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BA2619A" w14:textId="77777777" w:rsidR="007A396A" w:rsidRDefault="009125CE" w:rsidP="007A396A">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9A4A031" w:rsidR="009125CE" w:rsidRPr="007A396A" w:rsidRDefault="009125CE" w:rsidP="007A396A">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 تخصص</w:t>
      </w:r>
      <w:r w:rsidR="007A396A">
        <w:rPr>
          <w:rFonts w:ascii="Sakkal Majalla" w:hAnsi="Sakkal Majalla" w:cs="Sakkal Majalla" w:hint="cs"/>
          <w:b/>
          <w:bCs/>
          <w:sz w:val="28"/>
          <w:szCs w:val="28"/>
          <w:rtl/>
          <w:lang w:bidi="ar-EG"/>
        </w:rPr>
        <w:t xml:space="preserve"> ماجستير إدارة اعمال </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34E9C099" w:rsidR="009125CE" w:rsidRPr="00D45AEC" w:rsidRDefault="00A74F76" w:rsidP="00D45A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F432729" w14:textId="4A3B4783" w:rsidR="00D45AEC" w:rsidRDefault="00D45AEC" w:rsidP="00DD1515">
      <w:pPr>
        <w:jc w:val="center"/>
        <w:rPr>
          <w:rFonts w:ascii="Sakkal Majalla" w:hAnsi="Sakkal Majalla" w:cs="Sakkal Majalla"/>
          <w:b/>
          <w:bCs/>
          <w:sz w:val="48"/>
          <w:szCs w:val="48"/>
          <w:rtl/>
          <w:lang w:val="en-GB"/>
        </w:rPr>
      </w:pPr>
      <w:bookmarkStart w:id="0" w:name="_Hlk171692272"/>
      <w:r>
        <w:rPr>
          <w:rFonts w:ascii="Sakkal Majalla" w:hAnsi="Sakkal Majalla" w:cs="Sakkal Majalla" w:hint="cs"/>
          <w:b/>
          <w:bCs/>
          <w:sz w:val="48"/>
          <w:szCs w:val="48"/>
          <w:rtl/>
        </w:rPr>
        <w:t>أثر تطبيق</w:t>
      </w:r>
      <w:r w:rsidR="00DD1515" w:rsidRPr="00DD1515">
        <w:rPr>
          <w:rFonts w:ascii="Sakkal Majalla" w:hAnsi="Sakkal Majalla" w:cs="Sakkal Majalla" w:hint="cs"/>
          <w:b/>
          <w:bCs/>
          <w:sz w:val="48"/>
          <w:szCs w:val="48"/>
          <w:rtl/>
        </w:rPr>
        <w:t xml:space="preserve"> ضريبة القيمة المضافة على ربحية الشركات التجارية في المملكة العربية </w:t>
      </w:r>
      <w:r w:rsidRPr="00DD1515">
        <w:rPr>
          <w:rFonts w:ascii="Sakkal Majalla" w:hAnsi="Sakkal Majalla" w:cs="Sakkal Majalla" w:hint="cs"/>
          <w:b/>
          <w:bCs/>
          <w:sz w:val="48"/>
          <w:szCs w:val="48"/>
          <w:rtl/>
        </w:rPr>
        <w:t xml:space="preserve">السعودية </w:t>
      </w:r>
      <w:bookmarkEnd w:id="0"/>
      <w:r>
        <w:rPr>
          <w:rFonts w:ascii="Sakkal Majalla" w:hAnsi="Sakkal Majalla" w:cs="Sakkal Majalla"/>
          <w:b/>
          <w:bCs/>
          <w:sz w:val="48"/>
          <w:szCs w:val="48"/>
        </w:rPr>
        <w:t>-</w:t>
      </w:r>
      <w:r w:rsidR="00CF6FF9">
        <w:rPr>
          <w:rFonts w:ascii="Sakkal Majalla" w:hAnsi="Sakkal Majalla" w:cs="Sakkal Majalla" w:hint="cs"/>
          <w:b/>
          <w:bCs/>
          <w:sz w:val="48"/>
          <w:szCs w:val="48"/>
          <w:rtl/>
          <w:lang w:val="en-GB"/>
        </w:rPr>
        <w:t>دراسة تطبيقية</w:t>
      </w:r>
    </w:p>
    <w:p w14:paraId="3024630C" w14:textId="072AC5DF" w:rsidR="009125CE" w:rsidRPr="003135C4" w:rsidRDefault="00D45AEC" w:rsidP="00DD1515">
      <w:pPr>
        <w:jc w:val="center"/>
        <w:rPr>
          <w:rFonts w:ascii="Sakkal Majalla" w:hAnsi="Sakkal Majalla" w:cs="Sakkal Majalla"/>
          <w:b/>
          <w:bCs/>
          <w:sz w:val="36"/>
          <w:szCs w:val="36"/>
          <w:rtl/>
          <w:lang w:val="en-GB"/>
        </w:rPr>
      </w:pPr>
      <w:bookmarkStart w:id="1" w:name="_Hlk173786261"/>
      <w:r w:rsidRPr="003135C4">
        <w:rPr>
          <w:rFonts w:ascii="Sakkal Majalla" w:hAnsi="Sakkal Majalla" w:cs="Sakkal Majalla"/>
          <w:b/>
          <w:bCs/>
          <w:sz w:val="36"/>
          <w:szCs w:val="36"/>
          <w:lang w:val="en-GB"/>
        </w:rPr>
        <w:t xml:space="preserve">THE IMPACT OF </w:t>
      </w:r>
      <w:r w:rsidR="003135C4" w:rsidRPr="003135C4">
        <w:rPr>
          <w:rFonts w:ascii="Sakkal Majalla" w:hAnsi="Sakkal Majalla" w:cs="Sakkal Majalla"/>
          <w:b/>
          <w:bCs/>
          <w:sz w:val="36"/>
          <w:szCs w:val="36"/>
          <w:lang w:val="en-GB"/>
        </w:rPr>
        <w:t>IMPLEMENTING THE</w:t>
      </w:r>
      <w:r w:rsidR="0022425E" w:rsidRPr="003135C4">
        <w:rPr>
          <w:rFonts w:ascii="Sakkal Majalla" w:hAnsi="Sakkal Majalla" w:cs="Sakkal Majalla"/>
          <w:b/>
          <w:bCs/>
          <w:sz w:val="36"/>
          <w:szCs w:val="36"/>
          <w:lang w:val="en-GB"/>
        </w:rPr>
        <w:t xml:space="preserve"> VALUE- ADDED TAX ON THE PROFITABILITY OF COMMERCIAL COM</w:t>
      </w:r>
      <w:r w:rsidR="00E10902" w:rsidRPr="003135C4">
        <w:rPr>
          <w:rFonts w:ascii="Sakkal Majalla" w:hAnsi="Sakkal Majalla" w:cs="Sakkal Majalla"/>
          <w:b/>
          <w:bCs/>
          <w:sz w:val="36"/>
          <w:szCs w:val="36"/>
          <w:lang w:val="en-GB"/>
        </w:rPr>
        <w:t>PAN</w:t>
      </w:r>
      <w:r w:rsidR="003135C4" w:rsidRPr="003135C4">
        <w:rPr>
          <w:rFonts w:ascii="Sakkal Majalla" w:hAnsi="Sakkal Majalla" w:cs="Sakkal Majalla"/>
          <w:b/>
          <w:bCs/>
          <w:sz w:val="36"/>
          <w:szCs w:val="36"/>
          <w:lang w:val="en-GB"/>
        </w:rPr>
        <w:t>IES IN THE KINGDOM OF SAUDI ARABIA</w:t>
      </w:r>
      <w:r w:rsidR="00CF6FF9" w:rsidRPr="003135C4">
        <w:rPr>
          <w:rFonts w:ascii="Sakkal Majalla" w:hAnsi="Sakkal Majalla" w:cs="Sakkal Majalla"/>
          <w:b/>
          <w:bCs/>
          <w:sz w:val="36"/>
          <w:szCs w:val="36"/>
          <w:rtl/>
          <w:lang w:val="en-GB"/>
        </w:rPr>
        <w:t xml:space="preserve"> </w:t>
      </w:r>
    </w:p>
    <w:bookmarkEnd w:id="1"/>
    <w:p w14:paraId="232F19A4" w14:textId="77777777" w:rsidR="009125CE" w:rsidRPr="009125CE" w:rsidRDefault="009125CE" w:rsidP="009125CE">
      <w:pPr>
        <w:jc w:val="center"/>
        <w:rPr>
          <w:rFonts w:ascii="Sakkal Majalla" w:hAnsi="Sakkal Majalla" w:cs="Sakkal Majalla"/>
          <w:sz w:val="28"/>
          <w:szCs w:val="28"/>
          <w:rtl/>
        </w:rPr>
      </w:pPr>
    </w:p>
    <w:p w14:paraId="0EB57E30" w14:textId="77777777" w:rsidR="009125CE" w:rsidRPr="001902DB" w:rsidRDefault="009125CE" w:rsidP="009125CE">
      <w:pPr>
        <w:jc w:val="center"/>
        <w:rPr>
          <w:rFonts w:ascii="Sakkal Majalla" w:hAnsi="Sakkal Majalla" w:cs="Sakkal Majalla"/>
          <w:b/>
          <w:bCs/>
          <w:sz w:val="28"/>
          <w:szCs w:val="28"/>
          <w:rtl/>
        </w:rPr>
      </w:pPr>
    </w:p>
    <w:p w14:paraId="6048087C" w14:textId="467A7801" w:rsidR="00DD1515" w:rsidRDefault="009125CE" w:rsidP="00DD151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p>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3"/>
        <w:gridCol w:w="2874"/>
      </w:tblGrid>
      <w:tr w:rsidR="00DD1515" w14:paraId="540B1524" w14:textId="77777777" w:rsidTr="007A396A">
        <w:trPr>
          <w:jc w:val="center"/>
        </w:trPr>
        <w:tc>
          <w:tcPr>
            <w:tcW w:w="3153" w:type="dxa"/>
          </w:tcPr>
          <w:p w14:paraId="41EA8E2C" w14:textId="77777777" w:rsidR="00DD1515" w:rsidRPr="007A396A" w:rsidRDefault="00DD1515" w:rsidP="00DD1515">
            <w:pPr>
              <w:jc w:val="center"/>
              <w:rPr>
                <w:rFonts w:ascii="Sakkal Majalla" w:hAnsi="Sakkal Majalla" w:cs="Sakkal Majalla"/>
                <w:b/>
                <w:bCs/>
                <w:sz w:val="28"/>
                <w:szCs w:val="28"/>
                <w:rtl/>
                <w:lang w:bidi="ar-EG"/>
              </w:rPr>
            </w:pPr>
            <w:bookmarkStart w:id="2" w:name="_Hlk174059428"/>
            <w:r w:rsidRPr="007A396A">
              <w:rPr>
                <w:rFonts w:ascii="Sakkal Majalla" w:hAnsi="Sakkal Majalla" w:cs="Sakkal Majalla" w:hint="cs"/>
                <w:b/>
                <w:bCs/>
                <w:sz w:val="28"/>
                <w:szCs w:val="28"/>
                <w:rtl/>
                <w:lang w:bidi="ar-EG"/>
              </w:rPr>
              <w:t xml:space="preserve">شهد بنت محمد يحيى يعقوب </w:t>
            </w:r>
          </w:p>
          <w:p w14:paraId="47014808" w14:textId="54BDC418" w:rsidR="00DD1515" w:rsidRPr="007A396A" w:rsidRDefault="00DD1515" w:rsidP="00DD1515">
            <w:pPr>
              <w:jc w:val="center"/>
              <w:rPr>
                <w:rFonts w:ascii="Sakkal Majalla" w:hAnsi="Sakkal Majalla" w:cs="Sakkal Majalla"/>
                <w:b/>
                <w:bCs/>
                <w:rtl/>
                <w:lang w:bidi="ar-EG"/>
              </w:rPr>
            </w:pPr>
            <w:r w:rsidRPr="007A396A">
              <w:rPr>
                <w:rFonts w:ascii="Sakkal Majalla" w:hAnsi="Sakkal Majalla" w:cs="Sakkal Majalla" w:hint="cs"/>
                <w:b/>
                <w:bCs/>
                <w:rtl/>
                <w:lang w:bidi="ar-EG"/>
              </w:rPr>
              <w:t xml:space="preserve">الرقم </w:t>
            </w:r>
            <w:r w:rsidR="007A396A" w:rsidRPr="007A396A">
              <w:rPr>
                <w:rFonts w:ascii="Sakkal Majalla" w:hAnsi="Sakkal Majalla" w:cs="Sakkal Majalla" w:hint="cs"/>
                <w:b/>
                <w:bCs/>
                <w:rtl/>
                <w:lang w:bidi="ar-EG"/>
              </w:rPr>
              <w:t>الجامعي:</w:t>
            </w:r>
            <w:r w:rsidRPr="007A396A">
              <w:rPr>
                <w:rFonts w:ascii="Sakkal Majalla" w:hAnsi="Sakkal Majalla" w:cs="Sakkal Majalla" w:hint="cs"/>
                <w:b/>
                <w:bCs/>
                <w:rtl/>
                <w:lang w:bidi="ar-EG"/>
              </w:rPr>
              <w:t xml:space="preserve"> </w:t>
            </w:r>
            <w:r w:rsidR="007A396A" w:rsidRPr="007A396A">
              <w:rPr>
                <w:rFonts w:ascii="Sakkal Majalla" w:hAnsi="Sakkal Majalla" w:cs="Sakkal Majalla" w:hint="cs"/>
                <w:b/>
                <w:bCs/>
                <w:rtl/>
                <w:lang w:bidi="ar-EG"/>
              </w:rPr>
              <w:t>233002046</w:t>
            </w:r>
          </w:p>
          <w:p w14:paraId="114BDD5A" w14:textId="435823FA" w:rsidR="007A396A" w:rsidRDefault="007A396A" w:rsidP="00DD1515">
            <w:pPr>
              <w:jc w:val="center"/>
              <w:rPr>
                <w:rFonts w:ascii="Sakkal Majalla" w:hAnsi="Sakkal Majalla" w:cs="Sakkal Majalla"/>
                <w:b/>
                <w:bCs/>
                <w:sz w:val="28"/>
                <w:szCs w:val="28"/>
                <w:rtl/>
                <w:lang w:bidi="ar-EG"/>
              </w:rPr>
            </w:pPr>
            <w:r w:rsidRPr="007A396A">
              <w:rPr>
                <w:rFonts w:ascii="Sakkal Majalla" w:hAnsi="Sakkal Majalla" w:cs="Sakkal Majalla" w:hint="cs"/>
                <w:b/>
                <w:bCs/>
                <w:rtl/>
                <w:lang w:bidi="ar-EG"/>
              </w:rPr>
              <w:t xml:space="preserve">تخصص: ماجستير إدارة اعمال </w:t>
            </w:r>
          </w:p>
        </w:tc>
        <w:tc>
          <w:tcPr>
            <w:tcW w:w="2874" w:type="dxa"/>
          </w:tcPr>
          <w:p w14:paraId="20671BB0" w14:textId="7554D8E7" w:rsidR="00DD1515" w:rsidRDefault="00DD1515" w:rsidP="00DD151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خلود بنت صلاح</w:t>
            </w:r>
            <w:r w:rsidR="007A396A">
              <w:rPr>
                <w:rFonts w:ascii="Sakkal Majalla" w:hAnsi="Sakkal Majalla" w:cs="Sakkal Majalla" w:hint="cs"/>
                <w:b/>
                <w:bCs/>
                <w:sz w:val="28"/>
                <w:szCs w:val="28"/>
                <w:rtl/>
                <w:lang w:bidi="ar-EG"/>
              </w:rPr>
              <w:t xml:space="preserve"> بن</w:t>
            </w:r>
            <w:r>
              <w:rPr>
                <w:rFonts w:ascii="Sakkal Majalla" w:hAnsi="Sakkal Majalla" w:cs="Sakkal Majalla" w:hint="cs"/>
                <w:b/>
                <w:bCs/>
                <w:sz w:val="28"/>
                <w:szCs w:val="28"/>
                <w:rtl/>
                <w:lang w:bidi="ar-EG"/>
              </w:rPr>
              <w:t xml:space="preserve"> حسن </w:t>
            </w:r>
          </w:p>
          <w:p w14:paraId="41784BAC" w14:textId="06515345" w:rsidR="00DD1515" w:rsidRPr="007A396A" w:rsidRDefault="00DD1515" w:rsidP="00DD1515">
            <w:pPr>
              <w:jc w:val="center"/>
              <w:rPr>
                <w:rFonts w:ascii="Sakkal Majalla" w:hAnsi="Sakkal Majalla" w:cs="Sakkal Majalla"/>
                <w:b/>
                <w:bCs/>
                <w:rtl/>
                <w:lang w:bidi="ar-EG"/>
              </w:rPr>
            </w:pPr>
            <w:r w:rsidRPr="007A396A">
              <w:rPr>
                <w:rFonts w:ascii="Sakkal Majalla" w:hAnsi="Sakkal Majalla" w:cs="Sakkal Majalla" w:hint="cs"/>
                <w:b/>
                <w:bCs/>
                <w:rtl/>
                <w:lang w:bidi="ar-EG"/>
              </w:rPr>
              <w:t xml:space="preserve">الرقم </w:t>
            </w:r>
            <w:r w:rsidR="007A396A" w:rsidRPr="007A396A">
              <w:rPr>
                <w:rFonts w:ascii="Sakkal Majalla" w:hAnsi="Sakkal Majalla" w:cs="Sakkal Majalla" w:hint="cs"/>
                <w:b/>
                <w:bCs/>
                <w:rtl/>
                <w:lang w:bidi="ar-EG"/>
              </w:rPr>
              <w:t>الجامعي:</w:t>
            </w:r>
            <w:r w:rsidRPr="007A396A">
              <w:rPr>
                <w:rFonts w:ascii="Sakkal Majalla" w:hAnsi="Sakkal Majalla" w:cs="Sakkal Majalla" w:hint="cs"/>
                <w:b/>
                <w:bCs/>
                <w:rtl/>
                <w:lang w:bidi="ar-EG"/>
              </w:rPr>
              <w:t xml:space="preserve"> 233000884</w:t>
            </w:r>
          </w:p>
          <w:p w14:paraId="2677913A" w14:textId="05A215B0" w:rsidR="007A396A" w:rsidRDefault="007A396A" w:rsidP="007A396A">
            <w:pPr>
              <w:jc w:val="center"/>
              <w:rPr>
                <w:rFonts w:ascii="Sakkal Majalla" w:hAnsi="Sakkal Majalla" w:cs="Sakkal Majalla"/>
                <w:b/>
                <w:bCs/>
                <w:sz w:val="28"/>
                <w:szCs w:val="28"/>
                <w:rtl/>
                <w:lang w:bidi="ar-EG"/>
              </w:rPr>
            </w:pPr>
            <w:r w:rsidRPr="007A396A">
              <w:rPr>
                <w:rFonts w:ascii="Sakkal Majalla" w:hAnsi="Sakkal Majalla" w:cs="Sakkal Majalla" w:hint="cs"/>
                <w:b/>
                <w:bCs/>
                <w:rtl/>
                <w:lang w:bidi="ar-EG"/>
              </w:rPr>
              <w:t>تخصص: ماجستير إدارة اعمال</w:t>
            </w:r>
          </w:p>
        </w:tc>
      </w:tr>
      <w:bookmarkEnd w:id="2"/>
    </w:tbl>
    <w:p w14:paraId="1A4A96F7" w14:textId="77777777" w:rsidR="00D45AEC" w:rsidRDefault="00D45AEC" w:rsidP="00D45AEC">
      <w:pPr>
        <w:jc w:val="center"/>
        <w:rPr>
          <w:rFonts w:ascii="Sakkal Majalla" w:hAnsi="Sakkal Majalla" w:cs="Sakkal Majalla"/>
          <w:b/>
          <w:bCs/>
          <w:sz w:val="28"/>
          <w:szCs w:val="28"/>
          <w:rtl/>
          <w:lang w:bidi="ar-EG"/>
        </w:rPr>
      </w:pPr>
    </w:p>
    <w:p w14:paraId="7CDB4114" w14:textId="77777777" w:rsidR="00D45AEC" w:rsidRDefault="00D45AEC" w:rsidP="00D45AEC">
      <w:pPr>
        <w:jc w:val="center"/>
        <w:rPr>
          <w:rFonts w:ascii="Sakkal Majalla" w:hAnsi="Sakkal Majalla" w:cs="Sakkal Majalla"/>
          <w:b/>
          <w:bCs/>
          <w:sz w:val="28"/>
          <w:szCs w:val="28"/>
          <w:rtl/>
          <w:lang w:bidi="ar-EG"/>
        </w:rPr>
      </w:pPr>
    </w:p>
    <w:p w14:paraId="3D3CBDF8" w14:textId="025C8E16" w:rsidR="009125CE" w:rsidRDefault="00D45AEC" w:rsidP="00D45AE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tbl>
      <w:tblPr>
        <w:tblStyle w:val="a7"/>
        <w:bidiVisual/>
        <w:tblW w:w="0" w:type="auto"/>
        <w:tblInd w:w="8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9"/>
        <w:gridCol w:w="2353"/>
      </w:tblGrid>
      <w:tr w:rsidR="00D45AEC" w14:paraId="0DF207AC" w14:textId="77777777" w:rsidTr="00D45AEC">
        <w:tc>
          <w:tcPr>
            <w:tcW w:w="3319" w:type="dxa"/>
          </w:tcPr>
          <w:p w14:paraId="459421B7" w14:textId="12EC94F9" w:rsidR="00D45AEC" w:rsidRDefault="00D45AEC" w:rsidP="00D45A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د.الفيصل عبد الحميد  </w:t>
            </w:r>
          </w:p>
        </w:tc>
        <w:tc>
          <w:tcPr>
            <w:tcW w:w="2353" w:type="dxa"/>
          </w:tcPr>
          <w:p w14:paraId="5EDE3708" w14:textId="33C3922C" w:rsidR="00D45AEC" w:rsidRDefault="00D45AEC" w:rsidP="00D45AE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tc>
      </w:tr>
    </w:tbl>
    <w:p w14:paraId="1E1A86EC" w14:textId="77777777" w:rsidR="00D151B8" w:rsidRPr="001902DB" w:rsidRDefault="00D151B8" w:rsidP="00D151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0D102D9" w14:textId="3A3FF8EB" w:rsidR="00D151B8" w:rsidRDefault="00D151B8" w:rsidP="008D1DCE">
      <w:pPr>
        <w:jc w:val="center"/>
        <w:rPr>
          <w:rFonts w:ascii="Sakkal Majalla" w:hAnsi="Sakkal Majalla" w:cs="Sakkal Majalla"/>
          <w:b/>
          <w:bCs/>
          <w:sz w:val="28"/>
          <w:szCs w:val="28"/>
          <w:rtl/>
          <w:lang w:bidi="ar-EG"/>
        </w:rPr>
        <w:sectPr w:rsidR="00D151B8" w:rsidSect="00DF06DD">
          <w:footerReference w:type="default" r:id="rId9"/>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chapStyle="1"/>
          <w:cols w:space="708"/>
          <w:bidi/>
          <w:rtlGutter/>
          <w:docGrid w:linePitch="360"/>
        </w:sectPr>
      </w:pPr>
      <w:r w:rsidRPr="001902DB">
        <w:rPr>
          <w:rFonts w:ascii="Sakkal Majalla" w:hAnsi="Sakkal Majalla" w:cs="Sakkal Majalla"/>
          <w:b/>
          <w:bCs/>
          <w:sz w:val="28"/>
          <w:szCs w:val="28"/>
          <w:rtl/>
          <w:lang w:bidi="ar-EG"/>
        </w:rPr>
        <w:t>20</w:t>
      </w:r>
      <w:r w:rsidR="008D1DCE">
        <w:rPr>
          <w:rFonts w:ascii="Sakkal Majalla" w:hAnsi="Sakkal Majalla" w:cs="Sakkal Majalla" w:hint="cs"/>
          <w:b/>
          <w:bCs/>
          <w:sz w:val="28"/>
          <w:szCs w:val="28"/>
          <w:rtl/>
          <w:lang w:bidi="ar-EG"/>
        </w:rPr>
        <w:t>24</w:t>
      </w:r>
    </w:p>
    <w:p w14:paraId="060C0758" w14:textId="76B169A0" w:rsidR="008D1DCE" w:rsidRPr="008D1DCE" w:rsidRDefault="008D1DCE" w:rsidP="008D1DCE">
      <w:pPr>
        <w:tabs>
          <w:tab w:val="left" w:pos="2423"/>
        </w:tabs>
        <w:rPr>
          <w:rFonts w:ascii="Sakkal Majalla" w:hAnsi="Sakkal Majalla" w:cs="Sakkal Majalla"/>
          <w:sz w:val="36"/>
          <w:szCs w:val="36"/>
          <w:rtl/>
        </w:rPr>
        <w:sectPr w:rsidR="008D1DCE" w:rsidRPr="008D1DCE" w:rsidSect="00DF06DD">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chapStyle="1"/>
          <w:cols w:space="708"/>
          <w:bidi/>
          <w:rtlGutter/>
          <w:docGrid w:linePitch="360"/>
        </w:sectPr>
      </w:pPr>
    </w:p>
    <w:p w14:paraId="47447A0B" w14:textId="77777777" w:rsidR="00A34179" w:rsidRDefault="00A34179" w:rsidP="00A34179">
      <w:pPr>
        <w:spacing w:after="0" w:line="240" w:lineRule="auto"/>
        <w:jc w:val="both"/>
        <w:rPr>
          <w:rFonts w:ascii="Sakkal Majalla" w:hAnsi="Sakkal Majalla" w:cs="Sakkal Majalla"/>
          <w:b/>
          <w:bCs/>
          <w:color w:val="4472C4" w:themeColor="accent1"/>
          <w:sz w:val="56"/>
          <w:szCs w:val="56"/>
          <w:u w:val="single"/>
          <w:rtl/>
        </w:rPr>
      </w:pPr>
    </w:p>
    <w:p w14:paraId="017AD8DA" w14:textId="77777777" w:rsidR="0068262F" w:rsidRPr="0068262F" w:rsidRDefault="0068262F" w:rsidP="0068262F">
      <w:pPr>
        <w:spacing w:after="0" w:line="240" w:lineRule="auto"/>
        <w:jc w:val="center"/>
        <w:rPr>
          <w:rFonts w:ascii="Sakkal Majalla" w:hAnsi="Sakkal Majalla" w:cs="Sakkal Majalla"/>
          <w:b/>
          <w:bCs/>
          <w:color w:val="4472C4" w:themeColor="accent1"/>
          <w:sz w:val="52"/>
          <w:szCs w:val="52"/>
          <w:u w:val="single"/>
          <w:rtl/>
        </w:rPr>
      </w:pPr>
      <w:r w:rsidRPr="0068262F">
        <w:rPr>
          <w:rFonts w:ascii="Sakkal Majalla" w:hAnsi="Sakkal Majalla" w:cs="Sakkal Majalla"/>
          <w:b/>
          <w:bCs/>
          <w:color w:val="4472C4" w:themeColor="accent1"/>
          <w:sz w:val="52"/>
          <w:szCs w:val="52"/>
          <w:u w:val="single"/>
          <w:rtl/>
        </w:rPr>
        <w:t>الفصل الأول</w:t>
      </w:r>
    </w:p>
    <w:p w14:paraId="54AC8496" w14:textId="60DDC523" w:rsidR="00AE408D" w:rsidRPr="0068262F" w:rsidRDefault="0068262F" w:rsidP="0068262F">
      <w:pPr>
        <w:spacing w:after="0" w:line="240" w:lineRule="auto"/>
        <w:jc w:val="center"/>
        <w:rPr>
          <w:rFonts w:ascii="Sakkal Majalla" w:hAnsi="Sakkal Majalla" w:cs="Sakkal Majalla"/>
          <w:b/>
          <w:bCs/>
          <w:color w:val="4472C4" w:themeColor="accent1"/>
          <w:sz w:val="52"/>
          <w:szCs w:val="52"/>
          <w:u w:val="single"/>
          <w:rtl/>
        </w:rPr>
        <w:sectPr w:rsidR="00AE408D" w:rsidRPr="0068262F" w:rsidSect="00611ABD">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roofErr w:type="gramStart"/>
      <w:r w:rsidRPr="0068262F">
        <w:rPr>
          <w:rFonts w:ascii="Sakkal Majalla" w:hAnsi="Sakkal Majalla" w:cs="Sakkal Majalla"/>
          <w:b/>
          <w:bCs/>
          <w:color w:val="4472C4" w:themeColor="accent1"/>
          <w:sz w:val="52"/>
          <w:szCs w:val="52"/>
          <w:u w:val="single"/>
          <w:rtl/>
        </w:rPr>
        <w:t>الاطار</w:t>
      </w:r>
      <w:proofErr w:type="gramEnd"/>
      <w:r w:rsidRPr="0068262F">
        <w:rPr>
          <w:rFonts w:ascii="Sakkal Majalla" w:hAnsi="Sakkal Majalla" w:cs="Sakkal Majalla"/>
          <w:b/>
          <w:bCs/>
          <w:color w:val="4472C4" w:themeColor="accent1"/>
          <w:sz w:val="52"/>
          <w:szCs w:val="52"/>
          <w:u w:val="single"/>
          <w:rtl/>
        </w:rPr>
        <w:t xml:space="preserve"> العام للدراس</w:t>
      </w:r>
    </w:p>
    <w:p w14:paraId="4CEF7127" w14:textId="77777777" w:rsidR="0068262F" w:rsidRDefault="0068262F" w:rsidP="0068262F">
      <w:pPr>
        <w:spacing w:after="0" w:line="240" w:lineRule="auto"/>
        <w:jc w:val="both"/>
        <w:rPr>
          <w:rFonts w:ascii="Sakkal Majalla" w:hAnsi="Sakkal Majalla" w:cs="Sakkal Majalla"/>
          <w:b/>
          <w:bCs/>
          <w:color w:val="4472C4" w:themeColor="accent1"/>
          <w:sz w:val="36"/>
          <w:szCs w:val="36"/>
          <w:u w:val="single"/>
          <w:rtl/>
        </w:rPr>
      </w:pPr>
    </w:p>
    <w:p w14:paraId="75DD9B6E" w14:textId="17A2609B" w:rsidR="00A34179" w:rsidRPr="00A34179" w:rsidRDefault="00A74F76" w:rsidP="00A34179">
      <w:pPr>
        <w:spacing w:after="0" w:line="240" w:lineRule="auto"/>
        <w:jc w:val="both"/>
        <w:rPr>
          <w:rFonts w:ascii="Sakkal Majalla" w:hAnsi="Sakkal Majalla" w:cs="Sakkal Majalla"/>
          <w:color w:val="4472C4" w:themeColor="accent1"/>
          <w:sz w:val="36"/>
          <w:szCs w:val="36"/>
          <w:u w:val="single"/>
          <w:rtl/>
          <w:lang w:bidi="ar-EG"/>
        </w:rPr>
      </w:pPr>
      <w:r w:rsidRPr="00A34179">
        <w:rPr>
          <w:rFonts w:ascii="Sakkal Majalla" w:hAnsi="Sakkal Majalla" w:cs="Sakkal Majalla"/>
          <w:b/>
          <w:bCs/>
          <w:color w:val="4472C4" w:themeColor="accent1"/>
          <w:sz w:val="36"/>
          <w:szCs w:val="36"/>
          <w:u w:val="single"/>
          <w:rtl/>
        </w:rPr>
        <w:t>مقدمة</w:t>
      </w:r>
      <w:r w:rsidR="009125CE" w:rsidRPr="00A34179">
        <w:rPr>
          <w:rFonts w:ascii="Sakkal Majalla" w:hAnsi="Sakkal Majalla" w:cs="Sakkal Majalla"/>
          <w:color w:val="4472C4" w:themeColor="accent1"/>
          <w:sz w:val="36"/>
          <w:szCs w:val="36"/>
          <w:u w:val="single"/>
          <w:rtl/>
          <w:lang w:bidi="ar-EG"/>
        </w:rPr>
        <w:t>:</w:t>
      </w:r>
    </w:p>
    <w:p w14:paraId="0E852E73" w14:textId="570E3629" w:rsidR="008B495C" w:rsidRPr="00A34179" w:rsidRDefault="00E507FC"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lang w:val="en"/>
          <w14:ligatures w14:val="none"/>
        </w:rPr>
      </w:pPr>
      <w:r w:rsidRPr="00A34179">
        <w:rPr>
          <w:rFonts w:ascii="Sakkal Majalla" w:eastAsia="Times New Roman" w:hAnsi="Sakkal Majalla" w:cs="Sakkal Majalla"/>
          <w:kern w:val="0"/>
          <w:sz w:val="28"/>
          <w:szCs w:val="28"/>
          <w:rtl/>
          <w:lang w:val="en"/>
          <w14:ligatures w14:val="none"/>
        </w:rPr>
        <w:t>تعد ضريبة القيمة المضافة في بعض البلدان مكونا رئيسيا من الأدوات التي تستخدمها الحكومات</w:t>
      </w:r>
      <w:r w:rsidR="008B495C" w:rsidRPr="00A34179">
        <w:rPr>
          <w:rFonts w:ascii="Sakkal Majalla" w:eastAsia="Times New Roman" w:hAnsi="Sakkal Majalla" w:cs="Sakkal Majalla"/>
          <w:kern w:val="0"/>
          <w:sz w:val="28"/>
          <w:szCs w:val="28"/>
          <w:rtl/>
          <w:lang w:val="en"/>
          <w14:ligatures w14:val="none"/>
        </w:rPr>
        <w:t xml:space="preserve"> وهي مبلغ مالي تفرضه الحكومة على الأفراد والشركات بهدف تمويل الأنشطة الحكومية والمساهمة في تحقيق الأهداف الاقتصادية والاجتماعية وتُعتبر الضرائب من أهم أدوات السياسة المالية للدولة، حيث تساهم في تمويل الخدمات العامة مثل التعليم والصحة والبنية التحتية والدفاع والأمن ،وهناك عدة أنواع للضرائب ،الضرائب المباشرة: تفرض على دخل الأفراد والشركات، مثل ضريبة الدخل وضريبة الشركات ،والضرائب غير المباشرة التي تفرض على السلع والخدمات، مثل ضريبة القيمة المضافة (</w:t>
      </w:r>
      <w:r w:rsidR="008B495C" w:rsidRPr="00A34179">
        <w:rPr>
          <w:rFonts w:ascii="Sakkal Majalla" w:eastAsia="Times New Roman" w:hAnsi="Sakkal Majalla" w:cs="Sakkal Majalla"/>
          <w:kern w:val="0"/>
          <w:sz w:val="28"/>
          <w:szCs w:val="28"/>
          <w:lang w:val="en"/>
          <w14:ligatures w14:val="none"/>
        </w:rPr>
        <w:t>VAT</w:t>
      </w:r>
      <w:r w:rsidR="008B495C" w:rsidRPr="00A34179">
        <w:rPr>
          <w:rFonts w:ascii="Sakkal Majalla" w:eastAsia="Times New Roman" w:hAnsi="Sakkal Majalla" w:cs="Sakkal Majalla"/>
          <w:kern w:val="0"/>
          <w:sz w:val="28"/>
          <w:szCs w:val="28"/>
          <w:rtl/>
          <w:lang w:val="en"/>
          <w14:ligatures w14:val="none"/>
        </w:rPr>
        <w:t>) والضرائب الجمركية.</w:t>
      </w:r>
    </w:p>
    <w:p w14:paraId="5CCBB58A" w14:textId="7D6F3FA0" w:rsidR="008B495C" w:rsidRPr="00A34179" w:rsidRDefault="008B495C"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lang w:val="en"/>
          <w14:ligatures w14:val="none"/>
        </w:rPr>
      </w:pPr>
      <w:r w:rsidRPr="00A34179">
        <w:rPr>
          <w:rFonts w:ascii="Sakkal Majalla" w:eastAsia="Times New Roman" w:hAnsi="Sakkal Majalla" w:cs="Sakkal Majalla"/>
          <w:kern w:val="0"/>
          <w:sz w:val="28"/>
          <w:szCs w:val="28"/>
          <w:rtl/>
          <w:lang w:val="en"/>
          <w14:ligatures w14:val="none"/>
        </w:rPr>
        <w:t xml:space="preserve">وتختلف أنظمة الضرائب من دولة لأخرى بناءً على السياسات الاقتصادية والاجتماعية والتشريعات القانونية المعمول بها. وتسعى </w:t>
      </w:r>
      <w:r w:rsidR="003774C0" w:rsidRPr="00A34179">
        <w:rPr>
          <w:rFonts w:ascii="Sakkal Majalla" w:eastAsia="Times New Roman" w:hAnsi="Sakkal Majalla" w:cs="Sakkal Majalla"/>
          <w:kern w:val="0"/>
          <w:sz w:val="28"/>
          <w:szCs w:val="28"/>
          <w:rtl/>
          <w:lang w:val="en"/>
          <w14:ligatures w14:val="none"/>
        </w:rPr>
        <w:t>الى</w:t>
      </w:r>
      <w:r w:rsidRPr="00A34179">
        <w:rPr>
          <w:rFonts w:ascii="Sakkal Majalla" w:eastAsia="Times New Roman" w:hAnsi="Sakkal Majalla" w:cs="Sakkal Majalla"/>
          <w:kern w:val="0"/>
          <w:sz w:val="28"/>
          <w:szCs w:val="28"/>
          <w:rtl/>
          <w:lang w:val="en"/>
          <w14:ligatures w14:val="none"/>
        </w:rPr>
        <w:t xml:space="preserve"> توفير الإيرادات الحكومية: لتمويل الخدمات والمشاريع الحكومية</w:t>
      </w:r>
      <w:r w:rsidR="003774C0" w:rsidRPr="00A34179">
        <w:rPr>
          <w:rFonts w:ascii="Sakkal Majalla" w:eastAsia="Times New Roman" w:hAnsi="Sakkal Majalla" w:cs="Sakkal Majalla"/>
          <w:kern w:val="0"/>
          <w:sz w:val="28"/>
          <w:szCs w:val="28"/>
          <w:rtl/>
          <w:lang w:val="en"/>
          <w14:ligatures w14:val="none"/>
        </w:rPr>
        <w:t xml:space="preserve"> و</w:t>
      </w:r>
      <w:r w:rsidRPr="00A34179">
        <w:rPr>
          <w:rFonts w:ascii="Sakkal Majalla" w:eastAsia="Times New Roman" w:hAnsi="Sakkal Majalla" w:cs="Sakkal Majalla"/>
          <w:kern w:val="0"/>
          <w:sz w:val="28"/>
          <w:szCs w:val="28"/>
          <w:rtl/>
          <w:lang w:val="en"/>
          <w14:ligatures w14:val="none"/>
        </w:rPr>
        <w:t>إعادة توزيع الدخل: للحد من الفجوة بين الأغنياء والفقراء من خلال فرض ضرائب أعلى على الدخل الأعلى</w:t>
      </w:r>
      <w:r w:rsidR="003774C0" w:rsidRPr="00A34179">
        <w:rPr>
          <w:rFonts w:ascii="Sakkal Majalla" w:eastAsia="Times New Roman" w:hAnsi="Sakkal Majalla" w:cs="Sakkal Majalla"/>
          <w:kern w:val="0"/>
          <w:sz w:val="28"/>
          <w:szCs w:val="28"/>
          <w:rtl/>
          <w:lang w:val="en"/>
          <w14:ligatures w14:val="none"/>
        </w:rPr>
        <w:t xml:space="preserve"> كما </w:t>
      </w:r>
      <w:r w:rsidRPr="00A34179">
        <w:rPr>
          <w:rFonts w:ascii="Sakkal Majalla" w:eastAsia="Times New Roman" w:hAnsi="Sakkal Majalla" w:cs="Sakkal Majalla"/>
          <w:kern w:val="0"/>
          <w:sz w:val="28"/>
          <w:szCs w:val="28"/>
          <w:rtl/>
          <w:lang w:val="en"/>
          <w14:ligatures w14:val="none"/>
        </w:rPr>
        <w:t>تشجع أو تثبيط سلوك معين: مثل فرض ضرائب على السلع الضارة كالتبغ والكحول للحد من استهلاكها، أو تقديم إعفاءات ضريبية للشركات التي تستثمر في البحث والتطوير</w:t>
      </w:r>
      <w:r w:rsidR="003774C0" w:rsidRPr="00A34179">
        <w:rPr>
          <w:rFonts w:ascii="Sakkal Majalla" w:eastAsia="Times New Roman" w:hAnsi="Sakkal Majalla" w:cs="Sakkal Majalla"/>
          <w:kern w:val="0"/>
          <w:sz w:val="28"/>
          <w:szCs w:val="28"/>
          <w:rtl/>
          <w:lang w:val="en"/>
          <w14:ligatures w14:val="none"/>
        </w:rPr>
        <w:t>.</w:t>
      </w:r>
    </w:p>
    <w:p w14:paraId="2AA4F9EB" w14:textId="590B83C3" w:rsidR="00E507FC" w:rsidRPr="00A34179" w:rsidRDefault="003774C0"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lang w:val="en"/>
          <w14:ligatures w14:val="none"/>
        </w:rPr>
      </w:pPr>
      <w:r w:rsidRPr="00A34179">
        <w:rPr>
          <w:rFonts w:ascii="Sakkal Majalla" w:eastAsia="Times New Roman" w:hAnsi="Sakkal Majalla" w:cs="Sakkal Majalla"/>
          <w:kern w:val="0"/>
          <w:sz w:val="28"/>
          <w:szCs w:val="28"/>
          <w:rtl/>
          <w:lang w:val="en"/>
          <w14:ligatures w14:val="none"/>
        </w:rPr>
        <w:t>و</w:t>
      </w:r>
      <w:r w:rsidR="008B495C" w:rsidRPr="00A34179">
        <w:rPr>
          <w:rFonts w:ascii="Sakkal Majalla" w:eastAsia="Times New Roman" w:hAnsi="Sakkal Majalla" w:cs="Sakkal Majalla"/>
          <w:kern w:val="0"/>
          <w:sz w:val="28"/>
          <w:szCs w:val="28"/>
          <w:rtl/>
          <w:lang w:val="en"/>
          <w14:ligatures w14:val="none"/>
        </w:rPr>
        <w:t>تلعب الضرائب دوراً مهماً في استقرار الاقتصاد وتحقيق التنمية المستدامة من خلال دعم الإنفاق الحكومي وتنظيم النشاط الاقتصادي</w:t>
      </w:r>
      <w:r w:rsidRPr="00A34179">
        <w:rPr>
          <w:rFonts w:ascii="Sakkal Majalla" w:eastAsia="Times New Roman" w:hAnsi="Sakkal Majalla" w:cs="Sakkal Majalla"/>
          <w:kern w:val="0"/>
          <w:sz w:val="28"/>
          <w:szCs w:val="28"/>
          <w:rtl/>
          <w:lang w:val="en"/>
          <w14:ligatures w14:val="none"/>
        </w:rPr>
        <w:t xml:space="preserve"> ،</w:t>
      </w:r>
      <w:r w:rsidR="00E507FC" w:rsidRPr="00A34179">
        <w:rPr>
          <w:rFonts w:ascii="Sakkal Majalla" w:eastAsia="Times New Roman" w:hAnsi="Sakkal Majalla" w:cs="Sakkal Majalla"/>
          <w:kern w:val="0"/>
          <w:sz w:val="28"/>
          <w:szCs w:val="28"/>
          <w:rtl/>
          <w:lang w:val="en"/>
          <w14:ligatures w14:val="none"/>
        </w:rPr>
        <w:t>لتعزيز دخل الدولة</w:t>
      </w:r>
      <w:r w:rsidR="00E507FC" w:rsidRPr="00A34179">
        <w:rPr>
          <w:rFonts w:ascii="Sakkal Majalla" w:eastAsia="Times New Roman" w:hAnsi="Sakkal Majalla" w:cs="Sakkal Majalla"/>
          <w:kern w:val="0"/>
          <w:sz w:val="28"/>
          <w:szCs w:val="28"/>
          <w:lang w:val="en-GB"/>
          <w14:ligatures w14:val="none"/>
        </w:rPr>
        <w:t xml:space="preserve"> </w:t>
      </w:r>
      <w:r w:rsidR="00E507FC" w:rsidRPr="00A34179">
        <w:rPr>
          <w:rFonts w:ascii="Sakkal Majalla" w:eastAsia="Times New Roman" w:hAnsi="Sakkal Majalla" w:cs="Sakkal Majalla"/>
          <w:kern w:val="0"/>
          <w:sz w:val="28"/>
          <w:szCs w:val="28"/>
          <w:rtl/>
          <w:lang w:val="en-GB"/>
          <w14:ligatures w14:val="none"/>
        </w:rPr>
        <w:t>و</w:t>
      </w:r>
      <w:r w:rsidRPr="00A34179">
        <w:rPr>
          <w:rFonts w:ascii="Sakkal Majalla" w:eastAsia="Times New Roman" w:hAnsi="Sakkal Majalla" w:cs="Sakkal Majalla"/>
          <w:kern w:val="0"/>
          <w:sz w:val="28"/>
          <w:szCs w:val="28"/>
          <w:rtl/>
          <w:lang w:val="en-GB"/>
          <w14:ligatures w14:val="none"/>
        </w:rPr>
        <w:t xml:space="preserve">الذي يعد </w:t>
      </w:r>
      <w:r w:rsidR="00E507FC" w:rsidRPr="00A34179">
        <w:rPr>
          <w:rFonts w:ascii="Sakkal Majalla" w:eastAsia="Times New Roman" w:hAnsi="Sakkal Majalla" w:cs="Sakkal Majalla"/>
          <w:kern w:val="0"/>
          <w:sz w:val="28"/>
          <w:szCs w:val="28"/>
          <w:rtl/>
          <w:lang w:val="en-GB"/>
          <w14:ligatures w14:val="none"/>
        </w:rPr>
        <w:t>أحد المصادر الرئيسية للإيرادات العام لتمويل الأنشطة والنفقات، فعلى مستوى الاقتصاد الوطني ت</w:t>
      </w:r>
      <w:r w:rsidRPr="00A34179">
        <w:rPr>
          <w:rFonts w:ascii="Sakkal Majalla" w:eastAsia="Times New Roman" w:hAnsi="Sakkal Majalla" w:cs="Sakkal Majalla"/>
          <w:kern w:val="0"/>
          <w:sz w:val="28"/>
          <w:szCs w:val="28"/>
          <w:rtl/>
          <w:lang w:val="en-GB"/>
          <w14:ligatures w14:val="none"/>
        </w:rPr>
        <w:t xml:space="preserve">تشكل </w:t>
      </w:r>
      <w:r w:rsidR="00E507FC" w:rsidRPr="00A34179">
        <w:rPr>
          <w:rFonts w:ascii="Sakkal Majalla" w:eastAsia="Times New Roman" w:hAnsi="Sakkal Majalla" w:cs="Sakkal Majalla"/>
          <w:kern w:val="0"/>
          <w:sz w:val="28"/>
          <w:szCs w:val="28"/>
          <w:rtl/>
          <w:lang w:val="en-GB"/>
          <w14:ligatures w14:val="none"/>
        </w:rPr>
        <w:t xml:space="preserve">دورا أساسيا باعتبارها أحد الأدوات المالية والسياسية والاجتماعية، ويمكن تلخيص أهم وظائف الضريبة على أنها تمويل نفقات الدولة وتحقيق الأهداف الاجتماعية وإعادة توزيع الدخل وإيجاد التوازن في السياسات المالية بالإضافة الى تشجيع الاستثمار المحلي </w:t>
      </w:r>
      <w:r w:rsidR="007D04F2" w:rsidRPr="00A34179">
        <w:rPr>
          <w:rFonts w:ascii="Sakkal Majalla" w:eastAsia="Times New Roman" w:hAnsi="Sakkal Majalla" w:cs="Sakkal Majalla"/>
          <w:kern w:val="0"/>
          <w:sz w:val="28"/>
          <w:szCs w:val="28"/>
          <w:rtl/>
          <w:lang w:val="en-GB"/>
          <w14:ligatures w14:val="none"/>
        </w:rPr>
        <w:t>والأجنبي.</w:t>
      </w:r>
    </w:p>
    <w:p w14:paraId="1614647F" w14:textId="0A886A7E" w:rsidR="00E507FC" w:rsidRPr="00A34179" w:rsidRDefault="00E507FC"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sz w:val="28"/>
          <w:szCs w:val="28"/>
          <w:rtl/>
          <w14:ligatures w14:val="none"/>
        </w:rPr>
        <w:t>كما أن الضرائب تلبي أهداف السياسة من خلال توفير إعفاءات أو تدابير محفزة للقطاعات الاقتصادية التي تؤثر على عادات الاستهلاك والإنتاج والادخار، وحماية المنتجات المحلية من خلال فرض ضرائب أعلى على المنتجات المستوردة وتقليل أو إلغاء بعض الضرائب على المنتجات المحلية</w:t>
      </w:r>
      <w:r w:rsidRPr="00A34179">
        <w:rPr>
          <w:rFonts w:ascii="Sakkal Majalla" w:eastAsia="Times New Roman" w:hAnsi="Sakkal Majalla" w:cs="Sakkal Majalla"/>
          <w:kern w:val="0"/>
          <w:sz w:val="28"/>
          <w:szCs w:val="28"/>
          <w:rtl/>
          <w:lang w:val="en-GB"/>
          <w14:ligatures w14:val="none"/>
        </w:rPr>
        <w:t xml:space="preserve"> من هنا تبنت المملكة العربية السعودية رؤية </w:t>
      </w:r>
      <w:r w:rsidRPr="00A34179">
        <w:rPr>
          <w:rFonts w:ascii="Sakkal Majalla" w:eastAsia="Times New Roman" w:hAnsi="Sakkal Majalla" w:cs="Sakkal Majalla"/>
          <w:kern w:val="0"/>
          <w:sz w:val="28"/>
          <w:szCs w:val="28"/>
          <w:lang w:val="en-GB"/>
          <w14:ligatures w14:val="none"/>
        </w:rPr>
        <w:t>2030</w:t>
      </w:r>
      <w:r w:rsidRPr="00A34179">
        <w:rPr>
          <w:rFonts w:ascii="Sakkal Majalla" w:eastAsia="Times New Roman" w:hAnsi="Sakkal Majalla" w:cs="Sakkal Majalla"/>
          <w:kern w:val="0"/>
          <w:sz w:val="28"/>
          <w:szCs w:val="28"/>
          <w:rtl/>
          <w:lang w:val="en-GB"/>
          <w14:ligatures w14:val="none"/>
        </w:rPr>
        <w:t xml:space="preserve">في عام </w:t>
      </w:r>
      <w:r w:rsidRPr="00A34179">
        <w:rPr>
          <w:rFonts w:ascii="Sakkal Majalla" w:eastAsia="Times New Roman" w:hAnsi="Sakkal Majalla" w:cs="Sakkal Majalla"/>
          <w:kern w:val="0"/>
          <w:sz w:val="28"/>
          <w:szCs w:val="28"/>
          <w:lang w:val="en-GB"/>
          <w14:ligatures w14:val="none"/>
        </w:rPr>
        <w:t>2016</w:t>
      </w:r>
      <w:r w:rsidRPr="00A34179">
        <w:rPr>
          <w:rFonts w:ascii="Sakkal Majalla" w:eastAsia="Times New Roman" w:hAnsi="Sakkal Majalla" w:cs="Sakkal Majalla"/>
          <w:kern w:val="0"/>
          <w:sz w:val="28"/>
          <w:szCs w:val="28"/>
          <w:rtl/>
          <w:lang w:val="en-GB"/>
          <w14:ligatures w14:val="none"/>
        </w:rPr>
        <w:t xml:space="preserve"> من اجل العمل على العديد من الأهداف الاقتصادية والسياسية والاجتماعية</w:t>
      </w:r>
      <w:r w:rsidRPr="00A34179">
        <w:rPr>
          <w:rFonts w:ascii="Sakkal Majalla" w:eastAsia="Times New Roman" w:hAnsi="Sakkal Majalla" w:cs="Sakkal Majalla"/>
          <w:sz w:val="28"/>
          <w:szCs w:val="28"/>
          <w14:ligatures w14:val="none"/>
        </w:rPr>
        <w:t>.</w:t>
      </w:r>
      <w:r w:rsidRPr="00A34179">
        <w:rPr>
          <w:rFonts w:ascii="Sakkal Majalla" w:eastAsia="Times New Roman" w:hAnsi="Sakkal Majalla" w:cs="Sakkal Majalla"/>
          <w:kern w:val="0"/>
          <w:sz w:val="28"/>
          <w:szCs w:val="28"/>
          <w:rtl/>
          <w:lang w:val="en-GB"/>
          <w14:ligatures w14:val="none"/>
        </w:rPr>
        <w:t xml:space="preserve"> </w:t>
      </w:r>
      <w:r w:rsidR="008D4D2C" w:rsidRPr="00A34179">
        <w:rPr>
          <w:rFonts w:ascii="Sakkal Majalla" w:eastAsia="Times New Roman" w:hAnsi="Sakkal Majalla" w:cs="Sakkal Majalla"/>
          <w:kern w:val="0"/>
          <w:sz w:val="28"/>
          <w:szCs w:val="28"/>
          <w:rtl/>
          <w:lang w:val="en-GB"/>
          <w14:ligatures w14:val="none"/>
        </w:rPr>
        <w:t xml:space="preserve"> </w:t>
      </w:r>
    </w:p>
    <w:p w14:paraId="341B06BD" w14:textId="5FAFCE4C" w:rsidR="00E507FC" w:rsidRPr="00A34179" w:rsidRDefault="00E507FC"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 xml:space="preserve">على الجانب الآخر انقسمت الآراء حول تطبيق ضريبة القيمة المضافة بين مؤيد ومعارض، فيرى مؤيدي تطبيق ضريبة القيمة المضافة </w:t>
      </w:r>
      <w:r w:rsidR="007D04F2" w:rsidRPr="00A34179">
        <w:rPr>
          <w:rFonts w:ascii="Sakkal Majalla" w:eastAsia="Times New Roman" w:hAnsi="Sakkal Majalla" w:cs="Sakkal Majalla"/>
          <w:kern w:val="0"/>
          <w:sz w:val="28"/>
          <w:szCs w:val="28"/>
          <w:rtl/>
          <w:lang w:val="en-GB"/>
          <w14:ligatures w14:val="none"/>
        </w:rPr>
        <w:t>فهناك من يرى أ</w:t>
      </w:r>
      <w:r w:rsidRPr="00A34179">
        <w:rPr>
          <w:rFonts w:ascii="Sakkal Majalla" w:eastAsia="Times New Roman" w:hAnsi="Sakkal Majalla" w:cs="Sakkal Majalla"/>
          <w:kern w:val="0"/>
          <w:sz w:val="28"/>
          <w:szCs w:val="28"/>
          <w:rtl/>
          <w:lang w:val="en-GB"/>
          <w14:ligatures w14:val="none"/>
        </w:rPr>
        <w:t xml:space="preserve">نها تحقق </w:t>
      </w:r>
      <w:r w:rsidR="007D04F2" w:rsidRPr="00A34179">
        <w:rPr>
          <w:rFonts w:ascii="Sakkal Majalla" w:eastAsia="Times New Roman" w:hAnsi="Sakkal Majalla" w:cs="Sakkal Majalla"/>
          <w:kern w:val="0"/>
          <w:sz w:val="28"/>
          <w:szCs w:val="28"/>
          <w:rtl/>
          <w:lang w:val="en-GB"/>
          <w14:ligatures w14:val="none"/>
        </w:rPr>
        <w:t>لل</w:t>
      </w:r>
      <w:r w:rsidRPr="00A34179">
        <w:rPr>
          <w:rFonts w:ascii="Sakkal Majalla" w:eastAsia="Times New Roman" w:hAnsi="Sakkal Majalla" w:cs="Sakkal Majalla"/>
          <w:kern w:val="0"/>
          <w:sz w:val="28"/>
          <w:szCs w:val="28"/>
          <w:rtl/>
          <w:lang w:val="en-GB"/>
          <w14:ligatures w14:val="none"/>
        </w:rPr>
        <w:t>عدالة الضريبية كمبدأ أساسي، حيث تعمل على توزيع العبء الضريبي على المراحل المختلفة للعملية الإنتاجية والاستهلاكية توزيعا على القيم التي أضافتها كل مرحلة على القيمة الجمالية للمنتج</w:t>
      </w:r>
      <w:r w:rsidR="001E20D0" w:rsidRPr="00A34179">
        <w:rPr>
          <w:rFonts w:ascii="Sakkal Majalla" w:eastAsia="Times New Roman" w:hAnsi="Sakkal Majalla" w:cs="Sakkal Majalla"/>
          <w:kern w:val="0"/>
          <w:sz w:val="28"/>
          <w:szCs w:val="28"/>
          <w:rtl/>
          <w:lang w:val="en-GB"/>
          <w14:ligatures w14:val="none"/>
        </w:rPr>
        <w:t xml:space="preserve">، أما </w:t>
      </w:r>
      <w:r w:rsidRPr="00A34179">
        <w:rPr>
          <w:rFonts w:ascii="Sakkal Majalla" w:eastAsia="Times New Roman" w:hAnsi="Sakkal Majalla" w:cs="Sakkal Majalla"/>
          <w:kern w:val="0"/>
          <w:sz w:val="28"/>
          <w:szCs w:val="28"/>
          <w:rtl/>
          <w:lang w:val="en-GB"/>
          <w14:ligatures w14:val="none"/>
        </w:rPr>
        <w:t xml:space="preserve">الدفع المباشر للضريبة من قبل المكلف يساهم بزيادة الإيرادات العامة بشكل </w:t>
      </w:r>
      <w:r w:rsidR="001E20D0" w:rsidRPr="00A34179">
        <w:rPr>
          <w:rFonts w:ascii="Sakkal Majalla" w:eastAsia="Times New Roman" w:hAnsi="Sakkal Majalla" w:cs="Sakkal Majalla"/>
          <w:kern w:val="0"/>
          <w:sz w:val="28"/>
          <w:szCs w:val="28"/>
          <w:rtl/>
          <w:lang w:val="en-GB"/>
          <w14:ligatures w14:val="none"/>
        </w:rPr>
        <w:t>مستمر، بينما</w:t>
      </w:r>
      <w:r w:rsidRPr="00A34179">
        <w:rPr>
          <w:rFonts w:ascii="Sakkal Majalla" w:eastAsia="Times New Roman" w:hAnsi="Sakkal Majalla" w:cs="Sakkal Majalla"/>
          <w:kern w:val="0"/>
          <w:sz w:val="28"/>
          <w:szCs w:val="28"/>
          <w:rtl/>
          <w:lang w:val="en-GB"/>
          <w14:ligatures w14:val="none"/>
        </w:rPr>
        <w:t xml:space="preserve"> يرى</w:t>
      </w:r>
      <w:r w:rsidR="007D04F2" w:rsidRPr="00A34179">
        <w:rPr>
          <w:rFonts w:ascii="Sakkal Majalla" w:eastAsia="Times New Roman" w:hAnsi="Sakkal Majalla" w:cs="Sakkal Majalla"/>
          <w:kern w:val="0"/>
          <w:sz w:val="28"/>
          <w:szCs w:val="28"/>
          <w:rtl/>
          <w:lang w:val="en-GB"/>
          <w14:ligatures w14:val="none"/>
        </w:rPr>
        <w:t xml:space="preserve"> </w:t>
      </w:r>
      <w:r w:rsidRPr="00A34179">
        <w:rPr>
          <w:rFonts w:ascii="Sakkal Majalla" w:eastAsia="Times New Roman" w:hAnsi="Sakkal Majalla" w:cs="Sakkal Majalla"/>
          <w:kern w:val="0"/>
          <w:sz w:val="28"/>
          <w:szCs w:val="28"/>
          <w:rtl/>
          <w:lang w:val="en-GB"/>
          <w14:ligatures w14:val="none"/>
        </w:rPr>
        <w:t>معارضي تطبيق</w:t>
      </w:r>
      <w:r w:rsidR="001E20D0" w:rsidRPr="00A34179">
        <w:rPr>
          <w:rFonts w:ascii="Sakkal Majalla" w:eastAsia="Times New Roman" w:hAnsi="Sakkal Majalla" w:cs="Sakkal Majalla"/>
          <w:kern w:val="0"/>
          <w:sz w:val="28"/>
          <w:szCs w:val="28"/>
          <w:rtl/>
          <w:lang w:val="en-GB"/>
          <w14:ligatures w14:val="none"/>
        </w:rPr>
        <w:t xml:space="preserve"> قرار </w:t>
      </w:r>
      <w:r w:rsidRPr="00A34179">
        <w:rPr>
          <w:rFonts w:ascii="Sakkal Majalla" w:eastAsia="Times New Roman" w:hAnsi="Sakkal Majalla" w:cs="Sakkal Majalla"/>
          <w:kern w:val="0"/>
          <w:sz w:val="28"/>
          <w:szCs w:val="28"/>
          <w:rtl/>
          <w:lang w:val="en-GB"/>
          <w14:ligatures w14:val="none"/>
        </w:rPr>
        <w:t xml:space="preserve">الضريبة في أنها قد تفتح مجال لزيادة الأسعار </w:t>
      </w:r>
      <w:r w:rsidR="001E20D0" w:rsidRPr="00A34179">
        <w:rPr>
          <w:rFonts w:ascii="Sakkal Majalla" w:eastAsia="Times New Roman" w:hAnsi="Sakkal Majalla" w:cs="Sakkal Majalla"/>
          <w:kern w:val="0"/>
          <w:sz w:val="28"/>
          <w:szCs w:val="28"/>
          <w:rtl/>
          <w:lang w:val="en-GB"/>
          <w14:ligatures w14:val="none"/>
        </w:rPr>
        <w:t xml:space="preserve">بالتالي سيؤدي الى </w:t>
      </w:r>
      <w:r w:rsidRPr="00A34179">
        <w:rPr>
          <w:rFonts w:ascii="Sakkal Majalla" w:eastAsia="Times New Roman" w:hAnsi="Sakkal Majalla" w:cs="Sakkal Majalla"/>
          <w:kern w:val="0"/>
          <w:sz w:val="28"/>
          <w:szCs w:val="28"/>
          <w:rtl/>
          <w:lang w:val="en-GB"/>
          <w14:ligatures w14:val="none"/>
        </w:rPr>
        <w:t xml:space="preserve">ظهور موجات من التضخم في </w:t>
      </w:r>
      <w:r w:rsidR="007D04F2" w:rsidRPr="00A34179">
        <w:rPr>
          <w:rFonts w:ascii="Sakkal Majalla" w:eastAsia="Times New Roman" w:hAnsi="Sakkal Majalla" w:cs="Sakkal Majalla"/>
          <w:kern w:val="0"/>
          <w:sz w:val="28"/>
          <w:szCs w:val="28"/>
          <w:rtl/>
          <w:lang w:val="en-GB"/>
          <w14:ligatures w14:val="none"/>
        </w:rPr>
        <w:t>الاقتصاد</w:t>
      </w:r>
      <w:r w:rsidR="001E20D0" w:rsidRPr="00A34179">
        <w:rPr>
          <w:rFonts w:ascii="Sakkal Majalla" w:eastAsia="Times New Roman" w:hAnsi="Sakkal Majalla" w:cs="Sakkal Majalla"/>
          <w:kern w:val="0"/>
          <w:sz w:val="28"/>
          <w:szCs w:val="28"/>
          <w:rtl/>
          <w:lang w:val="en-GB"/>
          <w14:ligatures w14:val="none"/>
        </w:rPr>
        <w:t xml:space="preserve"> .</w:t>
      </w:r>
    </w:p>
    <w:p w14:paraId="0BDE411A" w14:textId="3296AB61" w:rsidR="00E507FC" w:rsidRPr="00A34179" w:rsidRDefault="00E507FC"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14:ligatures w14:val="none"/>
        </w:rPr>
      </w:pPr>
      <w:r w:rsidRPr="00A34179">
        <w:rPr>
          <w:rFonts w:ascii="Sakkal Majalla" w:eastAsia="Times New Roman" w:hAnsi="Sakkal Majalla" w:cs="Sakkal Majalla"/>
          <w:kern w:val="0"/>
          <w:sz w:val="28"/>
          <w:szCs w:val="28"/>
          <w:rtl/>
          <w:lang w:val="en-GB"/>
          <w14:ligatures w14:val="none"/>
        </w:rPr>
        <w:t>وتعد ضريبة القيمة المضافة</w:t>
      </w:r>
      <w:r w:rsidRPr="00A34179">
        <w:rPr>
          <w:rFonts w:ascii="Sakkal Majalla" w:eastAsia="Times New Roman" w:hAnsi="Sakkal Majalla" w:cs="Sakkal Majalla"/>
          <w:kern w:val="0"/>
          <w:sz w:val="28"/>
          <w:szCs w:val="28"/>
          <w:rtl/>
          <w14:ligatures w14:val="none"/>
        </w:rPr>
        <w:t xml:space="preserve"> </w:t>
      </w:r>
      <w:r w:rsidRPr="00A34179">
        <w:rPr>
          <w:rFonts w:ascii="Sakkal Majalla" w:eastAsia="Times New Roman" w:hAnsi="Sakkal Majalla" w:cs="Sakkal Majalla"/>
          <w:kern w:val="0"/>
          <w:sz w:val="28"/>
          <w:szCs w:val="28"/>
          <w:rtl/>
          <w:lang w:val="en-GB"/>
          <w14:ligatures w14:val="none"/>
        </w:rPr>
        <w:t xml:space="preserve">نوع من الضرائب غير المباشرة التي تُفرض على جميع مراحل إنتاج وتوزيع السلع والخدمات. يتم تحصيلها من المنتجين والموزعين على القيمة المضافة في كل مرحلة من مراحل سلسلة التوريد حتى تصل السلعة أو الخدمة إلى المستهلك النهائي. </w:t>
      </w:r>
      <w:r w:rsidR="001E20D0" w:rsidRPr="00A34179">
        <w:rPr>
          <w:rFonts w:ascii="Sakkal Majalla" w:eastAsia="Times New Roman" w:hAnsi="Sakkal Majalla" w:cs="Sakkal Majalla"/>
          <w:kern w:val="0"/>
          <w:sz w:val="28"/>
          <w:szCs w:val="28"/>
          <w:rtl/>
          <w:lang w:val="en-GB"/>
          <w14:ligatures w14:val="none"/>
        </w:rPr>
        <w:t xml:space="preserve">لذلك </w:t>
      </w:r>
      <w:r w:rsidRPr="00A34179">
        <w:rPr>
          <w:rFonts w:ascii="Sakkal Majalla" w:eastAsia="Times New Roman" w:hAnsi="Sakkal Majalla" w:cs="Sakkal Majalla"/>
          <w:kern w:val="0"/>
          <w:sz w:val="28"/>
          <w:szCs w:val="28"/>
          <w:rtl/>
          <w:lang w:val="en-GB"/>
          <w14:ligatures w14:val="none"/>
        </w:rPr>
        <w:t>يُطلق عليها ضريبة غير مباشرة لأنها تُحصّل من الموردين لكن يتم تحميلها في النهاية على المستهلكين</w:t>
      </w:r>
      <w:r w:rsidR="001E20D0" w:rsidRPr="00A34179">
        <w:rPr>
          <w:rFonts w:ascii="Sakkal Majalla" w:eastAsia="Times New Roman" w:hAnsi="Sakkal Majalla" w:cs="Sakkal Majalla"/>
          <w:kern w:val="0"/>
          <w:sz w:val="28"/>
          <w:szCs w:val="28"/>
          <w:rtl/>
          <w14:ligatures w14:val="none"/>
        </w:rPr>
        <w:t xml:space="preserve"> النهائيين </w:t>
      </w:r>
      <w:r w:rsidRPr="00A34179">
        <w:rPr>
          <w:rFonts w:ascii="Sakkal Majalla" w:eastAsia="Times New Roman" w:hAnsi="Sakkal Majalla" w:cs="Sakkal Majalla"/>
          <w:kern w:val="0"/>
          <w:sz w:val="28"/>
          <w:szCs w:val="28"/>
          <w:rtl/>
          <w14:ligatures w14:val="none"/>
        </w:rPr>
        <w:t>، و</w:t>
      </w:r>
      <w:r w:rsidRPr="00A34179">
        <w:rPr>
          <w:rFonts w:ascii="Sakkal Majalla" w:eastAsia="Times New Roman" w:hAnsi="Sakkal Majalla" w:cs="Sakkal Majalla"/>
          <w:kern w:val="0"/>
          <w:sz w:val="28"/>
          <w:szCs w:val="28"/>
          <w:rtl/>
          <w:lang w:val="en-GB"/>
          <w14:ligatures w14:val="none"/>
        </w:rPr>
        <w:t>تتميز ضريبة القيمة المضافة بعدة خصائص منها شموليتها</w:t>
      </w:r>
      <w:r w:rsidRPr="00A34179">
        <w:rPr>
          <w:rFonts w:ascii="Sakkal Majalla" w:eastAsia="Times New Roman" w:hAnsi="Sakkal Majalla" w:cs="Sakkal Majalla"/>
          <w:kern w:val="0"/>
          <w:sz w:val="28"/>
          <w:szCs w:val="28"/>
          <w:rtl/>
          <w14:ligatures w14:val="none"/>
        </w:rPr>
        <w:t xml:space="preserve"> التي تفرض </w:t>
      </w:r>
      <w:r w:rsidRPr="00A34179">
        <w:rPr>
          <w:rFonts w:ascii="Sakkal Majalla" w:eastAsia="Times New Roman" w:hAnsi="Sakkal Majalla" w:cs="Sakkal Majalla"/>
          <w:kern w:val="0"/>
          <w:sz w:val="28"/>
          <w:szCs w:val="28"/>
          <w:rtl/>
          <w:lang w:val="en-GB"/>
          <w14:ligatures w14:val="none"/>
        </w:rPr>
        <w:t>على معظم السلع والخدمات، مما يجعلها مصدرًا كبيرًا للإيرادات الحكومية</w:t>
      </w:r>
      <w:r w:rsidRPr="00A34179">
        <w:rPr>
          <w:rFonts w:ascii="Sakkal Majalla" w:eastAsia="Times New Roman" w:hAnsi="Sakkal Majalla" w:cs="Sakkal Majalla"/>
          <w:kern w:val="0"/>
          <w:sz w:val="28"/>
          <w:szCs w:val="28"/>
          <w:rtl/>
          <w14:ligatures w14:val="none"/>
        </w:rPr>
        <w:t xml:space="preserve"> بالإضافة الى </w:t>
      </w:r>
      <w:r w:rsidR="001E20D0" w:rsidRPr="00A34179">
        <w:rPr>
          <w:rFonts w:ascii="Sakkal Majalla" w:eastAsia="Times New Roman" w:hAnsi="Sakkal Majalla" w:cs="Sakkal Majalla"/>
          <w:kern w:val="0"/>
          <w:sz w:val="28"/>
          <w:szCs w:val="28"/>
          <w:rtl/>
          <w:lang w:val="en-GB"/>
          <w14:ligatures w14:val="none"/>
        </w:rPr>
        <w:t>شفافيتها</w:t>
      </w:r>
      <w:r w:rsidR="001E20D0" w:rsidRPr="00A34179">
        <w:rPr>
          <w:rFonts w:ascii="Sakkal Majalla" w:eastAsia="Times New Roman" w:hAnsi="Sakkal Majalla" w:cs="Sakkal Majalla"/>
          <w:b/>
          <w:bCs/>
          <w:kern w:val="0"/>
          <w:sz w:val="28"/>
          <w:szCs w:val="28"/>
          <w:rtl/>
          <w:lang w:val="en-GB"/>
          <w14:ligatures w14:val="none"/>
        </w:rPr>
        <w:t xml:space="preserve"> </w:t>
      </w:r>
      <w:r w:rsidR="001E20D0" w:rsidRPr="00A34179">
        <w:rPr>
          <w:rFonts w:ascii="Sakkal Majalla" w:eastAsia="Times New Roman" w:hAnsi="Sakkal Majalla" w:cs="Sakkal Majalla"/>
          <w:kern w:val="0"/>
          <w:sz w:val="28"/>
          <w:szCs w:val="28"/>
          <w:rtl/>
          <w14:ligatures w14:val="none"/>
        </w:rPr>
        <w:t>التي</w:t>
      </w:r>
      <w:r w:rsidRPr="00A34179">
        <w:rPr>
          <w:rFonts w:ascii="Sakkal Majalla" w:eastAsia="Times New Roman" w:hAnsi="Sakkal Majalla" w:cs="Sakkal Majalla"/>
          <w:kern w:val="0"/>
          <w:sz w:val="28"/>
          <w:szCs w:val="28"/>
          <w:rtl/>
          <w14:ligatures w14:val="none"/>
        </w:rPr>
        <w:t xml:space="preserve"> </w:t>
      </w:r>
      <w:r w:rsidRPr="00A34179">
        <w:rPr>
          <w:rFonts w:ascii="Sakkal Majalla" w:eastAsia="Times New Roman" w:hAnsi="Sakkal Majalla" w:cs="Sakkal Majalla"/>
          <w:kern w:val="0"/>
          <w:sz w:val="28"/>
          <w:szCs w:val="28"/>
          <w:rtl/>
          <w:lang w:val="en-GB"/>
          <w14:ligatures w14:val="none"/>
        </w:rPr>
        <w:t>تُظهر الفواتير الضريبة المضافة بشكل واضح، مما يسهل على المستهلكين فهم مقدار الضريبة التي يدفعونها</w:t>
      </w:r>
      <w:r w:rsidRPr="00A34179">
        <w:rPr>
          <w:rFonts w:ascii="Sakkal Majalla" w:eastAsia="Times New Roman" w:hAnsi="Sakkal Majalla" w:cs="Sakkal Majalla"/>
          <w:kern w:val="0"/>
          <w:sz w:val="28"/>
          <w:szCs w:val="28"/>
          <w:rtl/>
          <w14:ligatures w14:val="none"/>
        </w:rPr>
        <w:t xml:space="preserve"> </w:t>
      </w:r>
      <w:r w:rsidRPr="00A34179">
        <w:rPr>
          <w:rFonts w:ascii="Sakkal Majalla" w:eastAsia="Times New Roman" w:hAnsi="Sakkal Majalla" w:cs="Sakkal Majalla"/>
          <w:kern w:val="0"/>
          <w:sz w:val="28"/>
          <w:szCs w:val="28"/>
          <w:rtl/>
          <w14:ligatures w14:val="none"/>
        </w:rPr>
        <w:lastRenderedPageBreak/>
        <w:t>و</w:t>
      </w:r>
      <w:r w:rsidRPr="00A34179">
        <w:rPr>
          <w:rFonts w:ascii="Sakkal Majalla" w:eastAsia="Times New Roman" w:hAnsi="Sakkal Majalla" w:cs="Sakkal Majalla"/>
          <w:kern w:val="0"/>
          <w:sz w:val="28"/>
          <w:szCs w:val="28"/>
          <w:rtl/>
          <w:lang w:val="en-GB"/>
          <w14:ligatures w14:val="none"/>
        </w:rPr>
        <w:t>عدالتها</w:t>
      </w:r>
      <w:r w:rsidRPr="00A34179">
        <w:rPr>
          <w:rFonts w:ascii="Sakkal Majalla" w:eastAsia="Times New Roman" w:hAnsi="Sakkal Majalla" w:cs="Sakkal Majalla"/>
          <w:b/>
          <w:bCs/>
          <w:kern w:val="0"/>
          <w:sz w:val="28"/>
          <w:szCs w:val="28"/>
          <w:rtl/>
          <w:lang w:val="en-GB"/>
          <w14:ligatures w14:val="none"/>
        </w:rPr>
        <w:t xml:space="preserve"> </w:t>
      </w:r>
      <w:r w:rsidRPr="00A34179">
        <w:rPr>
          <w:rFonts w:ascii="Sakkal Majalla" w:eastAsia="Times New Roman" w:hAnsi="Sakkal Majalla" w:cs="Sakkal Majalla"/>
          <w:kern w:val="0"/>
          <w:sz w:val="28"/>
          <w:szCs w:val="28"/>
          <w:rtl/>
          <w:lang w:val="en-GB"/>
          <w14:ligatures w14:val="none"/>
        </w:rPr>
        <w:t>التي</w:t>
      </w:r>
      <w:r w:rsidRPr="00A34179">
        <w:rPr>
          <w:rFonts w:ascii="Sakkal Majalla" w:eastAsia="Times New Roman" w:hAnsi="Sakkal Majalla" w:cs="Sakkal Majalla"/>
          <w:kern w:val="0"/>
          <w:sz w:val="28"/>
          <w:szCs w:val="28"/>
          <w:rtl/>
          <w14:ligatures w14:val="none"/>
        </w:rPr>
        <w:t xml:space="preserve"> </w:t>
      </w:r>
      <w:r w:rsidRPr="00A34179">
        <w:rPr>
          <w:rFonts w:ascii="Sakkal Majalla" w:eastAsia="Times New Roman" w:hAnsi="Sakkal Majalla" w:cs="Sakkal Majalla"/>
          <w:kern w:val="0"/>
          <w:sz w:val="28"/>
          <w:szCs w:val="28"/>
          <w:rtl/>
          <w:lang w:val="en-GB"/>
          <w14:ligatures w14:val="none"/>
        </w:rPr>
        <w:t>تُفرض على جميع السلع والخدمات بالتساوي، بغض النظر عن مصدرها، مما يساهم في تحقيق نوع من العدالة الضريبية</w:t>
      </w:r>
      <w:r w:rsidRPr="00A34179">
        <w:rPr>
          <w:rFonts w:ascii="Sakkal Majalla" w:eastAsia="Times New Roman" w:hAnsi="Sakkal Majalla" w:cs="Sakkal Majalla"/>
          <w:kern w:val="0"/>
          <w:sz w:val="28"/>
          <w:szCs w:val="28"/>
          <w14:ligatures w14:val="none"/>
        </w:rPr>
        <w:t>.</w:t>
      </w:r>
    </w:p>
    <w:p w14:paraId="42569ED7" w14:textId="77777777" w:rsidR="000E0965" w:rsidRPr="00A34179" w:rsidRDefault="000E0965"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14:ligatures w14:val="none"/>
        </w:rPr>
      </w:pPr>
    </w:p>
    <w:p w14:paraId="68743E03" w14:textId="77777777" w:rsidR="00E507FC" w:rsidRPr="00A34179" w:rsidRDefault="00E507FC"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14:ligatures w14:val="none"/>
        </w:rPr>
      </w:pPr>
      <w:r w:rsidRPr="00A34179">
        <w:rPr>
          <w:rFonts w:ascii="Sakkal Majalla" w:eastAsia="Times New Roman" w:hAnsi="Sakkal Majalla" w:cs="Sakkal Majalla"/>
          <w:kern w:val="0"/>
          <w:sz w:val="28"/>
          <w:szCs w:val="28"/>
          <w:rtl/>
          <w14:ligatures w14:val="none"/>
        </w:rPr>
        <w:t>تؤثر الضريبة على ربحية الشركات بطرق متعددة، ويمكن تلخيص هذا التأثير في النقاط التالية:</w:t>
      </w:r>
    </w:p>
    <w:p w14:paraId="5570ED1F" w14:textId="77777777" w:rsidR="003135C4" w:rsidRPr="00A34179" w:rsidRDefault="00E507FC" w:rsidP="00A34179">
      <w:pPr>
        <w:pStyle w:val="a5"/>
        <w:widowControl w:val="0"/>
        <w:numPr>
          <w:ilvl w:val="0"/>
          <w:numId w:val="22"/>
        </w:numPr>
        <w:autoSpaceDE w:val="0"/>
        <w:autoSpaceDN w:val="0"/>
        <w:adjustRightInd w:val="0"/>
        <w:spacing w:after="0" w:line="240" w:lineRule="auto"/>
        <w:jc w:val="both"/>
        <w:rPr>
          <w:rFonts w:ascii="Sakkal Majalla" w:eastAsia="Times New Roman" w:hAnsi="Sakkal Majalla" w:cs="Sakkal Majalla"/>
          <w:kern w:val="0"/>
          <w:sz w:val="28"/>
          <w:szCs w:val="28"/>
          <w14:ligatures w14:val="none"/>
        </w:rPr>
      </w:pPr>
      <w:r w:rsidRPr="00A34179">
        <w:rPr>
          <w:rFonts w:ascii="Sakkal Majalla" w:eastAsia="Times New Roman" w:hAnsi="Sakkal Majalla" w:cs="Sakkal Majalla"/>
          <w:kern w:val="0"/>
          <w:sz w:val="28"/>
          <w:szCs w:val="28"/>
          <w:rtl/>
          <w14:ligatures w14:val="none"/>
        </w:rPr>
        <w:t>تقليل الأرباح الصافية: تُخصم الضرائب من الأرباح الإجمالية للشركة، مما يؤدي إلى تقليل الأرباح الصافية المتاحة للتوزيع بين المساهمين أو لإعادة الاستثمار في الشركة</w:t>
      </w:r>
    </w:p>
    <w:p w14:paraId="103469E4" w14:textId="45CF01A8" w:rsidR="003135C4" w:rsidRPr="00A34179" w:rsidRDefault="00E507FC" w:rsidP="00A34179">
      <w:pPr>
        <w:pStyle w:val="a5"/>
        <w:widowControl w:val="0"/>
        <w:numPr>
          <w:ilvl w:val="0"/>
          <w:numId w:val="22"/>
        </w:numPr>
        <w:autoSpaceDE w:val="0"/>
        <w:autoSpaceDN w:val="0"/>
        <w:adjustRightInd w:val="0"/>
        <w:spacing w:after="0" w:line="240" w:lineRule="auto"/>
        <w:jc w:val="both"/>
        <w:rPr>
          <w:rFonts w:ascii="Sakkal Majalla" w:eastAsia="Times New Roman" w:hAnsi="Sakkal Majalla" w:cs="Sakkal Majalla"/>
          <w:kern w:val="0"/>
          <w:sz w:val="28"/>
          <w:szCs w:val="28"/>
          <w14:ligatures w14:val="none"/>
        </w:rPr>
      </w:pPr>
      <w:r w:rsidRPr="00A34179">
        <w:rPr>
          <w:rFonts w:ascii="Sakkal Majalla" w:eastAsia="Times New Roman" w:hAnsi="Sakkal Majalla" w:cs="Sakkal Majalla"/>
          <w:kern w:val="0"/>
          <w:sz w:val="28"/>
          <w:szCs w:val="28"/>
          <w:rtl/>
          <w14:ligatures w14:val="none"/>
        </w:rPr>
        <w:t>تحفيز التخطيط الضريبي: قد تدفع الضرائب الشركات إلى تبني استراتيجيات تخطيط ضريبي لتقليل العبء الضريبي. يشمل ذلك استخدام الحوافز الضريبية، التوسع في الاستثمارات المؤهلة للحصول على إعفاءات ضريبية، أو إعادة هيكلة العمليات المالية</w:t>
      </w:r>
      <w:r w:rsidR="003135C4" w:rsidRPr="00A34179">
        <w:rPr>
          <w:rFonts w:ascii="Sakkal Majalla" w:eastAsia="Times New Roman" w:hAnsi="Sakkal Majalla" w:cs="Sakkal Majalla"/>
          <w:kern w:val="0"/>
          <w:sz w:val="28"/>
          <w:szCs w:val="28"/>
          <w:rtl/>
          <w14:ligatures w14:val="none"/>
        </w:rPr>
        <w:t>.</w:t>
      </w:r>
    </w:p>
    <w:p w14:paraId="1100222A" w14:textId="77777777" w:rsidR="003135C4" w:rsidRPr="00A34179" w:rsidRDefault="00E507FC" w:rsidP="00A34179">
      <w:pPr>
        <w:pStyle w:val="a5"/>
        <w:widowControl w:val="0"/>
        <w:numPr>
          <w:ilvl w:val="0"/>
          <w:numId w:val="22"/>
        </w:numPr>
        <w:autoSpaceDE w:val="0"/>
        <w:autoSpaceDN w:val="0"/>
        <w:adjustRightInd w:val="0"/>
        <w:spacing w:after="0" w:line="240" w:lineRule="auto"/>
        <w:jc w:val="both"/>
        <w:rPr>
          <w:rFonts w:ascii="Sakkal Majalla" w:eastAsia="Times New Roman" w:hAnsi="Sakkal Majalla" w:cs="Sakkal Majalla"/>
          <w:kern w:val="0"/>
          <w:sz w:val="28"/>
          <w:szCs w:val="28"/>
          <w14:ligatures w14:val="none"/>
        </w:rPr>
      </w:pPr>
      <w:r w:rsidRPr="00A34179">
        <w:rPr>
          <w:rFonts w:ascii="Sakkal Majalla" w:eastAsia="Times New Roman" w:hAnsi="Sakkal Majalla" w:cs="Sakkal Majalla"/>
          <w:kern w:val="0"/>
          <w:sz w:val="28"/>
          <w:szCs w:val="28"/>
          <w:rtl/>
          <w14:ligatures w14:val="none"/>
        </w:rPr>
        <w:t xml:space="preserve"> التأثير على التدفق النقدي: الضرائب يمكن أن تؤثر على التدفق النقدي للشركة، حيث تحتاج الشركات إلى الاحتفاظ بأموال كافية لتغطية التزاماتها الضريبية. قد يؤثر ذلك على قدرتها على الاستثمار أو تسديد الديون.</w:t>
      </w:r>
    </w:p>
    <w:p w14:paraId="7A1772C5" w14:textId="41FA8280" w:rsidR="000E0965" w:rsidRPr="00A34179" w:rsidRDefault="00E507FC" w:rsidP="00A34179">
      <w:pPr>
        <w:pStyle w:val="a5"/>
        <w:widowControl w:val="0"/>
        <w:numPr>
          <w:ilvl w:val="0"/>
          <w:numId w:val="22"/>
        </w:numPr>
        <w:autoSpaceDE w:val="0"/>
        <w:autoSpaceDN w:val="0"/>
        <w:adjustRightInd w:val="0"/>
        <w:spacing w:after="0" w:line="240" w:lineRule="auto"/>
        <w:jc w:val="both"/>
        <w:rPr>
          <w:rFonts w:ascii="Sakkal Majalla" w:eastAsia="Times New Roman" w:hAnsi="Sakkal Majalla" w:cs="Sakkal Majalla"/>
          <w:kern w:val="0"/>
          <w:sz w:val="28"/>
          <w:szCs w:val="28"/>
          <w14:ligatures w14:val="none"/>
        </w:rPr>
      </w:pPr>
      <w:r w:rsidRPr="00A34179">
        <w:rPr>
          <w:rFonts w:ascii="Sakkal Majalla" w:eastAsia="Times New Roman" w:hAnsi="Sakkal Majalla" w:cs="Sakkal Majalla"/>
          <w:sz w:val="28"/>
          <w:szCs w:val="28"/>
          <w:rtl/>
          <w14:ligatures w14:val="none"/>
        </w:rPr>
        <w:t xml:space="preserve">تعكس الضرائب مصدر تمويل مكمل في اقتصاديات الدول، </w:t>
      </w:r>
      <w:r w:rsidR="001E20D0" w:rsidRPr="00A34179">
        <w:rPr>
          <w:rFonts w:ascii="Sakkal Majalla" w:eastAsia="Times New Roman" w:hAnsi="Sakkal Majalla" w:cs="Sakkal Majalla"/>
          <w:sz w:val="28"/>
          <w:szCs w:val="28"/>
          <w:rtl/>
          <w14:ligatures w14:val="none"/>
        </w:rPr>
        <w:t>ومع</w:t>
      </w:r>
      <w:r w:rsidRPr="00A34179">
        <w:rPr>
          <w:rFonts w:ascii="Sakkal Majalla" w:eastAsia="Times New Roman" w:hAnsi="Sakkal Majalla" w:cs="Sakkal Majalla"/>
          <w:sz w:val="28"/>
          <w:szCs w:val="28"/>
          <w:rtl/>
          <w14:ligatures w14:val="none"/>
        </w:rPr>
        <w:t xml:space="preserve"> اضطراب الحالة الاقتصادية في عدد من الدول وخاصة بعد الأزمة المالية العالمية وما تبعها من انهيار العديد من الشركات، اندفع العديد من خبراء الاقتصاد للبحث عن مصادر تمويل تتجنب حالة الاضطراب المحيطة بمصادر التمويل المتعارف عليها، ونتج عن ذلك البحث ضريبة القيمة المضافة التي ثبت نجاحها في زيادة ايرادات معظم الدول التي طبقتها منذ سنوات. لذلك أصبح الطريق الأنسب للوصول الاقتصاد قوي هو تطبيق تلك الضريبة، باعتبارها وسيلة لرسم السياسات المالية للدولة من خلال مشاركة كافة فئات المجتمع بها بهدف تحسين الكفاءة الاقتصادية بشكل مستدام</w:t>
      </w:r>
      <w:r w:rsidRPr="00A34179">
        <w:rPr>
          <w:rFonts w:ascii="Sakkal Majalla" w:eastAsia="Times New Roman" w:hAnsi="Sakkal Majalla" w:cs="Sakkal Majalla"/>
          <w:kern w:val="0"/>
          <w:sz w:val="28"/>
          <w:szCs w:val="28"/>
          <w:rtl/>
          <w14:ligatures w14:val="none"/>
        </w:rPr>
        <w:t xml:space="preserve"> </w:t>
      </w:r>
      <w:r w:rsidR="000E0965" w:rsidRPr="00A34179">
        <w:rPr>
          <w:rFonts w:ascii="Sakkal Majalla" w:eastAsia="Times New Roman" w:hAnsi="Sakkal Majalla" w:cs="Sakkal Majalla"/>
          <w:kern w:val="0"/>
          <w:sz w:val="28"/>
          <w:szCs w:val="28"/>
          <w:rtl/>
          <w14:ligatures w14:val="none"/>
        </w:rPr>
        <w:t>.</w:t>
      </w:r>
    </w:p>
    <w:p w14:paraId="1A96CE09" w14:textId="4301A607" w:rsidR="003135C4" w:rsidRPr="00A34179" w:rsidRDefault="00E507FC" w:rsidP="00A34179">
      <w:pPr>
        <w:pStyle w:val="a5"/>
        <w:widowControl w:val="0"/>
        <w:numPr>
          <w:ilvl w:val="0"/>
          <w:numId w:val="22"/>
        </w:numPr>
        <w:autoSpaceDE w:val="0"/>
        <w:autoSpaceDN w:val="0"/>
        <w:adjustRightInd w:val="0"/>
        <w:spacing w:after="0" w:line="240" w:lineRule="auto"/>
        <w:jc w:val="both"/>
        <w:rPr>
          <w:rFonts w:ascii="Sakkal Majalla" w:eastAsia="Times New Roman" w:hAnsi="Sakkal Majalla" w:cs="Sakkal Majalla"/>
          <w:kern w:val="0"/>
          <w:sz w:val="28"/>
          <w:szCs w:val="28"/>
          <w14:ligatures w14:val="none"/>
        </w:rPr>
      </w:pPr>
      <w:r w:rsidRPr="00A34179">
        <w:rPr>
          <w:rFonts w:ascii="Sakkal Majalla" w:eastAsia="Times New Roman" w:hAnsi="Sakkal Majalla" w:cs="Sakkal Majalla"/>
          <w:kern w:val="0"/>
          <w:sz w:val="28"/>
          <w:szCs w:val="28"/>
          <w:rtl/>
          <w14:ligatures w14:val="none"/>
        </w:rPr>
        <w:t xml:space="preserve">التنافسية: تختلف معدلات الضرائب من بلد إلى آخر، مما يؤثر على تنافسية الشركات. الشركات في البلدان ذات الضرائب المنخفضة قد تتمتع بميزة تنافسية مقارنة بتلك في البلدان ذات الضرائب </w:t>
      </w:r>
      <w:r w:rsidR="007D04F2" w:rsidRPr="00A34179">
        <w:rPr>
          <w:rFonts w:ascii="Sakkal Majalla" w:eastAsia="Times New Roman" w:hAnsi="Sakkal Majalla" w:cs="Sakkal Majalla"/>
          <w:kern w:val="0"/>
          <w:sz w:val="28"/>
          <w:szCs w:val="28"/>
          <w:rtl/>
          <w14:ligatures w14:val="none"/>
        </w:rPr>
        <w:t>العالية. التكاليف</w:t>
      </w:r>
      <w:r w:rsidRPr="00A34179">
        <w:rPr>
          <w:rFonts w:ascii="Sakkal Majalla" w:eastAsia="Times New Roman" w:hAnsi="Sakkal Majalla" w:cs="Sakkal Majalla"/>
          <w:kern w:val="0"/>
          <w:sz w:val="28"/>
          <w:szCs w:val="28"/>
          <w:rtl/>
          <w14:ligatures w14:val="none"/>
        </w:rPr>
        <w:t xml:space="preserve"> الإدارية: إدارة الضرائب تتطلب موارد وجهودًا إضافية لتأكيد الامتثال للقوانين الضريبية المعقدة، مما يزيد من تكاليف </w:t>
      </w:r>
      <w:r w:rsidR="007D04F2" w:rsidRPr="00A34179">
        <w:rPr>
          <w:rFonts w:ascii="Sakkal Majalla" w:eastAsia="Times New Roman" w:hAnsi="Sakkal Majalla" w:cs="Sakkal Majalla"/>
          <w:kern w:val="0"/>
          <w:sz w:val="28"/>
          <w:szCs w:val="28"/>
          <w:rtl/>
          <w14:ligatures w14:val="none"/>
        </w:rPr>
        <w:t xml:space="preserve">التشغيل. </w:t>
      </w:r>
    </w:p>
    <w:p w14:paraId="1DE37F4E" w14:textId="626A0082" w:rsidR="00A34179" w:rsidRPr="00A34179" w:rsidRDefault="007D04F2" w:rsidP="00A34179">
      <w:pPr>
        <w:pStyle w:val="a5"/>
        <w:widowControl w:val="0"/>
        <w:numPr>
          <w:ilvl w:val="0"/>
          <w:numId w:val="22"/>
        </w:numPr>
        <w:autoSpaceDE w:val="0"/>
        <w:autoSpaceDN w:val="0"/>
        <w:adjustRightInd w:val="0"/>
        <w:spacing w:after="0" w:line="240" w:lineRule="auto"/>
        <w:jc w:val="both"/>
        <w:rPr>
          <w:rFonts w:ascii="Sakkal Majalla" w:eastAsia="Times New Roman" w:hAnsi="Sakkal Majalla" w:cs="Sakkal Majalla"/>
          <w:kern w:val="0"/>
          <w:sz w:val="28"/>
          <w:szCs w:val="28"/>
          <w:rtl/>
          <w14:ligatures w14:val="none"/>
        </w:rPr>
      </w:pPr>
      <w:r w:rsidRPr="00A34179">
        <w:rPr>
          <w:rFonts w:ascii="Sakkal Majalla" w:eastAsia="Times New Roman" w:hAnsi="Sakkal Majalla" w:cs="Sakkal Majalla"/>
          <w:kern w:val="0"/>
          <w:sz w:val="28"/>
          <w:szCs w:val="28"/>
          <w:rtl/>
          <w14:ligatures w14:val="none"/>
        </w:rPr>
        <w:t>التأثير</w:t>
      </w:r>
      <w:r w:rsidR="00E507FC" w:rsidRPr="00A34179">
        <w:rPr>
          <w:rFonts w:ascii="Sakkal Majalla" w:eastAsia="Times New Roman" w:hAnsi="Sakkal Majalla" w:cs="Sakkal Majalla"/>
          <w:kern w:val="0"/>
          <w:sz w:val="28"/>
          <w:szCs w:val="28"/>
          <w:rtl/>
          <w14:ligatures w14:val="none"/>
        </w:rPr>
        <w:t xml:space="preserve"> على القرارات الاستثمارية: قد تؤثر الضرائب على قرارات الاستثمار، حيث أن التغييرات في السياسات الضريبية قد تجعل بعض الاستثمارات أكثر جاذبية أو أقل </w:t>
      </w:r>
      <w:r w:rsidRPr="00A34179">
        <w:rPr>
          <w:rFonts w:ascii="Sakkal Majalla" w:eastAsia="Times New Roman" w:hAnsi="Sakkal Majalla" w:cs="Sakkal Majalla"/>
          <w:kern w:val="0"/>
          <w:sz w:val="28"/>
          <w:szCs w:val="28"/>
          <w:rtl/>
          <w14:ligatures w14:val="none"/>
        </w:rPr>
        <w:t>جاذبية. بالتالي</w:t>
      </w:r>
      <w:r w:rsidR="00E507FC" w:rsidRPr="00A34179">
        <w:rPr>
          <w:rFonts w:ascii="Sakkal Majalla" w:eastAsia="Times New Roman" w:hAnsi="Sakkal Majalla" w:cs="Sakkal Majalla"/>
          <w:kern w:val="0"/>
          <w:sz w:val="28"/>
          <w:szCs w:val="28"/>
          <w:rtl/>
          <w14:ligatures w14:val="none"/>
        </w:rPr>
        <w:t xml:space="preserve">، فإن الضريبة تؤثر على ربحية الشركات بشكل شامل ومتعدد الجوانب، مما يجعل من المهم للشركات أن تتبنى استراتيجيات فعّالة لإدارة </w:t>
      </w:r>
      <w:r w:rsidRPr="00A34179">
        <w:rPr>
          <w:rFonts w:ascii="Sakkal Majalla" w:eastAsia="Times New Roman" w:hAnsi="Sakkal Majalla" w:cs="Sakkal Majalla"/>
          <w:kern w:val="0"/>
          <w:sz w:val="28"/>
          <w:szCs w:val="28"/>
          <w:rtl/>
          <w14:ligatures w14:val="none"/>
        </w:rPr>
        <w:t>الضرائب.</w:t>
      </w:r>
      <w:r w:rsidRPr="00A34179">
        <w:rPr>
          <w:rFonts w:ascii="Sakkal Majalla" w:eastAsia="Times New Roman" w:hAnsi="Sakkal Majalla" w:cs="Sakkal Majalla"/>
          <w:kern w:val="0"/>
          <w:sz w:val="28"/>
          <w:szCs w:val="28"/>
          <w:rtl/>
          <w:lang w:val="en-GB"/>
          <w14:ligatures w14:val="none"/>
        </w:rPr>
        <w:t xml:space="preserve"> </w:t>
      </w:r>
    </w:p>
    <w:p w14:paraId="54D408D8" w14:textId="5E9E4207" w:rsidR="003135C4" w:rsidRPr="00A34179" w:rsidRDefault="007D04F2"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وقد</w:t>
      </w:r>
      <w:r w:rsidR="00E507FC" w:rsidRPr="00A34179">
        <w:rPr>
          <w:rFonts w:ascii="Sakkal Majalla" w:eastAsia="Times New Roman" w:hAnsi="Sakkal Majalla" w:cs="Sakkal Majalla"/>
          <w:kern w:val="0"/>
          <w:sz w:val="28"/>
          <w:szCs w:val="28"/>
          <w:rtl/>
          <w:lang w:val="en-GB"/>
          <w14:ligatures w14:val="none"/>
        </w:rPr>
        <w:t xml:space="preserve"> تم تطبيق ضريبة القيمة المضافة لأول مرة في ألمانيا وفرنسا ثم تبعها العديد من الدول الى أن أصبحت جزءا من أنظمة الضرائب في </w:t>
      </w:r>
      <w:r w:rsidR="003135C4" w:rsidRPr="00A34179">
        <w:rPr>
          <w:rFonts w:ascii="Sakkal Majalla" w:eastAsia="Times New Roman" w:hAnsi="Sakkal Majalla" w:cs="Sakkal Majalla"/>
          <w:kern w:val="0"/>
          <w:sz w:val="28"/>
          <w:szCs w:val="28"/>
          <w:rtl/>
          <w:lang w:val="en-GB"/>
          <w14:ligatures w14:val="none"/>
        </w:rPr>
        <w:t>160</w:t>
      </w:r>
      <w:r w:rsidR="00E507FC" w:rsidRPr="00A34179">
        <w:rPr>
          <w:rFonts w:ascii="Sakkal Majalla" w:eastAsia="Times New Roman" w:hAnsi="Sakkal Majalla" w:cs="Sakkal Majalla"/>
          <w:kern w:val="0"/>
          <w:sz w:val="28"/>
          <w:szCs w:val="28"/>
          <w:rtl/>
          <w:lang w:val="en-GB"/>
          <w14:ligatures w14:val="none"/>
        </w:rPr>
        <w:t xml:space="preserve"> دولة في العالم، من هنا تبنت المملكة العربية السعودية رؤية </w:t>
      </w:r>
      <w:r w:rsidR="00E507FC" w:rsidRPr="00A34179">
        <w:rPr>
          <w:rFonts w:ascii="Sakkal Majalla" w:eastAsia="Times New Roman" w:hAnsi="Sakkal Majalla" w:cs="Sakkal Majalla"/>
          <w:kern w:val="0"/>
          <w:sz w:val="28"/>
          <w:szCs w:val="28"/>
          <w:lang w:val="en-GB"/>
          <w14:ligatures w14:val="none"/>
        </w:rPr>
        <w:t>2030</w:t>
      </w:r>
      <w:r w:rsidR="00E507FC" w:rsidRPr="00A34179">
        <w:rPr>
          <w:rFonts w:ascii="Sakkal Majalla" w:eastAsia="Times New Roman" w:hAnsi="Sakkal Majalla" w:cs="Sakkal Majalla"/>
          <w:kern w:val="0"/>
          <w:sz w:val="28"/>
          <w:szCs w:val="28"/>
          <w:rtl/>
          <w:lang w:val="en-GB"/>
          <w14:ligatures w14:val="none"/>
        </w:rPr>
        <w:t>في عام 2018 من اجل تطبيق أدنى معدلات ضريبة القيمة المضافة بالنسبة للعالم بمعدل 5%</w:t>
      </w:r>
      <w:r w:rsidR="003135C4" w:rsidRPr="00A34179">
        <w:rPr>
          <w:rFonts w:ascii="Sakkal Majalla" w:eastAsia="Times New Roman" w:hAnsi="Sakkal Majalla" w:cs="Sakkal Majalla"/>
          <w:kern w:val="0"/>
          <w:sz w:val="28"/>
          <w:szCs w:val="28"/>
          <w:rtl/>
          <w:lang w:val="en-GB"/>
          <w14:ligatures w14:val="none"/>
        </w:rPr>
        <w:t xml:space="preserve"> لتصل إلى 15%  ، كما </w:t>
      </w:r>
      <w:r w:rsidR="00E507FC" w:rsidRPr="00A34179">
        <w:rPr>
          <w:rFonts w:ascii="Sakkal Majalla" w:eastAsia="Times New Roman" w:hAnsi="Sakkal Majalla" w:cs="Sakkal Majalla"/>
          <w:kern w:val="0"/>
          <w:sz w:val="28"/>
          <w:szCs w:val="28"/>
          <w:rtl/>
          <w:lang w:val="en-GB"/>
          <w14:ligatures w14:val="none"/>
        </w:rPr>
        <w:t xml:space="preserve"> تتولى </w:t>
      </w:r>
      <w:r w:rsidR="003135C4" w:rsidRPr="00A34179">
        <w:rPr>
          <w:rFonts w:ascii="Sakkal Majalla" w:eastAsia="Times New Roman" w:hAnsi="Sakkal Majalla" w:cs="Sakkal Majalla"/>
          <w:kern w:val="0"/>
          <w:sz w:val="28"/>
          <w:szCs w:val="28"/>
          <w:rtl/>
          <w:lang w:val="en-GB"/>
          <w14:ligatures w14:val="none"/>
        </w:rPr>
        <w:t>هيئة</w:t>
      </w:r>
      <w:r w:rsidR="007E7056" w:rsidRPr="00A34179">
        <w:rPr>
          <w:rFonts w:ascii="Sakkal Majalla" w:eastAsia="Times New Roman" w:hAnsi="Sakkal Majalla" w:cs="Sakkal Majalla"/>
          <w:kern w:val="0"/>
          <w:sz w:val="28"/>
          <w:szCs w:val="28"/>
          <w:rtl/>
          <w:lang w:val="en-GB"/>
          <w14:ligatures w14:val="none"/>
        </w:rPr>
        <w:t xml:space="preserve"> الزكاة</w:t>
      </w:r>
      <w:r w:rsidR="003135C4" w:rsidRPr="00A34179">
        <w:rPr>
          <w:rFonts w:ascii="Sakkal Majalla" w:eastAsia="Times New Roman" w:hAnsi="Sakkal Majalla" w:cs="Sakkal Majalla"/>
          <w:kern w:val="0"/>
          <w:sz w:val="28"/>
          <w:szCs w:val="28"/>
          <w:rtl/>
          <w:lang w:val="en-GB"/>
          <w14:ligatures w14:val="none"/>
        </w:rPr>
        <w:t xml:space="preserve"> </w:t>
      </w:r>
      <w:r w:rsidR="007E7056" w:rsidRPr="00A34179">
        <w:rPr>
          <w:rFonts w:ascii="Sakkal Majalla" w:eastAsia="Times New Roman" w:hAnsi="Sakkal Majalla" w:cs="Sakkal Majalla"/>
          <w:kern w:val="0"/>
          <w:sz w:val="28"/>
          <w:szCs w:val="28"/>
          <w:rtl/>
          <w:lang w:val="en-GB"/>
          <w14:ligatures w14:val="none"/>
        </w:rPr>
        <w:t xml:space="preserve">والضريبة </w:t>
      </w:r>
      <w:r w:rsidR="003135C4" w:rsidRPr="00A34179">
        <w:rPr>
          <w:rFonts w:ascii="Sakkal Majalla" w:eastAsia="Times New Roman" w:hAnsi="Sakkal Majalla" w:cs="Sakkal Majalla"/>
          <w:kern w:val="0"/>
          <w:sz w:val="28"/>
          <w:szCs w:val="28"/>
          <w:rtl/>
          <w:lang w:val="en-GB"/>
          <w14:ligatures w14:val="none"/>
        </w:rPr>
        <w:t xml:space="preserve">والجمارك </w:t>
      </w:r>
      <w:r w:rsidR="00E507FC" w:rsidRPr="00A34179">
        <w:rPr>
          <w:rFonts w:ascii="Sakkal Majalla" w:eastAsia="Times New Roman" w:hAnsi="Sakkal Majalla" w:cs="Sakkal Majalla"/>
          <w:kern w:val="0"/>
          <w:sz w:val="28"/>
          <w:szCs w:val="28"/>
          <w:rtl/>
          <w:lang w:val="en-GB"/>
          <w14:ligatures w14:val="none"/>
        </w:rPr>
        <w:t>مسؤولية إدارة وتطبيق ضريبة القيمة المضافة في المملكة العربية السعودية العمل على العديد من الأهداف الاقتصادية والسياسية والاجتماعية.</w:t>
      </w:r>
    </w:p>
    <w:p w14:paraId="201BDD6E" w14:textId="4B60EAEE" w:rsidR="00CA20FB" w:rsidRPr="00A34179" w:rsidRDefault="00E507FC"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 xml:space="preserve"> قد تم اختيار هذا الموضوع </w:t>
      </w:r>
      <w:r w:rsidR="000E0965" w:rsidRPr="00A34179">
        <w:rPr>
          <w:rFonts w:ascii="Sakkal Majalla" w:eastAsia="Times New Roman" w:hAnsi="Sakkal Majalla" w:cs="Sakkal Majalla"/>
          <w:kern w:val="0"/>
          <w:sz w:val="28"/>
          <w:szCs w:val="28"/>
          <w:rtl/>
          <w:lang w:val="en-GB"/>
          <w14:ligatures w14:val="none"/>
        </w:rPr>
        <w:t xml:space="preserve">لتوعيه التجار والشركات الناشئة والشركات الغير مسجلة في ضريبة القيمة المضافة على مدى تأثر ربيحة الشركة بعد </w:t>
      </w:r>
      <w:r w:rsidR="003135C4" w:rsidRPr="00A34179">
        <w:rPr>
          <w:rFonts w:ascii="Sakkal Majalla" w:eastAsia="Times New Roman" w:hAnsi="Sakkal Majalla" w:cs="Sakkal Majalla"/>
          <w:kern w:val="0"/>
          <w:sz w:val="28"/>
          <w:szCs w:val="28"/>
          <w:rtl/>
          <w:lang w:val="en-GB"/>
          <w14:ligatures w14:val="none"/>
        </w:rPr>
        <w:t xml:space="preserve">تطبيق ضريبة القيمة </w:t>
      </w:r>
      <w:r w:rsidR="000E0965" w:rsidRPr="00A34179">
        <w:rPr>
          <w:rFonts w:ascii="Sakkal Majalla" w:eastAsia="Times New Roman" w:hAnsi="Sakkal Majalla" w:cs="Sakkal Majalla"/>
          <w:kern w:val="0"/>
          <w:sz w:val="28"/>
          <w:szCs w:val="28"/>
          <w:rtl/>
          <w:lang w:val="en-GB"/>
          <w14:ligatures w14:val="none"/>
        </w:rPr>
        <w:t xml:space="preserve">المضافة، وتوضيح أهم المشكلات </w:t>
      </w:r>
      <w:r w:rsidRPr="00A34179">
        <w:rPr>
          <w:rFonts w:ascii="Sakkal Majalla" w:eastAsia="Times New Roman" w:hAnsi="Sakkal Majalla" w:cs="Sakkal Majalla"/>
          <w:kern w:val="0"/>
          <w:sz w:val="28"/>
          <w:szCs w:val="28"/>
          <w:rtl/>
          <w:lang w:val="en-GB"/>
          <w14:ligatures w14:val="none"/>
        </w:rPr>
        <w:t>التي واجهت</w:t>
      </w:r>
      <w:r w:rsidR="000E0965" w:rsidRPr="00A34179">
        <w:rPr>
          <w:rFonts w:ascii="Sakkal Majalla" w:eastAsia="Times New Roman" w:hAnsi="Sakkal Majalla" w:cs="Sakkal Majalla"/>
          <w:kern w:val="0"/>
          <w:sz w:val="28"/>
          <w:szCs w:val="28"/>
          <w:rtl/>
          <w:lang w:val="en-GB"/>
          <w14:ligatures w14:val="none"/>
        </w:rPr>
        <w:t xml:space="preserve"> الشركات ، وتوضيح </w:t>
      </w:r>
      <w:r w:rsidRPr="00A34179">
        <w:rPr>
          <w:rFonts w:ascii="Sakkal Majalla" w:eastAsia="Times New Roman" w:hAnsi="Sakkal Majalla" w:cs="Sakkal Majalla"/>
          <w:kern w:val="0"/>
          <w:sz w:val="28"/>
          <w:szCs w:val="28"/>
          <w:rtl/>
          <w:lang w:val="en-GB"/>
          <w14:ligatures w14:val="none"/>
        </w:rPr>
        <w:t xml:space="preserve">العقوبات التي تفرض على المخالفين منهم، بالتالي </w:t>
      </w:r>
      <w:r w:rsidR="000E0965" w:rsidRPr="00A34179">
        <w:rPr>
          <w:rFonts w:ascii="Sakkal Majalla" w:eastAsia="Times New Roman" w:hAnsi="Sakkal Majalla" w:cs="Sakkal Majalla"/>
          <w:kern w:val="0"/>
          <w:sz w:val="28"/>
          <w:szCs w:val="28"/>
          <w:rtl/>
          <w:lang w:val="en-GB"/>
          <w14:ligatures w14:val="none"/>
        </w:rPr>
        <w:t xml:space="preserve">يعتبر البحث </w:t>
      </w:r>
      <w:r w:rsidRPr="00A34179">
        <w:rPr>
          <w:rFonts w:ascii="Sakkal Majalla" w:eastAsia="Times New Roman" w:hAnsi="Sakkal Majalla" w:cs="Sakkal Majalla"/>
          <w:kern w:val="0"/>
          <w:sz w:val="28"/>
          <w:szCs w:val="28"/>
          <w:rtl/>
          <w:lang w:val="en-GB"/>
          <w14:ligatures w14:val="none"/>
        </w:rPr>
        <w:t xml:space="preserve"> </w:t>
      </w:r>
      <w:r w:rsidR="000E0965" w:rsidRPr="00A34179">
        <w:rPr>
          <w:rFonts w:ascii="Sakkal Majalla" w:eastAsia="Times New Roman" w:hAnsi="Sakkal Majalla" w:cs="Sakkal Majalla"/>
          <w:kern w:val="0"/>
          <w:sz w:val="28"/>
          <w:szCs w:val="28"/>
          <w:rtl/>
          <w:lang w:val="en-GB"/>
          <w14:ligatures w14:val="none"/>
        </w:rPr>
        <w:t xml:space="preserve">أثر تطبيق ضريبة القيمة المضافة على </w:t>
      </w:r>
      <w:r w:rsidR="000E0965" w:rsidRPr="00A34179">
        <w:rPr>
          <w:rFonts w:ascii="Sakkal Majalla" w:eastAsia="Times New Roman" w:hAnsi="Sakkal Majalla" w:cs="Sakkal Majalla"/>
          <w:kern w:val="0"/>
          <w:sz w:val="28"/>
          <w:szCs w:val="28"/>
          <w:rtl/>
          <w:lang w:val="en-GB"/>
          <w14:ligatures w14:val="none"/>
        </w:rPr>
        <w:lastRenderedPageBreak/>
        <w:t xml:space="preserve">ربحية الشركات التجارية في المملكة العربية السعودية </w:t>
      </w:r>
      <w:r w:rsidRPr="00A34179">
        <w:rPr>
          <w:rFonts w:ascii="Sakkal Majalla" w:eastAsia="Times New Roman" w:hAnsi="Sakkal Majalla" w:cs="Sakkal Majalla"/>
          <w:kern w:val="0"/>
          <w:sz w:val="28"/>
          <w:szCs w:val="28"/>
          <w:rtl/>
          <w:lang w:val="en-GB"/>
          <w14:ligatures w14:val="none"/>
        </w:rPr>
        <w:t xml:space="preserve">ذات أهمية </w:t>
      </w:r>
      <w:r w:rsidR="000E0965" w:rsidRPr="00A34179">
        <w:rPr>
          <w:rFonts w:ascii="Sakkal Majalla" w:eastAsia="Times New Roman" w:hAnsi="Sakkal Majalla" w:cs="Sakkal Majalla"/>
          <w:kern w:val="0"/>
          <w:sz w:val="28"/>
          <w:szCs w:val="28"/>
          <w:rtl/>
          <w:lang w:val="en-GB"/>
          <w14:ligatures w14:val="none"/>
        </w:rPr>
        <w:t xml:space="preserve">كبير للتجار والشركات الناشئة . </w:t>
      </w:r>
    </w:p>
    <w:p w14:paraId="72403421" w14:textId="16995210" w:rsidR="004A13D5" w:rsidRPr="00A34179" w:rsidRDefault="00A74F76" w:rsidP="00A34179">
      <w:pPr>
        <w:spacing w:after="0" w:line="240" w:lineRule="auto"/>
        <w:jc w:val="both"/>
        <w:rPr>
          <w:rFonts w:ascii="Sakkal Majalla" w:hAnsi="Sakkal Majalla" w:cs="Sakkal Majalla"/>
          <w:color w:val="4472C4" w:themeColor="accent1"/>
          <w:sz w:val="36"/>
          <w:szCs w:val="36"/>
          <w:u w:val="single"/>
          <w:rtl/>
          <w:lang w:bidi="ar-EG"/>
        </w:rPr>
      </w:pPr>
      <w:bookmarkStart w:id="3" w:name="_Hlk173781577"/>
      <w:r w:rsidRPr="00A34179">
        <w:rPr>
          <w:rFonts w:ascii="Sakkal Majalla" w:hAnsi="Sakkal Majalla" w:cs="Sakkal Majalla"/>
          <w:b/>
          <w:bCs/>
          <w:color w:val="4472C4" w:themeColor="accent1"/>
          <w:sz w:val="36"/>
          <w:szCs w:val="36"/>
          <w:u w:val="single"/>
          <w:rtl/>
        </w:rPr>
        <w:t>مشكلة الدراسة</w:t>
      </w:r>
      <w:r w:rsidR="009125CE" w:rsidRPr="00A34179">
        <w:rPr>
          <w:rFonts w:ascii="Sakkal Majalla" w:hAnsi="Sakkal Majalla" w:cs="Sakkal Majalla"/>
          <w:color w:val="4472C4" w:themeColor="accent1"/>
          <w:sz w:val="36"/>
          <w:szCs w:val="36"/>
          <w:u w:val="single"/>
          <w:rtl/>
          <w:lang w:bidi="ar-EG"/>
        </w:rPr>
        <w:t>:</w:t>
      </w:r>
    </w:p>
    <w:p w14:paraId="73A96FD2" w14:textId="6F24CFAE" w:rsidR="004E0F07" w:rsidRPr="00A34179" w:rsidRDefault="003E4E18" w:rsidP="00A34179">
      <w:pPr>
        <w:spacing w:after="0" w:line="240" w:lineRule="auto"/>
        <w:jc w:val="both"/>
        <w:rPr>
          <w:rFonts w:ascii="Sakkal Majalla" w:hAnsi="Sakkal Majalla" w:cs="Sakkal Majalla"/>
          <w:sz w:val="28"/>
          <w:szCs w:val="28"/>
          <w:rtl/>
          <w:lang w:val="en-GB"/>
        </w:rPr>
      </w:pPr>
      <w:r w:rsidRPr="00A34179">
        <w:rPr>
          <w:rFonts w:ascii="Sakkal Majalla" w:hAnsi="Sakkal Majalla" w:cs="Sakkal Majalla"/>
          <w:sz w:val="28"/>
          <w:szCs w:val="28"/>
          <w:rtl/>
          <w:lang w:bidi="ar-EG"/>
        </w:rPr>
        <w:t>تعد ضريبة القيمة المضافة (</w:t>
      </w:r>
      <w:r w:rsidRPr="00A34179">
        <w:rPr>
          <w:rFonts w:ascii="Sakkal Majalla" w:hAnsi="Sakkal Majalla" w:cs="Sakkal Majalla"/>
          <w:sz w:val="28"/>
          <w:szCs w:val="28"/>
        </w:rPr>
        <w:t>VAT</w:t>
      </w:r>
      <w:r w:rsidRPr="00A34179">
        <w:rPr>
          <w:rFonts w:ascii="Sakkal Majalla" w:hAnsi="Sakkal Majalla" w:cs="Sakkal Majalla"/>
          <w:sz w:val="28"/>
          <w:szCs w:val="28"/>
          <w:rtl/>
          <w:lang w:val="en-GB"/>
        </w:rPr>
        <w:t xml:space="preserve">) من </w:t>
      </w:r>
      <w:r w:rsidR="00032045" w:rsidRPr="00A34179">
        <w:rPr>
          <w:rFonts w:ascii="Sakkal Majalla" w:hAnsi="Sakkal Majalla" w:cs="Sakkal Majalla"/>
          <w:sz w:val="28"/>
          <w:szCs w:val="28"/>
          <w:rtl/>
          <w:lang w:val="en-GB"/>
        </w:rPr>
        <w:t xml:space="preserve">أهم </w:t>
      </w:r>
      <w:r w:rsidRPr="00A34179">
        <w:rPr>
          <w:rFonts w:ascii="Sakkal Majalla" w:hAnsi="Sakkal Majalla" w:cs="Sakkal Majalla"/>
          <w:sz w:val="28"/>
          <w:szCs w:val="28"/>
          <w:rtl/>
          <w:lang w:val="en-GB"/>
        </w:rPr>
        <w:t xml:space="preserve">أنواع الضرائب غير </w:t>
      </w:r>
      <w:r w:rsidR="00CB213E" w:rsidRPr="00A34179">
        <w:rPr>
          <w:rFonts w:ascii="Sakkal Majalla" w:hAnsi="Sakkal Majalla" w:cs="Sakkal Majalla"/>
          <w:sz w:val="28"/>
          <w:szCs w:val="28"/>
          <w:rtl/>
          <w:lang w:val="en-GB"/>
        </w:rPr>
        <w:t>المباشرة في</w:t>
      </w:r>
      <w:r w:rsidR="00032045" w:rsidRPr="00A34179">
        <w:rPr>
          <w:rFonts w:ascii="Sakkal Majalla" w:hAnsi="Sakkal Majalla" w:cs="Sakkal Majalla"/>
          <w:sz w:val="28"/>
          <w:szCs w:val="28"/>
          <w:rtl/>
          <w:lang w:val="en-GB"/>
        </w:rPr>
        <w:t xml:space="preserve"> السنوات الأخيرة </w:t>
      </w:r>
      <w:r w:rsidRPr="00A34179">
        <w:rPr>
          <w:rFonts w:ascii="Sakkal Majalla" w:hAnsi="Sakkal Majalla" w:cs="Sakkal Majalla"/>
          <w:sz w:val="28"/>
          <w:szCs w:val="28"/>
          <w:rtl/>
          <w:lang w:val="en-GB"/>
        </w:rPr>
        <w:t xml:space="preserve">والتي تم فرضها في المملكة العربية السعودية </w:t>
      </w:r>
      <w:r w:rsidR="00032045" w:rsidRPr="00A34179">
        <w:rPr>
          <w:rFonts w:ascii="Sakkal Majalla" w:hAnsi="Sakkal Majalla" w:cs="Sakkal Majalla"/>
          <w:sz w:val="28"/>
          <w:szCs w:val="28"/>
          <w:rtl/>
          <w:lang w:val="en-GB"/>
        </w:rPr>
        <w:t>وتطبيقها في</w:t>
      </w:r>
      <w:r w:rsidRPr="00A34179">
        <w:rPr>
          <w:rFonts w:ascii="Sakkal Majalla" w:hAnsi="Sakkal Majalla" w:cs="Sakkal Majalla"/>
          <w:sz w:val="28"/>
          <w:szCs w:val="28"/>
          <w:rtl/>
          <w:lang w:val="en-GB"/>
        </w:rPr>
        <w:t xml:space="preserve"> الأول من يناير 2018 م ، </w:t>
      </w:r>
      <w:r w:rsidR="00032045" w:rsidRPr="00A34179">
        <w:rPr>
          <w:rFonts w:ascii="Sakkal Majalla" w:hAnsi="Sakkal Majalla" w:cs="Sakkal Majalla"/>
          <w:sz w:val="28"/>
          <w:szCs w:val="28"/>
          <w:rtl/>
          <w:lang w:val="en-GB"/>
        </w:rPr>
        <w:t xml:space="preserve">وقد نتج عن تطبيقها مصدر مضمون لتحقيق الإيرادات التي تُسهم في ميزانيات الدول والإنفاق على المجالات الهامة مثل الرعاية الصحية والتعليم والبنية التحتية وغيرها الكثير  </w:t>
      </w:r>
      <w:r w:rsidR="004E0F07" w:rsidRPr="00A34179">
        <w:rPr>
          <w:rFonts w:ascii="Sakkal Majalla" w:hAnsi="Sakkal Majalla" w:cs="Sakkal Majalla"/>
          <w:sz w:val="28"/>
          <w:szCs w:val="28"/>
          <w:rtl/>
          <w:lang w:val="en-GB"/>
        </w:rPr>
        <w:t>.</w:t>
      </w:r>
    </w:p>
    <w:p w14:paraId="20E1EF9D" w14:textId="5F41E487" w:rsidR="004E0F07" w:rsidRPr="00A34179" w:rsidRDefault="004E0F07" w:rsidP="00A34179">
      <w:pPr>
        <w:spacing w:after="0" w:line="240" w:lineRule="auto"/>
        <w:jc w:val="both"/>
        <w:rPr>
          <w:rFonts w:ascii="Sakkal Majalla" w:hAnsi="Sakkal Majalla" w:cs="Sakkal Majalla"/>
          <w:sz w:val="28"/>
          <w:szCs w:val="28"/>
          <w:rtl/>
          <w:lang w:val="en-GB"/>
        </w:rPr>
      </w:pPr>
      <w:r w:rsidRPr="00A34179">
        <w:rPr>
          <w:rFonts w:ascii="Sakkal Majalla" w:hAnsi="Sakkal Majalla" w:cs="Sakkal Majalla"/>
          <w:sz w:val="28"/>
          <w:szCs w:val="28"/>
          <w:rtl/>
          <w:lang w:val="en-GB"/>
        </w:rPr>
        <w:t xml:space="preserve">وقد صدر العديد من الدراسات التي أجريت لتقييم الآثار المتربية على تطبيق ضريبة القيمة المضافة في البلدان </w:t>
      </w:r>
      <w:r w:rsidR="004A13D5" w:rsidRPr="00A34179">
        <w:rPr>
          <w:rFonts w:ascii="Sakkal Majalla" w:hAnsi="Sakkal Majalla" w:cs="Sakkal Majalla"/>
          <w:sz w:val="28"/>
          <w:szCs w:val="28"/>
          <w:rtl/>
          <w:lang w:val="en-GB"/>
        </w:rPr>
        <w:t>المختلفة،</w:t>
      </w:r>
      <w:r w:rsidRPr="00A34179">
        <w:rPr>
          <w:rFonts w:ascii="Sakkal Majalla" w:hAnsi="Sakkal Majalla" w:cs="Sakkal Majalla"/>
          <w:sz w:val="28"/>
          <w:szCs w:val="28"/>
          <w:rtl/>
          <w:lang w:val="en-GB"/>
        </w:rPr>
        <w:t xml:space="preserve"> والميزة الرئيسية لهذه الطريقة هو أنه يوفر جسراً واضحا بين الجانب النظري والتطبيقي لضريبها لقيمة </w:t>
      </w:r>
      <w:r w:rsidR="004A13D5" w:rsidRPr="00A34179">
        <w:rPr>
          <w:rFonts w:ascii="Sakkal Majalla" w:hAnsi="Sakkal Majalla" w:cs="Sakkal Majalla"/>
          <w:sz w:val="28"/>
          <w:szCs w:val="28"/>
          <w:rtl/>
          <w:lang w:val="en-GB"/>
        </w:rPr>
        <w:t>المضافة.</w:t>
      </w:r>
      <w:r w:rsidRPr="00A34179">
        <w:rPr>
          <w:rFonts w:ascii="Sakkal Majalla" w:hAnsi="Sakkal Majalla" w:cs="Sakkal Majalla"/>
          <w:sz w:val="28"/>
          <w:szCs w:val="28"/>
          <w:rtl/>
          <w:lang w:val="en-GB"/>
        </w:rPr>
        <w:t xml:space="preserve"> </w:t>
      </w:r>
    </w:p>
    <w:p w14:paraId="49E34792" w14:textId="24DF774B" w:rsidR="004E0F07" w:rsidRPr="00A34179" w:rsidRDefault="004E0F07" w:rsidP="00A34179">
      <w:pPr>
        <w:spacing w:after="0" w:line="240" w:lineRule="auto"/>
        <w:jc w:val="both"/>
        <w:rPr>
          <w:rFonts w:ascii="Sakkal Majalla" w:hAnsi="Sakkal Majalla" w:cs="Sakkal Majalla"/>
          <w:sz w:val="28"/>
          <w:szCs w:val="28"/>
          <w:rtl/>
          <w:lang w:val="en-GB"/>
        </w:rPr>
      </w:pPr>
      <w:r w:rsidRPr="00A34179">
        <w:rPr>
          <w:rFonts w:ascii="Sakkal Majalla" w:hAnsi="Sakkal Majalla" w:cs="Sakkal Majalla"/>
          <w:sz w:val="28"/>
          <w:szCs w:val="28"/>
          <w:rtl/>
          <w:lang w:val="en-GB"/>
        </w:rPr>
        <w:t xml:space="preserve">ولكون ضريبة القيمة المضافة لها تأثير في مختلف القطاعات والأعمال </w:t>
      </w:r>
      <w:r w:rsidR="00CB213E" w:rsidRPr="00A34179">
        <w:rPr>
          <w:rFonts w:ascii="Sakkal Majalla" w:hAnsi="Sakkal Majalla" w:cs="Sakkal Majalla"/>
          <w:sz w:val="28"/>
          <w:szCs w:val="28"/>
          <w:rtl/>
          <w:lang w:val="en-GB"/>
        </w:rPr>
        <w:t>والاستثمار،</w:t>
      </w:r>
      <w:r w:rsidRPr="00A34179">
        <w:rPr>
          <w:rFonts w:ascii="Sakkal Majalla" w:hAnsi="Sakkal Majalla" w:cs="Sakkal Majalla"/>
          <w:sz w:val="28"/>
          <w:szCs w:val="28"/>
          <w:rtl/>
          <w:lang w:val="en-GB"/>
        </w:rPr>
        <w:t xml:space="preserve"> ومع أن دور ضريبة القيمة المضافة في تنمية وتطوير </w:t>
      </w:r>
      <w:r w:rsidR="004A13D5" w:rsidRPr="00A34179">
        <w:rPr>
          <w:rFonts w:ascii="Sakkal Majalla" w:hAnsi="Sakkal Majalla" w:cs="Sakkal Majalla"/>
          <w:sz w:val="28"/>
          <w:szCs w:val="28"/>
          <w:rtl/>
          <w:lang w:val="en-GB"/>
        </w:rPr>
        <w:t>البلاد من</w:t>
      </w:r>
      <w:r w:rsidRPr="00A34179">
        <w:rPr>
          <w:rFonts w:ascii="Sakkal Majalla" w:hAnsi="Sakkal Majalla" w:cs="Sakkal Majalla"/>
          <w:sz w:val="28"/>
          <w:szCs w:val="28"/>
          <w:rtl/>
          <w:lang w:val="en-GB"/>
        </w:rPr>
        <w:t xml:space="preserve"> خلال فرض الضرائب ورفع إيرادات الدول لا يمكن </w:t>
      </w:r>
      <w:r w:rsidR="004A13D5" w:rsidRPr="00A34179">
        <w:rPr>
          <w:rFonts w:ascii="Sakkal Majalla" w:hAnsi="Sakkal Majalla" w:cs="Sakkal Majalla"/>
          <w:sz w:val="28"/>
          <w:szCs w:val="28"/>
          <w:rtl/>
          <w:lang w:val="en-GB"/>
        </w:rPr>
        <w:t>إنكاره،</w:t>
      </w:r>
      <w:r w:rsidRPr="00A34179">
        <w:rPr>
          <w:rFonts w:ascii="Sakkal Majalla" w:hAnsi="Sakkal Majalla" w:cs="Sakkal Majalla"/>
          <w:sz w:val="28"/>
          <w:szCs w:val="28"/>
          <w:rtl/>
          <w:lang w:val="en-GB"/>
        </w:rPr>
        <w:t xml:space="preserve"> إلا أن هناك من يرى أن فرض الضريبة لها تأثير سلبي على </w:t>
      </w:r>
      <w:r w:rsidR="004A13D5" w:rsidRPr="00A34179">
        <w:rPr>
          <w:rFonts w:ascii="Sakkal Majalla" w:hAnsi="Sakkal Majalla" w:cs="Sakkal Majalla"/>
          <w:sz w:val="28"/>
          <w:szCs w:val="28"/>
          <w:rtl/>
          <w:lang w:val="en-GB"/>
        </w:rPr>
        <w:t>المستهلك ويقود</w:t>
      </w:r>
      <w:r w:rsidR="00CB213E" w:rsidRPr="00A34179">
        <w:rPr>
          <w:rFonts w:ascii="Sakkal Majalla" w:hAnsi="Sakkal Majalla" w:cs="Sakkal Majalla"/>
          <w:sz w:val="28"/>
          <w:szCs w:val="28"/>
          <w:rtl/>
          <w:lang w:val="en-GB"/>
        </w:rPr>
        <w:t xml:space="preserve"> إلى خفض معدل نمو الناتج المحلي الإجمالي ، كما هناك من يرى أيضاً إلى أنه تسبب في خفض معدل الطلب الكلي للسلع والخدمات و الاستثمار . </w:t>
      </w:r>
    </w:p>
    <w:p w14:paraId="1F86AF94" w14:textId="6D3C9E07" w:rsidR="00A949E5" w:rsidRPr="00A34179" w:rsidRDefault="00CB213E" w:rsidP="00A34179">
      <w:p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lang w:val="en-GB"/>
        </w:rPr>
        <w:t xml:space="preserve">وبشكل عام فقد اختارت المملكة العربية السعودية قاعدة ضريبية واسعة لتطبيق ضريبة القيمة </w:t>
      </w:r>
      <w:r w:rsidR="00A949E5" w:rsidRPr="00A34179">
        <w:rPr>
          <w:rFonts w:ascii="Sakkal Majalla" w:hAnsi="Sakkal Majalla" w:cs="Sakkal Majalla"/>
          <w:sz w:val="28"/>
          <w:szCs w:val="28"/>
          <w:rtl/>
          <w:lang w:val="en-GB"/>
        </w:rPr>
        <w:t>المضافة،</w:t>
      </w:r>
      <w:r w:rsidRPr="00A34179">
        <w:rPr>
          <w:rFonts w:ascii="Sakkal Majalla" w:hAnsi="Sakkal Majalla" w:cs="Sakkal Majalla"/>
          <w:sz w:val="28"/>
          <w:szCs w:val="28"/>
          <w:rtl/>
          <w:lang w:val="en-GB"/>
        </w:rPr>
        <w:t xml:space="preserve"> </w:t>
      </w:r>
      <w:r w:rsidR="00A949E5" w:rsidRPr="00A34179">
        <w:rPr>
          <w:rFonts w:ascii="Sakkal Majalla" w:hAnsi="Sakkal Majalla" w:cs="Sakkal Majalla"/>
          <w:sz w:val="28"/>
          <w:szCs w:val="28"/>
          <w:rtl/>
          <w:lang w:val="en-GB"/>
        </w:rPr>
        <w:t xml:space="preserve">ووفقاً لنص الفقرة الأولى للمادة </w:t>
      </w:r>
      <w:r w:rsidR="004A13D5" w:rsidRPr="00A34179">
        <w:rPr>
          <w:rFonts w:ascii="Sakkal Majalla" w:hAnsi="Sakkal Majalla" w:cs="Sakkal Majalla"/>
          <w:sz w:val="28"/>
          <w:szCs w:val="28"/>
          <w:rtl/>
          <w:lang w:val="en-GB"/>
        </w:rPr>
        <w:t>الثانية من</w:t>
      </w:r>
      <w:r w:rsidR="00A949E5" w:rsidRPr="00A34179">
        <w:rPr>
          <w:rFonts w:ascii="Sakkal Majalla" w:hAnsi="Sakkal Majalla" w:cs="Sakkal Majalla"/>
          <w:sz w:val="28"/>
          <w:szCs w:val="28"/>
          <w:rtl/>
          <w:lang w:val="en-GB"/>
        </w:rPr>
        <w:t xml:space="preserve"> نظام ضريبة القيمة </w:t>
      </w:r>
      <w:r w:rsidR="004A13D5" w:rsidRPr="00A34179">
        <w:rPr>
          <w:rFonts w:ascii="Sakkal Majalla" w:hAnsi="Sakkal Majalla" w:cs="Sakkal Majalla"/>
          <w:sz w:val="28"/>
          <w:szCs w:val="28"/>
          <w:rtl/>
          <w:lang w:val="en-GB"/>
        </w:rPr>
        <w:t>المضافة "</w:t>
      </w:r>
      <w:r w:rsidR="00A949E5" w:rsidRPr="00A34179">
        <w:rPr>
          <w:rFonts w:ascii="Sakkal Majalla" w:hAnsi="Sakkal Majalla" w:cs="Sakkal Majalla"/>
          <w:sz w:val="28"/>
          <w:szCs w:val="28"/>
          <w:rtl/>
          <w:lang w:val="en-GB"/>
        </w:rPr>
        <w:t xml:space="preserve"> .. تفرض الضريبة على استيراد وتوريد السلع والخدمات، وفقاً للأحكام المنصوص عليها في الاتفاقية والنظام واللائحة</w:t>
      </w:r>
      <w:r w:rsidR="00A949E5" w:rsidRPr="00A34179">
        <w:rPr>
          <w:rFonts w:ascii="Sakkal Majalla" w:hAnsi="Sakkal Majalla" w:cs="Sakkal Majalla"/>
          <w:sz w:val="28"/>
          <w:szCs w:val="28"/>
        </w:rPr>
        <w:t>.</w:t>
      </w:r>
      <w:r w:rsidR="00A949E5" w:rsidRPr="00A34179">
        <w:rPr>
          <w:rFonts w:ascii="Sakkal Majalla" w:hAnsi="Sakkal Majalla" w:cs="Sakkal Majalla"/>
          <w:sz w:val="28"/>
          <w:szCs w:val="28"/>
          <w:rtl/>
        </w:rPr>
        <w:t xml:space="preserve">" </w:t>
      </w:r>
    </w:p>
    <w:p w14:paraId="72EB0D5D" w14:textId="6D824BEB" w:rsidR="00CB213E" w:rsidRPr="00A34179" w:rsidRDefault="00A949E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lang w:val="en-GB"/>
        </w:rPr>
        <w:t>كما حددت الفقرة الثانية من ذات المادة " 2- تطبق الضريبة بنسبة أساسية قدرها (15%) من قيمة التوريد أو الاستيراد، مالم يرد نص الإعفاء أو فرض نسبة الصفر - بناءً على أحكام النظام واللائحة - على التوريد ذاته</w:t>
      </w:r>
      <w:r w:rsidRPr="00A34179">
        <w:rPr>
          <w:rFonts w:ascii="Sakkal Majalla" w:hAnsi="Sakkal Majalla" w:cs="Sakkal Majalla"/>
          <w:sz w:val="28"/>
          <w:szCs w:val="28"/>
        </w:rPr>
        <w:t>.</w:t>
      </w:r>
      <w:r w:rsidRPr="00A34179">
        <w:rPr>
          <w:rFonts w:ascii="Sakkal Majalla" w:hAnsi="Sakkal Majalla" w:cs="Sakkal Majalla"/>
          <w:sz w:val="28"/>
          <w:szCs w:val="28"/>
          <w:rtl/>
        </w:rPr>
        <w:t xml:space="preserve"> </w:t>
      </w:r>
      <w:r w:rsidR="004A13D5" w:rsidRPr="00A34179">
        <w:rPr>
          <w:rFonts w:ascii="Sakkal Majalla" w:hAnsi="Sakkal Majalla" w:cs="Sakkal Majalla"/>
          <w:sz w:val="28"/>
          <w:szCs w:val="28"/>
          <w:rtl/>
        </w:rPr>
        <w:t>"،</w:t>
      </w:r>
      <w:r w:rsidRPr="00A34179">
        <w:rPr>
          <w:rFonts w:ascii="Sakkal Majalla" w:hAnsi="Sakkal Majalla" w:cs="Sakkal Majalla"/>
          <w:sz w:val="28"/>
          <w:szCs w:val="28"/>
          <w:rtl/>
        </w:rPr>
        <w:t xml:space="preserve"> وقد تم تعديل هذه المادة بموجب الأمر </w:t>
      </w:r>
      <w:r w:rsidR="004A13D5" w:rsidRPr="00A34179">
        <w:rPr>
          <w:rFonts w:ascii="Sakkal Majalla" w:hAnsi="Sakkal Majalla" w:cs="Sakkal Majalla"/>
          <w:sz w:val="28"/>
          <w:szCs w:val="28"/>
          <w:rtl/>
        </w:rPr>
        <w:t>الملكي رقم</w:t>
      </w:r>
      <w:r w:rsidRPr="00A34179">
        <w:rPr>
          <w:rFonts w:ascii="Sakkal Majalla" w:hAnsi="Sakkal Majalla" w:cs="Sakkal Majalla"/>
          <w:sz w:val="28"/>
          <w:szCs w:val="28"/>
          <w:rtl/>
        </w:rPr>
        <w:t xml:space="preserve"> (638/أ) وتاريخ 15/10/1441هـ . </w:t>
      </w:r>
    </w:p>
    <w:p w14:paraId="7D9E620B" w14:textId="7B772766" w:rsidR="00442724" w:rsidRDefault="00442724" w:rsidP="00A34179">
      <w:pPr>
        <w:spacing w:after="0" w:line="240" w:lineRule="auto"/>
        <w:jc w:val="both"/>
        <w:rPr>
          <w:rFonts w:ascii="Sakkal Majalla" w:hAnsi="Sakkal Majalla" w:cs="Sakkal Majalla"/>
          <w:sz w:val="28"/>
          <w:szCs w:val="28"/>
          <w:rtl/>
          <w:lang w:val="en-GB"/>
        </w:rPr>
      </w:pPr>
      <w:r w:rsidRPr="00A34179">
        <w:rPr>
          <w:rFonts w:ascii="Sakkal Majalla" w:hAnsi="Sakkal Majalla" w:cs="Sakkal Majalla"/>
          <w:sz w:val="28"/>
          <w:szCs w:val="28"/>
          <w:rtl/>
          <w:lang w:val="en-GB"/>
        </w:rPr>
        <w:t xml:space="preserve">ونظراً لكون </w:t>
      </w:r>
      <w:r w:rsidR="00032045" w:rsidRPr="00A34179">
        <w:rPr>
          <w:rFonts w:ascii="Sakkal Majalla" w:hAnsi="Sakkal Majalla" w:cs="Sakkal Majalla"/>
          <w:sz w:val="28"/>
          <w:szCs w:val="28"/>
          <w:rtl/>
          <w:lang w:val="en-GB"/>
        </w:rPr>
        <w:t xml:space="preserve">الأداء المالي محوراً اساسياً لمعرفة نجاح أو فشل الشركات </w:t>
      </w:r>
      <w:r w:rsidR="004A13D5" w:rsidRPr="00A34179">
        <w:rPr>
          <w:rFonts w:ascii="Sakkal Majalla" w:hAnsi="Sakkal Majalla" w:cs="Sakkal Majalla"/>
          <w:sz w:val="28"/>
          <w:szCs w:val="28"/>
          <w:rtl/>
          <w:lang w:val="en-GB"/>
        </w:rPr>
        <w:t>التجارية،</w:t>
      </w:r>
      <w:r w:rsidRPr="00A34179">
        <w:rPr>
          <w:rFonts w:ascii="Sakkal Majalla" w:hAnsi="Sakkal Majalla" w:cs="Sakkal Majalla"/>
          <w:sz w:val="28"/>
          <w:szCs w:val="28"/>
          <w:rtl/>
          <w:lang w:val="en-GB"/>
        </w:rPr>
        <w:t xml:space="preserve"> وبعد صدور الأنظمة والقرارات لتطبيق وفرض ضريبة القيمة المضافة وتسجيل الشركات التجارية السعودية التي تجاوزت الحد اللازم أو الاختياري لتطبيق </w:t>
      </w:r>
      <w:r w:rsidR="004A13D5" w:rsidRPr="00A34179">
        <w:rPr>
          <w:rFonts w:ascii="Sakkal Majalla" w:hAnsi="Sakkal Majalla" w:cs="Sakkal Majalla"/>
          <w:sz w:val="28"/>
          <w:szCs w:val="28"/>
          <w:rtl/>
          <w:lang w:val="en-GB"/>
        </w:rPr>
        <w:t>النظام،</w:t>
      </w:r>
      <w:r w:rsidRPr="00A34179">
        <w:rPr>
          <w:rFonts w:ascii="Sakkal Majalla" w:hAnsi="Sakkal Majalla" w:cs="Sakkal Majalla"/>
          <w:sz w:val="28"/>
          <w:szCs w:val="28"/>
          <w:rtl/>
          <w:lang w:val="en-GB"/>
        </w:rPr>
        <w:t xml:space="preserve"> وما يترتب من تطبيق </w:t>
      </w:r>
      <w:r w:rsidR="003E4E18" w:rsidRPr="00A34179">
        <w:rPr>
          <w:rFonts w:ascii="Sakkal Majalla" w:hAnsi="Sakkal Majalla" w:cs="Sakkal Majalla"/>
          <w:sz w:val="28"/>
          <w:szCs w:val="28"/>
          <w:rtl/>
          <w:lang w:val="en-GB"/>
        </w:rPr>
        <w:t xml:space="preserve">ضريبة القيمة تأثير على إيرادات الشركات السعودية </w:t>
      </w:r>
      <w:r w:rsidRPr="00A34179">
        <w:rPr>
          <w:rFonts w:ascii="Sakkal Majalla" w:hAnsi="Sakkal Majalla" w:cs="Sakkal Majalla"/>
          <w:sz w:val="28"/>
          <w:szCs w:val="28"/>
          <w:rtl/>
          <w:lang w:val="en-GB"/>
        </w:rPr>
        <w:t>، و</w:t>
      </w:r>
      <w:r w:rsidR="00032045" w:rsidRPr="00A34179">
        <w:rPr>
          <w:rFonts w:ascii="Sakkal Majalla" w:hAnsi="Sakkal Majalla" w:cs="Sakkal Majalla"/>
          <w:sz w:val="28"/>
          <w:szCs w:val="28"/>
          <w:rtl/>
          <w:lang w:val="en-GB"/>
        </w:rPr>
        <w:t>ارتفاع</w:t>
      </w:r>
      <w:r w:rsidR="003E4E18" w:rsidRPr="00A34179">
        <w:rPr>
          <w:rFonts w:ascii="Sakkal Majalla" w:hAnsi="Sakkal Majalla" w:cs="Sakkal Majalla"/>
          <w:sz w:val="28"/>
          <w:szCs w:val="28"/>
          <w:rtl/>
          <w:lang w:val="en-GB"/>
        </w:rPr>
        <w:t xml:space="preserve"> أسعار السلع والخدمات على المستهلك ، </w:t>
      </w:r>
      <w:r w:rsidR="00032045" w:rsidRPr="00A34179">
        <w:rPr>
          <w:rFonts w:ascii="Sakkal Majalla" w:hAnsi="Sakkal Majalla" w:cs="Sakkal Majalla"/>
          <w:sz w:val="28"/>
          <w:szCs w:val="28"/>
          <w:rtl/>
          <w:lang w:val="en-GB"/>
        </w:rPr>
        <w:t>والتي يعد أحد أسبابها لجوء</w:t>
      </w:r>
      <w:r w:rsidR="003E4E18" w:rsidRPr="00A34179">
        <w:rPr>
          <w:rFonts w:ascii="Sakkal Majalla" w:hAnsi="Sakkal Majalla" w:cs="Sakkal Majalla"/>
          <w:sz w:val="28"/>
          <w:szCs w:val="28"/>
          <w:rtl/>
          <w:lang w:val="en-GB"/>
        </w:rPr>
        <w:t xml:space="preserve"> التجار إلى زيادة أسعار السلع والخدمات </w:t>
      </w:r>
      <w:r w:rsidRPr="00A34179">
        <w:rPr>
          <w:rFonts w:ascii="Sakkal Majalla" w:hAnsi="Sakkal Majalla" w:cs="Sakkal Majalla"/>
          <w:sz w:val="28"/>
          <w:szCs w:val="28"/>
          <w:rtl/>
          <w:lang w:val="en-GB"/>
        </w:rPr>
        <w:t xml:space="preserve">للحفاظ على معدل الربح أو زيادته </w:t>
      </w:r>
      <w:r w:rsidR="003E4E18" w:rsidRPr="00A34179">
        <w:rPr>
          <w:rFonts w:ascii="Sakkal Majalla" w:hAnsi="Sakkal Majalla" w:cs="Sakkal Majalla"/>
          <w:sz w:val="28"/>
          <w:szCs w:val="28"/>
          <w:rtl/>
          <w:lang w:val="en-GB"/>
        </w:rPr>
        <w:t xml:space="preserve">بما يؤثر على القدرة الشرائية للمستهلك </w:t>
      </w:r>
      <w:r w:rsidRPr="00A34179">
        <w:rPr>
          <w:rFonts w:ascii="Sakkal Majalla" w:hAnsi="Sakkal Majalla" w:cs="Sakkal Majalla"/>
          <w:sz w:val="28"/>
          <w:szCs w:val="28"/>
          <w:rtl/>
          <w:lang w:val="en-GB"/>
        </w:rPr>
        <w:t xml:space="preserve">النهائي . </w:t>
      </w:r>
    </w:p>
    <w:p w14:paraId="0A3850FC" w14:textId="77777777" w:rsidR="00A34179" w:rsidRPr="00A34179" w:rsidRDefault="00A34179" w:rsidP="00A34179">
      <w:pPr>
        <w:spacing w:after="0" w:line="240" w:lineRule="auto"/>
        <w:jc w:val="both"/>
        <w:rPr>
          <w:rFonts w:ascii="Sakkal Majalla" w:hAnsi="Sakkal Majalla" w:cs="Sakkal Majalla"/>
          <w:sz w:val="28"/>
          <w:szCs w:val="28"/>
          <w:rtl/>
          <w:lang w:val="en-GB"/>
        </w:rPr>
      </w:pPr>
    </w:p>
    <w:p w14:paraId="2B0F6A4C" w14:textId="1DBA2D11" w:rsidR="003E4E18" w:rsidRPr="00A34179" w:rsidRDefault="00032045" w:rsidP="00A34179">
      <w:pPr>
        <w:spacing w:after="0" w:line="240" w:lineRule="auto"/>
        <w:jc w:val="both"/>
        <w:rPr>
          <w:rFonts w:ascii="Sakkal Majalla" w:hAnsi="Sakkal Majalla" w:cs="Sakkal Majalla"/>
          <w:sz w:val="28"/>
          <w:szCs w:val="28"/>
          <w:rtl/>
          <w:lang w:val="en-GB"/>
        </w:rPr>
      </w:pPr>
      <w:r w:rsidRPr="00A34179">
        <w:rPr>
          <w:rFonts w:ascii="Sakkal Majalla" w:hAnsi="Sakkal Majalla" w:cs="Sakkal Majalla"/>
          <w:sz w:val="28"/>
          <w:szCs w:val="28"/>
          <w:rtl/>
          <w:lang w:val="en-GB"/>
        </w:rPr>
        <w:t xml:space="preserve">وبناء على ما سبق فإن مشكلة الدراسة تكمن في محاولة التعرف على تأثير تطبيق ضريبة القيمة المضافة على ربحية الشركات التجارية في المملكة العربية السعودية </w:t>
      </w:r>
      <w:r w:rsidR="003E4E18" w:rsidRPr="00A34179">
        <w:rPr>
          <w:rFonts w:ascii="Sakkal Majalla" w:hAnsi="Sakkal Majalla" w:cs="Sakkal Majalla"/>
          <w:sz w:val="28"/>
          <w:szCs w:val="28"/>
          <w:rtl/>
          <w:lang w:val="en-GB"/>
        </w:rPr>
        <w:t xml:space="preserve"> </w:t>
      </w:r>
      <w:r w:rsidRPr="00A34179">
        <w:rPr>
          <w:rFonts w:ascii="Sakkal Majalla" w:hAnsi="Sakkal Majalla" w:cs="Sakkal Majalla"/>
          <w:sz w:val="28"/>
          <w:szCs w:val="28"/>
          <w:rtl/>
          <w:lang w:val="en-GB"/>
        </w:rPr>
        <w:t xml:space="preserve">، ونظراً لارتباط </w:t>
      </w:r>
      <w:r w:rsidR="003E4E18" w:rsidRPr="00A34179">
        <w:rPr>
          <w:rFonts w:ascii="Sakkal Majalla" w:hAnsi="Sakkal Majalla" w:cs="Sakkal Majalla"/>
          <w:sz w:val="28"/>
          <w:szCs w:val="28"/>
          <w:rtl/>
          <w:lang w:val="en-GB"/>
        </w:rPr>
        <w:t xml:space="preserve">نتائج فرض ضريبة القيمة المضافة وأثرها على تحصيلها </w:t>
      </w:r>
      <w:r w:rsidRPr="00A34179">
        <w:rPr>
          <w:rFonts w:ascii="Sakkal Majalla" w:hAnsi="Sakkal Majalla" w:cs="Sakkal Majalla"/>
          <w:sz w:val="28"/>
          <w:szCs w:val="28"/>
          <w:rtl/>
          <w:lang w:val="en-GB"/>
        </w:rPr>
        <w:t xml:space="preserve"> ، ويمكن توضيح وصياغة مشكلة البحث بشكل أفضل في التساؤل الآتي : - </w:t>
      </w:r>
      <w:r w:rsidR="00F42562" w:rsidRPr="00A34179">
        <w:rPr>
          <w:rFonts w:ascii="Sakkal Majalla" w:hAnsi="Sakkal Majalla" w:cs="Sakkal Majalla"/>
          <w:sz w:val="28"/>
          <w:szCs w:val="28"/>
          <w:rtl/>
          <w:lang w:val="en-GB"/>
        </w:rPr>
        <w:t xml:space="preserve"> </w:t>
      </w:r>
    </w:p>
    <w:p w14:paraId="6C49A502" w14:textId="6DD9855A" w:rsidR="004A13D5" w:rsidRPr="00775ED9" w:rsidRDefault="00F42562" w:rsidP="00775ED9">
      <w:pPr>
        <w:spacing w:after="0" w:line="240" w:lineRule="auto"/>
        <w:jc w:val="both"/>
        <w:rPr>
          <w:rFonts w:ascii="Sakkal Majalla" w:hAnsi="Sakkal Majalla" w:cs="Sakkal Majalla"/>
          <w:b/>
          <w:bCs/>
          <w:sz w:val="28"/>
          <w:szCs w:val="28"/>
          <w:rtl/>
          <w:lang w:val="en-GB"/>
        </w:rPr>
      </w:pPr>
      <w:r w:rsidRPr="00A34179">
        <w:rPr>
          <w:rFonts w:ascii="Sakkal Majalla" w:hAnsi="Sakkal Majalla" w:cs="Sakkal Majalla"/>
          <w:b/>
          <w:bCs/>
          <w:sz w:val="28"/>
          <w:szCs w:val="28"/>
          <w:rtl/>
          <w:lang w:val="en-GB"/>
        </w:rPr>
        <w:t xml:space="preserve">ما هو أثر ضريبة القيمة المضافة على ربحية الشركات التجارية </w:t>
      </w:r>
      <w:r w:rsidR="00032045" w:rsidRPr="00A34179">
        <w:rPr>
          <w:rFonts w:ascii="Sakkal Majalla" w:hAnsi="Sakkal Majalla" w:cs="Sakkal Majalla"/>
          <w:b/>
          <w:bCs/>
          <w:sz w:val="28"/>
          <w:szCs w:val="28"/>
          <w:rtl/>
          <w:lang w:val="en-GB"/>
        </w:rPr>
        <w:t xml:space="preserve">في المملكة العربية السعودية </w:t>
      </w:r>
    </w:p>
    <w:p w14:paraId="582A82F6" w14:textId="71EEEF1B" w:rsidR="00775ED9" w:rsidRPr="00A34179" w:rsidRDefault="00F42562" w:rsidP="00775ED9">
      <w:pPr>
        <w:spacing w:after="0" w:line="240" w:lineRule="auto"/>
        <w:jc w:val="both"/>
        <w:rPr>
          <w:rFonts w:ascii="Sakkal Majalla" w:hAnsi="Sakkal Majalla" w:cs="Sakkal Majalla"/>
          <w:sz w:val="28"/>
          <w:szCs w:val="28"/>
          <w:u w:val="single"/>
          <w:rtl/>
          <w:lang w:val="en-GB"/>
        </w:rPr>
      </w:pPr>
      <w:r w:rsidRPr="00A34179">
        <w:rPr>
          <w:rFonts w:ascii="Sakkal Majalla" w:hAnsi="Sakkal Majalla" w:cs="Sakkal Majalla"/>
          <w:sz w:val="28"/>
          <w:szCs w:val="28"/>
          <w:u w:val="single"/>
          <w:rtl/>
          <w:lang w:val="en-GB"/>
        </w:rPr>
        <w:t>ويمكن عرض نموذج الدراسة (شكل 1) ، حيث يوضح التغيرات المتوقعة لدراسة المشكلة ذات العلاقة</w:t>
      </w:r>
    </w:p>
    <w:p w14:paraId="5A9A9A3E" w14:textId="799FFA28" w:rsidR="00F42562" w:rsidRPr="00A34179" w:rsidRDefault="00775ED9" w:rsidP="00A34179">
      <w:pPr>
        <w:spacing w:after="0" w:line="240" w:lineRule="auto"/>
        <w:jc w:val="both"/>
        <w:rPr>
          <w:rFonts w:ascii="Sakkal Majalla" w:hAnsi="Sakkal Majalla" w:cs="Sakkal Majalla"/>
          <w:sz w:val="28"/>
          <w:szCs w:val="28"/>
          <w:rtl/>
          <w:lang w:val="en-GB"/>
        </w:rPr>
      </w:pPr>
      <w:r w:rsidRPr="00A34179">
        <w:rPr>
          <w:rFonts w:ascii="Sakkal Majalla" w:hAnsi="Sakkal Majalla" w:cs="Sakkal Majalla"/>
          <w:noProof/>
          <w:sz w:val="28"/>
          <w:szCs w:val="28"/>
          <w:rtl/>
          <w:lang w:val="ar-SA"/>
        </w:rPr>
        <mc:AlternateContent>
          <mc:Choice Requires="wps">
            <w:drawing>
              <wp:anchor distT="0" distB="0" distL="114300" distR="114300" simplePos="0" relativeHeight="251662336" behindDoc="0" locked="0" layoutInCell="1" allowOverlap="1" wp14:anchorId="0D09E986" wp14:editId="53E66D46">
                <wp:simplePos x="0" y="0"/>
                <wp:positionH relativeFrom="column">
                  <wp:posOffset>355029</wp:posOffset>
                </wp:positionH>
                <wp:positionV relativeFrom="paragraph">
                  <wp:posOffset>159071</wp:posOffset>
                </wp:positionV>
                <wp:extent cx="1484630" cy="783590"/>
                <wp:effectExtent l="0" t="0" r="20320" b="16510"/>
                <wp:wrapThrough wrapText="bothSides">
                  <wp:wrapPolygon edited="0">
                    <wp:start x="7483" y="0"/>
                    <wp:lineTo x="4712" y="525"/>
                    <wp:lineTo x="0" y="5776"/>
                    <wp:lineTo x="0" y="13653"/>
                    <wp:lineTo x="1109" y="16804"/>
                    <wp:lineTo x="1109" y="17854"/>
                    <wp:lineTo x="6098" y="21530"/>
                    <wp:lineTo x="7206" y="21530"/>
                    <wp:lineTo x="14412" y="21530"/>
                    <wp:lineTo x="15798" y="21530"/>
                    <wp:lineTo x="20510" y="17854"/>
                    <wp:lineTo x="20510" y="16804"/>
                    <wp:lineTo x="21618" y="14178"/>
                    <wp:lineTo x="21618" y="5776"/>
                    <wp:lineTo x="16907" y="525"/>
                    <wp:lineTo x="14135" y="0"/>
                    <wp:lineTo x="7483" y="0"/>
                  </wp:wrapPolygon>
                </wp:wrapThrough>
                <wp:docPr id="1225696117" name="شكل بيضاوي 1"/>
                <wp:cNvGraphicFramePr/>
                <a:graphic xmlns:a="http://schemas.openxmlformats.org/drawingml/2006/main">
                  <a:graphicData uri="http://schemas.microsoft.com/office/word/2010/wordprocessingShape">
                    <wps:wsp>
                      <wps:cNvSpPr/>
                      <wps:spPr>
                        <a:xfrm>
                          <a:off x="0" y="0"/>
                          <a:ext cx="1484630" cy="783590"/>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2CB31D93" w14:textId="3C5ADBCE" w:rsidR="00F42562" w:rsidRPr="00442724" w:rsidRDefault="00F42562" w:rsidP="00F42562">
                            <w:pPr>
                              <w:jc w:val="center"/>
                              <w:rPr>
                                <w:b/>
                                <w:bCs/>
                                <w:color w:val="FFF9F9"/>
                              </w:rPr>
                            </w:pPr>
                            <w:r w:rsidRPr="00442724">
                              <w:rPr>
                                <w:rFonts w:hint="cs"/>
                                <w:b/>
                                <w:bCs/>
                                <w:color w:val="FFF9F9"/>
                                <w:rtl/>
                              </w:rPr>
                              <w:t xml:space="preserve">ربحية الشركات التجارية السعودية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09E986" id="شكل بيضاوي 1" o:spid="_x0000_s1026" style="position:absolute;left:0;text-align:left;margin-left:27.95pt;margin-top:12.55pt;width:116.9pt;height:6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" fillcolor="#4472c4" strokecolor="#172c51" strokeweight="1pt">
                <v:stroke joinstyle="miter"/>
                <v:textbox>
                  <w:txbxContent>
                    <w:p w14:paraId="2CB31D93" w14:textId="3C5ADBCE" w:rsidR="00F42562" w:rsidRPr="00442724" w:rsidRDefault="00F42562" w:rsidP="00F42562">
                      <w:pPr>
                        <w:jc w:val="center"/>
                        <w:rPr>
                          <w:b/>
                          <w:bCs/>
                          <w:color w:val="FFF9F9"/>
                        </w:rPr>
                      </w:pPr>
                      <w:r w:rsidRPr="00442724">
                        <w:rPr>
                          <w:rFonts w:hint="cs"/>
                          <w:b/>
                          <w:bCs/>
                          <w:color w:val="FFF9F9"/>
                          <w:rtl/>
                        </w:rPr>
                        <w:t xml:space="preserve">ربحية الشركات التجارية السعودية </w:t>
                      </w:r>
                    </w:p>
                  </w:txbxContent>
                </v:textbox>
                <w10:wrap type="through"/>
              </v:oval>
            </w:pict>
          </mc:Fallback>
        </mc:AlternateContent>
      </w:r>
      <w:r w:rsidRPr="00A34179">
        <w:rPr>
          <w:rFonts w:ascii="Sakkal Majalla" w:hAnsi="Sakkal Majalla" w:cs="Sakkal Majalla"/>
          <w:noProof/>
          <w:sz w:val="28"/>
          <w:szCs w:val="28"/>
          <w:rtl/>
          <w:lang w:val="ar-SA"/>
        </w:rPr>
        <mc:AlternateContent>
          <mc:Choice Requires="wps">
            <w:drawing>
              <wp:anchor distT="0" distB="0" distL="114300" distR="114300" simplePos="0" relativeHeight="251659264" behindDoc="1" locked="0" layoutInCell="1" allowOverlap="1" wp14:anchorId="72A0781B" wp14:editId="4A366B16">
                <wp:simplePos x="0" y="0"/>
                <wp:positionH relativeFrom="margin">
                  <wp:posOffset>3175000</wp:posOffset>
                </wp:positionH>
                <wp:positionV relativeFrom="paragraph">
                  <wp:posOffset>158750</wp:posOffset>
                </wp:positionV>
                <wp:extent cx="1482725" cy="744855"/>
                <wp:effectExtent l="0" t="0" r="22225" b="17145"/>
                <wp:wrapTight wrapText="bothSides">
                  <wp:wrapPolygon edited="0">
                    <wp:start x="7493" y="0"/>
                    <wp:lineTo x="4718" y="552"/>
                    <wp:lineTo x="0" y="6077"/>
                    <wp:lineTo x="0" y="14363"/>
                    <wp:lineTo x="1665" y="17678"/>
                    <wp:lineTo x="1665" y="18230"/>
                    <wp:lineTo x="5828" y="21545"/>
                    <wp:lineTo x="6938" y="21545"/>
                    <wp:lineTo x="14708" y="21545"/>
                    <wp:lineTo x="15818" y="21545"/>
                    <wp:lineTo x="19981" y="18230"/>
                    <wp:lineTo x="19981" y="17678"/>
                    <wp:lineTo x="21646" y="14363"/>
                    <wp:lineTo x="21646" y="6077"/>
                    <wp:lineTo x="17206" y="552"/>
                    <wp:lineTo x="14153" y="0"/>
                    <wp:lineTo x="7493" y="0"/>
                  </wp:wrapPolygon>
                </wp:wrapTight>
                <wp:docPr id="735819051" name="شكل بيضاوي 1"/>
                <wp:cNvGraphicFramePr/>
                <a:graphic xmlns:a="http://schemas.openxmlformats.org/drawingml/2006/main">
                  <a:graphicData uri="http://schemas.microsoft.com/office/word/2010/wordprocessingShape">
                    <wps:wsp>
                      <wps:cNvSpPr/>
                      <wps:spPr>
                        <a:xfrm>
                          <a:off x="0" y="0"/>
                          <a:ext cx="1482725" cy="7448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6D58A82" w14:textId="341EE745" w:rsidR="00F42562" w:rsidRPr="00442724" w:rsidRDefault="004A13D5" w:rsidP="00F42562">
                            <w:pPr>
                              <w:jc w:val="center"/>
                              <w:rPr>
                                <w:b/>
                                <w:bCs/>
                              </w:rPr>
                            </w:pPr>
                            <w:r>
                              <w:rPr>
                                <w:rFonts w:hint="cs"/>
                                <w:b/>
                                <w:bCs/>
                                <w:rtl/>
                              </w:rPr>
                              <w:t xml:space="preserve">تطبيق </w:t>
                            </w:r>
                            <w:r w:rsidR="00F42562" w:rsidRPr="00442724">
                              <w:rPr>
                                <w:rFonts w:hint="cs"/>
                                <w:b/>
                                <w:bCs/>
                                <w:rtl/>
                              </w:rPr>
                              <w:t xml:space="preserve">ضريبة القيمة المضافة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A0781B" id="_x0000_s1027" style="position:absolute;left:0;text-align:left;margin-left:250pt;margin-top:12.5pt;width:116.75pt;height:58.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" fillcolor="#4472c4 [3204]" strokecolor="#09101d [484]" strokeweight="1pt">
                <v:stroke joinstyle="miter"/>
                <v:textbox>
                  <w:txbxContent>
                    <w:p w14:paraId="66D58A82" w14:textId="341EE745" w:rsidR="00F42562" w:rsidRPr="00442724" w:rsidRDefault="004A13D5" w:rsidP="00F42562">
                      <w:pPr>
                        <w:jc w:val="center"/>
                        <w:rPr>
                          <w:b/>
                          <w:bCs/>
                        </w:rPr>
                      </w:pPr>
                      <w:r>
                        <w:rPr>
                          <w:rFonts w:hint="cs"/>
                          <w:b/>
                          <w:bCs/>
                          <w:rtl/>
                        </w:rPr>
                        <w:t xml:space="preserve">تطبيق </w:t>
                      </w:r>
                      <w:r w:rsidR="00F42562" w:rsidRPr="00442724">
                        <w:rPr>
                          <w:rFonts w:hint="cs"/>
                          <w:b/>
                          <w:bCs/>
                          <w:rtl/>
                        </w:rPr>
                        <w:t xml:space="preserve">ضريبة القيمة المضافة </w:t>
                      </w:r>
                    </w:p>
                  </w:txbxContent>
                </v:textbox>
                <w10:wrap type="tight" anchorx="margin"/>
              </v:oval>
            </w:pict>
          </mc:Fallback>
        </mc:AlternateContent>
      </w:r>
    </w:p>
    <w:p w14:paraId="2766B80E" w14:textId="486B464C" w:rsidR="009125CE" w:rsidRPr="00A34179" w:rsidRDefault="009125CE" w:rsidP="00A34179">
      <w:pPr>
        <w:spacing w:after="0" w:line="240" w:lineRule="auto"/>
        <w:jc w:val="both"/>
        <w:rPr>
          <w:rFonts w:ascii="Sakkal Majalla" w:hAnsi="Sakkal Majalla" w:cs="Sakkal Majalla"/>
          <w:sz w:val="28"/>
          <w:szCs w:val="28"/>
          <w:u w:val="single"/>
          <w:rtl/>
          <w:lang w:bidi="ar-EG"/>
        </w:rPr>
      </w:pPr>
    </w:p>
    <w:p w14:paraId="2677847E" w14:textId="480E7634" w:rsidR="009125CE" w:rsidRPr="00A34179" w:rsidRDefault="00775ED9" w:rsidP="00775ED9">
      <w:pPr>
        <w:spacing w:after="0" w:line="240" w:lineRule="auto"/>
        <w:jc w:val="both"/>
        <w:rPr>
          <w:rFonts w:ascii="Sakkal Majalla" w:hAnsi="Sakkal Majalla" w:cs="Sakkal Majalla"/>
          <w:sz w:val="28"/>
          <w:szCs w:val="28"/>
          <w:u w:val="single"/>
          <w:rtl/>
          <w:lang w:bidi="ar-EG"/>
        </w:rPr>
      </w:pPr>
      <w:r w:rsidRPr="00A34179">
        <w:rPr>
          <w:rFonts w:ascii="Sakkal Majalla" w:hAnsi="Sakkal Majalla" w:cs="Sakkal Majalla"/>
          <w:noProof/>
          <w:sz w:val="28"/>
          <w:szCs w:val="28"/>
          <w:u w:val="single"/>
          <w:rtl/>
          <w:lang w:val="ar-EG" w:bidi="ar-EG"/>
        </w:rPr>
        <mc:AlternateContent>
          <mc:Choice Requires="wps">
            <w:drawing>
              <wp:anchor distT="0" distB="0" distL="114300" distR="114300" simplePos="0" relativeHeight="251660288" behindDoc="0" locked="0" layoutInCell="1" allowOverlap="1" wp14:anchorId="718F5573" wp14:editId="7CCE5443">
                <wp:simplePos x="0" y="0"/>
                <wp:positionH relativeFrom="page">
                  <wp:posOffset>3033203</wp:posOffset>
                </wp:positionH>
                <wp:positionV relativeFrom="paragraph">
                  <wp:posOffset>100820</wp:posOffset>
                </wp:positionV>
                <wp:extent cx="1197621" cy="0"/>
                <wp:effectExtent l="0" t="95250" r="0" b="95250"/>
                <wp:wrapNone/>
                <wp:docPr id="2088221248" name="رابط كسهم مستقيم 2"/>
                <wp:cNvGraphicFramePr/>
                <a:graphic xmlns:a="http://schemas.openxmlformats.org/drawingml/2006/main">
                  <a:graphicData uri="http://schemas.microsoft.com/office/word/2010/wordprocessingShape">
                    <wps:wsp>
                      <wps:cNvCnPr/>
                      <wps:spPr>
                        <a:xfrm flipH="1">
                          <a:off x="0" y="0"/>
                          <a:ext cx="1197621"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454CEC" id="_x0000_t32" coordsize="21600,21600" o:spt="32" o:oned="t" path="m,l21600,21600e" filled="f">
                <v:path arrowok="t" fillok="f" o:connecttype="none"/>
                <o:lock v:ext="edit" shapetype="t"/>
              </v:shapetype>
              <v:shape id="رابط كسهم مستقيم 2" o:spid="_x0000_s1026" type="#_x0000_t32" style="position:absolute;left:0;text-align:left;margin-left:238.85pt;margin-top:7.95pt;width:94.3pt;height:0;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" strokecolor="#4472c4 [3204]" strokeweight="3pt">
                <v:stroke endarrow="block" joinstyle="miter"/>
                <w10:wrap anchorx="page"/>
              </v:shape>
            </w:pict>
          </mc:Fallback>
        </mc:AlternateContent>
      </w:r>
    </w:p>
    <w:p w14:paraId="148A704F" w14:textId="77777777" w:rsidR="009125CE" w:rsidRPr="00A34179" w:rsidRDefault="009125CE" w:rsidP="00A34179">
      <w:pPr>
        <w:spacing w:after="0" w:line="240" w:lineRule="auto"/>
        <w:jc w:val="both"/>
        <w:rPr>
          <w:rFonts w:ascii="Sakkal Majalla" w:hAnsi="Sakkal Majalla" w:cs="Sakkal Majalla"/>
          <w:sz w:val="28"/>
          <w:szCs w:val="28"/>
          <w:u w:val="single"/>
          <w:rtl/>
          <w:lang w:bidi="ar-EG"/>
        </w:rPr>
      </w:pPr>
    </w:p>
    <w:p w14:paraId="4425DF0C" w14:textId="0B1CC60F" w:rsidR="009125CE" w:rsidRPr="00A34179" w:rsidRDefault="00BC7556" w:rsidP="00775ED9">
      <w:pPr>
        <w:spacing w:after="0" w:line="240" w:lineRule="auto"/>
        <w:jc w:val="center"/>
        <w:rPr>
          <w:rFonts w:ascii="Sakkal Majalla" w:hAnsi="Sakkal Majalla" w:cs="Sakkal Majalla"/>
          <w:sz w:val="28"/>
          <w:szCs w:val="28"/>
          <w:u w:val="single"/>
          <w:rtl/>
          <w:lang w:bidi="ar-EG"/>
        </w:rPr>
      </w:pPr>
      <w:r w:rsidRPr="00A34179">
        <w:rPr>
          <w:rFonts w:ascii="Sakkal Majalla" w:hAnsi="Sakkal Majalla" w:cs="Sakkal Majalla"/>
          <w:sz w:val="28"/>
          <w:szCs w:val="28"/>
          <w:u w:val="single"/>
          <w:rtl/>
          <w:lang w:bidi="ar-EG"/>
        </w:rPr>
        <w:t xml:space="preserve">شكل </w:t>
      </w:r>
      <w:r w:rsidR="00775ED9">
        <w:rPr>
          <w:rFonts w:ascii="Sakkal Majalla" w:hAnsi="Sakkal Majalla" w:cs="Sakkal Majalla" w:hint="cs"/>
          <w:sz w:val="28"/>
          <w:szCs w:val="28"/>
          <w:u w:val="single"/>
          <w:rtl/>
          <w:lang w:bidi="ar-EG"/>
        </w:rPr>
        <w:t>1</w:t>
      </w:r>
      <w:r w:rsidRPr="00A34179">
        <w:rPr>
          <w:rFonts w:ascii="Sakkal Majalla" w:hAnsi="Sakkal Majalla" w:cs="Sakkal Majalla"/>
          <w:sz w:val="28"/>
          <w:szCs w:val="28"/>
          <w:u w:val="single"/>
          <w:rtl/>
          <w:lang w:bidi="ar-EG"/>
        </w:rPr>
        <w:t>: نموذج الدارسة الحالية</w:t>
      </w:r>
    </w:p>
    <w:bookmarkEnd w:id="3"/>
    <w:p w14:paraId="08279F32" w14:textId="77777777" w:rsidR="00547B0A" w:rsidRPr="00A34179" w:rsidRDefault="00547B0A" w:rsidP="00A34179">
      <w:pPr>
        <w:spacing w:after="0" w:line="240" w:lineRule="auto"/>
        <w:jc w:val="both"/>
        <w:rPr>
          <w:rFonts w:ascii="Sakkal Majalla" w:hAnsi="Sakkal Majalla" w:cs="Sakkal Majalla"/>
          <w:b/>
          <w:bCs/>
          <w:sz w:val="28"/>
          <w:szCs w:val="28"/>
          <w:u w:val="single"/>
          <w:rtl/>
        </w:rPr>
      </w:pPr>
    </w:p>
    <w:p w14:paraId="45D7B40E" w14:textId="77777777" w:rsidR="00547B0A" w:rsidRPr="00A34179" w:rsidRDefault="00547B0A" w:rsidP="00A34179">
      <w:pPr>
        <w:spacing w:after="0" w:line="240" w:lineRule="auto"/>
        <w:jc w:val="both"/>
        <w:rPr>
          <w:rFonts w:ascii="Sakkal Majalla" w:hAnsi="Sakkal Majalla" w:cs="Sakkal Majalla"/>
          <w:b/>
          <w:bCs/>
          <w:sz w:val="28"/>
          <w:szCs w:val="28"/>
          <w:u w:val="single"/>
          <w:rtl/>
        </w:rPr>
      </w:pPr>
    </w:p>
    <w:p w14:paraId="3C241E61" w14:textId="50AE343F" w:rsidR="00547B0A" w:rsidRPr="00A34179" w:rsidRDefault="00A74F76" w:rsidP="00A34179">
      <w:pPr>
        <w:spacing w:after="0" w:line="240" w:lineRule="auto"/>
        <w:jc w:val="both"/>
        <w:rPr>
          <w:rFonts w:ascii="Sakkal Majalla" w:hAnsi="Sakkal Majalla" w:cs="Sakkal Majalla"/>
          <w:color w:val="4472C4" w:themeColor="accent1"/>
          <w:sz w:val="36"/>
          <w:szCs w:val="36"/>
          <w:u w:val="single"/>
          <w:rtl/>
        </w:rPr>
      </w:pPr>
      <w:r w:rsidRPr="00A34179">
        <w:rPr>
          <w:rFonts w:ascii="Sakkal Majalla" w:hAnsi="Sakkal Majalla" w:cs="Sakkal Majalla"/>
          <w:b/>
          <w:bCs/>
          <w:color w:val="4472C4" w:themeColor="accent1"/>
          <w:sz w:val="36"/>
          <w:szCs w:val="36"/>
          <w:u w:val="single"/>
          <w:rtl/>
        </w:rPr>
        <w:t>أهمية الدراسة:</w:t>
      </w:r>
    </w:p>
    <w:p w14:paraId="05470C36" w14:textId="77777777" w:rsidR="00386EAA" w:rsidRPr="00A34179" w:rsidRDefault="00386EAA"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b/>
          <w:bCs/>
          <w:sz w:val="28"/>
          <w:szCs w:val="28"/>
          <w:rtl/>
        </w:rPr>
        <w:t xml:space="preserve">الأهمية العلمية: </w:t>
      </w:r>
      <w:r w:rsidRPr="00A34179">
        <w:rPr>
          <w:rFonts w:ascii="Sakkal Majalla" w:hAnsi="Sakkal Majalla" w:cs="Sakkal Majalla"/>
          <w:sz w:val="28"/>
          <w:szCs w:val="28"/>
          <w:rtl/>
        </w:rPr>
        <w:t xml:space="preserve">تتمثل الأهمية العلمية لهذه الدراسة في تسليط الضوء على ضريبة القيمة المضافة، كونها حديثة التطبيق في المملكة العربية السعودية، بالتالي يوجد ندرة في الدراسات تتناول شرح وتوضيح لأهمية موضوع ضريبة القيمة المضافة ومدى تأثيرها على إيرادات الهيئة العامة للزكاة والدخل بالإضافة الى ما تسعى إليه هذه الدراسة من الوصول الى نتائج دقيقة ومفيدة وما يترتب عليها من توصيات للجهات المعنية والشركات التجارية بشكل خاص وللمجتمع السعودي بشكل عام. </w:t>
      </w:r>
    </w:p>
    <w:p w14:paraId="11AC194F" w14:textId="77777777" w:rsidR="00386EAA" w:rsidRPr="00A34179" w:rsidRDefault="00386EAA"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b/>
          <w:bCs/>
          <w:sz w:val="28"/>
          <w:szCs w:val="28"/>
          <w:rtl/>
        </w:rPr>
        <w:t>الأهمية العملية:</w:t>
      </w:r>
      <w:r w:rsidRPr="00A34179">
        <w:rPr>
          <w:rFonts w:ascii="Sakkal Majalla" w:hAnsi="Sakkal Majalla" w:cs="Sakkal Majalla"/>
          <w:sz w:val="28"/>
          <w:szCs w:val="28"/>
          <w:rtl/>
        </w:rPr>
        <w:t xml:space="preserve"> تتمثل الأهمية العملية لهذه الدراسة في التطبيق السليم لقرار ضريبة القيمة المضافة والذي سيساعد على:</w:t>
      </w:r>
    </w:p>
    <w:p w14:paraId="1253AD31" w14:textId="77777777" w:rsidR="00386EAA" w:rsidRPr="00A34179" w:rsidRDefault="00386EAA" w:rsidP="00A34179">
      <w:pPr>
        <w:pStyle w:val="a5"/>
        <w:widowControl w:val="0"/>
        <w:numPr>
          <w:ilvl w:val="0"/>
          <w:numId w:val="97"/>
        </w:numPr>
        <w:autoSpaceDE w:val="0"/>
        <w:autoSpaceDN w:val="0"/>
        <w:adjustRightInd w:val="0"/>
        <w:spacing w:after="0" w:line="240" w:lineRule="auto"/>
        <w:jc w:val="both"/>
        <w:rPr>
          <w:rFonts w:ascii="Sakkal Majalla" w:eastAsia="Times New Roman" w:hAnsi="Sakkal Majalla" w:cs="Sakkal Majalla"/>
          <w:sz w:val="28"/>
          <w:szCs w:val="28"/>
        </w:rPr>
      </w:pPr>
      <w:r w:rsidRPr="00A34179">
        <w:rPr>
          <w:rFonts w:ascii="Sakkal Majalla" w:eastAsia="Times New Roman" w:hAnsi="Sakkal Majalla" w:cs="Sakkal Majalla"/>
          <w:sz w:val="28"/>
          <w:szCs w:val="28"/>
          <w:rtl/>
        </w:rPr>
        <w:t xml:space="preserve"> فهم كيفية تأثير الضرائب على أداء الشركات، مما يمكن الحكومات من وضع سياسات ضريبية ملائمة تعزز النمو الاقتصادي وتشجع الاستثمار.</w:t>
      </w:r>
    </w:p>
    <w:p w14:paraId="2F27DAD6" w14:textId="77777777" w:rsidR="00386EAA" w:rsidRPr="00A34179" w:rsidRDefault="00386EAA" w:rsidP="00A34179">
      <w:pPr>
        <w:widowControl w:val="0"/>
        <w:numPr>
          <w:ilvl w:val="0"/>
          <w:numId w:val="97"/>
        </w:numPr>
        <w:autoSpaceDE w:val="0"/>
        <w:autoSpaceDN w:val="0"/>
        <w:adjustRightInd w:val="0"/>
        <w:spacing w:after="0" w:line="240" w:lineRule="auto"/>
        <w:jc w:val="both"/>
        <w:rPr>
          <w:rFonts w:ascii="Sakkal Majalla" w:eastAsia="Times New Roman" w:hAnsi="Sakkal Majalla" w:cs="Sakkal Majalla"/>
          <w:sz w:val="28"/>
          <w:szCs w:val="28"/>
          <w:rtl/>
        </w:rPr>
      </w:pPr>
      <w:r w:rsidRPr="00A34179">
        <w:rPr>
          <w:rFonts w:ascii="Sakkal Majalla" w:eastAsia="Times New Roman" w:hAnsi="Sakkal Majalla" w:cs="Sakkal Majalla"/>
          <w:sz w:val="28"/>
          <w:szCs w:val="28"/>
          <w:rtl/>
        </w:rPr>
        <w:t>يمكن للشركات استخدام نتائج الدراسات الضريبية لتحسين استراتيجياتها المالية والضريبية، بما في ذلك التخط تحفيز الاستثمار: فهم تأثير الضرائب على الربحية يمكن أن يساعد في جذب المستثمرين، حيث يميل المستثمرون إلى تفضيل البيئات الضريبية المستقرة والمحفزة للنمو.</w:t>
      </w:r>
    </w:p>
    <w:p w14:paraId="270319C3" w14:textId="77777777" w:rsidR="00386EAA" w:rsidRPr="00A34179" w:rsidRDefault="00386EAA" w:rsidP="00A34179">
      <w:pPr>
        <w:widowControl w:val="0"/>
        <w:numPr>
          <w:ilvl w:val="0"/>
          <w:numId w:val="97"/>
        </w:numPr>
        <w:autoSpaceDE w:val="0"/>
        <w:autoSpaceDN w:val="0"/>
        <w:adjustRightInd w:val="0"/>
        <w:spacing w:after="0" w:line="240" w:lineRule="auto"/>
        <w:jc w:val="both"/>
        <w:rPr>
          <w:rFonts w:ascii="Sakkal Majalla" w:eastAsia="Times New Roman" w:hAnsi="Sakkal Majalla" w:cs="Sakkal Majalla"/>
          <w:sz w:val="28"/>
          <w:szCs w:val="28"/>
          <w:rtl/>
        </w:rPr>
      </w:pPr>
      <w:r w:rsidRPr="00A34179">
        <w:rPr>
          <w:rFonts w:ascii="Sakkal Majalla" w:eastAsia="Times New Roman" w:hAnsi="Sakkal Majalla" w:cs="Sakkal Majalla"/>
          <w:sz w:val="28"/>
          <w:szCs w:val="28"/>
          <w:rtl/>
        </w:rPr>
        <w:t>تحقيق العدالة الضريبية: تساهم الدراسات في تقييم عدالة النظام الضريبي، مما يساعد في إجراء تعديلات تقلل من الأعباء الضريبية غير المبررة على الشركات وتحسن من توزيع العبء الضريبي.</w:t>
      </w:r>
    </w:p>
    <w:p w14:paraId="3D001566" w14:textId="77777777" w:rsidR="00386EAA" w:rsidRPr="00A34179" w:rsidRDefault="00386EAA" w:rsidP="00A34179">
      <w:pPr>
        <w:widowControl w:val="0"/>
        <w:numPr>
          <w:ilvl w:val="0"/>
          <w:numId w:val="97"/>
        </w:numPr>
        <w:autoSpaceDE w:val="0"/>
        <w:autoSpaceDN w:val="0"/>
        <w:adjustRightInd w:val="0"/>
        <w:spacing w:after="0" w:line="240" w:lineRule="auto"/>
        <w:jc w:val="both"/>
        <w:rPr>
          <w:rFonts w:ascii="Sakkal Majalla" w:eastAsia="Times New Roman" w:hAnsi="Sakkal Majalla" w:cs="Sakkal Majalla"/>
          <w:sz w:val="28"/>
          <w:szCs w:val="28"/>
          <w:rtl/>
        </w:rPr>
      </w:pPr>
      <w:r w:rsidRPr="00A34179">
        <w:rPr>
          <w:rFonts w:ascii="Sakkal Majalla" w:eastAsia="Times New Roman" w:hAnsi="Sakkal Majalla" w:cs="Sakkal Majalla"/>
          <w:sz w:val="28"/>
          <w:szCs w:val="28"/>
          <w:rtl/>
        </w:rPr>
        <w:t>تحليل التكلفة والفائدة: تساعد الدراسات الشركات في تحليل التكاليف والفوائد المرتبطة بالالتزام بالضرائب، مما يمكنها من اتخاذ قرارات مستنيرة بشأن التوسع والاستثمار.</w:t>
      </w:r>
    </w:p>
    <w:p w14:paraId="0E2712A6" w14:textId="6D10F3EF" w:rsidR="00775ED9" w:rsidRPr="00775ED9" w:rsidRDefault="00386EAA" w:rsidP="00775ED9">
      <w:pPr>
        <w:widowControl w:val="0"/>
        <w:numPr>
          <w:ilvl w:val="0"/>
          <w:numId w:val="97"/>
        </w:numPr>
        <w:autoSpaceDE w:val="0"/>
        <w:autoSpaceDN w:val="0"/>
        <w:adjustRightInd w:val="0"/>
        <w:spacing w:after="0" w:line="240" w:lineRule="auto"/>
        <w:jc w:val="both"/>
        <w:rPr>
          <w:rFonts w:ascii="Sakkal Majalla" w:eastAsia="Times New Roman" w:hAnsi="Sakkal Majalla" w:cs="Sakkal Majalla"/>
          <w:sz w:val="28"/>
          <w:szCs w:val="28"/>
          <w:rtl/>
        </w:rPr>
      </w:pPr>
      <w:r w:rsidRPr="00A34179">
        <w:rPr>
          <w:rFonts w:ascii="Sakkal Majalla" w:eastAsia="Times New Roman" w:hAnsi="Sakkal Majalla" w:cs="Sakkal Majalla"/>
          <w:sz w:val="28"/>
          <w:szCs w:val="28"/>
          <w:rtl/>
        </w:rPr>
        <w:t xml:space="preserve">الاستجابة للتغيرات الضريبية: تمكن الدراسات الشركات من التكيف مع التغيرات في التشريعات الضريبية بسرعة وفعالية، مما يقلل من المخاطر المالية ويحسن الاستقرار المالي، </w:t>
      </w:r>
      <w:r w:rsidRPr="00A34179">
        <w:rPr>
          <w:rFonts w:ascii="Sakkal Majalla" w:eastAsia="Times New Roman" w:hAnsi="Sakkal Majalla" w:cs="Sakkal Majalla"/>
          <w:sz w:val="28"/>
          <w:szCs w:val="28"/>
          <w:rtl/>
          <w:lang w:val="en-GB"/>
        </w:rPr>
        <w:t>بالإضافة إلى شرح كامل عن طريقة احتسابها والتعريف بمدى رضا وقناعة المجتمع السعودي بها.</w:t>
      </w:r>
    </w:p>
    <w:p w14:paraId="2BB35CA6" w14:textId="77777777" w:rsidR="00FA3AF4" w:rsidRPr="00A34179" w:rsidRDefault="00FA3AF4" w:rsidP="00A34179">
      <w:pPr>
        <w:spacing w:after="0" w:line="240" w:lineRule="auto"/>
        <w:jc w:val="both"/>
        <w:rPr>
          <w:rFonts w:ascii="Sakkal Majalla" w:hAnsi="Sakkal Majalla" w:cs="Sakkal Majalla"/>
          <w:b/>
          <w:bCs/>
          <w:sz w:val="28"/>
          <w:szCs w:val="28"/>
          <w:u w:val="single"/>
          <w:rtl/>
        </w:rPr>
      </w:pPr>
    </w:p>
    <w:p w14:paraId="730205F5" w14:textId="77777777" w:rsidR="00547B0A" w:rsidRPr="00A34179" w:rsidRDefault="00547B0A" w:rsidP="00A34179">
      <w:pPr>
        <w:spacing w:after="0" w:line="240" w:lineRule="auto"/>
        <w:jc w:val="both"/>
        <w:rPr>
          <w:rFonts w:ascii="Sakkal Majalla" w:hAnsi="Sakkal Majalla" w:cs="Sakkal Majalla"/>
          <w:b/>
          <w:bCs/>
          <w:sz w:val="28"/>
          <w:szCs w:val="28"/>
          <w:u w:val="single"/>
          <w:rtl/>
        </w:rPr>
      </w:pPr>
    </w:p>
    <w:p w14:paraId="4F2CF6D3" w14:textId="5CF30B36" w:rsidR="009125CE" w:rsidRPr="00A34179" w:rsidRDefault="00A74F76" w:rsidP="00A34179">
      <w:pPr>
        <w:spacing w:after="0" w:line="240" w:lineRule="auto"/>
        <w:jc w:val="both"/>
        <w:rPr>
          <w:rFonts w:ascii="Sakkal Majalla" w:hAnsi="Sakkal Majalla" w:cs="Sakkal Majalla"/>
          <w:color w:val="4472C4" w:themeColor="accent1"/>
          <w:sz w:val="36"/>
          <w:szCs w:val="36"/>
          <w:u w:val="single"/>
          <w:rtl/>
        </w:rPr>
      </w:pPr>
      <w:r w:rsidRPr="00A34179">
        <w:rPr>
          <w:rFonts w:ascii="Sakkal Majalla" w:hAnsi="Sakkal Majalla" w:cs="Sakkal Majalla"/>
          <w:b/>
          <w:bCs/>
          <w:color w:val="4472C4" w:themeColor="accent1"/>
          <w:sz w:val="36"/>
          <w:szCs w:val="36"/>
          <w:u w:val="single"/>
          <w:rtl/>
        </w:rPr>
        <w:t>أهداف الدراسة</w:t>
      </w:r>
      <w:r w:rsidR="009125CE" w:rsidRPr="00A34179">
        <w:rPr>
          <w:rFonts w:ascii="Sakkal Majalla" w:hAnsi="Sakkal Majalla" w:cs="Sakkal Majalla"/>
          <w:color w:val="4472C4" w:themeColor="accent1"/>
          <w:sz w:val="36"/>
          <w:szCs w:val="36"/>
          <w:u w:val="single"/>
          <w:rtl/>
        </w:rPr>
        <w:t>:</w:t>
      </w:r>
      <w:r w:rsidR="00ED6DEF" w:rsidRPr="00A34179">
        <w:rPr>
          <w:rFonts w:ascii="Sakkal Majalla" w:hAnsi="Sakkal Majalla" w:cs="Sakkal Majalla"/>
          <w:color w:val="4472C4" w:themeColor="accent1"/>
          <w:sz w:val="36"/>
          <w:szCs w:val="36"/>
          <w:rtl/>
        </w:rPr>
        <w:t xml:space="preserve"> </w:t>
      </w:r>
    </w:p>
    <w:p w14:paraId="17CCBAD4" w14:textId="0165A89A" w:rsidR="00547B0A" w:rsidRPr="00A34179" w:rsidRDefault="00ED6DEF"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تماشياً مع مشكلة الدراسة </w:t>
      </w:r>
      <w:r w:rsidR="00F2056F" w:rsidRPr="00A34179">
        <w:rPr>
          <w:rFonts w:ascii="Sakkal Majalla" w:hAnsi="Sakkal Majalla" w:cs="Sakkal Majalla"/>
          <w:sz w:val="28"/>
          <w:szCs w:val="28"/>
          <w:rtl/>
        </w:rPr>
        <w:t>الحالية،</w:t>
      </w:r>
      <w:r w:rsidRPr="00A34179">
        <w:rPr>
          <w:rFonts w:ascii="Sakkal Majalla" w:hAnsi="Sakkal Majalla" w:cs="Sakkal Majalla"/>
          <w:sz w:val="28"/>
          <w:szCs w:val="28"/>
          <w:rtl/>
        </w:rPr>
        <w:t xml:space="preserve"> فإن هدفنا الرئيسي في هذا البحث هو التعرف على</w:t>
      </w:r>
      <w:bookmarkStart w:id="4" w:name="_Hlk171066002"/>
      <w:r w:rsidRPr="00A34179">
        <w:rPr>
          <w:rFonts w:ascii="Sakkal Majalla" w:hAnsi="Sakkal Majalla" w:cs="Sakkal Majalla"/>
          <w:sz w:val="28"/>
          <w:szCs w:val="28"/>
          <w:rtl/>
        </w:rPr>
        <w:t xml:space="preserve"> تأثير ضريبة القيمة المضافة على ربحية الشركات التجارية </w:t>
      </w:r>
      <w:r w:rsidR="00E706E0" w:rsidRPr="00A34179">
        <w:rPr>
          <w:rFonts w:ascii="Sakkal Majalla" w:hAnsi="Sakkal Majalla" w:cs="Sakkal Majalla" w:hint="cs"/>
          <w:sz w:val="28"/>
          <w:szCs w:val="28"/>
          <w:rtl/>
        </w:rPr>
        <w:t>السعودية،</w:t>
      </w:r>
      <w:r w:rsidRPr="00A34179">
        <w:rPr>
          <w:rFonts w:ascii="Sakkal Majalla" w:hAnsi="Sakkal Majalla" w:cs="Sakkal Majalla"/>
          <w:sz w:val="28"/>
          <w:szCs w:val="28"/>
          <w:rtl/>
        </w:rPr>
        <w:t xml:space="preserve"> </w:t>
      </w:r>
      <w:bookmarkEnd w:id="4"/>
      <w:r w:rsidRPr="00A34179">
        <w:rPr>
          <w:rFonts w:ascii="Sakkal Majalla" w:hAnsi="Sakkal Majalla" w:cs="Sakkal Majalla"/>
          <w:sz w:val="28"/>
          <w:szCs w:val="28"/>
          <w:rtl/>
        </w:rPr>
        <w:t xml:space="preserve">كما ان هذا الهدف يندرج أسفله التفصيل التالي  : - </w:t>
      </w:r>
    </w:p>
    <w:p w14:paraId="4D58879B" w14:textId="77777777" w:rsidR="00F2056F" w:rsidRPr="00A34179" w:rsidRDefault="00F2056F" w:rsidP="00A34179">
      <w:pPr>
        <w:pStyle w:val="a5"/>
        <w:numPr>
          <w:ilvl w:val="0"/>
          <w:numId w:val="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التعرف على مفهوم ضريبة القيمة المضافة </w:t>
      </w:r>
    </w:p>
    <w:p w14:paraId="106B0ECF" w14:textId="5A432DE9" w:rsidR="00F2056F" w:rsidRPr="00A34179" w:rsidRDefault="00F2056F" w:rsidP="00A34179">
      <w:pPr>
        <w:pStyle w:val="a5"/>
        <w:numPr>
          <w:ilvl w:val="0"/>
          <w:numId w:val="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التعرف على طبيعة الأداء المالي في الشركات التجارية </w:t>
      </w:r>
    </w:p>
    <w:p w14:paraId="79A6E23F" w14:textId="2B716C3F" w:rsidR="00F2056F" w:rsidRPr="00A34179" w:rsidRDefault="00F2056F" w:rsidP="00A34179">
      <w:pPr>
        <w:pStyle w:val="a5"/>
        <w:numPr>
          <w:ilvl w:val="0"/>
          <w:numId w:val="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توضيح العلاقة بين تطبيق ضريبة القيمة المضافة </w:t>
      </w:r>
      <w:r w:rsidR="00547B0A" w:rsidRPr="00A34179">
        <w:rPr>
          <w:rFonts w:ascii="Sakkal Majalla" w:hAnsi="Sakkal Majalla" w:cs="Sakkal Majalla"/>
          <w:sz w:val="28"/>
          <w:szCs w:val="28"/>
          <w:rtl/>
        </w:rPr>
        <w:t>وربحية</w:t>
      </w:r>
      <w:r w:rsidRPr="00A34179">
        <w:rPr>
          <w:rFonts w:ascii="Sakkal Majalla" w:hAnsi="Sakkal Majalla" w:cs="Sakkal Majalla"/>
          <w:sz w:val="28"/>
          <w:szCs w:val="28"/>
          <w:rtl/>
        </w:rPr>
        <w:t xml:space="preserve"> الشركات التجارية </w:t>
      </w:r>
    </w:p>
    <w:p w14:paraId="1762766F" w14:textId="0514F797" w:rsidR="00F2056F" w:rsidRPr="00A34179" w:rsidRDefault="00F2056F" w:rsidP="00A34179">
      <w:pPr>
        <w:pStyle w:val="a5"/>
        <w:numPr>
          <w:ilvl w:val="0"/>
          <w:numId w:val="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سد النقص الموجود في البحوث المتعلقة بتأثير الضريب على أرباح الشركات </w:t>
      </w:r>
    </w:p>
    <w:p w14:paraId="17E5FD33" w14:textId="395281EE" w:rsidR="00ED6DEF" w:rsidRPr="00A34179" w:rsidRDefault="00ED6DEF" w:rsidP="00A34179">
      <w:pPr>
        <w:pStyle w:val="a5"/>
        <w:numPr>
          <w:ilvl w:val="0"/>
          <w:numId w:val="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التعرف على تأثير فرض ضريبة القيمة المضافة على ربحية الشركات التجارية </w:t>
      </w:r>
    </w:p>
    <w:p w14:paraId="432A0A13" w14:textId="2D4F6785" w:rsidR="00A74F76" w:rsidRPr="00A34179" w:rsidRDefault="00ED6DEF" w:rsidP="00A34179">
      <w:pPr>
        <w:pStyle w:val="a5"/>
        <w:numPr>
          <w:ilvl w:val="0"/>
          <w:numId w:val="1"/>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التعرف على أثر زيادة معدل ضريبة القيمة المضافة على ربحية الشركات التجارية </w:t>
      </w:r>
    </w:p>
    <w:p w14:paraId="7EEC4596" w14:textId="77777777" w:rsidR="00E40FAB" w:rsidRPr="00A34179" w:rsidRDefault="00E40FAB" w:rsidP="00A34179">
      <w:pPr>
        <w:spacing w:after="0" w:line="240" w:lineRule="auto"/>
        <w:jc w:val="both"/>
        <w:rPr>
          <w:rFonts w:ascii="Sakkal Majalla" w:hAnsi="Sakkal Majalla" w:cs="Sakkal Majalla"/>
          <w:sz w:val="28"/>
          <w:szCs w:val="28"/>
          <w:u w:val="single"/>
          <w:rtl/>
        </w:rPr>
      </w:pPr>
    </w:p>
    <w:p w14:paraId="4E93E6A6" w14:textId="77777777" w:rsidR="00E40FAB" w:rsidRPr="00A34179" w:rsidRDefault="00E40FAB" w:rsidP="00A34179">
      <w:pPr>
        <w:spacing w:after="0" w:line="240" w:lineRule="auto"/>
        <w:jc w:val="both"/>
        <w:rPr>
          <w:rFonts w:ascii="Sakkal Majalla" w:hAnsi="Sakkal Majalla" w:cs="Sakkal Majalla"/>
          <w:sz w:val="28"/>
          <w:szCs w:val="28"/>
          <w:u w:val="single"/>
          <w:rtl/>
        </w:rPr>
      </w:pPr>
    </w:p>
    <w:p w14:paraId="0FD493A8" w14:textId="77777777" w:rsidR="00E40FAB" w:rsidRPr="00A34179" w:rsidRDefault="00E40FAB" w:rsidP="00A34179">
      <w:pPr>
        <w:spacing w:after="0" w:line="240" w:lineRule="auto"/>
        <w:jc w:val="both"/>
        <w:rPr>
          <w:rFonts w:ascii="Sakkal Majalla" w:hAnsi="Sakkal Majalla" w:cs="Sakkal Majalla"/>
          <w:sz w:val="28"/>
          <w:szCs w:val="28"/>
          <w:u w:val="single"/>
          <w:rtl/>
        </w:rPr>
      </w:pPr>
    </w:p>
    <w:p w14:paraId="173D8FFA" w14:textId="77777777" w:rsidR="00E40FAB" w:rsidRPr="00A34179" w:rsidRDefault="00E40FAB" w:rsidP="00A34179">
      <w:pPr>
        <w:spacing w:after="0" w:line="240" w:lineRule="auto"/>
        <w:jc w:val="both"/>
        <w:rPr>
          <w:rFonts w:ascii="Sakkal Majalla" w:hAnsi="Sakkal Majalla" w:cs="Sakkal Majalla"/>
          <w:b/>
          <w:bCs/>
          <w:color w:val="4472C4" w:themeColor="accent1"/>
          <w:sz w:val="36"/>
          <w:szCs w:val="36"/>
          <w:u w:val="single"/>
          <w:rtl/>
        </w:rPr>
      </w:pPr>
    </w:p>
    <w:p w14:paraId="36F619BF" w14:textId="680EB4DE" w:rsidR="00A74F76" w:rsidRPr="00A34179" w:rsidRDefault="00D22171" w:rsidP="00A34179">
      <w:pPr>
        <w:spacing w:after="0" w:line="240" w:lineRule="auto"/>
        <w:jc w:val="both"/>
        <w:rPr>
          <w:rFonts w:ascii="Sakkal Majalla" w:hAnsi="Sakkal Majalla" w:cs="Sakkal Majalla"/>
          <w:b/>
          <w:bCs/>
          <w:color w:val="4472C4" w:themeColor="accent1"/>
          <w:sz w:val="36"/>
          <w:szCs w:val="36"/>
          <w:u w:val="single"/>
          <w:rtl/>
        </w:rPr>
      </w:pPr>
      <w:r w:rsidRPr="00A34179">
        <w:rPr>
          <w:rFonts w:ascii="Sakkal Majalla" w:hAnsi="Sakkal Majalla" w:cs="Sakkal Majalla"/>
          <w:b/>
          <w:bCs/>
          <w:color w:val="4472C4" w:themeColor="accent1"/>
          <w:sz w:val="36"/>
          <w:szCs w:val="36"/>
          <w:u w:val="single"/>
          <w:rtl/>
        </w:rPr>
        <w:t>تساؤلات الدراسة</w:t>
      </w:r>
    </w:p>
    <w:p w14:paraId="3F2D3677" w14:textId="77777777" w:rsidR="00E507FC" w:rsidRPr="00A34179" w:rsidRDefault="00E507FC" w:rsidP="00A34179">
      <w:pPr>
        <w:widowControl w:val="0"/>
        <w:autoSpaceDE w:val="0"/>
        <w:autoSpaceDN w:val="0"/>
        <w:adjustRightInd w:val="0"/>
        <w:spacing w:after="0" w:line="240" w:lineRule="auto"/>
        <w:jc w:val="both"/>
        <w:rPr>
          <w:rFonts w:ascii="Sakkal Majalla" w:eastAsia="Times New Roman" w:hAnsi="Sakkal Majalla" w:cs="Sakkal Majalla"/>
          <w:b/>
          <w:bCs/>
          <w:kern w:val="0"/>
          <w:sz w:val="28"/>
          <w:szCs w:val="28"/>
          <w:u w:val="single"/>
          <w:rtl/>
          <w:lang w:val="en-GB"/>
          <w14:ligatures w14:val="none"/>
        </w:rPr>
      </w:pPr>
      <w:r w:rsidRPr="00A34179">
        <w:rPr>
          <w:rFonts w:ascii="Sakkal Majalla" w:eastAsia="Times New Roman" w:hAnsi="Sakkal Majalla" w:cs="Sakkal Majalla"/>
          <w:b/>
          <w:bCs/>
          <w:kern w:val="0"/>
          <w:sz w:val="28"/>
          <w:szCs w:val="28"/>
          <w:u w:val="single"/>
          <w:rtl/>
          <w:lang w:val="en-GB"/>
          <w14:ligatures w14:val="none"/>
        </w:rPr>
        <w:t>على ضوء ما سبق يمكن ضبط إشكالية هذه الدراسة بالسؤال الرئيسي التالي:</w:t>
      </w:r>
    </w:p>
    <w:p w14:paraId="448F5251" w14:textId="77777777" w:rsidR="00E507FC" w:rsidRPr="00A34179" w:rsidRDefault="00E507FC" w:rsidP="00A34179">
      <w:pPr>
        <w:widowControl w:val="0"/>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egoe UI Symbol" w:eastAsia="Times New Roman" w:hAnsi="Segoe UI Symbol" w:cs="Segoe UI Symbol" w:hint="cs"/>
          <w:kern w:val="0"/>
          <w:sz w:val="28"/>
          <w:szCs w:val="28"/>
          <w:rtl/>
          <w:lang w:val="en-GB"/>
          <w14:ligatures w14:val="none"/>
        </w:rPr>
        <w:t>❖</w:t>
      </w:r>
      <w:r w:rsidRPr="00A34179">
        <w:rPr>
          <w:rFonts w:ascii="Sakkal Majalla" w:eastAsia="Times New Roman" w:hAnsi="Sakkal Majalla" w:cs="Sakkal Majalla"/>
          <w:kern w:val="0"/>
          <w:sz w:val="28"/>
          <w:szCs w:val="28"/>
          <w:rtl/>
          <w:lang w:val="en-GB"/>
          <w14:ligatures w14:val="none"/>
        </w:rPr>
        <w:t xml:space="preserve"> ما مدى تأثير الضر يبه على ربحية للمؤسسة؟</w:t>
      </w:r>
    </w:p>
    <w:p w14:paraId="4955B428" w14:textId="77777777" w:rsidR="00E507FC" w:rsidRPr="00A34179" w:rsidRDefault="00E507FC" w:rsidP="00A34179">
      <w:pPr>
        <w:widowControl w:val="0"/>
        <w:autoSpaceDE w:val="0"/>
        <w:autoSpaceDN w:val="0"/>
        <w:adjustRightInd w:val="0"/>
        <w:spacing w:after="0" w:line="240" w:lineRule="auto"/>
        <w:jc w:val="both"/>
        <w:rPr>
          <w:rFonts w:ascii="Sakkal Majalla" w:eastAsia="Times New Roman" w:hAnsi="Sakkal Majalla" w:cs="Sakkal Majalla"/>
          <w:b/>
          <w:bCs/>
          <w:kern w:val="0"/>
          <w:sz w:val="28"/>
          <w:szCs w:val="28"/>
          <w:u w:val="single"/>
          <w:rtl/>
          <w:lang w:val="en-GB"/>
          <w14:ligatures w14:val="none"/>
        </w:rPr>
      </w:pPr>
      <w:r w:rsidRPr="00A34179">
        <w:rPr>
          <w:rFonts w:ascii="Sakkal Majalla" w:eastAsia="Times New Roman" w:hAnsi="Sakkal Majalla" w:cs="Sakkal Majalla"/>
          <w:b/>
          <w:bCs/>
          <w:kern w:val="0"/>
          <w:sz w:val="28"/>
          <w:szCs w:val="28"/>
          <w:u w:val="single"/>
          <w:rtl/>
          <w:lang w:val="en-GB"/>
          <w14:ligatures w14:val="none"/>
        </w:rPr>
        <w:t>الأسئلة الفرعية:</w:t>
      </w:r>
    </w:p>
    <w:p w14:paraId="77ED4E5A"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 xml:space="preserve">ماهي ضريبة القيمة المضافة </w:t>
      </w:r>
    </w:p>
    <w:p w14:paraId="65E3BB25"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 xml:space="preserve">مفهوم ضريبة القيمة المضافة </w:t>
      </w:r>
    </w:p>
    <w:p w14:paraId="6C8F5C5F"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 xml:space="preserve">نشأة ضريبة القيمة المضافة </w:t>
      </w:r>
    </w:p>
    <w:p w14:paraId="52D791DC"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 xml:space="preserve">ماهي مراحل تطور الضريبة في المملكة العربية السعودية </w:t>
      </w:r>
    </w:p>
    <w:p w14:paraId="33038DBF"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 xml:space="preserve"> ما هي أهم الضرائب التي تخضع لها المؤسسات الاقتصادية في المملكة العربية السعودية؟</w:t>
      </w:r>
    </w:p>
    <w:p w14:paraId="2A61B6A6"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ما هي مؤشرات التواز ن المالي؟</w:t>
      </w:r>
    </w:p>
    <w:p w14:paraId="01A8C51E"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أين يكمن التأثير الضريبي على ربحية المؤسسات؟</w:t>
      </w:r>
    </w:p>
    <w:p w14:paraId="429EB5F6"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ما آثار تطبيق نظام ضريبة القيمة المضافة على ربحية الشركات في المملكة العربية السعودية</w:t>
      </w:r>
    </w:p>
    <w:p w14:paraId="5DB782B2"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 xml:space="preserve">ماهي المزايا الناتجة عن تطبيق ضريبة القيمة المضافة </w:t>
      </w:r>
    </w:p>
    <w:p w14:paraId="641DD448"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ماهي العيوب الناتجة عن تطبيق ضريبة القيمة المضافة</w:t>
      </w:r>
    </w:p>
    <w:p w14:paraId="6765C464"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هل تطبيق ضريبة القيمة المضافة بمعدلات مختلفة يحقق إيرادات ضريبية تزيد عما تحققه ضريبة القيمة المضافة ذات المعدل الواحد؟</w:t>
      </w:r>
    </w:p>
    <w:p w14:paraId="462C224B"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هل ضريبة القيمة المضافة تعمل على زيادة ايرادات الدولة؟</w:t>
      </w:r>
    </w:p>
    <w:p w14:paraId="160F1DD7" w14:textId="746C1040" w:rsidR="00547B0A" w:rsidRPr="00775ED9" w:rsidRDefault="00E507FC" w:rsidP="00775ED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هل النظام المحاسبي المستخدم في ضريبة القيمة المضافة معقد بشكل يساعد في زيادة حالات التهرب الضريبي؟</w:t>
      </w:r>
    </w:p>
    <w:p w14:paraId="1390786F"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ما هي الأسباب التي دفعت الى تطبيق قرار ضريبة القيمة المضافة في الوقت الحالي وهل ستحقق أهدافها من وجهة نظر الشركات؟</w:t>
      </w:r>
    </w:p>
    <w:p w14:paraId="2868E7BC"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ما هي أراء الشركات فيما يخص إيجابيات وسلبيات ضريبة القيمة المضافة؟</w:t>
      </w:r>
    </w:p>
    <w:p w14:paraId="5B8ECD9E" w14:textId="77777777" w:rsidR="00E507FC"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eastAsia="Times New Roman" w:hAnsi="Sakkal Majalla" w:cs="Sakkal Majalla"/>
          <w:kern w:val="0"/>
          <w:sz w:val="28"/>
          <w:szCs w:val="28"/>
          <w:rtl/>
          <w:lang w:val="en-GB"/>
          <w14:ligatures w14:val="none"/>
        </w:rPr>
        <w:t>ما الأثآر المترتبة على تطبيق ضريبة القيمة المضافة على الشركات من وجهة نظر الشركات؟</w:t>
      </w:r>
    </w:p>
    <w:p w14:paraId="61B196F8" w14:textId="2A6F7EBE" w:rsidR="00A74F76" w:rsidRPr="00A34179" w:rsidRDefault="00E507FC"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lang w:val="en-GB"/>
          <w14:ligatures w14:val="none"/>
        </w:rPr>
      </w:pPr>
      <w:r w:rsidRPr="00A34179">
        <w:rPr>
          <w:rFonts w:ascii="Sakkal Majalla" w:eastAsia="Times New Roman" w:hAnsi="Sakkal Majalla" w:cs="Sakkal Majalla"/>
          <w:kern w:val="0"/>
          <w:sz w:val="28"/>
          <w:szCs w:val="28"/>
          <w:rtl/>
          <w:lang w:val="en-GB"/>
          <w14:ligatures w14:val="none"/>
        </w:rPr>
        <w:t>ما هو رأي الشركات بدور الحكومة في تطبيق ضريبة القيمة المضافة فيما يتعلق بتوقيتها ومقدارها تقييم أثارها وتحديد السلع والخدمات التي تنطبق عليها القرار؟</w:t>
      </w:r>
    </w:p>
    <w:p w14:paraId="7D16D1B9" w14:textId="0A822EB4" w:rsidR="00204627" w:rsidRPr="00A34179" w:rsidRDefault="00204627" w:rsidP="00A34179">
      <w:pPr>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lang w:val="en-GB"/>
          <w14:ligatures w14:val="none"/>
        </w:rPr>
      </w:pPr>
      <w:r w:rsidRPr="00A34179">
        <w:rPr>
          <w:rFonts w:ascii="Sakkal Majalla" w:hAnsi="Sakkal Majalla" w:cs="Sakkal Majalla"/>
          <w:sz w:val="28"/>
          <w:szCs w:val="28"/>
          <w:rtl/>
        </w:rPr>
        <w:t>ما الفرق بين ضريبة القيمة المضافة والضرائب الأخرى؟</w:t>
      </w:r>
    </w:p>
    <w:p w14:paraId="2FA73EBE" w14:textId="29A5B9A9" w:rsidR="00781D6F" w:rsidRPr="00A34179" w:rsidRDefault="00204627" w:rsidP="00A34179">
      <w:pPr>
        <w:pStyle w:val="a5"/>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lang w:val="en-GB"/>
          <w14:ligatures w14:val="none"/>
        </w:rPr>
      </w:pPr>
      <w:r w:rsidRPr="00A34179">
        <w:rPr>
          <w:rFonts w:ascii="Sakkal Majalla" w:eastAsia="Times New Roman" w:hAnsi="Sakkal Majalla" w:cs="Sakkal Majalla"/>
          <w:kern w:val="0"/>
          <w:sz w:val="28"/>
          <w:szCs w:val="28"/>
          <w:rtl/>
          <w:lang w:val="en-GB"/>
          <w14:ligatures w14:val="none"/>
        </w:rPr>
        <w:t>ما هي الاستثناءات أو التخفيضات التي قد تطبق على ضريبة القيمة المضافة؟</w:t>
      </w:r>
    </w:p>
    <w:p w14:paraId="0121FC0D" w14:textId="3B833FD4" w:rsidR="00204627" w:rsidRPr="00A34179" w:rsidRDefault="00204627" w:rsidP="00A34179">
      <w:pPr>
        <w:pStyle w:val="a5"/>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lang w:val="en-GB"/>
          <w14:ligatures w14:val="none"/>
        </w:rPr>
      </w:pPr>
      <w:r w:rsidRPr="00A34179">
        <w:rPr>
          <w:rFonts w:ascii="Sakkal Majalla" w:hAnsi="Sakkal Majalla" w:cs="Sakkal Majalla"/>
          <w:sz w:val="28"/>
          <w:szCs w:val="28"/>
          <w:rtl/>
        </w:rPr>
        <w:t>كيف يمكن للشركات التعامل مع ضريبة القيمة المضافة؟</w:t>
      </w:r>
    </w:p>
    <w:p w14:paraId="76D64132" w14:textId="7AF6D0D7" w:rsidR="00204627" w:rsidRPr="00A34179" w:rsidRDefault="00204627" w:rsidP="00A34179">
      <w:pPr>
        <w:pStyle w:val="a5"/>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lang w:val="en-GB"/>
          <w14:ligatures w14:val="none"/>
        </w:rPr>
      </w:pPr>
      <w:r w:rsidRPr="00A34179">
        <w:rPr>
          <w:rFonts w:ascii="Sakkal Majalla" w:hAnsi="Sakkal Majalla" w:cs="Sakkal Majalla"/>
          <w:sz w:val="28"/>
          <w:szCs w:val="28"/>
          <w:rtl/>
        </w:rPr>
        <w:t>ما هي التحديات التي تواجه تطبيق ضريبة القيمة المضافة؟</w:t>
      </w:r>
    </w:p>
    <w:p w14:paraId="376B7A98" w14:textId="399DEEAD" w:rsidR="00204627" w:rsidRPr="00A34179" w:rsidRDefault="00204627" w:rsidP="00A34179">
      <w:pPr>
        <w:pStyle w:val="a5"/>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lang w:val="en-GB"/>
          <w14:ligatures w14:val="none"/>
        </w:rPr>
      </w:pPr>
      <w:r w:rsidRPr="00A34179">
        <w:rPr>
          <w:rFonts w:ascii="Sakkal Majalla" w:hAnsi="Sakkal Majalla" w:cs="Sakkal Majalla"/>
          <w:sz w:val="28"/>
          <w:szCs w:val="28"/>
          <w:rtl/>
        </w:rPr>
        <w:t>ما هي الفوائد الاقتصادية لضريبة القيمة المضافة؟</w:t>
      </w:r>
    </w:p>
    <w:p w14:paraId="1E715EFA" w14:textId="19DE59CB" w:rsidR="00204627" w:rsidRPr="00A34179" w:rsidRDefault="00204627" w:rsidP="00A34179">
      <w:pPr>
        <w:pStyle w:val="a5"/>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lang w:val="en-GB"/>
          <w14:ligatures w14:val="none"/>
        </w:rPr>
      </w:pPr>
      <w:r w:rsidRPr="00A34179">
        <w:rPr>
          <w:rFonts w:ascii="Sakkal Majalla" w:hAnsi="Sakkal Majalla" w:cs="Sakkal Majalla"/>
          <w:sz w:val="28"/>
          <w:szCs w:val="28"/>
          <w:rtl/>
        </w:rPr>
        <w:t>هل هناك نظام استرداد لضريبة القيمة المضافة؟</w:t>
      </w:r>
    </w:p>
    <w:p w14:paraId="21DC00BB" w14:textId="4EA1ED95" w:rsidR="00204627" w:rsidRPr="00A34179" w:rsidRDefault="00204627" w:rsidP="00A34179">
      <w:pPr>
        <w:pStyle w:val="a5"/>
        <w:widowControl w:val="0"/>
        <w:numPr>
          <w:ilvl w:val="0"/>
          <w:numId w:val="17"/>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hAnsi="Sakkal Majalla" w:cs="Sakkal Majalla"/>
          <w:sz w:val="28"/>
          <w:szCs w:val="28"/>
          <w:rtl/>
        </w:rPr>
        <w:t>كيف تؤثر ضريبة القيمة المضافة على الأسعار؟</w:t>
      </w:r>
    </w:p>
    <w:p w14:paraId="4474B497" w14:textId="77777777" w:rsidR="00547B0A" w:rsidRPr="00A34179" w:rsidRDefault="00547B0A" w:rsidP="00A34179">
      <w:pPr>
        <w:spacing w:after="0" w:line="240" w:lineRule="auto"/>
        <w:jc w:val="both"/>
        <w:rPr>
          <w:rFonts w:ascii="Sakkal Majalla" w:hAnsi="Sakkal Majalla" w:cs="Sakkal Majalla"/>
          <w:b/>
          <w:bCs/>
          <w:color w:val="4472C4" w:themeColor="accent1"/>
          <w:sz w:val="36"/>
          <w:szCs w:val="36"/>
          <w:u w:val="single"/>
          <w:rtl/>
        </w:rPr>
      </w:pPr>
    </w:p>
    <w:p w14:paraId="0105A6D8" w14:textId="4C40ECEE" w:rsidR="00A74F76" w:rsidRDefault="00A74F76" w:rsidP="00A34179">
      <w:pPr>
        <w:spacing w:after="0" w:line="240" w:lineRule="auto"/>
        <w:jc w:val="both"/>
        <w:rPr>
          <w:rFonts w:ascii="Sakkal Majalla" w:hAnsi="Sakkal Majalla" w:cs="Sakkal Majalla"/>
          <w:b/>
          <w:bCs/>
          <w:color w:val="4472C4" w:themeColor="accent1"/>
          <w:sz w:val="36"/>
          <w:szCs w:val="36"/>
          <w:u w:val="single"/>
          <w:rtl/>
        </w:rPr>
      </w:pPr>
      <w:bookmarkStart w:id="5" w:name="_Hlk174061068"/>
      <w:r w:rsidRPr="00A34179">
        <w:rPr>
          <w:rFonts w:ascii="Sakkal Majalla" w:hAnsi="Sakkal Majalla" w:cs="Sakkal Majalla"/>
          <w:b/>
          <w:bCs/>
          <w:color w:val="4472C4" w:themeColor="accent1"/>
          <w:sz w:val="36"/>
          <w:szCs w:val="36"/>
          <w:u w:val="single"/>
          <w:rtl/>
        </w:rPr>
        <w:t>فروض الدراسة:</w:t>
      </w:r>
    </w:p>
    <w:bookmarkEnd w:id="5"/>
    <w:p w14:paraId="56F4D0AB" w14:textId="77777777" w:rsidR="00775ED9" w:rsidRPr="00A34179" w:rsidRDefault="00775ED9" w:rsidP="00A34179">
      <w:pPr>
        <w:spacing w:after="0" w:line="240" w:lineRule="auto"/>
        <w:jc w:val="both"/>
        <w:rPr>
          <w:rFonts w:ascii="Sakkal Majalla" w:hAnsi="Sakkal Majalla" w:cs="Sakkal Majalla"/>
          <w:b/>
          <w:bCs/>
          <w:color w:val="4472C4" w:themeColor="accent1"/>
          <w:sz w:val="36"/>
          <w:szCs w:val="36"/>
          <w:u w:val="single"/>
          <w:rtl/>
        </w:rPr>
      </w:pPr>
    </w:p>
    <w:p w14:paraId="3B69825F" w14:textId="4DC1AF85" w:rsidR="00557E8B" w:rsidRPr="00A34179" w:rsidRDefault="00557E8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في ظل أهداف ونطاق ونموذج الدارسة الحالية (شكل 1) يمكن صياغة الفرضتين التاليتين  : - </w:t>
      </w:r>
    </w:p>
    <w:p w14:paraId="5F9E0F66" w14:textId="77777777" w:rsidR="00557E8B" w:rsidRPr="00775ED9" w:rsidRDefault="00557E8B" w:rsidP="00775ED9">
      <w:pPr>
        <w:pStyle w:val="a5"/>
        <w:numPr>
          <w:ilvl w:val="0"/>
          <w:numId w:val="100"/>
        </w:numPr>
        <w:spacing w:after="0" w:line="240" w:lineRule="auto"/>
        <w:jc w:val="both"/>
        <w:rPr>
          <w:rFonts w:ascii="Sakkal Majalla" w:hAnsi="Sakkal Majalla" w:cs="Sakkal Majalla"/>
          <w:sz w:val="28"/>
          <w:szCs w:val="28"/>
          <w:rtl/>
        </w:rPr>
      </w:pPr>
      <w:r w:rsidRPr="00775ED9">
        <w:rPr>
          <w:rFonts w:ascii="Sakkal Majalla" w:hAnsi="Sakkal Majalla" w:cs="Sakkal Majalla"/>
          <w:sz w:val="28"/>
          <w:szCs w:val="28"/>
          <w:rtl/>
        </w:rPr>
        <w:t xml:space="preserve">فرضية العدم الأولى </w:t>
      </w:r>
    </w:p>
    <w:p w14:paraId="13F35469" w14:textId="5CC729DE" w:rsidR="00557E8B" w:rsidRPr="00A34179" w:rsidRDefault="00557E8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لا توجد علاقة ذات دلالة إحصائية بين فرض ضريبة القيمة المضافة وبين ربحية الشركات </w:t>
      </w:r>
    </w:p>
    <w:p w14:paraId="6F69C547" w14:textId="0B71A917" w:rsidR="00557E8B" w:rsidRPr="00775ED9" w:rsidRDefault="00557E8B" w:rsidP="00775ED9">
      <w:pPr>
        <w:pStyle w:val="a5"/>
        <w:numPr>
          <w:ilvl w:val="0"/>
          <w:numId w:val="100"/>
        </w:numPr>
        <w:spacing w:after="0" w:line="240" w:lineRule="auto"/>
        <w:jc w:val="both"/>
        <w:rPr>
          <w:rFonts w:ascii="Sakkal Majalla" w:hAnsi="Sakkal Majalla" w:cs="Sakkal Majalla"/>
          <w:sz w:val="28"/>
          <w:szCs w:val="28"/>
          <w:rtl/>
        </w:rPr>
      </w:pPr>
      <w:r w:rsidRPr="00775ED9">
        <w:rPr>
          <w:rFonts w:ascii="Sakkal Majalla" w:hAnsi="Sakkal Majalla" w:cs="Sakkal Majalla"/>
          <w:sz w:val="28"/>
          <w:szCs w:val="28"/>
          <w:rtl/>
        </w:rPr>
        <w:t xml:space="preserve">فرضية العدم الثانية </w:t>
      </w:r>
    </w:p>
    <w:p w14:paraId="5311F8F9" w14:textId="2E981DA5" w:rsidR="00557E8B" w:rsidRPr="00A34179" w:rsidRDefault="00557E8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لا توجد علاقة ذات دلالة إحصائية بين زيادة معدل ضريبة القيمة المضافة وبين ربحية الشركات </w:t>
      </w:r>
    </w:p>
    <w:p w14:paraId="0CEBEAD6" w14:textId="77777777" w:rsidR="00557E8B" w:rsidRPr="00A34179" w:rsidRDefault="00557E8B" w:rsidP="00A34179">
      <w:pPr>
        <w:spacing w:after="0" w:line="240" w:lineRule="auto"/>
        <w:jc w:val="both"/>
        <w:rPr>
          <w:rFonts w:ascii="Sakkal Majalla" w:hAnsi="Sakkal Majalla" w:cs="Sakkal Majalla"/>
          <w:sz w:val="28"/>
          <w:szCs w:val="28"/>
          <w:rtl/>
        </w:rPr>
      </w:pPr>
    </w:p>
    <w:p w14:paraId="65841DCA" w14:textId="641CF5E0" w:rsidR="00B133FB" w:rsidRPr="00A34179" w:rsidRDefault="00264E38" w:rsidP="00A34179">
      <w:p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لذلك</w:t>
      </w:r>
      <w:r w:rsidR="00557E8B" w:rsidRPr="00A34179">
        <w:rPr>
          <w:rFonts w:ascii="Sakkal Majalla" w:hAnsi="Sakkal Majalla" w:cs="Sakkal Majalla"/>
          <w:sz w:val="28"/>
          <w:szCs w:val="28"/>
          <w:rtl/>
        </w:rPr>
        <w:t xml:space="preserve"> يمكن تحديد العلاقات المتغيرات المستقلة والتابعة في نموذج مشكلة </w:t>
      </w:r>
      <w:r w:rsidRPr="00A34179">
        <w:rPr>
          <w:rFonts w:ascii="Sakkal Majalla" w:hAnsi="Sakkal Majalla" w:cs="Sakkal Majalla"/>
          <w:sz w:val="28"/>
          <w:szCs w:val="28"/>
          <w:rtl/>
        </w:rPr>
        <w:t xml:space="preserve">الدراسة ، كما في الشكل </w:t>
      </w:r>
      <w:r w:rsidR="00436953" w:rsidRPr="00A34179">
        <w:rPr>
          <w:rFonts w:ascii="Sakkal Majalla" w:hAnsi="Sakkal Majalla" w:cs="Sakkal Majalla"/>
          <w:sz w:val="28"/>
          <w:szCs w:val="28"/>
          <w:rtl/>
        </w:rPr>
        <w:t>(3)</w:t>
      </w:r>
      <w:r w:rsidRPr="00A34179">
        <w:rPr>
          <w:rFonts w:ascii="Sakkal Majalla" w:hAnsi="Sakkal Majalla" w:cs="Sakkal Majalla"/>
          <w:sz w:val="28"/>
          <w:szCs w:val="28"/>
          <w:rtl/>
        </w:rPr>
        <w:t xml:space="preserve"> </w:t>
      </w:r>
    </w:p>
    <w:p w14:paraId="33D7D5E5" w14:textId="4492B8F2" w:rsidR="00E40FAB" w:rsidRPr="00A34179" w:rsidRDefault="00264E38" w:rsidP="00A34179">
      <w:pPr>
        <w:spacing w:after="0" w:line="240" w:lineRule="auto"/>
        <w:jc w:val="both"/>
        <w:rPr>
          <w:rFonts w:ascii="Sakkal Majalla" w:hAnsi="Sakkal Majalla" w:cs="Sakkal Majalla"/>
          <w:noProof/>
          <w:sz w:val="28"/>
          <w:szCs w:val="28"/>
          <w:u w:val="single"/>
          <w:rtl/>
          <w:lang w:val="ar-SA"/>
        </w:rPr>
      </w:pPr>
      <w:r w:rsidRPr="00A34179">
        <w:rPr>
          <w:rFonts w:ascii="Sakkal Majalla" w:hAnsi="Sakkal Majalla" w:cs="Sakkal Majalla"/>
          <w:noProof/>
          <w:sz w:val="28"/>
          <w:szCs w:val="28"/>
          <w:u w:val="single"/>
          <w:rtl/>
          <w:lang w:val="ar-SA"/>
        </w:rPr>
        <w:drawing>
          <wp:inline distT="0" distB="0" distL="0" distR="0" wp14:anchorId="6888B18B" wp14:editId="1E606A83">
            <wp:extent cx="5029597" cy="2871170"/>
            <wp:effectExtent l="0" t="38100" r="19050" b="24765"/>
            <wp:docPr id="157512619"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D2A8AE3" w14:textId="50D4ADAE" w:rsidR="00547B0A" w:rsidRDefault="00436953" w:rsidP="00775ED9">
      <w:pPr>
        <w:spacing w:after="0" w:line="240" w:lineRule="auto"/>
        <w:jc w:val="center"/>
        <w:rPr>
          <w:rFonts w:ascii="Sakkal Majalla" w:hAnsi="Sakkal Majalla" w:cs="Sakkal Majalla"/>
          <w:sz w:val="28"/>
          <w:szCs w:val="28"/>
          <w:u w:val="single"/>
          <w:rtl/>
        </w:rPr>
      </w:pPr>
      <w:r w:rsidRPr="00A34179">
        <w:rPr>
          <w:rFonts w:ascii="Sakkal Majalla" w:hAnsi="Sakkal Majalla" w:cs="Sakkal Majalla"/>
          <w:sz w:val="28"/>
          <w:szCs w:val="28"/>
          <w:u w:val="single"/>
          <w:rtl/>
        </w:rPr>
        <w:t xml:space="preserve">الشكل </w:t>
      </w:r>
      <w:r w:rsidR="00821D39" w:rsidRPr="00A34179">
        <w:rPr>
          <w:rFonts w:ascii="Sakkal Majalla" w:hAnsi="Sakkal Majalla" w:cs="Sakkal Majalla"/>
          <w:sz w:val="28"/>
          <w:szCs w:val="28"/>
          <w:u w:val="single"/>
          <w:rtl/>
        </w:rPr>
        <w:t>2</w:t>
      </w:r>
      <w:r w:rsidRPr="00A34179">
        <w:rPr>
          <w:rFonts w:ascii="Sakkal Majalla" w:hAnsi="Sakkal Majalla" w:cs="Sakkal Majalla"/>
          <w:sz w:val="28"/>
          <w:szCs w:val="28"/>
          <w:u w:val="single"/>
          <w:rtl/>
        </w:rPr>
        <w:t xml:space="preserve"> : العلاقة بين المتغيرات المستقلة والتابعة</w:t>
      </w:r>
    </w:p>
    <w:p w14:paraId="77FAA369" w14:textId="77777777" w:rsidR="00775ED9" w:rsidRPr="00A34179" w:rsidRDefault="00775ED9" w:rsidP="00775ED9">
      <w:pPr>
        <w:spacing w:after="0" w:line="240" w:lineRule="auto"/>
        <w:jc w:val="center"/>
        <w:rPr>
          <w:rFonts w:ascii="Sakkal Majalla" w:hAnsi="Sakkal Majalla" w:cs="Sakkal Majalla"/>
          <w:sz w:val="28"/>
          <w:szCs w:val="28"/>
          <w:u w:val="single"/>
          <w:rtl/>
        </w:rPr>
      </w:pPr>
    </w:p>
    <w:p w14:paraId="25023884" w14:textId="77777777" w:rsidR="00775ED9" w:rsidRDefault="00775ED9" w:rsidP="00A34179">
      <w:pPr>
        <w:spacing w:after="0" w:line="240" w:lineRule="auto"/>
        <w:jc w:val="both"/>
        <w:rPr>
          <w:rFonts w:ascii="Sakkal Majalla" w:hAnsi="Sakkal Majalla" w:cs="Sakkal Majalla"/>
          <w:color w:val="171717" w:themeColor="background2" w:themeShade="1A"/>
          <w:sz w:val="28"/>
          <w:szCs w:val="28"/>
          <w:rtl/>
        </w:rPr>
      </w:pPr>
    </w:p>
    <w:p w14:paraId="3B52627C" w14:textId="1D7B8B30" w:rsidR="00775ED9" w:rsidRDefault="007F040E" w:rsidP="00775ED9">
      <w:pPr>
        <w:spacing w:after="0" w:line="240" w:lineRule="auto"/>
        <w:jc w:val="both"/>
        <w:rPr>
          <w:rFonts w:ascii="Sakkal Majalla" w:hAnsi="Sakkal Majalla" w:cs="Sakkal Majalla"/>
          <w:b/>
          <w:bCs/>
          <w:color w:val="4472C4" w:themeColor="accent1"/>
          <w:sz w:val="36"/>
          <w:szCs w:val="36"/>
          <w:u w:val="single"/>
          <w:rtl/>
        </w:rPr>
      </w:pPr>
      <w:r>
        <w:rPr>
          <w:rFonts w:ascii="Sakkal Majalla" w:hAnsi="Sakkal Majalla" w:cs="Sakkal Majalla" w:hint="cs"/>
          <w:b/>
          <w:bCs/>
          <w:color w:val="4472C4" w:themeColor="accent1"/>
          <w:sz w:val="36"/>
          <w:szCs w:val="36"/>
          <w:u w:val="single"/>
          <w:rtl/>
        </w:rPr>
        <w:t>النظرية العلمية المتبعة</w:t>
      </w:r>
      <w:r w:rsidR="00775ED9" w:rsidRPr="00A34179">
        <w:rPr>
          <w:rFonts w:ascii="Sakkal Majalla" w:hAnsi="Sakkal Majalla" w:cs="Sakkal Majalla"/>
          <w:b/>
          <w:bCs/>
          <w:color w:val="4472C4" w:themeColor="accent1"/>
          <w:sz w:val="36"/>
          <w:szCs w:val="36"/>
          <w:u w:val="single"/>
          <w:rtl/>
        </w:rPr>
        <w:t>:</w:t>
      </w:r>
    </w:p>
    <w:p w14:paraId="47A5B68E" w14:textId="77777777" w:rsidR="00775ED9" w:rsidRDefault="00775ED9" w:rsidP="00A34179">
      <w:pPr>
        <w:spacing w:after="0" w:line="240" w:lineRule="auto"/>
        <w:jc w:val="both"/>
        <w:rPr>
          <w:rFonts w:ascii="Sakkal Majalla" w:hAnsi="Sakkal Majalla" w:cs="Sakkal Majalla"/>
          <w:color w:val="171717" w:themeColor="background2" w:themeShade="1A"/>
          <w:sz w:val="28"/>
          <w:szCs w:val="28"/>
          <w:rtl/>
        </w:rPr>
      </w:pPr>
    </w:p>
    <w:p w14:paraId="4DBD1D18" w14:textId="613EF765" w:rsidR="005671E4" w:rsidRPr="00775ED9" w:rsidRDefault="005671E4" w:rsidP="00A34179">
      <w:pPr>
        <w:spacing w:after="0" w:line="240" w:lineRule="auto"/>
        <w:jc w:val="both"/>
        <w:rPr>
          <w:rFonts w:ascii="Sakkal Majalla" w:hAnsi="Sakkal Majalla" w:cs="Sakkal Majalla"/>
          <w:color w:val="171717" w:themeColor="background2" w:themeShade="1A"/>
          <w:sz w:val="28"/>
          <w:szCs w:val="28"/>
          <w:rtl/>
        </w:rPr>
      </w:pPr>
      <w:r w:rsidRPr="00775ED9">
        <w:rPr>
          <w:rFonts w:ascii="Sakkal Majalla" w:hAnsi="Sakkal Majalla" w:cs="Sakkal Majalla"/>
          <w:color w:val="171717" w:themeColor="background2" w:themeShade="1A"/>
          <w:sz w:val="28"/>
          <w:szCs w:val="28"/>
          <w:rtl/>
        </w:rPr>
        <w:t>بناءً على مشكلة الدراسة والفرضيات الموجودة، تم الاعتماد على (النظرية الوصفية) في دراسة أسباب المشكلة وأهدافها والتحديات العيوب والمزايا لهذه الدراسة. وتقوم هذه النظرية بالتركيز على تقديم صورة دقيقة وواقعية للدراسة من خلال الملاحظة المباشرة والتوثيق الدقيق للتفاصيل، وتسعى الى تجنب التحيز والتظليل. بالتالي فإن اعتماد الباحث على استخدام النظرية الوصفية قد ساعد الوصول الى صورة دقيقة عن المشكلة واستخلاص مجموعة من الدراسات والنتائج وتعميمها.</w:t>
      </w:r>
    </w:p>
    <w:p w14:paraId="28025B1F" w14:textId="77777777" w:rsidR="00CA20FB" w:rsidRPr="00A34179" w:rsidRDefault="00CA20FB" w:rsidP="00A34179">
      <w:pPr>
        <w:spacing w:after="0" w:line="240" w:lineRule="auto"/>
        <w:jc w:val="both"/>
        <w:rPr>
          <w:rFonts w:ascii="Sakkal Majalla" w:hAnsi="Sakkal Majalla" w:cs="Sakkal Majalla"/>
          <w:b/>
          <w:bCs/>
          <w:sz w:val="36"/>
          <w:szCs w:val="36"/>
          <w:u w:val="single"/>
          <w:rtl/>
        </w:rPr>
      </w:pPr>
    </w:p>
    <w:p w14:paraId="14BBB3B7" w14:textId="77777777" w:rsidR="00CA20FB" w:rsidRPr="00A34179" w:rsidRDefault="00CA20FB" w:rsidP="00A34179">
      <w:pPr>
        <w:spacing w:after="0" w:line="240" w:lineRule="auto"/>
        <w:jc w:val="both"/>
        <w:rPr>
          <w:rFonts w:ascii="Sakkal Majalla" w:hAnsi="Sakkal Majalla" w:cs="Sakkal Majalla"/>
          <w:b/>
          <w:bCs/>
          <w:sz w:val="36"/>
          <w:szCs w:val="36"/>
          <w:u w:val="single"/>
          <w:rtl/>
        </w:rPr>
      </w:pPr>
    </w:p>
    <w:p w14:paraId="579737A3" w14:textId="77777777" w:rsidR="00CA20FB" w:rsidRPr="00A34179" w:rsidRDefault="00CA20FB" w:rsidP="00A34179">
      <w:pPr>
        <w:spacing w:after="0" w:line="240" w:lineRule="auto"/>
        <w:jc w:val="both"/>
        <w:rPr>
          <w:rFonts w:ascii="Sakkal Majalla" w:hAnsi="Sakkal Majalla" w:cs="Sakkal Majalla"/>
          <w:b/>
          <w:bCs/>
          <w:sz w:val="36"/>
          <w:szCs w:val="36"/>
          <w:u w:val="single"/>
          <w:rtl/>
        </w:rPr>
      </w:pPr>
    </w:p>
    <w:p w14:paraId="73AF56CA" w14:textId="77777777" w:rsidR="00CA20FB" w:rsidRPr="00A34179" w:rsidRDefault="00CA20FB" w:rsidP="00A34179">
      <w:pPr>
        <w:spacing w:after="0" w:line="240" w:lineRule="auto"/>
        <w:jc w:val="both"/>
        <w:rPr>
          <w:rFonts w:ascii="Sakkal Majalla" w:hAnsi="Sakkal Majalla" w:cs="Sakkal Majalla"/>
          <w:b/>
          <w:bCs/>
          <w:sz w:val="36"/>
          <w:szCs w:val="36"/>
          <w:u w:val="single"/>
          <w:rtl/>
        </w:rPr>
      </w:pPr>
    </w:p>
    <w:p w14:paraId="53BB4BD9" w14:textId="77777777" w:rsidR="00CA20FB" w:rsidRPr="00A34179" w:rsidRDefault="00CA20FB" w:rsidP="00A34179">
      <w:pPr>
        <w:spacing w:after="0" w:line="240" w:lineRule="auto"/>
        <w:jc w:val="both"/>
        <w:rPr>
          <w:rFonts w:ascii="Sakkal Majalla" w:hAnsi="Sakkal Majalla" w:cs="Sakkal Majalla"/>
          <w:b/>
          <w:bCs/>
          <w:sz w:val="36"/>
          <w:szCs w:val="36"/>
          <w:u w:val="single"/>
          <w:rtl/>
        </w:rPr>
      </w:pPr>
    </w:p>
    <w:p w14:paraId="41A8C8E2" w14:textId="77777777" w:rsidR="00CA20FB" w:rsidRDefault="00CA20FB" w:rsidP="00A34179">
      <w:pPr>
        <w:spacing w:after="0" w:line="240" w:lineRule="auto"/>
        <w:jc w:val="both"/>
        <w:rPr>
          <w:rFonts w:ascii="Sakkal Majalla" w:hAnsi="Sakkal Majalla" w:cs="Sakkal Majalla"/>
          <w:b/>
          <w:bCs/>
          <w:sz w:val="36"/>
          <w:szCs w:val="36"/>
          <w:u w:val="single"/>
          <w:rtl/>
        </w:rPr>
      </w:pPr>
    </w:p>
    <w:p w14:paraId="0C059067" w14:textId="77777777" w:rsidR="00775ED9" w:rsidRDefault="00775ED9" w:rsidP="00A34179">
      <w:pPr>
        <w:spacing w:after="0" w:line="240" w:lineRule="auto"/>
        <w:jc w:val="both"/>
        <w:rPr>
          <w:rFonts w:ascii="Sakkal Majalla" w:hAnsi="Sakkal Majalla" w:cs="Sakkal Majalla"/>
          <w:b/>
          <w:bCs/>
          <w:sz w:val="36"/>
          <w:szCs w:val="36"/>
          <w:u w:val="single"/>
          <w:rtl/>
        </w:rPr>
      </w:pPr>
    </w:p>
    <w:p w14:paraId="1B5E412C" w14:textId="77777777" w:rsidR="00775ED9" w:rsidRDefault="00775ED9" w:rsidP="00A34179">
      <w:pPr>
        <w:spacing w:after="0" w:line="240" w:lineRule="auto"/>
        <w:jc w:val="both"/>
        <w:rPr>
          <w:rFonts w:ascii="Sakkal Majalla" w:hAnsi="Sakkal Majalla" w:cs="Sakkal Majalla"/>
          <w:b/>
          <w:bCs/>
          <w:sz w:val="36"/>
          <w:szCs w:val="36"/>
          <w:u w:val="single"/>
          <w:rtl/>
        </w:rPr>
      </w:pPr>
    </w:p>
    <w:p w14:paraId="5F69323D" w14:textId="77777777" w:rsidR="00775ED9" w:rsidRDefault="00775ED9" w:rsidP="00A34179">
      <w:pPr>
        <w:spacing w:after="0" w:line="240" w:lineRule="auto"/>
        <w:jc w:val="both"/>
        <w:rPr>
          <w:rFonts w:ascii="Sakkal Majalla" w:hAnsi="Sakkal Majalla" w:cs="Sakkal Majalla"/>
          <w:b/>
          <w:bCs/>
          <w:sz w:val="36"/>
          <w:szCs w:val="36"/>
          <w:u w:val="single"/>
          <w:rtl/>
        </w:rPr>
      </w:pPr>
    </w:p>
    <w:p w14:paraId="178276B3" w14:textId="77777777" w:rsidR="00775ED9" w:rsidRDefault="00775ED9" w:rsidP="00A34179">
      <w:pPr>
        <w:spacing w:after="0" w:line="240" w:lineRule="auto"/>
        <w:jc w:val="both"/>
        <w:rPr>
          <w:rFonts w:ascii="Sakkal Majalla" w:hAnsi="Sakkal Majalla" w:cs="Sakkal Majalla"/>
          <w:b/>
          <w:bCs/>
          <w:sz w:val="36"/>
          <w:szCs w:val="36"/>
          <w:u w:val="single"/>
          <w:rtl/>
        </w:rPr>
      </w:pPr>
    </w:p>
    <w:p w14:paraId="29E63844" w14:textId="77777777" w:rsidR="00775ED9" w:rsidRDefault="00775ED9" w:rsidP="00A34179">
      <w:pPr>
        <w:spacing w:after="0" w:line="240" w:lineRule="auto"/>
        <w:jc w:val="both"/>
        <w:rPr>
          <w:rFonts w:ascii="Sakkal Majalla" w:hAnsi="Sakkal Majalla" w:cs="Sakkal Majalla"/>
          <w:b/>
          <w:bCs/>
          <w:sz w:val="36"/>
          <w:szCs w:val="36"/>
          <w:u w:val="single"/>
          <w:rtl/>
        </w:rPr>
      </w:pPr>
    </w:p>
    <w:p w14:paraId="005616DC" w14:textId="77777777" w:rsidR="00775ED9" w:rsidRDefault="00775ED9" w:rsidP="00A34179">
      <w:pPr>
        <w:spacing w:after="0" w:line="240" w:lineRule="auto"/>
        <w:jc w:val="both"/>
        <w:rPr>
          <w:rFonts w:ascii="Sakkal Majalla" w:hAnsi="Sakkal Majalla" w:cs="Sakkal Majalla"/>
          <w:b/>
          <w:bCs/>
          <w:sz w:val="36"/>
          <w:szCs w:val="36"/>
          <w:u w:val="single"/>
          <w:rtl/>
        </w:rPr>
      </w:pPr>
    </w:p>
    <w:p w14:paraId="3A1B2C7B" w14:textId="77777777" w:rsidR="00775ED9" w:rsidRPr="00A34179" w:rsidRDefault="00775ED9" w:rsidP="00A34179">
      <w:pPr>
        <w:spacing w:after="0" w:line="240" w:lineRule="auto"/>
        <w:jc w:val="both"/>
        <w:rPr>
          <w:rFonts w:ascii="Sakkal Majalla" w:hAnsi="Sakkal Majalla" w:cs="Sakkal Majalla"/>
          <w:b/>
          <w:bCs/>
          <w:sz w:val="36"/>
          <w:szCs w:val="36"/>
          <w:u w:val="single"/>
          <w:rtl/>
        </w:rPr>
      </w:pPr>
    </w:p>
    <w:p w14:paraId="1254B5FB" w14:textId="77777777" w:rsidR="00513BFD" w:rsidRPr="00A34179" w:rsidRDefault="00513BFD" w:rsidP="00775ED9">
      <w:pPr>
        <w:spacing w:after="0" w:line="240" w:lineRule="auto"/>
        <w:jc w:val="center"/>
        <w:rPr>
          <w:rFonts w:ascii="Sakkal Majalla" w:hAnsi="Sakkal Majalla" w:cs="Sakkal Majalla"/>
          <w:b/>
          <w:bCs/>
          <w:color w:val="4472C4" w:themeColor="accent1"/>
          <w:sz w:val="52"/>
          <w:szCs w:val="52"/>
          <w:u w:val="single"/>
          <w:rtl/>
        </w:rPr>
      </w:pPr>
    </w:p>
    <w:p w14:paraId="44810C02" w14:textId="1ACF008C" w:rsidR="00CA20FB" w:rsidRPr="00A34179" w:rsidRDefault="00CA20FB" w:rsidP="00775ED9">
      <w:pPr>
        <w:spacing w:after="0" w:line="240" w:lineRule="auto"/>
        <w:jc w:val="center"/>
        <w:rPr>
          <w:rFonts w:ascii="Sakkal Majalla" w:hAnsi="Sakkal Majalla" w:cs="Sakkal Majalla"/>
          <w:b/>
          <w:bCs/>
          <w:color w:val="4472C4" w:themeColor="accent1"/>
          <w:sz w:val="52"/>
          <w:szCs w:val="52"/>
          <w:u w:val="single"/>
          <w:rtl/>
        </w:rPr>
      </w:pPr>
      <w:r w:rsidRPr="00A34179">
        <w:rPr>
          <w:rFonts w:ascii="Sakkal Majalla" w:hAnsi="Sakkal Majalla" w:cs="Sakkal Majalla"/>
          <w:b/>
          <w:bCs/>
          <w:color w:val="4472C4" w:themeColor="accent1"/>
          <w:sz w:val="52"/>
          <w:szCs w:val="52"/>
          <w:u w:val="single"/>
          <w:rtl/>
        </w:rPr>
        <w:t>الفصل الثاني</w:t>
      </w:r>
    </w:p>
    <w:p w14:paraId="75FB0E8A" w14:textId="0FB32EFA" w:rsidR="00CA20FB" w:rsidRPr="00A34179" w:rsidRDefault="00A17E0A" w:rsidP="00775ED9">
      <w:pPr>
        <w:spacing w:after="0" w:line="240" w:lineRule="auto"/>
        <w:jc w:val="center"/>
        <w:rPr>
          <w:rFonts w:ascii="Sakkal Majalla" w:hAnsi="Sakkal Majalla" w:cs="Sakkal Majalla"/>
          <w:b/>
          <w:bCs/>
          <w:color w:val="4472C4" w:themeColor="accent1"/>
          <w:sz w:val="52"/>
          <w:szCs w:val="52"/>
          <w:u w:val="single"/>
          <w:rtl/>
        </w:rPr>
      </w:pPr>
      <w:r w:rsidRPr="00A34179">
        <w:rPr>
          <w:rFonts w:ascii="Sakkal Majalla" w:hAnsi="Sakkal Majalla" w:cs="Sakkal Majalla"/>
          <w:b/>
          <w:bCs/>
          <w:color w:val="4472C4" w:themeColor="accent1"/>
          <w:sz w:val="52"/>
          <w:szCs w:val="52"/>
          <w:u w:val="single"/>
          <w:rtl/>
        </w:rPr>
        <w:t xml:space="preserve">الإطار النظري و </w:t>
      </w:r>
      <w:r w:rsidR="00CA20FB" w:rsidRPr="00A34179">
        <w:rPr>
          <w:rFonts w:ascii="Sakkal Majalla" w:hAnsi="Sakkal Majalla" w:cs="Sakkal Majalla"/>
          <w:b/>
          <w:bCs/>
          <w:color w:val="4472C4" w:themeColor="accent1"/>
          <w:sz w:val="52"/>
          <w:szCs w:val="52"/>
          <w:u w:val="single"/>
          <w:rtl/>
        </w:rPr>
        <w:t>الدراسات السابقة</w:t>
      </w:r>
    </w:p>
    <w:p w14:paraId="6F3F1D3E" w14:textId="77777777" w:rsidR="00513BFD" w:rsidRPr="00A34179" w:rsidRDefault="00513BFD" w:rsidP="00A34179">
      <w:pPr>
        <w:spacing w:after="0" w:line="240" w:lineRule="auto"/>
        <w:jc w:val="both"/>
        <w:rPr>
          <w:rFonts w:ascii="Sakkal Majalla" w:hAnsi="Sakkal Majalla" w:cs="Sakkal Majalla"/>
          <w:b/>
          <w:bCs/>
          <w:color w:val="4472C4" w:themeColor="accent1"/>
          <w:sz w:val="36"/>
          <w:szCs w:val="36"/>
          <w:u w:val="single"/>
          <w:rtl/>
        </w:rPr>
      </w:pPr>
    </w:p>
    <w:p w14:paraId="53710CB2" w14:textId="77777777" w:rsidR="00513BFD" w:rsidRPr="00A34179" w:rsidRDefault="00513BFD" w:rsidP="00A34179">
      <w:pPr>
        <w:spacing w:after="0" w:line="240" w:lineRule="auto"/>
        <w:jc w:val="both"/>
        <w:rPr>
          <w:rFonts w:ascii="Sakkal Majalla" w:hAnsi="Sakkal Majalla" w:cs="Sakkal Majalla"/>
          <w:b/>
          <w:bCs/>
          <w:color w:val="4472C4" w:themeColor="accent1"/>
          <w:sz w:val="36"/>
          <w:szCs w:val="36"/>
          <w:u w:val="single"/>
          <w:rtl/>
        </w:rPr>
      </w:pPr>
    </w:p>
    <w:p w14:paraId="61D8B388"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4463B7F6"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34556837"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4E1983DA"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211736D0"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6A401FFA"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5BA4C83E"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10DCEE12"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2524298C"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0594CC07" w14:textId="7C8E2E27" w:rsidR="00BD0B1E" w:rsidRPr="00A34179" w:rsidRDefault="00AF191B" w:rsidP="00BD0B1E">
      <w:pPr>
        <w:spacing w:after="0" w:line="240" w:lineRule="auto"/>
        <w:jc w:val="both"/>
        <w:rPr>
          <w:rFonts w:ascii="Sakkal Majalla" w:hAnsi="Sakkal Majalla" w:cs="Sakkal Majalla"/>
          <w:b/>
          <w:bCs/>
          <w:color w:val="4472C4" w:themeColor="accent1"/>
          <w:sz w:val="36"/>
          <w:szCs w:val="36"/>
          <w:u w:val="single"/>
          <w:rtl/>
        </w:rPr>
      </w:pPr>
      <w:r>
        <w:rPr>
          <w:rFonts w:ascii="Sakkal Majalla" w:hAnsi="Sakkal Majalla" w:cs="Sakkal Majalla" w:hint="cs"/>
          <w:b/>
          <w:bCs/>
          <w:color w:val="4472C4" w:themeColor="accent1"/>
          <w:sz w:val="36"/>
          <w:szCs w:val="36"/>
          <w:u w:val="single"/>
          <w:rtl/>
        </w:rPr>
        <w:lastRenderedPageBreak/>
        <w:t xml:space="preserve"> </w:t>
      </w:r>
    </w:p>
    <w:p w14:paraId="3863DF51" w14:textId="77777777" w:rsidR="00BD0B1E" w:rsidRDefault="00BD0B1E" w:rsidP="00BD0B1E">
      <w:pPr>
        <w:spacing w:after="0" w:line="240" w:lineRule="auto"/>
        <w:jc w:val="both"/>
        <w:rPr>
          <w:rFonts w:ascii="Sakkal Majalla" w:hAnsi="Sakkal Majalla" w:cs="Sakkal Majalla"/>
          <w:b/>
          <w:bCs/>
          <w:color w:val="4472C4" w:themeColor="accent1"/>
          <w:sz w:val="36"/>
          <w:szCs w:val="36"/>
          <w:u w:val="single"/>
          <w:rtl/>
        </w:rPr>
      </w:pPr>
    </w:p>
    <w:p w14:paraId="6A7AF7CC" w14:textId="77777777" w:rsidR="00BD0B1E" w:rsidRPr="00312A09" w:rsidRDefault="00BD0B1E" w:rsidP="00BD0B1E">
      <w:pPr>
        <w:spacing w:after="0" w:line="240" w:lineRule="auto"/>
        <w:jc w:val="both"/>
        <w:rPr>
          <w:rFonts w:ascii="Sakkal Majalla" w:hAnsi="Sakkal Majalla" w:cs="Sakkal Majalla"/>
          <w:b/>
          <w:bCs/>
          <w:color w:val="4472C4" w:themeColor="accent1"/>
          <w:sz w:val="28"/>
          <w:szCs w:val="28"/>
          <w:u w:val="single"/>
          <w:rtl/>
        </w:rPr>
      </w:pPr>
      <w:r w:rsidRPr="00312A09">
        <w:rPr>
          <w:rFonts w:ascii="Sakkal Majalla" w:hAnsi="Sakkal Majalla" w:cs="Sakkal Majalla"/>
          <w:b/>
          <w:bCs/>
          <w:color w:val="4472C4" w:themeColor="accent1"/>
          <w:sz w:val="28"/>
          <w:szCs w:val="28"/>
          <w:u w:val="single"/>
          <w:rtl/>
        </w:rPr>
        <w:t xml:space="preserve">المقدمة </w:t>
      </w:r>
    </w:p>
    <w:p w14:paraId="0A8130FE" w14:textId="77777777" w:rsidR="00BD0B1E" w:rsidRPr="00A34179" w:rsidRDefault="00BD0B1E" w:rsidP="00BD0B1E">
      <w:pPr>
        <w:spacing w:after="0" w:line="240" w:lineRule="auto"/>
        <w:jc w:val="both"/>
        <w:rPr>
          <w:rFonts w:ascii="Sakkal Majalla" w:hAnsi="Sakkal Majalla" w:cs="Sakkal Majalla"/>
          <w:color w:val="171717" w:themeColor="background2" w:themeShade="1A"/>
          <w:sz w:val="28"/>
          <w:szCs w:val="28"/>
          <w:rtl/>
        </w:rPr>
      </w:pPr>
      <w:r w:rsidRPr="00A34179">
        <w:rPr>
          <w:rFonts w:ascii="Sakkal Majalla" w:hAnsi="Sakkal Majalla" w:cs="Sakkal Majalla"/>
          <w:color w:val="171717" w:themeColor="background2" w:themeShade="1A"/>
          <w:sz w:val="28"/>
          <w:szCs w:val="28"/>
          <w:rtl/>
        </w:rPr>
        <w:t>تعد الدراسات السابقة ركيزة أساسية في إعداد الأبحاث العلمية، حيث تساهم في تقديم إطار نظري ودراسة حول مشكلة معينة ومراجعة الأدبيات والدراسات التي قد تساعد الباحث في تدعيم الموضوع المطروح، كما تساعد الباحث في عمل مقارنة بين نتائج الدراسة الحالية ونتائج الدراسات السابقة، بالإضافة الى بناء فرضيات البحث بناءً على ما توصلت إليه الدراسات السابقة. وقد تعددت الدراسات التي تناولت موضوع الضريبة بهدف تسليط الضوء على أهميتها ودورها في رفع الدخل وإيرادات الدولة. وفيما يلي العديد من الدراسات التي أُجريت حول موضوع (ضريبة القيمة المضافة) والنتائج التي وصلت إليها.</w:t>
      </w:r>
    </w:p>
    <w:p w14:paraId="1941389F" w14:textId="758D768A" w:rsidR="00BD0B1E" w:rsidRPr="00A34179" w:rsidRDefault="00AF191B" w:rsidP="00AF191B">
      <w:pPr>
        <w:spacing w:after="0" w:line="240" w:lineRule="auto"/>
        <w:jc w:val="both"/>
        <w:rPr>
          <w:rFonts w:ascii="Sakkal Majalla" w:hAnsi="Sakkal Majalla" w:cs="Sakkal Majalla"/>
          <w:b/>
          <w:bCs/>
          <w:color w:val="4472C4" w:themeColor="accent1"/>
          <w:sz w:val="36"/>
          <w:szCs w:val="36"/>
          <w:u w:val="single"/>
          <w:rtl/>
        </w:rPr>
      </w:pPr>
      <w:r w:rsidRPr="00A34179">
        <w:rPr>
          <w:rFonts w:ascii="Sakkal Majalla" w:hAnsi="Sakkal Majalla" w:cs="Sakkal Majalla"/>
          <w:b/>
          <w:bCs/>
          <w:color w:val="4472C4" w:themeColor="accent1"/>
          <w:sz w:val="36"/>
          <w:szCs w:val="36"/>
          <w:u w:val="single"/>
          <w:rtl/>
        </w:rPr>
        <w:t xml:space="preserve">الدراسات السابقة </w:t>
      </w:r>
    </w:p>
    <w:p w14:paraId="7625F603" w14:textId="77777777" w:rsidR="00BD0B1E" w:rsidRPr="00A34179" w:rsidRDefault="00BD0B1E" w:rsidP="00BD0B1E">
      <w:pPr>
        <w:pStyle w:val="a5"/>
        <w:widowControl w:val="0"/>
        <w:numPr>
          <w:ilvl w:val="0"/>
          <w:numId w:val="19"/>
        </w:numPr>
        <w:autoSpaceDE w:val="0"/>
        <w:autoSpaceDN w:val="0"/>
        <w:adjustRightInd w:val="0"/>
        <w:spacing w:after="0" w:line="240" w:lineRule="auto"/>
        <w:jc w:val="both"/>
        <w:rPr>
          <w:rFonts w:ascii="Sakkal Majalla" w:eastAsia="Times New Roman" w:hAnsi="Sakkal Majalla" w:cs="Sakkal Majalla"/>
          <w:kern w:val="0"/>
          <w:sz w:val="28"/>
          <w:szCs w:val="28"/>
          <w:lang w:val="en-GB"/>
          <w14:ligatures w14:val="none"/>
        </w:rPr>
      </w:pPr>
      <w:r w:rsidRPr="00A34179">
        <w:rPr>
          <w:rFonts w:ascii="Sakkal Majalla" w:eastAsia="Times New Roman" w:hAnsi="Sakkal Majalla" w:cs="Sakkal Majalla"/>
          <w:kern w:val="0"/>
          <w:sz w:val="28"/>
          <w:szCs w:val="28"/>
          <w:rtl/>
          <w:lang w:val="en-GB"/>
          <w14:ligatures w14:val="none"/>
        </w:rPr>
        <w:t>(دراسة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مهاجر،</w:t>
      </w:r>
      <w:r w:rsidRPr="00A34179">
        <w:rPr>
          <w:rFonts w:ascii="Sakkal Majalla" w:eastAsia="Times New Roman" w:hAnsi="Sakkal Majalla" w:cs="Sakkal Majalla"/>
          <w:kern w:val="0"/>
          <w:sz w:val="28"/>
          <w:szCs w:val="28"/>
          <w14:ligatures w14:val="none"/>
        </w:rPr>
        <w:t xml:space="preserve"> (2015) </w:t>
      </w:r>
      <w:r w:rsidRPr="00A34179">
        <w:rPr>
          <w:rFonts w:ascii="Sakkal Majalla" w:eastAsia="Times New Roman" w:hAnsi="Sakkal Majalla" w:cs="Sakkal Majalla"/>
          <w:kern w:val="0"/>
          <w:sz w:val="28"/>
          <w:szCs w:val="28"/>
          <w:rtl/>
          <w:lang w:val="en-GB"/>
          <w14:ligatures w14:val="none"/>
        </w:rPr>
        <w:t>بعنوان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القيمة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المضافة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وفاعلية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تحصيلها</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وأثرها</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العامة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في</w:t>
      </w:r>
      <w:r w:rsidRPr="00A34179">
        <w:rPr>
          <w:rFonts w:ascii="Sakkal Majalla" w:eastAsia="Times New Roman" w:hAnsi="Sakkal Majalla" w:cs="Sakkal Majalla"/>
          <w:kern w:val="0"/>
          <w:sz w:val="28"/>
          <w:szCs w:val="28"/>
          <w14:ligatures w14:val="none"/>
        </w:rPr>
        <w:t> </w:t>
      </w:r>
      <w:r w:rsidRPr="00A34179">
        <w:rPr>
          <w:rFonts w:ascii="Sakkal Majalla" w:eastAsia="Times New Roman" w:hAnsi="Sakkal Majalla" w:cs="Sakkal Majalla"/>
          <w:kern w:val="0"/>
          <w:sz w:val="28"/>
          <w:szCs w:val="28"/>
          <w:rtl/>
          <w:lang w:val="en-GB"/>
          <w14:ligatures w14:val="none"/>
        </w:rPr>
        <w:t>السودان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دراسة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تطبيقية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للفترة</w:t>
      </w:r>
      <w:r w:rsidRPr="00A34179">
        <w:rPr>
          <w:rFonts w:ascii="Sakkal Majalla" w:eastAsia="Times New Roman" w:hAnsi="Sakkal Majalla" w:cs="Sakkal Majalla"/>
          <w:kern w:val="0"/>
          <w:sz w:val="28"/>
          <w:szCs w:val="28"/>
          <w14:ligatures w14:val="none"/>
        </w:rPr>
        <w:t xml:space="preserve"> 2011-2015 </w:t>
      </w:r>
    </w:p>
    <w:p w14:paraId="295BD185" w14:textId="77777777" w:rsidR="00BD0B1E" w:rsidRDefault="00BD0B1E" w:rsidP="00BD0B1E">
      <w:pPr>
        <w:widowControl w:val="0"/>
        <w:autoSpaceDE w:val="0"/>
        <w:autoSpaceDN w:val="0"/>
        <w:adjustRightInd w:val="0"/>
        <w:spacing w:after="0" w:line="240" w:lineRule="auto"/>
        <w:jc w:val="both"/>
        <w:rPr>
          <w:rFonts w:ascii="Sakkal Majalla" w:eastAsia="Times New Roman" w:hAnsi="Sakkal Majalla" w:cs="Sakkal Majalla"/>
          <w:b/>
          <w:bCs/>
          <w:kern w:val="0"/>
          <w:sz w:val="28"/>
          <w:szCs w:val="28"/>
          <w:rtl/>
          <w14:ligatures w14:val="none"/>
        </w:rPr>
      </w:pPr>
      <w:r w:rsidRPr="00A34179">
        <w:rPr>
          <w:rFonts w:ascii="Sakkal Majalla" w:eastAsia="Times New Roman" w:hAnsi="Sakkal Majalla" w:cs="Sakkal Majalla"/>
          <w:kern w:val="0"/>
          <w:sz w:val="28"/>
          <w:szCs w:val="28"/>
          <w:rtl/>
          <w:lang w:val="en-GB"/>
          <w14:ligatures w14:val="none"/>
        </w:rPr>
        <w:t>هدفت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الدراسة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إلى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قياس</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وتحديد</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فاعلية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تحصيل</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الضريبة على القيمة المضافة،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14:ligatures w14:val="none"/>
        </w:rPr>
        <w:t>ركزت الدراسة 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أثر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زيادة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سعر الضريبة 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حجم</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إيرادات الضريبة على القيمة المضافة،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ومدى  تأثير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حجم</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القيمة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المضافة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في</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العامة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بالسودان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ومن أهم</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النتائج التي توصلت لها</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الدراسة،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هي أن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تحصيل</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القمة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المضافة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14:ligatures w14:val="none"/>
        </w:rPr>
        <w:t>يتحقق</w:t>
      </w:r>
      <w:r w:rsidRPr="00A34179">
        <w:rPr>
          <w:rFonts w:ascii="Sakkal Majalla" w:eastAsia="Times New Roman" w:hAnsi="Sakkal Majalla" w:cs="Sakkal Majalla"/>
          <w:b/>
          <w:bCs/>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بفاعلية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وأن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الزيادة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في</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سعر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مبيعات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الاتصالات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لوحده</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له</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أثر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قليل ومحدود 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حجم</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وبالتالي</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العامة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وتوصى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الدراسة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أنه</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عند</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الحاجة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لزيادة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كبيرة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i/>
          <w:iCs/>
          <w:kern w:val="0"/>
          <w:sz w:val="28"/>
          <w:szCs w:val="28"/>
          <w:rtl/>
          <w:lang w:val="en-GB"/>
          <w14:ligatures w14:val="none"/>
        </w:rPr>
        <w:t>في</w:t>
      </w:r>
      <w:r w:rsidRPr="00A34179">
        <w:rPr>
          <w:rFonts w:ascii="Sakkal Majalla" w:eastAsia="Times New Roman" w:hAnsi="Sakkal Majalla" w:cs="Sakkal Majalla"/>
          <w:i/>
          <w:iCs/>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حجم</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العامة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يمكن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زيادة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سعر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مبيعات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السلع</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والخدمات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بما</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فيها</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الاتصالات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مع</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مراعاة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السعر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السلع</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والخدمات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الضرورية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منها</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دراسة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عبد</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العزيز</w:t>
      </w:r>
      <w:r w:rsidRPr="00A34179">
        <w:rPr>
          <w:rFonts w:ascii="Sakkal Majalla" w:eastAsia="Times New Roman" w:hAnsi="Sakkal Majalla" w:cs="Sakkal Majalla"/>
          <w:kern w:val="0"/>
          <w:sz w:val="28"/>
          <w:szCs w:val="28"/>
          <w14:ligatures w14:val="none"/>
        </w:rPr>
        <w:t xml:space="preserve"> 2016 </w:t>
      </w:r>
      <w:r w:rsidRPr="00A34179">
        <w:rPr>
          <w:rFonts w:ascii="Sakkal Majalla" w:eastAsia="Times New Roman" w:hAnsi="Sakkal Majalla" w:cs="Sakkal Majalla"/>
          <w:kern w:val="0"/>
          <w:sz w:val="28"/>
          <w:szCs w:val="28"/>
          <w:rtl/>
          <w:lang w:val="en-GB"/>
          <w14:ligatures w14:val="none"/>
        </w:rPr>
        <w:t>بعنوان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دور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كمصدر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مصادر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تمويل</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التنمية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الاقتصادية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هدفت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الدراسة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إلى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معرفة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مفهوم</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وأنواع</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وذلك</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لإثبات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دور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وأهمية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ويمثل</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في</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العصر الحديث كأهم</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مصدر</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من مصادر 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حيث</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تعتمد عليها الحكومات بصفة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أساسية لمواجهة نفقاتها</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ولتمويل</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خزانة الحكومة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بالأموال</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اللازمة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لمواجهة نفقات الدفاع والمحافظة على الأمن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وتقديم الخدمات العامة وهدفت أيضا</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إلى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بيان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أهمية 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ودورها</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في</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تمويل</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التنمية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الاقتصادية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ومن</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i/>
          <w:iCs/>
          <w:kern w:val="0"/>
          <w:sz w:val="28"/>
          <w:szCs w:val="28"/>
          <w:rtl/>
          <w:lang w:val="en-GB"/>
          <w14:ligatures w14:val="none"/>
        </w:rPr>
        <w:t>أهم</w:t>
      </w:r>
      <w:r w:rsidRPr="00A34179">
        <w:rPr>
          <w:rFonts w:ascii="Sakkal Majalla" w:eastAsia="Times New Roman" w:hAnsi="Sakkal Majalla" w:cs="Sakkal Majalla"/>
          <w:i/>
          <w:iCs/>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النتائج</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العمل</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على خلق أدوات جديدة كإدخال نظام الضريبة على القيمة المضافة،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الضرائب</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البيئية، الضرائب على القطاع غير المنظم يؤدى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إلى</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زيادة الإيرادات</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kern w:val="0"/>
          <w:sz w:val="28"/>
          <w:szCs w:val="28"/>
          <w:rtl/>
          <w:lang w:val="en-GB"/>
          <w14:ligatures w14:val="none"/>
        </w:rPr>
        <w:t>الضريبية</w:t>
      </w:r>
      <w:r w:rsidRPr="00A34179">
        <w:rPr>
          <w:rFonts w:ascii="Sakkal Majalla" w:eastAsia="Times New Roman" w:hAnsi="Sakkal Majalla" w:cs="Sakkal Majalla"/>
          <w:kern w:val="0"/>
          <w:sz w:val="28"/>
          <w:szCs w:val="28"/>
          <w14:ligatures w14:val="none"/>
        </w:rPr>
        <w:t xml:space="preserve">. </w:t>
      </w:r>
      <w:r w:rsidRPr="00A34179">
        <w:rPr>
          <w:rFonts w:ascii="Sakkal Majalla" w:eastAsia="Times New Roman" w:hAnsi="Sakkal Majalla" w:cs="Sakkal Majalla"/>
          <w:b/>
          <w:bCs/>
          <w:kern w:val="0"/>
          <w:sz w:val="28"/>
          <w:szCs w:val="28"/>
          <w:rtl/>
          <w:lang w:val="en-GB"/>
          <w14:ligatures w14:val="none"/>
        </w:rPr>
        <w:t>القليطي،</w:t>
      </w:r>
      <w:r w:rsidRPr="00A34179">
        <w:rPr>
          <w:rFonts w:ascii="Sakkal Majalla" w:eastAsia="Times New Roman" w:hAnsi="Sakkal Majalla" w:cs="Sakkal Majalla"/>
          <w:b/>
          <w:bCs/>
          <w:kern w:val="0"/>
          <w:sz w:val="28"/>
          <w:szCs w:val="28"/>
          <w14:ligatures w14:val="none"/>
        </w:rPr>
        <w:t xml:space="preserve"> </w:t>
      </w:r>
      <w:r w:rsidRPr="00A34179">
        <w:rPr>
          <w:rFonts w:ascii="Sakkal Majalla" w:eastAsia="Times New Roman" w:hAnsi="Sakkal Majalla" w:cs="Sakkal Majalla"/>
          <w:b/>
          <w:bCs/>
          <w:kern w:val="0"/>
          <w:sz w:val="28"/>
          <w:szCs w:val="28"/>
          <w:rtl/>
          <w:lang w:val="en-GB"/>
          <w14:ligatures w14:val="none"/>
        </w:rPr>
        <w:t>الكيشان</w:t>
      </w:r>
      <w:r w:rsidRPr="00A34179">
        <w:rPr>
          <w:rFonts w:ascii="Sakkal Majalla" w:eastAsia="Times New Roman" w:hAnsi="Sakkal Majalla" w:cs="Sakkal Majalla"/>
          <w:b/>
          <w:bCs/>
          <w:kern w:val="0"/>
          <w:sz w:val="28"/>
          <w:szCs w:val="28"/>
          <w14:ligatures w14:val="none"/>
        </w:rPr>
        <w:t> </w:t>
      </w:r>
    </w:p>
    <w:p w14:paraId="42819BAE" w14:textId="77777777" w:rsidR="00BD0B1E" w:rsidRPr="00A34179" w:rsidRDefault="00BD0B1E" w:rsidP="00BD0B1E">
      <w:pPr>
        <w:widowControl w:val="0"/>
        <w:autoSpaceDE w:val="0"/>
        <w:autoSpaceDN w:val="0"/>
        <w:adjustRightInd w:val="0"/>
        <w:spacing w:after="0" w:line="240" w:lineRule="auto"/>
        <w:jc w:val="both"/>
        <w:rPr>
          <w:rFonts w:ascii="Sakkal Majalla" w:eastAsia="Times New Roman" w:hAnsi="Sakkal Majalla" w:cs="Sakkal Majalla"/>
          <w:b/>
          <w:bCs/>
          <w:kern w:val="0"/>
          <w:sz w:val="28"/>
          <w:szCs w:val="28"/>
          <w:rtl/>
          <w14:ligatures w14:val="none"/>
        </w:rPr>
      </w:pPr>
    </w:p>
    <w:p w14:paraId="013E3D2E" w14:textId="77777777" w:rsidR="00BD0B1E" w:rsidRPr="00A34179" w:rsidRDefault="00BD0B1E" w:rsidP="00BD0B1E">
      <w:pPr>
        <w:pStyle w:val="a5"/>
        <w:widowControl w:val="0"/>
        <w:numPr>
          <w:ilvl w:val="0"/>
          <w:numId w:val="19"/>
        </w:numPr>
        <w:autoSpaceDE w:val="0"/>
        <w:autoSpaceDN w:val="0"/>
        <w:adjustRightInd w:val="0"/>
        <w:spacing w:after="0" w:line="240" w:lineRule="auto"/>
        <w:jc w:val="both"/>
        <w:rPr>
          <w:rFonts w:ascii="Sakkal Majalla" w:eastAsia="Times New Roman" w:hAnsi="Sakkal Majalla" w:cs="Sakkal Majalla"/>
          <w:kern w:val="0"/>
          <w:sz w:val="28"/>
          <w:szCs w:val="28"/>
          <w:rtl/>
          <w:lang w:val="en-GB"/>
          <w14:ligatures w14:val="none"/>
        </w:rPr>
      </w:pPr>
      <w:r w:rsidRPr="00A34179">
        <w:rPr>
          <w:rFonts w:ascii="Sakkal Majalla" w:hAnsi="Sakkal Majalla" w:cs="Sakkal Majalla"/>
          <w:kern w:val="0"/>
          <w:sz w:val="28"/>
          <w:szCs w:val="28"/>
          <w:rtl/>
          <w:lang w:val="en-GB"/>
        </w:rPr>
        <w:t xml:space="preserve">دراسة محمد </w:t>
      </w:r>
      <w:r w:rsidRPr="00A34179">
        <w:rPr>
          <w:rFonts w:ascii="Sakkal Majalla" w:hAnsi="Sakkal Majalla" w:cs="Sakkal Majalla"/>
          <w:kern w:val="0"/>
          <w:sz w:val="28"/>
          <w:szCs w:val="28"/>
        </w:rPr>
        <w:t xml:space="preserve">2016 </w:t>
      </w:r>
      <w:r w:rsidRPr="00A34179">
        <w:rPr>
          <w:rFonts w:ascii="Sakkal Majalla" w:hAnsi="Sakkal Majalla" w:cs="Sakkal Majalla"/>
          <w:kern w:val="0"/>
          <w:sz w:val="28"/>
          <w:szCs w:val="28"/>
          <w:rtl/>
          <w:lang w:val="en-GB"/>
        </w:rPr>
        <w:t>بعنو</w:t>
      </w:r>
      <w:r w:rsidRPr="00A34179">
        <w:rPr>
          <w:rFonts w:ascii="Sakkal Majalla" w:hAnsi="Sakkal Majalla" w:cs="Sakkal Majalla"/>
          <w:kern w:val="0"/>
          <w:sz w:val="28"/>
          <w:szCs w:val="28"/>
          <w:rtl/>
        </w:rPr>
        <w:t xml:space="preserve">ان </w:t>
      </w:r>
      <w:r w:rsidRPr="00A34179">
        <w:rPr>
          <w:rFonts w:ascii="Sakkal Majalla" w:hAnsi="Sakkal Majalla" w:cs="Sakkal Majalla"/>
          <w:kern w:val="0"/>
          <w:sz w:val="28"/>
          <w:szCs w:val="28"/>
          <w:rtl/>
          <w:lang w:val="en-GB"/>
        </w:rPr>
        <w:t>أثر تطبيق ضريبة القيمة المضافة على الإيرادات العامة في السودان</w:t>
      </w:r>
      <w:r w:rsidRPr="00A34179">
        <w:rPr>
          <w:rFonts w:ascii="Sakkal Majalla" w:hAnsi="Sakkal Majalla" w:cs="Sakkal Majalla"/>
          <w:kern w:val="0"/>
          <w:sz w:val="28"/>
          <w:szCs w:val="28"/>
          <w:rtl/>
        </w:rPr>
        <w:t>.</w:t>
      </w:r>
    </w:p>
    <w:p w14:paraId="4BBDAE74" w14:textId="77777777" w:rsidR="00BD0B1E"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هدفت الدراسة إلى إبراز دور الضريبة على القيمة المضافة في المساهمة في الإيرادات العامة وذلك من خلال مساهمتها في زيادة الإيرادات</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وتأتي أهمية هذه الدراسة من كونها مادة حديثة وأداة جديدة لتقييم أثر تطبيق الضريبة على القيمة المضافة على الإيرادات العامة في السودان</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وتناولت الدراسة عده فروض من أهمها أن الضريبة على القيمة المضافة تحقق زيادة في الإيرادات العامة للدولة دون الحاجة إلى فرض ضرائب جديدة، تؤدي ضريبة القيمة المضافة إلى تماشي السودان مع متطلبات المنظمات الإقليمية والدولية وتؤدي أيضا إلى ضمان العدالة الاجتماعية وتساعد على توزيع العبء الضريبي بين المكلفين</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 xml:space="preserve">ولقد توصلت الدراسة إلى عدد من </w:t>
      </w:r>
      <w:r w:rsidRPr="00A34179">
        <w:rPr>
          <w:rFonts w:ascii="Sakkal Majalla" w:hAnsi="Sakkal Majalla" w:cs="Sakkal Majalla"/>
          <w:kern w:val="0"/>
          <w:sz w:val="28"/>
          <w:szCs w:val="28"/>
          <w:rtl/>
          <w:lang w:val="en-GB"/>
        </w:rPr>
        <w:lastRenderedPageBreak/>
        <w:t>النتائج أهمها</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أن تطبيق الضريبة على القيمة المضافة له أهميته الكبرى في زيادة الإيرادات العامة لأن الضريبة على القيمة المضافة ذات إيرادات فورية وسريعة</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وأن الإعفاءات من الضريبة على القيمة المضافة ذات أثر سلبي على الإيرادات العامة</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كما أوصت الدراسة بالآتي</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 xml:space="preserve">دعم ديوان الضرائب بالكوادر المتخصصة في مجال تصميم النظم والربط الشبكي بين إدارات الديوان من </w:t>
      </w:r>
      <w:r w:rsidRPr="00A34179">
        <w:rPr>
          <w:rFonts w:ascii="Sakkal Majalla" w:hAnsi="Sakkal Majalla" w:cs="Sakkal Majalla"/>
          <w:b/>
          <w:bCs/>
          <w:kern w:val="0"/>
          <w:sz w:val="28"/>
          <w:szCs w:val="28"/>
          <w:rtl/>
          <w:lang w:val="en-GB"/>
        </w:rPr>
        <w:t xml:space="preserve">جهة </w:t>
      </w:r>
      <w:r w:rsidRPr="00A34179">
        <w:rPr>
          <w:rFonts w:ascii="Sakkal Majalla" w:hAnsi="Sakkal Majalla" w:cs="Sakkal Majalla"/>
          <w:kern w:val="0"/>
          <w:sz w:val="28"/>
          <w:szCs w:val="28"/>
          <w:rtl/>
          <w:lang w:val="en-GB"/>
        </w:rPr>
        <w:t>وبين الضرائب وقطاع المال والاستثمار بالدولة من جهة أخرى</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وإعادة النظر في الإعفاءات الصادرة بموجب أوامر وزارية ووضع ضوابط تمنع صدور الإعفاءات غير الضرورية</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وأوصت برفع الوعي الضريبي للمكلفين وحثهم على ضرورة الالتزام عن طريق توعيتهم</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 xml:space="preserve">دراسة </w:t>
      </w:r>
      <w:r w:rsidRPr="00A34179">
        <w:rPr>
          <w:rFonts w:ascii="Sakkal Majalla" w:hAnsi="Sakkal Majalla" w:cs="Sakkal Majalla"/>
          <w:kern w:val="0"/>
          <w:sz w:val="28"/>
          <w:szCs w:val="28"/>
        </w:rPr>
        <w:t>(</w:t>
      </w:r>
      <w:r w:rsidRPr="00A34179">
        <w:rPr>
          <w:rFonts w:ascii="Sakkal Majalla" w:hAnsi="Sakkal Majalla" w:cs="Sakkal Majalla"/>
          <w:kern w:val="0"/>
          <w:sz w:val="28"/>
          <w:szCs w:val="28"/>
          <w:rtl/>
          <w:lang w:val="en-GB"/>
        </w:rPr>
        <w:t xml:space="preserve">لطفي </w:t>
      </w:r>
      <w:r w:rsidRPr="00A34179">
        <w:rPr>
          <w:rFonts w:ascii="Sakkal Majalla" w:hAnsi="Sakkal Majalla" w:cs="Sakkal Majalla"/>
          <w:kern w:val="0"/>
          <w:sz w:val="28"/>
          <w:szCs w:val="28"/>
        </w:rPr>
        <w:t xml:space="preserve">2016 </w:t>
      </w:r>
      <w:r w:rsidRPr="00A34179">
        <w:rPr>
          <w:rFonts w:ascii="Sakkal Majalla" w:hAnsi="Sakkal Majalla" w:cs="Sakkal Majalla"/>
          <w:kern w:val="0"/>
          <w:sz w:val="28"/>
          <w:szCs w:val="28"/>
          <w:rtl/>
          <w:lang w:val="en-GB"/>
        </w:rPr>
        <w:t xml:space="preserve">بعنوان </w:t>
      </w:r>
      <w:r w:rsidRPr="00A34179">
        <w:rPr>
          <w:rFonts w:ascii="Sakkal Majalla" w:hAnsi="Sakkal Majalla" w:cs="Sakkal Majalla"/>
          <w:kern w:val="0"/>
          <w:sz w:val="28"/>
          <w:szCs w:val="28"/>
        </w:rPr>
        <w:t>(</w:t>
      </w:r>
      <w:r w:rsidRPr="00A34179">
        <w:rPr>
          <w:rFonts w:ascii="Sakkal Majalla" w:hAnsi="Sakkal Majalla" w:cs="Sakkal Majalla"/>
          <w:kern w:val="0"/>
          <w:sz w:val="28"/>
          <w:szCs w:val="28"/>
          <w:rtl/>
          <w:lang w:val="en-GB"/>
        </w:rPr>
        <w:t>الضريبة على القيمة المضافة في مصر</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تسعى مصر إلى تحديث النظام الضريبي المصري، حيث إن إحدى الخطوات المهمة هي تطبيق نظام ضريبة القيمة المضافة عوضا عن نظام ضريبة المبيعات الحالي</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وفي هذا الإطار، هدفت هذه الدراسة إلى مناقشة هيكل ضريبة المبيعات في مصر وسماته التي تقترب كثيرا من ضريبة القيمة المضافة</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كما تناقش ما نجم عن نظام ضريبة المبيعات من مشكلات واضحة ظهرت في صورة عدد من التشوهات الاقتصادية والتراكم الضريبي وعدم عدالة النظام الضريبي نتيجة إعفاء الأنشطة من ضريبة المبيعات، وخاصة في قطاع الخدمات</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ومن ثم فإن الخطوة الأولى لتطبيق ضريبة القيمة المضافة في مصر هي حساب القاعدة الضريبية لها</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وقد اختارت الدراسة حساب القاعدة الضريبية لضريبة القيمة المضافة باستخدام طريقتي لإنتاج والاستهلاك</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وأظهرت النتائج فارقا ضئيلا في تقديرات الطريقتين</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وفي النهاية تستعرض الدراسة بعض التوصيات المقترحة حول نظام ضريبة القيمة المضافة الجديد وأسعار الضريبة لصانعي السياسات في مصر.</w:t>
      </w:r>
    </w:p>
    <w:p w14:paraId="46DA8071" w14:textId="77777777" w:rsidR="00BD0B1E" w:rsidRPr="00A34179"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lang w:val="en-GB"/>
        </w:rPr>
      </w:pPr>
    </w:p>
    <w:p w14:paraId="477E4E5C" w14:textId="77777777" w:rsidR="00BD0B1E" w:rsidRPr="00A34179" w:rsidRDefault="00BD0B1E" w:rsidP="00BD0B1E">
      <w:pPr>
        <w:pStyle w:val="a5"/>
        <w:widowControl w:val="0"/>
        <w:numPr>
          <w:ilvl w:val="0"/>
          <w:numId w:val="19"/>
        </w:numPr>
        <w:autoSpaceDE w:val="0"/>
        <w:autoSpaceDN w:val="0"/>
        <w:adjustRightInd w:val="0"/>
        <w:spacing w:after="0" w:line="240" w:lineRule="auto"/>
        <w:jc w:val="both"/>
        <w:rPr>
          <w:rFonts w:ascii="Sakkal Majalla" w:hAnsi="Sakkal Majalla" w:cs="Sakkal Majalla"/>
          <w:kern w:val="0"/>
          <w:sz w:val="28"/>
          <w:szCs w:val="28"/>
          <w:rtl/>
          <w:lang w:val="en-GB"/>
        </w:rPr>
      </w:pPr>
      <w:r w:rsidRPr="00A34179">
        <w:rPr>
          <w:rFonts w:ascii="Sakkal Majalla" w:hAnsi="Sakkal Majalla" w:cs="Sakkal Majalla"/>
          <w:kern w:val="0"/>
          <w:sz w:val="28"/>
          <w:szCs w:val="28"/>
          <w:rtl/>
          <w:lang w:val="en-GB"/>
        </w:rPr>
        <w:t xml:space="preserve">دراسة الحسن </w:t>
      </w:r>
      <w:r w:rsidRPr="00A34179">
        <w:rPr>
          <w:rFonts w:ascii="Sakkal Majalla" w:hAnsi="Sakkal Majalla" w:cs="Sakkal Majalla"/>
          <w:kern w:val="0"/>
          <w:sz w:val="28"/>
          <w:szCs w:val="28"/>
        </w:rPr>
        <w:t xml:space="preserve">2017 </w:t>
      </w:r>
      <w:r w:rsidRPr="00A34179">
        <w:rPr>
          <w:rFonts w:ascii="Sakkal Majalla" w:hAnsi="Sakkal Majalla" w:cs="Sakkal Majalla"/>
          <w:kern w:val="0"/>
          <w:sz w:val="28"/>
          <w:szCs w:val="28"/>
          <w:rtl/>
          <w:lang w:val="en-GB"/>
        </w:rPr>
        <w:t>بعنوان الضريبة على القيمة المضافة في لبنان</w:t>
      </w:r>
    </w:p>
    <w:p w14:paraId="5390FB0F" w14:textId="3C81CF2E" w:rsidR="00BD0B1E"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r w:rsidRPr="00A34179">
        <w:rPr>
          <w:rFonts w:ascii="Sakkal Majalla" w:hAnsi="Sakkal Majalla" w:cs="Sakkal Majalla"/>
          <w:kern w:val="0"/>
          <w:sz w:val="28"/>
          <w:szCs w:val="28"/>
          <w:rtl/>
          <w:lang w:val="en-GB"/>
        </w:rPr>
        <w:t xml:space="preserve"> هدفت هذه الدراسة إلى تسليط الضوء على أهمية الضريبة على القيمة المضافة بصفتها من أهم الضرائب التي تمول الإيرادات العامة، وتخفض عجز الموازنة الذي يتسبب في خلل المالية العامة للدولة ويشكل عاملاً يهدد الاستقرار المالي والنقدي في لبنان</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كما سعت الدراسة إلى معرفة الآثار الاقتصادية والاجتماعية الناتجة عن تطبيق الضريبة على القيمة المضافة</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 xml:space="preserve">وتوصلت الدراسة إلى أهمية الضريبة على القيمة المضافة للدولة، فهي تحقق إيجابيات وسلبيات في نفس الوقت من خلال </w:t>
      </w:r>
      <w:r w:rsidR="00AF191B" w:rsidRPr="00A34179">
        <w:rPr>
          <w:rFonts w:ascii="Sakkal Majalla" w:hAnsi="Sakkal Majalla" w:cs="Sakkal Majalla" w:hint="cs"/>
          <w:kern w:val="0"/>
          <w:sz w:val="28"/>
          <w:szCs w:val="28"/>
          <w:rtl/>
          <w:lang w:val="en-GB"/>
        </w:rPr>
        <w:t>تأمين جزء</w:t>
      </w:r>
      <w:r w:rsidRPr="00A34179">
        <w:rPr>
          <w:rFonts w:ascii="Sakkal Majalla" w:hAnsi="Sakkal Majalla" w:cs="Sakkal Majalla"/>
          <w:kern w:val="0"/>
          <w:sz w:val="28"/>
          <w:szCs w:val="28"/>
          <w:rtl/>
          <w:lang w:val="en-GB"/>
        </w:rPr>
        <w:t xml:space="preserve"> مهم من الايرادات التي تساعدها في مواجهة عجز الموازنة وتقليص الدين العام نظراً لوفرة حصيلتها</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ومن الناحية السلبية فهي تؤثر على تحفيز الاستثمارات وتشجيع الصادرات إذ أن السلع المصدرة معفاة من الضريبة، وبالتالي هي تدعم</w:t>
      </w:r>
      <w:r w:rsidRPr="00A34179">
        <w:rPr>
          <w:rFonts w:ascii="Sakkal Majalla" w:hAnsi="Sakkal Majalla" w:cs="Sakkal Majalla"/>
          <w:b/>
          <w:bCs/>
          <w:kern w:val="0"/>
          <w:sz w:val="28"/>
          <w:szCs w:val="28"/>
          <w:rtl/>
          <w:lang w:val="en-GB"/>
        </w:rPr>
        <w:t xml:space="preserve"> </w:t>
      </w:r>
      <w:r w:rsidRPr="00A34179">
        <w:rPr>
          <w:rFonts w:ascii="Sakkal Majalla" w:hAnsi="Sakkal Majalla" w:cs="Sakkal Majalla"/>
          <w:kern w:val="0"/>
          <w:sz w:val="28"/>
          <w:szCs w:val="28"/>
          <w:rtl/>
          <w:lang w:val="en-GB"/>
        </w:rPr>
        <w:t>القدرة التنافسية للمنتجات المحلية في الأسواق الأجنبية</w:t>
      </w:r>
      <w:r w:rsidRPr="00A34179">
        <w:rPr>
          <w:rFonts w:ascii="Sakkal Majalla" w:hAnsi="Sakkal Majalla" w:cs="Sakkal Majalla"/>
          <w:kern w:val="0"/>
          <w:sz w:val="28"/>
          <w:szCs w:val="28"/>
        </w:rPr>
        <w:t xml:space="preserve">. </w:t>
      </w:r>
      <w:r w:rsidRPr="00A34179">
        <w:rPr>
          <w:rFonts w:ascii="Sakkal Majalla" w:hAnsi="Sakkal Majalla" w:cs="Sakkal Majalla"/>
          <w:kern w:val="0"/>
          <w:sz w:val="28"/>
          <w:szCs w:val="28"/>
          <w:rtl/>
          <w:lang w:val="en-GB"/>
        </w:rPr>
        <w:t xml:space="preserve"> بالإضافة الى أن هذه الضريبة استطاعت أن تحقق مبدأ العدالة الضريبية وأنها تساعد على الحد من التهرب الضريبي في الدولة.</w:t>
      </w:r>
    </w:p>
    <w:p w14:paraId="7BFC4DE8" w14:textId="77777777" w:rsidR="00BD0B1E" w:rsidRPr="00A34179"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p>
    <w:p w14:paraId="1945A6DC" w14:textId="77777777" w:rsidR="00BD0B1E" w:rsidRPr="00A34179" w:rsidRDefault="00BD0B1E" w:rsidP="00BD0B1E">
      <w:pPr>
        <w:pStyle w:val="a5"/>
        <w:widowControl w:val="0"/>
        <w:numPr>
          <w:ilvl w:val="0"/>
          <w:numId w:val="19"/>
        </w:numPr>
        <w:autoSpaceDE w:val="0"/>
        <w:autoSpaceDN w:val="0"/>
        <w:adjustRightInd w:val="0"/>
        <w:spacing w:after="0" w:line="240" w:lineRule="auto"/>
        <w:jc w:val="both"/>
        <w:rPr>
          <w:rFonts w:ascii="Sakkal Majalla" w:hAnsi="Sakkal Majalla" w:cs="Sakkal Majalla"/>
          <w:kern w:val="0"/>
          <w:sz w:val="28"/>
          <w:szCs w:val="28"/>
        </w:rPr>
      </w:pPr>
      <w:r w:rsidRPr="00A34179">
        <w:rPr>
          <w:rFonts w:ascii="Sakkal Majalla" w:hAnsi="Sakkal Majalla" w:cs="Sakkal Majalla" w:hint="cs"/>
          <w:kern w:val="0"/>
          <w:sz w:val="28"/>
          <w:szCs w:val="28"/>
          <w:rtl/>
          <w:lang w:val="en-GB"/>
        </w:rPr>
        <w:t>دراســة (</w:t>
      </w:r>
      <w:r w:rsidRPr="00A34179">
        <w:rPr>
          <w:rFonts w:ascii="Sakkal Majalla" w:hAnsi="Sakkal Majalla" w:cs="Sakkal Majalla"/>
          <w:kern w:val="0"/>
          <w:sz w:val="28"/>
          <w:szCs w:val="28"/>
          <w:rtl/>
          <w:lang w:val="en-GB"/>
        </w:rPr>
        <w:t>2015)</w:t>
      </w:r>
      <w:r w:rsidRPr="00A34179">
        <w:rPr>
          <w:rFonts w:ascii="Sakkal Majalla" w:hAnsi="Sakkal Majalla" w:cs="Sakkal Majalla"/>
          <w:kern w:val="0"/>
          <w:sz w:val="28"/>
          <w:szCs w:val="28"/>
          <w:lang w:val="en-GB"/>
        </w:rPr>
        <w:t xml:space="preserve"> Lawrence Kimuhu Njoga</w:t>
      </w:r>
      <w:r w:rsidRPr="00A34179">
        <w:rPr>
          <w:rFonts w:ascii="Sakkal Majalla" w:hAnsi="Sakkal Majalla" w:cs="Sakkal Majalla"/>
          <w:kern w:val="0"/>
          <w:sz w:val="28"/>
          <w:szCs w:val="28"/>
          <w:rtl/>
          <w:lang w:val="en-GB"/>
        </w:rPr>
        <w:t xml:space="preserve"> </w:t>
      </w:r>
    </w:p>
    <w:p w14:paraId="201EF6DA" w14:textId="77777777" w:rsidR="00BD0B1E" w:rsidRPr="00A34179"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r w:rsidRPr="00A34179">
        <w:rPr>
          <w:rFonts w:ascii="Sakkal Majalla" w:hAnsi="Sakkal Majalla" w:cs="Sakkal Majalla"/>
          <w:kern w:val="0"/>
          <w:sz w:val="28"/>
          <w:szCs w:val="28"/>
          <w:rtl/>
          <w:lang w:val="en-GB"/>
        </w:rPr>
        <w:t>تناولــت الدراسة أثر القيمة المضافة على النمو الاقتصادي في كينيا وقد هدفت الدراسة الى تحليل البيانات التي تتضمن معدلات الضريبة غير المباشرة ومعدلات نمو المنتج المحلي والأرقام ا لقياسية لأسعار المستهلكين، توصلت الدراسة إلى أن كلما انخفضت ضريبة القيمة المضافة بمقدار %١ يؤدي إلى زيادة النـاتج المحلي الإجمالي بمقدار .%٧ بالتالي فإن العلاقة العكسية بين معـدلات القيمـة المضافة والناتج المحلي الإجمالي.</w:t>
      </w:r>
    </w:p>
    <w:p w14:paraId="5EF0D41F" w14:textId="77777777" w:rsidR="00BD0B1E"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p>
    <w:p w14:paraId="108F23B4" w14:textId="77777777" w:rsidR="00BD0B1E"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p>
    <w:p w14:paraId="41F91951" w14:textId="77777777" w:rsidR="005647E0" w:rsidRDefault="005647E0"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p>
    <w:p w14:paraId="048323B7" w14:textId="77777777" w:rsidR="005647E0" w:rsidRPr="00A34179" w:rsidRDefault="005647E0"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p>
    <w:p w14:paraId="5E595A6D" w14:textId="77777777" w:rsidR="00BD0B1E" w:rsidRPr="00A34179" w:rsidRDefault="00BD0B1E" w:rsidP="00BD0B1E">
      <w:pPr>
        <w:pStyle w:val="a5"/>
        <w:widowControl w:val="0"/>
        <w:numPr>
          <w:ilvl w:val="0"/>
          <w:numId w:val="19"/>
        </w:numPr>
        <w:autoSpaceDE w:val="0"/>
        <w:autoSpaceDN w:val="0"/>
        <w:adjustRightInd w:val="0"/>
        <w:spacing w:after="0" w:line="240" w:lineRule="auto"/>
        <w:jc w:val="both"/>
        <w:rPr>
          <w:rFonts w:ascii="Sakkal Majalla" w:hAnsi="Sakkal Majalla" w:cs="Sakkal Majalla"/>
          <w:kern w:val="0"/>
          <w:sz w:val="28"/>
          <w:szCs w:val="28"/>
          <w:rtl/>
          <w:lang w:val="en-GB"/>
        </w:rPr>
      </w:pPr>
      <w:r w:rsidRPr="00A34179">
        <w:rPr>
          <w:rFonts w:ascii="Sakkal Majalla" w:hAnsi="Sakkal Majalla" w:cs="Sakkal Majalla"/>
          <w:kern w:val="0"/>
          <w:sz w:val="28"/>
          <w:szCs w:val="28"/>
          <w:rtl/>
          <w:lang w:val="en-GB"/>
        </w:rPr>
        <w:t xml:space="preserve">دراسة الأثر الإيرادي (2012) </w:t>
      </w:r>
      <w:r w:rsidRPr="00A34179">
        <w:rPr>
          <w:rFonts w:ascii="Sakkal Majalla" w:hAnsi="Sakkal Majalla" w:cs="Sakkal Majalla"/>
          <w:kern w:val="0"/>
          <w:sz w:val="28"/>
          <w:szCs w:val="28"/>
          <w:lang w:val="en-GB"/>
        </w:rPr>
        <w:t>Saeed, Ahmed &amp; Zaman</w:t>
      </w:r>
      <w:r w:rsidRPr="00A34179">
        <w:rPr>
          <w:rFonts w:ascii="Sakkal Majalla" w:hAnsi="Sakkal Majalla" w:cs="Sakkal Majalla"/>
          <w:kern w:val="0"/>
          <w:sz w:val="28"/>
          <w:szCs w:val="28"/>
          <w:rtl/>
          <w:lang w:val="en-GB"/>
        </w:rPr>
        <w:t xml:space="preserve"> ,  </w:t>
      </w:r>
    </w:p>
    <w:p w14:paraId="24EEDD9E" w14:textId="77777777" w:rsidR="00BD0B1E"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r w:rsidRPr="00A34179">
        <w:rPr>
          <w:rFonts w:ascii="Sakkal Majalla" w:hAnsi="Sakkal Majalla" w:cs="Sakkal Majalla"/>
          <w:kern w:val="0"/>
          <w:sz w:val="28"/>
          <w:szCs w:val="28"/>
          <w:rtl/>
          <w:lang w:val="en-GB"/>
        </w:rPr>
        <w:t xml:space="preserve">اتبعت هذه الدراسة ضريبة القيمة المضافة في إقليم </w:t>
      </w:r>
      <w:r w:rsidRPr="00A34179">
        <w:rPr>
          <w:rFonts w:ascii="Sakkal Majalla" w:hAnsi="Sakkal Majalla" w:cs="Sakkal Majalla"/>
          <w:kern w:val="0"/>
          <w:sz w:val="28"/>
          <w:szCs w:val="28"/>
          <w:lang w:val="en-GB"/>
        </w:rPr>
        <w:t>SAARC</w:t>
      </w:r>
      <w:r w:rsidRPr="00A34179">
        <w:rPr>
          <w:rFonts w:ascii="Sakkal Majalla" w:hAnsi="Sakkal Majalla" w:cs="Sakkal Majalla"/>
          <w:kern w:val="0"/>
          <w:sz w:val="28"/>
          <w:szCs w:val="28"/>
          <w:rtl/>
          <w:lang w:val="en-GB"/>
        </w:rPr>
        <w:t xml:space="preserve"> برومانيا، وقد توصـل إلـى أن معظم دول هذا الإقليم قد تمكنت من زيادة الإيرادات العامة الضريبية والتي مكنتها من زيادة الناتج المحلي الإجمالي. أي أن الأثر طردي.</w:t>
      </w:r>
    </w:p>
    <w:p w14:paraId="7AB8BDF4" w14:textId="77777777" w:rsidR="00BD0B1E" w:rsidRPr="00A34179"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p>
    <w:p w14:paraId="1C5C2564" w14:textId="77777777" w:rsidR="00BD0B1E" w:rsidRPr="00A34179" w:rsidRDefault="00BD0B1E" w:rsidP="00BD0B1E">
      <w:pPr>
        <w:pStyle w:val="a5"/>
        <w:widowControl w:val="0"/>
        <w:numPr>
          <w:ilvl w:val="0"/>
          <w:numId w:val="19"/>
        </w:numPr>
        <w:autoSpaceDE w:val="0"/>
        <w:autoSpaceDN w:val="0"/>
        <w:adjustRightInd w:val="0"/>
        <w:spacing w:after="0" w:line="240" w:lineRule="auto"/>
        <w:jc w:val="both"/>
        <w:rPr>
          <w:rFonts w:ascii="Sakkal Majalla" w:hAnsi="Sakkal Majalla" w:cs="Sakkal Majalla"/>
          <w:kern w:val="0"/>
          <w:sz w:val="28"/>
          <w:szCs w:val="28"/>
          <w:rtl/>
          <w:lang w:val="en-GB"/>
        </w:rPr>
      </w:pPr>
      <w:r w:rsidRPr="00A34179">
        <w:rPr>
          <w:rFonts w:ascii="Sakkal Majalla" w:hAnsi="Sakkal Majalla" w:cs="Sakkal Majalla"/>
          <w:kern w:val="0"/>
          <w:sz w:val="28"/>
          <w:szCs w:val="28"/>
          <w:rtl/>
          <w:lang w:val="en-GB"/>
        </w:rPr>
        <w:t xml:space="preserve">دراسة عبد المنعم لطفي، ٢٠١٦، </w:t>
      </w:r>
    </w:p>
    <w:p w14:paraId="16132899" w14:textId="22EE1D94" w:rsidR="00BD0B1E"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r w:rsidRPr="00A34179">
        <w:rPr>
          <w:rFonts w:ascii="Sakkal Majalla" w:hAnsi="Sakkal Majalla" w:cs="Sakkal Majalla"/>
          <w:kern w:val="0"/>
          <w:sz w:val="28"/>
          <w:szCs w:val="28"/>
          <w:rtl/>
          <w:lang w:val="en-GB"/>
        </w:rPr>
        <w:t>هدفت الدراسة الانتاج إلى محاولة تقدير القيمـة المضافة باستخدام طريقة الانتاج وطريقة الاستهلاك مـستخدمة فـي ذلـك البيانات الواردة في نشرة الحسابات القومية المصرية لعـام ،٢٠١٠/</w:t>
      </w:r>
      <w:r w:rsidR="00E706E0" w:rsidRPr="00A34179">
        <w:rPr>
          <w:rFonts w:ascii="Sakkal Majalla" w:hAnsi="Sakkal Majalla" w:cs="Sakkal Majalla" w:hint="cs"/>
          <w:kern w:val="0"/>
          <w:sz w:val="28"/>
          <w:szCs w:val="28"/>
          <w:rtl/>
          <w:lang w:val="en-GB"/>
        </w:rPr>
        <w:t>٢٠٠٩،</w:t>
      </w:r>
      <w:r w:rsidRPr="00A34179">
        <w:rPr>
          <w:rFonts w:ascii="Sakkal Majalla" w:hAnsi="Sakkal Majalla" w:cs="Sakkal Majalla"/>
          <w:kern w:val="0"/>
          <w:sz w:val="28"/>
          <w:szCs w:val="28"/>
          <w:rtl/>
          <w:lang w:val="en-GB"/>
        </w:rPr>
        <w:t xml:space="preserve"> وذلك بعد استعراض أهم الفوارق بين ضريبة القيمة المـضافة والـضريبة على المبيعات، وقد اقترحت الدراسات ثلاثة سيناريوهات لتطبيـق ضـريبة القيمة المضافة أهمها السيناريو القائم على مبدأ تخفيض سعر الضريبة مـع توسعة القاعدة الضريبية وهو المبدأ الذي تم تطبيقه بالفعل في مصر. </w:t>
      </w:r>
    </w:p>
    <w:p w14:paraId="7809430E" w14:textId="77777777" w:rsidR="00BD0B1E" w:rsidRPr="00A34179" w:rsidRDefault="00BD0B1E" w:rsidP="00BD0B1E">
      <w:pPr>
        <w:widowControl w:val="0"/>
        <w:autoSpaceDE w:val="0"/>
        <w:autoSpaceDN w:val="0"/>
        <w:adjustRightInd w:val="0"/>
        <w:spacing w:after="0" w:line="240" w:lineRule="auto"/>
        <w:jc w:val="both"/>
        <w:rPr>
          <w:rFonts w:ascii="Sakkal Majalla" w:hAnsi="Sakkal Majalla" w:cs="Sakkal Majalla"/>
          <w:kern w:val="0"/>
          <w:sz w:val="28"/>
          <w:szCs w:val="28"/>
          <w:rtl/>
          <w:lang w:val="en-GB"/>
        </w:rPr>
      </w:pPr>
    </w:p>
    <w:p w14:paraId="165E693F" w14:textId="77777777" w:rsidR="00BD0B1E" w:rsidRPr="00A34179" w:rsidRDefault="00BD0B1E" w:rsidP="00BD0B1E">
      <w:pPr>
        <w:pStyle w:val="a5"/>
        <w:widowControl w:val="0"/>
        <w:numPr>
          <w:ilvl w:val="0"/>
          <w:numId w:val="19"/>
        </w:numPr>
        <w:autoSpaceDE w:val="0"/>
        <w:autoSpaceDN w:val="0"/>
        <w:adjustRightInd w:val="0"/>
        <w:spacing w:after="0" w:line="240" w:lineRule="auto"/>
        <w:jc w:val="both"/>
        <w:rPr>
          <w:rFonts w:ascii="Sakkal Majalla" w:hAnsi="Sakkal Majalla" w:cs="Sakkal Majalla"/>
          <w:kern w:val="0"/>
          <w:sz w:val="28"/>
          <w:szCs w:val="28"/>
          <w:rtl/>
          <w:lang w:val="en-GB"/>
        </w:rPr>
      </w:pPr>
      <w:r w:rsidRPr="00A34179">
        <w:rPr>
          <w:rFonts w:ascii="Sakkal Majalla" w:hAnsi="Sakkal Majalla" w:cs="Sakkal Majalla"/>
          <w:sz w:val="28"/>
          <w:szCs w:val="28"/>
          <w:rtl/>
        </w:rPr>
        <w:t>دراسة تحليلية نظرية د. آمال على إبراهيم، ٢٠١٦</w:t>
      </w:r>
    </w:p>
    <w:p w14:paraId="3EF864C9" w14:textId="77777777" w:rsidR="00BD0B1E" w:rsidRPr="00A34179" w:rsidRDefault="00BD0B1E" w:rsidP="00BD0B1E">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هذه الدراسة تهدف الى تحديد المبادئ التي تقوم على أساسها ضريبة القيمة المضافة، بالإضافة الى استعراض أهم مساوئ تطبيق تلك الضريبة في مصر، فضلا عـن تقيـيم الآثار الاقتصادية لضريبة القيمة المضافة في مصر. وقد اعتمدت الدراسـة على المنهج الاستقرائي في تحليل البيانات وقد توصلت إلى هناك مجموعة من الآثار الإيجابية والسلبية لضريبة القيمة المضافة من أهم ها التغلب على القصور الناتج عـن تطبيق الضريبة على المبيعات، كما أنها كانت سبب في سد عجـز الموازنـة العامة للدولة، وقد توصلت الدراسة أن ضريبة القيمة المضافة تعمـل علـى تحفيز المشروعات الصغيرة وتحفيز الصادرات لأنها معفية مـن ضـريبة القيمة المضافة، بالإضافة الى زيادة حصيلة الإيرادات الضريبية.</w:t>
      </w:r>
    </w:p>
    <w:p w14:paraId="5A3F571F" w14:textId="77777777" w:rsidR="00BD0B1E" w:rsidRPr="00A34179" w:rsidRDefault="00BD0B1E" w:rsidP="00BD0B1E">
      <w:pPr>
        <w:spacing w:after="0" w:line="240" w:lineRule="auto"/>
        <w:jc w:val="both"/>
        <w:rPr>
          <w:rFonts w:ascii="Sakkal Majalla" w:hAnsi="Sakkal Majalla" w:cs="Sakkal Majalla"/>
          <w:sz w:val="28"/>
          <w:szCs w:val="28"/>
          <w:rtl/>
        </w:rPr>
      </w:pPr>
    </w:p>
    <w:p w14:paraId="4AFE33E0" w14:textId="77777777" w:rsidR="00BD0B1E" w:rsidRPr="00A34179" w:rsidRDefault="00BD0B1E" w:rsidP="00BD0B1E">
      <w:pPr>
        <w:pStyle w:val="a5"/>
        <w:numPr>
          <w:ilvl w:val="0"/>
          <w:numId w:val="19"/>
        </w:numPr>
        <w:spacing w:after="0" w:line="240" w:lineRule="auto"/>
        <w:jc w:val="both"/>
        <w:rPr>
          <w:rFonts w:ascii="Sakkal Majalla" w:hAnsi="Sakkal Majalla" w:cs="Sakkal Majalla"/>
          <w:sz w:val="28"/>
          <w:szCs w:val="28"/>
          <w:lang w:val="en-GB"/>
        </w:rPr>
      </w:pPr>
      <w:r w:rsidRPr="00A34179">
        <w:rPr>
          <w:rFonts w:ascii="Sakkal Majalla" w:hAnsi="Sakkal Majalla" w:cs="Sakkal Majalla"/>
          <w:sz w:val="28"/>
          <w:szCs w:val="28"/>
          <w:rtl/>
        </w:rPr>
        <w:t>دراسة (</w:t>
      </w:r>
      <w:r w:rsidRPr="00A34179">
        <w:rPr>
          <w:rFonts w:ascii="Sakkal Majalla" w:hAnsi="Sakkal Majalla" w:cs="Sakkal Majalla"/>
          <w:sz w:val="28"/>
          <w:szCs w:val="28"/>
          <w:lang w:val="en-GB"/>
        </w:rPr>
        <w:t>albishi,2019</w:t>
      </w:r>
      <w:r w:rsidRPr="00A34179">
        <w:rPr>
          <w:rFonts w:ascii="Sakkal Majalla" w:hAnsi="Sakkal Majalla" w:cs="Sakkal Majalla"/>
          <w:sz w:val="28"/>
          <w:szCs w:val="28"/>
          <w:rtl/>
          <w:lang w:val="en-GB"/>
        </w:rPr>
        <w:t xml:space="preserve">) </w:t>
      </w:r>
    </w:p>
    <w:p w14:paraId="1518FCA2" w14:textId="77777777" w:rsidR="00BD0B1E" w:rsidRPr="00A34179" w:rsidRDefault="00BD0B1E" w:rsidP="00BD0B1E">
      <w:pPr>
        <w:spacing w:after="0" w:line="240" w:lineRule="auto"/>
        <w:jc w:val="both"/>
        <w:rPr>
          <w:rFonts w:ascii="Sakkal Majalla" w:hAnsi="Sakkal Majalla" w:cs="Sakkal Majalla"/>
          <w:sz w:val="28"/>
          <w:szCs w:val="28"/>
          <w:rtl/>
          <w:lang w:val="en-GB"/>
        </w:rPr>
      </w:pPr>
      <w:r w:rsidRPr="00A34179">
        <w:rPr>
          <w:rFonts w:ascii="Sakkal Majalla" w:hAnsi="Sakkal Majalla" w:cs="Sakkal Majalla"/>
          <w:sz w:val="28"/>
          <w:szCs w:val="28"/>
          <w:rtl/>
        </w:rPr>
        <w:t xml:space="preserve">تناولت </w:t>
      </w:r>
      <w:r w:rsidRPr="00A34179">
        <w:rPr>
          <w:rFonts w:ascii="Sakkal Majalla" w:hAnsi="Sakkal Majalla" w:cs="Sakkal Majalla"/>
          <w:sz w:val="28"/>
          <w:szCs w:val="28"/>
          <w:rtl/>
          <w:lang w:val="en-GB"/>
        </w:rPr>
        <w:t>أثر فرض ضريبة القيمة المضافة على الاقتصاد السعودي في ضوء رؤية المملكة العربية السعودية 2030 حيث تفترض الدراسة ان نظام ضريبة القيمة المضافة سيحقق زيادة في الإيرادات العامة وتؤثر على القوة الشرائية كما تفترض أن الدعم سيقلل من العبء الضريبي وتوصلت الدراسة الى أن ضريبة القيمة المضافة تؤدي فعلا الى زيادة الإيرادات العامة للدولة ولها تأثير على القوة الشرائية وان منح الدعم يقلل فعلا من العبء الضريبي ،وقد اتبعت الدراسة المنهج الوصفي في مراجعة الأدبيات والمنهج الاستقرائي في جمع البيانات لفحص الفرضيات باستخدام الاستبيان وتم تحليل نتائج الاستبيان وتوصلت الى ان فرض ضريبة القيمة المضافة يؤدي الى زيادة السعار مما يؤدي الى خفض القوة الشرائية .</w:t>
      </w:r>
    </w:p>
    <w:p w14:paraId="7AA087AC" w14:textId="77777777" w:rsidR="00BD0B1E" w:rsidRDefault="00BD0B1E" w:rsidP="00BD0B1E">
      <w:pPr>
        <w:spacing w:after="0" w:line="240" w:lineRule="auto"/>
        <w:jc w:val="both"/>
        <w:rPr>
          <w:rFonts w:ascii="Sakkal Majalla" w:hAnsi="Sakkal Majalla" w:cs="Sakkal Majalla"/>
          <w:sz w:val="28"/>
          <w:szCs w:val="28"/>
          <w:rtl/>
        </w:rPr>
      </w:pPr>
    </w:p>
    <w:p w14:paraId="7B81D3DB" w14:textId="77777777" w:rsidR="00BD0B1E" w:rsidRDefault="00BD0B1E" w:rsidP="00BD0B1E">
      <w:pPr>
        <w:spacing w:after="0" w:line="240" w:lineRule="auto"/>
        <w:jc w:val="both"/>
        <w:rPr>
          <w:rFonts w:ascii="Sakkal Majalla" w:hAnsi="Sakkal Majalla" w:cs="Sakkal Majalla"/>
          <w:sz w:val="28"/>
          <w:szCs w:val="28"/>
          <w:rtl/>
        </w:rPr>
      </w:pPr>
    </w:p>
    <w:p w14:paraId="06DB1EF8" w14:textId="77777777" w:rsidR="00BD0B1E" w:rsidRDefault="00BD0B1E" w:rsidP="00BD0B1E">
      <w:pPr>
        <w:spacing w:after="0" w:line="240" w:lineRule="auto"/>
        <w:jc w:val="both"/>
        <w:rPr>
          <w:rFonts w:ascii="Sakkal Majalla" w:hAnsi="Sakkal Majalla" w:cs="Sakkal Majalla"/>
          <w:sz w:val="28"/>
          <w:szCs w:val="28"/>
          <w:rtl/>
        </w:rPr>
      </w:pPr>
    </w:p>
    <w:p w14:paraId="64F8B483" w14:textId="77777777" w:rsidR="005647E0" w:rsidRDefault="005647E0" w:rsidP="00BD0B1E">
      <w:pPr>
        <w:spacing w:after="0" w:line="240" w:lineRule="auto"/>
        <w:jc w:val="both"/>
        <w:rPr>
          <w:rFonts w:ascii="Sakkal Majalla" w:hAnsi="Sakkal Majalla" w:cs="Sakkal Majalla"/>
          <w:sz w:val="28"/>
          <w:szCs w:val="28"/>
          <w:rtl/>
        </w:rPr>
      </w:pPr>
    </w:p>
    <w:p w14:paraId="7B1B50B0" w14:textId="77777777" w:rsidR="005647E0" w:rsidRPr="00A34179" w:rsidRDefault="005647E0" w:rsidP="00BD0B1E">
      <w:pPr>
        <w:spacing w:after="0" w:line="240" w:lineRule="auto"/>
        <w:jc w:val="both"/>
        <w:rPr>
          <w:rFonts w:ascii="Sakkal Majalla" w:hAnsi="Sakkal Majalla" w:cs="Sakkal Majalla"/>
          <w:sz w:val="28"/>
          <w:szCs w:val="28"/>
          <w:rtl/>
        </w:rPr>
      </w:pPr>
    </w:p>
    <w:p w14:paraId="1F3FC9CA" w14:textId="77777777" w:rsidR="00BD0B1E" w:rsidRPr="00A34179" w:rsidRDefault="00BD0B1E" w:rsidP="00BD0B1E">
      <w:pPr>
        <w:pStyle w:val="a5"/>
        <w:numPr>
          <w:ilvl w:val="0"/>
          <w:numId w:val="1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دراسة: "</w:t>
      </w:r>
      <w:r w:rsidRPr="00A34179">
        <w:rPr>
          <w:rFonts w:ascii="Sakkal Majalla" w:hAnsi="Sakkal Majalla" w:cs="Sakkal Majalla"/>
          <w:sz w:val="28"/>
          <w:szCs w:val="28"/>
        </w:rPr>
        <w:t>The Implementation of VAT in the European Union: A Case Study</w:t>
      </w:r>
      <w:r w:rsidRPr="00A34179">
        <w:rPr>
          <w:rFonts w:ascii="Sakkal Majalla" w:hAnsi="Sakkal Majalla" w:cs="Sakkal Majalla"/>
          <w:sz w:val="28"/>
          <w:szCs w:val="28"/>
          <w:rtl/>
        </w:rPr>
        <w:t>" للمؤلفين: كريستوفر ميلر، جوليا رايت</w:t>
      </w:r>
    </w:p>
    <w:p w14:paraId="6D2D1EF9" w14:textId="77777777" w:rsidR="00BD0B1E" w:rsidRDefault="00BD0B1E" w:rsidP="00BD0B1E">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تحلل الدراسة تجربة الاتحاد الأوروبي في تطبيق ضريبة القيمة المضافة، مع التركيز على التحديات والنجاحات. ، وقد كانت نتائج الدراسة إلى أن التنسيق بين الدول الأعضاء والتشريعات الموحدة كانا عاملين مهمين في نجاح النظام الضريبي.</w:t>
      </w:r>
    </w:p>
    <w:p w14:paraId="770A396E" w14:textId="77777777" w:rsidR="00BD0B1E" w:rsidRPr="00A34179" w:rsidRDefault="00BD0B1E" w:rsidP="00BD0B1E">
      <w:pPr>
        <w:spacing w:after="0" w:line="240" w:lineRule="auto"/>
        <w:jc w:val="both"/>
        <w:rPr>
          <w:rFonts w:ascii="Sakkal Majalla" w:hAnsi="Sakkal Majalla" w:cs="Sakkal Majalla"/>
          <w:sz w:val="28"/>
          <w:szCs w:val="28"/>
          <w:rtl/>
        </w:rPr>
      </w:pPr>
    </w:p>
    <w:p w14:paraId="5E4A1E48" w14:textId="77777777" w:rsidR="00BD0B1E" w:rsidRPr="00A34179" w:rsidRDefault="00BD0B1E" w:rsidP="00BD0B1E">
      <w:pPr>
        <w:pStyle w:val="a5"/>
        <w:numPr>
          <w:ilvl w:val="0"/>
          <w:numId w:val="1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دراسة: "</w:t>
      </w:r>
      <w:r w:rsidRPr="00A34179">
        <w:rPr>
          <w:rFonts w:ascii="Sakkal Majalla" w:hAnsi="Sakkal Majalla" w:cs="Sakkal Majalla"/>
          <w:sz w:val="28"/>
          <w:szCs w:val="28"/>
        </w:rPr>
        <w:t>VAT and Social Equity: Analyzing the Distributional Effects</w:t>
      </w:r>
      <w:r w:rsidRPr="00A34179">
        <w:rPr>
          <w:rFonts w:ascii="Sakkal Majalla" w:hAnsi="Sakkal Majalla" w:cs="Sakkal Majalla"/>
          <w:sz w:val="28"/>
          <w:szCs w:val="28"/>
          <w:rtl/>
        </w:rPr>
        <w:t>" للمؤلفين: هيلين جونسون، مايكل كوبر</w:t>
      </w:r>
    </w:p>
    <w:p w14:paraId="5C788A98" w14:textId="77777777" w:rsidR="00BD0B1E" w:rsidRDefault="00BD0B1E" w:rsidP="00BD0B1E">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تستعرض الدراسة تأثير ضريبة القيمة المضافة على الفئات الاجتماعية المختلفة وتبحث في السياسات الممكنة لتحقيق العدالة </w:t>
      </w:r>
      <w:r w:rsidRPr="00A34179">
        <w:rPr>
          <w:rFonts w:ascii="Sakkal Majalla" w:hAnsi="Sakkal Majalla" w:cs="Sakkal Majalla" w:hint="cs"/>
          <w:sz w:val="28"/>
          <w:szCs w:val="28"/>
          <w:rtl/>
        </w:rPr>
        <w:t>الضريبية،</w:t>
      </w:r>
      <w:r w:rsidRPr="00A34179">
        <w:rPr>
          <w:rFonts w:ascii="Sakkal Majalla" w:hAnsi="Sakkal Majalla" w:cs="Sakkal Majalla"/>
          <w:sz w:val="28"/>
          <w:szCs w:val="28"/>
          <w:rtl/>
        </w:rPr>
        <w:t xml:space="preserve"> وتوصلت الدارسة إلى أن تطبيق معدلات مخفضة على السلع الأساسية وإجراءات تعويضية لحماية الفئات ذات الدخل المنخفض.</w:t>
      </w:r>
    </w:p>
    <w:p w14:paraId="1769CC47" w14:textId="77777777" w:rsidR="00BD0B1E" w:rsidRPr="00A34179" w:rsidRDefault="00BD0B1E" w:rsidP="00BD0B1E">
      <w:pPr>
        <w:spacing w:after="0" w:line="240" w:lineRule="auto"/>
        <w:jc w:val="both"/>
        <w:rPr>
          <w:rFonts w:ascii="Sakkal Majalla" w:hAnsi="Sakkal Majalla" w:cs="Sakkal Majalla"/>
          <w:sz w:val="28"/>
          <w:szCs w:val="28"/>
          <w:rtl/>
        </w:rPr>
      </w:pPr>
    </w:p>
    <w:p w14:paraId="50CE7837" w14:textId="77777777" w:rsidR="00BD0B1E" w:rsidRDefault="00BD0B1E" w:rsidP="00BD0B1E">
      <w:pPr>
        <w:pStyle w:val="a5"/>
        <w:numPr>
          <w:ilvl w:val="0"/>
          <w:numId w:val="19"/>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دراسة: "</w:t>
      </w:r>
      <w:r w:rsidRPr="00A34179">
        <w:rPr>
          <w:rFonts w:ascii="Sakkal Majalla" w:hAnsi="Sakkal Majalla" w:cs="Sakkal Majalla"/>
          <w:sz w:val="28"/>
          <w:szCs w:val="28"/>
        </w:rPr>
        <w:t>The Economic Impact of Value-Added Taxation: A Literature Review</w:t>
      </w:r>
      <w:r w:rsidRPr="00A34179">
        <w:rPr>
          <w:rFonts w:ascii="Sakkal Majalla" w:hAnsi="Sakkal Majalla" w:cs="Sakkal Majalla"/>
          <w:sz w:val="28"/>
          <w:szCs w:val="28"/>
          <w:rtl/>
        </w:rPr>
        <w:t>" للمؤلفين: تيموثي ويليامز، سارة جونز</w:t>
      </w:r>
      <w:r>
        <w:rPr>
          <w:rFonts w:ascii="Sakkal Majalla" w:hAnsi="Sakkal Majalla" w:cs="Sakkal Majalla" w:hint="cs"/>
          <w:sz w:val="28"/>
          <w:szCs w:val="28"/>
          <w:rtl/>
        </w:rPr>
        <w:t xml:space="preserve"> </w:t>
      </w:r>
      <w:r w:rsidRPr="00312A09">
        <w:rPr>
          <w:rFonts w:ascii="Sakkal Majalla" w:hAnsi="Sakkal Majalla" w:cs="Sakkal Majalla"/>
          <w:sz w:val="28"/>
          <w:szCs w:val="28"/>
          <w:rtl/>
        </w:rPr>
        <w:t xml:space="preserve">تتناول هذه الدراسة تأثير ضريبة القيمة المضافة على النمو الاقتصادي والتضخم والعدالة الاقتصادية من خلال مراجعة الأدبيات </w:t>
      </w:r>
      <w:r w:rsidRPr="00312A09">
        <w:rPr>
          <w:rFonts w:ascii="Sakkal Majalla" w:hAnsi="Sakkal Majalla" w:cs="Sakkal Majalla" w:hint="cs"/>
          <w:sz w:val="28"/>
          <w:szCs w:val="28"/>
          <w:rtl/>
        </w:rPr>
        <w:t>الاقتصادية،</w:t>
      </w:r>
      <w:r w:rsidRPr="00312A09">
        <w:rPr>
          <w:rFonts w:ascii="Sakkal Majalla" w:hAnsi="Sakkal Majalla" w:cs="Sakkal Majalla"/>
          <w:sz w:val="28"/>
          <w:szCs w:val="28"/>
          <w:rtl/>
        </w:rPr>
        <w:t xml:space="preserve"> </w:t>
      </w:r>
      <w:r w:rsidRPr="00312A09">
        <w:rPr>
          <w:rFonts w:ascii="Sakkal Majalla" w:hAnsi="Sakkal Majalla" w:cs="Sakkal Majalla" w:hint="cs"/>
          <w:sz w:val="28"/>
          <w:szCs w:val="28"/>
          <w:rtl/>
        </w:rPr>
        <w:t>وتشير</w:t>
      </w:r>
      <w:r w:rsidRPr="00312A09">
        <w:rPr>
          <w:rFonts w:ascii="Sakkal Majalla" w:hAnsi="Sakkal Majalla" w:cs="Sakkal Majalla"/>
          <w:sz w:val="28"/>
          <w:szCs w:val="28"/>
          <w:rtl/>
        </w:rPr>
        <w:t xml:space="preserve"> الدراسة إلى أن ضريبة القيمة المضافة تساهم في زيادة الإيرادات الحكومية، لكن تأثيرها على التضخم يمكن أن يكون ملحوظاً إذا لم يتم تصميم النظام بشكل صحيح.</w:t>
      </w:r>
    </w:p>
    <w:p w14:paraId="1BE6A735" w14:textId="77777777" w:rsidR="00BD0B1E" w:rsidRPr="00BD0B1E" w:rsidRDefault="00BD0B1E" w:rsidP="00BD0B1E">
      <w:pPr>
        <w:spacing w:after="0" w:line="240" w:lineRule="auto"/>
        <w:ind w:left="-900"/>
        <w:jc w:val="both"/>
        <w:rPr>
          <w:rFonts w:ascii="Sakkal Majalla" w:hAnsi="Sakkal Majalla" w:cs="Sakkal Majalla"/>
          <w:sz w:val="28"/>
          <w:szCs w:val="28"/>
        </w:rPr>
      </w:pPr>
      <w:r>
        <w:rPr>
          <w:rFonts w:ascii="Sakkal Majalla" w:hAnsi="Sakkal Majalla" w:cs="Sakkal Majalla" w:hint="cs"/>
          <w:sz w:val="28"/>
          <w:szCs w:val="28"/>
          <w:rtl/>
        </w:rPr>
        <w:t xml:space="preserve"> </w:t>
      </w:r>
    </w:p>
    <w:p w14:paraId="7AA94BD5" w14:textId="77777777" w:rsidR="00BD0B1E" w:rsidRPr="00BD0B1E" w:rsidRDefault="00BD0B1E" w:rsidP="00BD0B1E">
      <w:pPr>
        <w:pStyle w:val="a5"/>
        <w:spacing w:after="0" w:line="240" w:lineRule="auto"/>
        <w:ind w:left="-540"/>
        <w:jc w:val="both"/>
        <w:rPr>
          <w:rFonts w:ascii="Sakkal Majalla" w:hAnsi="Sakkal Majalla" w:cs="Sakkal Majalla"/>
          <w:sz w:val="28"/>
          <w:szCs w:val="28"/>
        </w:rPr>
      </w:pPr>
      <w:r w:rsidRPr="00BD0B1E">
        <w:rPr>
          <w:rFonts w:ascii="Sakkal Majalla" w:hAnsi="Sakkal Majalla" w:cs="Sakkal Majalla" w:hint="cs"/>
          <w:sz w:val="28"/>
          <w:szCs w:val="28"/>
          <w:rtl/>
        </w:rPr>
        <w:t>يلاحظ على هذه الدراسات في مجملها أنها دراسات جزئية غير متكاملة وجميعها تدور حول محاور متشابهة، كما أنها لم تتطرق الى قياس</w:t>
      </w:r>
      <w:r w:rsidRPr="00BD0B1E">
        <w:rPr>
          <w:rFonts w:ascii="Sakkal Majalla" w:hAnsi="Sakkal Majalla" w:cs="Sakkal Majalla"/>
          <w:sz w:val="28"/>
          <w:szCs w:val="28"/>
          <w:rtl/>
        </w:rPr>
        <w:t xml:space="preserve"> علاقة ضريبة القيمة المضافة بربحية </w:t>
      </w:r>
      <w:r>
        <w:rPr>
          <w:rFonts w:ascii="Sakkal Majalla" w:hAnsi="Sakkal Majalla" w:cs="Sakkal Majalla" w:hint="cs"/>
          <w:sz w:val="28"/>
          <w:szCs w:val="28"/>
          <w:rtl/>
        </w:rPr>
        <w:t>ال</w:t>
      </w:r>
      <w:r w:rsidRPr="00BD0B1E">
        <w:rPr>
          <w:rFonts w:ascii="Sakkal Majalla" w:hAnsi="Sakkal Majalla" w:cs="Sakkal Majalla"/>
          <w:sz w:val="28"/>
          <w:szCs w:val="28"/>
          <w:rtl/>
        </w:rPr>
        <w:t>شركات التجارية السعودية</w:t>
      </w:r>
      <w:r w:rsidRPr="00BD0B1E">
        <w:rPr>
          <w:rFonts w:ascii="Sakkal Majalla" w:hAnsi="Sakkal Majalla" w:cs="Sakkal Majalla" w:hint="cs"/>
          <w:sz w:val="28"/>
          <w:szCs w:val="28"/>
          <w:rtl/>
        </w:rPr>
        <w:t xml:space="preserve"> </w:t>
      </w:r>
      <w:r w:rsidRPr="00BD0B1E">
        <w:rPr>
          <w:rFonts w:ascii="Sakkal Majalla" w:hAnsi="Sakkal Majalla" w:cs="Sakkal Majalla"/>
          <w:sz w:val="28"/>
          <w:szCs w:val="28"/>
          <w:rtl/>
        </w:rPr>
        <w:t>المتداول أسهمها في موقع السوق المالي السعودي</w:t>
      </w:r>
      <w:r w:rsidRPr="00BD0B1E">
        <w:rPr>
          <w:rFonts w:ascii="Sakkal Majalla" w:hAnsi="Sakkal Majalla" w:cs="Sakkal Majalla" w:hint="cs"/>
          <w:sz w:val="28"/>
          <w:szCs w:val="28"/>
          <w:rtl/>
        </w:rPr>
        <w:t>، ومقارنة القوائم المالية للشركات التجارية على مدار الثلاثة أعوام 2017</w:t>
      </w:r>
      <w:r w:rsidRPr="00BD0B1E">
        <w:rPr>
          <w:rFonts w:ascii="Sakkal Majalla" w:eastAsia="Times New Roman" w:hAnsi="Sakkal Majalla" w:cs="Sakkal Majalla"/>
          <w:kern w:val="0"/>
          <w:sz w:val="28"/>
          <w:szCs w:val="28"/>
          <w:rtl/>
          <w:lang w:val="en-GB"/>
          <w14:ligatures w14:val="none"/>
        </w:rPr>
        <w:t>(قبل فرض الضريبة)، عام 2018(بعد فرض الضريبة بمعدل 5%)، عام 2021(بعد رفع معدل الضريبة الى 15%).</w:t>
      </w:r>
      <w:r w:rsidRPr="00BD0B1E">
        <w:rPr>
          <w:rFonts w:ascii="Sakkal Majalla" w:eastAsia="Times New Roman" w:hAnsi="Sakkal Majalla" w:cs="Sakkal Majalla" w:hint="cs"/>
          <w:kern w:val="0"/>
          <w:sz w:val="28"/>
          <w:szCs w:val="28"/>
          <w:rtl/>
          <w:lang w:val="en-GB"/>
          <w14:ligatures w14:val="none"/>
        </w:rPr>
        <w:t xml:space="preserve"> وهو </w:t>
      </w:r>
      <w:r>
        <w:rPr>
          <w:rFonts w:ascii="Sakkal Majalla" w:hAnsi="Sakkal Majalla" w:cs="Sakkal Majalla" w:hint="cs"/>
          <w:sz w:val="28"/>
          <w:szCs w:val="28"/>
          <w:rtl/>
        </w:rPr>
        <w:t xml:space="preserve">الهدف من موضوع الدراسة الحالية. </w:t>
      </w:r>
    </w:p>
    <w:p w14:paraId="453D522E" w14:textId="77777777" w:rsidR="00513BFD" w:rsidRPr="00BD0B1E" w:rsidRDefault="00513BFD" w:rsidP="00A34179">
      <w:pPr>
        <w:spacing w:after="0" w:line="240" w:lineRule="auto"/>
        <w:jc w:val="both"/>
        <w:rPr>
          <w:rFonts w:ascii="Sakkal Majalla" w:hAnsi="Sakkal Majalla" w:cs="Sakkal Majalla"/>
          <w:b/>
          <w:bCs/>
          <w:color w:val="4472C4" w:themeColor="accent1"/>
          <w:sz w:val="36"/>
          <w:szCs w:val="36"/>
          <w:u w:val="single"/>
          <w:rtl/>
        </w:rPr>
      </w:pPr>
    </w:p>
    <w:p w14:paraId="309036A1" w14:textId="77777777" w:rsidR="00513BFD" w:rsidRPr="00A34179" w:rsidRDefault="00513BFD" w:rsidP="00A34179">
      <w:pPr>
        <w:spacing w:after="0" w:line="240" w:lineRule="auto"/>
        <w:jc w:val="both"/>
        <w:rPr>
          <w:rFonts w:ascii="Sakkal Majalla" w:hAnsi="Sakkal Majalla" w:cs="Sakkal Majalla"/>
          <w:b/>
          <w:bCs/>
          <w:color w:val="4472C4" w:themeColor="accent1"/>
          <w:sz w:val="36"/>
          <w:szCs w:val="36"/>
          <w:u w:val="single"/>
          <w:rtl/>
        </w:rPr>
      </w:pPr>
    </w:p>
    <w:p w14:paraId="5489650B" w14:textId="77777777" w:rsidR="00513BFD" w:rsidRPr="00A34179" w:rsidRDefault="00513BFD" w:rsidP="00A34179">
      <w:pPr>
        <w:spacing w:after="0" w:line="240" w:lineRule="auto"/>
        <w:jc w:val="both"/>
        <w:rPr>
          <w:rFonts w:ascii="Sakkal Majalla" w:hAnsi="Sakkal Majalla" w:cs="Sakkal Majalla"/>
          <w:b/>
          <w:bCs/>
          <w:color w:val="4472C4" w:themeColor="accent1"/>
          <w:sz w:val="36"/>
          <w:szCs w:val="36"/>
          <w:u w:val="single"/>
          <w:rtl/>
        </w:rPr>
      </w:pPr>
    </w:p>
    <w:p w14:paraId="44348B74" w14:textId="77777777" w:rsidR="00513BFD" w:rsidRPr="00A34179" w:rsidRDefault="00513BFD" w:rsidP="00A34179">
      <w:pPr>
        <w:spacing w:after="0" w:line="240" w:lineRule="auto"/>
        <w:jc w:val="both"/>
        <w:rPr>
          <w:rFonts w:ascii="Sakkal Majalla" w:hAnsi="Sakkal Majalla" w:cs="Sakkal Majalla"/>
          <w:b/>
          <w:bCs/>
          <w:color w:val="4472C4" w:themeColor="accent1"/>
          <w:sz w:val="36"/>
          <w:szCs w:val="36"/>
          <w:u w:val="single"/>
          <w:rtl/>
        </w:rPr>
      </w:pPr>
    </w:p>
    <w:p w14:paraId="7DA22E6E" w14:textId="77777777" w:rsidR="00513BFD" w:rsidRPr="00A34179" w:rsidRDefault="00513BFD" w:rsidP="00A34179">
      <w:pPr>
        <w:spacing w:after="0" w:line="240" w:lineRule="auto"/>
        <w:jc w:val="both"/>
        <w:rPr>
          <w:rFonts w:ascii="Sakkal Majalla" w:hAnsi="Sakkal Majalla" w:cs="Sakkal Majalla"/>
          <w:b/>
          <w:bCs/>
          <w:color w:val="4472C4" w:themeColor="accent1"/>
          <w:sz w:val="36"/>
          <w:szCs w:val="36"/>
          <w:u w:val="single"/>
          <w:rtl/>
        </w:rPr>
      </w:pPr>
    </w:p>
    <w:p w14:paraId="763FB058" w14:textId="77777777" w:rsidR="00985F5B" w:rsidRPr="00A34179" w:rsidRDefault="00985F5B" w:rsidP="00A34179">
      <w:pPr>
        <w:spacing w:after="0" w:line="240" w:lineRule="auto"/>
        <w:jc w:val="both"/>
        <w:rPr>
          <w:rFonts w:ascii="Sakkal Majalla" w:hAnsi="Sakkal Majalla" w:cs="Sakkal Majalla"/>
          <w:b/>
          <w:bCs/>
          <w:color w:val="4472C4" w:themeColor="accent1"/>
          <w:sz w:val="36"/>
          <w:szCs w:val="36"/>
          <w:u w:val="single"/>
          <w:rtl/>
        </w:rPr>
      </w:pPr>
    </w:p>
    <w:p w14:paraId="5318E32D" w14:textId="77777777" w:rsidR="00617BFF" w:rsidRPr="00A34179" w:rsidRDefault="00617BFF" w:rsidP="00A34179">
      <w:pPr>
        <w:spacing w:after="0" w:line="240" w:lineRule="auto"/>
        <w:jc w:val="both"/>
        <w:rPr>
          <w:rFonts w:ascii="Sakkal Majalla" w:hAnsi="Sakkal Majalla" w:cs="Sakkal Majalla"/>
          <w:b/>
          <w:bCs/>
          <w:color w:val="4472C4" w:themeColor="accent1"/>
          <w:sz w:val="36"/>
          <w:szCs w:val="36"/>
          <w:u w:val="single"/>
          <w:rtl/>
        </w:rPr>
      </w:pPr>
    </w:p>
    <w:p w14:paraId="219705E9" w14:textId="77777777" w:rsidR="00A17E0A" w:rsidRDefault="00A17E0A" w:rsidP="00A34179">
      <w:pPr>
        <w:spacing w:after="0" w:line="240" w:lineRule="auto"/>
        <w:jc w:val="both"/>
        <w:rPr>
          <w:rFonts w:ascii="Sakkal Majalla" w:hAnsi="Sakkal Majalla" w:cs="Sakkal Majalla"/>
          <w:sz w:val="28"/>
          <w:szCs w:val="28"/>
          <w:u w:val="single"/>
          <w:rtl/>
        </w:rPr>
      </w:pPr>
    </w:p>
    <w:p w14:paraId="194DE4E7" w14:textId="77777777" w:rsidR="00775ED9" w:rsidRDefault="00775ED9" w:rsidP="00A34179">
      <w:pPr>
        <w:spacing w:after="0" w:line="240" w:lineRule="auto"/>
        <w:jc w:val="both"/>
        <w:rPr>
          <w:rFonts w:ascii="Sakkal Majalla" w:hAnsi="Sakkal Majalla" w:cs="Sakkal Majalla"/>
          <w:sz w:val="28"/>
          <w:szCs w:val="28"/>
          <w:u w:val="single"/>
          <w:rtl/>
        </w:rPr>
      </w:pPr>
    </w:p>
    <w:p w14:paraId="7EB42F81" w14:textId="77777777" w:rsidR="00775ED9" w:rsidRDefault="00775ED9" w:rsidP="00A34179">
      <w:pPr>
        <w:spacing w:after="0" w:line="240" w:lineRule="auto"/>
        <w:jc w:val="both"/>
        <w:rPr>
          <w:rFonts w:ascii="Sakkal Majalla" w:hAnsi="Sakkal Majalla" w:cs="Sakkal Majalla"/>
          <w:sz w:val="28"/>
          <w:szCs w:val="28"/>
          <w:u w:val="single"/>
          <w:rtl/>
        </w:rPr>
      </w:pPr>
    </w:p>
    <w:p w14:paraId="54A3D0FD" w14:textId="77777777" w:rsidR="00775ED9" w:rsidRDefault="00775ED9" w:rsidP="00A34179">
      <w:pPr>
        <w:spacing w:after="0" w:line="240" w:lineRule="auto"/>
        <w:jc w:val="both"/>
        <w:rPr>
          <w:rFonts w:ascii="Sakkal Majalla" w:hAnsi="Sakkal Majalla" w:cs="Sakkal Majalla"/>
          <w:sz w:val="28"/>
          <w:szCs w:val="28"/>
          <w:u w:val="single"/>
          <w:rtl/>
        </w:rPr>
      </w:pPr>
    </w:p>
    <w:p w14:paraId="1D80BE7B" w14:textId="77777777" w:rsidR="00775ED9" w:rsidRDefault="00775ED9" w:rsidP="00A34179">
      <w:pPr>
        <w:spacing w:after="0" w:line="240" w:lineRule="auto"/>
        <w:jc w:val="both"/>
        <w:rPr>
          <w:rFonts w:ascii="Sakkal Majalla" w:hAnsi="Sakkal Majalla" w:cs="Sakkal Majalla"/>
          <w:sz w:val="28"/>
          <w:szCs w:val="28"/>
          <w:u w:val="single"/>
          <w:rtl/>
        </w:rPr>
      </w:pPr>
    </w:p>
    <w:p w14:paraId="0F8D39F2" w14:textId="77777777" w:rsidR="005647E0" w:rsidRDefault="005647E0" w:rsidP="00A34179">
      <w:pPr>
        <w:spacing w:after="0" w:line="240" w:lineRule="auto"/>
        <w:jc w:val="both"/>
        <w:rPr>
          <w:rFonts w:ascii="Sakkal Majalla" w:hAnsi="Sakkal Majalla" w:cs="Sakkal Majalla"/>
          <w:sz w:val="28"/>
          <w:szCs w:val="28"/>
          <w:u w:val="single"/>
          <w:rtl/>
        </w:rPr>
      </w:pPr>
    </w:p>
    <w:p w14:paraId="0F674070" w14:textId="77777777" w:rsidR="00775ED9" w:rsidRPr="00A34179" w:rsidRDefault="00775ED9" w:rsidP="00A34179">
      <w:pPr>
        <w:spacing w:after="0" w:line="240" w:lineRule="auto"/>
        <w:jc w:val="both"/>
        <w:rPr>
          <w:rFonts w:ascii="Sakkal Majalla" w:hAnsi="Sakkal Majalla" w:cs="Sakkal Majalla"/>
          <w:sz w:val="28"/>
          <w:szCs w:val="28"/>
          <w:u w:val="single"/>
          <w:rtl/>
        </w:rPr>
      </w:pPr>
    </w:p>
    <w:p w14:paraId="2D82087E" w14:textId="708C93BA" w:rsidR="00985F5B" w:rsidRDefault="00A74F76" w:rsidP="00A34179">
      <w:pPr>
        <w:spacing w:after="0" w:line="240" w:lineRule="auto"/>
        <w:jc w:val="both"/>
        <w:rPr>
          <w:rFonts w:ascii="Sakkal Majalla" w:hAnsi="Sakkal Majalla" w:cs="Sakkal Majalla"/>
          <w:b/>
          <w:bCs/>
          <w:color w:val="4472C4" w:themeColor="accent1"/>
          <w:sz w:val="36"/>
          <w:szCs w:val="36"/>
          <w:u w:val="single"/>
          <w:rtl/>
        </w:rPr>
      </w:pPr>
      <w:r w:rsidRPr="00A34179">
        <w:rPr>
          <w:rFonts w:ascii="Sakkal Majalla" w:hAnsi="Sakkal Majalla" w:cs="Sakkal Majalla"/>
          <w:b/>
          <w:bCs/>
          <w:color w:val="4472C4" w:themeColor="accent1"/>
          <w:sz w:val="36"/>
          <w:szCs w:val="36"/>
          <w:u w:val="single"/>
          <w:rtl/>
        </w:rPr>
        <w:t>المنطلقات النظرية للدراسة</w:t>
      </w:r>
    </w:p>
    <w:p w14:paraId="4583109B" w14:textId="77777777" w:rsidR="00775ED9" w:rsidRPr="00A34179" w:rsidRDefault="00775ED9" w:rsidP="00A34179">
      <w:pPr>
        <w:spacing w:after="0" w:line="240" w:lineRule="auto"/>
        <w:jc w:val="both"/>
        <w:rPr>
          <w:rFonts w:ascii="Sakkal Majalla" w:hAnsi="Sakkal Majalla" w:cs="Sakkal Majalla"/>
          <w:b/>
          <w:bCs/>
          <w:color w:val="4472C4" w:themeColor="accent1"/>
          <w:sz w:val="36"/>
          <w:szCs w:val="36"/>
          <w:u w:val="single"/>
          <w:rtl/>
        </w:rPr>
      </w:pPr>
    </w:p>
    <w:p w14:paraId="4B03030A" w14:textId="2F8BE94C" w:rsidR="00FC6953" w:rsidRPr="00A34179" w:rsidRDefault="00FC6953" w:rsidP="00A34179">
      <w:pPr>
        <w:pStyle w:val="a5"/>
        <w:numPr>
          <w:ilvl w:val="0"/>
          <w:numId w:val="6"/>
        </w:numPr>
        <w:spacing w:after="0" w:line="240" w:lineRule="auto"/>
        <w:jc w:val="both"/>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 xml:space="preserve">مفهوم </w:t>
      </w:r>
      <w:r w:rsidRPr="00A34179">
        <w:rPr>
          <w:rFonts w:ascii="Sakkal Majalla" w:hAnsi="Sakkal Majalla" w:cs="Sakkal Majalla"/>
          <w:b/>
          <w:bCs/>
          <w:sz w:val="28"/>
          <w:szCs w:val="28"/>
          <w:u w:val="single"/>
          <w:rtl/>
          <w:lang w:val="en-GB"/>
        </w:rPr>
        <w:t xml:space="preserve">الضريبة </w:t>
      </w:r>
      <w:r w:rsidRPr="00A34179">
        <w:rPr>
          <w:rFonts w:ascii="Sakkal Majalla" w:hAnsi="Sakkal Majalla" w:cs="Sakkal Majalla"/>
          <w:b/>
          <w:bCs/>
          <w:sz w:val="28"/>
          <w:szCs w:val="28"/>
          <w:u w:val="single"/>
          <w:rtl/>
        </w:rPr>
        <w:t xml:space="preserve"> </w:t>
      </w:r>
      <w:r w:rsidRPr="00A34179">
        <w:rPr>
          <w:rFonts w:ascii="Sakkal Majalla" w:hAnsi="Sakkal Majalla" w:cs="Sakkal Majalla"/>
          <w:b/>
          <w:bCs/>
          <w:sz w:val="28"/>
          <w:szCs w:val="28"/>
          <w:u w:val="single"/>
        </w:rPr>
        <w:t>TAX</w:t>
      </w:r>
    </w:p>
    <w:p w14:paraId="47FFBEB2" w14:textId="1F378586" w:rsidR="00FC6953" w:rsidRPr="00A34179" w:rsidRDefault="00FC695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الضرائب هي مبلغ نقدي تتقاضاه الدولة من الأشخاص </w:t>
      </w:r>
      <w:r w:rsidR="007A396A" w:rsidRPr="00A34179">
        <w:rPr>
          <w:rFonts w:ascii="Sakkal Majalla" w:hAnsi="Sakkal Majalla" w:cs="Sakkal Majalla"/>
          <w:sz w:val="28"/>
          <w:szCs w:val="28"/>
          <w:rtl/>
        </w:rPr>
        <w:t>والشركات</w:t>
      </w:r>
      <w:r w:rsidRPr="00A34179">
        <w:rPr>
          <w:rFonts w:ascii="Sakkal Majalla" w:hAnsi="Sakkal Majalla" w:cs="Sakkal Majalla"/>
          <w:sz w:val="28"/>
          <w:szCs w:val="28"/>
          <w:rtl/>
        </w:rPr>
        <w:t xml:space="preserve"> بهدف تمويل نفقات الدولة؛ أي تمويل كل القطاعات التي تصرف عليها الدولة كالتعليم وغيرها أو كدعم سلع وقطاعات معينة، أو الصرف على البنية التحتية؛ كبناء الطرقات والسدود.</w:t>
      </w:r>
    </w:p>
    <w:p w14:paraId="29E2D1AB" w14:textId="5259134B" w:rsidR="00DD1515" w:rsidRPr="00A34179" w:rsidRDefault="00DD1515" w:rsidP="00A34179">
      <w:p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ومفهوم الضريبة في المملكة العربية </w:t>
      </w:r>
      <w:r w:rsidR="007A396A" w:rsidRPr="00A34179">
        <w:rPr>
          <w:rFonts w:ascii="Sakkal Majalla" w:hAnsi="Sakkal Majalla" w:cs="Sakkal Majalla"/>
          <w:sz w:val="28"/>
          <w:szCs w:val="28"/>
          <w:rtl/>
        </w:rPr>
        <w:t>السعودية،</w:t>
      </w:r>
      <w:r w:rsidRPr="00A34179">
        <w:rPr>
          <w:rFonts w:ascii="Sakkal Majalla" w:hAnsi="Sakkal Majalla" w:cs="Sakkal Majalla"/>
          <w:sz w:val="28"/>
          <w:szCs w:val="28"/>
          <w:rtl/>
        </w:rPr>
        <w:t xml:space="preserve"> يتلخص في أن</w:t>
      </w:r>
      <w:r w:rsidR="007A396A" w:rsidRPr="00A34179">
        <w:rPr>
          <w:rFonts w:ascii="Sakkal Majalla" w:hAnsi="Sakkal Majalla" w:cs="Sakkal Majalla"/>
          <w:sz w:val="28"/>
          <w:szCs w:val="28"/>
          <w:rtl/>
        </w:rPr>
        <w:t xml:space="preserve">ها </w:t>
      </w:r>
      <w:r w:rsidRPr="00A34179">
        <w:rPr>
          <w:rFonts w:ascii="Sakkal Majalla" w:hAnsi="Sakkal Majalla" w:cs="Sakkal Majalla"/>
          <w:sz w:val="28"/>
          <w:szCs w:val="28"/>
          <w:rtl/>
        </w:rPr>
        <w:t xml:space="preserve">إيرادات مالية إلزامية تفرضها السلطات المختصة؛ بهدف تمويل الأنشطة الحكومية والخدمات العامة، وفي المملكة العربية السعودية تشمل هذه الضرائب مجموعة متنوعة من المجالات، مثل: الأنشطة الاقتصادية، النفقات، الدخل، وأيضًا الوظائف، وتفرض على كل من الأفراد والشركات </w:t>
      </w:r>
      <w:r w:rsidRPr="00A34179">
        <w:rPr>
          <w:rFonts w:ascii="Sakkal Majalla" w:hAnsi="Sakkal Majalla" w:cs="Sakkal Majalla"/>
          <w:sz w:val="28"/>
          <w:szCs w:val="28"/>
        </w:rPr>
        <w:t>.</w:t>
      </w:r>
    </w:p>
    <w:p w14:paraId="7D925187" w14:textId="77777777" w:rsidR="00DD1515" w:rsidRPr="00A34179" w:rsidRDefault="00DD1515" w:rsidP="00A34179">
      <w:p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تتولى هيئة الزكاة والضريبة والجمارك في السعودية مسؤولية إدارة النظام الضريبي، والجدير بالذكر أن هذه الهيئة ليست فقط مسؤولة عن تحصيل الضرائب، بل أيضًا عن تنفيذ السياسات والقرارات الضريبية التي تحددها الحكومة، إذ تُحدد نسبة الضرائب مسبقًا وفقًا لقوانين ولوائح محددة، وتُفرض هذه النسب على الأفراد سواء كانوا موظفين أو مستهلكين نهائيين، وكذلك على الشركات التجارية المسجلة في المملكة</w:t>
      </w:r>
      <w:r w:rsidRPr="00A34179">
        <w:rPr>
          <w:rFonts w:ascii="Sakkal Majalla" w:hAnsi="Sakkal Majalla" w:cs="Sakkal Majalla"/>
          <w:sz w:val="28"/>
          <w:szCs w:val="28"/>
        </w:rPr>
        <w:t>.</w:t>
      </w:r>
    </w:p>
    <w:p w14:paraId="055F2890" w14:textId="77777777" w:rsidR="007A396A" w:rsidRPr="00A34179" w:rsidRDefault="007A396A" w:rsidP="00A34179">
      <w:pPr>
        <w:pStyle w:val="a5"/>
        <w:spacing w:after="0" w:line="240" w:lineRule="auto"/>
        <w:jc w:val="both"/>
        <w:rPr>
          <w:rFonts w:ascii="Sakkal Majalla" w:hAnsi="Sakkal Majalla" w:cs="Sakkal Majalla"/>
          <w:sz w:val="28"/>
          <w:szCs w:val="28"/>
        </w:rPr>
      </w:pPr>
    </w:p>
    <w:p w14:paraId="0F6F7CE0" w14:textId="77777777" w:rsidR="00FC6953" w:rsidRPr="00A34179" w:rsidRDefault="0062083B" w:rsidP="00A34179">
      <w:pPr>
        <w:pStyle w:val="a5"/>
        <w:numPr>
          <w:ilvl w:val="0"/>
          <w:numId w:val="6"/>
        </w:numPr>
        <w:spacing w:after="0" w:line="240" w:lineRule="auto"/>
        <w:jc w:val="both"/>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 xml:space="preserve">أنواع الضرائب </w:t>
      </w:r>
    </w:p>
    <w:p w14:paraId="24E36521" w14:textId="606B7A88" w:rsidR="009E0FD7" w:rsidRPr="00A34179" w:rsidRDefault="009E0FD7" w:rsidP="00A34179">
      <w:pPr>
        <w:spacing w:after="0" w:line="240" w:lineRule="auto"/>
        <w:jc w:val="both"/>
        <w:rPr>
          <w:rFonts w:ascii="Sakkal Majalla" w:hAnsi="Sakkal Majalla" w:cs="Sakkal Majalla"/>
          <w:b/>
          <w:bCs/>
          <w:sz w:val="28"/>
          <w:szCs w:val="28"/>
          <w:u w:val="single"/>
          <w:rtl/>
        </w:rPr>
      </w:pPr>
      <w:r w:rsidRPr="00A34179">
        <w:rPr>
          <w:rFonts w:ascii="Sakkal Majalla" w:hAnsi="Sakkal Majalla" w:cs="Sakkal Majalla"/>
          <w:sz w:val="28"/>
          <w:szCs w:val="28"/>
          <w:rtl/>
        </w:rPr>
        <w:t xml:space="preserve">كمــا هــو معــروف بعلــم الاقتصاد، فــإن الضرائــب نوعــان؛ الأول: وهــي الضرائــب المباشــرة؛ وهــذه الضرائــب تفــرض علــى الدخــول مــن عناصــر الإنتاج </w:t>
      </w:r>
      <w:r w:rsidR="008D30B7" w:rsidRPr="00A34179">
        <w:rPr>
          <w:rFonts w:ascii="Sakkal Majalla" w:hAnsi="Sakkal Majalla" w:cs="Sakkal Majalla"/>
          <w:sz w:val="28"/>
          <w:szCs w:val="28"/>
          <w:rtl/>
        </w:rPr>
        <w:t>مباشــرة والنــوع</w:t>
      </w:r>
      <w:r w:rsidRPr="00A34179">
        <w:rPr>
          <w:rFonts w:ascii="Sakkal Majalla" w:hAnsi="Sakkal Majalla" w:cs="Sakkal Majalla"/>
          <w:sz w:val="28"/>
          <w:szCs w:val="28"/>
          <w:rtl/>
        </w:rPr>
        <w:t xml:space="preserve"> الثانــي الضرائــب </w:t>
      </w:r>
      <w:r w:rsidR="007A396A" w:rsidRPr="00A34179">
        <w:rPr>
          <w:rFonts w:ascii="Sakkal Majalla" w:hAnsi="Sakkal Majalla" w:cs="Sakkal Majalla"/>
          <w:b/>
          <w:bCs/>
          <w:sz w:val="28"/>
          <w:szCs w:val="28"/>
          <w:u w:val="single"/>
          <w:rtl/>
        </w:rPr>
        <w:t xml:space="preserve">الغير مباشرة </w:t>
      </w:r>
    </w:p>
    <w:p w14:paraId="7F7E98C0" w14:textId="77777777" w:rsidR="008D30B7" w:rsidRPr="00A34179" w:rsidRDefault="007A396A" w:rsidP="00A34179">
      <w:pPr>
        <w:pStyle w:val="a5"/>
        <w:spacing w:after="0" w:line="240" w:lineRule="auto"/>
        <w:jc w:val="both"/>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سنذكر النوعين الأساسيين:</w:t>
      </w:r>
    </w:p>
    <w:p w14:paraId="147001C3" w14:textId="514A8B3B" w:rsidR="007A396A" w:rsidRPr="00A34179" w:rsidRDefault="007A396A" w:rsidP="00A34179">
      <w:pPr>
        <w:pStyle w:val="a5"/>
        <w:numPr>
          <w:ilvl w:val="0"/>
          <w:numId w:val="24"/>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الضرائب المباشرة</w:t>
      </w:r>
      <w:r w:rsidRPr="00A34179">
        <w:rPr>
          <w:rFonts w:ascii="Sakkal Majalla" w:hAnsi="Sakkal Majalla" w:cs="Sakkal Majalla"/>
          <w:sz w:val="28"/>
          <w:szCs w:val="28"/>
        </w:rPr>
        <w:t>:</w:t>
      </w:r>
    </w:p>
    <w:p w14:paraId="28005A53" w14:textId="50BE7D09" w:rsidR="007A396A" w:rsidRPr="00A34179" w:rsidRDefault="007A396A" w:rsidP="00A34179">
      <w:pPr>
        <w:pStyle w:val="a5"/>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هي الضرائب التي لا يتم تحويلها إلى جهة أخرى غير الحكومة لو</w:t>
      </w:r>
      <w:r w:rsidR="008D30B7" w:rsidRPr="00A34179">
        <w:rPr>
          <w:rFonts w:ascii="Sakkal Majalla" w:hAnsi="Sakkal Majalla" w:cs="Sakkal Majalla"/>
          <w:sz w:val="28"/>
          <w:szCs w:val="28"/>
          <w:rtl/>
        </w:rPr>
        <w:t xml:space="preserve">جود </w:t>
      </w:r>
      <w:r w:rsidRPr="00A34179">
        <w:rPr>
          <w:rFonts w:ascii="Sakkal Majalla" w:hAnsi="Sakkal Majalla" w:cs="Sakkal Majalla"/>
          <w:sz w:val="28"/>
          <w:szCs w:val="28"/>
          <w:rtl/>
        </w:rPr>
        <w:t>قوانين تنظم هذا النوع. </w:t>
      </w:r>
    </w:p>
    <w:p w14:paraId="050DCFA8" w14:textId="3EDB3F54" w:rsidR="007A396A" w:rsidRPr="00A34179" w:rsidRDefault="007A396A" w:rsidP="00A34179">
      <w:pPr>
        <w:pStyle w:val="a5"/>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أي هي الضرائب التي يتم دفعها بشكل مباشر للحكومة لأغراض </w:t>
      </w:r>
      <w:r w:rsidR="00FA3AF4" w:rsidRPr="00A34179">
        <w:rPr>
          <w:rFonts w:ascii="Sakkal Majalla" w:hAnsi="Sakkal Majalla" w:cs="Sakkal Majalla"/>
          <w:sz w:val="28"/>
          <w:szCs w:val="28"/>
          <w:rtl/>
        </w:rPr>
        <w:t>مختلفة،</w:t>
      </w:r>
      <w:r w:rsidR="008D30B7" w:rsidRPr="00A34179">
        <w:rPr>
          <w:rFonts w:ascii="Sakkal Majalla" w:hAnsi="Sakkal Majalla" w:cs="Sakkal Majalla"/>
          <w:sz w:val="28"/>
          <w:szCs w:val="28"/>
          <w:rtl/>
        </w:rPr>
        <w:t xml:space="preserve"> مثل (ضريبة الدخل – ضريبة </w:t>
      </w:r>
      <w:r w:rsidR="00FA3AF4" w:rsidRPr="00A34179">
        <w:rPr>
          <w:rFonts w:ascii="Sakkal Majalla" w:hAnsi="Sakkal Majalla" w:cs="Sakkal Majalla"/>
          <w:sz w:val="28"/>
          <w:szCs w:val="28"/>
          <w:rtl/>
        </w:rPr>
        <w:t>الاستقطاع)</w:t>
      </w:r>
    </w:p>
    <w:p w14:paraId="7DE41035" w14:textId="49A5A015" w:rsidR="007A396A" w:rsidRPr="00A34179" w:rsidRDefault="007A396A" w:rsidP="00A34179">
      <w:pPr>
        <w:pStyle w:val="a5"/>
        <w:numPr>
          <w:ilvl w:val="0"/>
          <w:numId w:val="24"/>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الضرائب غير المباشرة</w:t>
      </w:r>
      <w:r w:rsidRPr="00A34179">
        <w:rPr>
          <w:rFonts w:ascii="Sakkal Majalla" w:hAnsi="Sakkal Majalla" w:cs="Sakkal Majalla"/>
          <w:sz w:val="28"/>
          <w:szCs w:val="28"/>
        </w:rPr>
        <w:t>:</w:t>
      </w:r>
    </w:p>
    <w:p w14:paraId="314EB997" w14:textId="77777777" w:rsidR="007A396A" w:rsidRPr="00A34179" w:rsidRDefault="007A396A" w:rsidP="00A34179">
      <w:pPr>
        <w:pStyle w:val="a5"/>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هي الضرائب التي يتم دفعها عن طريق طرف ثالث والذي يكون عادةً متجر التجزئة. </w:t>
      </w:r>
    </w:p>
    <w:p w14:paraId="3432A4E8" w14:textId="77777777" w:rsidR="007A396A" w:rsidRPr="00A34179" w:rsidRDefault="007A396A" w:rsidP="00A34179">
      <w:pPr>
        <w:pStyle w:val="a5"/>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أي هي الضرائب التي لا تُدفع بشكل مباشر للحكومة.</w:t>
      </w:r>
    </w:p>
    <w:p w14:paraId="3DC5D52B" w14:textId="07EB8E0C" w:rsidR="008D30B7" w:rsidRPr="00A34179" w:rsidRDefault="007A396A" w:rsidP="00A34179">
      <w:pPr>
        <w:pStyle w:val="a5"/>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بعبارة </w:t>
      </w:r>
      <w:r w:rsidR="008D30B7" w:rsidRPr="00A34179">
        <w:rPr>
          <w:rFonts w:ascii="Sakkal Majalla" w:hAnsi="Sakkal Majalla" w:cs="Sakkal Majalla"/>
          <w:sz w:val="28"/>
          <w:szCs w:val="28"/>
          <w:rtl/>
        </w:rPr>
        <w:t>أخرى: لا</w:t>
      </w:r>
      <w:r w:rsidRPr="00A34179">
        <w:rPr>
          <w:rFonts w:ascii="Sakkal Majalla" w:hAnsi="Sakkal Majalla" w:cs="Sakkal Majalla"/>
          <w:sz w:val="28"/>
          <w:szCs w:val="28"/>
          <w:rtl/>
        </w:rPr>
        <w:t xml:space="preserve"> تُفرض الضرائب غير المباشرة على الأرباح أو الدخل بل على المبيعات من جميع السلع والخدمات، إذ يدفع المستهلك النهائي نسبة الضريبة كجزء من سعر </w:t>
      </w:r>
      <w:r w:rsidR="00FA3AF4" w:rsidRPr="00A34179">
        <w:rPr>
          <w:rFonts w:ascii="Sakkal Majalla" w:hAnsi="Sakkal Majalla" w:cs="Sakkal Majalla"/>
          <w:sz w:val="28"/>
          <w:szCs w:val="28"/>
          <w:rtl/>
        </w:rPr>
        <w:t>السلعة،</w:t>
      </w:r>
      <w:r w:rsidR="008D30B7" w:rsidRPr="00A34179">
        <w:rPr>
          <w:rFonts w:ascii="Sakkal Majalla" w:hAnsi="Sakkal Majalla" w:cs="Sakkal Majalla"/>
          <w:sz w:val="28"/>
          <w:szCs w:val="28"/>
          <w:rtl/>
        </w:rPr>
        <w:t xml:space="preserve"> وهذا النوع الي يندرج به ضريبة القيمة </w:t>
      </w:r>
      <w:r w:rsidR="00FA3AF4" w:rsidRPr="00A34179">
        <w:rPr>
          <w:rFonts w:ascii="Sakkal Majalla" w:hAnsi="Sakkal Majalla" w:cs="Sakkal Majalla"/>
          <w:sz w:val="28"/>
          <w:szCs w:val="28"/>
          <w:rtl/>
        </w:rPr>
        <w:t>المضافة.</w:t>
      </w:r>
    </w:p>
    <w:p w14:paraId="28CE5C02" w14:textId="77777777" w:rsidR="009A1958" w:rsidRDefault="009A1958" w:rsidP="00A34179">
      <w:pPr>
        <w:pStyle w:val="a5"/>
        <w:spacing w:after="0" w:line="240" w:lineRule="auto"/>
        <w:jc w:val="both"/>
        <w:rPr>
          <w:rFonts w:ascii="Sakkal Majalla" w:hAnsi="Sakkal Majalla" w:cs="Sakkal Majalla"/>
          <w:sz w:val="28"/>
          <w:szCs w:val="28"/>
          <w:rtl/>
        </w:rPr>
      </w:pPr>
    </w:p>
    <w:p w14:paraId="1916D4E5" w14:textId="77777777" w:rsidR="00775ED9" w:rsidRDefault="00775ED9" w:rsidP="00A34179">
      <w:pPr>
        <w:pStyle w:val="a5"/>
        <w:spacing w:after="0" w:line="240" w:lineRule="auto"/>
        <w:jc w:val="both"/>
        <w:rPr>
          <w:rFonts w:ascii="Sakkal Majalla" w:hAnsi="Sakkal Majalla" w:cs="Sakkal Majalla"/>
          <w:sz w:val="28"/>
          <w:szCs w:val="28"/>
          <w:rtl/>
        </w:rPr>
      </w:pPr>
    </w:p>
    <w:p w14:paraId="2E57A466" w14:textId="77777777" w:rsidR="00775ED9" w:rsidRDefault="00775ED9" w:rsidP="00A34179">
      <w:pPr>
        <w:pStyle w:val="a5"/>
        <w:spacing w:after="0" w:line="240" w:lineRule="auto"/>
        <w:jc w:val="both"/>
        <w:rPr>
          <w:rFonts w:ascii="Sakkal Majalla" w:hAnsi="Sakkal Majalla" w:cs="Sakkal Majalla"/>
          <w:sz w:val="28"/>
          <w:szCs w:val="28"/>
          <w:rtl/>
        </w:rPr>
      </w:pPr>
    </w:p>
    <w:p w14:paraId="132C4E51" w14:textId="77777777" w:rsidR="00775ED9" w:rsidRDefault="00775ED9" w:rsidP="00A34179">
      <w:pPr>
        <w:pStyle w:val="a5"/>
        <w:spacing w:after="0" w:line="240" w:lineRule="auto"/>
        <w:jc w:val="both"/>
        <w:rPr>
          <w:rFonts w:ascii="Sakkal Majalla" w:hAnsi="Sakkal Majalla" w:cs="Sakkal Majalla"/>
          <w:sz w:val="28"/>
          <w:szCs w:val="28"/>
          <w:rtl/>
        </w:rPr>
      </w:pPr>
    </w:p>
    <w:p w14:paraId="1949E0BB" w14:textId="77777777" w:rsidR="00775ED9" w:rsidRPr="00A34179" w:rsidRDefault="00775ED9" w:rsidP="00A34179">
      <w:pPr>
        <w:pStyle w:val="a5"/>
        <w:spacing w:after="0" w:line="240" w:lineRule="auto"/>
        <w:jc w:val="both"/>
        <w:rPr>
          <w:rFonts w:ascii="Sakkal Majalla" w:hAnsi="Sakkal Majalla" w:cs="Sakkal Majalla"/>
          <w:sz w:val="28"/>
          <w:szCs w:val="28"/>
          <w:rtl/>
        </w:rPr>
      </w:pPr>
    </w:p>
    <w:p w14:paraId="15BE2E1A" w14:textId="77777777" w:rsidR="007A396A" w:rsidRPr="00A34179" w:rsidRDefault="007A396A" w:rsidP="00A34179">
      <w:pPr>
        <w:pStyle w:val="a5"/>
        <w:numPr>
          <w:ilvl w:val="0"/>
          <w:numId w:val="6"/>
        </w:numPr>
        <w:spacing w:after="0" w:line="240" w:lineRule="auto"/>
        <w:jc w:val="both"/>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 xml:space="preserve">مفهوم ضريبة القيمة المضافة </w:t>
      </w:r>
      <w:r w:rsidRPr="00A34179">
        <w:rPr>
          <w:rFonts w:ascii="Sakkal Majalla" w:hAnsi="Sakkal Majalla" w:cs="Sakkal Majalla"/>
          <w:b/>
          <w:bCs/>
          <w:sz w:val="28"/>
          <w:szCs w:val="28"/>
          <w:u w:val="single"/>
        </w:rPr>
        <w:t xml:space="preserve">value added Tax VAT </w:t>
      </w:r>
    </w:p>
    <w:p w14:paraId="193EA76A" w14:textId="442D4F72" w:rsidR="0062083B" w:rsidRPr="00A34179" w:rsidRDefault="007A396A"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ضريبة القيمة المضافة تعد من الضرائب غير المباشــرة؛ والتــي تأتــي بأشــكال متنوعــة، ولكنهــا لا تقتطــع مباشــرة مــن دخــل عناصــر الإنتاج، وإنمــا تفــرض كبــدل خدمـات تقدمهـا الدولـة، أو تفـرض علـى الاستهلاك، كمـا تفـرض علـى القيـم المتولـدة مــن عمليــات الإنتاج كقيمــة مضافــة، وكذلــك تفــرض علــى المســتوردات ضريبة القيمة المضافة هي ضريبة غير مباشرة تُفرض على جميع السلع والخدمات التي يتم شراؤها وبيعها من قبل المنشآت، مع بعض الاستثناءات. وتُطبق ضريبة القيمة المضافة في أكثر من ١٦٠ دولة حول العالم، حيث تُعد مصدر دخل يساهم في تعزيز ميزانيات الدول.</w:t>
      </w:r>
    </w:p>
    <w:p w14:paraId="685E8C89" w14:textId="77777777" w:rsidR="00C70428" w:rsidRPr="00A34179" w:rsidRDefault="00C70428"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تشكل ضريبة القيمة المضافة مصدر دخل جديد للمملكة، يساهم في ضمان استمرارية توفير الخدمات</w:t>
      </w:r>
    </w:p>
    <w:p w14:paraId="0E4240C2" w14:textId="77777777" w:rsidR="00C70428" w:rsidRPr="00A34179" w:rsidRDefault="00C70428"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الحكومية في المستقبل. وسوف يساعد مصدر الدخل هذا على المضي نحو تحقيق رؤية المملكة ٢٠٣٠ المتمثلة</w:t>
      </w:r>
    </w:p>
    <w:p w14:paraId="1EBB15EA" w14:textId="77777777" w:rsidR="00C70428" w:rsidRPr="00A34179" w:rsidRDefault="00C70428"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في خفض الاعتماد على النفط وغيره من المنتجات الهيدروكربونية كمصادر أساسية للإيرادات.</w:t>
      </w:r>
    </w:p>
    <w:p w14:paraId="0A4477C5" w14:textId="77777777" w:rsidR="00C70428" w:rsidRPr="00A34179" w:rsidRDefault="00C70428"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يقوم الخاضعين بسداد الضريبة التي قامت بتحصيلها من العملاء إلى الهيئة العامة للزكاة والدخل، وفي بعض</w:t>
      </w:r>
    </w:p>
    <w:p w14:paraId="7FB37829" w14:textId="77777777" w:rsidR="00C70428" w:rsidRPr="00A34179" w:rsidRDefault="00C70428"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الحالات قد تسترد هذه الشركات الضريبة التي كانت قد دفعتها لمورديها. وبالتالي فإن النتيجة الصافية من</w:t>
      </w:r>
    </w:p>
    <w:p w14:paraId="547B7095" w14:textId="4347E9F4" w:rsidR="00C70428" w:rsidRPr="00A34179" w:rsidRDefault="00C70428"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العائدات الضريبية لضريبة القيمة المضافة التي تتلقاها الحكومة تتمثل في تلك "القيمة التي أضيفت" عبر</w:t>
      </w:r>
      <w:r w:rsidR="00717797"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مراحل سلسلة التوريد</w:t>
      </w:r>
      <w:r w:rsidR="009A1958" w:rsidRPr="00A34179">
        <w:rPr>
          <w:rFonts w:ascii="Sakkal Majalla" w:hAnsi="Sakkal Majalla" w:cs="Sakkal Majalla"/>
          <w:sz w:val="28"/>
          <w:szCs w:val="28"/>
          <w:rtl/>
        </w:rPr>
        <w:t xml:space="preserve"> .</w:t>
      </w:r>
    </w:p>
    <w:p w14:paraId="448692B5" w14:textId="77777777" w:rsidR="009A1958" w:rsidRPr="00A34179" w:rsidRDefault="009A1958" w:rsidP="00A34179">
      <w:pPr>
        <w:spacing w:after="0" w:line="240" w:lineRule="auto"/>
        <w:jc w:val="both"/>
        <w:rPr>
          <w:rFonts w:ascii="Sakkal Majalla" w:hAnsi="Sakkal Majalla" w:cs="Sakkal Majalla"/>
          <w:sz w:val="28"/>
          <w:szCs w:val="28"/>
          <w:rtl/>
        </w:rPr>
      </w:pPr>
    </w:p>
    <w:p w14:paraId="79B6F3B4" w14:textId="77777777" w:rsidR="009A1958" w:rsidRPr="00A34179" w:rsidRDefault="009A1958" w:rsidP="00775ED9">
      <w:pPr>
        <w:pStyle w:val="a5"/>
        <w:numPr>
          <w:ilvl w:val="0"/>
          <w:numId w:val="6"/>
        </w:numPr>
        <w:spacing w:after="0" w:line="240" w:lineRule="auto"/>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أهداف فرض ضريبة القيمة المضافة</w:t>
      </w:r>
    </w:p>
    <w:p w14:paraId="7AB04B4E" w14:textId="77777777" w:rsidR="009A1958" w:rsidRPr="00A34179" w:rsidRDefault="009A1958" w:rsidP="00775ED9">
      <w:pPr>
        <w:pStyle w:val="a5"/>
        <w:spacing w:after="0" w:line="240" w:lineRule="auto"/>
        <w:ind w:left="360"/>
        <w:rPr>
          <w:rFonts w:ascii="Sakkal Majalla" w:hAnsi="Sakkal Majalla" w:cs="Sakkal Majalla"/>
          <w:b/>
          <w:bCs/>
          <w:sz w:val="28"/>
          <w:szCs w:val="28"/>
          <w:u w:val="single"/>
          <w:rtl/>
        </w:rPr>
      </w:pPr>
    </w:p>
    <w:p w14:paraId="5845E68C" w14:textId="77777777" w:rsidR="009A1958" w:rsidRPr="00A34179" w:rsidRDefault="009A1958" w:rsidP="00775ED9">
      <w:pPr>
        <w:pStyle w:val="a5"/>
        <w:numPr>
          <w:ilvl w:val="0"/>
          <w:numId w:val="27"/>
        </w:numPr>
        <w:spacing w:after="0" w:line="240" w:lineRule="auto"/>
        <w:rPr>
          <w:rFonts w:ascii="Sakkal Majalla" w:hAnsi="Sakkal Majalla" w:cs="Sakkal Majalla"/>
          <w:b/>
          <w:bCs/>
          <w:sz w:val="28"/>
          <w:szCs w:val="28"/>
          <w:rtl/>
        </w:rPr>
      </w:pPr>
      <w:r w:rsidRPr="00A34179">
        <w:rPr>
          <w:rFonts w:ascii="Sakkal Majalla" w:hAnsi="Sakkal Majalla" w:cs="Sakkal Majalla"/>
          <w:b/>
          <w:bCs/>
          <w:sz w:val="28"/>
          <w:szCs w:val="28"/>
          <w:rtl/>
        </w:rPr>
        <w:t xml:space="preserve"> زيادة الموارد الحكومية وتنويعها</w:t>
      </w:r>
    </w:p>
    <w:p w14:paraId="0CAA6267"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 xml:space="preserve">تعتبر ضريبة القيمة المضافة موردا رئيسيا للمملكة ودخلا ثابتا على حسب الحركة الاقتصادية بالمملكة وتأتي فرض الضريبة إلى تنوع المصادر وتقليل الاعتماد على النفط كسلعة رئيسية وجاء فرض الضريبة بالمملكة بعد دراسات مستفيضة أثبتت قدرتها على تمويل مشاريع الدولة والسعي نحو تحقيق رؤية ٢٠٣٠ . </w:t>
      </w:r>
    </w:p>
    <w:p w14:paraId="7F8DBF37" w14:textId="77777777" w:rsidR="009A1958" w:rsidRPr="00A34179" w:rsidRDefault="009A1958" w:rsidP="00775ED9">
      <w:pPr>
        <w:spacing w:after="0" w:line="240" w:lineRule="auto"/>
        <w:rPr>
          <w:rFonts w:ascii="Sakkal Majalla" w:hAnsi="Sakkal Majalla" w:cs="Sakkal Majalla"/>
          <w:sz w:val="28"/>
          <w:szCs w:val="28"/>
          <w:rtl/>
        </w:rPr>
      </w:pPr>
    </w:p>
    <w:p w14:paraId="7BED8ADA" w14:textId="77777777" w:rsidR="009A1958" w:rsidRPr="00A34179" w:rsidRDefault="009A1958" w:rsidP="00775ED9">
      <w:pPr>
        <w:pStyle w:val="a5"/>
        <w:numPr>
          <w:ilvl w:val="0"/>
          <w:numId w:val="27"/>
        </w:numPr>
        <w:spacing w:after="0" w:line="240" w:lineRule="auto"/>
        <w:rPr>
          <w:rFonts w:ascii="Sakkal Majalla" w:hAnsi="Sakkal Majalla" w:cs="Sakkal Majalla"/>
          <w:b/>
          <w:bCs/>
          <w:sz w:val="28"/>
          <w:szCs w:val="28"/>
          <w:rtl/>
        </w:rPr>
      </w:pPr>
      <w:r w:rsidRPr="00A34179">
        <w:rPr>
          <w:rFonts w:ascii="Sakkal Majalla" w:hAnsi="Sakkal Majalla" w:cs="Sakkal Majalla"/>
          <w:b/>
          <w:bCs/>
          <w:sz w:val="28"/>
          <w:szCs w:val="28"/>
          <w:rtl/>
        </w:rPr>
        <w:t>تصحيح الأوضاع المالية العامة للمملكة العربية السعودية.</w:t>
      </w:r>
    </w:p>
    <w:p w14:paraId="62F4C05C"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تساهم ضريبة القيمة المضافة بخطة التحول الوطني والتي تعني بتقليل الاعتماد على النفط كمصدر رئيس</w:t>
      </w:r>
    </w:p>
    <w:p w14:paraId="0CEF06DC" w14:textId="6C85E5C0"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للموارد في المملكة وإيجاد موارد أخرى لاستدامة الإنفاق.</w:t>
      </w:r>
    </w:p>
    <w:p w14:paraId="6A8B15D4" w14:textId="77777777" w:rsidR="009A1958" w:rsidRPr="00A34179" w:rsidRDefault="009A1958" w:rsidP="00775ED9">
      <w:pPr>
        <w:spacing w:after="0" w:line="240" w:lineRule="auto"/>
        <w:rPr>
          <w:rFonts w:ascii="Sakkal Majalla" w:hAnsi="Sakkal Majalla" w:cs="Sakkal Majalla"/>
          <w:sz w:val="28"/>
          <w:szCs w:val="28"/>
          <w:rtl/>
        </w:rPr>
      </w:pPr>
    </w:p>
    <w:p w14:paraId="48E6D534" w14:textId="77777777" w:rsidR="009A1958" w:rsidRPr="00A34179" w:rsidRDefault="009A1958" w:rsidP="00775ED9">
      <w:pPr>
        <w:pStyle w:val="a5"/>
        <w:numPr>
          <w:ilvl w:val="0"/>
          <w:numId w:val="27"/>
        </w:numPr>
        <w:spacing w:after="0" w:line="240" w:lineRule="auto"/>
        <w:rPr>
          <w:rFonts w:ascii="Sakkal Majalla" w:hAnsi="Sakkal Majalla" w:cs="Sakkal Majalla"/>
          <w:b/>
          <w:bCs/>
          <w:sz w:val="28"/>
          <w:szCs w:val="28"/>
          <w:rtl/>
        </w:rPr>
      </w:pPr>
      <w:r w:rsidRPr="00A34179">
        <w:rPr>
          <w:rFonts w:ascii="Sakkal Majalla" w:hAnsi="Sakkal Majalla" w:cs="Sakkal Majalla"/>
          <w:b/>
          <w:bCs/>
          <w:sz w:val="28"/>
          <w:szCs w:val="28"/>
          <w:rtl/>
        </w:rPr>
        <w:t>تستهدف تحقيق التوازن بين الأهداف المالية والاقتصادية للمملكة العربية السعودية</w:t>
      </w:r>
    </w:p>
    <w:p w14:paraId="5A8DF6F8"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تهدف ضريبة القيمة المضافة إلى تحقيق أبعد مدى من أهداف المملكة الاقتصادية والتنموية واستدامة العمل</w:t>
      </w:r>
    </w:p>
    <w:p w14:paraId="13486216"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الاقتصادي بتوفير سيولة للمشاريع والانتهاء منها وتحفيز خلق مشاريع جديدة</w:t>
      </w:r>
    </w:p>
    <w:p w14:paraId="1DC1A13F" w14:textId="77777777" w:rsidR="009A1958" w:rsidRPr="00A34179" w:rsidRDefault="009A1958" w:rsidP="00775ED9">
      <w:pPr>
        <w:spacing w:after="0" w:line="240" w:lineRule="auto"/>
        <w:rPr>
          <w:rFonts w:ascii="Sakkal Majalla" w:hAnsi="Sakkal Majalla" w:cs="Sakkal Majalla"/>
          <w:sz w:val="28"/>
          <w:szCs w:val="28"/>
          <w:rtl/>
        </w:rPr>
      </w:pPr>
    </w:p>
    <w:p w14:paraId="35AF7DAD" w14:textId="77777777" w:rsidR="009A1958" w:rsidRPr="00A34179" w:rsidRDefault="009A1958" w:rsidP="00775ED9">
      <w:pPr>
        <w:pStyle w:val="a5"/>
        <w:numPr>
          <w:ilvl w:val="0"/>
          <w:numId w:val="27"/>
        </w:numPr>
        <w:spacing w:after="0" w:line="240" w:lineRule="auto"/>
        <w:rPr>
          <w:rFonts w:ascii="Sakkal Majalla" w:hAnsi="Sakkal Majalla" w:cs="Sakkal Majalla"/>
          <w:b/>
          <w:bCs/>
          <w:sz w:val="28"/>
          <w:szCs w:val="28"/>
          <w:rtl/>
        </w:rPr>
      </w:pPr>
      <w:r w:rsidRPr="00A34179">
        <w:rPr>
          <w:rFonts w:ascii="Sakkal Majalla" w:hAnsi="Sakkal Majalla" w:cs="Sakkal Majalla"/>
          <w:b/>
          <w:bCs/>
          <w:sz w:val="28"/>
          <w:szCs w:val="28"/>
          <w:rtl/>
        </w:rPr>
        <w:t>حفاظ على الاستدامة المالية بما يضمن تحفيز معدلات النمو الاقتصادي</w:t>
      </w:r>
    </w:p>
    <w:p w14:paraId="28751A90"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lastRenderedPageBreak/>
        <w:t>تساعد ضريبة القيمة المضافة وجود مورد ثابت ينقص أو يقل حسب الظروف الاقتصادي، ولكن يساعد هذا المورد استمرار الدولة بصرف المستحقات من رواتب أو مشاريع تنمية أو خطط على مدى طويل سواء الاقتصادية أو سياسية أو عسكرية.</w:t>
      </w:r>
    </w:p>
    <w:p w14:paraId="2F88C015" w14:textId="77777777" w:rsidR="009A1958" w:rsidRPr="00A34179" w:rsidRDefault="009A1958" w:rsidP="00775ED9">
      <w:pPr>
        <w:spacing w:after="0" w:line="240" w:lineRule="auto"/>
        <w:rPr>
          <w:rFonts w:ascii="Sakkal Majalla" w:hAnsi="Sakkal Majalla" w:cs="Sakkal Majalla"/>
          <w:sz w:val="28"/>
          <w:szCs w:val="28"/>
          <w:rtl/>
        </w:rPr>
      </w:pPr>
    </w:p>
    <w:p w14:paraId="2C3DC131" w14:textId="77777777" w:rsidR="009A1958" w:rsidRPr="00A34179" w:rsidRDefault="009A1958" w:rsidP="00775ED9">
      <w:pPr>
        <w:pStyle w:val="a5"/>
        <w:numPr>
          <w:ilvl w:val="0"/>
          <w:numId w:val="27"/>
        </w:numPr>
        <w:spacing w:after="0" w:line="240" w:lineRule="auto"/>
        <w:rPr>
          <w:rFonts w:ascii="Sakkal Majalla" w:hAnsi="Sakkal Majalla" w:cs="Sakkal Majalla"/>
          <w:b/>
          <w:bCs/>
          <w:sz w:val="28"/>
          <w:szCs w:val="28"/>
          <w:rtl/>
        </w:rPr>
      </w:pPr>
      <w:r w:rsidRPr="00A34179">
        <w:rPr>
          <w:rFonts w:ascii="Sakkal Majalla" w:hAnsi="Sakkal Majalla" w:cs="Sakkal Majalla"/>
          <w:b/>
          <w:bCs/>
          <w:sz w:val="28"/>
          <w:szCs w:val="28"/>
          <w:rtl/>
        </w:rPr>
        <w:t>تشجع الضريبة المستهلك النهائي على ثقافة الادخار والتقليل من الهدر المالي</w:t>
      </w:r>
    </w:p>
    <w:p w14:paraId="58294D4A"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تشجع ضريبة القيمة المضافة المستهلك النهائي على تقليل مصروفاته حيث إنه هو من يتحمل العبء النهائي</w:t>
      </w:r>
    </w:p>
    <w:p w14:paraId="4386FD94"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للضريبة بمقدار ما صرف وتهدف إلى الادخار المالي حيث كل ما يشتريه تفرض عليه ضريبة وبذلك يتوجه إلى</w:t>
      </w:r>
    </w:p>
    <w:p w14:paraId="2CBAED9C"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الادخار كنوع من تعزيز المالية الشخصية</w:t>
      </w:r>
    </w:p>
    <w:p w14:paraId="1A3A4128" w14:textId="77777777" w:rsidR="009A1958" w:rsidRPr="00A34179" w:rsidRDefault="009A1958" w:rsidP="00775ED9">
      <w:pPr>
        <w:spacing w:after="0" w:line="240" w:lineRule="auto"/>
        <w:rPr>
          <w:rFonts w:ascii="Sakkal Majalla" w:hAnsi="Sakkal Majalla" w:cs="Sakkal Majalla"/>
          <w:sz w:val="28"/>
          <w:szCs w:val="28"/>
          <w:rtl/>
        </w:rPr>
      </w:pPr>
    </w:p>
    <w:p w14:paraId="47E259F2" w14:textId="77777777" w:rsidR="009A1958" w:rsidRPr="00A34179" w:rsidRDefault="009A1958" w:rsidP="00775ED9">
      <w:pPr>
        <w:pStyle w:val="a5"/>
        <w:numPr>
          <w:ilvl w:val="0"/>
          <w:numId w:val="27"/>
        </w:numPr>
        <w:spacing w:after="0" w:line="240" w:lineRule="auto"/>
        <w:rPr>
          <w:rFonts w:ascii="Sakkal Majalla" w:hAnsi="Sakkal Majalla" w:cs="Sakkal Majalla"/>
          <w:b/>
          <w:bCs/>
          <w:sz w:val="28"/>
          <w:szCs w:val="28"/>
          <w:rtl/>
        </w:rPr>
      </w:pPr>
      <w:r w:rsidRPr="00A34179">
        <w:rPr>
          <w:rFonts w:ascii="Sakkal Majalla" w:hAnsi="Sakkal Majalla" w:cs="Sakkal Majalla"/>
          <w:b/>
          <w:bCs/>
          <w:sz w:val="28"/>
          <w:szCs w:val="28"/>
          <w:rtl/>
        </w:rPr>
        <w:t>معرفة كل تفاصيل البيع والشراء بالسوق ومراقبة العمل الاقتصادي في المملكة العربية السعودية</w:t>
      </w:r>
    </w:p>
    <w:p w14:paraId="51A17E84"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ان ضريبة القيمة المضافة في طبيعة عملها تفرض على كل مرحلة من مراحل الإنتاج والتوريد من بدايتها إلى</w:t>
      </w:r>
    </w:p>
    <w:p w14:paraId="3B7F737B"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نيابتها وهو ما يعطي صلاحية للهيئة العامة للزكاة والدخل في النظر والمراقبة على كل تفاصيل العمل الاقتصادي داخل المملكة ومراقبة المحركات الاقتصادية وطرحها للدراسة بدون مضمونها لتقويمها مستقبلاً.</w:t>
      </w:r>
    </w:p>
    <w:p w14:paraId="237E143F" w14:textId="77777777" w:rsidR="009A1958" w:rsidRPr="00A34179" w:rsidRDefault="009A1958" w:rsidP="00775ED9">
      <w:pPr>
        <w:spacing w:after="0" w:line="240" w:lineRule="auto"/>
        <w:rPr>
          <w:rFonts w:ascii="Sakkal Majalla" w:hAnsi="Sakkal Majalla" w:cs="Sakkal Majalla"/>
          <w:sz w:val="28"/>
          <w:szCs w:val="28"/>
          <w:rtl/>
        </w:rPr>
      </w:pPr>
    </w:p>
    <w:p w14:paraId="36DB7134" w14:textId="77777777" w:rsidR="009A1958" w:rsidRPr="00A34179" w:rsidRDefault="009A1958" w:rsidP="00775ED9">
      <w:pPr>
        <w:pStyle w:val="a5"/>
        <w:numPr>
          <w:ilvl w:val="0"/>
          <w:numId w:val="27"/>
        </w:numPr>
        <w:spacing w:after="0" w:line="240" w:lineRule="auto"/>
        <w:rPr>
          <w:rFonts w:ascii="Sakkal Majalla" w:hAnsi="Sakkal Majalla" w:cs="Sakkal Majalla"/>
          <w:b/>
          <w:bCs/>
          <w:sz w:val="28"/>
          <w:szCs w:val="28"/>
          <w:rtl/>
        </w:rPr>
      </w:pPr>
      <w:r w:rsidRPr="00A34179">
        <w:rPr>
          <w:rFonts w:ascii="Sakkal Majalla" w:hAnsi="Sakkal Majalla" w:cs="Sakkal Majalla"/>
          <w:b/>
          <w:bCs/>
          <w:sz w:val="28"/>
          <w:szCs w:val="28"/>
          <w:rtl/>
        </w:rPr>
        <w:t>الكشف عن التهرب الضريبي بكل أنواعه داخل المملكة العربية السعودية.</w:t>
      </w:r>
    </w:p>
    <w:p w14:paraId="1B92BA33"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بحسب طبيعة ضريبة القيمة المضافة ففي فترة تحصيلها تستطيع الدولة النظر بكافة المتطلبات الأخرى على</w:t>
      </w:r>
    </w:p>
    <w:p w14:paraId="66FDF5FD"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المكلف من ضرائب، أو زكاة أو مستحقات حكومية أو مستحقات قضائية</w:t>
      </w:r>
    </w:p>
    <w:p w14:paraId="37D2E558" w14:textId="77777777" w:rsidR="009A1958" w:rsidRPr="00A34179" w:rsidRDefault="009A1958" w:rsidP="00775ED9">
      <w:pPr>
        <w:spacing w:after="0" w:line="240" w:lineRule="auto"/>
        <w:rPr>
          <w:rFonts w:ascii="Sakkal Majalla" w:hAnsi="Sakkal Majalla" w:cs="Sakkal Majalla"/>
          <w:sz w:val="28"/>
          <w:szCs w:val="28"/>
          <w:rtl/>
        </w:rPr>
      </w:pPr>
    </w:p>
    <w:p w14:paraId="30B5332B" w14:textId="77777777" w:rsidR="009A1958" w:rsidRPr="00A34179" w:rsidRDefault="009A1958" w:rsidP="00775ED9">
      <w:pPr>
        <w:pStyle w:val="a5"/>
        <w:numPr>
          <w:ilvl w:val="0"/>
          <w:numId w:val="6"/>
        </w:numPr>
        <w:spacing w:after="0" w:line="240" w:lineRule="auto"/>
        <w:rPr>
          <w:rFonts w:ascii="Sakkal Majalla" w:hAnsi="Sakkal Majalla" w:cs="Sakkal Majalla"/>
          <w:b/>
          <w:bCs/>
          <w:sz w:val="28"/>
          <w:szCs w:val="28"/>
          <w:u w:val="single"/>
          <w:rtl/>
        </w:rPr>
      </w:pPr>
      <w:r w:rsidRPr="00A34179">
        <w:rPr>
          <w:rFonts w:ascii="Sakkal Majalla" w:hAnsi="Sakkal Majalla" w:cs="Sakkal Majalla"/>
          <w:b/>
          <w:bCs/>
          <w:sz w:val="28"/>
          <w:szCs w:val="28"/>
          <w:u w:val="single"/>
          <w:rtl/>
        </w:rPr>
        <w:t>الفرق بين ضريبة القيمة المضافة وضريبة المبيعات</w:t>
      </w:r>
    </w:p>
    <w:p w14:paraId="3278B610" w14:textId="53077DC2" w:rsidR="009A1958" w:rsidRPr="00A34179" w:rsidRDefault="009A1958" w:rsidP="00A34179">
      <w:pPr>
        <w:pStyle w:val="a5"/>
        <w:numPr>
          <w:ilvl w:val="0"/>
          <w:numId w:val="35"/>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ضريبة المبيعات:</w:t>
      </w:r>
    </w:p>
    <w:p w14:paraId="5BED5B8D"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هي نوع محدد من الضريبة يتم فرضه من قبل الحكومات على بيع السلع والخدمات عند نقط البيع المخصصة</w:t>
      </w:r>
    </w:p>
    <w:p w14:paraId="3BDE24F6"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لها حيث تضاف قيمة الضريبة على هذه المبيعات وتجمع من قبل بائع التجزئة والغاية من فرض الضريبة على</w:t>
      </w:r>
    </w:p>
    <w:p w14:paraId="543CCB0E"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السلع والخدمات في مرحلتها النهائية وجود العديد من السلع التي تمر بأكثر من مرحلة من المراحل التصنيعية حتى تكون جاهزة ويتم التعامل مع هذه المراحل من قبل العديد من الجهات، وهذا ما يجعل ضريبة المبيعات</w:t>
      </w:r>
    </w:p>
    <w:p w14:paraId="3B46C22F" w14:textId="77777777"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بحاجة إلى وجود العديد من الإثباتات الرسمية للطرف المسؤول عن الضريبة في النهاية ويكون كل ذلك ضمن</w:t>
      </w:r>
    </w:p>
    <w:p w14:paraId="01187B56" w14:textId="2853AB8E" w:rsidR="009A1958" w:rsidRPr="00A34179" w:rsidRDefault="009A1958" w:rsidP="00775ED9">
      <w:pPr>
        <w:spacing w:after="0" w:line="240" w:lineRule="auto"/>
        <w:rPr>
          <w:rFonts w:ascii="Sakkal Majalla" w:hAnsi="Sakkal Majalla" w:cs="Sakkal Majalla"/>
          <w:sz w:val="28"/>
          <w:szCs w:val="28"/>
          <w:rtl/>
        </w:rPr>
      </w:pPr>
      <w:r w:rsidRPr="00A34179">
        <w:rPr>
          <w:rFonts w:ascii="Sakkal Majalla" w:hAnsi="Sakkal Majalla" w:cs="Sakkal Majalla"/>
          <w:sz w:val="28"/>
          <w:szCs w:val="28"/>
          <w:rtl/>
        </w:rPr>
        <w:t>إطار القوانين والأنظمة المعمول بها في الدول ذات العلاقة، وتختلف ضريبة المبيعات من دولة إلى أخرى.</w:t>
      </w:r>
    </w:p>
    <w:p w14:paraId="23404FFC" w14:textId="77777777" w:rsidR="009A1958" w:rsidRPr="00A34179" w:rsidRDefault="009A1958" w:rsidP="00775ED9">
      <w:pPr>
        <w:spacing w:after="0" w:line="240" w:lineRule="auto"/>
        <w:rPr>
          <w:rFonts w:ascii="Sakkal Majalla" w:hAnsi="Sakkal Majalla" w:cs="Sakkal Majalla"/>
          <w:sz w:val="28"/>
          <w:szCs w:val="28"/>
          <w:rtl/>
        </w:rPr>
      </w:pPr>
    </w:p>
    <w:p w14:paraId="754943CC" w14:textId="50444094" w:rsidR="009A1958" w:rsidRPr="00A34179" w:rsidRDefault="009A1958" w:rsidP="00775ED9">
      <w:pPr>
        <w:pStyle w:val="a5"/>
        <w:numPr>
          <w:ilvl w:val="0"/>
          <w:numId w:val="35"/>
        </w:numPr>
        <w:spacing w:after="0" w:line="240" w:lineRule="auto"/>
        <w:rPr>
          <w:rFonts w:ascii="Sakkal Majalla" w:hAnsi="Sakkal Majalla" w:cs="Sakkal Majalla"/>
          <w:b/>
          <w:bCs/>
          <w:sz w:val="28"/>
          <w:szCs w:val="28"/>
          <w:rtl/>
        </w:rPr>
      </w:pPr>
      <w:r w:rsidRPr="00A34179">
        <w:rPr>
          <w:rFonts w:ascii="Sakkal Majalla" w:hAnsi="Sakkal Majalla" w:cs="Sakkal Majalla"/>
          <w:b/>
          <w:bCs/>
          <w:sz w:val="28"/>
          <w:szCs w:val="28"/>
          <w:rtl/>
        </w:rPr>
        <w:t>ضريبة القيمة المضافة</w:t>
      </w:r>
    </w:p>
    <w:p w14:paraId="16BAD8DE" w14:textId="77777777" w:rsidR="009A1958" w:rsidRPr="00A34179" w:rsidRDefault="009A1958" w:rsidP="00775ED9">
      <w:pPr>
        <w:bidi w:val="0"/>
        <w:spacing w:after="0" w:line="240" w:lineRule="auto"/>
        <w:jc w:val="right"/>
        <w:rPr>
          <w:rFonts w:ascii="Sakkal Majalla" w:hAnsi="Sakkal Majalla" w:cs="Sakkal Majalla"/>
          <w:sz w:val="28"/>
          <w:szCs w:val="28"/>
          <w:rtl/>
        </w:rPr>
      </w:pPr>
      <w:r w:rsidRPr="00A34179">
        <w:rPr>
          <w:rFonts w:ascii="Sakkal Majalla" w:hAnsi="Sakkal Majalla" w:cs="Sakkal Majalla"/>
          <w:sz w:val="28"/>
          <w:szCs w:val="28"/>
          <w:rtl/>
        </w:rPr>
        <w:t>تفرض ضريبة القيمة المضافة في كل مرحلة من مراحل سلسلة الإمداد ابتداءً من الإنتاج ومرور بالتوزيع</w:t>
      </w:r>
    </w:p>
    <w:p w14:paraId="191E8029" w14:textId="61006833" w:rsidR="009A1958" w:rsidRPr="00A34179" w:rsidRDefault="009A1958" w:rsidP="00775ED9">
      <w:pPr>
        <w:bidi w:val="0"/>
        <w:spacing w:after="0" w:line="240" w:lineRule="auto"/>
        <w:jc w:val="right"/>
        <w:rPr>
          <w:rFonts w:ascii="Sakkal Majalla" w:hAnsi="Sakkal Majalla" w:cs="Sakkal Majalla"/>
          <w:sz w:val="28"/>
          <w:szCs w:val="28"/>
          <w:rtl/>
        </w:rPr>
      </w:pPr>
      <w:r w:rsidRPr="00A34179">
        <w:rPr>
          <w:rFonts w:ascii="Sakkal Majalla" w:hAnsi="Sakkal Majalla" w:cs="Sakkal Majalla"/>
          <w:sz w:val="28"/>
          <w:szCs w:val="28"/>
          <w:rtl/>
        </w:rPr>
        <w:t xml:space="preserve">وحتى مرحلة البيع النهائي للسلعة أو </w:t>
      </w:r>
      <w:r w:rsidR="005647E0" w:rsidRPr="00A34179">
        <w:rPr>
          <w:rFonts w:ascii="Sakkal Majalla" w:hAnsi="Sakkal Majalla" w:cs="Sakkal Majalla" w:hint="cs"/>
          <w:sz w:val="28"/>
          <w:szCs w:val="28"/>
          <w:rtl/>
        </w:rPr>
        <w:t>الخدمة،</w:t>
      </w:r>
      <w:r w:rsidRPr="00A34179">
        <w:rPr>
          <w:rFonts w:ascii="Sakkal Majalla" w:hAnsi="Sakkal Majalla" w:cs="Sakkal Majalla"/>
          <w:sz w:val="28"/>
          <w:szCs w:val="28"/>
          <w:rtl/>
        </w:rPr>
        <w:t xml:space="preserve"> كما يدفع المستهلك ضريبة القيمة المضافة على السلع والخدمات التي يشتريها أما المنشآت  فتدفع لهيئة الزكاة والضريبة والجمارك ضريبة القيمة المضافة التي يتم تحصيلها من عمليات شراء المستهلكين، وتسترد المنشآت ضريبة القيمة المضافة التي دفعتها لمورديها ويتحملها عبء الضريبة المستهلك النهائي كونها ضريبة على الاستهلاك.</w:t>
      </w:r>
    </w:p>
    <w:p w14:paraId="57FCE670" w14:textId="77777777" w:rsidR="005F5C7B" w:rsidRPr="00A34179" w:rsidRDefault="005F5C7B" w:rsidP="00775ED9">
      <w:pPr>
        <w:bidi w:val="0"/>
        <w:spacing w:after="0" w:line="240" w:lineRule="auto"/>
        <w:jc w:val="right"/>
        <w:rPr>
          <w:rFonts w:ascii="Sakkal Majalla" w:hAnsi="Sakkal Majalla" w:cs="Sakkal Majalla"/>
          <w:sz w:val="28"/>
          <w:szCs w:val="28"/>
          <w:rtl/>
        </w:rPr>
      </w:pPr>
    </w:p>
    <w:p w14:paraId="7E3EBA99" w14:textId="71ABE91E" w:rsidR="009A1958" w:rsidRPr="00A34179" w:rsidRDefault="009A1958" w:rsidP="00A34179">
      <w:pPr>
        <w:pStyle w:val="a5"/>
        <w:numPr>
          <w:ilvl w:val="0"/>
          <w:numId w:val="35"/>
        </w:numPr>
        <w:spacing w:after="0" w:line="240" w:lineRule="auto"/>
        <w:jc w:val="both"/>
        <w:rPr>
          <w:rFonts w:ascii="Sakkal Majalla" w:hAnsi="Sakkal Majalla" w:cs="Sakkal Majalla"/>
          <w:b/>
          <w:bCs/>
          <w:sz w:val="28"/>
          <w:szCs w:val="28"/>
          <w:rtl/>
          <w:lang w:val="en-AE"/>
        </w:rPr>
      </w:pPr>
      <w:r w:rsidRPr="00A34179">
        <w:rPr>
          <w:rFonts w:ascii="Sakkal Majalla" w:hAnsi="Sakkal Majalla" w:cs="Sakkal Majalla"/>
          <w:b/>
          <w:bCs/>
          <w:sz w:val="28"/>
          <w:szCs w:val="28"/>
          <w:rtl/>
        </w:rPr>
        <w:lastRenderedPageBreak/>
        <w:t xml:space="preserve">نقاط الاختلاف بين ضريبة القيمة المضافة وضريبة المبيعات </w:t>
      </w:r>
    </w:p>
    <w:p w14:paraId="4789779E" w14:textId="77777777" w:rsidR="009A1958" w:rsidRPr="00A34179" w:rsidRDefault="009A1958" w:rsidP="00A34179">
      <w:pPr>
        <w:pStyle w:val="a5"/>
        <w:numPr>
          <w:ilvl w:val="0"/>
          <w:numId w:val="28"/>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في ضريبة القيمة المضافة يتم الاستغناء عن قانون ضريبة المبيعات</w:t>
      </w:r>
    </w:p>
    <w:p w14:paraId="7FBEC1EF" w14:textId="77777777" w:rsidR="009A1958" w:rsidRPr="00A34179" w:rsidRDefault="009A1958" w:rsidP="00A34179">
      <w:pPr>
        <w:pStyle w:val="a5"/>
        <w:numPr>
          <w:ilvl w:val="0"/>
          <w:numId w:val="28"/>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ضريبة المبيعات في ضريبة تدفع مرة واحدة عند عملية البيع النهائية للسلع للمستملك النهائي</w:t>
      </w:r>
    </w:p>
    <w:p w14:paraId="5422F059" w14:textId="77777777" w:rsidR="009A1958" w:rsidRPr="00A34179" w:rsidRDefault="009A1958" w:rsidP="00A34179">
      <w:pPr>
        <w:pStyle w:val="a5"/>
        <w:numPr>
          <w:ilvl w:val="0"/>
          <w:numId w:val="28"/>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ضريبة القيمة المضافة تحتوي على نظام الخصم الضريبي </w:t>
      </w:r>
    </w:p>
    <w:p w14:paraId="5B6B705B" w14:textId="61ACADA8" w:rsidR="009A1958" w:rsidRPr="00A34179" w:rsidRDefault="009A1958" w:rsidP="00A34179">
      <w:pPr>
        <w:pStyle w:val="a5"/>
        <w:numPr>
          <w:ilvl w:val="0"/>
          <w:numId w:val="28"/>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ضريبة المبيعات لا يوجد بها الخصم الضريبي الذي يعني باسترداد قيمة الضريبة التي تم تحميلها على </w:t>
      </w:r>
      <w:r w:rsidR="005647E0" w:rsidRPr="00A34179">
        <w:rPr>
          <w:rFonts w:ascii="Sakkal Majalla" w:hAnsi="Sakkal Majalla" w:cs="Sakkal Majalla" w:hint="cs"/>
          <w:sz w:val="28"/>
          <w:szCs w:val="28"/>
          <w:rtl/>
        </w:rPr>
        <w:t>السلعة.</w:t>
      </w:r>
    </w:p>
    <w:p w14:paraId="43C22DB9" w14:textId="77777777" w:rsidR="009A1958" w:rsidRPr="00A34179" w:rsidRDefault="009A1958" w:rsidP="00A34179">
      <w:pPr>
        <w:pStyle w:val="a5"/>
        <w:numPr>
          <w:ilvl w:val="0"/>
          <w:numId w:val="28"/>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ضريبة المبيعات تفرض مرة وأحدة على آخر مرحلة </w:t>
      </w:r>
    </w:p>
    <w:p w14:paraId="0B60E3CF" w14:textId="77777777" w:rsidR="009A1958" w:rsidRPr="00A34179" w:rsidRDefault="009A1958" w:rsidP="00A34179">
      <w:pPr>
        <w:pStyle w:val="a5"/>
        <w:numPr>
          <w:ilvl w:val="0"/>
          <w:numId w:val="28"/>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ضريبة القيمة المضافة تفرض في كل مرحلة من مراحل التعامل مع السلعة أو الخدمة.</w:t>
      </w:r>
    </w:p>
    <w:p w14:paraId="1F102842" w14:textId="77777777" w:rsidR="009A1958" w:rsidRPr="00A34179" w:rsidRDefault="009A1958" w:rsidP="00A34179">
      <w:pPr>
        <w:pStyle w:val="a5"/>
        <w:numPr>
          <w:ilvl w:val="0"/>
          <w:numId w:val="28"/>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في ضريبة المبيعات لا يتم تحصيل الضريبة من المستورد أو التاجر وانما من المستهلك فقط</w:t>
      </w:r>
    </w:p>
    <w:p w14:paraId="49E53E53" w14:textId="77777777" w:rsidR="009A1958" w:rsidRPr="00A34179" w:rsidRDefault="009A1958" w:rsidP="00A34179">
      <w:pPr>
        <w:pStyle w:val="a5"/>
        <w:numPr>
          <w:ilvl w:val="0"/>
          <w:numId w:val="28"/>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في ضريبة القيمة المضافة يتم تحصيل الضريبة من جميع التجار والوسطاء على أن يتم تسوية الفرق في الضريبة سواء كان دائناً أن مدينا</w:t>
      </w:r>
    </w:p>
    <w:p w14:paraId="7A94C187" w14:textId="77777777" w:rsidR="009A1958" w:rsidRPr="00A34179" w:rsidRDefault="009A1958" w:rsidP="00A34179">
      <w:pPr>
        <w:spacing w:after="0" w:line="240" w:lineRule="auto"/>
        <w:jc w:val="both"/>
        <w:rPr>
          <w:rFonts w:ascii="Sakkal Majalla" w:hAnsi="Sakkal Majalla" w:cs="Sakkal Majalla"/>
          <w:b/>
          <w:bCs/>
          <w:sz w:val="28"/>
          <w:szCs w:val="28"/>
          <w:u w:val="single"/>
          <w:rtl/>
        </w:rPr>
      </w:pPr>
    </w:p>
    <w:p w14:paraId="37D14DE8" w14:textId="77777777" w:rsidR="009A1958" w:rsidRPr="00A34179" w:rsidRDefault="009A1958" w:rsidP="00A34179">
      <w:pPr>
        <w:pStyle w:val="a5"/>
        <w:numPr>
          <w:ilvl w:val="0"/>
          <w:numId w:val="6"/>
        </w:numPr>
        <w:spacing w:after="0" w:line="240" w:lineRule="auto"/>
        <w:jc w:val="both"/>
        <w:rPr>
          <w:rFonts w:ascii="Sakkal Majalla" w:hAnsi="Sakkal Majalla" w:cs="Sakkal Majalla"/>
          <w:b/>
          <w:bCs/>
          <w:sz w:val="28"/>
          <w:szCs w:val="28"/>
          <w:u w:val="single"/>
          <w:rtl/>
        </w:rPr>
      </w:pPr>
      <w:r w:rsidRPr="00A34179">
        <w:rPr>
          <w:rFonts w:ascii="Sakkal Majalla" w:hAnsi="Sakkal Majalla" w:cs="Sakkal Majalla"/>
          <w:b/>
          <w:bCs/>
          <w:sz w:val="28"/>
          <w:szCs w:val="28"/>
          <w:u w:val="single"/>
          <w:rtl/>
        </w:rPr>
        <w:t>أسباب فرض ضريبة القيمة المضافة</w:t>
      </w:r>
    </w:p>
    <w:p w14:paraId="28860904" w14:textId="77777777" w:rsidR="00196236" w:rsidRPr="00A34179" w:rsidRDefault="009A1958" w:rsidP="00A34179">
      <w:pPr>
        <w:pStyle w:val="a5"/>
        <w:numPr>
          <w:ilvl w:val="0"/>
          <w:numId w:val="29"/>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من الناحية المالية</w:t>
      </w:r>
    </w:p>
    <w:p w14:paraId="4C8ED25C" w14:textId="77777777" w:rsidR="00196236" w:rsidRPr="00A34179" w:rsidRDefault="009A1958" w:rsidP="00A34179">
      <w:pPr>
        <w:pStyle w:val="a5"/>
        <w:spacing w:after="0" w:line="240" w:lineRule="auto"/>
        <w:ind w:left="360"/>
        <w:jc w:val="both"/>
        <w:rPr>
          <w:rFonts w:ascii="Sakkal Majalla" w:hAnsi="Sakkal Majalla" w:cs="Sakkal Majalla"/>
          <w:sz w:val="28"/>
          <w:szCs w:val="28"/>
          <w:rtl/>
        </w:rPr>
      </w:pPr>
      <w:r w:rsidRPr="00A34179">
        <w:rPr>
          <w:rFonts w:ascii="Sakkal Majalla" w:hAnsi="Sakkal Majalla" w:cs="Sakkal Majalla"/>
          <w:sz w:val="28"/>
          <w:szCs w:val="28"/>
          <w:rtl/>
        </w:rPr>
        <w:t>تعاني الدول الربعية من انخفاض إيراداتها الناتج عن انخفاض أسعار سلعها المصدرة والتي تعتبر المورد الرئيسي التي تعتمد عليه في الموازنة العامة وكذلك تعاني من زيادة الإنفاق الحكومي لأسباب اجتماعية واقتصادية إن فرض ضريبة كضريبة القيمة المضافة ولاسيما في الدول النفطية يخفف من اعتماد الحكومات على عائدات النفط المتذبذبة بين الصعود والهبوط ويوفر لها مصدراً للإيرادات إلى جانب الإيرادات النفطية</w:t>
      </w:r>
      <w:r w:rsidR="0019623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بمثل الإيراد المتحصل من بيع السلع الأولية (النفط) المصدر الأساسي لتمويل الإنفاق الحكومي للدول النفطية وهذا قد يعرض هذه الدول إلى صدمات مالية بسبب عدم ثبات أسعار سلعها المصدرة، ولهذا تحتاج هذه الدول إلى ايراد مالي ثابت يساهم في تمويل إنفاقها. تعتبر ضريبة القيمة المضافة ذات إيراد مالي منتظم يساهم في تمويل الميزانية الحكومية.</w:t>
      </w:r>
      <w:r w:rsidR="00196236" w:rsidRPr="00A34179">
        <w:rPr>
          <w:rFonts w:ascii="Sakkal Majalla" w:hAnsi="Sakkal Majalla" w:cs="Sakkal Majalla"/>
          <w:sz w:val="28"/>
          <w:szCs w:val="28"/>
          <w:rtl/>
        </w:rPr>
        <w:t xml:space="preserve"> </w:t>
      </w:r>
    </w:p>
    <w:p w14:paraId="32E98411" w14:textId="11462F3C" w:rsidR="009A1958" w:rsidRPr="00A34179" w:rsidRDefault="009A1958" w:rsidP="00A34179">
      <w:pPr>
        <w:pStyle w:val="a5"/>
        <w:spacing w:after="0" w:line="240" w:lineRule="auto"/>
        <w:ind w:left="360"/>
        <w:jc w:val="both"/>
        <w:rPr>
          <w:rFonts w:ascii="Sakkal Majalla" w:hAnsi="Sakkal Majalla" w:cs="Sakkal Majalla"/>
          <w:sz w:val="28"/>
          <w:szCs w:val="28"/>
          <w:rtl/>
        </w:rPr>
      </w:pPr>
      <w:r w:rsidRPr="00A34179">
        <w:rPr>
          <w:rFonts w:ascii="Sakkal Majalla" w:hAnsi="Sakkal Majalla" w:cs="Sakkal Majalla"/>
          <w:sz w:val="28"/>
          <w:szCs w:val="28"/>
          <w:rtl/>
        </w:rPr>
        <w:t>يقود تطبيق ضريبة القيمة المضافة إلى توسعة الوعاء الضريبي من خلال زيادة قاعدة الممولين وزيادة عدد السلع والخدمات التي تفرض عليها الضريبة فهي تفرض على جميع السلع والخدمات مع وجود بعض الاستثناءات وهذا ما يدر ايرادا كبيرا للحكومات، حيث تشكل ضريبة القيمة المضافة نسبة مهمة من إجمالي عائدات الضرائب بمختلف أنواعها لدول منظمة التعاون الاقتصادي والتنمية وكذلك في بعض الدول الأوربية تشكل عائدات ضريبة القيمة المضافة نسبة مهمة من الناتج المحلي الإجمالي</w:t>
      </w:r>
      <w:r w:rsidR="00196236" w:rsidRPr="00A34179">
        <w:rPr>
          <w:rFonts w:ascii="Sakkal Majalla" w:hAnsi="Sakkal Majalla" w:cs="Sakkal Majalla"/>
          <w:sz w:val="28"/>
          <w:szCs w:val="28"/>
          <w:rtl/>
        </w:rPr>
        <w:t xml:space="preserve"> ، كما </w:t>
      </w:r>
      <w:r w:rsidRPr="00A34179">
        <w:rPr>
          <w:rFonts w:ascii="Sakkal Majalla" w:hAnsi="Sakkal Majalla" w:cs="Sakkal Majalla"/>
          <w:sz w:val="28"/>
          <w:szCs w:val="28"/>
          <w:rtl/>
        </w:rPr>
        <w:t>تشمل ضريبة القيمة المضافة طيفا واسعا من السلع والخدمات وهذا يوفر ايرادا ضريبيا كبير للحكومات المطبقة لها</w:t>
      </w:r>
      <w:r w:rsidR="00196236" w:rsidRPr="00A34179">
        <w:rPr>
          <w:rFonts w:ascii="Sakkal Majalla" w:hAnsi="Sakkal Majalla" w:cs="Sakkal Majalla"/>
          <w:sz w:val="28"/>
          <w:szCs w:val="28"/>
          <w:rtl/>
        </w:rPr>
        <w:t xml:space="preserve"> ، و </w:t>
      </w:r>
      <w:r w:rsidRPr="00A34179">
        <w:rPr>
          <w:rFonts w:ascii="Sakkal Majalla" w:hAnsi="Sakkal Majalla" w:cs="Sakkal Majalla"/>
          <w:sz w:val="28"/>
          <w:szCs w:val="28"/>
          <w:rtl/>
        </w:rPr>
        <w:t>تدر ضريبة القيمة المضافة إيرادات كبيرة وذلك بسبب أن المكلف ملتزم بتوريدها دوريا إلى الهيئة وبالتالي فهي تعد موردا متجدداً تساعد في تمويل الإنفاق الحكومي. وبهذا تختلف عن الضرائب المباشرة التي تورد سنوياً.</w:t>
      </w:r>
    </w:p>
    <w:p w14:paraId="4E569CD6" w14:textId="77777777" w:rsidR="00196236" w:rsidRPr="00A34179" w:rsidRDefault="00196236" w:rsidP="00A34179">
      <w:pPr>
        <w:spacing w:after="0" w:line="240" w:lineRule="auto"/>
        <w:jc w:val="both"/>
        <w:rPr>
          <w:rFonts w:ascii="Sakkal Majalla" w:hAnsi="Sakkal Majalla" w:cs="Sakkal Majalla"/>
          <w:sz w:val="28"/>
          <w:szCs w:val="28"/>
          <w:rtl/>
        </w:rPr>
      </w:pPr>
    </w:p>
    <w:p w14:paraId="437C4436" w14:textId="77777777" w:rsidR="009A1958" w:rsidRPr="00A34179" w:rsidRDefault="009A1958"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تحتاج بعض الدول إلى إيرادات دورية منتظمة وخصوصا الدول النفطية حيث برهنت الأوضاع الحالية الحاجة إلى إيرادات تجمع بشكل منتظم على مدار السنة لتغطية الإنفاق المستمر كالرواتب والأجور وإن الاعتماد على الإيرادات النفطية بعرض الحكومة إلى عجز اذا ما انخفضت أسعار السلع المصدرة ويؤدي إلى آثار سلبية على </w:t>
      </w:r>
      <w:r w:rsidRPr="00A34179">
        <w:rPr>
          <w:rFonts w:ascii="Sakkal Majalla" w:hAnsi="Sakkal Majalla" w:cs="Sakkal Majalla"/>
          <w:sz w:val="28"/>
          <w:szCs w:val="28"/>
          <w:rtl/>
        </w:rPr>
        <w:lastRenderedPageBreak/>
        <w:t>المستوى المالي والاقتصادي والاجتماعي لذلك يجب توفير إيراد منتظم مستمر لتغطية النفقات التشغيلية أو نسبة منها.</w:t>
      </w:r>
    </w:p>
    <w:p w14:paraId="1151A2C3" w14:textId="77777777" w:rsidR="009A1958" w:rsidRDefault="009A1958" w:rsidP="00A34179">
      <w:pPr>
        <w:spacing w:after="0" w:line="240" w:lineRule="auto"/>
        <w:jc w:val="both"/>
        <w:rPr>
          <w:rFonts w:ascii="Sakkal Majalla" w:hAnsi="Sakkal Majalla" w:cs="Sakkal Majalla"/>
          <w:sz w:val="28"/>
          <w:szCs w:val="28"/>
          <w:rtl/>
        </w:rPr>
      </w:pPr>
    </w:p>
    <w:p w14:paraId="46CA9442" w14:textId="77777777" w:rsidR="005647E0" w:rsidRPr="00A34179" w:rsidRDefault="005647E0" w:rsidP="00A34179">
      <w:pPr>
        <w:spacing w:after="0" w:line="240" w:lineRule="auto"/>
        <w:jc w:val="both"/>
        <w:rPr>
          <w:rFonts w:ascii="Sakkal Majalla" w:hAnsi="Sakkal Majalla" w:cs="Sakkal Majalla"/>
          <w:sz w:val="28"/>
          <w:szCs w:val="28"/>
          <w:rtl/>
        </w:rPr>
      </w:pPr>
    </w:p>
    <w:p w14:paraId="51904E1F" w14:textId="77777777" w:rsidR="00196236" w:rsidRPr="00A34179" w:rsidRDefault="009A1958" w:rsidP="00A34179">
      <w:pPr>
        <w:pStyle w:val="a5"/>
        <w:numPr>
          <w:ilvl w:val="0"/>
          <w:numId w:val="29"/>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من الناحية الاقتصادية</w:t>
      </w:r>
    </w:p>
    <w:p w14:paraId="25B0618E" w14:textId="77777777" w:rsidR="00775ED9" w:rsidRDefault="009A1958" w:rsidP="00775ED9">
      <w:pPr>
        <w:pStyle w:val="a5"/>
        <w:spacing w:after="0" w:line="240" w:lineRule="auto"/>
        <w:ind w:left="360"/>
        <w:jc w:val="both"/>
        <w:rPr>
          <w:rFonts w:ascii="Sakkal Majalla" w:hAnsi="Sakkal Majalla" w:cs="Sakkal Majalla"/>
          <w:sz w:val="28"/>
          <w:szCs w:val="28"/>
          <w:rtl/>
        </w:rPr>
      </w:pPr>
      <w:r w:rsidRPr="00A34179">
        <w:rPr>
          <w:rFonts w:ascii="Sakkal Majalla" w:hAnsi="Sakkal Majalla" w:cs="Sakkal Majalla"/>
          <w:sz w:val="28"/>
          <w:szCs w:val="28"/>
          <w:rtl/>
        </w:rPr>
        <w:t>تعتبر ضريبة القيمة المضافة نوعا من أنواع الضرائب غير المباشرة التي يمكن أن تستخدم من قبل الحكومات</w:t>
      </w:r>
      <w:r w:rsidR="005F5C7B"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كأداة للتأثير على المتغيرات الاقتصادية، وإليك بعض النقاط المهمة لتأثير ضريبة القيمة المضافة على النشاط</w:t>
      </w:r>
      <w:r w:rsidR="005F5C7B"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الاقتصادي:</w:t>
      </w:r>
    </w:p>
    <w:p w14:paraId="06A4DE2C" w14:textId="77777777" w:rsidR="00775ED9" w:rsidRDefault="00775ED9" w:rsidP="00775ED9">
      <w:pPr>
        <w:pStyle w:val="a5"/>
        <w:spacing w:after="0" w:line="240" w:lineRule="auto"/>
        <w:ind w:left="360"/>
        <w:jc w:val="both"/>
        <w:rPr>
          <w:rFonts w:ascii="Sakkal Majalla" w:hAnsi="Sakkal Majalla" w:cs="Sakkal Majalla"/>
          <w:sz w:val="28"/>
          <w:szCs w:val="28"/>
          <w:rtl/>
        </w:rPr>
      </w:pPr>
    </w:p>
    <w:p w14:paraId="54BBFE9C" w14:textId="7C10A3DF" w:rsidR="005F5C7B" w:rsidRPr="00775ED9" w:rsidRDefault="009A1958" w:rsidP="00775ED9">
      <w:pPr>
        <w:pStyle w:val="a5"/>
        <w:numPr>
          <w:ilvl w:val="0"/>
          <w:numId w:val="101"/>
        </w:numPr>
        <w:spacing w:after="0" w:line="240" w:lineRule="auto"/>
        <w:jc w:val="both"/>
        <w:rPr>
          <w:rFonts w:ascii="Sakkal Majalla" w:hAnsi="Sakkal Majalla" w:cs="Sakkal Majalla"/>
          <w:sz w:val="28"/>
          <w:szCs w:val="28"/>
        </w:rPr>
      </w:pPr>
      <w:r w:rsidRPr="00775ED9">
        <w:rPr>
          <w:rFonts w:ascii="Sakkal Majalla" w:hAnsi="Sakkal Majalla" w:cs="Sakkal Majalla"/>
          <w:b/>
          <w:bCs/>
          <w:sz w:val="28"/>
          <w:szCs w:val="28"/>
          <w:rtl/>
        </w:rPr>
        <w:t>تحقيق الاستقرار الاقتصادي</w:t>
      </w:r>
      <w:r w:rsidRPr="00775ED9">
        <w:rPr>
          <w:rFonts w:ascii="Sakkal Majalla" w:hAnsi="Sakkal Majalla" w:cs="Sakkal Majalla"/>
          <w:sz w:val="28"/>
          <w:szCs w:val="28"/>
          <w:rtl/>
        </w:rPr>
        <w:t>: تعتبر الضريبة أحد الأدوات المهمة التي تلجأ إليها الدولة لتنشيط</w:t>
      </w:r>
      <w:r w:rsidR="005F5C7B" w:rsidRPr="00775ED9">
        <w:rPr>
          <w:rFonts w:ascii="Sakkal Majalla" w:hAnsi="Sakkal Majalla" w:cs="Sakkal Majalla"/>
          <w:sz w:val="28"/>
          <w:szCs w:val="28"/>
          <w:rtl/>
        </w:rPr>
        <w:t xml:space="preserve"> </w:t>
      </w:r>
      <w:r w:rsidRPr="00775ED9">
        <w:rPr>
          <w:rFonts w:ascii="Sakkal Majalla" w:hAnsi="Sakkal Majalla" w:cs="Sakkal Majalla"/>
          <w:sz w:val="28"/>
          <w:szCs w:val="28"/>
          <w:rtl/>
        </w:rPr>
        <w:t>الاقتصاد في كل حالات التضخم والانكماش في حالة التضخم التي أحد أسبابه ارتفاع السيولة المتوفرة لدى الأفراد تلجاً الدول إلى زيادة نسبة ضريبة القيمة المضافة المفروضة على السلع والخدمات وهذا يؤدي إلى امتصاص جزء من تلك السيولة والعمل على الحد من مشكلة التضخم أما في حالة الانكماش والذي يتمثل في الركود الاقتصادي وانخفاض الطلب على السلع والخدمات فإن الدولة قد تلجأ لخفض نسبة ضريبة القيمة المضافة وزيادة الإعفاءات والخصم الضريبي وهذا بدوره يعمل على زيادة الإنفاق وبالتالي تنشيط الاقتصاد.</w:t>
      </w:r>
    </w:p>
    <w:p w14:paraId="11E219CE" w14:textId="77777777" w:rsidR="00775ED9" w:rsidRDefault="009A1958" w:rsidP="00775ED9">
      <w:pPr>
        <w:pStyle w:val="a5"/>
        <w:spacing w:after="0" w:line="240" w:lineRule="auto"/>
        <w:ind w:left="360"/>
        <w:jc w:val="both"/>
        <w:rPr>
          <w:rFonts w:ascii="Sakkal Majalla" w:hAnsi="Sakkal Majalla" w:cs="Sakkal Majalla"/>
          <w:sz w:val="28"/>
          <w:szCs w:val="28"/>
          <w:rtl/>
        </w:rPr>
      </w:pPr>
      <w:r w:rsidRPr="00A34179">
        <w:rPr>
          <w:rFonts w:ascii="Sakkal Majalla" w:hAnsi="Sakkal Majalla" w:cs="Sakkal Majalla"/>
          <w:sz w:val="28"/>
          <w:szCs w:val="28"/>
          <w:rtl/>
        </w:rPr>
        <w:t>يعتبر الاستقرار الاقتصادي مهما جداً لعمل النشاط الاقتصادي وضمان ديمومته لذلك يفضل استخدام</w:t>
      </w:r>
      <w:r w:rsidR="005F5C7B"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ضريبة القيمة المضافة لمعالجة مشكلة التضخم أو الانكماش بسبب وعائها الضريبي الشامل للكثير من السلع</w:t>
      </w:r>
      <w:r w:rsidR="005F5C7B"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والخدمات وتأثرها السريع على الواقع الاقتصادي.</w:t>
      </w:r>
    </w:p>
    <w:p w14:paraId="61E40338" w14:textId="77777777" w:rsidR="00775ED9" w:rsidRDefault="00775ED9" w:rsidP="00775ED9">
      <w:pPr>
        <w:pStyle w:val="a5"/>
        <w:spacing w:after="0" w:line="240" w:lineRule="auto"/>
        <w:ind w:left="360"/>
        <w:jc w:val="both"/>
        <w:rPr>
          <w:rFonts w:ascii="Sakkal Majalla" w:hAnsi="Sakkal Majalla" w:cs="Sakkal Majalla"/>
          <w:sz w:val="28"/>
          <w:szCs w:val="28"/>
          <w:rtl/>
        </w:rPr>
      </w:pPr>
    </w:p>
    <w:p w14:paraId="12E2EC00" w14:textId="77777777" w:rsidR="00775ED9" w:rsidRDefault="009A1958" w:rsidP="00775ED9">
      <w:pPr>
        <w:pStyle w:val="a5"/>
        <w:numPr>
          <w:ilvl w:val="0"/>
          <w:numId w:val="101"/>
        </w:numPr>
        <w:spacing w:after="0" w:line="240" w:lineRule="auto"/>
        <w:jc w:val="both"/>
        <w:rPr>
          <w:rFonts w:ascii="Sakkal Majalla" w:hAnsi="Sakkal Majalla" w:cs="Sakkal Majalla"/>
          <w:sz w:val="28"/>
          <w:szCs w:val="28"/>
        </w:rPr>
      </w:pPr>
      <w:r w:rsidRPr="00775ED9">
        <w:rPr>
          <w:rFonts w:ascii="Sakkal Majalla" w:hAnsi="Sakkal Majalla" w:cs="Sakkal Majalla"/>
          <w:b/>
          <w:bCs/>
          <w:sz w:val="28"/>
          <w:szCs w:val="28"/>
          <w:rtl/>
        </w:rPr>
        <w:t>توجيه الاستثمار:</w:t>
      </w:r>
      <w:r w:rsidRPr="00775ED9">
        <w:rPr>
          <w:rFonts w:ascii="Sakkal Majalla" w:hAnsi="Sakkal Majalla" w:cs="Sakkal Majalla"/>
          <w:sz w:val="28"/>
          <w:szCs w:val="28"/>
          <w:rtl/>
        </w:rPr>
        <w:t xml:space="preserve"> يعتبر الاستثمار محور التنمية الاقتصادية الأساسي فهو أداة لتحقيق النمو الاقتصادي</w:t>
      </w:r>
      <w:r w:rsidR="00196236" w:rsidRPr="00775ED9">
        <w:rPr>
          <w:rFonts w:ascii="Sakkal Majalla" w:hAnsi="Sakkal Majalla" w:cs="Sakkal Majalla"/>
          <w:sz w:val="28"/>
          <w:szCs w:val="28"/>
          <w:rtl/>
        </w:rPr>
        <w:t xml:space="preserve"> </w:t>
      </w:r>
      <w:r w:rsidRPr="00775ED9">
        <w:rPr>
          <w:rFonts w:ascii="Sakkal Majalla" w:hAnsi="Sakkal Majalla" w:cs="Sakkal Majalla"/>
          <w:sz w:val="28"/>
          <w:szCs w:val="28"/>
          <w:rtl/>
        </w:rPr>
        <w:t>بحيث يتوقف معدل النمو الاقتصادي على كمية الاستثمارات وتوزيعها بين الفروع المختلفة للنشاط</w:t>
      </w:r>
      <w:r w:rsidR="00196236" w:rsidRPr="00775ED9">
        <w:rPr>
          <w:rFonts w:ascii="Sakkal Majalla" w:hAnsi="Sakkal Majalla" w:cs="Sakkal Majalla"/>
          <w:sz w:val="28"/>
          <w:szCs w:val="28"/>
          <w:rtl/>
        </w:rPr>
        <w:t xml:space="preserve"> ا</w:t>
      </w:r>
      <w:r w:rsidRPr="00775ED9">
        <w:rPr>
          <w:rFonts w:ascii="Sakkal Majalla" w:hAnsi="Sakkal Majalla" w:cs="Sakkal Majalla"/>
          <w:sz w:val="28"/>
          <w:szCs w:val="28"/>
          <w:rtl/>
        </w:rPr>
        <w:t>لاقتصادي وتؤثر ضريبة القيمة المضافة في الميل والاستثمار. فعندما تفرض الضريبة على قطاع اقتصادي ما</w:t>
      </w:r>
      <w:r w:rsidR="00196236" w:rsidRPr="00775ED9">
        <w:rPr>
          <w:rFonts w:ascii="Sakkal Majalla" w:hAnsi="Sakkal Majalla" w:cs="Sakkal Majalla"/>
          <w:sz w:val="28"/>
          <w:szCs w:val="28"/>
          <w:rtl/>
        </w:rPr>
        <w:t xml:space="preserve"> </w:t>
      </w:r>
      <w:r w:rsidRPr="00775ED9">
        <w:rPr>
          <w:rFonts w:ascii="Sakkal Majalla" w:hAnsi="Sakkal Majalla" w:cs="Sakkal Majalla"/>
          <w:sz w:val="28"/>
          <w:szCs w:val="28"/>
          <w:rtl/>
        </w:rPr>
        <w:t>بمعدل منخفض أو يكون الإعفاء فيه واسعا يوجه المكلفون استثماراتهم نحو القطاع لأنه ذو ربحية أكبر ،كذلك تكون الضريبة أداة فعالة لمنع توظيف رؤوس الأموال في القطاعات غير المرغوبة من خلال فرض معدل ضريبي مرتفع .</w:t>
      </w:r>
    </w:p>
    <w:p w14:paraId="520035E4" w14:textId="77777777" w:rsidR="00775ED9" w:rsidRDefault="009A1958" w:rsidP="00775ED9">
      <w:pPr>
        <w:pStyle w:val="a5"/>
        <w:spacing w:after="0" w:line="240" w:lineRule="auto"/>
        <w:ind w:left="360"/>
        <w:jc w:val="both"/>
        <w:rPr>
          <w:rFonts w:ascii="Sakkal Majalla" w:hAnsi="Sakkal Majalla" w:cs="Sakkal Majalla"/>
          <w:sz w:val="28"/>
          <w:szCs w:val="28"/>
          <w:rtl/>
        </w:rPr>
      </w:pPr>
      <w:r w:rsidRPr="00775ED9">
        <w:rPr>
          <w:rFonts w:ascii="Sakkal Majalla" w:hAnsi="Sakkal Majalla" w:cs="Sakkal Majalla"/>
          <w:sz w:val="28"/>
          <w:szCs w:val="28"/>
          <w:rtl/>
        </w:rPr>
        <w:t>يساهم توجيه الاستثمار نحو إنتاج السلع الرأسمالية في زيادة معدلات النمو ويساعد في إنشاء صناعة محلية بدلا من الاعتماد على الاستيرادات ويمكن تحقيق ذلك من خلال تصميم ضريبة قيمة مضافة محفزة للاستثمار من خلال تحديد معدل ضريبي منخفض على السلع الرأسمالية أو إعفائها من الضريبة. وكذلك</w:t>
      </w:r>
    </w:p>
    <w:p w14:paraId="0B231707" w14:textId="77777777" w:rsidR="00775ED9" w:rsidRDefault="00775ED9" w:rsidP="00775ED9">
      <w:pPr>
        <w:pStyle w:val="a5"/>
        <w:spacing w:after="0" w:line="240" w:lineRule="auto"/>
        <w:ind w:left="360"/>
        <w:jc w:val="both"/>
        <w:rPr>
          <w:rFonts w:ascii="Sakkal Majalla" w:hAnsi="Sakkal Majalla" w:cs="Sakkal Majalla"/>
          <w:sz w:val="28"/>
          <w:szCs w:val="28"/>
          <w:rtl/>
        </w:rPr>
      </w:pPr>
    </w:p>
    <w:p w14:paraId="5915A7F9" w14:textId="6D204C7C" w:rsidR="009A1958" w:rsidRPr="00A34179" w:rsidRDefault="009A1958" w:rsidP="00775ED9">
      <w:pPr>
        <w:pStyle w:val="a5"/>
        <w:spacing w:after="0" w:line="240" w:lineRule="auto"/>
        <w:ind w:left="360"/>
        <w:jc w:val="both"/>
        <w:rPr>
          <w:rFonts w:ascii="Sakkal Majalla" w:hAnsi="Sakkal Majalla" w:cs="Sakkal Majalla"/>
          <w:sz w:val="28"/>
          <w:szCs w:val="28"/>
          <w:rtl/>
        </w:rPr>
      </w:pPr>
      <w:r w:rsidRPr="00A34179">
        <w:rPr>
          <w:rFonts w:ascii="Sakkal Majalla" w:hAnsi="Sakkal Majalla" w:cs="Sakkal Majalla"/>
          <w:sz w:val="28"/>
          <w:szCs w:val="28"/>
          <w:rtl/>
        </w:rPr>
        <w:t>يمكن من خلال ضريبة القيمة المضافة الحد من إنتاج السلع الكمالية التي لا تساهم في تطوير الواقع الصناعي وليست ذات أهمية اقتصادية</w:t>
      </w:r>
      <w:r w:rsidR="00196236" w:rsidRPr="00A34179">
        <w:rPr>
          <w:rFonts w:ascii="Sakkal Majalla" w:hAnsi="Sakkal Majalla" w:cs="Sakkal Majalla"/>
          <w:sz w:val="28"/>
          <w:szCs w:val="28"/>
          <w:rtl/>
        </w:rPr>
        <w:t xml:space="preserve"> ، كما </w:t>
      </w:r>
      <w:r w:rsidRPr="00A34179">
        <w:rPr>
          <w:rFonts w:ascii="Sakkal Majalla" w:hAnsi="Sakkal Majalla" w:cs="Sakkal Majalla"/>
          <w:sz w:val="28"/>
          <w:szCs w:val="28"/>
          <w:rtl/>
        </w:rPr>
        <w:t>يمكن أن تستخدم الضرب على القيمة المضافة كوسيلة لتوجيه السياسات الاقتصادية لتحفيز الاستثمار بطريقة غير مباشرة فعلى سبيل المثال تستخدم ضريبة القيمة المضافة على الاستهلاك وليس على الإنتاج ومن هنا سوف تشجع الادخار والاستثمار في نفس الوقت حيث تعمل على ترشيد الاستهلاك وزيادة الادخار فالاستثمار.</w:t>
      </w:r>
    </w:p>
    <w:p w14:paraId="7C083D6E" w14:textId="77777777" w:rsidR="00775ED9" w:rsidRDefault="00775ED9" w:rsidP="00775ED9">
      <w:pPr>
        <w:spacing w:after="0" w:line="240" w:lineRule="auto"/>
        <w:jc w:val="both"/>
        <w:rPr>
          <w:rFonts w:ascii="Sakkal Majalla" w:hAnsi="Sakkal Majalla" w:cs="Sakkal Majalla"/>
          <w:sz w:val="28"/>
          <w:szCs w:val="28"/>
          <w:rtl/>
        </w:rPr>
      </w:pPr>
    </w:p>
    <w:p w14:paraId="3567A03E" w14:textId="77777777" w:rsidR="00775ED9" w:rsidRDefault="009A1958" w:rsidP="00775ED9">
      <w:pPr>
        <w:pStyle w:val="a5"/>
        <w:numPr>
          <w:ilvl w:val="0"/>
          <w:numId w:val="101"/>
        </w:numPr>
        <w:spacing w:after="0" w:line="240" w:lineRule="auto"/>
        <w:jc w:val="both"/>
        <w:rPr>
          <w:rFonts w:ascii="Sakkal Majalla" w:hAnsi="Sakkal Majalla" w:cs="Sakkal Majalla"/>
          <w:sz w:val="28"/>
          <w:szCs w:val="28"/>
        </w:rPr>
      </w:pPr>
      <w:r w:rsidRPr="00775ED9">
        <w:rPr>
          <w:rFonts w:ascii="Sakkal Majalla" w:hAnsi="Sakkal Majalla" w:cs="Sakkal Majalla"/>
          <w:b/>
          <w:bCs/>
          <w:sz w:val="28"/>
          <w:szCs w:val="28"/>
          <w:rtl/>
        </w:rPr>
        <w:lastRenderedPageBreak/>
        <w:t>تحقيق التكامل بين المنشاة</w:t>
      </w:r>
      <w:r w:rsidRPr="00775ED9">
        <w:rPr>
          <w:rFonts w:ascii="Sakkal Majalla" w:hAnsi="Sakkal Majalla" w:cs="Sakkal Majalla"/>
          <w:sz w:val="28"/>
          <w:szCs w:val="28"/>
          <w:rtl/>
        </w:rPr>
        <w:t>: يمكن لضريبة القيمة المضافة التشجيع على التوسع في الاندماج الصناعي</w:t>
      </w:r>
      <w:r w:rsidR="00196236" w:rsidRPr="00775ED9">
        <w:rPr>
          <w:rFonts w:ascii="Sakkal Majalla" w:hAnsi="Sakkal Majalla" w:cs="Sakkal Majalla"/>
          <w:sz w:val="28"/>
          <w:szCs w:val="28"/>
          <w:rtl/>
        </w:rPr>
        <w:t xml:space="preserve"> </w:t>
      </w:r>
      <w:r w:rsidRPr="00775ED9">
        <w:rPr>
          <w:rFonts w:ascii="Sakkal Majalla" w:hAnsi="Sakkal Majalla" w:cs="Sakkal Majalla"/>
          <w:sz w:val="28"/>
          <w:szCs w:val="28"/>
          <w:rtl/>
        </w:rPr>
        <w:t>وبعبارة أخرى إن ضريبة القيمة المضافة تعمل على تشجيع التكامل بين المشروعات رغبة في اختصار مراحل</w:t>
      </w:r>
      <w:r w:rsidR="00196236" w:rsidRPr="00775ED9">
        <w:rPr>
          <w:rFonts w:ascii="Sakkal Majalla" w:hAnsi="Sakkal Majalla" w:cs="Sakkal Majalla"/>
          <w:sz w:val="28"/>
          <w:szCs w:val="28"/>
          <w:rtl/>
        </w:rPr>
        <w:t xml:space="preserve"> </w:t>
      </w:r>
      <w:r w:rsidRPr="00775ED9">
        <w:rPr>
          <w:rFonts w:ascii="Sakkal Majalla" w:hAnsi="Sakkal Majalla" w:cs="Sakkal Majalla"/>
          <w:sz w:val="28"/>
          <w:szCs w:val="28"/>
          <w:rtl/>
        </w:rPr>
        <w:t>الإنتاج التي تمر بها السلعة وذلك بهدف تفادي دفع الضريبة على بعض المراحل التي تمر بها السلعة وبما أن</w:t>
      </w:r>
      <w:r w:rsidR="00196236" w:rsidRPr="00775ED9">
        <w:rPr>
          <w:rFonts w:ascii="Sakkal Majalla" w:hAnsi="Sakkal Majalla" w:cs="Sakkal Majalla"/>
          <w:sz w:val="28"/>
          <w:szCs w:val="28"/>
          <w:rtl/>
        </w:rPr>
        <w:t xml:space="preserve"> </w:t>
      </w:r>
      <w:r w:rsidRPr="00775ED9">
        <w:rPr>
          <w:rFonts w:ascii="Sakkal Majalla" w:hAnsi="Sakkal Majalla" w:cs="Sakkal Majalla"/>
          <w:sz w:val="28"/>
          <w:szCs w:val="28"/>
          <w:rtl/>
        </w:rPr>
        <w:t>الضريبة تفرض على الزيادة في القيمة والسلعة عند إنتاجها أو تداولها في كل مرحلة فإن الاختصار في هذه</w:t>
      </w:r>
      <w:r w:rsidR="00196236" w:rsidRPr="00775ED9">
        <w:rPr>
          <w:rFonts w:ascii="Sakkal Majalla" w:hAnsi="Sakkal Majalla" w:cs="Sakkal Majalla"/>
          <w:sz w:val="28"/>
          <w:szCs w:val="28"/>
          <w:rtl/>
        </w:rPr>
        <w:t xml:space="preserve"> </w:t>
      </w:r>
      <w:r w:rsidRPr="00775ED9">
        <w:rPr>
          <w:rFonts w:ascii="Sakkal Majalla" w:hAnsi="Sakkal Majalla" w:cs="Sakkal Majalla"/>
          <w:sz w:val="28"/>
          <w:szCs w:val="28"/>
          <w:rtl/>
        </w:rPr>
        <w:t>المراحل يؤدي إلى تقليل ما يفرض من الضريبة على المنتج الأمر الذي يزيد من قدرة المنشأة الإنتاجية المتكاملة</w:t>
      </w:r>
      <w:r w:rsidR="00196236" w:rsidRPr="00775ED9">
        <w:rPr>
          <w:rFonts w:ascii="Sakkal Majalla" w:hAnsi="Sakkal Majalla" w:cs="Sakkal Majalla"/>
          <w:sz w:val="28"/>
          <w:szCs w:val="28"/>
          <w:rtl/>
        </w:rPr>
        <w:t xml:space="preserve"> </w:t>
      </w:r>
      <w:r w:rsidRPr="00775ED9">
        <w:rPr>
          <w:rFonts w:ascii="Sakkal Majalla" w:hAnsi="Sakkal Majalla" w:cs="Sakkal Majalla"/>
          <w:sz w:val="28"/>
          <w:szCs w:val="28"/>
          <w:rtl/>
        </w:rPr>
        <w:t>على بيع السلع بأسعار أقل من المنشآت غير المتكاملة وزيادة قدرتها التنافسية مع السلعة الأجنبية وكذلك زيادة</w:t>
      </w:r>
      <w:r w:rsidR="00196236" w:rsidRPr="00775ED9">
        <w:rPr>
          <w:rFonts w:ascii="Sakkal Majalla" w:hAnsi="Sakkal Majalla" w:cs="Sakkal Majalla"/>
          <w:sz w:val="28"/>
          <w:szCs w:val="28"/>
          <w:rtl/>
        </w:rPr>
        <w:t xml:space="preserve"> </w:t>
      </w:r>
      <w:r w:rsidRPr="00775ED9">
        <w:rPr>
          <w:rFonts w:ascii="Sakkal Majalla" w:hAnsi="Sakkal Majalla" w:cs="Sakkal Majalla"/>
          <w:sz w:val="28"/>
          <w:szCs w:val="28"/>
          <w:rtl/>
        </w:rPr>
        <w:t>قدرتها التنافسية في الأسواق الدولية.</w:t>
      </w:r>
    </w:p>
    <w:p w14:paraId="4E9617AF" w14:textId="298A9928" w:rsidR="009A1958" w:rsidRPr="00A34179" w:rsidRDefault="009A1958" w:rsidP="00775ED9">
      <w:pPr>
        <w:pStyle w:val="a5"/>
        <w:spacing w:after="0" w:line="240" w:lineRule="auto"/>
        <w:ind w:left="360"/>
        <w:jc w:val="both"/>
        <w:rPr>
          <w:rFonts w:ascii="Sakkal Majalla" w:hAnsi="Sakkal Majalla" w:cs="Sakkal Majalla"/>
          <w:sz w:val="28"/>
          <w:szCs w:val="28"/>
          <w:rtl/>
        </w:rPr>
      </w:pPr>
      <w:r w:rsidRPr="00775ED9">
        <w:rPr>
          <w:rFonts w:ascii="Sakkal Majalla" w:hAnsi="Sakkal Majalla" w:cs="Sakkal Majalla"/>
          <w:sz w:val="28"/>
          <w:szCs w:val="28"/>
          <w:rtl/>
        </w:rPr>
        <w:t xml:space="preserve">يتجه المنتجون والمستثمرون إلى إنشاء مصانع كبيرة يتم فيها تصنيع السلع على عدة مراحل وذلك لتقليل </w:t>
      </w:r>
      <w:r w:rsidRPr="00A34179">
        <w:rPr>
          <w:rFonts w:ascii="Sakkal Majalla" w:hAnsi="Sakkal Majalla" w:cs="Sakkal Majalla"/>
          <w:sz w:val="28"/>
          <w:szCs w:val="28"/>
          <w:rtl/>
        </w:rPr>
        <w:t>التكاليف، حيث يقود فرض ضريبة القيمة المضافة إلى زيادة تكاليف الإنتاج بسبب فرض ضريبة على كل</w:t>
      </w:r>
      <w:r w:rsidR="00775ED9">
        <w:rPr>
          <w:rFonts w:ascii="Sakkal Majalla" w:hAnsi="Sakkal Majalla" w:cs="Sakkal Majalla" w:hint="cs"/>
          <w:sz w:val="28"/>
          <w:szCs w:val="28"/>
          <w:rtl/>
        </w:rPr>
        <w:t xml:space="preserve"> </w:t>
      </w:r>
      <w:r w:rsidRPr="00A34179">
        <w:rPr>
          <w:rFonts w:ascii="Sakkal Majalla" w:hAnsi="Sakkal Majalla" w:cs="Sakkal Majalla"/>
          <w:sz w:val="28"/>
          <w:szCs w:val="28"/>
          <w:rtl/>
        </w:rPr>
        <w:t>مرحلة من مراحل بيع السلع مما يزيد من أسعار السلع بسبب نقل العبء الضريبي من البائع إلى المشتري، وهذا</w:t>
      </w:r>
      <w:r w:rsidR="00775ED9">
        <w:rPr>
          <w:rFonts w:ascii="Sakkal Majalla" w:hAnsi="Sakkal Majalla" w:cs="Sakkal Majalla" w:hint="cs"/>
          <w:sz w:val="28"/>
          <w:szCs w:val="28"/>
          <w:rtl/>
        </w:rPr>
        <w:t xml:space="preserve"> </w:t>
      </w:r>
      <w:r w:rsidRPr="00A34179">
        <w:rPr>
          <w:rFonts w:ascii="Sakkal Majalla" w:hAnsi="Sakkal Majalla" w:cs="Sakkal Majalla"/>
          <w:sz w:val="28"/>
          <w:szCs w:val="28"/>
          <w:rtl/>
        </w:rPr>
        <w:t>يقود إلى دفع المنتجين والمستثمرين إلى إنشاء المشاريع الإنتاجية العملاقة وهذا يؤدي إلى زيادة بالإنتاج</w:t>
      </w:r>
      <w:r w:rsidR="00775ED9">
        <w:rPr>
          <w:rFonts w:ascii="Sakkal Majalla" w:hAnsi="Sakkal Majalla" w:cs="Sakkal Majalla" w:hint="cs"/>
          <w:sz w:val="28"/>
          <w:szCs w:val="28"/>
          <w:rtl/>
        </w:rPr>
        <w:t xml:space="preserve"> </w:t>
      </w:r>
      <w:r w:rsidRPr="00A34179">
        <w:rPr>
          <w:rFonts w:ascii="Sakkal Majalla" w:hAnsi="Sakkal Majalla" w:cs="Sakkal Majalla"/>
          <w:sz w:val="28"/>
          <w:szCs w:val="28"/>
          <w:rtl/>
        </w:rPr>
        <w:t>وانخفاض في أسعار السلع.</w:t>
      </w:r>
    </w:p>
    <w:p w14:paraId="6F17656B" w14:textId="77777777" w:rsidR="009A1958" w:rsidRPr="00A34179" w:rsidRDefault="009A1958" w:rsidP="00A34179">
      <w:pPr>
        <w:spacing w:after="0" w:line="240" w:lineRule="auto"/>
        <w:jc w:val="both"/>
        <w:rPr>
          <w:rFonts w:ascii="Sakkal Majalla" w:hAnsi="Sakkal Majalla" w:cs="Sakkal Majalla"/>
          <w:b/>
          <w:bCs/>
          <w:sz w:val="28"/>
          <w:szCs w:val="28"/>
          <w:rtl/>
        </w:rPr>
      </w:pPr>
    </w:p>
    <w:p w14:paraId="130519D7" w14:textId="77777777" w:rsidR="00775ED9" w:rsidRDefault="009A1958" w:rsidP="00775ED9">
      <w:pPr>
        <w:pStyle w:val="a5"/>
        <w:numPr>
          <w:ilvl w:val="0"/>
          <w:numId w:val="101"/>
        </w:numPr>
        <w:spacing w:after="0" w:line="240" w:lineRule="auto"/>
        <w:jc w:val="both"/>
        <w:rPr>
          <w:rFonts w:ascii="Sakkal Majalla" w:hAnsi="Sakkal Majalla" w:cs="Sakkal Majalla"/>
          <w:sz w:val="28"/>
          <w:szCs w:val="28"/>
        </w:rPr>
      </w:pPr>
      <w:r w:rsidRPr="00A34179">
        <w:rPr>
          <w:rFonts w:ascii="Sakkal Majalla" w:hAnsi="Sakkal Majalla" w:cs="Sakkal Majalla"/>
          <w:b/>
          <w:bCs/>
          <w:sz w:val="28"/>
          <w:szCs w:val="28"/>
          <w:rtl/>
        </w:rPr>
        <w:t xml:space="preserve"> المساهمة في زيادة الادخارات:</w:t>
      </w:r>
      <w:r w:rsidRPr="00A34179">
        <w:rPr>
          <w:rFonts w:ascii="Sakkal Majalla" w:hAnsi="Sakkal Majalla" w:cs="Sakkal Majalla"/>
          <w:sz w:val="28"/>
          <w:szCs w:val="28"/>
          <w:rtl/>
        </w:rPr>
        <w:t xml:space="preserve"> تلعب ضريبة القيمة المضافة دوراً كبيراً في المفاضلة عند توزيع الدخل بين</w:t>
      </w:r>
      <w:r w:rsidR="0019623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الادخار والإنفاق وتؤثر ضريبة القيمة المضافة في تقليل الاستهلاك من خلال فرض معدل ضريبي مرتفع يقود</w:t>
      </w:r>
      <w:r w:rsidR="0019623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إلى الارتفاع في أسعار السلع وعندما يبدأ الشخص المفاضلة بين الاستهلاك والادخار فإنه يوازن بين الضروريات</w:t>
      </w:r>
      <w:r w:rsidR="0019623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والكماليات فإذا أشبع حاجاته الأساسية من الضروريات يبدأ بعدها للانتقال إلى شراء السلع الكمالية</w:t>
      </w:r>
      <w:r w:rsidR="0019623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والترفيهية، وكلما كانت أسعار هذه السلع مرتفعة كلما كان ذلك حافزا إلى توجيه جزء كبير من دخله إلى الادخار ، وينخفض الطلب على السلع الكمالية عند ارتفاع أسعارها بنسبة أكبر من نسبة الارتفاع في الأسعار ويفضل المستهلك الادخار والحصول على الفائدة المصرفية بدلا من الإنفاق في حالة ارتفاع أسعار السلع ، ومن الضروري ألا يتم تجاهل أن هنالك بعض السلع لا يمكن للمستهلك أن يتخلى عنها حيث يكون منحنى</w:t>
      </w:r>
      <w:r w:rsidR="0019623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الطلب عليها غير مرن وهي من السلع الضرورية التي يتحمل عبثها الضريبي المستهلك الذي لا يمكنه الاستغناء</w:t>
      </w:r>
      <w:r w:rsidR="0019623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عن هذه السلع كالطعام، بمعنى مدى استجابة الكمية المطلوبة في تغيرها نتيجة تغير سعر سلع متدنية.</w:t>
      </w:r>
    </w:p>
    <w:p w14:paraId="013F5928" w14:textId="207C425C" w:rsidR="009A1958" w:rsidRPr="00A34179" w:rsidRDefault="009A1958" w:rsidP="00775ED9">
      <w:pPr>
        <w:pStyle w:val="a5"/>
        <w:spacing w:after="0" w:line="240" w:lineRule="auto"/>
        <w:ind w:left="360"/>
        <w:jc w:val="both"/>
        <w:rPr>
          <w:rFonts w:ascii="Sakkal Majalla" w:hAnsi="Sakkal Majalla" w:cs="Sakkal Majalla"/>
          <w:sz w:val="28"/>
          <w:szCs w:val="28"/>
          <w:rtl/>
        </w:rPr>
      </w:pPr>
      <w:r w:rsidRPr="00775ED9">
        <w:rPr>
          <w:rFonts w:ascii="Sakkal Majalla" w:hAnsi="Sakkal Majalla" w:cs="Sakkal Majalla"/>
          <w:sz w:val="28"/>
          <w:szCs w:val="28"/>
          <w:rtl/>
        </w:rPr>
        <w:t>تنتقل ضريبة القيمة المضافة عند كل مرحلة بيع للسلع حتى تصل إلى المستهلك النهائي الذي يتحمل عبئها وهذا</w:t>
      </w:r>
      <w:r w:rsidR="00775ED9">
        <w:rPr>
          <w:rFonts w:ascii="Sakkal Majalla" w:hAnsi="Sakkal Majalla" w:cs="Sakkal Majalla" w:hint="cs"/>
          <w:sz w:val="28"/>
          <w:szCs w:val="28"/>
          <w:rtl/>
        </w:rPr>
        <w:t xml:space="preserve"> </w:t>
      </w:r>
      <w:r w:rsidRPr="00A34179">
        <w:rPr>
          <w:rFonts w:ascii="Sakkal Majalla" w:hAnsi="Sakkal Majalla" w:cs="Sakkal Majalla"/>
          <w:sz w:val="28"/>
          <w:szCs w:val="28"/>
          <w:rtl/>
        </w:rPr>
        <w:t>الانتقال في العبء الضريبي سوف يرجع برفع سعر السلع لذلك يجب التمييز بين السلع الكمالية التي يمكن</w:t>
      </w:r>
      <w:r w:rsidR="00775ED9">
        <w:rPr>
          <w:rFonts w:ascii="Sakkal Majalla" w:hAnsi="Sakkal Majalla" w:cs="Sakkal Majalla" w:hint="cs"/>
          <w:sz w:val="28"/>
          <w:szCs w:val="28"/>
          <w:rtl/>
        </w:rPr>
        <w:t xml:space="preserve"> </w:t>
      </w:r>
      <w:r w:rsidRPr="00A34179">
        <w:rPr>
          <w:rFonts w:ascii="Sakkal Majalla" w:hAnsi="Sakkal Majalla" w:cs="Sakkal Majalla"/>
          <w:sz w:val="28"/>
          <w:szCs w:val="28"/>
          <w:rtl/>
        </w:rPr>
        <w:t>للمستهلك الاستغناء عنها ويفرض علها معدل ضريبة قيمة مضافة مرتفع وبين السلع الضرورية ويفرض عليها</w:t>
      </w:r>
      <w:r w:rsidR="00775ED9">
        <w:rPr>
          <w:rFonts w:ascii="Sakkal Majalla" w:hAnsi="Sakkal Majalla" w:cs="Sakkal Majalla" w:hint="cs"/>
          <w:sz w:val="28"/>
          <w:szCs w:val="28"/>
          <w:rtl/>
        </w:rPr>
        <w:t xml:space="preserve"> </w:t>
      </w:r>
      <w:r w:rsidRPr="00A34179">
        <w:rPr>
          <w:rFonts w:ascii="Sakkal Majalla" w:hAnsi="Sakkal Majalla" w:cs="Sakkal Majalla"/>
          <w:sz w:val="28"/>
          <w:szCs w:val="28"/>
          <w:rtl/>
        </w:rPr>
        <w:t>سعر ضربي منخفض.</w:t>
      </w:r>
    </w:p>
    <w:p w14:paraId="764C0967" w14:textId="77777777" w:rsidR="009A1958" w:rsidRPr="00A34179" w:rsidRDefault="009A1958" w:rsidP="00A34179">
      <w:pPr>
        <w:spacing w:after="0" w:line="240" w:lineRule="auto"/>
        <w:jc w:val="both"/>
        <w:rPr>
          <w:rFonts w:ascii="Sakkal Majalla" w:hAnsi="Sakkal Majalla" w:cs="Sakkal Majalla"/>
          <w:sz w:val="28"/>
          <w:szCs w:val="28"/>
          <w:rtl/>
        </w:rPr>
      </w:pPr>
    </w:p>
    <w:p w14:paraId="36D60D5A" w14:textId="77777777" w:rsidR="00196236" w:rsidRPr="00A34179" w:rsidRDefault="009A1958" w:rsidP="00A34179">
      <w:pPr>
        <w:pStyle w:val="a5"/>
        <w:numPr>
          <w:ilvl w:val="0"/>
          <w:numId w:val="29"/>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من الناحية الاجتماعية</w:t>
      </w:r>
    </w:p>
    <w:p w14:paraId="550DA136" w14:textId="22C70779" w:rsidR="009A1958" w:rsidRPr="00A34179" w:rsidRDefault="009A1958" w:rsidP="00A34179">
      <w:pPr>
        <w:pStyle w:val="a5"/>
        <w:spacing w:after="0" w:line="240" w:lineRule="auto"/>
        <w:ind w:left="360"/>
        <w:jc w:val="both"/>
        <w:rPr>
          <w:rFonts w:ascii="Sakkal Majalla" w:hAnsi="Sakkal Majalla" w:cs="Sakkal Majalla"/>
          <w:b/>
          <w:bCs/>
          <w:sz w:val="28"/>
          <w:szCs w:val="28"/>
          <w:rtl/>
        </w:rPr>
      </w:pPr>
      <w:r w:rsidRPr="00A34179">
        <w:rPr>
          <w:rFonts w:ascii="Sakkal Majalla" w:hAnsi="Sakkal Majalla" w:cs="Sakkal Majalla"/>
          <w:sz w:val="28"/>
          <w:szCs w:val="28"/>
          <w:rtl/>
        </w:rPr>
        <w:t>تضاف إلى الأهمية المالية والاقتصادية لضريبة القيمة المضافة أهمية اجتماعية حيث يمكن استخدام</w:t>
      </w:r>
      <w:r w:rsidR="0019623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الضريبة لتحسين الواقع الاجتماعي كما يلي:</w:t>
      </w:r>
    </w:p>
    <w:p w14:paraId="06EE744E" w14:textId="77777777" w:rsidR="009A1958" w:rsidRPr="00A34179" w:rsidRDefault="009A1958" w:rsidP="00A34179">
      <w:pPr>
        <w:pStyle w:val="a5"/>
        <w:numPr>
          <w:ilvl w:val="0"/>
          <w:numId w:val="3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يمكن فرض معدل منخفض لضريبة القيمة المضافة على السلع الاستهلاكية الضرورية وذلك لتقليل</w:t>
      </w:r>
    </w:p>
    <w:p w14:paraId="04F08618" w14:textId="77777777" w:rsidR="009A1958" w:rsidRPr="00A34179" w:rsidRDefault="009A1958" w:rsidP="00A34179">
      <w:pPr>
        <w:pStyle w:val="a5"/>
        <w:spacing w:after="0" w:line="240" w:lineRule="auto"/>
        <w:ind w:left="360"/>
        <w:jc w:val="both"/>
        <w:rPr>
          <w:rFonts w:ascii="Sakkal Majalla" w:hAnsi="Sakkal Majalla" w:cs="Sakkal Majalla"/>
          <w:sz w:val="28"/>
          <w:szCs w:val="28"/>
          <w:rtl/>
        </w:rPr>
      </w:pPr>
      <w:r w:rsidRPr="00A34179">
        <w:rPr>
          <w:rFonts w:ascii="Sakkal Majalla" w:hAnsi="Sakkal Majalla" w:cs="Sakkal Majalla"/>
          <w:sz w:val="28"/>
          <w:szCs w:val="28"/>
          <w:rtl/>
        </w:rPr>
        <w:t>العبء الضريبي على المستهلك. كما يمكن منح الخصم الضريبي على بعض الخدمات كالخدمات</w:t>
      </w:r>
    </w:p>
    <w:p w14:paraId="1A54EB36" w14:textId="77777777" w:rsidR="009A1958" w:rsidRPr="00A34179" w:rsidRDefault="009A1958" w:rsidP="00A34179">
      <w:pPr>
        <w:pStyle w:val="a5"/>
        <w:spacing w:after="0" w:line="240" w:lineRule="auto"/>
        <w:ind w:left="360"/>
        <w:jc w:val="both"/>
        <w:rPr>
          <w:rFonts w:ascii="Sakkal Majalla" w:hAnsi="Sakkal Majalla" w:cs="Sakkal Majalla"/>
          <w:sz w:val="28"/>
          <w:szCs w:val="28"/>
          <w:rtl/>
        </w:rPr>
      </w:pPr>
      <w:r w:rsidRPr="00A34179">
        <w:rPr>
          <w:rFonts w:ascii="Sakkal Majalla" w:hAnsi="Sakkal Majalla" w:cs="Sakkal Majalla"/>
          <w:sz w:val="28"/>
          <w:szCs w:val="28"/>
          <w:rtl/>
        </w:rPr>
        <w:lastRenderedPageBreak/>
        <w:t>الصحية ، و يتم عند تحديد معدلات ضريبة القيمة المضافة الأخذ بعين الاعتبار السلع الضرورية التي يطلبها جميع المستهلكين ومن ضمنهم ذَوُو الدخل المحدود. كما يمكن خصم وإعفاء بعض الخدمات الأساسية من الضريبة كخدمات البناء والخدمات الصحية لذات الغرض.</w:t>
      </w:r>
    </w:p>
    <w:p w14:paraId="46D03BB3" w14:textId="77777777" w:rsidR="009A1958" w:rsidRPr="00A34179" w:rsidRDefault="009A1958" w:rsidP="00A34179">
      <w:pPr>
        <w:spacing w:after="0" w:line="240" w:lineRule="auto"/>
        <w:jc w:val="both"/>
        <w:rPr>
          <w:rFonts w:ascii="Sakkal Majalla" w:hAnsi="Sakkal Majalla" w:cs="Sakkal Majalla"/>
          <w:sz w:val="28"/>
          <w:szCs w:val="28"/>
          <w:rtl/>
        </w:rPr>
      </w:pPr>
    </w:p>
    <w:p w14:paraId="66D77903" w14:textId="77777777" w:rsidR="00196236" w:rsidRPr="00A34179" w:rsidRDefault="009A1958" w:rsidP="00A34179">
      <w:pPr>
        <w:pStyle w:val="a5"/>
        <w:numPr>
          <w:ilvl w:val="0"/>
          <w:numId w:val="3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يمكن استخدام ضريبة القيمة المضافة في التأثير على استهلاك السلع الضارة كالمشروبات المحلاة وغيرها من السلع المرفوضة حسب قيم وأعراف المجتمع، اذ يؤدي ارتفاع نسبة الضريبة المفروضة على هذه السلع إلى تقليل استهلاكيا، كما يمكن من خلال معدل ضريبة القيمة المضافة التحكم بالطلب على السلع المرغوبة أو غير المرغوبة وفق ما يلائم المجتمع. </w:t>
      </w:r>
    </w:p>
    <w:p w14:paraId="078312FA" w14:textId="77777777" w:rsidR="00196236" w:rsidRPr="00A34179" w:rsidRDefault="00196236" w:rsidP="00A34179">
      <w:pPr>
        <w:pStyle w:val="a5"/>
        <w:spacing w:after="0" w:line="240" w:lineRule="auto"/>
        <w:ind w:left="360"/>
        <w:jc w:val="both"/>
        <w:rPr>
          <w:rFonts w:ascii="Sakkal Majalla" w:hAnsi="Sakkal Majalla" w:cs="Sakkal Majalla"/>
          <w:sz w:val="28"/>
          <w:szCs w:val="28"/>
        </w:rPr>
      </w:pPr>
    </w:p>
    <w:p w14:paraId="31F66DB8" w14:textId="1327E5D5" w:rsidR="009A1958" w:rsidRPr="00A34179" w:rsidRDefault="009A1958" w:rsidP="00A34179">
      <w:pPr>
        <w:pStyle w:val="a5"/>
        <w:numPr>
          <w:ilvl w:val="0"/>
          <w:numId w:val="3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يمكن من خلال ضريبة القيمة المضافة إعادة توزيع الدخل بين أفراد </w:t>
      </w:r>
      <w:r w:rsidR="00BD0B1E" w:rsidRPr="00A34179">
        <w:rPr>
          <w:rFonts w:ascii="Sakkal Majalla" w:hAnsi="Sakkal Majalla" w:cs="Sakkal Majalla" w:hint="cs"/>
          <w:sz w:val="28"/>
          <w:szCs w:val="28"/>
          <w:rtl/>
        </w:rPr>
        <w:t>المجتمع،</w:t>
      </w:r>
      <w:r w:rsidRPr="00A34179">
        <w:rPr>
          <w:rFonts w:ascii="Sakkal Majalla" w:hAnsi="Sakkal Majalla" w:cs="Sakkal Majalla"/>
          <w:sz w:val="28"/>
          <w:szCs w:val="28"/>
          <w:rtl/>
        </w:rPr>
        <w:t xml:space="preserve"> حيث إن إنفاق الحصيلة</w:t>
      </w:r>
    </w:p>
    <w:p w14:paraId="55DC0801" w14:textId="75711CC0" w:rsidR="009A1958" w:rsidRPr="00A34179" w:rsidRDefault="009A1958" w:rsidP="00A34179">
      <w:pPr>
        <w:pStyle w:val="a5"/>
        <w:spacing w:after="0" w:line="240" w:lineRule="auto"/>
        <w:ind w:left="360"/>
        <w:jc w:val="both"/>
        <w:rPr>
          <w:rFonts w:ascii="Sakkal Majalla" w:hAnsi="Sakkal Majalla" w:cs="Sakkal Majalla"/>
          <w:sz w:val="28"/>
          <w:szCs w:val="28"/>
          <w:rtl/>
        </w:rPr>
      </w:pPr>
      <w:r w:rsidRPr="00A34179">
        <w:rPr>
          <w:rFonts w:ascii="Sakkal Majalla" w:hAnsi="Sakkal Majalla" w:cs="Sakkal Majalla"/>
          <w:sz w:val="28"/>
          <w:szCs w:val="28"/>
          <w:rtl/>
        </w:rPr>
        <w:t xml:space="preserve">الضريبية على الخدمات والإعانات التي يستفيد منها أفراد الطبقة المتوسطة أكثر من استفادة أفراد الطبقة الغنية كالمستشفيات والمدارس المجانية وإعانات الضمان الاجتماعي يساهم في تقليل الفارق الطبقي بين أفراد </w:t>
      </w:r>
      <w:r w:rsidR="00BD0B1E" w:rsidRPr="00A34179">
        <w:rPr>
          <w:rFonts w:ascii="Sakkal Majalla" w:hAnsi="Sakkal Majalla" w:cs="Sakkal Majalla" w:hint="cs"/>
          <w:sz w:val="28"/>
          <w:szCs w:val="28"/>
          <w:rtl/>
        </w:rPr>
        <w:t>المجتمع،</w:t>
      </w:r>
      <w:r w:rsidRPr="00A34179">
        <w:rPr>
          <w:rFonts w:ascii="Sakkal Majalla" w:hAnsi="Sakkal Majalla" w:cs="Sakkal Majalla"/>
          <w:sz w:val="28"/>
          <w:szCs w:val="28"/>
          <w:rtl/>
        </w:rPr>
        <w:t xml:space="preserve"> كما يشتمل المجتمع على طبقات مختلفة من ناحية مستوى الدخل ولإعادة توزيع الدخل بشكل عادل</w:t>
      </w:r>
    </w:p>
    <w:p w14:paraId="752BF83C" w14:textId="77777777" w:rsidR="009A1958" w:rsidRPr="00A34179" w:rsidRDefault="009A1958" w:rsidP="00A34179">
      <w:pPr>
        <w:pStyle w:val="a5"/>
        <w:spacing w:after="0" w:line="240" w:lineRule="auto"/>
        <w:ind w:left="360"/>
        <w:jc w:val="both"/>
        <w:rPr>
          <w:rFonts w:ascii="Sakkal Majalla" w:hAnsi="Sakkal Majalla" w:cs="Sakkal Majalla"/>
          <w:sz w:val="28"/>
          <w:szCs w:val="28"/>
          <w:rtl/>
        </w:rPr>
      </w:pPr>
      <w:r w:rsidRPr="00A34179">
        <w:rPr>
          <w:rFonts w:ascii="Sakkal Majalla" w:hAnsi="Sakkal Majalla" w:cs="Sakkal Majalla"/>
          <w:sz w:val="28"/>
          <w:szCs w:val="28"/>
          <w:rtl/>
        </w:rPr>
        <w:t>تفرض ضريبة القيمة المضافة على السلع الكمالية بمعدل عال ويمكن إنفاق الحصيلة الضريبية أو جزء منها على الطبقات المتوسطة بشكل إعانات أو تقديم خدمات مميزة لهم.</w:t>
      </w:r>
    </w:p>
    <w:p w14:paraId="32DF08E3" w14:textId="77777777" w:rsidR="009A1958" w:rsidRPr="00A34179" w:rsidRDefault="009A1958" w:rsidP="00A34179">
      <w:pPr>
        <w:spacing w:after="0" w:line="240" w:lineRule="auto"/>
        <w:jc w:val="both"/>
        <w:rPr>
          <w:rFonts w:ascii="Sakkal Majalla" w:hAnsi="Sakkal Majalla" w:cs="Sakkal Majalla"/>
          <w:sz w:val="28"/>
          <w:szCs w:val="28"/>
          <w:rtl/>
        </w:rPr>
      </w:pPr>
    </w:p>
    <w:p w14:paraId="3164C64E" w14:textId="77777777" w:rsidR="009A1958" w:rsidRPr="00A34179" w:rsidRDefault="009A1958" w:rsidP="00A34179">
      <w:pPr>
        <w:pStyle w:val="a5"/>
        <w:numPr>
          <w:ilvl w:val="0"/>
          <w:numId w:val="3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المكلف بضريبة القيمة المضافة يصبح حريصا على تنظيم قائمة ضريبية عند بيع وشراء السلع من أجل إثبات ذلك عند قيامه بتقديم الإقرار الضريبي لمعرفة الضريبة المفروضة عليه من مدة المحاسبة الضريبية وطلب الخصم والاسترداد للضريبة المفروضة على العمليات المشمولة بالخصم والرد الضريبي. وبالتالي فإن تطبيق ضريبة القيمة المضافة يسمح بإدخال المعاملات الاقتصادية غير المعروفة في التسجيل الضريبي إلى دائرة المعاملات المعروفة لدى الهيئة العامة للزكاة والدخل ويكشف الكثير من المعاملات الضريبية المخفية. وهذا يساعد في تحقيق عدالة توزيع العبء الضريبي.</w:t>
      </w:r>
    </w:p>
    <w:p w14:paraId="02187003" w14:textId="77777777" w:rsidR="009A1958" w:rsidRPr="00A34179" w:rsidRDefault="009A1958" w:rsidP="00A34179">
      <w:pPr>
        <w:pStyle w:val="a5"/>
        <w:spacing w:after="0" w:line="240" w:lineRule="auto"/>
        <w:ind w:left="360"/>
        <w:jc w:val="both"/>
        <w:rPr>
          <w:rFonts w:ascii="Sakkal Majalla" w:hAnsi="Sakkal Majalla" w:cs="Sakkal Majalla"/>
          <w:sz w:val="28"/>
          <w:szCs w:val="28"/>
        </w:rPr>
      </w:pPr>
    </w:p>
    <w:p w14:paraId="7E8DD61D" w14:textId="77777777" w:rsidR="009A1958" w:rsidRPr="00A34179" w:rsidRDefault="009A1958"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يمكن تحقيق العدالة الضريبية من خلال الفاتورة المالية التي يقدمها المكلف لدى الهيئة الزكاة والضريبة والجمارك ويكشف الكثير للاستفادة من الخصم أو الإعفاء على بعض نشاطه التجاري من الفواتير التي تكشف كافة عمليات البيع والشراء وبالتالي يتم الكشف عن التهرب الضريبي ومكافحته وتحقيق العدالة الضريبية.</w:t>
      </w:r>
    </w:p>
    <w:p w14:paraId="20BCF35A" w14:textId="77777777" w:rsidR="006B3EC3" w:rsidRDefault="006B3EC3" w:rsidP="00A34179">
      <w:pPr>
        <w:spacing w:after="0" w:line="240" w:lineRule="auto"/>
        <w:jc w:val="both"/>
        <w:rPr>
          <w:rFonts w:ascii="Sakkal Majalla" w:hAnsi="Sakkal Majalla" w:cs="Sakkal Majalla"/>
          <w:b/>
          <w:bCs/>
          <w:sz w:val="28"/>
          <w:szCs w:val="28"/>
          <w:rtl/>
        </w:rPr>
      </w:pPr>
    </w:p>
    <w:p w14:paraId="3DAF17DF" w14:textId="77777777" w:rsidR="00775ED9" w:rsidRDefault="00775ED9" w:rsidP="00A34179">
      <w:pPr>
        <w:spacing w:after="0" w:line="240" w:lineRule="auto"/>
        <w:jc w:val="both"/>
        <w:rPr>
          <w:rFonts w:ascii="Sakkal Majalla" w:hAnsi="Sakkal Majalla" w:cs="Sakkal Majalla"/>
          <w:b/>
          <w:bCs/>
          <w:sz w:val="28"/>
          <w:szCs w:val="28"/>
          <w:rtl/>
        </w:rPr>
      </w:pPr>
    </w:p>
    <w:p w14:paraId="345D21CF" w14:textId="77777777" w:rsidR="00775ED9" w:rsidRDefault="00775ED9" w:rsidP="00A34179">
      <w:pPr>
        <w:spacing w:after="0" w:line="240" w:lineRule="auto"/>
        <w:jc w:val="both"/>
        <w:rPr>
          <w:rFonts w:ascii="Sakkal Majalla" w:hAnsi="Sakkal Majalla" w:cs="Sakkal Majalla"/>
          <w:b/>
          <w:bCs/>
          <w:sz w:val="28"/>
          <w:szCs w:val="28"/>
          <w:rtl/>
        </w:rPr>
      </w:pPr>
    </w:p>
    <w:p w14:paraId="78470351" w14:textId="77777777" w:rsidR="00775ED9" w:rsidRDefault="00775ED9" w:rsidP="00A34179">
      <w:pPr>
        <w:spacing w:after="0" w:line="240" w:lineRule="auto"/>
        <w:jc w:val="both"/>
        <w:rPr>
          <w:rFonts w:ascii="Sakkal Majalla" w:hAnsi="Sakkal Majalla" w:cs="Sakkal Majalla"/>
          <w:b/>
          <w:bCs/>
          <w:sz w:val="28"/>
          <w:szCs w:val="28"/>
          <w:rtl/>
        </w:rPr>
      </w:pPr>
    </w:p>
    <w:p w14:paraId="44F5EC53" w14:textId="77777777" w:rsidR="00775ED9" w:rsidRDefault="00775ED9" w:rsidP="00A34179">
      <w:pPr>
        <w:spacing w:after="0" w:line="240" w:lineRule="auto"/>
        <w:jc w:val="both"/>
        <w:rPr>
          <w:rFonts w:ascii="Sakkal Majalla" w:hAnsi="Sakkal Majalla" w:cs="Sakkal Majalla"/>
          <w:b/>
          <w:bCs/>
          <w:sz w:val="28"/>
          <w:szCs w:val="28"/>
          <w:rtl/>
        </w:rPr>
      </w:pPr>
    </w:p>
    <w:p w14:paraId="7F3F73C6" w14:textId="77777777" w:rsidR="00775ED9" w:rsidRDefault="00775ED9" w:rsidP="00A34179">
      <w:pPr>
        <w:spacing w:after="0" w:line="240" w:lineRule="auto"/>
        <w:jc w:val="both"/>
        <w:rPr>
          <w:rFonts w:ascii="Sakkal Majalla" w:hAnsi="Sakkal Majalla" w:cs="Sakkal Majalla"/>
          <w:b/>
          <w:bCs/>
          <w:sz w:val="28"/>
          <w:szCs w:val="28"/>
          <w:rtl/>
        </w:rPr>
      </w:pPr>
    </w:p>
    <w:p w14:paraId="5D654A93" w14:textId="77777777" w:rsidR="00775ED9" w:rsidRDefault="00775ED9" w:rsidP="00A34179">
      <w:pPr>
        <w:spacing w:after="0" w:line="240" w:lineRule="auto"/>
        <w:jc w:val="both"/>
        <w:rPr>
          <w:rFonts w:ascii="Sakkal Majalla" w:hAnsi="Sakkal Majalla" w:cs="Sakkal Majalla"/>
          <w:b/>
          <w:bCs/>
          <w:sz w:val="28"/>
          <w:szCs w:val="28"/>
          <w:rtl/>
        </w:rPr>
      </w:pPr>
    </w:p>
    <w:p w14:paraId="7B55D962" w14:textId="77777777" w:rsidR="00775ED9" w:rsidRDefault="00775ED9" w:rsidP="00A34179">
      <w:pPr>
        <w:spacing w:after="0" w:line="240" w:lineRule="auto"/>
        <w:jc w:val="both"/>
        <w:rPr>
          <w:rFonts w:ascii="Sakkal Majalla" w:hAnsi="Sakkal Majalla" w:cs="Sakkal Majalla"/>
          <w:b/>
          <w:bCs/>
          <w:sz w:val="28"/>
          <w:szCs w:val="28"/>
          <w:rtl/>
        </w:rPr>
      </w:pPr>
    </w:p>
    <w:p w14:paraId="2EA58673" w14:textId="77777777" w:rsidR="00775ED9" w:rsidRDefault="00775ED9" w:rsidP="00A34179">
      <w:pPr>
        <w:spacing w:after="0" w:line="240" w:lineRule="auto"/>
        <w:jc w:val="both"/>
        <w:rPr>
          <w:rFonts w:ascii="Sakkal Majalla" w:hAnsi="Sakkal Majalla" w:cs="Sakkal Majalla"/>
          <w:b/>
          <w:bCs/>
          <w:sz w:val="28"/>
          <w:szCs w:val="28"/>
          <w:rtl/>
        </w:rPr>
      </w:pPr>
    </w:p>
    <w:p w14:paraId="37C71095" w14:textId="77777777" w:rsidR="00775ED9" w:rsidRDefault="00775ED9" w:rsidP="00A34179">
      <w:pPr>
        <w:spacing w:after="0" w:line="240" w:lineRule="auto"/>
        <w:jc w:val="both"/>
        <w:rPr>
          <w:rFonts w:ascii="Sakkal Majalla" w:hAnsi="Sakkal Majalla" w:cs="Sakkal Majalla"/>
          <w:b/>
          <w:bCs/>
          <w:sz w:val="28"/>
          <w:szCs w:val="28"/>
          <w:rtl/>
        </w:rPr>
      </w:pPr>
    </w:p>
    <w:p w14:paraId="61D1441E" w14:textId="77777777" w:rsidR="00775ED9" w:rsidRDefault="00775ED9" w:rsidP="00A34179">
      <w:pPr>
        <w:spacing w:after="0" w:line="240" w:lineRule="auto"/>
        <w:jc w:val="both"/>
        <w:rPr>
          <w:rFonts w:ascii="Sakkal Majalla" w:hAnsi="Sakkal Majalla" w:cs="Sakkal Majalla"/>
          <w:b/>
          <w:bCs/>
          <w:sz w:val="28"/>
          <w:szCs w:val="28"/>
          <w:rtl/>
        </w:rPr>
      </w:pPr>
    </w:p>
    <w:p w14:paraId="0EA36255" w14:textId="77777777" w:rsidR="00775ED9" w:rsidRDefault="00775ED9" w:rsidP="00A34179">
      <w:pPr>
        <w:spacing w:after="0" w:line="240" w:lineRule="auto"/>
        <w:jc w:val="both"/>
        <w:rPr>
          <w:rFonts w:ascii="Sakkal Majalla" w:hAnsi="Sakkal Majalla" w:cs="Sakkal Majalla"/>
          <w:b/>
          <w:bCs/>
          <w:sz w:val="28"/>
          <w:szCs w:val="28"/>
          <w:rtl/>
        </w:rPr>
      </w:pPr>
    </w:p>
    <w:p w14:paraId="4830AF15" w14:textId="77777777" w:rsidR="005647E0" w:rsidRDefault="005647E0" w:rsidP="00A34179">
      <w:pPr>
        <w:spacing w:after="0" w:line="240" w:lineRule="auto"/>
        <w:jc w:val="both"/>
        <w:rPr>
          <w:rFonts w:ascii="Sakkal Majalla" w:hAnsi="Sakkal Majalla" w:cs="Sakkal Majalla"/>
          <w:b/>
          <w:bCs/>
          <w:sz w:val="28"/>
          <w:szCs w:val="28"/>
          <w:rtl/>
        </w:rPr>
      </w:pPr>
    </w:p>
    <w:p w14:paraId="460BAC43" w14:textId="77777777" w:rsidR="005647E0" w:rsidRPr="00A34179" w:rsidRDefault="005647E0" w:rsidP="00A34179">
      <w:pPr>
        <w:spacing w:after="0" w:line="240" w:lineRule="auto"/>
        <w:jc w:val="both"/>
        <w:rPr>
          <w:rFonts w:ascii="Sakkal Majalla" w:hAnsi="Sakkal Majalla" w:cs="Sakkal Majalla"/>
          <w:b/>
          <w:bCs/>
          <w:sz w:val="28"/>
          <w:szCs w:val="28"/>
          <w:rtl/>
        </w:rPr>
      </w:pPr>
    </w:p>
    <w:p w14:paraId="0BD08CC1" w14:textId="2D4178EB" w:rsidR="006B3EC3" w:rsidRPr="005647E0" w:rsidRDefault="006B3EC3" w:rsidP="005647E0">
      <w:pPr>
        <w:pStyle w:val="a5"/>
        <w:numPr>
          <w:ilvl w:val="0"/>
          <w:numId w:val="6"/>
        </w:numPr>
        <w:spacing w:after="0" w:line="240" w:lineRule="auto"/>
        <w:jc w:val="both"/>
        <w:rPr>
          <w:rFonts w:ascii="Sakkal Majalla" w:hAnsi="Sakkal Majalla" w:cs="Sakkal Majalla"/>
          <w:b/>
          <w:bCs/>
          <w:sz w:val="28"/>
          <w:szCs w:val="28"/>
          <w:rtl/>
        </w:rPr>
      </w:pPr>
      <w:r w:rsidRPr="005647E0">
        <w:rPr>
          <w:rFonts w:ascii="Sakkal Majalla" w:hAnsi="Sakkal Majalla" w:cs="Sakkal Majalla"/>
          <w:b/>
          <w:bCs/>
          <w:sz w:val="28"/>
          <w:szCs w:val="28"/>
          <w:rtl/>
        </w:rPr>
        <w:t>مراحل تطور الضريبة في المملكة العربية السعودية:</w:t>
      </w:r>
    </w:p>
    <w:p w14:paraId="5AB47F69" w14:textId="77777777"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تطورت الضريبة في المملكة العربية السعودية على مدار العقود الماضية، وكانت تمر بمراحل مختلفة تتماشى مع التغيرات الاقتصادية والاجتماعية. هنا ملخص لأهم المراحل:</w:t>
      </w:r>
    </w:p>
    <w:p w14:paraId="3C9CF672" w14:textId="77777777" w:rsidR="006B3EC3" w:rsidRPr="00A34179" w:rsidRDefault="006B3EC3" w:rsidP="00A34179">
      <w:pPr>
        <w:spacing w:after="0" w:line="240" w:lineRule="auto"/>
        <w:jc w:val="both"/>
        <w:rPr>
          <w:rFonts w:ascii="Sakkal Majalla" w:hAnsi="Sakkal Majalla" w:cs="Sakkal Majalla"/>
          <w:sz w:val="28"/>
          <w:szCs w:val="28"/>
          <w:rtl/>
        </w:rPr>
      </w:pPr>
    </w:p>
    <w:p w14:paraId="5988BAEE" w14:textId="77777777" w:rsidR="006B3EC3" w:rsidRPr="00A34179" w:rsidRDefault="006B3EC3" w:rsidP="00A34179">
      <w:pPr>
        <w:numPr>
          <w:ilvl w:val="0"/>
          <w:numId w:val="51"/>
        </w:numPr>
        <w:spacing w:after="0" w:line="240" w:lineRule="auto"/>
        <w:jc w:val="both"/>
        <w:rPr>
          <w:rFonts w:ascii="Sakkal Majalla" w:hAnsi="Sakkal Majalla" w:cs="Sakkal Majalla"/>
          <w:sz w:val="28"/>
          <w:szCs w:val="28"/>
          <w:rtl/>
        </w:rPr>
      </w:pPr>
      <w:r w:rsidRPr="00A34179">
        <w:rPr>
          <w:rFonts w:ascii="Sakkal Majalla" w:hAnsi="Sakkal Majalla" w:cs="Sakkal Majalla"/>
          <w:b/>
          <w:bCs/>
          <w:sz w:val="28"/>
          <w:szCs w:val="28"/>
          <w:rtl/>
        </w:rPr>
        <w:t xml:space="preserve">المرحلة التأسيسية 1930 </w:t>
      </w:r>
      <w:r w:rsidRPr="00A34179">
        <w:rPr>
          <w:rFonts w:ascii="Sakkal Majalla" w:hAnsi="Sakkal Majalla" w:cs="Sakkal Majalla"/>
          <w:b/>
          <w:bCs/>
          <w:sz w:val="28"/>
          <w:szCs w:val="28"/>
        </w:rPr>
        <w:t>1980</w:t>
      </w:r>
      <w:r w:rsidRPr="00A34179">
        <w:rPr>
          <w:rFonts w:ascii="Sakkal Majalla" w:hAnsi="Sakkal Majalla" w:cs="Sakkal Majalla"/>
          <w:sz w:val="28"/>
          <w:szCs w:val="28"/>
        </w:rPr>
        <w:t>-</w:t>
      </w:r>
      <w:r w:rsidRPr="00A34179">
        <w:rPr>
          <w:rFonts w:ascii="Sakkal Majalla" w:hAnsi="Sakkal Majalla" w:cs="Sakkal Majalla"/>
          <w:sz w:val="28"/>
          <w:szCs w:val="28"/>
          <w:rtl/>
        </w:rPr>
        <w:t>:</w:t>
      </w:r>
    </w:p>
    <w:p w14:paraId="6D7829DB" w14:textId="77777777"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البداية: مع اكتشاف النفط في السعودية في الثلاثينيات، تم الاعتماد بشكل كبير على الإيرادات النفطية، وكانت الضرائب محدودة وتفرض على نطاق ضيق.</w:t>
      </w:r>
    </w:p>
    <w:p w14:paraId="3A553BCA" w14:textId="55BB0C69"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ضرائب الأرباح: في الخمسينيات والستينيات، تم فرض ضرائب على الشركات، خصوصاً الأجنبية، العالمية في قطاع النفط والغاز.</w:t>
      </w:r>
    </w:p>
    <w:p w14:paraId="03D1DDDF" w14:textId="77777777" w:rsidR="006B3EC3" w:rsidRPr="00A34179" w:rsidRDefault="006B3EC3" w:rsidP="00A34179">
      <w:pPr>
        <w:numPr>
          <w:ilvl w:val="0"/>
          <w:numId w:val="51"/>
        </w:numPr>
        <w:spacing w:after="0" w:line="240" w:lineRule="auto"/>
        <w:jc w:val="both"/>
        <w:rPr>
          <w:rFonts w:ascii="Sakkal Majalla" w:hAnsi="Sakkal Majalla" w:cs="Sakkal Majalla"/>
          <w:sz w:val="28"/>
          <w:szCs w:val="28"/>
          <w:rtl/>
        </w:rPr>
      </w:pPr>
      <w:r w:rsidRPr="00A34179">
        <w:rPr>
          <w:rFonts w:ascii="Sakkal Majalla" w:hAnsi="Sakkal Majalla" w:cs="Sakkal Majalla"/>
          <w:b/>
          <w:bCs/>
          <w:sz w:val="28"/>
          <w:szCs w:val="28"/>
          <w:rtl/>
        </w:rPr>
        <w:t>المرحلة الانتقالية 1990</w:t>
      </w:r>
      <w:r w:rsidRPr="00A34179">
        <w:rPr>
          <w:rFonts w:ascii="Sakkal Majalla" w:hAnsi="Sakkal Majalla" w:cs="Sakkal Majalla"/>
          <w:b/>
          <w:bCs/>
          <w:sz w:val="28"/>
          <w:szCs w:val="28"/>
        </w:rPr>
        <w:t>2000</w:t>
      </w:r>
      <w:r w:rsidRPr="00A34179">
        <w:rPr>
          <w:rFonts w:ascii="Sakkal Majalla" w:hAnsi="Sakkal Majalla" w:cs="Sakkal Majalla"/>
          <w:sz w:val="28"/>
          <w:szCs w:val="28"/>
        </w:rPr>
        <w:t xml:space="preserve"> -</w:t>
      </w:r>
      <w:r w:rsidRPr="00A34179">
        <w:rPr>
          <w:rFonts w:ascii="Sakkal Majalla" w:hAnsi="Sakkal Majalla" w:cs="Sakkal Majalla"/>
          <w:sz w:val="28"/>
          <w:szCs w:val="28"/>
          <w:rtl/>
        </w:rPr>
        <w:t>:</w:t>
      </w:r>
    </w:p>
    <w:p w14:paraId="253977E6" w14:textId="77777777"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تنويع الاقتصاد: بدأت المملكة في السعي لتنويع اقتصادها بعيدًا عن النفط، وتم تنفيذ إصلاحات اقتصادية شملت تحديث نظام الضرائب ومنها:</w:t>
      </w:r>
    </w:p>
    <w:p w14:paraId="6ECDAD12" w14:textId="03D7EF71"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 ضريبة الشركات: في هذه الفترة، تمت إعادة تنظيم ضريبة الدخل على الشركات لتشمل كافة الشركات الأجنبية والمحلية.</w:t>
      </w:r>
    </w:p>
    <w:p w14:paraId="63758572" w14:textId="77777777" w:rsidR="006B3EC3" w:rsidRPr="00A34179" w:rsidRDefault="006B3EC3" w:rsidP="00A34179">
      <w:pPr>
        <w:numPr>
          <w:ilvl w:val="0"/>
          <w:numId w:val="51"/>
        </w:numPr>
        <w:spacing w:after="0" w:line="240" w:lineRule="auto"/>
        <w:jc w:val="both"/>
        <w:rPr>
          <w:rFonts w:ascii="Sakkal Majalla" w:hAnsi="Sakkal Majalla" w:cs="Sakkal Majalla"/>
          <w:sz w:val="28"/>
          <w:szCs w:val="28"/>
          <w:rtl/>
        </w:rPr>
      </w:pPr>
      <w:r w:rsidRPr="00A34179">
        <w:rPr>
          <w:rFonts w:ascii="Sakkal Majalla" w:hAnsi="Sakkal Majalla" w:cs="Sakkal Majalla"/>
          <w:b/>
          <w:bCs/>
          <w:sz w:val="28"/>
          <w:szCs w:val="28"/>
          <w:rtl/>
        </w:rPr>
        <w:t>المرحلة الحديثة 2010 - حتى الآن</w:t>
      </w:r>
      <w:r w:rsidRPr="00A34179">
        <w:rPr>
          <w:rFonts w:ascii="Sakkal Majalla" w:hAnsi="Sakkal Majalla" w:cs="Sakkal Majalla"/>
          <w:sz w:val="28"/>
          <w:szCs w:val="28"/>
          <w:rtl/>
        </w:rPr>
        <w:t>:</w:t>
      </w:r>
    </w:p>
    <w:p w14:paraId="2E8D54A3" w14:textId="77777777"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ضريبة القيمة المضافة (</w:t>
      </w:r>
      <w:r w:rsidRPr="00A34179">
        <w:rPr>
          <w:rFonts w:ascii="Sakkal Majalla" w:hAnsi="Sakkal Majalla" w:cs="Sakkal Majalla"/>
          <w:sz w:val="28"/>
          <w:szCs w:val="28"/>
        </w:rPr>
        <w:t>VAT</w:t>
      </w:r>
      <w:r w:rsidRPr="00A34179">
        <w:rPr>
          <w:rFonts w:ascii="Sakkal Majalla" w:hAnsi="Sakkal Majalla" w:cs="Sakkal Majalla"/>
          <w:sz w:val="28"/>
          <w:szCs w:val="28"/>
          <w:rtl/>
        </w:rPr>
        <w:t>): في عام 2018، تم إدخال ضريبة القيمة المضافة بنسبة 5% على معظم السلع والخدمات، كجزء من رؤية المملكة 2030 الهادفة إلى تقليل الاعتماد على النفط وزيادة الإيرادات غير النفطية.</w:t>
      </w:r>
    </w:p>
    <w:p w14:paraId="0B7B7F2C" w14:textId="5152FE0F"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تحديث الأنظمة الضريبية: تشمل الإصلاحات الحديثة تحسين كفاءة تحصيل الضرائب وتطوير البنية التحتية التكنولوجية لضمان التزام الشركات والأفراد بالقوانين الضريبية.</w:t>
      </w:r>
    </w:p>
    <w:p w14:paraId="200A646A" w14:textId="77777777" w:rsidR="006B3EC3" w:rsidRPr="00A34179" w:rsidRDefault="006B3EC3" w:rsidP="00A34179">
      <w:pPr>
        <w:spacing w:after="0" w:line="240" w:lineRule="auto"/>
        <w:jc w:val="both"/>
        <w:rPr>
          <w:rFonts w:ascii="Sakkal Majalla" w:hAnsi="Sakkal Majalla" w:cs="Sakkal Majalla"/>
          <w:sz w:val="28"/>
          <w:szCs w:val="28"/>
          <w:rtl/>
        </w:rPr>
      </w:pPr>
    </w:p>
    <w:p w14:paraId="1BCA7C19" w14:textId="77777777" w:rsidR="006B3EC3" w:rsidRPr="00A34179" w:rsidRDefault="006B3EC3" w:rsidP="00A34179">
      <w:pPr>
        <w:numPr>
          <w:ilvl w:val="0"/>
          <w:numId w:val="51"/>
        </w:numPr>
        <w:spacing w:after="0" w:line="240" w:lineRule="auto"/>
        <w:jc w:val="both"/>
        <w:rPr>
          <w:rFonts w:ascii="Sakkal Majalla" w:hAnsi="Sakkal Majalla" w:cs="Sakkal Majalla"/>
          <w:sz w:val="28"/>
          <w:szCs w:val="28"/>
          <w:rtl/>
        </w:rPr>
      </w:pPr>
      <w:r w:rsidRPr="00A34179">
        <w:rPr>
          <w:rFonts w:ascii="Sakkal Majalla" w:hAnsi="Sakkal Majalla" w:cs="Sakkal Majalla"/>
          <w:b/>
          <w:bCs/>
          <w:sz w:val="28"/>
          <w:szCs w:val="28"/>
          <w:rtl/>
        </w:rPr>
        <w:t>المستقبل والتطوير المستمر:</w:t>
      </w:r>
    </w:p>
    <w:p w14:paraId="42079F00" w14:textId="77777777"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زيادة نسبة ضريبة القيمة المضافة: في يوليو 2020، تم رفع ضريبة القيمة المضافة من 5% إلى 15% كجزء من الإجراءات المالية لمواجهة التأثيرات الاقتصادية لجائحة </w:t>
      </w:r>
      <w:r w:rsidRPr="00A34179">
        <w:rPr>
          <w:rFonts w:ascii="Sakkal Majalla" w:hAnsi="Sakkal Majalla" w:cs="Sakkal Majalla"/>
          <w:sz w:val="28"/>
          <w:szCs w:val="28"/>
        </w:rPr>
        <w:t>COVID-19</w:t>
      </w:r>
      <w:r w:rsidRPr="00A34179">
        <w:rPr>
          <w:rFonts w:ascii="Sakkal Majalla" w:hAnsi="Sakkal Majalla" w:cs="Sakkal Majalla"/>
          <w:sz w:val="28"/>
          <w:szCs w:val="28"/>
          <w:rtl/>
        </w:rPr>
        <w:t>.</w:t>
      </w:r>
    </w:p>
    <w:p w14:paraId="396BADA0" w14:textId="77777777"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التوسع في الضرائب: مع استمرار المملكة في تنفيذ رؤية 2030، من المتوقع أن تستمر في تطوير نظامها الضريبي لزيادة الإيرادات غير النفطية وتعزيز التنوع الاقتصادي.</w:t>
      </w:r>
    </w:p>
    <w:p w14:paraId="72F098CE" w14:textId="77777777" w:rsidR="006B3EC3" w:rsidRPr="00A34179" w:rsidRDefault="006B3EC3"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هذا التطور يعكس التحولات الاقتصادية والسياسية والاجتماعية التي شهدتها المملكة العربية السعودية على مر السنين.</w:t>
      </w:r>
    </w:p>
    <w:p w14:paraId="38F70599" w14:textId="77777777" w:rsidR="00C70428" w:rsidRDefault="00C70428" w:rsidP="00A34179">
      <w:pPr>
        <w:spacing w:after="0" w:line="240" w:lineRule="auto"/>
        <w:jc w:val="both"/>
        <w:rPr>
          <w:rFonts w:ascii="Sakkal Majalla" w:hAnsi="Sakkal Majalla" w:cs="Sakkal Majalla"/>
          <w:sz w:val="28"/>
          <w:szCs w:val="28"/>
          <w:rtl/>
        </w:rPr>
      </w:pPr>
    </w:p>
    <w:p w14:paraId="05CB60A1" w14:textId="77777777" w:rsidR="004F067A" w:rsidRDefault="004F067A" w:rsidP="00A34179">
      <w:pPr>
        <w:spacing w:after="0" w:line="240" w:lineRule="auto"/>
        <w:jc w:val="both"/>
        <w:rPr>
          <w:rFonts w:ascii="Sakkal Majalla" w:hAnsi="Sakkal Majalla" w:cs="Sakkal Majalla"/>
          <w:sz w:val="28"/>
          <w:szCs w:val="28"/>
          <w:rtl/>
        </w:rPr>
      </w:pPr>
    </w:p>
    <w:p w14:paraId="426CF127" w14:textId="77777777" w:rsidR="004F067A" w:rsidRDefault="004F067A" w:rsidP="00A34179">
      <w:pPr>
        <w:spacing w:after="0" w:line="240" w:lineRule="auto"/>
        <w:jc w:val="both"/>
        <w:rPr>
          <w:rFonts w:ascii="Sakkal Majalla" w:hAnsi="Sakkal Majalla" w:cs="Sakkal Majalla"/>
          <w:sz w:val="28"/>
          <w:szCs w:val="28"/>
          <w:rtl/>
        </w:rPr>
      </w:pPr>
    </w:p>
    <w:p w14:paraId="19ABF911" w14:textId="77777777" w:rsidR="004F067A" w:rsidRDefault="004F067A" w:rsidP="00A34179">
      <w:pPr>
        <w:spacing w:after="0" w:line="240" w:lineRule="auto"/>
        <w:jc w:val="both"/>
        <w:rPr>
          <w:rFonts w:ascii="Sakkal Majalla" w:hAnsi="Sakkal Majalla" w:cs="Sakkal Majalla"/>
          <w:sz w:val="28"/>
          <w:szCs w:val="28"/>
          <w:rtl/>
        </w:rPr>
      </w:pPr>
    </w:p>
    <w:p w14:paraId="1C9CB189" w14:textId="77777777" w:rsidR="004F067A" w:rsidRDefault="004F067A" w:rsidP="00A34179">
      <w:pPr>
        <w:spacing w:after="0" w:line="240" w:lineRule="auto"/>
        <w:jc w:val="both"/>
        <w:rPr>
          <w:rFonts w:ascii="Sakkal Majalla" w:hAnsi="Sakkal Majalla" w:cs="Sakkal Majalla"/>
          <w:sz w:val="28"/>
          <w:szCs w:val="28"/>
          <w:rtl/>
        </w:rPr>
      </w:pPr>
    </w:p>
    <w:p w14:paraId="1C1CCDDA" w14:textId="77777777" w:rsidR="004F067A" w:rsidRDefault="004F067A" w:rsidP="00A34179">
      <w:pPr>
        <w:spacing w:after="0" w:line="240" w:lineRule="auto"/>
        <w:jc w:val="both"/>
        <w:rPr>
          <w:rFonts w:ascii="Sakkal Majalla" w:hAnsi="Sakkal Majalla" w:cs="Sakkal Majalla"/>
          <w:sz w:val="28"/>
          <w:szCs w:val="28"/>
          <w:rtl/>
        </w:rPr>
      </w:pPr>
    </w:p>
    <w:p w14:paraId="005AA9D9" w14:textId="77777777" w:rsidR="004F067A" w:rsidRDefault="004F067A" w:rsidP="00A34179">
      <w:pPr>
        <w:spacing w:after="0" w:line="240" w:lineRule="auto"/>
        <w:jc w:val="both"/>
        <w:rPr>
          <w:rFonts w:ascii="Sakkal Majalla" w:hAnsi="Sakkal Majalla" w:cs="Sakkal Majalla"/>
          <w:sz w:val="28"/>
          <w:szCs w:val="28"/>
          <w:rtl/>
        </w:rPr>
      </w:pPr>
    </w:p>
    <w:p w14:paraId="7F3F608E" w14:textId="77777777" w:rsidR="004F067A" w:rsidRDefault="004F067A" w:rsidP="00A34179">
      <w:pPr>
        <w:spacing w:after="0" w:line="240" w:lineRule="auto"/>
        <w:jc w:val="both"/>
        <w:rPr>
          <w:rFonts w:ascii="Sakkal Majalla" w:hAnsi="Sakkal Majalla" w:cs="Sakkal Majalla"/>
          <w:sz w:val="28"/>
          <w:szCs w:val="28"/>
          <w:rtl/>
        </w:rPr>
      </w:pPr>
    </w:p>
    <w:p w14:paraId="6215A7BF" w14:textId="77777777" w:rsidR="004F067A" w:rsidRPr="00A34179" w:rsidRDefault="004F067A" w:rsidP="00A34179">
      <w:pPr>
        <w:spacing w:after="0" w:line="240" w:lineRule="auto"/>
        <w:jc w:val="both"/>
        <w:rPr>
          <w:rFonts w:ascii="Sakkal Majalla" w:hAnsi="Sakkal Majalla" w:cs="Sakkal Majalla"/>
          <w:sz w:val="28"/>
          <w:szCs w:val="28"/>
          <w:rtl/>
        </w:rPr>
      </w:pPr>
    </w:p>
    <w:p w14:paraId="3AFAB2A7" w14:textId="78AA3330" w:rsidR="009E0FD7" w:rsidRPr="00A34179" w:rsidRDefault="0062083B" w:rsidP="00A34179">
      <w:pPr>
        <w:pStyle w:val="a5"/>
        <w:numPr>
          <w:ilvl w:val="0"/>
          <w:numId w:val="6"/>
        </w:numPr>
        <w:spacing w:after="0" w:line="240" w:lineRule="auto"/>
        <w:jc w:val="both"/>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تطبيق ضريبة القيمة المضافة في المملكة العربية السعودية</w:t>
      </w:r>
    </w:p>
    <w:p w14:paraId="6262BF65" w14:textId="77777777" w:rsidR="002F57E9" w:rsidRPr="00A34179" w:rsidRDefault="002F57E9"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في يونيو 2016، وافقت دول مجلس التعاون الخليجي على اعتماد ضريبة القيمة المضافة في جميع دول مجلس التعاون الخليجي، وصادقت المملكة العربية السعودية على الاتفاقية الموحدة لضريبة القيمة المضافة في فبراير ٢٠١٧ (جمادي الأول ١٤٣٨)</w:t>
      </w:r>
      <w:r w:rsidRPr="00A34179">
        <w:rPr>
          <w:rFonts w:ascii="Sakkal Majalla" w:hAnsi="Sakkal Majalla" w:cs="Sakkal Majalla"/>
          <w:sz w:val="28"/>
          <w:szCs w:val="28"/>
        </w:rPr>
        <w:t>. </w:t>
      </w:r>
      <w:r w:rsidRPr="00A34179">
        <w:rPr>
          <w:rFonts w:ascii="Sakkal Majalla" w:hAnsi="Sakkal Majalla" w:cs="Sakkal Majalla"/>
          <w:sz w:val="28"/>
          <w:szCs w:val="28"/>
          <w:rtl/>
        </w:rPr>
        <w:t>وفي هذا الإطار، التزمت المملكة بتطبيق ضريبة القيمة المضافة بنسبة 5% بدءاً من 1 يناير 2018 (14 ربيع الثاني ١٤٣٩)، وخلال الأول من يوليو 2020م، تم تطبيق قرار رفع نسبة ضريبة القيمة المضافة إلى 15% على جميع السلع والخدمات الخاضعة لها، وذلك بعد الإعلان عن الأمر الملكي رقم أ/638 بتعديل المادة (الثانية) من نظام ضريبة القيمة المضافة، والمتضمن رفع نسبة الضريبة من 5% إلى 15% في الحادي عشر من شهر مايو 2020م</w:t>
      </w:r>
      <w:r w:rsidRPr="00A34179">
        <w:rPr>
          <w:rFonts w:ascii="Sakkal Majalla" w:hAnsi="Sakkal Majalla" w:cs="Sakkal Majalla"/>
          <w:sz w:val="28"/>
          <w:szCs w:val="28"/>
        </w:rPr>
        <w:t>.</w:t>
      </w:r>
      <w:r w:rsidRPr="00A34179">
        <w:rPr>
          <w:rFonts w:ascii="Times New Roman" w:hAnsi="Times New Roman" w:cs="Times New Roman"/>
          <w:sz w:val="28"/>
          <w:szCs w:val="28"/>
        </w:rPr>
        <w:t>​</w:t>
      </w:r>
    </w:p>
    <w:p w14:paraId="5C5200A7" w14:textId="2CE92CDF" w:rsidR="00985F5B" w:rsidRPr="00A34179" w:rsidRDefault="002F57E9" w:rsidP="00A34179">
      <w:p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كما </w:t>
      </w:r>
      <w:r w:rsidR="008D30B7" w:rsidRPr="00A34179">
        <w:rPr>
          <w:rFonts w:ascii="Sakkal Majalla" w:hAnsi="Sakkal Majalla" w:cs="Sakkal Majalla"/>
          <w:sz w:val="28"/>
          <w:szCs w:val="28"/>
          <w:rtl/>
        </w:rPr>
        <w:t>تصنف ضريبة القيمة المضافة على أنها ضريبة على استهلاك السلع والخدمات ، وقد اقتصر تطبيقها لدى بعض الدول على المصنعين والمستوردين ولم تطبق على قطاعات تجارة الجملة والتجزئة، وعادة يكون مثل هذا التطبيق المحدود مرحليا أو خطوة الي التطبيق الشامل، وقد اثبتت التجارب أن عدم التطبيق الشامل يؤدي إلى انحرافات اقتصادية وأنه من الافضل تطبيق هذه الضريبة بشكل شامل على جميع القطاعات الاقتصادية منذ البداية، ويجب أن تغطي ضريبة القيمة المضافة كال من السلع المستوردة والمنتجة محليا وبالأسس نفسها وبما يتفق مع متطلبات التجارة العالمية.(العشماوي، :2018 6</w:t>
      </w:r>
      <w:r w:rsidR="008D30B7" w:rsidRPr="00A34179">
        <w:rPr>
          <w:rFonts w:ascii="Sakkal Majalla" w:hAnsi="Sakkal Majalla" w:cs="Sakkal Majalla"/>
          <w:sz w:val="28"/>
          <w:szCs w:val="28"/>
        </w:rPr>
        <w:t xml:space="preserve">( </w:t>
      </w:r>
    </w:p>
    <w:p w14:paraId="3BA0EF68" w14:textId="26BB90C0" w:rsidR="00BE3140" w:rsidRPr="00A34179" w:rsidRDefault="00BE3140" w:rsidP="00A34179">
      <w:p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ت</w:t>
      </w:r>
      <w:r w:rsidR="008D30B7" w:rsidRPr="00A34179">
        <w:rPr>
          <w:rFonts w:ascii="Sakkal Majalla" w:hAnsi="Sakkal Majalla" w:cs="Sakkal Majalla"/>
          <w:sz w:val="28"/>
          <w:szCs w:val="28"/>
          <w:rtl/>
        </w:rPr>
        <w:t xml:space="preserve">فرض ضريبة القيمة </w:t>
      </w:r>
      <w:r w:rsidRPr="00A34179">
        <w:rPr>
          <w:rFonts w:ascii="Sakkal Majalla" w:hAnsi="Sakkal Majalla" w:cs="Sakkal Majalla"/>
          <w:sz w:val="28"/>
          <w:szCs w:val="28"/>
          <w:rtl/>
        </w:rPr>
        <w:t>المضافة</w:t>
      </w:r>
      <w:r w:rsidR="008D30B7" w:rsidRPr="00A34179">
        <w:rPr>
          <w:rFonts w:ascii="Sakkal Majalla" w:hAnsi="Sakkal Majalla" w:cs="Sakkal Majalla"/>
          <w:sz w:val="28"/>
          <w:szCs w:val="28"/>
          <w:rtl/>
        </w:rPr>
        <w:t xml:space="preserve"> في معظم </w:t>
      </w:r>
      <w:r w:rsidRPr="00A34179">
        <w:rPr>
          <w:rFonts w:ascii="Sakkal Majalla" w:hAnsi="Sakkal Majalla" w:cs="Sakkal Majalla"/>
          <w:sz w:val="28"/>
          <w:szCs w:val="28"/>
          <w:rtl/>
        </w:rPr>
        <w:t>الحالات</w:t>
      </w:r>
      <w:r w:rsidR="008D30B7" w:rsidRPr="00A34179">
        <w:rPr>
          <w:rFonts w:ascii="Sakkal Majalla" w:hAnsi="Sakkal Majalla" w:cs="Sakkal Majalla"/>
          <w:sz w:val="28"/>
          <w:szCs w:val="28"/>
          <w:rtl/>
        </w:rPr>
        <w:t xml:space="preserve"> إذا كانت الشركة مسجلة لضريبة القيمة ا</w:t>
      </w:r>
      <w:r w:rsidRPr="00A34179">
        <w:rPr>
          <w:rFonts w:ascii="Sakkal Majalla" w:hAnsi="Sakkal Majalla" w:cs="Sakkal Majalla"/>
          <w:sz w:val="28"/>
          <w:szCs w:val="28"/>
          <w:rtl/>
        </w:rPr>
        <w:t>لم</w:t>
      </w:r>
      <w:r w:rsidR="008D30B7" w:rsidRPr="00A34179">
        <w:rPr>
          <w:rFonts w:ascii="Sakkal Majalla" w:hAnsi="Sakkal Majalla" w:cs="Sakkal Majalla"/>
          <w:sz w:val="28"/>
          <w:szCs w:val="28"/>
          <w:rtl/>
        </w:rPr>
        <w:t xml:space="preserve">ضافة ببيع سلع أو خدمات </w:t>
      </w:r>
      <w:r w:rsidRPr="00A34179">
        <w:rPr>
          <w:rFonts w:ascii="Sakkal Majalla" w:hAnsi="Sakkal Majalla" w:cs="Sakkal Majalla"/>
          <w:sz w:val="28"/>
          <w:szCs w:val="28"/>
          <w:rtl/>
        </w:rPr>
        <w:t>(</w:t>
      </w:r>
      <w:r w:rsidR="008D30B7" w:rsidRPr="00A34179">
        <w:rPr>
          <w:rFonts w:ascii="Sakkal Majalla" w:hAnsi="Sakkal Majalla" w:cs="Sakkal Majalla"/>
          <w:sz w:val="28"/>
          <w:szCs w:val="28"/>
          <w:rtl/>
        </w:rPr>
        <w:t xml:space="preserve">خاضعة </w:t>
      </w:r>
      <w:r w:rsidR="00FA3AF4" w:rsidRPr="00A34179">
        <w:rPr>
          <w:rFonts w:ascii="Sakkal Majalla" w:hAnsi="Sakkal Majalla" w:cs="Sakkal Majalla"/>
          <w:sz w:val="28"/>
          <w:szCs w:val="28"/>
          <w:rtl/>
        </w:rPr>
        <w:t>للضريبة)</w:t>
      </w:r>
      <w:r w:rsidR="008D30B7" w:rsidRPr="00A34179">
        <w:rPr>
          <w:rFonts w:ascii="Sakkal Majalla" w:hAnsi="Sakkal Majalla" w:cs="Sakkal Majalla"/>
          <w:sz w:val="28"/>
          <w:szCs w:val="28"/>
          <w:rtl/>
        </w:rPr>
        <w:t xml:space="preserve"> في </w:t>
      </w:r>
      <w:r w:rsidRPr="00A34179">
        <w:rPr>
          <w:rFonts w:ascii="Sakkal Majalla" w:hAnsi="Sakkal Majalla" w:cs="Sakkal Majalla"/>
          <w:sz w:val="28"/>
          <w:szCs w:val="28"/>
          <w:rtl/>
        </w:rPr>
        <w:t>المملكة</w:t>
      </w:r>
      <w:r w:rsidR="008D30B7" w:rsidRPr="00A34179">
        <w:rPr>
          <w:rFonts w:ascii="Sakkal Majalla" w:hAnsi="Sakkal Majalla" w:cs="Sakkal Majalla"/>
          <w:sz w:val="28"/>
          <w:szCs w:val="28"/>
          <w:rtl/>
        </w:rPr>
        <w:t xml:space="preserve">، وقد نصت </w:t>
      </w:r>
      <w:r w:rsidRPr="00A34179">
        <w:rPr>
          <w:rFonts w:ascii="Sakkal Majalla" w:hAnsi="Sakkal Majalla" w:cs="Sakkal Majalla"/>
          <w:sz w:val="28"/>
          <w:szCs w:val="28"/>
          <w:rtl/>
        </w:rPr>
        <w:t>الاتفاقية</w:t>
      </w:r>
      <w:r w:rsidR="008D30B7"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الموحدة</w:t>
      </w:r>
      <w:r w:rsidR="008D30B7" w:rsidRPr="00A34179">
        <w:rPr>
          <w:rFonts w:ascii="Sakkal Majalla" w:hAnsi="Sakkal Majalla" w:cs="Sakkal Majalla"/>
          <w:sz w:val="28"/>
          <w:szCs w:val="28"/>
          <w:rtl/>
        </w:rPr>
        <w:t xml:space="preserve"> لضريبة القيمة </w:t>
      </w:r>
      <w:r w:rsidRPr="00A34179">
        <w:rPr>
          <w:rFonts w:ascii="Sakkal Majalla" w:hAnsi="Sakkal Majalla" w:cs="Sakkal Majalla"/>
          <w:sz w:val="28"/>
          <w:szCs w:val="28"/>
          <w:rtl/>
        </w:rPr>
        <w:t>المضافة</w:t>
      </w:r>
      <w:r w:rsidR="008D30B7" w:rsidRPr="00A34179">
        <w:rPr>
          <w:rFonts w:ascii="Sakkal Majalla" w:hAnsi="Sakkal Majalla" w:cs="Sakkal Majalla"/>
          <w:sz w:val="28"/>
          <w:szCs w:val="28"/>
          <w:rtl/>
        </w:rPr>
        <w:t xml:space="preserve"> على أن الضريبة تفرض على التوريدات الخاضعة للضريبة </w:t>
      </w:r>
      <w:r w:rsidRPr="00A34179">
        <w:rPr>
          <w:rFonts w:ascii="Sakkal Majalla" w:hAnsi="Sakkal Majalla" w:cs="Sakkal Majalla"/>
          <w:sz w:val="28"/>
          <w:szCs w:val="28"/>
          <w:rtl/>
        </w:rPr>
        <w:t>م</w:t>
      </w:r>
      <w:r w:rsidR="008D30B7" w:rsidRPr="00A34179">
        <w:rPr>
          <w:rFonts w:ascii="Sakkal Majalla" w:hAnsi="Sakkal Majalla" w:cs="Sakkal Majalla"/>
          <w:sz w:val="28"/>
          <w:szCs w:val="28"/>
          <w:rtl/>
        </w:rPr>
        <w:t xml:space="preserve">ن قبل الخاضع للضريبة في إقليم الدولة العضو. </w:t>
      </w:r>
      <w:r w:rsidRPr="00A34179">
        <w:rPr>
          <w:rFonts w:ascii="Sakkal Majalla" w:hAnsi="Sakkal Majalla" w:cs="Sakkal Majalla"/>
          <w:sz w:val="28"/>
          <w:szCs w:val="28"/>
          <w:rtl/>
        </w:rPr>
        <w:t xml:space="preserve"> (</w:t>
      </w:r>
      <w:r w:rsidR="008D30B7" w:rsidRPr="00A34179">
        <w:rPr>
          <w:rFonts w:ascii="Sakkal Majalla" w:hAnsi="Sakkal Majalla" w:cs="Sakkal Majalla"/>
          <w:sz w:val="28"/>
          <w:szCs w:val="28"/>
          <w:rtl/>
        </w:rPr>
        <w:t xml:space="preserve">الدليل </w:t>
      </w:r>
      <w:r w:rsidRPr="00A34179">
        <w:rPr>
          <w:rFonts w:ascii="Sakkal Majalla" w:hAnsi="Sakkal Majalla" w:cs="Sakkal Majalla"/>
          <w:sz w:val="28"/>
          <w:szCs w:val="28"/>
          <w:rtl/>
        </w:rPr>
        <w:t>الإرشادي</w:t>
      </w:r>
      <w:r w:rsidR="008D30B7" w:rsidRPr="00A34179">
        <w:rPr>
          <w:rFonts w:ascii="Sakkal Majalla" w:hAnsi="Sakkal Majalla" w:cs="Sakkal Majalla"/>
          <w:sz w:val="28"/>
          <w:szCs w:val="28"/>
          <w:rtl/>
        </w:rPr>
        <w:t xml:space="preserve"> العام لضريبة القيمة </w:t>
      </w:r>
      <w:r w:rsidRPr="00A34179">
        <w:rPr>
          <w:rFonts w:ascii="Sakkal Majalla" w:hAnsi="Sakkal Majalla" w:cs="Sakkal Majalla"/>
          <w:sz w:val="28"/>
          <w:szCs w:val="28"/>
          <w:rtl/>
        </w:rPr>
        <w:t>المضافة</w:t>
      </w:r>
      <w:r w:rsidR="008D30B7" w:rsidRPr="00A34179">
        <w:rPr>
          <w:rFonts w:ascii="Sakkal Majalla" w:hAnsi="Sakkal Majalla" w:cs="Sakkal Majalla"/>
          <w:sz w:val="28"/>
          <w:szCs w:val="28"/>
          <w:rtl/>
        </w:rPr>
        <w:t xml:space="preserve"> في </w:t>
      </w:r>
      <w:r w:rsidRPr="00A34179">
        <w:rPr>
          <w:rFonts w:ascii="Sakkal Majalla" w:hAnsi="Sakkal Majalla" w:cs="Sakkal Majalla"/>
          <w:sz w:val="28"/>
          <w:szCs w:val="28"/>
          <w:rtl/>
        </w:rPr>
        <w:t>المملكة</w:t>
      </w:r>
      <w:r w:rsidR="008D30B7" w:rsidRPr="00A34179">
        <w:rPr>
          <w:rFonts w:ascii="Sakkal Majalla" w:hAnsi="Sakkal Majalla" w:cs="Sakkal Majalla"/>
          <w:sz w:val="28"/>
          <w:szCs w:val="28"/>
          <w:rtl/>
        </w:rPr>
        <w:t xml:space="preserve"> العربية </w:t>
      </w:r>
      <w:r w:rsidR="00FA3AF4" w:rsidRPr="00A34179">
        <w:rPr>
          <w:rFonts w:ascii="Sakkal Majalla" w:hAnsi="Sakkal Majalla" w:cs="Sakkal Majalla"/>
          <w:sz w:val="28"/>
          <w:szCs w:val="28"/>
          <w:rtl/>
        </w:rPr>
        <w:t>السعودية، (</w:t>
      </w:r>
      <w:r w:rsidRPr="00A34179">
        <w:rPr>
          <w:rFonts w:ascii="Sakkal Majalla" w:hAnsi="Sakkal Majalla" w:cs="Sakkal Majalla"/>
          <w:sz w:val="28"/>
          <w:szCs w:val="28"/>
          <w:rtl/>
        </w:rPr>
        <w:t>2021</w:t>
      </w:r>
      <w:r w:rsidR="008D30B7"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w:t>
      </w:r>
      <w:r w:rsidR="008D30B7" w:rsidRPr="00A34179">
        <w:rPr>
          <w:rFonts w:ascii="Sakkal Majalla" w:hAnsi="Sakkal Majalla" w:cs="Sakkal Majalla"/>
          <w:sz w:val="28"/>
          <w:szCs w:val="28"/>
          <w:rtl/>
        </w:rPr>
        <w:t>19</w:t>
      </w:r>
      <w:r w:rsidR="008D30B7" w:rsidRPr="00A34179">
        <w:rPr>
          <w:rFonts w:ascii="Sakkal Majalla" w:hAnsi="Sakkal Majalla" w:cs="Sakkal Majalla"/>
          <w:sz w:val="28"/>
          <w:szCs w:val="28"/>
        </w:rPr>
        <w:t>(</w:t>
      </w:r>
    </w:p>
    <w:p w14:paraId="47A89D4F" w14:textId="04146410" w:rsidR="008D30B7" w:rsidRPr="00A34179" w:rsidRDefault="008D30B7"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ونصت </w:t>
      </w:r>
      <w:r w:rsidR="00BE3140" w:rsidRPr="00A34179">
        <w:rPr>
          <w:rFonts w:ascii="Sakkal Majalla" w:hAnsi="Sakkal Majalla" w:cs="Sakkal Majalla"/>
          <w:sz w:val="28"/>
          <w:szCs w:val="28"/>
          <w:rtl/>
        </w:rPr>
        <w:t xml:space="preserve">المادة الثانية </w:t>
      </w:r>
      <w:r w:rsidRPr="00A34179">
        <w:rPr>
          <w:rFonts w:ascii="Sakkal Majalla" w:hAnsi="Sakkal Majalla" w:cs="Sakkal Majalla"/>
          <w:sz w:val="28"/>
          <w:szCs w:val="28"/>
          <w:rtl/>
        </w:rPr>
        <w:t xml:space="preserve">من </w:t>
      </w:r>
      <w:r w:rsidR="00BE3140" w:rsidRPr="00A34179">
        <w:rPr>
          <w:rFonts w:ascii="Sakkal Majalla" w:hAnsi="Sakkal Majalla" w:cs="Sakkal Majalla"/>
          <w:sz w:val="28"/>
          <w:szCs w:val="28"/>
          <w:rtl/>
        </w:rPr>
        <w:t>الاتفاقية</w:t>
      </w:r>
      <w:r w:rsidRPr="00A34179">
        <w:rPr>
          <w:rFonts w:ascii="Sakkal Majalla" w:hAnsi="Sakkal Majalla" w:cs="Sakkal Majalla"/>
          <w:sz w:val="28"/>
          <w:szCs w:val="28"/>
          <w:rtl/>
        </w:rPr>
        <w:t xml:space="preserve"> </w:t>
      </w:r>
      <w:r w:rsidR="00BE3140" w:rsidRPr="00A34179">
        <w:rPr>
          <w:rFonts w:ascii="Sakkal Majalla" w:hAnsi="Sakkal Majalla" w:cs="Sakkal Majalla"/>
          <w:sz w:val="28"/>
          <w:szCs w:val="28"/>
          <w:rtl/>
        </w:rPr>
        <w:t>الموحدة</w:t>
      </w:r>
      <w:r w:rsidRPr="00A34179">
        <w:rPr>
          <w:rFonts w:ascii="Sakkal Majalla" w:hAnsi="Sakkal Majalla" w:cs="Sakkal Majalla"/>
          <w:sz w:val="28"/>
          <w:szCs w:val="28"/>
          <w:rtl/>
        </w:rPr>
        <w:t xml:space="preserve"> لضريبة القيمة </w:t>
      </w:r>
      <w:r w:rsidR="00BE3140" w:rsidRPr="00A34179">
        <w:rPr>
          <w:rFonts w:ascii="Sakkal Majalla" w:hAnsi="Sakkal Majalla" w:cs="Sakkal Majalla"/>
          <w:sz w:val="28"/>
          <w:szCs w:val="28"/>
          <w:rtl/>
        </w:rPr>
        <w:t>المضافة</w:t>
      </w:r>
      <w:r w:rsidRPr="00A34179">
        <w:rPr>
          <w:rFonts w:ascii="Sakkal Majalla" w:hAnsi="Sakkal Majalla" w:cs="Sakkal Majalla"/>
          <w:sz w:val="28"/>
          <w:szCs w:val="28"/>
          <w:rtl/>
        </w:rPr>
        <w:t xml:space="preserve"> على أن الضريبة تفرض على </w:t>
      </w:r>
      <w:r w:rsidR="00BE3140" w:rsidRPr="00A34179">
        <w:rPr>
          <w:rFonts w:ascii="Sakkal Majalla" w:hAnsi="Sakkal Majalla" w:cs="Sakkal Majalla"/>
          <w:sz w:val="28"/>
          <w:szCs w:val="28"/>
          <w:rtl/>
        </w:rPr>
        <w:t>المعاملات</w:t>
      </w:r>
      <w:r w:rsidRPr="00A34179">
        <w:rPr>
          <w:rFonts w:ascii="Sakkal Majalla" w:hAnsi="Sakkal Majalla" w:cs="Sakkal Majalla"/>
          <w:sz w:val="28"/>
          <w:szCs w:val="28"/>
          <w:rtl/>
        </w:rPr>
        <w:t xml:space="preserve"> </w:t>
      </w:r>
      <w:r w:rsidR="00BE3140" w:rsidRPr="00A34179">
        <w:rPr>
          <w:rFonts w:ascii="Sakkal Majalla" w:hAnsi="Sakkal Majalla" w:cs="Sakkal Majalla"/>
          <w:sz w:val="28"/>
          <w:szCs w:val="28"/>
          <w:rtl/>
        </w:rPr>
        <w:t>الآتية</w:t>
      </w:r>
      <w:r w:rsidRPr="00A34179">
        <w:rPr>
          <w:rFonts w:ascii="Sakkal Majalla" w:hAnsi="Sakkal Majalla" w:cs="Sakkal Majalla"/>
          <w:sz w:val="28"/>
          <w:szCs w:val="28"/>
          <w:rtl/>
        </w:rPr>
        <w:t xml:space="preserve">: </w:t>
      </w:r>
      <w:r w:rsidR="00BE3140" w:rsidRPr="00A34179">
        <w:rPr>
          <w:rFonts w:ascii="Sakkal Majalla" w:hAnsi="Sakkal Majalla" w:cs="Sakkal Majalla"/>
          <w:sz w:val="28"/>
          <w:szCs w:val="28"/>
          <w:rtl/>
        </w:rPr>
        <w:t>(</w:t>
      </w:r>
      <w:r w:rsidRPr="00A34179">
        <w:rPr>
          <w:rFonts w:ascii="Sakkal Majalla" w:hAnsi="Sakkal Majalla" w:cs="Sakkal Majalla"/>
          <w:sz w:val="28"/>
          <w:szCs w:val="28"/>
          <w:rtl/>
        </w:rPr>
        <w:t>مجلس التعاون لدول الخليج العربية، :2017 4</w:t>
      </w:r>
      <w:r w:rsidRPr="00A34179">
        <w:rPr>
          <w:rFonts w:ascii="Sakkal Majalla" w:hAnsi="Sakkal Majalla" w:cs="Sakkal Majalla"/>
          <w:sz w:val="28"/>
          <w:szCs w:val="28"/>
        </w:rPr>
        <w:t>(.</w:t>
      </w:r>
    </w:p>
    <w:p w14:paraId="5629ACB6" w14:textId="77777777" w:rsidR="00BE3140" w:rsidRPr="00A34179" w:rsidRDefault="00BE3140" w:rsidP="00A34179">
      <w:pPr>
        <w:pStyle w:val="a5"/>
        <w:numPr>
          <w:ilvl w:val="0"/>
          <w:numId w:val="10"/>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التوريدات الخاضعة للضريبة من قبل الخاضع للضريبة في إقليم الدولة العضو </w:t>
      </w:r>
    </w:p>
    <w:p w14:paraId="3F4370AB" w14:textId="77777777" w:rsidR="00BE3140" w:rsidRPr="00A34179" w:rsidRDefault="00BE3140" w:rsidP="00A34179">
      <w:pPr>
        <w:pStyle w:val="a5"/>
        <w:numPr>
          <w:ilvl w:val="0"/>
          <w:numId w:val="10"/>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تلقي العميل الخاضع للضريبة سلع وخدمات موردة له من قبل شخص غير مقيم وغير خاضع للضريبة في الدولة العضو في الحالات التي تطبق فيها آلية الاحتساب(التكليف)العكسي </w:t>
      </w:r>
    </w:p>
    <w:p w14:paraId="7B805049" w14:textId="1D02AAF9" w:rsidR="002F57E9" w:rsidRPr="00A34179" w:rsidRDefault="00BE3140" w:rsidP="00A34179">
      <w:pPr>
        <w:pStyle w:val="a5"/>
        <w:numPr>
          <w:ilvl w:val="0"/>
          <w:numId w:val="10"/>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استيراد السلع من قبل أي شخص</w:t>
      </w:r>
      <w:r w:rsidRPr="00A34179">
        <w:rPr>
          <w:rFonts w:ascii="Sakkal Majalla" w:hAnsi="Sakkal Majalla" w:cs="Sakkal Majalla"/>
          <w:sz w:val="28"/>
          <w:szCs w:val="28"/>
        </w:rPr>
        <w:t>.</w:t>
      </w:r>
    </w:p>
    <w:p w14:paraId="734B2594" w14:textId="77777777" w:rsidR="00E74E76" w:rsidRPr="00A34179" w:rsidRDefault="00E74E76" w:rsidP="00A34179">
      <w:pPr>
        <w:pStyle w:val="a5"/>
        <w:spacing w:after="0" w:line="240" w:lineRule="auto"/>
        <w:ind w:left="360"/>
        <w:jc w:val="both"/>
        <w:rPr>
          <w:rFonts w:ascii="Sakkal Majalla" w:hAnsi="Sakkal Majalla" w:cs="Sakkal Majalla"/>
          <w:sz w:val="28"/>
          <w:szCs w:val="28"/>
        </w:rPr>
      </w:pPr>
    </w:p>
    <w:p w14:paraId="502F4AAC" w14:textId="3EDA045B" w:rsidR="00E74E76" w:rsidRPr="004F067A" w:rsidRDefault="00E74E76" w:rsidP="004F067A">
      <w:pPr>
        <w:pStyle w:val="a5"/>
        <w:numPr>
          <w:ilvl w:val="0"/>
          <w:numId w:val="6"/>
        </w:numPr>
        <w:spacing w:after="0" w:line="240" w:lineRule="auto"/>
        <w:jc w:val="both"/>
        <w:rPr>
          <w:rFonts w:ascii="Sakkal Majalla" w:hAnsi="Sakkal Majalla" w:cs="Sakkal Majalla"/>
          <w:b/>
          <w:bCs/>
          <w:sz w:val="28"/>
          <w:szCs w:val="28"/>
        </w:rPr>
      </w:pPr>
      <w:r w:rsidRPr="004F067A">
        <w:rPr>
          <w:rFonts w:ascii="Sakkal Majalla" w:hAnsi="Sakkal Majalla" w:cs="Sakkal Majalla"/>
          <w:b/>
          <w:bCs/>
          <w:sz w:val="28"/>
          <w:szCs w:val="28"/>
          <w:rtl/>
        </w:rPr>
        <w:t xml:space="preserve">المزايا الناتجة عن تطبيق ضريبة القيمة المضافة </w:t>
      </w:r>
    </w:p>
    <w:p w14:paraId="415081B9" w14:textId="77777777" w:rsidR="00E74E76" w:rsidRPr="00A34179" w:rsidRDefault="00E74E76" w:rsidP="00A34179">
      <w:pPr>
        <w:spacing w:after="0" w:line="240" w:lineRule="auto"/>
        <w:jc w:val="both"/>
        <w:rPr>
          <w:rFonts w:ascii="Sakkal Majalla" w:hAnsi="Sakkal Majalla" w:cs="Sakkal Majalla"/>
          <w:b/>
          <w:bCs/>
          <w:sz w:val="28"/>
          <w:szCs w:val="28"/>
          <w:rtl/>
        </w:rPr>
      </w:pPr>
      <w:r w:rsidRPr="00A34179">
        <w:rPr>
          <w:rFonts w:ascii="Sakkal Majalla" w:hAnsi="Sakkal Majalla" w:cs="Sakkal Majalla"/>
          <w:sz w:val="28"/>
          <w:szCs w:val="28"/>
          <w:rtl/>
        </w:rPr>
        <w:t>ذكر مجموعة من المحللين الاقتصاديين بعض مزايا تطبيق نظام ضريبة القيمة المضافة وكان من أبرز المزايا الناتجة هي:</w:t>
      </w:r>
    </w:p>
    <w:p w14:paraId="488D7CDC" w14:textId="77777777" w:rsidR="00E74E76" w:rsidRPr="00A34179" w:rsidRDefault="00E74E76" w:rsidP="00A34179">
      <w:pPr>
        <w:pStyle w:val="a5"/>
        <w:numPr>
          <w:ilvl w:val="0"/>
          <w:numId w:val="55"/>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lastRenderedPageBreak/>
        <w:t xml:space="preserve"> تعزيز خلق ثقافة الاستهلاك المتوازن.</w:t>
      </w:r>
    </w:p>
    <w:p w14:paraId="76FBD7EA" w14:textId="77777777" w:rsidR="00E74E76" w:rsidRPr="00A34179" w:rsidRDefault="00E74E76" w:rsidP="00A34179">
      <w:pPr>
        <w:pStyle w:val="a5"/>
        <w:numPr>
          <w:ilvl w:val="0"/>
          <w:numId w:val="55"/>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 تعزيز الوعي الاستهلاكي.</w:t>
      </w:r>
    </w:p>
    <w:p w14:paraId="36971D9A" w14:textId="77777777" w:rsidR="00E74E76" w:rsidRPr="00A34179" w:rsidRDefault="00E74E76" w:rsidP="00A34179">
      <w:pPr>
        <w:pStyle w:val="a5"/>
        <w:numPr>
          <w:ilvl w:val="0"/>
          <w:numId w:val="55"/>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زيادة الوعي بثقافة الشراء المعتدل الذي يفضي إلى السلوك الانفاقي المتزن للأفراد وخلق فرص جديدة في مجال ريادة الأعمال والأسر المنتجة.</w:t>
      </w:r>
    </w:p>
    <w:p w14:paraId="5E575E82" w14:textId="77777777" w:rsidR="00E74E76" w:rsidRPr="00A34179" w:rsidRDefault="00E74E76" w:rsidP="00A34179">
      <w:pPr>
        <w:pStyle w:val="a5"/>
        <w:numPr>
          <w:ilvl w:val="0"/>
          <w:numId w:val="55"/>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زيادة تنويع أساليب الاقتصاد الإنتاجي وعدم الاعتماد على مورد اقتصادي واحد وهذا سيسهم في توسيع نطاق الأنشطة الاقتصادية، مما سيؤدي إلى ارتفاع الناتج المحلي ومن ثم دعم الدورة الاقتصادية وإعادة هيكلة ذاتها مما سيؤدي الى فتح آفاق جديدة للنشاط الاقتصادي بالنمو والتسارع في الأداء والتوجه نحو استثمارات جديدة ناشئة.</w:t>
      </w:r>
    </w:p>
    <w:p w14:paraId="58D17897" w14:textId="77777777" w:rsidR="00E74E76" w:rsidRPr="00A34179" w:rsidRDefault="00E74E76" w:rsidP="00A34179">
      <w:pPr>
        <w:pStyle w:val="a5"/>
        <w:numPr>
          <w:ilvl w:val="0"/>
          <w:numId w:val="55"/>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كذلك التوافق والمواءمة مع الممارسات وسياسات الأنظمة الدولية.</w:t>
      </w:r>
    </w:p>
    <w:p w14:paraId="770C311D" w14:textId="77777777" w:rsidR="00E74E76" w:rsidRPr="00A34179" w:rsidRDefault="00E74E76" w:rsidP="00A34179">
      <w:pPr>
        <w:pStyle w:val="a5"/>
        <w:numPr>
          <w:ilvl w:val="0"/>
          <w:numId w:val="55"/>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توازن معطيات الاقتصاد الحديث وانسجامه مع الأداء الدولي، مما سيعزز استمرار قوة ومكانة الاقتصاد السعودي وقدرته.</w:t>
      </w:r>
    </w:p>
    <w:p w14:paraId="29C513D5" w14:textId="77777777" w:rsidR="00E74E76" w:rsidRPr="00A34179" w:rsidRDefault="00E74E76" w:rsidP="00A34179">
      <w:pPr>
        <w:pStyle w:val="a5"/>
        <w:numPr>
          <w:ilvl w:val="0"/>
          <w:numId w:val="55"/>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ومن الفوائد توجيه الإيرادات الضريبية لتغطية تكاليف الخدمات العامة والمجتمعية.</w:t>
      </w:r>
    </w:p>
    <w:p w14:paraId="0896943F" w14:textId="77777777" w:rsidR="00E74E76" w:rsidRPr="00A34179" w:rsidRDefault="00E74E76" w:rsidP="00A34179">
      <w:pPr>
        <w:pStyle w:val="a5"/>
        <w:numPr>
          <w:ilvl w:val="0"/>
          <w:numId w:val="55"/>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كما تسهم في تعزيز موازنات الدول.</w:t>
      </w:r>
    </w:p>
    <w:p w14:paraId="16EF2EDC" w14:textId="77777777" w:rsidR="004F067A" w:rsidRDefault="004F067A" w:rsidP="004F067A">
      <w:pPr>
        <w:spacing w:after="0" w:line="240" w:lineRule="auto"/>
        <w:jc w:val="both"/>
        <w:rPr>
          <w:rFonts w:ascii="Sakkal Majalla" w:hAnsi="Sakkal Majalla" w:cs="Sakkal Majalla"/>
          <w:b/>
          <w:bCs/>
          <w:sz w:val="28"/>
          <w:szCs w:val="28"/>
          <w:rtl/>
        </w:rPr>
      </w:pPr>
    </w:p>
    <w:p w14:paraId="0F0ABFD5" w14:textId="6603E0B6" w:rsidR="00E74E76" w:rsidRPr="004F067A" w:rsidRDefault="00E74E76" w:rsidP="004F067A">
      <w:pPr>
        <w:pStyle w:val="a5"/>
        <w:numPr>
          <w:ilvl w:val="0"/>
          <w:numId w:val="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العيوب الناتجة عن تطبيق ضريبة القيمة المضافة</w:t>
      </w:r>
    </w:p>
    <w:p w14:paraId="2A6E17CF" w14:textId="3D479919" w:rsidR="00E74E76" w:rsidRPr="00A34179" w:rsidRDefault="00E74E76" w:rsidP="00A34179">
      <w:pPr>
        <w:pStyle w:val="a5"/>
        <w:numPr>
          <w:ilvl w:val="0"/>
          <w:numId w:val="57"/>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من العيوب الناتجة عن تطبيق ضريبة القيمة المضافة هو أن تطبيقها يحتاج الى جهاز إداري ضخم لإعداد الأنظمة والقوانين التابعة لها ولإجراء الحسابات ومتابعة تحصيلها، مما سيفرض عبء مالي كبير على الجهاز الحكومي المتضخم وزيادة نفقاته.</w:t>
      </w:r>
    </w:p>
    <w:p w14:paraId="5C943A56" w14:textId="77777777" w:rsidR="00E74E76" w:rsidRPr="00A34179" w:rsidRDefault="00E74E76" w:rsidP="00A34179">
      <w:pPr>
        <w:pStyle w:val="a5"/>
        <w:numPr>
          <w:ilvl w:val="0"/>
          <w:numId w:val="57"/>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تحتاج دول مجلس التعاون الى تنسيق دقيق وشامل لتحديد وتطبيق الأنظمة التابعة للضريبة وهذا سيشكل تحدي كبير ويفرض عبء إداري ومالي إضافي على الدولة، كما أن مستوى التنسيق بين دول مجلس التعاون خصوصا في النواحي الاقتصادية لايزال دون الطموحات والاتحاد الجمركي الخليجي خير مثال.</w:t>
      </w:r>
    </w:p>
    <w:p w14:paraId="3D8EE2CA" w14:textId="77777777" w:rsidR="00E74E76" w:rsidRPr="00A34179" w:rsidRDefault="00E74E76" w:rsidP="00A34179">
      <w:pPr>
        <w:pStyle w:val="a5"/>
        <w:numPr>
          <w:ilvl w:val="0"/>
          <w:numId w:val="57"/>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من الطبيعي أن تلجأ العديد من الشركات المتضررة من هذه الضريبة الى شتى الوسائل ومنها الفساد بهدف التهرب الضريبي لذلك فإن العائد المتوقع لهذه الضريبة سيكون أقل من المتوقع، كما أن تكلفة تحصيلها والتي ستكون كبيرة جدا ستقلل من حجم إيراداتها للدولة.</w:t>
      </w:r>
    </w:p>
    <w:p w14:paraId="2D9F284A" w14:textId="77777777" w:rsidR="00E74E76" w:rsidRPr="00A34179" w:rsidRDefault="00E74E76" w:rsidP="00A34179">
      <w:pPr>
        <w:pStyle w:val="a5"/>
        <w:numPr>
          <w:ilvl w:val="0"/>
          <w:numId w:val="57"/>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ضريبة القيمة المضافة هي ضريبة على الاستهلاك وستقوم الشركات بتمرير هذه الضريبة الى المستهلك لذا سترتفع الأسعار وسينخفض مستوى الطلب وارتفاع الأسعار سيؤدي الى تقليل مستوى الدخل المتاح للمستهلكين وبالتالي مستوى رفاهية المجتمع.</w:t>
      </w:r>
    </w:p>
    <w:p w14:paraId="26F9E55F" w14:textId="77777777" w:rsidR="00E74E76" w:rsidRPr="00A34179" w:rsidRDefault="00E74E76" w:rsidP="00A34179">
      <w:pPr>
        <w:spacing w:after="0" w:line="240" w:lineRule="auto"/>
        <w:jc w:val="both"/>
        <w:rPr>
          <w:rFonts w:ascii="Sakkal Majalla" w:hAnsi="Sakkal Majalla" w:cs="Sakkal Majalla"/>
          <w:sz w:val="28"/>
          <w:szCs w:val="28"/>
          <w:rtl/>
        </w:rPr>
      </w:pPr>
    </w:p>
    <w:p w14:paraId="2B2B9623" w14:textId="6791DCAC" w:rsidR="00E74E76" w:rsidRPr="004F067A" w:rsidRDefault="00E74E76" w:rsidP="004F067A">
      <w:pPr>
        <w:pStyle w:val="a5"/>
        <w:numPr>
          <w:ilvl w:val="0"/>
          <w:numId w:val="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 xml:space="preserve">تأثير تطبيق ضريبة القيمة المضافة في المملكة العربية السعودية </w:t>
      </w:r>
    </w:p>
    <w:p w14:paraId="6781B2A8"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تطبيق ضريبة القيمة المضافة</w:t>
      </w:r>
      <w:r w:rsidRPr="00A34179">
        <w:rPr>
          <w:rFonts w:ascii="Sakkal Majalla" w:hAnsi="Sakkal Majalla" w:cs="Sakkal Majalla"/>
          <w:sz w:val="28"/>
          <w:szCs w:val="28"/>
        </w:rPr>
        <w:t xml:space="preserve"> (VAT) </w:t>
      </w:r>
      <w:r w:rsidRPr="00A34179">
        <w:rPr>
          <w:rFonts w:ascii="Sakkal Majalla" w:hAnsi="Sakkal Majalla" w:cs="Sakkal Majalla"/>
          <w:sz w:val="28"/>
          <w:szCs w:val="28"/>
          <w:rtl/>
        </w:rPr>
        <w:t>في المملكة العربية السعودية له آثار متعددة تشمل التأثيرات المباشرة وغير المباشرة على الاقتصاد والمجتمع. فيما يلي تفصيل لهذه التأثيرات</w:t>
      </w:r>
      <w:r w:rsidRPr="00A34179">
        <w:rPr>
          <w:rFonts w:ascii="Sakkal Majalla" w:hAnsi="Sakkal Majalla" w:cs="Sakkal Majalla"/>
          <w:sz w:val="28"/>
          <w:szCs w:val="28"/>
        </w:rPr>
        <w:t>:</w:t>
      </w:r>
    </w:p>
    <w:p w14:paraId="5DE6021D" w14:textId="77777777" w:rsidR="00E74E76" w:rsidRPr="00A34179" w:rsidRDefault="00E74E76" w:rsidP="00A34179">
      <w:pPr>
        <w:spacing w:after="0" w:line="240" w:lineRule="auto"/>
        <w:jc w:val="both"/>
        <w:rPr>
          <w:rFonts w:ascii="Sakkal Majalla" w:hAnsi="Sakkal Majalla" w:cs="Sakkal Majalla"/>
          <w:sz w:val="28"/>
          <w:szCs w:val="28"/>
          <w:rtl/>
        </w:rPr>
      </w:pPr>
    </w:p>
    <w:p w14:paraId="75AFC6F9" w14:textId="77777777" w:rsidR="00E74E76" w:rsidRPr="00A34179" w:rsidRDefault="00E74E76" w:rsidP="00A34179">
      <w:pPr>
        <w:numPr>
          <w:ilvl w:val="0"/>
          <w:numId w:val="53"/>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الآثار المباشرة:</w:t>
      </w:r>
    </w:p>
    <w:p w14:paraId="73712688"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تقع الآثار المباشرة لتطبيق ضريبة القيمة المضافة بغض النظر عن التغيرات في السلوك الاقتصادي للأسر والشركات. ويستمر الرقم القياسي لأسعار المستهلك في قياس أسعار المعاملات النهائية المدفوعة من قبل الأفراد </w:t>
      </w:r>
      <w:r w:rsidRPr="00A34179">
        <w:rPr>
          <w:rFonts w:ascii="Sakkal Majalla" w:hAnsi="Sakkal Majalla" w:cs="Sakkal Majalla"/>
          <w:sz w:val="28"/>
          <w:szCs w:val="28"/>
          <w:rtl/>
        </w:rPr>
        <w:lastRenderedPageBreak/>
        <w:t>مقابل السلع والخدمات التي تطبق عليها ضريبة القيمة المضافة، ومن ثم يجب أن يرصد الرقم القياسي للأسعار التي يستهلكونها ثم يتم رفع أسعار السلع والخدمات التي يستهلكونها. ومن ناحية أخرى، فإن الأرقام القياسية لأسعار المنتجين، يجب ألا يتضمن جمعها ضريبة القيمة المضافة، ولذا فإن تطبيق ضريبة القيمة المضافة لن يؤثر على هذه السلسلة بشكل مباشر إلا من خلال الآثار غير المباشرة الموجودة في مكونات الأسعار.</w:t>
      </w:r>
    </w:p>
    <w:p w14:paraId="56E014C8"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كما أنه من المتوقع ارتفاع تقديرات الناتج المحلي الإجمالي بالأسعار الجارية وغيرها من مكونات الحسابات القومية نتيجة لفرض ضريبة القيمة المضافة، بينما تتساوى بقية الأمور. يتم حساب الناتج المحلي الإجمالي حسب أسعار المشترين، وبما أن ضريبة القيمة المضافة مباشرة، فستؤدي الى ارتفاع أسعار المشترين، وسيظهر هذا الارتفاع في الإنفاق الاستهلاكي النهائي للأسر المعيشية المستخدم في إعداد تقدير الناتج المحلي الإجمالي باستخدام طريقة الإنفاق، أما بالنسبة لتقدير الناتج المحلي الإجمالي باستخدام طريقة الإنتاج فستظهر الضريبة على المنتجات.</w:t>
      </w:r>
    </w:p>
    <w:p w14:paraId="6D8A33B7"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بالإضافة الى تأثير الضريبة المباشر من خلال تغيير العديد من النسب المشتقة باستخدام الناتج المحلي الإجمالي بالأسعار الجارية نتيجة للتغيرات في الناتج المحلي الإجمالي بالأسعار الجارية، فعلى سبيل المثال سيتأثر مؤشر الفائض/العجز الحكومي كنسبة من الناتج المحلي الإجمالي. وبالإضافة إلى ذلك ونظرا لأن الناتج المحلي الإجمالي هو نقطة الانطلاق في تجميع الدخل القومي الإجمالي والدخل القومي الإجمالي المتاح فستتغير هذه الإحصاءات أيضا نتيجة للتغير في الأسعار الجارية، ومن المتوقع أن يكون تأثير ذلك محدودا الادخار الوطني ومن المتوقع ارتفاع ً الإحصاءات أيضا نتيجة للتغير في الأسعار الجارية. على الادخار الحكومي في مقابل انخفاض الادخار الأسري وادخار الشركات إلى الحد الذي ستضطر فيه الشركات لاستيعاب جزء من للتأثير شبه الصفري على مستوى الادخار القومي، فإن نسبة الادخار القومي ارتفاع الأسعار ستنخفض بسبب الزيادة في الناتج المحلي الإجمالي بالأسعار الجارية الناتجة عن تطبيق ضريبة القيمة المضافة.</w:t>
      </w:r>
    </w:p>
    <w:p w14:paraId="69EEE55F"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ومن المفترض ألا يكون هناك تأثير مباشر على الناتج المحلي الإجمالي بالأسعار الثابتة ومكوناته، وذلك في حال اجتمعت الأرقام القياسية لأسعار المستهلك والأرقام القياسية لأسعار المنتجين، وبالرغم من ذلك، فمن الممكن أن يتأثر الناتج المحلي الإجمالي بالأسعار الثابتة ومكوناته بشكل غير مباشر حسب الحد الذي تتأثر بها سلوكيات الشركات والأفراد وطريقة تعاملهم مع تطبيق ضريبة القيمة المضافة.</w:t>
      </w:r>
    </w:p>
    <w:p w14:paraId="0CE24AF3"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كما يتطلب فرض ضريبة القيمة المضافة تصميم استمارات المسوح الاقتصادية بشكل دقيق لضمان التسعير الصحيح للمبيعات الكلية للصناعة وإنتاج الأنشطة الاقتصادية، ونفقات التشغيل والنفقات الرأسمالية. وعموما يجب أن تحسب هذه البيانات من صافي ضريبة القيمة المضافة بالتالي ضمان عدم حدوث أي تغيير في أساس السعر الجاري لتجميع هذه الإحصاءات. ويستثنى من ذلك مبيعات السلع والخدمات للأسر، التي ينبغي جمعها كإجمالي ضريبة القيمة المضافة. والسبب في هذا الاستثناء هو أن الأسر غير قادرة على المطالبة باسترداد ضريبة القيمة المضافة المدفوعة مقابل مشترياتهم، ولذلك فإن قيمة مشترياتهم ستشمل ضريبة القيمة المضافة. وفي هذا الصدد، فإن معالجة هذه البيانات على أساس الأسعار الجارية ستتطابق مع تلك المستخدمة في معالجة الإنفاق الاستهلاكي النهائي للأسر المعيشية في حسابات الناتج المحلي الإجمالي.</w:t>
      </w:r>
    </w:p>
    <w:p w14:paraId="10A45C75" w14:textId="77777777" w:rsidR="00E74E76" w:rsidRPr="00A34179" w:rsidRDefault="00E74E76" w:rsidP="00A34179">
      <w:pPr>
        <w:spacing w:after="0" w:line="240" w:lineRule="auto"/>
        <w:jc w:val="both"/>
        <w:rPr>
          <w:rFonts w:ascii="Sakkal Majalla" w:hAnsi="Sakkal Majalla" w:cs="Sakkal Majalla"/>
          <w:sz w:val="28"/>
          <w:szCs w:val="28"/>
          <w:rtl/>
        </w:rPr>
      </w:pPr>
    </w:p>
    <w:p w14:paraId="6CC9801C" w14:textId="0C7BB612" w:rsidR="00E74E76"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وبطبيعة الحال، ستؤثر وبشكل مباشر على</w:t>
      </w:r>
      <w:r w:rsidRPr="00A34179">
        <w:rPr>
          <w:rFonts w:ascii="Sakkal Majalla" w:hAnsi="Sakkal Majalla" w:cs="Sakkal Majalla"/>
          <w:sz w:val="28"/>
          <w:szCs w:val="28"/>
        </w:rPr>
        <w:t xml:space="preserve"> </w:t>
      </w:r>
      <w:r w:rsidRPr="00A34179">
        <w:rPr>
          <w:rFonts w:ascii="Sakkal Majalla" w:hAnsi="Sakkal Majalla" w:cs="Sakkal Majalla"/>
          <w:sz w:val="28"/>
          <w:szCs w:val="28"/>
          <w:rtl/>
        </w:rPr>
        <w:t xml:space="preserve">زيادة التكاليف التشغيلية </w:t>
      </w:r>
      <w:r w:rsidRPr="00A34179">
        <w:rPr>
          <w:rFonts w:ascii="Sakkal Majalla" w:hAnsi="Sakkal Majalla" w:cs="Sakkal Majalla"/>
          <w:sz w:val="28"/>
          <w:szCs w:val="28"/>
        </w:rPr>
        <w:t xml:space="preserve"> </w:t>
      </w:r>
      <w:r w:rsidRPr="00A34179">
        <w:rPr>
          <w:rFonts w:ascii="Sakkal Majalla" w:hAnsi="Sakkal Majalla" w:cs="Sakkal Majalla"/>
          <w:sz w:val="28"/>
          <w:szCs w:val="28"/>
          <w:rtl/>
        </w:rPr>
        <w:t xml:space="preserve">فالشركات قد تحتاج إلى تعديل أنظمتها المحاسبية والمالية للتوافق مع متطلبات ضريبة القيمة المضافة، وهذا يمكن أن يؤدي إلى تكاليف إضافية مرتبطة بالتدريب، والاستشارات، وتحديث الأنظمة ،بالإضافة الى تأثيرها على السيولة النقدية فقد يتطلب على الشركات دفع ضريبة القيمة المضافة إلى الحكومة بشكل دوري، مما قد يؤثر على تدفقاتها النقدية إذا كانت </w:t>
      </w:r>
      <w:r w:rsidRPr="00A34179">
        <w:rPr>
          <w:rFonts w:ascii="Sakkal Majalla" w:hAnsi="Sakkal Majalla" w:cs="Sakkal Majalla"/>
          <w:sz w:val="28"/>
          <w:szCs w:val="28"/>
          <w:rtl/>
        </w:rPr>
        <w:lastRenderedPageBreak/>
        <w:t>مبيعاتها تعتمد على شروط دفع مؤجلة وبالتالي ستؤثر على الأسعار</w:t>
      </w:r>
      <w:r w:rsidRPr="00A34179">
        <w:rPr>
          <w:rFonts w:ascii="Sakkal Majalla" w:hAnsi="Sakkal Majalla" w:cs="Sakkal Majalla"/>
          <w:sz w:val="28"/>
          <w:szCs w:val="28"/>
        </w:rPr>
        <w:t xml:space="preserve">  </w:t>
      </w:r>
      <w:r w:rsidRPr="00A34179">
        <w:rPr>
          <w:rFonts w:ascii="Sakkal Majalla" w:hAnsi="Sakkal Majalla" w:cs="Sakkal Majalla"/>
          <w:sz w:val="28"/>
          <w:szCs w:val="28"/>
          <w:rtl/>
        </w:rPr>
        <w:t>وارتفاعها بالتأكيد في بعض الحالات لأن قد الشركات قد تقوم بتمرير تكلفة ضريبة القيمة المضافة إلى المستهلكين عن طريق زيادة الأسعار، مما قد يؤثر على الطلب على منتجاتها أو خدماتها</w:t>
      </w:r>
      <w:r w:rsidRPr="00A34179">
        <w:rPr>
          <w:rFonts w:ascii="Sakkal Majalla" w:hAnsi="Sakkal Majalla" w:cs="Sakkal Majalla"/>
          <w:sz w:val="28"/>
          <w:szCs w:val="28"/>
        </w:rPr>
        <w:t>.</w:t>
      </w:r>
    </w:p>
    <w:p w14:paraId="0DBD35CB" w14:textId="77777777" w:rsidR="004F067A" w:rsidRDefault="004F067A" w:rsidP="00A34179">
      <w:pPr>
        <w:spacing w:after="0" w:line="240" w:lineRule="auto"/>
        <w:jc w:val="both"/>
        <w:rPr>
          <w:rFonts w:ascii="Sakkal Majalla" w:hAnsi="Sakkal Majalla" w:cs="Sakkal Majalla"/>
          <w:sz w:val="28"/>
          <w:szCs w:val="28"/>
          <w:rtl/>
        </w:rPr>
      </w:pPr>
    </w:p>
    <w:p w14:paraId="67C97CB1" w14:textId="77777777" w:rsidR="004F067A" w:rsidRPr="00A34179" w:rsidRDefault="004F067A" w:rsidP="00A34179">
      <w:pPr>
        <w:spacing w:after="0" w:line="240" w:lineRule="auto"/>
        <w:jc w:val="both"/>
        <w:rPr>
          <w:rFonts w:ascii="Sakkal Majalla" w:hAnsi="Sakkal Majalla" w:cs="Sakkal Majalla"/>
          <w:sz w:val="28"/>
          <w:szCs w:val="28"/>
          <w:rtl/>
        </w:rPr>
      </w:pPr>
    </w:p>
    <w:p w14:paraId="09449648" w14:textId="77777777" w:rsidR="00E74E76" w:rsidRPr="00A34179" w:rsidRDefault="00E74E76" w:rsidP="00A34179">
      <w:pPr>
        <w:spacing w:after="0" w:line="240" w:lineRule="auto"/>
        <w:jc w:val="both"/>
        <w:rPr>
          <w:rFonts w:ascii="Sakkal Majalla" w:hAnsi="Sakkal Majalla" w:cs="Sakkal Majalla"/>
          <w:b/>
          <w:bCs/>
          <w:sz w:val="28"/>
          <w:szCs w:val="28"/>
          <w:rtl/>
        </w:rPr>
      </w:pPr>
    </w:p>
    <w:p w14:paraId="2745EF0C" w14:textId="77777777" w:rsidR="00E74E76" w:rsidRPr="00A34179" w:rsidRDefault="00E74E76" w:rsidP="00A34179">
      <w:pPr>
        <w:numPr>
          <w:ilvl w:val="0"/>
          <w:numId w:val="53"/>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الآثار غير المباشرة:</w:t>
      </w:r>
    </w:p>
    <w:p w14:paraId="40F05D40"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التأثير على الطلب: زيادة الأسعار الناتجة عن تطبيق ضريبة القيمة المضافة قد تؤدي إلى انخفاض في الطلب على المنتجات أو الخدمات، مما يمكن أن يؤثر سلباً على الإيرادات والأرباح.</w:t>
      </w:r>
    </w:p>
    <w:p w14:paraId="60363B70"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تأثير على المنافسة: الشركات التي تعمل في أسواق تنافسية قد تجد صعوبة في تمرير تكاليف ضريبة القيمة المضافة إلى المستهلكين، مما قد يؤثر على هوامش ربحها إذا قررت امتصاص الضريبة.</w:t>
      </w:r>
    </w:p>
    <w:p w14:paraId="1B9313B4"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التأثير على سلسلة التوريد: ضريبة القيمة المضافة قد تؤثر على الموردين والتكاليف المرتبطة بالحصول على المواد الخام أو الخدمات، وهذا بدوره يمكن أن يؤثر على تكاليف الإنتاج وهوامش الربح.</w:t>
      </w:r>
    </w:p>
    <w:p w14:paraId="746795F6"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التأثير على الاستثمار: زيادة التكاليف التشغيلية والمخاوف المتعلقة بالتدفقات النقدية قد تؤدي إلى تأجيل أو تقليص خطط الاستثمار، مما يؤثر على نمو الشركات على المدى الطويل.</w:t>
      </w:r>
    </w:p>
    <w:p w14:paraId="44F0F9B3"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التغيرات في سلوك المستهلكين: ضريبة القيمة المضافة قد تؤدي إلى تغيرات في سلوك المستهلكين، مثل تفضيل المنتجات الأرخص أو التحول إلى بدائل، مما قد يؤثر على مبيعات وأرباح الشركات.</w:t>
      </w:r>
    </w:p>
    <w:p w14:paraId="6BA82144"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بشكل عام، تأثير ضريبة القيمة المضافة على أرباح الشركات يعتمد على كيفية تعامل الشركات مع هذه التحديات ومدى قدرتها على التكيف مع الظروف الجديدة.</w:t>
      </w:r>
    </w:p>
    <w:p w14:paraId="2C11145B"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من المتوقع بشكل منطقي وكما تشير الدراسات والاحصائيات أن يؤثر تطبيق ضريبة القيمة المضافة على سلوكيات كل من الأسر المعيشية والشركات بطرق عديدة ومتنوعة وسيترتب على ذلك تبعات وآثار غير مباشرة على المستويات واتجاهات الحركات المتعلقة بمجموعة كبيرة من الموضوعات الإحصائية وعلى سبيل المثال التغيير في الأسعار النسبية لمختلف السلع والخدمات الناجم عن تطبيق ضريبة القيمة المضافة في سلوك المستهلكين وبالتالي ستؤثر على الفئات المختلفة لنفقات الاستهلاك النهائي للأسر.</w:t>
      </w:r>
    </w:p>
    <w:p w14:paraId="2646BB34"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وبالتأكيد ستؤثر هذه لتغيرات على الأسعار النسبية لمجموعة أخرى من الأنشطة مثل تكوين رأس المال وإدارة المخزونات.</w:t>
      </w:r>
    </w:p>
    <w:p w14:paraId="0288930F"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من المرجح أن يؤثر التغير في الأسعار النسبية للمنتجات الناجم عن تطبيق ضريبة القيمة المضافة الى تغيرات في أنماط الترجيح المتضمنة في إجراءات تركيب الأسعار الثابتة للناتج المحلي الإجمالي وغيره من المجاميع الأخرى.</w:t>
      </w:r>
    </w:p>
    <w:p w14:paraId="272CE0B0" w14:textId="77777777" w:rsidR="00E74E76" w:rsidRPr="00A34179" w:rsidRDefault="00E74E76" w:rsidP="00A34179">
      <w:pPr>
        <w:spacing w:after="0" w:line="240" w:lineRule="auto"/>
        <w:jc w:val="both"/>
        <w:rPr>
          <w:rFonts w:ascii="Sakkal Majalla" w:hAnsi="Sakkal Majalla" w:cs="Sakkal Majalla"/>
          <w:b/>
          <w:bCs/>
          <w:sz w:val="28"/>
          <w:szCs w:val="28"/>
          <w:rtl/>
        </w:rPr>
      </w:pPr>
    </w:p>
    <w:p w14:paraId="3750B56A" w14:textId="77777777" w:rsidR="005034B8" w:rsidRPr="00A34179" w:rsidRDefault="005034B8" w:rsidP="00A34179">
      <w:pPr>
        <w:spacing w:after="0" w:line="240" w:lineRule="auto"/>
        <w:jc w:val="both"/>
        <w:rPr>
          <w:rFonts w:ascii="Sakkal Majalla" w:hAnsi="Sakkal Majalla" w:cs="Sakkal Majalla"/>
          <w:sz w:val="28"/>
          <w:szCs w:val="28"/>
          <w:rtl/>
        </w:rPr>
      </w:pPr>
    </w:p>
    <w:p w14:paraId="2E4C7D0C" w14:textId="77777777" w:rsidR="005034B8" w:rsidRPr="00A34179" w:rsidRDefault="005034B8" w:rsidP="00A34179">
      <w:pPr>
        <w:pStyle w:val="a5"/>
        <w:numPr>
          <w:ilvl w:val="0"/>
          <w:numId w:val="6"/>
        </w:numPr>
        <w:spacing w:after="0" w:line="240" w:lineRule="auto"/>
        <w:jc w:val="both"/>
        <w:rPr>
          <w:rFonts w:ascii="Sakkal Majalla" w:hAnsi="Sakkal Majalla" w:cs="Sakkal Majalla"/>
          <w:b/>
          <w:bCs/>
          <w:sz w:val="28"/>
          <w:szCs w:val="28"/>
          <w:u w:val="single"/>
          <w:rtl/>
        </w:rPr>
      </w:pPr>
      <w:r w:rsidRPr="00A34179">
        <w:rPr>
          <w:rFonts w:ascii="Sakkal Majalla" w:hAnsi="Sakkal Majalla" w:cs="Sakkal Majalla"/>
          <w:b/>
          <w:bCs/>
          <w:sz w:val="28"/>
          <w:szCs w:val="28"/>
          <w:u w:val="single"/>
          <w:rtl/>
        </w:rPr>
        <w:t>الآثار الاقتصادية لفرض ضريبة القيمة المضافة في المملكة العربية السعودية</w:t>
      </w:r>
    </w:p>
    <w:p w14:paraId="47661185" w14:textId="6578FD16" w:rsidR="005034B8" w:rsidRPr="00A34179" w:rsidRDefault="005034B8" w:rsidP="00A34179">
      <w:pPr>
        <w:pStyle w:val="a5"/>
        <w:numPr>
          <w:ilvl w:val="0"/>
          <w:numId w:val="33"/>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ضريبة القيمة المضافة </w:t>
      </w:r>
      <w:r w:rsidR="005F5C7B" w:rsidRPr="00A34179">
        <w:rPr>
          <w:rFonts w:ascii="Sakkal Majalla" w:hAnsi="Sakkal Majalla" w:cs="Sakkal Majalla"/>
          <w:sz w:val="28"/>
          <w:szCs w:val="28"/>
          <w:rtl/>
        </w:rPr>
        <w:t>ساهمت في تطور</w:t>
      </w:r>
      <w:r w:rsidRPr="00A34179">
        <w:rPr>
          <w:rFonts w:ascii="Sakkal Majalla" w:hAnsi="Sakkal Majalla" w:cs="Sakkal Majalla"/>
          <w:sz w:val="28"/>
          <w:szCs w:val="28"/>
          <w:rtl/>
        </w:rPr>
        <w:t xml:space="preserve"> إيرادات المملكة العربية السعودية، فهي</w:t>
      </w:r>
      <w:r w:rsidR="005F5C7B" w:rsidRPr="00A34179">
        <w:rPr>
          <w:rFonts w:ascii="Sakkal Majalla" w:hAnsi="Sakkal Majalla" w:cs="Sakkal Majalla"/>
          <w:sz w:val="28"/>
          <w:szCs w:val="28"/>
          <w:rtl/>
        </w:rPr>
        <w:t xml:space="preserve"> مع جانب</w:t>
      </w:r>
      <w:r w:rsidRPr="00A34179">
        <w:rPr>
          <w:rFonts w:ascii="Sakkal Majalla" w:hAnsi="Sakkal Majalla" w:cs="Sakkal Majalla"/>
          <w:sz w:val="28"/>
          <w:szCs w:val="28"/>
          <w:rtl/>
        </w:rPr>
        <w:t xml:space="preserve"> تحقيقها دخل</w:t>
      </w:r>
      <w:r w:rsidR="005F5C7B"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آمن </w:t>
      </w:r>
      <w:r w:rsidR="005F5C7B" w:rsidRPr="00A34179">
        <w:rPr>
          <w:rFonts w:ascii="Sakkal Majalla" w:hAnsi="Sakkal Majalla" w:cs="Sakkal Majalla"/>
          <w:sz w:val="28"/>
          <w:szCs w:val="28"/>
          <w:rtl/>
        </w:rPr>
        <w:t xml:space="preserve">لميزانية  الدولة العامة </w:t>
      </w:r>
      <w:r w:rsidRPr="00A34179">
        <w:rPr>
          <w:rFonts w:ascii="Sakkal Majalla" w:hAnsi="Sakkal Majalla" w:cs="Sakkal Majalla"/>
          <w:sz w:val="28"/>
          <w:szCs w:val="28"/>
          <w:rtl/>
        </w:rPr>
        <w:t xml:space="preserve">، </w:t>
      </w:r>
      <w:r w:rsidR="005F5C7B" w:rsidRPr="00A34179">
        <w:rPr>
          <w:rFonts w:ascii="Sakkal Majalla" w:hAnsi="Sakkal Majalla" w:cs="Sakkal Majalla"/>
          <w:sz w:val="28"/>
          <w:szCs w:val="28"/>
          <w:rtl/>
        </w:rPr>
        <w:t>فهي أيضاً من جانب آخر تمنح</w:t>
      </w:r>
      <w:r w:rsidRPr="00A34179">
        <w:rPr>
          <w:rFonts w:ascii="Sakkal Majalla" w:hAnsi="Sakkal Majalla" w:cs="Sakkal Majalla"/>
          <w:sz w:val="28"/>
          <w:szCs w:val="28"/>
          <w:rtl/>
        </w:rPr>
        <w:t xml:space="preserve"> استقراراً اقتصادياً مهماً، وهذا يعزز من فرص التنمية وبالتالي</w:t>
      </w:r>
      <w:r w:rsidR="005F5C7B" w:rsidRPr="00A34179">
        <w:rPr>
          <w:rFonts w:ascii="Sakkal Majalla" w:hAnsi="Sakkal Majalla" w:cs="Sakkal Majalla"/>
          <w:sz w:val="28"/>
          <w:szCs w:val="28"/>
          <w:rtl/>
        </w:rPr>
        <w:t xml:space="preserve"> يتأثر </w:t>
      </w:r>
      <w:r w:rsidRPr="00A34179">
        <w:rPr>
          <w:rFonts w:ascii="Sakkal Majalla" w:hAnsi="Sakkal Majalla" w:cs="Sakkal Majalla"/>
          <w:sz w:val="28"/>
          <w:szCs w:val="28"/>
          <w:rtl/>
        </w:rPr>
        <w:t>الإنفاق الحكومي والحركة الاقتصادية</w:t>
      </w:r>
      <w:r w:rsidR="005F5C7B" w:rsidRPr="00A34179">
        <w:rPr>
          <w:rFonts w:ascii="Sakkal Majalla" w:hAnsi="Sakkal Majalla" w:cs="Sakkal Majalla"/>
          <w:sz w:val="28"/>
          <w:szCs w:val="28"/>
          <w:rtl/>
        </w:rPr>
        <w:t xml:space="preserve"> ، في حين أن </w:t>
      </w:r>
      <w:r w:rsidRPr="00A34179">
        <w:rPr>
          <w:rFonts w:ascii="Sakkal Majalla" w:hAnsi="Sakkal Majalla" w:cs="Sakkal Majalla"/>
          <w:sz w:val="28"/>
          <w:szCs w:val="28"/>
          <w:rtl/>
        </w:rPr>
        <w:t xml:space="preserve"> إكمال الدورة مع </w:t>
      </w:r>
      <w:r w:rsidRPr="00A34179">
        <w:rPr>
          <w:rFonts w:ascii="Sakkal Majalla" w:hAnsi="Sakkal Majalla" w:cs="Sakkal Majalla"/>
          <w:sz w:val="28"/>
          <w:szCs w:val="28"/>
          <w:rtl/>
        </w:rPr>
        <w:lastRenderedPageBreak/>
        <w:t xml:space="preserve">تحول التنمية والنمو الاقتصادي </w:t>
      </w:r>
      <w:r w:rsidR="005F5C7B" w:rsidRPr="00A34179">
        <w:rPr>
          <w:rFonts w:ascii="Sakkal Majalla" w:hAnsi="Sakkal Majalla" w:cs="Sakkal Majalla"/>
          <w:sz w:val="28"/>
          <w:szCs w:val="28"/>
          <w:rtl/>
        </w:rPr>
        <w:t xml:space="preserve">والذي يؤثر </w:t>
      </w:r>
      <w:r w:rsidRPr="00A34179">
        <w:rPr>
          <w:rFonts w:ascii="Sakkal Majalla" w:hAnsi="Sakkal Majalla" w:cs="Sakkal Majalla"/>
          <w:sz w:val="28"/>
          <w:szCs w:val="28"/>
          <w:rtl/>
        </w:rPr>
        <w:t xml:space="preserve">في حركة النقد </w:t>
      </w:r>
      <w:r w:rsidR="005F5C7B" w:rsidRPr="00A34179">
        <w:rPr>
          <w:rFonts w:ascii="Sakkal Majalla" w:hAnsi="Sakkal Majalla" w:cs="Sakkal Majalla"/>
          <w:sz w:val="28"/>
          <w:szCs w:val="28"/>
          <w:rtl/>
        </w:rPr>
        <w:t xml:space="preserve">و نمو </w:t>
      </w:r>
      <w:r w:rsidRPr="00A34179">
        <w:rPr>
          <w:rFonts w:ascii="Sakkal Majalla" w:hAnsi="Sakkal Majalla" w:cs="Sakkal Majalla"/>
          <w:sz w:val="28"/>
          <w:szCs w:val="28"/>
          <w:rtl/>
        </w:rPr>
        <w:t xml:space="preserve">الإيرادات الضريبة والعودة لنمو الإنفاق الحكومي التنموي </w:t>
      </w:r>
      <w:r w:rsidR="005F5C7B" w:rsidRPr="00A34179">
        <w:rPr>
          <w:rFonts w:ascii="Sakkal Majalla" w:hAnsi="Sakkal Majalla" w:cs="Sakkal Majalla"/>
          <w:sz w:val="28"/>
          <w:szCs w:val="28"/>
          <w:rtl/>
        </w:rPr>
        <w:t xml:space="preserve">ليكون </w:t>
      </w:r>
      <w:r w:rsidRPr="00A34179">
        <w:rPr>
          <w:rFonts w:ascii="Sakkal Majalla" w:hAnsi="Sakkal Majalla" w:cs="Sakkal Majalla"/>
          <w:sz w:val="28"/>
          <w:szCs w:val="28"/>
          <w:rtl/>
        </w:rPr>
        <w:t>هناك استدامة اقتصادية</w:t>
      </w:r>
      <w:r w:rsidR="005F5C7B" w:rsidRPr="00A34179">
        <w:rPr>
          <w:rFonts w:ascii="Sakkal Majalla" w:hAnsi="Sakkal Majalla" w:cs="Sakkal Majalla"/>
          <w:sz w:val="28"/>
          <w:szCs w:val="28"/>
          <w:rtl/>
        </w:rPr>
        <w:t xml:space="preserve">. </w:t>
      </w:r>
    </w:p>
    <w:p w14:paraId="7B792957" w14:textId="77777777" w:rsidR="005F5C7B" w:rsidRPr="00A34179" w:rsidRDefault="005F5C7B" w:rsidP="00A34179">
      <w:pPr>
        <w:pStyle w:val="a5"/>
        <w:spacing w:after="0" w:line="240" w:lineRule="auto"/>
        <w:jc w:val="both"/>
        <w:rPr>
          <w:rFonts w:ascii="Sakkal Majalla" w:hAnsi="Sakkal Majalla" w:cs="Sakkal Majalla"/>
          <w:sz w:val="28"/>
          <w:szCs w:val="28"/>
          <w:rtl/>
        </w:rPr>
      </w:pPr>
    </w:p>
    <w:p w14:paraId="31BB0531" w14:textId="469D02B2" w:rsidR="005034B8" w:rsidRPr="00A34179" w:rsidRDefault="005034B8" w:rsidP="00A34179">
      <w:pPr>
        <w:pStyle w:val="a5"/>
        <w:numPr>
          <w:ilvl w:val="0"/>
          <w:numId w:val="33"/>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ضريبة القيمة المضافة تمكن المجتمع من اكتشاف سلوكه وتقييمه بشكل أكثر رشداً، فالضريبة تغير من سلوك المستهلك، فالادخار قد يرتفع مع تقلص المشتريات من السلع الأقل أهمية التي لها أضرار،</w:t>
      </w:r>
      <w:r w:rsidR="005F5C7B"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وسلوك الادخار يعزز من قدرة المجتمع مستقبلاً على الاستثمار لتحسين مستويات الدخل وتعويض آثار الضريبة وهذا ينعكس على نمو سوق الأسهم، مع نمو قدرة البنوك التمويلية لرجال الأعمال، وهو ما يساعدهم على تمويل </w:t>
      </w:r>
      <w:r w:rsidR="005F5C7B" w:rsidRPr="00A34179">
        <w:rPr>
          <w:rFonts w:ascii="Sakkal Majalla" w:hAnsi="Sakkal Majalla" w:cs="Sakkal Majalla"/>
          <w:sz w:val="28"/>
          <w:szCs w:val="28"/>
          <w:rtl/>
        </w:rPr>
        <w:t>المشاريع</w:t>
      </w:r>
      <w:r w:rsidRPr="00A34179">
        <w:rPr>
          <w:rFonts w:ascii="Sakkal Majalla" w:hAnsi="Sakkal Majalla" w:cs="Sakkal Majalla"/>
          <w:sz w:val="28"/>
          <w:szCs w:val="28"/>
          <w:rtl/>
        </w:rPr>
        <w:t xml:space="preserve"> </w:t>
      </w:r>
      <w:r w:rsidR="005F5C7B" w:rsidRPr="00A34179">
        <w:rPr>
          <w:rFonts w:ascii="Sakkal Majalla" w:hAnsi="Sakkal Majalla" w:cs="Sakkal Majalla"/>
          <w:sz w:val="28"/>
          <w:szCs w:val="28"/>
          <w:rtl/>
        </w:rPr>
        <w:t>ل</w:t>
      </w:r>
      <w:r w:rsidRPr="00A34179">
        <w:rPr>
          <w:rFonts w:ascii="Sakkal Majalla" w:hAnsi="Sakkal Majalla" w:cs="Sakkal Majalla"/>
          <w:sz w:val="28"/>
          <w:szCs w:val="28"/>
          <w:rtl/>
        </w:rPr>
        <w:t>تصبح شركات مساهمة  تدر عوائد جيدة من جانب وتقلل من أثر الضريبة مع تقليص سلسلة القيمة المضافة.</w:t>
      </w:r>
    </w:p>
    <w:p w14:paraId="1E4568DC" w14:textId="77777777" w:rsidR="005034B8" w:rsidRPr="00A34179" w:rsidRDefault="005034B8" w:rsidP="00A34179">
      <w:pPr>
        <w:pStyle w:val="a5"/>
        <w:numPr>
          <w:ilvl w:val="0"/>
          <w:numId w:val="33"/>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 فرض ضريبة القيمة المضافة يعطي أثراً إيجابياً من حيث تشجيع إعادة اكتشاف الاقتصاد السعودي وكذلك رجال الأعمال لفهم مراحل القيمة المضافة وبالتالي الدخول في مراحل متقدمة منها من أجل تخفيف العبء الضريبي، فبدلا من استيراد السلع بأسعار تتضمن النقل والتخزين قد يقرر المنتجون السعوديون تصنيع هذه السلع لتحقيق وَفْرَات ضريبية تسمح بالمنافسة والفوز بحصص</w:t>
      </w:r>
    </w:p>
    <w:p w14:paraId="101E50DA" w14:textId="789793B0" w:rsidR="005034B8" w:rsidRPr="00A34179" w:rsidRDefault="005034B8" w:rsidP="00A34179">
      <w:pPr>
        <w:pStyle w:val="a5"/>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أكبر في </w:t>
      </w:r>
      <w:r w:rsidR="00196236" w:rsidRPr="00A34179">
        <w:rPr>
          <w:rFonts w:ascii="Sakkal Majalla" w:hAnsi="Sakkal Majalla" w:cs="Sakkal Majalla"/>
          <w:sz w:val="28"/>
          <w:szCs w:val="28"/>
          <w:rtl/>
        </w:rPr>
        <w:t>السوق،</w:t>
      </w:r>
      <w:r w:rsidRPr="00A34179">
        <w:rPr>
          <w:rFonts w:ascii="Sakkal Majalla" w:hAnsi="Sakkal Majalla" w:cs="Sakkal Majalla"/>
          <w:sz w:val="28"/>
          <w:szCs w:val="28"/>
          <w:rtl/>
        </w:rPr>
        <w:t xml:space="preserve"> وأيضا سوف تكتشف المؤسسات الصغيرة مساحات واسعة للعمل مع ما ستكتشفه الجهات الممولة من فرص.</w:t>
      </w:r>
    </w:p>
    <w:p w14:paraId="76107530" w14:textId="5B699D90" w:rsidR="005034B8" w:rsidRPr="00A34179" w:rsidRDefault="005034B8" w:rsidP="00A34179">
      <w:pPr>
        <w:pStyle w:val="a5"/>
        <w:numPr>
          <w:ilvl w:val="0"/>
          <w:numId w:val="33"/>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تشجيع الصادرات حيث أن هذه الضريبة تفرض على المبيعات المحلية فقط، لذا فإن إلغائها على الصادرات يعتبر حافزا قويا للمنتجين على التصدير وهذا ما يعتبر انتشارا واسعا جدا للصادرات والمنتجات السعودية يعطي هذا الانتشار حافز تنوعي بالمنتجات واستقبال طلبات أكبر على المنتجات السعودية مما يرفع قيمة الصادرات الذي بدوره يرفع من قيمة الاقتصاد السعودي. </w:t>
      </w:r>
    </w:p>
    <w:p w14:paraId="4FCE628C" w14:textId="77777777" w:rsidR="00E74E76" w:rsidRPr="00A34179" w:rsidRDefault="00E74E76" w:rsidP="00A34179">
      <w:pPr>
        <w:spacing w:after="0" w:line="240" w:lineRule="auto"/>
        <w:jc w:val="both"/>
        <w:rPr>
          <w:rFonts w:ascii="Sakkal Majalla" w:hAnsi="Sakkal Majalla" w:cs="Sakkal Majalla"/>
          <w:sz w:val="28"/>
          <w:szCs w:val="28"/>
          <w:rtl/>
        </w:rPr>
      </w:pPr>
    </w:p>
    <w:p w14:paraId="4C764818" w14:textId="531BA523" w:rsidR="005034B8" w:rsidRPr="00A34179" w:rsidRDefault="005034B8" w:rsidP="00A34179">
      <w:pPr>
        <w:pStyle w:val="a5"/>
        <w:numPr>
          <w:ilvl w:val="0"/>
          <w:numId w:val="6"/>
        </w:numPr>
        <w:spacing w:after="0" w:line="240" w:lineRule="auto"/>
        <w:jc w:val="both"/>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 xml:space="preserve">الإطار التشريعي لضريبة القيمة المضافة في المملكة العربية السعودية  </w:t>
      </w:r>
    </w:p>
    <w:p w14:paraId="30628390" w14:textId="77777777" w:rsidR="005F5C7B" w:rsidRPr="00A34179" w:rsidRDefault="005F5C7B" w:rsidP="00A34179">
      <w:pPr>
        <w:pStyle w:val="a5"/>
        <w:spacing w:after="0" w:line="240" w:lineRule="auto"/>
        <w:ind w:left="360"/>
        <w:jc w:val="both"/>
        <w:rPr>
          <w:rFonts w:ascii="Sakkal Majalla" w:hAnsi="Sakkal Majalla" w:cs="Sakkal Majalla"/>
          <w:b/>
          <w:bCs/>
          <w:sz w:val="28"/>
          <w:szCs w:val="28"/>
          <w:u w:val="single"/>
          <w:rtl/>
        </w:rPr>
      </w:pPr>
    </w:p>
    <w:p w14:paraId="68CFDB86" w14:textId="77777777" w:rsidR="004A15CC" w:rsidRPr="00A34179" w:rsidRDefault="005034B8" w:rsidP="00A34179">
      <w:pPr>
        <w:pStyle w:val="a5"/>
        <w:numPr>
          <w:ilvl w:val="0"/>
          <w:numId w:val="36"/>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الاتفاقية الموحدة لضريبة القيمة المضافة لدول مجلس التعاون الخليجي</w:t>
      </w:r>
    </w:p>
    <w:p w14:paraId="5DA0F1FD" w14:textId="33D3AB16" w:rsidR="005034B8" w:rsidRPr="00A34179" w:rsidRDefault="005034B8" w:rsidP="00A34179">
      <w:pPr>
        <w:pStyle w:val="a5"/>
        <w:spacing w:after="0" w:line="240" w:lineRule="auto"/>
        <w:jc w:val="both"/>
        <w:rPr>
          <w:rFonts w:ascii="Sakkal Majalla" w:hAnsi="Sakkal Majalla" w:cs="Sakkal Majalla"/>
          <w:b/>
          <w:bCs/>
          <w:sz w:val="28"/>
          <w:szCs w:val="28"/>
          <w:rtl/>
        </w:rPr>
      </w:pPr>
      <w:r w:rsidRPr="00A34179">
        <w:rPr>
          <w:rFonts w:ascii="Sakkal Majalla" w:hAnsi="Sakkal Majalla" w:cs="Sakkal Majalla"/>
          <w:sz w:val="28"/>
          <w:szCs w:val="28"/>
          <w:rtl/>
        </w:rPr>
        <w:t>تم نشر الاتفاقية الموحدة لضريبة القيمة المضافة لدول مجلس التعاون الخليجي في صحيفة أم القرى بعددها</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الصادر رقم ٤٦٦٧ بتاريخ ١٤٣٨/٧/٢٤هـ وتهدف هذه الاتفاقية إلى وضع إطار موحد لتطبيق ضريبة القيمة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المضافة في دول مجلس التعاون الخليجي والتي ستفرض على توريد السلع والخدمات، وقد صدرت موافقة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المملكة على الاتفاقية بموجب المرسوم الملكي الكريم رقم م/٥١ وتاريخ ١٤٣٨/٥/٣هـ.</w:t>
      </w:r>
      <w:r w:rsidR="005F5C7B" w:rsidRPr="00A34179">
        <w:rPr>
          <w:rFonts w:ascii="Sakkal Majalla" w:hAnsi="Sakkal Majalla" w:cs="Sakkal Majalla"/>
          <w:sz w:val="28"/>
          <w:szCs w:val="28"/>
          <w:rtl/>
        </w:rPr>
        <w:t xml:space="preserve"> . </w:t>
      </w:r>
    </w:p>
    <w:p w14:paraId="5495C8D0" w14:textId="77777777" w:rsidR="004A15CC" w:rsidRPr="00A34179" w:rsidRDefault="005034B8" w:rsidP="00A34179">
      <w:pPr>
        <w:pStyle w:val="a5"/>
        <w:numPr>
          <w:ilvl w:val="0"/>
          <w:numId w:val="36"/>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نظام ضريبة القيمة المضافة</w:t>
      </w:r>
    </w:p>
    <w:p w14:paraId="7B4D7231" w14:textId="160D968B" w:rsidR="005034B8" w:rsidRPr="00A34179" w:rsidRDefault="005034B8" w:rsidP="00A34179">
      <w:pPr>
        <w:pStyle w:val="a5"/>
        <w:spacing w:after="0" w:line="240" w:lineRule="auto"/>
        <w:jc w:val="both"/>
        <w:rPr>
          <w:rFonts w:ascii="Sakkal Majalla" w:hAnsi="Sakkal Majalla" w:cs="Sakkal Majalla"/>
          <w:b/>
          <w:bCs/>
          <w:sz w:val="28"/>
          <w:szCs w:val="28"/>
          <w:rtl/>
        </w:rPr>
      </w:pPr>
      <w:r w:rsidRPr="00A34179">
        <w:rPr>
          <w:rFonts w:ascii="Sakkal Majalla" w:hAnsi="Sakkal Majalla" w:cs="Sakkal Majalla"/>
          <w:sz w:val="28"/>
          <w:szCs w:val="28"/>
          <w:rtl/>
        </w:rPr>
        <w:t>يحدد هذا النظام آلية تطبيق ضريبة القيمة المضافة المبينة في الاتفاقية الموحدة لدول مجلس التعاون</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الخليجي، وسيطبق بتاريخ ١ يناير ٢٠١٨م.</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صدرت بموجب مرسوم ملكي رقم (م/١</w:t>
      </w:r>
      <w:r w:rsidRPr="00A34179">
        <w:rPr>
          <w:rFonts w:ascii="Sakkal Majalla" w:hAnsi="Sakkal Majalla" w:cs="Sakkal Majalla"/>
          <w:sz w:val="28"/>
          <w:szCs w:val="28"/>
          <w:rtl/>
          <w:lang w:bidi="fa-IR"/>
        </w:rPr>
        <w:t xml:space="preserve">۱۳ ) </w:t>
      </w:r>
      <w:r w:rsidRPr="00A34179">
        <w:rPr>
          <w:rFonts w:ascii="Sakkal Majalla" w:hAnsi="Sakkal Majalla" w:cs="Sakkal Majalla"/>
          <w:sz w:val="28"/>
          <w:szCs w:val="28"/>
          <w:rtl/>
        </w:rPr>
        <w:t>بتاريخ ١٤٣٨/١١/٢هـ</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والمعدل بموجب المرسوم الملكي رقم م/٥٢ ) بتاريخ ١٤٤١/٤/٢٨هـ، والأمر الملكي رقم (٦٣٨/١ ) بتاري</w:t>
      </w:r>
      <w:r w:rsidR="004A15CC" w:rsidRPr="00A34179">
        <w:rPr>
          <w:rFonts w:ascii="Sakkal Majalla" w:hAnsi="Sakkal Majalla" w:cs="Sakkal Majalla"/>
          <w:sz w:val="28"/>
          <w:szCs w:val="28"/>
          <w:rtl/>
        </w:rPr>
        <w:t>خ ١٤٤١/١٠/١٥هـ</w:t>
      </w:r>
    </w:p>
    <w:p w14:paraId="7F82A293" w14:textId="77777777" w:rsidR="004A15CC" w:rsidRPr="00A34179" w:rsidRDefault="005034B8" w:rsidP="00A34179">
      <w:pPr>
        <w:pStyle w:val="a5"/>
        <w:numPr>
          <w:ilvl w:val="0"/>
          <w:numId w:val="36"/>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 xml:space="preserve"> اللائحة التنفيذية لضريبة القيمة المضافة</w:t>
      </w:r>
    </w:p>
    <w:p w14:paraId="33F41FC6" w14:textId="018B19CC" w:rsidR="005034B8" w:rsidRPr="00A34179" w:rsidRDefault="005034B8" w:rsidP="00A34179">
      <w:pPr>
        <w:pStyle w:val="a5"/>
        <w:spacing w:after="0" w:line="240" w:lineRule="auto"/>
        <w:jc w:val="both"/>
        <w:rPr>
          <w:rFonts w:ascii="Sakkal Majalla" w:hAnsi="Sakkal Majalla" w:cs="Sakkal Majalla"/>
          <w:b/>
          <w:bCs/>
          <w:sz w:val="28"/>
          <w:szCs w:val="28"/>
          <w:rtl/>
        </w:rPr>
      </w:pPr>
      <w:r w:rsidRPr="00A34179">
        <w:rPr>
          <w:rFonts w:ascii="Sakkal Majalla" w:hAnsi="Sakkal Majalla" w:cs="Sakkal Majalla"/>
          <w:sz w:val="28"/>
          <w:szCs w:val="28"/>
          <w:rtl/>
        </w:rPr>
        <w:lastRenderedPageBreak/>
        <w:t>صدرت بموجب قرار مجلس إدارة الهيئة العامة للزكاة والدخل رقم (</w:t>
      </w:r>
      <w:r w:rsidRPr="00A34179">
        <w:rPr>
          <w:rFonts w:ascii="Sakkal Majalla" w:hAnsi="Sakkal Majalla" w:cs="Sakkal Majalla"/>
          <w:sz w:val="28"/>
          <w:szCs w:val="28"/>
          <w:rtl/>
          <w:lang w:bidi="fa-IR"/>
        </w:rPr>
        <w:t xml:space="preserve">۳۸۳۹) </w:t>
      </w:r>
      <w:r w:rsidRPr="00A34179">
        <w:rPr>
          <w:rFonts w:ascii="Sakkal Majalla" w:hAnsi="Sakkal Majalla" w:cs="Sakkal Majalla"/>
          <w:sz w:val="28"/>
          <w:szCs w:val="28"/>
          <w:rtl/>
        </w:rPr>
        <w:t>وتاريخ ١٤٣٨/١٢/١٤هـ المعدلة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بموجب قرار مجلس إدارة الهيئة العامة للزكاة والدخل رقم (٢-٤-١٧) وتاريخ ١٤٣٩/٤/١٠هـ وقرار مجلس إدارة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الهيئة العامة للزكاة والدخل رقم (</w:t>
      </w:r>
      <w:r w:rsidRPr="00A34179">
        <w:rPr>
          <w:rFonts w:ascii="Sakkal Majalla" w:hAnsi="Sakkal Majalla" w:cs="Sakkal Majalla"/>
          <w:sz w:val="28"/>
          <w:szCs w:val="28"/>
          <w:rtl/>
          <w:lang w:bidi="fa-IR"/>
        </w:rPr>
        <w:t xml:space="preserve">۹-۳-۱۹) </w:t>
      </w:r>
      <w:r w:rsidRPr="00A34179">
        <w:rPr>
          <w:rFonts w:ascii="Sakkal Majalla" w:hAnsi="Sakkal Majalla" w:cs="Sakkal Majalla"/>
          <w:sz w:val="28"/>
          <w:szCs w:val="28"/>
          <w:rtl/>
        </w:rPr>
        <w:t>وتاريخ ١٤٤٠/١٠/٣٠هـ وقرار مجلس إدارة الهيئة العامة للزكاة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والدخل رقم (</w:t>
      </w:r>
      <w:r w:rsidRPr="00A34179">
        <w:rPr>
          <w:rFonts w:ascii="Sakkal Majalla" w:hAnsi="Sakkal Majalla" w:cs="Sakkal Majalla"/>
          <w:sz w:val="28"/>
          <w:szCs w:val="28"/>
          <w:rtl/>
          <w:lang w:bidi="fa-IR"/>
        </w:rPr>
        <w:t xml:space="preserve">۷-۲-۲۰) </w:t>
      </w:r>
      <w:r w:rsidRPr="00A34179">
        <w:rPr>
          <w:rFonts w:ascii="Sakkal Majalla" w:hAnsi="Sakkal Majalla" w:cs="Sakkal Majalla"/>
          <w:sz w:val="28"/>
          <w:szCs w:val="28"/>
          <w:rtl/>
        </w:rPr>
        <w:t xml:space="preserve">وتاريخ ١٤٤١/٠٨/١٢هـ الموافق </w:t>
      </w:r>
      <w:r w:rsidRPr="00A34179">
        <w:rPr>
          <w:rFonts w:ascii="Sakkal Majalla" w:hAnsi="Sakkal Majalla" w:cs="Sakkal Majalla"/>
          <w:sz w:val="28"/>
          <w:szCs w:val="28"/>
          <w:rtl/>
          <w:lang w:bidi="fa-IR"/>
        </w:rPr>
        <w:t>۲۰۲۰/۰۴/۰</w:t>
      </w:r>
      <w:r w:rsidRPr="00A34179">
        <w:rPr>
          <w:rFonts w:ascii="Sakkal Majalla" w:hAnsi="Sakkal Majalla" w:cs="Sakkal Majalla"/>
          <w:sz w:val="28"/>
          <w:szCs w:val="28"/>
          <w:rtl/>
        </w:rPr>
        <w:t>٥م وقرار مجلس إدارة الهيئة العامة للزكاة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والدخل رقم (</w:t>
      </w:r>
      <w:r w:rsidRPr="00A34179">
        <w:rPr>
          <w:rFonts w:ascii="Sakkal Majalla" w:hAnsi="Sakkal Majalla" w:cs="Sakkal Majalla"/>
          <w:sz w:val="28"/>
          <w:szCs w:val="28"/>
          <w:rtl/>
          <w:lang w:bidi="fa-IR"/>
        </w:rPr>
        <w:t xml:space="preserve">۲-۳-۲۰ ) </w:t>
      </w:r>
      <w:r w:rsidRPr="00A34179">
        <w:rPr>
          <w:rFonts w:ascii="Sakkal Majalla" w:hAnsi="Sakkal Majalla" w:cs="Sakkal Majalla"/>
          <w:sz w:val="28"/>
          <w:szCs w:val="28"/>
          <w:rtl/>
        </w:rPr>
        <w:t>وتاريخ ١٤٤</w:t>
      </w:r>
      <w:r w:rsidRPr="00A34179">
        <w:rPr>
          <w:rFonts w:ascii="Sakkal Majalla" w:hAnsi="Sakkal Majalla" w:cs="Sakkal Majalla"/>
          <w:sz w:val="28"/>
          <w:szCs w:val="28"/>
          <w:rtl/>
          <w:lang w:bidi="fa-IR"/>
        </w:rPr>
        <w:t>۱/۱۰/۱۷</w:t>
      </w:r>
      <w:r w:rsidRPr="00A34179">
        <w:rPr>
          <w:rFonts w:ascii="Sakkal Majalla" w:hAnsi="Sakkal Majalla" w:cs="Sakkal Majalla"/>
          <w:sz w:val="28"/>
          <w:szCs w:val="28"/>
          <w:rtl/>
        </w:rPr>
        <w:t xml:space="preserve">هـ الموافق ٠٦/٠٩/ </w:t>
      </w:r>
      <w:r w:rsidRPr="00A34179">
        <w:rPr>
          <w:rFonts w:ascii="Sakkal Majalla" w:hAnsi="Sakkal Majalla" w:cs="Sakkal Majalla"/>
          <w:sz w:val="28"/>
          <w:szCs w:val="28"/>
          <w:rtl/>
          <w:lang w:bidi="fa-IR"/>
        </w:rPr>
        <w:t>۲۰۲۰</w:t>
      </w:r>
      <w:r w:rsidRPr="00A34179">
        <w:rPr>
          <w:rFonts w:ascii="Sakkal Majalla" w:hAnsi="Sakkal Majalla" w:cs="Sakkal Majalla"/>
          <w:sz w:val="28"/>
          <w:szCs w:val="28"/>
          <w:rtl/>
        </w:rPr>
        <w:t>م وقرار مجلس إدارة الهيئة العامة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للزكاة والدخل رقم (١-٥-٢٠) وتاريخ ١٤٤٢/٢/١٤هـ الموافق </w:t>
      </w:r>
      <w:r w:rsidRPr="00A34179">
        <w:rPr>
          <w:rFonts w:ascii="Sakkal Majalla" w:hAnsi="Sakkal Majalla" w:cs="Sakkal Majalla"/>
          <w:sz w:val="28"/>
          <w:szCs w:val="28"/>
          <w:rtl/>
          <w:lang w:bidi="fa-IR"/>
        </w:rPr>
        <w:t>۲۰۲۰/۱۰/۱</w:t>
      </w:r>
      <w:r w:rsidRPr="00A34179">
        <w:rPr>
          <w:rFonts w:ascii="Sakkal Majalla" w:hAnsi="Sakkal Majalla" w:cs="Sakkal Majalla"/>
          <w:sz w:val="28"/>
          <w:szCs w:val="28"/>
          <w:rtl/>
        </w:rPr>
        <w:t xml:space="preserve"> م</w:t>
      </w:r>
      <w:r w:rsidR="00647610" w:rsidRPr="00A34179">
        <w:rPr>
          <w:rFonts w:ascii="Sakkal Majalla" w:hAnsi="Sakkal Majalla" w:cs="Sakkal Majalla"/>
          <w:sz w:val="28"/>
          <w:szCs w:val="28"/>
          <w:rtl/>
        </w:rPr>
        <w:t xml:space="preserve"> ، </w:t>
      </w:r>
      <w:r w:rsidRPr="00A34179">
        <w:rPr>
          <w:rFonts w:ascii="Sakkal Majalla" w:hAnsi="Sakkal Majalla" w:cs="Sakkal Majalla"/>
          <w:sz w:val="28"/>
          <w:szCs w:val="28"/>
          <w:rtl/>
        </w:rPr>
        <w:t>وهي تتكون من تسعة وسبعين مادة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تشمل اللائحة التنفيذية لنظام ضريبة القيمة المضافة على المجالات المشمولة في النظام بالمملكة العربية</w:t>
      </w:r>
      <w:r w:rsidR="00647610"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السعودية، حيث تم تفصيل قواعد التنفيذ لتزويد المنشآت بمعلومات كافية لاستيفاء متطلبات الامتثال</w:t>
      </w:r>
      <w:r w:rsidR="00647610"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الضريبي.</w:t>
      </w:r>
    </w:p>
    <w:p w14:paraId="770056C5" w14:textId="77777777" w:rsidR="004A15CC" w:rsidRPr="00A34179" w:rsidRDefault="005034B8" w:rsidP="00A34179">
      <w:pPr>
        <w:pStyle w:val="a5"/>
        <w:numPr>
          <w:ilvl w:val="0"/>
          <w:numId w:val="36"/>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الأدلة الاسترشادية</w:t>
      </w:r>
      <w:r w:rsidR="004A15CC" w:rsidRPr="00A34179">
        <w:rPr>
          <w:rFonts w:ascii="Sakkal Majalla" w:hAnsi="Sakkal Majalla" w:cs="Sakkal Majalla"/>
          <w:b/>
          <w:bCs/>
          <w:sz w:val="28"/>
          <w:szCs w:val="28"/>
          <w:rtl/>
        </w:rPr>
        <w:t xml:space="preserve"> </w:t>
      </w:r>
    </w:p>
    <w:p w14:paraId="0354D649" w14:textId="788CA8A3" w:rsidR="005034B8" w:rsidRPr="00A34179" w:rsidRDefault="005034B8" w:rsidP="00A34179">
      <w:pPr>
        <w:pStyle w:val="a5"/>
        <w:spacing w:after="0" w:line="240" w:lineRule="auto"/>
        <w:jc w:val="both"/>
        <w:rPr>
          <w:rFonts w:ascii="Sakkal Majalla" w:hAnsi="Sakkal Majalla" w:cs="Sakkal Majalla"/>
          <w:b/>
          <w:bCs/>
          <w:sz w:val="28"/>
          <w:szCs w:val="28"/>
          <w:rtl/>
        </w:rPr>
      </w:pPr>
      <w:r w:rsidRPr="00A34179">
        <w:rPr>
          <w:rFonts w:ascii="Sakkal Majalla" w:hAnsi="Sakkal Majalla" w:cs="Sakkal Majalla"/>
          <w:sz w:val="28"/>
          <w:szCs w:val="28"/>
          <w:rtl/>
        </w:rPr>
        <w:t>هذه الأدلة موجهة إلى جميع الأشخاص الطبيعيين والاعتبارين الذين يمارسون نشاطاً اقتصادياً والخاضعين</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الضريبة القيمة المضافة تكمن أهمية هذه الأدلة في تقديم المزيد من التوضيحات فيما يتعلق بضريبة القيمة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المضافة بكافة </w:t>
      </w:r>
      <w:r w:rsidR="00D76135" w:rsidRPr="00A34179">
        <w:rPr>
          <w:rFonts w:ascii="Sakkal Majalla" w:hAnsi="Sakkal Majalla" w:cs="Sakkal Majalla"/>
          <w:sz w:val="28"/>
          <w:szCs w:val="28"/>
          <w:rtl/>
        </w:rPr>
        <w:t>المجالات،</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وحيث إن هذه الأدلة تمثل رؤية </w:t>
      </w:r>
      <w:r w:rsidR="004A15CC" w:rsidRPr="00A34179">
        <w:rPr>
          <w:rFonts w:ascii="Sakkal Majalla" w:hAnsi="Sakkal Majalla" w:cs="Sakkal Majalla"/>
          <w:sz w:val="28"/>
          <w:szCs w:val="28"/>
          <w:rtl/>
        </w:rPr>
        <w:t xml:space="preserve">هيئة الزكاة والضريبة </w:t>
      </w:r>
      <w:r w:rsidR="00D76135" w:rsidRPr="00A34179">
        <w:rPr>
          <w:rFonts w:ascii="Sakkal Majalla" w:hAnsi="Sakkal Majalla" w:cs="Sakkal Majalla"/>
          <w:sz w:val="28"/>
          <w:szCs w:val="28"/>
          <w:rtl/>
        </w:rPr>
        <w:t>والجمارك فيما</w:t>
      </w:r>
      <w:r w:rsidRPr="00A34179">
        <w:rPr>
          <w:rFonts w:ascii="Sakkal Majalla" w:hAnsi="Sakkal Majalla" w:cs="Sakkal Majalla"/>
          <w:sz w:val="28"/>
          <w:szCs w:val="28"/>
          <w:rtl/>
        </w:rPr>
        <w:t xml:space="preserve"> يتعلق بتطبيق الاتفاقية الموحدة لضريبة</w:t>
      </w:r>
      <w:r w:rsidR="004A15C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القيمة المضافة ونظام ضريبة </w:t>
      </w:r>
      <w:r w:rsidR="004A15CC" w:rsidRPr="00A34179">
        <w:rPr>
          <w:rFonts w:ascii="Sakkal Majalla" w:hAnsi="Sakkal Majalla" w:cs="Sakkal Majalla"/>
          <w:sz w:val="28"/>
          <w:szCs w:val="28"/>
          <w:rtl/>
        </w:rPr>
        <w:t>القيمة</w:t>
      </w:r>
      <w:r w:rsidRPr="00A34179">
        <w:rPr>
          <w:rFonts w:ascii="Sakkal Majalla" w:hAnsi="Sakkal Majalla" w:cs="Sakkal Majalla"/>
          <w:sz w:val="28"/>
          <w:szCs w:val="28"/>
          <w:rtl/>
        </w:rPr>
        <w:t xml:space="preserve"> المضافة واللائحة التنفيذية للنظام بما يتعلق بعمل ضريبة القيمة</w:t>
      </w:r>
      <w:r w:rsidR="00D76135"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الضافة داخل المملكة العربية السعودية</w:t>
      </w:r>
      <w:r w:rsidR="00D76135" w:rsidRPr="00A34179">
        <w:rPr>
          <w:rFonts w:ascii="Sakkal Majalla" w:hAnsi="Sakkal Majalla" w:cs="Sakkal Majalla"/>
          <w:sz w:val="28"/>
          <w:szCs w:val="28"/>
          <w:rtl/>
        </w:rPr>
        <w:t xml:space="preserve"> ، و </w:t>
      </w:r>
      <w:r w:rsidRPr="00A34179">
        <w:rPr>
          <w:rFonts w:ascii="Sakkal Majalla" w:hAnsi="Sakkal Majalla" w:cs="Sakkal Majalla"/>
          <w:sz w:val="28"/>
          <w:szCs w:val="28"/>
          <w:rtl/>
        </w:rPr>
        <w:t>تعتبر هذه الأدلة بمثابة أدلة استرشادية لا تتضمن أو تشتمل على جميع المواد المتعلقة بحالات ضريبة القيمة</w:t>
      </w:r>
      <w:r w:rsidR="00D76135"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المضافة في الاتفاقية الموحدة لضريبة القيمة المضافة ونظام ضريبة القيمة المضافة واللائحة التنفيذي</w:t>
      </w:r>
      <w:r w:rsidR="00D76135" w:rsidRPr="00A34179">
        <w:rPr>
          <w:rFonts w:ascii="Sakkal Majalla" w:hAnsi="Sakkal Majalla" w:cs="Sakkal Majalla"/>
          <w:sz w:val="28"/>
          <w:szCs w:val="28"/>
          <w:rtl/>
        </w:rPr>
        <w:t>ة ، كما ت</w:t>
      </w:r>
      <w:r w:rsidRPr="00A34179">
        <w:rPr>
          <w:rFonts w:ascii="Sakkal Majalla" w:hAnsi="Sakkal Majalla" w:cs="Sakkal Majalla"/>
          <w:sz w:val="28"/>
          <w:szCs w:val="28"/>
          <w:rtl/>
        </w:rPr>
        <w:t>عتبر هذه الأدلة غير ملزمة للهيئة أو لأي شخص خاضع لضريبة القيمة المضافة فيما يتعلق بأي معاملة</w:t>
      </w:r>
      <w:r w:rsidR="00D76135" w:rsidRPr="00A34179">
        <w:rPr>
          <w:rFonts w:ascii="Sakkal Majalla" w:hAnsi="Sakkal Majalla" w:cs="Sakkal Majalla"/>
          <w:sz w:val="28"/>
          <w:szCs w:val="28"/>
          <w:rtl/>
        </w:rPr>
        <w:t xml:space="preserve"> و </w:t>
      </w:r>
      <w:r w:rsidRPr="00A34179">
        <w:rPr>
          <w:rFonts w:ascii="Sakkal Majalla" w:hAnsi="Sakkal Majalla" w:cs="Sakkal Majalla"/>
          <w:sz w:val="28"/>
          <w:szCs w:val="28"/>
          <w:rtl/>
        </w:rPr>
        <w:t>لا يمكن الاعتداد بها أو الاستناد عليها بأي طريقة كانت ومن أجل الحصول على إرشادات حول أي معاملات</w:t>
      </w:r>
      <w:r w:rsidR="00D76135"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فمن الممكن تقديم طلب للحصول على قرار تفسيري أو زيارة الموقع الالكتروني الرسمي </w:t>
      </w:r>
      <w:r w:rsidR="00412BB5" w:rsidRPr="00A34179">
        <w:rPr>
          <w:rFonts w:ascii="Sakkal Majalla" w:hAnsi="Sakkal Majalla" w:cs="Sakkal Majalla"/>
          <w:sz w:val="28"/>
          <w:szCs w:val="28"/>
          <w:rtl/>
        </w:rPr>
        <w:t xml:space="preserve">للهيئة </w:t>
      </w:r>
      <w:r w:rsidRPr="00A34179">
        <w:rPr>
          <w:rFonts w:ascii="Sakkal Majalla" w:hAnsi="Sakkal Majalla" w:cs="Sakkal Majalla"/>
          <w:sz w:val="28"/>
          <w:szCs w:val="28"/>
          <w:rtl/>
        </w:rPr>
        <w:t>والذي يشمل</w:t>
      </w:r>
      <w:r w:rsidR="00412BB5" w:rsidRPr="00A34179">
        <w:rPr>
          <w:rFonts w:ascii="Sakkal Majalla" w:hAnsi="Sakkal Majalla" w:cs="Sakkal Majalla"/>
          <w:sz w:val="28"/>
          <w:szCs w:val="28"/>
          <w:rtl/>
        </w:rPr>
        <w:t xml:space="preserve"> على</w:t>
      </w:r>
      <w:r w:rsidRPr="00A34179">
        <w:rPr>
          <w:rFonts w:ascii="Sakkal Majalla" w:hAnsi="Sakkal Majalla" w:cs="Sakkal Majalla"/>
          <w:sz w:val="28"/>
          <w:szCs w:val="28"/>
          <w:rtl/>
        </w:rPr>
        <w:t xml:space="preserve"> مجموعة واسعة من الأدوات والمعلومات التي وضعت خصيصاً لمساعدة</w:t>
      </w:r>
      <w:r w:rsidR="00412BB5" w:rsidRPr="00A34179">
        <w:rPr>
          <w:rFonts w:ascii="Sakkal Majalla" w:hAnsi="Sakkal Majalla" w:cs="Sakkal Majalla"/>
          <w:b/>
          <w:bCs/>
          <w:sz w:val="28"/>
          <w:szCs w:val="28"/>
          <w:rtl/>
        </w:rPr>
        <w:t xml:space="preserve">. </w:t>
      </w:r>
    </w:p>
    <w:p w14:paraId="1211A5FF" w14:textId="77777777" w:rsidR="009A1958" w:rsidRPr="00A34179" w:rsidRDefault="009A1958" w:rsidP="00A34179">
      <w:pPr>
        <w:spacing w:after="0" w:line="240" w:lineRule="auto"/>
        <w:jc w:val="both"/>
        <w:rPr>
          <w:rFonts w:ascii="Sakkal Majalla" w:hAnsi="Sakkal Majalla" w:cs="Sakkal Majalla"/>
          <w:sz w:val="28"/>
          <w:szCs w:val="28"/>
          <w:rtl/>
        </w:rPr>
      </w:pPr>
    </w:p>
    <w:p w14:paraId="1BF836BC" w14:textId="7E56AFC2" w:rsidR="009E0FD7" w:rsidRPr="00A34179" w:rsidRDefault="009E0FD7" w:rsidP="00A34179">
      <w:pPr>
        <w:pStyle w:val="a5"/>
        <w:numPr>
          <w:ilvl w:val="0"/>
          <w:numId w:val="6"/>
        </w:numPr>
        <w:spacing w:after="0" w:line="240" w:lineRule="auto"/>
        <w:jc w:val="both"/>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 xml:space="preserve">آلية التحاسب بين الشركات التجارية وهيئة الزكاة </w:t>
      </w:r>
      <w:r w:rsidR="007E7056" w:rsidRPr="00A34179">
        <w:rPr>
          <w:rFonts w:ascii="Sakkal Majalla" w:hAnsi="Sakkal Majalla" w:cs="Sakkal Majalla"/>
          <w:b/>
          <w:bCs/>
          <w:sz w:val="28"/>
          <w:szCs w:val="28"/>
          <w:u w:val="single"/>
          <w:rtl/>
        </w:rPr>
        <w:t>والضريبة</w:t>
      </w:r>
      <w:r w:rsidRPr="00A34179">
        <w:rPr>
          <w:rFonts w:ascii="Sakkal Majalla" w:hAnsi="Sakkal Majalla" w:cs="Sakkal Majalla"/>
          <w:b/>
          <w:bCs/>
          <w:sz w:val="28"/>
          <w:szCs w:val="28"/>
          <w:u w:val="single"/>
          <w:rtl/>
        </w:rPr>
        <w:t xml:space="preserve"> والجمارك على ضريبة القيمة المضافة </w:t>
      </w:r>
    </w:p>
    <w:p w14:paraId="3335059E" w14:textId="3372057D" w:rsidR="00BE3140" w:rsidRPr="00A34179" w:rsidRDefault="00BE3140"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يتم التحاسب بين الشركات الخاضعة لضريبة القيمة المضافة وهيئة الزكاة </w:t>
      </w:r>
      <w:r w:rsidR="007E7056" w:rsidRPr="00A34179">
        <w:rPr>
          <w:rFonts w:ascii="Sakkal Majalla" w:hAnsi="Sakkal Majalla" w:cs="Sakkal Majalla"/>
          <w:sz w:val="28"/>
          <w:szCs w:val="28"/>
          <w:rtl/>
        </w:rPr>
        <w:t xml:space="preserve">والضريبة </w:t>
      </w:r>
      <w:r w:rsidRPr="00A34179">
        <w:rPr>
          <w:rFonts w:ascii="Sakkal Majalla" w:hAnsi="Sakkal Majalla" w:cs="Sakkal Majalla"/>
          <w:sz w:val="28"/>
          <w:szCs w:val="28"/>
          <w:rtl/>
        </w:rPr>
        <w:t>والجمارك  من خلال الاحتفاظ بالسجلات، أي ان الشخص الخاضع للضريبة يجب ان يحتفظ بكافة الفواتير والدفاتر والسجلات الضريبية والمستندات المحاسبية ذات الصلة بأنشطته الخاضعة للضريبة، على أن تشمل تلك المستندات ما يلي: (الهيئة السعودية للمحاسبين القانونيين، (2017 :5027</w:t>
      </w:r>
      <w:r w:rsidRPr="00A34179">
        <w:rPr>
          <w:rFonts w:ascii="Sakkal Majalla" w:hAnsi="Sakkal Majalla" w:cs="Sakkal Majalla"/>
          <w:sz w:val="28"/>
          <w:szCs w:val="28"/>
        </w:rPr>
        <w:t>(</w:t>
      </w:r>
      <w:r w:rsidRPr="00A34179">
        <w:rPr>
          <w:rFonts w:ascii="Sakkal Majalla" w:hAnsi="Sakkal Majalla" w:cs="Sakkal Majalla"/>
          <w:sz w:val="28"/>
          <w:szCs w:val="28"/>
          <w:rtl/>
        </w:rPr>
        <w:t xml:space="preserve"> </w:t>
      </w:r>
    </w:p>
    <w:p w14:paraId="3547D3BA" w14:textId="01C101FF" w:rsidR="00BE3140" w:rsidRPr="00A34179" w:rsidRDefault="00BE3140" w:rsidP="00A34179">
      <w:pPr>
        <w:pStyle w:val="a5"/>
        <w:numPr>
          <w:ilvl w:val="0"/>
          <w:numId w:val="1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الفواتير الضريبية والاشعارات الدائنة والمدينة التي يستلمها الشخص</w:t>
      </w:r>
      <w:r w:rsidR="002F57E9" w:rsidRPr="00A34179">
        <w:rPr>
          <w:rFonts w:ascii="Sakkal Majalla" w:hAnsi="Sakkal Majalla" w:cs="Sakkal Majalla"/>
          <w:sz w:val="28"/>
          <w:szCs w:val="28"/>
          <w:rtl/>
        </w:rPr>
        <w:t xml:space="preserve"> </w:t>
      </w:r>
    </w:p>
    <w:p w14:paraId="27DDDD5C" w14:textId="0581D38A" w:rsidR="002F57E9" w:rsidRPr="00A34179" w:rsidRDefault="002F57E9" w:rsidP="00A34179">
      <w:pPr>
        <w:pStyle w:val="a5"/>
        <w:numPr>
          <w:ilvl w:val="0"/>
          <w:numId w:val="1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الفواتير الضريبية والاشعارات الدائنة والمدينة التي أصدرها الشخص</w:t>
      </w:r>
      <w:r w:rsidRPr="00A34179">
        <w:rPr>
          <w:rFonts w:ascii="Sakkal Majalla" w:hAnsi="Sakkal Majalla" w:cs="Sakkal Majalla"/>
          <w:sz w:val="28"/>
          <w:szCs w:val="28"/>
        </w:rPr>
        <w:t xml:space="preserve">. </w:t>
      </w:r>
    </w:p>
    <w:p w14:paraId="5127D787" w14:textId="77777777" w:rsidR="002F57E9" w:rsidRPr="00A34179" w:rsidRDefault="002F57E9" w:rsidP="00A34179">
      <w:pPr>
        <w:pStyle w:val="a5"/>
        <w:numPr>
          <w:ilvl w:val="0"/>
          <w:numId w:val="1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Pr>
        <w:t xml:space="preserve"> </w:t>
      </w:r>
      <w:r w:rsidRPr="00A34179">
        <w:rPr>
          <w:rFonts w:ascii="Sakkal Majalla" w:hAnsi="Sakkal Majalla" w:cs="Sakkal Majalla"/>
          <w:sz w:val="28"/>
          <w:szCs w:val="28"/>
          <w:rtl/>
        </w:rPr>
        <w:t>المستندات الجمركية المتعلقة بعمليات الاستيراد والتصدير التي قام بها الشخص</w:t>
      </w:r>
    </w:p>
    <w:p w14:paraId="7603E76A" w14:textId="5ABD3AD3" w:rsidR="002F57E9" w:rsidRPr="00A34179" w:rsidRDefault="002F57E9" w:rsidP="00A34179">
      <w:p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فعندما تبيع منشأة مسجلة في ضريبة القيمة المضافة سلعة أو خدمة ما، فإنها تحسب الضريبة بنسبة %15 </w:t>
      </w:r>
      <w:r w:rsidRPr="00A34179">
        <w:rPr>
          <w:rFonts w:ascii="Sakkal Majalla" w:hAnsi="Sakkal Majalla" w:cs="Sakkal Majalla"/>
          <w:sz w:val="28"/>
          <w:szCs w:val="28"/>
        </w:rPr>
        <w:t>)</w:t>
      </w:r>
      <w:r w:rsidRPr="00A34179">
        <w:rPr>
          <w:rFonts w:ascii="Sakkal Majalla" w:hAnsi="Sakkal Majalla" w:cs="Sakkal Majalla"/>
          <w:sz w:val="28"/>
          <w:szCs w:val="28"/>
          <w:rtl/>
        </w:rPr>
        <w:t xml:space="preserve">النسبة القياسية) على سعر البيع النهائي، على أن تحسب المنشأة ما حصلت عليه من ضريبة عن إيراداتها؛ لتحويلها إلى الحكومة لاحقاً ، وتسمى هذه ضريبة القيمة المضافة بـ ضريبة المخرجات، وعندما تقوم المنشأة بشراء السلع أو خدمات من منشأة أخرى خاضعة للضريبة؛ تقوم بدفع ضريبة بنسبة %15 على سعر الشراء النهائي، </w:t>
      </w:r>
      <w:r w:rsidRPr="00A34179">
        <w:rPr>
          <w:rFonts w:ascii="Sakkal Majalla" w:hAnsi="Sakkal Majalla" w:cs="Sakkal Majalla"/>
          <w:sz w:val="28"/>
          <w:szCs w:val="28"/>
          <w:rtl/>
        </w:rPr>
        <w:lastRenderedPageBreak/>
        <w:t>وتسمى هذه ضريبة القيمة المضافة بـ ضريبة المدخلات، ويتم حساب ضريبة القيمة المضافة المستحقة إلى الهيئة العامة للزكاة والدخل والجمارك ؛ حيث تسجيل المنشأة إجمالي ضريبة القيمة المضافة التي حصلتها من الزبائن (ضريبة المخرجات )، وتطرح منها إجمالي ضريبة القيمة المضافة التي سددتها في نفس الفترة (ضريبة المدخلات)  (الزهراني وآخرون،2018 :33</w:t>
      </w:r>
      <w:r w:rsidRPr="00A34179">
        <w:rPr>
          <w:rFonts w:ascii="Sakkal Majalla" w:hAnsi="Sakkal Majalla" w:cs="Sakkal Majalla"/>
          <w:sz w:val="28"/>
          <w:szCs w:val="28"/>
        </w:rPr>
        <w:t>(</w:t>
      </w:r>
    </w:p>
    <w:p w14:paraId="54BC1B6C" w14:textId="77777777" w:rsidR="006D1068" w:rsidRPr="00A34179" w:rsidRDefault="002F57E9" w:rsidP="00A34179">
      <w:p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كما يجب على المورد الخاضع للضريبة إصدار فاتورة ضريبية لكل توريد خاضع لضريبة القيمة المضافة لصالح شخص آخر مسجل لأغراض ضريبة القيمة المضافة أو لأي شخص اعتباري آخر، </w:t>
      </w:r>
      <w:r w:rsidR="006D1068" w:rsidRPr="00A34179">
        <w:rPr>
          <w:rFonts w:ascii="Sakkal Majalla" w:hAnsi="Sakkal Majalla" w:cs="Sakkal Majalla"/>
          <w:sz w:val="28"/>
          <w:szCs w:val="28"/>
          <w:rtl/>
        </w:rPr>
        <w:t xml:space="preserve">كما يلزم اصدار الفاتورة الضريبية  </w:t>
      </w:r>
      <w:r w:rsidRPr="00A34179">
        <w:rPr>
          <w:rFonts w:ascii="Sakkal Majalla" w:hAnsi="Sakkal Majalla" w:cs="Sakkal Majalla"/>
          <w:sz w:val="28"/>
          <w:szCs w:val="28"/>
          <w:rtl/>
        </w:rPr>
        <w:t xml:space="preserve">في موعد لا يتجاوز خمسة عشر يوما بعد نهاية الشهر الذي يتم فيه التوريد، ويجب أن تتضمن الفاتورة الضريبية بوضوح بعض البيانات والمعلومات مثل تاريخ الفاتورة ورقم التعريف الضريبي للمورد والمبلغ الخاضع للضريبة ونسبة الضريبة المطبقة ومبلغ ضريبة القيمة المضافة المفروضة وإذا تم تطبيق نسب مختلفة على التوريدات فيجب تحديد قيمة كل بند على حدة وكذلك ضريبة القيمة المضافة المطبقة على ذلك البند. يجوز إصدار الفاتورة الضريبية في شكل مستند تجاري شريطة أن يتضمن هذا </w:t>
      </w:r>
      <w:r w:rsidR="006D1068" w:rsidRPr="00A34179">
        <w:rPr>
          <w:rFonts w:ascii="Sakkal Majalla" w:hAnsi="Sakkal Majalla" w:cs="Sakkal Majalla"/>
          <w:sz w:val="28"/>
          <w:szCs w:val="28"/>
          <w:rtl/>
        </w:rPr>
        <w:t>المستند</w:t>
      </w:r>
      <w:r w:rsidRPr="00A34179">
        <w:rPr>
          <w:rFonts w:ascii="Sakkal Majalla" w:hAnsi="Sakkal Majalla" w:cs="Sakkal Majalla"/>
          <w:sz w:val="28"/>
          <w:szCs w:val="28"/>
          <w:rtl/>
        </w:rPr>
        <w:t xml:space="preserve"> جميع متطلبات </w:t>
      </w:r>
      <w:r w:rsidR="006D1068" w:rsidRPr="00A34179">
        <w:rPr>
          <w:rFonts w:ascii="Sakkal Majalla" w:hAnsi="Sakkal Majalla" w:cs="Sakkal Majalla"/>
          <w:sz w:val="28"/>
          <w:szCs w:val="28"/>
          <w:rtl/>
        </w:rPr>
        <w:t>إصدار الفاتورة</w:t>
      </w:r>
      <w:r w:rsidRPr="00A34179">
        <w:rPr>
          <w:rFonts w:ascii="Sakkal Majalla" w:hAnsi="Sakkal Majalla" w:cs="Sakkal Majalla"/>
          <w:sz w:val="28"/>
          <w:szCs w:val="28"/>
          <w:rtl/>
        </w:rPr>
        <w:t xml:space="preserve"> الضريبية الواردة </w:t>
      </w:r>
      <w:r w:rsidR="006D1068" w:rsidRPr="00A34179">
        <w:rPr>
          <w:rFonts w:ascii="Sakkal Majalla" w:hAnsi="Sakkal Majalla" w:cs="Sakkal Majalla"/>
          <w:sz w:val="28"/>
          <w:szCs w:val="28"/>
          <w:rtl/>
        </w:rPr>
        <w:t>باللائحة</w:t>
      </w:r>
      <w:r w:rsidRPr="00A34179">
        <w:rPr>
          <w:rFonts w:ascii="Sakkal Majalla" w:hAnsi="Sakkal Majalla" w:cs="Sakkal Majalla"/>
          <w:sz w:val="28"/>
          <w:szCs w:val="28"/>
          <w:rtl/>
        </w:rPr>
        <w:t xml:space="preserve"> التنفيذية للنظام. </w:t>
      </w:r>
      <w:r w:rsidR="006D1068" w:rsidRPr="00A34179">
        <w:rPr>
          <w:rFonts w:ascii="Sakkal Majalla" w:hAnsi="Sakkal Majalla" w:cs="Sakkal Majalla"/>
          <w:sz w:val="28"/>
          <w:szCs w:val="28"/>
          <w:rtl/>
        </w:rPr>
        <w:t>(</w:t>
      </w:r>
      <w:r w:rsidRPr="00A34179">
        <w:rPr>
          <w:rFonts w:ascii="Sakkal Majalla" w:hAnsi="Sakkal Majalla" w:cs="Sakkal Majalla"/>
          <w:sz w:val="28"/>
          <w:szCs w:val="28"/>
          <w:rtl/>
        </w:rPr>
        <w:t xml:space="preserve">الهيئة العامة للزكاة والدخل، </w:t>
      </w:r>
      <w:r w:rsidR="006D1068" w:rsidRPr="00A34179">
        <w:rPr>
          <w:rFonts w:ascii="Sakkal Majalla" w:hAnsi="Sakkal Majalla" w:cs="Sakkal Majalla"/>
          <w:sz w:val="28"/>
          <w:szCs w:val="28"/>
          <w:rtl/>
        </w:rPr>
        <w:t>(</w:t>
      </w:r>
      <w:r w:rsidRPr="00A34179">
        <w:rPr>
          <w:rFonts w:ascii="Sakkal Majalla" w:hAnsi="Sakkal Majalla" w:cs="Sakkal Majalla"/>
          <w:sz w:val="28"/>
          <w:szCs w:val="28"/>
          <w:rtl/>
        </w:rPr>
        <w:t xml:space="preserve">2018 </w:t>
      </w:r>
      <w:r w:rsidR="006D1068" w:rsidRPr="00A34179">
        <w:rPr>
          <w:rFonts w:ascii="Sakkal Majalla" w:hAnsi="Sakkal Majalla" w:cs="Sakkal Majalla"/>
          <w:sz w:val="28"/>
          <w:szCs w:val="28"/>
          <w:rtl/>
        </w:rPr>
        <w:t>:</w:t>
      </w:r>
      <w:r w:rsidRPr="00A34179">
        <w:rPr>
          <w:rFonts w:ascii="Sakkal Majalla" w:hAnsi="Sakkal Majalla" w:cs="Sakkal Majalla"/>
          <w:sz w:val="28"/>
          <w:szCs w:val="28"/>
          <w:rtl/>
        </w:rPr>
        <w:t>23</w:t>
      </w:r>
      <w:r w:rsidR="006D1068" w:rsidRPr="00A34179">
        <w:rPr>
          <w:rFonts w:ascii="Sakkal Majalla" w:hAnsi="Sakkal Majalla" w:cs="Sakkal Majalla"/>
          <w:sz w:val="28"/>
          <w:szCs w:val="28"/>
        </w:rPr>
        <w:t xml:space="preserve"> </w:t>
      </w:r>
      <w:r w:rsidRPr="00A34179">
        <w:rPr>
          <w:rFonts w:ascii="Sakkal Majalla" w:hAnsi="Sakkal Majalla" w:cs="Sakkal Majalla"/>
          <w:sz w:val="28"/>
          <w:szCs w:val="28"/>
        </w:rPr>
        <w:t xml:space="preserve">( </w:t>
      </w:r>
    </w:p>
    <w:p w14:paraId="52E4B85C" w14:textId="77777777" w:rsidR="006D1068" w:rsidRPr="00A34179" w:rsidRDefault="006D1068"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أ</w:t>
      </w:r>
      <w:r w:rsidR="002F57E9" w:rsidRPr="00A34179">
        <w:rPr>
          <w:rFonts w:ascii="Sakkal Majalla" w:hAnsi="Sakkal Majalla" w:cs="Sakkal Majalla"/>
          <w:sz w:val="28"/>
          <w:szCs w:val="28"/>
          <w:rtl/>
        </w:rPr>
        <w:t xml:space="preserve">ما طريقة تسديد الضريبة فقد اشارت </w:t>
      </w:r>
      <w:r w:rsidRPr="00A34179">
        <w:rPr>
          <w:rFonts w:ascii="Sakkal Majalla" w:hAnsi="Sakkal Majalla" w:cs="Sakkal Majalla"/>
          <w:sz w:val="28"/>
          <w:szCs w:val="28"/>
          <w:rtl/>
        </w:rPr>
        <w:t>المادة</w:t>
      </w:r>
      <w:r w:rsidR="002F57E9"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(59)</w:t>
      </w:r>
      <w:r w:rsidR="002F57E9" w:rsidRPr="00A34179">
        <w:rPr>
          <w:rFonts w:ascii="Sakkal Majalla" w:hAnsi="Sakkal Majalla" w:cs="Sakkal Majalla"/>
          <w:sz w:val="28"/>
          <w:szCs w:val="28"/>
          <w:rtl/>
        </w:rPr>
        <w:t xml:space="preserve"> من </w:t>
      </w:r>
      <w:r w:rsidRPr="00A34179">
        <w:rPr>
          <w:rFonts w:ascii="Sakkal Majalla" w:hAnsi="Sakkal Majalla" w:cs="Sakkal Majalla"/>
          <w:sz w:val="28"/>
          <w:szCs w:val="28"/>
          <w:rtl/>
        </w:rPr>
        <w:t>اللائحة</w:t>
      </w:r>
      <w:r w:rsidR="002F57E9" w:rsidRPr="00A34179">
        <w:rPr>
          <w:rFonts w:ascii="Sakkal Majalla" w:hAnsi="Sakkal Majalla" w:cs="Sakkal Majalla"/>
          <w:sz w:val="28"/>
          <w:szCs w:val="28"/>
          <w:rtl/>
        </w:rPr>
        <w:t xml:space="preserve"> التنفيذية </w:t>
      </w:r>
      <w:r w:rsidRPr="00A34179">
        <w:rPr>
          <w:rFonts w:ascii="Sakkal Majalla" w:hAnsi="Sakkal Majalla" w:cs="Sakkal Majalla"/>
          <w:sz w:val="28"/>
          <w:szCs w:val="28"/>
          <w:rtl/>
        </w:rPr>
        <w:t xml:space="preserve">لنظام ضريبة القيمة المضافة </w:t>
      </w:r>
      <w:r w:rsidR="002F57E9" w:rsidRPr="00A34179">
        <w:rPr>
          <w:rFonts w:ascii="Sakkal Majalla" w:hAnsi="Sakkal Majalla" w:cs="Sakkal Majalla"/>
          <w:sz w:val="28"/>
          <w:szCs w:val="28"/>
          <w:rtl/>
        </w:rPr>
        <w:t xml:space="preserve">إلى أنه يتم تسديد الضريبة من قبل الشخص الخاضع للضريبة وفق </w:t>
      </w:r>
      <w:r w:rsidRPr="00A34179">
        <w:rPr>
          <w:rFonts w:ascii="Sakkal Majalla" w:hAnsi="Sakkal Majalla" w:cs="Sakkal Majalla"/>
          <w:sz w:val="28"/>
          <w:szCs w:val="28"/>
          <w:rtl/>
        </w:rPr>
        <w:t>الآتي</w:t>
      </w:r>
      <w:r w:rsidR="002F57E9" w:rsidRPr="00A34179">
        <w:rPr>
          <w:rFonts w:ascii="Sakkal Majalla" w:hAnsi="Sakkal Majalla" w:cs="Sakkal Majalla"/>
          <w:sz w:val="28"/>
          <w:szCs w:val="28"/>
          <w:rtl/>
        </w:rPr>
        <w:t>:</w:t>
      </w:r>
    </w:p>
    <w:p w14:paraId="4EEBD453" w14:textId="77777777" w:rsidR="004F067A" w:rsidRDefault="002F57E9" w:rsidP="004F067A">
      <w:pPr>
        <w:pStyle w:val="a5"/>
        <w:numPr>
          <w:ilvl w:val="0"/>
          <w:numId w:val="104"/>
        </w:numPr>
        <w:spacing w:after="0" w:line="240" w:lineRule="auto"/>
        <w:jc w:val="both"/>
        <w:rPr>
          <w:rFonts w:ascii="Sakkal Majalla" w:hAnsi="Sakkal Majalla" w:cs="Sakkal Majalla"/>
          <w:sz w:val="28"/>
          <w:szCs w:val="28"/>
        </w:rPr>
      </w:pPr>
      <w:r w:rsidRPr="004F067A">
        <w:rPr>
          <w:rFonts w:ascii="Sakkal Majalla" w:hAnsi="Sakkal Majalla" w:cs="Sakkal Majalla"/>
          <w:sz w:val="28"/>
          <w:szCs w:val="28"/>
          <w:rtl/>
        </w:rPr>
        <w:t xml:space="preserve">أن يسدد الضريبة </w:t>
      </w:r>
      <w:r w:rsidR="006D1068" w:rsidRPr="004F067A">
        <w:rPr>
          <w:rFonts w:ascii="Sakkal Majalla" w:hAnsi="Sakkal Majalla" w:cs="Sakkal Majalla"/>
          <w:sz w:val="28"/>
          <w:szCs w:val="28"/>
          <w:rtl/>
        </w:rPr>
        <w:t>المستحقة</w:t>
      </w:r>
      <w:r w:rsidRPr="004F067A">
        <w:rPr>
          <w:rFonts w:ascii="Sakkal Majalla" w:hAnsi="Sakkal Majalla" w:cs="Sakkal Majalla"/>
          <w:sz w:val="28"/>
          <w:szCs w:val="28"/>
          <w:rtl/>
        </w:rPr>
        <w:t xml:space="preserve"> عليه عن الفترة الضريبية كحد أقص ى في اليوم الخير من الشهر الذي يلي نهاية تلك الفترة الضريبية</w:t>
      </w:r>
      <w:r w:rsidRPr="004F067A">
        <w:rPr>
          <w:rFonts w:ascii="Sakkal Majalla" w:hAnsi="Sakkal Majalla" w:cs="Sakkal Majalla"/>
          <w:sz w:val="28"/>
          <w:szCs w:val="28"/>
        </w:rPr>
        <w:t>.</w:t>
      </w:r>
    </w:p>
    <w:p w14:paraId="6E1CA8B3" w14:textId="77777777" w:rsidR="004F067A" w:rsidRDefault="002F57E9" w:rsidP="004F067A">
      <w:pPr>
        <w:pStyle w:val="a5"/>
        <w:numPr>
          <w:ilvl w:val="0"/>
          <w:numId w:val="104"/>
        </w:numPr>
        <w:spacing w:after="0" w:line="240" w:lineRule="auto"/>
        <w:jc w:val="both"/>
        <w:rPr>
          <w:rFonts w:ascii="Sakkal Majalla" w:hAnsi="Sakkal Majalla" w:cs="Sakkal Majalla"/>
          <w:sz w:val="28"/>
          <w:szCs w:val="28"/>
        </w:rPr>
      </w:pPr>
      <w:r w:rsidRPr="004F067A">
        <w:rPr>
          <w:rFonts w:ascii="Sakkal Majalla" w:hAnsi="Sakkal Majalla" w:cs="Sakkal Majalla"/>
          <w:sz w:val="28"/>
          <w:szCs w:val="28"/>
          <w:rtl/>
        </w:rPr>
        <w:t xml:space="preserve">أن يتم سداد الضريبة من قبل الشخص الخاضع للتقييم الذي تصدره الهيئة، قبل حلول التاريخ </w:t>
      </w:r>
      <w:r w:rsidR="006D1068" w:rsidRPr="004F067A">
        <w:rPr>
          <w:rFonts w:ascii="Sakkal Majalla" w:hAnsi="Sakkal Majalla" w:cs="Sakkal Majalla"/>
          <w:sz w:val="28"/>
          <w:szCs w:val="28"/>
          <w:rtl/>
        </w:rPr>
        <w:t>المحدد</w:t>
      </w:r>
      <w:r w:rsidRPr="004F067A">
        <w:rPr>
          <w:rFonts w:ascii="Sakkal Majalla" w:hAnsi="Sakkal Majalla" w:cs="Sakkal Majalla"/>
          <w:sz w:val="28"/>
          <w:szCs w:val="28"/>
          <w:rtl/>
        </w:rPr>
        <w:t xml:space="preserve"> في إشعار التقييم</w:t>
      </w:r>
      <w:r w:rsidRPr="004F067A">
        <w:rPr>
          <w:rFonts w:ascii="Sakkal Majalla" w:hAnsi="Sakkal Majalla" w:cs="Sakkal Majalla"/>
          <w:sz w:val="28"/>
          <w:szCs w:val="28"/>
        </w:rPr>
        <w:t>.</w:t>
      </w:r>
    </w:p>
    <w:p w14:paraId="1E8679C3" w14:textId="77777777" w:rsidR="004F067A" w:rsidRDefault="002F57E9" w:rsidP="004F067A">
      <w:pPr>
        <w:pStyle w:val="a5"/>
        <w:numPr>
          <w:ilvl w:val="0"/>
          <w:numId w:val="104"/>
        </w:numPr>
        <w:spacing w:after="0" w:line="240" w:lineRule="auto"/>
        <w:jc w:val="both"/>
        <w:rPr>
          <w:rFonts w:ascii="Sakkal Majalla" w:hAnsi="Sakkal Majalla" w:cs="Sakkal Majalla"/>
          <w:sz w:val="28"/>
          <w:szCs w:val="28"/>
        </w:rPr>
      </w:pPr>
      <w:r w:rsidRPr="004F067A">
        <w:rPr>
          <w:rFonts w:ascii="Sakkal Majalla" w:hAnsi="Sakkal Majalla" w:cs="Sakkal Majalla"/>
          <w:sz w:val="28"/>
          <w:szCs w:val="28"/>
          <w:rtl/>
        </w:rPr>
        <w:t xml:space="preserve">تسدد الضريبة في الحساب </w:t>
      </w:r>
      <w:r w:rsidR="006D1068" w:rsidRPr="004F067A">
        <w:rPr>
          <w:rFonts w:ascii="Sakkal Majalla" w:hAnsi="Sakkal Majalla" w:cs="Sakkal Majalla"/>
          <w:sz w:val="28"/>
          <w:szCs w:val="28"/>
          <w:rtl/>
        </w:rPr>
        <w:t>المصرفي</w:t>
      </w:r>
      <w:r w:rsidRPr="004F067A">
        <w:rPr>
          <w:rFonts w:ascii="Sakkal Majalla" w:hAnsi="Sakkal Majalla" w:cs="Sakkal Majalla"/>
          <w:sz w:val="28"/>
          <w:szCs w:val="28"/>
          <w:rtl/>
        </w:rPr>
        <w:t xml:space="preserve"> الخاص بالهيئة</w:t>
      </w:r>
      <w:r w:rsidRPr="004F067A">
        <w:rPr>
          <w:rFonts w:ascii="Sakkal Majalla" w:hAnsi="Sakkal Majalla" w:cs="Sakkal Majalla"/>
          <w:sz w:val="28"/>
          <w:szCs w:val="28"/>
        </w:rPr>
        <w:t xml:space="preserve">. </w:t>
      </w:r>
    </w:p>
    <w:p w14:paraId="1DFB0003" w14:textId="559A60F5" w:rsidR="006D1068" w:rsidRPr="004F067A" w:rsidRDefault="002F57E9" w:rsidP="004F067A">
      <w:pPr>
        <w:pStyle w:val="a5"/>
        <w:numPr>
          <w:ilvl w:val="0"/>
          <w:numId w:val="104"/>
        </w:numPr>
        <w:spacing w:after="0" w:line="240" w:lineRule="auto"/>
        <w:jc w:val="both"/>
        <w:rPr>
          <w:rFonts w:ascii="Sakkal Majalla" w:hAnsi="Sakkal Majalla" w:cs="Sakkal Majalla"/>
          <w:sz w:val="28"/>
          <w:szCs w:val="28"/>
        </w:rPr>
      </w:pPr>
      <w:r w:rsidRPr="004F067A">
        <w:rPr>
          <w:rFonts w:ascii="Sakkal Majalla" w:hAnsi="Sakkal Majalla" w:cs="Sakkal Majalla"/>
          <w:sz w:val="28"/>
          <w:szCs w:val="28"/>
          <w:rtl/>
        </w:rPr>
        <w:t xml:space="preserve">يجب على من يقوم بالسداد </w:t>
      </w:r>
      <w:r w:rsidR="006D1068" w:rsidRPr="004F067A">
        <w:rPr>
          <w:rFonts w:ascii="Sakkal Majalla" w:hAnsi="Sakkal Majalla" w:cs="Sakkal Majalla"/>
          <w:sz w:val="28"/>
          <w:szCs w:val="28"/>
          <w:rtl/>
        </w:rPr>
        <w:t>توفير تفاصيل</w:t>
      </w:r>
      <w:r w:rsidRPr="004F067A">
        <w:rPr>
          <w:rFonts w:ascii="Sakkal Majalla" w:hAnsi="Sakkal Majalla" w:cs="Sakkal Majalla"/>
          <w:sz w:val="28"/>
          <w:szCs w:val="28"/>
          <w:rtl/>
        </w:rPr>
        <w:t xml:space="preserve"> رقم التعريف الضريبي للشخص الخاضع للضريبة والفترة الضريبية أو الفترات الضريبية التي يتم السداد عنها</w:t>
      </w:r>
      <w:r w:rsidRPr="004F067A">
        <w:rPr>
          <w:rFonts w:ascii="Sakkal Majalla" w:hAnsi="Sakkal Majalla" w:cs="Sakkal Majalla"/>
          <w:sz w:val="28"/>
          <w:szCs w:val="28"/>
        </w:rPr>
        <w:t xml:space="preserve">. </w:t>
      </w:r>
    </w:p>
    <w:p w14:paraId="06261799" w14:textId="77777777" w:rsidR="00412BB5" w:rsidRPr="00A34179" w:rsidRDefault="00412BB5" w:rsidP="00A34179">
      <w:pPr>
        <w:pStyle w:val="a5"/>
        <w:spacing w:after="0" w:line="240" w:lineRule="auto"/>
        <w:ind w:left="360"/>
        <w:jc w:val="both"/>
        <w:rPr>
          <w:rFonts w:ascii="Sakkal Majalla" w:hAnsi="Sakkal Majalla" w:cs="Sakkal Majalla"/>
          <w:sz w:val="28"/>
          <w:szCs w:val="28"/>
        </w:rPr>
      </w:pPr>
    </w:p>
    <w:p w14:paraId="2121BC3F" w14:textId="19D12BC1" w:rsidR="00FE6FC8" w:rsidRPr="00A34179" w:rsidRDefault="00412BB5" w:rsidP="00A34179">
      <w:pPr>
        <w:pStyle w:val="a5"/>
        <w:numPr>
          <w:ilvl w:val="0"/>
          <w:numId w:val="6"/>
        </w:numPr>
        <w:spacing w:after="0" w:line="240" w:lineRule="auto"/>
        <w:jc w:val="both"/>
        <w:rPr>
          <w:rFonts w:ascii="Sakkal Majalla" w:hAnsi="Sakkal Majalla" w:cs="Sakkal Majalla"/>
          <w:b/>
          <w:bCs/>
          <w:sz w:val="28"/>
          <w:szCs w:val="28"/>
          <w:u w:val="single"/>
          <w:rtl/>
        </w:rPr>
      </w:pPr>
      <w:r w:rsidRPr="00A34179">
        <w:rPr>
          <w:rFonts w:ascii="Sakkal Majalla" w:hAnsi="Sakkal Majalla" w:cs="Sakkal Majalla"/>
          <w:b/>
          <w:bCs/>
          <w:sz w:val="28"/>
          <w:szCs w:val="28"/>
          <w:u w:val="single"/>
          <w:rtl/>
        </w:rPr>
        <w:t xml:space="preserve">التزامات </w:t>
      </w:r>
      <w:r w:rsidR="009E7CFA" w:rsidRPr="00A34179">
        <w:rPr>
          <w:rFonts w:ascii="Sakkal Majalla" w:hAnsi="Sakkal Majalla" w:cs="Sakkal Majalla"/>
          <w:b/>
          <w:bCs/>
          <w:sz w:val="28"/>
          <w:szCs w:val="28"/>
          <w:u w:val="single"/>
          <w:rtl/>
        </w:rPr>
        <w:t xml:space="preserve">وحقوق </w:t>
      </w:r>
      <w:r w:rsidRPr="00A34179">
        <w:rPr>
          <w:rFonts w:ascii="Sakkal Majalla" w:hAnsi="Sakkal Majalla" w:cs="Sakkal Majalla"/>
          <w:b/>
          <w:bCs/>
          <w:sz w:val="28"/>
          <w:szCs w:val="28"/>
          <w:u w:val="single"/>
          <w:rtl/>
        </w:rPr>
        <w:t>المكلفين بتطبيق ضريبة القيمة المضافة</w:t>
      </w:r>
    </w:p>
    <w:p w14:paraId="67DE9EAE" w14:textId="0D0DAAD3"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أكد مشرع ضريبة القيمة المضافة أن على المكلف التزامات أقرتها تشريعات ضريبة القيمة المضافة في المملكة</w:t>
      </w:r>
    </w:p>
    <w:p w14:paraId="627A7823" w14:textId="77777777"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العمل على عدة نقاط يجب عليه الالتزام بها تفادياً للوقوع في عقوبات أو غرامات الهيئة العامة للزكاة والدخل</w:t>
      </w:r>
    </w:p>
    <w:p w14:paraId="0F5FCB62" w14:textId="77777777"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بالمقابل تلتزم الهيئة العامة للزكاة والدخل بحفظ حقوق المكلف علها لضمان سير العملية الضريبية ذات</w:t>
      </w:r>
    </w:p>
    <w:p w14:paraId="690A1AF5" w14:textId="77777777"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الصلة بشفافية عالية وبأدق المعايير مما يساعد المكلف على القيام بالتزاماته التي حددها مشرع الضريبة في</w:t>
      </w:r>
    </w:p>
    <w:p w14:paraId="2A58C98D" w14:textId="590DB20D" w:rsidR="00FD31F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الاتفاقية الموحدة لدول مجلس التعاون الخليجي و نظام ضريبة القيمة المضافة واللائحة التنفيذية</w:t>
      </w:r>
      <w:r w:rsidR="00FD31F5" w:rsidRPr="00A34179">
        <w:rPr>
          <w:rFonts w:ascii="Sakkal Majalla" w:hAnsi="Sakkal Majalla" w:cs="Sakkal Majalla"/>
          <w:sz w:val="28"/>
          <w:szCs w:val="28"/>
          <w:rtl/>
        </w:rPr>
        <w:t xml:space="preserve">. </w:t>
      </w:r>
    </w:p>
    <w:p w14:paraId="42B34F48" w14:textId="77777777" w:rsidR="00FD31F5" w:rsidRPr="00A34179" w:rsidRDefault="00FD31F5" w:rsidP="00A34179">
      <w:pPr>
        <w:spacing w:after="0" w:line="240" w:lineRule="auto"/>
        <w:jc w:val="both"/>
        <w:rPr>
          <w:rFonts w:ascii="Sakkal Majalla" w:hAnsi="Sakkal Majalla" w:cs="Sakkal Majalla"/>
          <w:sz w:val="28"/>
          <w:szCs w:val="28"/>
          <w:rtl/>
        </w:rPr>
      </w:pPr>
    </w:p>
    <w:p w14:paraId="2EBCC6F7" w14:textId="74CA4775" w:rsidR="00412BB5" w:rsidRPr="004F067A" w:rsidRDefault="00412BB5" w:rsidP="004F067A">
      <w:pPr>
        <w:pStyle w:val="a5"/>
        <w:numPr>
          <w:ilvl w:val="0"/>
          <w:numId w:val="105"/>
        </w:numPr>
        <w:spacing w:after="0" w:line="240" w:lineRule="auto"/>
        <w:jc w:val="both"/>
        <w:rPr>
          <w:rFonts w:ascii="Sakkal Majalla" w:hAnsi="Sakkal Majalla" w:cs="Sakkal Majalla"/>
          <w:b/>
          <w:bCs/>
          <w:sz w:val="28"/>
          <w:szCs w:val="28"/>
        </w:rPr>
      </w:pPr>
      <w:r w:rsidRPr="004F067A">
        <w:rPr>
          <w:rFonts w:ascii="Sakkal Majalla" w:hAnsi="Sakkal Majalla" w:cs="Sakkal Majalla"/>
          <w:b/>
          <w:bCs/>
          <w:sz w:val="28"/>
          <w:szCs w:val="28"/>
          <w:rtl/>
        </w:rPr>
        <w:t>التزامات الخاضع بتطبيق ضريبة القيمة المضافة</w:t>
      </w:r>
      <w:r w:rsidR="00FD31F5" w:rsidRPr="004F067A">
        <w:rPr>
          <w:rFonts w:ascii="Sakkal Majalla" w:hAnsi="Sakkal Majalla" w:cs="Sakkal Majalla"/>
          <w:b/>
          <w:bCs/>
          <w:sz w:val="28"/>
          <w:szCs w:val="28"/>
          <w:rtl/>
        </w:rPr>
        <w:t xml:space="preserve"> </w:t>
      </w:r>
    </w:p>
    <w:p w14:paraId="5ABBCF72" w14:textId="721220C0" w:rsidR="00097FAE" w:rsidRPr="00A34179" w:rsidRDefault="00FD31F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عرفت الأنظمة المعنية أن </w:t>
      </w:r>
      <w:r w:rsidR="00412BB5" w:rsidRPr="00A34179">
        <w:rPr>
          <w:rFonts w:ascii="Sakkal Majalla" w:hAnsi="Sakkal Majalla" w:cs="Sakkal Majalla"/>
          <w:sz w:val="28"/>
          <w:szCs w:val="28"/>
          <w:rtl/>
        </w:rPr>
        <w:t>الخاضع</w:t>
      </w:r>
      <w:r w:rsidRPr="00A34179">
        <w:rPr>
          <w:rFonts w:ascii="Sakkal Majalla" w:hAnsi="Sakkal Majalla" w:cs="Sakkal Majalla"/>
          <w:sz w:val="28"/>
          <w:szCs w:val="28"/>
          <w:rtl/>
        </w:rPr>
        <w:t xml:space="preserve"> </w:t>
      </w:r>
      <w:r w:rsidR="00412BB5" w:rsidRPr="00A34179">
        <w:rPr>
          <w:rFonts w:ascii="Sakkal Majalla" w:hAnsi="Sakkal Majalla" w:cs="Sakkal Majalla"/>
          <w:sz w:val="28"/>
          <w:szCs w:val="28"/>
          <w:rtl/>
        </w:rPr>
        <w:t>هو الشخص سواء طبيعي (فرد) أو اعتباري (شركة أو منشأة) الذي تفرض الضريبة على نشاطه الاقتصادي</w:t>
      </w:r>
      <w:r w:rsidRPr="00A34179">
        <w:rPr>
          <w:rFonts w:ascii="Sakkal Majalla" w:hAnsi="Sakkal Majalla" w:cs="Sakkal Majalla"/>
          <w:sz w:val="28"/>
          <w:szCs w:val="28"/>
          <w:rtl/>
        </w:rPr>
        <w:t xml:space="preserve"> </w:t>
      </w:r>
      <w:r w:rsidR="00412BB5" w:rsidRPr="00A34179">
        <w:rPr>
          <w:rFonts w:ascii="Sakkal Majalla" w:hAnsi="Sakkal Majalla" w:cs="Sakkal Majalla"/>
          <w:sz w:val="28"/>
          <w:szCs w:val="28"/>
          <w:rtl/>
        </w:rPr>
        <w:t>بموجب التشريعات الضريبية في المملكة ومن ثم يتوجب عليه دفع الضريبة إلى الهيئة العامة للزكاة والدخل</w:t>
      </w:r>
      <w:r w:rsidRPr="00A34179">
        <w:rPr>
          <w:rFonts w:ascii="Sakkal Majalla" w:hAnsi="Sakkal Majalla" w:cs="Sakkal Majalla"/>
          <w:sz w:val="28"/>
          <w:szCs w:val="28"/>
          <w:rtl/>
        </w:rPr>
        <w:t xml:space="preserve"> </w:t>
      </w:r>
      <w:r w:rsidR="00412BB5" w:rsidRPr="00A34179">
        <w:rPr>
          <w:rFonts w:ascii="Sakkal Majalla" w:hAnsi="Sakkal Majalla" w:cs="Sakkal Majalla"/>
          <w:sz w:val="28"/>
          <w:szCs w:val="28"/>
          <w:rtl/>
        </w:rPr>
        <w:t>لم يقتصر مشرع ضريبة القيمة المضافة على النص على حقوق وضمانات المكلف باعتباره أحد أطراف العلاقة</w:t>
      </w:r>
      <w:r w:rsidRPr="00A34179">
        <w:rPr>
          <w:rFonts w:ascii="Sakkal Majalla" w:hAnsi="Sakkal Majalla" w:cs="Sakkal Majalla"/>
          <w:sz w:val="28"/>
          <w:szCs w:val="28"/>
          <w:rtl/>
        </w:rPr>
        <w:t xml:space="preserve"> </w:t>
      </w:r>
      <w:r w:rsidR="00412BB5" w:rsidRPr="00A34179">
        <w:rPr>
          <w:rFonts w:ascii="Sakkal Majalla" w:hAnsi="Sakkal Majalla" w:cs="Sakkal Majalla"/>
          <w:sz w:val="28"/>
          <w:szCs w:val="28"/>
          <w:rtl/>
        </w:rPr>
        <w:t>الضريبية، بل فرض على المكلف التزامات قانونية يتوجب عليه القيام بها، وذلك لتوضيح حدود العلاقة التي</w:t>
      </w:r>
      <w:r w:rsidRPr="00A34179">
        <w:rPr>
          <w:rFonts w:ascii="Sakkal Majalla" w:hAnsi="Sakkal Majalla" w:cs="Sakkal Majalla"/>
          <w:sz w:val="28"/>
          <w:szCs w:val="28"/>
          <w:rtl/>
        </w:rPr>
        <w:t xml:space="preserve"> </w:t>
      </w:r>
      <w:r w:rsidR="00412BB5" w:rsidRPr="00A34179">
        <w:rPr>
          <w:rFonts w:ascii="Sakkal Majalla" w:hAnsi="Sakkal Majalla" w:cs="Sakkal Majalla"/>
          <w:sz w:val="28"/>
          <w:szCs w:val="28"/>
          <w:rtl/>
        </w:rPr>
        <w:t xml:space="preserve">تربطه بالبيئة العامة للزكاة والدخل وهذه الالتزامات </w:t>
      </w:r>
      <w:r w:rsidR="00097FAE" w:rsidRPr="00A34179">
        <w:rPr>
          <w:rFonts w:ascii="Sakkal Majalla" w:hAnsi="Sakkal Majalla" w:cs="Sakkal Majalla"/>
          <w:sz w:val="28"/>
          <w:szCs w:val="28"/>
          <w:rtl/>
        </w:rPr>
        <w:t xml:space="preserve">هي: - </w:t>
      </w:r>
    </w:p>
    <w:p w14:paraId="0424CB36" w14:textId="0E12622D" w:rsidR="00412BB5" w:rsidRPr="00A34179" w:rsidRDefault="00412BB5" w:rsidP="004F067A">
      <w:pPr>
        <w:pStyle w:val="a5"/>
        <w:numPr>
          <w:ilvl w:val="0"/>
          <w:numId w:val="105"/>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lastRenderedPageBreak/>
        <w:t>التسجيل في المواعيد المحددة عند بلوغ حد التسجيل الإلزامي</w:t>
      </w:r>
    </w:p>
    <w:p w14:paraId="1294999B" w14:textId="77777777"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يجب على المكلف المقيم التقدم بطلب التسجيل لأغراض ضريبة القيمة المضافة إذا وصلت قيمة توريداته إلى</w:t>
      </w:r>
    </w:p>
    <w:p w14:paraId="41405116" w14:textId="71F253DC"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حد التسجيل الإجباري بما قيمته </w:t>
      </w:r>
      <w:r w:rsidRPr="00A34179">
        <w:rPr>
          <w:rFonts w:ascii="Sakkal Majalla" w:hAnsi="Sakkal Majalla" w:cs="Sakkal Majalla"/>
          <w:sz w:val="28"/>
          <w:szCs w:val="28"/>
          <w:rtl/>
          <w:lang w:bidi="fa-IR"/>
        </w:rPr>
        <w:t>۳۷۵,۰۰۰</w:t>
      </w:r>
      <w:r w:rsidRPr="00A34179">
        <w:rPr>
          <w:rFonts w:ascii="Sakkal Majalla" w:hAnsi="Sakkal Majalla" w:cs="Sakkal Majalla"/>
          <w:sz w:val="28"/>
          <w:szCs w:val="28"/>
          <w:rtl/>
        </w:rPr>
        <w:t xml:space="preserve"> ريال سعودي في موعد أقصاه ٣٠ يوما من نهاية الشهر الذي:</w:t>
      </w:r>
    </w:p>
    <w:p w14:paraId="5B73880A" w14:textId="3C13838E" w:rsidR="00412BB5" w:rsidRPr="00A34179" w:rsidRDefault="00412BB5" w:rsidP="00A34179">
      <w:pPr>
        <w:pStyle w:val="a5"/>
        <w:numPr>
          <w:ilvl w:val="0"/>
          <w:numId w:val="3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تصل في قيمة توريداته الخاضعة إلى حد التسجيل الإلزامي</w:t>
      </w:r>
    </w:p>
    <w:p w14:paraId="7A36D9AC" w14:textId="43C022C9" w:rsidR="00412BB5" w:rsidRPr="00A34179" w:rsidRDefault="00412BB5" w:rsidP="00A34179">
      <w:pPr>
        <w:pStyle w:val="a5"/>
        <w:numPr>
          <w:ilvl w:val="0"/>
          <w:numId w:val="3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يتوقع أن تصل فيه قيمة توريداته الخاضعة خلال الاثني عشر شهرا اللاحقة.</w:t>
      </w:r>
    </w:p>
    <w:p w14:paraId="0E71D951" w14:textId="69050AB6" w:rsidR="00FD31F5" w:rsidRDefault="00412BB5" w:rsidP="00A34179">
      <w:pPr>
        <w:pStyle w:val="a5"/>
        <w:numPr>
          <w:ilvl w:val="0"/>
          <w:numId w:val="39"/>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الشخص غير المقيم إذا كان ملزما بسداد الضريبة عن أول توريد له داخل المملكة</w:t>
      </w:r>
    </w:p>
    <w:p w14:paraId="6C5291CE" w14:textId="77777777" w:rsidR="004F067A" w:rsidRPr="004F067A" w:rsidRDefault="004F067A" w:rsidP="004F067A">
      <w:pPr>
        <w:spacing w:after="0" w:line="240" w:lineRule="auto"/>
        <w:jc w:val="both"/>
        <w:rPr>
          <w:rFonts w:ascii="Sakkal Majalla" w:hAnsi="Sakkal Majalla" w:cs="Sakkal Majalla"/>
          <w:sz w:val="28"/>
          <w:szCs w:val="28"/>
          <w:rtl/>
        </w:rPr>
      </w:pPr>
    </w:p>
    <w:p w14:paraId="4C6C9C54" w14:textId="63B228A9" w:rsidR="00412BB5" w:rsidRPr="00A34179" w:rsidRDefault="00412BB5" w:rsidP="004F067A">
      <w:pPr>
        <w:pStyle w:val="a5"/>
        <w:numPr>
          <w:ilvl w:val="0"/>
          <w:numId w:val="105"/>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الالتزام بتقديم الإقرار الضر</w:t>
      </w:r>
      <w:r w:rsidR="00FD31F5" w:rsidRPr="00A34179">
        <w:rPr>
          <w:rFonts w:ascii="Sakkal Majalla" w:hAnsi="Sakkal Majalla" w:cs="Sakkal Majalla"/>
          <w:b/>
          <w:bCs/>
          <w:sz w:val="28"/>
          <w:szCs w:val="28"/>
          <w:rtl/>
        </w:rPr>
        <w:t xml:space="preserve">يبي </w:t>
      </w:r>
    </w:p>
    <w:p w14:paraId="7FD51BE1" w14:textId="56F67377" w:rsidR="00FD31F5" w:rsidRPr="00A34179" w:rsidRDefault="00FD31F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إن نظام ضريبة القيمة المضافة عرفت </w:t>
      </w:r>
      <w:r w:rsidR="00412BB5" w:rsidRPr="00A34179">
        <w:rPr>
          <w:rFonts w:ascii="Sakkal Majalla" w:hAnsi="Sakkal Majalla" w:cs="Sakkal Majalla"/>
          <w:sz w:val="28"/>
          <w:szCs w:val="28"/>
          <w:rtl/>
        </w:rPr>
        <w:t xml:space="preserve">الإقرار </w:t>
      </w:r>
      <w:r w:rsidRPr="00A34179">
        <w:rPr>
          <w:rFonts w:ascii="Sakkal Majalla" w:hAnsi="Sakkal Majalla" w:cs="Sakkal Majalla"/>
          <w:sz w:val="28"/>
          <w:szCs w:val="28"/>
          <w:rtl/>
        </w:rPr>
        <w:t>الضريبي بأنه</w:t>
      </w:r>
      <w:r w:rsidR="00412BB5"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المستند </w:t>
      </w:r>
      <w:r w:rsidR="00412BB5" w:rsidRPr="00A34179">
        <w:rPr>
          <w:rFonts w:ascii="Sakkal Majalla" w:hAnsi="Sakkal Majalla" w:cs="Sakkal Majalla"/>
          <w:sz w:val="28"/>
          <w:szCs w:val="28"/>
          <w:rtl/>
        </w:rPr>
        <w:t xml:space="preserve">الرسمي الذي يجب على المؤسسات الخاضعة </w:t>
      </w:r>
      <w:r w:rsidRPr="00A34179">
        <w:rPr>
          <w:rFonts w:ascii="Sakkal Majalla" w:hAnsi="Sakkal Majalla" w:cs="Sakkal Majalla"/>
          <w:sz w:val="28"/>
          <w:szCs w:val="28"/>
          <w:rtl/>
        </w:rPr>
        <w:t>لضريبة</w:t>
      </w:r>
      <w:r w:rsidR="00412BB5" w:rsidRPr="00A34179">
        <w:rPr>
          <w:rFonts w:ascii="Sakkal Majalla" w:hAnsi="Sakkal Majalla" w:cs="Sakkal Majalla"/>
          <w:sz w:val="28"/>
          <w:szCs w:val="28"/>
          <w:rtl/>
        </w:rPr>
        <w:t xml:space="preserve"> القيمة المضافة </w:t>
      </w:r>
      <w:r w:rsidRPr="00A34179">
        <w:rPr>
          <w:rFonts w:ascii="Sakkal Majalla" w:hAnsi="Sakkal Majalla" w:cs="Sakkal Majalla"/>
          <w:sz w:val="28"/>
          <w:szCs w:val="28"/>
          <w:rtl/>
        </w:rPr>
        <w:t xml:space="preserve">تعبئته </w:t>
      </w:r>
      <w:r w:rsidR="00412BB5" w:rsidRPr="00A34179">
        <w:rPr>
          <w:rFonts w:ascii="Sakkal Majalla" w:hAnsi="Sakkal Majalla" w:cs="Sakkal Majalla"/>
          <w:sz w:val="28"/>
          <w:szCs w:val="28"/>
          <w:rtl/>
        </w:rPr>
        <w:t>وتقديمه إلى الهيئة</w:t>
      </w:r>
      <w:r w:rsidRPr="00A34179">
        <w:rPr>
          <w:rFonts w:ascii="Sakkal Majalla" w:hAnsi="Sakkal Majalla" w:cs="Sakkal Majalla"/>
          <w:sz w:val="28"/>
          <w:szCs w:val="28"/>
          <w:rtl/>
        </w:rPr>
        <w:t xml:space="preserve"> وذلك </w:t>
      </w:r>
      <w:r w:rsidR="00412BB5" w:rsidRPr="00A34179">
        <w:rPr>
          <w:rFonts w:ascii="Sakkal Majalla" w:hAnsi="Sakkal Majalla" w:cs="Sakkal Majalla"/>
          <w:sz w:val="28"/>
          <w:szCs w:val="28"/>
          <w:rtl/>
        </w:rPr>
        <w:t>عن كل فترة ضريبية والتي تحدده على توريدات الخاضع للضريبة</w:t>
      </w:r>
      <w:r w:rsidRPr="00A34179">
        <w:rPr>
          <w:rFonts w:ascii="Sakkal Majalla" w:hAnsi="Sakkal Majalla" w:cs="Sakkal Majalla"/>
          <w:sz w:val="28"/>
          <w:szCs w:val="28"/>
          <w:rtl/>
        </w:rPr>
        <w:t xml:space="preserve"> ،و </w:t>
      </w:r>
      <w:r w:rsidR="00412BB5" w:rsidRPr="00A34179">
        <w:rPr>
          <w:rFonts w:ascii="Sakkal Majalla" w:hAnsi="Sakkal Majalla" w:cs="Sakkal Majalla"/>
          <w:sz w:val="28"/>
          <w:szCs w:val="28"/>
          <w:rtl/>
        </w:rPr>
        <w:t>يوضح الإقرار أي ضريبة مخرجات مستحقة، وأي ضريبة مدخلات قابلة للاسترداد، بالإضافة إلى أي تفاصيل</w:t>
      </w:r>
      <w:r w:rsidRPr="00A34179">
        <w:rPr>
          <w:rFonts w:ascii="Sakkal Majalla" w:hAnsi="Sakkal Majalla" w:cs="Sakkal Majalla"/>
          <w:sz w:val="28"/>
          <w:szCs w:val="28"/>
          <w:rtl/>
        </w:rPr>
        <w:t xml:space="preserve"> </w:t>
      </w:r>
      <w:r w:rsidR="00412BB5" w:rsidRPr="00A34179">
        <w:rPr>
          <w:rFonts w:ascii="Sakkal Majalla" w:hAnsi="Sakkal Majalla" w:cs="Sakkal Majalla"/>
          <w:sz w:val="28"/>
          <w:szCs w:val="28"/>
          <w:rtl/>
        </w:rPr>
        <w:t>أخرى يشار إلها في الطلب</w:t>
      </w:r>
      <w:r w:rsidR="00097FAE" w:rsidRPr="00A34179">
        <w:rPr>
          <w:rFonts w:ascii="Sakkal Majalla" w:hAnsi="Sakkal Majalla" w:cs="Sakkal Majalla"/>
          <w:sz w:val="28"/>
          <w:szCs w:val="28"/>
          <w:rtl/>
        </w:rPr>
        <w:t xml:space="preserve"> </w:t>
      </w:r>
      <w:r w:rsidR="00412BB5" w:rsidRPr="00A34179">
        <w:rPr>
          <w:rFonts w:ascii="Sakkal Majalla" w:hAnsi="Sakkal Majalla" w:cs="Sakkal Majalla"/>
          <w:sz w:val="28"/>
          <w:szCs w:val="28"/>
          <w:rtl/>
        </w:rPr>
        <w:t xml:space="preserve">يقدم الإقرار على موقع الهيئة العامة للزكاة والدخل </w:t>
      </w:r>
      <w:hyperlink r:id="rId15" w:history="1">
        <w:r w:rsidRPr="00A34179">
          <w:rPr>
            <w:rStyle w:val="Hyperlink"/>
            <w:rFonts w:ascii="Sakkal Majalla" w:hAnsi="Sakkal Majalla" w:cs="Sakkal Majalla"/>
            <w:sz w:val="28"/>
            <w:szCs w:val="28"/>
          </w:rPr>
          <w:t>www.art.gov.sa</w:t>
        </w:r>
      </w:hyperlink>
      <w:r w:rsidRPr="00A34179">
        <w:rPr>
          <w:rFonts w:ascii="Sakkal Majalla" w:hAnsi="Sakkal Majalla" w:cs="Sakkal Majalla"/>
          <w:sz w:val="28"/>
          <w:szCs w:val="28"/>
          <w:rtl/>
        </w:rPr>
        <w:t xml:space="preserve"> ، كما </w:t>
      </w:r>
      <w:r w:rsidR="00412BB5" w:rsidRPr="00A34179">
        <w:rPr>
          <w:rFonts w:ascii="Sakkal Majalla" w:hAnsi="Sakkal Majalla" w:cs="Sakkal Majalla"/>
          <w:sz w:val="28"/>
          <w:szCs w:val="28"/>
          <w:rtl/>
        </w:rPr>
        <w:t>يجب أن يقدم الإقرار الضريبي في مواعيد محددة وهي:</w:t>
      </w:r>
    </w:p>
    <w:p w14:paraId="66174771" w14:textId="77777777" w:rsidR="00FD31F5" w:rsidRPr="00A34179" w:rsidRDefault="00412BB5" w:rsidP="00A34179">
      <w:pPr>
        <w:pStyle w:val="a5"/>
        <w:numPr>
          <w:ilvl w:val="0"/>
          <w:numId w:val="40"/>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المنشأة التي تقل قيمة توريداتها عن ٤٠ مليون تلتزم بتقديم الإقرار الضريبي قبل نهاية الشهر </w:t>
      </w:r>
      <w:r w:rsidR="00FD31F5" w:rsidRPr="00A34179">
        <w:rPr>
          <w:rFonts w:ascii="Sakkal Majalla" w:hAnsi="Sakkal Majalla" w:cs="Sakkal Majalla"/>
          <w:sz w:val="28"/>
          <w:szCs w:val="28"/>
          <w:rtl/>
        </w:rPr>
        <w:t>يلي الفترة</w:t>
      </w:r>
      <w:r w:rsidRPr="00A34179">
        <w:rPr>
          <w:rFonts w:ascii="Sakkal Majalla" w:hAnsi="Sakkal Majalla" w:cs="Sakkal Majalla"/>
          <w:sz w:val="28"/>
          <w:szCs w:val="28"/>
          <w:rtl/>
        </w:rPr>
        <w:t xml:space="preserve"> الضريبية </w:t>
      </w:r>
      <w:r w:rsidR="00FD31F5" w:rsidRPr="00A34179">
        <w:rPr>
          <w:rFonts w:ascii="Sakkal Majalla" w:hAnsi="Sakkal Majalla" w:cs="Sakkal Majalla"/>
          <w:sz w:val="28"/>
          <w:szCs w:val="28"/>
          <w:rtl/>
        </w:rPr>
        <w:t>المكونة</w:t>
      </w:r>
      <w:r w:rsidRPr="00A34179">
        <w:rPr>
          <w:rFonts w:ascii="Sakkal Majalla" w:hAnsi="Sakkal Majalla" w:cs="Sakkal Majalla"/>
          <w:sz w:val="28"/>
          <w:szCs w:val="28"/>
          <w:rtl/>
        </w:rPr>
        <w:t xml:space="preserve"> من ٣ أشهر.</w:t>
      </w:r>
    </w:p>
    <w:p w14:paraId="7516B970" w14:textId="2D25D758" w:rsidR="009E7CFA" w:rsidRPr="00A34179" w:rsidRDefault="00412BB5" w:rsidP="00A34179">
      <w:pPr>
        <w:pStyle w:val="a5"/>
        <w:numPr>
          <w:ilvl w:val="0"/>
          <w:numId w:val="40"/>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المنشأة التي تزيد قيمة توريداتها عن ٤٠ مليون تلتزم بتقديم الإقرار الضريبي قبل نهاية الشهر الذي يلي</w:t>
      </w:r>
      <w:r w:rsidR="009E7CFA" w:rsidRPr="00A34179">
        <w:rPr>
          <w:rFonts w:ascii="Sakkal Majalla" w:hAnsi="Sakkal Majalla" w:cs="Sakkal Majalla"/>
          <w:sz w:val="28"/>
          <w:szCs w:val="28"/>
          <w:rtl/>
        </w:rPr>
        <w:t xml:space="preserve"> الفترة الضريبية المكونة من شهر. </w:t>
      </w:r>
    </w:p>
    <w:p w14:paraId="19265A11" w14:textId="6F59FDD3" w:rsidR="00097FAE"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يمكن للخاضع وبشرط محدد التقدم للهيئة العامة للزكاة والدخل بطلب تغيير مواعيد تقديم الإقرار الضريبي ويمكن للهيئة وبحسب رؤيتها الموافقة على طلب الخاضع أو رفضه </w:t>
      </w:r>
      <w:r w:rsidR="00FD31F5" w:rsidRPr="00A34179">
        <w:rPr>
          <w:rFonts w:ascii="Sakkal Majalla" w:hAnsi="Sakkal Majalla" w:cs="Sakkal Majalla"/>
          <w:sz w:val="28"/>
          <w:szCs w:val="28"/>
          <w:rtl/>
        </w:rPr>
        <w:t xml:space="preserve">. </w:t>
      </w:r>
    </w:p>
    <w:p w14:paraId="3926CB57" w14:textId="77777777" w:rsidR="00097FAE" w:rsidRPr="00A34179" w:rsidRDefault="00097FAE" w:rsidP="00A34179">
      <w:pPr>
        <w:spacing w:after="0" w:line="240" w:lineRule="auto"/>
        <w:jc w:val="both"/>
        <w:rPr>
          <w:rFonts w:ascii="Sakkal Majalla" w:hAnsi="Sakkal Majalla" w:cs="Sakkal Majalla"/>
          <w:sz w:val="28"/>
          <w:szCs w:val="28"/>
          <w:rtl/>
        </w:rPr>
      </w:pPr>
    </w:p>
    <w:p w14:paraId="59679E8C" w14:textId="75B5AF29" w:rsidR="00412BB5" w:rsidRPr="00A34179" w:rsidRDefault="00412BB5" w:rsidP="004F067A">
      <w:pPr>
        <w:pStyle w:val="a5"/>
        <w:numPr>
          <w:ilvl w:val="0"/>
          <w:numId w:val="105"/>
        </w:numPr>
        <w:spacing w:after="0" w:line="240" w:lineRule="auto"/>
        <w:jc w:val="both"/>
        <w:rPr>
          <w:rFonts w:ascii="Sakkal Majalla" w:hAnsi="Sakkal Majalla" w:cs="Sakkal Majalla"/>
          <w:b/>
          <w:bCs/>
          <w:sz w:val="28"/>
          <w:szCs w:val="28"/>
          <w:u w:val="single"/>
          <w:rtl/>
        </w:rPr>
      </w:pPr>
      <w:r w:rsidRPr="00A34179">
        <w:rPr>
          <w:rFonts w:ascii="Sakkal Majalla" w:hAnsi="Sakkal Majalla" w:cs="Sakkal Majalla"/>
          <w:b/>
          <w:bCs/>
          <w:sz w:val="28"/>
          <w:szCs w:val="28"/>
          <w:u w:val="single"/>
          <w:rtl/>
        </w:rPr>
        <w:t>الالتزام بدفع الضريبة</w:t>
      </w:r>
    </w:p>
    <w:p w14:paraId="762FDEAC" w14:textId="77777777"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إن الخاضع للضريبة وبعد تقديم اقراره الضريبي يصبح مدينا بمبلغ الضريبة الواضحة بالإقرار ويجب عليه</w:t>
      </w:r>
    </w:p>
    <w:p w14:paraId="257E5B3B" w14:textId="77777777"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سداد الضريبة بمواعيد محددة يجب الالتزام فيها تفاديا لغرامات الهيئة وهي كالتالي:</w:t>
      </w:r>
    </w:p>
    <w:p w14:paraId="5C0510A3" w14:textId="77777777" w:rsidR="00FE6FC8" w:rsidRPr="00A34179" w:rsidRDefault="00412BB5" w:rsidP="00A34179">
      <w:pPr>
        <w:pStyle w:val="a5"/>
        <w:numPr>
          <w:ilvl w:val="0"/>
          <w:numId w:val="4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 المكلف الذي يستخدم الفترة الضريبية الربع سنوية (ثلاث اشهر ) يلتزم بدفع مبلغ الضريبة قبل نهاية</w:t>
      </w:r>
      <w:r w:rsidR="00FE6FC8" w:rsidRPr="00A34179">
        <w:rPr>
          <w:rFonts w:ascii="Sakkal Majalla" w:hAnsi="Sakkal Majalla" w:cs="Sakkal Majalla"/>
          <w:sz w:val="28"/>
          <w:szCs w:val="28"/>
          <w:rtl/>
        </w:rPr>
        <w:t xml:space="preserve"> الشهر الذي يلي انتهاء الفترة الضريبية ذات الصلة.</w:t>
      </w:r>
    </w:p>
    <w:p w14:paraId="0680358F" w14:textId="7A319A9A" w:rsidR="00412BB5" w:rsidRPr="00A34179" w:rsidRDefault="00412BB5" w:rsidP="00A34179">
      <w:pPr>
        <w:pStyle w:val="a5"/>
        <w:numPr>
          <w:ilvl w:val="0"/>
          <w:numId w:val="41"/>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 المكلف الذي يستخدم الفترة الضريبية الشهرية يلتزم بدفع مبلغ الضريبة قبل نهاية الشهر الذي </w:t>
      </w:r>
      <w:r w:rsidR="00FE6FC8" w:rsidRPr="00A34179">
        <w:rPr>
          <w:rFonts w:ascii="Sakkal Majalla" w:hAnsi="Sakkal Majalla" w:cs="Sakkal Majalla"/>
          <w:sz w:val="28"/>
          <w:szCs w:val="28"/>
          <w:rtl/>
        </w:rPr>
        <w:t xml:space="preserve">يلي </w:t>
      </w:r>
      <w:r w:rsidRPr="00A34179">
        <w:rPr>
          <w:rFonts w:ascii="Sakkal Majalla" w:hAnsi="Sakkal Majalla" w:cs="Sakkal Majalla"/>
          <w:sz w:val="28"/>
          <w:szCs w:val="28"/>
          <w:rtl/>
        </w:rPr>
        <w:t>انتهاء الفترة الضريبية ذات الصلة.</w:t>
      </w:r>
    </w:p>
    <w:p w14:paraId="7F937142" w14:textId="77777777"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يمكن للخاضع وبشروط محددة التقدم للهيئة العامة للزكاة والدخل بطلب تقسيط الضريبة المستحقة ويمكن</w:t>
      </w:r>
    </w:p>
    <w:p w14:paraId="30EADC54" w14:textId="2053A49F" w:rsidR="00FE6FC8"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للهيئة وبحسب رؤيتها الموافقة على طلب الخاضع أو </w:t>
      </w:r>
      <w:r w:rsidR="00B0702C" w:rsidRPr="00A34179">
        <w:rPr>
          <w:rFonts w:ascii="Sakkal Majalla" w:hAnsi="Sakkal Majalla" w:cs="Sakkal Majalla"/>
          <w:sz w:val="28"/>
          <w:szCs w:val="28"/>
          <w:rtl/>
        </w:rPr>
        <w:t>رفضه.</w:t>
      </w:r>
      <w:r w:rsidR="00FE6FC8" w:rsidRPr="00A34179">
        <w:rPr>
          <w:rFonts w:ascii="Sakkal Majalla" w:hAnsi="Sakkal Majalla" w:cs="Sakkal Majalla"/>
          <w:sz w:val="28"/>
          <w:szCs w:val="28"/>
          <w:rtl/>
        </w:rPr>
        <w:t xml:space="preserve"> </w:t>
      </w:r>
    </w:p>
    <w:p w14:paraId="0D0C59C2" w14:textId="1CF716C9" w:rsidR="00FE6FC8" w:rsidRPr="00A34179" w:rsidRDefault="00FE6FC8" w:rsidP="004F067A">
      <w:pPr>
        <w:pStyle w:val="a5"/>
        <w:numPr>
          <w:ilvl w:val="0"/>
          <w:numId w:val="105"/>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الالتزام ب</w:t>
      </w:r>
      <w:r w:rsidR="00412BB5" w:rsidRPr="00A34179">
        <w:rPr>
          <w:rFonts w:ascii="Sakkal Majalla" w:hAnsi="Sakkal Majalla" w:cs="Sakkal Majalla"/>
          <w:b/>
          <w:bCs/>
          <w:sz w:val="28"/>
          <w:szCs w:val="28"/>
          <w:rtl/>
        </w:rPr>
        <w:t xml:space="preserve">تحرير الفواتير الضريبية </w:t>
      </w:r>
    </w:p>
    <w:p w14:paraId="74CB2605" w14:textId="77777777" w:rsidR="00FE6FC8" w:rsidRPr="00A34179" w:rsidRDefault="00412BB5" w:rsidP="00A34179">
      <w:pPr>
        <w:pStyle w:val="a5"/>
        <w:numPr>
          <w:ilvl w:val="0"/>
          <w:numId w:val="42"/>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يلتزم الخاضع للضريبة بتحرير الفواتير الضريبية عن كافة عمليات النشاط والاحتفاظ بها للرجوع لها</w:t>
      </w:r>
      <w:r w:rsidR="00FE6FC8"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في أي وقت تطلها الهيئة العامة للزكاة والدخل.</w:t>
      </w:r>
    </w:p>
    <w:p w14:paraId="20EA4A49" w14:textId="77777777" w:rsidR="00FE6FC8" w:rsidRPr="00A34179" w:rsidRDefault="00412BB5" w:rsidP="00A34179">
      <w:pPr>
        <w:pStyle w:val="a5"/>
        <w:numPr>
          <w:ilvl w:val="0"/>
          <w:numId w:val="42"/>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يجب أن تصدر الفاتورة الضريبية في موعد أقصاه خمسة عشر يوما من الشهر الذي يلي الشهر الذي</w:t>
      </w:r>
      <w:r w:rsidR="00FE6FC8"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حدث فيه التوريد</w:t>
      </w:r>
    </w:p>
    <w:p w14:paraId="381E21B5" w14:textId="01D210E6" w:rsidR="00412BB5" w:rsidRDefault="00412BB5" w:rsidP="00A34179">
      <w:pPr>
        <w:pStyle w:val="a5"/>
        <w:numPr>
          <w:ilvl w:val="0"/>
          <w:numId w:val="42"/>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lastRenderedPageBreak/>
        <w:t>يجب أن تكون الفاتورة الضريبة باللغة العربية بالإضافة إلى أي لغة أخرى قد تصدر بها</w:t>
      </w:r>
      <w:r w:rsidR="00FE6FC8"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يجب على الخاضع للضريبة الاحتفاظ بالفواتير الضريبية عن توريد السلع والخدمات التي قام فيها لمدة</w:t>
      </w:r>
      <w:r w:rsidR="00FE6FC8"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لا تقل عن ٦ سنوات من نهاية الفترة الضريبية ذات الصلة.</w:t>
      </w:r>
    </w:p>
    <w:p w14:paraId="658B9A6D" w14:textId="77777777" w:rsidR="004F067A" w:rsidRDefault="004F067A" w:rsidP="004F067A">
      <w:pPr>
        <w:spacing w:after="0" w:line="240" w:lineRule="auto"/>
        <w:jc w:val="both"/>
        <w:rPr>
          <w:rFonts w:ascii="Sakkal Majalla" w:hAnsi="Sakkal Majalla" w:cs="Sakkal Majalla"/>
          <w:sz w:val="28"/>
          <w:szCs w:val="28"/>
          <w:rtl/>
        </w:rPr>
      </w:pPr>
    </w:p>
    <w:p w14:paraId="7F3191BD" w14:textId="77777777" w:rsidR="004F067A" w:rsidRDefault="004F067A" w:rsidP="004F067A">
      <w:pPr>
        <w:spacing w:after="0" w:line="240" w:lineRule="auto"/>
        <w:jc w:val="both"/>
        <w:rPr>
          <w:rFonts w:ascii="Sakkal Majalla" w:hAnsi="Sakkal Majalla" w:cs="Sakkal Majalla"/>
          <w:sz w:val="28"/>
          <w:szCs w:val="28"/>
          <w:rtl/>
        </w:rPr>
      </w:pPr>
    </w:p>
    <w:p w14:paraId="407431AF" w14:textId="77777777" w:rsidR="004F067A" w:rsidRDefault="004F067A" w:rsidP="004F067A">
      <w:pPr>
        <w:spacing w:after="0" w:line="240" w:lineRule="auto"/>
        <w:jc w:val="both"/>
        <w:rPr>
          <w:rFonts w:ascii="Sakkal Majalla" w:hAnsi="Sakkal Majalla" w:cs="Sakkal Majalla"/>
          <w:sz w:val="28"/>
          <w:szCs w:val="28"/>
          <w:rtl/>
        </w:rPr>
      </w:pPr>
    </w:p>
    <w:p w14:paraId="388228EE" w14:textId="77777777" w:rsidR="004F067A" w:rsidRDefault="004F067A" w:rsidP="004F067A">
      <w:pPr>
        <w:spacing w:after="0" w:line="240" w:lineRule="auto"/>
        <w:jc w:val="both"/>
        <w:rPr>
          <w:rFonts w:ascii="Sakkal Majalla" w:hAnsi="Sakkal Majalla" w:cs="Sakkal Majalla"/>
          <w:sz w:val="28"/>
          <w:szCs w:val="28"/>
          <w:rtl/>
        </w:rPr>
      </w:pPr>
    </w:p>
    <w:p w14:paraId="7AFBAF4F" w14:textId="77777777" w:rsidR="004F067A" w:rsidRPr="004F067A" w:rsidRDefault="004F067A" w:rsidP="004F067A">
      <w:pPr>
        <w:spacing w:after="0" w:line="240" w:lineRule="auto"/>
        <w:jc w:val="both"/>
        <w:rPr>
          <w:rFonts w:ascii="Sakkal Majalla" w:hAnsi="Sakkal Majalla" w:cs="Sakkal Majalla"/>
          <w:sz w:val="28"/>
          <w:szCs w:val="28"/>
          <w:rtl/>
        </w:rPr>
      </w:pPr>
    </w:p>
    <w:p w14:paraId="76FFECC6" w14:textId="5BE5734A" w:rsidR="00412BB5" w:rsidRPr="00A34179" w:rsidRDefault="00412BB5" w:rsidP="004F067A">
      <w:pPr>
        <w:pStyle w:val="a5"/>
        <w:numPr>
          <w:ilvl w:val="0"/>
          <w:numId w:val="105"/>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 xml:space="preserve"> </w:t>
      </w:r>
      <w:r w:rsidR="00FE6FC8" w:rsidRPr="00A34179">
        <w:rPr>
          <w:rFonts w:ascii="Sakkal Majalla" w:hAnsi="Sakkal Majalla" w:cs="Sakkal Majalla"/>
          <w:b/>
          <w:bCs/>
          <w:sz w:val="28"/>
          <w:szCs w:val="28"/>
          <w:rtl/>
        </w:rPr>
        <w:t>الالتزام ب</w:t>
      </w:r>
      <w:r w:rsidRPr="00A34179">
        <w:rPr>
          <w:rFonts w:ascii="Sakkal Majalla" w:hAnsi="Sakkal Majalla" w:cs="Sakkal Majalla"/>
          <w:b/>
          <w:bCs/>
          <w:sz w:val="28"/>
          <w:szCs w:val="28"/>
          <w:rtl/>
        </w:rPr>
        <w:t>مسك الدفاتر</w:t>
      </w:r>
      <w:r w:rsidR="00FE6FC8" w:rsidRPr="00A34179">
        <w:rPr>
          <w:rFonts w:ascii="Sakkal Majalla" w:hAnsi="Sakkal Majalla" w:cs="Sakkal Majalla"/>
          <w:b/>
          <w:bCs/>
          <w:sz w:val="28"/>
          <w:szCs w:val="28"/>
          <w:rtl/>
        </w:rPr>
        <w:t xml:space="preserve"> المحاسبية </w:t>
      </w:r>
    </w:p>
    <w:p w14:paraId="00827FB6" w14:textId="243DB419" w:rsidR="00FE6FC8" w:rsidRPr="00A34179" w:rsidRDefault="00412BB5" w:rsidP="00A34179">
      <w:pPr>
        <w:pStyle w:val="a5"/>
        <w:numPr>
          <w:ilvl w:val="0"/>
          <w:numId w:val="43"/>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يجب على المكلف أن يمسك الدفاتر المحاسبية لجميع عملياته الخاضع للضريبة ويجب عليه أن</w:t>
      </w:r>
      <w:r w:rsidR="00FE6FC8"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يحفظ السجلات الخاصة بالأصول الرأسمالية لمدة لا تقل</w:t>
      </w:r>
      <w:r w:rsidR="00FE6FC8" w:rsidRPr="00A34179">
        <w:rPr>
          <w:rFonts w:ascii="Sakkal Majalla" w:hAnsi="Sakkal Majalla" w:cs="Sakkal Majalla"/>
          <w:sz w:val="28"/>
          <w:szCs w:val="28"/>
          <w:rtl/>
        </w:rPr>
        <w:t xml:space="preserve"> عن </w:t>
      </w:r>
      <w:r w:rsidRPr="00A34179">
        <w:rPr>
          <w:rFonts w:ascii="Sakkal Majalla" w:hAnsi="Sakkal Majalla" w:cs="Sakkal Majalla"/>
          <w:sz w:val="28"/>
          <w:szCs w:val="28"/>
          <w:rtl/>
        </w:rPr>
        <w:t xml:space="preserve">فترة التعديل الخاصة بالأصل </w:t>
      </w:r>
      <w:r w:rsidR="00FE6FC8" w:rsidRPr="00A34179">
        <w:rPr>
          <w:rFonts w:ascii="Sakkal Majalla" w:hAnsi="Sakkal Majalla" w:cs="Sakkal Majalla"/>
          <w:sz w:val="28"/>
          <w:szCs w:val="28"/>
          <w:rtl/>
        </w:rPr>
        <w:t xml:space="preserve">بإضافة إلى </w:t>
      </w:r>
      <w:r w:rsidRPr="00A34179">
        <w:rPr>
          <w:rFonts w:ascii="Sakkal Majalla" w:hAnsi="Sakkal Majalla" w:cs="Sakkal Majalla"/>
          <w:sz w:val="28"/>
          <w:szCs w:val="28"/>
          <w:rtl/>
        </w:rPr>
        <w:t>خمس سنوات</w:t>
      </w:r>
      <w:r w:rsidR="00FE6FC8" w:rsidRPr="00A34179">
        <w:rPr>
          <w:rFonts w:ascii="Sakkal Majalla" w:hAnsi="Sakkal Majalla" w:cs="Sakkal Majalla"/>
          <w:sz w:val="28"/>
          <w:szCs w:val="28"/>
          <w:rtl/>
        </w:rPr>
        <w:t xml:space="preserve"> </w:t>
      </w:r>
      <w:r w:rsidR="00B0702C" w:rsidRPr="00A34179">
        <w:rPr>
          <w:rFonts w:ascii="Sakkal Majalla" w:hAnsi="Sakkal Majalla" w:cs="Sakkal Majalla"/>
          <w:sz w:val="28"/>
          <w:szCs w:val="28"/>
          <w:rtl/>
        </w:rPr>
        <w:t>عليها.</w:t>
      </w:r>
      <w:r w:rsidR="00FE6FC8" w:rsidRPr="00A34179">
        <w:rPr>
          <w:rFonts w:ascii="Sakkal Majalla" w:hAnsi="Sakkal Majalla" w:cs="Sakkal Majalla"/>
          <w:sz w:val="28"/>
          <w:szCs w:val="28"/>
          <w:rtl/>
        </w:rPr>
        <w:t xml:space="preserve"> </w:t>
      </w:r>
    </w:p>
    <w:p w14:paraId="21B7BBB9" w14:textId="77777777" w:rsidR="00FE6FC8" w:rsidRPr="00A34179" w:rsidRDefault="00412BB5" w:rsidP="00A34179">
      <w:pPr>
        <w:pStyle w:val="a5"/>
        <w:numPr>
          <w:ilvl w:val="0"/>
          <w:numId w:val="43"/>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يجب أن يحفظ السجلات بخادم بالمملكة وإذا كان خارج المملكة يجب أن يكون هناك وصلة له تسهل</w:t>
      </w:r>
      <w:r w:rsidR="00FE6FC8"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الوصول اليه بأسرع الطرق</w:t>
      </w:r>
    </w:p>
    <w:p w14:paraId="19B54304" w14:textId="0779A9CD" w:rsidR="00FE6FC8" w:rsidRDefault="00412BB5" w:rsidP="00A34179">
      <w:pPr>
        <w:pStyle w:val="a5"/>
        <w:numPr>
          <w:ilvl w:val="0"/>
          <w:numId w:val="43"/>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يجب الاحتفاظ بالمستندات الأصلية المؤكدة على جميع القيود المحاسبية داخل المملكة</w:t>
      </w:r>
      <w:r w:rsidR="004F067A">
        <w:rPr>
          <w:rFonts w:ascii="Sakkal Majalla" w:hAnsi="Sakkal Majalla" w:cs="Sakkal Majalla" w:hint="cs"/>
          <w:sz w:val="28"/>
          <w:szCs w:val="28"/>
          <w:rtl/>
        </w:rPr>
        <w:t>.</w:t>
      </w:r>
    </w:p>
    <w:p w14:paraId="11C32BF2" w14:textId="77777777" w:rsidR="004F067A" w:rsidRPr="00A34179" w:rsidRDefault="004F067A" w:rsidP="004F067A">
      <w:pPr>
        <w:pStyle w:val="a5"/>
        <w:spacing w:after="0" w:line="240" w:lineRule="auto"/>
        <w:jc w:val="both"/>
        <w:rPr>
          <w:rFonts w:ascii="Sakkal Majalla" w:hAnsi="Sakkal Majalla" w:cs="Sakkal Majalla"/>
          <w:sz w:val="28"/>
          <w:szCs w:val="28"/>
          <w:rtl/>
        </w:rPr>
      </w:pPr>
    </w:p>
    <w:p w14:paraId="7AD0C6B1" w14:textId="77777777" w:rsidR="004F067A" w:rsidRDefault="00412BB5" w:rsidP="004F067A">
      <w:pPr>
        <w:pStyle w:val="a5"/>
        <w:numPr>
          <w:ilvl w:val="0"/>
          <w:numId w:val="105"/>
        </w:numPr>
        <w:spacing w:after="0" w:line="240" w:lineRule="auto"/>
        <w:jc w:val="both"/>
        <w:rPr>
          <w:rFonts w:ascii="Sakkal Majalla" w:hAnsi="Sakkal Majalla" w:cs="Sakkal Majalla"/>
          <w:b/>
          <w:bCs/>
          <w:sz w:val="28"/>
          <w:szCs w:val="28"/>
        </w:rPr>
      </w:pPr>
      <w:r w:rsidRPr="00A34179">
        <w:rPr>
          <w:rFonts w:ascii="Sakkal Majalla" w:hAnsi="Sakkal Majalla" w:cs="Sakkal Majalla"/>
          <w:sz w:val="28"/>
          <w:szCs w:val="28"/>
          <w:rtl/>
        </w:rPr>
        <w:t xml:space="preserve"> </w:t>
      </w:r>
      <w:r w:rsidR="00FE6FC8" w:rsidRPr="00A34179">
        <w:rPr>
          <w:rFonts w:ascii="Sakkal Majalla" w:hAnsi="Sakkal Majalla" w:cs="Sakkal Majalla"/>
          <w:b/>
          <w:bCs/>
          <w:sz w:val="28"/>
          <w:szCs w:val="28"/>
          <w:rtl/>
        </w:rPr>
        <w:t xml:space="preserve">الالتزام بتطبيق </w:t>
      </w:r>
      <w:r w:rsidRPr="00A34179">
        <w:rPr>
          <w:rFonts w:ascii="Sakkal Majalla" w:hAnsi="Sakkal Majalla" w:cs="Sakkal Majalla"/>
          <w:b/>
          <w:bCs/>
          <w:sz w:val="28"/>
          <w:szCs w:val="28"/>
          <w:rtl/>
        </w:rPr>
        <w:t>نظام ضريبة القيمة المضافة واللائحة التنفيذية</w:t>
      </w:r>
    </w:p>
    <w:p w14:paraId="6C67D173" w14:textId="0913CD25" w:rsidR="008765E9" w:rsidRPr="004F067A" w:rsidRDefault="00412BB5" w:rsidP="004F067A">
      <w:pPr>
        <w:pStyle w:val="a5"/>
        <w:spacing w:after="0" w:line="240" w:lineRule="auto"/>
        <w:ind w:left="360"/>
        <w:jc w:val="both"/>
        <w:rPr>
          <w:rFonts w:ascii="Sakkal Majalla" w:hAnsi="Sakkal Majalla" w:cs="Sakkal Majalla"/>
          <w:b/>
          <w:bCs/>
          <w:sz w:val="28"/>
          <w:szCs w:val="28"/>
          <w:rtl/>
        </w:rPr>
      </w:pPr>
      <w:r w:rsidRPr="004F067A">
        <w:rPr>
          <w:rFonts w:ascii="Sakkal Majalla" w:hAnsi="Sakkal Majalla" w:cs="Sakkal Majalla"/>
          <w:sz w:val="28"/>
          <w:szCs w:val="28"/>
          <w:rtl/>
        </w:rPr>
        <w:t>يجب أن يلتزم المكلف بالضريبة بأحكام نظام ضريبة القيمة المضافة واللائحة التنفيذية وعدم مخالفتهم لكي</w:t>
      </w:r>
      <w:r w:rsidR="004F067A">
        <w:rPr>
          <w:rFonts w:ascii="Sakkal Majalla" w:hAnsi="Sakkal Majalla" w:cs="Sakkal Majalla" w:hint="cs"/>
          <w:sz w:val="28"/>
          <w:szCs w:val="28"/>
          <w:rtl/>
        </w:rPr>
        <w:t xml:space="preserve"> </w:t>
      </w:r>
      <w:r w:rsidR="00FE6FC8" w:rsidRPr="004F067A">
        <w:rPr>
          <w:rFonts w:ascii="Sakkal Majalla" w:hAnsi="Sakkal Majalla" w:cs="Sakkal Majalla"/>
          <w:sz w:val="28"/>
          <w:szCs w:val="28"/>
          <w:rtl/>
        </w:rPr>
        <w:t xml:space="preserve">لا يعرض نشاطه الاقتصادي </w:t>
      </w:r>
      <w:r w:rsidR="008765E9" w:rsidRPr="004F067A">
        <w:rPr>
          <w:rFonts w:ascii="Sakkal Majalla" w:hAnsi="Sakkal Majalla" w:cs="Sakkal Majalla"/>
          <w:sz w:val="28"/>
          <w:szCs w:val="28"/>
          <w:rtl/>
        </w:rPr>
        <w:t>إلى عقوبات الهيئة المنصوص عليها بالنظام.</w:t>
      </w:r>
    </w:p>
    <w:p w14:paraId="3AB7FAAC" w14:textId="77777777" w:rsidR="009E7CFA" w:rsidRPr="00A34179" w:rsidRDefault="009E7CFA" w:rsidP="00A34179">
      <w:pPr>
        <w:spacing w:after="0" w:line="240" w:lineRule="auto"/>
        <w:jc w:val="both"/>
        <w:rPr>
          <w:rFonts w:ascii="Sakkal Majalla" w:hAnsi="Sakkal Majalla" w:cs="Sakkal Majalla"/>
          <w:b/>
          <w:bCs/>
          <w:sz w:val="28"/>
          <w:szCs w:val="28"/>
          <w:rtl/>
        </w:rPr>
      </w:pPr>
    </w:p>
    <w:p w14:paraId="09CF7FB1" w14:textId="0A8B9151" w:rsidR="009E7CFA" w:rsidRPr="004F067A" w:rsidRDefault="009E7CFA" w:rsidP="004F067A">
      <w:pPr>
        <w:pStyle w:val="a5"/>
        <w:numPr>
          <w:ilvl w:val="0"/>
          <w:numId w:val="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حقوق المكلفين بتطبيق ضريبة القيمة المضافة</w:t>
      </w:r>
    </w:p>
    <w:p w14:paraId="00B164E1" w14:textId="77777777" w:rsidR="009E7CFA" w:rsidRPr="00A34179" w:rsidRDefault="009E7CFA" w:rsidP="00A34179">
      <w:pPr>
        <w:pStyle w:val="a5"/>
        <w:numPr>
          <w:ilvl w:val="0"/>
          <w:numId w:val="46"/>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الحق</w:t>
      </w:r>
      <w:r w:rsidR="00412BB5" w:rsidRPr="00A34179">
        <w:rPr>
          <w:rFonts w:ascii="Sakkal Majalla" w:hAnsi="Sakkal Majalla" w:cs="Sakkal Majalla"/>
          <w:b/>
          <w:bCs/>
          <w:sz w:val="28"/>
          <w:szCs w:val="28"/>
          <w:rtl/>
        </w:rPr>
        <w:t xml:space="preserve"> باسترجاع الضريبة</w:t>
      </w:r>
    </w:p>
    <w:p w14:paraId="35135AFF" w14:textId="59C7D061" w:rsidR="00097FAE" w:rsidRPr="004F067A" w:rsidRDefault="00412BB5" w:rsidP="00A34179">
      <w:pPr>
        <w:spacing w:after="0" w:line="240" w:lineRule="auto"/>
        <w:jc w:val="both"/>
        <w:rPr>
          <w:rFonts w:ascii="Sakkal Majalla" w:hAnsi="Sakkal Majalla" w:cs="Sakkal Majalla"/>
          <w:b/>
          <w:bCs/>
          <w:sz w:val="28"/>
          <w:szCs w:val="28"/>
          <w:rtl/>
        </w:rPr>
      </w:pPr>
      <w:r w:rsidRPr="004F067A">
        <w:rPr>
          <w:rFonts w:ascii="Sakkal Majalla" w:hAnsi="Sakkal Majalla" w:cs="Sakkal Majalla"/>
          <w:sz w:val="28"/>
          <w:szCs w:val="28"/>
          <w:rtl/>
        </w:rPr>
        <w:t>يحق للمكلف استرجاع ضريبة المدخلات الخاص في مشتريات خاضعة إذا كانت أعلى من توريداته أو أنه لم يقم</w:t>
      </w:r>
      <w:r w:rsidR="009E7CFA"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بتوريدات نشاطه الجديد ويمكن ذلك من خلال تقديم طلب استرداد.</w:t>
      </w:r>
      <w:r w:rsidR="009E7CFA"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بعد الموافقة على الطلب وإشعار المكلف بالموافقة تلتزم الهيئة بإيداع مبلغ الضريبة بحساب المكلف في الهيئة</w:t>
      </w:r>
      <w:r w:rsidR="009E7CFA"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خلال ٦٠ يوما من تاريخ الإشعار.</w:t>
      </w:r>
    </w:p>
    <w:p w14:paraId="4D800F56" w14:textId="77777777" w:rsidR="009E7CFA" w:rsidRPr="00A34179" w:rsidRDefault="00412BB5" w:rsidP="00A34179">
      <w:pPr>
        <w:pStyle w:val="a5"/>
        <w:numPr>
          <w:ilvl w:val="0"/>
          <w:numId w:val="46"/>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تصميم النماذج وإتاحتها</w:t>
      </w:r>
    </w:p>
    <w:p w14:paraId="0A329155" w14:textId="146BF68D" w:rsidR="00412BB5" w:rsidRPr="004F067A" w:rsidRDefault="00412BB5" w:rsidP="00A34179">
      <w:pPr>
        <w:spacing w:after="0" w:line="240" w:lineRule="auto"/>
        <w:jc w:val="both"/>
        <w:rPr>
          <w:rFonts w:ascii="Sakkal Majalla" w:hAnsi="Sakkal Majalla" w:cs="Sakkal Majalla"/>
          <w:b/>
          <w:bCs/>
          <w:sz w:val="28"/>
          <w:szCs w:val="28"/>
          <w:rtl/>
        </w:rPr>
      </w:pPr>
      <w:r w:rsidRPr="004F067A">
        <w:rPr>
          <w:rFonts w:ascii="Sakkal Majalla" w:hAnsi="Sakkal Majalla" w:cs="Sakkal Majalla"/>
          <w:sz w:val="28"/>
          <w:szCs w:val="28"/>
          <w:rtl/>
        </w:rPr>
        <w:t>تلتزم الهيئة العامة للزكاة والدخل بتصميم نماذج تساعد المكلف على أداء الأعمال الضريبية على أكمل وجه</w:t>
      </w:r>
      <w:r w:rsidR="009E7CFA"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ويلتزم المكلف باستخدام النماذج والصيغ الآلية التي وضعتها له الهيئة عبر موقعها الرسمي و للهيئة وحسب</w:t>
      </w:r>
      <w:r w:rsidR="009E7CFA" w:rsidRPr="004F067A">
        <w:rPr>
          <w:rFonts w:ascii="Sakkal Majalla" w:hAnsi="Sakkal Majalla" w:cs="Sakkal Majalla"/>
          <w:sz w:val="28"/>
          <w:szCs w:val="28"/>
          <w:rtl/>
        </w:rPr>
        <w:t xml:space="preserve"> رؤيتها</w:t>
      </w:r>
      <w:r w:rsidRPr="004F067A">
        <w:rPr>
          <w:rFonts w:ascii="Sakkal Majalla" w:hAnsi="Sakkal Majalla" w:cs="Sakkal Majalla"/>
          <w:sz w:val="28"/>
          <w:szCs w:val="28"/>
          <w:rtl/>
        </w:rPr>
        <w:t xml:space="preserve"> تحديد ما إذا كانت تريد المستندات بشكل خطي من المكلف أو آلي ويكون تسليمها بمقر الهيئة أو تسليمها</w:t>
      </w:r>
      <w:r w:rsidR="004955D1" w:rsidRPr="004F067A">
        <w:rPr>
          <w:rFonts w:ascii="Sakkal Majalla" w:hAnsi="Sakkal Majalla" w:cs="Sakkal Majalla"/>
          <w:b/>
          <w:bCs/>
          <w:sz w:val="28"/>
          <w:szCs w:val="28"/>
          <w:rtl/>
        </w:rPr>
        <w:t xml:space="preserve"> </w:t>
      </w:r>
      <w:r w:rsidRPr="004F067A">
        <w:rPr>
          <w:rFonts w:ascii="Sakkal Majalla" w:hAnsi="Sakkal Majalla" w:cs="Sakkal Majalla"/>
          <w:sz w:val="28"/>
          <w:szCs w:val="28"/>
          <w:rtl/>
        </w:rPr>
        <w:t>الكترونيا أو بالبريد.</w:t>
      </w:r>
    </w:p>
    <w:p w14:paraId="335BE627" w14:textId="77777777" w:rsidR="004955D1" w:rsidRPr="00A34179" w:rsidRDefault="00412BB5" w:rsidP="00A34179">
      <w:pPr>
        <w:pStyle w:val="a5"/>
        <w:numPr>
          <w:ilvl w:val="0"/>
          <w:numId w:val="46"/>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الرد على الاستفسارات</w:t>
      </w:r>
      <w:r w:rsidR="004955D1" w:rsidRPr="00A34179">
        <w:rPr>
          <w:rFonts w:ascii="Sakkal Majalla" w:hAnsi="Sakkal Majalla" w:cs="Sakkal Majalla"/>
          <w:b/>
          <w:bCs/>
          <w:sz w:val="28"/>
          <w:szCs w:val="28"/>
          <w:rtl/>
        </w:rPr>
        <w:t xml:space="preserve"> </w:t>
      </w:r>
    </w:p>
    <w:p w14:paraId="07BBE0F9" w14:textId="7E6864F7" w:rsidR="004955D1" w:rsidRPr="004F067A" w:rsidRDefault="00412BB5" w:rsidP="00A34179">
      <w:pPr>
        <w:spacing w:after="0" w:line="240" w:lineRule="auto"/>
        <w:jc w:val="both"/>
        <w:rPr>
          <w:rFonts w:ascii="Sakkal Majalla" w:hAnsi="Sakkal Majalla" w:cs="Sakkal Majalla"/>
          <w:b/>
          <w:bCs/>
          <w:sz w:val="28"/>
          <w:szCs w:val="28"/>
          <w:rtl/>
        </w:rPr>
      </w:pPr>
      <w:r w:rsidRPr="004F067A">
        <w:rPr>
          <w:rFonts w:ascii="Sakkal Majalla" w:hAnsi="Sakkal Majalla" w:cs="Sakkal Majalla"/>
          <w:sz w:val="28"/>
          <w:szCs w:val="28"/>
          <w:rtl/>
        </w:rPr>
        <w:t>التقدم البيئة باستلام استفسارات المكلفين والإجابة عنها عبر الوسائل المتعددة ويحق للمكلف أن يطلب قرارا</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تم بعض المناطة الاقتصادي وتلتزم البيئة بالإجابة عن هذا القرار ويحق لها نشره بشكل عام على أن تلتزم</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 xml:space="preserve">عدم إظهار هوية طالب </w:t>
      </w:r>
      <w:r w:rsidR="00B0702C" w:rsidRPr="004F067A">
        <w:rPr>
          <w:rFonts w:ascii="Sakkal Majalla" w:hAnsi="Sakkal Majalla" w:cs="Sakkal Majalla"/>
          <w:sz w:val="28"/>
          <w:szCs w:val="28"/>
          <w:rtl/>
        </w:rPr>
        <w:t>التفسير،</w:t>
      </w:r>
      <w:r w:rsidR="004955D1" w:rsidRPr="004F067A">
        <w:rPr>
          <w:rFonts w:ascii="Sakkal Majalla" w:hAnsi="Sakkal Majalla" w:cs="Sakkal Majalla"/>
          <w:sz w:val="28"/>
          <w:szCs w:val="28"/>
          <w:rtl/>
        </w:rPr>
        <w:t xml:space="preserve"> كما أنه  لا يكون </w:t>
      </w:r>
      <w:r w:rsidRPr="004F067A">
        <w:rPr>
          <w:rFonts w:ascii="Sakkal Majalla" w:hAnsi="Sakkal Majalla" w:cs="Sakkal Majalla"/>
          <w:sz w:val="28"/>
          <w:szCs w:val="28"/>
          <w:rtl/>
        </w:rPr>
        <w:t xml:space="preserve"> الرد على الاستفسارات حجة على قرارات الهيئة ولا يمكن </w:t>
      </w:r>
      <w:r w:rsidRPr="004F067A">
        <w:rPr>
          <w:rFonts w:ascii="Sakkal Majalla" w:hAnsi="Sakkal Majalla" w:cs="Sakkal Majalla"/>
          <w:sz w:val="28"/>
          <w:szCs w:val="28"/>
          <w:rtl/>
        </w:rPr>
        <w:lastRenderedPageBreak/>
        <w:t>استخدامه ضد قرارات الهيئة بل يجب على</w:t>
      </w:r>
      <w:r w:rsidR="004955D1" w:rsidRPr="004F067A">
        <w:rPr>
          <w:rFonts w:ascii="Sakkal Majalla" w:hAnsi="Sakkal Majalla" w:cs="Sakkal Majalla"/>
          <w:sz w:val="28"/>
          <w:szCs w:val="28"/>
          <w:rtl/>
        </w:rPr>
        <w:t xml:space="preserve"> المكلف</w:t>
      </w:r>
      <w:r w:rsidRPr="004F067A">
        <w:rPr>
          <w:rFonts w:ascii="Sakkal Majalla" w:hAnsi="Sakkal Majalla" w:cs="Sakkal Majalla"/>
          <w:sz w:val="28"/>
          <w:szCs w:val="28"/>
          <w:rtl/>
        </w:rPr>
        <w:t xml:space="preserve"> اتباع الطرق </w:t>
      </w:r>
      <w:r w:rsidR="004955D1" w:rsidRPr="004F067A">
        <w:rPr>
          <w:rFonts w:ascii="Sakkal Majalla" w:hAnsi="Sakkal Majalla" w:cs="Sakkal Majalla"/>
          <w:sz w:val="28"/>
          <w:szCs w:val="28"/>
          <w:rtl/>
        </w:rPr>
        <w:t>الصحيحة</w:t>
      </w:r>
      <w:r w:rsidRPr="004F067A">
        <w:rPr>
          <w:rFonts w:ascii="Sakkal Majalla" w:hAnsi="Sakkal Majalla" w:cs="Sakkal Majalla"/>
          <w:sz w:val="28"/>
          <w:szCs w:val="28"/>
          <w:rtl/>
        </w:rPr>
        <w:t xml:space="preserve"> للاعتراض على القرارات الصادرة بحقه</w:t>
      </w:r>
      <w:r w:rsidR="004955D1" w:rsidRPr="004F067A">
        <w:rPr>
          <w:rFonts w:ascii="Sakkal Majalla" w:hAnsi="Sakkal Majalla" w:cs="Sakkal Majalla"/>
          <w:b/>
          <w:bCs/>
          <w:sz w:val="28"/>
          <w:szCs w:val="28"/>
          <w:rtl/>
        </w:rPr>
        <w:t xml:space="preserve">. </w:t>
      </w:r>
    </w:p>
    <w:p w14:paraId="2CF869C0" w14:textId="77777777" w:rsidR="004955D1" w:rsidRPr="00A34179" w:rsidRDefault="00412BB5" w:rsidP="00A34179">
      <w:pPr>
        <w:pStyle w:val="a5"/>
        <w:numPr>
          <w:ilvl w:val="0"/>
          <w:numId w:val="46"/>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الالتزام بسرية المعلومات</w:t>
      </w:r>
      <w:r w:rsidR="004955D1" w:rsidRPr="00A34179">
        <w:rPr>
          <w:rFonts w:ascii="Sakkal Majalla" w:hAnsi="Sakkal Majalla" w:cs="Sakkal Majalla"/>
          <w:b/>
          <w:bCs/>
          <w:sz w:val="28"/>
          <w:szCs w:val="28"/>
          <w:rtl/>
        </w:rPr>
        <w:t xml:space="preserve"> </w:t>
      </w:r>
    </w:p>
    <w:p w14:paraId="31CAD580" w14:textId="13D86F0E" w:rsidR="00412BB5" w:rsidRDefault="00412BB5" w:rsidP="00A34179">
      <w:pPr>
        <w:spacing w:after="0" w:line="240" w:lineRule="auto"/>
        <w:jc w:val="both"/>
        <w:rPr>
          <w:rFonts w:ascii="Sakkal Majalla" w:hAnsi="Sakkal Majalla" w:cs="Sakkal Majalla"/>
          <w:b/>
          <w:bCs/>
          <w:sz w:val="28"/>
          <w:szCs w:val="28"/>
          <w:rtl/>
        </w:rPr>
      </w:pPr>
      <w:r w:rsidRPr="004F067A">
        <w:rPr>
          <w:rFonts w:ascii="Sakkal Majalla" w:hAnsi="Sakkal Majalla" w:cs="Sakkal Majalla"/>
          <w:sz w:val="28"/>
          <w:szCs w:val="28"/>
          <w:rtl/>
        </w:rPr>
        <w:t>تلتزم الهيئة العامة للزكاة والدخل بسرية معلومات المكلفين بالضريبة ولا يجب عليها إفصاح أي نوع من أنواع</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المعلومات لذلك المكلف وشددت تشريعات ضريبة القيمة المضافة على هذه السرية حتى بعد الفحص ووجود</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مخالفات على المكلف لا يفصح عنها إلا للجهات القضائية أو الإدارية أو ديوان المراقبة العامة بقرار من مجلس</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 xml:space="preserve">إدارة الهيئة العامة </w:t>
      </w:r>
      <w:r w:rsidR="00B0702C" w:rsidRPr="004F067A">
        <w:rPr>
          <w:rFonts w:ascii="Sakkal Majalla" w:hAnsi="Sakkal Majalla" w:cs="Sakkal Majalla"/>
          <w:sz w:val="28"/>
          <w:szCs w:val="28"/>
          <w:rtl/>
        </w:rPr>
        <w:t>للزكاة،</w:t>
      </w:r>
      <w:r w:rsidRPr="004F067A">
        <w:rPr>
          <w:rFonts w:ascii="Sakkal Majalla" w:hAnsi="Sakkal Majalla" w:cs="Sakkal Majalla"/>
          <w:sz w:val="28"/>
          <w:szCs w:val="28"/>
          <w:rtl/>
        </w:rPr>
        <w:t xml:space="preserve"> والدخل وحسب اللائحة والنظام.</w:t>
      </w:r>
    </w:p>
    <w:p w14:paraId="708DC7DD" w14:textId="77777777" w:rsidR="004F067A" w:rsidRDefault="004F067A" w:rsidP="00A34179">
      <w:pPr>
        <w:spacing w:after="0" w:line="240" w:lineRule="auto"/>
        <w:jc w:val="both"/>
        <w:rPr>
          <w:rFonts w:ascii="Sakkal Majalla" w:hAnsi="Sakkal Majalla" w:cs="Sakkal Majalla"/>
          <w:b/>
          <w:bCs/>
          <w:sz w:val="28"/>
          <w:szCs w:val="28"/>
          <w:rtl/>
        </w:rPr>
      </w:pPr>
    </w:p>
    <w:p w14:paraId="578AF26A" w14:textId="77777777" w:rsidR="004F067A" w:rsidRPr="004F067A" w:rsidRDefault="004F067A" w:rsidP="00A34179">
      <w:pPr>
        <w:spacing w:after="0" w:line="240" w:lineRule="auto"/>
        <w:jc w:val="both"/>
        <w:rPr>
          <w:rFonts w:ascii="Sakkal Majalla" w:hAnsi="Sakkal Majalla" w:cs="Sakkal Majalla"/>
          <w:b/>
          <w:bCs/>
          <w:sz w:val="28"/>
          <w:szCs w:val="28"/>
          <w:rtl/>
        </w:rPr>
      </w:pPr>
    </w:p>
    <w:p w14:paraId="4FEBD9DE" w14:textId="77777777" w:rsidR="004955D1" w:rsidRPr="00A34179" w:rsidRDefault="00412BB5" w:rsidP="00A34179">
      <w:pPr>
        <w:pStyle w:val="a5"/>
        <w:numPr>
          <w:ilvl w:val="0"/>
          <w:numId w:val="46"/>
        </w:numPr>
        <w:spacing w:after="0" w:line="240" w:lineRule="auto"/>
        <w:jc w:val="both"/>
        <w:rPr>
          <w:rFonts w:ascii="Sakkal Majalla" w:hAnsi="Sakkal Majalla" w:cs="Sakkal Majalla"/>
          <w:b/>
          <w:bCs/>
          <w:sz w:val="28"/>
          <w:szCs w:val="28"/>
        </w:rPr>
      </w:pPr>
      <w:r w:rsidRPr="00A34179">
        <w:rPr>
          <w:rFonts w:ascii="Sakkal Majalla" w:hAnsi="Sakkal Majalla" w:cs="Sakkal Majalla"/>
          <w:b/>
          <w:bCs/>
          <w:sz w:val="28"/>
          <w:szCs w:val="28"/>
          <w:rtl/>
        </w:rPr>
        <w:t>الحق في وضوح قرارات الهيئة</w:t>
      </w:r>
    </w:p>
    <w:p w14:paraId="41151B72" w14:textId="196ABC88" w:rsidR="00412BB5" w:rsidRPr="004F067A" w:rsidRDefault="00412BB5" w:rsidP="00A34179">
      <w:pPr>
        <w:spacing w:after="0" w:line="240" w:lineRule="auto"/>
        <w:jc w:val="both"/>
        <w:rPr>
          <w:rFonts w:ascii="Sakkal Majalla" w:hAnsi="Sakkal Majalla" w:cs="Sakkal Majalla"/>
          <w:b/>
          <w:bCs/>
          <w:sz w:val="28"/>
          <w:szCs w:val="28"/>
          <w:rtl/>
        </w:rPr>
      </w:pPr>
      <w:r w:rsidRPr="004F067A">
        <w:rPr>
          <w:rFonts w:ascii="Sakkal Majalla" w:hAnsi="Sakkal Majalla" w:cs="Sakkal Majalla"/>
          <w:sz w:val="28"/>
          <w:szCs w:val="28"/>
          <w:rtl/>
        </w:rPr>
        <w:t xml:space="preserve">تلتزم الهيئة باستيضاح كل القرارات التي تصدرها على </w:t>
      </w:r>
      <w:r w:rsidR="004955D1" w:rsidRPr="004F067A">
        <w:rPr>
          <w:rFonts w:ascii="Sakkal Majalla" w:hAnsi="Sakkal Majalla" w:cs="Sakkal Majalla"/>
          <w:sz w:val="28"/>
          <w:szCs w:val="28"/>
          <w:rtl/>
        </w:rPr>
        <w:t>المكلف</w:t>
      </w:r>
      <w:r w:rsidRPr="004F067A">
        <w:rPr>
          <w:rFonts w:ascii="Sakkal Majalla" w:hAnsi="Sakkal Majalla" w:cs="Sakkal Majalla"/>
          <w:sz w:val="28"/>
          <w:szCs w:val="28"/>
          <w:rtl/>
        </w:rPr>
        <w:t xml:space="preserve"> سواء عقوبات أو تغيير الفترة الضريبية أو تغير</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أساس الاستحقاق متى ما دعت الحاجة لذلك وحسب اللائحة التنفيذية ونظام ضريبة القيمة المضافة ويجب</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علها تفسير جميع قرارتها للمكلف وجعلها واضحة غير قابله للشك.</w:t>
      </w:r>
    </w:p>
    <w:p w14:paraId="67BB6CD0" w14:textId="77777777" w:rsidR="004955D1" w:rsidRPr="00A34179" w:rsidRDefault="004955D1" w:rsidP="00A34179">
      <w:pPr>
        <w:pStyle w:val="a5"/>
        <w:spacing w:after="0" w:line="240" w:lineRule="auto"/>
        <w:jc w:val="both"/>
        <w:rPr>
          <w:rFonts w:ascii="Sakkal Majalla" w:hAnsi="Sakkal Majalla" w:cs="Sakkal Majalla"/>
          <w:b/>
          <w:bCs/>
          <w:sz w:val="28"/>
          <w:szCs w:val="28"/>
          <w:rtl/>
        </w:rPr>
      </w:pPr>
    </w:p>
    <w:p w14:paraId="61CAA8D2" w14:textId="60E550B0" w:rsidR="00412BB5" w:rsidRPr="00A34179" w:rsidRDefault="00412BB5" w:rsidP="00A34179">
      <w:pPr>
        <w:pStyle w:val="a5"/>
        <w:numPr>
          <w:ilvl w:val="0"/>
          <w:numId w:val="46"/>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الحق بإشعار المكلف</w:t>
      </w:r>
    </w:p>
    <w:p w14:paraId="403CD4AA" w14:textId="10A4ABCA" w:rsidR="00B0702C" w:rsidRPr="004F067A" w:rsidRDefault="00412BB5" w:rsidP="00A34179">
      <w:pPr>
        <w:spacing w:after="0" w:line="240" w:lineRule="auto"/>
        <w:jc w:val="both"/>
        <w:rPr>
          <w:rFonts w:ascii="Sakkal Majalla" w:hAnsi="Sakkal Majalla" w:cs="Sakkal Majalla"/>
          <w:sz w:val="28"/>
          <w:szCs w:val="28"/>
          <w:rtl/>
        </w:rPr>
      </w:pPr>
      <w:r w:rsidRPr="004F067A">
        <w:rPr>
          <w:rFonts w:ascii="Sakkal Majalla" w:hAnsi="Sakkal Majalla" w:cs="Sakkal Majalla"/>
          <w:sz w:val="28"/>
          <w:szCs w:val="28"/>
          <w:rtl/>
        </w:rPr>
        <w:t>تلتزم الهيئة بإشعار المكلف بضريبة القيمة المضافة عن أي قرار تتخذه سواء عقوبة أو تقييم أو غيره وأن تقدم</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هذه الإشعارات بشكل آلي يضمن سرعة وصوله للمكلف ويمكن إرساله في مستند رسمي يحتوي على شعار</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الهيئة العامة للزكاة والدخل ويعامل بشكل رسمي وتلتزم أيضا بتسليم الوكيل الضريبي أو أي شخص معين من</w:t>
      </w:r>
      <w:r w:rsidR="004955D1" w:rsidRPr="004F067A">
        <w:rPr>
          <w:rFonts w:ascii="Sakkal Majalla" w:hAnsi="Sakkal Majalla" w:cs="Sakkal Majalla"/>
          <w:sz w:val="28"/>
          <w:szCs w:val="28"/>
          <w:rtl/>
        </w:rPr>
        <w:t xml:space="preserve"> </w:t>
      </w:r>
      <w:r w:rsidRPr="004F067A">
        <w:rPr>
          <w:rFonts w:ascii="Sakkal Majalla" w:hAnsi="Sakkal Majalla" w:cs="Sakkal Majalla"/>
          <w:sz w:val="28"/>
          <w:szCs w:val="28"/>
          <w:rtl/>
        </w:rPr>
        <w:t xml:space="preserve">قبل الخاضع بالتعامل الرسمي مع البيئة قراراتها بحق المكلف وتعتبر أن الإشعارات قد سلمت بتاريخ </w:t>
      </w:r>
      <w:r w:rsidR="00B0702C" w:rsidRPr="004F067A">
        <w:rPr>
          <w:rFonts w:ascii="Sakkal Majalla" w:hAnsi="Sakkal Majalla" w:cs="Sakkal Majalla"/>
          <w:sz w:val="28"/>
          <w:szCs w:val="28"/>
          <w:rtl/>
        </w:rPr>
        <w:t xml:space="preserve">إرسالية. </w:t>
      </w:r>
    </w:p>
    <w:p w14:paraId="02106F52" w14:textId="77777777" w:rsidR="00E74E76" w:rsidRPr="00A34179" w:rsidRDefault="00E74E76" w:rsidP="00A34179">
      <w:pPr>
        <w:pStyle w:val="a5"/>
        <w:spacing w:after="0" w:line="240" w:lineRule="auto"/>
        <w:jc w:val="both"/>
        <w:rPr>
          <w:rFonts w:ascii="Sakkal Majalla" w:hAnsi="Sakkal Majalla" w:cs="Sakkal Majalla"/>
          <w:sz w:val="28"/>
          <w:szCs w:val="28"/>
          <w:rtl/>
        </w:rPr>
      </w:pPr>
    </w:p>
    <w:p w14:paraId="3A65BFCA" w14:textId="23B45745" w:rsidR="004F067A" w:rsidRPr="004F067A" w:rsidRDefault="00E74E76" w:rsidP="004F067A">
      <w:pPr>
        <w:pStyle w:val="a5"/>
        <w:numPr>
          <w:ilvl w:val="0"/>
          <w:numId w:val="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التحديات التي تواجه تطبيق ضريبة القيمة المضافة:</w:t>
      </w:r>
    </w:p>
    <w:p w14:paraId="628BB5EC" w14:textId="3B6D9EC0" w:rsidR="00E74E76" w:rsidRPr="004F067A" w:rsidRDefault="00E74E76" w:rsidP="004F067A">
      <w:pPr>
        <w:pStyle w:val="a5"/>
        <w:numPr>
          <w:ilvl w:val="0"/>
          <w:numId w:val="10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 xml:space="preserve"> عدم استقرار المراكز المالية للمكلفين في الأنظمة الضريبية.</w:t>
      </w:r>
    </w:p>
    <w:p w14:paraId="24CF0FE1"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من أولى التحديات التي واجهة نظام ضريبة القيمة المضافة هو عدم استقرار المراكز المالية للمكلفين في تطبيق الأنظمة الضريبية، وهو أمر بالغ الأهمية بالنسبة للدولة والمواطنين. فلا يمكن أن يلتزم المواطن بدفع الضريبة إلا إذا شعر بالأمن القانوني، ولكي يتحقق هذا الأمان كان لابد من توفير مستوى معقول من الاستقرار في المراكز المالية وضمان مراجعة الأنظمة التشريعية المحددة للالتزامات الضريبية بطريقة عقلانية ودقيقة.</w:t>
      </w:r>
    </w:p>
    <w:p w14:paraId="36A0E8DB" w14:textId="35F0BEBB" w:rsidR="00E74E76" w:rsidRPr="004F067A" w:rsidRDefault="00E74E76" w:rsidP="004F067A">
      <w:pPr>
        <w:pStyle w:val="a5"/>
        <w:numPr>
          <w:ilvl w:val="0"/>
          <w:numId w:val="10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جودة صياغة وتطبيق النصوص القانونية الضريبية.</w:t>
      </w:r>
    </w:p>
    <w:p w14:paraId="13F48895" w14:textId="0E09669F"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يجب أن تكون العناصر والنصوص الضريبة واضحة ودقيقة وغير غامضة ،ومن خلال النظر الى نصوص وعناصر النظام  الضريبي يتضح لنا العديد من مواطن الضعف والغموض وبعض النصوص التي تحتاج الى تفسير وتوضيح والتي يمكن أن تتسبب بوجود نزاعات بين المكلف بدفع الضريبة والهيئة وقد يضطر الى تقديم دعوة أمام اللجان المختصة وهذا سيؤدي الى هدر الكثير من الجهد والوقت وتتضح هذه النزاعات من خلال النظر الى عدد الدعاوى التي قدمها المكلفون بالضريبة أمام اللجان للفصل في النزاعات الضريبية ،فبناء على التقرير السنوي للجان المختصة في الفصل بين المنازعات الضريبية والزكوية فقد رفعت 88,064 دعوى من المطالبين بالضريبة عام 2022،وهذا ما يؤكد ضرورة وجود صياغة واضحة ودقيقة للنصوص القانونية الضريبية.</w:t>
      </w:r>
    </w:p>
    <w:p w14:paraId="07495D89" w14:textId="1DBA184D" w:rsidR="00E74E76" w:rsidRPr="004F067A" w:rsidRDefault="00E74E76" w:rsidP="004F067A">
      <w:pPr>
        <w:pStyle w:val="a5"/>
        <w:numPr>
          <w:ilvl w:val="0"/>
          <w:numId w:val="10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lastRenderedPageBreak/>
        <w:t>التهرب الضريبي.</w:t>
      </w:r>
    </w:p>
    <w:p w14:paraId="24960778" w14:textId="77777777" w:rsidR="00E74E76"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يمكن تعريف التهرب ّ: الضريبي بأنه كل سلوك مخالف للأنظمة الضريبية يتبعه المكلف بغرض التخلص من الامتثال بدفع الضريبة المستحقة. وهذا يعني أن المكلف بدفع الضريبة يتهرب من دفعها أو يحاول تخفيض القيمة التي يجب عليه دفعها، وبناء على ذلك يعد التهرب الضريبي عملا يتنافى ويتعارض مع الأنظمة الضريبية ويعتبر من الجرائم الاقتصادية التي يترتب عليها عقوبات جزائية تضاف الى العقوبات الإدارية المقررة في نظام ضريبة الدخل ونظام ضريبة القيمة المضافة ،وقد ساعد الاقتصاد الرقمي وسهولة تحويل الأموال على انتشاره. لذلك يشكل التهرب الضريبي تحديا حقيقيا للدول.</w:t>
      </w:r>
    </w:p>
    <w:p w14:paraId="3BECC97B" w14:textId="77777777" w:rsidR="004F067A" w:rsidRDefault="004F067A" w:rsidP="00A34179">
      <w:pPr>
        <w:spacing w:after="0" w:line="240" w:lineRule="auto"/>
        <w:jc w:val="both"/>
        <w:rPr>
          <w:rFonts w:ascii="Sakkal Majalla" w:hAnsi="Sakkal Majalla" w:cs="Sakkal Majalla"/>
          <w:sz w:val="28"/>
          <w:szCs w:val="28"/>
          <w:rtl/>
        </w:rPr>
      </w:pPr>
    </w:p>
    <w:p w14:paraId="6EFE3988" w14:textId="77777777" w:rsidR="004F067A" w:rsidRPr="00A34179" w:rsidRDefault="004F067A" w:rsidP="00A34179">
      <w:pPr>
        <w:spacing w:after="0" w:line="240" w:lineRule="auto"/>
        <w:jc w:val="both"/>
        <w:rPr>
          <w:rFonts w:ascii="Sakkal Majalla" w:hAnsi="Sakkal Majalla" w:cs="Sakkal Majalla"/>
          <w:sz w:val="28"/>
          <w:szCs w:val="28"/>
          <w:rtl/>
        </w:rPr>
      </w:pPr>
    </w:p>
    <w:p w14:paraId="2AA95100" w14:textId="6419EAAD" w:rsidR="00E74E76" w:rsidRPr="004F067A" w:rsidRDefault="00E74E76" w:rsidP="004F067A">
      <w:pPr>
        <w:pStyle w:val="a5"/>
        <w:numPr>
          <w:ilvl w:val="0"/>
          <w:numId w:val="10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التجنب الضريبي.</w:t>
      </w:r>
    </w:p>
    <w:p w14:paraId="3C952EA3"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يمكن تعريف التجنب الضريبي أنه: التصرفات القانونية والمادية التي لا تعد مخالفة بشكل مباشر للأنظمة والقوانين الضريبية، ولكنها محاولة من المكلف بدفع الضريبة أن يتفادى سدادها أو يقلل من مبلغها المستحق. وهذا السلوك لا يصدر إلا من مكلف لديه خبرة كبيرة في مجال التشريعات الضريبية.</w:t>
      </w:r>
    </w:p>
    <w:p w14:paraId="422B018D" w14:textId="074F72A4" w:rsidR="00E74E76" w:rsidRPr="004F067A" w:rsidRDefault="00E74E76" w:rsidP="004F067A">
      <w:pPr>
        <w:pStyle w:val="a5"/>
        <w:numPr>
          <w:ilvl w:val="0"/>
          <w:numId w:val="10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التخطيط الضريبي.</w:t>
      </w:r>
    </w:p>
    <w:p w14:paraId="06E74C01" w14:textId="77777777" w:rsidR="00E74E76" w:rsidRDefault="00E74E76" w:rsidP="00A34179">
      <w:pPr>
        <w:spacing w:after="0" w:line="240" w:lineRule="auto"/>
        <w:jc w:val="both"/>
        <w:rPr>
          <w:rFonts w:ascii="Sakkal Majalla" w:hAnsi="Sakkal Majalla" w:cs="Sakkal Majalla"/>
          <w:sz w:val="28"/>
          <w:szCs w:val="28"/>
          <w:rtl/>
          <w:lang w:val="en-GB"/>
        </w:rPr>
      </w:pPr>
      <w:r w:rsidRPr="00A34179">
        <w:rPr>
          <w:rFonts w:ascii="Sakkal Majalla" w:hAnsi="Sakkal Majalla" w:cs="Sakkal Majalla"/>
          <w:sz w:val="28"/>
          <w:szCs w:val="28"/>
          <w:rtl/>
        </w:rPr>
        <w:t>يقصد بالتخطيط الضريبي :هو أن يقوم المكلف بمحاولة تخفيض معدلات الضريبة الفعالة المفروضة على النشاط الاقتصادي عن طريق استغلال الاعفاءات والخصومات الضريبية</w:t>
      </w:r>
      <w:r w:rsidRPr="00A34179">
        <w:rPr>
          <w:rFonts w:ascii="Sakkal Majalla" w:hAnsi="Sakkal Majalla" w:cs="Sakkal Majalla"/>
          <w:sz w:val="28"/>
          <w:szCs w:val="28"/>
        </w:rPr>
        <w:t xml:space="preserve">: </w:t>
      </w:r>
      <w:r w:rsidRPr="00A34179">
        <w:rPr>
          <w:rFonts w:ascii="Sakkal Majalla" w:hAnsi="Sakkal Majalla" w:cs="Sakkal Majalla"/>
          <w:sz w:val="28"/>
          <w:szCs w:val="28"/>
          <w:rtl/>
        </w:rPr>
        <w:t>مثل الخصومات على الدخل الشخصي، أو الخصومات المتعلقة بالتبرعات الخيرية، أو الاستثمار في المناطق الاقتصادية الخاصة، لمحاولة التخفيض أو التقليل من الالتزامات الضريبية الى أقل قدر ممكن لدفع الضريبة ولكن بطريقة مشروعة ،ويختلف التخطيط الضريبي عن التهرب الضريبي لكون التخطيط الضريبي يكون ضمن حدود القانون و لا يستخدم أي وسائل غير مشروعة خارجة عن القانون أما التهرب الضريبي فهو محاولات يستخدم طرق غير قانونية ويمكن أن تؤدي إلى عقوبات قانونية ومالية</w:t>
      </w:r>
      <w:r w:rsidRPr="00A34179">
        <w:rPr>
          <w:rFonts w:ascii="Sakkal Majalla" w:hAnsi="Sakkal Majalla" w:cs="Sakkal Majalla"/>
          <w:sz w:val="28"/>
          <w:szCs w:val="28"/>
        </w:rPr>
        <w:t>.</w:t>
      </w:r>
    </w:p>
    <w:p w14:paraId="0CEED54C" w14:textId="77777777" w:rsidR="004F067A" w:rsidRPr="00A34179" w:rsidRDefault="004F067A" w:rsidP="00A34179">
      <w:pPr>
        <w:spacing w:after="0" w:line="240" w:lineRule="auto"/>
        <w:jc w:val="both"/>
        <w:rPr>
          <w:rFonts w:ascii="Sakkal Majalla" w:hAnsi="Sakkal Majalla" w:cs="Sakkal Majalla"/>
          <w:sz w:val="28"/>
          <w:szCs w:val="28"/>
          <w:rtl/>
          <w:lang w:val="en-GB"/>
        </w:rPr>
      </w:pPr>
    </w:p>
    <w:p w14:paraId="725B644E" w14:textId="5DBEEBC8" w:rsidR="00E74E76" w:rsidRPr="004F067A" w:rsidRDefault="00E74E76" w:rsidP="004F067A">
      <w:pPr>
        <w:pStyle w:val="a5"/>
        <w:numPr>
          <w:ilvl w:val="0"/>
          <w:numId w:val="106"/>
        </w:numPr>
        <w:spacing w:after="0" w:line="240" w:lineRule="auto"/>
        <w:jc w:val="both"/>
        <w:rPr>
          <w:rFonts w:ascii="Sakkal Majalla" w:hAnsi="Sakkal Majalla" w:cs="Sakkal Majalla"/>
          <w:b/>
          <w:bCs/>
          <w:sz w:val="28"/>
          <w:szCs w:val="28"/>
          <w:rtl/>
          <w:lang w:val="en-GB"/>
        </w:rPr>
      </w:pPr>
      <w:r w:rsidRPr="004F067A">
        <w:rPr>
          <w:rFonts w:ascii="Sakkal Majalla" w:hAnsi="Sakkal Majalla" w:cs="Sakkal Majalla"/>
          <w:b/>
          <w:bCs/>
          <w:sz w:val="28"/>
          <w:szCs w:val="28"/>
          <w:rtl/>
          <w:lang w:val="en-GB"/>
        </w:rPr>
        <w:t>الازدواج الضريبي:</w:t>
      </w:r>
    </w:p>
    <w:p w14:paraId="3723E90A"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lang w:val="en-GB"/>
        </w:rPr>
        <w:t>الازدواج الضريبي هو أن يُفرض ضريبة على نفس الدخل أو النشاط الاقتصادي مماثلة لها في النوع أو النشاط الاقتصادي، ولكن في مكانين مختلفين أو من قبل جهتين ضريبتين مختلفتين</w:t>
      </w:r>
      <w:r w:rsidRPr="00A34179">
        <w:rPr>
          <w:rFonts w:ascii="Sakkal Majalla" w:hAnsi="Sakkal Majalla" w:cs="Sakkal Majalla"/>
          <w:sz w:val="28"/>
          <w:szCs w:val="28"/>
        </w:rPr>
        <w:t>.</w:t>
      </w:r>
    </w:p>
    <w:p w14:paraId="77B00344"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b/>
          <w:bCs/>
          <w:sz w:val="28"/>
          <w:szCs w:val="28"/>
          <w:rtl/>
        </w:rPr>
        <w:t>وينقسم الازدواج الضريبي الى قسمين</w:t>
      </w:r>
      <w:r w:rsidRPr="00A34179">
        <w:rPr>
          <w:rFonts w:ascii="Sakkal Majalla" w:hAnsi="Sakkal Majalla" w:cs="Sakkal Majalla"/>
          <w:sz w:val="28"/>
          <w:szCs w:val="28"/>
          <w:rtl/>
        </w:rPr>
        <w:t>:</w:t>
      </w:r>
    </w:p>
    <w:p w14:paraId="367A315A" w14:textId="77777777" w:rsidR="00E74E76" w:rsidRPr="00A34179" w:rsidRDefault="00E74E76" w:rsidP="00A34179">
      <w:pPr>
        <w:pStyle w:val="a5"/>
        <w:numPr>
          <w:ilvl w:val="0"/>
          <w:numId w:val="62"/>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الازدواج الضريبي الداخلي: ينشأ عندما يُفرض نفس الدخل أو النشاط الاقتصادي في نطاقات ضريبية مختلفة داخل نفس البلد ومن قبل السلطات المالية المسؤولة عن فرض الضرائب على الشخص الواحد وتابعة لدولة واحدة، سواء كانت هذه الدولة اتحادية أو بسيطة، مثل الضريبة التي تُفرض من قبل الحكومة المركزية وأخرى من قبل السلطات المحلية على نفس النشاط أو الدخل.</w:t>
      </w:r>
    </w:p>
    <w:p w14:paraId="08C42809" w14:textId="77777777" w:rsidR="00E74E76" w:rsidRDefault="00E74E76" w:rsidP="00A34179">
      <w:pPr>
        <w:pStyle w:val="a5"/>
        <w:numPr>
          <w:ilvl w:val="0"/>
          <w:numId w:val="62"/>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الازدواج الضريبي الدولي: ينشأ هذا النوع من الضريبة عندما يكون الشخص أو الشركة خاضعين للضريبة في بلدين مختلفين أو أكثر، ولكن تخضع للوعاء الضريبي نفسه. على سبيل المثال، قد يُفرض ضريبة على الأرباح التجارية لشركة ما في البلد الذي تحقق فيه الأرباح وأيضًا في البلد الذي يقع فيه مقر الشركة.</w:t>
      </w:r>
    </w:p>
    <w:p w14:paraId="0508796E" w14:textId="77777777" w:rsidR="004F067A" w:rsidRPr="00A34179" w:rsidRDefault="004F067A" w:rsidP="004F067A">
      <w:pPr>
        <w:pStyle w:val="a5"/>
        <w:spacing w:after="0" w:line="240" w:lineRule="auto"/>
        <w:jc w:val="both"/>
        <w:rPr>
          <w:rFonts w:ascii="Sakkal Majalla" w:hAnsi="Sakkal Majalla" w:cs="Sakkal Majalla"/>
          <w:sz w:val="28"/>
          <w:szCs w:val="28"/>
          <w:rtl/>
        </w:rPr>
      </w:pPr>
    </w:p>
    <w:p w14:paraId="684088AE" w14:textId="631CEF0D" w:rsidR="00E74E76" w:rsidRPr="004F067A" w:rsidRDefault="00E74E76" w:rsidP="004F067A">
      <w:pPr>
        <w:pStyle w:val="a5"/>
        <w:numPr>
          <w:ilvl w:val="0"/>
          <w:numId w:val="10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lastRenderedPageBreak/>
        <w:t>غياب الوعي الضريبي.</w:t>
      </w:r>
    </w:p>
    <w:p w14:paraId="0EC869E2" w14:textId="77777777" w:rsidR="00E74E76"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يقصد بغياب الوعي الضريبي عدم إدراك الأفراد أو الشركات لأهمية الالتزام بالمسؤوليات الضريبية وفهم الأنظمة الضريبية. يتضمن الوعي الضريبي معرفة القوانين واللوائح الضريبية، والإجراءات المطلوبة لتقديم الإقرارات الضريبية، وحقوق والتزامات المكلفين بالضريبة، وفهم كيفية احتساب الضرائب المستحقة. ويختلف الوعي الضريبي من مجتمع الى آخر على حسب ثقافة كل دولة ومدى وعيهم بأهمية الثقافة الضريبية والسياسة المطبقة من الدولة للتصدي للممارسات الصادرة من المكلفين من أجل محاولة التهرب وتفادي دفع الضرائب. ومن صور غياب الوعي الضريبي:</w:t>
      </w:r>
    </w:p>
    <w:p w14:paraId="02197ACC" w14:textId="77777777" w:rsidR="004F067A" w:rsidRDefault="004F067A" w:rsidP="00A34179">
      <w:pPr>
        <w:spacing w:after="0" w:line="240" w:lineRule="auto"/>
        <w:jc w:val="both"/>
        <w:rPr>
          <w:rFonts w:ascii="Sakkal Majalla" w:hAnsi="Sakkal Majalla" w:cs="Sakkal Majalla"/>
          <w:sz w:val="28"/>
          <w:szCs w:val="28"/>
          <w:rtl/>
        </w:rPr>
      </w:pPr>
    </w:p>
    <w:p w14:paraId="63233088" w14:textId="77777777" w:rsidR="004F067A" w:rsidRPr="00A34179" w:rsidRDefault="004F067A" w:rsidP="00A34179">
      <w:pPr>
        <w:spacing w:after="0" w:line="240" w:lineRule="auto"/>
        <w:jc w:val="both"/>
        <w:rPr>
          <w:rFonts w:ascii="Sakkal Majalla" w:hAnsi="Sakkal Majalla" w:cs="Sakkal Majalla"/>
          <w:sz w:val="28"/>
          <w:szCs w:val="28"/>
          <w:rtl/>
        </w:rPr>
      </w:pPr>
    </w:p>
    <w:p w14:paraId="3992C171" w14:textId="77777777" w:rsidR="00E74E76" w:rsidRPr="00A34179" w:rsidRDefault="00E74E76" w:rsidP="00A34179">
      <w:pPr>
        <w:pStyle w:val="a5"/>
        <w:numPr>
          <w:ilvl w:val="0"/>
          <w:numId w:val="61"/>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عدم المعرفة بالقوانين الضريبية</w:t>
      </w:r>
      <w:r w:rsidRPr="00A34179">
        <w:rPr>
          <w:rFonts w:ascii="Sakkal Majalla" w:hAnsi="Sakkal Majalla" w:cs="Sakkal Majalla"/>
          <w:b/>
          <w:bCs/>
          <w:sz w:val="28"/>
          <w:szCs w:val="28"/>
          <w:rtl/>
        </w:rPr>
        <w:t xml:space="preserve"> </w:t>
      </w:r>
      <w:r w:rsidRPr="00A34179">
        <w:rPr>
          <w:rFonts w:ascii="Sakkal Majalla" w:hAnsi="Sakkal Majalla" w:cs="Sakkal Majalla"/>
          <w:sz w:val="28"/>
          <w:szCs w:val="28"/>
          <w:rtl/>
        </w:rPr>
        <w:t>مثل معدلات الضريبة، الأنشطة الخاضعة للضريبة، والمواعيد النهائية لتقديم الإقرارات الضريبية.</w:t>
      </w:r>
    </w:p>
    <w:p w14:paraId="4E13EAAF" w14:textId="77777777" w:rsidR="00E74E76" w:rsidRPr="00A34179" w:rsidRDefault="00E74E76" w:rsidP="00A34179">
      <w:pPr>
        <w:pStyle w:val="a5"/>
        <w:numPr>
          <w:ilvl w:val="0"/>
          <w:numId w:val="6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الإهمال في تقديم الإقرارات الضريبية</w:t>
      </w:r>
      <w:r w:rsidRPr="00A34179">
        <w:rPr>
          <w:rFonts w:ascii="Sakkal Majalla" w:hAnsi="Sakkal Majalla" w:cs="Sakkal Majalla"/>
          <w:b/>
          <w:bCs/>
          <w:sz w:val="28"/>
          <w:szCs w:val="28"/>
          <w:rtl/>
        </w:rPr>
        <w:t xml:space="preserve"> </w:t>
      </w:r>
      <w:r w:rsidRPr="00A34179">
        <w:rPr>
          <w:rFonts w:ascii="Sakkal Majalla" w:hAnsi="Sakkal Majalla" w:cs="Sakkal Majalla"/>
          <w:sz w:val="28"/>
          <w:szCs w:val="28"/>
          <w:rtl/>
        </w:rPr>
        <w:t>وعدم تقديم الإقرارات الضريبية في الوقت المحدد أو تقديم معلومات غير دقيقة أو غير كاملة</w:t>
      </w:r>
      <w:r w:rsidRPr="00A34179">
        <w:rPr>
          <w:rFonts w:ascii="Sakkal Majalla" w:hAnsi="Sakkal Majalla" w:cs="Sakkal Majalla"/>
          <w:sz w:val="28"/>
          <w:szCs w:val="28"/>
        </w:rPr>
        <w:t>.</w:t>
      </w:r>
    </w:p>
    <w:p w14:paraId="6D1F2538" w14:textId="77777777" w:rsidR="00E74E76" w:rsidRPr="00A34179" w:rsidRDefault="00E74E76" w:rsidP="00A34179">
      <w:pPr>
        <w:pStyle w:val="a5"/>
        <w:numPr>
          <w:ilvl w:val="0"/>
          <w:numId w:val="6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عدم الاستفادة من الخصومات والإعفاءات الضريبية</w:t>
      </w:r>
      <w:r w:rsidRPr="00A34179">
        <w:rPr>
          <w:rFonts w:ascii="Sakkal Majalla" w:hAnsi="Sakkal Majalla" w:cs="Sakkal Majalla"/>
          <w:b/>
          <w:bCs/>
          <w:sz w:val="28"/>
          <w:szCs w:val="28"/>
        </w:rPr>
        <w:t>:</w:t>
      </w:r>
      <w:r w:rsidRPr="00A34179">
        <w:rPr>
          <w:rFonts w:ascii="Sakkal Majalla" w:hAnsi="Sakkal Majalla" w:cs="Sakkal Majalla"/>
          <w:sz w:val="28"/>
          <w:szCs w:val="28"/>
        </w:rPr>
        <w:t xml:space="preserve"> </w:t>
      </w:r>
      <w:r w:rsidRPr="00A34179">
        <w:rPr>
          <w:rFonts w:ascii="Sakkal Majalla" w:hAnsi="Sakkal Majalla" w:cs="Sakkal Majalla"/>
          <w:sz w:val="28"/>
          <w:szCs w:val="28"/>
          <w:rtl/>
        </w:rPr>
        <w:t>نتيجة لعدم المعرفة بوجودها أو كيفية تطبيقها</w:t>
      </w:r>
      <w:r w:rsidRPr="00A34179">
        <w:rPr>
          <w:rFonts w:ascii="Sakkal Majalla" w:hAnsi="Sakkal Majalla" w:cs="Sakkal Majalla"/>
          <w:sz w:val="28"/>
          <w:szCs w:val="28"/>
        </w:rPr>
        <w:t>.</w:t>
      </w:r>
    </w:p>
    <w:p w14:paraId="5EE3D9E4" w14:textId="77777777" w:rsidR="00E74E76" w:rsidRDefault="00E74E76" w:rsidP="00A34179">
      <w:pPr>
        <w:pStyle w:val="a5"/>
        <w:numPr>
          <w:ilvl w:val="0"/>
          <w:numId w:val="61"/>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سوء الفهم للحقوق والمسؤوليات</w:t>
      </w:r>
      <w:r w:rsidRPr="00A34179">
        <w:rPr>
          <w:rFonts w:ascii="Sakkal Majalla" w:hAnsi="Sakkal Majalla" w:cs="Sakkal Majalla"/>
          <w:sz w:val="28"/>
          <w:szCs w:val="28"/>
        </w:rPr>
        <w:t xml:space="preserve">: </w:t>
      </w:r>
      <w:r w:rsidRPr="00A34179">
        <w:rPr>
          <w:rFonts w:ascii="Sakkal Majalla" w:hAnsi="Sakkal Majalla" w:cs="Sakkal Majalla"/>
          <w:sz w:val="28"/>
          <w:szCs w:val="28"/>
          <w:rtl/>
        </w:rPr>
        <w:t>مثل حقوق الاعتراض على التقديرات الضريبية أو استرداد الضرائب المدفوعة بالخطأ</w:t>
      </w:r>
      <w:r w:rsidRPr="00A34179">
        <w:rPr>
          <w:rFonts w:ascii="Sakkal Majalla" w:hAnsi="Sakkal Majalla" w:cs="Sakkal Majalla"/>
          <w:sz w:val="28"/>
          <w:szCs w:val="28"/>
        </w:rPr>
        <w:t>.</w:t>
      </w:r>
    </w:p>
    <w:p w14:paraId="0A84AD51" w14:textId="77777777" w:rsidR="004F067A" w:rsidRPr="00A34179" w:rsidRDefault="004F067A" w:rsidP="004F067A">
      <w:pPr>
        <w:pStyle w:val="a5"/>
        <w:spacing w:after="0" w:line="240" w:lineRule="auto"/>
        <w:ind w:left="810"/>
        <w:jc w:val="both"/>
        <w:rPr>
          <w:rFonts w:ascii="Sakkal Majalla" w:hAnsi="Sakkal Majalla" w:cs="Sakkal Majalla"/>
          <w:sz w:val="28"/>
          <w:szCs w:val="28"/>
          <w:rtl/>
        </w:rPr>
      </w:pPr>
    </w:p>
    <w:p w14:paraId="662AE61A" w14:textId="63DEB7BC" w:rsidR="00E74E76" w:rsidRPr="004F067A" w:rsidRDefault="00E74E76" w:rsidP="004F067A">
      <w:pPr>
        <w:pStyle w:val="a5"/>
        <w:numPr>
          <w:ilvl w:val="0"/>
          <w:numId w:val="10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التحديات المترتبة عن استخدام المحاسبة القضائية في المملكة العربية السعودية.</w:t>
      </w:r>
    </w:p>
    <w:p w14:paraId="736388FE" w14:textId="19B28774" w:rsidR="00E74E76"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تواجهه المحاسبة القضائية في المملكة العربية السعودية تحديا كبيرا يتمثل عدم وجود جهة مهنية رسمية مستقلة للمحاسبين القضائيين بالإضافة الى عدم وجود نصوص نظامية تفرض وجوب استخدام نظام المحاسبة القضائية بشكل قانوني وقلة الوعي بأهميته، كما أنه لا يوجد كوادر مختصة في هذا المجال لكي تقوم بأعمال المحاسبة القضائية وانعدام الاهتمام به والحرص على إقامة دورات وتدريب المحاسبيين وتأهيلهم علميا وعمليا لكي يكونوا مؤهلين للقيام بهذه الوظيفة على أكمل وجه ويكونوا قادرين على مواجهة ومكافحة الفساد المالي والتجنب والتهرب الضريبي.</w:t>
      </w:r>
    </w:p>
    <w:p w14:paraId="6A683007" w14:textId="77777777" w:rsidR="004F067A" w:rsidRPr="00A34179" w:rsidRDefault="004F067A" w:rsidP="00A34179">
      <w:pPr>
        <w:spacing w:after="0" w:line="240" w:lineRule="auto"/>
        <w:jc w:val="both"/>
        <w:rPr>
          <w:rFonts w:ascii="Sakkal Majalla" w:hAnsi="Sakkal Majalla" w:cs="Sakkal Majalla"/>
          <w:sz w:val="28"/>
          <w:szCs w:val="28"/>
        </w:rPr>
      </w:pPr>
    </w:p>
    <w:p w14:paraId="5E7E1599" w14:textId="74D0EBE7" w:rsidR="00E74E76" w:rsidRPr="004F067A" w:rsidRDefault="00E74E76" w:rsidP="004F067A">
      <w:pPr>
        <w:pStyle w:val="a5"/>
        <w:numPr>
          <w:ilvl w:val="0"/>
          <w:numId w:val="6"/>
        </w:numPr>
        <w:spacing w:after="0" w:line="240" w:lineRule="auto"/>
        <w:jc w:val="both"/>
        <w:rPr>
          <w:rFonts w:ascii="Sakkal Majalla" w:hAnsi="Sakkal Majalla" w:cs="Sakkal Majalla"/>
          <w:b/>
          <w:bCs/>
          <w:sz w:val="28"/>
          <w:szCs w:val="28"/>
          <w:rtl/>
        </w:rPr>
      </w:pPr>
      <w:r w:rsidRPr="004F067A">
        <w:rPr>
          <w:rFonts w:ascii="Sakkal Majalla" w:hAnsi="Sakkal Majalla" w:cs="Sakkal Majalla"/>
          <w:b/>
          <w:bCs/>
          <w:sz w:val="28"/>
          <w:szCs w:val="28"/>
          <w:rtl/>
        </w:rPr>
        <w:t>تأثير الضريبة على المواطن وارتفاع الأسعار:</w:t>
      </w:r>
    </w:p>
    <w:p w14:paraId="260F77B5"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تلعب الضريبة دوراً مهماً في الاقتصاد ولها تأثيرات مباشرة وغير مباشرة على الأفراد والأسعار. ومن الطبيعي أن يصاحب تطبيق نظام ضريبة القيمة المضافة ارتفاع بالأسعار (تضخم)والاستهلاك (ركود) وهذا ما يسبب مخاوف لدى المواطنين والمكلفين بدفع الضريبة. ويمكن النظر الى تأثير الضريبة على المواطن وارتفاع الأسعار من عدة جوانب:</w:t>
      </w:r>
    </w:p>
    <w:p w14:paraId="3A702E86" w14:textId="77777777" w:rsidR="00E74E76" w:rsidRPr="00A34179" w:rsidRDefault="00E74E76" w:rsidP="00A34179">
      <w:pPr>
        <w:pStyle w:val="a5"/>
        <w:numPr>
          <w:ilvl w:val="0"/>
          <w:numId w:val="59"/>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زيادة التكاليف:</w:t>
      </w:r>
    </w:p>
    <w:p w14:paraId="7CB5A75D"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عندما تفرض الحكومة ضرائب على الشركات أو على السلع والخدمات، فإن الشركات غالباً ما تنقل جزءاً من هذه التكاليف إلى المستهلكين عن طريق زيادة الأسعار. على سبيل المثال، إذا فرضت ضريبة على الوقود، فقد ترتفع أسعار النقل، مما يؤدي بدوره إلى زيادة تكلفة السلع التي تعتمد على النقل.</w:t>
      </w:r>
    </w:p>
    <w:p w14:paraId="5FE28F12" w14:textId="77777777" w:rsidR="00E74E76" w:rsidRPr="00A34179" w:rsidRDefault="00E74E76" w:rsidP="00A34179">
      <w:pPr>
        <w:pStyle w:val="a5"/>
        <w:numPr>
          <w:ilvl w:val="0"/>
          <w:numId w:val="59"/>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lastRenderedPageBreak/>
        <w:t>تقليل الدخل المتاح:</w:t>
      </w:r>
    </w:p>
    <w:p w14:paraId="1197A226"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الضرائب المباشرة مثل ضريبة الدخل تقلل من الدخل المتاح للأفراد، مما يعني أن لديهم أقل للإنفاق على السلع والخدمات. هذا يمكن أن يؤدي إلى تقليل الطلب على بعض المنتجات والخدمات.</w:t>
      </w:r>
    </w:p>
    <w:p w14:paraId="013441E8" w14:textId="77777777" w:rsidR="00E74E76" w:rsidRPr="00A34179" w:rsidRDefault="00E74E76" w:rsidP="00A34179">
      <w:pPr>
        <w:pStyle w:val="a5"/>
        <w:numPr>
          <w:ilvl w:val="0"/>
          <w:numId w:val="59"/>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التأثير على السلوك الاقتصادي:</w:t>
      </w:r>
    </w:p>
    <w:p w14:paraId="4CD11A4D"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الضرائب يمكن أن تؤثر على قرارات المستهلكين والشركات. على سبيل المثال، الضرائب على المنتجات الضارة مثل السجائر والكحول تُستخدم للحد من استهلاكها. بالإضافة إلى ذلك، الضرائب المرتفعة على أرباح الشركات قد تؤدي إلى تقليل الاستثمارات.</w:t>
      </w:r>
    </w:p>
    <w:p w14:paraId="0CEADE95" w14:textId="77777777" w:rsidR="00E74E76" w:rsidRPr="00A34179" w:rsidRDefault="00E74E76" w:rsidP="00A34179">
      <w:pPr>
        <w:pStyle w:val="a5"/>
        <w:numPr>
          <w:ilvl w:val="0"/>
          <w:numId w:val="59"/>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التأثير على القوة الشرائية:</w:t>
      </w:r>
    </w:p>
    <w:p w14:paraId="2969BA92"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عندما ترتفع الأسعار بسبب الضرائب، يمكن أن تتآكل القدرة الشرائية للمواطنين، خاصة إذا لم ترتفع الأجور بالتوازي مع التضخم. هذا يمكن أن يؤثر سلباً على مستوى المعيشة.</w:t>
      </w:r>
    </w:p>
    <w:p w14:paraId="58272E9B" w14:textId="77777777" w:rsidR="00E74E76" w:rsidRPr="00A34179" w:rsidRDefault="00E74E76" w:rsidP="00A34179">
      <w:pPr>
        <w:pStyle w:val="a5"/>
        <w:numPr>
          <w:ilvl w:val="0"/>
          <w:numId w:val="59"/>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 xml:space="preserve">الآثار التوزيعية </w:t>
      </w:r>
    </w:p>
    <w:p w14:paraId="7233D9A8" w14:textId="77777777" w:rsidR="00E74E76" w:rsidRPr="00A34179" w:rsidRDefault="00E74E76"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الضرائب يمكن أن تكون تصاعدية (أي، تزداد مع زيادة الدخل) أو تنازلية (أي، تؤثر أكثر على ذوي الدخل المنخفض). الضرائب التصاعدية، مثل ضريبة الدخل، يمكن أن تساعد في تقليل الفجوة بين الأغنياء والفقراء. في حين أن الضرائب التنازلية، مثل ضريبة القيمة المضافة، قد تكون أكثر عبئاً على ذوي الدخل المنخفض.</w:t>
      </w:r>
    </w:p>
    <w:p w14:paraId="2C9CBD2A" w14:textId="77777777" w:rsidR="00097FAE" w:rsidRPr="00A34179" w:rsidRDefault="00097FAE" w:rsidP="00A34179">
      <w:pPr>
        <w:spacing w:after="0" w:line="240" w:lineRule="auto"/>
        <w:jc w:val="both"/>
        <w:rPr>
          <w:rFonts w:ascii="Sakkal Majalla" w:hAnsi="Sakkal Majalla" w:cs="Sakkal Majalla"/>
          <w:sz w:val="28"/>
          <w:szCs w:val="28"/>
          <w:rtl/>
        </w:rPr>
      </w:pPr>
    </w:p>
    <w:p w14:paraId="2A3A0F0F" w14:textId="0BD3D555" w:rsidR="00647610" w:rsidRPr="004F067A" w:rsidRDefault="00412BB5" w:rsidP="004F067A">
      <w:pPr>
        <w:pStyle w:val="a5"/>
        <w:numPr>
          <w:ilvl w:val="0"/>
          <w:numId w:val="6"/>
        </w:numPr>
        <w:spacing w:after="0" w:line="240" w:lineRule="auto"/>
        <w:jc w:val="both"/>
        <w:rPr>
          <w:rFonts w:ascii="Sakkal Majalla" w:hAnsi="Sakkal Majalla" w:cs="Sakkal Majalla"/>
          <w:b/>
          <w:bCs/>
          <w:sz w:val="28"/>
          <w:szCs w:val="28"/>
          <w:u w:val="single"/>
        </w:rPr>
      </w:pPr>
      <w:r w:rsidRPr="004F067A">
        <w:rPr>
          <w:rFonts w:ascii="Sakkal Majalla" w:hAnsi="Sakkal Majalla" w:cs="Sakkal Majalla"/>
          <w:b/>
          <w:bCs/>
          <w:sz w:val="28"/>
          <w:szCs w:val="28"/>
          <w:u w:val="single"/>
          <w:rtl/>
        </w:rPr>
        <w:t>العقوبات والغرامات</w:t>
      </w:r>
      <w:r w:rsidR="00647610" w:rsidRPr="004F067A">
        <w:rPr>
          <w:rFonts w:ascii="Sakkal Majalla" w:hAnsi="Sakkal Majalla" w:cs="Sakkal Majalla"/>
          <w:b/>
          <w:bCs/>
          <w:sz w:val="28"/>
          <w:szCs w:val="28"/>
          <w:u w:val="single"/>
          <w:rtl/>
        </w:rPr>
        <w:t xml:space="preserve"> على مخالفين أنظمة ضريبة القيمة المضافة في المملكة العربية السعودية </w:t>
      </w:r>
    </w:p>
    <w:p w14:paraId="6B5DD293" w14:textId="3D38E600" w:rsidR="00412BB5" w:rsidRPr="00A34179" w:rsidRDefault="00412BB5" w:rsidP="00A34179">
      <w:pPr>
        <w:spacing w:after="0" w:line="240" w:lineRule="auto"/>
        <w:jc w:val="both"/>
        <w:rPr>
          <w:rFonts w:ascii="Sakkal Majalla" w:hAnsi="Sakkal Majalla" w:cs="Sakkal Majalla"/>
          <w:b/>
          <w:bCs/>
          <w:sz w:val="28"/>
          <w:szCs w:val="28"/>
          <w:u w:val="single"/>
          <w:rtl/>
        </w:rPr>
      </w:pPr>
      <w:r w:rsidRPr="00A34179">
        <w:rPr>
          <w:rFonts w:ascii="Sakkal Majalla" w:hAnsi="Sakkal Majalla" w:cs="Sakkal Majalla"/>
          <w:sz w:val="28"/>
          <w:szCs w:val="28"/>
          <w:rtl/>
        </w:rPr>
        <w:t>حدد نظام ضريبة القيمة المضافة عقوبات وغرامات على كل من يخالف أحكام اللائحة والنظام وغلظ ضريبة القيمة المضافة الغرامات على جرائم التهرب الضريبي أو محاولة دفع ضريبة أقل من الضريبة المستحقة</w:t>
      </w:r>
      <w:r w:rsidR="00B0702C" w:rsidRPr="00A34179">
        <w:rPr>
          <w:rFonts w:ascii="Sakkal Majalla" w:hAnsi="Sakkal Majalla" w:cs="Sakkal Majalla"/>
          <w:sz w:val="28"/>
          <w:szCs w:val="28"/>
          <w:rtl/>
        </w:rPr>
        <w:t xml:space="preserve"> ، </w:t>
      </w:r>
      <w:r w:rsidRPr="00A34179">
        <w:rPr>
          <w:rFonts w:ascii="Sakkal Majalla" w:hAnsi="Sakkal Majalla" w:cs="Sakkal Majalla"/>
          <w:sz w:val="28"/>
          <w:szCs w:val="28"/>
          <w:rtl/>
        </w:rPr>
        <w:t>بأي طريقة كانت</w:t>
      </w:r>
      <w:r w:rsidR="00B0702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مشرع</w:t>
      </w:r>
      <w:r w:rsidR="00B0702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وحدد مشرع ضريبة القيمة المضافة أطر المخالفات الواجبة لفرض الغرامة </w:t>
      </w:r>
      <w:r w:rsidR="00097FAE"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كما أنه ترك المجلس إدارة ال</w:t>
      </w:r>
      <w:r w:rsidR="00097FAE" w:rsidRPr="00A34179">
        <w:rPr>
          <w:rFonts w:ascii="Sakkal Majalla" w:hAnsi="Sakkal Majalla" w:cs="Sakkal Majalla"/>
          <w:sz w:val="28"/>
          <w:szCs w:val="28"/>
          <w:rtl/>
        </w:rPr>
        <w:t xml:space="preserve">هيئة </w:t>
      </w:r>
      <w:r w:rsidRPr="00A34179">
        <w:rPr>
          <w:rFonts w:ascii="Sakkal Majalla" w:hAnsi="Sakkal Majalla" w:cs="Sakkal Majalla"/>
          <w:sz w:val="28"/>
          <w:szCs w:val="28"/>
          <w:rtl/>
        </w:rPr>
        <w:t xml:space="preserve">مسؤولية تحديد مستوى تطبيق الغرامة أو الإعفاء منها على حسب ما تراه </w:t>
      </w:r>
      <w:r w:rsidR="00097FAE" w:rsidRPr="00A34179">
        <w:rPr>
          <w:rFonts w:ascii="Sakkal Majalla" w:hAnsi="Sakkal Majalla" w:cs="Sakkal Majalla"/>
          <w:sz w:val="28"/>
          <w:szCs w:val="28"/>
          <w:rtl/>
        </w:rPr>
        <w:t>الهيئة</w:t>
      </w:r>
      <w:r w:rsidRPr="00A34179">
        <w:rPr>
          <w:rFonts w:ascii="Sakkal Majalla" w:hAnsi="Sakkal Majalla" w:cs="Sakkal Majalla"/>
          <w:sz w:val="28"/>
          <w:szCs w:val="28"/>
          <w:rtl/>
        </w:rPr>
        <w:t xml:space="preserve"> من</w:t>
      </w:r>
      <w:r w:rsidR="00B0702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منظورها الخاص</w:t>
      </w:r>
      <w:r w:rsidR="00097FAE" w:rsidRPr="00A34179">
        <w:rPr>
          <w:rFonts w:ascii="Sakkal Majalla" w:hAnsi="Sakkal Majalla" w:cs="Sakkal Majalla"/>
          <w:sz w:val="28"/>
          <w:szCs w:val="28"/>
          <w:rtl/>
        </w:rPr>
        <w:t xml:space="preserve"> ، كما </w:t>
      </w:r>
      <w:r w:rsidRPr="00A34179">
        <w:rPr>
          <w:rFonts w:ascii="Sakkal Majalla" w:hAnsi="Sakkal Majalla" w:cs="Sakkal Majalla"/>
          <w:sz w:val="28"/>
          <w:szCs w:val="28"/>
          <w:rtl/>
        </w:rPr>
        <w:t>ينظر بفرض الغرامة إلى سجل الخاضع للضريبة من بداية تسجيله لأغراض ضريبة القيمة المضافة إذا كان</w:t>
      </w:r>
      <w:r w:rsidR="00B0702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مؤدي لها على أكمل وجه ولم يصله إشعار من الهيئة أو تحذير لمخالفة أحكام اللائحة والنظام ويترك لمجلس</w:t>
      </w:r>
      <w:r w:rsidR="00B0702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إدارة الهيئة القرار النهائي بشأن الغرامة مهما كان نوعها</w:t>
      </w:r>
      <w:r w:rsidR="00B0702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كما لا تؤثر أي غرامة تفرضها الهيئة على الخاضع للضريبة بتوريده للضريبة المستحقة ويجب عليه أداءها</w:t>
      </w:r>
      <w:r w:rsidR="00B0702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حيث إن شأنها يختلف عن شأن الغرامة أو العقوبة المفروضة</w:t>
      </w:r>
      <w:r w:rsidR="00B0702C" w:rsidRPr="00A34179">
        <w:rPr>
          <w:rFonts w:ascii="Sakkal Majalla" w:hAnsi="Sakkal Majalla" w:cs="Sakkal Majalla"/>
          <w:sz w:val="28"/>
          <w:szCs w:val="28"/>
          <w:rtl/>
        </w:rPr>
        <w:t xml:space="preserve"> </w:t>
      </w:r>
      <w:r w:rsidR="00097FAE"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كما لا يؤثر فرض الغرامة على أي أحكام أخرى من الممكن إصدارها على نفس المخالفة المرصودة وتكون من</w:t>
      </w:r>
      <w:r w:rsidR="00B0702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جهات خارج الهيئة وتتولى الهيئة تقارب مصالحها مع مصالح الجهات الأخرى بحيث لا تؤثر أي عقوبة على</w:t>
      </w:r>
      <w:r w:rsidR="00B0702C"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عقوبة أخرى</w:t>
      </w:r>
      <w:r w:rsidR="00097FAE" w:rsidRPr="00A34179">
        <w:rPr>
          <w:rFonts w:ascii="Sakkal Majalla" w:hAnsi="Sakkal Majalla" w:cs="Sakkal Majalla"/>
          <w:sz w:val="28"/>
          <w:szCs w:val="28"/>
          <w:rtl/>
        </w:rPr>
        <w:t xml:space="preserve"> ، و </w:t>
      </w:r>
      <w:r w:rsidRPr="00A34179">
        <w:rPr>
          <w:rFonts w:ascii="Sakkal Majalla" w:hAnsi="Sakkal Majalla" w:cs="Sakkal Majalla"/>
          <w:sz w:val="28"/>
          <w:szCs w:val="28"/>
          <w:rtl/>
        </w:rPr>
        <w:t>يجوز للمخالف أن يتظلم من قرار العقوبة خلال ٣٠ يوما من تاريخ إشعاره بالعقوبة أو الغرامة أمام الهيئة</w:t>
      </w:r>
      <w:r w:rsidR="00FD0C35"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نفسها أو الجهات القضائية ذات الاختصاص وإلا كان القرار نهائيا وقابلا للنفاذ من انتهاء اليوم الثلاثين </w:t>
      </w:r>
      <w:r w:rsidR="00FD0C35" w:rsidRPr="00A34179">
        <w:rPr>
          <w:rFonts w:ascii="Sakkal Majalla" w:hAnsi="Sakkal Majalla" w:cs="Sakkal Majalla"/>
          <w:sz w:val="28"/>
          <w:szCs w:val="28"/>
          <w:rtl/>
        </w:rPr>
        <w:t xml:space="preserve">للمهلة </w:t>
      </w:r>
      <w:r w:rsidRPr="00A34179">
        <w:rPr>
          <w:rFonts w:ascii="Sakkal Majalla" w:hAnsi="Sakkal Majalla" w:cs="Sakkal Majalla"/>
          <w:sz w:val="28"/>
          <w:szCs w:val="28"/>
          <w:rtl/>
        </w:rPr>
        <w:t>الممنوحة للمكلف</w:t>
      </w:r>
      <w:r w:rsidR="00FD0C35" w:rsidRPr="00A34179">
        <w:rPr>
          <w:rFonts w:ascii="Sakkal Majalla" w:hAnsi="Sakkal Majalla" w:cs="Sakkal Majalla"/>
          <w:sz w:val="28"/>
          <w:szCs w:val="28"/>
          <w:rtl/>
        </w:rPr>
        <w:t xml:space="preserve"> ، كما حددت</w:t>
      </w:r>
      <w:r w:rsidRPr="00A34179">
        <w:rPr>
          <w:rFonts w:ascii="Sakkal Majalla" w:hAnsi="Sakkal Majalla" w:cs="Sakkal Majalla"/>
          <w:sz w:val="28"/>
          <w:szCs w:val="28"/>
          <w:rtl/>
        </w:rPr>
        <w:t xml:space="preserve"> الغرامة بنوع المخالفة كالتالي:</w:t>
      </w:r>
    </w:p>
    <w:p w14:paraId="2A7A1825" w14:textId="16873938" w:rsidR="00412BB5" w:rsidRPr="00A34179" w:rsidRDefault="00412BB5" w:rsidP="00A34179">
      <w:pPr>
        <w:pStyle w:val="a5"/>
        <w:numPr>
          <w:ilvl w:val="0"/>
          <w:numId w:val="4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تقديم مستندات غير صحيحة بقصد التهرب من سداد الضريبة المستحقة أو سداد قيمة أقل من قيمة</w:t>
      </w:r>
      <w:r w:rsidR="00FD0C35"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الضريبة </w:t>
      </w:r>
      <w:r w:rsidR="00FF02E5" w:rsidRPr="00A34179">
        <w:rPr>
          <w:rFonts w:ascii="Sakkal Majalla" w:hAnsi="Sakkal Majalla" w:cs="Sakkal Majalla"/>
          <w:sz w:val="28"/>
          <w:szCs w:val="28"/>
          <w:rtl/>
        </w:rPr>
        <w:t>المستحقة ،</w:t>
      </w:r>
      <w:r w:rsidR="001762A6" w:rsidRPr="00A34179">
        <w:rPr>
          <w:rFonts w:ascii="Sakkal Majalla" w:hAnsi="Sakkal Majalla" w:cs="Sakkal Majalla"/>
          <w:sz w:val="28"/>
          <w:szCs w:val="28"/>
          <w:rtl/>
        </w:rPr>
        <w:t xml:space="preserve"> فيلزم المكلف بدفع غرامة </w:t>
      </w:r>
      <w:r w:rsidRPr="00A34179">
        <w:rPr>
          <w:rFonts w:ascii="Sakkal Majalla" w:hAnsi="Sakkal Majalla" w:cs="Sakkal Majalla"/>
          <w:sz w:val="28"/>
          <w:szCs w:val="28"/>
          <w:rtl/>
        </w:rPr>
        <w:t xml:space="preserve">لا </w:t>
      </w:r>
      <w:r w:rsidR="00FD0C35" w:rsidRPr="00A34179">
        <w:rPr>
          <w:rFonts w:ascii="Sakkal Majalla" w:hAnsi="Sakkal Majalla" w:cs="Sakkal Majalla"/>
          <w:sz w:val="28"/>
          <w:szCs w:val="28"/>
          <w:rtl/>
        </w:rPr>
        <w:t>يقل</w:t>
      </w:r>
      <w:r w:rsidRPr="00A34179">
        <w:rPr>
          <w:rFonts w:ascii="Sakkal Majalla" w:hAnsi="Sakkal Majalla" w:cs="Sakkal Majalla"/>
          <w:sz w:val="28"/>
          <w:szCs w:val="28"/>
          <w:rtl/>
        </w:rPr>
        <w:t xml:space="preserve"> عن قيمة الضريبة المستحقة</w:t>
      </w:r>
      <w:r w:rsidR="00FD0C35" w:rsidRPr="00A34179">
        <w:rPr>
          <w:rFonts w:ascii="Sakkal Majalla" w:hAnsi="Sakkal Majalla" w:cs="Sakkal Majalla"/>
          <w:sz w:val="28"/>
          <w:szCs w:val="28"/>
          <w:rtl/>
        </w:rPr>
        <w:t xml:space="preserve"> و </w:t>
      </w:r>
      <w:r w:rsidRPr="00A34179">
        <w:rPr>
          <w:rFonts w:ascii="Sakkal Majalla" w:hAnsi="Sakkal Majalla" w:cs="Sakkal Majalla"/>
          <w:sz w:val="28"/>
          <w:szCs w:val="28"/>
          <w:rtl/>
        </w:rPr>
        <w:t xml:space="preserve">لا </w:t>
      </w:r>
      <w:r w:rsidR="00FD0C35" w:rsidRPr="00A34179">
        <w:rPr>
          <w:rFonts w:ascii="Sakkal Majalla" w:hAnsi="Sakkal Majalla" w:cs="Sakkal Majalla"/>
          <w:sz w:val="28"/>
          <w:szCs w:val="28"/>
          <w:rtl/>
        </w:rPr>
        <w:t>يزيد</w:t>
      </w:r>
      <w:r w:rsidRPr="00A34179">
        <w:rPr>
          <w:rFonts w:ascii="Sakkal Majalla" w:hAnsi="Sakkal Majalla" w:cs="Sakkal Majalla"/>
          <w:sz w:val="28"/>
          <w:szCs w:val="28"/>
          <w:rtl/>
        </w:rPr>
        <w:t xml:space="preserve"> عن ثلاث أضعاف قيمة السلع أو الخدمات</w:t>
      </w:r>
    </w:p>
    <w:p w14:paraId="0867E35A" w14:textId="491ECA04" w:rsidR="00412BB5" w:rsidRPr="00A34179" w:rsidRDefault="00412BB5" w:rsidP="00A34179">
      <w:pPr>
        <w:pStyle w:val="a5"/>
        <w:numPr>
          <w:ilvl w:val="0"/>
          <w:numId w:val="4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نقل السلع من أو إلى المملكة دون سداد الضريبة </w:t>
      </w:r>
      <w:r w:rsidR="00E74E76" w:rsidRPr="00A34179">
        <w:rPr>
          <w:rFonts w:ascii="Sakkal Majalla" w:hAnsi="Sakkal Majalla" w:cs="Sakkal Majalla"/>
          <w:sz w:val="28"/>
          <w:szCs w:val="28"/>
          <w:rtl/>
        </w:rPr>
        <w:t>المستحقة،</w:t>
      </w:r>
      <w:r w:rsidR="001762A6" w:rsidRPr="00A34179">
        <w:rPr>
          <w:rFonts w:ascii="Sakkal Majalla" w:hAnsi="Sakkal Majalla" w:cs="Sakkal Majalla"/>
          <w:sz w:val="28"/>
          <w:szCs w:val="28"/>
          <w:rtl/>
        </w:rPr>
        <w:t xml:space="preserve"> فيلزم المكلف بدفع </w:t>
      </w:r>
      <w:r w:rsidR="00FF02E5" w:rsidRPr="00A34179">
        <w:rPr>
          <w:rFonts w:ascii="Sakkal Majalla" w:hAnsi="Sakkal Majalla" w:cs="Sakkal Majalla"/>
          <w:sz w:val="28"/>
          <w:szCs w:val="28"/>
          <w:rtl/>
        </w:rPr>
        <w:t>غرامة لا</w:t>
      </w:r>
      <w:r w:rsidR="00FD0C35" w:rsidRPr="00A34179">
        <w:rPr>
          <w:rFonts w:ascii="Sakkal Majalla" w:hAnsi="Sakkal Majalla" w:cs="Sakkal Majalla"/>
          <w:sz w:val="28"/>
          <w:szCs w:val="28"/>
          <w:rtl/>
        </w:rPr>
        <w:t xml:space="preserve"> يقل</w:t>
      </w:r>
      <w:r w:rsidRPr="00A34179">
        <w:rPr>
          <w:rFonts w:ascii="Sakkal Majalla" w:hAnsi="Sakkal Majalla" w:cs="Sakkal Majalla"/>
          <w:sz w:val="28"/>
          <w:szCs w:val="28"/>
          <w:rtl/>
        </w:rPr>
        <w:t xml:space="preserve"> عن قيمة الضريبة المستحقة. لا </w:t>
      </w:r>
      <w:r w:rsidR="00FD0C35" w:rsidRPr="00A34179">
        <w:rPr>
          <w:rFonts w:ascii="Sakkal Majalla" w:hAnsi="Sakkal Majalla" w:cs="Sakkal Majalla"/>
          <w:sz w:val="28"/>
          <w:szCs w:val="28"/>
          <w:rtl/>
        </w:rPr>
        <w:t>يزيد</w:t>
      </w:r>
      <w:r w:rsidRPr="00A34179">
        <w:rPr>
          <w:rFonts w:ascii="Sakkal Majalla" w:hAnsi="Sakkal Majalla" w:cs="Sakkal Majalla"/>
          <w:sz w:val="28"/>
          <w:szCs w:val="28"/>
          <w:rtl/>
        </w:rPr>
        <w:t xml:space="preserve"> عن ثلاث أضعاف قيمة السلع أو الخدمات.</w:t>
      </w:r>
    </w:p>
    <w:p w14:paraId="37EFF5AB" w14:textId="3B3FF48F" w:rsidR="001762A6" w:rsidRPr="00A34179" w:rsidRDefault="00412BB5" w:rsidP="00A34179">
      <w:pPr>
        <w:pStyle w:val="a5"/>
        <w:numPr>
          <w:ilvl w:val="0"/>
          <w:numId w:val="49"/>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عدم التسجيل في الضريبة خلال الفترة المحددة </w:t>
      </w:r>
      <w:r w:rsidR="001762A6" w:rsidRPr="00A34179">
        <w:rPr>
          <w:rFonts w:ascii="Sakkal Majalla" w:hAnsi="Sakkal Majalla" w:cs="Sakkal Majalla"/>
          <w:sz w:val="28"/>
          <w:szCs w:val="28"/>
          <w:rtl/>
        </w:rPr>
        <w:t xml:space="preserve">للتسجيل، فيلزم المكلف بدفع غرامة </w:t>
      </w:r>
      <w:r w:rsidR="00E74E76" w:rsidRPr="00A34179">
        <w:rPr>
          <w:rFonts w:ascii="Sakkal Majalla" w:hAnsi="Sakkal Majalla" w:cs="Sakkal Majalla"/>
          <w:sz w:val="28"/>
          <w:szCs w:val="28"/>
          <w:rtl/>
        </w:rPr>
        <w:t xml:space="preserve">10,000 </w:t>
      </w:r>
      <w:r w:rsidRPr="00A34179">
        <w:rPr>
          <w:rFonts w:ascii="Sakkal Majalla" w:hAnsi="Sakkal Majalla" w:cs="Sakkal Majalla"/>
          <w:sz w:val="28"/>
          <w:szCs w:val="28"/>
          <w:rtl/>
        </w:rPr>
        <w:t>ريال سعودي</w:t>
      </w:r>
    </w:p>
    <w:p w14:paraId="75DA3812" w14:textId="7EA3978D" w:rsidR="00412BB5" w:rsidRPr="00A34179" w:rsidRDefault="00412BB5" w:rsidP="00A34179">
      <w:pPr>
        <w:pStyle w:val="a5"/>
        <w:numPr>
          <w:ilvl w:val="0"/>
          <w:numId w:val="4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lastRenderedPageBreak/>
        <w:t xml:space="preserve"> تقديم إقرارا ضريبيا خاطنا، أو تعديل إقرار ضريبي بعد تقديمه أو قدم أي مستند إلى الهيئة يخص</w:t>
      </w:r>
      <w:r w:rsidR="001762A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 xml:space="preserve">الضريبة المستحقة عليه ونتج عن ذلك خطاً في احتساب مبلغ </w:t>
      </w:r>
      <w:r w:rsidR="001762A6" w:rsidRPr="00A34179">
        <w:rPr>
          <w:rFonts w:ascii="Sakkal Majalla" w:hAnsi="Sakkal Majalla" w:cs="Sakkal Majalla"/>
          <w:sz w:val="28"/>
          <w:szCs w:val="28"/>
          <w:rtl/>
        </w:rPr>
        <w:t>الضريبة</w:t>
      </w:r>
      <w:r w:rsidRPr="00A34179">
        <w:rPr>
          <w:rFonts w:ascii="Sakkal Majalla" w:hAnsi="Sakkal Majalla" w:cs="Sakkal Majalla"/>
          <w:sz w:val="28"/>
          <w:szCs w:val="28"/>
          <w:rtl/>
        </w:rPr>
        <w:t xml:space="preserve"> أقل من </w:t>
      </w:r>
      <w:r w:rsidR="00E74E76" w:rsidRPr="00A34179">
        <w:rPr>
          <w:rFonts w:ascii="Sakkal Majalla" w:hAnsi="Sakkal Majalla" w:cs="Sakkal Majalla"/>
          <w:sz w:val="28"/>
          <w:szCs w:val="28"/>
          <w:rtl/>
        </w:rPr>
        <w:t>المستحق،</w:t>
      </w:r>
      <w:r w:rsidR="001762A6" w:rsidRPr="00A34179">
        <w:rPr>
          <w:rFonts w:ascii="Sakkal Majalla" w:hAnsi="Sakkal Majalla" w:cs="Sakkal Majalla"/>
          <w:sz w:val="28"/>
          <w:szCs w:val="28"/>
          <w:rtl/>
        </w:rPr>
        <w:t xml:space="preserve"> فيلزم المكلف بدفع غرامة </w:t>
      </w:r>
      <w:r w:rsidR="00E74E76" w:rsidRPr="00A34179">
        <w:rPr>
          <w:rFonts w:ascii="Sakkal Majalla" w:hAnsi="Sakkal Majalla" w:cs="Sakkal Majalla"/>
          <w:sz w:val="28"/>
          <w:szCs w:val="28"/>
          <w:rtl/>
        </w:rPr>
        <w:t xml:space="preserve">بنسبة </w:t>
      </w:r>
      <w:r w:rsidR="00E74E76" w:rsidRPr="00A34179">
        <w:rPr>
          <w:rFonts w:ascii="Sakkal Majalla" w:hAnsi="Sakkal Majalla" w:cs="Sakkal Majalla"/>
          <w:sz w:val="28"/>
          <w:szCs w:val="28"/>
        </w:rPr>
        <w:t>%50</w:t>
      </w:r>
      <w:r w:rsidR="001762A6" w:rsidRPr="00A34179">
        <w:rPr>
          <w:rFonts w:ascii="Sakkal Majalla" w:hAnsi="Sakkal Majalla" w:cs="Sakkal Majalla"/>
          <w:sz w:val="28"/>
          <w:szCs w:val="28"/>
          <w:rtl/>
        </w:rPr>
        <w:t xml:space="preserve"> </w:t>
      </w:r>
      <w:r w:rsidRPr="00A34179">
        <w:rPr>
          <w:rFonts w:ascii="Sakkal Majalla" w:hAnsi="Sakkal Majalla" w:cs="Sakkal Majalla"/>
          <w:sz w:val="28"/>
          <w:szCs w:val="28"/>
          <w:rtl/>
        </w:rPr>
        <w:t>من قيمة الفرق بين التربية المحتسبة والمستحقة</w:t>
      </w:r>
    </w:p>
    <w:p w14:paraId="0AF971BD" w14:textId="0F87E035" w:rsidR="001762A6" w:rsidRPr="00A34179" w:rsidRDefault="00412BB5" w:rsidP="00A34179">
      <w:pPr>
        <w:pStyle w:val="a5"/>
        <w:numPr>
          <w:ilvl w:val="0"/>
          <w:numId w:val="49"/>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عدم تقديم الإقرار الضريبي في الوقت </w:t>
      </w:r>
      <w:r w:rsidR="00E74E76" w:rsidRPr="00A34179">
        <w:rPr>
          <w:rFonts w:ascii="Sakkal Majalla" w:hAnsi="Sakkal Majalla" w:cs="Sakkal Majalla"/>
          <w:sz w:val="28"/>
          <w:szCs w:val="28"/>
          <w:rtl/>
        </w:rPr>
        <w:t>المحدد،</w:t>
      </w:r>
      <w:r w:rsidR="001762A6" w:rsidRPr="00A34179">
        <w:rPr>
          <w:rFonts w:ascii="Sakkal Majalla" w:hAnsi="Sakkal Majalla" w:cs="Sakkal Majalla"/>
          <w:sz w:val="28"/>
          <w:szCs w:val="28"/>
          <w:rtl/>
        </w:rPr>
        <w:t xml:space="preserve"> فيلزم المكلف بدفع غرامة بحد أدنى </w:t>
      </w:r>
      <w:r w:rsidR="00E74E76" w:rsidRPr="00A34179">
        <w:rPr>
          <w:rFonts w:ascii="Sakkal Majalla" w:hAnsi="Sakkal Majalla" w:cs="Sakkal Majalla"/>
          <w:sz w:val="28"/>
          <w:szCs w:val="28"/>
          <w:rtl/>
        </w:rPr>
        <w:t>نسبة 5</w:t>
      </w:r>
      <w:r w:rsidR="001762A6" w:rsidRPr="00A34179">
        <w:rPr>
          <w:rFonts w:ascii="Sakkal Majalla" w:hAnsi="Sakkal Majalla" w:cs="Sakkal Majalla"/>
          <w:sz w:val="28"/>
          <w:szCs w:val="28"/>
          <w:rtl/>
        </w:rPr>
        <w:t xml:space="preserve">% </w:t>
      </w:r>
      <w:r w:rsidR="00FF02E5" w:rsidRPr="00A34179">
        <w:rPr>
          <w:rFonts w:ascii="Sakkal Majalla" w:hAnsi="Sakkal Majalla" w:cs="Sakkal Majalla"/>
          <w:sz w:val="28"/>
          <w:szCs w:val="28"/>
          <w:rtl/>
        </w:rPr>
        <w:t>إلى 25</w:t>
      </w:r>
      <w:r w:rsidR="001762A6" w:rsidRPr="00A34179">
        <w:rPr>
          <w:rFonts w:ascii="Sakkal Majalla" w:hAnsi="Sakkal Majalla" w:cs="Sakkal Majalla"/>
          <w:sz w:val="28"/>
          <w:szCs w:val="28"/>
          <w:rtl/>
        </w:rPr>
        <w:t xml:space="preserve">% كحد أعلى </w:t>
      </w:r>
      <w:r w:rsidRPr="00A34179">
        <w:rPr>
          <w:rFonts w:ascii="Sakkal Majalla" w:hAnsi="Sakkal Majalla" w:cs="Sakkal Majalla"/>
          <w:sz w:val="28"/>
          <w:szCs w:val="28"/>
          <w:rtl/>
        </w:rPr>
        <w:t>من الضريبة التي كان يتعين عليه الإقرار عنها</w:t>
      </w:r>
      <w:r w:rsidR="001762A6" w:rsidRPr="00A34179">
        <w:rPr>
          <w:rFonts w:ascii="Sakkal Majalla" w:hAnsi="Sakkal Majalla" w:cs="Sakkal Majalla"/>
          <w:sz w:val="28"/>
          <w:szCs w:val="28"/>
          <w:rtl/>
        </w:rPr>
        <w:t xml:space="preserve">. </w:t>
      </w:r>
    </w:p>
    <w:p w14:paraId="7E5959FD" w14:textId="581D1516" w:rsidR="001762A6" w:rsidRPr="00A34179" w:rsidRDefault="00412BB5" w:rsidP="00A34179">
      <w:pPr>
        <w:pStyle w:val="a5"/>
        <w:numPr>
          <w:ilvl w:val="0"/>
          <w:numId w:val="4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عدم دفع الضريبة في الوقت </w:t>
      </w:r>
      <w:r w:rsidR="00E74E76" w:rsidRPr="00A34179">
        <w:rPr>
          <w:rFonts w:ascii="Sakkal Majalla" w:hAnsi="Sakkal Majalla" w:cs="Sakkal Majalla"/>
          <w:sz w:val="28"/>
          <w:szCs w:val="28"/>
          <w:rtl/>
        </w:rPr>
        <w:t>المحدد،</w:t>
      </w:r>
      <w:r w:rsidR="001762A6" w:rsidRPr="00A34179">
        <w:rPr>
          <w:rFonts w:ascii="Sakkal Majalla" w:hAnsi="Sakkal Majalla" w:cs="Sakkal Majalla"/>
          <w:sz w:val="28"/>
          <w:szCs w:val="28"/>
          <w:rtl/>
        </w:rPr>
        <w:t xml:space="preserve"> فيلزم على المكلف دفع غرامة بنسبة 5% </w:t>
      </w:r>
      <w:r w:rsidRPr="00A34179">
        <w:rPr>
          <w:rFonts w:ascii="Sakkal Majalla" w:hAnsi="Sakkal Majalla" w:cs="Sakkal Majalla"/>
          <w:sz w:val="28"/>
          <w:szCs w:val="28"/>
          <w:rtl/>
        </w:rPr>
        <w:t>من الضريبة المستحقة عن كل شهر أو جزء منه لم تسدد عنه الضريبة.</w:t>
      </w:r>
    </w:p>
    <w:p w14:paraId="1A0051B3" w14:textId="77777777" w:rsidR="001762A6" w:rsidRPr="00A34179" w:rsidRDefault="001762A6" w:rsidP="00A34179">
      <w:pPr>
        <w:spacing w:after="0" w:line="240" w:lineRule="auto"/>
        <w:jc w:val="both"/>
        <w:rPr>
          <w:rFonts w:ascii="Sakkal Majalla" w:hAnsi="Sakkal Majalla" w:cs="Sakkal Majalla"/>
          <w:sz w:val="28"/>
          <w:szCs w:val="28"/>
          <w:rtl/>
        </w:rPr>
      </w:pPr>
    </w:p>
    <w:p w14:paraId="62050165" w14:textId="2BFF31BC" w:rsidR="00412BB5" w:rsidRPr="00A34179" w:rsidRDefault="00412BB5" w:rsidP="00A34179">
      <w:pPr>
        <w:pStyle w:val="a5"/>
        <w:numPr>
          <w:ilvl w:val="0"/>
          <w:numId w:val="4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تحصيل الضريبة دون </w:t>
      </w:r>
      <w:r w:rsidR="001762A6" w:rsidRPr="00A34179">
        <w:rPr>
          <w:rFonts w:ascii="Sakkal Majalla" w:hAnsi="Sakkal Majalla" w:cs="Sakkal Majalla"/>
          <w:sz w:val="28"/>
          <w:szCs w:val="28"/>
          <w:rtl/>
        </w:rPr>
        <w:t xml:space="preserve">التسجيل، فيلزم على المخالف دفع </w:t>
      </w:r>
      <w:r w:rsidRPr="00A34179">
        <w:rPr>
          <w:rFonts w:ascii="Sakkal Majalla" w:hAnsi="Sakkal Majalla" w:cs="Sakkal Majalla"/>
          <w:sz w:val="28"/>
          <w:szCs w:val="28"/>
          <w:rtl/>
        </w:rPr>
        <w:t xml:space="preserve">غرامة تصل إلى </w:t>
      </w:r>
      <w:r w:rsidR="001762A6" w:rsidRPr="00A34179">
        <w:rPr>
          <w:rFonts w:ascii="Sakkal Majalla" w:hAnsi="Sakkal Majalla" w:cs="Sakkal Majalla"/>
          <w:sz w:val="28"/>
          <w:szCs w:val="28"/>
          <w:rtl/>
          <w:lang w:bidi="fa-IR"/>
        </w:rPr>
        <w:t>100,</w:t>
      </w:r>
      <w:r w:rsidR="00CE368A" w:rsidRPr="00A34179">
        <w:rPr>
          <w:rFonts w:ascii="Sakkal Majalla" w:hAnsi="Sakkal Majalla" w:cs="Sakkal Majalla"/>
          <w:sz w:val="28"/>
          <w:szCs w:val="28"/>
          <w:rtl/>
          <w:lang w:bidi="fa-IR"/>
        </w:rPr>
        <w:t>000</w:t>
      </w:r>
      <w:r w:rsidRPr="00A34179">
        <w:rPr>
          <w:rFonts w:ascii="Sakkal Majalla" w:hAnsi="Sakkal Majalla" w:cs="Sakkal Majalla"/>
          <w:sz w:val="28"/>
          <w:szCs w:val="28"/>
          <w:rtl/>
        </w:rPr>
        <w:t xml:space="preserve"> ألف ريال سعودي وذلك دون الإخلال بأي عقوبة أشد ينص عليها أي نظام آخر</w:t>
      </w:r>
    </w:p>
    <w:p w14:paraId="43A5B984" w14:textId="073BB8B1" w:rsidR="00CE368A" w:rsidRPr="00A34179" w:rsidRDefault="00412BB5" w:rsidP="00A34179">
      <w:pPr>
        <w:pStyle w:val="a5"/>
        <w:numPr>
          <w:ilvl w:val="0"/>
          <w:numId w:val="49"/>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عدم الاحتفاظ بالسجلات </w:t>
      </w:r>
      <w:r w:rsidR="00CE368A" w:rsidRPr="00A34179">
        <w:rPr>
          <w:rFonts w:ascii="Sakkal Majalla" w:hAnsi="Sakkal Majalla" w:cs="Sakkal Majalla"/>
          <w:sz w:val="28"/>
          <w:szCs w:val="28"/>
          <w:rtl/>
        </w:rPr>
        <w:t>والدفاتر</w:t>
      </w:r>
      <w:r w:rsidRPr="00A34179">
        <w:rPr>
          <w:rFonts w:ascii="Sakkal Majalla" w:hAnsi="Sakkal Majalla" w:cs="Sakkal Majalla"/>
          <w:sz w:val="28"/>
          <w:szCs w:val="28"/>
          <w:rtl/>
        </w:rPr>
        <w:t xml:space="preserve"> وفقا لما هو محدد في </w:t>
      </w:r>
      <w:r w:rsidR="00CE368A" w:rsidRPr="00A34179">
        <w:rPr>
          <w:rFonts w:ascii="Sakkal Majalla" w:hAnsi="Sakkal Majalla" w:cs="Sakkal Majalla"/>
          <w:sz w:val="28"/>
          <w:szCs w:val="28"/>
          <w:rtl/>
        </w:rPr>
        <w:t xml:space="preserve">اللائحة التنفيذية لنظام ضريبة القيمة </w:t>
      </w:r>
      <w:r w:rsidR="00FF02E5" w:rsidRPr="00A34179">
        <w:rPr>
          <w:rFonts w:ascii="Sakkal Majalla" w:hAnsi="Sakkal Majalla" w:cs="Sakkal Majalla"/>
          <w:sz w:val="28"/>
          <w:szCs w:val="28"/>
          <w:rtl/>
        </w:rPr>
        <w:t>المضافة، فيلزم</w:t>
      </w:r>
      <w:r w:rsidR="00CE368A" w:rsidRPr="00A34179">
        <w:rPr>
          <w:rFonts w:ascii="Sakkal Majalla" w:hAnsi="Sakkal Majalla" w:cs="Sakkal Majalla"/>
          <w:sz w:val="28"/>
          <w:szCs w:val="28"/>
          <w:rtl/>
        </w:rPr>
        <w:t xml:space="preserve"> على</w:t>
      </w:r>
      <w:r w:rsidR="001762A6" w:rsidRPr="00A34179">
        <w:rPr>
          <w:rFonts w:ascii="Sakkal Majalla" w:hAnsi="Sakkal Majalla" w:cs="Sakkal Majalla"/>
          <w:sz w:val="28"/>
          <w:szCs w:val="28"/>
          <w:rtl/>
        </w:rPr>
        <w:t xml:space="preserve"> المكلف دفع </w:t>
      </w:r>
      <w:r w:rsidRPr="00A34179">
        <w:rPr>
          <w:rFonts w:ascii="Sakkal Majalla" w:hAnsi="Sakkal Majalla" w:cs="Sakkal Majalla"/>
          <w:sz w:val="28"/>
          <w:szCs w:val="28"/>
          <w:rtl/>
        </w:rPr>
        <w:t>غرامة تصل</w:t>
      </w:r>
      <w:r w:rsidR="001762A6" w:rsidRPr="00A34179">
        <w:rPr>
          <w:rFonts w:ascii="Sakkal Majalla" w:hAnsi="Sakkal Majalla" w:cs="Sakkal Majalla"/>
          <w:sz w:val="28"/>
          <w:szCs w:val="28"/>
          <w:rtl/>
        </w:rPr>
        <w:t xml:space="preserve"> إلى 50,000</w:t>
      </w:r>
      <w:r w:rsidRPr="00A34179">
        <w:rPr>
          <w:rFonts w:ascii="Sakkal Majalla" w:hAnsi="Sakkal Majalla" w:cs="Sakkal Majalla"/>
          <w:sz w:val="28"/>
          <w:szCs w:val="28"/>
          <w:rtl/>
        </w:rPr>
        <w:t xml:space="preserve"> ريال</w:t>
      </w:r>
    </w:p>
    <w:p w14:paraId="04C9E64F" w14:textId="03E5BD6C" w:rsidR="00CE368A" w:rsidRPr="00A34179" w:rsidRDefault="00412BB5" w:rsidP="00A34179">
      <w:pPr>
        <w:pStyle w:val="a5"/>
        <w:numPr>
          <w:ilvl w:val="0"/>
          <w:numId w:val="49"/>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إعاقة موظفي الهيئة عن أداء </w:t>
      </w:r>
      <w:r w:rsidR="00FF02E5" w:rsidRPr="00A34179">
        <w:rPr>
          <w:rFonts w:ascii="Sakkal Majalla" w:hAnsi="Sakkal Majalla" w:cs="Sakkal Majalla"/>
          <w:sz w:val="28"/>
          <w:szCs w:val="28"/>
          <w:rtl/>
        </w:rPr>
        <w:t>أعمالهم،</w:t>
      </w:r>
      <w:r w:rsidR="00CE368A" w:rsidRPr="00A34179">
        <w:rPr>
          <w:rFonts w:ascii="Sakkal Majalla" w:hAnsi="Sakkal Majalla" w:cs="Sakkal Majalla"/>
          <w:sz w:val="28"/>
          <w:szCs w:val="28"/>
          <w:rtl/>
        </w:rPr>
        <w:t xml:space="preserve"> </w:t>
      </w:r>
      <w:bookmarkStart w:id="6" w:name="_Hlk173780853"/>
      <w:r w:rsidR="00CE368A" w:rsidRPr="00A34179">
        <w:rPr>
          <w:rFonts w:ascii="Sakkal Majalla" w:hAnsi="Sakkal Majalla" w:cs="Sakkal Majalla"/>
          <w:sz w:val="28"/>
          <w:szCs w:val="28"/>
          <w:rtl/>
        </w:rPr>
        <w:t xml:space="preserve">يلزم على المكلف </w:t>
      </w:r>
      <w:r w:rsidRPr="00A34179">
        <w:rPr>
          <w:rFonts w:ascii="Sakkal Majalla" w:hAnsi="Sakkal Majalla" w:cs="Sakkal Majalla"/>
          <w:sz w:val="28"/>
          <w:szCs w:val="28"/>
          <w:rtl/>
        </w:rPr>
        <w:t xml:space="preserve">غرامة تصل إلى </w:t>
      </w:r>
      <w:r w:rsidR="00CE368A" w:rsidRPr="00A34179">
        <w:rPr>
          <w:rFonts w:ascii="Sakkal Majalla" w:hAnsi="Sakkal Majalla" w:cs="Sakkal Majalla"/>
          <w:sz w:val="28"/>
          <w:szCs w:val="28"/>
          <w:rtl/>
        </w:rPr>
        <w:t>50,000 ريال</w:t>
      </w:r>
      <w:r w:rsidRPr="00A34179">
        <w:rPr>
          <w:rFonts w:ascii="Sakkal Majalla" w:hAnsi="Sakkal Majalla" w:cs="Sakkal Majalla"/>
          <w:sz w:val="28"/>
          <w:szCs w:val="28"/>
          <w:rtl/>
        </w:rPr>
        <w:t xml:space="preserve"> عن كل فترة </w:t>
      </w:r>
      <w:r w:rsidR="00FF02E5" w:rsidRPr="00A34179">
        <w:rPr>
          <w:rFonts w:ascii="Sakkal Majalla" w:hAnsi="Sakkal Majalla" w:cs="Sakkal Majalla"/>
          <w:sz w:val="28"/>
          <w:szCs w:val="28"/>
          <w:rtl/>
        </w:rPr>
        <w:t>ضريبية.</w:t>
      </w:r>
    </w:p>
    <w:bookmarkEnd w:id="6"/>
    <w:p w14:paraId="18CD9EA0" w14:textId="7D4E1132" w:rsidR="00CE368A" w:rsidRPr="00A34179" w:rsidRDefault="00412BB5" w:rsidP="00A34179">
      <w:pPr>
        <w:pStyle w:val="a5"/>
        <w:numPr>
          <w:ilvl w:val="0"/>
          <w:numId w:val="49"/>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 xml:space="preserve">مخالفة أحكام اللائحة التنفيذية أو نظام ضريبة القيمة </w:t>
      </w:r>
      <w:r w:rsidR="00FF02E5" w:rsidRPr="00A34179">
        <w:rPr>
          <w:rFonts w:ascii="Sakkal Majalla" w:hAnsi="Sakkal Majalla" w:cs="Sakkal Majalla"/>
          <w:sz w:val="28"/>
          <w:szCs w:val="28"/>
          <w:rtl/>
        </w:rPr>
        <w:t>المضافة،</w:t>
      </w:r>
      <w:r w:rsidR="00CE368A" w:rsidRPr="00A34179">
        <w:rPr>
          <w:rFonts w:ascii="Sakkal Majalla" w:hAnsi="Sakkal Majalla" w:cs="Sakkal Majalla"/>
          <w:sz w:val="28"/>
          <w:szCs w:val="28"/>
          <w:rtl/>
        </w:rPr>
        <w:t xml:space="preserve"> يلزم على المكلف غرامة تصل إلى 50,000 ريال عن كل فترة </w:t>
      </w:r>
      <w:r w:rsidR="00FF02E5" w:rsidRPr="00A34179">
        <w:rPr>
          <w:rFonts w:ascii="Sakkal Majalla" w:hAnsi="Sakkal Majalla" w:cs="Sakkal Majalla"/>
          <w:sz w:val="28"/>
          <w:szCs w:val="28"/>
          <w:rtl/>
        </w:rPr>
        <w:t>ضريبية.</w:t>
      </w:r>
    </w:p>
    <w:p w14:paraId="66C2E456" w14:textId="527CCCE7" w:rsidR="00412BB5" w:rsidRPr="00A34179" w:rsidRDefault="00412BB5" w:rsidP="00A34179">
      <w:pPr>
        <w:pStyle w:val="a5"/>
        <w:numPr>
          <w:ilvl w:val="0"/>
          <w:numId w:val="4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إذا تكررت المخالفة خلال ٣ سنوات من تاريخ إصدار القرار النهائي بشأن الغرامة، فيجوز</w:t>
      </w:r>
    </w:p>
    <w:p w14:paraId="3B6AADCC" w14:textId="3B10F411" w:rsidR="00412BB5" w:rsidRPr="00A34179" w:rsidRDefault="00412BB5"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للهيئة مضاعفة الغرامة في حينها.</w:t>
      </w:r>
    </w:p>
    <w:p w14:paraId="2C686B23" w14:textId="77777777" w:rsidR="007930EB" w:rsidRPr="00A34179" w:rsidRDefault="007930EB" w:rsidP="00A34179">
      <w:pPr>
        <w:spacing w:after="0" w:line="240" w:lineRule="auto"/>
        <w:jc w:val="both"/>
        <w:rPr>
          <w:rFonts w:ascii="Sakkal Majalla" w:hAnsi="Sakkal Majalla" w:cs="Sakkal Majalla"/>
          <w:sz w:val="28"/>
          <w:szCs w:val="28"/>
          <w:rtl/>
        </w:rPr>
      </w:pPr>
    </w:p>
    <w:p w14:paraId="34F371B5" w14:textId="073B2945" w:rsidR="007930EB" w:rsidRPr="004F067A" w:rsidRDefault="007930EB" w:rsidP="004F067A">
      <w:pPr>
        <w:pStyle w:val="a5"/>
        <w:numPr>
          <w:ilvl w:val="0"/>
          <w:numId w:val="6"/>
        </w:numPr>
        <w:spacing w:after="0" w:line="240" w:lineRule="auto"/>
        <w:jc w:val="both"/>
        <w:rPr>
          <w:rFonts w:ascii="Sakkal Majalla" w:hAnsi="Sakkal Majalla" w:cs="Sakkal Majalla"/>
          <w:b/>
          <w:bCs/>
          <w:sz w:val="28"/>
          <w:szCs w:val="28"/>
          <w:u w:val="single"/>
          <w:rtl/>
        </w:rPr>
      </w:pPr>
      <w:r w:rsidRPr="004F067A">
        <w:rPr>
          <w:rFonts w:ascii="Sakkal Majalla" w:hAnsi="Sakkal Majalla" w:cs="Sakkal Majalla"/>
          <w:b/>
          <w:bCs/>
          <w:sz w:val="28"/>
          <w:szCs w:val="28"/>
          <w:u w:val="single"/>
          <w:rtl/>
        </w:rPr>
        <w:t>أنواع الشركات في النظام السعودي</w:t>
      </w:r>
    </w:p>
    <w:p w14:paraId="7B2922CF" w14:textId="53D217D8" w:rsidR="007930EB" w:rsidRPr="004F067A" w:rsidRDefault="007930EB" w:rsidP="004F067A">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هناك 5 أشكال قانونية للشركات في النظام السعودي:</w:t>
      </w:r>
    </w:p>
    <w:p w14:paraId="7D898CE1" w14:textId="1DAA0193" w:rsidR="007930EB" w:rsidRPr="00A34179" w:rsidRDefault="007930EB" w:rsidP="00A34179">
      <w:pPr>
        <w:pStyle w:val="a5"/>
        <w:numPr>
          <w:ilvl w:val="0"/>
          <w:numId w:val="73"/>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شركة التضامن</w:t>
      </w:r>
    </w:p>
    <w:p w14:paraId="20EE9897" w14:textId="207C99AB" w:rsidR="007930EB" w:rsidRPr="00A34179" w:rsidRDefault="007930E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هي شركة يؤسسها شخصين أو أكثر سواءً كانا طبيعيين كرجلين اسمهما صالح وخالد أو أكثر من اثنين أو كانا شخصين اعتباريين كشركة تتفق مع شركة أخرى على تأسيس شركة التضامن  ، ويمكن أن يكون أحدهما طبيعي والآخر اعتباري ، كأن يتفق صالح مع شركة النور على تأسيس شركة تضامن ويكونان مسؤولان بشكل شخصي في جميع أموالهم عن ديون الشركة والتزاماتها .</w:t>
      </w:r>
    </w:p>
    <w:p w14:paraId="7AAEDCE2" w14:textId="26E92EF1" w:rsidR="007930EB" w:rsidRPr="00A34179" w:rsidRDefault="007930EB" w:rsidP="00A34179">
      <w:pPr>
        <w:pStyle w:val="a5"/>
        <w:numPr>
          <w:ilvl w:val="0"/>
          <w:numId w:val="73"/>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 xml:space="preserve">شركة التوصية البسيطة </w:t>
      </w:r>
    </w:p>
    <w:p w14:paraId="215CB793" w14:textId="2F45EEDF" w:rsidR="007930EB" w:rsidRPr="00A34179" w:rsidRDefault="007930E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تأسيس شركة التوصية البسيطة يكون بطرفين بينهما عقد شراكة في هذه الشركة ، سواء كان الطرف شخصا طبيعيا كصالح وأحمد ..إلخ أو شخصا اعتباريا كشركة كذا ، وأحد الطرفين مسؤول بشكل شخصي في جميع أمواله وبالتضامن عن ديون الشركة والتزاماتها أمام الغير ، والطرف الآخر شريك طبيعي أو اعتباري لا يكون مسؤولا عن ديون الشركة والتزاماتها إلا بمقدار حصته في رأس المال ، فهو شبيه بالمستثمر ، إلا أنه شريك ومالك.</w:t>
      </w:r>
    </w:p>
    <w:p w14:paraId="65B8AD4B" w14:textId="05DDF285" w:rsidR="007930EB" w:rsidRPr="00A34179" w:rsidRDefault="007930E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والشريك المسؤول بشكل شخصي عن ديون الشركة يكتسب صفة التاجر ، والشريك الموصي لا يكتسب صفة التاجر .</w:t>
      </w:r>
    </w:p>
    <w:p w14:paraId="78DCFF71" w14:textId="50B974DC" w:rsidR="007930EB" w:rsidRPr="00A34179" w:rsidRDefault="007930EB" w:rsidP="00A34179">
      <w:pPr>
        <w:pStyle w:val="a5"/>
        <w:numPr>
          <w:ilvl w:val="0"/>
          <w:numId w:val="73"/>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 xml:space="preserve"> شركة المساهمة </w:t>
      </w:r>
    </w:p>
    <w:p w14:paraId="51409327" w14:textId="65AD1FDD" w:rsidR="007930EB" w:rsidRPr="00A34179" w:rsidRDefault="007930E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lastRenderedPageBreak/>
        <w:t xml:space="preserve">هي شركة تؤسس برأس مال لا يقل عن 500 ألف ريال من شخص واحد أو أكثر سواء كانوا أشخاصاً طبيعيين أو اعتباريين كالشركات </w:t>
      </w:r>
      <w:r w:rsidR="006309AB" w:rsidRPr="00A34179">
        <w:rPr>
          <w:rFonts w:ascii="Sakkal Majalla" w:hAnsi="Sakkal Majalla" w:cs="Sakkal Majalla" w:hint="cs"/>
          <w:sz w:val="28"/>
          <w:szCs w:val="28"/>
          <w:rtl/>
        </w:rPr>
        <w:t>مثلا،</w:t>
      </w:r>
      <w:r w:rsidRPr="00A34179">
        <w:rPr>
          <w:rFonts w:ascii="Sakkal Majalla" w:hAnsi="Sakkal Majalla" w:cs="Sakkal Majalla"/>
          <w:sz w:val="28"/>
          <w:szCs w:val="28"/>
          <w:rtl/>
        </w:rPr>
        <w:t xml:space="preserve"> ويقسم رأس مالها إلى أسهم قابلة للتداول ، والشركة وحدها هي المسؤولة عن التزاماتها وديونها.</w:t>
      </w:r>
    </w:p>
    <w:p w14:paraId="5625116D" w14:textId="5BCBB4E3" w:rsidR="007930EB" w:rsidRPr="00A34179" w:rsidRDefault="007930EB" w:rsidP="00A34179">
      <w:pPr>
        <w:pStyle w:val="a5"/>
        <w:numPr>
          <w:ilvl w:val="0"/>
          <w:numId w:val="73"/>
        </w:numPr>
        <w:spacing w:after="0" w:line="240" w:lineRule="auto"/>
        <w:jc w:val="both"/>
        <w:rPr>
          <w:rFonts w:ascii="Sakkal Majalla" w:hAnsi="Sakkal Majalla" w:cs="Sakkal Majalla"/>
          <w:b/>
          <w:bCs/>
          <w:sz w:val="28"/>
          <w:szCs w:val="28"/>
          <w:rtl/>
        </w:rPr>
      </w:pPr>
      <w:r w:rsidRPr="00A34179">
        <w:rPr>
          <w:rFonts w:ascii="Sakkal Majalla" w:hAnsi="Sakkal Majalla" w:cs="Sakkal Majalla"/>
          <w:sz w:val="28"/>
          <w:szCs w:val="28"/>
          <w:rtl/>
        </w:rPr>
        <w:t xml:space="preserve"> </w:t>
      </w:r>
      <w:r w:rsidRPr="00A34179">
        <w:rPr>
          <w:rFonts w:ascii="Sakkal Majalla" w:hAnsi="Sakkal Majalla" w:cs="Sakkal Majalla"/>
          <w:b/>
          <w:bCs/>
          <w:sz w:val="28"/>
          <w:szCs w:val="28"/>
          <w:rtl/>
        </w:rPr>
        <w:t>شركة المساهمة المبسطة</w:t>
      </w:r>
    </w:p>
    <w:p w14:paraId="7AAF16F7" w14:textId="1172863C" w:rsidR="007930EB" w:rsidRDefault="007930E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هي شركة تؤسس برأس مال حر من شخص واحد أو أكثر سواء كانوا أشخاصاً طبيعيين أو اعتباريين كالشركات </w:t>
      </w:r>
      <w:r w:rsidR="006309AB" w:rsidRPr="00A34179">
        <w:rPr>
          <w:rFonts w:ascii="Sakkal Majalla" w:hAnsi="Sakkal Majalla" w:cs="Sakkal Majalla" w:hint="cs"/>
          <w:sz w:val="28"/>
          <w:szCs w:val="28"/>
          <w:rtl/>
        </w:rPr>
        <w:t>مثلا،</w:t>
      </w:r>
      <w:r w:rsidRPr="00A34179">
        <w:rPr>
          <w:rFonts w:ascii="Sakkal Majalla" w:hAnsi="Sakkal Majalla" w:cs="Sakkal Majalla"/>
          <w:sz w:val="28"/>
          <w:szCs w:val="28"/>
          <w:rtl/>
        </w:rPr>
        <w:t xml:space="preserve"> ويقسم رأس مالها إلى أسهم قابلة للتداول ، والشركة وحدها هي المسؤولة عن التزاماتها وديونها ، وليس عليها من الالتزامات النظامية ما على شركات المساهمة ، فيجوز أن يديرها مجلس إدارة أو مدير فرد ، ولا تلزم بجمعيات عامة .</w:t>
      </w:r>
    </w:p>
    <w:p w14:paraId="4485D237" w14:textId="77777777" w:rsidR="004F067A" w:rsidRDefault="004F067A" w:rsidP="00A34179">
      <w:pPr>
        <w:spacing w:after="0" w:line="240" w:lineRule="auto"/>
        <w:jc w:val="both"/>
        <w:rPr>
          <w:rFonts w:ascii="Sakkal Majalla" w:hAnsi="Sakkal Majalla" w:cs="Sakkal Majalla"/>
          <w:sz w:val="28"/>
          <w:szCs w:val="28"/>
          <w:rtl/>
        </w:rPr>
      </w:pPr>
    </w:p>
    <w:p w14:paraId="5C60EFAE" w14:textId="77777777" w:rsidR="004F067A" w:rsidRDefault="004F067A" w:rsidP="00A34179">
      <w:pPr>
        <w:spacing w:after="0" w:line="240" w:lineRule="auto"/>
        <w:jc w:val="both"/>
        <w:rPr>
          <w:rFonts w:ascii="Sakkal Majalla" w:hAnsi="Sakkal Majalla" w:cs="Sakkal Majalla"/>
          <w:sz w:val="28"/>
          <w:szCs w:val="28"/>
          <w:rtl/>
        </w:rPr>
      </w:pPr>
    </w:p>
    <w:p w14:paraId="2CAF9933" w14:textId="77777777" w:rsidR="004F067A" w:rsidRPr="00A34179" w:rsidRDefault="004F067A" w:rsidP="00A34179">
      <w:pPr>
        <w:spacing w:after="0" w:line="240" w:lineRule="auto"/>
        <w:jc w:val="both"/>
        <w:rPr>
          <w:rFonts w:ascii="Sakkal Majalla" w:hAnsi="Sakkal Majalla" w:cs="Sakkal Majalla"/>
          <w:sz w:val="28"/>
          <w:szCs w:val="28"/>
          <w:rtl/>
        </w:rPr>
      </w:pPr>
    </w:p>
    <w:p w14:paraId="2A1109CD" w14:textId="1BD7F1E9" w:rsidR="007930EB" w:rsidRPr="00A34179" w:rsidRDefault="007930EB" w:rsidP="00A34179">
      <w:pPr>
        <w:pStyle w:val="a5"/>
        <w:numPr>
          <w:ilvl w:val="0"/>
          <w:numId w:val="73"/>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الشركة ذات المسؤولية المحدودة:</w:t>
      </w:r>
    </w:p>
    <w:p w14:paraId="6AB1D1EA" w14:textId="77777777" w:rsidR="007930EB" w:rsidRPr="00A34179" w:rsidRDefault="007930E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وهي شركة يؤسسها شخص واحد أو أكثر سواء كان مؤسسها طبيعياً أو اعتباريًا، وذمتها المالية مستقلة عن ذمة المالك والشريك، فهي وحدها المسؤولة عن ديونها والتزاماتها.</w:t>
      </w:r>
    </w:p>
    <w:p w14:paraId="65888A93" w14:textId="42CEF30C" w:rsidR="007930EB" w:rsidRPr="00A34179" w:rsidRDefault="007930EB"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وإذا كان مالك الشركة شخصا واحدا فإنه يملك جميع سلطات مجلس الإدارة والجمعية العامة ..وبسبب الذمة المالية المستقلة للشركة فهي أكثر أنواع الشركات النظامية انتشارا .</w:t>
      </w:r>
    </w:p>
    <w:p w14:paraId="4205A669" w14:textId="77777777" w:rsidR="00E74E76" w:rsidRPr="00A34179" w:rsidRDefault="00E74E76" w:rsidP="00A34179">
      <w:pPr>
        <w:spacing w:after="0" w:line="240" w:lineRule="auto"/>
        <w:jc w:val="both"/>
        <w:rPr>
          <w:rFonts w:ascii="Sakkal Majalla" w:hAnsi="Sakkal Majalla" w:cs="Sakkal Majalla"/>
          <w:sz w:val="28"/>
          <w:szCs w:val="28"/>
        </w:rPr>
      </w:pPr>
    </w:p>
    <w:p w14:paraId="2252339F" w14:textId="5EF4D74B" w:rsidR="0062083B" w:rsidRPr="00A34179" w:rsidRDefault="00971124" w:rsidP="00A34179">
      <w:pPr>
        <w:pStyle w:val="a5"/>
        <w:numPr>
          <w:ilvl w:val="0"/>
          <w:numId w:val="6"/>
        </w:numPr>
        <w:spacing w:after="0" w:line="240" w:lineRule="auto"/>
        <w:jc w:val="both"/>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 xml:space="preserve">ضريبة القيمة المضافة وربحية الشركات </w:t>
      </w:r>
    </w:p>
    <w:p w14:paraId="778E56D9" w14:textId="4D7E5513" w:rsidR="00CF6FF9" w:rsidRPr="004F067A" w:rsidRDefault="00ED4814" w:rsidP="004F067A">
      <w:pPr>
        <w:spacing w:after="0" w:line="240" w:lineRule="auto"/>
        <w:jc w:val="both"/>
        <w:rPr>
          <w:rFonts w:ascii="Sakkal Majalla" w:hAnsi="Sakkal Majalla" w:cs="Sakkal Majalla"/>
          <w:sz w:val="28"/>
          <w:szCs w:val="28"/>
          <w:u w:val="single"/>
          <w:rtl/>
        </w:rPr>
      </w:pPr>
      <w:r w:rsidRPr="00A34179">
        <w:rPr>
          <w:rFonts w:ascii="Sakkal Majalla" w:hAnsi="Sakkal Majalla" w:cs="Sakkal Majalla"/>
          <w:sz w:val="28"/>
          <w:szCs w:val="28"/>
          <w:rtl/>
        </w:rPr>
        <w:t xml:space="preserve">يعد تحقيق الربحية شرط أساسي لنجاح وبقاء الشركات التجارية على المدى الطويل، والتي يمكن التعبير عنها بعدة مؤشرات، وقد ترتبط مؤشرات الربحية بقياس العائد على الأصول التي تم استخدامها في الأنشطة </w:t>
      </w:r>
      <w:r w:rsidR="00FA3AF4" w:rsidRPr="00A34179">
        <w:rPr>
          <w:rFonts w:ascii="Sakkal Majalla" w:hAnsi="Sakkal Majalla" w:cs="Sakkal Majalla"/>
          <w:sz w:val="28"/>
          <w:szCs w:val="28"/>
          <w:rtl/>
        </w:rPr>
        <w:t>المختلفة،</w:t>
      </w:r>
      <w:r w:rsidRPr="00A34179">
        <w:rPr>
          <w:rFonts w:ascii="Sakkal Majalla" w:hAnsi="Sakkal Majalla" w:cs="Sakkal Majalla"/>
          <w:sz w:val="28"/>
          <w:szCs w:val="28"/>
          <w:rtl/>
        </w:rPr>
        <w:t xml:space="preserve"> او ترتبط مؤشرات الربحية بقياس قدرة الشركات على تحقيق عائد على أموال المساهمين المستثمرة ، أو ترتبط مؤشرات الربحية بقياس نسبة صافي الربح المحققة </w:t>
      </w:r>
      <w:r w:rsidRPr="00A34179">
        <w:rPr>
          <w:rFonts w:ascii="Sakkal Majalla" w:hAnsi="Sakkal Majalla" w:cs="Sakkal Majalla"/>
          <w:sz w:val="28"/>
          <w:szCs w:val="28"/>
        </w:rPr>
        <w:t>Vuković et al., 2022)</w:t>
      </w:r>
      <w:r w:rsidRPr="00A34179">
        <w:rPr>
          <w:rFonts w:ascii="Sakkal Majalla" w:hAnsi="Sakkal Majalla" w:cs="Sakkal Majalla"/>
          <w:sz w:val="28"/>
          <w:szCs w:val="28"/>
          <w:rtl/>
        </w:rPr>
        <w:t>)</w:t>
      </w:r>
    </w:p>
    <w:p w14:paraId="51F1313E" w14:textId="4C981AA2" w:rsidR="00CF6FF9" w:rsidRPr="00A34179" w:rsidRDefault="00D33AB2"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ورغم وجود اتفاق على أن أثر فرض ضريبة القيمة المضافة يؤدي إلى زيادة الإيرادات العامة للدولة ، واختلاف هذه الزيادة باختلاف عدة عوامل منها نظام وإدارة ومعدل الضريبة المفروضة ، والناتج المحلي الإجمالي ، والاستيراد والتصدير ، والقدرة الاستهلاكية للأفراد ، ومعدل البطالة والتشريعات الضريبية </w:t>
      </w:r>
      <w:r w:rsidR="00087DEF" w:rsidRPr="00A34179">
        <w:rPr>
          <w:rFonts w:ascii="Sakkal Majalla" w:hAnsi="Sakkal Majalla" w:cs="Sakkal Majalla"/>
          <w:sz w:val="28"/>
          <w:szCs w:val="28"/>
        </w:rPr>
        <w:t>Angulo&amp;  Waje2018:  Bikes &amp; Andruskaite 2013)</w:t>
      </w:r>
      <w:r w:rsidR="00087DEF" w:rsidRPr="00A34179">
        <w:rPr>
          <w:rFonts w:ascii="Sakkal Majalla" w:hAnsi="Sakkal Majalla" w:cs="Sakkal Majalla"/>
          <w:sz w:val="28"/>
          <w:szCs w:val="28"/>
          <w:rtl/>
        </w:rPr>
        <w:t xml:space="preserve">) ، إلا أن قياس أثر فرض ضريبة القيمة المضافة على ربحية الشركات التجارية ليس بذلك الوضوح ، ففي دراسة السعيد والرفاعي (2022) الاستكشافية ، والتي هدفت الى استطلاع اراء جميع الشركات العاملة في المملكة العربية السعودية على تطبيق ضريبة القيمة المضافة من عدة محاور (أسباب فرض الضريبة ومدى تحقيقها لأهدافها ، والاثار المترتبة على فرض الضريبة على الشركات ، ونظام ضريبة القيمة المضافة ، وإيجابيات وسلبيات تطبيق  الضريبة )  </w:t>
      </w:r>
      <w:r w:rsidR="00CF6FF9" w:rsidRPr="00A34179">
        <w:rPr>
          <w:rFonts w:ascii="Sakkal Majalla" w:hAnsi="Sakkal Majalla" w:cs="Sakkal Majalla"/>
          <w:sz w:val="28"/>
          <w:szCs w:val="28"/>
          <w:rtl/>
        </w:rPr>
        <w:t xml:space="preserve">حيث تم توزيع استبانة على عينة عشوائية من العاملين في الشركات ، وتوصلت الدراسة الى عدة نتائج منها أن تطبيق ضريبة القيمة المضافة سيؤثر على متوسط مبيعات الشركات ، وكذلك صافي الأرباح وأن ذلك الأثر سيكون أكبر في الشركات ذات الحجم الأصغر ، ولكن لم تحدد الدراسة اتجاه التأثير ما إذا كان طردياً أم عكسياً </w:t>
      </w:r>
    </w:p>
    <w:p w14:paraId="58DD5F5B" w14:textId="4B58932F" w:rsidR="00204627" w:rsidRPr="00A34179" w:rsidRDefault="00CF6FF9" w:rsidP="00A34179">
      <w:p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وبشكل </w:t>
      </w:r>
      <w:r w:rsidR="005413CA" w:rsidRPr="00A34179">
        <w:rPr>
          <w:rFonts w:ascii="Sakkal Majalla" w:hAnsi="Sakkal Majalla" w:cs="Sakkal Majalla"/>
          <w:sz w:val="28"/>
          <w:szCs w:val="28"/>
          <w:rtl/>
        </w:rPr>
        <w:t>عام،</w:t>
      </w:r>
      <w:r w:rsidRPr="00A34179">
        <w:rPr>
          <w:rFonts w:ascii="Sakkal Majalla" w:hAnsi="Sakkal Majalla" w:cs="Sakkal Majalla"/>
          <w:sz w:val="28"/>
          <w:szCs w:val="28"/>
          <w:rtl/>
        </w:rPr>
        <w:t xml:space="preserve"> يمكن تجميع نتائج الدراسات في هذا المجال في ثلاثة مجموعات مختلفة ؛ مجموعة الدراسات الأولى والتي توصلت إلى وجود أثر طردي ومعنوي لضريبة القيمة المضافة على ربحية الشركات ومجوعة الدراسات </w:t>
      </w:r>
      <w:r w:rsidRPr="00A34179">
        <w:rPr>
          <w:rFonts w:ascii="Sakkal Majalla" w:hAnsi="Sakkal Majalla" w:cs="Sakkal Majalla"/>
          <w:sz w:val="28"/>
          <w:szCs w:val="28"/>
          <w:rtl/>
        </w:rPr>
        <w:lastRenderedPageBreak/>
        <w:t xml:space="preserve">الثانية التي توصلت إلى وجود اثر عكسي ومعنوي ، وأخيراً مجموعة الدراسات الثالثة والتي توصلت إلى عدم وجود أي علاقة بين فرض ضريبة القيمة المضافة وربحية الشركات </w:t>
      </w:r>
      <w:r w:rsidR="009A1958" w:rsidRPr="00A34179">
        <w:rPr>
          <w:rFonts w:ascii="Sakkal Majalla" w:hAnsi="Sakkal Majalla" w:cs="Sakkal Majalla"/>
          <w:sz w:val="28"/>
          <w:szCs w:val="28"/>
          <w:rtl/>
        </w:rPr>
        <w:t xml:space="preserve">. </w:t>
      </w:r>
    </w:p>
    <w:p w14:paraId="154E952E" w14:textId="77777777" w:rsidR="00513BFD" w:rsidRPr="00A34179" w:rsidRDefault="00513BFD" w:rsidP="00A34179">
      <w:pPr>
        <w:spacing w:after="0" w:line="240" w:lineRule="auto"/>
        <w:jc w:val="both"/>
        <w:rPr>
          <w:rFonts w:ascii="Sakkal Majalla" w:hAnsi="Sakkal Majalla" w:cs="Sakkal Majalla"/>
          <w:sz w:val="28"/>
          <w:szCs w:val="28"/>
          <w:rtl/>
        </w:rPr>
      </w:pPr>
    </w:p>
    <w:p w14:paraId="7D66E8D7" w14:textId="7686FBFF" w:rsidR="007930EB" w:rsidRPr="004F067A" w:rsidRDefault="00C15156" w:rsidP="004F067A">
      <w:pPr>
        <w:pStyle w:val="a5"/>
        <w:numPr>
          <w:ilvl w:val="0"/>
          <w:numId w:val="6"/>
        </w:numPr>
        <w:spacing w:after="0" w:line="240" w:lineRule="auto"/>
        <w:jc w:val="both"/>
        <w:rPr>
          <w:rFonts w:ascii="Sakkal Majalla" w:hAnsi="Sakkal Majalla" w:cs="Sakkal Majalla"/>
          <w:b/>
          <w:bCs/>
          <w:sz w:val="28"/>
          <w:szCs w:val="28"/>
          <w:u w:val="single"/>
        </w:rPr>
      </w:pPr>
      <w:r w:rsidRPr="004F067A">
        <w:rPr>
          <w:rFonts w:ascii="Sakkal Majalla" w:hAnsi="Sakkal Majalla" w:cs="Sakkal Majalla"/>
          <w:b/>
          <w:bCs/>
          <w:sz w:val="28"/>
          <w:szCs w:val="28"/>
          <w:u w:val="single"/>
          <w:rtl/>
        </w:rPr>
        <w:t>العوامل المؤثرة على ربحية الشركات:</w:t>
      </w:r>
    </w:p>
    <w:p w14:paraId="347A9E1E" w14:textId="02792AAD" w:rsidR="00C15156" w:rsidRPr="00A34179" w:rsidRDefault="00C15156" w:rsidP="00A34179">
      <w:pPr>
        <w:spacing w:after="0" w:line="240" w:lineRule="auto"/>
        <w:ind w:left="360"/>
        <w:jc w:val="both"/>
        <w:rPr>
          <w:rFonts w:ascii="Sakkal Majalla" w:hAnsi="Sakkal Majalla" w:cs="Sakkal Majalla"/>
          <w:b/>
          <w:bCs/>
          <w:sz w:val="28"/>
          <w:szCs w:val="28"/>
          <w:u w:val="single"/>
          <w:rtl/>
        </w:rPr>
      </w:pPr>
      <w:r w:rsidRPr="00A34179">
        <w:rPr>
          <w:rFonts w:ascii="Sakkal Majalla" w:hAnsi="Sakkal Majalla" w:cs="Sakkal Majalla"/>
          <w:sz w:val="28"/>
          <w:szCs w:val="28"/>
          <w:rtl/>
        </w:rPr>
        <w:t>تتأثر ربحية الشركات بعدة عوامل، يمكن تصنيفها إلى عوامل داخلية وخارجية:</w:t>
      </w:r>
    </w:p>
    <w:p w14:paraId="5F10B61E" w14:textId="7338E94C" w:rsidR="00C15156" w:rsidRPr="00A34179" w:rsidRDefault="00C15156" w:rsidP="00A34179">
      <w:pPr>
        <w:pStyle w:val="a5"/>
        <w:numPr>
          <w:ilvl w:val="0"/>
          <w:numId w:val="68"/>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العوامل الداخلية</w:t>
      </w:r>
    </w:p>
    <w:p w14:paraId="40CA2701" w14:textId="77777777" w:rsidR="00C15156" w:rsidRPr="00A34179" w:rsidRDefault="00C15156" w:rsidP="00A34179">
      <w:pPr>
        <w:pStyle w:val="a5"/>
        <w:numPr>
          <w:ilvl w:val="0"/>
          <w:numId w:val="69"/>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حجم الشركة: يؤثر حجم الشركات غالباً على أرباح الشركة سواء كان هذا التأثير سلبي أو إيجابي من خلال الاستفادة من اقتصاديات الحجم، مما يعني أن تكلفة إنتاج الوحدة الواحدة قد تنخفض مقابل إنتاج كميات كبيرة. ويحدث هذا التأثير الإيجابي بسبب التكاليف الثابتة مثل المعدات والبنية التحتية يمكن أن تتوزع على عدد أكبر من الوحدات المنتجة</w:t>
      </w:r>
      <w:r w:rsidRPr="00A34179">
        <w:rPr>
          <w:rFonts w:ascii="Sakkal Majalla" w:hAnsi="Sakkal Majalla" w:cs="Sakkal Majalla"/>
          <w:sz w:val="28"/>
          <w:szCs w:val="28"/>
        </w:rPr>
        <w:t>.</w:t>
      </w:r>
    </w:p>
    <w:p w14:paraId="4D2D46D7" w14:textId="3A3C926D" w:rsidR="00C15156" w:rsidRPr="00A34179" w:rsidRDefault="00C15156" w:rsidP="00A34179">
      <w:pPr>
        <w:pStyle w:val="a5"/>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كما يؤثر حجم الشركة على قدرتها التفاوضية فالشركات الكبيرة قد تكون قادرة على التفاوض     بشكل أفضل وأسهل مع الموردين والموزعين والشركات، مما يمكنها من الحصول على مزايا أفضل مثل الخصومات في الأسعار أو تسهيل عمليات الدفع والسداد.</w:t>
      </w:r>
      <w:r w:rsidRPr="00A34179">
        <w:rPr>
          <w:rFonts w:ascii="Sakkal Majalla" w:hAnsi="Sakkal Majalla" w:cs="Sakkal Majalla"/>
          <w:sz w:val="28"/>
          <w:szCs w:val="28"/>
          <w:lang w:val="en-GB"/>
        </w:rPr>
        <w:t xml:space="preserve"> </w:t>
      </w:r>
      <w:r w:rsidRPr="00A34179">
        <w:rPr>
          <w:rFonts w:ascii="Sakkal Majalla" w:hAnsi="Sakkal Majalla" w:cs="Sakkal Majalla"/>
          <w:sz w:val="28"/>
          <w:szCs w:val="28"/>
          <w:rtl/>
        </w:rPr>
        <w:t xml:space="preserve">كما أنه غالباً ما تكون الشركات الكبيرة قادرة على الحصول على تمويل بتكلفة منخفضة، سواء من خلال تمويل البنوك أو سوق الأوراق المالية، بالتالي يقلل من تكاليف التمويل وزيادة الربحية، بالإضافة الى أن </w:t>
      </w:r>
      <w:r w:rsidRPr="00A34179">
        <w:rPr>
          <w:rFonts w:ascii="Sakkal Majalla" w:hAnsi="Sakkal Majalla" w:cs="Sakkal Majalla"/>
          <w:sz w:val="28"/>
          <w:szCs w:val="28"/>
        </w:rPr>
        <w:t xml:space="preserve"> </w:t>
      </w:r>
      <w:r w:rsidRPr="00A34179">
        <w:rPr>
          <w:rFonts w:ascii="Sakkal Majalla" w:hAnsi="Sakkal Majalla" w:cs="Sakkal Majalla"/>
          <w:sz w:val="28"/>
          <w:szCs w:val="28"/>
          <w:rtl/>
        </w:rPr>
        <w:t>الشركات الكبيرة غالباً ما تكون لديها قدرة أكبر للاستثمار في البحث والتطوير وتحسين المنتجات والخدمات بالتالي تعزيز وزيادة الربحية</w:t>
      </w:r>
      <w:r w:rsidRPr="00A34179">
        <w:rPr>
          <w:rFonts w:ascii="Sakkal Majalla" w:hAnsi="Sakkal Majalla" w:cs="Sakkal Majalla"/>
          <w:sz w:val="28"/>
          <w:szCs w:val="28"/>
        </w:rPr>
        <w:t>.</w:t>
      </w:r>
    </w:p>
    <w:p w14:paraId="5D0395F9" w14:textId="69FA4E5C" w:rsidR="00C15156" w:rsidRPr="00A34179" w:rsidRDefault="00C15156" w:rsidP="00A34179">
      <w:pPr>
        <w:pStyle w:val="a5"/>
        <w:numPr>
          <w:ilvl w:val="0"/>
          <w:numId w:val="6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السيولة: تؤثر السيولة بشكل كبير على ربحية الشركات من خلال قدرتها على مواجهة الازمات القصيرة الأجل وتسهيل انسياب الحركة النقدية داخل الشركة والقدرة على إدارة رأس المال بكفاية وفعالية عالية وتسهيل الحصول على التمويل القصير أو طويل الأجل. وتعد السيولة ضرورية لكي تستطيع المؤسسة الوفاء بالالتزامات وتجنب المخاطر التي قد تؤدي الإفلاس أو التصفية.</w:t>
      </w:r>
    </w:p>
    <w:p w14:paraId="6ED36427" w14:textId="77777777" w:rsidR="00C15156" w:rsidRPr="00A34179" w:rsidRDefault="00C15156" w:rsidP="00A34179">
      <w:pPr>
        <w:pStyle w:val="a5"/>
        <w:numPr>
          <w:ilvl w:val="0"/>
          <w:numId w:val="69"/>
        </w:numPr>
        <w:spacing w:after="0" w:line="240" w:lineRule="auto"/>
        <w:jc w:val="both"/>
        <w:rPr>
          <w:rFonts w:ascii="Sakkal Majalla" w:hAnsi="Sakkal Majalla" w:cs="Sakkal Majalla"/>
          <w:b/>
          <w:bCs/>
          <w:sz w:val="28"/>
          <w:szCs w:val="28"/>
        </w:rPr>
      </w:pPr>
      <w:r w:rsidRPr="00A34179">
        <w:rPr>
          <w:rFonts w:ascii="Sakkal Majalla" w:hAnsi="Sakkal Majalla" w:cs="Sakkal Majalla"/>
          <w:sz w:val="28"/>
          <w:szCs w:val="28"/>
          <w:rtl/>
        </w:rPr>
        <w:t>الاستراتيجيات الإدارية:</w:t>
      </w:r>
      <w:r w:rsidRPr="00A34179">
        <w:rPr>
          <w:rFonts w:ascii="Sakkal Majalla" w:hAnsi="Sakkal Majalla" w:cs="Sakkal Majalla"/>
          <w:b/>
          <w:bCs/>
          <w:sz w:val="28"/>
          <w:szCs w:val="28"/>
          <w:rtl/>
        </w:rPr>
        <w:t xml:space="preserve"> </w:t>
      </w:r>
      <w:r w:rsidRPr="00A34179">
        <w:rPr>
          <w:rFonts w:ascii="Sakkal Majalla" w:hAnsi="Sakkal Majalla" w:cs="Sakkal Majalla"/>
          <w:sz w:val="28"/>
          <w:szCs w:val="28"/>
          <w:rtl/>
        </w:rPr>
        <w:t>تؤثر الخطط والاستراتيجيات والتوجهات التي تضعها الإدارة على تحسين الكفاءة التشغيلية والقدرة على تحقيق الأرباح</w:t>
      </w:r>
    </w:p>
    <w:p w14:paraId="477547BD" w14:textId="05CB99AE" w:rsidR="00C15156" w:rsidRPr="00A34179" w:rsidRDefault="00C15156" w:rsidP="00A34179">
      <w:pPr>
        <w:pStyle w:val="a5"/>
        <w:numPr>
          <w:ilvl w:val="0"/>
          <w:numId w:val="69"/>
        </w:numPr>
        <w:spacing w:after="0" w:line="240" w:lineRule="auto"/>
        <w:jc w:val="both"/>
        <w:rPr>
          <w:rFonts w:ascii="Sakkal Majalla" w:hAnsi="Sakkal Majalla" w:cs="Sakkal Majalla"/>
          <w:b/>
          <w:bCs/>
          <w:sz w:val="28"/>
          <w:szCs w:val="28"/>
          <w:rtl/>
        </w:rPr>
      </w:pPr>
      <w:r w:rsidRPr="00A34179">
        <w:rPr>
          <w:rFonts w:ascii="Sakkal Majalla" w:hAnsi="Sakkal Majalla" w:cs="Sakkal Majalla"/>
          <w:sz w:val="28"/>
          <w:szCs w:val="28"/>
          <w:rtl/>
        </w:rPr>
        <w:t>كفاءة التشغيل: تعمل على إدارة التكاليف والعمليات بشكل جيد و فعال لتحسين كفاءة الإنتاجية وتقليل نسبة الهدر.</w:t>
      </w:r>
    </w:p>
    <w:p w14:paraId="794DE703" w14:textId="77777777" w:rsidR="00C15156" w:rsidRPr="00A34179" w:rsidRDefault="00C15156" w:rsidP="00A34179">
      <w:pPr>
        <w:numPr>
          <w:ilvl w:val="0"/>
          <w:numId w:val="6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ابتكار وتطوير المنتجات والخدمات:</w:t>
      </w:r>
      <w:r w:rsidRPr="00A34179">
        <w:rPr>
          <w:rFonts w:ascii="Sakkal Majalla" w:hAnsi="Sakkal Majalla" w:cs="Sakkal Majalla"/>
          <w:b/>
          <w:bCs/>
          <w:sz w:val="28"/>
          <w:szCs w:val="28"/>
          <w:rtl/>
        </w:rPr>
        <w:t xml:space="preserve"> </w:t>
      </w:r>
      <w:r w:rsidRPr="00A34179">
        <w:rPr>
          <w:rFonts w:ascii="Sakkal Majalla" w:hAnsi="Sakkal Majalla" w:cs="Sakkal Majalla"/>
          <w:sz w:val="28"/>
          <w:szCs w:val="28"/>
          <w:rtl/>
        </w:rPr>
        <w:t>يعمل التطوير المستمر والابتكار على تمييز الشركة عن منافسيها وجذب المزيد من العملاء بالتالي زيادة الأرباح.</w:t>
      </w:r>
    </w:p>
    <w:p w14:paraId="69DD37C7" w14:textId="0E9576D1" w:rsidR="00C15156" w:rsidRPr="00A34179" w:rsidRDefault="00C15156" w:rsidP="00A34179">
      <w:pPr>
        <w:numPr>
          <w:ilvl w:val="0"/>
          <w:numId w:val="69"/>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هيكل التكلفة: تؤثر القدرة على إدارة التكاليف بشكل جيد والتحكم بالإنتاج والتوزيع بشكل مباشر على هامش الربح في الشركة.</w:t>
      </w:r>
    </w:p>
    <w:p w14:paraId="46FFE43C" w14:textId="629A1D92" w:rsidR="00C15156" w:rsidRPr="00A34179" w:rsidRDefault="00C15156" w:rsidP="00A34179">
      <w:pPr>
        <w:pStyle w:val="a5"/>
        <w:numPr>
          <w:ilvl w:val="0"/>
          <w:numId w:val="68"/>
        </w:numPr>
        <w:spacing w:after="0" w:line="240" w:lineRule="auto"/>
        <w:jc w:val="both"/>
        <w:rPr>
          <w:rFonts w:ascii="Sakkal Majalla" w:hAnsi="Sakkal Majalla" w:cs="Sakkal Majalla"/>
          <w:b/>
          <w:bCs/>
          <w:sz w:val="28"/>
          <w:szCs w:val="28"/>
          <w:rtl/>
        </w:rPr>
      </w:pPr>
      <w:r w:rsidRPr="00A34179">
        <w:rPr>
          <w:rFonts w:ascii="Sakkal Majalla" w:hAnsi="Sakkal Majalla" w:cs="Sakkal Majalla"/>
          <w:b/>
          <w:bCs/>
          <w:sz w:val="28"/>
          <w:szCs w:val="28"/>
          <w:rtl/>
        </w:rPr>
        <w:t>العوامل الخارجية</w:t>
      </w:r>
    </w:p>
    <w:p w14:paraId="7403377E" w14:textId="503D3CA8" w:rsidR="00C15156" w:rsidRPr="00A34179" w:rsidRDefault="00C15156" w:rsidP="00A34179">
      <w:pPr>
        <w:numPr>
          <w:ilvl w:val="0"/>
          <w:numId w:val="65"/>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البيئة الاقتصادية: تؤثر البيئة الخارجية على ربحية الشركة بناء على النمو الاقتصادي، ومعدلات التضخم، والسياسات المالية التي تؤثر بشكل كبير على إنفاق المستهلكين واستثمار الشركات.</w:t>
      </w:r>
    </w:p>
    <w:p w14:paraId="12BE5096" w14:textId="16FE8982" w:rsidR="00C15156" w:rsidRPr="00A34179" w:rsidRDefault="00C15156" w:rsidP="00A34179">
      <w:pPr>
        <w:numPr>
          <w:ilvl w:val="0"/>
          <w:numId w:val="65"/>
        </w:numPr>
        <w:spacing w:after="0" w:line="240" w:lineRule="auto"/>
        <w:jc w:val="both"/>
        <w:rPr>
          <w:rFonts w:ascii="Sakkal Majalla" w:hAnsi="Sakkal Majalla" w:cs="Sakkal Majalla"/>
          <w:sz w:val="28"/>
          <w:szCs w:val="28"/>
          <w:rtl/>
        </w:rPr>
      </w:pPr>
      <w:r w:rsidRPr="00A34179">
        <w:rPr>
          <w:rFonts w:ascii="Sakkal Majalla" w:hAnsi="Sakkal Majalla" w:cs="Sakkal Majalla"/>
          <w:sz w:val="28"/>
          <w:szCs w:val="28"/>
          <w:rtl/>
        </w:rPr>
        <w:t xml:space="preserve"> المنافسة والظروف السوقية: تؤثر الظروف والتغيرات السوقية في العرض والطلب والمنافسة والتوجهات الاستهلاكية بالتالي تؤثر على التحكم في تسعير المنتجات والخدمات.</w:t>
      </w:r>
    </w:p>
    <w:p w14:paraId="2E4B9B74" w14:textId="77777777" w:rsidR="00C15156" w:rsidRPr="00A34179" w:rsidRDefault="00C15156" w:rsidP="00A34179">
      <w:pPr>
        <w:numPr>
          <w:ilvl w:val="0"/>
          <w:numId w:val="65"/>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lastRenderedPageBreak/>
        <w:t xml:space="preserve"> التنظيمات والقوانين: كلما كانت الأنظمة والقرارات والقوانين الضريبية والبيئية التجارية أكثر مرونة كلما ساعدت على زيادة الأرباح من خلال تأثيرها على تخفيض التكاليف، بالتالي تسهل على الشركة الكثير من القرارات والقدرة على التوسع.</w:t>
      </w:r>
    </w:p>
    <w:p w14:paraId="3A3E98B5" w14:textId="77777777" w:rsidR="004F067A" w:rsidRDefault="00C15156" w:rsidP="004F067A">
      <w:pPr>
        <w:numPr>
          <w:ilvl w:val="0"/>
          <w:numId w:val="65"/>
        </w:numPr>
        <w:spacing w:after="0" w:line="240" w:lineRule="auto"/>
        <w:jc w:val="both"/>
        <w:rPr>
          <w:rFonts w:ascii="Sakkal Majalla" w:hAnsi="Sakkal Majalla" w:cs="Sakkal Majalla"/>
          <w:sz w:val="28"/>
          <w:szCs w:val="28"/>
        </w:rPr>
      </w:pPr>
      <w:r w:rsidRPr="00A34179">
        <w:rPr>
          <w:rFonts w:ascii="Sakkal Majalla" w:hAnsi="Sakkal Majalla" w:cs="Sakkal Majalla"/>
          <w:sz w:val="28"/>
          <w:szCs w:val="28"/>
          <w:rtl/>
        </w:rPr>
        <w:t>التقلبات العالمية: تؤثر الأحداث الاقتصادية والسياسية العالمية، مثل الأزمات المالية أو الحروب أو التوترات التجارية على القدرة على التحكم بالعمليات التجارية.</w:t>
      </w:r>
    </w:p>
    <w:p w14:paraId="3F083C65" w14:textId="77777777" w:rsidR="004F067A" w:rsidRDefault="004F067A" w:rsidP="004F067A">
      <w:pPr>
        <w:spacing w:after="0" w:line="240" w:lineRule="auto"/>
        <w:ind w:left="450"/>
        <w:jc w:val="both"/>
        <w:rPr>
          <w:rFonts w:ascii="Sakkal Majalla" w:hAnsi="Sakkal Majalla" w:cs="Sakkal Majalla"/>
          <w:sz w:val="28"/>
          <w:szCs w:val="28"/>
          <w:rtl/>
        </w:rPr>
      </w:pPr>
    </w:p>
    <w:p w14:paraId="0C84AB67" w14:textId="0E75248F" w:rsidR="00FA3AF4" w:rsidRPr="004F067A" w:rsidRDefault="00C15156" w:rsidP="004F067A">
      <w:pPr>
        <w:spacing w:after="0" w:line="240" w:lineRule="auto"/>
        <w:ind w:left="450"/>
        <w:jc w:val="both"/>
        <w:rPr>
          <w:rFonts w:ascii="Sakkal Majalla" w:hAnsi="Sakkal Majalla" w:cs="Sakkal Majalla"/>
          <w:sz w:val="28"/>
          <w:szCs w:val="28"/>
          <w:rtl/>
        </w:rPr>
      </w:pPr>
      <w:r w:rsidRPr="004F067A">
        <w:rPr>
          <w:rFonts w:ascii="Sakkal Majalla" w:hAnsi="Sakkal Majalla" w:cs="Sakkal Majalla"/>
          <w:sz w:val="28"/>
          <w:szCs w:val="28"/>
          <w:rtl/>
        </w:rPr>
        <w:t>هذه العوامل يمكن أن تتفاعل مع بعضها البعض بطرق معقدة، مما يجعل من الصعب أحيانًا  عزل تأثير عامل واحد على الربحية.</w:t>
      </w:r>
    </w:p>
    <w:p w14:paraId="5408E43E" w14:textId="3838A62C" w:rsidR="00513BFD" w:rsidRPr="00A34179" w:rsidRDefault="00995EDF" w:rsidP="00A34179">
      <w:pPr>
        <w:spacing w:after="0" w:line="240" w:lineRule="auto"/>
        <w:jc w:val="both"/>
        <w:rPr>
          <w:rFonts w:ascii="Sakkal Majalla" w:hAnsi="Sakkal Majalla" w:cs="Sakkal Majalla"/>
          <w:b/>
          <w:bCs/>
          <w:color w:val="4472C4" w:themeColor="accent1"/>
          <w:sz w:val="52"/>
          <w:szCs w:val="52"/>
          <w:u w:val="single"/>
          <w:rtl/>
        </w:rPr>
      </w:pPr>
      <w:r w:rsidRPr="00A34179">
        <w:rPr>
          <w:rFonts w:ascii="Sakkal Majalla" w:hAnsi="Sakkal Majalla" w:cs="Sakkal Majalla"/>
          <w:b/>
          <w:bCs/>
          <w:noProof/>
          <w:color w:val="4472C4" w:themeColor="accent1"/>
          <w:sz w:val="52"/>
          <w:szCs w:val="52"/>
          <w:u w:val="single"/>
          <w:rtl/>
          <w:lang w:val="ar-SA"/>
        </w:rPr>
        <w:drawing>
          <wp:inline distT="0" distB="0" distL="0" distR="0" wp14:anchorId="704BBA33" wp14:editId="2814BF7D">
            <wp:extent cx="5274310" cy="3597728"/>
            <wp:effectExtent l="0" t="0" r="0" b="22225"/>
            <wp:docPr id="728814108"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976D965" w14:textId="0B1F9BC8" w:rsidR="00995EDF" w:rsidRPr="00A34179" w:rsidRDefault="00995EDF" w:rsidP="004F067A">
      <w:pPr>
        <w:spacing w:after="0" w:line="240" w:lineRule="auto"/>
        <w:jc w:val="center"/>
        <w:rPr>
          <w:rFonts w:ascii="Sakkal Majalla" w:hAnsi="Sakkal Majalla" w:cs="Sakkal Majalla"/>
          <w:b/>
          <w:bCs/>
          <w:sz w:val="28"/>
          <w:szCs w:val="28"/>
          <w:u w:val="single"/>
        </w:rPr>
      </w:pPr>
      <w:r w:rsidRPr="00A34179">
        <w:rPr>
          <w:rFonts w:ascii="Sakkal Majalla" w:hAnsi="Sakkal Majalla" w:cs="Sakkal Majalla"/>
          <w:b/>
          <w:bCs/>
          <w:sz w:val="28"/>
          <w:szCs w:val="28"/>
          <w:u w:val="single"/>
          <w:rtl/>
        </w:rPr>
        <w:t xml:space="preserve">الشكل </w:t>
      </w:r>
      <w:r w:rsidR="00821D39" w:rsidRPr="00A34179">
        <w:rPr>
          <w:rFonts w:ascii="Sakkal Majalla" w:hAnsi="Sakkal Majalla" w:cs="Sakkal Majalla"/>
          <w:b/>
          <w:bCs/>
          <w:sz w:val="28"/>
          <w:szCs w:val="28"/>
          <w:u w:val="single"/>
          <w:rtl/>
        </w:rPr>
        <w:t>3</w:t>
      </w:r>
      <w:r w:rsidRPr="00A34179">
        <w:rPr>
          <w:rFonts w:ascii="Sakkal Majalla" w:hAnsi="Sakkal Majalla" w:cs="Sakkal Majalla"/>
          <w:b/>
          <w:bCs/>
          <w:sz w:val="28"/>
          <w:szCs w:val="28"/>
          <w:u w:val="single"/>
          <w:rtl/>
        </w:rPr>
        <w:t xml:space="preserve"> :العوامل المؤثرة على ربحية الشركات</w:t>
      </w:r>
    </w:p>
    <w:p w14:paraId="501ED7C8" w14:textId="77777777" w:rsidR="00513BFD" w:rsidRPr="00A34179" w:rsidRDefault="00513BFD" w:rsidP="00A34179">
      <w:pPr>
        <w:spacing w:after="0" w:line="240" w:lineRule="auto"/>
        <w:jc w:val="both"/>
        <w:rPr>
          <w:rFonts w:ascii="Sakkal Majalla" w:hAnsi="Sakkal Majalla" w:cs="Sakkal Majalla"/>
          <w:b/>
          <w:bCs/>
          <w:color w:val="4472C4" w:themeColor="accent1"/>
          <w:sz w:val="52"/>
          <w:szCs w:val="52"/>
          <w:u w:val="single"/>
          <w:rtl/>
        </w:rPr>
      </w:pPr>
    </w:p>
    <w:p w14:paraId="517E3A17" w14:textId="77777777" w:rsidR="00A17E0A" w:rsidRPr="00A34179" w:rsidRDefault="00A17E0A" w:rsidP="00A34179">
      <w:pPr>
        <w:spacing w:after="0" w:line="240" w:lineRule="auto"/>
        <w:jc w:val="both"/>
        <w:rPr>
          <w:rFonts w:ascii="Sakkal Majalla" w:hAnsi="Sakkal Majalla" w:cs="Sakkal Majalla"/>
          <w:b/>
          <w:bCs/>
          <w:color w:val="4472C4" w:themeColor="accent1"/>
          <w:sz w:val="36"/>
          <w:szCs w:val="36"/>
          <w:u w:val="single"/>
          <w:rtl/>
        </w:rPr>
      </w:pPr>
    </w:p>
    <w:p w14:paraId="517FAFF1" w14:textId="77777777" w:rsidR="00A17E0A" w:rsidRPr="00A34179" w:rsidRDefault="00A17E0A" w:rsidP="00A34179">
      <w:pPr>
        <w:spacing w:after="0" w:line="240" w:lineRule="auto"/>
        <w:jc w:val="both"/>
        <w:rPr>
          <w:rFonts w:ascii="Sakkal Majalla" w:hAnsi="Sakkal Majalla" w:cs="Sakkal Majalla"/>
          <w:b/>
          <w:bCs/>
          <w:color w:val="4472C4" w:themeColor="accent1"/>
          <w:sz w:val="36"/>
          <w:szCs w:val="36"/>
          <w:u w:val="single"/>
          <w:rtl/>
        </w:rPr>
      </w:pPr>
    </w:p>
    <w:p w14:paraId="15F9CDDC" w14:textId="77777777" w:rsidR="00A17E0A" w:rsidRPr="00A34179" w:rsidRDefault="00A17E0A" w:rsidP="00A34179">
      <w:pPr>
        <w:spacing w:after="0" w:line="240" w:lineRule="auto"/>
        <w:jc w:val="both"/>
        <w:rPr>
          <w:rFonts w:ascii="Sakkal Majalla" w:hAnsi="Sakkal Majalla" w:cs="Sakkal Majalla"/>
          <w:b/>
          <w:bCs/>
          <w:color w:val="4472C4" w:themeColor="accent1"/>
          <w:sz w:val="36"/>
          <w:szCs w:val="36"/>
          <w:u w:val="single"/>
          <w:rtl/>
        </w:rPr>
      </w:pPr>
    </w:p>
    <w:p w14:paraId="662DC515" w14:textId="77777777" w:rsidR="00A17E0A" w:rsidRPr="00A34179" w:rsidRDefault="00A17E0A" w:rsidP="00A34179">
      <w:pPr>
        <w:spacing w:after="0" w:line="240" w:lineRule="auto"/>
        <w:jc w:val="both"/>
        <w:rPr>
          <w:rFonts w:ascii="Sakkal Majalla" w:hAnsi="Sakkal Majalla" w:cs="Sakkal Majalla"/>
          <w:b/>
          <w:bCs/>
          <w:color w:val="4472C4" w:themeColor="accent1"/>
          <w:sz w:val="36"/>
          <w:szCs w:val="36"/>
          <w:u w:val="single"/>
          <w:rtl/>
        </w:rPr>
      </w:pPr>
    </w:p>
    <w:p w14:paraId="517382E2" w14:textId="77777777" w:rsidR="00A17E0A" w:rsidRPr="00A34179" w:rsidRDefault="00A17E0A" w:rsidP="00A34179">
      <w:pPr>
        <w:spacing w:after="0" w:line="240" w:lineRule="auto"/>
        <w:jc w:val="both"/>
        <w:rPr>
          <w:rFonts w:ascii="Sakkal Majalla" w:hAnsi="Sakkal Majalla" w:cs="Sakkal Majalla"/>
          <w:b/>
          <w:bCs/>
          <w:color w:val="4472C4" w:themeColor="accent1"/>
          <w:sz w:val="36"/>
          <w:szCs w:val="36"/>
          <w:u w:val="single"/>
          <w:rtl/>
        </w:rPr>
      </w:pPr>
    </w:p>
    <w:p w14:paraId="236BB74F" w14:textId="77777777" w:rsidR="00A17E0A" w:rsidRPr="00A34179" w:rsidRDefault="00A17E0A" w:rsidP="00A34179">
      <w:pPr>
        <w:spacing w:after="0" w:line="240" w:lineRule="auto"/>
        <w:jc w:val="both"/>
        <w:rPr>
          <w:rFonts w:ascii="Sakkal Majalla" w:hAnsi="Sakkal Majalla" w:cs="Sakkal Majalla"/>
          <w:b/>
          <w:bCs/>
          <w:color w:val="4472C4" w:themeColor="accent1"/>
          <w:sz w:val="36"/>
          <w:szCs w:val="36"/>
          <w:u w:val="single"/>
          <w:rtl/>
        </w:rPr>
      </w:pPr>
    </w:p>
    <w:p w14:paraId="7B5D2502" w14:textId="77777777" w:rsidR="00A17E0A" w:rsidRPr="00A34179" w:rsidRDefault="00A17E0A" w:rsidP="00A34179">
      <w:pPr>
        <w:spacing w:after="0" w:line="240" w:lineRule="auto"/>
        <w:jc w:val="both"/>
        <w:rPr>
          <w:rFonts w:ascii="Sakkal Majalla" w:hAnsi="Sakkal Majalla" w:cs="Sakkal Majalla"/>
          <w:b/>
          <w:bCs/>
          <w:color w:val="4472C4" w:themeColor="accent1"/>
          <w:sz w:val="36"/>
          <w:szCs w:val="36"/>
          <w:u w:val="single"/>
          <w:rtl/>
        </w:rPr>
      </w:pPr>
    </w:p>
    <w:p w14:paraId="7ABA3B0F" w14:textId="77777777" w:rsidR="00821D39" w:rsidRDefault="00821D39" w:rsidP="00A34179">
      <w:pPr>
        <w:spacing w:after="0" w:line="240" w:lineRule="auto"/>
        <w:jc w:val="both"/>
        <w:rPr>
          <w:rFonts w:ascii="Sakkal Majalla" w:hAnsi="Sakkal Majalla" w:cs="Sakkal Majalla"/>
          <w:b/>
          <w:bCs/>
          <w:color w:val="4472C4" w:themeColor="accent1"/>
          <w:sz w:val="36"/>
          <w:szCs w:val="36"/>
          <w:u w:val="single"/>
          <w:rtl/>
        </w:rPr>
      </w:pPr>
    </w:p>
    <w:p w14:paraId="6F9F7049" w14:textId="77777777" w:rsidR="004F067A" w:rsidRDefault="004F067A" w:rsidP="00A34179">
      <w:pPr>
        <w:spacing w:after="0" w:line="240" w:lineRule="auto"/>
        <w:jc w:val="both"/>
        <w:rPr>
          <w:rFonts w:ascii="Sakkal Majalla" w:hAnsi="Sakkal Majalla" w:cs="Sakkal Majalla"/>
          <w:b/>
          <w:bCs/>
          <w:color w:val="4472C4" w:themeColor="accent1"/>
          <w:sz w:val="36"/>
          <w:szCs w:val="36"/>
          <w:u w:val="single"/>
          <w:rtl/>
        </w:rPr>
      </w:pPr>
    </w:p>
    <w:p w14:paraId="68150513" w14:textId="77777777" w:rsidR="004F067A" w:rsidRDefault="004F067A" w:rsidP="00A34179">
      <w:pPr>
        <w:spacing w:after="0" w:line="240" w:lineRule="auto"/>
        <w:jc w:val="both"/>
        <w:rPr>
          <w:rFonts w:ascii="Sakkal Majalla" w:hAnsi="Sakkal Majalla" w:cs="Sakkal Majalla"/>
          <w:b/>
          <w:bCs/>
          <w:color w:val="4472C4" w:themeColor="accent1"/>
          <w:sz w:val="36"/>
          <w:szCs w:val="36"/>
          <w:u w:val="single"/>
          <w:rtl/>
        </w:rPr>
      </w:pPr>
    </w:p>
    <w:p w14:paraId="417A0825" w14:textId="77777777" w:rsidR="004F067A" w:rsidRDefault="004F067A" w:rsidP="00A34179">
      <w:pPr>
        <w:spacing w:after="0" w:line="240" w:lineRule="auto"/>
        <w:jc w:val="both"/>
        <w:rPr>
          <w:rFonts w:ascii="Sakkal Majalla" w:hAnsi="Sakkal Majalla" w:cs="Sakkal Majalla"/>
          <w:b/>
          <w:bCs/>
          <w:color w:val="4472C4" w:themeColor="accent1"/>
          <w:sz w:val="36"/>
          <w:szCs w:val="36"/>
          <w:u w:val="single"/>
          <w:rtl/>
        </w:rPr>
      </w:pPr>
    </w:p>
    <w:p w14:paraId="258DA88B" w14:textId="77777777" w:rsidR="004F067A" w:rsidRDefault="004F067A" w:rsidP="00A34179">
      <w:pPr>
        <w:spacing w:after="0" w:line="240" w:lineRule="auto"/>
        <w:jc w:val="both"/>
        <w:rPr>
          <w:rFonts w:ascii="Sakkal Majalla" w:hAnsi="Sakkal Majalla" w:cs="Sakkal Majalla"/>
          <w:b/>
          <w:bCs/>
          <w:color w:val="4472C4" w:themeColor="accent1"/>
          <w:sz w:val="36"/>
          <w:szCs w:val="36"/>
          <w:u w:val="single"/>
          <w:rtl/>
        </w:rPr>
      </w:pPr>
    </w:p>
    <w:p w14:paraId="3F4C22ED" w14:textId="77777777" w:rsidR="004F067A" w:rsidRPr="00A34179" w:rsidRDefault="004F067A" w:rsidP="00A34179">
      <w:pPr>
        <w:spacing w:after="0" w:line="240" w:lineRule="auto"/>
        <w:jc w:val="both"/>
        <w:rPr>
          <w:rFonts w:ascii="Sakkal Majalla" w:hAnsi="Sakkal Majalla" w:cs="Sakkal Majalla"/>
          <w:b/>
          <w:bCs/>
          <w:color w:val="4472C4" w:themeColor="accent1"/>
          <w:sz w:val="36"/>
          <w:szCs w:val="36"/>
          <w:u w:val="single"/>
          <w:rtl/>
        </w:rPr>
      </w:pPr>
    </w:p>
    <w:p w14:paraId="17958E91" w14:textId="77777777" w:rsidR="00312A09" w:rsidRDefault="00312A09" w:rsidP="00A34179">
      <w:pPr>
        <w:spacing w:after="0" w:line="240" w:lineRule="auto"/>
        <w:jc w:val="both"/>
        <w:rPr>
          <w:rFonts w:ascii="Sakkal Majalla" w:hAnsi="Sakkal Majalla" w:cs="Sakkal Majalla"/>
          <w:b/>
          <w:bCs/>
          <w:color w:val="4472C4" w:themeColor="accent1"/>
          <w:sz w:val="52"/>
          <w:szCs w:val="52"/>
          <w:u w:val="single"/>
          <w:rtl/>
        </w:rPr>
      </w:pPr>
    </w:p>
    <w:p w14:paraId="746A2F7B" w14:textId="77777777" w:rsidR="00312A09" w:rsidRDefault="00312A09" w:rsidP="00A34179">
      <w:pPr>
        <w:spacing w:after="0" w:line="240" w:lineRule="auto"/>
        <w:jc w:val="both"/>
        <w:rPr>
          <w:rFonts w:ascii="Sakkal Majalla" w:hAnsi="Sakkal Majalla" w:cs="Sakkal Majalla"/>
          <w:b/>
          <w:bCs/>
          <w:color w:val="4472C4" w:themeColor="accent1"/>
          <w:sz w:val="52"/>
          <w:szCs w:val="52"/>
          <w:u w:val="single"/>
          <w:rtl/>
        </w:rPr>
      </w:pPr>
    </w:p>
    <w:p w14:paraId="7D5E8EDE" w14:textId="77777777" w:rsidR="00312A09" w:rsidRDefault="00312A09" w:rsidP="00A34179">
      <w:pPr>
        <w:spacing w:after="0" w:line="240" w:lineRule="auto"/>
        <w:jc w:val="both"/>
        <w:rPr>
          <w:rFonts w:ascii="Sakkal Majalla" w:hAnsi="Sakkal Majalla" w:cs="Sakkal Majalla"/>
          <w:b/>
          <w:bCs/>
          <w:color w:val="4472C4" w:themeColor="accent1"/>
          <w:sz w:val="52"/>
          <w:szCs w:val="52"/>
          <w:u w:val="single"/>
          <w:rtl/>
        </w:rPr>
      </w:pPr>
    </w:p>
    <w:p w14:paraId="05F473E1" w14:textId="77777777" w:rsidR="00312A09" w:rsidRDefault="00312A09" w:rsidP="00A34179">
      <w:pPr>
        <w:spacing w:after="0" w:line="240" w:lineRule="auto"/>
        <w:jc w:val="both"/>
        <w:rPr>
          <w:rFonts w:ascii="Sakkal Majalla" w:hAnsi="Sakkal Majalla" w:cs="Sakkal Majalla"/>
          <w:b/>
          <w:bCs/>
          <w:color w:val="4472C4" w:themeColor="accent1"/>
          <w:sz w:val="52"/>
          <w:szCs w:val="52"/>
          <w:u w:val="single"/>
          <w:rtl/>
        </w:rPr>
      </w:pPr>
    </w:p>
    <w:p w14:paraId="51785BDA" w14:textId="77777777" w:rsidR="00312A09" w:rsidRDefault="00312A09" w:rsidP="00A34179">
      <w:pPr>
        <w:spacing w:after="0" w:line="240" w:lineRule="auto"/>
        <w:jc w:val="both"/>
        <w:rPr>
          <w:rFonts w:ascii="Sakkal Majalla" w:hAnsi="Sakkal Majalla" w:cs="Sakkal Majalla"/>
          <w:b/>
          <w:bCs/>
          <w:color w:val="4472C4" w:themeColor="accent1"/>
          <w:sz w:val="52"/>
          <w:szCs w:val="52"/>
          <w:u w:val="single"/>
          <w:rtl/>
        </w:rPr>
      </w:pPr>
    </w:p>
    <w:p w14:paraId="2D9B9D02" w14:textId="77777777" w:rsidR="00312A09" w:rsidRDefault="00312A09" w:rsidP="00A34179">
      <w:pPr>
        <w:spacing w:after="0" w:line="240" w:lineRule="auto"/>
        <w:jc w:val="both"/>
        <w:rPr>
          <w:rFonts w:ascii="Sakkal Majalla" w:hAnsi="Sakkal Majalla" w:cs="Sakkal Majalla"/>
          <w:b/>
          <w:bCs/>
          <w:color w:val="4472C4" w:themeColor="accent1"/>
          <w:sz w:val="52"/>
          <w:szCs w:val="52"/>
          <w:u w:val="single"/>
          <w:rtl/>
        </w:rPr>
      </w:pPr>
    </w:p>
    <w:p w14:paraId="70FA325B" w14:textId="77777777" w:rsidR="00BD0B1E" w:rsidRDefault="00BD0B1E" w:rsidP="00A34179">
      <w:pPr>
        <w:spacing w:after="0" w:line="240" w:lineRule="auto"/>
        <w:jc w:val="both"/>
        <w:rPr>
          <w:rFonts w:ascii="Sakkal Majalla" w:hAnsi="Sakkal Majalla" w:cs="Sakkal Majalla"/>
          <w:b/>
          <w:bCs/>
          <w:color w:val="4472C4" w:themeColor="accent1"/>
          <w:sz w:val="52"/>
          <w:szCs w:val="52"/>
          <w:u w:val="single"/>
          <w:rtl/>
        </w:rPr>
      </w:pPr>
    </w:p>
    <w:p w14:paraId="46866525" w14:textId="77777777" w:rsidR="00A74F76" w:rsidRPr="00A34179" w:rsidRDefault="00A74F76" w:rsidP="00A34179">
      <w:pPr>
        <w:spacing w:after="0" w:line="240" w:lineRule="auto"/>
        <w:jc w:val="both"/>
        <w:rPr>
          <w:rFonts w:ascii="Sakkal Majalla" w:hAnsi="Sakkal Majalla" w:cs="Sakkal Majalla"/>
          <w:sz w:val="28"/>
          <w:szCs w:val="28"/>
          <w:u w:val="single"/>
          <w:rtl/>
        </w:rPr>
      </w:pPr>
    </w:p>
    <w:p w14:paraId="1F92918E" w14:textId="77777777" w:rsidR="00A74F76" w:rsidRPr="00A34179" w:rsidRDefault="00A74F76" w:rsidP="00A34179">
      <w:pPr>
        <w:spacing w:after="0" w:line="240" w:lineRule="auto"/>
        <w:jc w:val="both"/>
        <w:rPr>
          <w:rFonts w:ascii="Sakkal Majalla" w:hAnsi="Sakkal Majalla" w:cs="Sakkal Majalla"/>
          <w:sz w:val="28"/>
          <w:szCs w:val="28"/>
          <w:u w:val="single"/>
          <w:rtl/>
        </w:rPr>
      </w:pPr>
    </w:p>
    <w:p w14:paraId="3070F7FC" w14:textId="77777777" w:rsidR="00A74F76" w:rsidRPr="00A34179" w:rsidRDefault="00A74F76" w:rsidP="00A34179">
      <w:pPr>
        <w:spacing w:after="0" w:line="240" w:lineRule="auto"/>
        <w:jc w:val="both"/>
        <w:rPr>
          <w:rFonts w:ascii="Sakkal Majalla" w:hAnsi="Sakkal Majalla" w:cs="Sakkal Majalla"/>
          <w:sz w:val="28"/>
          <w:szCs w:val="28"/>
          <w:u w:val="single"/>
          <w:rtl/>
        </w:rPr>
      </w:pPr>
    </w:p>
    <w:p w14:paraId="36752FAD" w14:textId="77777777" w:rsidR="00A74F76" w:rsidRPr="00A34179" w:rsidRDefault="00A74F76" w:rsidP="00A34179">
      <w:pPr>
        <w:spacing w:after="0" w:line="240" w:lineRule="auto"/>
        <w:jc w:val="both"/>
        <w:rPr>
          <w:rFonts w:ascii="Sakkal Majalla" w:hAnsi="Sakkal Majalla" w:cs="Sakkal Majalla"/>
          <w:sz w:val="28"/>
          <w:szCs w:val="28"/>
          <w:u w:val="single"/>
          <w:rtl/>
        </w:rPr>
      </w:pPr>
    </w:p>
    <w:p w14:paraId="0C623423" w14:textId="77777777" w:rsidR="00A74F76" w:rsidRPr="00A34179" w:rsidRDefault="00A74F76" w:rsidP="00A34179">
      <w:pPr>
        <w:spacing w:after="0" w:line="240" w:lineRule="auto"/>
        <w:jc w:val="both"/>
        <w:rPr>
          <w:rFonts w:ascii="Sakkal Majalla" w:hAnsi="Sakkal Majalla" w:cs="Sakkal Majalla"/>
          <w:sz w:val="28"/>
          <w:szCs w:val="28"/>
          <w:u w:val="single"/>
          <w:rtl/>
        </w:rPr>
      </w:pPr>
    </w:p>
    <w:p w14:paraId="65998A1C" w14:textId="77777777" w:rsidR="00A74F76" w:rsidRPr="00A34179" w:rsidRDefault="00A74F76" w:rsidP="00A34179">
      <w:pPr>
        <w:spacing w:after="0" w:line="240" w:lineRule="auto"/>
        <w:jc w:val="both"/>
        <w:rPr>
          <w:rFonts w:ascii="Sakkal Majalla" w:hAnsi="Sakkal Majalla" w:cs="Sakkal Majalla"/>
          <w:sz w:val="28"/>
          <w:szCs w:val="28"/>
          <w:u w:val="single"/>
          <w:rtl/>
        </w:rPr>
      </w:pPr>
    </w:p>
    <w:p w14:paraId="745A7CBE" w14:textId="77777777" w:rsidR="00A74F76" w:rsidRPr="00A34179" w:rsidRDefault="00A74F76" w:rsidP="00A34179">
      <w:pPr>
        <w:spacing w:after="0" w:line="240" w:lineRule="auto"/>
        <w:jc w:val="both"/>
        <w:rPr>
          <w:rFonts w:ascii="Sakkal Majalla" w:hAnsi="Sakkal Majalla" w:cs="Sakkal Majalla"/>
          <w:sz w:val="28"/>
          <w:szCs w:val="28"/>
          <w:u w:val="single"/>
          <w:rtl/>
        </w:rPr>
      </w:pPr>
    </w:p>
    <w:p w14:paraId="3A6054AF" w14:textId="77777777" w:rsidR="00025FB8" w:rsidRPr="00A34179" w:rsidRDefault="00025FB8" w:rsidP="00A34179">
      <w:pPr>
        <w:spacing w:after="0" w:line="240" w:lineRule="auto"/>
        <w:jc w:val="both"/>
        <w:rPr>
          <w:rFonts w:ascii="Sakkal Majalla" w:hAnsi="Sakkal Majalla" w:cs="Sakkal Majalla"/>
          <w:sz w:val="28"/>
          <w:szCs w:val="28"/>
          <w:u w:val="single"/>
          <w:rtl/>
        </w:rPr>
      </w:pPr>
    </w:p>
    <w:p w14:paraId="6CFAD194" w14:textId="77777777" w:rsidR="00C648FD" w:rsidRDefault="00C648FD" w:rsidP="00717797">
      <w:pPr>
        <w:spacing w:line="276" w:lineRule="auto"/>
        <w:jc w:val="center"/>
        <w:rPr>
          <w:rFonts w:ascii="Sakkal Majalla" w:hAnsi="Sakkal Majalla" w:cs="Sakkal Majalla"/>
          <w:sz w:val="28"/>
          <w:szCs w:val="28"/>
          <w:u w:val="single"/>
          <w:rtl/>
        </w:rPr>
      </w:pPr>
    </w:p>
    <w:p w14:paraId="5A783E22" w14:textId="77777777" w:rsidR="00C648FD" w:rsidRDefault="00C648FD" w:rsidP="00717797">
      <w:pPr>
        <w:spacing w:line="276" w:lineRule="auto"/>
        <w:jc w:val="center"/>
        <w:rPr>
          <w:rFonts w:ascii="Sakkal Majalla" w:hAnsi="Sakkal Majalla" w:cs="Sakkal Majalla"/>
          <w:b/>
          <w:bCs/>
          <w:color w:val="4472C4" w:themeColor="accent1"/>
          <w:sz w:val="52"/>
          <w:szCs w:val="52"/>
          <w:u w:val="single"/>
          <w:rtl/>
        </w:rPr>
      </w:pPr>
    </w:p>
    <w:p w14:paraId="5A9AE9DF" w14:textId="77777777" w:rsidR="00550BC7" w:rsidRDefault="00550BC7" w:rsidP="00717797">
      <w:pPr>
        <w:jc w:val="center"/>
        <w:rPr>
          <w:rFonts w:ascii="Sakkal Majalla" w:hAnsi="Sakkal Majalla" w:cs="Sakkal Majalla"/>
          <w:b/>
          <w:bCs/>
          <w:color w:val="4472C4" w:themeColor="accent1"/>
          <w:sz w:val="52"/>
          <w:szCs w:val="52"/>
          <w:u w:val="single"/>
          <w:rtl/>
        </w:rPr>
      </w:pPr>
    </w:p>
    <w:p w14:paraId="759AEB56" w14:textId="77777777" w:rsidR="0097540C" w:rsidRDefault="0097540C" w:rsidP="00717797">
      <w:pPr>
        <w:rPr>
          <w:rFonts w:ascii="Sakkal Majalla" w:hAnsi="Sakkal Majalla" w:cs="Sakkal Majalla" w:hint="cs"/>
          <w:sz w:val="28"/>
          <w:szCs w:val="28"/>
          <w:u w:val="single"/>
          <w:rtl/>
        </w:rPr>
      </w:pPr>
    </w:p>
    <w:p w14:paraId="5E601FEE" w14:textId="77777777" w:rsidR="0097540C" w:rsidRDefault="0097540C" w:rsidP="00717797">
      <w:pPr>
        <w:rPr>
          <w:rFonts w:ascii="Sakkal Majalla" w:hAnsi="Sakkal Majalla" w:cs="Sakkal Majalla"/>
          <w:sz w:val="28"/>
          <w:szCs w:val="28"/>
          <w:u w:val="single"/>
          <w:rtl/>
        </w:rPr>
      </w:pPr>
    </w:p>
    <w:p w14:paraId="638B8589" w14:textId="77777777" w:rsidR="0097540C" w:rsidRDefault="0097540C" w:rsidP="00717797">
      <w:pPr>
        <w:rPr>
          <w:rFonts w:ascii="Sakkal Majalla" w:hAnsi="Sakkal Majalla" w:cs="Sakkal Majalla"/>
          <w:sz w:val="28"/>
          <w:szCs w:val="28"/>
          <w:u w:val="single"/>
          <w:rtl/>
        </w:rPr>
      </w:pPr>
    </w:p>
    <w:p w14:paraId="5033A307" w14:textId="77777777" w:rsidR="0097540C" w:rsidRDefault="0097540C" w:rsidP="00717797">
      <w:pPr>
        <w:rPr>
          <w:rFonts w:ascii="Sakkal Majalla" w:hAnsi="Sakkal Majalla" w:cs="Sakkal Majalla"/>
          <w:sz w:val="28"/>
          <w:szCs w:val="28"/>
          <w:u w:val="single"/>
          <w:rtl/>
        </w:rPr>
      </w:pPr>
    </w:p>
    <w:p w14:paraId="1DAF06A8" w14:textId="77777777" w:rsidR="001F08D7" w:rsidRDefault="001F08D7" w:rsidP="00717797">
      <w:pPr>
        <w:rPr>
          <w:rFonts w:ascii="Sakkal Majalla" w:hAnsi="Sakkal Majalla" w:cs="Sakkal Majalla"/>
          <w:sz w:val="28"/>
          <w:szCs w:val="28"/>
          <w:u w:val="single"/>
          <w:rtl/>
        </w:rPr>
      </w:pPr>
    </w:p>
    <w:p w14:paraId="4875F539" w14:textId="7391E27E" w:rsidR="00717797" w:rsidRPr="0006030F" w:rsidRDefault="00717797" w:rsidP="00717797">
      <w:pPr>
        <w:bidi w:val="0"/>
        <w:rPr>
          <w:rFonts w:ascii="Sakkal Majalla" w:hAnsi="Sakkal Majalla" w:cs="Sakkal Majalla"/>
          <w:b/>
          <w:bCs/>
          <w:sz w:val="28"/>
          <w:szCs w:val="28"/>
          <w:u w:val="single"/>
          <w:lang w:val="en-GB"/>
        </w:rPr>
      </w:pPr>
      <w:r w:rsidRPr="009125CE">
        <w:rPr>
          <w:rFonts w:ascii="Sakkal Majalla" w:hAnsi="Sakkal Majalla" w:cs="Sakkal Majalla"/>
          <w:b/>
          <w:bCs/>
          <w:sz w:val="28"/>
          <w:szCs w:val="28"/>
          <w:u w:val="single"/>
        </w:rPr>
        <w:t xml:space="preserve">Midocean University </w:t>
      </w:r>
    </w:p>
    <w:p w14:paraId="704D5FD9" w14:textId="36EC2A67" w:rsidR="00717797" w:rsidRPr="009125CE" w:rsidRDefault="0097540C" w:rsidP="00717797">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4384" behindDoc="0" locked="0" layoutInCell="1" allowOverlap="1" wp14:anchorId="6FE0599E" wp14:editId="2EC98671">
            <wp:simplePos x="0" y="0"/>
            <wp:positionH relativeFrom="margin">
              <wp:posOffset>3404937</wp:posOffset>
            </wp:positionH>
            <wp:positionV relativeFrom="margin">
              <wp:posOffset>11697</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717797" w:rsidRPr="009125CE">
        <w:rPr>
          <w:rFonts w:ascii="Sakkal Majalla" w:hAnsi="Sakkal Majalla" w:cs="Sakkal Majalla"/>
          <w:b/>
          <w:bCs/>
          <w:sz w:val="28"/>
          <w:szCs w:val="28"/>
          <w:u w:val="single"/>
        </w:rPr>
        <w:t>College of Management</w:t>
      </w:r>
    </w:p>
    <w:p w14:paraId="6363075C" w14:textId="6AC8C6CC" w:rsidR="00717797" w:rsidRPr="00442330" w:rsidRDefault="00717797" w:rsidP="00717797">
      <w:pPr>
        <w:bidi w:val="0"/>
        <w:rPr>
          <w:rFonts w:ascii="Sakkal Majalla" w:hAnsi="Sakkal Majalla" w:cs="Sakkal Majalla"/>
          <w:b/>
          <w:bCs/>
          <w:sz w:val="28"/>
          <w:szCs w:val="28"/>
          <w:u w:val="single"/>
          <w:lang w:val="en-GB"/>
        </w:rPr>
      </w:pPr>
      <w:r w:rsidRPr="009125CE">
        <w:rPr>
          <w:rFonts w:ascii="Sakkal Majalla" w:hAnsi="Sakkal Majalla" w:cs="Sakkal Majalla"/>
          <w:b/>
          <w:bCs/>
          <w:sz w:val="28"/>
          <w:szCs w:val="28"/>
          <w:u w:val="single"/>
        </w:rPr>
        <w:t>Department of</w:t>
      </w:r>
      <w:r w:rsidR="001F08D7">
        <w:rPr>
          <w:rFonts w:ascii="Sakkal Majalla" w:hAnsi="Sakkal Majalla" w:cs="Sakkal Majalla"/>
          <w:b/>
          <w:bCs/>
          <w:sz w:val="28"/>
          <w:szCs w:val="28"/>
          <w:u w:val="single"/>
        </w:rPr>
        <w:t xml:space="preserve"> </w:t>
      </w:r>
      <w:r w:rsidR="001F08D7" w:rsidRPr="001F08D7">
        <w:rPr>
          <w:rFonts w:ascii="Sakkal Majalla" w:hAnsi="Sakkal Majalla" w:cs="Sakkal Majalla"/>
          <w:b/>
          <w:bCs/>
          <w:sz w:val="28"/>
          <w:szCs w:val="28"/>
          <w:u w:val="single"/>
        </w:rPr>
        <w:t xml:space="preserve">Master </w:t>
      </w:r>
      <w:r w:rsidR="00617BFF" w:rsidRPr="00617BFF">
        <w:rPr>
          <w:rFonts w:ascii="Sakkal Majalla" w:hAnsi="Sakkal Majalla" w:cs="Sakkal Majalla"/>
          <w:b/>
          <w:bCs/>
          <w:sz w:val="28"/>
          <w:szCs w:val="28"/>
          <w:u w:val="single"/>
        </w:rPr>
        <w:t>of Management</w:t>
      </w:r>
    </w:p>
    <w:p w14:paraId="691E3441" w14:textId="77777777" w:rsidR="00717797" w:rsidRPr="009125CE" w:rsidRDefault="00717797" w:rsidP="00717797">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6C787AA" w14:textId="77777777" w:rsidR="00717797" w:rsidRDefault="00717797" w:rsidP="00717797">
      <w:pPr>
        <w:rPr>
          <w:rFonts w:ascii="Sakkal Majalla" w:hAnsi="Sakkal Majalla" w:cs="Sakkal Majalla"/>
          <w:sz w:val="28"/>
          <w:szCs w:val="28"/>
          <w:rtl/>
        </w:rPr>
      </w:pPr>
    </w:p>
    <w:p w14:paraId="6FAC6DBB" w14:textId="77777777" w:rsidR="00717797" w:rsidRPr="0006030F" w:rsidRDefault="00717797" w:rsidP="00717797">
      <w:pPr>
        <w:tabs>
          <w:tab w:val="left" w:pos="5292"/>
        </w:tabs>
        <w:jc w:val="center"/>
        <w:rPr>
          <w:rFonts w:ascii="Sakkal Majalla" w:hAnsi="Sakkal Majalla" w:cs="Sakkal Majalla"/>
          <w:b/>
          <w:bCs/>
          <w:sz w:val="28"/>
          <w:szCs w:val="28"/>
          <w:lang w:val="en-GB"/>
        </w:rPr>
      </w:pPr>
      <w:r w:rsidRPr="009125CE">
        <w:rPr>
          <w:rFonts w:ascii="Sakkal Majalla" w:hAnsi="Sakkal Majalla" w:cs="Sakkal Majalla"/>
          <w:b/>
          <w:bCs/>
          <w:sz w:val="28"/>
          <w:szCs w:val="28"/>
        </w:rPr>
        <w:t>Title in English</w:t>
      </w:r>
    </w:p>
    <w:p w14:paraId="44FA8B21" w14:textId="77777777" w:rsidR="00717797" w:rsidRDefault="00717797" w:rsidP="00717797">
      <w:pPr>
        <w:rPr>
          <w:rFonts w:ascii="Sakkal Majalla" w:hAnsi="Sakkal Majalla" w:cs="Sakkal Majalla"/>
          <w:sz w:val="28"/>
          <w:szCs w:val="28"/>
        </w:rPr>
      </w:pPr>
    </w:p>
    <w:p w14:paraId="79AE3A51" w14:textId="77777777" w:rsidR="00995EDF" w:rsidRPr="003135C4" w:rsidRDefault="00717797" w:rsidP="00995EDF">
      <w:pPr>
        <w:jc w:val="center"/>
        <w:rPr>
          <w:rFonts w:ascii="Sakkal Majalla" w:hAnsi="Sakkal Majalla" w:cs="Sakkal Majalla"/>
          <w:b/>
          <w:bCs/>
          <w:sz w:val="36"/>
          <w:szCs w:val="36"/>
          <w:rtl/>
          <w:lang w:val="en-GB"/>
        </w:rPr>
      </w:pPr>
      <w:r>
        <w:rPr>
          <w:rFonts w:ascii="Sakkal Majalla" w:hAnsi="Sakkal Majalla" w:cs="Sakkal Majalla"/>
          <w:sz w:val="28"/>
          <w:szCs w:val="28"/>
          <w:rtl/>
        </w:rPr>
        <w:tab/>
      </w:r>
      <w:r w:rsidR="00995EDF" w:rsidRPr="003135C4">
        <w:rPr>
          <w:rFonts w:ascii="Sakkal Majalla" w:hAnsi="Sakkal Majalla" w:cs="Sakkal Majalla"/>
          <w:b/>
          <w:bCs/>
          <w:sz w:val="36"/>
          <w:szCs w:val="36"/>
          <w:lang w:val="en-GB"/>
        </w:rPr>
        <w:t>THE IMPACT OF IMPLEMENTING THE VALUE- ADDED TAX ON THE PROFITABILITY OF COMMERCIAL COMPANIES IN THE KINGDOM OF SAUDI ARABIA</w:t>
      </w:r>
      <w:r w:rsidR="00995EDF" w:rsidRPr="003135C4">
        <w:rPr>
          <w:rFonts w:ascii="Sakkal Majalla" w:hAnsi="Sakkal Majalla" w:cs="Sakkal Majalla"/>
          <w:b/>
          <w:bCs/>
          <w:sz w:val="36"/>
          <w:szCs w:val="36"/>
          <w:rtl/>
          <w:lang w:val="en-GB"/>
        </w:rPr>
        <w:t xml:space="preserve"> </w:t>
      </w:r>
    </w:p>
    <w:p w14:paraId="58A70925" w14:textId="2C001CDE" w:rsidR="00717797" w:rsidRDefault="00717797" w:rsidP="00995EDF">
      <w:pPr>
        <w:tabs>
          <w:tab w:val="left" w:pos="5562"/>
        </w:tabs>
        <w:rPr>
          <w:rFonts w:ascii="Sakkal Majalla" w:hAnsi="Sakkal Majalla" w:cs="Sakkal Majalla"/>
          <w:sz w:val="28"/>
          <w:szCs w:val="28"/>
          <w:rtl/>
        </w:rPr>
      </w:pPr>
    </w:p>
    <w:p w14:paraId="1B16AFD4" w14:textId="77777777" w:rsidR="00717797" w:rsidRPr="0006030F" w:rsidRDefault="00717797" w:rsidP="00717797">
      <w:pPr>
        <w:jc w:val="center"/>
        <w:rPr>
          <w:rFonts w:ascii="Sakkal Majalla" w:hAnsi="Sakkal Majalla" w:cs="Sakkal Majalla"/>
          <w:b/>
          <w:bCs/>
          <w:sz w:val="28"/>
          <w:szCs w:val="28"/>
          <w:lang w:val="en-GB"/>
        </w:rPr>
      </w:pPr>
      <w:r w:rsidRPr="009125CE">
        <w:rPr>
          <w:rFonts w:ascii="Sakkal Majalla" w:hAnsi="Sakkal Majalla" w:cs="Sakkal Majalla"/>
          <w:b/>
          <w:bCs/>
          <w:sz w:val="28"/>
          <w:szCs w:val="28"/>
        </w:rPr>
        <w:t>Prepared by:</w:t>
      </w:r>
    </w:p>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3"/>
        <w:gridCol w:w="2874"/>
      </w:tblGrid>
      <w:tr w:rsidR="00617BFF" w14:paraId="3B06A05B" w14:textId="77777777" w:rsidTr="008F5AF1">
        <w:trPr>
          <w:jc w:val="center"/>
        </w:trPr>
        <w:tc>
          <w:tcPr>
            <w:tcW w:w="3153" w:type="dxa"/>
          </w:tcPr>
          <w:p w14:paraId="3A4F1487" w14:textId="0BD843C0" w:rsidR="00617BFF" w:rsidRPr="007A396A" w:rsidRDefault="00617BFF" w:rsidP="008F5AF1">
            <w:pPr>
              <w:jc w:val="center"/>
              <w:rPr>
                <w:rFonts w:ascii="Sakkal Majalla" w:hAnsi="Sakkal Majalla" w:cs="Sakkal Majalla"/>
                <w:b/>
                <w:bCs/>
                <w:sz w:val="28"/>
                <w:szCs w:val="28"/>
              </w:rPr>
            </w:pPr>
            <w:r>
              <w:rPr>
                <w:rFonts w:ascii="Sakkal Majalla" w:hAnsi="Sakkal Majalla" w:cs="Sakkal Majalla"/>
                <w:b/>
                <w:bCs/>
                <w:sz w:val="28"/>
                <w:szCs w:val="28"/>
              </w:rPr>
              <w:t>Shahad Mohammed Yaqoub</w:t>
            </w:r>
          </w:p>
          <w:p w14:paraId="06D3524B" w14:textId="708BB119" w:rsidR="00617BFF" w:rsidRPr="00617BFF" w:rsidRDefault="00617BFF" w:rsidP="00617BFF">
            <w:pPr>
              <w:jc w:val="center"/>
              <w:rPr>
                <w:rFonts w:ascii="Sakkal Majalla" w:hAnsi="Sakkal Majalla" w:cs="Sakkal Majalla"/>
                <w:b/>
                <w:bCs/>
                <w:rtl/>
              </w:rPr>
            </w:pPr>
            <w:r>
              <w:rPr>
                <w:rFonts w:ascii="Sakkal Majalla" w:hAnsi="Sakkal Majalla" w:cs="Sakkal Majalla" w:hint="cs"/>
                <w:b/>
                <w:bCs/>
                <w:rtl/>
                <w:lang w:bidi="ar-EG"/>
              </w:rPr>
              <w:t xml:space="preserve"> </w:t>
            </w:r>
            <w:r>
              <w:rPr>
                <w:rFonts w:ascii="Sakkal Majalla" w:hAnsi="Sakkal Majalla" w:cs="Sakkal Majalla" w:hint="cs"/>
                <w:b/>
                <w:bCs/>
                <w:rtl/>
              </w:rPr>
              <w:t xml:space="preserve"> </w:t>
            </w:r>
            <w:r w:rsidRPr="007A396A">
              <w:rPr>
                <w:rFonts w:ascii="Sakkal Majalla" w:hAnsi="Sakkal Majalla" w:cs="Sakkal Majalla" w:hint="cs"/>
                <w:b/>
                <w:bCs/>
                <w:rtl/>
                <w:lang w:bidi="ar-EG"/>
              </w:rPr>
              <w:t>233002046</w:t>
            </w:r>
            <w:r w:rsidRPr="00617BFF">
              <w:rPr>
                <w:rFonts w:ascii="Sakkal Majalla" w:hAnsi="Sakkal Majalla" w:cs="Sakkal Majalla"/>
                <w:b/>
                <w:bCs/>
                <w:lang w:bidi="ar-EG"/>
              </w:rPr>
              <w:t xml:space="preserve"> </w:t>
            </w:r>
            <w:r w:rsidRPr="00617BFF">
              <w:rPr>
                <w:rFonts w:ascii="Sakkal Majalla" w:hAnsi="Sakkal Majalla" w:cs="Sakkal Majalla"/>
                <w:b/>
                <w:bCs/>
              </w:rPr>
              <w:t xml:space="preserve">Student ID:  </w:t>
            </w:r>
          </w:p>
          <w:p w14:paraId="7408B327" w14:textId="303F5D0E" w:rsidR="00617BFF" w:rsidRPr="0006030F" w:rsidRDefault="00617BFF" w:rsidP="008F5AF1">
            <w:pPr>
              <w:jc w:val="center"/>
              <w:rPr>
                <w:rFonts w:ascii="Sakkal Majalla" w:hAnsi="Sakkal Majalla" w:cs="Sakkal Majalla"/>
                <w:b/>
                <w:bCs/>
                <w:sz w:val="28"/>
                <w:szCs w:val="28"/>
                <w:lang w:val="en-GB" w:bidi="ar-EG"/>
              </w:rPr>
            </w:pPr>
            <w:r w:rsidRPr="00617BFF">
              <w:rPr>
                <w:rFonts w:ascii="Sakkal Majalla" w:hAnsi="Sakkal Majalla" w:cs="Sakkal Majalla"/>
                <w:b/>
                <w:bCs/>
                <w:lang w:bidi="ar-EG"/>
              </w:rPr>
              <w:t>Master of Management</w:t>
            </w:r>
          </w:p>
        </w:tc>
        <w:tc>
          <w:tcPr>
            <w:tcW w:w="2874" w:type="dxa"/>
          </w:tcPr>
          <w:p w14:paraId="3BE9B5F6" w14:textId="77777777" w:rsidR="00617BFF" w:rsidRDefault="00617BFF" w:rsidP="008F5AF1">
            <w:pPr>
              <w:jc w:val="center"/>
              <w:rPr>
                <w:rFonts w:ascii="Sakkal Majalla" w:hAnsi="Sakkal Majalla" w:cs="Sakkal Majalla"/>
                <w:b/>
                <w:bCs/>
                <w:rtl/>
              </w:rPr>
            </w:pPr>
            <w:r w:rsidRPr="00617BFF">
              <w:rPr>
                <w:rFonts w:ascii="Sakkal Majalla" w:hAnsi="Sakkal Majalla" w:cs="Sakkal Majalla"/>
                <w:b/>
                <w:bCs/>
                <w:sz w:val="28"/>
                <w:szCs w:val="28"/>
                <w:lang w:bidi="ar-EG"/>
              </w:rPr>
              <w:t>Kholoud Salah Hassan</w:t>
            </w:r>
          </w:p>
          <w:p w14:paraId="4DC8F63F" w14:textId="3A15EF70" w:rsidR="00617BFF" w:rsidRPr="007A396A" w:rsidRDefault="00617BFF" w:rsidP="008F5AF1">
            <w:pPr>
              <w:jc w:val="center"/>
              <w:rPr>
                <w:rFonts w:ascii="Sakkal Majalla" w:hAnsi="Sakkal Majalla" w:cs="Sakkal Majalla"/>
                <w:b/>
                <w:bCs/>
                <w:rtl/>
              </w:rPr>
            </w:pPr>
            <w:r w:rsidRPr="007A396A">
              <w:rPr>
                <w:rFonts w:ascii="Sakkal Majalla" w:hAnsi="Sakkal Majalla" w:cs="Sakkal Majalla" w:hint="cs"/>
                <w:b/>
                <w:bCs/>
                <w:rtl/>
                <w:lang w:bidi="ar-EG"/>
              </w:rPr>
              <w:t>233000884</w:t>
            </w:r>
            <w:r>
              <w:t xml:space="preserve"> </w:t>
            </w:r>
            <w:r w:rsidRPr="00617BFF">
              <w:rPr>
                <w:rFonts w:ascii="Sakkal Majalla" w:hAnsi="Sakkal Majalla" w:cs="Sakkal Majalla"/>
                <w:b/>
                <w:bCs/>
                <w:lang w:bidi="ar-EG"/>
              </w:rPr>
              <w:t xml:space="preserve"> </w:t>
            </w:r>
            <w:r>
              <w:rPr>
                <w:rFonts w:ascii="Sakkal Majalla" w:hAnsi="Sakkal Majalla" w:cs="Sakkal Majalla"/>
                <w:b/>
                <w:bCs/>
                <w:lang w:bidi="ar-EG"/>
              </w:rPr>
              <w:t>S</w:t>
            </w:r>
            <w:r w:rsidRPr="00617BFF">
              <w:rPr>
                <w:rFonts w:ascii="Sakkal Majalla" w:hAnsi="Sakkal Majalla" w:cs="Sakkal Majalla"/>
                <w:b/>
                <w:bCs/>
                <w:lang w:bidi="ar-EG"/>
              </w:rPr>
              <w:t>tudent</w:t>
            </w:r>
            <w:r>
              <w:rPr>
                <w:rFonts w:ascii="Sakkal Majalla" w:hAnsi="Sakkal Majalla" w:cs="Sakkal Majalla"/>
                <w:b/>
                <w:bCs/>
                <w:lang w:bidi="ar-EG"/>
              </w:rPr>
              <w:t xml:space="preserve"> ID: </w:t>
            </w:r>
            <w:r w:rsidRPr="00617BFF">
              <w:rPr>
                <w:rFonts w:ascii="Sakkal Majalla" w:hAnsi="Sakkal Majalla" w:cs="Sakkal Majalla"/>
                <w:b/>
                <w:bCs/>
                <w:lang w:bidi="ar-EG"/>
              </w:rPr>
              <w:t xml:space="preserve"> </w:t>
            </w:r>
          </w:p>
          <w:p w14:paraId="319BA49B" w14:textId="74BDC08A" w:rsidR="00617BFF" w:rsidRDefault="00617BFF" w:rsidP="00617BFF">
            <w:pPr>
              <w:jc w:val="center"/>
              <w:rPr>
                <w:rFonts w:ascii="Sakkal Majalla" w:hAnsi="Sakkal Majalla" w:cs="Sakkal Majalla"/>
                <w:b/>
                <w:bCs/>
                <w:sz w:val="28"/>
                <w:szCs w:val="28"/>
                <w:rtl/>
              </w:rPr>
            </w:pPr>
            <w:r w:rsidRPr="00617BFF">
              <w:rPr>
                <w:rFonts w:ascii="Sakkal Majalla" w:hAnsi="Sakkal Majalla" w:cs="Sakkal Majalla"/>
                <w:b/>
                <w:bCs/>
                <w:u w:val="single"/>
                <w:lang w:bidi="ar-EG"/>
              </w:rPr>
              <w:t>Master of Management</w:t>
            </w:r>
          </w:p>
        </w:tc>
      </w:tr>
    </w:tbl>
    <w:p w14:paraId="2A6A0351" w14:textId="77777777" w:rsidR="00717797" w:rsidRPr="009125CE" w:rsidRDefault="00717797" w:rsidP="00717797">
      <w:pPr>
        <w:jc w:val="center"/>
        <w:rPr>
          <w:rFonts w:ascii="Sakkal Majalla" w:hAnsi="Sakkal Majalla" w:cs="Sakkal Majalla"/>
          <w:b/>
          <w:bCs/>
          <w:sz w:val="28"/>
          <w:szCs w:val="28"/>
        </w:rPr>
      </w:pPr>
    </w:p>
    <w:p w14:paraId="400DFE03" w14:textId="77777777" w:rsidR="00717797" w:rsidRPr="009125CE" w:rsidRDefault="00717797" w:rsidP="00717797">
      <w:pPr>
        <w:jc w:val="center"/>
        <w:rPr>
          <w:rFonts w:ascii="Sakkal Majalla" w:hAnsi="Sakkal Majalla" w:cs="Sakkal Majalla"/>
          <w:b/>
          <w:bCs/>
          <w:sz w:val="28"/>
          <w:szCs w:val="28"/>
          <w:rtl/>
        </w:rPr>
      </w:pPr>
      <w:r w:rsidRPr="009125CE">
        <w:rPr>
          <w:rFonts w:ascii="Sakkal Majalla" w:hAnsi="Sakkal Majalla" w:cs="Sakkal Majalla"/>
          <w:b/>
          <w:bCs/>
          <w:sz w:val="28"/>
          <w:szCs w:val="28"/>
        </w:rPr>
        <w:t>Supervised by:</w:t>
      </w:r>
    </w:p>
    <w:p w14:paraId="08E3D0BE" w14:textId="47427B6E" w:rsidR="00717797" w:rsidRDefault="00617BFF" w:rsidP="00617BFF">
      <w:pPr>
        <w:jc w:val="center"/>
        <w:rPr>
          <w:rFonts w:ascii="Sakkal Majalla" w:hAnsi="Sakkal Majalla" w:cs="Sakkal Majalla"/>
          <w:b/>
          <w:bCs/>
          <w:sz w:val="28"/>
          <w:szCs w:val="28"/>
        </w:rPr>
      </w:pPr>
      <w:r w:rsidRPr="00617BFF">
        <w:rPr>
          <w:rFonts w:ascii="Sakkal Majalla" w:hAnsi="Sakkal Majalla" w:cs="Sakkal Majalla"/>
          <w:b/>
          <w:bCs/>
          <w:sz w:val="28"/>
          <w:szCs w:val="28"/>
        </w:rPr>
        <w:t>Dr. Al-Faisal Abdel Hamid</w:t>
      </w:r>
      <w:r>
        <w:rPr>
          <w:rFonts w:ascii="Sakkal Majalla" w:hAnsi="Sakkal Majalla" w:cs="Sakkal Majalla"/>
          <w:b/>
          <w:bCs/>
          <w:sz w:val="28"/>
          <w:szCs w:val="28"/>
        </w:rPr>
        <w:t xml:space="preserve">                               </w:t>
      </w:r>
      <w:r w:rsidRPr="00617BFF">
        <w:rPr>
          <w:rFonts w:ascii="Sakkal Majalla" w:hAnsi="Sakkal Majalla" w:cs="Sakkal Majalla"/>
          <w:b/>
          <w:bCs/>
          <w:sz w:val="28"/>
          <w:szCs w:val="28"/>
        </w:rPr>
        <w:t xml:space="preserve"> Dr. Fayez Jarad</w:t>
      </w:r>
    </w:p>
    <w:p w14:paraId="02D8E703" w14:textId="77777777" w:rsidR="00617BFF" w:rsidRDefault="00617BFF" w:rsidP="00617BFF">
      <w:pPr>
        <w:jc w:val="center"/>
        <w:rPr>
          <w:rFonts w:ascii="Sakkal Majalla" w:hAnsi="Sakkal Majalla" w:cs="Sakkal Majalla"/>
          <w:b/>
          <w:bCs/>
          <w:sz w:val="28"/>
          <w:szCs w:val="28"/>
        </w:rPr>
      </w:pPr>
    </w:p>
    <w:p w14:paraId="1D647349" w14:textId="5343364E" w:rsidR="00617BFF" w:rsidRDefault="00717797" w:rsidP="008D1DCE">
      <w:pPr>
        <w:spacing w:line="276" w:lineRule="auto"/>
        <w:rPr>
          <w:rFonts w:ascii="Sakkal Majalla" w:hAnsi="Sakkal Majalla" w:cs="Sakkal Majalla"/>
          <w:sz w:val="28"/>
          <w:szCs w:val="28"/>
          <w:u w:val="single"/>
          <w:rtl/>
        </w:rPr>
      </w:pPr>
      <w:r w:rsidRPr="009125CE">
        <w:rPr>
          <w:rFonts w:ascii="Sakkal Majalla" w:hAnsi="Sakkal Majalla" w:cs="Sakkal Majalla"/>
          <w:b/>
          <w:bCs/>
          <w:sz w:val="28"/>
          <w:szCs w:val="28"/>
        </w:rPr>
        <w:t>Year:</w:t>
      </w:r>
      <w:r>
        <w:rPr>
          <w:rFonts w:ascii="Sakkal Majalla" w:hAnsi="Sakkal Majalla" w:cs="Sakkal Majalla"/>
          <w:b/>
          <w:bCs/>
          <w:sz w:val="28"/>
          <w:szCs w:val="28"/>
        </w:rPr>
        <w:t>2024</w:t>
      </w:r>
    </w:p>
    <w:sectPr w:rsidR="00617BFF" w:rsidSect="00442724">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DF3AF3" w14:textId="77777777" w:rsidR="006B6FCF" w:rsidRDefault="006B6FCF" w:rsidP="009125CE">
      <w:pPr>
        <w:spacing w:after="0" w:line="240" w:lineRule="auto"/>
      </w:pPr>
      <w:r>
        <w:separator/>
      </w:r>
    </w:p>
  </w:endnote>
  <w:endnote w:type="continuationSeparator" w:id="0">
    <w:p w14:paraId="4D25E597" w14:textId="77777777" w:rsidR="006B6FCF" w:rsidRDefault="006B6FC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khbar MT">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67E8D6" w14:textId="7A13C13D" w:rsidR="0068262F" w:rsidRDefault="0068262F" w:rsidP="008D1DCE">
    <w:pPr>
      <w:pStyle w:val="a4"/>
    </w:pPr>
  </w:p>
  <w:p w14:paraId="7D67EC9A" w14:textId="43B10DB6" w:rsidR="00611ABD" w:rsidRDefault="00611ABD" w:rsidP="00A65AE2">
    <w:pPr>
      <w:pStyle w:val="a4"/>
      <w:tabs>
        <w:tab w:val="clear" w:pos="4153"/>
        <w:tab w:val="clear" w:pos="8306"/>
        <w:tab w:val="left" w:pos="355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9B03DC" w14:textId="77777777" w:rsidR="006B6FCF" w:rsidRDefault="006B6FCF" w:rsidP="009125CE">
      <w:pPr>
        <w:spacing w:after="0" w:line="240" w:lineRule="auto"/>
      </w:pPr>
      <w:r>
        <w:separator/>
      </w:r>
    </w:p>
  </w:footnote>
  <w:footnote w:type="continuationSeparator" w:id="0">
    <w:p w14:paraId="3282155C" w14:textId="77777777" w:rsidR="006B6FCF" w:rsidRDefault="006B6FC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42DBB"/>
    <w:multiLevelType w:val="hybridMultilevel"/>
    <w:tmpl w:val="1A766906"/>
    <w:lvl w:ilvl="0" w:tplc="77568B6E">
      <w:start w:val="1"/>
      <w:numFmt w:val="decimal"/>
      <w:lvlText w:val="%1-"/>
      <w:lvlJc w:val="left"/>
      <w:pPr>
        <w:ind w:left="-540" w:hanging="360"/>
      </w:pPr>
      <w:rPr>
        <w:rFonts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1" w15:restartNumberingAfterBreak="0">
    <w:nsid w:val="02261217"/>
    <w:multiLevelType w:val="hybridMultilevel"/>
    <w:tmpl w:val="426A3C4E"/>
    <w:lvl w:ilvl="0" w:tplc="77568B6E">
      <w:start w:val="1"/>
      <w:numFmt w:val="decimal"/>
      <w:lvlText w:val="%1-"/>
      <w:lvlJc w:val="left"/>
      <w:pPr>
        <w:ind w:left="360" w:hanging="36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937D8C"/>
    <w:multiLevelType w:val="hybridMultilevel"/>
    <w:tmpl w:val="61B27938"/>
    <w:lvl w:ilvl="0" w:tplc="77568B6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0A108A"/>
    <w:multiLevelType w:val="hybridMultilevel"/>
    <w:tmpl w:val="76ECB2B4"/>
    <w:lvl w:ilvl="0" w:tplc="77568B6E">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4D7672C"/>
    <w:multiLevelType w:val="hybridMultilevel"/>
    <w:tmpl w:val="F3B4FAF0"/>
    <w:lvl w:ilvl="0" w:tplc="AEF22FAA">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E70EEF"/>
    <w:multiLevelType w:val="hybridMultilevel"/>
    <w:tmpl w:val="06485EF8"/>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194E27"/>
    <w:multiLevelType w:val="hybridMultilevel"/>
    <w:tmpl w:val="A2B69862"/>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BD4429"/>
    <w:multiLevelType w:val="hybridMultilevel"/>
    <w:tmpl w:val="74B823D2"/>
    <w:lvl w:ilvl="0" w:tplc="77568B6E">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0A520FD3"/>
    <w:multiLevelType w:val="hybridMultilevel"/>
    <w:tmpl w:val="6374F6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3A4996"/>
    <w:multiLevelType w:val="hybridMultilevel"/>
    <w:tmpl w:val="B98CE124"/>
    <w:lvl w:ilvl="0" w:tplc="77568B6E">
      <w:start w:val="1"/>
      <w:numFmt w:val="decimal"/>
      <w:lvlText w:val="%1-"/>
      <w:lvlJc w:val="left"/>
      <w:pPr>
        <w:ind w:left="81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0F304CA9"/>
    <w:multiLevelType w:val="hybridMultilevel"/>
    <w:tmpl w:val="9710B032"/>
    <w:lvl w:ilvl="0" w:tplc="6396D0F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4334CC"/>
    <w:multiLevelType w:val="hybridMultilevel"/>
    <w:tmpl w:val="69264390"/>
    <w:lvl w:ilvl="0" w:tplc="77568B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F4F752D"/>
    <w:multiLevelType w:val="hybridMultilevel"/>
    <w:tmpl w:val="73BED0FE"/>
    <w:lvl w:ilvl="0" w:tplc="77568B6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C074EF"/>
    <w:multiLevelType w:val="hybridMultilevel"/>
    <w:tmpl w:val="EA788ED0"/>
    <w:lvl w:ilvl="0" w:tplc="77568B6E">
      <w:start w:val="1"/>
      <w:numFmt w:val="decimal"/>
      <w:lvlText w:val="%1-"/>
      <w:lvlJc w:val="left"/>
      <w:pPr>
        <w:ind w:left="720" w:hanging="360"/>
      </w:pPr>
      <w:rPr>
        <w:rFonts w:hint="default"/>
      </w:rPr>
    </w:lvl>
    <w:lvl w:ilvl="1" w:tplc="310AB3FC">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0661B6"/>
    <w:multiLevelType w:val="hybridMultilevel"/>
    <w:tmpl w:val="7DA0062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BB1516"/>
    <w:multiLevelType w:val="multilevel"/>
    <w:tmpl w:val="EA0A0C08"/>
    <w:lvl w:ilvl="0">
      <w:start w:val="1"/>
      <w:numFmt w:val="arabicAlpha"/>
      <w:lvlText w:val="%1-"/>
      <w:lvlJc w:val="center"/>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126D2654"/>
    <w:multiLevelType w:val="hybridMultilevel"/>
    <w:tmpl w:val="3AAAD8C6"/>
    <w:lvl w:ilvl="0" w:tplc="77568B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F3736F"/>
    <w:multiLevelType w:val="hybridMultilevel"/>
    <w:tmpl w:val="5E22D9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586844"/>
    <w:multiLevelType w:val="hybridMultilevel"/>
    <w:tmpl w:val="22381684"/>
    <w:lvl w:ilvl="0" w:tplc="04090013">
      <w:start w:val="1"/>
      <w:numFmt w:val="arabicAlpha"/>
      <w:lvlText w:val="%1-"/>
      <w:lvlJc w:val="center"/>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71A64CB"/>
    <w:multiLevelType w:val="hybridMultilevel"/>
    <w:tmpl w:val="3260147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77B061D"/>
    <w:multiLevelType w:val="hybridMultilevel"/>
    <w:tmpl w:val="618821B6"/>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7FD73B9"/>
    <w:multiLevelType w:val="hybridMultilevel"/>
    <w:tmpl w:val="AF96833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8553879"/>
    <w:multiLevelType w:val="hybridMultilevel"/>
    <w:tmpl w:val="BBAE8EB6"/>
    <w:lvl w:ilvl="0" w:tplc="04090013">
      <w:start w:val="1"/>
      <w:numFmt w:val="arabicAlpha"/>
      <w:lvlText w:val="%1-"/>
      <w:lvlJc w:val="center"/>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3" w15:restartNumberingAfterBreak="0">
    <w:nsid w:val="1A91679F"/>
    <w:multiLevelType w:val="hybridMultilevel"/>
    <w:tmpl w:val="3B4886F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AB24D3B"/>
    <w:multiLevelType w:val="hybridMultilevel"/>
    <w:tmpl w:val="829C27C2"/>
    <w:lvl w:ilvl="0" w:tplc="04090013">
      <w:start w:val="1"/>
      <w:numFmt w:val="arabicAlpha"/>
      <w:lvlText w:val="%1-"/>
      <w:lvlJc w:val="center"/>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15:restartNumberingAfterBreak="0">
    <w:nsid w:val="1BCA58B2"/>
    <w:multiLevelType w:val="hybridMultilevel"/>
    <w:tmpl w:val="E99A6F1E"/>
    <w:lvl w:ilvl="0" w:tplc="77568B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0069AA"/>
    <w:multiLevelType w:val="hybridMultilevel"/>
    <w:tmpl w:val="CD1C4DD2"/>
    <w:lvl w:ilvl="0" w:tplc="5B1840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051C1F"/>
    <w:multiLevelType w:val="hybridMultilevel"/>
    <w:tmpl w:val="122805D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C162559"/>
    <w:multiLevelType w:val="hybridMultilevel"/>
    <w:tmpl w:val="9DD0D6E2"/>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 w15:restartNumberingAfterBreak="0">
    <w:nsid w:val="1C162783"/>
    <w:multiLevelType w:val="hybridMultilevel"/>
    <w:tmpl w:val="3542870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1C2D1848"/>
    <w:multiLevelType w:val="hybridMultilevel"/>
    <w:tmpl w:val="6DF0FF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ED87F06"/>
    <w:multiLevelType w:val="hybridMultilevel"/>
    <w:tmpl w:val="B6823008"/>
    <w:lvl w:ilvl="0" w:tplc="04090009">
      <w:start w:val="1"/>
      <w:numFmt w:val="bullet"/>
      <w:lvlText w:val=""/>
      <w:lvlJc w:val="left"/>
      <w:pPr>
        <w:ind w:left="360" w:hanging="360"/>
      </w:pPr>
      <w:rPr>
        <w:rFonts w:ascii="Wingdings" w:hAnsi="Wingdings" w:hint="default"/>
      </w:rPr>
    </w:lvl>
    <w:lvl w:ilvl="1" w:tplc="2E3E4F96">
      <w:numFmt w:val="bullet"/>
      <w:lvlText w:val="-"/>
      <w:lvlJc w:val="left"/>
      <w:pPr>
        <w:ind w:left="1080" w:hanging="360"/>
      </w:pPr>
      <w:rPr>
        <w:rFonts w:ascii="Sakkal Majalla" w:eastAsiaTheme="minorHAnsi" w:hAnsi="Sakkal Majalla" w:cs="Sakkal Majall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1F84307A"/>
    <w:multiLevelType w:val="hybridMultilevel"/>
    <w:tmpl w:val="0D2C9532"/>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B873F3"/>
    <w:multiLevelType w:val="hybridMultilevel"/>
    <w:tmpl w:val="5BE027EE"/>
    <w:lvl w:ilvl="0" w:tplc="77568B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1707247"/>
    <w:multiLevelType w:val="hybridMultilevel"/>
    <w:tmpl w:val="D22EEE0E"/>
    <w:lvl w:ilvl="0" w:tplc="D30ABF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22AA17F3"/>
    <w:multiLevelType w:val="multilevel"/>
    <w:tmpl w:val="EA0A0C08"/>
    <w:lvl w:ilvl="0">
      <w:start w:val="1"/>
      <w:numFmt w:val="arabicAlpha"/>
      <w:lvlText w:val="%1-"/>
      <w:lvlJc w:val="center"/>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23134677"/>
    <w:multiLevelType w:val="hybridMultilevel"/>
    <w:tmpl w:val="456224CC"/>
    <w:lvl w:ilvl="0" w:tplc="0E320A08">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33D198A"/>
    <w:multiLevelType w:val="hybridMultilevel"/>
    <w:tmpl w:val="BE9886AC"/>
    <w:lvl w:ilvl="0" w:tplc="BB9CC60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69C7711"/>
    <w:multiLevelType w:val="hybridMultilevel"/>
    <w:tmpl w:val="38987AA2"/>
    <w:lvl w:ilvl="0" w:tplc="04090009">
      <w:start w:val="1"/>
      <w:numFmt w:val="bullet"/>
      <w:lvlText w:val=""/>
      <w:lvlJc w:val="left"/>
      <w:pPr>
        <w:ind w:left="761" w:hanging="360"/>
      </w:pPr>
      <w:rPr>
        <w:rFonts w:ascii="Wingdings" w:hAnsi="Wingdings"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39" w15:restartNumberingAfterBreak="0">
    <w:nsid w:val="27786AD0"/>
    <w:multiLevelType w:val="hybridMultilevel"/>
    <w:tmpl w:val="7A1E32C2"/>
    <w:lvl w:ilvl="0" w:tplc="977C14EC">
      <w:numFmt w:val="bullet"/>
      <w:lvlText w:val="-"/>
      <w:lvlJc w:val="left"/>
      <w:pPr>
        <w:ind w:left="720" w:hanging="360"/>
      </w:pPr>
      <w:rPr>
        <w:rFonts w:ascii="Calibri" w:eastAsiaTheme="minorEastAsia" w:hAnsi="Calibr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9990B75"/>
    <w:multiLevelType w:val="hybridMultilevel"/>
    <w:tmpl w:val="7CAAE34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A4B2FB8"/>
    <w:multiLevelType w:val="hybridMultilevel"/>
    <w:tmpl w:val="40009A3C"/>
    <w:lvl w:ilvl="0" w:tplc="77568B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2AEF5879"/>
    <w:multiLevelType w:val="hybridMultilevel"/>
    <w:tmpl w:val="EE0A87B6"/>
    <w:lvl w:ilvl="0" w:tplc="77568B6E">
      <w:start w:val="1"/>
      <w:numFmt w:val="decimal"/>
      <w:lvlText w:val="%1-"/>
      <w:lvlJc w:val="left"/>
      <w:pPr>
        <w:ind w:left="720" w:hanging="360"/>
      </w:pPr>
      <w:rPr>
        <w:rFonts w:hint="default"/>
      </w:rPr>
    </w:lvl>
    <w:lvl w:ilvl="1" w:tplc="977C14EC">
      <w:numFmt w:val="bullet"/>
      <w:lvlText w:val="-"/>
      <w:lvlJc w:val="left"/>
      <w:pPr>
        <w:ind w:left="1440" w:hanging="360"/>
      </w:pPr>
      <w:rPr>
        <w:rFonts w:ascii="Calibri" w:eastAsiaTheme="minorEastAsia" w:hAnsi="Calibri" w:cs="Akhbar M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C9D44E4"/>
    <w:multiLevelType w:val="hybridMultilevel"/>
    <w:tmpl w:val="5A32AAF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2CFC791E"/>
    <w:multiLevelType w:val="hybridMultilevel"/>
    <w:tmpl w:val="22BAB870"/>
    <w:lvl w:ilvl="0" w:tplc="77568B6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3A4ADF"/>
    <w:multiLevelType w:val="hybridMultilevel"/>
    <w:tmpl w:val="728CEA54"/>
    <w:lvl w:ilvl="0" w:tplc="BE789A3C">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33FD2873"/>
    <w:multiLevelType w:val="hybridMultilevel"/>
    <w:tmpl w:val="E8BE6F46"/>
    <w:lvl w:ilvl="0" w:tplc="6506FF90">
      <w:start w:val="1"/>
      <w:numFmt w:val="decimal"/>
      <w:lvlText w:val="%1-"/>
      <w:lvlJc w:val="left"/>
      <w:pPr>
        <w:ind w:left="720" w:hanging="360"/>
      </w:pPr>
      <w:rPr>
        <w:rFonts w:ascii="Sakkal Majalla" w:eastAsiaTheme="minorHAnsi" w:hAnsi="Sakkal Majalla" w:cs="Sakkal Majall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4A029A0"/>
    <w:multiLevelType w:val="hybridMultilevel"/>
    <w:tmpl w:val="7F4AABA4"/>
    <w:lvl w:ilvl="0" w:tplc="04090013">
      <w:start w:val="1"/>
      <w:numFmt w:val="arabicAlpha"/>
      <w:lvlText w:val="%1-"/>
      <w:lvlJc w:val="center"/>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8" w15:restartNumberingAfterBreak="0">
    <w:nsid w:val="358319EE"/>
    <w:multiLevelType w:val="hybridMultilevel"/>
    <w:tmpl w:val="D60C1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7086C75"/>
    <w:multiLevelType w:val="hybridMultilevel"/>
    <w:tmpl w:val="67CA3B04"/>
    <w:lvl w:ilvl="0" w:tplc="C61812A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BD0AFC"/>
    <w:multiLevelType w:val="hybridMultilevel"/>
    <w:tmpl w:val="C1125D66"/>
    <w:lvl w:ilvl="0" w:tplc="179C182C">
      <w:start w:val="1"/>
      <w:numFmt w:val="arabicAlpha"/>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1" w15:restartNumberingAfterBreak="0">
    <w:nsid w:val="385273F6"/>
    <w:multiLevelType w:val="hybridMultilevel"/>
    <w:tmpl w:val="D20A6BD6"/>
    <w:lvl w:ilvl="0" w:tplc="77568B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38542610"/>
    <w:multiLevelType w:val="hybridMultilevel"/>
    <w:tmpl w:val="4E685E00"/>
    <w:lvl w:ilvl="0" w:tplc="F9FAA53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39953A1D"/>
    <w:multiLevelType w:val="hybridMultilevel"/>
    <w:tmpl w:val="576666E6"/>
    <w:lvl w:ilvl="0" w:tplc="77568B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A076287"/>
    <w:multiLevelType w:val="hybridMultilevel"/>
    <w:tmpl w:val="C39A8F52"/>
    <w:lvl w:ilvl="0" w:tplc="21D2F76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3B172A64"/>
    <w:multiLevelType w:val="hybridMultilevel"/>
    <w:tmpl w:val="46EAE00A"/>
    <w:lvl w:ilvl="0" w:tplc="77568B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B322E60"/>
    <w:multiLevelType w:val="hybridMultilevel"/>
    <w:tmpl w:val="992248D8"/>
    <w:lvl w:ilvl="0" w:tplc="14D48728">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3C137728"/>
    <w:multiLevelType w:val="hybridMultilevel"/>
    <w:tmpl w:val="9B545558"/>
    <w:lvl w:ilvl="0" w:tplc="977C14EC">
      <w:numFmt w:val="bullet"/>
      <w:lvlText w:val="-"/>
      <w:lvlJc w:val="left"/>
      <w:pPr>
        <w:ind w:left="720" w:hanging="360"/>
      </w:pPr>
      <w:rPr>
        <w:rFonts w:ascii="Calibri" w:eastAsiaTheme="minorEastAsia" w:hAnsi="Calibr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CB231E3"/>
    <w:multiLevelType w:val="hybridMultilevel"/>
    <w:tmpl w:val="25C42752"/>
    <w:lvl w:ilvl="0" w:tplc="F49E07E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D203923"/>
    <w:multiLevelType w:val="hybridMultilevel"/>
    <w:tmpl w:val="FD1482D0"/>
    <w:lvl w:ilvl="0" w:tplc="6778C4C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0B63C5C"/>
    <w:multiLevelType w:val="hybridMultilevel"/>
    <w:tmpl w:val="6AA227BA"/>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410A6EC0"/>
    <w:multiLevelType w:val="hybridMultilevel"/>
    <w:tmpl w:val="AB3CB9EE"/>
    <w:lvl w:ilvl="0" w:tplc="48F69A1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429E5DE0"/>
    <w:multiLevelType w:val="hybridMultilevel"/>
    <w:tmpl w:val="D6B09D8E"/>
    <w:lvl w:ilvl="0" w:tplc="77568B6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D11318"/>
    <w:multiLevelType w:val="hybridMultilevel"/>
    <w:tmpl w:val="7D28D61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44331ACE"/>
    <w:multiLevelType w:val="hybridMultilevel"/>
    <w:tmpl w:val="3AB6BE4A"/>
    <w:lvl w:ilvl="0" w:tplc="8EC0E5C8">
      <w:start w:val="1"/>
      <w:numFmt w:val="arabicAlpha"/>
      <w:lvlText w:val="%1-"/>
      <w:lvlJc w:val="center"/>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4484462"/>
    <w:multiLevelType w:val="hybridMultilevel"/>
    <w:tmpl w:val="303AA068"/>
    <w:lvl w:ilvl="0" w:tplc="59BCF4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450F0532"/>
    <w:multiLevelType w:val="hybridMultilevel"/>
    <w:tmpl w:val="3F08975A"/>
    <w:lvl w:ilvl="0" w:tplc="A928D15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56F7D5A"/>
    <w:multiLevelType w:val="hybridMultilevel"/>
    <w:tmpl w:val="7FCE6DC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46E574A6"/>
    <w:multiLevelType w:val="hybridMultilevel"/>
    <w:tmpl w:val="A34296EE"/>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47D20DF6"/>
    <w:multiLevelType w:val="hybridMultilevel"/>
    <w:tmpl w:val="90C08C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88C74AD"/>
    <w:multiLevelType w:val="hybridMultilevel"/>
    <w:tmpl w:val="F60CBADA"/>
    <w:lvl w:ilvl="0" w:tplc="04090013">
      <w:start w:val="1"/>
      <w:numFmt w:val="arabicAlpha"/>
      <w:lvlText w:val="%1-"/>
      <w:lvlJc w:val="center"/>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1" w15:restartNumberingAfterBreak="0">
    <w:nsid w:val="48DA1561"/>
    <w:multiLevelType w:val="hybridMultilevel"/>
    <w:tmpl w:val="B8D0BA48"/>
    <w:lvl w:ilvl="0" w:tplc="6396D0F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D9107CC"/>
    <w:multiLevelType w:val="hybridMultilevel"/>
    <w:tmpl w:val="A8AA2550"/>
    <w:lvl w:ilvl="0" w:tplc="0454587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E3166F4"/>
    <w:multiLevelType w:val="hybridMultilevel"/>
    <w:tmpl w:val="25FA2B54"/>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EF550DF"/>
    <w:multiLevelType w:val="hybridMultilevel"/>
    <w:tmpl w:val="518E1956"/>
    <w:lvl w:ilvl="0" w:tplc="77568B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F3142D8"/>
    <w:multiLevelType w:val="hybridMultilevel"/>
    <w:tmpl w:val="92C402DA"/>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04768CF"/>
    <w:multiLevelType w:val="hybridMultilevel"/>
    <w:tmpl w:val="0338F6AA"/>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510161B0"/>
    <w:multiLevelType w:val="hybridMultilevel"/>
    <w:tmpl w:val="76087144"/>
    <w:lvl w:ilvl="0" w:tplc="77568B6E">
      <w:start w:val="1"/>
      <w:numFmt w:val="decimal"/>
      <w:lvlText w:val="%1-"/>
      <w:lvlJc w:val="left"/>
      <w:pPr>
        <w:ind w:left="54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511D1AB8"/>
    <w:multiLevelType w:val="hybridMultilevel"/>
    <w:tmpl w:val="68087986"/>
    <w:lvl w:ilvl="0" w:tplc="0409001B">
      <w:start w:val="1"/>
      <w:numFmt w:val="lowerRoman"/>
      <w:lvlText w:val="%1."/>
      <w:lvlJc w:val="right"/>
      <w:pPr>
        <w:ind w:left="1851" w:hanging="360"/>
      </w:pPr>
    </w:lvl>
    <w:lvl w:ilvl="1" w:tplc="04090019" w:tentative="1">
      <w:start w:val="1"/>
      <w:numFmt w:val="lowerLetter"/>
      <w:lvlText w:val="%2."/>
      <w:lvlJc w:val="left"/>
      <w:pPr>
        <w:ind w:left="2571" w:hanging="360"/>
      </w:pPr>
    </w:lvl>
    <w:lvl w:ilvl="2" w:tplc="0409001B" w:tentative="1">
      <w:start w:val="1"/>
      <w:numFmt w:val="lowerRoman"/>
      <w:lvlText w:val="%3."/>
      <w:lvlJc w:val="right"/>
      <w:pPr>
        <w:ind w:left="3291" w:hanging="180"/>
      </w:pPr>
    </w:lvl>
    <w:lvl w:ilvl="3" w:tplc="0409000F" w:tentative="1">
      <w:start w:val="1"/>
      <w:numFmt w:val="decimal"/>
      <w:lvlText w:val="%4."/>
      <w:lvlJc w:val="left"/>
      <w:pPr>
        <w:ind w:left="4011" w:hanging="360"/>
      </w:pPr>
    </w:lvl>
    <w:lvl w:ilvl="4" w:tplc="04090019" w:tentative="1">
      <w:start w:val="1"/>
      <w:numFmt w:val="lowerLetter"/>
      <w:lvlText w:val="%5."/>
      <w:lvlJc w:val="left"/>
      <w:pPr>
        <w:ind w:left="4731" w:hanging="360"/>
      </w:pPr>
    </w:lvl>
    <w:lvl w:ilvl="5" w:tplc="0409001B" w:tentative="1">
      <w:start w:val="1"/>
      <w:numFmt w:val="lowerRoman"/>
      <w:lvlText w:val="%6."/>
      <w:lvlJc w:val="right"/>
      <w:pPr>
        <w:ind w:left="5451" w:hanging="180"/>
      </w:pPr>
    </w:lvl>
    <w:lvl w:ilvl="6" w:tplc="0409000F" w:tentative="1">
      <w:start w:val="1"/>
      <w:numFmt w:val="decimal"/>
      <w:lvlText w:val="%7."/>
      <w:lvlJc w:val="left"/>
      <w:pPr>
        <w:ind w:left="6171" w:hanging="360"/>
      </w:pPr>
    </w:lvl>
    <w:lvl w:ilvl="7" w:tplc="04090019" w:tentative="1">
      <w:start w:val="1"/>
      <w:numFmt w:val="lowerLetter"/>
      <w:lvlText w:val="%8."/>
      <w:lvlJc w:val="left"/>
      <w:pPr>
        <w:ind w:left="6891" w:hanging="360"/>
      </w:pPr>
    </w:lvl>
    <w:lvl w:ilvl="8" w:tplc="0409001B" w:tentative="1">
      <w:start w:val="1"/>
      <w:numFmt w:val="lowerRoman"/>
      <w:lvlText w:val="%9."/>
      <w:lvlJc w:val="right"/>
      <w:pPr>
        <w:ind w:left="7611" w:hanging="180"/>
      </w:pPr>
    </w:lvl>
  </w:abstractNum>
  <w:abstractNum w:abstractNumId="79" w15:restartNumberingAfterBreak="0">
    <w:nsid w:val="53761112"/>
    <w:multiLevelType w:val="hybridMultilevel"/>
    <w:tmpl w:val="4ECEB82A"/>
    <w:lvl w:ilvl="0" w:tplc="31F87300">
      <w:start w:val="1"/>
      <w:numFmt w:val="decimal"/>
      <w:lvlText w:val="%1-"/>
      <w:lvlJc w:val="left"/>
      <w:pPr>
        <w:ind w:left="624" w:hanging="360"/>
      </w:pPr>
      <w:rPr>
        <w:rFonts w:hint="default"/>
      </w:rPr>
    </w:lvl>
    <w:lvl w:ilvl="1" w:tplc="04090019" w:tentative="1">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80" w15:restartNumberingAfterBreak="0">
    <w:nsid w:val="53F22EF6"/>
    <w:multiLevelType w:val="multilevel"/>
    <w:tmpl w:val="A7F85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5933B92"/>
    <w:multiLevelType w:val="hybridMultilevel"/>
    <w:tmpl w:val="01EE7996"/>
    <w:lvl w:ilvl="0" w:tplc="04090013">
      <w:start w:val="1"/>
      <w:numFmt w:val="arabicAlpha"/>
      <w:lvlText w:val="%1-"/>
      <w:lvlJc w:val="center"/>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2" w15:restartNumberingAfterBreak="0">
    <w:nsid w:val="56CC27C2"/>
    <w:multiLevelType w:val="hybridMultilevel"/>
    <w:tmpl w:val="B34CEBE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575646BB"/>
    <w:multiLevelType w:val="hybridMultilevel"/>
    <w:tmpl w:val="E28CA212"/>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87304F0"/>
    <w:multiLevelType w:val="hybridMultilevel"/>
    <w:tmpl w:val="1C8C67A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0B344C"/>
    <w:multiLevelType w:val="hybridMultilevel"/>
    <w:tmpl w:val="1FE88420"/>
    <w:lvl w:ilvl="0" w:tplc="774046F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DF5553C"/>
    <w:multiLevelType w:val="hybridMultilevel"/>
    <w:tmpl w:val="50F2EE06"/>
    <w:lvl w:ilvl="0" w:tplc="5DCE1D2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21F06D0"/>
    <w:multiLevelType w:val="hybridMultilevel"/>
    <w:tmpl w:val="E9A86B0E"/>
    <w:lvl w:ilvl="0" w:tplc="77568B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349436C"/>
    <w:multiLevelType w:val="hybridMultilevel"/>
    <w:tmpl w:val="2A0C5320"/>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655E0E74"/>
    <w:multiLevelType w:val="hybridMultilevel"/>
    <w:tmpl w:val="61FED7E8"/>
    <w:lvl w:ilvl="0" w:tplc="46F2327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6174D5B"/>
    <w:multiLevelType w:val="hybridMultilevel"/>
    <w:tmpl w:val="5A249B18"/>
    <w:lvl w:ilvl="0" w:tplc="77568B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665C185D"/>
    <w:multiLevelType w:val="hybridMultilevel"/>
    <w:tmpl w:val="ECF2812A"/>
    <w:lvl w:ilvl="0" w:tplc="35B833F6">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92" w15:restartNumberingAfterBreak="0">
    <w:nsid w:val="67E50C27"/>
    <w:multiLevelType w:val="hybridMultilevel"/>
    <w:tmpl w:val="ED06B1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69301845"/>
    <w:multiLevelType w:val="multilevel"/>
    <w:tmpl w:val="EA0A0C08"/>
    <w:lvl w:ilvl="0">
      <w:start w:val="1"/>
      <w:numFmt w:val="arabicAlpha"/>
      <w:lvlText w:val="%1-"/>
      <w:lvlJc w:val="center"/>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6EA75CE2"/>
    <w:multiLevelType w:val="hybridMultilevel"/>
    <w:tmpl w:val="05F848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6F0617BA"/>
    <w:multiLevelType w:val="hybridMultilevel"/>
    <w:tmpl w:val="A6AA6632"/>
    <w:lvl w:ilvl="0" w:tplc="77568B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FC36D24"/>
    <w:multiLevelType w:val="hybridMultilevel"/>
    <w:tmpl w:val="5E1A98B2"/>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70135168"/>
    <w:multiLevelType w:val="hybridMultilevel"/>
    <w:tmpl w:val="6862DCE2"/>
    <w:lvl w:ilvl="0" w:tplc="04090013">
      <w:start w:val="1"/>
      <w:numFmt w:val="arabicAlpha"/>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70500335"/>
    <w:multiLevelType w:val="hybridMultilevel"/>
    <w:tmpl w:val="1A48B8DC"/>
    <w:lvl w:ilvl="0" w:tplc="9D64ABF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706408C8"/>
    <w:multiLevelType w:val="hybridMultilevel"/>
    <w:tmpl w:val="8C10D95E"/>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1743534"/>
    <w:multiLevelType w:val="hybridMultilevel"/>
    <w:tmpl w:val="22C09F44"/>
    <w:lvl w:ilvl="0" w:tplc="60B6865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21C5CAF"/>
    <w:multiLevelType w:val="hybridMultilevel"/>
    <w:tmpl w:val="A2366EEE"/>
    <w:lvl w:ilvl="0" w:tplc="77568B6E">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73CF1A1A"/>
    <w:multiLevelType w:val="hybridMultilevel"/>
    <w:tmpl w:val="1DFEF1D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476170C"/>
    <w:multiLevelType w:val="hybridMultilevel"/>
    <w:tmpl w:val="CC9286EE"/>
    <w:lvl w:ilvl="0" w:tplc="687E0A4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4AE0BB1"/>
    <w:multiLevelType w:val="hybridMultilevel"/>
    <w:tmpl w:val="C04EF3C0"/>
    <w:lvl w:ilvl="0" w:tplc="55AACFF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5CD04B8"/>
    <w:multiLevelType w:val="hybridMultilevel"/>
    <w:tmpl w:val="4752940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69E5B07"/>
    <w:multiLevelType w:val="hybridMultilevel"/>
    <w:tmpl w:val="EC48378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7" w15:restartNumberingAfterBreak="0">
    <w:nsid w:val="76FB514A"/>
    <w:multiLevelType w:val="hybridMultilevel"/>
    <w:tmpl w:val="0008892A"/>
    <w:lvl w:ilvl="0" w:tplc="04090013">
      <w:start w:val="1"/>
      <w:numFmt w:val="arabicAlpha"/>
      <w:lvlText w:val="%1-"/>
      <w:lvlJc w:val="center"/>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8" w15:restartNumberingAfterBreak="0">
    <w:nsid w:val="76FC6A95"/>
    <w:multiLevelType w:val="hybridMultilevel"/>
    <w:tmpl w:val="4C388600"/>
    <w:lvl w:ilvl="0" w:tplc="45AE77A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15:restartNumberingAfterBreak="0">
    <w:nsid w:val="77111736"/>
    <w:multiLevelType w:val="hybridMultilevel"/>
    <w:tmpl w:val="6934495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74155D2"/>
    <w:multiLevelType w:val="hybridMultilevel"/>
    <w:tmpl w:val="D69E2E00"/>
    <w:lvl w:ilvl="0" w:tplc="6D165A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C0221F0"/>
    <w:multiLevelType w:val="hybridMultilevel"/>
    <w:tmpl w:val="5F78F32A"/>
    <w:lvl w:ilvl="0" w:tplc="0409001B">
      <w:start w:val="1"/>
      <w:numFmt w:val="lowerRoman"/>
      <w:lvlText w:val="%1."/>
      <w:lvlJc w:val="right"/>
      <w:pPr>
        <w:ind w:left="1851" w:hanging="360"/>
      </w:pPr>
    </w:lvl>
    <w:lvl w:ilvl="1" w:tplc="04090019" w:tentative="1">
      <w:start w:val="1"/>
      <w:numFmt w:val="lowerLetter"/>
      <w:lvlText w:val="%2."/>
      <w:lvlJc w:val="left"/>
      <w:pPr>
        <w:ind w:left="2571" w:hanging="360"/>
      </w:pPr>
    </w:lvl>
    <w:lvl w:ilvl="2" w:tplc="0409001B" w:tentative="1">
      <w:start w:val="1"/>
      <w:numFmt w:val="lowerRoman"/>
      <w:lvlText w:val="%3."/>
      <w:lvlJc w:val="right"/>
      <w:pPr>
        <w:ind w:left="3291" w:hanging="180"/>
      </w:pPr>
    </w:lvl>
    <w:lvl w:ilvl="3" w:tplc="0409000F" w:tentative="1">
      <w:start w:val="1"/>
      <w:numFmt w:val="decimal"/>
      <w:lvlText w:val="%4."/>
      <w:lvlJc w:val="left"/>
      <w:pPr>
        <w:ind w:left="4011" w:hanging="360"/>
      </w:pPr>
    </w:lvl>
    <w:lvl w:ilvl="4" w:tplc="04090019" w:tentative="1">
      <w:start w:val="1"/>
      <w:numFmt w:val="lowerLetter"/>
      <w:lvlText w:val="%5."/>
      <w:lvlJc w:val="left"/>
      <w:pPr>
        <w:ind w:left="4731" w:hanging="360"/>
      </w:pPr>
    </w:lvl>
    <w:lvl w:ilvl="5" w:tplc="0409001B" w:tentative="1">
      <w:start w:val="1"/>
      <w:numFmt w:val="lowerRoman"/>
      <w:lvlText w:val="%6."/>
      <w:lvlJc w:val="right"/>
      <w:pPr>
        <w:ind w:left="5451" w:hanging="180"/>
      </w:pPr>
    </w:lvl>
    <w:lvl w:ilvl="6" w:tplc="0409000F" w:tentative="1">
      <w:start w:val="1"/>
      <w:numFmt w:val="decimal"/>
      <w:lvlText w:val="%7."/>
      <w:lvlJc w:val="left"/>
      <w:pPr>
        <w:ind w:left="6171" w:hanging="360"/>
      </w:pPr>
    </w:lvl>
    <w:lvl w:ilvl="7" w:tplc="04090019" w:tentative="1">
      <w:start w:val="1"/>
      <w:numFmt w:val="lowerLetter"/>
      <w:lvlText w:val="%8."/>
      <w:lvlJc w:val="left"/>
      <w:pPr>
        <w:ind w:left="6891" w:hanging="360"/>
      </w:pPr>
    </w:lvl>
    <w:lvl w:ilvl="8" w:tplc="0409001B" w:tentative="1">
      <w:start w:val="1"/>
      <w:numFmt w:val="lowerRoman"/>
      <w:lvlText w:val="%9."/>
      <w:lvlJc w:val="right"/>
      <w:pPr>
        <w:ind w:left="7611" w:hanging="180"/>
      </w:pPr>
    </w:lvl>
  </w:abstractNum>
  <w:abstractNum w:abstractNumId="112" w15:restartNumberingAfterBreak="0">
    <w:nsid w:val="7F606CED"/>
    <w:multiLevelType w:val="hybridMultilevel"/>
    <w:tmpl w:val="2C644746"/>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7F913812"/>
    <w:multiLevelType w:val="hybridMultilevel"/>
    <w:tmpl w:val="868E980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55464845">
    <w:abstractNumId w:val="33"/>
  </w:num>
  <w:num w:numId="2" w16cid:durableId="1241670799">
    <w:abstractNumId w:val="80"/>
  </w:num>
  <w:num w:numId="3" w16cid:durableId="672340077">
    <w:abstractNumId w:val="110"/>
  </w:num>
  <w:num w:numId="4" w16cid:durableId="2042045844">
    <w:abstractNumId w:val="83"/>
  </w:num>
  <w:num w:numId="5" w16cid:durableId="1989438895">
    <w:abstractNumId w:val="10"/>
  </w:num>
  <w:num w:numId="6" w16cid:durableId="931858005">
    <w:abstractNumId w:val="1"/>
  </w:num>
  <w:num w:numId="7" w16cid:durableId="633756227">
    <w:abstractNumId w:val="52"/>
  </w:num>
  <w:num w:numId="8" w16cid:durableId="545870230">
    <w:abstractNumId w:val="26"/>
  </w:num>
  <w:num w:numId="9" w16cid:durableId="250085683">
    <w:abstractNumId w:val="108"/>
  </w:num>
  <w:num w:numId="10" w16cid:durableId="312948160">
    <w:abstractNumId w:val="75"/>
  </w:num>
  <w:num w:numId="11" w16cid:durableId="763260907">
    <w:abstractNumId w:val="88"/>
  </w:num>
  <w:num w:numId="12" w16cid:durableId="658119713">
    <w:abstractNumId w:val="4"/>
  </w:num>
  <w:num w:numId="13" w16cid:durableId="1248807041">
    <w:abstractNumId w:val="86"/>
  </w:num>
  <w:num w:numId="14" w16cid:durableId="662859001">
    <w:abstractNumId w:val="66"/>
  </w:num>
  <w:num w:numId="15" w16cid:durableId="1902785269">
    <w:abstractNumId w:val="89"/>
  </w:num>
  <w:num w:numId="16" w16cid:durableId="392435082">
    <w:abstractNumId w:val="13"/>
  </w:num>
  <w:num w:numId="17" w16cid:durableId="973173675">
    <w:abstractNumId w:val="42"/>
  </w:num>
  <w:num w:numId="18" w16cid:durableId="1505239750">
    <w:abstractNumId w:val="85"/>
  </w:num>
  <w:num w:numId="19" w16cid:durableId="1610505695">
    <w:abstractNumId w:val="0"/>
  </w:num>
  <w:num w:numId="20" w16cid:durableId="406809061">
    <w:abstractNumId w:val="57"/>
  </w:num>
  <w:num w:numId="21" w16cid:durableId="1437747542">
    <w:abstractNumId w:val="39"/>
  </w:num>
  <w:num w:numId="22" w16cid:durableId="1026323260">
    <w:abstractNumId w:val="3"/>
  </w:num>
  <w:num w:numId="23" w16cid:durableId="2133984210">
    <w:abstractNumId w:val="71"/>
  </w:num>
  <w:num w:numId="24" w16cid:durableId="1620339275">
    <w:abstractNumId w:val="72"/>
  </w:num>
  <w:num w:numId="25" w16cid:durableId="21706908">
    <w:abstractNumId w:val="101"/>
  </w:num>
  <w:num w:numId="26" w16cid:durableId="1730880266">
    <w:abstractNumId w:val="62"/>
  </w:num>
  <w:num w:numId="27" w16cid:durableId="90123608">
    <w:abstractNumId w:val="73"/>
  </w:num>
  <w:num w:numId="28" w16cid:durableId="1138571366">
    <w:abstractNumId w:val="51"/>
  </w:num>
  <w:num w:numId="29" w16cid:durableId="303775074">
    <w:abstractNumId w:val="28"/>
  </w:num>
  <w:num w:numId="30" w16cid:durableId="1704208405">
    <w:abstractNumId w:val="45"/>
  </w:num>
  <w:num w:numId="31" w16cid:durableId="653871906">
    <w:abstractNumId w:val="74"/>
  </w:num>
  <w:num w:numId="32" w16cid:durableId="1608660244">
    <w:abstractNumId w:val="56"/>
  </w:num>
  <w:num w:numId="33" w16cid:durableId="940072056">
    <w:abstractNumId w:val="5"/>
  </w:num>
  <w:num w:numId="34" w16cid:durableId="141239982">
    <w:abstractNumId w:val="54"/>
  </w:num>
  <w:num w:numId="35" w16cid:durableId="1506163082">
    <w:abstractNumId w:val="77"/>
  </w:num>
  <w:num w:numId="36" w16cid:durableId="1943299207">
    <w:abstractNumId w:val="32"/>
  </w:num>
  <w:num w:numId="37" w16cid:durableId="35589170">
    <w:abstractNumId w:val="96"/>
  </w:num>
  <w:num w:numId="38" w16cid:durableId="1767536272">
    <w:abstractNumId w:val="98"/>
  </w:num>
  <w:num w:numId="39" w16cid:durableId="881284686">
    <w:abstractNumId w:val="46"/>
  </w:num>
  <w:num w:numId="40" w16cid:durableId="1983806493">
    <w:abstractNumId w:val="12"/>
  </w:num>
  <w:num w:numId="41" w16cid:durableId="788352047">
    <w:abstractNumId w:val="25"/>
  </w:num>
  <w:num w:numId="42" w16cid:durableId="527647475">
    <w:abstractNumId w:val="55"/>
  </w:num>
  <w:num w:numId="43" w16cid:durableId="1201943167">
    <w:abstractNumId w:val="87"/>
  </w:num>
  <w:num w:numId="44" w16cid:durableId="1682244288">
    <w:abstractNumId w:val="38"/>
  </w:num>
  <w:num w:numId="45" w16cid:durableId="205218228">
    <w:abstractNumId w:val="29"/>
  </w:num>
  <w:num w:numId="46" w16cid:durableId="1263339870">
    <w:abstractNumId w:val="50"/>
  </w:num>
  <w:num w:numId="47" w16cid:durableId="646782403">
    <w:abstractNumId w:val="58"/>
  </w:num>
  <w:num w:numId="48" w16cid:durableId="24983440">
    <w:abstractNumId w:val="67"/>
  </w:num>
  <w:num w:numId="49" w16cid:durableId="209535783">
    <w:abstractNumId w:val="60"/>
  </w:num>
  <w:num w:numId="50" w16cid:durableId="1202324732">
    <w:abstractNumId w:val="94"/>
  </w:num>
  <w:num w:numId="51" w16cid:durableId="1933320962">
    <w:abstractNumId w:val="18"/>
  </w:num>
  <w:num w:numId="52" w16cid:durableId="806434049">
    <w:abstractNumId w:val="31"/>
  </w:num>
  <w:num w:numId="53" w16cid:durableId="2048406050">
    <w:abstractNumId w:val="6"/>
  </w:num>
  <w:num w:numId="54" w16cid:durableId="1158569824">
    <w:abstractNumId w:val="43"/>
  </w:num>
  <w:num w:numId="55" w16cid:durableId="1268924862">
    <w:abstractNumId w:val="68"/>
  </w:num>
  <w:num w:numId="56" w16cid:durableId="917129986">
    <w:abstractNumId w:val="63"/>
  </w:num>
  <w:num w:numId="57" w16cid:durableId="802116346">
    <w:abstractNumId w:val="112"/>
  </w:num>
  <w:num w:numId="58" w16cid:durableId="728724611">
    <w:abstractNumId w:val="23"/>
  </w:num>
  <w:num w:numId="59" w16cid:durableId="50546939">
    <w:abstractNumId w:val="20"/>
  </w:num>
  <w:num w:numId="60" w16cid:durableId="1791700603">
    <w:abstractNumId w:val="92"/>
  </w:num>
  <w:num w:numId="61" w16cid:durableId="1969971299">
    <w:abstractNumId w:val="9"/>
  </w:num>
  <w:num w:numId="62" w16cid:durableId="250435222">
    <w:abstractNumId w:val="16"/>
  </w:num>
  <w:num w:numId="63" w16cid:durableId="1356882951">
    <w:abstractNumId w:val="40"/>
  </w:num>
  <w:num w:numId="64" w16cid:durableId="1489780708">
    <w:abstractNumId w:val="64"/>
  </w:num>
  <w:num w:numId="65" w16cid:durableId="341323858">
    <w:abstractNumId w:val="7"/>
  </w:num>
  <w:num w:numId="66" w16cid:durableId="60368547">
    <w:abstractNumId w:val="36"/>
  </w:num>
  <w:num w:numId="67" w16cid:durableId="612594669">
    <w:abstractNumId w:val="79"/>
  </w:num>
  <w:num w:numId="68" w16cid:durableId="2089693777">
    <w:abstractNumId w:val="47"/>
  </w:num>
  <w:num w:numId="69" w16cid:durableId="824518362">
    <w:abstractNumId w:val="44"/>
  </w:num>
  <w:num w:numId="70" w16cid:durableId="1133593988">
    <w:abstractNumId w:val="19"/>
  </w:num>
  <w:num w:numId="71" w16cid:durableId="1516386200">
    <w:abstractNumId w:val="113"/>
  </w:num>
  <w:num w:numId="72" w16cid:durableId="1103452277">
    <w:abstractNumId w:val="76"/>
  </w:num>
  <w:num w:numId="73" w16cid:durableId="1089698718">
    <w:abstractNumId w:val="97"/>
  </w:num>
  <w:num w:numId="74" w16cid:durableId="683434703">
    <w:abstractNumId w:val="49"/>
  </w:num>
  <w:num w:numId="75" w16cid:durableId="947859289">
    <w:abstractNumId w:val="21"/>
  </w:num>
  <w:num w:numId="76" w16cid:durableId="1143887554">
    <w:abstractNumId w:val="104"/>
  </w:num>
  <w:num w:numId="77" w16cid:durableId="1785155400">
    <w:abstractNumId w:val="103"/>
  </w:num>
  <w:num w:numId="78" w16cid:durableId="131488811">
    <w:abstractNumId w:val="27"/>
  </w:num>
  <w:num w:numId="79" w16cid:durableId="1060637603">
    <w:abstractNumId w:val="91"/>
  </w:num>
  <w:num w:numId="80" w16cid:durableId="773941545">
    <w:abstractNumId w:val="106"/>
  </w:num>
  <w:num w:numId="81" w16cid:durableId="921990872">
    <w:abstractNumId w:val="70"/>
  </w:num>
  <w:num w:numId="82" w16cid:durableId="988050369">
    <w:abstractNumId w:val="81"/>
  </w:num>
  <w:num w:numId="83" w16cid:durableId="253130073">
    <w:abstractNumId w:val="107"/>
  </w:num>
  <w:num w:numId="84" w16cid:durableId="958993079">
    <w:abstractNumId w:val="22"/>
  </w:num>
  <w:num w:numId="85" w16cid:durableId="139619369">
    <w:abstractNumId w:val="24"/>
  </w:num>
  <w:num w:numId="86" w16cid:durableId="1933541217">
    <w:abstractNumId w:val="35"/>
  </w:num>
  <w:num w:numId="87" w16cid:durableId="2135515310">
    <w:abstractNumId w:val="93"/>
  </w:num>
  <w:num w:numId="88" w16cid:durableId="1498614013">
    <w:abstractNumId w:val="15"/>
  </w:num>
  <w:num w:numId="89" w16cid:durableId="1256404142">
    <w:abstractNumId w:val="69"/>
  </w:num>
  <w:num w:numId="90" w16cid:durableId="1640303740">
    <w:abstractNumId w:val="17"/>
  </w:num>
  <w:num w:numId="91" w16cid:durableId="1061176841">
    <w:abstractNumId w:val="30"/>
  </w:num>
  <w:num w:numId="92" w16cid:durableId="923341436">
    <w:abstractNumId w:val="70"/>
  </w:num>
  <w:num w:numId="93" w16cid:durableId="1963610560">
    <w:abstractNumId w:val="2"/>
  </w:num>
  <w:num w:numId="94" w16cid:durableId="44377767">
    <w:abstractNumId w:val="22"/>
  </w:num>
  <w:num w:numId="95" w16cid:durableId="1389526754">
    <w:abstractNumId w:val="8"/>
  </w:num>
  <w:num w:numId="96" w16cid:durableId="294727086">
    <w:abstractNumId w:val="48"/>
  </w:num>
  <w:num w:numId="97" w16cid:durableId="1261452931">
    <w:abstractNumId w:val="13"/>
  </w:num>
  <w:num w:numId="98" w16cid:durableId="1456020600">
    <w:abstractNumId w:val="34"/>
  </w:num>
  <w:num w:numId="99" w16cid:durableId="2011248525">
    <w:abstractNumId w:val="95"/>
  </w:num>
  <w:num w:numId="100" w16cid:durableId="1489443367">
    <w:abstractNumId w:val="11"/>
  </w:num>
  <w:num w:numId="101" w16cid:durableId="2009097673">
    <w:abstractNumId w:val="65"/>
  </w:num>
  <w:num w:numId="102" w16cid:durableId="448015660">
    <w:abstractNumId w:val="41"/>
  </w:num>
  <w:num w:numId="103" w16cid:durableId="1070691977">
    <w:abstractNumId w:val="100"/>
  </w:num>
  <w:num w:numId="104" w16cid:durableId="1252617045">
    <w:abstractNumId w:val="37"/>
  </w:num>
  <w:num w:numId="105" w16cid:durableId="650410339">
    <w:abstractNumId w:val="61"/>
  </w:num>
  <w:num w:numId="106" w16cid:durableId="1930498637">
    <w:abstractNumId w:val="99"/>
  </w:num>
  <w:num w:numId="107" w16cid:durableId="288585653">
    <w:abstractNumId w:val="90"/>
  </w:num>
  <w:num w:numId="108" w16cid:durableId="276260741">
    <w:abstractNumId w:val="53"/>
  </w:num>
  <w:num w:numId="109" w16cid:durableId="932322503">
    <w:abstractNumId w:val="59"/>
  </w:num>
  <w:num w:numId="110" w16cid:durableId="1111824290">
    <w:abstractNumId w:val="84"/>
  </w:num>
  <w:num w:numId="111" w16cid:durableId="1119832986">
    <w:abstractNumId w:val="14"/>
  </w:num>
  <w:num w:numId="112" w16cid:durableId="31150094">
    <w:abstractNumId w:val="102"/>
  </w:num>
  <w:num w:numId="113" w16cid:durableId="1052315844">
    <w:abstractNumId w:val="78"/>
  </w:num>
  <w:num w:numId="114" w16cid:durableId="558395018">
    <w:abstractNumId w:val="109"/>
  </w:num>
  <w:num w:numId="115" w16cid:durableId="309411336">
    <w:abstractNumId w:val="105"/>
  </w:num>
  <w:num w:numId="116" w16cid:durableId="1379206566">
    <w:abstractNumId w:val="82"/>
  </w:num>
  <w:num w:numId="117" w16cid:durableId="15480476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D9A"/>
    <w:rsid w:val="00025FB8"/>
    <w:rsid w:val="00026DAB"/>
    <w:rsid w:val="00032045"/>
    <w:rsid w:val="00057898"/>
    <w:rsid w:val="0006030F"/>
    <w:rsid w:val="0007396B"/>
    <w:rsid w:val="00087DEF"/>
    <w:rsid w:val="00091DBC"/>
    <w:rsid w:val="00097FAE"/>
    <w:rsid w:val="000A198E"/>
    <w:rsid w:val="000A52E3"/>
    <w:rsid w:val="000C5250"/>
    <w:rsid w:val="000D70BD"/>
    <w:rsid w:val="000E0965"/>
    <w:rsid w:val="000E41A4"/>
    <w:rsid w:val="000F44B4"/>
    <w:rsid w:val="000F53A4"/>
    <w:rsid w:val="00100640"/>
    <w:rsid w:val="00100702"/>
    <w:rsid w:val="0010757D"/>
    <w:rsid w:val="00134774"/>
    <w:rsid w:val="0014494D"/>
    <w:rsid w:val="0014599E"/>
    <w:rsid w:val="001511A4"/>
    <w:rsid w:val="0015199A"/>
    <w:rsid w:val="0016052F"/>
    <w:rsid w:val="00175E59"/>
    <w:rsid w:val="001762A6"/>
    <w:rsid w:val="00176C65"/>
    <w:rsid w:val="001902DB"/>
    <w:rsid w:val="0019355C"/>
    <w:rsid w:val="00196236"/>
    <w:rsid w:val="001C2162"/>
    <w:rsid w:val="001C2A0E"/>
    <w:rsid w:val="001D305F"/>
    <w:rsid w:val="001E20D0"/>
    <w:rsid w:val="001E6542"/>
    <w:rsid w:val="001F08D7"/>
    <w:rsid w:val="002021C0"/>
    <w:rsid w:val="00204627"/>
    <w:rsid w:val="002051A4"/>
    <w:rsid w:val="0022425E"/>
    <w:rsid w:val="00235B3B"/>
    <w:rsid w:val="00264E38"/>
    <w:rsid w:val="00274C95"/>
    <w:rsid w:val="002B0856"/>
    <w:rsid w:val="002B23BE"/>
    <w:rsid w:val="002C157A"/>
    <w:rsid w:val="002D2CA6"/>
    <w:rsid w:val="002D64ED"/>
    <w:rsid w:val="002F57E9"/>
    <w:rsid w:val="00312A09"/>
    <w:rsid w:val="003135C4"/>
    <w:rsid w:val="00324F5A"/>
    <w:rsid w:val="003276BD"/>
    <w:rsid w:val="00330DE6"/>
    <w:rsid w:val="0034760C"/>
    <w:rsid w:val="003774C0"/>
    <w:rsid w:val="00386EAA"/>
    <w:rsid w:val="0039046B"/>
    <w:rsid w:val="003A5D4B"/>
    <w:rsid w:val="003E4E18"/>
    <w:rsid w:val="003F6365"/>
    <w:rsid w:val="00401D27"/>
    <w:rsid w:val="00412BB5"/>
    <w:rsid w:val="00413D09"/>
    <w:rsid w:val="0041460A"/>
    <w:rsid w:val="004336F1"/>
    <w:rsid w:val="00436953"/>
    <w:rsid w:val="00442330"/>
    <w:rsid w:val="00442724"/>
    <w:rsid w:val="004736C4"/>
    <w:rsid w:val="004955D1"/>
    <w:rsid w:val="004A13D5"/>
    <w:rsid w:val="004A15CC"/>
    <w:rsid w:val="004B7FEC"/>
    <w:rsid w:val="004C57E9"/>
    <w:rsid w:val="004D7A2A"/>
    <w:rsid w:val="004E0F07"/>
    <w:rsid w:val="004F067A"/>
    <w:rsid w:val="004F6E1E"/>
    <w:rsid w:val="00500688"/>
    <w:rsid w:val="005034B8"/>
    <w:rsid w:val="00507D08"/>
    <w:rsid w:val="00513BFD"/>
    <w:rsid w:val="00521230"/>
    <w:rsid w:val="005410CB"/>
    <w:rsid w:val="0054121F"/>
    <w:rsid w:val="005413CA"/>
    <w:rsid w:val="00547B0A"/>
    <w:rsid w:val="00550BC7"/>
    <w:rsid w:val="00557E8B"/>
    <w:rsid w:val="005647E0"/>
    <w:rsid w:val="005671E4"/>
    <w:rsid w:val="00582FE2"/>
    <w:rsid w:val="00590B27"/>
    <w:rsid w:val="005C5AEC"/>
    <w:rsid w:val="005E1186"/>
    <w:rsid w:val="005E7B68"/>
    <w:rsid w:val="005F11D8"/>
    <w:rsid w:val="005F5C7B"/>
    <w:rsid w:val="00606E24"/>
    <w:rsid w:val="00610778"/>
    <w:rsid w:val="00611ABD"/>
    <w:rsid w:val="00617BFF"/>
    <w:rsid w:val="0062083B"/>
    <w:rsid w:val="0062761F"/>
    <w:rsid w:val="006309AB"/>
    <w:rsid w:val="00647610"/>
    <w:rsid w:val="006546B8"/>
    <w:rsid w:val="006579A0"/>
    <w:rsid w:val="00662D0D"/>
    <w:rsid w:val="0068262F"/>
    <w:rsid w:val="006833B8"/>
    <w:rsid w:val="00690FCA"/>
    <w:rsid w:val="006948DE"/>
    <w:rsid w:val="006A09FC"/>
    <w:rsid w:val="006B3EC3"/>
    <w:rsid w:val="006B6FCF"/>
    <w:rsid w:val="006C4671"/>
    <w:rsid w:val="006C64E0"/>
    <w:rsid w:val="006D1068"/>
    <w:rsid w:val="0070005E"/>
    <w:rsid w:val="00707342"/>
    <w:rsid w:val="00717797"/>
    <w:rsid w:val="00722DA1"/>
    <w:rsid w:val="007264FD"/>
    <w:rsid w:val="007465A4"/>
    <w:rsid w:val="00775ED9"/>
    <w:rsid w:val="00781D6F"/>
    <w:rsid w:val="007930EB"/>
    <w:rsid w:val="007960F7"/>
    <w:rsid w:val="007A396A"/>
    <w:rsid w:val="007B0E54"/>
    <w:rsid w:val="007C500D"/>
    <w:rsid w:val="007D04F2"/>
    <w:rsid w:val="007D2873"/>
    <w:rsid w:val="007E3A20"/>
    <w:rsid w:val="007E4D3B"/>
    <w:rsid w:val="007E7056"/>
    <w:rsid w:val="007F040E"/>
    <w:rsid w:val="007F3A72"/>
    <w:rsid w:val="008133C5"/>
    <w:rsid w:val="00816D36"/>
    <w:rsid w:val="00821D39"/>
    <w:rsid w:val="008765E9"/>
    <w:rsid w:val="00877AAC"/>
    <w:rsid w:val="00881D62"/>
    <w:rsid w:val="00883381"/>
    <w:rsid w:val="00884E3B"/>
    <w:rsid w:val="008B495C"/>
    <w:rsid w:val="008B7FE8"/>
    <w:rsid w:val="008C51B4"/>
    <w:rsid w:val="008D1C0C"/>
    <w:rsid w:val="008D1DCE"/>
    <w:rsid w:val="008D30B7"/>
    <w:rsid w:val="008D4D2C"/>
    <w:rsid w:val="008E0364"/>
    <w:rsid w:val="008F1EAE"/>
    <w:rsid w:val="009125CE"/>
    <w:rsid w:val="00913848"/>
    <w:rsid w:val="00925E26"/>
    <w:rsid w:val="00971124"/>
    <w:rsid w:val="0097146F"/>
    <w:rsid w:val="0097467F"/>
    <w:rsid w:val="0097540C"/>
    <w:rsid w:val="00975E83"/>
    <w:rsid w:val="00985326"/>
    <w:rsid w:val="00985F5B"/>
    <w:rsid w:val="00990BF9"/>
    <w:rsid w:val="00995EDF"/>
    <w:rsid w:val="009A1958"/>
    <w:rsid w:val="009B52C8"/>
    <w:rsid w:val="009B6888"/>
    <w:rsid w:val="009C0161"/>
    <w:rsid w:val="009D108D"/>
    <w:rsid w:val="009E0FD7"/>
    <w:rsid w:val="009E1436"/>
    <w:rsid w:val="009E5668"/>
    <w:rsid w:val="009E7CFA"/>
    <w:rsid w:val="009F6FC9"/>
    <w:rsid w:val="00A01C78"/>
    <w:rsid w:val="00A0771C"/>
    <w:rsid w:val="00A1544E"/>
    <w:rsid w:val="00A17E0A"/>
    <w:rsid w:val="00A34179"/>
    <w:rsid w:val="00A61BAF"/>
    <w:rsid w:val="00A65AE2"/>
    <w:rsid w:val="00A66577"/>
    <w:rsid w:val="00A73044"/>
    <w:rsid w:val="00A74F76"/>
    <w:rsid w:val="00A83B02"/>
    <w:rsid w:val="00A949E5"/>
    <w:rsid w:val="00AA79E9"/>
    <w:rsid w:val="00AB0A70"/>
    <w:rsid w:val="00AC0E90"/>
    <w:rsid w:val="00AC1365"/>
    <w:rsid w:val="00AD11DF"/>
    <w:rsid w:val="00AD22B9"/>
    <w:rsid w:val="00AD697B"/>
    <w:rsid w:val="00AE408D"/>
    <w:rsid w:val="00AF191B"/>
    <w:rsid w:val="00B00703"/>
    <w:rsid w:val="00B00AF7"/>
    <w:rsid w:val="00B0702C"/>
    <w:rsid w:val="00B133FB"/>
    <w:rsid w:val="00B55620"/>
    <w:rsid w:val="00B63B0F"/>
    <w:rsid w:val="00B70A48"/>
    <w:rsid w:val="00B729F5"/>
    <w:rsid w:val="00B7678A"/>
    <w:rsid w:val="00B825BB"/>
    <w:rsid w:val="00BA4A41"/>
    <w:rsid w:val="00BA561D"/>
    <w:rsid w:val="00BC7556"/>
    <w:rsid w:val="00BD0B1E"/>
    <w:rsid w:val="00BE0BD6"/>
    <w:rsid w:val="00BE3140"/>
    <w:rsid w:val="00BE5982"/>
    <w:rsid w:val="00BF5C37"/>
    <w:rsid w:val="00C04D0B"/>
    <w:rsid w:val="00C115D1"/>
    <w:rsid w:val="00C11747"/>
    <w:rsid w:val="00C15156"/>
    <w:rsid w:val="00C40C20"/>
    <w:rsid w:val="00C648FD"/>
    <w:rsid w:val="00C70428"/>
    <w:rsid w:val="00C71C34"/>
    <w:rsid w:val="00C71E18"/>
    <w:rsid w:val="00C75987"/>
    <w:rsid w:val="00C83124"/>
    <w:rsid w:val="00C844B4"/>
    <w:rsid w:val="00C92268"/>
    <w:rsid w:val="00C92A92"/>
    <w:rsid w:val="00CA20FB"/>
    <w:rsid w:val="00CB213E"/>
    <w:rsid w:val="00CE368A"/>
    <w:rsid w:val="00CF1312"/>
    <w:rsid w:val="00CF6631"/>
    <w:rsid w:val="00CF6FF9"/>
    <w:rsid w:val="00D02CC8"/>
    <w:rsid w:val="00D03871"/>
    <w:rsid w:val="00D151B8"/>
    <w:rsid w:val="00D20673"/>
    <w:rsid w:val="00D22171"/>
    <w:rsid w:val="00D33AB2"/>
    <w:rsid w:val="00D40172"/>
    <w:rsid w:val="00D45AEC"/>
    <w:rsid w:val="00D537B3"/>
    <w:rsid w:val="00D76135"/>
    <w:rsid w:val="00D833A0"/>
    <w:rsid w:val="00D87180"/>
    <w:rsid w:val="00D91F70"/>
    <w:rsid w:val="00D94004"/>
    <w:rsid w:val="00DA6806"/>
    <w:rsid w:val="00DB721C"/>
    <w:rsid w:val="00DC3E33"/>
    <w:rsid w:val="00DD1515"/>
    <w:rsid w:val="00DE1313"/>
    <w:rsid w:val="00DE4F89"/>
    <w:rsid w:val="00DF00AC"/>
    <w:rsid w:val="00DF06DD"/>
    <w:rsid w:val="00E10902"/>
    <w:rsid w:val="00E1339D"/>
    <w:rsid w:val="00E40FAB"/>
    <w:rsid w:val="00E44592"/>
    <w:rsid w:val="00E507FC"/>
    <w:rsid w:val="00E706E0"/>
    <w:rsid w:val="00E71C79"/>
    <w:rsid w:val="00E74E76"/>
    <w:rsid w:val="00E80FD9"/>
    <w:rsid w:val="00E81DE3"/>
    <w:rsid w:val="00EA6B5D"/>
    <w:rsid w:val="00EB1353"/>
    <w:rsid w:val="00EC3737"/>
    <w:rsid w:val="00ED2E76"/>
    <w:rsid w:val="00ED4814"/>
    <w:rsid w:val="00ED6DEF"/>
    <w:rsid w:val="00F03C27"/>
    <w:rsid w:val="00F2056F"/>
    <w:rsid w:val="00F40795"/>
    <w:rsid w:val="00F42562"/>
    <w:rsid w:val="00F546CE"/>
    <w:rsid w:val="00FA3AF4"/>
    <w:rsid w:val="00FB0249"/>
    <w:rsid w:val="00FC324C"/>
    <w:rsid w:val="00FC6953"/>
    <w:rsid w:val="00FD0C35"/>
    <w:rsid w:val="00FD31F5"/>
    <w:rsid w:val="00FE6EF6"/>
    <w:rsid w:val="00FE6FC8"/>
    <w:rsid w:val="00FF02E5"/>
    <w:rsid w:val="00FF2F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8BA69A43-8930-472E-9854-B3795701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D6DEF"/>
    <w:pPr>
      <w:ind w:left="720"/>
      <w:contextualSpacing/>
    </w:pPr>
  </w:style>
  <w:style w:type="paragraph" w:styleId="a6">
    <w:name w:val="Normal (Web)"/>
    <w:basedOn w:val="a"/>
    <w:uiPriority w:val="99"/>
    <w:semiHidden/>
    <w:unhideWhenUsed/>
    <w:rsid w:val="00DD1515"/>
    <w:rPr>
      <w:rFonts w:ascii="Times New Roman" w:hAnsi="Times New Roman" w:cs="Times New Roman"/>
      <w:sz w:val="24"/>
      <w:szCs w:val="24"/>
    </w:rPr>
  </w:style>
  <w:style w:type="table" w:styleId="a7">
    <w:name w:val="Table Grid"/>
    <w:basedOn w:val="a1"/>
    <w:uiPriority w:val="39"/>
    <w:rsid w:val="00DD1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6D1068"/>
    <w:rPr>
      <w:color w:val="0563C1" w:themeColor="hyperlink"/>
      <w:u w:val="single"/>
    </w:rPr>
  </w:style>
  <w:style w:type="character" w:styleId="a8">
    <w:name w:val="Unresolved Mention"/>
    <w:basedOn w:val="a0"/>
    <w:uiPriority w:val="99"/>
    <w:semiHidden/>
    <w:unhideWhenUsed/>
    <w:rsid w:val="006D1068"/>
    <w:rPr>
      <w:color w:val="605E5C"/>
      <w:shd w:val="clear" w:color="auto" w:fill="E1DFDD"/>
    </w:rPr>
  </w:style>
  <w:style w:type="table" w:styleId="5-1">
    <w:name w:val="Grid Table 5 Dark Accent 1"/>
    <w:basedOn w:val="a1"/>
    <w:uiPriority w:val="50"/>
    <w:rsid w:val="00A15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4-1">
    <w:name w:val="Grid Table 4 Accent 1"/>
    <w:basedOn w:val="a1"/>
    <w:uiPriority w:val="49"/>
    <w:rsid w:val="00AC136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73399">
      <w:bodyDiv w:val="1"/>
      <w:marLeft w:val="0"/>
      <w:marRight w:val="0"/>
      <w:marTop w:val="0"/>
      <w:marBottom w:val="0"/>
      <w:divBdr>
        <w:top w:val="none" w:sz="0" w:space="0" w:color="auto"/>
        <w:left w:val="none" w:sz="0" w:space="0" w:color="auto"/>
        <w:bottom w:val="none" w:sz="0" w:space="0" w:color="auto"/>
        <w:right w:val="none" w:sz="0" w:space="0" w:color="auto"/>
      </w:divBdr>
    </w:div>
    <w:div w:id="40982388">
      <w:bodyDiv w:val="1"/>
      <w:marLeft w:val="0"/>
      <w:marRight w:val="0"/>
      <w:marTop w:val="0"/>
      <w:marBottom w:val="0"/>
      <w:divBdr>
        <w:top w:val="none" w:sz="0" w:space="0" w:color="auto"/>
        <w:left w:val="none" w:sz="0" w:space="0" w:color="auto"/>
        <w:bottom w:val="none" w:sz="0" w:space="0" w:color="auto"/>
        <w:right w:val="none" w:sz="0" w:space="0" w:color="auto"/>
      </w:divBdr>
    </w:div>
    <w:div w:id="61876894">
      <w:bodyDiv w:val="1"/>
      <w:marLeft w:val="0"/>
      <w:marRight w:val="0"/>
      <w:marTop w:val="0"/>
      <w:marBottom w:val="0"/>
      <w:divBdr>
        <w:top w:val="none" w:sz="0" w:space="0" w:color="auto"/>
        <w:left w:val="none" w:sz="0" w:space="0" w:color="auto"/>
        <w:bottom w:val="none" w:sz="0" w:space="0" w:color="auto"/>
        <w:right w:val="none" w:sz="0" w:space="0" w:color="auto"/>
      </w:divBdr>
    </w:div>
    <w:div w:id="64650195">
      <w:bodyDiv w:val="1"/>
      <w:marLeft w:val="0"/>
      <w:marRight w:val="0"/>
      <w:marTop w:val="0"/>
      <w:marBottom w:val="0"/>
      <w:divBdr>
        <w:top w:val="none" w:sz="0" w:space="0" w:color="auto"/>
        <w:left w:val="none" w:sz="0" w:space="0" w:color="auto"/>
        <w:bottom w:val="none" w:sz="0" w:space="0" w:color="auto"/>
        <w:right w:val="none" w:sz="0" w:space="0" w:color="auto"/>
      </w:divBdr>
    </w:div>
    <w:div w:id="186675166">
      <w:bodyDiv w:val="1"/>
      <w:marLeft w:val="0"/>
      <w:marRight w:val="0"/>
      <w:marTop w:val="0"/>
      <w:marBottom w:val="0"/>
      <w:divBdr>
        <w:top w:val="none" w:sz="0" w:space="0" w:color="auto"/>
        <w:left w:val="none" w:sz="0" w:space="0" w:color="auto"/>
        <w:bottom w:val="none" w:sz="0" w:space="0" w:color="auto"/>
        <w:right w:val="none" w:sz="0" w:space="0" w:color="auto"/>
      </w:divBdr>
    </w:div>
    <w:div w:id="253173041">
      <w:bodyDiv w:val="1"/>
      <w:marLeft w:val="0"/>
      <w:marRight w:val="0"/>
      <w:marTop w:val="0"/>
      <w:marBottom w:val="0"/>
      <w:divBdr>
        <w:top w:val="none" w:sz="0" w:space="0" w:color="auto"/>
        <w:left w:val="none" w:sz="0" w:space="0" w:color="auto"/>
        <w:bottom w:val="none" w:sz="0" w:space="0" w:color="auto"/>
        <w:right w:val="none" w:sz="0" w:space="0" w:color="auto"/>
      </w:divBdr>
    </w:div>
    <w:div w:id="255331723">
      <w:bodyDiv w:val="1"/>
      <w:marLeft w:val="0"/>
      <w:marRight w:val="0"/>
      <w:marTop w:val="0"/>
      <w:marBottom w:val="0"/>
      <w:divBdr>
        <w:top w:val="none" w:sz="0" w:space="0" w:color="auto"/>
        <w:left w:val="none" w:sz="0" w:space="0" w:color="auto"/>
        <w:bottom w:val="none" w:sz="0" w:space="0" w:color="auto"/>
        <w:right w:val="none" w:sz="0" w:space="0" w:color="auto"/>
      </w:divBdr>
      <w:divsChild>
        <w:div w:id="500005143">
          <w:marLeft w:val="0"/>
          <w:marRight w:val="0"/>
          <w:marTop w:val="0"/>
          <w:marBottom w:val="0"/>
          <w:divBdr>
            <w:top w:val="none" w:sz="0" w:space="0" w:color="auto"/>
            <w:left w:val="none" w:sz="0" w:space="0" w:color="auto"/>
            <w:bottom w:val="none" w:sz="0" w:space="0" w:color="auto"/>
            <w:right w:val="none" w:sz="0" w:space="0" w:color="auto"/>
          </w:divBdr>
          <w:divsChild>
            <w:div w:id="1772970442">
              <w:marLeft w:val="0"/>
              <w:marRight w:val="0"/>
              <w:marTop w:val="0"/>
              <w:marBottom w:val="0"/>
              <w:divBdr>
                <w:top w:val="none" w:sz="0" w:space="0" w:color="auto"/>
                <w:left w:val="none" w:sz="0" w:space="0" w:color="auto"/>
                <w:bottom w:val="none" w:sz="0" w:space="0" w:color="auto"/>
                <w:right w:val="none" w:sz="0" w:space="0" w:color="auto"/>
              </w:divBdr>
              <w:divsChild>
                <w:div w:id="2114933281">
                  <w:marLeft w:val="0"/>
                  <w:marRight w:val="0"/>
                  <w:marTop w:val="0"/>
                  <w:marBottom w:val="0"/>
                  <w:divBdr>
                    <w:top w:val="none" w:sz="0" w:space="0" w:color="auto"/>
                    <w:left w:val="none" w:sz="0" w:space="0" w:color="auto"/>
                    <w:bottom w:val="none" w:sz="0" w:space="0" w:color="auto"/>
                    <w:right w:val="none" w:sz="0" w:space="0" w:color="auto"/>
                  </w:divBdr>
                  <w:divsChild>
                    <w:div w:id="4737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850948">
          <w:marLeft w:val="0"/>
          <w:marRight w:val="0"/>
          <w:marTop w:val="0"/>
          <w:marBottom w:val="0"/>
          <w:divBdr>
            <w:top w:val="none" w:sz="0" w:space="0" w:color="auto"/>
            <w:left w:val="none" w:sz="0" w:space="0" w:color="auto"/>
            <w:bottom w:val="none" w:sz="0" w:space="0" w:color="auto"/>
            <w:right w:val="none" w:sz="0" w:space="0" w:color="auto"/>
          </w:divBdr>
          <w:divsChild>
            <w:div w:id="2000890178">
              <w:marLeft w:val="0"/>
              <w:marRight w:val="0"/>
              <w:marTop w:val="0"/>
              <w:marBottom w:val="0"/>
              <w:divBdr>
                <w:top w:val="none" w:sz="0" w:space="0" w:color="auto"/>
                <w:left w:val="none" w:sz="0" w:space="0" w:color="auto"/>
                <w:bottom w:val="none" w:sz="0" w:space="0" w:color="auto"/>
                <w:right w:val="none" w:sz="0" w:space="0" w:color="auto"/>
              </w:divBdr>
              <w:divsChild>
                <w:div w:id="1080836204">
                  <w:marLeft w:val="0"/>
                  <w:marRight w:val="0"/>
                  <w:marTop w:val="0"/>
                  <w:marBottom w:val="0"/>
                  <w:divBdr>
                    <w:top w:val="none" w:sz="0" w:space="0" w:color="auto"/>
                    <w:left w:val="none" w:sz="0" w:space="0" w:color="auto"/>
                    <w:bottom w:val="none" w:sz="0" w:space="0" w:color="auto"/>
                    <w:right w:val="none" w:sz="0" w:space="0" w:color="auto"/>
                  </w:divBdr>
                  <w:divsChild>
                    <w:div w:id="90213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869033">
      <w:bodyDiv w:val="1"/>
      <w:marLeft w:val="0"/>
      <w:marRight w:val="0"/>
      <w:marTop w:val="0"/>
      <w:marBottom w:val="0"/>
      <w:divBdr>
        <w:top w:val="none" w:sz="0" w:space="0" w:color="auto"/>
        <w:left w:val="none" w:sz="0" w:space="0" w:color="auto"/>
        <w:bottom w:val="none" w:sz="0" w:space="0" w:color="auto"/>
        <w:right w:val="none" w:sz="0" w:space="0" w:color="auto"/>
      </w:divBdr>
    </w:div>
    <w:div w:id="502009975">
      <w:bodyDiv w:val="1"/>
      <w:marLeft w:val="0"/>
      <w:marRight w:val="0"/>
      <w:marTop w:val="0"/>
      <w:marBottom w:val="0"/>
      <w:divBdr>
        <w:top w:val="none" w:sz="0" w:space="0" w:color="auto"/>
        <w:left w:val="none" w:sz="0" w:space="0" w:color="auto"/>
        <w:bottom w:val="none" w:sz="0" w:space="0" w:color="auto"/>
        <w:right w:val="none" w:sz="0" w:space="0" w:color="auto"/>
      </w:divBdr>
    </w:div>
    <w:div w:id="639306923">
      <w:bodyDiv w:val="1"/>
      <w:marLeft w:val="0"/>
      <w:marRight w:val="0"/>
      <w:marTop w:val="0"/>
      <w:marBottom w:val="0"/>
      <w:divBdr>
        <w:top w:val="none" w:sz="0" w:space="0" w:color="auto"/>
        <w:left w:val="none" w:sz="0" w:space="0" w:color="auto"/>
        <w:bottom w:val="none" w:sz="0" w:space="0" w:color="auto"/>
        <w:right w:val="none" w:sz="0" w:space="0" w:color="auto"/>
      </w:divBdr>
      <w:divsChild>
        <w:div w:id="415252729">
          <w:marLeft w:val="0"/>
          <w:marRight w:val="0"/>
          <w:marTop w:val="0"/>
          <w:marBottom w:val="225"/>
          <w:divBdr>
            <w:top w:val="none" w:sz="0" w:space="0" w:color="auto"/>
            <w:left w:val="none" w:sz="0" w:space="0" w:color="auto"/>
            <w:bottom w:val="none" w:sz="0" w:space="0" w:color="auto"/>
            <w:right w:val="none" w:sz="0" w:space="0" w:color="auto"/>
          </w:divBdr>
        </w:div>
        <w:div w:id="668795320">
          <w:marLeft w:val="0"/>
          <w:marRight w:val="0"/>
          <w:marTop w:val="0"/>
          <w:marBottom w:val="225"/>
          <w:divBdr>
            <w:top w:val="none" w:sz="0" w:space="0" w:color="auto"/>
            <w:left w:val="none" w:sz="0" w:space="0" w:color="auto"/>
            <w:bottom w:val="single" w:sz="12" w:space="0" w:color="F7D7B9"/>
            <w:right w:val="none" w:sz="0" w:space="0" w:color="auto"/>
          </w:divBdr>
        </w:div>
        <w:div w:id="904994911">
          <w:marLeft w:val="0"/>
          <w:marRight w:val="0"/>
          <w:marTop w:val="0"/>
          <w:marBottom w:val="0"/>
          <w:divBdr>
            <w:top w:val="none" w:sz="0" w:space="0" w:color="auto"/>
            <w:left w:val="none" w:sz="0" w:space="0" w:color="auto"/>
            <w:bottom w:val="none" w:sz="0" w:space="0" w:color="auto"/>
            <w:right w:val="none" w:sz="0" w:space="0" w:color="auto"/>
          </w:divBdr>
        </w:div>
        <w:div w:id="1996645954">
          <w:marLeft w:val="0"/>
          <w:marRight w:val="0"/>
          <w:marTop w:val="0"/>
          <w:marBottom w:val="225"/>
          <w:divBdr>
            <w:top w:val="none" w:sz="0" w:space="0" w:color="auto"/>
            <w:left w:val="none" w:sz="0" w:space="0" w:color="auto"/>
            <w:bottom w:val="none" w:sz="0" w:space="0" w:color="auto"/>
            <w:right w:val="none" w:sz="0" w:space="0" w:color="auto"/>
          </w:divBdr>
        </w:div>
        <w:div w:id="487672568">
          <w:marLeft w:val="0"/>
          <w:marRight w:val="0"/>
          <w:marTop w:val="0"/>
          <w:marBottom w:val="225"/>
          <w:divBdr>
            <w:top w:val="none" w:sz="0" w:space="0" w:color="auto"/>
            <w:left w:val="none" w:sz="0" w:space="0" w:color="auto"/>
            <w:bottom w:val="none" w:sz="0" w:space="0" w:color="auto"/>
            <w:right w:val="none" w:sz="0" w:space="0" w:color="auto"/>
          </w:divBdr>
        </w:div>
      </w:divsChild>
    </w:div>
    <w:div w:id="669600218">
      <w:bodyDiv w:val="1"/>
      <w:marLeft w:val="0"/>
      <w:marRight w:val="0"/>
      <w:marTop w:val="0"/>
      <w:marBottom w:val="0"/>
      <w:divBdr>
        <w:top w:val="none" w:sz="0" w:space="0" w:color="auto"/>
        <w:left w:val="none" w:sz="0" w:space="0" w:color="auto"/>
        <w:bottom w:val="none" w:sz="0" w:space="0" w:color="auto"/>
        <w:right w:val="none" w:sz="0" w:space="0" w:color="auto"/>
      </w:divBdr>
      <w:divsChild>
        <w:div w:id="1749955645">
          <w:marLeft w:val="0"/>
          <w:marRight w:val="0"/>
          <w:marTop w:val="0"/>
          <w:marBottom w:val="0"/>
          <w:divBdr>
            <w:top w:val="none" w:sz="0" w:space="0" w:color="auto"/>
            <w:left w:val="none" w:sz="0" w:space="0" w:color="auto"/>
            <w:bottom w:val="none" w:sz="0" w:space="0" w:color="auto"/>
            <w:right w:val="none" w:sz="0" w:space="0" w:color="auto"/>
          </w:divBdr>
        </w:div>
      </w:divsChild>
    </w:div>
    <w:div w:id="1235965539">
      <w:bodyDiv w:val="1"/>
      <w:marLeft w:val="0"/>
      <w:marRight w:val="0"/>
      <w:marTop w:val="0"/>
      <w:marBottom w:val="0"/>
      <w:divBdr>
        <w:top w:val="none" w:sz="0" w:space="0" w:color="auto"/>
        <w:left w:val="none" w:sz="0" w:space="0" w:color="auto"/>
        <w:bottom w:val="none" w:sz="0" w:space="0" w:color="auto"/>
        <w:right w:val="none" w:sz="0" w:space="0" w:color="auto"/>
      </w:divBdr>
    </w:div>
    <w:div w:id="1421950703">
      <w:bodyDiv w:val="1"/>
      <w:marLeft w:val="0"/>
      <w:marRight w:val="0"/>
      <w:marTop w:val="0"/>
      <w:marBottom w:val="0"/>
      <w:divBdr>
        <w:top w:val="none" w:sz="0" w:space="0" w:color="auto"/>
        <w:left w:val="none" w:sz="0" w:space="0" w:color="auto"/>
        <w:bottom w:val="none" w:sz="0" w:space="0" w:color="auto"/>
        <w:right w:val="none" w:sz="0" w:space="0" w:color="auto"/>
      </w:divBdr>
    </w:div>
    <w:div w:id="1481192333">
      <w:bodyDiv w:val="1"/>
      <w:marLeft w:val="0"/>
      <w:marRight w:val="0"/>
      <w:marTop w:val="0"/>
      <w:marBottom w:val="0"/>
      <w:divBdr>
        <w:top w:val="none" w:sz="0" w:space="0" w:color="auto"/>
        <w:left w:val="none" w:sz="0" w:space="0" w:color="auto"/>
        <w:bottom w:val="none" w:sz="0" w:space="0" w:color="auto"/>
        <w:right w:val="none" w:sz="0" w:space="0" w:color="auto"/>
      </w:divBdr>
    </w:div>
    <w:div w:id="1520729622">
      <w:bodyDiv w:val="1"/>
      <w:marLeft w:val="0"/>
      <w:marRight w:val="0"/>
      <w:marTop w:val="0"/>
      <w:marBottom w:val="0"/>
      <w:divBdr>
        <w:top w:val="none" w:sz="0" w:space="0" w:color="auto"/>
        <w:left w:val="none" w:sz="0" w:space="0" w:color="auto"/>
        <w:bottom w:val="none" w:sz="0" w:space="0" w:color="auto"/>
        <w:right w:val="none" w:sz="0" w:space="0" w:color="auto"/>
      </w:divBdr>
    </w:div>
    <w:div w:id="1904095810">
      <w:bodyDiv w:val="1"/>
      <w:marLeft w:val="0"/>
      <w:marRight w:val="0"/>
      <w:marTop w:val="0"/>
      <w:marBottom w:val="0"/>
      <w:divBdr>
        <w:top w:val="none" w:sz="0" w:space="0" w:color="auto"/>
        <w:left w:val="none" w:sz="0" w:space="0" w:color="auto"/>
        <w:bottom w:val="none" w:sz="0" w:space="0" w:color="auto"/>
        <w:right w:val="none" w:sz="0" w:space="0" w:color="auto"/>
      </w:divBdr>
    </w:div>
    <w:div w:id="19683170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art.gov.sa" TargetMode="External"/><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48E505-3BD0-4274-8C81-BD08D2DFA7ED}" type="doc">
      <dgm:prSet loTypeId="urn:microsoft.com/office/officeart/2005/8/layout/process4" loCatId="list" qsTypeId="urn:microsoft.com/office/officeart/2005/8/quickstyle/simple1" qsCatId="simple" csTypeId="urn:microsoft.com/office/officeart/2005/8/colors/accent1_2" csCatId="accent1" phldr="1"/>
      <dgm:spPr/>
      <dgm:t>
        <a:bodyPr/>
        <a:lstStyle/>
        <a:p>
          <a:pPr rtl="1"/>
          <a:endParaRPr lang="ar-SA"/>
        </a:p>
      </dgm:t>
    </dgm:pt>
    <dgm:pt modelId="{85C8DB64-9024-41A7-89AF-C7501900BCB1}">
      <dgm:prSet phldrT="[نص]" custT="1"/>
      <dgm:spPr/>
      <dgm:t>
        <a:bodyPr/>
        <a:lstStyle/>
        <a:p>
          <a:pPr rtl="1"/>
          <a:r>
            <a:rPr lang="ar-SA" sz="1600" b="1">
              <a:latin typeface="Sakkal Majalla" panose="02000000000000000000" pitchFamily="2" charset="-78"/>
              <a:cs typeface="Sakkal Majalla" panose="02000000000000000000" pitchFamily="2" charset="-78"/>
            </a:rPr>
            <a:t>المتغير المستقل </a:t>
          </a:r>
        </a:p>
        <a:p>
          <a:pPr rtl="1"/>
          <a:r>
            <a:rPr lang="ar-SA" sz="1600" b="1">
              <a:latin typeface="Sakkal Majalla" panose="02000000000000000000" pitchFamily="2" charset="-78"/>
              <a:cs typeface="Sakkal Majalla" panose="02000000000000000000" pitchFamily="2" charset="-78"/>
            </a:rPr>
            <a:t>ضريبة القيمة المضافة </a:t>
          </a:r>
        </a:p>
      </dgm:t>
    </dgm:pt>
    <dgm:pt modelId="{AE3919B5-BD55-4538-8312-E0C4FC65CF0A}" type="parTrans" cxnId="{132666B2-E52A-41FF-B21C-4F5E4A4A1BD3}">
      <dgm:prSet/>
      <dgm:spPr/>
      <dgm:t>
        <a:bodyPr/>
        <a:lstStyle/>
        <a:p>
          <a:pPr rtl="1"/>
          <a:endParaRPr lang="ar-SA"/>
        </a:p>
      </dgm:t>
    </dgm:pt>
    <dgm:pt modelId="{ADB72828-E9AD-495D-8CA6-001E566A5E64}" type="sibTrans" cxnId="{132666B2-E52A-41FF-B21C-4F5E4A4A1BD3}">
      <dgm:prSet/>
      <dgm:spPr/>
      <dgm:t>
        <a:bodyPr/>
        <a:lstStyle/>
        <a:p>
          <a:pPr rtl="1"/>
          <a:endParaRPr lang="ar-SA"/>
        </a:p>
      </dgm:t>
    </dgm:pt>
    <dgm:pt modelId="{ECE3FF6A-3FE8-4D10-8026-A33E08EC47E5}">
      <dgm:prSet phldrT="[نص]" custT="1"/>
      <dgm:spPr/>
      <dgm:t>
        <a:bodyPr/>
        <a:lstStyle/>
        <a:p>
          <a:pPr rtl="1"/>
          <a:r>
            <a:rPr lang="ar-SA" sz="1600" b="1">
              <a:latin typeface="Sakkal Majalla" panose="02000000000000000000" pitchFamily="2" charset="-78"/>
              <a:cs typeface="Sakkal Majalla" panose="02000000000000000000" pitchFamily="2" charset="-78"/>
            </a:rPr>
            <a:t>زيادة معدل الضريبة </a:t>
          </a:r>
        </a:p>
      </dgm:t>
    </dgm:pt>
    <dgm:pt modelId="{A0ABCB8C-958E-4762-A6BD-8707E0B31C43}" type="parTrans" cxnId="{9FC6FBC3-F72C-4D2A-94B4-4E2D09711DB4}">
      <dgm:prSet/>
      <dgm:spPr/>
      <dgm:t>
        <a:bodyPr/>
        <a:lstStyle/>
        <a:p>
          <a:pPr rtl="1"/>
          <a:endParaRPr lang="ar-SA"/>
        </a:p>
      </dgm:t>
    </dgm:pt>
    <dgm:pt modelId="{400E97E5-5547-4301-8573-CB25930D1609}" type="sibTrans" cxnId="{9FC6FBC3-F72C-4D2A-94B4-4E2D09711DB4}">
      <dgm:prSet/>
      <dgm:spPr/>
      <dgm:t>
        <a:bodyPr/>
        <a:lstStyle/>
        <a:p>
          <a:pPr rtl="1"/>
          <a:endParaRPr lang="ar-SA"/>
        </a:p>
      </dgm:t>
    </dgm:pt>
    <dgm:pt modelId="{03142160-C2E8-4579-A886-F149525D34A7}">
      <dgm:prSet phldrT="[نص]" custT="1"/>
      <dgm:spPr/>
      <dgm:t>
        <a:bodyPr/>
        <a:lstStyle/>
        <a:p>
          <a:pPr rtl="1"/>
          <a:r>
            <a:rPr lang="ar-SA" sz="1600" b="1">
              <a:latin typeface="Sakkal Majalla" panose="02000000000000000000" pitchFamily="2" charset="-78"/>
              <a:cs typeface="Sakkal Majalla" panose="02000000000000000000" pitchFamily="2" charset="-78"/>
            </a:rPr>
            <a:t>فرض الضريبة </a:t>
          </a:r>
        </a:p>
      </dgm:t>
    </dgm:pt>
    <dgm:pt modelId="{CCE212FA-16FD-40A7-90AB-153686153AB4}" type="parTrans" cxnId="{5CEEAD30-8503-4819-A5C8-8BAEE9D74280}">
      <dgm:prSet/>
      <dgm:spPr/>
      <dgm:t>
        <a:bodyPr/>
        <a:lstStyle/>
        <a:p>
          <a:pPr rtl="1"/>
          <a:endParaRPr lang="ar-SA"/>
        </a:p>
      </dgm:t>
    </dgm:pt>
    <dgm:pt modelId="{06727704-F444-49C7-9E72-FCFF0C081856}" type="sibTrans" cxnId="{5CEEAD30-8503-4819-A5C8-8BAEE9D74280}">
      <dgm:prSet/>
      <dgm:spPr/>
      <dgm:t>
        <a:bodyPr/>
        <a:lstStyle/>
        <a:p>
          <a:pPr rtl="1"/>
          <a:endParaRPr lang="ar-SA"/>
        </a:p>
      </dgm:t>
    </dgm:pt>
    <dgm:pt modelId="{C8194324-3ED0-4789-A207-A31BAEFA830F}">
      <dgm:prSet phldrT="[نص]" custT="1"/>
      <dgm:spPr/>
      <dgm:t>
        <a:bodyPr/>
        <a:lstStyle/>
        <a:p>
          <a:pPr rtl="1"/>
          <a:r>
            <a:rPr lang="ar-SA" sz="1600" b="1">
              <a:latin typeface="Sakkal Majalla" panose="02000000000000000000" pitchFamily="2" charset="-78"/>
              <a:cs typeface="Sakkal Majalla" panose="02000000000000000000" pitchFamily="2" charset="-78"/>
            </a:rPr>
            <a:t>المتغير التابع </a:t>
          </a:r>
        </a:p>
        <a:p>
          <a:pPr rtl="1"/>
          <a:r>
            <a:rPr lang="ar-SA" sz="1600" b="1">
              <a:latin typeface="Sakkal Majalla" panose="02000000000000000000" pitchFamily="2" charset="-78"/>
              <a:cs typeface="Sakkal Majalla" panose="02000000000000000000" pitchFamily="2" charset="-78"/>
            </a:rPr>
            <a:t>ربحية الشركات التجارية </a:t>
          </a:r>
        </a:p>
      </dgm:t>
    </dgm:pt>
    <dgm:pt modelId="{7A418002-E080-4DA4-9733-37DA48D5715A}" type="parTrans" cxnId="{A836C711-6C14-42C3-A061-F69B22D17AF7}">
      <dgm:prSet/>
      <dgm:spPr/>
      <dgm:t>
        <a:bodyPr/>
        <a:lstStyle/>
        <a:p>
          <a:pPr rtl="1"/>
          <a:endParaRPr lang="ar-SA"/>
        </a:p>
      </dgm:t>
    </dgm:pt>
    <dgm:pt modelId="{3F06C056-4CAE-48B6-9401-123A4E4056CC}" type="sibTrans" cxnId="{A836C711-6C14-42C3-A061-F69B22D17AF7}">
      <dgm:prSet/>
      <dgm:spPr/>
      <dgm:t>
        <a:bodyPr/>
        <a:lstStyle/>
        <a:p>
          <a:pPr rtl="1"/>
          <a:endParaRPr lang="ar-SA"/>
        </a:p>
      </dgm:t>
    </dgm:pt>
    <dgm:pt modelId="{A237E616-728E-47A8-842E-2B6CDE8DAB47}">
      <dgm:prSet phldrT="[نص]" custT="1"/>
      <dgm:spPr/>
      <dgm:t>
        <a:bodyPr/>
        <a:lstStyle/>
        <a:p>
          <a:pPr rtl="1"/>
          <a:r>
            <a:rPr lang="ar-SA" sz="1600" b="1">
              <a:latin typeface="Sakkal Majalla" panose="02000000000000000000" pitchFamily="2" charset="-78"/>
              <a:cs typeface="Sakkal Majalla" panose="02000000000000000000" pitchFamily="2" charset="-78"/>
            </a:rPr>
            <a:t>معدل هامش الربح </a:t>
          </a:r>
        </a:p>
      </dgm:t>
    </dgm:pt>
    <dgm:pt modelId="{815323F1-740B-455D-AF4C-239EC2024693}" type="parTrans" cxnId="{A50007DB-45F7-4C5F-89E5-E764CF4C99E8}">
      <dgm:prSet/>
      <dgm:spPr/>
      <dgm:t>
        <a:bodyPr/>
        <a:lstStyle/>
        <a:p>
          <a:pPr rtl="1"/>
          <a:endParaRPr lang="ar-SA"/>
        </a:p>
      </dgm:t>
    </dgm:pt>
    <dgm:pt modelId="{3E42DCFE-3FCA-4C81-9820-0CE0BB48E8D0}" type="sibTrans" cxnId="{A50007DB-45F7-4C5F-89E5-E764CF4C99E8}">
      <dgm:prSet/>
      <dgm:spPr/>
      <dgm:t>
        <a:bodyPr/>
        <a:lstStyle/>
        <a:p>
          <a:pPr rtl="1"/>
          <a:endParaRPr lang="ar-SA"/>
        </a:p>
      </dgm:t>
    </dgm:pt>
    <dgm:pt modelId="{0011079F-269D-489C-A84E-FE712309154F}" type="pres">
      <dgm:prSet presAssocID="{2348E505-3BD0-4274-8C81-BD08D2DFA7ED}" presName="Name0" presStyleCnt="0">
        <dgm:presLayoutVars>
          <dgm:dir/>
          <dgm:animLvl val="lvl"/>
          <dgm:resizeHandles val="exact"/>
        </dgm:presLayoutVars>
      </dgm:prSet>
      <dgm:spPr/>
    </dgm:pt>
    <dgm:pt modelId="{2606A3ED-16B7-4A1A-8593-FB517B8E6E08}" type="pres">
      <dgm:prSet presAssocID="{C8194324-3ED0-4789-A207-A31BAEFA830F}" presName="boxAndChildren" presStyleCnt="0"/>
      <dgm:spPr/>
    </dgm:pt>
    <dgm:pt modelId="{947A5C78-6CC2-43C3-BD2F-614BC20893AF}" type="pres">
      <dgm:prSet presAssocID="{C8194324-3ED0-4789-A207-A31BAEFA830F}" presName="parentTextBox" presStyleLbl="node1" presStyleIdx="0" presStyleCnt="2"/>
      <dgm:spPr/>
    </dgm:pt>
    <dgm:pt modelId="{75140E61-AD84-4EE7-AB03-BC79164ADDD2}" type="pres">
      <dgm:prSet presAssocID="{C8194324-3ED0-4789-A207-A31BAEFA830F}" presName="entireBox" presStyleLbl="node1" presStyleIdx="0" presStyleCnt="2"/>
      <dgm:spPr/>
    </dgm:pt>
    <dgm:pt modelId="{F8B3B80F-E94A-4DEA-82B2-86678534BF3F}" type="pres">
      <dgm:prSet presAssocID="{C8194324-3ED0-4789-A207-A31BAEFA830F}" presName="descendantBox" presStyleCnt="0"/>
      <dgm:spPr/>
    </dgm:pt>
    <dgm:pt modelId="{0CF765F3-2C89-45C1-BBA6-9CEAA038DA82}" type="pres">
      <dgm:prSet presAssocID="{A237E616-728E-47A8-842E-2B6CDE8DAB47}" presName="childTextBox" presStyleLbl="fgAccFollowNode1" presStyleIdx="0" presStyleCnt="3">
        <dgm:presLayoutVars>
          <dgm:bulletEnabled val="1"/>
        </dgm:presLayoutVars>
      </dgm:prSet>
      <dgm:spPr/>
    </dgm:pt>
    <dgm:pt modelId="{AC787388-15B0-40DA-917E-850BBB9FBD08}" type="pres">
      <dgm:prSet presAssocID="{ADB72828-E9AD-495D-8CA6-001E566A5E64}" presName="sp" presStyleCnt="0"/>
      <dgm:spPr/>
    </dgm:pt>
    <dgm:pt modelId="{A6D12F24-CDB2-4D54-95EA-A3BB464BA158}" type="pres">
      <dgm:prSet presAssocID="{85C8DB64-9024-41A7-89AF-C7501900BCB1}" presName="arrowAndChildren" presStyleCnt="0"/>
      <dgm:spPr/>
    </dgm:pt>
    <dgm:pt modelId="{C9E0075A-C139-4333-87FB-FDA36EC8126D}" type="pres">
      <dgm:prSet presAssocID="{85C8DB64-9024-41A7-89AF-C7501900BCB1}" presName="parentTextArrow" presStyleLbl="node1" presStyleIdx="0" presStyleCnt="2"/>
      <dgm:spPr/>
    </dgm:pt>
    <dgm:pt modelId="{20904CB1-F214-4730-85DD-C869BAA8C0BC}" type="pres">
      <dgm:prSet presAssocID="{85C8DB64-9024-41A7-89AF-C7501900BCB1}" presName="arrow" presStyleLbl="node1" presStyleIdx="1" presStyleCnt="2"/>
      <dgm:spPr/>
    </dgm:pt>
    <dgm:pt modelId="{4072D26E-97CB-45B2-A175-70D5F70C0375}" type="pres">
      <dgm:prSet presAssocID="{85C8DB64-9024-41A7-89AF-C7501900BCB1}" presName="descendantArrow" presStyleCnt="0"/>
      <dgm:spPr/>
    </dgm:pt>
    <dgm:pt modelId="{DD265224-0FF6-477C-A699-636288D05158}" type="pres">
      <dgm:prSet presAssocID="{ECE3FF6A-3FE8-4D10-8026-A33E08EC47E5}" presName="childTextArrow" presStyleLbl="fgAccFollowNode1" presStyleIdx="1" presStyleCnt="3">
        <dgm:presLayoutVars>
          <dgm:bulletEnabled val="1"/>
        </dgm:presLayoutVars>
      </dgm:prSet>
      <dgm:spPr/>
    </dgm:pt>
    <dgm:pt modelId="{B22B0FC9-A561-475D-958C-02B579ADB1AB}" type="pres">
      <dgm:prSet presAssocID="{03142160-C2E8-4579-A886-F149525D34A7}" presName="childTextArrow" presStyleLbl="fgAccFollowNode1" presStyleIdx="2" presStyleCnt="3">
        <dgm:presLayoutVars>
          <dgm:bulletEnabled val="1"/>
        </dgm:presLayoutVars>
      </dgm:prSet>
      <dgm:spPr/>
    </dgm:pt>
  </dgm:ptLst>
  <dgm:cxnLst>
    <dgm:cxn modelId="{A836C711-6C14-42C3-A061-F69B22D17AF7}" srcId="{2348E505-3BD0-4274-8C81-BD08D2DFA7ED}" destId="{C8194324-3ED0-4789-A207-A31BAEFA830F}" srcOrd="1" destOrd="0" parTransId="{7A418002-E080-4DA4-9733-37DA48D5715A}" sibTransId="{3F06C056-4CAE-48B6-9401-123A4E4056CC}"/>
    <dgm:cxn modelId="{7C83FE1A-2935-45CA-8EB5-15D50FAB4E8E}" type="presOf" srcId="{03142160-C2E8-4579-A886-F149525D34A7}" destId="{B22B0FC9-A561-475D-958C-02B579ADB1AB}" srcOrd="0" destOrd="0" presId="urn:microsoft.com/office/officeart/2005/8/layout/process4"/>
    <dgm:cxn modelId="{5CEEAD30-8503-4819-A5C8-8BAEE9D74280}" srcId="{85C8DB64-9024-41A7-89AF-C7501900BCB1}" destId="{03142160-C2E8-4579-A886-F149525D34A7}" srcOrd="1" destOrd="0" parTransId="{CCE212FA-16FD-40A7-90AB-153686153AB4}" sibTransId="{06727704-F444-49C7-9E72-FCFF0C081856}"/>
    <dgm:cxn modelId="{1AE7C732-BAE2-4859-BA1F-ED51F17F916D}" type="presOf" srcId="{ECE3FF6A-3FE8-4D10-8026-A33E08EC47E5}" destId="{DD265224-0FF6-477C-A699-636288D05158}" srcOrd="0" destOrd="0" presId="urn:microsoft.com/office/officeart/2005/8/layout/process4"/>
    <dgm:cxn modelId="{1F75FF66-EB69-4DB7-9E82-55D2BD9FB31B}" type="presOf" srcId="{85C8DB64-9024-41A7-89AF-C7501900BCB1}" destId="{C9E0075A-C139-4333-87FB-FDA36EC8126D}" srcOrd="0" destOrd="0" presId="urn:microsoft.com/office/officeart/2005/8/layout/process4"/>
    <dgm:cxn modelId="{E038E54C-7042-4092-A0E7-43053C814DAF}" type="presOf" srcId="{85C8DB64-9024-41A7-89AF-C7501900BCB1}" destId="{20904CB1-F214-4730-85DD-C869BAA8C0BC}" srcOrd="1" destOrd="0" presId="urn:microsoft.com/office/officeart/2005/8/layout/process4"/>
    <dgm:cxn modelId="{8F3093AF-2819-487D-A732-0DA33AD05EFD}" type="presOf" srcId="{A237E616-728E-47A8-842E-2B6CDE8DAB47}" destId="{0CF765F3-2C89-45C1-BBA6-9CEAA038DA82}" srcOrd="0" destOrd="0" presId="urn:microsoft.com/office/officeart/2005/8/layout/process4"/>
    <dgm:cxn modelId="{6B6843B2-BD29-49F3-B77E-EE685F941652}" type="presOf" srcId="{C8194324-3ED0-4789-A207-A31BAEFA830F}" destId="{947A5C78-6CC2-43C3-BD2F-614BC20893AF}" srcOrd="0" destOrd="0" presId="urn:microsoft.com/office/officeart/2005/8/layout/process4"/>
    <dgm:cxn modelId="{132666B2-E52A-41FF-B21C-4F5E4A4A1BD3}" srcId="{2348E505-3BD0-4274-8C81-BD08D2DFA7ED}" destId="{85C8DB64-9024-41A7-89AF-C7501900BCB1}" srcOrd="0" destOrd="0" parTransId="{AE3919B5-BD55-4538-8312-E0C4FC65CF0A}" sibTransId="{ADB72828-E9AD-495D-8CA6-001E566A5E64}"/>
    <dgm:cxn modelId="{35E6A0BA-8B58-4D00-A3CA-B7B01B3AF263}" type="presOf" srcId="{2348E505-3BD0-4274-8C81-BD08D2DFA7ED}" destId="{0011079F-269D-489C-A84E-FE712309154F}" srcOrd="0" destOrd="0" presId="urn:microsoft.com/office/officeart/2005/8/layout/process4"/>
    <dgm:cxn modelId="{9FC6FBC3-F72C-4D2A-94B4-4E2D09711DB4}" srcId="{85C8DB64-9024-41A7-89AF-C7501900BCB1}" destId="{ECE3FF6A-3FE8-4D10-8026-A33E08EC47E5}" srcOrd="0" destOrd="0" parTransId="{A0ABCB8C-958E-4762-A6BD-8707E0B31C43}" sibTransId="{400E97E5-5547-4301-8573-CB25930D1609}"/>
    <dgm:cxn modelId="{A50007DB-45F7-4C5F-89E5-E764CF4C99E8}" srcId="{C8194324-3ED0-4789-A207-A31BAEFA830F}" destId="{A237E616-728E-47A8-842E-2B6CDE8DAB47}" srcOrd="0" destOrd="0" parTransId="{815323F1-740B-455D-AF4C-239EC2024693}" sibTransId="{3E42DCFE-3FCA-4C81-9820-0CE0BB48E8D0}"/>
    <dgm:cxn modelId="{16F7E4DF-115A-4A56-95E0-249EEF3D5F0B}" type="presOf" srcId="{C8194324-3ED0-4789-A207-A31BAEFA830F}" destId="{75140E61-AD84-4EE7-AB03-BC79164ADDD2}" srcOrd="1" destOrd="0" presId="urn:microsoft.com/office/officeart/2005/8/layout/process4"/>
    <dgm:cxn modelId="{FF706E80-31FD-46C1-8B8A-191C7BADAE07}" type="presParOf" srcId="{0011079F-269D-489C-A84E-FE712309154F}" destId="{2606A3ED-16B7-4A1A-8593-FB517B8E6E08}" srcOrd="0" destOrd="0" presId="urn:microsoft.com/office/officeart/2005/8/layout/process4"/>
    <dgm:cxn modelId="{486DCB43-7B4F-476F-A821-D52EC3386908}" type="presParOf" srcId="{2606A3ED-16B7-4A1A-8593-FB517B8E6E08}" destId="{947A5C78-6CC2-43C3-BD2F-614BC20893AF}" srcOrd="0" destOrd="0" presId="urn:microsoft.com/office/officeart/2005/8/layout/process4"/>
    <dgm:cxn modelId="{EF57EA1D-2391-4703-A8C2-015A80E7FFE6}" type="presParOf" srcId="{2606A3ED-16B7-4A1A-8593-FB517B8E6E08}" destId="{75140E61-AD84-4EE7-AB03-BC79164ADDD2}" srcOrd="1" destOrd="0" presId="urn:microsoft.com/office/officeart/2005/8/layout/process4"/>
    <dgm:cxn modelId="{0C655C8B-62C0-442F-B123-3224239DD6C6}" type="presParOf" srcId="{2606A3ED-16B7-4A1A-8593-FB517B8E6E08}" destId="{F8B3B80F-E94A-4DEA-82B2-86678534BF3F}" srcOrd="2" destOrd="0" presId="urn:microsoft.com/office/officeart/2005/8/layout/process4"/>
    <dgm:cxn modelId="{83D23887-870E-4789-B63C-68B0248955C8}" type="presParOf" srcId="{F8B3B80F-E94A-4DEA-82B2-86678534BF3F}" destId="{0CF765F3-2C89-45C1-BBA6-9CEAA038DA82}" srcOrd="0" destOrd="0" presId="urn:microsoft.com/office/officeart/2005/8/layout/process4"/>
    <dgm:cxn modelId="{A2D552F0-4689-419D-9418-306DDD155920}" type="presParOf" srcId="{0011079F-269D-489C-A84E-FE712309154F}" destId="{AC787388-15B0-40DA-917E-850BBB9FBD08}" srcOrd="1" destOrd="0" presId="urn:microsoft.com/office/officeart/2005/8/layout/process4"/>
    <dgm:cxn modelId="{DAA26DA8-6C3C-4AD0-891B-6992AFCEB5D1}" type="presParOf" srcId="{0011079F-269D-489C-A84E-FE712309154F}" destId="{A6D12F24-CDB2-4D54-95EA-A3BB464BA158}" srcOrd="2" destOrd="0" presId="urn:microsoft.com/office/officeart/2005/8/layout/process4"/>
    <dgm:cxn modelId="{3ABF9A30-A8B4-4CA8-8CB1-F4EF93D3C99B}" type="presParOf" srcId="{A6D12F24-CDB2-4D54-95EA-A3BB464BA158}" destId="{C9E0075A-C139-4333-87FB-FDA36EC8126D}" srcOrd="0" destOrd="0" presId="urn:microsoft.com/office/officeart/2005/8/layout/process4"/>
    <dgm:cxn modelId="{B978BA04-43BE-4595-939F-D13885C8DC6E}" type="presParOf" srcId="{A6D12F24-CDB2-4D54-95EA-A3BB464BA158}" destId="{20904CB1-F214-4730-85DD-C869BAA8C0BC}" srcOrd="1" destOrd="0" presId="urn:microsoft.com/office/officeart/2005/8/layout/process4"/>
    <dgm:cxn modelId="{E2C9B36C-D80A-48F4-88CA-C0F62B1239E3}" type="presParOf" srcId="{A6D12F24-CDB2-4D54-95EA-A3BB464BA158}" destId="{4072D26E-97CB-45B2-A175-70D5F70C0375}" srcOrd="2" destOrd="0" presId="urn:microsoft.com/office/officeart/2005/8/layout/process4"/>
    <dgm:cxn modelId="{3BF008E8-02E4-44D0-BFAD-E0B661E82633}" type="presParOf" srcId="{4072D26E-97CB-45B2-A175-70D5F70C0375}" destId="{DD265224-0FF6-477C-A699-636288D05158}" srcOrd="0" destOrd="0" presId="urn:microsoft.com/office/officeart/2005/8/layout/process4"/>
    <dgm:cxn modelId="{E0A4A4CB-E3A0-4D28-A51F-B7FF1D61C7A8}" type="presParOf" srcId="{4072D26E-97CB-45B2-A175-70D5F70C0375}" destId="{B22B0FC9-A561-475D-958C-02B579ADB1AB}" srcOrd="1" destOrd="0" presId="urn:microsoft.com/office/officeart/2005/8/layout/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937E29F-B78E-4A4E-8399-CA8D21C55227}" type="doc">
      <dgm:prSet loTypeId="urn:microsoft.com/office/officeart/2005/8/layout/hierarchy3" loCatId="relationship" qsTypeId="urn:microsoft.com/office/officeart/2005/8/quickstyle/simple2" qsCatId="simple" csTypeId="urn:microsoft.com/office/officeart/2005/8/colors/accent1_2" csCatId="accent1" phldr="1"/>
      <dgm:spPr/>
      <dgm:t>
        <a:bodyPr/>
        <a:lstStyle/>
        <a:p>
          <a:pPr rtl="1"/>
          <a:endParaRPr lang="ar-SA"/>
        </a:p>
      </dgm:t>
    </dgm:pt>
    <dgm:pt modelId="{D0AB34D1-C065-4CE8-9121-3925187A7418}">
      <dgm:prSet phldrT="[نص]" custT="1"/>
      <dgm:spPr/>
      <dgm:t>
        <a:bodyPr/>
        <a:lstStyle/>
        <a:p>
          <a:pPr rtl="1"/>
          <a:r>
            <a:rPr lang="ar-SA" sz="1400">
              <a:latin typeface="Sakkal Majalla" panose="02000000000000000000" pitchFamily="2" charset="-78"/>
              <a:cs typeface="Sakkal Majalla" panose="02000000000000000000" pitchFamily="2" charset="-78"/>
            </a:rPr>
            <a:t>العوامل الخارجية </a:t>
          </a:r>
        </a:p>
      </dgm:t>
    </dgm:pt>
    <dgm:pt modelId="{980001EE-B41A-4217-8134-BB1CF2DB3E37}" type="parTrans" cxnId="{B763BD28-4302-4E86-B5D2-D9DE57C9EBC1}">
      <dgm:prSet/>
      <dgm:spPr/>
      <dgm:t>
        <a:bodyPr/>
        <a:lstStyle/>
        <a:p>
          <a:pPr rtl="1"/>
          <a:endParaRPr lang="ar-SA"/>
        </a:p>
      </dgm:t>
    </dgm:pt>
    <dgm:pt modelId="{CC3668EF-8D87-431A-A211-BC2BDF65C987}" type="sibTrans" cxnId="{B763BD28-4302-4E86-B5D2-D9DE57C9EBC1}">
      <dgm:prSet/>
      <dgm:spPr/>
      <dgm:t>
        <a:bodyPr/>
        <a:lstStyle/>
        <a:p>
          <a:pPr rtl="1"/>
          <a:endParaRPr lang="ar-SA"/>
        </a:p>
      </dgm:t>
    </dgm:pt>
    <dgm:pt modelId="{BEED501E-9D6A-4258-8554-460CBA513735}">
      <dgm:prSet phldrT="[نص]" custT="1"/>
      <dgm:spPr/>
      <dgm:t>
        <a:bodyPr/>
        <a:lstStyle/>
        <a:p>
          <a:pPr rtl="1"/>
          <a:r>
            <a:rPr lang="ar-SA" sz="1400">
              <a:latin typeface="Sakkal Majalla" panose="02000000000000000000" pitchFamily="2" charset="-78"/>
              <a:cs typeface="Sakkal Majalla" panose="02000000000000000000" pitchFamily="2" charset="-78"/>
            </a:rPr>
            <a:t>البيئة الاقتصادية </a:t>
          </a:r>
        </a:p>
      </dgm:t>
    </dgm:pt>
    <dgm:pt modelId="{70A61401-DFA5-4A10-BEA4-34044E7DD9FB}" type="sibTrans" cxnId="{5525F9C6-5CDB-479A-A1F9-3D6F597207FA}">
      <dgm:prSet/>
      <dgm:spPr/>
      <dgm:t>
        <a:bodyPr/>
        <a:lstStyle/>
        <a:p>
          <a:pPr rtl="1"/>
          <a:endParaRPr lang="ar-SA"/>
        </a:p>
      </dgm:t>
    </dgm:pt>
    <dgm:pt modelId="{835282E9-A4EA-4FCB-BF87-50E25322111D}" type="parTrans" cxnId="{5525F9C6-5CDB-479A-A1F9-3D6F597207FA}">
      <dgm:prSet/>
      <dgm:spPr/>
      <dgm:t>
        <a:bodyPr/>
        <a:lstStyle/>
        <a:p>
          <a:pPr rtl="1"/>
          <a:endParaRPr lang="ar-SA"/>
        </a:p>
      </dgm:t>
    </dgm:pt>
    <dgm:pt modelId="{2B91483E-167C-4B08-82B6-9BEF603FD595}">
      <dgm:prSet phldrT="[نص]" custT="1"/>
      <dgm:spPr/>
      <dgm:t>
        <a:bodyPr/>
        <a:lstStyle/>
        <a:p>
          <a:pPr rtl="1"/>
          <a:r>
            <a:rPr lang="ar-SA" sz="1400">
              <a:latin typeface="Sakkal Majalla" panose="02000000000000000000" pitchFamily="2" charset="-78"/>
              <a:cs typeface="Sakkal Majalla" panose="02000000000000000000" pitchFamily="2" charset="-78"/>
            </a:rPr>
            <a:t>المنافسة والظروف السوقية </a:t>
          </a:r>
        </a:p>
      </dgm:t>
    </dgm:pt>
    <dgm:pt modelId="{7FEC96B9-1597-4988-846F-E6E13E26A378}" type="sibTrans" cxnId="{4AFF08C0-6977-4C8C-8065-3CA3BE6A0CF5}">
      <dgm:prSet/>
      <dgm:spPr/>
      <dgm:t>
        <a:bodyPr/>
        <a:lstStyle/>
        <a:p>
          <a:pPr rtl="1"/>
          <a:endParaRPr lang="ar-SA"/>
        </a:p>
      </dgm:t>
    </dgm:pt>
    <dgm:pt modelId="{31F44E09-16A1-45BD-98B7-0950502D9A70}" type="parTrans" cxnId="{4AFF08C0-6977-4C8C-8065-3CA3BE6A0CF5}">
      <dgm:prSet/>
      <dgm:spPr/>
      <dgm:t>
        <a:bodyPr/>
        <a:lstStyle/>
        <a:p>
          <a:pPr rtl="1"/>
          <a:endParaRPr lang="ar-SA"/>
        </a:p>
      </dgm:t>
    </dgm:pt>
    <dgm:pt modelId="{9E2DE2E0-37C0-4A99-86C8-72122CF9AC5C}">
      <dgm:prSet phldrT="[نص]" custT="1"/>
      <dgm:spPr/>
      <dgm:t>
        <a:bodyPr/>
        <a:lstStyle/>
        <a:p>
          <a:pPr rtl="1"/>
          <a:r>
            <a:rPr lang="ar-SA" sz="1400">
              <a:latin typeface="Sakkal Majalla" panose="02000000000000000000" pitchFamily="2" charset="-78"/>
              <a:cs typeface="Sakkal Majalla" panose="02000000000000000000" pitchFamily="2" charset="-78"/>
            </a:rPr>
            <a:t>التنظيمات والقوانين </a:t>
          </a:r>
        </a:p>
      </dgm:t>
    </dgm:pt>
    <dgm:pt modelId="{B5341792-8946-40A6-9A40-EF6FF320E0BF}" type="sibTrans" cxnId="{9E58648F-B4BE-44AE-A092-B28610239D59}">
      <dgm:prSet/>
      <dgm:spPr/>
      <dgm:t>
        <a:bodyPr/>
        <a:lstStyle/>
        <a:p>
          <a:pPr rtl="1"/>
          <a:endParaRPr lang="ar-SA"/>
        </a:p>
      </dgm:t>
    </dgm:pt>
    <dgm:pt modelId="{1B9EDECD-F45B-4EFD-B9A5-5D5B1B833F88}" type="parTrans" cxnId="{9E58648F-B4BE-44AE-A092-B28610239D59}">
      <dgm:prSet/>
      <dgm:spPr/>
      <dgm:t>
        <a:bodyPr/>
        <a:lstStyle/>
        <a:p>
          <a:pPr rtl="1"/>
          <a:endParaRPr lang="ar-SA"/>
        </a:p>
      </dgm:t>
    </dgm:pt>
    <dgm:pt modelId="{296FE8A1-7B20-47E0-85E7-0D559F352A44}">
      <dgm:prSet phldrT="[نص]" custT="1"/>
      <dgm:spPr/>
      <dgm:t>
        <a:bodyPr/>
        <a:lstStyle/>
        <a:p>
          <a:pPr rtl="1"/>
          <a:r>
            <a:rPr lang="ar-SA" sz="1400">
              <a:latin typeface="Sakkal Majalla" panose="02000000000000000000" pitchFamily="2" charset="-78"/>
              <a:cs typeface="Sakkal Majalla" panose="02000000000000000000" pitchFamily="2" charset="-78"/>
            </a:rPr>
            <a:t>التقلبات العالمية </a:t>
          </a:r>
        </a:p>
      </dgm:t>
    </dgm:pt>
    <dgm:pt modelId="{1946CCD5-B1C3-4372-A079-4C915FC47737}" type="sibTrans" cxnId="{D01E9CAB-2A37-4E05-BBA5-BF53F837B290}">
      <dgm:prSet/>
      <dgm:spPr/>
      <dgm:t>
        <a:bodyPr/>
        <a:lstStyle/>
        <a:p>
          <a:pPr rtl="1"/>
          <a:endParaRPr lang="ar-SA"/>
        </a:p>
      </dgm:t>
    </dgm:pt>
    <dgm:pt modelId="{4DD66B31-F983-4B12-8D8C-0205DD9E694C}" type="parTrans" cxnId="{D01E9CAB-2A37-4E05-BBA5-BF53F837B290}">
      <dgm:prSet/>
      <dgm:spPr/>
      <dgm:t>
        <a:bodyPr/>
        <a:lstStyle/>
        <a:p>
          <a:pPr rtl="1"/>
          <a:endParaRPr lang="ar-SA"/>
        </a:p>
      </dgm:t>
    </dgm:pt>
    <dgm:pt modelId="{2FDEFC2F-4634-4DA0-B63F-A46E71A53E41}">
      <dgm:prSet phldrT="[نص]" custT="1"/>
      <dgm:spPr/>
      <dgm:t>
        <a:bodyPr/>
        <a:lstStyle/>
        <a:p>
          <a:pPr rtl="1"/>
          <a:r>
            <a:rPr lang="ar-SA" sz="1400">
              <a:latin typeface="Sakkal Majalla" panose="02000000000000000000" pitchFamily="2" charset="-78"/>
              <a:cs typeface="Sakkal Majalla" panose="02000000000000000000" pitchFamily="2" charset="-78"/>
            </a:rPr>
            <a:t>العوامل الداخلية </a:t>
          </a:r>
        </a:p>
      </dgm:t>
    </dgm:pt>
    <dgm:pt modelId="{F4D74695-5BB8-4B09-982D-346725E7353B}" type="sibTrans" cxnId="{3C2F6174-6F63-4E44-9736-1D33C9863D78}">
      <dgm:prSet/>
      <dgm:spPr/>
      <dgm:t>
        <a:bodyPr/>
        <a:lstStyle/>
        <a:p>
          <a:pPr rtl="1"/>
          <a:endParaRPr lang="ar-SA"/>
        </a:p>
      </dgm:t>
    </dgm:pt>
    <dgm:pt modelId="{D3F02184-2139-4728-B513-2B4305BB0877}" type="parTrans" cxnId="{3C2F6174-6F63-4E44-9736-1D33C9863D78}">
      <dgm:prSet/>
      <dgm:spPr/>
      <dgm:t>
        <a:bodyPr/>
        <a:lstStyle/>
        <a:p>
          <a:pPr rtl="1"/>
          <a:endParaRPr lang="ar-SA"/>
        </a:p>
      </dgm:t>
    </dgm:pt>
    <dgm:pt modelId="{EA1FAB4E-6E8E-4726-9F89-18FC8332955B}">
      <dgm:prSet phldrT="[نص]" custT="1"/>
      <dgm:spPr/>
      <dgm:t>
        <a:bodyPr/>
        <a:lstStyle/>
        <a:p>
          <a:pPr rtl="1"/>
          <a:r>
            <a:rPr lang="ar-SA" sz="1400">
              <a:latin typeface="Sakkal Majalla" panose="02000000000000000000" pitchFamily="2" charset="-78"/>
              <a:cs typeface="Sakkal Majalla" panose="02000000000000000000" pitchFamily="2" charset="-78"/>
            </a:rPr>
            <a:t>حجم الشركة </a:t>
          </a:r>
        </a:p>
      </dgm:t>
    </dgm:pt>
    <dgm:pt modelId="{8CE9882C-629F-4F19-A0B7-87A66252C837}" type="sibTrans" cxnId="{80912808-502E-4BE3-A7E8-B893A620246B}">
      <dgm:prSet/>
      <dgm:spPr/>
      <dgm:t>
        <a:bodyPr/>
        <a:lstStyle/>
        <a:p>
          <a:pPr rtl="1"/>
          <a:endParaRPr lang="ar-SA"/>
        </a:p>
      </dgm:t>
    </dgm:pt>
    <dgm:pt modelId="{C6458E2D-303F-4C68-B316-080E0546C1A5}" type="parTrans" cxnId="{80912808-502E-4BE3-A7E8-B893A620246B}">
      <dgm:prSet/>
      <dgm:spPr/>
      <dgm:t>
        <a:bodyPr/>
        <a:lstStyle/>
        <a:p>
          <a:pPr rtl="1"/>
          <a:endParaRPr lang="ar-SA"/>
        </a:p>
      </dgm:t>
    </dgm:pt>
    <dgm:pt modelId="{C19F40DE-A11F-4D31-BA9A-F5E94A1D3689}">
      <dgm:prSet phldrT="[نص]" custT="1"/>
      <dgm:spPr/>
      <dgm:t>
        <a:bodyPr/>
        <a:lstStyle/>
        <a:p>
          <a:pPr rtl="1"/>
          <a:r>
            <a:rPr lang="ar-SA" sz="1400">
              <a:latin typeface="Sakkal Majalla" panose="02000000000000000000" pitchFamily="2" charset="-78"/>
              <a:cs typeface="Sakkal Majalla" panose="02000000000000000000" pitchFamily="2" charset="-78"/>
            </a:rPr>
            <a:t>السيولة </a:t>
          </a:r>
        </a:p>
      </dgm:t>
    </dgm:pt>
    <dgm:pt modelId="{EA53C82C-A0A2-46AA-9DDC-045542954BAE}" type="sibTrans" cxnId="{B8A571A2-FF32-432B-8DE6-5C035F583589}">
      <dgm:prSet/>
      <dgm:spPr/>
      <dgm:t>
        <a:bodyPr/>
        <a:lstStyle/>
        <a:p>
          <a:pPr rtl="1"/>
          <a:endParaRPr lang="ar-SA"/>
        </a:p>
      </dgm:t>
    </dgm:pt>
    <dgm:pt modelId="{8B2F28F4-CC48-4060-B548-112760B43683}" type="parTrans" cxnId="{B8A571A2-FF32-432B-8DE6-5C035F583589}">
      <dgm:prSet/>
      <dgm:spPr/>
      <dgm:t>
        <a:bodyPr/>
        <a:lstStyle/>
        <a:p>
          <a:pPr rtl="1"/>
          <a:endParaRPr lang="ar-SA"/>
        </a:p>
      </dgm:t>
    </dgm:pt>
    <dgm:pt modelId="{CB40C2E4-AE09-4209-A930-33AFEF0605E0}">
      <dgm:prSet phldrT="[نص]" custT="1"/>
      <dgm:spPr/>
      <dgm:t>
        <a:bodyPr/>
        <a:lstStyle/>
        <a:p>
          <a:pPr rtl="1"/>
          <a:r>
            <a:rPr lang="ar-SA" sz="1400">
              <a:latin typeface="Sakkal Majalla" panose="02000000000000000000" pitchFamily="2" charset="-78"/>
              <a:cs typeface="Sakkal Majalla" panose="02000000000000000000" pitchFamily="2" charset="-78"/>
            </a:rPr>
            <a:t>هيكل التكلفة </a:t>
          </a:r>
        </a:p>
      </dgm:t>
    </dgm:pt>
    <dgm:pt modelId="{4C9AD675-56B9-4E24-A7FC-380AD29514F7}" type="sibTrans" cxnId="{B79D3FC4-B1F1-4F33-BAA3-3A24818E428E}">
      <dgm:prSet/>
      <dgm:spPr/>
      <dgm:t>
        <a:bodyPr/>
        <a:lstStyle/>
        <a:p>
          <a:pPr rtl="1"/>
          <a:endParaRPr lang="ar-SA"/>
        </a:p>
      </dgm:t>
    </dgm:pt>
    <dgm:pt modelId="{63737939-725D-4080-BBAA-11ED323CA9CC}" type="parTrans" cxnId="{B79D3FC4-B1F1-4F33-BAA3-3A24818E428E}">
      <dgm:prSet/>
      <dgm:spPr/>
      <dgm:t>
        <a:bodyPr/>
        <a:lstStyle/>
        <a:p>
          <a:pPr rtl="1"/>
          <a:endParaRPr lang="ar-SA"/>
        </a:p>
      </dgm:t>
    </dgm:pt>
    <dgm:pt modelId="{D3BB7808-32E4-430B-95F3-A33DBDAE8197}">
      <dgm:prSet phldrT="[نص]" custT="1"/>
      <dgm:spPr/>
      <dgm:t>
        <a:bodyPr/>
        <a:lstStyle/>
        <a:p>
          <a:pPr rtl="1"/>
          <a:r>
            <a:rPr lang="ar-SA" sz="1400">
              <a:latin typeface="Sakkal Majalla" panose="02000000000000000000" pitchFamily="2" charset="-78"/>
              <a:cs typeface="Sakkal Majalla" panose="02000000000000000000" pitchFamily="2" charset="-78"/>
            </a:rPr>
            <a:t>ابتكار وتطوير المنتجات والخدمات </a:t>
          </a:r>
        </a:p>
      </dgm:t>
    </dgm:pt>
    <dgm:pt modelId="{DD5BA9F6-3F60-4E1B-B42D-DE4ABA556D39}" type="sibTrans" cxnId="{8D25A79A-4B7B-43B0-AAFB-4C438EFB2ED5}">
      <dgm:prSet/>
      <dgm:spPr/>
      <dgm:t>
        <a:bodyPr/>
        <a:lstStyle/>
        <a:p>
          <a:pPr rtl="1"/>
          <a:endParaRPr lang="ar-SA"/>
        </a:p>
      </dgm:t>
    </dgm:pt>
    <dgm:pt modelId="{7D785076-E187-491C-8EB8-C715F3C9AAAA}" type="parTrans" cxnId="{8D25A79A-4B7B-43B0-AAFB-4C438EFB2ED5}">
      <dgm:prSet/>
      <dgm:spPr/>
      <dgm:t>
        <a:bodyPr/>
        <a:lstStyle/>
        <a:p>
          <a:pPr rtl="1"/>
          <a:endParaRPr lang="ar-SA"/>
        </a:p>
      </dgm:t>
    </dgm:pt>
    <dgm:pt modelId="{8748708F-2772-438A-A126-99E3BB15352E}">
      <dgm:prSet phldrT="[نص]" custT="1"/>
      <dgm:spPr/>
      <dgm:t>
        <a:bodyPr/>
        <a:lstStyle/>
        <a:p>
          <a:pPr rtl="1"/>
          <a:r>
            <a:rPr lang="ar-SA" sz="1400">
              <a:latin typeface="Sakkal Majalla" panose="02000000000000000000" pitchFamily="2" charset="-78"/>
              <a:cs typeface="Sakkal Majalla" panose="02000000000000000000" pitchFamily="2" charset="-78"/>
            </a:rPr>
            <a:t>الاستراتيجيات الادارية </a:t>
          </a:r>
        </a:p>
      </dgm:t>
    </dgm:pt>
    <dgm:pt modelId="{2AA0DB0C-C270-4411-8A17-671EC2C29405}" type="sibTrans" cxnId="{6CBD454E-91CA-4CA1-AC6F-42BAB6A8FDA6}">
      <dgm:prSet/>
      <dgm:spPr/>
      <dgm:t>
        <a:bodyPr/>
        <a:lstStyle/>
        <a:p>
          <a:pPr rtl="1"/>
          <a:endParaRPr lang="ar-SA"/>
        </a:p>
      </dgm:t>
    </dgm:pt>
    <dgm:pt modelId="{DA9E7138-526E-47DD-B232-DD110819C098}" type="parTrans" cxnId="{6CBD454E-91CA-4CA1-AC6F-42BAB6A8FDA6}">
      <dgm:prSet/>
      <dgm:spPr/>
      <dgm:t>
        <a:bodyPr/>
        <a:lstStyle/>
        <a:p>
          <a:pPr rtl="1"/>
          <a:endParaRPr lang="ar-SA"/>
        </a:p>
      </dgm:t>
    </dgm:pt>
    <dgm:pt modelId="{24700552-5945-441B-93B2-99EC366A99B2}" type="pres">
      <dgm:prSet presAssocID="{E937E29F-B78E-4A4E-8399-CA8D21C55227}" presName="diagram" presStyleCnt="0">
        <dgm:presLayoutVars>
          <dgm:chPref val="1"/>
          <dgm:dir/>
          <dgm:animOne val="branch"/>
          <dgm:animLvl val="lvl"/>
          <dgm:resizeHandles/>
        </dgm:presLayoutVars>
      </dgm:prSet>
      <dgm:spPr/>
    </dgm:pt>
    <dgm:pt modelId="{74E5E4CD-7424-4278-952A-550DB3FD080A}" type="pres">
      <dgm:prSet presAssocID="{D0AB34D1-C065-4CE8-9121-3925187A7418}" presName="root" presStyleCnt="0"/>
      <dgm:spPr/>
    </dgm:pt>
    <dgm:pt modelId="{9C54F50B-F2B3-4FD5-A052-DFEA11770939}" type="pres">
      <dgm:prSet presAssocID="{D0AB34D1-C065-4CE8-9121-3925187A7418}" presName="rootComposite" presStyleCnt="0"/>
      <dgm:spPr/>
    </dgm:pt>
    <dgm:pt modelId="{4067E5DD-B428-4D95-AC67-DCB299B0F51C}" type="pres">
      <dgm:prSet presAssocID="{D0AB34D1-C065-4CE8-9121-3925187A7418}" presName="rootText" presStyleLbl="node1" presStyleIdx="0" presStyleCnt="2" custScaleX="128219"/>
      <dgm:spPr/>
    </dgm:pt>
    <dgm:pt modelId="{CA923BFD-1B27-48B5-AC3A-42BFF09C114F}" type="pres">
      <dgm:prSet presAssocID="{D0AB34D1-C065-4CE8-9121-3925187A7418}" presName="rootConnector" presStyleLbl="node1" presStyleIdx="0" presStyleCnt="2"/>
      <dgm:spPr/>
    </dgm:pt>
    <dgm:pt modelId="{895A30EC-CFAF-4B1D-AC66-D575181711C6}" type="pres">
      <dgm:prSet presAssocID="{D0AB34D1-C065-4CE8-9121-3925187A7418}" presName="childShape" presStyleCnt="0"/>
      <dgm:spPr/>
    </dgm:pt>
    <dgm:pt modelId="{48F649AA-71EB-4055-97D3-93D5F69926ED}" type="pres">
      <dgm:prSet presAssocID="{835282E9-A4EA-4FCB-BF87-50E25322111D}" presName="Name13" presStyleLbl="parChTrans1D2" presStyleIdx="0" presStyleCnt="9"/>
      <dgm:spPr/>
    </dgm:pt>
    <dgm:pt modelId="{70FCBD98-2CAC-4E43-82B5-E7A669065A2A}" type="pres">
      <dgm:prSet presAssocID="{BEED501E-9D6A-4258-8554-460CBA513735}" presName="childText" presStyleLbl="bgAcc1" presStyleIdx="0" presStyleCnt="9" custScaleX="137518">
        <dgm:presLayoutVars>
          <dgm:bulletEnabled val="1"/>
        </dgm:presLayoutVars>
      </dgm:prSet>
      <dgm:spPr/>
    </dgm:pt>
    <dgm:pt modelId="{1DFC4A99-96D2-4719-A610-E0E8AD738591}" type="pres">
      <dgm:prSet presAssocID="{31F44E09-16A1-45BD-98B7-0950502D9A70}" presName="Name13" presStyleLbl="parChTrans1D2" presStyleIdx="1" presStyleCnt="9"/>
      <dgm:spPr/>
    </dgm:pt>
    <dgm:pt modelId="{3792447F-BFFF-4E71-BAB1-E70A6472F15F}" type="pres">
      <dgm:prSet presAssocID="{2B91483E-167C-4B08-82B6-9BEF603FD595}" presName="childText" presStyleLbl="bgAcc1" presStyleIdx="1" presStyleCnt="9" custScaleX="135248">
        <dgm:presLayoutVars>
          <dgm:bulletEnabled val="1"/>
        </dgm:presLayoutVars>
      </dgm:prSet>
      <dgm:spPr/>
    </dgm:pt>
    <dgm:pt modelId="{2D105E44-6867-49CC-9391-CC79F715B506}" type="pres">
      <dgm:prSet presAssocID="{1B9EDECD-F45B-4EFD-B9A5-5D5B1B833F88}" presName="Name13" presStyleLbl="parChTrans1D2" presStyleIdx="2" presStyleCnt="9"/>
      <dgm:spPr/>
    </dgm:pt>
    <dgm:pt modelId="{5FF221A9-FB5B-4B06-B138-23A61A51A939}" type="pres">
      <dgm:prSet presAssocID="{9E2DE2E0-37C0-4A99-86C8-72122CF9AC5C}" presName="childText" presStyleLbl="bgAcc1" presStyleIdx="2" presStyleCnt="9" custScaleX="134169">
        <dgm:presLayoutVars>
          <dgm:bulletEnabled val="1"/>
        </dgm:presLayoutVars>
      </dgm:prSet>
      <dgm:spPr/>
    </dgm:pt>
    <dgm:pt modelId="{CB57D007-D8E0-4325-BAD7-830BC806FCA0}" type="pres">
      <dgm:prSet presAssocID="{4DD66B31-F983-4B12-8D8C-0205DD9E694C}" presName="Name13" presStyleLbl="parChTrans1D2" presStyleIdx="3" presStyleCnt="9"/>
      <dgm:spPr/>
    </dgm:pt>
    <dgm:pt modelId="{A9C0F5A5-8648-49CF-AEA9-DA7AD4BF6723}" type="pres">
      <dgm:prSet presAssocID="{296FE8A1-7B20-47E0-85E7-0D559F352A44}" presName="childText" presStyleLbl="bgAcc1" presStyleIdx="3" presStyleCnt="9" custScaleX="131899">
        <dgm:presLayoutVars>
          <dgm:bulletEnabled val="1"/>
        </dgm:presLayoutVars>
      </dgm:prSet>
      <dgm:spPr/>
    </dgm:pt>
    <dgm:pt modelId="{0C8EE926-9AFB-4BE1-A939-F8ACDF166FB0}" type="pres">
      <dgm:prSet presAssocID="{2FDEFC2F-4634-4DA0-B63F-A46E71A53E41}" presName="root" presStyleCnt="0"/>
      <dgm:spPr/>
    </dgm:pt>
    <dgm:pt modelId="{170EE919-2912-4AFF-9E24-669E5A37DB2F}" type="pres">
      <dgm:prSet presAssocID="{2FDEFC2F-4634-4DA0-B63F-A46E71A53E41}" presName="rootComposite" presStyleCnt="0"/>
      <dgm:spPr/>
    </dgm:pt>
    <dgm:pt modelId="{F102E9AE-CA05-4442-91DB-66C4AA5716EF}" type="pres">
      <dgm:prSet presAssocID="{2FDEFC2F-4634-4DA0-B63F-A46E71A53E41}" presName="rootText" presStyleLbl="node1" presStyleIdx="1" presStyleCnt="2"/>
      <dgm:spPr/>
    </dgm:pt>
    <dgm:pt modelId="{0C8E29D1-D67C-4E80-A1E7-CFF6D3A67F6D}" type="pres">
      <dgm:prSet presAssocID="{2FDEFC2F-4634-4DA0-B63F-A46E71A53E41}" presName="rootConnector" presStyleLbl="node1" presStyleIdx="1" presStyleCnt="2"/>
      <dgm:spPr/>
    </dgm:pt>
    <dgm:pt modelId="{272035E8-8176-481C-9067-4785157FC83A}" type="pres">
      <dgm:prSet presAssocID="{2FDEFC2F-4634-4DA0-B63F-A46E71A53E41}" presName="childShape" presStyleCnt="0"/>
      <dgm:spPr/>
    </dgm:pt>
    <dgm:pt modelId="{82E68F60-14E3-424A-B0B5-BAF17A3715B7}" type="pres">
      <dgm:prSet presAssocID="{C6458E2D-303F-4C68-B316-080E0546C1A5}" presName="Name13" presStyleLbl="parChTrans1D2" presStyleIdx="4" presStyleCnt="9"/>
      <dgm:spPr/>
    </dgm:pt>
    <dgm:pt modelId="{248DD1D1-348D-4EFC-AAF8-7F8D74794FC3}" type="pres">
      <dgm:prSet presAssocID="{EA1FAB4E-6E8E-4726-9F89-18FC8332955B}" presName="childText" presStyleLbl="bgAcc1" presStyleIdx="4" presStyleCnt="9" custScaleX="156182">
        <dgm:presLayoutVars>
          <dgm:bulletEnabled val="1"/>
        </dgm:presLayoutVars>
      </dgm:prSet>
      <dgm:spPr/>
    </dgm:pt>
    <dgm:pt modelId="{76650DA8-D696-43ED-AAFA-0096C7FC2176}" type="pres">
      <dgm:prSet presAssocID="{8B2F28F4-CC48-4060-B548-112760B43683}" presName="Name13" presStyleLbl="parChTrans1D2" presStyleIdx="5" presStyleCnt="9"/>
      <dgm:spPr/>
    </dgm:pt>
    <dgm:pt modelId="{B896D4C8-A659-42A9-8B68-CBFECA296A21}" type="pres">
      <dgm:prSet presAssocID="{C19F40DE-A11F-4D31-BA9A-F5E94A1D3689}" presName="childText" presStyleLbl="bgAcc1" presStyleIdx="5" presStyleCnt="9" custScaleX="153437">
        <dgm:presLayoutVars>
          <dgm:bulletEnabled val="1"/>
        </dgm:presLayoutVars>
      </dgm:prSet>
      <dgm:spPr/>
    </dgm:pt>
    <dgm:pt modelId="{6E2E0CD8-D12B-4EE4-8B45-124E1AF2E6EE}" type="pres">
      <dgm:prSet presAssocID="{63737939-725D-4080-BBAA-11ED323CA9CC}" presName="Name13" presStyleLbl="parChTrans1D2" presStyleIdx="6" presStyleCnt="9"/>
      <dgm:spPr/>
    </dgm:pt>
    <dgm:pt modelId="{83EC6BC1-9787-406B-9BB6-312838088D7C}" type="pres">
      <dgm:prSet presAssocID="{CB40C2E4-AE09-4209-A930-33AFEF0605E0}" presName="childText" presStyleLbl="bgAcc1" presStyleIdx="6" presStyleCnt="9" custScaleX="156182">
        <dgm:presLayoutVars>
          <dgm:bulletEnabled val="1"/>
        </dgm:presLayoutVars>
      </dgm:prSet>
      <dgm:spPr/>
    </dgm:pt>
    <dgm:pt modelId="{70CECFAF-C544-402B-9010-6A9C6FBECD0D}" type="pres">
      <dgm:prSet presAssocID="{7D785076-E187-491C-8EB8-C715F3C9AAAA}" presName="Name13" presStyleLbl="parChTrans1D2" presStyleIdx="7" presStyleCnt="9"/>
      <dgm:spPr/>
    </dgm:pt>
    <dgm:pt modelId="{8B27C6A2-3665-4ED0-AA48-DB5D6C8DF225}" type="pres">
      <dgm:prSet presAssocID="{D3BB7808-32E4-430B-95F3-A33DBDAE8197}" presName="childText" presStyleLbl="bgAcc1" presStyleIdx="7" presStyleCnt="9" custScaleX="153437">
        <dgm:presLayoutVars>
          <dgm:bulletEnabled val="1"/>
        </dgm:presLayoutVars>
      </dgm:prSet>
      <dgm:spPr/>
    </dgm:pt>
    <dgm:pt modelId="{4F0F84DE-C174-4971-9DEC-6C52B3B5737A}" type="pres">
      <dgm:prSet presAssocID="{DA9E7138-526E-47DD-B232-DD110819C098}" presName="Name13" presStyleLbl="parChTrans1D2" presStyleIdx="8" presStyleCnt="9"/>
      <dgm:spPr/>
    </dgm:pt>
    <dgm:pt modelId="{E7160357-0F9E-4494-8CD5-2FAEDC12CF1E}" type="pres">
      <dgm:prSet presAssocID="{8748708F-2772-438A-A126-99E3BB15352E}" presName="childText" presStyleLbl="bgAcc1" presStyleIdx="8" presStyleCnt="9" custScaleX="150692">
        <dgm:presLayoutVars>
          <dgm:bulletEnabled val="1"/>
        </dgm:presLayoutVars>
      </dgm:prSet>
      <dgm:spPr/>
    </dgm:pt>
  </dgm:ptLst>
  <dgm:cxnLst>
    <dgm:cxn modelId="{DA5EFF01-3170-453F-AE58-544890679F50}" type="presOf" srcId="{2FDEFC2F-4634-4DA0-B63F-A46E71A53E41}" destId="{0C8E29D1-D67C-4E80-A1E7-CFF6D3A67F6D}" srcOrd="1" destOrd="0" presId="urn:microsoft.com/office/officeart/2005/8/layout/hierarchy3"/>
    <dgm:cxn modelId="{5B710304-3EDC-4AA6-99DD-5B567EE916EC}" type="presOf" srcId="{8B2F28F4-CC48-4060-B548-112760B43683}" destId="{76650DA8-D696-43ED-AAFA-0096C7FC2176}" srcOrd="0" destOrd="0" presId="urn:microsoft.com/office/officeart/2005/8/layout/hierarchy3"/>
    <dgm:cxn modelId="{80912808-502E-4BE3-A7E8-B893A620246B}" srcId="{2FDEFC2F-4634-4DA0-B63F-A46E71A53E41}" destId="{EA1FAB4E-6E8E-4726-9F89-18FC8332955B}" srcOrd="0" destOrd="0" parTransId="{C6458E2D-303F-4C68-B316-080E0546C1A5}" sibTransId="{8CE9882C-629F-4F19-A0B7-87A66252C837}"/>
    <dgm:cxn modelId="{278DE31C-C172-4954-9936-8F9254A2EEB0}" type="presOf" srcId="{2FDEFC2F-4634-4DA0-B63F-A46E71A53E41}" destId="{F102E9AE-CA05-4442-91DB-66C4AA5716EF}" srcOrd="0" destOrd="0" presId="urn:microsoft.com/office/officeart/2005/8/layout/hierarchy3"/>
    <dgm:cxn modelId="{B763BD28-4302-4E86-B5D2-D9DE57C9EBC1}" srcId="{E937E29F-B78E-4A4E-8399-CA8D21C55227}" destId="{D0AB34D1-C065-4CE8-9121-3925187A7418}" srcOrd="0" destOrd="0" parTransId="{980001EE-B41A-4217-8134-BB1CF2DB3E37}" sibTransId="{CC3668EF-8D87-431A-A211-BC2BDF65C987}"/>
    <dgm:cxn modelId="{0D6FEC28-D275-429E-B5F7-24E53B431472}" type="presOf" srcId="{CB40C2E4-AE09-4209-A930-33AFEF0605E0}" destId="{83EC6BC1-9787-406B-9BB6-312838088D7C}" srcOrd="0" destOrd="0" presId="urn:microsoft.com/office/officeart/2005/8/layout/hierarchy3"/>
    <dgm:cxn modelId="{256E5930-AB69-4686-808C-D6C93E4BA584}" type="presOf" srcId="{EA1FAB4E-6E8E-4726-9F89-18FC8332955B}" destId="{248DD1D1-348D-4EFC-AAF8-7F8D74794FC3}" srcOrd="0" destOrd="0" presId="urn:microsoft.com/office/officeart/2005/8/layout/hierarchy3"/>
    <dgm:cxn modelId="{5BD9B834-4DF7-4F22-961B-BE7EE75F3A5B}" type="presOf" srcId="{D0AB34D1-C065-4CE8-9121-3925187A7418}" destId="{4067E5DD-B428-4D95-AC67-DCB299B0F51C}" srcOrd="0" destOrd="0" presId="urn:microsoft.com/office/officeart/2005/8/layout/hierarchy3"/>
    <dgm:cxn modelId="{71593864-F4BD-45A0-A433-65F6A0A06D5E}" type="presOf" srcId="{E937E29F-B78E-4A4E-8399-CA8D21C55227}" destId="{24700552-5945-441B-93B2-99EC366A99B2}" srcOrd="0" destOrd="0" presId="urn:microsoft.com/office/officeart/2005/8/layout/hierarchy3"/>
    <dgm:cxn modelId="{BBD05F64-E93E-4E3F-B6DD-58DCDDDBD11E}" type="presOf" srcId="{8748708F-2772-438A-A126-99E3BB15352E}" destId="{E7160357-0F9E-4494-8CD5-2FAEDC12CF1E}" srcOrd="0" destOrd="0" presId="urn:microsoft.com/office/officeart/2005/8/layout/hierarchy3"/>
    <dgm:cxn modelId="{3EBD8C64-7BB4-4D12-93F2-B27BAAE025A9}" type="presOf" srcId="{C19F40DE-A11F-4D31-BA9A-F5E94A1D3689}" destId="{B896D4C8-A659-42A9-8B68-CBFECA296A21}" srcOrd="0" destOrd="0" presId="urn:microsoft.com/office/officeart/2005/8/layout/hierarchy3"/>
    <dgm:cxn modelId="{6CBD454E-91CA-4CA1-AC6F-42BAB6A8FDA6}" srcId="{2FDEFC2F-4634-4DA0-B63F-A46E71A53E41}" destId="{8748708F-2772-438A-A126-99E3BB15352E}" srcOrd="4" destOrd="0" parTransId="{DA9E7138-526E-47DD-B232-DD110819C098}" sibTransId="{2AA0DB0C-C270-4411-8A17-671EC2C29405}"/>
    <dgm:cxn modelId="{1EA6A170-511D-437C-8148-4D5A37C3BCC5}" type="presOf" srcId="{D3BB7808-32E4-430B-95F3-A33DBDAE8197}" destId="{8B27C6A2-3665-4ED0-AA48-DB5D6C8DF225}" srcOrd="0" destOrd="0" presId="urn:microsoft.com/office/officeart/2005/8/layout/hierarchy3"/>
    <dgm:cxn modelId="{C6082A53-C345-496C-992E-3137A616AFF5}" type="presOf" srcId="{4DD66B31-F983-4B12-8D8C-0205DD9E694C}" destId="{CB57D007-D8E0-4325-BAD7-830BC806FCA0}" srcOrd="0" destOrd="0" presId="urn:microsoft.com/office/officeart/2005/8/layout/hierarchy3"/>
    <dgm:cxn modelId="{3C2F6174-6F63-4E44-9736-1D33C9863D78}" srcId="{E937E29F-B78E-4A4E-8399-CA8D21C55227}" destId="{2FDEFC2F-4634-4DA0-B63F-A46E71A53E41}" srcOrd="1" destOrd="0" parTransId="{D3F02184-2139-4728-B513-2B4305BB0877}" sibTransId="{F4D74695-5BB8-4B09-982D-346725E7353B}"/>
    <dgm:cxn modelId="{24E97F54-4242-4A74-BC69-71DD0364B289}" type="presOf" srcId="{D0AB34D1-C065-4CE8-9121-3925187A7418}" destId="{CA923BFD-1B27-48B5-AC3A-42BFF09C114F}" srcOrd="1" destOrd="0" presId="urn:microsoft.com/office/officeart/2005/8/layout/hierarchy3"/>
    <dgm:cxn modelId="{3F93725A-BE90-4FDA-BF63-26C720364262}" type="presOf" srcId="{63737939-725D-4080-BBAA-11ED323CA9CC}" destId="{6E2E0CD8-D12B-4EE4-8B45-124E1AF2E6EE}" srcOrd="0" destOrd="0" presId="urn:microsoft.com/office/officeart/2005/8/layout/hierarchy3"/>
    <dgm:cxn modelId="{88327C7C-30D0-438F-924F-4F9CAD3E4A66}" type="presOf" srcId="{DA9E7138-526E-47DD-B232-DD110819C098}" destId="{4F0F84DE-C174-4971-9DEC-6C52B3B5737A}" srcOrd="0" destOrd="0" presId="urn:microsoft.com/office/officeart/2005/8/layout/hierarchy3"/>
    <dgm:cxn modelId="{D7DDAD7D-731C-453C-A5ED-6358B3015BA2}" type="presOf" srcId="{296FE8A1-7B20-47E0-85E7-0D559F352A44}" destId="{A9C0F5A5-8648-49CF-AEA9-DA7AD4BF6723}" srcOrd="0" destOrd="0" presId="urn:microsoft.com/office/officeart/2005/8/layout/hierarchy3"/>
    <dgm:cxn modelId="{B562298F-038C-4768-A58F-CD70AA472871}" type="presOf" srcId="{7D785076-E187-491C-8EB8-C715F3C9AAAA}" destId="{70CECFAF-C544-402B-9010-6A9C6FBECD0D}" srcOrd="0" destOrd="0" presId="urn:microsoft.com/office/officeart/2005/8/layout/hierarchy3"/>
    <dgm:cxn modelId="{9E58648F-B4BE-44AE-A092-B28610239D59}" srcId="{D0AB34D1-C065-4CE8-9121-3925187A7418}" destId="{9E2DE2E0-37C0-4A99-86C8-72122CF9AC5C}" srcOrd="2" destOrd="0" parTransId="{1B9EDECD-F45B-4EFD-B9A5-5D5B1B833F88}" sibTransId="{B5341792-8946-40A6-9A40-EF6FF320E0BF}"/>
    <dgm:cxn modelId="{22D82693-EF50-4D15-9816-CDC294FFFCE7}" type="presOf" srcId="{C6458E2D-303F-4C68-B316-080E0546C1A5}" destId="{82E68F60-14E3-424A-B0B5-BAF17A3715B7}" srcOrd="0" destOrd="0" presId="urn:microsoft.com/office/officeart/2005/8/layout/hierarchy3"/>
    <dgm:cxn modelId="{6BBB9D94-28BE-4A6B-AD02-8AD7ED092375}" type="presOf" srcId="{835282E9-A4EA-4FCB-BF87-50E25322111D}" destId="{48F649AA-71EB-4055-97D3-93D5F69926ED}" srcOrd="0" destOrd="0" presId="urn:microsoft.com/office/officeart/2005/8/layout/hierarchy3"/>
    <dgm:cxn modelId="{8D25A79A-4B7B-43B0-AAFB-4C438EFB2ED5}" srcId="{2FDEFC2F-4634-4DA0-B63F-A46E71A53E41}" destId="{D3BB7808-32E4-430B-95F3-A33DBDAE8197}" srcOrd="3" destOrd="0" parTransId="{7D785076-E187-491C-8EB8-C715F3C9AAAA}" sibTransId="{DD5BA9F6-3F60-4E1B-B42D-DE4ABA556D39}"/>
    <dgm:cxn modelId="{B8A571A2-FF32-432B-8DE6-5C035F583589}" srcId="{2FDEFC2F-4634-4DA0-B63F-A46E71A53E41}" destId="{C19F40DE-A11F-4D31-BA9A-F5E94A1D3689}" srcOrd="1" destOrd="0" parTransId="{8B2F28F4-CC48-4060-B548-112760B43683}" sibTransId="{EA53C82C-A0A2-46AA-9DDC-045542954BAE}"/>
    <dgm:cxn modelId="{D01E9CAB-2A37-4E05-BBA5-BF53F837B290}" srcId="{D0AB34D1-C065-4CE8-9121-3925187A7418}" destId="{296FE8A1-7B20-47E0-85E7-0D559F352A44}" srcOrd="3" destOrd="0" parTransId="{4DD66B31-F983-4B12-8D8C-0205DD9E694C}" sibTransId="{1946CCD5-B1C3-4372-A079-4C915FC47737}"/>
    <dgm:cxn modelId="{D26C5ABA-C494-4B09-BC50-3CD29C8C6D7E}" type="presOf" srcId="{9E2DE2E0-37C0-4A99-86C8-72122CF9AC5C}" destId="{5FF221A9-FB5B-4B06-B138-23A61A51A939}" srcOrd="0" destOrd="0" presId="urn:microsoft.com/office/officeart/2005/8/layout/hierarchy3"/>
    <dgm:cxn modelId="{4AFF08C0-6977-4C8C-8065-3CA3BE6A0CF5}" srcId="{D0AB34D1-C065-4CE8-9121-3925187A7418}" destId="{2B91483E-167C-4B08-82B6-9BEF603FD595}" srcOrd="1" destOrd="0" parTransId="{31F44E09-16A1-45BD-98B7-0950502D9A70}" sibTransId="{7FEC96B9-1597-4988-846F-E6E13E26A378}"/>
    <dgm:cxn modelId="{791E28C4-3AFD-40C6-9DE7-9D75634751BF}" type="presOf" srcId="{31F44E09-16A1-45BD-98B7-0950502D9A70}" destId="{1DFC4A99-96D2-4719-A610-E0E8AD738591}" srcOrd="0" destOrd="0" presId="urn:microsoft.com/office/officeart/2005/8/layout/hierarchy3"/>
    <dgm:cxn modelId="{B79D3FC4-B1F1-4F33-BAA3-3A24818E428E}" srcId="{2FDEFC2F-4634-4DA0-B63F-A46E71A53E41}" destId="{CB40C2E4-AE09-4209-A930-33AFEF0605E0}" srcOrd="2" destOrd="0" parTransId="{63737939-725D-4080-BBAA-11ED323CA9CC}" sibTransId="{4C9AD675-56B9-4E24-A7FC-380AD29514F7}"/>
    <dgm:cxn modelId="{5525F9C6-5CDB-479A-A1F9-3D6F597207FA}" srcId="{D0AB34D1-C065-4CE8-9121-3925187A7418}" destId="{BEED501E-9D6A-4258-8554-460CBA513735}" srcOrd="0" destOrd="0" parTransId="{835282E9-A4EA-4FCB-BF87-50E25322111D}" sibTransId="{70A61401-DFA5-4A10-BEA4-34044E7DD9FB}"/>
    <dgm:cxn modelId="{104804CA-8C66-4F94-9B29-BF5ABD887D19}" type="presOf" srcId="{BEED501E-9D6A-4258-8554-460CBA513735}" destId="{70FCBD98-2CAC-4E43-82B5-E7A669065A2A}" srcOrd="0" destOrd="0" presId="urn:microsoft.com/office/officeart/2005/8/layout/hierarchy3"/>
    <dgm:cxn modelId="{A50605EB-5A87-4175-9FB7-82176F4F21F7}" type="presOf" srcId="{2B91483E-167C-4B08-82B6-9BEF603FD595}" destId="{3792447F-BFFF-4E71-BAB1-E70A6472F15F}" srcOrd="0" destOrd="0" presId="urn:microsoft.com/office/officeart/2005/8/layout/hierarchy3"/>
    <dgm:cxn modelId="{3C27BCFD-7485-48E1-B556-87F693E4F956}" type="presOf" srcId="{1B9EDECD-F45B-4EFD-B9A5-5D5B1B833F88}" destId="{2D105E44-6867-49CC-9391-CC79F715B506}" srcOrd="0" destOrd="0" presId="urn:microsoft.com/office/officeart/2005/8/layout/hierarchy3"/>
    <dgm:cxn modelId="{060B2A28-9B27-48BC-95B9-69EF9C3FD6DD}" type="presParOf" srcId="{24700552-5945-441B-93B2-99EC366A99B2}" destId="{74E5E4CD-7424-4278-952A-550DB3FD080A}" srcOrd="0" destOrd="0" presId="urn:microsoft.com/office/officeart/2005/8/layout/hierarchy3"/>
    <dgm:cxn modelId="{B436D654-D8A5-4635-865E-26C849243671}" type="presParOf" srcId="{74E5E4CD-7424-4278-952A-550DB3FD080A}" destId="{9C54F50B-F2B3-4FD5-A052-DFEA11770939}" srcOrd="0" destOrd="0" presId="urn:microsoft.com/office/officeart/2005/8/layout/hierarchy3"/>
    <dgm:cxn modelId="{EC1E54F8-81A4-43A3-ADDE-7FE9BD86D153}" type="presParOf" srcId="{9C54F50B-F2B3-4FD5-A052-DFEA11770939}" destId="{4067E5DD-B428-4D95-AC67-DCB299B0F51C}" srcOrd="0" destOrd="0" presId="urn:microsoft.com/office/officeart/2005/8/layout/hierarchy3"/>
    <dgm:cxn modelId="{3291D460-DE51-4112-8757-A93CADC83856}" type="presParOf" srcId="{9C54F50B-F2B3-4FD5-A052-DFEA11770939}" destId="{CA923BFD-1B27-48B5-AC3A-42BFF09C114F}" srcOrd="1" destOrd="0" presId="urn:microsoft.com/office/officeart/2005/8/layout/hierarchy3"/>
    <dgm:cxn modelId="{9E6235CC-07E0-42CF-95C3-38ED9584E16D}" type="presParOf" srcId="{74E5E4CD-7424-4278-952A-550DB3FD080A}" destId="{895A30EC-CFAF-4B1D-AC66-D575181711C6}" srcOrd="1" destOrd="0" presId="urn:microsoft.com/office/officeart/2005/8/layout/hierarchy3"/>
    <dgm:cxn modelId="{ED422B18-9C49-4B1B-A45D-76392F0069A8}" type="presParOf" srcId="{895A30EC-CFAF-4B1D-AC66-D575181711C6}" destId="{48F649AA-71EB-4055-97D3-93D5F69926ED}" srcOrd="0" destOrd="0" presId="urn:microsoft.com/office/officeart/2005/8/layout/hierarchy3"/>
    <dgm:cxn modelId="{756F15AE-EA17-4B0C-8216-D5206EB6B001}" type="presParOf" srcId="{895A30EC-CFAF-4B1D-AC66-D575181711C6}" destId="{70FCBD98-2CAC-4E43-82B5-E7A669065A2A}" srcOrd="1" destOrd="0" presId="urn:microsoft.com/office/officeart/2005/8/layout/hierarchy3"/>
    <dgm:cxn modelId="{A096D69A-1409-40DA-8890-AFA8C8C23F1B}" type="presParOf" srcId="{895A30EC-CFAF-4B1D-AC66-D575181711C6}" destId="{1DFC4A99-96D2-4719-A610-E0E8AD738591}" srcOrd="2" destOrd="0" presId="urn:microsoft.com/office/officeart/2005/8/layout/hierarchy3"/>
    <dgm:cxn modelId="{66791259-38C5-4131-A51D-50AB9351986E}" type="presParOf" srcId="{895A30EC-CFAF-4B1D-AC66-D575181711C6}" destId="{3792447F-BFFF-4E71-BAB1-E70A6472F15F}" srcOrd="3" destOrd="0" presId="urn:microsoft.com/office/officeart/2005/8/layout/hierarchy3"/>
    <dgm:cxn modelId="{C690FF61-7289-4027-B7DD-B065E79BBA49}" type="presParOf" srcId="{895A30EC-CFAF-4B1D-AC66-D575181711C6}" destId="{2D105E44-6867-49CC-9391-CC79F715B506}" srcOrd="4" destOrd="0" presId="urn:microsoft.com/office/officeart/2005/8/layout/hierarchy3"/>
    <dgm:cxn modelId="{62AB3910-CAAE-4C01-A512-39FB3D4C8B99}" type="presParOf" srcId="{895A30EC-CFAF-4B1D-AC66-D575181711C6}" destId="{5FF221A9-FB5B-4B06-B138-23A61A51A939}" srcOrd="5" destOrd="0" presId="urn:microsoft.com/office/officeart/2005/8/layout/hierarchy3"/>
    <dgm:cxn modelId="{A969D4DF-DFBE-425F-B129-6F9D32A80535}" type="presParOf" srcId="{895A30EC-CFAF-4B1D-AC66-D575181711C6}" destId="{CB57D007-D8E0-4325-BAD7-830BC806FCA0}" srcOrd="6" destOrd="0" presId="urn:microsoft.com/office/officeart/2005/8/layout/hierarchy3"/>
    <dgm:cxn modelId="{385BBC7F-DA01-4650-A324-3A03E7070434}" type="presParOf" srcId="{895A30EC-CFAF-4B1D-AC66-D575181711C6}" destId="{A9C0F5A5-8648-49CF-AEA9-DA7AD4BF6723}" srcOrd="7" destOrd="0" presId="urn:microsoft.com/office/officeart/2005/8/layout/hierarchy3"/>
    <dgm:cxn modelId="{52DA4090-3D4C-4B31-B02F-E9C4484BF95A}" type="presParOf" srcId="{24700552-5945-441B-93B2-99EC366A99B2}" destId="{0C8EE926-9AFB-4BE1-A939-F8ACDF166FB0}" srcOrd="1" destOrd="0" presId="urn:microsoft.com/office/officeart/2005/8/layout/hierarchy3"/>
    <dgm:cxn modelId="{A5EDEA41-FD4E-455A-8B39-EAD183D00C9F}" type="presParOf" srcId="{0C8EE926-9AFB-4BE1-A939-F8ACDF166FB0}" destId="{170EE919-2912-4AFF-9E24-669E5A37DB2F}" srcOrd="0" destOrd="0" presId="urn:microsoft.com/office/officeart/2005/8/layout/hierarchy3"/>
    <dgm:cxn modelId="{B520CA90-D0F6-4F96-B5E8-6CD4AA3FEA45}" type="presParOf" srcId="{170EE919-2912-4AFF-9E24-669E5A37DB2F}" destId="{F102E9AE-CA05-4442-91DB-66C4AA5716EF}" srcOrd="0" destOrd="0" presId="urn:microsoft.com/office/officeart/2005/8/layout/hierarchy3"/>
    <dgm:cxn modelId="{70D567A7-F248-4FCC-A98F-6F35A9467666}" type="presParOf" srcId="{170EE919-2912-4AFF-9E24-669E5A37DB2F}" destId="{0C8E29D1-D67C-4E80-A1E7-CFF6D3A67F6D}" srcOrd="1" destOrd="0" presId="urn:microsoft.com/office/officeart/2005/8/layout/hierarchy3"/>
    <dgm:cxn modelId="{45C38EB5-9119-4CB0-AD76-974F65ED2AD9}" type="presParOf" srcId="{0C8EE926-9AFB-4BE1-A939-F8ACDF166FB0}" destId="{272035E8-8176-481C-9067-4785157FC83A}" srcOrd="1" destOrd="0" presId="urn:microsoft.com/office/officeart/2005/8/layout/hierarchy3"/>
    <dgm:cxn modelId="{C7943C5B-C845-46E8-AA9C-661523DD3B20}" type="presParOf" srcId="{272035E8-8176-481C-9067-4785157FC83A}" destId="{82E68F60-14E3-424A-B0B5-BAF17A3715B7}" srcOrd="0" destOrd="0" presId="urn:microsoft.com/office/officeart/2005/8/layout/hierarchy3"/>
    <dgm:cxn modelId="{507F6E40-A17D-4784-96FB-1FF51DDA2830}" type="presParOf" srcId="{272035E8-8176-481C-9067-4785157FC83A}" destId="{248DD1D1-348D-4EFC-AAF8-7F8D74794FC3}" srcOrd="1" destOrd="0" presId="urn:microsoft.com/office/officeart/2005/8/layout/hierarchy3"/>
    <dgm:cxn modelId="{2583A0E2-A571-4442-AA99-36110061702A}" type="presParOf" srcId="{272035E8-8176-481C-9067-4785157FC83A}" destId="{76650DA8-D696-43ED-AAFA-0096C7FC2176}" srcOrd="2" destOrd="0" presId="urn:microsoft.com/office/officeart/2005/8/layout/hierarchy3"/>
    <dgm:cxn modelId="{E495D55A-78F7-465B-B35B-1723B3889A57}" type="presParOf" srcId="{272035E8-8176-481C-9067-4785157FC83A}" destId="{B896D4C8-A659-42A9-8B68-CBFECA296A21}" srcOrd="3" destOrd="0" presId="urn:microsoft.com/office/officeart/2005/8/layout/hierarchy3"/>
    <dgm:cxn modelId="{EE2ECCC9-FF37-428E-91B8-57F2C8C572A1}" type="presParOf" srcId="{272035E8-8176-481C-9067-4785157FC83A}" destId="{6E2E0CD8-D12B-4EE4-8B45-124E1AF2E6EE}" srcOrd="4" destOrd="0" presId="urn:microsoft.com/office/officeart/2005/8/layout/hierarchy3"/>
    <dgm:cxn modelId="{03CA33D6-663A-4F50-9EDB-EC7C89A3A885}" type="presParOf" srcId="{272035E8-8176-481C-9067-4785157FC83A}" destId="{83EC6BC1-9787-406B-9BB6-312838088D7C}" srcOrd="5" destOrd="0" presId="urn:microsoft.com/office/officeart/2005/8/layout/hierarchy3"/>
    <dgm:cxn modelId="{6AF42E57-908A-4E60-933B-B24AFDDC2773}" type="presParOf" srcId="{272035E8-8176-481C-9067-4785157FC83A}" destId="{70CECFAF-C544-402B-9010-6A9C6FBECD0D}" srcOrd="6" destOrd="0" presId="urn:microsoft.com/office/officeart/2005/8/layout/hierarchy3"/>
    <dgm:cxn modelId="{5D805A49-28E0-4450-AA0C-C1A81107279C}" type="presParOf" srcId="{272035E8-8176-481C-9067-4785157FC83A}" destId="{8B27C6A2-3665-4ED0-AA48-DB5D6C8DF225}" srcOrd="7" destOrd="0" presId="urn:microsoft.com/office/officeart/2005/8/layout/hierarchy3"/>
    <dgm:cxn modelId="{BE167AF4-91D7-438A-8A33-227C3FCEE1C7}" type="presParOf" srcId="{272035E8-8176-481C-9067-4785157FC83A}" destId="{4F0F84DE-C174-4971-9DEC-6C52B3B5737A}" srcOrd="8" destOrd="0" presId="urn:microsoft.com/office/officeart/2005/8/layout/hierarchy3"/>
    <dgm:cxn modelId="{8FF89C1F-69B0-43F7-B487-FBF4B9464EEE}" type="presParOf" srcId="{272035E8-8176-481C-9067-4785157FC83A}" destId="{E7160357-0F9E-4494-8CD5-2FAEDC12CF1E}" srcOrd="9" destOrd="0" presId="urn:microsoft.com/office/officeart/2005/8/layout/hierarchy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140E61-AD84-4EE7-AB03-BC79164ADDD2}">
      <dsp:nvSpPr>
        <dsp:cNvPr id="0" name=""/>
        <dsp:cNvSpPr/>
      </dsp:nvSpPr>
      <dsp:spPr>
        <a:xfrm>
          <a:off x="0" y="1732903"/>
          <a:ext cx="5029597" cy="1136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المتغير التابع </a:t>
          </a:r>
        </a:p>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ربحية الشركات التجارية </a:t>
          </a:r>
        </a:p>
      </dsp:txBody>
      <dsp:txXfrm>
        <a:off x="0" y="1732903"/>
        <a:ext cx="5029597" cy="613964"/>
      </dsp:txXfrm>
    </dsp:sp>
    <dsp:sp modelId="{0CF765F3-2C89-45C1-BBA6-9CEAA038DA82}">
      <dsp:nvSpPr>
        <dsp:cNvPr id="0" name=""/>
        <dsp:cNvSpPr/>
      </dsp:nvSpPr>
      <dsp:spPr>
        <a:xfrm>
          <a:off x="0" y="2324128"/>
          <a:ext cx="5029597" cy="52300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20320" rIns="113792" bIns="2032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معدل هامش الربح </a:t>
          </a:r>
        </a:p>
      </dsp:txBody>
      <dsp:txXfrm>
        <a:off x="0" y="2324128"/>
        <a:ext cx="5029597" cy="523007"/>
      </dsp:txXfrm>
    </dsp:sp>
    <dsp:sp modelId="{20904CB1-F214-4730-85DD-C869BAA8C0BC}">
      <dsp:nvSpPr>
        <dsp:cNvPr id="0" name=""/>
        <dsp:cNvSpPr/>
      </dsp:nvSpPr>
      <dsp:spPr>
        <a:xfrm rot="10800000">
          <a:off x="0" y="1294"/>
          <a:ext cx="5029597" cy="1748663"/>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المتغير المستقل </a:t>
          </a:r>
        </a:p>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ضريبة القيمة المضافة </a:t>
          </a:r>
        </a:p>
      </dsp:txBody>
      <dsp:txXfrm rot="-10800000">
        <a:off x="0" y="1294"/>
        <a:ext cx="5029597" cy="613780"/>
      </dsp:txXfrm>
    </dsp:sp>
    <dsp:sp modelId="{DD265224-0FF6-477C-A699-636288D05158}">
      <dsp:nvSpPr>
        <dsp:cNvPr id="0" name=""/>
        <dsp:cNvSpPr/>
      </dsp:nvSpPr>
      <dsp:spPr>
        <a:xfrm>
          <a:off x="0" y="615075"/>
          <a:ext cx="2514798" cy="52285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20320" rIns="113792" bIns="2032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زيادة معدل الضريبة </a:t>
          </a:r>
        </a:p>
      </dsp:txBody>
      <dsp:txXfrm>
        <a:off x="0" y="615075"/>
        <a:ext cx="2514798" cy="522850"/>
      </dsp:txXfrm>
    </dsp:sp>
    <dsp:sp modelId="{B22B0FC9-A561-475D-958C-02B579ADB1AB}">
      <dsp:nvSpPr>
        <dsp:cNvPr id="0" name=""/>
        <dsp:cNvSpPr/>
      </dsp:nvSpPr>
      <dsp:spPr>
        <a:xfrm>
          <a:off x="2514798" y="615075"/>
          <a:ext cx="2514798" cy="52285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20320" rIns="113792" bIns="2032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فرض الضريبة </a:t>
          </a:r>
        </a:p>
      </dsp:txBody>
      <dsp:txXfrm>
        <a:off x="2514798" y="615075"/>
        <a:ext cx="2514798" cy="5228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67E5DD-B428-4D95-AC67-DCB299B0F51C}">
      <dsp:nvSpPr>
        <dsp:cNvPr id="0" name=""/>
        <dsp:cNvSpPr/>
      </dsp:nvSpPr>
      <dsp:spPr>
        <a:xfrm>
          <a:off x="1158991" y="1754"/>
          <a:ext cx="1271302" cy="49575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العوامل الخارجية </a:t>
          </a:r>
        </a:p>
      </dsp:txBody>
      <dsp:txXfrm>
        <a:off x="1173511" y="16274"/>
        <a:ext cx="1242262" cy="466714"/>
      </dsp:txXfrm>
    </dsp:sp>
    <dsp:sp modelId="{48F649AA-71EB-4055-97D3-93D5F69926ED}">
      <dsp:nvSpPr>
        <dsp:cNvPr id="0" name=""/>
        <dsp:cNvSpPr/>
      </dsp:nvSpPr>
      <dsp:spPr>
        <a:xfrm>
          <a:off x="1286121" y="497509"/>
          <a:ext cx="127130" cy="371815"/>
        </a:xfrm>
        <a:custGeom>
          <a:avLst/>
          <a:gdLst/>
          <a:ahLst/>
          <a:cxnLst/>
          <a:rect l="0" t="0" r="0" b="0"/>
          <a:pathLst>
            <a:path>
              <a:moveTo>
                <a:pt x="0" y="0"/>
              </a:moveTo>
              <a:lnTo>
                <a:pt x="0" y="371815"/>
              </a:lnTo>
              <a:lnTo>
                <a:pt x="127130" y="37181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FCBD98-2CAC-4E43-82B5-E7A669065A2A}">
      <dsp:nvSpPr>
        <dsp:cNvPr id="0" name=""/>
        <dsp:cNvSpPr/>
      </dsp:nvSpPr>
      <dsp:spPr>
        <a:xfrm>
          <a:off x="1413251" y="621447"/>
          <a:ext cx="1090802" cy="4957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البيئة الاقتصادية </a:t>
          </a:r>
        </a:p>
      </dsp:txBody>
      <dsp:txXfrm>
        <a:off x="1427771" y="635967"/>
        <a:ext cx="1061762" cy="466714"/>
      </dsp:txXfrm>
    </dsp:sp>
    <dsp:sp modelId="{1DFC4A99-96D2-4719-A610-E0E8AD738591}">
      <dsp:nvSpPr>
        <dsp:cNvPr id="0" name=""/>
        <dsp:cNvSpPr/>
      </dsp:nvSpPr>
      <dsp:spPr>
        <a:xfrm>
          <a:off x="1286121" y="497509"/>
          <a:ext cx="127130" cy="991508"/>
        </a:xfrm>
        <a:custGeom>
          <a:avLst/>
          <a:gdLst/>
          <a:ahLst/>
          <a:cxnLst/>
          <a:rect l="0" t="0" r="0" b="0"/>
          <a:pathLst>
            <a:path>
              <a:moveTo>
                <a:pt x="0" y="0"/>
              </a:moveTo>
              <a:lnTo>
                <a:pt x="0" y="991508"/>
              </a:lnTo>
              <a:lnTo>
                <a:pt x="127130" y="9915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92447F-BFFF-4E71-BAB1-E70A6472F15F}">
      <dsp:nvSpPr>
        <dsp:cNvPr id="0" name=""/>
        <dsp:cNvSpPr/>
      </dsp:nvSpPr>
      <dsp:spPr>
        <a:xfrm>
          <a:off x="1413251" y="1241140"/>
          <a:ext cx="1072796" cy="4957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المنافسة والظروف السوقية </a:t>
          </a:r>
        </a:p>
      </dsp:txBody>
      <dsp:txXfrm>
        <a:off x="1427771" y="1255660"/>
        <a:ext cx="1043756" cy="466714"/>
      </dsp:txXfrm>
    </dsp:sp>
    <dsp:sp modelId="{2D105E44-6867-49CC-9391-CC79F715B506}">
      <dsp:nvSpPr>
        <dsp:cNvPr id="0" name=""/>
        <dsp:cNvSpPr/>
      </dsp:nvSpPr>
      <dsp:spPr>
        <a:xfrm>
          <a:off x="1286121" y="497509"/>
          <a:ext cx="127130" cy="1611201"/>
        </a:xfrm>
        <a:custGeom>
          <a:avLst/>
          <a:gdLst/>
          <a:ahLst/>
          <a:cxnLst/>
          <a:rect l="0" t="0" r="0" b="0"/>
          <a:pathLst>
            <a:path>
              <a:moveTo>
                <a:pt x="0" y="0"/>
              </a:moveTo>
              <a:lnTo>
                <a:pt x="0" y="1611201"/>
              </a:lnTo>
              <a:lnTo>
                <a:pt x="127130" y="16112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F221A9-FB5B-4B06-B138-23A61A51A939}">
      <dsp:nvSpPr>
        <dsp:cNvPr id="0" name=""/>
        <dsp:cNvSpPr/>
      </dsp:nvSpPr>
      <dsp:spPr>
        <a:xfrm>
          <a:off x="1413251" y="1860833"/>
          <a:ext cx="1064237" cy="4957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التنظيمات والقوانين </a:t>
          </a:r>
        </a:p>
      </dsp:txBody>
      <dsp:txXfrm>
        <a:off x="1427771" y="1875353"/>
        <a:ext cx="1035197" cy="466714"/>
      </dsp:txXfrm>
    </dsp:sp>
    <dsp:sp modelId="{CB57D007-D8E0-4325-BAD7-830BC806FCA0}">
      <dsp:nvSpPr>
        <dsp:cNvPr id="0" name=""/>
        <dsp:cNvSpPr/>
      </dsp:nvSpPr>
      <dsp:spPr>
        <a:xfrm>
          <a:off x="1286121" y="497509"/>
          <a:ext cx="127130" cy="2230894"/>
        </a:xfrm>
        <a:custGeom>
          <a:avLst/>
          <a:gdLst/>
          <a:ahLst/>
          <a:cxnLst/>
          <a:rect l="0" t="0" r="0" b="0"/>
          <a:pathLst>
            <a:path>
              <a:moveTo>
                <a:pt x="0" y="0"/>
              </a:moveTo>
              <a:lnTo>
                <a:pt x="0" y="2230894"/>
              </a:lnTo>
              <a:lnTo>
                <a:pt x="127130" y="22308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C0F5A5-8648-49CF-AEA9-DA7AD4BF6723}">
      <dsp:nvSpPr>
        <dsp:cNvPr id="0" name=""/>
        <dsp:cNvSpPr/>
      </dsp:nvSpPr>
      <dsp:spPr>
        <a:xfrm>
          <a:off x="1413251" y="2480526"/>
          <a:ext cx="1046231" cy="4957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التقلبات العالمية </a:t>
          </a:r>
        </a:p>
      </dsp:txBody>
      <dsp:txXfrm>
        <a:off x="1427771" y="2495046"/>
        <a:ext cx="1017191" cy="466714"/>
      </dsp:txXfrm>
    </dsp:sp>
    <dsp:sp modelId="{F102E9AE-CA05-4442-91DB-66C4AA5716EF}">
      <dsp:nvSpPr>
        <dsp:cNvPr id="0" name=""/>
        <dsp:cNvSpPr/>
      </dsp:nvSpPr>
      <dsp:spPr>
        <a:xfrm>
          <a:off x="2678170" y="1754"/>
          <a:ext cx="991508" cy="49575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العوامل الداخلية </a:t>
          </a:r>
        </a:p>
      </dsp:txBody>
      <dsp:txXfrm>
        <a:off x="2692690" y="16274"/>
        <a:ext cx="962468" cy="466714"/>
      </dsp:txXfrm>
    </dsp:sp>
    <dsp:sp modelId="{82E68F60-14E3-424A-B0B5-BAF17A3715B7}">
      <dsp:nvSpPr>
        <dsp:cNvPr id="0" name=""/>
        <dsp:cNvSpPr/>
      </dsp:nvSpPr>
      <dsp:spPr>
        <a:xfrm>
          <a:off x="2777321" y="497509"/>
          <a:ext cx="99150" cy="371815"/>
        </a:xfrm>
        <a:custGeom>
          <a:avLst/>
          <a:gdLst/>
          <a:ahLst/>
          <a:cxnLst/>
          <a:rect l="0" t="0" r="0" b="0"/>
          <a:pathLst>
            <a:path>
              <a:moveTo>
                <a:pt x="0" y="0"/>
              </a:moveTo>
              <a:lnTo>
                <a:pt x="0" y="371815"/>
              </a:lnTo>
              <a:lnTo>
                <a:pt x="99150" y="37181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8DD1D1-348D-4EFC-AAF8-7F8D74794FC3}">
      <dsp:nvSpPr>
        <dsp:cNvPr id="0" name=""/>
        <dsp:cNvSpPr/>
      </dsp:nvSpPr>
      <dsp:spPr>
        <a:xfrm>
          <a:off x="2876472" y="621447"/>
          <a:ext cx="1238846" cy="4957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حجم الشركة </a:t>
          </a:r>
        </a:p>
      </dsp:txBody>
      <dsp:txXfrm>
        <a:off x="2890992" y="635967"/>
        <a:ext cx="1209806" cy="466714"/>
      </dsp:txXfrm>
    </dsp:sp>
    <dsp:sp modelId="{76650DA8-D696-43ED-AAFA-0096C7FC2176}">
      <dsp:nvSpPr>
        <dsp:cNvPr id="0" name=""/>
        <dsp:cNvSpPr/>
      </dsp:nvSpPr>
      <dsp:spPr>
        <a:xfrm>
          <a:off x="2777321" y="497509"/>
          <a:ext cx="99150" cy="991508"/>
        </a:xfrm>
        <a:custGeom>
          <a:avLst/>
          <a:gdLst/>
          <a:ahLst/>
          <a:cxnLst/>
          <a:rect l="0" t="0" r="0" b="0"/>
          <a:pathLst>
            <a:path>
              <a:moveTo>
                <a:pt x="0" y="0"/>
              </a:moveTo>
              <a:lnTo>
                <a:pt x="0" y="991508"/>
              </a:lnTo>
              <a:lnTo>
                <a:pt x="99150" y="9915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96D4C8-A659-42A9-8B68-CBFECA296A21}">
      <dsp:nvSpPr>
        <dsp:cNvPr id="0" name=""/>
        <dsp:cNvSpPr/>
      </dsp:nvSpPr>
      <dsp:spPr>
        <a:xfrm>
          <a:off x="2876472" y="1241140"/>
          <a:ext cx="1217072" cy="4957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السيولة </a:t>
          </a:r>
        </a:p>
      </dsp:txBody>
      <dsp:txXfrm>
        <a:off x="2890992" y="1255660"/>
        <a:ext cx="1188032" cy="466714"/>
      </dsp:txXfrm>
    </dsp:sp>
    <dsp:sp modelId="{6E2E0CD8-D12B-4EE4-8B45-124E1AF2E6EE}">
      <dsp:nvSpPr>
        <dsp:cNvPr id="0" name=""/>
        <dsp:cNvSpPr/>
      </dsp:nvSpPr>
      <dsp:spPr>
        <a:xfrm>
          <a:off x="2777321" y="497509"/>
          <a:ext cx="99150" cy="1611201"/>
        </a:xfrm>
        <a:custGeom>
          <a:avLst/>
          <a:gdLst/>
          <a:ahLst/>
          <a:cxnLst/>
          <a:rect l="0" t="0" r="0" b="0"/>
          <a:pathLst>
            <a:path>
              <a:moveTo>
                <a:pt x="0" y="0"/>
              </a:moveTo>
              <a:lnTo>
                <a:pt x="0" y="1611201"/>
              </a:lnTo>
              <a:lnTo>
                <a:pt x="99150" y="16112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EC6BC1-9787-406B-9BB6-312838088D7C}">
      <dsp:nvSpPr>
        <dsp:cNvPr id="0" name=""/>
        <dsp:cNvSpPr/>
      </dsp:nvSpPr>
      <dsp:spPr>
        <a:xfrm>
          <a:off x="2876472" y="1860833"/>
          <a:ext cx="1238846" cy="4957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هيكل التكلفة </a:t>
          </a:r>
        </a:p>
      </dsp:txBody>
      <dsp:txXfrm>
        <a:off x="2890992" y="1875353"/>
        <a:ext cx="1209806" cy="466714"/>
      </dsp:txXfrm>
    </dsp:sp>
    <dsp:sp modelId="{70CECFAF-C544-402B-9010-6A9C6FBECD0D}">
      <dsp:nvSpPr>
        <dsp:cNvPr id="0" name=""/>
        <dsp:cNvSpPr/>
      </dsp:nvSpPr>
      <dsp:spPr>
        <a:xfrm>
          <a:off x="2777321" y="497509"/>
          <a:ext cx="99150" cy="2230894"/>
        </a:xfrm>
        <a:custGeom>
          <a:avLst/>
          <a:gdLst/>
          <a:ahLst/>
          <a:cxnLst/>
          <a:rect l="0" t="0" r="0" b="0"/>
          <a:pathLst>
            <a:path>
              <a:moveTo>
                <a:pt x="0" y="0"/>
              </a:moveTo>
              <a:lnTo>
                <a:pt x="0" y="2230894"/>
              </a:lnTo>
              <a:lnTo>
                <a:pt x="99150" y="22308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27C6A2-3665-4ED0-AA48-DB5D6C8DF225}">
      <dsp:nvSpPr>
        <dsp:cNvPr id="0" name=""/>
        <dsp:cNvSpPr/>
      </dsp:nvSpPr>
      <dsp:spPr>
        <a:xfrm>
          <a:off x="2876472" y="2480526"/>
          <a:ext cx="1217072" cy="4957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ابتكار وتطوير المنتجات والخدمات </a:t>
          </a:r>
        </a:p>
      </dsp:txBody>
      <dsp:txXfrm>
        <a:off x="2890992" y="2495046"/>
        <a:ext cx="1188032" cy="466714"/>
      </dsp:txXfrm>
    </dsp:sp>
    <dsp:sp modelId="{4F0F84DE-C174-4971-9DEC-6C52B3B5737A}">
      <dsp:nvSpPr>
        <dsp:cNvPr id="0" name=""/>
        <dsp:cNvSpPr/>
      </dsp:nvSpPr>
      <dsp:spPr>
        <a:xfrm>
          <a:off x="2777321" y="497509"/>
          <a:ext cx="99150" cy="2850586"/>
        </a:xfrm>
        <a:custGeom>
          <a:avLst/>
          <a:gdLst/>
          <a:ahLst/>
          <a:cxnLst/>
          <a:rect l="0" t="0" r="0" b="0"/>
          <a:pathLst>
            <a:path>
              <a:moveTo>
                <a:pt x="0" y="0"/>
              </a:moveTo>
              <a:lnTo>
                <a:pt x="0" y="2850586"/>
              </a:lnTo>
              <a:lnTo>
                <a:pt x="99150" y="28505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160357-0F9E-4494-8CD5-2FAEDC12CF1E}">
      <dsp:nvSpPr>
        <dsp:cNvPr id="0" name=""/>
        <dsp:cNvSpPr/>
      </dsp:nvSpPr>
      <dsp:spPr>
        <a:xfrm>
          <a:off x="2876472" y="3100218"/>
          <a:ext cx="1195299" cy="4957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الاستراتيجيات الادارية </a:t>
          </a:r>
        </a:p>
      </dsp:txBody>
      <dsp:txXfrm>
        <a:off x="2890992" y="3114738"/>
        <a:ext cx="1166259" cy="46671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62082-E7C3-4942-A9E6-4E723A64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41</Pages>
  <Words>11909</Words>
  <Characters>67884</Characters>
  <Application>Microsoft Office Word</Application>
  <DocSecurity>0</DocSecurity>
  <Lines>565</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maha mansoor mohammed almansoor</cp:lastModifiedBy>
  <cp:revision>2</cp:revision>
  <dcterms:created xsi:type="dcterms:W3CDTF">2024-08-09T18:13:00Z</dcterms:created>
  <dcterms:modified xsi:type="dcterms:W3CDTF">2024-08-09T18:13:00Z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