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C84371" w:rsidR="009125CE" w:rsidRPr="009125CE" w:rsidRDefault="009125CE" w:rsidP="00E203A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w:t>
      </w:r>
      <w:r w:rsidRPr="00623B38">
        <w:rPr>
          <w:rFonts w:ascii="Sakkal Majalla" w:hAnsi="Sakkal Majalla" w:cs="Sakkal Majalla"/>
          <w:b/>
          <w:bCs/>
          <w:sz w:val="28"/>
          <w:szCs w:val="28"/>
          <w:rtl/>
          <w:lang w:bidi="ar-EG"/>
        </w:rPr>
        <w:t>صص</w:t>
      </w:r>
      <w:r w:rsidR="00E203AD" w:rsidRPr="00623B38">
        <w:rPr>
          <w:rFonts w:ascii="SimplifiedArabic-Bold" w:cs="SimplifiedArabic-Bold" w:hint="cs"/>
          <w:b/>
          <w:bCs/>
          <w:kern w:val="0"/>
          <w:sz w:val="28"/>
          <w:szCs w:val="28"/>
          <w:rtl/>
        </w:rPr>
        <w:t xml:space="preserve"> </w:t>
      </w:r>
      <w:r w:rsidR="00E203AD" w:rsidRPr="00623B38">
        <w:rPr>
          <w:rFonts w:ascii="Sakkal Majalla" w:hAnsi="Sakkal Majalla" w:cs="Sakkal Majalla" w:hint="cs"/>
          <w:b/>
          <w:bCs/>
          <w:sz w:val="28"/>
          <w:szCs w:val="28"/>
          <w:rtl/>
        </w:rPr>
        <w:t>ماجستير</w:t>
      </w:r>
      <w:r w:rsidR="00E203AD" w:rsidRPr="00623B38">
        <w:rPr>
          <w:rFonts w:ascii="Sakkal Majalla" w:hAnsi="Sakkal Majalla" w:cs="Sakkal Majalla"/>
          <w:b/>
          <w:bCs/>
          <w:sz w:val="28"/>
          <w:szCs w:val="28"/>
          <w:rtl/>
        </w:rPr>
        <w:t xml:space="preserve"> </w:t>
      </w:r>
      <w:r w:rsidR="00E203AD" w:rsidRPr="00623B38">
        <w:rPr>
          <w:rFonts w:ascii="Sakkal Majalla" w:hAnsi="Sakkal Majalla" w:cs="Sakkal Majalla" w:hint="cs"/>
          <w:b/>
          <w:bCs/>
          <w:sz w:val="28"/>
          <w:szCs w:val="28"/>
          <w:rtl/>
        </w:rPr>
        <w:t>إد</w:t>
      </w:r>
      <w:r w:rsidR="00623B38" w:rsidRPr="00623B38">
        <w:rPr>
          <w:rFonts w:ascii="Sakkal Majalla" w:hAnsi="Sakkal Majalla" w:cs="Sakkal Majalla" w:hint="cs"/>
          <w:b/>
          <w:bCs/>
          <w:sz w:val="28"/>
          <w:szCs w:val="28"/>
          <w:rtl/>
        </w:rPr>
        <w:t>ارة الموارد</w:t>
      </w:r>
      <w:r w:rsidR="00623B38">
        <w:rPr>
          <w:rFonts w:ascii="Sakkal Majalla" w:hAnsi="Sakkal Majalla" w:cs="Sakkal Majalla" w:hint="cs"/>
          <w:b/>
          <w:bCs/>
          <w:sz w:val="28"/>
          <w:szCs w:val="28"/>
          <w:rtl/>
        </w:rPr>
        <w:t xml:space="preserve"> البشرية </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4D8609A1" w14:textId="77777777" w:rsidR="00E203AD" w:rsidRPr="009125CE" w:rsidRDefault="00E203AD" w:rsidP="009125CE">
      <w:pPr>
        <w:rPr>
          <w:rFonts w:ascii="Sakkal Majalla" w:hAnsi="Sakkal Majalla" w:cs="Sakkal Majalla"/>
          <w:sz w:val="28"/>
          <w:szCs w:val="28"/>
          <w:rtl/>
          <w:lang w:bidi="ar-EG"/>
        </w:rPr>
      </w:pPr>
    </w:p>
    <w:p w14:paraId="15C28831" w14:textId="0103940C" w:rsidR="009125CE" w:rsidRPr="00E203AD" w:rsidRDefault="00E203AD" w:rsidP="00E203AD">
      <w:pPr>
        <w:jc w:val="center"/>
        <w:rPr>
          <w:rFonts w:ascii="Sakkal Majalla" w:hAnsi="Sakkal Majalla" w:cs="Sakkal Majalla"/>
          <w:b/>
          <w:bCs/>
          <w:sz w:val="32"/>
          <w:szCs w:val="32"/>
          <w:rtl/>
          <w:lang w:bidi="ar-EG"/>
        </w:rPr>
      </w:pPr>
      <w:r w:rsidRPr="00E203AD">
        <w:rPr>
          <w:rFonts w:ascii="Sakkal Majalla" w:hAnsi="Sakkal Majalla" w:cs="Sakkal Majalla"/>
          <w:b/>
          <w:bCs/>
          <w:sz w:val="32"/>
          <w:szCs w:val="32"/>
          <w:rtl/>
        </w:rPr>
        <w:t>تأثير الذكاء الاصطناعي على كفاءة العمليات الإدارية في الشركات المتوسطة في المملكة العربية السعودية: التحديات والاستراتيجيات</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E441701" w:rsidR="009125CE" w:rsidRPr="00E203AD" w:rsidRDefault="00E203AD" w:rsidP="009125CE">
      <w:pPr>
        <w:jc w:val="center"/>
        <w:rPr>
          <w:rFonts w:ascii="Sakkal Majalla" w:hAnsi="Sakkal Majalla" w:cs="Sakkal Majalla"/>
          <w:b/>
          <w:bCs/>
          <w:sz w:val="28"/>
          <w:szCs w:val="28"/>
          <w:rtl/>
          <w:lang w:bidi="ar-EG"/>
        </w:rPr>
      </w:pPr>
      <w:r w:rsidRPr="00E203AD">
        <w:rPr>
          <w:rFonts w:ascii="Sakkal Majalla" w:hAnsi="Sakkal Majalla" w:cs="Sakkal Majalla" w:hint="cs"/>
          <w:b/>
          <w:bCs/>
          <w:sz w:val="28"/>
          <w:szCs w:val="28"/>
          <w:rtl/>
          <w:lang w:bidi="ar-EG"/>
        </w:rPr>
        <w:t xml:space="preserve">أحمد </w:t>
      </w:r>
      <w:r w:rsidR="00623B38">
        <w:rPr>
          <w:rFonts w:ascii="Sakkal Majalla" w:hAnsi="Sakkal Majalla" w:cs="Sakkal Majalla" w:hint="cs"/>
          <w:b/>
          <w:bCs/>
          <w:sz w:val="28"/>
          <w:szCs w:val="28"/>
          <w:rtl/>
          <w:lang w:bidi="ar-EG"/>
        </w:rPr>
        <w:t xml:space="preserve">حسن </w:t>
      </w:r>
      <w:r w:rsidRPr="00E203AD">
        <w:rPr>
          <w:rFonts w:ascii="Sakkal Majalla" w:hAnsi="Sakkal Majalla" w:cs="Sakkal Majalla" w:hint="cs"/>
          <w:b/>
          <w:bCs/>
          <w:sz w:val="28"/>
          <w:szCs w:val="28"/>
          <w:rtl/>
          <w:lang w:bidi="ar-EG"/>
        </w:rPr>
        <w:t>الفيفي</w:t>
      </w:r>
      <w:r w:rsidR="00A83C33">
        <w:rPr>
          <w:rFonts w:ascii="Sakkal Majalla" w:hAnsi="Sakkal Majalla" w:cs="Sakkal Majalla" w:hint="cs"/>
          <w:b/>
          <w:bCs/>
          <w:sz w:val="28"/>
          <w:szCs w:val="28"/>
          <w:rtl/>
          <w:lang w:bidi="ar-EG"/>
        </w:rPr>
        <w:t xml:space="preserve"> - </w:t>
      </w:r>
      <w:r w:rsidR="00A83C33" w:rsidRPr="00A83C33">
        <w:rPr>
          <w:rFonts w:ascii="Sakkal Majalla" w:hAnsi="Sakkal Majalla" w:cs="Sakkal Majalla"/>
          <w:b/>
          <w:bCs/>
          <w:sz w:val="28"/>
          <w:szCs w:val="28"/>
          <w:rtl/>
          <w:lang w:bidi="ar-EG"/>
        </w:rPr>
        <w:t>241001289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BE71752" w:rsidR="009125CE" w:rsidRPr="001902DB" w:rsidRDefault="004F4E39" w:rsidP="009125CE">
      <w:pPr>
        <w:jc w:val="center"/>
        <w:rPr>
          <w:rFonts w:ascii="Sakkal Majalla" w:hAnsi="Sakkal Majalla" w:cs="Sakkal Majalla"/>
          <w:b/>
          <w:bCs/>
          <w:sz w:val="28"/>
          <w:szCs w:val="28"/>
          <w:rtl/>
          <w:lang w:bidi="ar-EG"/>
        </w:rPr>
      </w:pPr>
      <w:r w:rsidRPr="00623B38">
        <w:rPr>
          <w:rFonts w:ascii="Sakkal Majalla" w:hAnsi="Sakkal Majalla" w:cs="Sakkal Majalla" w:hint="cs"/>
          <w:b/>
          <w:bCs/>
          <w:sz w:val="28"/>
          <w:szCs w:val="28"/>
          <w:rtl/>
          <w:lang w:bidi="ar-EG"/>
        </w:rPr>
        <w:t xml:space="preserve">الدكتورة/ أسماء </w:t>
      </w:r>
      <w:proofErr w:type="spellStart"/>
      <w:r w:rsidRPr="00623B38">
        <w:rPr>
          <w:rFonts w:ascii="Sakkal Majalla" w:hAnsi="Sakkal Majalla" w:cs="Sakkal Majalla" w:hint="cs"/>
          <w:b/>
          <w:bCs/>
          <w:sz w:val="28"/>
          <w:szCs w:val="28"/>
          <w:rtl/>
          <w:lang w:bidi="ar-EG"/>
        </w:rPr>
        <w:t>أبوعنزة</w:t>
      </w:r>
      <w:proofErr w:type="spellEnd"/>
      <w:r w:rsidR="00D04F62">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875DE95" w14:textId="77777777" w:rsidR="005C3971" w:rsidRDefault="005C3971" w:rsidP="004F4E39">
      <w:pPr>
        <w:jc w:val="center"/>
        <w:rPr>
          <w:rFonts w:ascii="Simplified Arabic" w:hAnsi="Simplified Arabic" w:cs="Simplified Arabic"/>
          <w:b/>
          <w:bCs/>
          <w:sz w:val="38"/>
          <w:szCs w:val="38"/>
          <w:rtl/>
        </w:rPr>
      </w:pPr>
    </w:p>
    <w:p w14:paraId="14FB1603" w14:textId="65CA1B7E" w:rsidR="004F4E39" w:rsidRDefault="004F4E39" w:rsidP="004F4E39">
      <w:pPr>
        <w:jc w:val="center"/>
        <w:rPr>
          <w:rFonts w:ascii="Simplified Arabic" w:hAnsi="Simplified Arabic" w:cs="Simplified Arabic"/>
          <w:b/>
          <w:bCs/>
          <w:sz w:val="38"/>
          <w:szCs w:val="38"/>
          <w:rtl/>
        </w:rPr>
      </w:pPr>
      <w:r w:rsidRPr="004F4E39">
        <w:rPr>
          <w:rFonts w:ascii="Simplified Arabic" w:hAnsi="Simplified Arabic" w:cs="Simplified Arabic"/>
          <w:b/>
          <w:bCs/>
          <w:sz w:val="38"/>
          <w:szCs w:val="38"/>
          <w:rtl/>
        </w:rPr>
        <w:t>شكر وتقدير</w:t>
      </w:r>
    </w:p>
    <w:p w14:paraId="1678580D" w14:textId="77777777" w:rsidR="005C3971" w:rsidRPr="004F4E39" w:rsidRDefault="005C3971" w:rsidP="004F4E39">
      <w:pPr>
        <w:jc w:val="center"/>
        <w:rPr>
          <w:rFonts w:ascii="Simplified Arabic" w:hAnsi="Simplified Arabic" w:cs="Simplified Arabic"/>
          <w:b/>
          <w:bCs/>
          <w:sz w:val="38"/>
          <w:szCs w:val="38"/>
          <w:lang w:bidi="ar-EG"/>
        </w:rPr>
      </w:pPr>
    </w:p>
    <w:p w14:paraId="2DAE36AA" w14:textId="77777777" w:rsidR="005C3971" w:rsidRPr="005C3971" w:rsidRDefault="005C3971" w:rsidP="005C3971">
      <w:pPr>
        <w:spacing w:line="276" w:lineRule="auto"/>
        <w:jc w:val="center"/>
        <w:rPr>
          <w:rFonts w:ascii="Simplified Arabic" w:hAnsi="Simplified Arabic" w:cs="Simplified Arabic"/>
          <w:b/>
          <w:bCs/>
          <w:sz w:val="28"/>
          <w:szCs w:val="28"/>
        </w:rPr>
      </w:pPr>
      <w:r w:rsidRPr="005C3971">
        <w:rPr>
          <w:rFonts w:ascii="Simplified Arabic" w:hAnsi="Simplified Arabic" w:cs="Simplified Arabic"/>
          <w:b/>
          <w:bCs/>
          <w:sz w:val="28"/>
          <w:szCs w:val="28"/>
          <w:rtl/>
        </w:rPr>
        <w:t>أتوجه بخالص الشكر والتقدير لكل من أسهم في دعمي وتشجيعي خلال رحلتي الأكاديمية، فقد كانت هذه التجربة مليئة بالتحديات والدروس التي ساهمت في تشكيل مساري العلمي والمهني</w:t>
      </w:r>
      <w:r w:rsidRPr="005C3971">
        <w:rPr>
          <w:rFonts w:ascii="Simplified Arabic" w:hAnsi="Simplified Arabic" w:cs="Simplified Arabic"/>
          <w:b/>
          <w:bCs/>
          <w:sz w:val="28"/>
          <w:szCs w:val="28"/>
        </w:rPr>
        <w:t>.</w:t>
      </w:r>
    </w:p>
    <w:p w14:paraId="0F73EE9A" w14:textId="77777777" w:rsidR="005C3971" w:rsidRPr="005C3971" w:rsidRDefault="005C3971" w:rsidP="005C3971">
      <w:pPr>
        <w:spacing w:line="276" w:lineRule="auto"/>
        <w:jc w:val="center"/>
        <w:rPr>
          <w:rFonts w:ascii="Simplified Arabic" w:hAnsi="Simplified Arabic" w:cs="Simplified Arabic"/>
          <w:b/>
          <w:bCs/>
          <w:sz w:val="28"/>
          <w:szCs w:val="28"/>
        </w:rPr>
      </w:pPr>
      <w:r w:rsidRPr="005C3971">
        <w:rPr>
          <w:rFonts w:ascii="Simplified Arabic" w:hAnsi="Simplified Arabic" w:cs="Simplified Arabic"/>
          <w:b/>
          <w:bCs/>
          <w:sz w:val="28"/>
          <w:szCs w:val="28"/>
          <w:rtl/>
        </w:rPr>
        <w:t>إلى وطني العزيز، المملكة العربية السعودية، مصدر الفخر والعطاء والدعم الدائم، أقدم أسمى آيات الاحترام والتقدير، فأنت الدافع الأساسي لتحقيق النجاح، وغايتك هي إلهامٌ متواصل لي في سعيي نحو التفوق والعطاء</w:t>
      </w:r>
      <w:r w:rsidRPr="005C3971">
        <w:rPr>
          <w:rFonts w:ascii="Simplified Arabic" w:hAnsi="Simplified Arabic" w:cs="Simplified Arabic"/>
          <w:b/>
          <w:bCs/>
          <w:sz w:val="28"/>
          <w:szCs w:val="28"/>
        </w:rPr>
        <w:t>.</w:t>
      </w:r>
    </w:p>
    <w:p w14:paraId="6D95516D" w14:textId="77777777" w:rsidR="005C3971" w:rsidRPr="005C3971" w:rsidRDefault="005C3971" w:rsidP="005C3971">
      <w:pPr>
        <w:spacing w:line="276" w:lineRule="auto"/>
        <w:jc w:val="center"/>
        <w:rPr>
          <w:rFonts w:ascii="Simplified Arabic" w:hAnsi="Simplified Arabic" w:cs="Simplified Arabic"/>
          <w:b/>
          <w:bCs/>
          <w:sz w:val="28"/>
          <w:szCs w:val="28"/>
        </w:rPr>
      </w:pPr>
      <w:r w:rsidRPr="005C3971">
        <w:rPr>
          <w:rFonts w:ascii="Simplified Arabic" w:hAnsi="Simplified Arabic" w:cs="Simplified Arabic"/>
          <w:b/>
          <w:bCs/>
          <w:sz w:val="28"/>
          <w:szCs w:val="28"/>
          <w:rtl/>
        </w:rPr>
        <w:t>إلى جامعتي الغراء، صرح العلم والمعرفة، التي وفرت لي البيئة الأكاديمية المحفزة والمليئة بفرص التعلم والنمو. هذه الجامعة كانت وما زالت منارة للعلم، وأعتز بكوني أحد طلابها</w:t>
      </w:r>
      <w:r w:rsidRPr="005C3971">
        <w:rPr>
          <w:rFonts w:ascii="Simplified Arabic" w:hAnsi="Simplified Arabic" w:cs="Simplified Arabic"/>
          <w:b/>
          <w:bCs/>
          <w:sz w:val="28"/>
          <w:szCs w:val="28"/>
        </w:rPr>
        <w:t>.</w:t>
      </w:r>
    </w:p>
    <w:p w14:paraId="015EF38F" w14:textId="77777777" w:rsidR="005C3971" w:rsidRPr="005C3971" w:rsidRDefault="005C3971" w:rsidP="005C3971">
      <w:pPr>
        <w:spacing w:line="276" w:lineRule="auto"/>
        <w:jc w:val="center"/>
        <w:rPr>
          <w:rFonts w:ascii="Simplified Arabic" w:hAnsi="Simplified Arabic" w:cs="Simplified Arabic"/>
          <w:b/>
          <w:bCs/>
          <w:sz w:val="28"/>
          <w:szCs w:val="28"/>
        </w:rPr>
      </w:pPr>
      <w:r w:rsidRPr="005C3971">
        <w:rPr>
          <w:rFonts w:ascii="Simplified Arabic" w:hAnsi="Simplified Arabic" w:cs="Simplified Arabic"/>
          <w:b/>
          <w:bCs/>
          <w:sz w:val="28"/>
          <w:szCs w:val="28"/>
          <w:rtl/>
        </w:rPr>
        <w:t>أشكر زملائي الأعزاء، الذين كانوا جزءاً من هذه الرحلة، على الدعم والمساندة والتشجيع، فقد كانت النقاشات وتبادل الأفكار بيننا تجربة قيّمة ساهمت في تعزيز فهمي وإثراء معرفتي</w:t>
      </w:r>
      <w:r w:rsidRPr="005C3971">
        <w:rPr>
          <w:rFonts w:ascii="Simplified Arabic" w:hAnsi="Simplified Arabic" w:cs="Simplified Arabic"/>
          <w:b/>
          <w:bCs/>
          <w:sz w:val="28"/>
          <w:szCs w:val="28"/>
        </w:rPr>
        <w:t>.</w:t>
      </w:r>
    </w:p>
    <w:p w14:paraId="32B254B8" w14:textId="77777777" w:rsidR="005C3971" w:rsidRPr="005C3971" w:rsidRDefault="005C3971" w:rsidP="005C3971">
      <w:pPr>
        <w:spacing w:line="276" w:lineRule="auto"/>
        <w:jc w:val="center"/>
        <w:rPr>
          <w:rFonts w:ascii="Simplified Arabic" w:hAnsi="Simplified Arabic" w:cs="Simplified Arabic"/>
          <w:b/>
          <w:bCs/>
          <w:sz w:val="28"/>
          <w:szCs w:val="28"/>
        </w:rPr>
      </w:pPr>
      <w:r w:rsidRPr="005C3971">
        <w:rPr>
          <w:rFonts w:ascii="Simplified Arabic" w:hAnsi="Simplified Arabic" w:cs="Simplified Arabic"/>
          <w:b/>
          <w:bCs/>
          <w:sz w:val="28"/>
          <w:szCs w:val="28"/>
          <w:rtl/>
        </w:rPr>
        <w:t>وأخيراً، لكل من قدم لي الدعم المعنوي أو أسدى لي نصيحة أو كلمة تشجيع، سواء من الأهل أو الأصدقاء، أقدم خالص الشكر والتقدير والامتنان. لقد كنتم جزءاً لا يتجزأ من هذا الإنجاز، وإني أعتز بكم وأثمن كل لحظة من الدعم الذي تلقيته منكم</w:t>
      </w:r>
      <w:r w:rsidRPr="005C3971">
        <w:rPr>
          <w:rFonts w:ascii="Simplified Arabic" w:hAnsi="Simplified Arabic" w:cs="Simplified Arabic"/>
          <w:b/>
          <w:bCs/>
          <w:sz w:val="28"/>
          <w:szCs w:val="28"/>
        </w:rPr>
        <w:t>.</w:t>
      </w:r>
    </w:p>
    <w:p w14:paraId="71099ADB" w14:textId="77777777" w:rsidR="009125CE" w:rsidRPr="005C3971" w:rsidRDefault="009125CE" w:rsidP="009125CE">
      <w:pPr>
        <w:jc w:val="center"/>
        <w:rPr>
          <w:rFonts w:ascii="Sakkal Majalla" w:hAnsi="Sakkal Majalla" w:cs="Sakkal Majalla"/>
          <w:b/>
          <w:bCs/>
          <w:sz w:val="28"/>
          <w:szCs w:val="28"/>
          <w:rtl/>
          <w:lang w:bidi="ar-EG"/>
        </w:rPr>
      </w:pPr>
    </w:p>
    <w:p w14:paraId="2C0E6E57" w14:textId="77777777" w:rsidR="004F4E39" w:rsidRDefault="004F4E39" w:rsidP="009125CE">
      <w:pPr>
        <w:jc w:val="center"/>
        <w:rPr>
          <w:rFonts w:ascii="Sakkal Majalla" w:hAnsi="Sakkal Majalla" w:cs="Sakkal Majalla"/>
          <w:b/>
          <w:bCs/>
          <w:sz w:val="28"/>
          <w:szCs w:val="28"/>
          <w:rtl/>
          <w:lang w:bidi="ar-EG"/>
        </w:rPr>
      </w:pPr>
    </w:p>
    <w:p w14:paraId="16A01731" w14:textId="77777777" w:rsidR="004F4E39" w:rsidRDefault="004F4E39" w:rsidP="009125CE">
      <w:pPr>
        <w:jc w:val="center"/>
        <w:rPr>
          <w:rFonts w:ascii="Sakkal Majalla" w:hAnsi="Sakkal Majalla" w:cs="Sakkal Majalla"/>
          <w:b/>
          <w:bCs/>
          <w:sz w:val="28"/>
          <w:szCs w:val="28"/>
          <w:rtl/>
          <w:lang w:bidi="ar-EG"/>
        </w:rPr>
      </w:pPr>
    </w:p>
    <w:p w14:paraId="09245E2B" w14:textId="77777777" w:rsidR="004F4E39" w:rsidRDefault="004F4E39" w:rsidP="009125CE">
      <w:pPr>
        <w:jc w:val="center"/>
        <w:rPr>
          <w:rFonts w:ascii="Sakkal Majalla" w:hAnsi="Sakkal Majalla" w:cs="Sakkal Majalla"/>
          <w:b/>
          <w:bCs/>
          <w:sz w:val="28"/>
          <w:szCs w:val="28"/>
          <w:rtl/>
          <w:lang w:bidi="ar-EG"/>
        </w:rPr>
      </w:pPr>
    </w:p>
    <w:p w14:paraId="6F128B4C" w14:textId="77777777" w:rsidR="004F4E39" w:rsidRDefault="004F4E39" w:rsidP="009125CE">
      <w:pPr>
        <w:jc w:val="center"/>
        <w:rPr>
          <w:rFonts w:ascii="Sakkal Majalla" w:hAnsi="Sakkal Majalla" w:cs="Sakkal Majalla"/>
          <w:b/>
          <w:bCs/>
          <w:sz w:val="28"/>
          <w:szCs w:val="28"/>
          <w:rtl/>
          <w:lang w:bidi="ar-EG"/>
        </w:rPr>
      </w:pPr>
    </w:p>
    <w:p w14:paraId="5F85F680" w14:textId="77777777" w:rsidR="004F4E39" w:rsidRDefault="004F4E39" w:rsidP="009125CE">
      <w:pPr>
        <w:jc w:val="center"/>
        <w:rPr>
          <w:rFonts w:ascii="Sakkal Majalla" w:hAnsi="Sakkal Majalla" w:cs="Sakkal Majalla"/>
          <w:b/>
          <w:bCs/>
          <w:sz w:val="28"/>
          <w:szCs w:val="28"/>
          <w:rtl/>
          <w:lang w:bidi="ar-EG"/>
        </w:rPr>
      </w:pPr>
    </w:p>
    <w:p w14:paraId="2BAF9BA0" w14:textId="77777777" w:rsidR="004F4E39" w:rsidRPr="004F4E39" w:rsidRDefault="004F4E39" w:rsidP="009125CE">
      <w:pPr>
        <w:jc w:val="center"/>
        <w:rPr>
          <w:rFonts w:ascii="Sakkal Majalla" w:hAnsi="Sakkal Majalla" w:cs="Sakkal Majalla"/>
          <w:b/>
          <w:bCs/>
          <w:sz w:val="28"/>
          <w:szCs w:val="28"/>
          <w:rtl/>
          <w:lang w:bidi="ar-EG"/>
        </w:rPr>
      </w:pPr>
    </w:p>
    <w:p w14:paraId="74C87492" w14:textId="77777777" w:rsidR="00C56F52" w:rsidRPr="009A6CE9" w:rsidRDefault="00C56F52" w:rsidP="00C56F52">
      <w:pPr>
        <w:spacing w:after="0"/>
        <w:jc w:val="both"/>
        <w:rPr>
          <w:rFonts w:ascii="Simplified Arabic" w:hAnsi="Simplified Arabic" w:cs="Simplified Arabic"/>
          <w:sz w:val="24"/>
          <w:szCs w:val="24"/>
          <w:rtl/>
        </w:rPr>
      </w:pPr>
    </w:p>
    <w:p w14:paraId="492CF61C" w14:textId="77777777" w:rsidR="00C56F52" w:rsidRPr="00E77143" w:rsidRDefault="00C56F52" w:rsidP="00C56F52">
      <w:pPr>
        <w:spacing w:after="0" w:line="276" w:lineRule="auto"/>
        <w:jc w:val="both"/>
        <w:rPr>
          <w:rFonts w:ascii="Simplified Arabic" w:hAnsi="Simplified Arabic" w:cs="Simplified Arabic"/>
          <w:b/>
          <w:bCs/>
          <w:sz w:val="28"/>
          <w:szCs w:val="28"/>
        </w:rPr>
      </w:pPr>
      <w:r w:rsidRPr="00E77143">
        <w:rPr>
          <w:rFonts w:ascii="Simplified Arabic" w:hAnsi="Simplified Arabic" w:cs="Simplified Arabic"/>
          <w:b/>
          <w:bCs/>
          <w:sz w:val="28"/>
          <w:szCs w:val="28"/>
          <w:rtl/>
        </w:rPr>
        <w:t>المستخلص (باللغة العربية)</w:t>
      </w:r>
    </w:p>
    <w:p w14:paraId="26315AF0" w14:textId="64788693" w:rsidR="00C56F52" w:rsidRPr="009A6CE9" w:rsidRDefault="005C3971" w:rsidP="005C3971">
      <w:pPr>
        <w:spacing w:after="0" w:line="276" w:lineRule="auto"/>
        <w:jc w:val="both"/>
        <w:rPr>
          <w:rFonts w:ascii="Simplified Arabic" w:hAnsi="Simplified Arabic" w:cs="Simplified Arabic"/>
          <w:sz w:val="28"/>
          <w:szCs w:val="28"/>
          <w:rtl/>
        </w:rPr>
      </w:pPr>
      <w:r w:rsidRPr="005C3971">
        <w:rPr>
          <w:rFonts w:ascii="Simplified Arabic" w:hAnsi="Simplified Arabic" w:cs="Simplified Arabic"/>
          <w:sz w:val="28"/>
          <w:szCs w:val="28"/>
          <w:rtl/>
        </w:rPr>
        <w:t>تهدف هذه الدراسة إلى تحليل تأثير الذكاء الاصطناعي على كفاءة العمليات الإدارية في الشركات المتوسطة في المملكة العربية السعودية. تركز الدراسة على فهم التحديات التي تواجه هذه الشركات والطرق الممكنة للتغلب عليها من خلال استراتيجيات فعّالة. أظهرت النتائج أن تطبيق الذكاء الاصطناعي يسهم بشكل كبير في تحسين الكفاءة وتقليل الأخطاء التشغيلية، إلا أن هناك تحديات قائمة، مثل نقص الكفاءات المتخصصة والتكاليف العالية، التي تعيق التبني الواسع لهذه التقنية</w:t>
      </w:r>
      <w:r w:rsidRPr="005C3971">
        <w:rPr>
          <w:rFonts w:ascii="Simplified Arabic" w:hAnsi="Simplified Arabic" w:cs="Simplified Arabic"/>
          <w:sz w:val="28"/>
          <w:szCs w:val="28"/>
        </w:rPr>
        <w:t>.</w:t>
      </w:r>
    </w:p>
    <w:p w14:paraId="4E7A7949" w14:textId="77777777" w:rsidR="00C56F52" w:rsidRDefault="00C56F52" w:rsidP="00C56F52">
      <w:pPr>
        <w:spacing w:after="0" w:line="276" w:lineRule="auto"/>
        <w:jc w:val="both"/>
        <w:rPr>
          <w:rFonts w:ascii="Simplified Arabic" w:hAnsi="Simplified Arabic" w:cs="Simplified Arabic"/>
          <w:sz w:val="28"/>
          <w:szCs w:val="28"/>
          <w:rtl/>
        </w:rPr>
      </w:pPr>
    </w:p>
    <w:p w14:paraId="5B5457FB" w14:textId="77777777" w:rsidR="005C3971" w:rsidRDefault="005C3971" w:rsidP="00C56F52">
      <w:pPr>
        <w:spacing w:after="0" w:line="276" w:lineRule="auto"/>
        <w:jc w:val="both"/>
        <w:rPr>
          <w:rFonts w:ascii="Simplified Arabic" w:hAnsi="Simplified Arabic" w:cs="Simplified Arabic"/>
          <w:sz w:val="28"/>
          <w:szCs w:val="28"/>
          <w:rtl/>
        </w:rPr>
      </w:pPr>
    </w:p>
    <w:p w14:paraId="5F829F31" w14:textId="77777777" w:rsidR="005C3971" w:rsidRDefault="005C3971" w:rsidP="00C56F52">
      <w:pPr>
        <w:spacing w:after="0" w:line="276" w:lineRule="auto"/>
        <w:jc w:val="both"/>
        <w:rPr>
          <w:rFonts w:ascii="Simplified Arabic" w:hAnsi="Simplified Arabic" w:cs="Simplified Arabic"/>
          <w:sz w:val="28"/>
          <w:szCs w:val="28"/>
          <w:rtl/>
        </w:rPr>
      </w:pPr>
    </w:p>
    <w:p w14:paraId="7FD83C0E" w14:textId="77777777" w:rsidR="005C3971" w:rsidRDefault="005C3971" w:rsidP="00C56F52">
      <w:pPr>
        <w:spacing w:after="0" w:line="276" w:lineRule="auto"/>
        <w:jc w:val="both"/>
        <w:rPr>
          <w:rFonts w:ascii="Simplified Arabic" w:hAnsi="Simplified Arabic" w:cs="Simplified Arabic"/>
          <w:sz w:val="28"/>
          <w:szCs w:val="28"/>
          <w:rtl/>
        </w:rPr>
      </w:pPr>
    </w:p>
    <w:p w14:paraId="768B178F" w14:textId="77777777" w:rsidR="005C3971" w:rsidRDefault="005C3971" w:rsidP="00C56F52">
      <w:pPr>
        <w:spacing w:after="0" w:line="276" w:lineRule="auto"/>
        <w:jc w:val="both"/>
        <w:rPr>
          <w:rFonts w:ascii="Simplified Arabic" w:hAnsi="Simplified Arabic" w:cs="Simplified Arabic"/>
          <w:sz w:val="28"/>
          <w:szCs w:val="28"/>
          <w:rtl/>
        </w:rPr>
      </w:pPr>
    </w:p>
    <w:p w14:paraId="7BF0F354" w14:textId="77777777" w:rsidR="005C3971" w:rsidRPr="00E77143" w:rsidRDefault="005C3971" w:rsidP="00C56F52">
      <w:pPr>
        <w:spacing w:after="0" w:line="276" w:lineRule="auto"/>
        <w:jc w:val="both"/>
        <w:rPr>
          <w:rFonts w:ascii="Simplified Arabic" w:hAnsi="Simplified Arabic" w:cs="Simplified Arabic"/>
          <w:sz w:val="28"/>
          <w:szCs w:val="28"/>
        </w:rPr>
      </w:pPr>
    </w:p>
    <w:p w14:paraId="4B8BC607" w14:textId="77777777" w:rsidR="00C56F52" w:rsidRPr="00E77143" w:rsidRDefault="00C56F52" w:rsidP="00C56F52">
      <w:pPr>
        <w:bidi w:val="0"/>
        <w:spacing w:after="0" w:line="276" w:lineRule="auto"/>
        <w:jc w:val="both"/>
        <w:rPr>
          <w:rFonts w:ascii="Simplified Arabic" w:hAnsi="Simplified Arabic" w:cs="Simplified Arabic"/>
          <w:b/>
          <w:bCs/>
          <w:sz w:val="28"/>
          <w:szCs w:val="28"/>
        </w:rPr>
      </w:pPr>
      <w:r w:rsidRPr="00E77143">
        <w:rPr>
          <w:rFonts w:ascii="Simplified Arabic" w:hAnsi="Simplified Arabic" w:cs="Simplified Arabic"/>
          <w:b/>
          <w:bCs/>
          <w:sz w:val="28"/>
          <w:szCs w:val="28"/>
        </w:rPr>
        <w:t>Abstract (in English)</w:t>
      </w:r>
    </w:p>
    <w:p w14:paraId="122E0CEB" w14:textId="742932CC" w:rsidR="009125CE" w:rsidRPr="005C3971" w:rsidRDefault="005C3971" w:rsidP="005C3971">
      <w:pPr>
        <w:tabs>
          <w:tab w:val="left" w:pos="2598"/>
        </w:tabs>
        <w:bidi w:val="0"/>
        <w:jc w:val="both"/>
        <w:rPr>
          <w:rFonts w:ascii="Sakkal Majalla" w:hAnsi="Sakkal Majalla" w:cs="Sakkal Majalla"/>
          <w:sz w:val="28"/>
          <w:szCs w:val="28"/>
          <w:u w:val="single"/>
        </w:rPr>
      </w:pPr>
      <w:r w:rsidRPr="005C3971">
        <w:rPr>
          <w:rFonts w:ascii="Simplified Arabic" w:hAnsi="Simplified Arabic" w:cs="Simplified Arabic"/>
          <w:sz w:val="28"/>
          <w:szCs w:val="28"/>
        </w:rPr>
        <w:t>This study aims to analyze the impact of artificial intelligence on the efficiency of administrative operations in medium-sized companies in Saudi Arabia. It focuses on understanding the challenges these companies face and potential solutions to overcome them through effective strategies. The findings reveal that AI applications significantly enhance operational efficiency and reduce operational errors. However, challenges such as skill shortages and high costs continue to hinder widespread adoption of this technology</w:t>
      </w:r>
      <w:r w:rsidRPr="005C3971">
        <w:rPr>
          <w:rFonts w:ascii="Simplified Arabic" w:hAnsi="Simplified Arabic" w:cs="Simplified Arabic"/>
          <w:sz w:val="28"/>
          <w:szCs w:val="28"/>
          <w:rtl/>
        </w:rPr>
        <w:t>.</w:t>
      </w:r>
    </w:p>
    <w:p w14:paraId="611AC405" w14:textId="77777777" w:rsidR="009125CE" w:rsidRDefault="009125CE" w:rsidP="009125CE">
      <w:pPr>
        <w:rPr>
          <w:rFonts w:ascii="Sakkal Majalla" w:hAnsi="Sakkal Majalla" w:cs="Sakkal Majalla"/>
          <w:sz w:val="28"/>
          <w:szCs w:val="28"/>
          <w:u w:val="single"/>
          <w:rtl/>
        </w:rPr>
      </w:pPr>
    </w:p>
    <w:p w14:paraId="426948B2" w14:textId="77777777" w:rsidR="005D0BEC" w:rsidRDefault="005D0BEC" w:rsidP="009125CE">
      <w:pPr>
        <w:rPr>
          <w:rFonts w:ascii="Sakkal Majalla" w:hAnsi="Sakkal Majalla" w:cs="Sakkal Majalla"/>
          <w:sz w:val="28"/>
          <w:szCs w:val="28"/>
          <w:u w:val="single"/>
          <w:rtl/>
        </w:rPr>
      </w:pPr>
    </w:p>
    <w:p w14:paraId="6AAD7980" w14:textId="77777777" w:rsidR="005D0BEC" w:rsidRDefault="005D0BEC" w:rsidP="009125CE">
      <w:pPr>
        <w:rPr>
          <w:rFonts w:ascii="Sakkal Majalla" w:hAnsi="Sakkal Majalla" w:cs="Sakkal Majalla"/>
          <w:sz w:val="28"/>
          <w:szCs w:val="28"/>
          <w:u w:val="single"/>
          <w:rtl/>
        </w:rPr>
      </w:pPr>
    </w:p>
    <w:p w14:paraId="58803EB3" w14:textId="77777777" w:rsidR="005D0BEC" w:rsidRDefault="005D0BEC" w:rsidP="009125CE">
      <w:pPr>
        <w:rPr>
          <w:rFonts w:ascii="Sakkal Majalla" w:hAnsi="Sakkal Majalla" w:cs="Sakkal Majalla"/>
          <w:sz w:val="28"/>
          <w:szCs w:val="28"/>
          <w:u w:val="single"/>
          <w:rtl/>
        </w:rPr>
      </w:pPr>
    </w:p>
    <w:p w14:paraId="4DEC63ED" w14:textId="77777777" w:rsidR="00C56F52" w:rsidRDefault="00C56F52">
      <w:pPr>
        <w:bidi w:val="0"/>
        <w:rPr>
          <w:rFonts w:ascii="Sakkal Majalla" w:hAnsi="Sakkal Majalla" w:cs="Sakkal Majalla"/>
          <w:sz w:val="28"/>
          <w:szCs w:val="28"/>
          <w:u w:val="single"/>
        </w:rPr>
        <w:sectPr w:rsidR="00C56F52" w:rsidSect="00C56F52">
          <w:headerReference w:type="default" r:id="rId9"/>
          <w:footerReference w:type="default" r:id="rId10"/>
          <w:pgSz w:w="11906" w:h="16838"/>
          <w:pgMar w:top="1440" w:right="1274" w:bottom="1440" w:left="1800" w:header="708" w:footer="708" w:gutter="0"/>
          <w:pgNumType w:fmt="upperRoman" w:start="1"/>
          <w:cols w:space="708"/>
          <w:bidi/>
          <w:rtlGutter/>
          <w:docGrid w:linePitch="360"/>
        </w:sectPr>
      </w:pPr>
    </w:p>
    <w:p w14:paraId="49B5B363" w14:textId="4F717042" w:rsidR="00C56F52" w:rsidRDefault="00C56F52">
      <w:pPr>
        <w:bidi w:val="0"/>
        <w:rPr>
          <w:rFonts w:ascii="Sakkal Majalla" w:hAnsi="Sakkal Majalla" w:cs="Sakkal Majalla"/>
          <w:sz w:val="28"/>
          <w:szCs w:val="28"/>
          <w:u w:val="single"/>
          <w:rtl/>
        </w:rPr>
      </w:pPr>
    </w:p>
    <w:p w14:paraId="3664ADEF" w14:textId="77777777" w:rsidR="005D0BEC" w:rsidRDefault="005D0BEC" w:rsidP="009125CE">
      <w:pPr>
        <w:rPr>
          <w:rFonts w:ascii="Sakkal Majalla" w:hAnsi="Sakkal Majalla" w:cs="Sakkal Majalla"/>
          <w:sz w:val="28"/>
          <w:szCs w:val="28"/>
          <w:u w:val="single"/>
          <w:rtl/>
        </w:rPr>
      </w:pPr>
    </w:p>
    <w:p w14:paraId="03AF61C0" w14:textId="77777777" w:rsidR="00C56F52" w:rsidRDefault="00C56F52" w:rsidP="009125CE">
      <w:pPr>
        <w:jc w:val="center"/>
        <w:rPr>
          <w:rFonts w:ascii="Sakkal Majalla" w:hAnsi="Sakkal Majalla" w:cs="Sakkal Majalla"/>
          <w:b/>
          <w:bCs/>
          <w:sz w:val="48"/>
          <w:szCs w:val="48"/>
          <w:u w:val="single"/>
          <w:rtl/>
        </w:rPr>
      </w:pPr>
    </w:p>
    <w:p w14:paraId="5EC8C81D" w14:textId="77777777" w:rsidR="00C56F52" w:rsidRDefault="00C56F52" w:rsidP="009125CE">
      <w:pPr>
        <w:jc w:val="center"/>
        <w:rPr>
          <w:rFonts w:ascii="Sakkal Majalla" w:hAnsi="Sakkal Majalla" w:cs="Sakkal Majalla"/>
          <w:b/>
          <w:bCs/>
          <w:sz w:val="48"/>
          <w:szCs w:val="48"/>
          <w:u w:val="single"/>
          <w:rtl/>
        </w:rPr>
      </w:pPr>
    </w:p>
    <w:p w14:paraId="5DBA1F0B" w14:textId="77777777" w:rsidR="00C56F52" w:rsidRDefault="00C56F52" w:rsidP="009125CE">
      <w:pPr>
        <w:jc w:val="center"/>
        <w:rPr>
          <w:rFonts w:ascii="Sakkal Majalla" w:hAnsi="Sakkal Majalla" w:cs="Sakkal Majalla"/>
          <w:b/>
          <w:bCs/>
          <w:sz w:val="48"/>
          <w:szCs w:val="48"/>
          <w:u w:val="single"/>
          <w:rtl/>
        </w:rPr>
      </w:pPr>
    </w:p>
    <w:p w14:paraId="700D5866" w14:textId="57B1DEB8" w:rsidR="009125CE" w:rsidRPr="005C3971" w:rsidRDefault="009125CE" w:rsidP="009125CE">
      <w:pPr>
        <w:jc w:val="center"/>
        <w:rPr>
          <w:rFonts w:ascii="Sakkal Majalla" w:hAnsi="Sakkal Majalla" w:cs="Sakkal Majalla"/>
          <w:b/>
          <w:bCs/>
          <w:sz w:val="48"/>
          <w:szCs w:val="48"/>
          <w:u w:val="single"/>
          <w:rtl/>
        </w:rPr>
      </w:pPr>
      <w:r w:rsidRPr="005C3971">
        <w:rPr>
          <w:rFonts w:ascii="Sakkal Majalla" w:hAnsi="Sakkal Majalla" w:cs="Sakkal Majalla" w:hint="cs"/>
          <w:b/>
          <w:bCs/>
          <w:sz w:val="48"/>
          <w:szCs w:val="48"/>
          <w:u w:val="single"/>
          <w:rtl/>
        </w:rPr>
        <w:t>الفصل الأول</w:t>
      </w:r>
    </w:p>
    <w:p w14:paraId="231E38BB" w14:textId="2CA46CDC" w:rsidR="009125CE" w:rsidRPr="005C3971" w:rsidRDefault="005757B8" w:rsidP="00943C8A">
      <w:pPr>
        <w:spacing w:after="0"/>
        <w:jc w:val="center"/>
        <w:rPr>
          <w:rFonts w:ascii="Simplified Arabic" w:hAnsi="Simplified Arabic" w:cs="Simplified Arabic"/>
          <w:b/>
          <w:bCs/>
          <w:sz w:val="40"/>
          <w:szCs w:val="40"/>
          <w:u w:val="single"/>
          <w:rtl/>
        </w:rPr>
      </w:pPr>
      <w:r w:rsidRPr="005C3971">
        <w:rPr>
          <w:rFonts w:ascii="Simplified Arabic" w:hAnsi="Simplified Arabic" w:cs="Simplified Arabic"/>
          <w:b/>
          <w:bCs/>
          <w:sz w:val="32"/>
          <w:szCs w:val="32"/>
          <w:u w:val="single"/>
          <w:rtl/>
        </w:rPr>
        <w:t>الإطار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9F5F51E" w14:textId="77777777" w:rsidR="005D0BEC" w:rsidRDefault="005D0BEC" w:rsidP="009125CE">
      <w:pPr>
        <w:rPr>
          <w:rFonts w:ascii="Sakkal Majalla" w:hAnsi="Sakkal Majalla" w:cs="Sakkal Majalla"/>
          <w:sz w:val="28"/>
          <w:szCs w:val="28"/>
          <w:u w:val="single"/>
          <w:rtl/>
        </w:rPr>
      </w:pPr>
    </w:p>
    <w:p w14:paraId="51F6B142" w14:textId="77777777" w:rsidR="00C56F52" w:rsidRDefault="00C56F52" w:rsidP="009125CE">
      <w:pPr>
        <w:rPr>
          <w:rFonts w:ascii="Sakkal Majalla" w:hAnsi="Sakkal Majalla" w:cs="Sakkal Majalla"/>
          <w:sz w:val="28"/>
          <w:szCs w:val="28"/>
          <w:u w:val="single"/>
          <w:rtl/>
        </w:rPr>
      </w:pPr>
    </w:p>
    <w:p w14:paraId="5F02ACC4" w14:textId="77777777" w:rsidR="00C56F52" w:rsidRDefault="00C56F52" w:rsidP="009125CE">
      <w:pPr>
        <w:rPr>
          <w:rFonts w:ascii="Sakkal Majalla" w:hAnsi="Sakkal Majalla" w:cs="Sakkal Majalla"/>
          <w:sz w:val="28"/>
          <w:szCs w:val="28"/>
          <w:u w:val="single"/>
          <w:rtl/>
        </w:rPr>
      </w:pPr>
    </w:p>
    <w:p w14:paraId="260CA05B" w14:textId="77777777" w:rsidR="00C56F52" w:rsidRDefault="00C56F52" w:rsidP="009125CE">
      <w:pPr>
        <w:rPr>
          <w:rFonts w:ascii="Sakkal Majalla" w:hAnsi="Sakkal Majalla" w:cs="Sakkal Majalla"/>
          <w:sz w:val="28"/>
          <w:szCs w:val="28"/>
          <w:u w:val="single"/>
          <w:rtl/>
        </w:rPr>
      </w:pPr>
    </w:p>
    <w:p w14:paraId="730F42EF" w14:textId="77777777" w:rsidR="00C56F52" w:rsidRDefault="00C56F52" w:rsidP="009125CE">
      <w:pPr>
        <w:rPr>
          <w:rFonts w:ascii="Sakkal Majalla" w:hAnsi="Sakkal Majalla" w:cs="Sakkal Majalla"/>
          <w:sz w:val="28"/>
          <w:szCs w:val="28"/>
          <w:u w:val="single"/>
          <w:rtl/>
        </w:rPr>
      </w:pPr>
    </w:p>
    <w:p w14:paraId="414615BA" w14:textId="77777777" w:rsidR="005D0BEC" w:rsidRDefault="005D0BEC" w:rsidP="009125CE">
      <w:pPr>
        <w:rPr>
          <w:rFonts w:ascii="Sakkal Majalla" w:hAnsi="Sakkal Majalla" w:cs="Sakkal Majalla"/>
          <w:sz w:val="28"/>
          <w:szCs w:val="28"/>
          <w:u w:val="single"/>
          <w:rtl/>
        </w:rPr>
      </w:pPr>
    </w:p>
    <w:p w14:paraId="2DC8559A" w14:textId="77777777" w:rsidR="005D0BEC" w:rsidRDefault="005D0BEC" w:rsidP="009125CE">
      <w:pPr>
        <w:rPr>
          <w:rFonts w:ascii="Sakkal Majalla" w:hAnsi="Sakkal Majalla" w:cs="Sakkal Majalla"/>
          <w:sz w:val="28"/>
          <w:szCs w:val="28"/>
          <w:u w:val="single"/>
          <w:rtl/>
        </w:rPr>
      </w:pPr>
    </w:p>
    <w:p w14:paraId="0D94C7AC" w14:textId="77777777" w:rsidR="005D0BEC" w:rsidRDefault="005D0BEC" w:rsidP="009125CE">
      <w:pPr>
        <w:rPr>
          <w:rFonts w:ascii="Sakkal Majalla" w:hAnsi="Sakkal Majalla" w:cs="Sakkal Majalla"/>
          <w:sz w:val="28"/>
          <w:szCs w:val="28"/>
          <w:u w:val="single"/>
          <w:rtl/>
        </w:rPr>
      </w:pPr>
    </w:p>
    <w:p w14:paraId="2A1049B1" w14:textId="77777777" w:rsidR="005D0BEC" w:rsidRDefault="005D0BEC" w:rsidP="009125CE">
      <w:pPr>
        <w:rPr>
          <w:rFonts w:ascii="Sakkal Majalla" w:hAnsi="Sakkal Majalla" w:cs="Sakkal Majalla"/>
          <w:sz w:val="28"/>
          <w:szCs w:val="28"/>
          <w:u w:val="single"/>
          <w:rtl/>
        </w:rPr>
      </w:pPr>
    </w:p>
    <w:p w14:paraId="06251762" w14:textId="77777777" w:rsidR="00943C8A" w:rsidRPr="005C3971" w:rsidRDefault="00943C8A" w:rsidP="00943C8A">
      <w:pPr>
        <w:jc w:val="center"/>
        <w:rPr>
          <w:rFonts w:ascii="Sakkal Majalla" w:hAnsi="Sakkal Majalla" w:cs="Sakkal Majalla"/>
          <w:b/>
          <w:bCs/>
          <w:sz w:val="48"/>
          <w:szCs w:val="48"/>
          <w:u w:val="single"/>
          <w:rtl/>
        </w:rPr>
      </w:pPr>
      <w:r w:rsidRPr="005C3971">
        <w:rPr>
          <w:rFonts w:ascii="Sakkal Majalla" w:hAnsi="Sakkal Majalla" w:cs="Sakkal Majalla" w:hint="cs"/>
          <w:b/>
          <w:bCs/>
          <w:sz w:val="48"/>
          <w:szCs w:val="48"/>
          <w:u w:val="single"/>
          <w:rtl/>
        </w:rPr>
        <w:lastRenderedPageBreak/>
        <w:t>الفصل الأول</w:t>
      </w:r>
    </w:p>
    <w:p w14:paraId="57FEB396" w14:textId="77777777" w:rsidR="00943C8A" w:rsidRPr="005C3971" w:rsidRDefault="00943C8A" w:rsidP="00943C8A">
      <w:pPr>
        <w:spacing w:after="0"/>
        <w:jc w:val="center"/>
        <w:rPr>
          <w:rFonts w:ascii="Simplified Arabic" w:hAnsi="Simplified Arabic" w:cs="Simplified Arabic"/>
          <w:b/>
          <w:bCs/>
          <w:sz w:val="40"/>
          <w:szCs w:val="40"/>
          <w:u w:val="single"/>
          <w:rtl/>
        </w:rPr>
      </w:pPr>
      <w:r w:rsidRPr="005C3971">
        <w:rPr>
          <w:rFonts w:ascii="Simplified Arabic" w:hAnsi="Simplified Arabic" w:cs="Simplified Arabic"/>
          <w:b/>
          <w:bCs/>
          <w:sz w:val="32"/>
          <w:szCs w:val="32"/>
          <w:u w:val="single"/>
          <w:rtl/>
        </w:rPr>
        <w:t>الإطار العام للبحث</w:t>
      </w:r>
    </w:p>
    <w:p w14:paraId="32BDF63E" w14:textId="77777777" w:rsidR="009125CE" w:rsidRDefault="009125CE" w:rsidP="009125CE">
      <w:pPr>
        <w:rPr>
          <w:rFonts w:ascii="Sakkal Majalla" w:hAnsi="Sakkal Majalla" w:cs="Sakkal Majalla"/>
          <w:sz w:val="28"/>
          <w:szCs w:val="28"/>
          <w:u w:val="single"/>
          <w:rtl/>
        </w:rPr>
      </w:pPr>
    </w:p>
    <w:p w14:paraId="1817352F" w14:textId="15D1A8C4" w:rsidR="009125CE" w:rsidRPr="0003223E" w:rsidRDefault="009125CE" w:rsidP="00943C8A">
      <w:pPr>
        <w:spacing w:after="0" w:line="360" w:lineRule="auto"/>
        <w:rPr>
          <w:rFonts w:ascii="Simplified Arabic" w:hAnsi="Simplified Arabic" w:cs="Simplified Arabic"/>
          <w:b/>
          <w:bCs/>
          <w:sz w:val="32"/>
          <w:szCs w:val="32"/>
          <w:rtl/>
        </w:rPr>
      </w:pPr>
      <w:r w:rsidRPr="0003223E">
        <w:rPr>
          <w:rFonts w:ascii="Simplified Arabic" w:hAnsi="Simplified Arabic" w:cs="Simplified Arabic"/>
          <w:b/>
          <w:bCs/>
          <w:sz w:val="32"/>
          <w:szCs w:val="32"/>
          <w:rtl/>
        </w:rPr>
        <w:t>المقدمة</w:t>
      </w:r>
    </w:p>
    <w:p w14:paraId="2F83C813"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 xml:space="preserve">شهدت العقود الأخيرة تطورًا سريعًا في مجال التكنولوجيا، مما أدى إلى تغيير عميق في مختلف جوانب الحياة، سواء في التواصل أو التعليم أو إدارة الأعمال. يُعد الذكاء الاصطناعي من أبرز التقنيات الحديثة التي تسهم بشكل كبير في تحسين كفاءة العمليات </w:t>
      </w:r>
      <w:proofErr w:type="spellStart"/>
      <w:r w:rsidRPr="005E73BE">
        <w:rPr>
          <w:rFonts w:ascii="Simplified Arabic" w:hAnsi="Simplified Arabic" w:cs="Simplified Arabic"/>
          <w:sz w:val="24"/>
          <w:szCs w:val="24"/>
          <w:rtl/>
        </w:rPr>
        <w:t>وأتمتتها</w:t>
      </w:r>
      <w:proofErr w:type="spellEnd"/>
      <w:r w:rsidRPr="005E73BE">
        <w:rPr>
          <w:rFonts w:ascii="Simplified Arabic" w:hAnsi="Simplified Arabic" w:cs="Simplified Arabic"/>
          <w:sz w:val="24"/>
          <w:szCs w:val="24"/>
          <w:rtl/>
        </w:rPr>
        <w:t>، فضلًا عن تقديم دعم قوي في اتخاذ القرارات المعتمدة على تحليل كميات كبيرة من البيانات. وفي هذا الإطار، نجد أن الشركات الكبرى قد استفادت بفعالية من تطبيقات الذكاء الاصطناعي لتحسين الإنتاجية وتقليل الأخطاء البشرية، مما عزز من قدرتها على المنافسة</w:t>
      </w:r>
      <w:r w:rsidRPr="005E73BE">
        <w:rPr>
          <w:rFonts w:ascii="Simplified Arabic" w:hAnsi="Simplified Arabic" w:cs="Simplified Arabic"/>
          <w:sz w:val="24"/>
          <w:szCs w:val="24"/>
        </w:rPr>
        <w:t>.</w:t>
      </w:r>
    </w:p>
    <w:p w14:paraId="6D9F46A8" w14:textId="77777777" w:rsidR="005E73BE" w:rsidRPr="005E73BE" w:rsidRDefault="005E73BE" w:rsidP="005E73BE">
      <w:pPr>
        <w:spacing w:after="0" w:line="276" w:lineRule="auto"/>
        <w:jc w:val="both"/>
        <w:rPr>
          <w:rFonts w:ascii="Simplified Arabic" w:hAnsi="Simplified Arabic" w:cs="Simplified Arabic"/>
          <w:b/>
          <w:bCs/>
          <w:sz w:val="24"/>
          <w:szCs w:val="24"/>
        </w:rPr>
      </w:pPr>
      <w:r w:rsidRPr="005E73BE">
        <w:rPr>
          <w:rFonts w:ascii="Simplified Arabic" w:hAnsi="Simplified Arabic" w:cs="Simplified Arabic"/>
          <w:sz w:val="24"/>
          <w:szCs w:val="24"/>
          <w:rtl/>
        </w:rPr>
        <w:t>أما بالنسبة للشركات المتوسطة، فإن دور الذكاء الاصطناعي لا يزال غير واضح تمامًا؛ إذ تواجه هذه الشركات تحديات متعددة، تتضمن نقص الموارد والبنية التحتية اللازمة لدعم تطبيقات الذكاء الاصطناعي. وتعد الشركات المتوسطة محورية في الاقتصاد، حيث توفر العديد من فرص العمل وتدعم الابتكار. في ظل الاتجاهات الراهنة لتعزيز التنوع الاقتصادي، مثل رؤية المملكة العربية السعودية 2030، يبرز أهمية تمكين الشركات المتوسطة من الاستفادة من تقنيات الذكاء الاصطناعي لتحقيق كفاءة تشغيلية أكبر. إلا أن تطبيق هذه التقنية يواجه عقبات تشمل نقص الكفاءات المؤهلة وتكاليف التكنولوجيا المرتفعة، وأحيانًا الوعي المحدود بالفوائد العملية للذكاء الاصطناعي وكيفية استثماره بالشكل الأمثل</w:t>
      </w:r>
      <w:r w:rsidRPr="005E73BE">
        <w:rPr>
          <w:rFonts w:ascii="Simplified Arabic" w:hAnsi="Simplified Arabic" w:cs="Simplified Arabic"/>
          <w:sz w:val="24"/>
          <w:szCs w:val="24"/>
        </w:rPr>
        <w:t xml:space="preserve"> (</w:t>
      </w:r>
      <w:r w:rsidRPr="005E73BE">
        <w:rPr>
          <w:rFonts w:ascii="Simplified Arabic" w:hAnsi="Simplified Arabic" w:cs="Simplified Arabic"/>
          <w:b/>
          <w:bCs/>
          <w:sz w:val="24"/>
          <w:szCs w:val="24"/>
        </w:rPr>
        <w:t>Smith &amp; Brown, 2020).</w:t>
      </w:r>
    </w:p>
    <w:p w14:paraId="12669F5C"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ورغم أن الذكاء الاصطناعي قادر على تبسيط العمليات المعقدة ورفع الكفاءة، إلا أن قلة الدراسات التي تتناول تطبيقاته في الشركات المتوسطة تترك فجوة في فهم مدى تأثير هذه التقنية على هذا النوع من المؤسسات. لذلك، تهدف هذه الدراسة إلى سد هذه الفجوة عبر تقديم تحليل شامل لكيفية تأثير الذكاء الاصطناعي على إدارة العمليات في الشركات المتوسطة، من خلال استعراض التطبيقات المحتملة واستكشاف العقبات التي قد تقف عائقًا أمام التطبيق الفعلي</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كما أن تطبيق الذكاء الاصطناعي يتطلب بنية تحتية متطورة وتأهيلًا مناسبًا للكوادر لضمان تحقيق استدامة النجاح. ويشكل ذلك تحديًا للشركات المتوسطة التي تحتاج إلى استراتيجيات مدروسة لضمان عوائد ملموسة من استثماراتها في الذكاء الاصطناعي، مما يمكنها من تحسين أدائها الإداري واتخاذ قرارات مبنية على تحليل دقيق تدعم النمو والمرونة في بيئة عمل سريعة التغير</w:t>
      </w:r>
      <w:r w:rsidRPr="005E73BE">
        <w:rPr>
          <w:rFonts w:ascii="Simplified Arabic" w:hAnsi="Simplified Arabic" w:cs="Simplified Arabic"/>
          <w:b/>
          <w:bCs/>
          <w:sz w:val="24"/>
          <w:szCs w:val="24"/>
        </w:rPr>
        <w:t xml:space="preserve"> (Anderson &amp; Kim, 2021).</w:t>
      </w:r>
    </w:p>
    <w:p w14:paraId="05FC3782"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 xml:space="preserve">إضافةً إلى زيادة الكفاءة، يمكن للذكاء الاصطناعي أن يسهم في تعزيز القدرة التنافسية للشركات عبر تقديم رؤى تحليلية تستند إلى بيانات موثوقة، مما يسهم في مساعدة المديرين على اتخاذ قرارات مدروسة وسريعة. وتشمل هذه التحليلات مجالات مثل إدارة الموارد البشرية، وتحسين سلسلة التوريد، وتقديم تجربة أفضل للعملاء. وعلى الرغم من الإمكانيات الكبيرة التي يقدمها الذكاء الاصطناعي، إلا أن قلة الوعي بفوائده قد تعيق انتشاره في الشركات المتوسطة. وهنا تأتي أهمية </w:t>
      </w:r>
      <w:r w:rsidRPr="005E73BE">
        <w:rPr>
          <w:rFonts w:ascii="Simplified Arabic" w:hAnsi="Simplified Arabic" w:cs="Simplified Arabic"/>
          <w:sz w:val="24"/>
          <w:szCs w:val="24"/>
          <w:rtl/>
        </w:rPr>
        <w:lastRenderedPageBreak/>
        <w:t>هذه الدراسة في إيضاح التأثير الإيجابي للذكاء الاصطناعي على الكفاءة الإدارية، واستعراض التحديات التي قد تواجه الشركات المتوسطة، وتقديم توصيات عملية للتغلب على هذه التحديات</w:t>
      </w:r>
      <w:r w:rsidRPr="005E73BE">
        <w:rPr>
          <w:rFonts w:ascii="Simplified Arabic" w:hAnsi="Simplified Arabic" w:cs="Simplified Arabic"/>
          <w:sz w:val="24"/>
          <w:szCs w:val="24"/>
        </w:rPr>
        <w:t>.</w:t>
      </w:r>
    </w:p>
    <w:p w14:paraId="37EA3AB6" w14:textId="616CA9E1" w:rsidR="005E73BE" w:rsidRPr="005E73BE" w:rsidRDefault="005E73BE" w:rsidP="005E73BE">
      <w:pPr>
        <w:spacing w:after="0" w:line="276" w:lineRule="auto"/>
        <w:jc w:val="both"/>
        <w:rPr>
          <w:rFonts w:ascii="Simplified Arabic" w:hAnsi="Simplified Arabic" w:cs="Simplified Arabic"/>
          <w:sz w:val="24"/>
          <w:szCs w:val="24"/>
        </w:rPr>
      </w:pPr>
    </w:p>
    <w:p w14:paraId="2FDB32B5" w14:textId="77777777" w:rsidR="005E73BE" w:rsidRPr="005E73BE" w:rsidRDefault="005E73BE" w:rsidP="005E73BE">
      <w:pPr>
        <w:spacing w:after="0" w:line="276" w:lineRule="auto"/>
        <w:jc w:val="both"/>
        <w:rPr>
          <w:rFonts w:ascii="Simplified Arabic" w:hAnsi="Simplified Arabic" w:cs="Simplified Arabic"/>
          <w:b/>
          <w:bCs/>
          <w:sz w:val="24"/>
          <w:szCs w:val="24"/>
        </w:rPr>
      </w:pPr>
      <w:r w:rsidRPr="005E73BE">
        <w:rPr>
          <w:rFonts w:ascii="Simplified Arabic" w:hAnsi="Simplified Arabic" w:cs="Simplified Arabic"/>
          <w:b/>
          <w:bCs/>
          <w:sz w:val="24"/>
          <w:szCs w:val="24"/>
          <w:rtl/>
        </w:rPr>
        <w:t>الإطار النظري</w:t>
      </w:r>
    </w:p>
    <w:p w14:paraId="07351463" w14:textId="77777777" w:rsidR="005E73BE" w:rsidRPr="005E73BE" w:rsidRDefault="005E73BE" w:rsidP="005E73BE">
      <w:pPr>
        <w:numPr>
          <w:ilvl w:val="0"/>
          <w:numId w:val="68"/>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تعريف الذكاء الاصطناعي</w:t>
      </w:r>
      <w:r w:rsidRPr="005E73BE">
        <w:rPr>
          <w:rFonts w:ascii="Simplified Arabic" w:hAnsi="Simplified Arabic" w:cs="Simplified Arabic"/>
          <w:b/>
          <w:bCs/>
          <w:sz w:val="24"/>
          <w:szCs w:val="24"/>
        </w:rPr>
        <w:t xml:space="preserve"> (AI):</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الذكاء الاصطناعي هو مجال من مجالات علم الحوسبة يهدف إلى تطوير أنظمة تستطيع تقليد التفكير البشري في عمليات مثل التعلم واتخاذ القرارات. يعتمد الذكاء الاصطناعي على خوارزميات متقدمة وتقنيات تعلم الآلة لتحليل البيانات واستخلاص الأنماط منها، مما يسمح للشركات بالحصول على توصيات مبنية على تحليلات دقيقة. اليوم، يُستخدم الذكاء الاصطناعي في عدة قطاعات، بما في ذلك الأعمال والإدارة، حيث يسهم في تحسين الكفاءة ودعم اتخاذ القرارات</w:t>
      </w:r>
      <w:r w:rsidRPr="005E73BE">
        <w:rPr>
          <w:rFonts w:ascii="Simplified Arabic" w:hAnsi="Simplified Arabic" w:cs="Simplified Arabic"/>
          <w:b/>
          <w:bCs/>
          <w:sz w:val="24"/>
          <w:szCs w:val="24"/>
        </w:rPr>
        <w:t xml:space="preserve"> (Johansen et al., 2020).</w:t>
      </w:r>
    </w:p>
    <w:p w14:paraId="1A5BCA25" w14:textId="77777777" w:rsidR="005E73BE" w:rsidRPr="005E73BE" w:rsidRDefault="005E73BE" w:rsidP="005E73BE">
      <w:pPr>
        <w:numPr>
          <w:ilvl w:val="0"/>
          <w:numId w:val="68"/>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فوائد الذكاء الاصطناعي في تحسين الكفاءة الإدارية</w:t>
      </w:r>
      <w:r w:rsidRPr="005E73BE">
        <w:rPr>
          <w:rFonts w:ascii="Simplified Arabic" w:hAnsi="Simplified Arabic" w:cs="Simplified Arabic"/>
          <w:b/>
          <w:bCs/>
          <w:sz w:val="24"/>
          <w:szCs w:val="24"/>
        </w:rPr>
        <w:t>:</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يسهم الذكاء الاصطناعي في تعزيز الكفاءة الإدارية من خلال أتمتة المهام الروتينية وتقديم توصيات تستند إلى التحليل العميق للبيانات. على سبيل المثال، يمكن للشركات تقديم خدمات مخصصة تلبي احتياجات العملاء عبر تحليل بياناتهم، مما يعزز رضا العملاء وولاءهم. بالإضافة إلى ذلك، يقلل الذكاء الاصطناعي من احتمالية الأخطاء البشرية عبر تبسيط العمليات وتوفير بيانات دقيقة للمديرين وصناع القرار</w:t>
      </w:r>
      <w:r w:rsidRPr="005E73BE">
        <w:rPr>
          <w:rFonts w:ascii="Simplified Arabic" w:hAnsi="Simplified Arabic" w:cs="Simplified Arabic"/>
          <w:sz w:val="24"/>
          <w:szCs w:val="24"/>
        </w:rPr>
        <w:t>.</w:t>
      </w:r>
    </w:p>
    <w:p w14:paraId="4E66BF6A"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من جهة أخرى، تساهم تطبيقات الذكاء الاصطناعي في إدارة الموارد البشرية بفعالية، حيث تساعد في تسهيل عمليات التوظيف والتدريب وتقييم الأداء من خلال تحليل بيانات الموظفين. تسهم هذه التحليلات في تصميم برامج تدريبية تستهدف مهارات معينة، مما يزيد من كفاءة الشركة ويدعم إنتاجية موظفيها</w:t>
      </w:r>
      <w:r w:rsidRPr="005E73BE">
        <w:rPr>
          <w:rFonts w:ascii="Simplified Arabic" w:hAnsi="Simplified Arabic" w:cs="Simplified Arabic"/>
          <w:sz w:val="24"/>
          <w:szCs w:val="24"/>
        </w:rPr>
        <w:t xml:space="preserve"> </w:t>
      </w:r>
      <w:r w:rsidRPr="005E73BE">
        <w:rPr>
          <w:rFonts w:ascii="Simplified Arabic" w:hAnsi="Simplified Arabic" w:cs="Simplified Arabic"/>
          <w:b/>
          <w:bCs/>
          <w:sz w:val="24"/>
          <w:szCs w:val="24"/>
        </w:rPr>
        <w:t>(Williams, 2020).</w:t>
      </w:r>
    </w:p>
    <w:p w14:paraId="56CA1468" w14:textId="77777777" w:rsidR="005E73BE" w:rsidRPr="005E73BE" w:rsidRDefault="005E73BE" w:rsidP="005E73BE">
      <w:pPr>
        <w:numPr>
          <w:ilvl w:val="0"/>
          <w:numId w:val="68"/>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التحديات التي تواجه الشركات المتوسطة في تبني الذكاء الاصطناعي</w:t>
      </w:r>
      <w:r w:rsidRPr="005E73BE">
        <w:rPr>
          <w:rFonts w:ascii="Simplified Arabic" w:hAnsi="Simplified Arabic" w:cs="Simplified Arabic"/>
          <w:b/>
          <w:bCs/>
          <w:sz w:val="24"/>
          <w:szCs w:val="24"/>
        </w:rPr>
        <w:t>:</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بالرغم من الإمكانيات الكبيرة التي يقدمها الذكاء الاصطناعي، إلا أن الشركات المتوسطة قد تواجه عدة عقبات تعرقل عملية التبني الفعّال لهذه التقنية. واحدة من أبرز هذه التحديات هو النقص في الكفاءات الفنية المؤهلة، حيث تتطلب تطبيقات الذكاء الاصطناعي مهارات متقدمة في البرمجة وتحليل البيانات، وهذا يمثل تحديًا للشركات ذات الموارد المحدودة. كما أن تطوير بنية تحتية مناسبة تشمل خدمات الحوسبة السحابية وتأمين البيانات يتطلب استثمارات كبيرة قد تكون فوق قدرات الشركات المتوسطة</w:t>
      </w:r>
      <w:r w:rsidRPr="005E73BE">
        <w:rPr>
          <w:rFonts w:ascii="Simplified Arabic" w:hAnsi="Simplified Arabic" w:cs="Simplified Arabic"/>
          <w:sz w:val="24"/>
          <w:szCs w:val="24"/>
        </w:rPr>
        <w:t>.</w:t>
      </w:r>
    </w:p>
    <w:p w14:paraId="217DBDE3"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إضافة إلى ذلك، هناك تحديات تتعلق بالثقافة المؤسسية؛ إذ قد يواجه الذكاء الاصطناعي مقاومة داخلية من الموظفين أو المديرين الذين قد يشعرون بأن هذه التقنية تشكل تهديدًا لوظائفهم. من هنا تأتي الحاجة إلى استراتيجيات تحول رقمي تعزز ثقافة الابتكار وتزيد من ثقة الموظفين في التقنية، كتنظيم ورش عمل تدريبية لتوضيح فوائد الذكاء الاصطناعي وكيفية التعامل معه بفاعلية</w:t>
      </w:r>
      <w:r w:rsidRPr="005E73BE">
        <w:rPr>
          <w:rFonts w:ascii="Simplified Arabic" w:hAnsi="Simplified Arabic" w:cs="Simplified Arabic"/>
          <w:sz w:val="24"/>
          <w:szCs w:val="24"/>
        </w:rPr>
        <w:t>.</w:t>
      </w:r>
    </w:p>
    <w:p w14:paraId="6FEA7AB7" w14:textId="77777777" w:rsidR="005E73BE" w:rsidRPr="005E73BE" w:rsidRDefault="005E73BE" w:rsidP="005E73BE">
      <w:pPr>
        <w:numPr>
          <w:ilvl w:val="0"/>
          <w:numId w:val="68"/>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أهمية تبني الذكاء الاصطناعي في الشركات المتوسطة</w:t>
      </w:r>
      <w:r w:rsidRPr="005E73BE">
        <w:rPr>
          <w:rFonts w:ascii="Simplified Arabic" w:hAnsi="Simplified Arabic" w:cs="Simplified Arabic"/>
          <w:b/>
          <w:bCs/>
          <w:sz w:val="24"/>
          <w:szCs w:val="24"/>
        </w:rPr>
        <w:t>:</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 xml:space="preserve">تمثل الشركات المتوسطة جزءًا أساسيًا من الاقتصاد، حيث تساهم في توفير الوظائف ودعم النمو الاقتصادي. ونظرًا لأهمية هذه الشركات، يُعد تبني الذكاء </w:t>
      </w:r>
      <w:r w:rsidRPr="005E73BE">
        <w:rPr>
          <w:rFonts w:ascii="Simplified Arabic" w:hAnsi="Simplified Arabic" w:cs="Simplified Arabic"/>
          <w:sz w:val="24"/>
          <w:szCs w:val="24"/>
          <w:rtl/>
        </w:rPr>
        <w:lastRenderedPageBreak/>
        <w:t>الاصطناعي خيارًا استراتيجيًا لرفع قدرتها التنافسية وتحقيق الاستدامة في عملياتها التشغيلية. تتيح هذه التقنية للشركات التعامل بمرونة وسرعة مع تغيرات السوق وتلبية متطلبات العملاء</w:t>
      </w:r>
      <w:r w:rsidRPr="005E73BE">
        <w:rPr>
          <w:rFonts w:ascii="Simplified Arabic" w:hAnsi="Simplified Arabic" w:cs="Simplified Arabic"/>
          <w:sz w:val="24"/>
          <w:szCs w:val="24"/>
        </w:rPr>
        <w:t>.</w:t>
      </w:r>
    </w:p>
    <w:p w14:paraId="1172A2BD" w14:textId="77777777" w:rsidR="005E73BE" w:rsidRPr="005E73BE" w:rsidRDefault="005E73BE" w:rsidP="005E73BE">
      <w:pPr>
        <w:spacing w:after="0" w:line="276" w:lineRule="auto"/>
        <w:jc w:val="both"/>
        <w:rPr>
          <w:rFonts w:ascii="Simplified Arabic" w:hAnsi="Simplified Arabic" w:cs="Simplified Arabic"/>
          <w:sz w:val="24"/>
          <w:szCs w:val="24"/>
        </w:rPr>
      </w:pPr>
      <w:r w:rsidRPr="005E73BE">
        <w:rPr>
          <w:rFonts w:ascii="Simplified Arabic" w:hAnsi="Simplified Arabic" w:cs="Simplified Arabic"/>
          <w:sz w:val="24"/>
          <w:szCs w:val="24"/>
          <w:rtl/>
        </w:rPr>
        <w:t>يتماشى هذا التوجه مع رؤية السعودية 2030 التي تسعى إلى تعزيز الابتكار الرقمي كوسيلة لتحقيق النمو الاقتصادي، إذ يساعد الذكاء الاصطناعي الشركات المتوسطة في تحليل بيانات العملاء وتقديم خدمات تلبي احتياجاتهم الفعلية، مما يسهم في تعزيز ولاء العملاء ورفع مستويات الرضا</w:t>
      </w:r>
      <w:r w:rsidRPr="005E73BE">
        <w:rPr>
          <w:rFonts w:ascii="Simplified Arabic" w:hAnsi="Simplified Arabic" w:cs="Simplified Arabic"/>
          <w:sz w:val="24"/>
          <w:szCs w:val="24"/>
        </w:rPr>
        <w:t xml:space="preserve"> </w:t>
      </w:r>
      <w:r w:rsidRPr="005E73BE">
        <w:rPr>
          <w:rFonts w:ascii="Simplified Arabic" w:hAnsi="Simplified Arabic" w:cs="Simplified Arabic"/>
          <w:b/>
          <w:bCs/>
          <w:sz w:val="24"/>
          <w:szCs w:val="24"/>
        </w:rPr>
        <w:t>(Smith &amp; Brown, 2020).</w:t>
      </w:r>
    </w:p>
    <w:p w14:paraId="75D9E1A2" w14:textId="77777777" w:rsidR="005E73BE" w:rsidRPr="005E73BE" w:rsidRDefault="005E73BE" w:rsidP="005E73BE">
      <w:pPr>
        <w:numPr>
          <w:ilvl w:val="0"/>
          <w:numId w:val="68"/>
        </w:numPr>
        <w:spacing w:after="0" w:line="276" w:lineRule="auto"/>
        <w:rPr>
          <w:rFonts w:ascii="Simplified Arabic" w:hAnsi="Simplified Arabic" w:cs="Simplified Arabic"/>
          <w:sz w:val="24"/>
          <w:szCs w:val="24"/>
        </w:rPr>
      </w:pPr>
      <w:r w:rsidRPr="005E73BE">
        <w:rPr>
          <w:rFonts w:ascii="Simplified Arabic" w:hAnsi="Simplified Arabic" w:cs="Simplified Arabic"/>
          <w:b/>
          <w:bCs/>
          <w:sz w:val="24"/>
          <w:szCs w:val="24"/>
          <w:rtl/>
        </w:rPr>
        <w:t>مفاهيم أخرى ذات صلة</w:t>
      </w:r>
      <w:r w:rsidRPr="005E73BE">
        <w:rPr>
          <w:rFonts w:ascii="Simplified Arabic" w:hAnsi="Simplified Arabic" w:cs="Simplified Arabic"/>
          <w:b/>
          <w:bCs/>
          <w:sz w:val="24"/>
          <w:szCs w:val="24"/>
        </w:rPr>
        <w:t>:</w:t>
      </w:r>
    </w:p>
    <w:p w14:paraId="42B1EDCD" w14:textId="77777777" w:rsidR="005E73BE" w:rsidRPr="005E73BE" w:rsidRDefault="005E73BE" w:rsidP="005E73BE">
      <w:pPr>
        <w:numPr>
          <w:ilvl w:val="0"/>
          <w:numId w:val="69"/>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التعلم الآلي</w:t>
      </w:r>
      <w:r w:rsidRPr="005E73BE">
        <w:rPr>
          <w:rFonts w:ascii="Simplified Arabic" w:hAnsi="Simplified Arabic" w:cs="Simplified Arabic"/>
          <w:b/>
          <w:bCs/>
          <w:sz w:val="24"/>
          <w:szCs w:val="24"/>
        </w:rPr>
        <w:t xml:space="preserve"> (Machine Learning):</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يعد التعلم الآلي أحد أبرز فروع الذكاء الاصطناعي، ويعتمد على تطوير خوارزميات تستطيع التعلم والتحسن بناءً على البيانات. يوفر التعلم الآلي للشركات المتوسطة أداة فعالة لتحليل الأداء السابق والتنبؤ بالاتجاهات المستقبلية، مما يساعدها في تطوير استراتيجيات ناجحة على المدى البعيد</w:t>
      </w:r>
      <w:r w:rsidRPr="005E73BE">
        <w:rPr>
          <w:rFonts w:ascii="Simplified Arabic" w:hAnsi="Simplified Arabic" w:cs="Simplified Arabic"/>
          <w:sz w:val="24"/>
          <w:szCs w:val="24"/>
        </w:rPr>
        <w:t>.</w:t>
      </w:r>
    </w:p>
    <w:p w14:paraId="3EFCA551" w14:textId="77777777" w:rsidR="005E73BE" w:rsidRPr="005E73BE" w:rsidRDefault="005E73BE" w:rsidP="005E73BE">
      <w:pPr>
        <w:numPr>
          <w:ilvl w:val="0"/>
          <w:numId w:val="69"/>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أتمتة العمليات</w:t>
      </w:r>
      <w:r w:rsidRPr="005E73BE">
        <w:rPr>
          <w:rFonts w:ascii="Simplified Arabic" w:hAnsi="Simplified Arabic" w:cs="Simplified Arabic"/>
          <w:b/>
          <w:bCs/>
          <w:sz w:val="24"/>
          <w:szCs w:val="24"/>
        </w:rPr>
        <w:t xml:space="preserve"> (Process Automation):</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تعتبر الأتمتة إحدى التطبيقات العملية للذكاء الاصطناعي، حيث تمكن الشركات من التخلص من المهام الروتينية التي تستهلك وقتًا وجهدًا، مما يوفر لموظفيها الوقت اللازم للتركيز على الأنشطة الاستراتيجية</w:t>
      </w:r>
      <w:r w:rsidRPr="005E73BE">
        <w:rPr>
          <w:rFonts w:ascii="Simplified Arabic" w:hAnsi="Simplified Arabic" w:cs="Simplified Arabic"/>
          <w:sz w:val="24"/>
          <w:szCs w:val="24"/>
        </w:rPr>
        <w:t>.</w:t>
      </w:r>
    </w:p>
    <w:p w14:paraId="7D5EF814" w14:textId="77777777" w:rsidR="005E73BE" w:rsidRPr="005E73BE" w:rsidRDefault="005E73BE" w:rsidP="005E73BE">
      <w:pPr>
        <w:numPr>
          <w:ilvl w:val="0"/>
          <w:numId w:val="69"/>
        </w:numPr>
        <w:spacing w:after="0" w:line="276" w:lineRule="auto"/>
        <w:jc w:val="both"/>
        <w:rPr>
          <w:rFonts w:ascii="Simplified Arabic" w:hAnsi="Simplified Arabic" w:cs="Simplified Arabic"/>
          <w:sz w:val="24"/>
          <w:szCs w:val="24"/>
        </w:rPr>
      </w:pPr>
      <w:r w:rsidRPr="005E73BE">
        <w:rPr>
          <w:rFonts w:ascii="Simplified Arabic" w:hAnsi="Simplified Arabic" w:cs="Simplified Arabic"/>
          <w:b/>
          <w:bCs/>
          <w:sz w:val="24"/>
          <w:szCs w:val="24"/>
          <w:rtl/>
        </w:rPr>
        <w:t>تحليل البيانات</w:t>
      </w:r>
      <w:r w:rsidRPr="005E73BE">
        <w:rPr>
          <w:rFonts w:ascii="Simplified Arabic" w:hAnsi="Simplified Arabic" w:cs="Simplified Arabic"/>
          <w:b/>
          <w:bCs/>
          <w:sz w:val="24"/>
          <w:szCs w:val="24"/>
        </w:rPr>
        <w:t xml:space="preserve"> (Data Analysis):</w:t>
      </w:r>
      <w:r w:rsidRPr="005E73BE">
        <w:rPr>
          <w:rFonts w:ascii="Simplified Arabic" w:hAnsi="Simplified Arabic" w:cs="Simplified Arabic"/>
          <w:sz w:val="24"/>
          <w:szCs w:val="24"/>
        </w:rPr>
        <w:t xml:space="preserve"> </w:t>
      </w:r>
      <w:r w:rsidRPr="005E73BE">
        <w:rPr>
          <w:rFonts w:ascii="Simplified Arabic" w:hAnsi="Simplified Arabic" w:cs="Simplified Arabic"/>
          <w:sz w:val="24"/>
          <w:szCs w:val="24"/>
          <w:rtl/>
        </w:rPr>
        <w:t>تستخدم الشركات تحليل البيانات لاستخلاص رؤى تمكنها من اتخاذ قرارات دقيقة. بفضل الذكاء الاصطناعي، يمكن تحليل كميات كبيرة من البيانات بسرعة، ما يسهم في توفير صورة شاملة عن السوق واحتياجات العملاء، ويدعم تحقيق أهداف الشركة بنجاح</w:t>
      </w:r>
      <w:r w:rsidRPr="005E73BE">
        <w:rPr>
          <w:rFonts w:ascii="Simplified Arabic" w:hAnsi="Simplified Arabic" w:cs="Simplified Arabic"/>
          <w:sz w:val="24"/>
          <w:szCs w:val="24"/>
        </w:rPr>
        <w:t>.</w:t>
      </w:r>
    </w:p>
    <w:p w14:paraId="5905AB3D" w14:textId="77777777" w:rsidR="00F925D0" w:rsidRPr="005E73BE"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660FBCFA" w14:textId="77777777" w:rsidR="00176CD7" w:rsidRDefault="00176CD7" w:rsidP="00F925D0">
      <w:pPr>
        <w:jc w:val="center"/>
        <w:rPr>
          <w:rFonts w:ascii="Sakkal Majalla" w:hAnsi="Sakkal Majalla" w:cs="Sakkal Majalla"/>
          <w:b/>
          <w:bCs/>
          <w:sz w:val="48"/>
          <w:szCs w:val="48"/>
          <w:u w:val="single"/>
          <w:rtl/>
        </w:rPr>
      </w:pPr>
    </w:p>
    <w:p w14:paraId="34FD5DA3" w14:textId="77777777" w:rsidR="00F925D0" w:rsidRDefault="00F925D0" w:rsidP="005C3971">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33F37ED" w:rsidR="00F925D0" w:rsidRPr="009125CE" w:rsidRDefault="00F925D0" w:rsidP="005C397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3D0839">
        <w:rPr>
          <w:rFonts w:ascii="Sakkal Majalla" w:hAnsi="Sakkal Majalla" w:cs="Sakkal Majalla" w:hint="cs"/>
          <w:b/>
          <w:bCs/>
          <w:sz w:val="48"/>
          <w:szCs w:val="48"/>
          <w:u w:val="single"/>
          <w:rtl/>
        </w:rPr>
        <w:t xml:space="preserve"> </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28FEF5AF" w14:textId="77777777" w:rsidR="005C3971" w:rsidRDefault="005C3971" w:rsidP="00D22171">
      <w:pPr>
        <w:rPr>
          <w:rFonts w:ascii="Sakkal Majalla" w:hAnsi="Sakkal Majalla" w:cs="Sakkal Majalla"/>
          <w:sz w:val="28"/>
          <w:szCs w:val="28"/>
          <w:u w:val="single"/>
          <w:rtl/>
        </w:rPr>
      </w:pPr>
    </w:p>
    <w:p w14:paraId="7713E783" w14:textId="77777777" w:rsidR="005C3971" w:rsidRDefault="005C3971" w:rsidP="00D22171">
      <w:pPr>
        <w:rPr>
          <w:rFonts w:ascii="Sakkal Majalla" w:hAnsi="Sakkal Majalla" w:cs="Sakkal Majalla"/>
          <w:sz w:val="28"/>
          <w:szCs w:val="28"/>
          <w:u w:val="single"/>
          <w:rtl/>
        </w:rPr>
      </w:pPr>
    </w:p>
    <w:p w14:paraId="5317C788" w14:textId="77777777" w:rsidR="005C3971" w:rsidRDefault="005C3971" w:rsidP="00D22171">
      <w:pPr>
        <w:rPr>
          <w:rFonts w:ascii="Sakkal Majalla" w:hAnsi="Sakkal Majalla" w:cs="Sakkal Majalla"/>
          <w:sz w:val="28"/>
          <w:szCs w:val="28"/>
          <w:u w:val="single"/>
          <w:rtl/>
        </w:rPr>
      </w:pPr>
    </w:p>
    <w:p w14:paraId="2BDF7546" w14:textId="77777777" w:rsidR="005C3971" w:rsidRDefault="005C3971" w:rsidP="00D22171">
      <w:pPr>
        <w:rPr>
          <w:rFonts w:ascii="Sakkal Majalla" w:hAnsi="Sakkal Majalla" w:cs="Sakkal Majalla"/>
          <w:sz w:val="28"/>
          <w:szCs w:val="28"/>
          <w:u w:val="single"/>
          <w:rtl/>
        </w:rPr>
      </w:pPr>
    </w:p>
    <w:p w14:paraId="423D9A35" w14:textId="187D18AC" w:rsidR="005C3971" w:rsidRDefault="005C3971">
      <w:pPr>
        <w:bidi w:val="0"/>
        <w:rPr>
          <w:rFonts w:ascii="Sakkal Majalla" w:hAnsi="Sakkal Majalla" w:cs="Sakkal Majalla"/>
          <w:sz w:val="28"/>
          <w:szCs w:val="28"/>
          <w:u w:val="single"/>
          <w:rtl/>
        </w:rPr>
      </w:pPr>
    </w:p>
    <w:p w14:paraId="29F7C8B7" w14:textId="77777777" w:rsidR="005C3971" w:rsidRDefault="005C3971" w:rsidP="005C3971">
      <w:pPr>
        <w:bidi w:val="0"/>
        <w:rPr>
          <w:rFonts w:ascii="Sakkal Majalla" w:hAnsi="Sakkal Majalla" w:cs="Sakkal Majalla"/>
          <w:sz w:val="28"/>
          <w:szCs w:val="28"/>
          <w:u w:val="single"/>
          <w:rtl/>
        </w:rPr>
      </w:pPr>
    </w:p>
    <w:p w14:paraId="0A89B18A" w14:textId="77777777" w:rsidR="005C3971" w:rsidRDefault="005C3971" w:rsidP="005C3971">
      <w:pPr>
        <w:bidi w:val="0"/>
        <w:rPr>
          <w:rFonts w:ascii="Sakkal Majalla" w:hAnsi="Sakkal Majalla" w:cs="Sakkal Majalla"/>
          <w:sz w:val="28"/>
          <w:szCs w:val="28"/>
          <w:u w:val="single"/>
          <w:rtl/>
        </w:rPr>
      </w:pPr>
    </w:p>
    <w:p w14:paraId="3604D6C5" w14:textId="77777777" w:rsidR="005E73BE" w:rsidRDefault="005E73BE" w:rsidP="005E73BE">
      <w:pPr>
        <w:bidi w:val="0"/>
        <w:rPr>
          <w:rFonts w:ascii="Sakkal Majalla" w:hAnsi="Sakkal Majalla" w:cs="Sakkal Majalla"/>
          <w:sz w:val="28"/>
          <w:szCs w:val="28"/>
          <w:u w:val="single"/>
          <w:rtl/>
        </w:rPr>
      </w:pPr>
    </w:p>
    <w:p w14:paraId="68A4591E" w14:textId="77777777" w:rsidR="005E73BE" w:rsidRDefault="005E73BE" w:rsidP="005E73BE">
      <w:pPr>
        <w:bidi w:val="0"/>
        <w:rPr>
          <w:rFonts w:ascii="Sakkal Majalla" w:hAnsi="Sakkal Majalla" w:cs="Sakkal Majalla"/>
          <w:sz w:val="28"/>
          <w:szCs w:val="28"/>
          <w:u w:val="single"/>
          <w:rtl/>
        </w:rPr>
      </w:pPr>
    </w:p>
    <w:p w14:paraId="6A58F0EA" w14:textId="77777777" w:rsidR="005E73BE" w:rsidRDefault="005E73BE" w:rsidP="005E73BE">
      <w:pPr>
        <w:bidi w:val="0"/>
        <w:rPr>
          <w:rFonts w:ascii="Sakkal Majalla" w:hAnsi="Sakkal Majalla" w:cs="Sakkal Majalla"/>
          <w:sz w:val="28"/>
          <w:szCs w:val="28"/>
          <w:u w:val="single"/>
          <w:rtl/>
        </w:rPr>
      </w:pPr>
    </w:p>
    <w:p w14:paraId="55385BC2" w14:textId="77777777" w:rsidR="005E73BE" w:rsidRDefault="005E73BE" w:rsidP="005E73BE">
      <w:pPr>
        <w:bidi w:val="0"/>
        <w:rPr>
          <w:rFonts w:ascii="Sakkal Majalla" w:hAnsi="Sakkal Majalla" w:cs="Sakkal Majalla"/>
          <w:sz w:val="28"/>
          <w:szCs w:val="28"/>
          <w:u w:val="single"/>
          <w:rtl/>
        </w:rPr>
      </w:pPr>
    </w:p>
    <w:p w14:paraId="1AC1B000" w14:textId="77777777" w:rsidR="005E73BE" w:rsidRDefault="005E73BE" w:rsidP="005E73BE">
      <w:pPr>
        <w:bidi w:val="0"/>
        <w:rPr>
          <w:rFonts w:ascii="Sakkal Majalla" w:hAnsi="Sakkal Majalla" w:cs="Sakkal Majalla"/>
          <w:sz w:val="28"/>
          <w:szCs w:val="28"/>
          <w:u w:val="single"/>
          <w:rtl/>
        </w:rPr>
      </w:pPr>
    </w:p>
    <w:p w14:paraId="69CA7F28" w14:textId="77777777" w:rsidR="00F925D0" w:rsidRDefault="00F925D0" w:rsidP="00D22171">
      <w:pPr>
        <w:rPr>
          <w:rFonts w:ascii="Sakkal Majalla" w:hAnsi="Sakkal Majalla" w:cs="Sakkal Majalla"/>
          <w:sz w:val="28"/>
          <w:szCs w:val="28"/>
          <w:u w:val="single"/>
          <w:rtl/>
        </w:rPr>
      </w:pPr>
    </w:p>
    <w:p w14:paraId="0C9D8A0B" w14:textId="77777777" w:rsidR="003D0839" w:rsidRPr="005C3971" w:rsidRDefault="003D0839" w:rsidP="005C3971">
      <w:pPr>
        <w:spacing w:after="0"/>
        <w:jc w:val="center"/>
        <w:rPr>
          <w:rFonts w:ascii="Sakkal Majalla" w:hAnsi="Sakkal Majalla" w:cs="Sakkal Majalla"/>
          <w:b/>
          <w:bCs/>
          <w:sz w:val="40"/>
          <w:szCs w:val="40"/>
          <w:u w:val="single"/>
          <w:rtl/>
        </w:rPr>
      </w:pPr>
      <w:r w:rsidRPr="005C3971">
        <w:rPr>
          <w:rFonts w:ascii="Sakkal Majalla" w:hAnsi="Sakkal Majalla" w:cs="Sakkal Majalla" w:hint="cs"/>
          <w:b/>
          <w:bCs/>
          <w:sz w:val="40"/>
          <w:szCs w:val="40"/>
          <w:u w:val="single"/>
          <w:rtl/>
        </w:rPr>
        <w:lastRenderedPageBreak/>
        <w:t>الفصل الثاني</w:t>
      </w:r>
    </w:p>
    <w:p w14:paraId="12C5751B" w14:textId="1ECA1FA4" w:rsidR="003D0839" w:rsidRPr="005C3971" w:rsidRDefault="003D0839" w:rsidP="005C3971">
      <w:pPr>
        <w:spacing w:after="0"/>
        <w:jc w:val="center"/>
        <w:rPr>
          <w:rFonts w:ascii="Sakkal Majalla" w:hAnsi="Sakkal Majalla" w:cs="Sakkal Majalla"/>
          <w:b/>
          <w:bCs/>
          <w:sz w:val="40"/>
          <w:szCs w:val="40"/>
          <w:u w:val="single"/>
          <w:rtl/>
        </w:rPr>
      </w:pPr>
      <w:r w:rsidRPr="005C3971">
        <w:rPr>
          <w:rFonts w:ascii="Sakkal Majalla" w:hAnsi="Sakkal Majalla" w:cs="Sakkal Majalla" w:hint="cs"/>
          <w:b/>
          <w:bCs/>
          <w:sz w:val="40"/>
          <w:szCs w:val="40"/>
          <w:u w:val="single"/>
          <w:rtl/>
        </w:rPr>
        <w:t xml:space="preserve">الدراسات السابقة </w:t>
      </w:r>
    </w:p>
    <w:p w14:paraId="3C752219" w14:textId="77777777" w:rsidR="00F925D0" w:rsidRDefault="00F925D0" w:rsidP="00D22171">
      <w:pPr>
        <w:rPr>
          <w:rFonts w:ascii="Sakkal Majalla" w:hAnsi="Sakkal Majalla" w:cs="Sakkal Majalla"/>
          <w:sz w:val="28"/>
          <w:szCs w:val="28"/>
          <w:u w:val="single"/>
          <w:rtl/>
        </w:rPr>
      </w:pPr>
    </w:p>
    <w:p w14:paraId="363260E8" w14:textId="3AB95E09" w:rsidR="00F925D0" w:rsidRPr="003D0839" w:rsidRDefault="00F925D0" w:rsidP="005C3971">
      <w:pPr>
        <w:spacing w:after="0" w:line="276" w:lineRule="auto"/>
        <w:jc w:val="both"/>
        <w:rPr>
          <w:rFonts w:ascii="Simplified Arabic" w:hAnsi="Simplified Arabic" w:cs="Simplified Arabic"/>
          <w:b/>
          <w:bCs/>
          <w:sz w:val="28"/>
          <w:szCs w:val="28"/>
          <w:rtl/>
        </w:rPr>
      </w:pPr>
      <w:r w:rsidRPr="003D0839">
        <w:rPr>
          <w:rFonts w:ascii="Simplified Arabic" w:hAnsi="Simplified Arabic" w:cs="Simplified Arabic"/>
          <w:b/>
          <w:bCs/>
          <w:sz w:val="28"/>
          <w:szCs w:val="28"/>
          <w:rtl/>
        </w:rPr>
        <w:t>مقدمة</w:t>
      </w:r>
    </w:p>
    <w:p w14:paraId="5AEA8685" w14:textId="77777777" w:rsidR="005C3971" w:rsidRDefault="005C3971" w:rsidP="005C3971">
      <w:pPr>
        <w:spacing w:after="0" w:line="276" w:lineRule="auto"/>
        <w:jc w:val="both"/>
        <w:rPr>
          <w:rFonts w:ascii="Simplified Arabic" w:hAnsi="Simplified Arabic" w:cs="Simplified Arabic"/>
          <w:sz w:val="24"/>
          <w:szCs w:val="24"/>
          <w:rtl/>
        </w:rPr>
      </w:pPr>
      <w:r w:rsidRPr="005C3971">
        <w:rPr>
          <w:rFonts w:ascii="Simplified Arabic" w:hAnsi="Simplified Arabic" w:cs="Simplified Arabic"/>
          <w:sz w:val="24"/>
          <w:szCs w:val="24"/>
          <w:rtl/>
        </w:rPr>
        <w:t>يستعرض هذا الفصل مراجعةً للدراسات السابقة التي تناولت تطبيقات الذكاء الاصطناعي في العمليات الإدارية، مع التركيز بشكل خاص على تأثير هذه التقنيات على الشركات المتوسطة، إضافة إلى التحديات والفوائد المرتبطة بها. تأتي هذه المراجعة لتسليط الضوء على كيفية مساهمة الذكاء الاصطناعي في تحسين الأداء الإداري وزيادة الكفاءة التشغيلية، كما تهدف إلى توضيح المعوقات التي تحد من تبني الذكاء الاصطناعي في الشركات المتوسطة، مع إبراز الفجوات البحثية التي يمكن أن تغطيها الدراسة الحالية. يتناول هذا الفصل أبرز الدراسات التي توضح إمكانيات الذكاء الاصطناعي في تسريع العمليات واتخاذ القرارات ودعم إدارة الموارد، إضافة إلى استعراض التحديات المحتملة</w:t>
      </w:r>
      <w:r w:rsidRPr="005C3971">
        <w:rPr>
          <w:rFonts w:ascii="Simplified Arabic" w:hAnsi="Simplified Arabic" w:cs="Simplified Arabic"/>
          <w:sz w:val="24"/>
          <w:szCs w:val="24"/>
        </w:rPr>
        <w:t>.</w:t>
      </w:r>
    </w:p>
    <w:p w14:paraId="5635E8B7" w14:textId="77777777" w:rsidR="005C3971" w:rsidRPr="005C3971" w:rsidRDefault="005C3971" w:rsidP="005C3971">
      <w:pPr>
        <w:spacing w:after="0" w:line="276" w:lineRule="auto"/>
        <w:jc w:val="both"/>
        <w:rPr>
          <w:rFonts w:ascii="Simplified Arabic" w:hAnsi="Simplified Arabic" w:cs="Simplified Arabic"/>
          <w:sz w:val="10"/>
          <w:szCs w:val="10"/>
        </w:rPr>
      </w:pPr>
    </w:p>
    <w:p w14:paraId="72378D01" w14:textId="77777777" w:rsidR="005C3971" w:rsidRPr="005C3971" w:rsidRDefault="005C3971" w:rsidP="005C3971">
      <w:pPr>
        <w:spacing w:after="0" w:line="276" w:lineRule="auto"/>
        <w:jc w:val="both"/>
        <w:rPr>
          <w:rFonts w:ascii="Simplified Arabic" w:hAnsi="Simplified Arabic" w:cs="Simplified Arabic"/>
          <w:b/>
          <w:bCs/>
          <w:sz w:val="24"/>
          <w:szCs w:val="24"/>
        </w:rPr>
      </w:pPr>
      <w:r w:rsidRPr="005C3971">
        <w:rPr>
          <w:rFonts w:ascii="Simplified Arabic" w:hAnsi="Simplified Arabic" w:cs="Simplified Arabic"/>
          <w:b/>
          <w:bCs/>
          <w:sz w:val="24"/>
          <w:szCs w:val="24"/>
          <w:rtl/>
        </w:rPr>
        <w:t>استعراض الدراسات السابقة</w:t>
      </w:r>
    </w:p>
    <w:p w14:paraId="582966C2" w14:textId="77777777" w:rsidR="005C3971" w:rsidRPr="005C3971" w:rsidRDefault="005C3971" w:rsidP="005C3971">
      <w:pPr>
        <w:numPr>
          <w:ilvl w:val="0"/>
          <w:numId w:val="60"/>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دراسة خميس (2022): أثر التحول الرقمي على الأداء الإداري</w:t>
      </w:r>
    </w:p>
    <w:p w14:paraId="47580302" w14:textId="77777777" w:rsidR="005C3971" w:rsidRPr="005C3971" w:rsidRDefault="005C3971" w:rsidP="005C3971">
      <w:pPr>
        <w:numPr>
          <w:ilvl w:val="0"/>
          <w:numId w:val="63"/>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المحتوى</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ركزت هذه الدراسة على أهمية التحول الرقمي، بما في ذلك الذكاء الاصطناعي، ودوره في تحسين كفاءة العمليات الإدارية في الشركات</w:t>
      </w:r>
      <w:r w:rsidRPr="005C3971">
        <w:rPr>
          <w:rFonts w:ascii="Simplified Arabic" w:hAnsi="Simplified Arabic" w:cs="Simplified Arabic"/>
          <w:sz w:val="24"/>
          <w:szCs w:val="24"/>
        </w:rPr>
        <w:t>.</w:t>
      </w:r>
    </w:p>
    <w:p w14:paraId="16783819" w14:textId="77777777" w:rsidR="005C3971" w:rsidRDefault="005C3971" w:rsidP="005C3971">
      <w:pPr>
        <w:numPr>
          <w:ilvl w:val="0"/>
          <w:numId w:val="63"/>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أظهرت النتائج أن التحول الرقمي يسهم بشكل كبير في تعزيز الكفاءة التشغيلية وتقليل التكاليف، مما يمكن الشركات من تحقيق أهدافها بشكل أكثر كفاءة</w:t>
      </w:r>
      <w:r w:rsidRPr="005C3971">
        <w:rPr>
          <w:rFonts w:ascii="Simplified Arabic" w:hAnsi="Simplified Arabic" w:cs="Simplified Arabic"/>
          <w:sz w:val="24"/>
          <w:szCs w:val="24"/>
        </w:rPr>
        <w:t>.</w:t>
      </w:r>
    </w:p>
    <w:p w14:paraId="5A844FAD" w14:textId="77777777" w:rsidR="005C3971" w:rsidRPr="005C3971" w:rsidRDefault="005C3971" w:rsidP="005C3971">
      <w:pPr>
        <w:spacing w:after="0" w:line="276" w:lineRule="auto"/>
        <w:ind w:left="720"/>
        <w:jc w:val="both"/>
        <w:rPr>
          <w:rFonts w:ascii="Simplified Arabic" w:hAnsi="Simplified Arabic" w:cs="Simplified Arabic"/>
          <w:sz w:val="6"/>
          <w:szCs w:val="6"/>
        </w:rPr>
      </w:pPr>
    </w:p>
    <w:p w14:paraId="1D0CDECA" w14:textId="77777777" w:rsidR="005C3971" w:rsidRPr="005C3971" w:rsidRDefault="005C3971" w:rsidP="005C3971">
      <w:pPr>
        <w:numPr>
          <w:ilvl w:val="0"/>
          <w:numId w:val="60"/>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دراسة</w:t>
      </w:r>
      <w:r w:rsidRPr="005C3971">
        <w:rPr>
          <w:rFonts w:ascii="Simplified Arabic" w:hAnsi="Simplified Arabic" w:cs="Simplified Arabic"/>
          <w:b/>
          <w:bCs/>
          <w:sz w:val="24"/>
          <w:szCs w:val="24"/>
        </w:rPr>
        <w:t xml:space="preserve"> Johansen et al. (2020): </w:t>
      </w:r>
      <w:r w:rsidRPr="005C3971">
        <w:rPr>
          <w:rFonts w:ascii="Simplified Arabic" w:hAnsi="Simplified Arabic" w:cs="Simplified Arabic"/>
          <w:b/>
          <w:bCs/>
          <w:sz w:val="24"/>
          <w:szCs w:val="24"/>
          <w:rtl/>
        </w:rPr>
        <w:t>تأثير الذكاء الاصطناعي في إدارة سلاسل الإمداد</w:t>
      </w:r>
    </w:p>
    <w:p w14:paraId="11CBBEB5" w14:textId="77777777" w:rsidR="005C3971" w:rsidRPr="005C3971" w:rsidRDefault="005C3971" w:rsidP="005C3971">
      <w:pPr>
        <w:numPr>
          <w:ilvl w:val="0"/>
          <w:numId w:val="64"/>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المحتوى</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تناولت الدراسة توظيف الذكاء الاصطناعي لتحسين كفاءة إدارة سلاسل الإمداد، حيث تم استخدام تقنيات تحليل البيانات للتنبؤ بالطلب وتحديد النقص في الموارد</w:t>
      </w:r>
      <w:r w:rsidRPr="005C3971">
        <w:rPr>
          <w:rFonts w:ascii="Simplified Arabic" w:hAnsi="Simplified Arabic" w:cs="Simplified Arabic"/>
          <w:sz w:val="24"/>
          <w:szCs w:val="24"/>
        </w:rPr>
        <w:t>.</w:t>
      </w:r>
    </w:p>
    <w:p w14:paraId="505FD8A1" w14:textId="77777777" w:rsidR="005C3971" w:rsidRDefault="005C3971" w:rsidP="005C3971">
      <w:pPr>
        <w:numPr>
          <w:ilvl w:val="0"/>
          <w:numId w:val="64"/>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أظهرت أن الشركات التي تبنت الذكاء الاصطناعي حققت تحسنًا في سرعة العمليات وكفاءة إدارة الموارد، مما عزز قدرتها على تلبية احتياجات العملاء بفاعلية أكبر</w:t>
      </w:r>
      <w:r w:rsidRPr="005C3971">
        <w:rPr>
          <w:rFonts w:ascii="Simplified Arabic" w:hAnsi="Simplified Arabic" w:cs="Simplified Arabic"/>
          <w:sz w:val="24"/>
          <w:szCs w:val="24"/>
        </w:rPr>
        <w:t>.</w:t>
      </w:r>
    </w:p>
    <w:p w14:paraId="1CFEE0EB" w14:textId="77777777" w:rsidR="005C3971" w:rsidRPr="005C3971" w:rsidRDefault="005C3971" w:rsidP="005C3971">
      <w:pPr>
        <w:spacing w:after="0" w:line="276" w:lineRule="auto"/>
        <w:ind w:left="1080"/>
        <w:jc w:val="both"/>
        <w:rPr>
          <w:rFonts w:ascii="Simplified Arabic" w:hAnsi="Simplified Arabic" w:cs="Simplified Arabic"/>
          <w:sz w:val="6"/>
          <w:szCs w:val="6"/>
        </w:rPr>
      </w:pPr>
    </w:p>
    <w:p w14:paraId="08067F25" w14:textId="77777777" w:rsidR="005C3971" w:rsidRPr="005C3971" w:rsidRDefault="005C3971" w:rsidP="005C3971">
      <w:pPr>
        <w:numPr>
          <w:ilvl w:val="0"/>
          <w:numId w:val="60"/>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دراسة الزهراني (2021): تأثير الذكاء الاصطناعي على إدارة الموارد البشرية</w:t>
      </w:r>
    </w:p>
    <w:p w14:paraId="7C485C12" w14:textId="77777777" w:rsidR="005C3971" w:rsidRPr="005C3971" w:rsidRDefault="005C3971" w:rsidP="005C3971">
      <w:pPr>
        <w:numPr>
          <w:ilvl w:val="0"/>
          <w:numId w:val="65"/>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المحتوى</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ركزت الدراسة على تطبيقات الذكاء الاصطناعي في الموارد البشرية، وخاصةً في تحسين عمليات التوظيف وتقييم أداء الموظفين</w:t>
      </w:r>
      <w:r w:rsidRPr="005C3971">
        <w:rPr>
          <w:rFonts w:ascii="Simplified Arabic" w:hAnsi="Simplified Arabic" w:cs="Simplified Arabic"/>
          <w:sz w:val="24"/>
          <w:szCs w:val="24"/>
        </w:rPr>
        <w:t>.</w:t>
      </w:r>
    </w:p>
    <w:p w14:paraId="7F011020" w14:textId="77777777" w:rsidR="005C3971" w:rsidRDefault="005C3971" w:rsidP="005C3971">
      <w:pPr>
        <w:numPr>
          <w:ilvl w:val="0"/>
          <w:numId w:val="65"/>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أظهرت أن استخدام الذكاء الاصطناعي يزيد من سرعة معالجة الطلبات ويقلل الأعباء الإدارية بنسبة تصل إلى 25%، مما يحسن الإنتاجية ويوفر للموظفين الوقت للتركيز على مهام أكثر استراتيجية</w:t>
      </w:r>
      <w:r w:rsidRPr="005C3971">
        <w:rPr>
          <w:rFonts w:ascii="Simplified Arabic" w:hAnsi="Simplified Arabic" w:cs="Simplified Arabic"/>
          <w:sz w:val="24"/>
          <w:szCs w:val="24"/>
        </w:rPr>
        <w:t>.</w:t>
      </w:r>
    </w:p>
    <w:p w14:paraId="64EFD39E" w14:textId="77777777" w:rsidR="005C3971" w:rsidRDefault="005C3971" w:rsidP="005C3971">
      <w:pPr>
        <w:spacing w:after="0" w:line="276" w:lineRule="auto"/>
        <w:jc w:val="both"/>
        <w:rPr>
          <w:rFonts w:ascii="Simplified Arabic" w:hAnsi="Simplified Arabic" w:cs="Simplified Arabic"/>
          <w:sz w:val="24"/>
          <w:szCs w:val="24"/>
          <w:rtl/>
        </w:rPr>
      </w:pPr>
    </w:p>
    <w:p w14:paraId="2039432B" w14:textId="77777777" w:rsidR="005C3971" w:rsidRPr="005C3971" w:rsidRDefault="005C3971" w:rsidP="005C3971">
      <w:pPr>
        <w:spacing w:after="0" w:line="276" w:lineRule="auto"/>
        <w:jc w:val="both"/>
        <w:rPr>
          <w:rFonts w:ascii="Simplified Arabic" w:hAnsi="Simplified Arabic" w:cs="Simplified Arabic"/>
          <w:sz w:val="24"/>
          <w:szCs w:val="24"/>
        </w:rPr>
      </w:pPr>
    </w:p>
    <w:p w14:paraId="66D4A9E9" w14:textId="77777777" w:rsidR="005C3971" w:rsidRPr="005C3971" w:rsidRDefault="005C3971" w:rsidP="005C3971">
      <w:pPr>
        <w:numPr>
          <w:ilvl w:val="0"/>
          <w:numId w:val="60"/>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lastRenderedPageBreak/>
        <w:t>دراسة السالم (2022): التحديات في تبني الذكاء الاصطناعي لدى الشركات المتوسطة</w:t>
      </w:r>
    </w:p>
    <w:p w14:paraId="07874D74" w14:textId="77777777" w:rsidR="005C3971" w:rsidRPr="005C3971" w:rsidRDefault="005C3971" w:rsidP="005C3971">
      <w:pPr>
        <w:numPr>
          <w:ilvl w:val="0"/>
          <w:numId w:val="66"/>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المحتوى</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ركزت هذه الدراسة على التحديات التي تواجه الشركات المتوسطة في تبني الذكاء الاصطناعي، مثل نقص الكفاءات التقنية وصعوبة توفير التدريب المستمر للموظفين</w:t>
      </w:r>
      <w:r w:rsidRPr="005C3971">
        <w:rPr>
          <w:rFonts w:ascii="Simplified Arabic" w:hAnsi="Simplified Arabic" w:cs="Simplified Arabic"/>
          <w:sz w:val="24"/>
          <w:szCs w:val="24"/>
        </w:rPr>
        <w:t>.</w:t>
      </w:r>
    </w:p>
    <w:p w14:paraId="6CB30DA4" w14:textId="77777777" w:rsidR="005C3971" w:rsidRDefault="005C3971" w:rsidP="005C3971">
      <w:pPr>
        <w:numPr>
          <w:ilvl w:val="0"/>
          <w:numId w:val="66"/>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أوصت الدراسة بتقديم برامج تدريبية دورية لتعزيز المعرفة التقنية لدى العاملين وتهيئة بيئة عمل داعمة للتطور التكنولوجي، مما يساعد على تقليل مقاومة الموظفين لتبني التقنيات الحديثة</w:t>
      </w:r>
      <w:r w:rsidRPr="005C3971">
        <w:rPr>
          <w:rFonts w:ascii="Simplified Arabic" w:hAnsi="Simplified Arabic" w:cs="Simplified Arabic"/>
          <w:sz w:val="24"/>
          <w:szCs w:val="24"/>
        </w:rPr>
        <w:t>.</w:t>
      </w:r>
    </w:p>
    <w:p w14:paraId="24027180" w14:textId="77777777" w:rsidR="005C3971" w:rsidRPr="005C3971" w:rsidRDefault="005C3971" w:rsidP="005C3971">
      <w:pPr>
        <w:spacing w:after="0" w:line="276" w:lineRule="auto"/>
        <w:ind w:left="720"/>
        <w:jc w:val="both"/>
        <w:rPr>
          <w:rFonts w:ascii="Simplified Arabic" w:hAnsi="Simplified Arabic" w:cs="Simplified Arabic"/>
          <w:sz w:val="6"/>
          <w:szCs w:val="6"/>
        </w:rPr>
      </w:pPr>
    </w:p>
    <w:p w14:paraId="2C1F36C1" w14:textId="77777777" w:rsidR="005C3971" w:rsidRPr="005C3971" w:rsidRDefault="005C3971" w:rsidP="005C3971">
      <w:pPr>
        <w:numPr>
          <w:ilvl w:val="0"/>
          <w:numId w:val="60"/>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دراسة العتيبي (2020): دور الذكاء الاصطناعي في اتخاذ القرار الإداري</w:t>
      </w:r>
    </w:p>
    <w:p w14:paraId="44844C6D" w14:textId="77777777" w:rsidR="005C3971" w:rsidRPr="005C3971" w:rsidRDefault="005C3971" w:rsidP="005C3971">
      <w:pPr>
        <w:pStyle w:val="a5"/>
        <w:numPr>
          <w:ilvl w:val="0"/>
          <w:numId w:val="67"/>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المحتوى</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تناولت الدراسة تأثير الذكاء الاصطناعي على دقة القرارات الإدارية من خلال تقديم توصيات مبنية على تحليلات دقيقة للبيانات</w:t>
      </w:r>
      <w:r w:rsidRPr="005C3971">
        <w:rPr>
          <w:rFonts w:ascii="Simplified Arabic" w:hAnsi="Simplified Arabic" w:cs="Simplified Arabic"/>
          <w:sz w:val="24"/>
          <w:szCs w:val="24"/>
        </w:rPr>
        <w:t>.</w:t>
      </w:r>
    </w:p>
    <w:p w14:paraId="2274C1EC" w14:textId="77777777" w:rsidR="005C3971" w:rsidRDefault="005C3971" w:rsidP="005C3971">
      <w:pPr>
        <w:pStyle w:val="a5"/>
        <w:numPr>
          <w:ilvl w:val="0"/>
          <w:numId w:val="67"/>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وجدت الدراسة أن الشركات التي اعتمدت على الذكاء الاصطناعي شهدت زيادة بنسبة 40% في دقة القرارات، مما قلل من الأخطاء المرتبطة بالتقديرات البشرية، وأوصت بأهمية الدعم الإداري لضمان نجاح تبني الذكاء الاصطناعي</w:t>
      </w:r>
      <w:r w:rsidRPr="005C3971">
        <w:rPr>
          <w:rFonts w:ascii="Simplified Arabic" w:hAnsi="Simplified Arabic" w:cs="Simplified Arabic"/>
          <w:sz w:val="24"/>
          <w:szCs w:val="24"/>
        </w:rPr>
        <w:t>.</w:t>
      </w:r>
    </w:p>
    <w:p w14:paraId="5087ADBC" w14:textId="77777777" w:rsidR="005C3971" w:rsidRPr="005C3971" w:rsidRDefault="005C3971" w:rsidP="005C3971">
      <w:pPr>
        <w:pStyle w:val="a5"/>
        <w:spacing w:after="0" w:line="276" w:lineRule="auto"/>
        <w:jc w:val="both"/>
        <w:rPr>
          <w:rFonts w:ascii="Simplified Arabic" w:hAnsi="Simplified Arabic" w:cs="Simplified Arabic"/>
          <w:sz w:val="10"/>
          <w:szCs w:val="10"/>
        </w:rPr>
      </w:pPr>
    </w:p>
    <w:p w14:paraId="744049C8" w14:textId="77777777" w:rsidR="005C3971" w:rsidRPr="005C3971" w:rsidRDefault="005C3971" w:rsidP="005C3971">
      <w:pPr>
        <w:spacing w:after="0" w:line="276" w:lineRule="auto"/>
        <w:jc w:val="both"/>
        <w:rPr>
          <w:rFonts w:ascii="Simplified Arabic" w:hAnsi="Simplified Arabic" w:cs="Simplified Arabic"/>
          <w:b/>
          <w:bCs/>
          <w:sz w:val="24"/>
          <w:szCs w:val="24"/>
        </w:rPr>
      </w:pPr>
      <w:r w:rsidRPr="005C3971">
        <w:rPr>
          <w:rFonts w:ascii="Simplified Arabic" w:hAnsi="Simplified Arabic" w:cs="Simplified Arabic"/>
          <w:b/>
          <w:bCs/>
          <w:sz w:val="24"/>
          <w:szCs w:val="24"/>
          <w:rtl/>
        </w:rPr>
        <w:t>مقارنة بين الدراسات</w:t>
      </w:r>
    </w:p>
    <w:p w14:paraId="615B6FB2" w14:textId="77777777" w:rsidR="005C3971" w:rsidRPr="005C3971" w:rsidRDefault="005C3971" w:rsidP="005C3971">
      <w:pPr>
        <w:numPr>
          <w:ilvl w:val="0"/>
          <w:numId w:val="61"/>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التوجه العام</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ركزت معظم الدراسات على دور الذكاء الاصطناعي في تعزيز الكفاءة الإدارية وزيادة سرعة العمليات، بينما تناولت بعضها التحديات التي تواجه الشركات المتوسطة في تبني هذه التقنية</w:t>
      </w:r>
      <w:r w:rsidRPr="005C3971">
        <w:rPr>
          <w:rFonts w:ascii="Simplified Arabic" w:hAnsi="Simplified Arabic" w:cs="Simplified Arabic"/>
          <w:sz w:val="24"/>
          <w:szCs w:val="24"/>
        </w:rPr>
        <w:t>.</w:t>
      </w:r>
    </w:p>
    <w:p w14:paraId="0BD8EB31" w14:textId="77777777" w:rsidR="005C3971" w:rsidRPr="005C3971" w:rsidRDefault="005C3971" w:rsidP="005C3971">
      <w:pPr>
        <w:numPr>
          <w:ilvl w:val="0"/>
          <w:numId w:val="61"/>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المجالات المدروسة</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شملت إدارة الموارد البشرية، سلاسل التوريد، وتحسين عملية اتخاذ القرار، مما يعكس التنوع في استخدامات الذكاء الاصطناعي في العمليات الإدارية</w:t>
      </w:r>
      <w:r w:rsidRPr="005C3971">
        <w:rPr>
          <w:rFonts w:ascii="Simplified Arabic" w:hAnsi="Simplified Arabic" w:cs="Simplified Arabic"/>
          <w:sz w:val="24"/>
          <w:szCs w:val="24"/>
        </w:rPr>
        <w:t>.</w:t>
      </w:r>
    </w:p>
    <w:p w14:paraId="1BC35D04" w14:textId="77777777" w:rsidR="005C3971" w:rsidRPr="005C3971" w:rsidRDefault="005C3971" w:rsidP="005C3971">
      <w:pPr>
        <w:numPr>
          <w:ilvl w:val="0"/>
          <w:numId w:val="61"/>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النتائج العامة</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أكدت غالبية الدراسات فعالية الذكاء الاصطناعي في تحسين الكفاءة وتقليل الأخطاء، مع توصيات بضرورة توفير التدريب الكافي والدعم الإداري لضمان تحقيق النجاح</w:t>
      </w:r>
      <w:r w:rsidRPr="005C3971">
        <w:rPr>
          <w:rFonts w:ascii="Simplified Arabic" w:hAnsi="Simplified Arabic" w:cs="Simplified Arabic"/>
          <w:sz w:val="24"/>
          <w:szCs w:val="24"/>
        </w:rPr>
        <w:t>.</w:t>
      </w:r>
    </w:p>
    <w:p w14:paraId="30D42E5B" w14:textId="77777777" w:rsidR="005C3971" w:rsidRDefault="005C3971" w:rsidP="005C3971">
      <w:pPr>
        <w:numPr>
          <w:ilvl w:val="0"/>
          <w:numId w:val="61"/>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التحديات</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اتفقت الدراسات على أن التحديات تشمل نقص الخبرات التقنية ومقاومة التغيير، مما يتطلب وضع استراتيجيات تكيفية ومرنة تساعد على تقبل هذه التقنية</w:t>
      </w:r>
      <w:r w:rsidRPr="005C3971">
        <w:rPr>
          <w:rFonts w:ascii="Simplified Arabic" w:hAnsi="Simplified Arabic" w:cs="Simplified Arabic"/>
          <w:sz w:val="24"/>
          <w:szCs w:val="24"/>
        </w:rPr>
        <w:t>.</w:t>
      </w:r>
    </w:p>
    <w:p w14:paraId="0BC0697D" w14:textId="77777777" w:rsidR="005C3971" w:rsidRPr="005C3971" w:rsidRDefault="005C3971" w:rsidP="005C3971">
      <w:pPr>
        <w:spacing w:after="0" w:line="276" w:lineRule="auto"/>
        <w:ind w:left="720"/>
        <w:jc w:val="both"/>
        <w:rPr>
          <w:rFonts w:ascii="Simplified Arabic" w:hAnsi="Simplified Arabic" w:cs="Simplified Arabic"/>
          <w:sz w:val="10"/>
          <w:szCs w:val="10"/>
        </w:rPr>
      </w:pPr>
    </w:p>
    <w:p w14:paraId="570332F9" w14:textId="77777777" w:rsidR="005C3971" w:rsidRPr="005C3971" w:rsidRDefault="005C3971" w:rsidP="005C3971">
      <w:pPr>
        <w:spacing w:after="0" w:line="276" w:lineRule="auto"/>
        <w:jc w:val="both"/>
        <w:rPr>
          <w:rFonts w:ascii="Simplified Arabic" w:hAnsi="Simplified Arabic" w:cs="Simplified Arabic"/>
          <w:b/>
          <w:bCs/>
          <w:sz w:val="24"/>
          <w:szCs w:val="24"/>
        </w:rPr>
      </w:pPr>
      <w:r w:rsidRPr="005C3971">
        <w:rPr>
          <w:rFonts w:ascii="Simplified Arabic" w:hAnsi="Simplified Arabic" w:cs="Simplified Arabic"/>
          <w:b/>
          <w:bCs/>
          <w:sz w:val="24"/>
          <w:szCs w:val="24"/>
          <w:rtl/>
        </w:rPr>
        <w:t>التحليل الشامل</w:t>
      </w:r>
    </w:p>
    <w:p w14:paraId="30C75319" w14:textId="77777777" w:rsidR="005C3971" w:rsidRDefault="005C3971" w:rsidP="005C3971">
      <w:pPr>
        <w:spacing w:after="0" w:line="276" w:lineRule="auto"/>
        <w:jc w:val="both"/>
        <w:rPr>
          <w:rFonts w:ascii="Simplified Arabic" w:hAnsi="Simplified Arabic" w:cs="Simplified Arabic"/>
          <w:sz w:val="24"/>
          <w:szCs w:val="24"/>
          <w:rtl/>
        </w:rPr>
      </w:pPr>
      <w:r w:rsidRPr="005C3971">
        <w:rPr>
          <w:rFonts w:ascii="Simplified Arabic" w:hAnsi="Simplified Arabic" w:cs="Simplified Arabic"/>
          <w:sz w:val="24"/>
          <w:szCs w:val="24"/>
          <w:rtl/>
        </w:rPr>
        <w:t>تبرز المراجعة الشاملة للدراسات السابقة أن الذكاء الاصطناعي يعد أداة فعالة لتحسين الأداء الإداري وزيادة الكفاءة التشغيلية في الشركات المتوسطة. ومع ذلك، تبقى تحديات أساسية قد تؤثر على التطبيق الفعلي لهذه التقنية، مثل نقص الكفاءات الفنية وارتفاع تكاليف البنية التحتية اللازمة. ووفقًا للدراسات، توجد فجوة بحثية تتمثل في قلة الدراسات التي تركز بشكل مباشر على استراتيجيات تطبيق الذكاء الاصطناعي في الشركات المتوسطة وطرق التكيف مع الموارد المحدودة</w:t>
      </w:r>
      <w:r w:rsidRPr="005C3971">
        <w:rPr>
          <w:rFonts w:ascii="Simplified Arabic" w:hAnsi="Simplified Arabic" w:cs="Simplified Arabic"/>
          <w:sz w:val="24"/>
          <w:szCs w:val="24"/>
        </w:rPr>
        <w:t>.</w:t>
      </w:r>
    </w:p>
    <w:p w14:paraId="3F937F5B" w14:textId="77777777" w:rsidR="005C3971" w:rsidRPr="005C3971" w:rsidRDefault="005C3971" w:rsidP="005C3971">
      <w:pPr>
        <w:spacing w:after="0" w:line="276" w:lineRule="auto"/>
        <w:jc w:val="both"/>
        <w:rPr>
          <w:rFonts w:ascii="Simplified Arabic" w:hAnsi="Simplified Arabic" w:cs="Simplified Arabic"/>
          <w:sz w:val="10"/>
          <w:szCs w:val="10"/>
        </w:rPr>
      </w:pPr>
    </w:p>
    <w:p w14:paraId="69CBBB59" w14:textId="77777777" w:rsidR="005C3971" w:rsidRPr="005C3971" w:rsidRDefault="005C3971" w:rsidP="005C3971">
      <w:pPr>
        <w:spacing w:after="0" w:line="276" w:lineRule="auto"/>
        <w:jc w:val="both"/>
        <w:rPr>
          <w:rFonts w:ascii="Simplified Arabic" w:hAnsi="Simplified Arabic" w:cs="Simplified Arabic"/>
          <w:b/>
          <w:bCs/>
          <w:sz w:val="24"/>
          <w:szCs w:val="24"/>
        </w:rPr>
      </w:pPr>
      <w:r w:rsidRPr="005C3971">
        <w:rPr>
          <w:rFonts w:ascii="Simplified Arabic" w:hAnsi="Simplified Arabic" w:cs="Simplified Arabic"/>
          <w:b/>
          <w:bCs/>
          <w:sz w:val="24"/>
          <w:szCs w:val="24"/>
          <w:rtl/>
        </w:rPr>
        <w:t>التوصيات المستخلصة</w:t>
      </w:r>
    </w:p>
    <w:p w14:paraId="47DF3A4C" w14:textId="77777777" w:rsidR="005C3971" w:rsidRPr="005C3971" w:rsidRDefault="005C3971" w:rsidP="005C3971">
      <w:pPr>
        <w:spacing w:after="0" w:line="276" w:lineRule="auto"/>
        <w:jc w:val="both"/>
        <w:rPr>
          <w:rFonts w:ascii="Simplified Arabic" w:hAnsi="Simplified Arabic" w:cs="Simplified Arabic"/>
          <w:sz w:val="24"/>
          <w:szCs w:val="24"/>
        </w:rPr>
      </w:pPr>
      <w:r w:rsidRPr="005C3971">
        <w:rPr>
          <w:rFonts w:ascii="Simplified Arabic" w:hAnsi="Simplified Arabic" w:cs="Simplified Arabic"/>
          <w:sz w:val="24"/>
          <w:szCs w:val="24"/>
          <w:rtl/>
        </w:rPr>
        <w:t>بناءً على النتائج التي قدمتها الدراسات السابقة، يُوصى بما يلي</w:t>
      </w:r>
      <w:r w:rsidRPr="005C3971">
        <w:rPr>
          <w:rFonts w:ascii="Simplified Arabic" w:hAnsi="Simplified Arabic" w:cs="Simplified Arabic"/>
          <w:sz w:val="24"/>
          <w:szCs w:val="24"/>
        </w:rPr>
        <w:t>:</w:t>
      </w:r>
    </w:p>
    <w:p w14:paraId="59CC3DD7" w14:textId="77777777" w:rsidR="005C3971" w:rsidRPr="005C3971" w:rsidRDefault="005C3971" w:rsidP="005C3971">
      <w:pPr>
        <w:numPr>
          <w:ilvl w:val="0"/>
          <w:numId w:val="62"/>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التدريب المستمر</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توفير برامج تدريبية دورية لتعزيز كفاءة الموظفين في استخدام تطبيقات الذكاء الاصطناعي</w:t>
      </w:r>
      <w:r w:rsidRPr="005C3971">
        <w:rPr>
          <w:rFonts w:ascii="Simplified Arabic" w:hAnsi="Simplified Arabic" w:cs="Simplified Arabic"/>
          <w:sz w:val="24"/>
          <w:szCs w:val="24"/>
        </w:rPr>
        <w:t>.</w:t>
      </w:r>
    </w:p>
    <w:p w14:paraId="0B6D3ED8" w14:textId="77777777" w:rsidR="005C3971" w:rsidRPr="005C3971" w:rsidRDefault="005C3971" w:rsidP="005C3971">
      <w:pPr>
        <w:numPr>
          <w:ilvl w:val="0"/>
          <w:numId w:val="62"/>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t>دعم الإدارة العليا</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تعزيز التزام الإدارة بتبني هذه التقنية وتقديم الدعم اللازم لتطبيقها بفعالية</w:t>
      </w:r>
      <w:r w:rsidRPr="005C3971">
        <w:rPr>
          <w:rFonts w:ascii="Simplified Arabic" w:hAnsi="Simplified Arabic" w:cs="Simplified Arabic"/>
          <w:sz w:val="24"/>
          <w:szCs w:val="24"/>
        </w:rPr>
        <w:t>.</w:t>
      </w:r>
    </w:p>
    <w:p w14:paraId="7910A0DC" w14:textId="77777777" w:rsidR="005C3971" w:rsidRPr="005C3971" w:rsidRDefault="005C3971" w:rsidP="005C3971">
      <w:pPr>
        <w:numPr>
          <w:ilvl w:val="0"/>
          <w:numId w:val="62"/>
        </w:numPr>
        <w:spacing w:after="0" w:line="276" w:lineRule="auto"/>
        <w:jc w:val="both"/>
        <w:rPr>
          <w:rFonts w:ascii="Simplified Arabic" w:hAnsi="Simplified Arabic" w:cs="Simplified Arabic"/>
          <w:sz w:val="24"/>
          <w:szCs w:val="24"/>
        </w:rPr>
      </w:pPr>
      <w:r w:rsidRPr="005C3971">
        <w:rPr>
          <w:rFonts w:ascii="Simplified Arabic" w:hAnsi="Simplified Arabic" w:cs="Simplified Arabic"/>
          <w:b/>
          <w:bCs/>
          <w:sz w:val="24"/>
          <w:szCs w:val="24"/>
          <w:rtl/>
        </w:rPr>
        <w:lastRenderedPageBreak/>
        <w:t>تحسين البنية التحتية التقنية</w:t>
      </w:r>
      <w:r w:rsidRPr="005C3971">
        <w:rPr>
          <w:rFonts w:ascii="Simplified Arabic" w:hAnsi="Simplified Arabic" w:cs="Simplified Arabic"/>
          <w:sz w:val="24"/>
          <w:szCs w:val="24"/>
        </w:rPr>
        <w:t xml:space="preserve">: </w:t>
      </w:r>
      <w:r w:rsidRPr="005C3971">
        <w:rPr>
          <w:rFonts w:ascii="Simplified Arabic" w:hAnsi="Simplified Arabic" w:cs="Simplified Arabic"/>
          <w:sz w:val="24"/>
          <w:szCs w:val="24"/>
          <w:rtl/>
        </w:rPr>
        <w:t>تخصيص استثمارات لتطوير البنية التحتية الرقمية بما يسهل تبني الذكاء الاصطناعي</w:t>
      </w:r>
      <w:r w:rsidRPr="005C3971">
        <w:rPr>
          <w:rFonts w:ascii="Simplified Arabic" w:hAnsi="Simplified Arabic" w:cs="Simplified Arabic"/>
          <w:sz w:val="24"/>
          <w:szCs w:val="24"/>
        </w:rPr>
        <w:t>.</w:t>
      </w:r>
    </w:p>
    <w:p w14:paraId="0DF80133" w14:textId="77777777" w:rsidR="005C3971" w:rsidRPr="005C3971" w:rsidRDefault="005C3971" w:rsidP="005C3971">
      <w:pPr>
        <w:spacing w:after="0" w:line="276" w:lineRule="auto"/>
        <w:jc w:val="both"/>
        <w:rPr>
          <w:rFonts w:ascii="Simplified Arabic" w:hAnsi="Simplified Arabic" w:cs="Simplified Arabic"/>
          <w:b/>
          <w:bCs/>
          <w:sz w:val="24"/>
          <w:szCs w:val="24"/>
        </w:rPr>
      </w:pPr>
      <w:r w:rsidRPr="005C3971">
        <w:rPr>
          <w:rFonts w:ascii="Simplified Arabic" w:hAnsi="Simplified Arabic" w:cs="Simplified Arabic"/>
          <w:b/>
          <w:bCs/>
          <w:sz w:val="24"/>
          <w:szCs w:val="24"/>
          <w:rtl/>
        </w:rPr>
        <w:t>استنتاج</w:t>
      </w:r>
    </w:p>
    <w:p w14:paraId="7E52BCF1" w14:textId="77777777" w:rsidR="005C3971" w:rsidRPr="005C3971" w:rsidRDefault="005C3971" w:rsidP="005C3971">
      <w:pPr>
        <w:spacing w:after="0" w:line="276" w:lineRule="auto"/>
        <w:jc w:val="both"/>
        <w:rPr>
          <w:rFonts w:ascii="Simplified Arabic" w:hAnsi="Simplified Arabic" w:cs="Simplified Arabic"/>
          <w:sz w:val="24"/>
          <w:szCs w:val="24"/>
        </w:rPr>
      </w:pPr>
      <w:r w:rsidRPr="005C3971">
        <w:rPr>
          <w:rFonts w:ascii="Simplified Arabic" w:hAnsi="Simplified Arabic" w:cs="Simplified Arabic"/>
          <w:sz w:val="24"/>
          <w:szCs w:val="24"/>
          <w:rtl/>
        </w:rPr>
        <w:t>تؤكد الدراسات السابقة أن الذكاء الاصطناعي يحمل إمكانيات هائلة لتحسين الكفاءة الإدارية وزيادة الإنتاجية في الشركات المتوسطة. ومع ذلك، فإن نجاح التطبيق يعتمد على استراتيجيات شاملة تأخذ في الاعتبار التحديات التقنية والمالية، كما يتطلب تأهيل الموظفين وتوفير الدعم الإداري لضمان نجاح عمليات التبني والتكيف مع التغيرات التكنولوجية المستمرة</w:t>
      </w:r>
      <w:r w:rsidRPr="005C3971">
        <w:rPr>
          <w:rFonts w:ascii="Simplified Arabic" w:hAnsi="Simplified Arabic" w:cs="Simplified Arabic"/>
          <w:sz w:val="24"/>
          <w:szCs w:val="24"/>
        </w:rPr>
        <w:t>.</w:t>
      </w:r>
    </w:p>
    <w:p w14:paraId="05F56A44" w14:textId="77777777" w:rsidR="00F925D0" w:rsidRPr="005C3971"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5F6CA05F" w14:textId="77777777" w:rsidR="005C3971" w:rsidRPr="00E77143" w:rsidRDefault="005C3971" w:rsidP="005C3971">
      <w:pPr>
        <w:spacing w:after="0" w:line="276" w:lineRule="auto"/>
        <w:jc w:val="both"/>
        <w:rPr>
          <w:rFonts w:ascii="Simplified Arabic" w:hAnsi="Simplified Arabic" w:cs="Simplified Arabic"/>
          <w:b/>
          <w:bCs/>
          <w:sz w:val="28"/>
          <w:szCs w:val="28"/>
        </w:rPr>
      </w:pPr>
      <w:r w:rsidRPr="00E77143">
        <w:rPr>
          <w:rFonts w:ascii="Simplified Arabic" w:hAnsi="Simplified Arabic" w:cs="Simplified Arabic"/>
          <w:b/>
          <w:bCs/>
          <w:sz w:val="28"/>
          <w:szCs w:val="28"/>
          <w:rtl/>
        </w:rPr>
        <w:lastRenderedPageBreak/>
        <w:t>المستخلص (باللغة العربية)</w:t>
      </w:r>
    </w:p>
    <w:p w14:paraId="655140EA" w14:textId="77777777" w:rsidR="005C3971" w:rsidRPr="009A6CE9" w:rsidRDefault="005C3971" w:rsidP="005C3971">
      <w:pPr>
        <w:spacing w:after="0" w:line="276" w:lineRule="auto"/>
        <w:jc w:val="both"/>
        <w:rPr>
          <w:rFonts w:ascii="Simplified Arabic" w:hAnsi="Simplified Arabic" w:cs="Simplified Arabic"/>
          <w:sz w:val="28"/>
          <w:szCs w:val="28"/>
          <w:rtl/>
        </w:rPr>
      </w:pPr>
      <w:r w:rsidRPr="005C3971">
        <w:rPr>
          <w:rFonts w:ascii="Simplified Arabic" w:hAnsi="Simplified Arabic" w:cs="Simplified Arabic"/>
          <w:sz w:val="28"/>
          <w:szCs w:val="28"/>
          <w:rtl/>
        </w:rPr>
        <w:t>تهدف هذه الدراسة إلى تحليل تأثير الذكاء الاصطناعي على كفاءة العمليات الإدارية في الشركات المتوسطة في المملكة العربية السعودية. تركز الدراسة على فهم التحديات التي تواجه هذه الشركات والطرق الممكنة للتغلب عليها من خلال استراتيجيات فعّالة. أظهرت النتائج أن تطبيق الذكاء الاصطناعي يسهم بشكل كبير في تحسين الكفاءة وتقليل الأخطاء التشغيلية، إلا أن هناك تحديات قائمة، مثل نقص الكفاءات المتخصصة والتكاليف العالية، التي تعيق التبني الواسع لهذه التقنية</w:t>
      </w:r>
      <w:r w:rsidRPr="005C3971">
        <w:rPr>
          <w:rFonts w:ascii="Simplified Arabic" w:hAnsi="Simplified Arabic" w:cs="Simplified Arabic"/>
          <w:sz w:val="28"/>
          <w:szCs w:val="28"/>
        </w:rPr>
        <w:t>.</w:t>
      </w:r>
    </w:p>
    <w:p w14:paraId="79343A21" w14:textId="77777777" w:rsidR="005C3971" w:rsidRDefault="005C3971" w:rsidP="005C3971">
      <w:pPr>
        <w:spacing w:after="0" w:line="276" w:lineRule="auto"/>
        <w:jc w:val="both"/>
        <w:rPr>
          <w:rFonts w:ascii="Simplified Arabic" w:hAnsi="Simplified Arabic" w:cs="Simplified Arabic"/>
          <w:sz w:val="28"/>
          <w:szCs w:val="28"/>
          <w:rtl/>
        </w:rPr>
      </w:pPr>
    </w:p>
    <w:p w14:paraId="63A6FE1F" w14:textId="77777777" w:rsidR="005C3971" w:rsidRDefault="005C3971" w:rsidP="005C3971">
      <w:pPr>
        <w:spacing w:after="0" w:line="276" w:lineRule="auto"/>
        <w:jc w:val="both"/>
        <w:rPr>
          <w:rFonts w:ascii="Simplified Arabic" w:hAnsi="Simplified Arabic" w:cs="Simplified Arabic"/>
          <w:sz w:val="28"/>
          <w:szCs w:val="28"/>
          <w:rtl/>
        </w:rPr>
      </w:pPr>
    </w:p>
    <w:p w14:paraId="186FC81A" w14:textId="77777777" w:rsidR="005C3971" w:rsidRDefault="005C3971" w:rsidP="005C3971">
      <w:pPr>
        <w:spacing w:after="0" w:line="276" w:lineRule="auto"/>
        <w:jc w:val="both"/>
        <w:rPr>
          <w:rFonts w:ascii="Simplified Arabic" w:hAnsi="Simplified Arabic" w:cs="Simplified Arabic"/>
          <w:sz w:val="28"/>
          <w:szCs w:val="28"/>
          <w:rtl/>
        </w:rPr>
      </w:pPr>
    </w:p>
    <w:p w14:paraId="135C42F2" w14:textId="77777777" w:rsidR="005C3971" w:rsidRDefault="005C3971" w:rsidP="005C3971">
      <w:pPr>
        <w:spacing w:after="0" w:line="276" w:lineRule="auto"/>
        <w:jc w:val="both"/>
        <w:rPr>
          <w:rFonts w:ascii="Simplified Arabic" w:hAnsi="Simplified Arabic" w:cs="Simplified Arabic"/>
          <w:sz w:val="28"/>
          <w:szCs w:val="28"/>
          <w:rtl/>
        </w:rPr>
      </w:pPr>
    </w:p>
    <w:p w14:paraId="55810BEA" w14:textId="77777777" w:rsidR="005C3971" w:rsidRDefault="005C3971" w:rsidP="005C3971">
      <w:pPr>
        <w:spacing w:after="0" w:line="276" w:lineRule="auto"/>
        <w:jc w:val="both"/>
        <w:rPr>
          <w:rFonts w:ascii="Simplified Arabic" w:hAnsi="Simplified Arabic" w:cs="Simplified Arabic"/>
          <w:sz w:val="28"/>
          <w:szCs w:val="28"/>
          <w:rtl/>
        </w:rPr>
      </w:pPr>
    </w:p>
    <w:p w14:paraId="52B2ED38" w14:textId="77777777" w:rsidR="005C3971" w:rsidRPr="00E77143" w:rsidRDefault="005C3971" w:rsidP="005C3971">
      <w:pPr>
        <w:spacing w:after="0" w:line="276" w:lineRule="auto"/>
        <w:jc w:val="both"/>
        <w:rPr>
          <w:rFonts w:ascii="Simplified Arabic" w:hAnsi="Simplified Arabic" w:cs="Simplified Arabic"/>
          <w:sz w:val="28"/>
          <w:szCs w:val="28"/>
        </w:rPr>
      </w:pPr>
    </w:p>
    <w:p w14:paraId="354355AF" w14:textId="77777777" w:rsidR="005C3971" w:rsidRPr="00E77143" w:rsidRDefault="005C3971" w:rsidP="005C3971">
      <w:pPr>
        <w:bidi w:val="0"/>
        <w:spacing w:after="0" w:line="276" w:lineRule="auto"/>
        <w:jc w:val="both"/>
        <w:rPr>
          <w:rFonts w:ascii="Simplified Arabic" w:hAnsi="Simplified Arabic" w:cs="Simplified Arabic"/>
          <w:b/>
          <w:bCs/>
          <w:sz w:val="28"/>
          <w:szCs w:val="28"/>
        </w:rPr>
      </w:pPr>
      <w:r w:rsidRPr="00E77143">
        <w:rPr>
          <w:rFonts w:ascii="Simplified Arabic" w:hAnsi="Simplified Arabic" w:cs="Simplified Arabic"/>
          <w:b/>
          <w:bCs/>
          <w:sz w:val="28"/>
          <w:szCs w:val="28"/>
        </w:rPr>
        <w:t>Abstract (in English)</w:t>
      </w:r>
    </w:p>
    <w:p w14:paraId="733AFA54" w14:textId="77777777" w:rsidR="005C3971" w:rsidRPr="005C3971" w:rsidRDefault="005C3971" w:rsidP="005C3971">
      <w:pPr>
        <w:tabs>
          <w:tab w:val="left" w:pos="2598"/>
        </w:tabs>
        <w:bidi w:val="0"/>
        <w:jc w:val="both"/>
        <w:rPr>
          <w:rFonts w:ascii="Sakkal Majalla" w:hAnsi="Sakkal Majalla" w:cs="Sakkal Majalla"/>
          <w:sz w:val="28"/>
          <w:szCs w:val="28"/>
          <w:u w:val="single"/>
        </w:rPr>
      </w:pPr>
      <w:r w:rsidRPr="005C3971">
        <w:rPr>
          <w:rFonts w:ascii="Simplified Arabic" w:hAnsi="Simplified Arabic" w:cs="Simplified Arabic"/>
          <w:sz w:val="28"/>
          <w:szCs w:val="28"/>
        </w:rPr>
        <w:t>This study aims to analyze the impact of artificial intelligence on the efficiency of administrative operations in medium-sized companies in Saudi Arabia. It focuses on understanding the challenges these companies face and potential solutions to overcome them through effective strategies. The findings reveal that AI applications significantly enhance operational efficiency and reduce operational errors. However, challenges such as skill shortages and high costs continue to hinder widespread adoption of this technology</w:t>
      </w:r>
      <w:r w:rsidRPr="005C3971">
        <w:rPr>
          <w:rFonts w:ascii="Simplified Arabic" w:hAnsi="Simplified Arabic" w:cs="Simplified Arabic"/>
          <w:sz w:val="28"/>
          <w:szCs w:val="28"/>
          <w:rtl/>
        </w:rPr>
        <w:t>.</w:t>
      </w:r>
    </w:p>
    <w:p w14:paraId="729260F8" w14:textId="77777777" w:rsidR="004163C7" w:rsidRPr="00E77143" w:rsidRDefault="004163C7" w:rsidP="009A6CE9">
      <w:pPr>
        <w:bidi w:val="0"/>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2B6DA15" w:rsidR="009125CE" w:rsidRPr="009125CE" w:rsidRDefault="009125CE" w:rsidP="00623B38">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623B38">
        <w:rPr>
          <w:rFonts w:ascii="Sakkal Majalla" w:hAnsi="Sakkal Majalla" w:cs="Sakkal Majalla"/>
          <w:b/>
          <w:bCs/>
          <w:sz w:val="28"/>
          <w:szCs w:val="28"/>
          <w:u w:val="single"/>
        </w:rPr>
        <w:t xml:space="preserve"> </w:t>
      </w:r>
      <w:r w:rsidR="00623B38" w:rsidRPr="00623B38">
        <w:rPr>
          <w:rFonts w:ascii="Sakkal Majalla" w:hAnsi="Sakkal Majalla" w:cs="Sakkal Majalla"/>
          <w:b/>
          <w:bCs/>
          <w:sz w:val="28"/>
          <w:szCs w:val="28"/>
          <w:u w:val="single"/>
        </w:rPr>
        <w:t>Master's in Human Resource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77777777" w:rsidR="009125CE" w:rsidRDefault="009125CE" w:rsidP="009125CE">
      <w:pPr>
        <w:rPr>
          <w:rFonts w:ascii="Sakkal Majalla" w:hAnsi="Sakkal Majalla" w:cs="Sakkal Majalla"/>
          <w:b/>
          <w:bCs/>
          <w:sz w:val="28"/>
          <w:szCs w:val="28"/>
          <w:rtl/>
        </w:rPr>
      </w:pPr>
    </w:p>
    <w:p w14:paraId="02D26247" w14:textId="3191A95A" w:rsidR="00A84BAD" w:rsidRPr="00A84BAD" w:rsidRDefault="00A84BAD" w:rsidP="00A84BAD">
      <w:pPr>
        <w:jc w:val="center"/>
        <w:rPr>
          <w:rFonts w:ascii="Sakkal Majalla" w:hAnsi="Sakkal Majalla" w:cs="Sakkal Majalla"/>
          <w:b/>
          <w:bCs/>
          <w:sz w:val="28"/>
          <w:szCs w:val="28"/>
        </w:rPr>
      </w:pPr>
      <w:r w:rsidRPr="00A84BAD">
        <w:rPr>
          <w:rFonts w:ascii="Sakkal Majalla" w:hAnsi="Sakkal Majalla" w:cs="Sakkal Majalla"/>
          <w:b/>
          <w:bCs/>
          <w:sz w:val="28"/>
          <w:szCs w:val="28"/>
        </w:rPr>
        <w:t>The Impact of Artificial Intelligence on the Efficiency of Administrative Operations in Medium-Sized Companies in Saudi Arabia: Challenges and Strategies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623B38" w:rsidRDefault="009125CE" w:rsidP="009125CE">
      <w:pPr>
        <w:jc w:val="center"/>
        <w:rPr>
          <w:rFonts w:ascii="Sakkal Majalla" w:hAnsi="Sakkal Majalla" w:cs="Sakkal Majalla"/>
          <w:b/>
          <w:bCs/>
          <w:sz w:val="28"/>
          <w:szCs w:val="28"/>
        </w:rPr>
      </w:pPr>
      <w:r w:rsidRPr="00623B38">
        <w:rPr>
          <w:rFonts w:ascii="Sakkal Majalla" w:hAnsi="Sakkal Majalla" w:cs="Sakkal Majalla"/>
          <w:b/>
          <w:bCs/>
          <w:sz w:val="28"/>
          <w:szCs w:val="28"/>
        </w:rPr>
        <w:t>Prepared by:</w:t>
      </w:r>
    </w:p>
    <w:p w14:paraId="33C0873D" w14:textId="753E58A7" w:rsidR="009A6CE9" w:rsidRPr="009125CE" w:rsidRDefault="009A6CE9" w:rsidP="009125CE">
      <w:pPr>
        <w:jc w:val="center"/>
        <w:rPr>
          <w:rFonts w:ascii="Sakkal Majalla" w:hAnsi="Sakkal Majalla" w:cs="Sakkal Majalla" w:hint="cs"/>
          <w:b/>
          <w:bCs/>
          <w:sz w:val="28"/>
          <w:szCs w:val="28"/>
        </w:rPr>
      </w:pPr>
      <w:r w:rsidRPr="00623B38">
        <w:rPr>
          <w:rFonts w:ascii="Sakkal Majalla" w:hAnsi="Sakkal Majalla" w:cs="Sakkal Majalla"/>
          <w:b/>
          <w:bCs/>
          <w:sz w:val="28"/>
          <w:szCs w:val="28"/>
        </w:rPr>
        <w:t>Ahmed</w:t>
      </w:r>
      <w:r w:rsidR="00623B38" w:rsidRPr="00623B38">
        <w:rPr>
          <w:rFonts w:ascii="Sakkal Majalla" w:hAnsi="Sakkal Majalla" w:cs="Sakkal Majalla"/>
          <w:b/>
          <w:bCs/>
          <w:sz w:val="28"/>
          <w:szCs w:val="28"/>
        </w:rPr>
        <w:t xml:space="preserve"> Hassan</w:t>
      </w:r>
      <w:r w:rsidRPr="00623B38">
        <w:rPr>
          <w:rFonts w:ascii="Sakkal Majalla" w:hAnsi="Sakkal Majalla" w:cs="Sakkal Majalla"/>
          <w:b/>
          <w:bCs/>
          <w:sz w:val="28"/>
          <w:szCs w:val="28"/>
        </w:rPr>
        <w:t xml:space="preserve"> </w:t>
      </w:r>
      <w:proofErr w:type="spellStart"/>
      <w:r w:rsidRPr="00623B38">
        <w:rPr>
          <w:rFonts w:ascii="Sakkal Majalla" w:hAnsi="Sakkal Majalla" w:cs="Sakkal Majalla"/>
          <w:b/>
          <w:bCs/>
          <w:sz w:val="28"/>
          <w:szCs w:val="28"/>
        </w:rPr>
        <w:t>Alfifi</w:t>
      </w:r>
      <w:proofErr w:type="spellEnd"/>
      <w:r w:rsidR="00A83C33">
        <w:rPr>
          <w:rFonts w:ascii="Sakkal Majalla" w:hAnsi="Sakkal Majalla" w:cs="Sakkal Majalla"/>
          <w:b/>
          <w:bCs/>
          <w:sz w:val="28"/>
          <w:szCs w:val="28"/>
        </w:rPr>
        <w:t xml:space="preserve"> </w:t>
      </w:r>
      <w:r w:rsidR="00A83C33" w:rsidRPr="00A83C33">
        <w:rPr>
          <w:rtl/>
        </w:rPr>
        <w:t xml:space="preserve"> </w:t>
      </w:r>
      <w:r w:rsidR="00A83C33" w:rsidRPr="00A83C33">
        <w:rPr>
          <w:rFonts w:ascii="Sakkal Majalla" w:hAnsi="Sakkal Majalla" w:cs="Sakkal Majalla"/>
          <w:b/>
          <w:bCs/>
          <w:sz w:val="28"/>
          <w:szCs w:val="28"/>
        </w:rPr>
        <w:t>241001289</w:t>
      </w:r>
      <w:r w:rsidR="00A83C33">
        <w:rPr>
          <w:rFonts w:ascii="Sakkal Majalla" w:hAnsi="Sakkal Majalla" w:cs="Sakkal Majalla"/>
          <w:b/>
          <w:bCs/>
          <w:sz w:val="28"/>
          <w:szCs w:val="28"/>
        </w:rPr>
        <w:t xml:space="preserve">- </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CCCE029" w14:textId="709FC542" w:rsidR="009A6CE9" w:rsidRPr="009125CE" w:rsidRDefault="009A6CE9"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Asma </w:t>
      </w:r>
      <w:proofErr w:type="spellStart"/>
      <w:r>
        <w:rPr>
          <w:rFonts w:ascii="Sakkal Majalla" w:hAnsi="Sakkal Majalla" w:cs="Sakkal Majalla"/>
          <w:b/>
          <w:bCs/>
          <w:sz w:val="28"/>
          <w:szCs w:val="28"/>
        </w:rPr>
        <w:t>AbuAnzeh</w:t>
      </w:r>
      <w:proofErr w:type="spellEnd"/>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5D0BEC">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87135" w14:textId="77777777" w:rsidR="00386E43" w:rsidRDefault="00386E43" w:rsidP="009125CE">
      <w:pPr>
        <w:spacing w:after="0" w:line="240" w:lineRule="auto"/>
      </w:pPr>
      <w:r>
        <w:separator/>
      </w:r>
    </w:p>
  </w:endnote>
  <w:endnote w:type="continuationSeparator" w:id="0">
    <w:p w14:paraId="19D1E688" w14:textId="77777777" w:rsidR="00386E43" w:rsidRDefault="00386E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Arabic-Bold">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66128413"/>
      <w:docPartObj>
        <w:docPartGallery w:val="Page Numbers (Bottom of Page)"/>
        <w:docPartUnique/>
      </w:docPartObj>
    </w:sdtPr>
    <w:sdtEndPr>
      <w:rPr>
        <w:noProof/>
      </w:rPr>
    </w:sdtEndPr>
    <w:sdtContent>
      <w:p w14:paraId="25C5207A" w14:textId="6AAA4FB5" w:rsidR="00C56F52" w:rsidRDefault="00C56F52">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1EB6BDE" w14:textId="77777777" w:rsidR="00C56F52" w:rsidRDefault="00C56F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93AA5" w14:textId="77777777" w:rsidR="00386E43" w:rsidRDefault="00386E43" w:rsidP="009125CE">
      <w:pPr>
        <w:spacing w:after="0" w:line="240" w:lineRule="auto"/>
      </w:pPr>
      <w:r>
        <w:separator/>
      </w:r>
    </w:p>
  </w:footnote>
  <w:footnote w:type="continuationSeparator" w:id="0">
    <w:p w14:paraId="67DC3FFB" w14:textId="77777777" w:rsidR="00386E43" w:rsidRDefault="00386E4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31137" w14:textId="4B6C90E3" w:rsidR="00C56F52" w:rsidRDefault="00C56F52" w:rsidP="00C56F52">
    <w:pPr>
      <w:pStyle w:val="a3"/>
      <w:jc w:val="center"/>
    </w:pPr>
  </w:p>
  <w:p w14:paraId="54529F45" w14:textId="77777777" w:rsidR="00C56F52" w:rsidRDefault="00C56F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128"/>
    <w:multiLevelType w:val="multilevel"/>
    <w:tmpl w:val="B43A860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E3765"/>
    <w:multiLevelType w:val="multilevel"/>
    <w:tmpl w:val="D23A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72ACB"/>
    <w:multiLevelType w:val="multilevel"/>
    <w:tmpl w:val="AE0C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C5EAD"/>
    <w:multiLevelType w:val="multilevel"/>
    <w:tmpl w:val="2354B2F0"/>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F7F2D"/>
    <w:multiLevelType w:val="multilevel"/>
    <w:tmpl w:val="917C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4A1FF0"/>
    <w:multiLevelType w:val="multilevel"/>
    <w:tmpl w:val="D18C5EA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FC4968"/>
    <w:multiLevelType w:val="hybridMultilevel"/>
    <w:tmpl w:val="CB868AB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161636"/>
    <w:multiLevelType w:val="multilevel"/>
    <w:tmpl w:val="AA78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80F5F"/>
    <w:multiLevelType w:val="multilevel"/>
    <w:tmpl w:val="31E6A84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235268"/>
    <w:multiLevelType w:val="multilevel"/>
    <w:tmpl w:val="649EA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77497A"/>
    <w:multiLevelType w:val="multilevel"/>
    <w:tmpl w:val="73A01B3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86066C"/>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F42277"/>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660325"/>
    <w:multiLevelType w:val="multilevel"/>
    <w:tmpl w:val="B1DE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2866A0"/>
    <w:multiLevelType w:val="multilevel"/>
    <w:tmpl w:val="9FAC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429C3"/>
    <w:multiLevelType w:val="multilevel"/>
    <w:tmpl w:val="CA0EF24A"/>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B390B84"/>
    <w:multiLevelType w:val="hybridMultilevel"/>
    <w:tmpl w:val="1F3A438E"/>
    <w:lvl w:ilvl="0" w:tplc="6EDA093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E3E6B7C"/>
    <w:multiLevelType w:val="multilevel"/>
    <w:tmpl w:val="9B26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C13202"/>
    <w:multiLevelType w:val="multilevel"/>
    <w:tmpl w:val="6C78A60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783420"/>
    <w:multiLevelType w:val="multilevel"/>
    <w:tmpl w:val="FDB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3B17A8"/>
    <w:multiLevelType w:val="multilevel"/>
    <w:tmpl w:val="769C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1C5225"/>
    <w:multiLevelType w:val="multilevel"/>
    <w:tmpl w:val="1EDE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1B0393"/>
    <w:multiLevelType w:val="multilevel"/>
    <w:tmpl w:val="A0A6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3F6B05"/>
    <w:multiLevelType w:val="multilevel"/>
    <w:tmpl w:val="F178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A47823"/>
    <w:multiLevelType w:val="multilevel"/>
    <w:tmpl w:val="3E06E44A"/>
    <w:lvl w:ilvl="0">
      <w:start w:val="1"/>
      <w:numFmt w:val="bullet"/>
      <w:lvlText w:val=""/>
      <w:lvlJc w:val="left"/>
      <w:pPr>
        <w:tabs>
          <w:tab w:val="num" w:pos="720"/>
        </w:tabs>
        <w:ind w:left="720" w:hanging="360"/>
      </w:pPr>
      <w:rPr>
        <w:rFonts w:ascii="Symbol" w:hAnsi="Symbo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1D1FDA"/>
    <w:multiLevelType w:val="multilevel"/>
    <w:tmpl w:val="459E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E34E78"/>
    <w:multiLevelType w:val="multilevel"/>
    <w:tmpl w:val="16F65E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F84CA5"/>
    <w:multiLevelType w:val="multilevel"/>
    <w:tmpl w:val="2AFC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FC7987"/>
    <w:multiLevelType w:val="multilevel"/>
    <w:tmpl w:val="E75A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1C1D29"/>
    <w:multiLevelType w:val="multilevel"/>
    <w:tmpl w:val="A5F07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2876A9"/>
    <w:multiLevelType w:val="multilevel"/>
    <w:tmpl w:val="6688F90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5F23C1"/>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687C0E"/>
    <w:multiLevelType w:val="hybridMultilevel"/>
    <w:tmpl w:val="ECC8374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39F93E27"/>
    <w:multiLevelType w:val="hybridMultilevel"/>
    <w:tmpl w:val="2566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9060FB"/>
    <w:multiLevelType w:val="multilevel"/>
    <w:tmpl w:val="B056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A919EF"/>
    <w:multiLevelType w:val="multilevel"/>
    <w:tmpl w:val="377C07A2"/>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E73C11"/>
    <w:multiLevelType w:val="hybridMultilevel"/>
    <w:tmpl w:val="44B2C32C"/>
    <w:lvl w:ilvl="0" w:tplc="13A26F48">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1A1B59"/>
    <w:multiLevelType w:val="multilevel"/>
    <w:tmpl w:val="B02E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43102E"/>
    <w:multiLevelType w:val="hybridMultilevel"/>
    <w:tmpl w:val="F69C8540"/>
    <w:lvl w:ilvl="0" w:tplc="FFFFFFFF">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4512182A"/>
    <w:multiLevelType w:val="multilevel"/>
    <w:tmpl w:val="745A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C309E5"/>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655E41"/>
    <w:multiLevelType w:val="hybridMultilevel"/>
    <w:tmpl w:val="119283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9E22DC2"/>
    <w:multiLevelType w:val="hybridMultilevel"/>
    <w:tmpl w:val="BD46CEB2"/>
    <w:lvl w:ilvl="0" w:tplc="13A26F48">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BE009C3"/>
    <w:multiLevelType w:val="hybridMultilevel"/>
    <w:tmpl w:val="7E40C820"/>
    <w:lvl w:ilvl="0" w:tplc="27788226">
      <w:numFmt w:val="bullet"/>
      <w:lvlText w:val="-"/>
      <w:lvlJc w:val="left"/>
      <w:pPr>
        <w:ind w:left="36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C313497"/>
    <w:multiLevelType w:val="multilevel"/>
    <w:tmpl w:val="8C309E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0AF1662"/>
    <w:multiLevelType w:val="hybridMultilevel"/>
    <w:tmpl w:val="B194F68E"/>
    <w:lvl w:ilvl="0" w:tplc="27788226">
      <w:numFmt w:val="bullet"/>
      <w:lvlText w:val="-"/>
      <w:lvlJc w:val="left"/>
      <w:pPr>
        <w:ind w:left="36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2BC4288"/>
    <w:multiLevelType w:val="multilevel"/>
    <w:tmpl w:val="BA84F5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663C21"/>
    <w:multiLevelType w:val="multilevel"/>
    <w:tmpl w:val="E86AF16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8F378D"/>
    <w:multiLevelType w:val="multilevel"/>
    <w:tmpl w:val="D4846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276D54"/>
    <w:multiLevelType w:val="multilevel"/>
    <w:tmpl w:val="3EE6720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8A1300"/>
    <w:multiLevelType w:val="multilevel"/>
    <w:tmpl w:val="5AF6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FA56C5"/>
    <w:multiLevelType w:val="multilevel"/>
    <w:tmpl w:val="372A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0F4529"/>
    <w:multiLevelType w:val="multilevel"/>
    <w:tmpl w:val="12A0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327D05"/>
    <w:multiLevelType w:val="multilevel"/>
    <w:tmpl w:val="2354B2F0"/>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4D1B87"/>
    <w:multiLevelType w:val="multilevel"/>
    <w:tmpl w:val="6BB6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3B437F"/>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4B83A62"/>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9D3664"/>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D924D25"/>
    <w:multiLevelType w:val="multilevel"/>
    <w:tmpl w:val="900A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FC30CF"/>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22717EF"/>
    <w:multiLevelType w:val="multilevel"/>
    <w:tmpl w:val="DB6A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D14150"/>
    <w:multiLevelType w:val="multilevel"/>
    <w:tmpl w:val="2A067F50"/>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2" w15:restartNumberingAfterBreak="0">
    <w:nsid w:val="75004F6C"/>
    <w:multiLevelType w:val="multilevel"/>
    <w:tmpl w:val="4CAE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0D1F44"/>
    <w:multiLevelType w:val="multilevel"/>
    <w:tmpl w:val="109469D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CF40F2"/>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8896AEF"/>
    <w:multiLevelType w:val="multilevel"/>
    <w:tmpl w:val="22F0B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BC163DC"/>
    <w:multiLevelType w:val="multilevel"/>
    <w:tmpl w:val="6642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6B74CE"/>
    <w:multiLevelType w:val="multilevel"/>
    <w:tmpl w:val="C49071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2A1869"/>
    <w:multiLevelType w:val="multilevel"/>
    <w:tmpl w:val="4EF4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239554">
    <w:abstractNumId w:val="24"/>
  </w:num>
  <w:num w:numId="2" w16cid:durableId="986978681">
    <w:abstractNumId w:val="30"/>
  </w:num>
  <w:num w:numId="3" w16cid:durableId="853809230">
    <w:abstractNumId w:val="34"/>
  </w:num>
  <w:num w:numId="4" w16cid:durableId="942767708">
    <w:abstractNumId w:val="52"/>
  </w:num>
  <w:num w:numId="5" w16cid:durableId="525800342">
    <w:abstractNumId w:val="50"/>
  </w:num>
  <w:num w:numId="6" w16cid:durableId="1871720582">
    <w:abstractNumId w:val="1"/>
  </w:num>
  <w:num w:numId="7" w16cid:durableId="1834107606">
    <w:abstractNumId w:val="8"/>
  </w:num>
  <w:num w:numId="8" w16cid:durableId="556204738">
    <w:abstractNumId w:val="37"/>
  </w:num>
  <w:num w:numId="9" w16cid:durableId="349525575">
    <w:abstractNumId w:val="65"/>
  </w:num>
  <w:num w:numId="10" w16cid:durableId="454836102">
    <w:abstractNumId w:val="0"/>
  </w:num>
  <w:num w:numId="11" w16cid:durableId="1545217603">
    <w:abstractNumId w:val="63"/>
  </w:num>
  <w:num w:numId="12" w16cid:durableId="5403403">
    <w:abstractNumId w:val="47"/>
  </w:num>
  <w:num w:numId="13" w16cid:durableId="29570427">
    <w:abstractNumId w:val="23"/>
  </w:num>
  <w:num w:numId="14" w16cid:durableId="146867203">
    <w:abstractNumId w:val="21"/>
  </w:num>
  <w:num w:numId="15" w16cid:durableId="1432117571">
    <w:abstractNumId w:val="4"/>
  </w:num>
  <w:num w:numId="16" w16cid:durableId="1240796643">
    <w:abstractNumId w:val="9"/>
  </w:num>
  <w:num w:numId="17" w16cid:durableId="1681085804">
    <w:abstractNumId w:val="3"/>
  </w:num>
  <w:num w:numId="18" w16cid:durableId="1781416045">
    <w:abstractNumId w:val="53"/>
  </w:num>
  <w:num w:numId="19" w16cid:durableId="1130825453">
    <w:abstractNumId w:val="66"/>
  </w:num>
  <w:num w:numId="20" w16cid:durableId="1739744252">
    <w:abstractNumId w:val="46"/>
  </w:num>
  <w:num w:numId="21" w16cid:durableId="1907643434">
    <w:abstractNumId w:val="27"/>
  </w:num>
  <w:num w:numId="22" w16cid:durableId="1102333247">
    <w:abstractNumId w:val="49"/>
  </w:num>
  <w:num w:numId="23" w16cid:durableId="1522621461">
    <w:abstractNumId w:val="29"/>
  </w:num>
  <w:num w:numId="24" w16cid:durableId="2064912869">
    <w:abstractNumId w:val="33"/>
  </w:num>
  <w:num w:numId="25" w16cid:durableId="1346900023">
    <w:abstractNumId w:val="45"/>
  </w:num>
  <w:num w:numId="26" w16cid:durableId="909849314">
    <w:abstractNumId w:val="43"/>
  </w:num>
  <w:num w:numId="27" w16cid:durableId="429857366">
    <w:abstractNumId w:val="6"/>
  </w:num>
  <w:num w:numId="28" w16cid:durableId="846871127">
    <w:abstractNumId w:val="26"/>
  </w:num>
  <w:num w:numId="29" w16cid:durableId="71203014">
    <w:abstractNumId w:val="48"/>
  </w:num>
  <w:num w:numId="30" w16cid:durableId="1108158500">
    <w:abstractNumId w:val="19"/>
  </w:num>
  <w:num w:numId="31" w16cid:durableId="1241795278">
    <w:abstractNumId w:val="18"/>
  </w:num>
  <w:num w:numId="32" w16cid:durableId="806824338">
    <w:abstractNumId w:val="7"/>
  </w:num>
  <w:num w:numId="33" w16cid:durableId="1708725392">
    <w:abstractNumId w:val="5"/>
  </w:num>
  <w:num w:numId="34" w16cid:durableId="85812290">
    <w:abstractNumId w:val="28"/>
  </w:num>
  <w:num w:numId="35" w16cid:durableId="1588801892">
    <w:abstractNumId w:val="62"/>
  </w:num>
  <w:num w:numId="36" w16cid:durableId="1305282973">
    <w:abstractNumId w:val="13"/>
  </w:num>
  <w:num w:numId="37" w16cid:durableId="1268346577">
    <w:abstractNumId w:val="2"/>
  </w:num>
  <w:num w:numId="38" w16cid:durableId="1592203417">
    <w:abstractNumId w:val="22"/>
  </w:num>
  <w:num w:numId="39" w16cid:durableId="1373193548">
    <w:abstractNumId w:val="44"/>
  </w:num>
  <w:num w:numId="40" w16cid:durableId="1928344812">
    <w:abstractNumId w:val="25"/>
  </w:num>
  <w:num w:numId="41" w16cid:durableId="750272631">
    <w:abstractNumId w:val="41"/>
  </w:num>
  <w:num w:numId="42" w16cid:durableId="1023363186">
    <w:abstractNumId w:val="42"/>
  </w:num>
  <w:num w:numId="43" w16cid:durableId="1615750362">
    <w:abstractNumId w:val="36"/>
  </w:num>
  <w:num w:numId="44" w16cid:durableId="1327703366">
    <w:abstractNumId w:val="16"/>
  </w:num>
  <w:num w:numId="45" w16cid:durableId="1269000498">
    <w:abstractNumId w:val="20"/>
  </w:num>
  <w:num w:numId="46" w16cid:durableId="397093233">
    <w:abstractNumId w:val="60"/>
  </w:num>
  <w:num w:numId="47" w16cid:durableId="614290499">
    <w:abstractNumId w:val="14"/>
  </w:num>
  <w:num w:numId="48" w16cid:durableId="1696231902">
    <w:abstractNumId w:val="51"/>
  </w:num>
  <w:num w:numId="49" w16cid:durableId="713386990">
    <w:abstractNumId w:val="17"/>
  </w:num>
  <w:num w:numId="50" w16cid:durableId="1872912366">
    <w:abstractNumId w:val="39"/>
  </w:num>
  <w:num w:numId="51" w16cid:durableId="759568733">
    <w:abstractNumId w:val="68"/>
  </w:num>
  <w:num w:numId="52" w16cid:durableId="1901936671">
    <w:abstractNumId w:val="32"/>
  </w:num>
  <w:num w:numId="53" w16cid:durableId="1706826845">
    <w:abstractNumId w:val="38"/>
  </w:num>
  <w:num w:numId="54" w16cid:durableId="1582983962">
    <w:abstractNumId w:val="61"/>
  </w:num>
  <w:num w:numId="55" w16cid:durableId="1437291911">
    <w:abstractNumId w:val="40"/>
  </w:num>
  <w:num w:numId="56" w16cid:durableId="68235185">
    <w:abstractNumId w:val="55"/>
  </w:num>
  <w:num w:numId="57" w16cid:durableId="102505407">
    <w:abstractNumId w:val="31"/>
  </w:num>
  <w:num w:numId="58" w16cid:durableId="1457480269">
    <w:abstractNumId w:val="67"/>
  </w:num>
  <w:num w:numId="59" w16cid:durableId="1758019965">
    <w:abstractNumId w:val="11"/>
  </w:num>
  <w:num w:numId="60" w16cid:durableId="2125493928">
    <w:abstractNumId w:val="15"/>
  </w:num>
  <w:num w:numId="61" w16cid:durableId="758409779">
    <w:abstractNumId w:val="54"/>
  </w:num>
  <w:num w:numId="62" w16cid:durableId="1913812362">
    <w:abstractNumId w:val="58"/>
  </w:num>
  <w:num w:numId="63" w16cid:durableId="697044150">
    <w:abstractNumId w:val="56"/>
  </w:num>
  <w:num w:numId="64" w16cid:durableId="602493266">
    <w:abstractNumId w:val="12"/>
  </w:num>
  <w:num w:numId="65" w16cid:durableId="678387437">
    <w:abstractNumId w:val="57"/>
  </w:num>
  <w:num w:numId="66" w16cid:durableId="566453240">
    <w:abstractNumId w:val="59"/>
  </w:num>
  <w:num w:numId="67" w16cid:durableId="1520119723">
    <w:abstractNumId w:val="64"/>
  </w:num>
  <w:num w:numId="68" w16cid:durableId="518661102">
    <w:abstractNumId w:val="35"/>
  </w:num>
  <w:num w:numId="69" w16cid:durableId="166215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23E"/>
    <w:rsid w:val="00090F21"/>
    <w:rsid w:val="000A455A"/>
    <w:rsid w:val="000F44B4"/>
    <w:rsid w:val="00176CD7"/>
    <w:rsid w:val="001902DB"/>
    <w:rsid w:val="001C2162"/>
    <w:rsid w:val="00266FD9"/>
    <w:rsid w:val="00297530"/>
    <w:rsid w:val="00386E43"/>
    <w:rsid w:val="003D0839"/>
    <w:rsid w:val="003D49E1"/>
    <w:rsid w:val="004163C7"/>
    <w:rsid w:val="004F4E39"/>
    <w:rsid w:val="005715A9"/>
    <w:rsid w:val="005757B8"/>
    <w:rsid w:val="005C3971"/>
    <w:rsid w:val="005D0BEC"/>
    <w:rsid w:val="005E73BE"/>
    <w:rsid w:val="00611C62"/>
    <w:rsid w:val="00623B38"/>
    <w:rsid w:val="006878B6"/>
    <w:rsid w:val="006948DE"/>
    <w:rsid w:val="006B5470"/>
    <w:rsid w:val="006D7D16"/>
    <w:rsid w:val="00755623"/>
    <w:rsid w:val="00791DB7"/>
    <w:rsid w:val="007A5043"/>
    <w:rsid w:val="007B0E54"/>
    <w:rsid w:val="007E3A20"/>
    <w:rsid w:val="0082793B"/>
    <w:rsid w:val="00864EFC"/>
    <w:rsid w:val="00877AAC"/>
    <w:rsid w:val="00896FE4"/>
    <w:rsid w:val="008F1EAE"/>
    <w:rsid w:val="008F2EED"/>
    <w:rsid w:val="009125CE"/>
    <w:rsid w:val="00943C8A"/>
    <w:rsid w:val="00946F5F"/>
    <w:rsid w:val="009A6CE9"/>
    <w:rsid w:val="009B4911"/>
    <w:rsid w:val="009B6888"/>
    <w:rsid w:val="009C0161"/>
    <w:rsid w:val="009D108D"/>
    <w:rsid w:val="009E1436"/>
    <w:rsid w:val="009E5668"/>
    <w:rsid w:val="00A51A0C"/>
    <w:rsid w:val="00A83C33"/>
    <w:rsid w:val="00A84BAD"/>
    <w:rsid w:val="00AA79E9"/>
    <w:rsid w:val="00AB0A70"/>
    <w:rsid w:val="00AF4402"/>
    <w:rsid w:val="00B234F0"/>
    <w:rsid w:val="00B63B0F"/>
    <w:rsid w:val="00B7678A"/>
    <w:rsid w:val="00B92C82"/>
    <w:rsid w:val="00BC094B"/>
    <w:rsid w:val="00C2183B"/>
    <w:rsid w:val="00C56F52"/>
    <w:rsid w:val="00C72744"/>
    <w:rsid w:val="00CB2A44"/>
    <w:rsid w:val="00CD2481"/>
    <w:rsid w:val="00D04F62"/>
    <w:rsid w:val="00D22171"/>
    <w:rsid w:val="00D36011"/>
    <w:rsid w:val="00D52480"/>
    <w:rsid w:val="00D731D3"/>
    <w:rsid w:val="00DB1191"/>
    <w:rsid w:val="00E059D3"/>
    <w:rsid w:val="00E203AD"/>
    <w:rsid w:val="00E76F6D"/>
    <w:rsid w:val="00E77143"/>
    <w:rsid w:val="00E80FD9"/>
    <w:rsid w:val="00EA335A"/>
    <w:rsid w:val="00EE3467"/>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97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D0839"/>
    <w:pPr>
      <w:ind w:left="720"/>
      <w:contextualSpacing/>
    </w:pPr>
  </w:style>
  <w:style w:type="paragraph" w:styleId="a6">
    <w:name w:val="Normal (Web)"/>
    <w:basedOn w:val="a"/>
    <w:uiPriority w:val="99"/>
    <w:semiHidden/>
    <w:unhideWhenUsed/>
    <w:rsid w:val="00AF4402"/>
    <w:rPr>
      <w:rFonts w:ascii="Times New Roman" w:hAnsi="Times New Roman" w:cs="Times New Roman"/>
      <w:sz w:val="24"/>
      <w:szCs w:val="24"/>
    </w:rPr>
  </w:style>
  <w:style w:type="table" w:styleId="4-1">
    <w:name w:val="Grid Table 4 Accent 1"/>
    <w:basedOn w:val="a1"/>
    <w:uiPriority w:val="49"/>
    <w:rsid w:val="00EA335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7">
    <w:name w:val="Strong"/>
    <w:basedOn w:val="a0"/>
    <w:uiPriority w:val="22"/>
    <w:qFormat/>
    <w:rsid w:val="00B234F0"/>
    <w:rPr>
      <w:b/>
      <w:bCs/>
    </w:rPr>
  </w:style>
  <w:style w:type="table" w:styleId="a8">
    <w:name w:val="Table Grid"/>
    <w:basedOn w:val="a1"/>
    <w:uiPriority w:val="39"/>
    <w:rsid w:val="00B23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B234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32020">
      <w:bodyDiv w:val="1"/>
      <w:marLeft w:val="0"/>
      <w:marRight w:val="0"/>
      <w:marTop w:val="0"/>
      <w:marBottom w:val="0"/>
      <w:divBdr>
        <w:top w:val="none" w:sz="0" w:space="0" w:color="auto"/>
        <w:left w:val="none" w:sz="0" w:space="0" w:color="auto"/>
        <w:bottom w:val="none" w:sz="0" w:space="0" w:color="auto"/>
        <w:right w:val="none" w:sz="0" w:space="0" w:color="auto"/>
      </w:divBdr>
    </w:div>
    <w:div w:id="34431907">
      <w:bodyDiv w:val="1"/>
      <w:marLeft w:val="0"/>
      <w:marRight w:val="0"/>
      <w:marTop w:val="0"/>
      <w:marBottom w:val="0"/>
      <w:divBdr>
        <w:top w:val="none" w:sz="0" w:space="0" w:color="auto"/>
        <w:left w:val="none" w:sz="0" w:space="0" w:color="auto"/>
        <w:bottom w:val="none" w:sz="0" w:space="0" w:color="auto"/>
        <w:right w:val="none" w:sz="0" w:space="0" w:color="auto"/>
      </w:divBdr>
    </w:div>
    <w:div w:id="77529714">
      <w:bodyDiv w:val="1"/>
      <w:marLeft w:val="0"/>
      <w:marRight w:val="0"/>
      <w:marTop w:val="0"/>
      <w:marBottom w:val="0"/>
      <w:divBdr>
        <w:top w:val="none" w:sz="0" w:space="0" w:color="auto"/>
        <w:left w:val="none" w:sz="0" w:space="0" w:color="auto"/>
        <w:bottom w:val="none" w:sz="0" w:space="0" w:color="auto"/>
        <w:right w:val="none" w:sz="0" w:space="0" w:color="auto"/>
      </w:divBdr>
    </w:div>
    <w:div w:id="78403397">
      <w:bodyDiv w:val="1"/>
      <w:marLeft w:val="0"/>
      <w:marRight w:val="0"/>
      <w:marTop w:val="0"/>
      <w:marBottom w:val="0"/>
      <w:divBdr>
        <w:top w:val="none" w:sz="0" w:space="0" w:color="auto"/>
        <w:left w:val="none" w:sz="0" w:space="0" w:color="auto"/>
        <w:bottom w:val="none" w:sz="0" w:space="0" w:color="auto"/>
        <w:right w:val="none" w:sz="0" w:space="0" w:color="auto"/>
      </w:divBdr>
    </w:div>
    <w:div w:id="83191912">
      <w:bodyDiv w:val="1"/>
      <w:marLeft w:val="0"/>
      <w:marRight w:val="0"/>
      <w:marTop w:val="0"/>
      <w:marBottom w:val="0"/>
      <w:divBdr>
        <w:top w:val="none" w:sz="0" w:space="0" w:color="auto"/>
        <w:left w:val="none" w:sz="0" w:space="0" w:color="auto"/>
        <w:bottom w:val="none" w:sz="0" w:space="0" w:color="auto"/>
        <w:right w:val="none" w:sz="0" w:space="0" w:color="auto"/>
      </w:divBdr>
    </w:div>
    <w:div w:id="83575980">
      <w:bodyDiv w:val="1"/>
      <w:marLeft w:val="0"/>
      <w:marRight w:val="0"/>
      <w:marTop w:val="0"/>
      <w:marBottom w:val="0"/>
      <w:divBdr>
        <w:top w:val="none" w:sz="0" w:space="0" w:color="auto"/>
        <w:left w:val="none" w:sz="0" w:space="0" w:color="auto"/>
        <w:bottom w:val="none" w:sz="0" w:space="0" w:color="auto"/>
        <w:right w:val="none" w:sz="0" w:space="0" w:color="auto"/>
      </w:divBdr>
    </w:div>
    <w:div w:id="87896519">
      <w:bodyDiv w:val="1"/>
      <w:marLeft w:val="0"/>
      <w:marRight w:val="0"/>
      <w:marTop w:val="0"/>
      <w:marBottom w:val="0"/>
      <w:divBdr>
        <w:top w:val="none" w:sz="0" w:space="0" w:color="auto"/>
        <w:left w:val="none" w:sz="0" w:space="0" w:color="auto"/>
        <w:bottom w:val="none" w:sz="0" w:space="0" w:color="auto"/>
        <w:right w:val="none" w:sz="0" w:space="0" w:color="auto"/>
      </w:divBdr>
    </w:div>
    <w:div w:id="92674459">
      <w:bodyDiv w:val="1"/>
      <w:marLeft w:val="0"/>
      <w:marRight w:val="0"/>
      <w:marTop w:val="0"/>
      <w:marBottom w:val="0"/>
      <w:divBdr>
        <w:top w:val="none" w:sz="0" w:space="0" w:color="auto"/>
        <w:left w:val="none" w:sz="0" w:space="0" w:color="auto"/>
        <w:bottom w:val="none" w:sz="0" w:space="0" w:color="auto"/>
        <w:right w:val="none" w:sz="0" w:space="0" w:color="auto"/>
      </w:divBdr>
    </w:div>
    <w:div w:id="132606151">
      <w:bodyDiv w:val="1"/>
      <w:marLeft w:val="0"/>
      <w:marRight w:val="0"/>
      <w:marTop w:val="0"/>
      <w:marBottom w:val="0"/>
      <w:divBdr>
        <w:top w:val="none" w:sz="0" w:space="0" w:color="auto"/>
        <w:left w:val="none" w:sz="0" w:space="0" w:color="auto"/>
        <w:bottom w:val="none" w:sz="0" w:space="0" w:color="auto"/>
        <w:right w:val="none" w:sz="0" w:space="0" w:color="auto"/>
      </w:divBdr>
    </w:div>
    <w:div w:id="186674952">
      <w:bodyDiv w:val="1"/>
      <w:marLeft w:val="0"/>
      <w:marRight w:val="0"/>
      <w:marTop w:val="0"/>
      <w:marBottom w:val="0"/>
      <w:divBdr>
        <w:top w:val="none" w:sz="0" w:space="0" w:color="auto"/>
        <w:left w:val="none" w:sz="0" w:space="0" w:color="auto"/>
        <w:bottom w:val="none" w:sz="0" w:space="0" w:color="auto"/>
        <w:right w:val="none" w:sz="0" w:space="0" w:color="auto"/>
      </w:divBdr>
    </w:div>
    <w:div w:id="229773074">
      <w:bodyDiv w:val="1"/>
      <w:marLeft w:val="0"/>
      <w:marRight w:val="0"/>
      <w:marTop w:val="0"/>
      <w:marBottom w:val="0"/>
      <w:divBdr>
        <w:top w:val="none" w:sz="0" w:space="0" w:color="auto"/>
        <w:left w:val="none" w:sz="0" w:space="0" w:color="auto"/>
        <w:bottom w:val="none" w:sz="0" w:space="0" w:color="auto"/>
        <w:right w:val="none" w:sz="0" w:space="0" w:color="auto"/>
      </w:divBdr>
    </w:div>
    <w:div w:id="235673862">
      <w:bodyDiv w:val="1"/>
      <w:marLeft w:val="0"/>
      <w:marRight w:val="0"/>
      <w:marTop w:val="0"/>
      <w:marBottom w:val="0"/>
      <w:divBdr>
        <w:top w:val="none" w:sz="0" w:space="0" w:color="auto"/>
        <w:left w:val="none" w:sz="0" w:space="0" w:color="auto"/>
        <w:bottom w:val="none" w:sz="0" w:space="0" w:color="auto"/>
        <w:right w:val="none" w:sz="0" w:space="0" w:color="auto"/>
      </w:divBdr>
    </w:div>
    <w:div w:id="242183810">
      <w:bodyDiv w:val="1"/>
      <w:marLeft w:val="0"/>
      <w:marRight w:val="0"/>
      <w:marTop w:val="0"/>
      <w:marBottom w:val="0"/>
      <w:divBdr>
        <w:top w:val="none" w:sz="0" w:space="0" w:color="auto"/>
        <w:left w:val="none" w:sz="0" w:space="0" w:color="auto"/>
        <w:bottom w:val="none" w:sz="0" w:space="0" w:color="auto"/>
        <w:right w:val="none" w:sz="0" w:space="0" w:color="auto"/>
      </w:divBdr>
    </w:div>
    <w:div w:id="269775309">
      <w:bodyDiv w:val="1"/>
      <w:marLeft w:val="0"/>
      <w:marRight w:val="0"/>
      <w:marTop w:val="0"/>
      <w:marBottom w:val="0"/>
      <w:divBdr>
        <w:top w:val="none" w:sz="0" w:space="0" w:color="auto"/>
        <w:left w:val="none" w:sz="0" w:space="0" w:color="auto"/>
        <w:bottom w:val="none" w:sz="0" w:space="0" w:color="auto"/>
        <w:right w:val="none" w:sz="0" w:space="0" w:color="auto"/>
      </w:divBdr>
    </w:div>
    <w:div w:id="292373112">
      <w:bodyDiv w:val="1"/>
      <w:marLeft w:val="0"/>
      <w:marRight w:val="0"/>
      <w:marTop w:val="0"/>
      <w:marBottom w:val="0"/>
      <w:divBdr>
        <w:top w:val="none" w:sz="0" w:space="0" w:color="auto"/>
        <w:left w:val="none" w:sz="0" w:space="0" w:color="auto"/>
        <w:bottom w:val="none" w:sz="0" w:space="0" w:color="auto"/>
        <w:right w:val="none" w:sz="0" w:space="0" w:color="auto"/>
      </w:divBdr>
    </w:div>
    <w:div w:id="296032074">
      <w:bodyDiv w:val="1"/>
      <w:marLeft w:val="0"/>
      <w:marRight w:val="0"/>
      <w:marTop w:val="0"/>
      <w:marBottom w:val="0"/>
      <w:divBdr>
        <w:top w:val="none" w:sz="0" w:space="0" w:color="auto"/>
        <w:left w:val="none" w:sz="0" w:space="0" w:color="auto"/>
        <w:bottom w:val="none" w:sz="0" w:space="0" w:color="auto"/>
        <w:right w:val="none" w:sz="0" w:space="0" w:color="auto"/>
      </w:divBdr>
    </w:div>
    <w:div w:id="308947328">
      <w:bodyDiv w:val="1"/>
      <w:marLeft w:val="0"/>
      <w:marRight w:val="0"/>
      <w:marTop w:val="0"/>
      <w:marBottom w:val="0"/>
      <w:divBdr>
        <w:top w:val="none" w:sz="0" w:space="0" w:color="auto"/>
        <w:left w:val="none" w:sz="0" w:space="0" w:color="auto"/>
        <w:bottom w:val="none" w:sz="0" w:space="0" w:color="auto"/>
        <w:right w:val="none" w:sz="0" w:space="0" w:color="auto"/>
      </w:divBdr>
    </w:div>
    <w:div w:id="326983486">
      <w:bodyDiv w:val="1"/>
      <w:marLeft w:val="0"/>
      <w:marRight w:val="0"/>
      <w:marTop w:val="0"/>
      <w:marBottom w:val="0"/>
      <w:divBdr>
        <w:top w:val="none" w:sz="0" w:space="0" w:color="auto"/>
        <w:left w:val="none" w:sz="0" w:space="0" w:color="auto"/>
        <w:bottom w:val="none" w:sz="0" w:space="0" w:color="auto"/>
        <w:right w:val="none" w:sz="0" w:space="0" w:color="auto"/>
      </w:divBdr>
    </w:div>
    <w:div w:id="348722974">
      <w:bodyDiv w:val="1"/>
      <w:marLeft w:val="0"/>
      <w:marRight w:val="0"/>
      <w:marTop w:val="0"/>
      <w:marBottom w:val="0"/>
      <w:divBdr>
        <w:top w:val="none" w:sz="0" w:space="0" w:color="auto"/>
        <w:left w:val="none" w:sz="0" w:space="0" w:color="auto"/>
        <w:bottom w:val="none" w:sz="0" w:space="0" w:color="auto"/>
        <w:right w:val="none" w:sz="0" w:space="0" w:color="auto"/>
      </w:divBdr>
    </w:div>
    <w:div w:id="354692951">
      <w:bodyDiv w:val="1"/>
      <w:marLeft w:val="0"/>
      <w:marRight w:val="0"/>
      <w:marTop w:val="0"/>
      <w:marBottom w:val="0"/>
      <w:divBdr>
        <w:top w:val="none" w:sz="0" w:space="0" w:color="auto"/>
        <w:left w:val="none" w:sz="0" w:space="0" w:color="auto"/>
        <w:bottom w:val="none" w:sz="0" w:space="0" w:color="auto"/>
        <w:right w:val="none" w:sz="0" w:space="0" w:color="auto"/>
      </w:divBdr>
    </w:div>
    <w:div w:id="400299780">
      <w:bodyDiv w:val="1"/>
      <w:marLeft w:val="0"/>
      <w:marRight w:val="0"/>
      <w:marTop w:val="0"/>
      <w:marBottom w:val="0"/>
      <w:divBdr>
        <w:top w:val="none" w:sz="0" w:space="0" w:color="auto"/>
        <w:left w:val="none" w:sz="0" w:space="0" w:color="auto"/>
        <w:bottom w:val="none" w:sz="0" w:space="0" w:color="auto"/>
        <w:right w:val="none" w:sz="0" w:space="0" w:color="auto"/>
      </w:divBdr>
    </w:div>
    <w:div w:id="455175762">
      <w:bodyDiv w:val="1"/>
      <w:marLeft w:val="0"/>
      <w:marRight w:val="0"/>
      <w:marTop w:val="0"/>
      <w:marBottom w:val="0"/>
      <w:divBdr>
        <w:top w:val="none" w:sz="0" w:space="0" w:color="auto"/>
        <w:left w:val="none" w:sz="0" w:space="0" w:color="auto"/>
        <w:bottom w:val="none" w:sz="0" w:space="0" w:color="auto"/>
        <w:right w:val="none" w:sz="0" w:space="0" w:color="auto"/>
      </w:divBdr>
    </w:div>
    <w:div w:id="468597669">
      <w:bodyDiv w:val="1"/>
      <w:marLeft w:val="0"/>
      <w:marRight w:val="0"/>
      <w:marTop w:val="0"/>
      <w:marBottom w:val="0"/>
      <w:divBdr>
        <w:top w:val="none" w:sz="0" w:space="0" w:color="auto"/>
        <w:left w:val="none" w:sz="0" w:space="0" w:color="auto"/>
        <w:bottom w:val="none" w:sz="0" w:space="0" w:color="auto"/>
        <w:right w:val="none" w:sz="0" w:space="0" w:color="auto"/>
      </w:divBdr>
    </w:div>
    <w:div w:id="480581882">
      <w:bodyDiv w:val="1"/>
      <w:marLeft w:val="0"/>
      <w:marRight w:val="0"/>
      <w:marTop w:val="0"/>
      <w:marBottom w:val="0"/>
      <w:divBdr>
        <w:top w:val="none" w:sz="0" w:space="0" w:color="auto"/>
        <w:left w:val="none" w:sz="0" w:space="0" w:color="auto"/>
        <w:bottom w:val="none" w:sz="0" w:space="0" w:color="auto"/>
        <w:right w:val="none" w:sz="0" w:space="0" w:color="auto"/>
      </w:divBdr>
    </w:div>
    <w:div w:id="494953425">
      <w:bodyDiv w:val="1"/>
      <w:marLeft w:val="0"/>
      <w:marRight w:val="0"/>
      <w:marTop w:val="0"/>
      <w:marBottom w:val="0"/>
      <w:divBdr>
        <w:top w:val="none" w:sz="0" w:space="0" w:color="auto"/>
        <w:left w:val="none" w:sz="0" w:space="0" w:color="auto"/>
        <w:bottom w:val="none" w:sz="0" w:space="0" w:color="auto"/>
        <w:right w:val="none" w:sz="0" w:space="0" w:color="auto"/>
      </w:divBdr>
    </w:div>
    <w:div w:id="510335079">
      <w:bodyDiv w:val="1"/>
      <w:marLeft w:val="0"/>
      <w:marRight w:val="0"/>
      <w:marTop w:val="0"/>
      <w:marBottom w:val="0"/>
      <w:divBdr>
        <w:top w:val="none" w:sz="0" w:space="0" w:color="auto"/>
        <w:left w:val="none" w:sz="0" w:space="0" w:color="auto"/>
        <w:bottom w:val="none" w:sz="0" w:space="0" w:color="auto"/>
        <w:right w:val="none" w:sz="0" w:space="0" w:color="auto"/>
      </w:divBdr>
    </w:div>
    <w:div w:id="560286960">
      <w:bodyDiv w:val="1"/>
      <w:marLeft w:val="0"/>
      <w:marRight w:val="0"/>
      <w:marTop w:val="0"/>
      <w:marBottom w:val="0"/>
      <w:divBdr>
        <w:top w:val="none" w:sz="0" w:space="0" w:color="auto"/>
        <w:left w:val="none" w:sz="0" w:space="0" w:color="auto"/>
        <w:bottom w:val="none" w:sz="0" w:space="0" w:color="auto"/>
        <w:right w:val="none" w:sz="0" w:space="0" w:color="auto"/>
      </w:divBdr>
    </w:div>
    <w:div w:id="585454620">
      <w:bodyDiv w:val="1"/>
      <w:marLeft w:val="0"/>
      <w:marRight w:val="0"/>
      <w:marTop w:val="0"/>
      <w:marBottom w:val="0"/>
      <w:divBdr>
        <w:top w:val="none" w:sz="0" w:space="0" w:color="auto"/>
        <w:left w:val="none" w:sz="0" w:space="0" w:color="auto"/>
        <w:bottom w:val="none" w:sz="0" w:space="0" w:color="auto"/>
        <w:right w:val="none" w:sz="0" w:space="0" w:color="auto"/>
      </w:divBdr>
    </w:div>
    <w:div w:id="608704715">
      <w:bodyDiv w:val="1"/>
      <w:marLeft w:val="0"/>
      <w:marRight w:val="0"/>
      <w:marTop w:val="0"/>
      <w:marBottom w:val="0"/>
      <w:divBdr>
        <w:top w:val="none" w:sz="0" w:space="0" w:color="auto"/>
        <w:left w:val="none" w:sz="0" w:space="0" w:color="auto"/>
        <w:bottom w:val="none" w:sz="0" w:space="0" w:color="auto"/>
        <w:right w:val="none" w:sz="0" w:space="0" w:color="auto"/>
      </w:divBdr>
    </w:div>
    <w:div w:id="609749559">
      <w:bodyDiv w:val="1"/>
      <w:marLeft w:val="0"/>
      <w:marRight w:val="0"/>
      <w:marTop w:val="0"/>
      <w:marBottom w:val="0"/>
      <w:divBdr>
        <w:top w:val="none" w:sz="0" w:space="0" w:color="auto"/>
        <w:left w:val="none" w:sz="0" w:space="0" w:color="auto"/>
        <w:bottom w:val="none" w:sz="0" w:space="0" w:color="auto"/>
        <w:right w:val="none" w:sz="0" w:space="0" w:color="auto"/>
      </w:divBdr>
    </w:div>
    <w:div w:id="612057470">
      <w:bodyDiv w:val="1"/>
      <w:marLeft w:val="0"/>
      <w:marRight w:val="0"/>
      <w:marTop w:val="0"/>
      <w:marBottom w:val="0"/>
      <w:divBdr>
        <w:top w:val="none" w:sz="0" w:space="0" w:color="auto"/>
        <w:left w:val="none" w:sz="0" w:space="0" w:color="auto"/>
        <w:bottom w:val="none" w:sz="0" w:space="0" w:color="auto"/>
        <w:right w:val="none" w:sz="0" w:space="0" w:color="auto"/>
      </w:divBdr>
    </w:div>
    <w:div w:id="617297572">
      <w:bodyDiv w:val="1"/>
      <w:marLeft w:val="0"/>
      <w:marRight w:val="0"/>
      <w:marTop w:val="0"/>
      <w:marBottom w:val="0"/>
      <w:divBdr>
        <w:top w:val="none" w:sz="0" w:space="0" w:color="auto"/>
        <w:left w:val="none" w:sz="0" w:space="0" w:color="auto"/>
        <w:bottom w:val="none" w:sz="0" w:space="0" w:color="auto"/>
        <w:right w:val="none" w:sz="0" w:space="0" w:color="auto"/>
      </w:divBdr>
    </w:div>
    <w:div w:id="624851246">
      <w:bodyDiv w:val="1"/>
      <w:marLeft w:val="0"/>
      <w:marRight w:val="0"/>
      <w:marTop w:val="0"/>
      <w:marBottom w:val="0"/>
      <w:divBdr>
        <w:top w:val="none" w:sz="0" w:space="0" w:color="auto"/>
        <w:left w:val="none" w:sz="0" w:space="0" w:color="auto"/>
        <w:bottom w:val="none" w:sz="0" w:space="0" w:color="auto"/>
        <w:right w:val="none" w:sz="0" w:space="0" w:color="auto"/>
      </w:divBdr>
    </w:div>
    <w:div w:id="631986150">
      <w:bodyDiv w:val="1"/>
      <w:marLeft w:val="0"/>
      <w:marRight w:val="0"/>
      <w:marTop w:val="0"/>
      <w:marBottom w:val="0"/>
      <w:divBdr>
        <w:top w:val="none" w:sz="0" w:space="0" w:color="auto"/>
        <w:left w:val="none" w:sz="0" w:space="0" w:color="auto"/>
        <w:bottom w:val="none" w:sz="0" w:space="0" w:color="auto"/>
        <w:right w:val="none" w:sz="0" w:space="0" w:color="auto"/>
      </w:divBdr>
    </w:div>
    <w:div w:id="677655683">
      <w:bodyDiv w:val="1"/>
      <w:marLeft w:val="0"/>
      <w:marRight w:val="0"/>
      <w:marTop w:val="0"/>
      <w:marBottom w:val="0"/>
      <w:divBdr>
        <w:top w:val="none" w:sz="0" w:space="0" w:color="auto"/>
        <w:left w:val="none" w:sz="0" w:space="0" w:color="auto"/>
        <w:bottom w:val="none" w:sz="0" w:space="0" w:color="auto"/>
        <w:right w:val="none" w:sz="0" w:space="0" w:color="auto"/>
      </w:divBdr>
    </w:div>
    <w:div w:id="705570551">
      <w:bodyDiv w:val="1"/>
      <w:marLeft w:val="0"/>
      <w:marRight w:val="0"/>
      <w:marTop w:val="0"/>
      <w:marBottom w:val="0"/>
      <w:divBdr>
        <w:top w:val="none" w:sz="0" w:space="0" w:color="auto"/>
        <w:left w:val="none" w:sz="0" w:space="0" w:color="auto"/>
        <w:bottom w:val="none" w:sz="0" w:space="0" w:color="auto"/>
        <w:right w:val="none" w:sz="0" w:space="0" w:color="auto"/>
      </w:divBdr>
    </w:div>
    <w:div w:id="732584593">
      <w:bodyDiv w:val="1"/>
      <w:marLeft w:val="0"/>
      <w:marRight w:val="0"/>
      <w:marTop w:val="0"/>
      <w:marBottom w:val="0"/>
      <w:divBdr>
        <w:top w:val="none" w:sz="0" w:space="0" w:color="auto"/>
        <w:left w:val="none" w:sz="0" w:space="0" w:color="auto"/>
        <w:bottom w:val="none" w:sz="0" w:space="0" w:color="auto"/>
        <w:right w:val="none" w:sz="0" w:space="0" w:color="auto"/>
      </w:divBdr>
    </w:div>
    <w:div w:id="745491685">
      <w:bodyDiv w:val="1"/>
      <w:marLeft w:val="0"/>
      <w:marRight w:val="0"/>
      <w:marTop w:val="0"/>
      <w:marBottom w:val="0"/>
      <w:divBdr>
        <w:top w:val="none" w:sz="0" w:space="0" w:color="auto"/>
        <w:left w:val="none" w:sz="0" w:space="0" w:color="auto"/>
        <w:bottom w:val="none" w:sz="0" w:space="0" w:color="auto"/>
        <w:right w:val="none" w:sz="0" w:space="0" w:color="auto"/>
      </w:divBdr>
    </w:div>
    <w:div w:id="762259528">
      <w:bodyDiv w:val="1"/>
      <w:marLeft w:val="0"/>
      <w:marRight w:val="0"/>
      <w:marTop w:val="0"/>
      <w:marBottom w:val="0"/>
      <w:divBdr>
        <w:top w:val="none" w:sz="0" w:space="0" w:color="auto"/>
        <w:left w:val="none" w:sz="0" w:space="0" w:color="auto"/>
        <w:bottom w:val="none" w:sz="0" w:space="0" w:color="auto"/>
        <w:right w:val="none" w:sz="0" w:space="0" w:color="auto"/>
      </w:divBdr>
    </w:div>
    <w:div w:id="768237560">
      <w:bodyDiv w:val="1"/>
      <w:marLeft w:val="0"/>
      <w:marRight w:val="0"/>
      <w:marTop w:val="0"/>
      <w:marBottom w:val="0"/>
      <w:divBdr>
        <w:top w:val="none" w:sz="0" w:space="0" w:color="auto"/>
        <w:left w:val="none" w:sz="0" w:space="0" w:color="auto"/>
        <w:bottom w:val="none" w:sz="0" w:space="0" w:color="auto"/>
        <w:right w:val="none" w:sz="0" w:space="0" w:color="auto"/>
      </w:divBdr>
    </w:div>
    <w:div w:id="790787212">
      <w:bodyDiv w:val="1"/>
      <w:marLeft w:val="0"/>
      <w:marRight w:val="0"/>
      <w:marTop w:val="0"/>
      <w:marBottom w:val="0"/>
      <w:divBdr>
        <w:top w:val="none" w:sz="0" w:space="0" w:color="auto"/>
        <w:left w:val="none" w:sz="0" w:space="0" w:color="auto"/>
        <w:bottom w:val="none" w:sz="0" w:space="0" w:color="auto"/>
        <w:right w:val="none" w:sz="0" w:space="0" w:color="auto"/>
      </w:divBdr>
    </w:div>
    <w:div w:id="801848174">
      <w:bodyDiv w:val="1"/>
      <w:marLeft w:val="0"/>
      <w:marRight w:val="0"/>
      <w:marTop w:val="0"/>
      <w:marBottom w:val="0"/>
      <w:divBdr>
        <w:top w:val="none" w:sz="0" w:space="0" w:color="auto"/>
        <w:left w:val="none" w:sz="0" w:space="0" w:color="auto"/>
        <w:bottom w:val="none" w:sz="0" w:space="0" w:color="auto"/>
        <w:right w:val="none" w:sz="0" w:space="0" w:color="auto"/>
      </w:divBdr>
    </w:div>
    <w:div w:id="814300568">
      <w:bodyDiv w:val="1"/>
      <w:marLeft w:val="0"/>
      <w:marRight w:val="0"/>
      <w:marTop w:val="0"/>
      <w:marBottom w:val="0"/>
      <w:divBdr>
        <w:top w:val="none" w:sz="0" w:space="0" w:color="auto"/>
        <w:left w:val="none" w:sz="0" w:space="0" w:color="auto"/>
        <w:bottom w:val="none" w:sz="0" w:space="0" w:color="auto"/>
        <w:right w:val="none" w:sz="0" w:space="0" w:color="auto"/>
      </w:divBdr>
      <w:divsChild>
        <w:div w:id="554857509">
          <w:marLeft w:val="0"/>
          <w:marRight w:val="0"/>
          <w:marTop w:val="0"/>
          <w:marBottom w:val="0"/>
          <w:divBdr>
            <w:top w:val="none" w:sz="0" w:space="0" w:color="auto"/>
            <w:left w:val="none" w:sz="0" w:space="0" w:color="auto"/>
            <w:bottom w:val="none" w:sz="0" w:space="0" w:color="auto"/>
            <w:right w:val="none" w:sz="0" w:space="0" w:color="auto"/>
          </w:divBdr>
          <w:divsChild>
            <w:div w:id="1429617105">
              <w:marLeft w:val="0"/>
              <w:marRight w:val="0"/>
              <w:marTop w:val="0"/>
              <w:marBottom w:val="0"/>
              <w:divBdr>
                <w:top w:val="none" w:sz="0" w:space="0" w:color="auto"/>
                <w:left w:val="none" w:sz="0" w:space="0" w:color="auto"/>
                <w:bottom w:val="none" w:sz="0" w:space="0" w:color="auto"/>
                <w:right w:val="none" w:sz="0" w:space="0" w:color="auto"/>
              </w:divBdr>
              <w:divsChild>
                <w:div w:id="1625967406">
                  <w:marLeft w:val="0"/>
                  <w:marRight w:val="0"/>
                  <w:marTop w:val="0"/>
                  <w:marBottom w:val="0"/>
                  <w:divBdr>
                    <w:top w:val="none" w:sz="0" w:space="0" w:color="auto"/>
                    <w:left w:val="none" w:sz="0" w:space="0" w:color="auto"/>
                    <w:bottom w:val="none" w:sz="0" w:space="0" w:color="auto"/>
                    <w:right w:val="none" w:sz="0" w:space="0" w:color="auto"/>
                  </w:divBdr>
                  <w:divsChild>
                    <w:div w:id="84436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366678">
          <w:marLeft w:val="0"/>
          <w:marRight w:val="0"/>
          <w:marTop w:val="0"/>
          <w:marBottom w:val="0"/>
          <w:divBdr>
            <w:top w:val="none" w:sz="0" w:space="0" w:color="auto"/>
            <w:left w:val="none" w:sz="0" w:space="0" w:color="auto"/>
            <w:bottom w:val="none" w:sz="0" w:space="0" w:color="auto"/>
            <w:right w:val="none" w:sz="0" w:space="0" w:color="auto"/>
          </w:divBdr>
          <w:divsChild>
            <w:div w:id="389574416">
              <w:marLeft w:val="0"/>
              <w:marRight w:val="0"/>
              <w:marTop w:val="0"/>
              <w:marBottom w:val="0"/>
              <w:divBdr>
                <w:top w:val="none" w:sz="0" w:space="0" w:color="auto"/>
                <w:left w:val="none" w:sz="0" w:space="0" w:color="auto"/>
                <w:bottom w:val="none" w:sz="0" w:space="0" w:color="auto"/>
                <w:right w:val="none" w:sz="0" w:space="0" w:color="auto"/>
              </w:divBdr>
              <w:divsChild>
                <w:div w:id="363603811">
                  <w:marLeft w:val="0"/>
                  <w:marRight w:val="0"/>
                  <w:marTop w:val="0"/>
                  <w:marBottom w:val="0"/>
                  <w:divBdr>
                    <w:top w:val="none" w:sz="0" w:space="0" w:color="auto"/>
                    <w:left w:val="none" w:sz="0" w:space="0" w:color="auto"/>
                    <w:bottom w:val="none" w:sz="0" w:space="0" w:color="auto"/>
                    <w:right w:val="none" w:sz="0" w:space="0" w:color="auto"/>
                  </w:divBdr>
                  <w:divsChild>
                    <w:div w:id="144226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633292">
      <w:bodyDiv w:val="1"/>
      <w:marLeft w:val="0"/>
      <w:marRight w:val="0"/>
      <w:marTop w:val="0"/>
      <w:marBottom w:val="0"/>
      <w:divBdr>
        <w:top w:val="none" w:sz="0" w:space="0" w:color="auto"/>
        <w:left w:val="none" w:sz="0" w:space="0" w:color="auto"/>
        <w:bottom w:val="none" w:sz="0" w:space="0" w:color="auto"/>
        <w:right w:val="none" w:sz="0" w:space="0" w:color="auto"/>
      </w:divBdr>
    </w:div>
    <w:div w:id="831456403">
      <w:bodyDiv w:val="1"/>
      <w:marLeft w:val="0"/>
      <w:marRight w:val="0"/>
      <w:marTop w:val="0"/>
      <w:marBottom w:val="0"/>
      <w:divBdr>
        <w:top w:val="none" w:sz="0" w:space="0" w:color="auto"/>
        <w:left w:val="none" w:sz="0" w:space="0" w:color="auto"/>
        <w:bottom w:val="none" w:sz="0" w:space="0" w:color="auto"/>
        <w:right w:val="none" w:sz="0" w:space="0" w:color="auto"/>
      </w:divBdr>
    </w:div>
    <w:div w:id="847452543">
      <w:bodyDiv w:val="1"/>
      <w:marLeft w:val="0"/>
      <w:marRight w:val="0"/>
      <w:marTop w:val="0"/>
      <w:marBottom w:val="0"/>
      <w:divBdr>
        <w:top w:val="none" w:sz="0" w:space="0" w:color="auto"/>
        <w:left w:val="none" w:sz="0" w:space="0" w:color="auto"/>
        <w:bottom w:val="none" w:sz="0" w:space="0" w:color="auto"/>
        <w:right w:val="none" w:sz="0" w:space="0" w:color="auto"/>
      </w:divBdr>
    </w:div>
    <w:div w:id="947810385">
      <w:bodyDiv w:val="1"/>
      <w:marLeft w:val="0"/>
      <w:marRight w:val="0"/>
      <w:marTop w:val="0"/>
      <w:marBottom w:val="0"/>
      <w:divBdr>
        <w:top w:val="none" w:sz="0" w:space="0" w:color="auto"/>
        <w:left w:val="none" w:sz="0" w:space="0" w:color="auto"/>
        <w:bottom w:val="none" w:sz="0" w:space="0" w:color="auto"/>
        <w:right w:val="none" w:sz="0" w:space="0" w:color="auto"/>
      </w:divBdr>
    </w:div>
    <w:div w:id="962736673">
      <w:bodyDiv w:val="1"/>
      <w:marLeft w:val="0"/>
      <w:marRight w:val="0"/>
      <w:marTop w:val="0"/>
      <w:marBottom w:val="0"/>
      <w:divBdr>
        <w:top w:val="none" w:sz="0" w:space="0" w:color="auto"/>
        <w:left w:val="none" w:sz="0" w:space="0" w:color="auto"/>
        <w:bottom w:val="none" w:sz="0" w:space="0" w:color="auto"/>
        <w:right w:val="none" w:sz="0" w:space="0" w:color="auto"/>
      </w:divBdr>
    </w:div>
    <w:div w:id="969743878">
      <w:bodyDiv w:val="1"/>
      <w:marLeft w:val="0"/>
      <w:marRight w:val="0"/>
      <w:marTop w:val="0"/>
      <w:marBottom w:val="0"/>
      <w:divBdr>
        <w:top w:val="none" w:sz="0" w:space="0" w:color="auto"/>
        <w:left w:val="none" w:sz="0" w:space="0" w:color="auto"/>
        <w:bottom w:val="none" w:sz="0" w:space="0" w:color="auto"/>
        <w:right w:val="none" w:sz="0" w:space="0" w:color="auto"/>
      </w:divBdr>
    </w:div>
    <w:div w:id="973409318">
      <w:bodyDiv w:val="1"/>
      <w:marLeft w:val="0"/>
      <w:marRight w:val="0"/>
      <w:marTop w:val="0"/>
      <w:marBottom w:val="0"/>
      <w:divBdr>
        <w:top w:val="none" w:sz="0" w:space="0" w:color="auto"/>
        <w:left w:val="none" w:sz="0" w:space="0" w:color="auto"/>
        <w:bottom w:val="none" w:sz="0" w:space="0" w:color="auto"/>
        <w:right w:val="none" w:sz="0" w:space="0" w:color="auto"/>
      </w:divBdr>
    </w:div>
    <w:div w:id="1009986879">
      <w:bodyDiv w:val="1"/>
      <w:marLeft w:val="0"/>
      <w:marRight w:val="0"/>
      <w:marTop w:val="0"/>
      <w:marBottom w:val="0"/>
      <w:divBdr>
        <w:top w:val="none" w:sz="0" w:space="0" w:color="auto"/>
        <w:left w:val="none" w:sz="0" w:space="0" w:color="auto"/>
        <w:bottom w:val="none" w:sz="0" w:space="0" w:color="auto"/>
        <w:right w:val="none" w:sz="0" w:space="0" w:color="auto"/>
      </w:divBdr>
    </w:div>
    <w:div w:id="1036084926">
      <w:bodyDiv w:val="1"/>
      <w:marLeft w:val="0"/>
      <w:marRight w:val="0"/>
      <w:marTop w:val="0"/>
      <w:marBottom w:val="0"/>
      <w:divBdr>
        <w:top w:val="none" w:sz="0" w:space="0" w:color="auto"/>
        <w:left w:val="none" w:sz="0" w:space="0" w:color="auto"/>
        <w:bottom w:val="none" w:sz="0" w:space="0" w:color="auto"/>
        <w:right w:val="none" w:sz="0" w:space="0" w:color="auto"/>
      </w:divBdr>
    </w:div>
    <w:div w:id="1048263071">
      <w:bodyDiv w:val="1"/>
      <w:marLeft w:val="0"/>
      <w:marRight w:val="0"/>
      <w:marTop w:val="0"/>
      <w:marBottom w:val="0"/>
      <w:divBdr>
        <w:top w:val="none" w:sz="0" w:space="0" w:color="auto"/>
        <w:left w:val="none" w:sz="0" w:space="0" w:color="auto"/>
        <w:bottom w:val="none" w:sz="0" w:space="0" w:color="auto"/>
        <w:right w:val="none" w:sz="0" w:space="0" w:color="auto"/>
      </w:divBdr>
    </w:div>
    <w:div w:id="1056394447">
      <w:bodyDiv w:val="1"/>
      <w:marLeft w:val="0"/>
      <w:marRight w:val="0"/>
      <w:marTop w:val="0"/>
      <w:marBottom w:val="0"/>
      <w:divBdr>
        <w:top w:val="none" w:sz="0" w:space="0" w:color="auto"/>
        <w:left w:val="none" w:sz="0" w:space="0" w:color="auto"/>
        <w:bottom w:val="none" w:sz="0" w:space="0" w:color="auto"/>
        <w:right w:val="none" w:sz="0" w:space="0" w:color="auto"/>
      </w:divBdr>
    </w:div>
    <w:div w:id="1088303930">
      <w:bodyDiv w:val="1"/>
      <w:marLeft w:val="0"/>
      <w:marRight w:val="0"/>
      <w:marTop w:val="0"/>
      <w:marBottom w:val="0"/>
      <w:divBdr>
        <w:top w:val="none" w:sz="0" w:space="0" w:color="auto"/>
        <w:left w:val="none" w:sz="0" w:space="0" w:color="auto"/>
        <w:bottom w:val="none" w:sz="0" w:space="0" w:color="auto"/>
        <w:right w:val="none" w:sz="0" w:space="0" w:color="auto"/>
      </w:divBdr>
    </w:div>
    <w:div w:id="1123420391">
      <w:bodyDiv w:val="1"/>
      <w:marLeft w:val="0"/>
      <w:marRight w:val="0"/>
      <w:marTop w:val="0"/>
      <w:marBottom w:val="0"/>
      <w:divBdr>
        <w:top w:val="none" w:sz="0" w:space="0" w:color="auto"/>
        <w:left w:val="none" w:sz="0" w:space="0" w:color="auto"/>
        <w:bottom w:val="none" w:sz="0" w:space="0" w:color="auto"/>
        <w:right w:val="none" w:sz="0" w:space="0" w:color="auto"/>
      </w:divBdr>
    </w:div>
    <w:div w:id="1172137437">
      <w:bodyDiv w:val="1"/>
      <w:marLeft w:val="0"/>
      <w:marRight w:val="0"/>
      <w:marTop w:val="0"/>
      <w:marBottom w:val="0"/>
      <w:divBdr>
        <w:top w:val="none" w:sz="0" w:space="0" w:color="auto"/>
        <w:left w:val="none" w:sz="0" w:space="0" w:color="auto"/>
        <w:bottom w:val="none" w:sz="0" w:space="0" w:color="auto"/>
        <w:right w:val="none" w:sz="0" w:space="0" w:color="auto"/>
      </w:divBdr>
    </w:div>
    <w:div w:id="1176117436">
      <w:bodyDiv w:val="1"/>
      <w:marLeft w:val="0"/>
      <w:marRight w:val="0"/>
      <w:marTop w:val="0"/>
      <w:marBottom w:val="0"/>
      <w:divBdr>
        <w:top w:val="none" w:sz="0" w:space="0" w:color="auto"/>
        <w:left w:val="none" w:sz="0" w:space="0" w:color="auto"/>
        <w:bottom w:val="none" w:sz="0" w:space="0" w:color="auto"/>
        <w:right w:val="none" w:sz="0" w:space="0" w:color="auto"/>
      </w:divBdr>
    </w:div>
    <w:div w:id="1180007407">
      <w:bodyDiv w:val="1"/>
      <w:marLeft w:val="0"/>
      <w:marRight w:val="0"/>
      <w:marTop w:val="0"/>
      <w:marBottom w:val="0"/>
      <w:divBdr>
        <w:top w:val="none" w:sz="0" w:space="0" w:color="auto"/>
        <w:left w:val="none" w:sz="0" w:space="0" w:color="auto"/>
        <w:bottom w:val="none" w:sz="0" w:space="0" w:color="auto"/>
        <w:right w:val="none" w:sz="0" w:space="0" w:color="auto"/>
      </w:divBdr>
    </w:div>
    <w:div w:id="1183016292">
      <w:bodyDiv w:val="1"/>
      <w:marLeft w:val="0"/>
      <w:marRight w:val="0"/>
      <w:marTop w:val="0"/>
      <w:marBottom w:val="0"/>
      <w:divBdr>
        <w:top w:val="none" w:sz="0" w:space="0" w:color="auto"/>
        <w:left w:val="none" w:sz="0" w:space="0" w:color="auto"/>
        <w:bottom w:val="none" w:sz="0" w:space="0" w:color="auto"/>
        <w:right w:val="none" w:sz="0" w:space="0" w:color="auto"/>
      </w:divBdr>
    </w:div>
    <w:div w:id="1192300628">
      <w:bodyDiv w:val="1"/>
      <w:marLeft w:val="0"/>
      <w:marRight w:val="0"/>
      <w:marTop w:val="0"/>
      <w:marBottom w:val="0"/>
      <w:divBdr>
        <w:top w:val="none" w:sz="0" w:space="0" w:color="auto"/>
        <w:left w:val="none" w:sz="0" w:space="0" w:color="auto"/>
        <w:bottom w:val="none" w:sz="0" w:space="0" w:color="auto"/>
        <w:right w:val="none" w:sz="0" w:space="0" w:color="auto"/>
      </w:divBdr>
    </w:div>
    <w:div w:id="1205606592">
      <w:bodyDiv w:val="1"/>
      <w:marLeft w:val="0"/>
      <w:marRight w:val="0"/>
      <w:marTop w:val="0"/>
      <w:marBottom w:val="0"/>
      <w:divBdr>
        <w:top w:val="none" w:sz="0" w:space="0" w:color="auto"/>
        <w:left w:val="none" w:sz="0" w:space="0" w:color="auto"/>
        <w:bottom w:val="none" w:sz="0" w:space="0" w:color="auto"/>
        <w:right w:val="none" w:sz="0" w:space="0" w:color="auto"/>
      </w:divBdr>
    </w:div>
    <w:div w:id="1250191003">
      <w:bodyDiv w:val="1"/>
      <w:marLeft w:val="0"/>
      <w:marRight w:val="0"/>
      <w:marTop w:val="0"/>
      <w:marBottom w:val="0"/>
      <w:divBdr>
        <w:top w:val="none" w:sz="0" w:space="0" w:color="auto"/>
        <w:left w:val="none" w:sz="0" w:space="0" w:color="auto"/>
        <w:bottom w:val="none" w:sz="0" w:space="0" w:color="auto"/>
        <w:right w:val="none" w:sz="0" w:space="0" w:color="auto"/>
      </w:divBdr>
    </w:div>
    <w:div w:id="1381176172">
      <w:bodyDiv w:val="1"/>
      <w:marLeft w:val="0"/>
      <w:marRight w:val="0"/>
      <w:marTop w:val="0"/>
      <w:marBottom w:val="0"/>
      <w:divBdr>
        <w:top w:val="none" w:sz="0" w:space="0" w:color="auto"/>
        <w:left w:val="none" w:sz="0" w:space="0" w:color="auto"/>
        <w:bottom w:val="none" w:sz="0" w:space="0" w:color="auto"/>
        <w:right w:val="none" w:sz="0" w:space="0" w:color="auto"/>
      </w:divBdr>
    </w:div>
    <w:div w:id="1394278905">
      <w:bodyDiv w:val="1"/>
      <w:marLeft w:val="0"/>
      <w:marRight w:val="0"/>
      <w:marTop w:val="0"/>
      <w:marBottom w:val="0"/>
      <w:divBdr>
        <w:top w:val="none" w:sz="0" w:space="0" w:color="auto"/>
        <w:left w:val="none" w:sz="0" w:space="0" w:color="auto"/>
        <w:bottom w:val="none" w:sz="0" w:space="0" w:color="auto"/>
        <w:right w:val="none" w:sz="0" w:space="0" w:color="auto"/>
      </w:divBdr>
    </w:div>
    <w:div w:id="1442457381">
      <w:bodyDiv w:val="1"/>
      <w:marLeft w:val="0"/>
      <w:marRight w:val="0"/>
      <w:marTop w:val="0"/>
      <w:marBottom w:val="0"/>
      <w:divBdr>
        <w:top w:val="none" w:sz="0" w:space="0" w:color="auto"/>
        <w:left w:val="none" w:sz="0" w:space="0" w:color="auto"/>
        <w:bottom w:val="none" w:sz="0" w:space="0" w:color="auto"/>
        <w:right w:val="none" w:sz="0" w:space="0" w:color="auto"/>
      </w:divBdr>
    </w:div>
    <w:div w:id="1461026007">
      <w:bodyDiv w:val="1"/>
      <w:marLeft w:val="0"/>
      <w:marRight w:val="0"/>
      <w:marTop w:val="0"/>
      <w:marBottom w:val="0"/>
      <w:divBdr>
        <w:top w:val="none" w:sz="0" w:space="0" w:color="auto"/>
        <w:left w:val="none" w:sz="0" w:space="0" w:color="auto"/>
        <w:bottom w:val="none" w:sz="0" w:space="0" w:color="auto"/>
        <w:right w:val="none" w:sz="0" w:space="0" w:color="auto"/>
      </w:divBdr>
    </w:div>
    <w:div w:id="1497988666">
      <w:bodyDiv w:val="1"/>
      <w:marLeft w:val="0"/>
      <w:marRight w:val="0"/>
      <w:marTop w:val="0"/>
      <w:marBottom w:val="0"/>
      <w:divBdr>
        <w:top w:val="none" w:sz="0" w:space="0" w:color="auto"/>
        <w:left w:val="none" w:sz="0" w:space="0" w:color="auto"/>
        <w:bottom w:val="none" w:sz="0" w:space="0" w:color="auto"/>
        <w:right w:val="none" w:sz="0" w:space="0" w:color="auto"/>
      </w:divBdr>
    </w:div>
    <w:div w:id="1539276370">
      <w:bodyDiv w:val="1"/>
      <w:marLeft w:val="0"/>
      <w:marRight w:val="0"/>
      <w:marTop w:val="0"/>
      <w:marBottom w:val="0"/>
      <w:divBdr>
        <w:top w:val="none" w:sz="0" w:space="0" w:color="auto"/>
        <w:left w:val="none" w:sz="0" w:space="0" w:color="auto"/>
        <w:bottom w:val="none" w:sz="0" w:space="0" w:color="auto"/>
        <w:right w:val="none" w:sz="0" w:space="0" w:color="auto"/>
      </w:divBdr>
    </w:div>
    <w:div w:id="1549956688">
      <w:bodyDiv w:val="1"/>
      <w:marLeft w:val="0"/>
      <w:marRight w:val="0"/>
      <w:marTop w:val="0"/>
      <w:marBottom w:val="0"/>
      <w:divBdr>
        <w:top w:val="none" w:sz="0" w:space="0" w:color="auto"/>
        <w:left w:val="none" w:sz="0" w:space="0" w:color="auto"/>
        <w:bottom w:val="none" w:sz="0" w:space="0" w:color="auto"/>
        <w:right w:val="none" w:sz="0" w:space="0" w:color="auto"/>
      </w:divBdr>
    </w:div>
    <w:div w:id="1554580966">
      <w:bodyDiv w:val="1"/>
      <w:marLeft w:val="0"/>
      <w:marRight w:val="0"/>
      <w:marTop w:val="0"/>
      <w:marBottom w:val="0"/>
      <w:divBdr>
        <w:top w:val="none" w:sz="0" w:space="0" w:color="auto"/>
        <w:left w:val="none" w:sz="0" w:space="0" w:color="auto"/>
        <w:bottom w:val="none" w:sz="0" w:space="0" w:color="auto"/>
        <w:right w:val="none" w:sz="0" w:space="0" w:color="auto"/>
      </w:divBdr>
    </w:div>
    <w:div w:id="1578517248">
      <w:bodyDiv w:val="1"/>
      <w:marLeft w:val="0"/>
      <w:marRight w:val="0"/>
      <w:marTop w:val="0"/>
      <w:marBottom w:val="0"/>
      <w:divBdr>
        <w:top w:val="none" w:sz="0" w:space="0" w:color="auto"/>
        <w:left w:val="none" w:sz="0" w:space="0" w:color="auto"/>
        <w:bottom w:val="none" w:sz="0" w:space="0" w:color="auto"/>
        <w:right w:val="none" w:sz="0" w:space="0" w:color="auto"/>
      </w:divBdr>
    </w:div>
    <w:div w:id="1590577338">
      <w:bodyDiv w:val="1"/>
      <w:marLeft w:val="0"/>
      <w:marRight w:val="0"/>
      <w:marTop w:val="0"/>
      <w:marBottom w:val="0"/>
      <w:divBdr>
        <w:top w:val="none" w:sz="0" w:space="0" w:color="auto"/>
        <w:left w:val="none" w:sz="0" w:space="0" w:color="auto"/>
        <w:bottom w:val="none" w:sz="0" w:space="0" w:color="auto"/>
        <w:right w:val="none" w:sz="0" w:space="0" w:color="auto"/>
      </w:divBdr>
    </w:div>
    <w:div w:id="1624773483">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693649038">
      <w:bodyDiv w:val="1"/>
      <w:marLeft w:val="0"/>
      <w:marRight w:val="0"/>
      <w:marTop w:val="0"/>
      <w:marBottom w:val="0"/>
      <w:divBdr>
        <w:top w:val="none" w:sz="0" w:space="0" w:color="auto"/>
        <w:left w:val="none" w:sz="0" w:space="0" w:color="auto"/>
        <w:bottom w:val="none" w:sz="0" w:space="0" w:color="auto"/>
        <w:right w:val="none" w:sz="0" w:space="0" w:color="auto"/>
      </w:divBdr>
      <w:divsChild>
        <w:div w:id="583495277">
          <w:marLeft w:val="0"/>
          <w:marRight w:val="0"/>
          <w:marTop w:val="0"/>
          <w:marBottom w:val="0"/>
          <w:divBdr>
            <w:top w:val="none" w:sz="0" w:space="0" w:color="auto"/>
            <w:left w:val="none" w:sz="0" w:space="0" w:color="auto"/>
            <w:bottom w:val="none" w:sz="0" w:space="0" w:color="auto"/>
            <w:right w:val="none" w:sz="0" w:space="0" w:color="auto"/>
          </w:divBdr>
          <w:divsChild>
            <w:div w:id="949817536">
              <w:marLeft w:val="0"/>
              <w:marRight w:val="0"/>
              <w:marTop w:val="0"/>
              <w:marBottom w:val="0"/>
              <w:divBdr>
                <w:top w:val="none" w:sz="0" w:space="0" w:color="auto"/>
                <w:left w:val="none" w:sz="0" w:space="0" w:color="auto"/>
                <w:bottom w:val="none" w:sz="0" w:space="0" w:color="auto"/>
                <w:right w:val="none" w:sz="0" w:space="0" w:color="auto"/>
              </w:divBdr>
              <w:divsChild>
                <w:div w:id="1211187523">
                  <w:marLeft w:val="0"/>
                  <w:marRight w:val="0"/>
                  <w:marTop w:val="0"/>
                  <w:marBottom w:val="0"/>
                  <w:divBdr>
                    <w:top w:val="none" w:sz="0" w:space="0" w:color="auto"/>
                    <w:left w:val="none" w:sz="0" w:space="0" w:color="auto"/>
                    <w:bottom w:val="none" w:sz="0" w:space="0" w:color="auto"/>
                    <w:right w:val="none" w:sz="0" w:space="0" w:color="auto"/>
                  </w:divBdr>
                  <w:divsChild>
                    <w:div w:id="35265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836556">
          <w:marLeft w:val="0"/>
          <w:marRight w:val="0"/>
          <w:marTop w:val="0"/>
          <w:marBottom w:val="0"/>
          <w:divBdr>
            <w:top w:val="none" w:sz="0" w:space="0" w:color="auto"/>
            <w:left w:val="none" w:sz="0" w:space="0" w:color="auto"/>
            <w:bottom w:val="none" w:sz="0" w:space="0" w:color="auto"/>
            <w:right w:val="none" w:sz="0" w:space="0" w:color="auto"/>
          </w:divBdr>
          <w:divsChild>
            <w:div w:id="2031058588">
              <w:marLeft w:val="0"/>
              <w:marRight w:val="0"/>
              <w:marTop w:val="0"/>
              <w:marBottom w:val="0"/>
              <w:divBdr>
                <w:top w:val="none" w:sz="0" w:space="0" w:color="auto"/>
                <w:left w:val="none" w:sz="0" w:space="0" w:color="auto"/>
                <w:bottom w:val="none" w:sz="0" w:space="0" w:color="auto"/>
                <w:right w:val="none" w:sz="0" w:space="0" w:color="auto"/>
              </w:divBdr>
              <w:divsChild>
                <w:div w:id="1568958684">
                  <w:marLeft w:val="0"/>
                  <w:marRight w:val="0"/>
                  <w:marTop w:val="0"/>
                  <w:marBottom w:val="0"/>
                  <w:divBdr>
                    <w:top w:val="none" w:sz="0" w:space="0" w:color="auto"/>
                    <w:left w:val="none" w:sz="0" w:space="0" w:color="auto"/>
                    <w:bottom w:val="none" w:sz="0" w:space="0" w:color="auto"/>
                    <w:right w:val="none" w:sz="0" w:space="0" w:color="auto"/>
                  </w:divBdr>
                  <w:divsChild>
                    <w:div w:id="9124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49110">
      <w:bodyDiv w:val="1"/>
      <w:marLeft w:val="0"/>
      <w:marRight w:val="0"/>
      <w:marTop w:val="0"/>
      <w:marBottom w:val="0"/>
      <w:divBdr>
        <w:top w:val="none" w:sz="0" w:space="0" w:color="auto"/>
        <w:left w:val="none" w:sz="0" w:space="0" w:color="auto"/>
        <w:bottom w:val="none" w:sz="0" w:space="0" w:color="auto"/>
        <w:right w:val="none" w:sz="0" w:space="0" w:color="auto"/>
      </w:divBdr>
    </w:div>
    <w:div w:id="1711413915">
      <w:bodyDiv w:val="1"/>
      <w:marLeft w:val="0"/>
      <w:marRight w:val="0"/>
      <w:marTop w:val="0"/>
      <w:marBottom w:val="0"/>
      <w:divBdr>
        <w:top w:val="none" w:sz="0" w:space="0" w:color="auto"/>
        <w:left w:val="none" w:sz="0" w:space="0" w:color="auto"/>
        <w:bottom w:val="none" w:sz="0" w:space="0" w:color="auto"/>
        <w:right w:val="none" w:sz="0" w:space="0" w:color="auto"/>
      </w:divBdr>
    </w:div>
    <w:div w:id="1720207411">
      <w:bodyDiv w:val="1"/>
      <w:marLeft w:val="0"/>
      <w:marRight w:val="0"/>
      <w:marTop w:val="0"/>
      <w:marBottom w:val="0"/>
      <w:divBdr>
        <w:top w:val="none" w:sz="0" w:space="0" w:color="auto"/>
        <w:left w:val="none" w:sz="0" w:space="0" w:color="auto"/>
        <w:bottom w:val="none" w:sz="0" w:space="0" w:color="auto"/>
        <w:right w:val="none" w:sz="0" w:space="0" w:color="auto"/>
      </w:divBdr>
    </w:div>
    <w:div w:id="1808089527">
      <w:bodyDiv w:val="1"/>
      <w:marLeft w:val="0"/>
      <w:marRight w:val="0"/>
      <w:marTop w:val="0"/>
      <w:marBottom w:val="0"/>
      <w:divBdr>
        <w:top w:val="none" w:sz="0" w:space="0" w:color="auto"/>
        <w:left w:val="none" w:sz="0" w:space="0" w:color="auto"/>
        <w:bottom w:val="none" w:sz="0" w:space="0" w:color="auto"/>
        <w:right w:val="none" w:sz="0" w:space="0" w:color="auto"/>
      </w:divBdr>
    </w:div>
    <w:div w:id="1885019604">
      <w:bodyDiv w:val="1"/>
      <w:marLeft w:val="0"/>
      <w:marRight w:val="0"/>
      <w:marTop w:val="0"/>
      <w:marBottom w:val="0"/>
      <w:divBdr>
        <w:top w:val="none" w:sz="0" w:space="0" w:color="auto"/>
        <w:left w:val="none" w:sz="0" w:space="0" w:color="auto"/>
        <w:bottom w:val="none" w:sz="0" w:space="0" w:color="auto"/>
        <w:right w:val="none" w:sz="0" w:space="0" w:color="auto"/>
      </w:divBdr>
    </w:div>
    <w:div w:id="1907763794">
      <w:bodyDiv w:val="1"/>
      <w:marLeft w:val="0"/>
      <w:marRight w:val="0"/>
      <w:marTop w:val="0"/>
      <w:marBottom w:val="0"/>
      <w:divBdr>
        <w:top w:val="none" w:sz="0" w:space="0" w:color="auto"/>
        <w:left w:val="none" w:sz="0" w:space="0" w:color="auto"/>
        <w:bottom w:val="none" w:sz="0" w:space="0" w:color="auto"/>
        <w:right w:val="none" w:sz="0" w:space="0" w:color="auto"/>
      </w:divBdr>
    </w:div>
    <w:div w:id="1932470787">
      <w:bodyDiv w:val="1"/>
      <w:marLeft w:val="0"/>
      <w:marRight w:val="0"/>
      <w:marTop w:val="0"/>
      <w:marBottom w:val="0"/>
      <w:divBdr>
        <w:top w:val="none" w:sz="0" w:space="0" w:color="auto"/>
        <w:left w:val="none" w:sz="0" w:space="0" w:color="auto"/>
        <w:bottom w:val="none" w:sz="0" w:space="0" w:color="auto"/>
        <w:right w:val="none" w:sz="0" w:space="0" w:color="auto"/>
      </w:divBdr>
    </w:div>
    <w:div w:id="1937984240">
      <w:bodyDiv w:val="1"/>
      <w:marLeft w:val="0"/>
      <w:marRight w:val="0"/>
      <w:marTop w:val="0"/>
      <w:marBottom w:val="0"/>
      <w:divBdr>
        <w:top w:val="none" w:sz="0" w:space="0" w:color="auto"/>
        <w:left w:val="none" w:sz="0" w:space="0" w:color="auto"/>
        <w:bottom w:val="none" w:sz="0" w:space="0" w:color="auto"/>
        <w:right w:val="none" w:sz="0" w:space="0" w:color="auto"/>
      </w:divBdr>
    </w:div>
    <w:div w:id="1978799480">
      <w:bodyDiv w:val="1"/>
      <w:marLeft w:val="0"/>
      <w:marRight w:val="0"/>
      <w:marTop w:val="0"/>
      <w:marBottom w:val="0"/>
      <w:divBdr>
        <w:top w:val="none" w:sz="0" w:space="0" w:color="auto"/>
        <w:left w:val="none" w:sz="0" w:space="0" w:color="auto"/>
        <w:bottom w:val="none" w:sz="0" w:space="0" w:color="auto"/>
        <w:right w:val="none" w:sz="0" w:space="0" w:color="auto"/>
      </w:divBdr>
    </w:div>
    <w:div w:id="2046908967">
      <w:bodyDiv w:val="1"/>
      <w:marLeft w:val="0"/>
      <w:marRight w:val="0"/>
      <w:marTop w:val="0"/>
      <w:marBottom w:val="0"/>
      <w:divBdr>
        <w:top w:val="none" w:sz="0" w:space="0" w:color="auto"/>
        <w:left w:val="none" w:sz="0" w:space="0" w:color="auto"/>
        <w:bottom w:val="none" w:sz="0" w:space="0" w:color="auto"/>
        <w:right w:val="none" w:sz="0" w:space="0" w:color="auto"/>
      </w:divBdr>
    </w:div>
    <w:div w:id="2069303680">
      <w:bodyDiv w:val="1"/>
      <w:marLeft w:val="0"/>
      <w:marRight w:val="0"/>
      <w:marTop w:val="0"/>
      <w:marBottom w:val="0"/>
      <w:divBdr>
        <w:top w:val="none" w:sz="0" w:space="0" w:color="auto"/>
        <w:left w:val="none" w:sz="0" w:space="0" w:color="auto"/>
        <w:bottom w:val="none" w:sz="0" w:space="0" w:color="auto"/>
        <w:right w:val="none" w:sz="0" w:space="0" w:color="auto"/>
      </w:divBdr>
    </w:div>
    <w:div w:id="2070033550">
      <w:bodyDiv w:val="1"/>
      <w:marLeft w:val="0"/>
      <w:marRight w:val="0"/>
      <w:marTop w:val="0"/>
      <w:marBottom w:val="0"/>
      <w:divBdr>
        <w:top w:val="none" w:sz="0" w:space="0" w:color="auto"/>
        <w:left w:val="none" w:sz="0" w:space="0" w:color="auto"/>
        <w:bottom w:val="none" w:sz="0" w:space="0" w:color="auto"/>
        <w:right w:val="none" w:sz="0" w:space="0" w:color="auto"/>
      </w:divBdr>
    </w:div>
    <w:div w:id="2114478055">
      <w:bodyDiv w:val="1"/>
      <w:marLeft w:val="0"/>
      <w:marRight w:val="0"/>
      <w:marTop w:val="0"/>
      <w:marBottom w:val="0"/>
      <w:divBdr>
        <w:top w:val="none" w:sz="0" w:space="0" w:color="auto"/>
        <w:left w:val="none" w:sz="0" w:space="0" w:color="auto"/>
        <w:bottom w:val="none" w:sz="0" w:space="0" w:color="auto"/>
        <w:right w:val="none" w:sz="0" w:space="0" w:color="auto"/>
      </w:divBdr>
    </w:div>
    <w:div w:id="2133935024">
      <w:bodyDiv w:val="1"/>
      <w:marLeft w:val="0"/>
      <w:marRight w:val="0"/>
      <w:marTop w:val="0"/>
      <w:marBottom w:val="0"/>
      <w:divBdr>
        <w:top w:val="none" w:sz="0" w:space="0" w:color="auto"/>
        <w:left w:val="none" w:sz="0" w:space="0" w:color="auto"/>
        <w:bottom w:val="none" w:sz="0" w:space="0" w:color="auto"/>
        <w:right w:val="none" w:sz="0" w:space="0" w:color="auto"/>
      </w:divBdr>
    </w:div>
    <w:div w:id="2134470926">
      <w:bodyDiv w:val="1"/>
      <w:marLeft w:val="0"/>
      <w:marRight w:val="0"/>
      <w:marTop w:val="0"/>
      <w:marBottom w:val="0"/>
      <w:divBdr>
        <w:top w:val="none" w:sz="0" w:space="0" w:color="auto"/>
        <w:left w:val="none" w:sz="0" w:space="0" w:color="auto"/>
        <w:bottom w:val="none" w:sz="0" w:space="0" w:color="auto"/>
        <w:right w:val="none" w:sz="0" w:space="0" w:color="auto"/>
      </w:divBdr>
    </w:div>
    <w:div w:id="21352468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883BC-9F86-40FE-B612-1CA2B8E5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2191</Words>
  <Characters>12274</Characters>
  <Application>Microsoft Office Word</Application>
  <DocSecurity>0</DocSecurity>
  <Lines>340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Extreme Production</cp:lastModifiedBy>
  <cp:revision>2</cp:revision>
  <dcterms:created xsi:type="dcterms:W3CDTF">2024-11-13T08:45:00Z</dcterms:created>
  <dcterms:modified xsi:type="dcterms:W3CDTF">2024-11-13T08:45:00Z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