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A6CE0" w:rsidRDefault="009125CE" w:rsidP="006A6CE0">
      <w:pPr>
        <w:spacing w:line="276" w:lineRule="auto"/>
        <w:jc w:val="both"/>
        <w:rPr>
          <w:rFonts w:ascii="Simplified Arabic" w:hAnsi="Simplified Arabic" w:cs="Simplified Arabic"/>
          <w:sz w:val="28"/>
          <w:szCs w:val="28"/>
          <w:lang w:bidi="ar-EG"/>
        </w:rPr>
      </w:pPr>
      <w:r w:rsidRPr="006A6CE0">
        <w:rPr>
          <w:rFonts w:ascii="Simplified Arabic" w:hAnsi="Simplified Arabic" w:cs="Simplified Arabic" w:hint="cs"/>
          <w:sz w:val="28"/>
          <w:szCs w:val="28"/>
          <w:rtl/>
          <w:lang w:bidi="ar-EG"/>
        </w:rPr>
        <w:t xml:space="preserve">جامعة ميدأوشن </w:t>
      </w:r>
    </w:p>
    <w:p w14:paraId="1E957002" w14:textId="349B34A9" w:rsidR="00F546CE" w:rsidRPr="006A6CE0" w:rsidRDefault="009125CE" w:rsidP="006A6CE0">
      <w:pPr>
        <w:spacing w:line="276" w:lineRule="auto"/>
        <w:jc w:val="both"/>
        <w:rPr>
          <w:rFonts w:ascii="Simplified Arabic" w:hAnsi="Simplified Arabic" w:cs="Simplified Arabic"/>
          <w:sz w:val="28"/>
          <w:szCs w:val="28"/>
          <w:rtl/>
          <w:lang w:bidi="ar-EG"/>
        </w:rPr>
      </w:pPr>
      <w:r w:rsidRPr="006A6CE0">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A6CE0">
        <w:rPr>
          <w:rFonts w:ascii="Simplified Arabic" w:hAnsi="Simplified Arabic" w:cs="Simplified Arabic" w:hint="cs"/>
          <w:sz w:val="28"/>
          <w:szCs w:val="28"/>
          <w:lang w:bidi="ar-EG"/>
        </w:rPr>
        <w:t xml:space="preserve">    </w:t>
      </w:r>
      <w:r w:rsidRPr="006A6CE0">
        <w:rPr>
          <w:rFonts w:ascii="Simplified Arabic" w:hAnsi="Simplified Arabic" w:cs="Simplified Arabic" w:hint="cs"/>
          <w:sz w:val="28"/>
          <w:szCs w:val="28"/>
          <w:rtl/>
          <w:lang w:bidi="ar-EG"/>
        </w:rPr>
        <w:t xml:space="preserve">كلية </w:t>
      </w:r>
      <w:r w:rsidR="008C42C1" w:rsidRPr="006A6CE0">
        <w:rPr>
          <w:rFonts w:ascii="Simplified Arabic" w:hAnsi="Simplified Arabic" w:cs="Simplified Arabic" w:hint="cs"/>
          <w:sz w:val="28"/>
          <w:szCs w:val="28"/>
          <w:rtl/>
          <w:lang w:bidi="ar-EG"/>
        </w:rPr>
        <w:t>الإدارة</w:t>
      </w:r>
      <w:r w:rsidRPr="006A6CE0">
        <w:rPr>
          <w:rFonts w:ascii="Simplified Arabic" w:hAnsi="Simplified Arabic" w:cs="Simplified Arabic" w:hint="cs"/>
          <w:sz w:val="28"/>
          <w:szCs w:val="28"/>
          <w:rtl/>
          <w:lang w:bidi="ar-EG"/>
        </w:rPr>
        <w:t xml:space="preserve"> </w:t>
      </w:r>
    </w:p>
    <w:p w14:paraId="5F6542BF" w14:textId="0AF2E729" w:rsidR="009125CE" w:rsidRPr="006A6CE0" w:rsidRDefault="00F86421" w:rsidP="006A6CE0">
      <w:pPr>
        <w:spacing w:line="276" w:lineRule="auto"/>
        <w:jc w:val="both"/>
        <w:rPr>
          <w:rFonts w:ascii="Simplified Arabic" w:hAnsi="Simplified Arabic" w:cs="Simplified Arabic"/>
          <w:sz w:val="28"/>
          <w:szCs w:val="28"/>
          <w:rtl/>
          <w:lang w:bidi="ar-EG"/>
        </w:rPr>
      </w:pPr>
      <w:r w:rsidRPr="006A6CE0">
        <w:rPr>
          <w:rFonts w:ascii="Simplified Arabic" w:hAnsi="Simplified Arabic" w:cs="Simplified Arabic" w:hint="cs"/>
          <w:sz w:val="28"/>
          <w:szCs w:val="28"/>
          <w:rtl/>
          <w:lang w:bidi="ar-EG"/>
        </w:rPr>
        <w:t xml:space="preserve">ماجستير ادارة </w:t>
      </w:r>
      <w:r w:rsidR="006533A1">
        <w:rPr>
          <w:rFonts w:ascii="Simplified Arabic" w:hAnsi="Simplified Arabic" w:cs="Simplified Arabic" w:hint="cs"/>
          <w:sz w:val="28"/>
          <w:szCs w:val="28"/>
          <w:rtl/>
          <w:lang w:bidi="ar-EG"/>
        </w:rPr>
        <w:t>الاعمال</w:t>
      </w:r>
    </w:p>
    <w:p w14:paraId="6B449BCF" w14:textId="77777777" w:rsidR="00CC6261" w:rsidRPr="006A6CE0" w:rsidRDefault="00CC6261" w:rsidP="006A6CE0">
      <w:pPr>
        <w:spacing w:line="276" w:lineRule="auto"/>
        <w:jc w:val="both"/>
        <w:rPr>
          <w:rFonts w:ascii="Simplified Arabic" w:hAnsi="Simplified Arabic" w:cs="Simplified Arabic"/>
          <w:sz w:val="28"/>
          <w:szCs w:val="28"/>
          <w:rtl/>
        </w:rPr>
      </w:pPr>
    </w:p>
    <w:p w14:paraId="5DCF5A82" w14:textId="77777777" w:rsidR="001138AC" w:rsidRPr="006A6CE0" w:rsidRDefault="001138AC" w:rsidP="006A6CE0">
      <w:pPr>
        <w:spacing w:line="276" w:lineRule="auto"/>
        <w:jc w:val="both"/>
        <w:rPr>
          <w:rFonts w:ascii="Simplified Arabic" w:hAnsi="Simplified Arabic" w:cs="Simplified Arabic"/>
          <w:b/>
          <w:bCs/>
          <w:sz w:val="28"/>
          <w:szCs w:val="28"/>
          <w:rtl/>
        </w:rPr>
      </w:pPr>
    </w:p>
    <w:p w14:paraId="2DBD23C9" w14:textId="055AE6FE" w:rsidR="006533A1" w:rsidRDefault="002D2D80" w:rsidP="006A6CE0">
      <w:pPr>
        <w:spacing w:line="276" w:lineRule="auto"/>
        <w:jc w:val="center"/>
        <w:rPr>
          <w:rFonts w:ascii="Simplified Arabic" w:hAnsi="Simplified Arabic" w:cs="Simplified Arabic"/>
          <w:b/>
          <w:bCs/>
          <w:sz w:val="32"/>
          <w:szCs w:val="32"/>
          <w:rtl/>
        </w:rPr>
      </w:pPr>
      <w:r w:rsidRPr="002D2D80">
        <w:rPr>
          <w:rFonts w:ascii="Simplified Arabic" w:hAnsi="Simplified Arabic" w:cs="Simplified Arabic"/>
          <w:b/>
          <w:bCs/>
          <w:sz w:val="32"/>
          <w:szCs w:val="32"/>
          <w:rtl/>
        </w:rPr>
        <w:t>إدارة الفعاليات كمنظومة مشاريع متكاملة وأثرها في نجاح الفعاليات الكبرى: دراسة ميدانية على الفعاليات الكبرى ضمن رؤية السعودية 2030</w:t>
      </w:r>
      <w:r w:rsidR="006533A1" w:rsidRPr="006533A1">
        <w:rPr>
          <w:rFonts w:ascii="Simplified Arabic" w:hAnsi="Simplified Arabic" w:cs="Simplified Arabic"/>
          <w:b/>
          <w:bCs/>
          <w:sz w:val="32"/>
          <w:szCs w:val="32"/>
          <w:rtl/>
        </w:rPr>
        <w:t>.</w:t>
      </w:r>
    </w:p>
    <w:p w14:paraId="751A7E65" w14:textId="7DEE2259" w:rsidR="009125CE" w:rsidRDefault="009125CE" w:rsidP="006A6CE0">
      <w:pPr>
        <w:spacing w:line="276" w:lineRule="auto"/>
        <w:jc w:val="center"/>
        <w:rPr>
          <w:rFonts w:ascii="Simplified Arabic" w:hAnsi="Simplified Arabic" w:cs="Simplified Arabic"/>
          <w:b/>
          <w:bCs/>
          <w:sz w:val="32"/>
          <w:szCs w:val="32"/>
          <w:rtl/>
          <w:lang w:bidi="ar-EG"/>
        </w:rPr>
      </w:pPr>
      <w:r w:rsidRPr="006A6CE0">
        <w:rPr>
          <w:rFonts w:ascii="Simplified Arabic" w:hAnsi="Simplified Arabic" w:cs="Simplified Arabic" w:hint="cs"/>
          <w:b/>
          <w:bCs/>
          <w:sz w:val="32"/>
          <w:szCs w:val="32"/>
          <w:rtl/>
          <w:lang w:bidi="ar-EG"/>
        </w:rPr>
        <w:t>إعداد الطالب/</w:t>
      </w:r>
      <w:r w:rsidR="00C70990">
        <w:rPr>
          <w:rFonts w:ascii="Simplified Arabic" w:hAnsi="Simplified Arabic" w:cs="Simplified Arabic" w:hint="cs"/>
          <w:b/>
          <w:bCs/>
          <w:sz w:val="32"/>
          <w:szCs w:val="32"/>
          <w:rtl/>
          <w:lang w:bidi="ar-EG"/>
        </w:rPr>
        <w:t>سامح سعد المشهراوي</w:t>
      </w:r>
    </w:p>
    <w:p w14:paraId="68BD329F" w14:textId="6FF80DCD" w:rsidR="00C70990" w:rsidRPr="006A6CE0" w:rsidRDefault="00C70990" w:rsidP="006A6CE0">
      <w:pPr>
        <w:spacing w:line="276"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الرقم الجامعي /</w:t>
      </w:r>
      <w:r w:rsidR="0096230A">
        <w:rPr>
          <w:rFonts w:ascii="Simplified Arabic" w:hAnsi="Simplified Arabic" w:cs="Simplified Arabic" w:hint="cs"/>
          <w:b/>
          <w:bCs/>
          <w:sz w:val="32"/>
          <w:szCs w:val="32"/>
          <w:rtl/>
          <w:lang w:bidi="ar-EG"/>
        </w:rPr>
        <w:t>252001641</w:t>
      </w:r>
    </w:p>
    <w:p w14:paraId="062B83D2" w14:textId="77777777" w:rsidR="006533A1" w:rsidRDefault="006533A1" w:rsidP="006A6CE0">
      <w:pPr>
        <w:spacing w:line="276" w:lineRule="auto"/>
        <w:jc w:val="center"/>
        <w:rPr>
          <w:rFonts w:ascii="Simplified Arabic" w:hAnsi="Simplified Arabic" w:cs="Simplified Arabic"/>
          <w:b/>
          <w:bCs/>
          <w:sz w:val="32"/>
          <w:szCs w:val="32"/>
          <w:rtl/>
        </w:rPr>
      </w:pPr>
    </w:p>
    <w:p w14:paraId="3F0B18C5" w14:textId="77777777" w:rsidR="006533A1" w:rsidRDefault="006533A1" w:rsidP="006A6CE0">
      <w:pPr>
        <w:spacing w:line="276" w:lineRule="auto"/>
        <w:jc w:val="center"/>
        <w:rPr>
          <w:rFonts w:ascii="Simplified Arabic" w:hAnsi="Simplified Arabic" w:cs="Simplified Arabic"/>
          <w:b/>
          <w:bCs/>
          <w:sz w:val="32"/>
          <w:szCs w:val="32"/>
          <w:rtl/>
        </w:rPr>
      </w:pPr>
    </w:p>
    <w:p w14:paraId="5F4EE2DE" w14:textId="4E6CCD41" w:rsidR="009125CE" w:rsidRPr="006A6CE0" w:rsidRDefault="009125CE" w:rsidP="006A6CE0">
      <w:pPr>
        <w:spacing w:line="276" w:lineRule="auto"/>
        <w:jc w:val="center"/>
        <w:rPr>
          <w:rFonts w:ascii="Simplified Arabic" w:hAnsi="Simplified Arabic" w:cs="Simplified Arabic"/>
          <w:sz w:val="32"/>
          <w:szCs w:val="32"/>
          <w:rtl/>
          <w:lang w:bidi="ar-EG"/>
        </w:rPr>
      </w:pPr>
      <w:r w:rsidRPr="006A6CE0">
        <w:rPr>
          <w:rFonts w:ascii="Simplified Arabic" w:hAnsi="Simplified Arabic" w:cs="Simplified Arabic" w:hint="cs"/>
          <w:sz w:val="32"/>
          <w:szCs w:val="32"/>
          <w:rtl/>
          <w:lang w:bidi="ar-EG"/>
        </w:rPr>
        <w:t>إشراف/</w:t>
      </w:r>
    </w:p>
    <w:p w14:paraId="39900BA8" w14:textId="2AEEBC0B" w:rsidR="00D32470" w:rsidRPr="006A6CE0" w:rsidRDefault="00BA5817" w:rsidP="006A6CE0">
      <w:pPr>
        <w:spacing w:line="276" w:lineRule="auto"/>
        <w:ind w:firstLine="720"/>
        <w:jc w:val="center"/>
        <w:rPr>
          <w:rFonts w:ascii="Simplified Arabic" w:eastAsia="Calibri" w:hAnsi="Simplified Arabic" w:cs="Simplified Arabic"/>
          <w:kern w:val="0"/>
          <w:sz w:val="32"/>
          <w:szCs w:val="32"/>
          <w:rtl/>
          <w:lang w:bidi="ar-EG"/>
          <w14:ligatures w14:val="none"/>
        </w:rPr>
      </w:pPr>
      <w:r w:rsidRPr="006A6CE0">
        <w:rPr>
          <w:rFonts w:ascii="Simplified Arabic" w:eastAsia="Calibri" w:hAnsi="Simplified Arabic" w:cs="Simplified Arabic" w:hint="cs"/>
          <w:kern w:val="0"/>
          <w:sz w:val="32"/>
          <w:szCs w:val="32"/>
          <w:rtl/>
          <w:lang w:bidi="ar-EG"/>
          <w14:ligatures w14:val="none"/>
        </w:rPr>
        <w:t>د. الفيصل عبد الحميد محمد حسن</w:t>
      </w:r>
    </w:p>
    <w:p w14:paraId="425D9CC5" w14:textId="23B0BB0E" w:rsidR="000A06E6" w:rsidRPr="006A6CE0" w:rsidRDefault="000A06E6" w:rsidP="006A6CE0">
      <w:pPr>
        <w:spacing w:line="276" w:lineRule="auto"/>
        <w:ind w:firstLine="720"/>
        <w:jc w:val="center"/>
        <w:rPr>
          <w:rFonts w:ascii="Simplified Arabic" w:eastAsia="Calibri" w:hAnsi="Simplified Arabic" w:cs="Simplified Arabic"/>
          <w:kern w:val="0"/>
          <w:sz w:val="32"/>
          <w:szCs w:val="32"/>
          <w:rtl/>
          <w:lang w:bidi="ar-EG"/>
          <w14:ligatures w14:val="none"/>
        </w:rPr>
      </w:pPr>
      <w:r w:rsidRPr="006A6CE0">
        <w:rPr>
          <w:rFonts w:ascii="Simplified Arabic" w:eastAsia="Calibri" w:hAnsi="Simplified Arabic" w:cs="Simplified Arabic" w:hint="cs"/>
          <w:kern w:val="0"/>
          <w:sz w:val="32"/>
          <w:szCs w:val="32"/>
          <w:rtl/>
          <w:lang w:bidi="ar-EG"/>
          <w14:ligatures w14:val="none"/>
        </w:rPr>
        <w:t>د.فايز جراد</w:t>
      </w:r>
    </w:p>
    <w:p w14:paraId="55582D5A" w14:textId="77777777" w:rsidR="00646233" w:rsidRPr="006A6CE0" w:rsidRDefault="00646233" w:rsidP="006A6CE0">
      <w:pPr>
        <w:spacing w:line="276" w:lineRule="auto"/>
        <w:ind w:firstLine="720"/>
        <w:jc w:val="center"/>
        <w:rPr>
          <w:rFonts w:ascii="Simplified Arabic" w:eastAsia="Calibri" w:hAnsi="Simplified Arabic" w:cs="Simplified Arabic"/>
          <w:kern w:val="0"/>
          <w:sz w:val="32"/>
          <w:szCs w:val="32"/>
          <w:rtl/>
          <w:lang w:bidi="ar-EG"/>
          <w14:ligatures w14:val="none"/>
        </w:rPr>
      </w:pPr>
    </w:p>
    <w:p w14:paraId="73F21883" w14:textId="29A35526" w:rsidR="00074643" w:rsidRPr="006A6CE0" w:rsidRDefault="009125CE" w:rsidP="006A6CE0">
      <w:pPr>
        <w:spacing w:line="276" w:lineRule="auto"/>
        <w:jc w:val="center"/>
        <w:rPr>
          <w:rFonts w:ascii="Simplified Arabic" w:hAnsi="Simplified Arabic" w:cs="Simplified Arabic"/>
          <w:b/>
          <w:bCs/>
          <w:sz w:val="32"/>
          <w:szCs w:val="32"/>
          <w:rtl/>
        </w:rPr>
      </w:pPr>
      <w:r w:rsidRPr="006A6CE0">
        <w:rPr>
          <w:rFonts w:ascii="Simplified Arabic" w:hAnsi="Simplified Arabic" w:cs="Simplified Arabic" w:hint="cs"/>
          <w:sz w:val="32"/>
          <w:szCs w:val="32"/>
          <w:rtl/>
          <w:lang w:bidi="ar-EG"/>
        </w:rPr>
        <w:t>العام الدراسي:</w:t>
      </w:r>
      <w:r w:rsidR="00F30BD7" w:rsidRPr="006A6CE0">
        <w:rPr>
          <w:rFonts w:ascii="Simplified Arabic" w:hAnsi="Simplified Arabic" w:cs="Simplified Arabic" w:hint="cs"/>
          <w:sz w:val="32"/>
          <w:szCs w:val="32"/>
          <w:lang w:bidi="ar-EG"/>
        </w:rPr>
        <w:t>202</w:t>
      </w:r>
      <w:r w:rsidR="00E27D3B" w:rsidRPr="006A6CE0">
        <w:rPr>
          <w:rFonts w:ascii="Simplified Arabic" w:hAnsi="Simplified Arabic" w:cs="Simplified Arabic" w:hint="cs"/>
          <w:sz w:val="32"/>
          <w:szCs w:val="32"/>
          <w:lang w:bidi="ar-EG"/>
        </w:rPr>
        <w:t>6</w:t>
      </w:r>
      <w:r w:rsidR="00646233" w:rsidRPr="006A6CE0">
        <w:rPr>
          <w:rFonts w:ascii="Simplified Arabic" w:hAnsi="Simplified Arabic" w:cs="Simplified Arabic" w:hint="cs"/>
          <w:sz w:val="32"/>
          <w:szCs w:val="32"/>
          <w:rtl/>
        </w:rPr>
        <w:br w:type="page"/>
      </w:r>
    </w:p>
    <w:sdt>
      <w:sdtPr>
        <w:rPr>
          <w:rFonts w:ascii="Simplified Arabic" w:hAnsi="Simplified Arabic" w:cs="Simplified Arabic" w:hint="cs"/>
          <w:b/>
          <w:bCs/>
          <w:sz w:val="28"/>
          <w:szCs w:val="28"/>
          <w:rtl/>
        </w:rPr>
        <w:id w:val="879445717"/>
        <w:docPartObj>
          <w:docPartGallery w:val="Table of Contents"/>
          <w:docPartUnique/>
        </w:docPartObj>
      </w:sdtPr>
      <w:sdtEndPr>
        <w:rPr>
          <w:noProof/>
        </w:rPr>
      </w:sdtEndPr>
      <w:sdtContent>
        <w:p w14:paraId="202ADDF0" w14:textId="79169F81" w:rsidR="00377D51" w:rsidRPr="006A6CE0" w:rsidRDefault="00377D51" w:rsidP="006A6CE0">
          <w:pPr>
            <w:spacing w:line="276" w:lineRule="auto"/>
            <w:jc w:val="both"/>
            <w:rPr>
              <w:rFonts w:ascii="Simplified Arabic" w:hAnsi="Simplified Arabic" w:cs="Simplified Arabic"/>
              <w:b/>
              <w:bCs/>
              <w:sz w:val="28"/>
              <w:szCs w:val="28"/>
              <w:rtl/>
            </w:rPr>
          </w:pPr>
        </w:p>
        <w:p w14:paraId="34DA4EE9" w14:textId="0ADC94DF" w:rsidR="00392DEE" w:rsidRPr="00392DEE" w:rsidRDefault="00377D51">
          <w:pPr>
            <w:pStyle w:val="10"/>
            <w:tabs>
              <w:tab w:val="right" w:leader="dot" w:pos="8822"/>
            </w:tabs>
            <w:rPr>
              <w:rFonts w:ascii="Simplified Arabic" w:eastAsiaTheme="minorEastAsia" w:hAnsi="Simplified Arabic" w:cs="Simplified Arabic"/>
              <w:noProof/>
              <w:sz w:val="32"/>
              <w:szCs w:val="32"/>
              <w:rtl/>
            </w:rPr>
          </w:pPr>
          <w:r w:rsidRPr="006A6CE0">
            <w:rPr>
              <w:rFonts w:ascii="Simplified Arabic" w:hAnsi="Simplified Arabic" w:cs="Simplified Arabic" w:hint="cs"/>
              <w:b/>
              <w:bCs/>
              <w:sz w:val="28"/>
              <w:szCs w:val="28"/>
            </w:rPr>
            <w:fldChar w:fldCharType="begin"/>
          </w:r>
          <w:r w:rsidRPr="006A6CE0">
            <w:rPr>
              <w:rFonts w:ascii="Simplified Arabic" w:hAnsi="Simplified Arabic" w:cs="Simplified Arabic" w:hint="cs"/>
              <w:b/>
              <w:bCs/>
              <w:sz w:val="28"/>
              <w:szCs w:val="28"/>
            </w:rPr>
            <w:instrText xml:space="preserve"> TOC \o "1-3" \h \z \u </w:instrText>
          </w:r>
          <w:r w:rsidRPr="006A6CE0">
            <w:rPr>
              <w:rFonts w:ascii="Simplified Arabic" w:hAnsi="Simplified Arabic" w:cs="Simplified Arabic" w:hint="cs"/>
              <w:b/>
              <w:bCs/>
              <w:sz w:val="28"/>
              <w:szCs w:val="28"/>
            </w:rPr>
            <w:fldChar w:fldCharType="separate"/>
          </w:r>
          <w:hyperlink w:anchor="_Toc231661692" w:history="1">
            <w:r w:rsidR="00392DEE" w:rsidRPr="00392DEE">
              <w:rPr>
                <w:rStyle w:val="Hyperlink"/>
                <w:rFonts w:ascii="Simplified Arabic" w:hAnsi="Simplified Arabic" w:cs="Simplified Arabic" w:hint="cs"/>
                <w:noProof/>
                <w:sz w:val="28"/>
                <w:szCs w:val="28"/>
                <w:rtl/>
              </w:rPr>
              <w:t>مقدمة:</w:t>
            </w:r>
            <w:r w:rsidR="00392DEE" w:rsidRPr="00392DEE">
              <w:rPr>
                <w:rFonts w:ascii="Simplified Arabic" w:hAnsi="Simplified Arabic" w:cs="Simplified Arabic" w:hint="cs"/>
                <w:noProof/>
                <w:webHidden/>
                <w:sz w:val="28"/>
                <w:szCs w:val="28"/>
                <w:rtl/>
              </w:rPr>
              <w:tab/>
            </w:r>
            <w:r w:rsidR="00392DEE" w:rsidRPr="00392DEE">
              <w:rPr>
                <w:rStyle w:val="Hyperlink"/>
                <w:rFonts w:ascii="Simplified Arabic" w:hAnsi="Simplified Arabic" w:cs="Simplified Arabic" w:hint="cs"/>
                <w:noProof/>
                <w:sz w:val="28"/>
                <w:szCs w:val="28"/>
                <w:rtl/>
              </w:rPr>
              <w:fldChar w:fldCharType="begin"/>
            </w:r>
            <w:r w:rsidR="00392DEE" w:rsidRPr="00392DEE">
              <w:rPr>
                <w:rFonts w:ascii="Simplified Arabic" w:hAnsi="Simplified Arabic" w:cs="Simplified Arabic" w:hint="cs"/>
                <w:noProof/>
                <w:webHidden/>
                <w:sz w:val="28"/>
                <w:szCs w:val="28"/>
                <w:rtl/>
              </w:rPr>
              <w:instrText xml:space="preserve"> </w:instrText>
            </w:r>
            <w:r w:rsidR="00392DEE" w:rsidRPr="00392DEE">
              <w:rPr>
                <w:rFonts w:ascii="Simplified Arabic" w:hAnsi="Simplified Arabic" w:cs="Simplified Arabic" w:hint="cs"/>
                <w:noProof/>
                <w:webHidden/>
                <w:sz w:val="28"/>
                <w:szCs w:val="28"/>
              </w:rPr>
              <w:instrText>PAGEREF</w:instrText>
            </w:r>
            <w:r w:rsidR="00392DEE" w:rsidRPr="00392DEE">
              <w:rPr>
                <w:rFonts w:ascii="Simplified Arabic" w:hAnsi="Simplified Arabic" w:cs="Simplified Arabic" w:hint="cs"/>
                <w:noProof/>
                <w:webHidden/>
                <w:sz w:val="28"/>
                <w:szCs w:val="28"/>
                <w:rtl/>
              </w:rPr>
              <w:instrText xml:space="preserve"> _</w:instrText>
            </w:r>
            <w:r w:rsidR="00392DEE" w:rsidRPr="00392DEE">
              <w:rPr>
                <w:rFonts w:ascii="Simplified Arabic" w:hAnsi="Simplified Arabic" w:cs="Simplified Arabic" w:hint="cs"/>
                <w:noProof/>
                <w:webHidden/>
                <w:sz w:val="28"/>
                <w:szCs w:val="28"/>
              </w:rPr>
              <w:instrText>Toc231661692 \h</w:instrText>
            </w:r>
            <w:r w:rsidR="00392DEE" w:rsidRPr="00392DEE">
              <w:rPr>
                <w:rFonts w:ascii="Simplified Arabic" w:hAnsi="Simplified Arabic" w:cs="Simplified Arabic" w:hint="cs"/>
                <w:noProof/>
                <w:webHidden/>
                <w:sz w:val="28"/>
                <w:szCs w:val="28"/>
                <w:rtl/>
              </w:rPr>
              <w:instrText xml:space="preserve"> </w:instrText>
            </w:r>
            <w:r w:rsidR="00392DEE" w:rsidRPr="00392DEE">
              <w:rPr>
                <w:rStyle w:val="Hyperlink"/>
                <w:rFonts w:ascii="Simplified Arabic" w:hAnsi="Simplified Arabic" w:cs="Simplified Arabic" w:hint="cs"/>
                <w:noProof/>
                <w:sz w:val="28"/>
                <w:szCs w:val="28"/>
                <w:rtl/>
              </w:rPr>
            </w:r>
            <w:r w:rsidR="00392DEE"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3</w:t>
            </w:r>
            <w:r w:rsidR="00392DEE" w:rsidRPr="00392DEE">
              <w:rPr>
                <w:rStyle w:val="Hyperlink"/>
                <w:rFonts w:ascii="Simplified Arabic" w:hAnsi="Simplified Arabic" w:cs="Simplified Arabic" w:hint="cs"/>
                <w:noProof/>
                <w:sz w:val="28"/>
                <w:szCs w:val="28"/>
                <w:rtl/>
              </w:rPr>
              <w:fldChar w:fldCharType="end"/>
            </w:r>
          </w:hyperlink>
        </w:p>
        <w:p w14:paraId="361219F6" w14:textId="55D87611"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693" w:history="1">
            <w:r w:rsidRPr="00392DEE">
              <w:rPr>
                <w:rStyle w:val="Hyperlink"/>
                <w:rFonts w:ascii="Simplified Arabic" w:eastAsia="Times New Roman" w:hAnsi="Simplified Arabic" w:cs="Simplified Arabic" w:hint="cs"/>
                <w:noProof/>
                <w:sz w:val="28"/>
                <w:szCs w:val="28"/>
                <w:rtl/>
              </w:rPr>
              <w:t>مشكلة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Toc231661693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5</w:t>
            </w:r>
            <w:r w:rsidRPr="00392DEE">
              <w:rPr>
                <w:rStyle w:val="Hyperlink"/>
                <w:rFonts w:ascii="Simplified Arabic" w:hAnsi="Simplified Arabic" w:cs="Simplified Arabic" w:hint="cs"/>
                <w:noProof/>
                <w:sz w:val="28"/>
                <w:szCs w:val="28"/>
                <w:rtl/>
              </w:rPr>
              <w:fldChar w:fldCharType="end"/>
            </w:r>
          </w:hyperlink>
        </w:p>
        <w:p w14:paraId="6F7AB99F" w14:textId="47906186"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694" w:history="1">
            <w:r w:rsidRPr="00392DEE">
              <w:rPr>
                <w:rStyle w:val="Hyperlink"/>
                <w:rFonts w:ascii="Simplified Arabic" w:eastAsia="Times New Roman" w:hAnsi="Simplified Arabic" w:cs="Simplified Arabic" w:hint="cs"/>
                <w:noProof/>
                <w:sz w:val="28"/>
                <w:szCs w:val="28"/>
                <w:rtl/>
              </w:rPr>
              <w:t>أهداف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Toc231661694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6</w:t>
            </w:r>
            <w:r w:rsidRPr="00392DEE">
              <w:rPr>
                <w:rStyle w:val="Hyperlink"/>
                <w:rFonts w:ascii="Simplified Arabic" w:hAnsi="Simplified Arabic" w:cs="Simplified Arabic" w:hint="cs"/>
                <w:noProof/>
                <w:sz w:val="28"/>
                <w:szCs w:val="28"/>
                <w:rtl/>
              </w:rPr>
              <w:fldChar w:fldCharType="end"/>
            </w:r>
          </w:hyperlink>
        </w:p>
        <w:p w14:paraId="522FFEFF" w14:textId="394EA005"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695" w:history="1">
            <w:r w:rsidRPr="00392DEE">
              <w:rPr>
                <w:rStyle w:val="Hyperlink"/>
                <w:rFonts w:ascii="Simplified Arabic" w:hAnsi="Simplified Arabic" w:cs="Simplified Arabic" w:hint="cs"/>
                <w:noProof/>
                <w:sz w:val="28"/>
                <w:szCs w:val="28"/>
                <w:rtl/>
              </w:rPr>
              <w:t>أسئلة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Toc231661695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7</w:t>
            </w:r>
            <w:r w:rsidRPr="00392DEE">
              <w:rPr>
                <w:rStyle w:val="Hyperlink"/>
                <w:rFonts w:ascii="Simplified Arabic" w:hAnsi="Simplified Arabic" w:cs="Simplified Arabic" w:hint="cs"/>
                <w:noProof/>
                <w:sz w:val="28"/>
                <w:szCs w:val="28"/>
                <w:rtl/>
              </w:rPr>
              <w:fldChar w:fldCharType="end"/>
            </w:r>
          </w:hyperlink>
        </w:p>
        <w:p w14:paraId="0CE3AE18" w14:textId="4A68E250"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697" w:history="1">
            <w:r w:rsidRPr="00392DEE">
              <w:rPr>
                <w:rStyle w:val="Hyperlink"/>
                <w:rFonts w:ascii="Simplified Arabic" w:hAnsi="Simplified Arabic" w:cs="Simplified Arabic" w:hint="cs"/>
                <w:noProof/>
                <w:sz w:val="28"/>
                <w:szCs w:val="28"/>
                <w:rtl/>
              </w:rPr>
              <w:t>فروض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Toc231661697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7</w:t>
            </w:r>
            <w:r w:rsidRPr="00392DEE">
              <w:rPr>
                <w:rStyle w:val="Hyperlink"/>
                <w:rFonts w:ascii="Simplified Arabic" w:hAnsi="Simplified Arabic" w:cs="Simplified Arabic" w:hint="cs"/>
                <w:noProof/>
                <w:sz w:val="28"/>
                <w:szCs w:val="28"/>
                <w:rtl/>
              </w:rPr>
              <w:fldChar w:fldCharType="end"/>
            </w:r>
          </w:hyperlink>
        </w:p>
        <w:p w14:paraId="648FBDAD" w14:textId="665DC6F3"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699" w:history="1">
            <w:r w:rsidRPr="00392DEE">
              <w:rPr>
                <w:rStyle w:val="Hyperlink"/>
                <w:rFonts w:ascii="Simplified Arabic" w:hAnsi="Simplified Arabic" w:cs="Simplified Arabic" w:hint="cs"/>
                <w:noProof/>
                <w:sz w:val="28"/>
                <w:szCs w:val="28"/>
                <w:rtl/>
              </w:rPr>
              <w:t>أهمية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Toc231661699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8</w:t>
            </w:r>
            <w:r w:rsidRPr="00392DEE">
              <w:rPr>
                <w:rStyle w:val="Hyperlink"/>
                <w:rFonts w:ascii="Simplified Arabic" w:hAnsi="Simplified Arabic" w:cs="Simplified Arabic" w:hint="cs"/>
                <w:noProof/>
                <w:sz w:val="28"/>
                <w:szCs w:val="28"/>
                <w:rtl/>
              </w:rPr>
              <w:fldChar w:fldCharType="end"/>
            </w:r>
          </w:hyperlink>
        </w:p>
        <w:p w14:paraId="6C29CC5A" w14:textId="4AE292CB"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2" w:history="1">
            <w:r w:rsidRPr="00392DEE">
              <w:rPr>
                <w:rStyle w:val="Hyperlink"/>
                <w:rFonts w:ascii="Simplified Arabic" w:hAnsi="Simplified Arabic" w:cs="Simplified Arabic" w:hint="cs"/>
                <w:noProof/>
                <w:sz w:val="28"/>
                <w:szCs w:val="28"/>
                <w:rtl/>
              </w:rPr>
              <w:t>الدراسات السابقة: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Toc231661702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9</w:t>
            </w:r>
            <w:r w:rsidRPr="00392DEE">
              <w:rPr>
                <w:rStyle w:val="Hyperlink"/>
                <w:rFonts w:ascii="Simplified Arabic" w:hAnsi="Simplified Arabic" w:cs="Simplified Arabic" w:hint="cs"/>
                <w:noProof/>
                <w:sz w:val="28"/>
                <w:szCs w:val="28"/>
                <w:rtl/>
              </w:rPr>
              <w:fldChar w:fldCharType="end"/>
            </w:r>
          </w:hyperlink>
        </w:p>
        <w:p w14:paraId="1A91863E" w14:textId="7D87E6B0"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3" w:history="1">
            <w:r w:rsidRPr="00392DEE">
              <w:rPr>
                <w:rStyle w:val="Hyperlink"/>
                <w:rFonts w:ascii="Simplified Arabic" w:eastAsia="Times New Roman" w:hAnsi="Simplified Arabic" w:cs="Simplified Arabic" w:hint="cs"/>
                <w:noProof/>
                <w:kern w:val="36"/>
                <w:sz w:val="28"/>
                <w:szCs w:val="28"/>
                <w:rtl/>
                <w14:ligatures w14:val="none"/>
              </w:rPr>
              <w:t>الفجوة البحثية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Toc231661703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14</w:t>
            </w:r>
            <w:r w:rsidRPr="00392DEE">
              <w:rPr>
                <w:rStyle w:val="Hyperlink"/>
                <w:rFonts w:ascii="Simplified Arabic" w:hAnsi="Simplified Arabic" w:cs="Simplified Arabic" w:hint="cs"/>
                <w:noProof/>
                <w:sz w:val="28"/>
                <w:szCs w:val="28"/>
                <w:rtl/>
              </w:rPr>
              <w:fldChar w:fldCharType="end"/>
            </w:r>
          </w:hyperlink>
        </w:p>
        <w:p w14:paraId="5BD7C194" w14:textId="726E3D30"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4" w:history="1">
            <w:r w:rsidRPr="00392DEE">
              <w:rPr>
                <w:rStyle w:val="Hyperlink"/>
                <w:rFonts w:ascii="Simplified Arabic" w:hAnsi="Simplified Arabic" w:cs="Simplified Arabic" w:hint="cs"/>
                <w:noProof/>
                <w:sz w:val="28"/>
                <w:szCs w:val="28"/>
                <w:rtl/>
              </w:rPr>
              <w:t>المنطلقات النظرية للدراسة: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Toc231661704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15</w:t>
            </w:r>
            <w:r w:rsidRPr="00392DEE">
              <w:rPr>
                <w:rStyle w:val="Hyperlink"/>
                <w:rFonts w:ascii="Simplified Arabic" w:hAnsi="Simplified Arabic" w:cs="Simplified Arabic" w:hint="cs"/>
                <w:noProof/>
                <w:sz w:val="28"/>
                <w:szCs w:val="28"/>
                <w:rtl/>
              </w:rPr>
              <w:fldChar w:fldCharType="end"/>
            </w:r>
          </w:hyperlink>
        </w:p>
        <w:p w14:paraId="7F2A286C" w14:textId="5D7D504C"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5" w:history="1">
            <w:r w:rsidRPr="00392DEE">
              <w:rPr>
                <w:rStyle w:val="Hyperlink"/>
                <w:rFonts w:ascii="Simplified Arabic" w:hAnsi="Simplified Arabic" w:cs="Simplified Arabic" w:hint="cs"/>
                <w:noProof/>
                <w:sz w:val="28"/>
                <w:szCs w:val="28"/>
                <w:rtl/>
              </w:rPr>
              <w:t>المنهجية وطرق البحث:</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Toc231661705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15</w:t>
            </w:r>
            <w:r w:rsidRPr="00392DEE">
              <w:rPr>
                <w:rStyle w:val="Hyperlink"/>
                <w:rFonts w:ascii="Simplified Arabic" w:hAnsi="Simplified Arabic" w:cs="Simplified Arabic" w:hint="cs"/>
                <w:noProof/>
                <w:sz w:val="28"/>
                <w:szCs w:val="28"/>
                <w:rtl/>
              </w:rPr>
              <w:fldChar w:fldCharType="end"/>
            </w:r>
          </w:hyperlink>
        </w:p>
        <w:p w14:paraId="0F5DB963" w14:textId="1D286F2A"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6" w:history="1">
            <w:r w:rsidRPr="00392DEE">
              <w:rPr>
                <w:rStyle w:val="Hyperlink"/>
                <w:rFonts w:ascii="Simplified Arabic" w:eastAsia="Times New Roman" w:hAnsi="Simplified Arabic" w:cs="Simplified Arabic" w:hint="cs"/>
                <w:noProof/>
                <w:sz w:val="28"/>
                <w:szCs w:val="28"/>
                <w:rtl/>
              </w:rPr>
              <w:t>مجتمع وعينة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Toc231661706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18</w:t>
            </w:r>
            <w:r w:rsidRPr="00392DEE">
              <w:rPr>
                <w:rStyle w:val="Hyperlink"/>
                <w:rFonts w:ascii="Simplified Arabic" w:hAnsi="Simplified Arabic" w:cs="Simplified Arabic" w:hint="cs"/>
                <w:noProof/>
                <w:sz w:val="28"/>
                <w:szCs w:val="28"/>
                <w:rtl/>
              </w:rPr>
              <w:fldChar w:fldCharType="end"/>
            </w:r>
          </w:hyperlink>
        </w:p>
        <w:p w14:paraId="199DD213" w14:textId="128206E4"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7" w:history="1">
            <w:r w:rsidRPr="00392DEE">
              <w:rPr>
                <w:rStyle w:val="Hyperlink"/>
                <w:rFonts w:ascii="Simplified Arabic" w:eastAsia="Times New Roman" w:hAnsi="Simplified Arabic" w:cs="Simplified Arabic" w:hint="cs"/>
                <w:noProof/>
                <w:sz w:val="28"/>
                <w:szCs w:val="28"/>
                <w:rtl/>
              </w:rPr>
              <w:t>مصادر جمع البيانات</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Toc231661707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18</w:t>
            </w:r>
            <w:r w:rsidRPr="00392DEE">
              <w:rPr>
                <w:rStyle w:val="Hyperlink"/>
                <w:rFonts w:ascii="Simplified Arabic" w:hAnsi="Simplified Arabic" w:cs="Simplified Arabic" w:hint="cs"/>
                <w:noProof/>
                <w:sz w:val="28"/>
                <w:szCs w:val="28"/>
                <w:rtl/>
              </w:rPr>
              <w:fldChar w:fldCharType="end"/>
            </w:r>
          </w:hyperlink>
        </w:p>
        <w:p w14:paraId="5690E4D7" w14:textId="1A2650FB"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8" w:history="1">
            <w:r w:rsidRPr="00392DEE">
              <w:rPr>
                <w:rStyle w:val="Hyperlink"/>
                <w:rFonts w:ascii="Simplified Arabic" w:eastAsia="Times New Roman" w:hAnsi="Simplified Arabic" w:cs="Simplified Arabic" w:hint="cs"/>
                <w:noProof/>
                <w:sz w:val="28"/>
                <w:szCs w:val="28"/>
                <w:rtl/>
              </w:rPr>
              <w:t>أداة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Toc231661708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19</w:t>
            </w:r>
            <w:r w:rsidRPr="00392DEE">
              <w:rPr>
                <w:rStyle w:val="Hyperlink"/>
                <w:rFonts w:ascii="Simplified Arabic" w:hAnsi="Simplified Arabic" w:cs="Simplified Arabic" w:hint="cs"/>
                <w:noProof/>
                <w:sz w:val="28"/>
                <w:szCs w:val="28"/>
                <w:rtl/>
              </w:rPr>
              <w:fldChar w:fldCharType="end"/>
            </w:r>
          </w:hyperlink>
        </w:p>
        <w:p w14:paraId="0FA7DFF4" w14:textId="718637F3"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9" w:history="1">
            <w:r w:rsidRPr="00392DEE">
              <w:rPr>
                <w:rStyle w:val="Hyperlink"/>
                <w:rFonts w:ascii="Simplified Arabic" w:eastAsia="Times New Roman" w:hAnsi="Simplified Arabic" w:cs="Simplified Arabic" w:hint="cs"/>
                <w:noProof/>
                <w:sz w:val="28"/>
                <w:szCs w:val="28"/>
                <w:rtl/>
              </w:rPr>
              <w:t>الأساليب الإحصائية المستخدمة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Toc231661709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19</w:t>
            </w:r>
            <w:r w:rsidRPr="00392DEE">
              <w:rPr>
                <w:rStyle w:val="Hyperlink"/>
                <w:rFonts w:ascii="Simplified Arabic" w:hAnsi="Simplified Arabic" w:cs="Simplified Arabic" w:hint="cs"/>
                <w:noProof/>
                <w:sz w:val="28"/>
                <w:szCs w:val="28"/>
                <w:rtl/>
              </w:rPr>
              <w:fldChar w:fldCharType="end"/>
            </w:r>
          </w:hyperlink>
        </w:p>
        <w:p w14:paraId="364750EF" w14:textId="3E953084"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10" w:history="1">
            <w:r w:rsidRPr="00392DEE">
              <w:rPr>
                <w:rStyle w:val="Hyperlink"/>
                <w:rFonts w:ascii="Simplified Arabic" w:eastAsia="Times New Roman" w:hAnsi="Simplified Arabic" w:cs="Simplified Arabic" w:hint="cs"/>
                <w:noProof/>
                <w:sz w:val="28"/>
                <w:szCs w:val="28"/>
                <w:rtl/>
              </w:rPr>
              <w:t>حدود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Toc231661710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20</w:t>
            </w:r>
            <w:r w:rsidRPr="00392DEE">
              <w:rPr>
                <w:rStyle w:val="Hyperlink"/>
                <w:rFonts w:ascii="Simplified Arabic" w:hAnsi="Simplified Arabic" w:cs="Simplified Arabic" w:hint="cs"/>
                <w:noProof/>
                <w:sz w:val="28"/>
                <w:szCs w:val="28"/>
                <w:rtl/>
              </w:rPr>
              <w:fldChar w:fldCharType="end"/>
            </w:r>
          </w:hyperlink>
        </w:p>
        <w:p w14:paraId="68F8AAA0" w14:textId="70FDADAB"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11" w:history="1">
            <w:r w:rsidRPr="00392DEE">
              <w:rPr>
                <w:rStyle w:val="Hyperlink"/>
                <w:rFonts w:ascii="Simplified Arabic" w:hAnsi="Simplified Arabic" w:cs="Simplified Arabic" w:hint="cs"/>
                <w:noProof/>
                <w:sz w:val="28"/>
                <w:szCs w:val="28"/>
                <w:rtl/>
              </w:rPr>
              <w:t>المراجع:</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Toc231661711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21</w:t>
            </w:r>
            <w:r w:rsidRPr="00392DEE">
              <w:rPr>
                <w:rStyle w:val="Hyperlink"/>
                <w:rFonts w:ascii="Simplified Arabic" w:hAnsi="Simplified Arabic" w:cs="Simplified Arabic" w:hint="cs"/>
                <w:noProof/>
                <w:sz w:val="28"/>
                <w:szCs w:val="28"/>
                <w:rtl/>
              </w:rPr>
              <w:fldChar w:fldCharType="end"/>
            </w:r>
          </w:hyperlink>
        </w:p>
        <w:p w14:paraId="26B6B91B" w14:textId="1D3F5F52" w:rsidR="00392DEE" w:rsidRDefault="00392DEE">
          <w:pPr>
            <w:pStyle w:val="10"/>
            <w:tabs>
              <w:tab w:val="right" w:leader="dot" w:pos="8822"/>
            </w:tabs>
            <w:rPr>
              <w:rFonts w:eastAsiaTheme="minorEastAsia"/>
              <w:noProof/>
              <w:sz w:val="24"/>
              <w:szCs w:val="24"/>
              <w:rtl/>
            </w:rPr>
          </w:pPr>
          <w:hyperlink w:anchor="_Toc231661712" w:history="1">
            <w:r w:rsidRPr="00392DEE">
              <w:rPr>
                <w:rStyle w:val="Hyperlink"/>
                <w:rFonts w:ascii="Simplified Arabic" w:eastAsia="Times New Roman" w:hAnsi="Simplified Arabic" w:cs="Simplified Arabic" w:hint="cs"/>
                <w:noProof/>
                <w:sz w:val="28"/>
                <w:szCs w:val="28"/>
                <w:rtl/>
              </w:rPr>
              <w:t>أولاً: المراجع العربية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Toc231661712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00CB41ED">
              <w:rPr>
                <w:rFonts w:ascii="Simplified Arabic" w:hAnsi="Simplified Arabic" w:cs="Simplified Arabic"/>
                <w:noProof/>
                <w:webHidden/>
                <w:sz w:val="28"/>
                <w:szCs w:val="28"/>
                <w:rtl/>
              </w:rPr>
              <w:t>21</w:t>
            </w:r>
            <w:r w:rsidRPr="00392DEE">
              <w:rPr>
                <w:rStyle w:val="Hyperlink"/>
                <w:rFonts w:ascii="Simplified Arabic" w:hAnsi="Simplified Arabic" w:cs="Simplified Arabic" w:hint="cs"/>
                <w:noProof/>
                <w:sz w:val="28"/>
                <w:szCs w:val="28"/>
                <w:rtl/>
              </w:rPr>
              <w:fldChar w:fldCharType="end"/>
            </w:r>
          </w:hyperlink>
        </w:p>
        <w:p w14:paraId="2791013A" w14:textId="4530A587" w:rsidR="00377D51" w:rsidRPr="006A6CE0" w:rsidRDefault="00377D51" w:rsidP="006A6CE0">
          <w:pPr>
            <w:spacing w:line="276" w:lineRule="auto"/>
            <w:jc w:val="both"/>
            <w:rPr>
              <w:rFonts w:ascii="Simplified Arabic" w:hAnsi="Simplified Arabic" w:cs="Simplified Arabic"/>
              <w:b/>
              <w:bCs/>
              <w:sz w:val="28"/>
              <w:szCs w:val="28"/>
            </w:rPr>
          </w:pPr>
          <w:r w:rsidRPr="006A6CE0">
            <w:rPr>
              <w:rFonts w:ascii="Simplified Arabic" w:hAnsi="Simplified Arabic" w:cs="Simplified Arabic" w:hint="cs"/>
              <w:b/>
              <w:bCs/>
              <w:noProof/>
              <w:sz w:val="28"/>
              <w:szCs w:val="28"/>
            </w:rPr>
            <w:fldChar w:fldCharType="end"/>
          </w:r>
        </w:p>
      </w:sdtContent>
    </w:sdt>
    <w:p w14:paraId="3D9454BC" w14:textId="77777777" w:rsidR="00055B29" w:rsidRPr="006A6CE0" w:rsidRDefault="00055B29" w:rsidP="006A6CE0">
      <w:pPr>
        <w:spacing w:line="276" w:lineRule="auto"/>
        <w:jc w:val="both"/>
        <w:rPr>
          <w:rFonts w:ascii="Simplified Arabic" w:eastAsiaTheme="majorEastAsia" w:hAnsi="Simplified Arabic" w:cs="Simplified Arabic"/>
          <w:b/>
          <w:bCs/>
          <w:sz w:val="28"/>
          <w:szCs w:val="28"/>
          <w:rtl/>
        </w:rPr>
      </w:pPr>
      <w:bookmarkStart w:id="0" w:name="_Toc169790487"/>
      <w:r w:rsidRPr="006A6CE0">
        <w:rPr>
          <w:rFonts w:ascii="Simplified Arabic" w:hAnsi="Simplified Arabic" w:cs="Simplified Arabic" w:hint="cs"/>
          <w:sz w:val="28"/>
          <w:szCs w:val="28"/>
          <w:rtl/>
        </w:rPr>
        <w:br w:type="page"/>
      </w:r>
    </w:p>
    <w:p w14:paraId="035BF540" w14:textId="6CF63D23" w:rsidR="009125CE" w:rsidRPr="006A6CE0" w:rsidRDefault="00A74F76" w:rsidP="00392DEE">
      <w:pPr>
        <w:pStyle w:val="1"/>
        <w:rPr>
          <w:rtl/>
        </w:rPr>
      </w:pPr>
      <w:bookmarkStart w:id="1" w:name="_Toc231661692"/>
      <w:r w:rsidRPr="006A6CE0">
        <w:rPr>
          <w:rFonts w:hint="cs"/>
          <w:rtl/>
        </w:rPr>
        <w:lastRenderedPageBreak/>
        <w:t>مقدمة</w:t>
      </w:r>
      <w:r w:rsidR="009125CE" w:rsidRPr="006A6CE0">
        <w:rPr>
          <w:rFonts w:hint="cs"/>
          <w:rtl/>
        </w:rPr>
        <w:t>:</w:t>
      </w:r>
      <w:bookmarkEnd w:id="0"/>
      <w:bookmarkEnd w:id="1"/>
    </w:p>
    <w:p w14:paraId="37CEBA44" w14:textId="77777777" w:rsidR="00CB41ED" w:rsidRPr="00CB41ED" w:rsidRDefault="00CB41ED" w:rsidP="00CB41ED">
      <w:pPr>
        <w:pStyle w:val="a9"/>
        <w:bidi/>
        <w:spacing w:line="276" w:lineRule="auto"/>
        <w:jc w:val="both"/>
        <w:rPr>
          <w:rFonts w:ascii="Simplified Arabic" w:hAnsi="Simplified Arabic" w:cs="Simplified Arabic"/>
          <w:sz w:val="28"/>
          <w:szCs w:val="28"/>
        </w:rPr>
      </w:pPr>
      <w:bookmarkStart w:id="2" w:name="_Toc169790500"/>
      <w:r w:rsidRPr="00CB41ED">
        <w:rPr>
          <w:rFonts w:ascii="Simplified Arabic" w:hAnsi="Simplified Arabic" w:cs="Simplified Arabic"/>
          <w:sz w:val="28"/>
          <w:szCs w:val="28"/>
          <w:rtl/>
        </w:rPr>
        <w:t>تشهد البيئة العالمية المعاصرة تحولات جوهرية متسارعة في مختلف الميادين الاقتصادية والاجتماعية والثقافية، أفرزت واقعاً جديداً يتسم بالتنافسية الشديدة بين الدول والمنظمات في استقطاب الأحداث والفعاليات الكبرى بوصفها أداة استراتيجية لتعزيز الحضور الدولي وتنشيط الاقتصاد المحلي. وقد باتت الفعاليات الكبرى تُمثّل ركيزة أساسية في خطط التنمية الشاملة لكثير من الدول، نظراً لما تُحدثه من آثار إيجابية متعددة الأبعاد تشمل الجوانب الاقتصادية والاجتماعية والثقافية والسياحية، مما جعلها محوراً للاهتمام البحثي والأكاديمي في العقود الأخيرة</w:t>
      </w:r>
      <w:r w:rsidRPr="00CB41ED">
        <w:rPr>
          <w:rFonts w:ascii="Simplified Arabic" w:hAnsi="Simplified Arabic" w:cs="Simplified Arabic"/>
          <w:sz w:val="28"/>
          <w:szCs w:val="28"/>
        </w:rPr>
        <w:t xml:space="preserve"> (Mair et al., 2023).</w:t>
      </w:r>
    </w:p>
    <w:p w14:paraId="10CC9ECB" w14:textId="23389A44" w:rsidR="00CB41ED" w:rsidRPr="00CB41ED"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 xml:space="preserve">وفي ظل التعقيد المتزايد لهذه الفعاليات وتشعب متطلباتها وتعدد أصحاب المصلحة المرتبطين بها، برزت الحاجة الملحة إلى تبنّي مناهج إدارية حديثة تتجاوز الأساليب التقليدية في التنظيم والتنفيذ، وتنطلق من رؤية تكاملية تنظر إلى الفعالية بوصفها مشروعاً متكامل الأركان يخضع لمنهجية علمية دقيقة في التخطيط والتنفيذ والرقابة. ومن هنا ظهر التوجه نحو دمج منهجية إدارة المشاريع في إدارة الفعاليات، باعتبارها إطاراً معرفياً قادراً على رفع كفاءة العمليات وضمان تحقيق الأهداف </w:t>
      </w:r>
      <w:r w:rsidRPr="00CB41ED">
        <w:rPr>
          <w:rFonts w:ascii="Simplified Arabic" w:hAnsi="Simplified Arabic" w:cs="Simplified Arabic"/>
          <w:sz w:val="28"/>
          <w:szCs w:val="28"/>
        </w:rPr>
        <w:t>(van Antwerpen, 2023).</w:t>
      </w:r>
    </w:p>
    <w:p w14:paraId="14F48E4B" w14:textId="77777777" w:rsidR="00CB41ED" w:rsidRPr="00CB41ED"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وتُعدّ إدارة الفعاليات كمنظومة مشاريع متكاملة منهجية حديثة تستند إلى أبعاد متعددة تشمل إدارة النطاق والوقت والتكلفة والجودة والمخاطر وأصحاب المصلحة، حيث تتكامل هذه الأبعاد لتُشكّل إطاراً شاملاً يضمن انتظام العمل وتدفقه بصورة منهجية من مرحلة التخطيط حتى التنفيذ والإغلاق. وقد أكدت الأدبيات الحديثة على أن تبنّي هذه المنهجية يُسهم في تقليص الفجوة بين الواقع المخطط والواقع المنفّذ، ويُعزز من قدرة المنظمات على إدارة الموارد بكفاءة عالية</w:t>
      </w:r>
      <w:r w:rsidRPr="00CB41ED">
        <w:rPr>
          <w:rFonts w:ascii="Simplified Arabic" w:hAnsi="Simplified Arabic" w:cs="Simplified Arabic"/>
          <w:sz w:val="28"/>
          <w:szCs w:val="28"/>
        </w:rPr>
        <w:t xml:space="preserve"> (Goyal et al., 2021).</w:t>
      </w:r>
    </w:p>
    <w:p w14:paraId="05037DBC" w14:textId="77777777" w:rsidR="00CB41ED" w:rsidRPr="00CB41ED"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ولا يقتصر دور إدارة الفعاليات كمنظومة مشاريع متكاملة على الجوانب التشغيلية فحسب، بل يمتد ليشمل توظيف الأدوات والتقنيات الحديثة بما فيها تكنولوجيا المعلومات والذكاء الاصطناعي وأنظمة إدارة البيانات، التي أصبحت جزءاً لا يتجزأ من العملية الإدارية المعاصرة للفعاليات. وقد أسهمت هذه الأدوات في إحداث نقلة نوعية في طريقة التخطيط والتنسيق والتواصل بين فرق العمل المختلفة، وفي إدارة الموارد البشرية والمادية بصورة أكثر دقة وفاعلية (الرشيدي وآخرون، 2025)</w:t>
      </w:r>
      <w:r w:rsidRPr="00CB41ED">
        <w:rPr>
          <w:rFonts w:ascii="Simplified Arabic" w:hAnsi="Simplified Arabic" w:cs="Simplified Arabic"/>
          <w:sz w:val="28"/>
          <w:szCs w:val="28"/>
        </w:rPr>
        <w:t>.</w:t>
      </w:r>
    </w:p>
    <w:p w14:paraId="71FB4865" w14:textId="77777777" w:rsidR="00CB41ED" w:rsidRPr="00CB41ED"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lastRenderedPageBreak/>
        <w:t xml:space="preserve">وعلى الجانب المقابل، يُعدّ نجاح الفعاليات الكبرى الغاية المنشودة التي تسعى إليها جميع الجهات المنظمة، وهو مفهوم متعدد الأبعاد لا يقتصر على تحقيق الأهداف التشغيلية الظاهرة، بل يمتد ليشمل مؤشرات أعمق تتعلق برضا أصحاب المصلحة وتحقيق الأثر المستدام على المجتمع المضيف. وقد تطور مفهوم نجاح الفعاليات في الأدبيات الحديثة ليُصبح مفهوماً شاملاً يجمع بين الأبعاد الاقتصادية والاجتماعية والثقافية والبيئية، مما يستدعي تطوير معايير قياس متعددة تعكس هذا التعدد </w:t>
      </w:r>
      <w:r w:rsidRPr="00CB41ED">
        <w:rPr>
          <w:rFonts w:ascii="Simplified Arabic" w:hAnsi="Simplified Arabic" w:cs="Simplified Arabic"/>
          <w:sz w:val="28"/>
          <w:szCs w:val="28"/>
        </w:rPr>
        <w:t>(Nordahl-Pedersen &amp; Heggholmen, 2023).</w:t>
      </w:r>
    </w:p>
    <w:p w14:paraId="5015463F" w14:textId="77777777" w:rsidR="00CB41ED" w:rsidRPr="00CB41ED"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ويرتبط نجاح الفعاليات الكبرى بمجموعة من العوامل الجوهرية التي تتشابك فيما بينها لتُشكّل منظومة متكاملة، تشمل القيادة الفعّالة والتخطيط الاستراتيجي وكفاءة الموارد البشرية وجودة التواصل بين فرق العمل، إضافة إلى القدرة على التعامل مع المخاطر والتحديات غير المتوقعة. وقد أكدت الدراسات الحديثة على أن هذه العوامل تُمثّل محددات حاسمة لنجاح المشاريع في منظمات الفعاليات، وأن تكاملها ينعكس مباشرة على المخرجات النهائية للفعالية</w:t>
      </w:r>
      <w:r w:rsidRPr="00CB41ED">
        <w:rPr>
          <w:rFonts w:ascii="Simplified Arabic" w:hAnsi="Simplified Arabic" w:cs="Simplified Arabic"/>
          <w:sz w:val="28"/>
          <w:szCs w:val="28"/>
        </w:rPr>
        <w:t xml:space="preserve"> (GETAHUN, 2024).</w:t>
      </w:r>
    </w:p>
    <w:p w14:paraId="5B34CCF4" w14:textId="77777777" w:rsidR="00CB41ED" w:rsidRPr="00CB41ED"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كما يمتد مفهوم نجاح الفعاليات الكبرى ليشمل الأثر المجتمعي المستدام الذي تُخلّفه على البيئة المحيطة، سواء من حيث تعزيز الهوية الوطنية والتماسك الاجتماعي، أو من حيث الإسهام في التنمية الاقتصادية والسياحية المحلية. ويُعدّ هذا البُعد من أكثر الأبعاد أهمية في تقييم نجاح الفعاليات، لا سيما تلك التي تُنظَّم في إطار رؤى وطنية شاملة تسعى إلى إحداث تحول جذري في المنظومة الاقتصادية والاجتماعية للدولة المضيفة (محمد، 2025)</w:t>
      </w:r>
      <w:r w:rsidRPr="00CB41ED">
        <w:rPr>
          <w:rFonts w:ascii="Simplified Arabic" w:hAnsi="Simplified Arabic" w:cs="Simplified Arabic"/>
          <w:sz w:val="28"/>
          <w:szCs w:val="28"/>
        </w:rPr>
        <w:t>.</w:t>
      </w:r>
    </w:p>
    <w:p w14:paraId="13A7A654" w14:textId="77777777" w:rsidR="00CB41ED" w:rsidRPr="00CB41ED"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وفي ضوء ما سبق، يتضح أن العلاقة بين إدارة الفعاليات كمنظومة مشاريع متكاملة ونجاح الفعاليات الكبرى تُمثّل علاقة جوهرية تستحق البحث والدراسة، خاصةً في السياق السعودي الذي يشهد نهضة غير مسبوقة في قطاع الفعاليات ضمن إطار رؤية السعودية 2030. ومن هنا تنطلق الدراسة الحالية للكشف عن طبيعة هذا الأثر وأبعاده، بهدف تقديم إطار علمي وعملي يُسهم في رفع كفاءة إدارة الفعاليات الكبرى في المملكة العربية السعودية ودعم تحقيق المستهدفات الاستراتيجية المرسومة</w:t>
      </w:r>
      <w:r w:rsidRPr="00CB41ED">
        <w:rPr>
          <w:rFonts w:ascii="Simplified Arabic" w:hAnsi="Simplified Arabic" w:cs="Simplified Arabic"/>
          <w:sz w:val="28"/>
          <w:szCs w:val="28"/>
        </w:rPr>
        <w:t>.</w:t>
      </w:r>
    </w:p>
    <w:p w14:paraId="76267E8A" w14:textId="77777777" w:rsidR="00DF0357" w:rsidRPr="00DF0357" w:rsidRDefault="00DF0357" w:rsidP="00392DEE">
      <w:pPr>
        <w:pStyle w:val="1"/>
        <w:rPr>
          <w:rFonts w:eastAsia="Times New Roman"/>
        </w:rPr>
      </w:pPr>
      <w:bookmarkStart w:id="3" w:name="_Toc231661693"/>
      <w:r w:rsidRPr="00DF0357">
        <w:rPr>
          <w:rFonts w:eastAsia="Times New Roman"/>
          <w:rtl/>
        </w:rPr>
        <w:lastRenderedPageBreak/>
        <w:t>مشكلة الدراسة</w:t>
      </w:r>
      <w:bookmarkEnd w:id="3"/>
    </w:p>
    <w:p w14:paraId="16BAAC27" w14:textId="77777777" w:rsidR="00CB41ED" w:rsidRPr="00CB41ED"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تتبوّأ المملكة العربية السعودية في المرحلة الراهنة مكانةً متقدمة على خريطة الفعاليات الكبرى عالمياً، إذ أصبحت تستضيف سلسلة متنامية من الفعاليات الدولية والإقليمية ضمن منظومة طموحة ترتكز على رؤية السعودية 2030، التي جعلت من قطاع الترفيه والفعاليات أحد أبرز القطاعات الواعدة في تنويع مصادر الدخل الوطني. غير أن هذا التوسع الكمي والنوعي في الفعاليات الكبرى يُقابله تعقيدٌ متصاعد في متطلبات الإدارة والتنظيم، يفرض ضرورة التحول من الأساليب التقليدية إلى منهجيات إدارية متكاملة تستند إلى المعرفة العلمية في إدارة المشاريع</w:t>
      </w:r>
      <w:r w:rsidRPr="00CB41ED">
        <w:rPr>
          <w:rFonts w:ascii="Simplified Arabic" w:hAnsi="Simplified Arabic" w:cs="Simplified Arabic"/>
          <w:sz w:val="28"/>
          <w:szCs w:val="28"/>
        </w:rPr>
        <w:t>.</w:t>
      </w:r>
    </w:p>
    <w:p w14:paraId="126B11E9" w14:textId="77777777" w:rsidR="00CB41ED" w:rsidRPr="00CB41ED"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وعلى الرغم من الجهود الكبيرة المبذولة في تنظيم هذه الفعاليات، إلا أن الواقع الميداني يكشف عن وجود فجوة ملموسة بين الطموح الاستراتيجي والممارسة الفعلية، تتجلى في عدد من المظاهر الإشكالية كضعف التكامل بين أبعاد العملية الإدارية، وتفاوت مستوى تطبيق منهجية إدارة المشاريع بين الجهات المنظمة، وقصور بعض الفعاليات عن تحقيق الأهداف المخططة سواء على المستوى التشغيلي أو على مستوى الأثر المستدام. وقد أشارت دراسة</w:t>
      </w:r>
      <w:r w:rsidRPr="00CB41ED">
        <w:rPr>
          <w:rFonts w:ascii="Simplified Arabic" w:hAnsi="Simplified Arabic" w:cs="Simplified Arabic"/>
          <w:sz w:val="28"/>
          <w:szCs w:val="28"/>
        </w:rPr>
        <w:t xml:space="preserve"> (van Antwerpen, 2023) </w:t>
      </w:r>
      <w:r w:rsidRPr="00CB41ED">
        <w:rPr>
          <w:rFonts w:ascii="Simplified Arabic" w:hAnsi="Simplified Arabic" w:cs="Simplified Arabic"/>
          <w:sz w:val="28"/>
          <w:szCs w:val="28"/>
          <w:rtl/>
        </w:rPr>
        <w:t>إلى أن غياب الإطار المعرفي الموحد بين إدارة المشاريع وإدارة الفعاليات يُمثّل تحدياً جوهرياً يحول دون تحقيق الكفاءة المنشودة في تنظيم الفعاليات الكبرى</w:t>
      </w:r>
      <w:r w:rsidRPr="00CB41ED">
        <w:rPr>
          <w:rFonts w:ascii="Simplified Arabic" w:hAnsi="Simplified Arabic" w:cs="Simplified Arabic"/>
          <w:sz w:val="28"/>
          <w:szCs w:val="28"/>
        </w:rPr>
        <w:t>.</w:t>
      </w:r>
    </w:p>
    <w:p w14:paraId="309AE4E6" w14:textId="3410FE53" w:rsidR="00CB41ED" w:rsidRPr="00CB41ED"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كما يُلاحظ من خلال استقراء الأدبيات العلمية والدراسات السابقة وجود نُدرة واضحة في الدراسات العربية  ولا سيما السعودية منها  التي تتناول إدارة الفعاليات الكبرى من منظور تكاملي يربط بين منهجية إدارة المشاريع بأبعادها الستة (إدارة النطاق، إدارة الوقت والجدولة، إدارة التكلفة والموارد، إدارة الجودة، إدارة المخاطر، إدارة أصحاب المصلحة) ومتطلبات نجاح الفعاليات الكبرى ضمن السياق الخاص برؤية السعودية 2030. وهذا يُشكّل فجوة بحثية تستدعي الاستكشاف العلمي المنهجي، خاصة أن معظم الدراسات السابقة ركّزت إما على الجوانب التقنية أو على الجوانب الاتصالية بمعزل عن المنظور التكاملي الشامل</w:t>
      </w:r>
      <w:r w:rsidRPr="00CB41ED">
        <w:rPr>
          <w:rFonts w:ascii="Simplified Arabic" w:hAnsi="Simplified Arabic" w:cs="Simplified Arabic"/>
          <w:sz w:val="28"/>
          <w:szCs w:val="28"/>
        </w:rPr>
        <w:t>.</w:t>
      </w:r>
    </w:p>
    <w:p w14:paraId="414C0972" w14:textId="77777777" w:rsidR="00CB41ED" w:rsidRPr="00CB41ED"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 xml:space="preserve">ومن خلال ملاحظات الباحث الميدانية، ومراجعته للأدبيات العلمية والتقارير الرسمية الصادرة عن الجهات المعنية بالفعاليات في المملكة، تبلورت قناعة علمية بأن ثمة حاجة ماسة إلى دراسة علمية </w:t>
      </w:r>
      <w:r w:rsidRPr="00CB41ED">
        <w:rPr>
          <w:rFonts w:ascii="Simplified Arabic" w:hAnsi="Simplified Arabic" w:cs="Simplified Arabic"/>
          <w:sz w:val="28"/>
          <w:szCs w:val="28"/>
          <w:rtl/>
        </w:rPr>
        <w:lastRenderedPageBreak/>
        <w:t>ميدانية تكشف عن الأثر الحقيقي لتطبيق منهجية إدارة الفعاليات كمنظومة مشاريع متكاملة على نجاح الفعاليات الكبرى، وتُحدد أي الأبعاد أكثر تأثيراً، وأيها يحتاج إلى مزيد من التطوير والتعزيز</w:t>
      </w:r>
      <w:r w:rsidRPr="00CB41ED">
        <w:rPr>
          <w:rFonts w:ascii="Simplified Arabic" w:hAnsi="Simplified Arabic" w:cs="Simplified Arabic"/>
          <w:sz w:val="28"/>
          <w:szCs w:val="28"/>
        </w:rPr>
        <w:t>.</w:t>
      </w:r>
    </w:p>
    <w:p w14:paraId="1D13359B" w14:textId="77777777" w:rsidR="00CB41ED" w:rsidRPr="00CB41ED"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وبناءً على ما تقدّم، يمكن صياغة مشكلة الدراسة في التساؤل الرئيسي الآتي</w:t>
      </w:r>
      <w:r w:rsidRPr="00CB41ED">
        <w:rPr>
          <w:rFonts w:ascii="Simplified Arabic" w:hAnsi="Simplified Arabic" w:cs="Simplified Arabic"/>
          <w:sz w:val="28"/>
          <w:szCs w:val="28"/>
        </w:rPr>
        <w:t>:</w:t>
      </w:r>
    </w:p>
    <w:p w14:paraId="04FC30F6" w14:textId="77777777" w:rsidR="00CB41ED" w:rsidRPr="00CB41ED"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b/>
          <w:bCs/>
          <w:sz w:val="28"/>
          <w:szCs w:val="28"/>
        </w:rPr>
        <w:t>"</w:t>
      </w:r>
      <w:r w:rsidRPr="00CB41ED">
        <w:rPr>
          <w:rFonts w:ascii="Simplified Arabic" w:hAnsi="Simplified Arabic" w:cs="Simplified Arabic"/>
          <w:b/>
          <w:bCs/>
          <w:sz w:val="28"/>
          <w:szCs w:val="28"/>
          <w:rtl/>
        </w:rPr>
        <w:t>ما أثر إدارة الفعاليات كمنظومة مشاريع متكاملة بأبعادها (إدارة النطاق، إدارة الوقت والجدولة، إدارة التكلفة والموارد، إدارة الجودة، إدارة المخاطر، إدارة أصحاب المصلحة) على نجاح الفعاليات الكبرى ضمن رؤية السعودية 2030؟</w:t>
      </w:r>
      <w:r w:rsidRPr="00CB41ED">
        <w:rPr>
          <w:rFonts w:ascii="Simplified Arabic" w:hAnsi="Simplified Arabic" w:cs="Simplified Arabic"/>
          <w:b/>
          <w:bCs/>
          <w:sz w:val="28"/>
          <w:szCs w:val="28"/>
        </w:rPr>
        <w:t>"</w:t>
      </w:r>
    </w:p>
    <w:p w14:paraId="1D240F17" w14:textId="77777777" w:rsidR="00617912" w:rsidRPr="006A6CE0" w:rsidRDefault="00617912" w:rsidP="00392DEE">
      <w:pPr>
        <w:pStyle w:val="1"/>
        <w:rPr>
          <w:rFonts w:eastAsia="Times New Roman"/>
        </w:rPr>
      </w:pPr>
      <w:bookmarkStart w:id="4" w:name="_Toc231661694"/>
      <w:r w:rsidRPr="006A6CE0">
        <w:rPr>
          <w:rFonts w:eastAsia="Times New Roman" w:hint="cs"/>
          <w:rtl/>
        </w:rPr>
        <w:t>أهداف الدراسة</w:t>
      </w:r>
      <w:bookmarkEnd w:id="4"/>
    </w:p>
    <w:p w14:paraId="396F04F4" w14:textId="77777777" w:rsidR="00A74F71" w:rsidRPr="00A74F71" w:rsidRDefault="00A74F71" w:rsidP="00A74F71">
      <w:pPr>
        <w:pStyle w:val="a9"/>
        <w:bidi/>
        <w:spacing w:line="276" w:lineRule="auto"/>
        <w:ind w:left="360"/>
        <w:jc w:val="both"/>
        <w:rPr>
          <w:rFonts w:ascii="Simplified Arabic" w:hAnsi="Simplified Arabic" w:cs="Simplified Arabic"/>
          <w:sz w:val="28"/>
          <w:szCs w:val="28"/>
          <w:rtl/>
        </w:rPr>
      </w:pPr>
      <w:r w:rsidRPr="00A74F71">
        <w:rPr>
          <w:rFonts w:ascii="Simplified Arabic" w:hAnsi="Simplified Arabic" w:cs="Simplified Arabic"/>
          <w:sz w:val="28"/>
          <w:szCs w:val="28"/>
          <w:rtl/>
        </w:rPr>
        <w:t>تهدف الدراسة إلى دراسة أثر إدارة الفعاليات كمنظومة مشاريع متكاملة بأبعادها (إدارة النطاق، إدارة الوقت والجدولة، إدارة التكلفة والموارد، إدارة الجودة، إدارة المخاطر، إدارة أصحاب المصلحة) على نجاح الفعاليات الكبرى في المملكة العربية السعودية ضمن إطار رؤية السعودية 2030</w:t>
      </w:r>
      <w:r w:rsidRPr="00A74F71">
        <w:rPr>
          <w:rFonts w:ascii="Simplified Arabic" w:hAnsi="Simplified Arabic" w:cs="Simplified Arabic"/>
          <w:sz w:val="28"/>
          <w:szCs w:val="28"/>
        </w:rPr>
        <w:t>.</w:t>
      </w:r>
    </w:p>
    <w:p w14:paraId="5CC47CA8" w14:textId="77777777" w:rsidR="00A74F71" w:rsidRPr="00A74F71" w:rsidRDefault="00A74F71" w:rsidP="00A74F71">
      <w:pPr>
        <w:pStyle w:val="a9"/>
        <w:bidi/>
        <w:spacing w:line="276" w:lineRule="auto"/>
        <w:ind w:left="360"/>
        <w:jc w:val="both"/>
        <w:rPr>
          <w:rFonts w:ascii="Simplified Arabic" w:hAnsi="Simplified Arabic" w:cs="Simplified Arabic"/>
          <w:sz w:val="28"/>
          <w:szCs w:val="28"/>
          <w:rtl/>
        </w:rPr>
      </w:pPr>
      <w:r w:rsidRPr="00A74F71">
        <w:rPr>
          <w:rFonts w:ascii="Simplified Arabic" w:hAnsi="Simplified Arabic" w:cs="Simplified Arabic"/>
          <w:sz w:val="28"/>
          <w:szCs w:val="28"/>
          <w:rtl/>
        </w:rPr>
        <w:t>الأهداف الفرعية</w:t>
      </w:r>
      <w:r w:rsidRPr="00A74F71">
        <w:rPr>
          <w:rFonts w:ascii="Simplified Arabic" w:hAnsi="Simplified Arabic" w:cs="Simplified Arabic"/>
          <w:sz w:val="28"/>
          <w:szCs w:val="28"/>
        </w:rPr>
        <w:t>:</w:t>
      </w:r>
    </w:p>
    <w:p w14:paraId="08B2CB67" w14:textId="05D768B3" w:rsidR="00A74F71" w:rsidRPr="00A74F71" w:rsidRDefault="00A74F71" w:rsidP="00A74F71">
      <w:pPr>
        <w:pStyle w:val="a9"/>
        <w:numPr>
          <w:ilvl w:val="0"/>
          <w:numId w:val="8"/>
        </w:numPr>
        <w:bidi/>
        <w:spacing w:line="276" w:lineRule="auto"/>
        <w:jc w:val="both"/>
        <w:rPr>
          <w:rFonts w:ascii="Simplified Arabic" w:hAnsi="Simplified Arabic" w:cs="Simplified Arabic"/>
          <w:sz w:val="28"/>
          <w:szCs w:val="28"/>
          <w:rtl/>
        </w:rPr>
      </w:pPr>
      <w:r w:rsidRPr="00A74F71">
        <w:rPr>
          <w:rFonts w:ascii="Simplified Arabic" w:hAnsi="Simplified Arabic" w:cs="Simplified Arabic"/>
          <w:sz w:val="28"/>
          <w:szCs w:val="28"/>
          <w:rtl/>
        </w:rPr>
        <w:t>الكشف عن أثر إدارة النطاق على نجاح الفعاليات الكبرى محل الدراسة</w:t>
      </w:r>
      <w:r w:rsidRPr="00A74F71">
        <w:rPr>
          <w:rFonts w:ascii="Simplified Arabic" w:hAnsi="Simplified Arabic" w:cs="Simplified Arabic"/>
          <w:sz w:val="28"/>
          <w:szCs w:val="28"/>
        </w:rPr>
        <w:t>.</w:t>
      </w:r>
    </w:p>
    <w:p w14:paraId="6AE1DDCB" w14:textId="33D84DAE" w:rsidR="00A74F71" w:rsidRPr="00A74F71" w:rsidRDefault="00A74F71" w:rsidP="00A74F71">
      <w:pPr>
        <w:pStyle w:val="a9"/>
        <w:numPr>
          <w:ilvl w:val="0"/>
          <w:numId w:val="8"/>
        </w:numPr>
        <w:bidi/>
        <w:spacing w:line="276" w:lineRule="auto"/>
        <w:jc w:val="both"/>
        <w:rPr>
          <w:rFonts w:ascii="Simplified Arabic" w:hAnsi="Simplified Arabic" w:cs="Simplified Arabic"/>
          <w:sz w:val="28"/>
          <w:szCs w:val="28"/>
          <w:rtl/>
        </w:rPr>
      </w:pPr>
      <w:r w:rsidRPr="00A74F71">
        <w:rPr>
          <w:rFonts w:ascii="Simplified Arabic" w:hAnsi="Simplified Arabic" w:cs="Simplified Arabic"/>
          <w:sz w:val="28"/>
          <w:szCs w:val="28"/>
          <w:rtl/>
        </w:rPr>
        <w:t>الكشف عن أثر إدارة الوقت والجدولة على نجاح الفعاليات الكبرى محل الدراسة</w:t>
      </w:r>
      <w:r w:rsidRPr="00A74F71">
        <w:rPr>
          <w:rFonts w:ascii="Simplified Arabic" w:hAnsi="Simplified Arabic" w:cs="Simplified Arabic"/>
          <w:sz w:val="28"/>
          <w:szCs w:val="28"/>
        </w:rPr>
        <w:t>.</w:t>
      </w:r>
    </w:p>
    <w:p w14:paraId="76259064" w14:textId="0C28DDF6" w:rsidR="00A74F71" w:rsidRPr="00A74F71" w:rsidRDefault="00A74F71" w:rsidP="00A74F71">
      <w:pPr>
        <w:pStyle w:val="a9"/>
        <w:numPr>
          <w:ilvl w:val="0"/>
          <w:numId w:val="8"/>
        </w:numPr>
        <w:bidi/>
        <w:spacing w:line="276" w:lineRule="auto"/>
        <w:jc w:val="both"/>
        <w:rPr>
          <w:rFonts w:ascii="Simplified Arabic" w:hAnsi="Simplified Arabic" w:cs="Simplified Arabic"/>
          <w:sz w:val="28"/>
          <w:szCs w:val="28"/>
          <w:rtl/>
        </w:rPr>
      </w:pPr>
      <w:r w:rsidRPr="00A74F71">
        <w:rPr>
          <w:rFonts w:ascii="Simplified Arabic" w:hAnsi="Simplified Arabic" w:cs="Simplified Arabic"/>
          <w:sz w:val="28"/>
          <w:szCs w:val="28"/>
          <w:rtl/>
        </w:rPr>
        <w:t>الكشف عن أثر إدارة التكلفة والموارد على نجاح الفعاليات الكبرى محل الدراسة</w:t>
      </w:r>
      <w:r w:rsidRPr="00A74F71">
        <w:rPr>
          <w:rFonts w:ascii="Simplified Arabic" w:hAnsi="Simplified Arabic" w:cs="Simplified Arabic"/>
          <w:sz w:val="28"/>
          <w:szCs w:val="28"/>
        </w:rPr>
        <w:t>.</w:t>
      </w:r>
    </w:p>
    <w:p w14:paraId="06C1BA5A" w14:textId="16D7E05D" w:rsidR="00A74F71" w:rsidRPr="00A74F71" w:rsidRDefault="00A74F71" w:rsidP="00A74F71">
      <w:pPr>
        <w:pStyle w:val="a9"/>
        <w:numPr>
          <w:ilvl w:val="0"/>
          <w:numId w:val="8"/>
        </w:numPr>
        <w:bidi/>
        <w:spacing w:line="276" w:lineRule="auto"/>
        <w:jc w:val="both"/>
        <w:rPr>
          <w:rFonts w:ascii="Simplified Arabic" w:hAnsi="Simplified Arabic" w:cs="Simplified Arabic"/>
          <w:sz w:val="28"/>
          <w:szCs w:val="28"/>
          <w:rtl/>
        </w:rPr>
      </w:pPr>
      <w:r w:rsidRPr="00A74F71">
        <w:rPr>
          <w:rFonts w:ascii="Simplified Arabic" w:hAnsi="Simplified Arabic" w:cs="Simplified Arabic"/>
          <w:sz w:val="28"/>
          <w:szCs w:val="28"/>
          <w:rtl/>
        </w:rPr>
        <w:t>الكشف عن أثر إدارة الجودة على نجاح الفعاليات الكبرى محل الدراسة</w:t>
      </w:r>
      <w:r w:rsidRPr="00A74F71">
        <w:rPr>
          <w:rFonts w:ascii="Simplified Arabic" w:hAnsi="Simplified Arabic" w:cs="Simplified Arabic"/>
          <w:sz w:val="28"/>
          <w:szCs w:val="28"/>
        </w:rPr>
        <w:t>.</w:t>
      </w:r>
    </w:p>
    <w:p w14:paraId="716BC06C" w14:textId="72C719E3" w:rsidR="00A74F71" w:rsidRPr="00A74F71" w:rsidRDefault="00A74F71" w:rsidP="00A74F71">
      <w:pPr>
        <w:pStyle w:val="a9"/>
        <w:numPr>
          <w:ilvl w:val="0"/>
          <w:numId w:val="8"/>
        </w:numPr>
        <w:bidi/>
        <w:spacing w:line="276" w:lineRule="auto"/>
        <w:jc w:val="both"/>
        <w:rPr>
          <w:rFonts w:ascii="Simplified Arabic" w:hAnsi="Simplified Arabic" w:cs="Simplified Arabic"/>
          <w:sz w:val="28"/>
          <w:szCs w:val="28"/>
          <w:rtl/>
        </w:rPr>
      </w:pPr>
      <w:r w:rsidRPr="00A74F71">
        <w:rPr>
          <w:rFonts w:ascii="Simplified Arabic" w:hAnsi="Simplified Arabic" w:cs="Simplified Arabic"/>
          <w:sz w:val="28"/>
          <w:szCs w:val="28"/>
          <w:rtl/>
        </w:rPr>
        <w:t>الكشف عن أثر إدارة المخاطر على نجاح الفعاليات الكبرى محل الدراسة</w:t>
      </w:r>
      <w:r w:rsidRPr="00A74F71">
        <w:rPr>
          <w:rFonts w:ascii="Simplified Arabic" w:hAnsi="Simplified Arabic" w:cs="Simplified Arabic"/>
          <w:sz w:val="28"/>
          <w:szCs w:val="28"/>
        </w:rPr>
        <w:t>.</w:t>
      </w:r>
    </w:p>
    <w:p w14:paraId="20093BAE" w14:textId="5B390BF4" w:rsidR="00A74F71" w:rsidRPr="00A74F71" w:rsidRDefault="00A74F71" w:rsidP="00A74F71">
      <w:pPr>
        <w:pStyle w:val="a9"/>
        <w:numPr>
          <w:ilvl w:val="0"/>
          <w:numId w:val="8"/>
        </w:numPr>
        <w:bidi/>
        <w:spacing w:line="276" w:lineRule="auto"/>
        <w:jc w:val="both"/>
        <w:rPr>
          <w:rFonts w:ascii="Simplified Arabic" w:hAnsi="Simplified Arabic" w:cs="Simplified Arabic"/>
          <w:sz w:val="28"/>
          <w:szCs w:val="28"/>
          <w:rtl/>
        </w:rPr>
      </w:pPr>
      <w:r w:rsidRPr="00A74F71">
        <w:rPr>
          <w:rFonts w:ascii="Simplified Arabic" w:hAnsi="Simplified Arabic" w:cs="Simplified Arabic"/>
          <w:sz w:val="28"/>
          <w:szCs w:val="28"/>
          <w:rtl/>
        </w:rPr>
        <w:t>الكشف عن أثر إدارة أصحاب المصلحة على نجاح الفعاليات الكبرى محل الدراسة</w:t>
      </w:r>
      <w:r w:rsidRPr="00A74F71">
        <w:rPr>
          <w:rFonts w:ascii="Simplified Arabic" w:hAnsi="Simplified Arabic" w:cs="Simplified Arabic"/>
          <w:sz w:val="28"/>
          <w:szCs w:val="28"/>
        </w:rPr>
        <w:t>.</w:t>
      </w:r>
    </w:p>
    <w:p w14:paraId="03CA4E34" w14:textId="368C7E76" w:rsidR="00BD4F44" w:rsidRPr="00BD4F44" w:rsidRDefault="00A74F71" w:rsidP="00A74F71">
      <w:pPr>
        <w:pStyle w:val="a9"/>
        <w:numPr>
          <w:ilvl w:val="0"/>
          <w:numId w:val="8"/>
        </w:numPr>
        <w:bidi/>
        <w:spacing w:line="276" w:lineRule="auto"/>
        <w:jc w:val="both"/>
        <w:rPr>
          <w:rFonts w:ascii="Simplified Arabic" w:hAnsi="Simplified Arabic" w:cs="Simplified Arabic"/>
          <w:sz w:val="28"/>
          <w:szCs w:val="28"/>
        </w:rPr>
      </w:pPr>
      <w:r w:rsidRPr="00A74F71">
        <w:rPr>
          <w:rFonts w:ascii="Simplified Arabic" w:hAnsi="Simplified Arabic" w:cs="Simplified Arabic"/>
          <w:sz w:val="28"/>
          <w:szCs w:val="28"/>
          <w:rtl/>
        </w:rPr>
        <w:t>تقديم مجموعة من التوصيات والمقترحات العملية التي تُسهم في تعزيز كفاءة إدارة الفعاليات الكبرى ودعم تحقيق مستهدفات رؤية السعودية</w:t>
      </w:r>
      <w:r w:rsidR="00BD4F44" w:rsidRPr="00BD4F44">
        <w:rPr>
          <w:rFonts w:ascii="Simplified Arabic" w:hAnsi="Simplified Arabic" w:cs="Simplified Arabic"/>
          <w:sz w:val="28"/>
          <w:szCs w:val="28"/>
        </w:rPr>
        <w:t>.</w:t>
      </w:r>
    </w:p>
    <w:p w14:paraId="451B1935" w14:textId="77777777" w:rsidR="00DF0357" w:rsidRPr="00DF0357" w:rsidRDefault="00DF0357" w:rsidP="00392DEE">
      <w:pPr>
        <w:pStyle w:val="1"/>
      </w:pPr>
      <w:bookmarkStart w:id="5" w:name="_Toc231661695"/>
      <w:r w:rsidRPr="00DF0357">
        <w:rPr>
          <w:rFonts w:hint="cs"/>
          <w:rtl/>
        </w:rPr>
        <w:lastRenderedPageBreak/>
        <w:t>أسئلة الدراسة</w:t>
      </w:r>
      <w:bookmarkEnd w:id="5"/>
    </w:p>
    <w:p w14:paraId="0C9BCE33" w14:textId="77777777" w:rsidR="00CB41ED" w:rsidRPr="00CB41ED" w:rsidRDefault="00BD4F44" w:rsidP="00CB41ED">
      <w:pPr>
        <w:pStyle w:val="a9"/>
        <w:bidi/>
        <w:spacing w:line="276" w:lineRule="auto"/>
        <w:jc w:val="both"/>
        <w:rPr>
          <w:rFonts w:ascii="Simplified Arabic" w:eastAsiaTheme="majorEastAsia" w:hAnsi="Simplified Arabic" w:cs="Simplified Arabic"/>
          <w:sz w:val="28"/>
          <w:szCs w:val="28"/>
        </w:rPr>
      </w:pPr>
      <w:r w:rsidRPr="00BD4F44">
        <w:rPr>
          <w:rFonts w:ascii="Simplified Arabic" w:eastAsiaTheme="majorEastAsia" w:hAnsi="Simplified Arabic" w:cs="Simplified Arabic"/>
          <w:b/>
          <w:bCs/>
          <w:sz w:val="28"/>
          <w:szCs w:val="28"/>
          <w:rtl/>
        </w:rPr>
        <w:t>السؤال الرئيسي</w:t>
      </w:r>
      <w:r w:rsidRPr="00BD4F44">
        <w:rPr>
          <w:rFonts w:ascii="Simplified Arabic" w:eastAsiaTheme="majorEastAsia" w:hAnsi="Simplified Arabic" w:cs="Simplified Arabic"/>
          <w:b/>
          <w:bCs/>
          <w:sz w:val="28"/>
          <w:szCs w:val="28"/>
        </w:rPr>
        <w:t>:</w:t>
      </w:r>
      <w:r w:rsidRPr="00BD4F44">
        <w:rPr>
          <w:rFonts w:ascii="Simplified Arabic" w:eastAsiaTheme="majorEastAsia" w:hAnsi="Simplified Arabic" w:cs="Simplified Arabic"/>
          <w:sz w:val="28"/>
          <w:szCs w:val="28"/>
        </w:rPr>
        <w:t xml:space="preserve"> </w:t>
      </w:r>
      <w:bookmarkStart w:id="6" w:name="_Toc231661697"/>
      <w:r w:rsidR="00CB41ED" w:rsidRPr="00CB41ED">
        <w:rPr>
          <w:rFonts w:ascii="Simplified Arabic" w:eastAsiaTheme="majorEastAsia" w:hAnsi="Simplified Arabic" w:cs="Simplified Arabic"/>
          <w:b/>
          <w:bCs/>
          <w:sz w:val="28"/>
          <w:szCs w:val="28"/>
          <w:rtl/>
        </w:rPr>
        <w:t>السؤال الرئيسي</w:t>
      </w:r>
      <w:r w:rsidR="00CB41ED" w:rsidRPr="00CB41ED">
        <w:rPr>
          <w:rFonts w:ascii="Simplified Arabic" w:eastAsiaTheme="majorEastAsia" w:hAnsi="Simplified Arabic" w:cs="Simplified Arabic"/>
          <w:b/>
          <w:bCs/>
          <w:sz w:val="28"/>
          <w:szCs w:val="28"/>
        </w:rPr>
        <w:t>:</w:t>
      </w:r>
      <w:r w:rsidR="00CB41ED" w:rsidRPr="00CB41ED">
        <w:rPr>
          <w:rFonts w:ascii="Simplified Arabic" w:eastAsiaTheme="majorEastAsia" w:hAnsi="Simplified Arabic" w:cs="Simplified Arabic"/>
          <w:sz w:val="28"/>
          <w:szCs w:val="28"/>
        </w:rPr>
        <w:t xml:space="preserve"> </w:t>
      </w:r>
      <w:r w:rsidR="00CB41ED" w:rsidRPr="00CB41ED">
        <w:rPr>
          <w:rFonts w:ascii="Simplified Arabic" w:eastAsiaTheme="majorEastAsia" w:hAnsi="Simplified Arabic" w:cs="Simplified Arabic"/>
          <w:sz w:val="28"/>
          <w:szCs w:val="28"/>
          <w:rtl/>
        </w:rPr>
        <w:t>ما أثر إدارة الفعاليات كمنظومة مشاريع متكاملة بأبعادها (إدارة النطاق، إدارة الوقت والجدولة، إدارة التكلفة والموارد، إدارة الجودة، إدارة المخاطر، إدارة أصحاب المصلحة) على نجاح الفعاليات الكبرى ضمن رؤية السعودية 2030؟</w:t>
      </w:r>
    </w:p>
    <w:p w14:paraId="50423173" w14:textId="77777777" w:rsidR="00CB41ED" w:rsidRPr="00CB41ED" w:rsidRDefault="00CB41ED" w:rsidP="00CB41ED">
      <w:pPr>
        <w:pStyle w:val="a9"/>
        <w:bidi/>
        <w:spacing w:line="276" w:lineRule="auto"/>
        <w:jc w:val="both"/>
        <w:rPr>
          <w:rFonts w:ascii="Simplified Arabic" w:eastAsiaTheme="majorEastAsia" w:hAnsi="Simplified Arabic" w:cs="Simplified Arabic"/>
          <w:sz w:val="28"/>
          <w:szCs w:val="28"/>
        </w:rPr>
      </w:pPr>
      <w:r w:rsidRPr="00CB41ED">
        <w:rPr>
          <w:rFonts w:ascii="Simplified Arabic" w:eastAsiaTheme="majorEastAsia" w:hAnsi="Simplified Arabic" w:cs="Simplified Arabic"/>
          <w:b/>
          <w:bCs/>
          <w:sz w:val="28"/>
          <w:szCs w:val="28"/>
          <w:rtl/>
        </w:rPr>
        <w:t>الأسئلة الفرعية</w:t>
      </w:r>
      <w:r w:rsidRPr="00CB41ED">
        <w:rPr>
          <w:rFonts w:ascii="Simplified Arabic" w:eastAsiaTheme="majorEastAsia" w:hAnsi="Simplified Arabic" w:cs="Simplified Arabic"/>
          <w:b/>
          <w:bCs/>
          <w:sz w:val="28"/>
          <w:szCs w:val="28"/>
        </w:rPr>
        <w:t>:</w:t>
      </w:r>
    </w:p>
    <w:p w14:paraId="29F252F3" w14:textId="77777777" w:rsidR="00CB41ED" w:rsidRPr="00CB41ED" w:rsidRDefault="00CB41ED" w:rsidP="00CB41ED">
      <w:pPr>
        <w:pStyle w:val="a9"/>
        <w:numPr>
          <w:ilvl w:val="0"/>
          <w:numId w:val="9"/>
        </w:numPr>
        <w:bidi/>
        <w:spacing w:line="276" w:lineRule="auto"/>
        <w:jc w:val="both"/>
        <w:rPr>
          <w:rFonts w:ascii="Simplified Arabic" w:eastAsiaTheme="majorEastAsia" w:hAnsi="Simplified Arabic" w:cs="Simplified Arabic"/>
          <w:sz w:val="28"/>
          <w:szCs w:val="28"/>
        </w:rPr>
      </w:pPr>
      <w:r w:rsidRPr="00CB41ED">
        <w:rPr>
          <w:rFonts w:ascii="Simplified Arabic" w:eastAsiaTheme="majorEastAsia" w:hAnsi="Simplified Arabic" w:cs="Simplified Arabic"/>
          <w:sz w:val="28"/>
          <w:szCs w:val="28"/>
          <w:rtl/>
        </w:rPr>
        <w:t>ما أثر إدارة النطاق على نجاح الفعاليات الكبرى محل الدراسة؟</w:t>
      </w:r>
    </w:p>
    <w:p w14:paraId="5064F77D" w14:textId="77777777" w:rsidR="00CB41ED" w:rsidRPr="00CB41ED" w:rsidRDefault="00CB41ED" w:rsidP="00CB41ED">
      <w:pPr>
        <w:pStyle w:val="a9"/>
        <w:numPr>
          <w:ilvl w:val="0"/>
          <w:numId w:val="9"/>
        </w:numPr>
        <w:bidi/>
        <w:spacing w:line="276" w:lineRule="auto"/>
        <w:jc w:val="both"/>
        <w:rPr>
          <w:rFonts w:ascii="Simplified Arabic" w:eastAsiaTheme="majorEastAsia" w:hAnsi="Simplified Arabic" w:cs="Simplified Arabic"/>
          <w:sz w:val="28"/>
          <w:szCs w:val="28"/>
        </w:rPr>
      </w:pPr>
      <w:r w:rsidRPr="00CB41ED">
        <w:rPr>
          <w:rFonts w:ascii="Simplified Arabic" w:eastAsiaTheme="majorEastAsia" w:hAnsi="Simplified Arabic" w:cs="Simplified Arabic"/>
          <w:sz w:val="28"/>
          <w:szCs w:val="28"/>
          <w:rtl/>
        </w:rPr>
        <w:t>ما أثر إدارة الوقت والجدولة على نجاح الفعاليات الكبرى محل الدراسة؟</w:t>
      </w:r>
    </w:p>
    <w:p w14:paraId="4C774DA0" w14:textId="77777777" w:rsidR="00CB41ED" w:rsidRPr="00CB41ED" w:rsidRDefault="00CB41ED" w:rsidP="00CB41ED">
      <w:pPr>
        <w:pStyle w:val="a9"/>
        <w:numPr>
          <w:ilvl w:val="0"/>
          <w:numId w:val="9"/>
        </w:numPr>
        <w:bidi/>
        <w:spacing w:line="276" w:lineRule="auto"/>
        <w:jc w:val="both"/>
        <w:rPr>
          <w:rFonts w:ascii="Simplified Arabic" w:eastAsiaTheme="majorEastAsia" w:hAnsi="Simplified Arabic" w:cs="Simplified Arabic"/>
          <w:sz w:val="28"/>
          <w:szCs w:val="28"/>
        </w:rPr>
      </w:pPr>
      <w:r w:rsidRPr="00CB41ED">
        <w:rPr>
          <w:rFonts w:ascii="Simplified Arabic" w:eastAsiaTheme="majorEastAsia" w:hAnsi="Simplified Arabic" w:cs="Simplified Arabic"/>
          <w:sz w:val="28"/>
          <w:szCs w:val="28"/>
          <w:rtl/>
        </w:rPr>
        <w:t>ما أثر إدارة التكلفة والموارد على نجاح الفعاليات الكبرى محل الدراسة؟</w:t>
      </w:r>
    </w:p>
    <w:p w14:paraId="17E9DD73" w14:textId="77777777" w:rsidR="00CB41ED" w:rsidRPr="00CB41ED" w:rsidRDefault="00CB41ED" w:rsidP="00CB41ED">
      <w:pPr>
        <w:pStyle w:val="a9"/>
        <w:numPr>
          <w:ilvl w:val="0"/>
          <w:numId w:val="9"/>
        </w:numPr>
        <w:bidi/>
        <w:spacing w:line="276" w:lineRule="auto"/>
        <w:jc w:val="both"/>
        <w:rPr>
          <w:rFonts w:ascii="Simplified Arabic" w:eastAsiaTheme="majorEastAsia" w:hAnsi="Simplified Arabic" w:cs="Simplified Arabic"/>
          <w:sz w:val="28"/>
          <w:szCs w:val="28"/>
        </w:rPr>
      </w:pPr>
      <w:r w:rsidRPr="00CB41ED">
        <w:rPr>
          <w:rFonts w:ascii="Simplified Arabic" w:eastAsiaTheme="majorEastAsia" w:hAnsi="Simplified Arabic" w:cs="Simplified Arabic"/>
          <w:sz w:val="28"/>
          <w:szCs w:val="28"/>
          <w:rtl/>
        </w:rPr>
        <w:t>ما أثر إدارة الجودة على نجاح الفعاليات الكبرى محل الدراسة؟</w:t>
      </w:r>
    </w:p>
    <w:p w14:paraId="01E154F4" w14:textId="77777777" w:rsidR="00CB41ED" w:rsidRPr="00CB41ED" w:rsidRDefault="00CB41ED" w:rsidP="00CB41ED">
      <w:pPr>
        <w:pStyle w:val="a9"/>
        <w:numPr>
          <w:ilvl w:val="0"/>
          <w:numId w:val="9"/>
        </w:numPr>
        <w:bidi/>
        <w:spacing w:line="276" w:lineRule="auto"/>
        <w:jc w:val="both"/>
        <w:rPr>
          <w:rFonts w:ascii="Simplified Arabic" w:eastAsiaTheme="majorEastAsia" w:hAnsi="Simplified Arabic" w:cs="Simplified Arabic"/>
          <w:sz w:val="28"/>
          <w:szCs w:val="28"/>
        </w:rPr>
      </w:pPr>
      <w:r w:rsidRPr="00CB41ED">
        <w:rPr>
          <w:rFonts w:ascii="Simplified Arabic" w:eastAsiaTheme="majorEastAsia" w:hAnsi="Simplified Arabic" w:cs="Simplified Arabic"/>
          <w:sz w:val="28"/>
          <w:szCs w:val="28"/>
          <w:rtl/>
        </w:rPr>
        <w:t>ما أثر إدارة المخاطر على نجاح الفعاليات الكبرى محل الدراسة؟</w:t>
      </w:r>
    </w:p>
    <w:p w14:paraId="3C84D5C1" w14:textId="77777777" w:rsidR="00CB41ED" w:rsidRPr="00CB41ED" w:rsidRDefault="00CB41ED" w:rsidP="00CB41ED">
      <w:pPr>
        <w:pStyle w:val="a9"/>
        <w:numPr>
          <w:ilvl w:val="0"/>
          <w:numId w:val="9"/>
        </w:numPr>
        <w:bidi/>
        <w:spacing w:line="276" w:lineRule="auto"/>
        <w:jc w:val="both"/>
        <w:rPr>
          <w:rFonts w:ascii="Simplified Arabic" w:eastAsiaTheme="majorEastAsia" w:hAnsi="Simplified Arabic" w:cs="Simplified Arabic"/>
          <w:sz w:val="28"/>
          <w:szCs w:val="28"/>
        </w:rPr>
      </w:pPr>
      <w:r w:rsidRPr="00CB41ED">
        <w:rPr>
          <w:rFonts w:ascii="Simplified Arabic" w:eastAsiaTheme="majorEastAsia" w:hAnsi="Simplified Arabic" w:cs="Simplified Arabic"/>
          <w:sz w:val="28"/>
          <w:szCs w:val="28"/>
          <w:rtl/>
        </w:rPr>
        <w:t>ما أثر إدارة أصحاب المصلحة على نجاح الفعاليات الكبرى محل الدراسة؟</w:t>
      </w:r>
    </w:p>
    <w:p w14:paraId="0FF89B9A" w14:textId="2C453189" w:rsidR="00DF0357" w:rsidRPr="00DF0357" w:rsidRDefault="00DF0357" w:rsidP="00CB41ED">
      <w:pPr>
        <w:pStyle w:val="1"/>
      </w:pPr>
      <w:r w:rsidRPr="00DF0357">
        <w:rPr>
          <w:rFonts w:hint="cs"/>
          <w:rtl/>
        </w:rPr>
        <w:t>فروض الدراسة</w:t>
      </w:r>
      <w:bookmarkEnd w:id="6"/>
    </w:p>
    <w:p w14:paraId="09446002" w14:textId="77777777" w:rsidR="00CB41ED" w:rsidRPr="00CB41ED"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b/>
          <w:bCs/>
          <w:sz w:val="28"/>
          <w:szCs w:val="28"/>
          <w:rtl/>
        </w:rPr>
        <w:t>الفرض الرئيسي</w:t>
      </w:r>
      <w:r w:rsidRPr="00CB41ED">
        <w:rPr>
          <w:rFonts w:ascii="Simplified Arabic" w:hAnsi="Simplified Arabic" w:cs="Simplified Arabic"/>
          <w:b/>
          <w:bCs/>
          <w:sz w:val="28"/>
          <w:szCs w:val="28"/>
        </w:rPr>
        <w:t>:</w:t>
      </w:r>
      <w:r w:rsidRPr="00CB41ED">
        <w:rPr>
          <w:rFonts w:ascii="Simplified Arabic" w:hAnsi="Simplified Arabic" w:cs="Simplified Arabic"/>
          <w:sz w:val="28"/>
          <w:szCs w:val="28"/>
        </w:rPr>
        <w:t xml:space="preserve"> </w:t>
      </w:r>
      <w:r w:rsidRPr="00CB41ED">
        <w:rPr>
          <w:rFonts w:ascii="Simplified Arabic" w:hAnsi="Simplified Arabic" w:cs="Simplified Arabic"/>
          <w:sz w:val="28"/>
          <w:szCs w:val="28"/>
          <w:rtl/>
        </w:rPr>
        <w:t>يوجد أثر ذو دلالة إحصائية عند مستوى معنوية</w:t>
      </w:r>
      <w:r w:rsidRPr="00CB41ED">
        <w:rPr>
          <w:rFonts w:ascii="Simplified Arabic" w:hAnsi="Simplified Arabic" w:cs="Simplified Arabic"/>
          <w:sz w:val="28"/>
          <w:szCs w:val="28"/>
        </w:rPr>
        <w:t xml:space="preserve"> (</w:t>
      </w:r>
      <w:r w:rsidRPr="00CB41ED">
        <w:rPr>
          <w:rFonts w:ascii="Cambria" w:hAnsi="Cambria" w:cs="Cambria"/>
          <w:sz w:val="28"/>
          <w:szCs w:val="28"/>
        </w:rPr>
        <w:t>α</w:t>
      </w:r>
      <w:r w:rsidRPr="00CB41ED">
        <w:rPr>
          <w:rFonts w:ascii="Simplified Arabic" w:hAnsi="Simplified Arabic" w:cs="Simplified Arabic"/>
          <w:sz w:val="28"/>
          <w:szCs w:val="28"/>
        </w:rPr>
        <w:t xml:space="preserve"> </w:t>
      </w:r>
      <w:r w:rsidRPr="00CB41ED">
        <w:rPr>
          <w:rFonts w:ascii="Cambria Math" w:hAnsi="Cambria Math" w:cs="Cambria Math"/>
          <w:sz w:val="28"/>
          <w:szCs w:val="28"/>
        </w:rPr>
        <w:t>≤</w:t>
      </w:r>
      <w:r w:rsidRPr="00CB41ED">
        <w:rPr>
          <w:rFonts w:ascii="Simplified Arabic" w:hAnsi="Simplified Arabic" w:cs="Simplified Arabic"/>
          <w:sz w:val="28"/>
          <w:szCs w:val="28"/>
        </w:rPr>
        <w:t xml:space="preserve"> 0.05) </w:t>
      </w:r>
      <w:r w:rsidRPr="00CB41ED">
        <w:rPr>
          <w:rFonts w:ascii="Simplified Arabic" w:hAnsi="Simplified Arabic" w:cs="Simplified Arabic"/>
          <w:sz w:val="28"/>
          <w:szCs w:val="28"/>
          <w:rtl/>
        </w:rPr>
        <w:t>لإدارة الفعاليات كمنظومة مشاريع متكاملة بأبعادها مجتمعة (إدارة النطاق، إدارة الوقت والجدولة، إدارة التكلفة والموارد، إدارة الجودة، إدارة المخاطر، إدارة أصحاب المصلحة) على نجاح الفعاليات الكبرى ضمن رؤية السعودية 2030</w:t>
      </w:r>
      <w:r w:rsidRPr="00CB41ED">
        <w:rPr>
          <w:rFonts w:ascii="Simplified Arabic" w:hAnsi="Simplified Arabic" w:cs="Simplified Arabic"/>
          <w:sz w:val="28"/>
          <w:szCs w:val="28"/>
        </w:rPr>
        <w:t>.</w:t>
      </w:r>
    </w:p>
    <w:p w14:paraId="1F23D304" w14:textId="77777777" w:rsidR="00CB41ED" w:rsidRPr="00CB41ED"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b/>
          <w:bCs/>
          <w:sz w:val="28"/>
          <w:szCs w:val="28"/>
          <w:rtl/>
        </w:rPr>
        <w:t>الفروض الفرعية</w:t>
      </w:r>
      <w:r w:rsidRPr="00CB41ED">
        <w:rPr>
          <w:rFonts w:ascii="Simplified Arabic" w:hAnsi="Simplified Arabic" w:cs="Simplified Arabic"/>
          <w:b/>
          <w:bCs/>
          <w:sz w:val="28"/>
          <w:szCs w:val="28"/>
        </w:rPr>
        <w:t>:</w:t>
      </w:r>
    </w:p>
    <w:p w14:paraId="3C631353" w14:textId="77777777" w:rsidR="00CB41ED" w:rsidRPr="00CB41ED" w:rsidRDefault="00CB41ED" w:rsidP="00CB41ED">
      <w:pPr>
        <w:pStyle w:val="a9"/>
        <w:numPr>
          <w:ilvl w:val="0"/>
          <w:numId w:val="10"/>
        </w:numPr>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يوجد أثر ذو دلالة إحصائية عند مستوى معنوية</w:t>
      </w:r>
      <w:r w:rsidRPr="00CB41ED">
        <w:rPr>
          <w:rFonts w:ascii="Simplified Arabic" w:hAnsi="Simplified Arabic" w:cs="Simplified Arabic"/>
          <w:sz w:val="28"/>
          <w:szCs w:val="28"/>
        </w:rPr>
        <w:t xml:space="preserve"> (</w:t>
      </w:r>
      <w:r w:rsidRPr="00CB41ED">
        <w:rPr>
          <w:rFonts w:ascii="Cambria" w:hAnsi="Cambria" w:cs="Cambria"/>
          <w:sz w:val="28"/>
          <w:szCs w:val="28"/>
        </w:rPr>
        <w:t>α</w:t>
      </w:r>
      <w:r w:rsidRPr="00CB41ED">
        <w:rPr>
          <w:rFonts w:ascii="Simplified Arabic" w:hAnsi="Simplified Arabic" w:cs="Simplified Arabic"/>
          <w:sz w:val="28"/>
          <w:szCs w:val="28"/>
        </w:rPr>
        <w:t xml:space="preserve"> </w:t>
      </w:r>
      <w:r w:rsidRPr="00CB41ED">
        <w:rPr>
          <w:rFonts w:ascii="Cambria Math" w:hAnsi="Cambria Math" w:cs="Cambria Math"/>
          <w:sz w:val="28"/>
          <w:szCs w:val="28"/>
        </w:rPr>
        <w:t>≤</w:t>
      </w:r>
      <w:r w:rsidRPr="00CB41ED">
        <w:rPr>
          <w:rFonts w:ascii="Simplified Arabic" w:hAnsi="Simplified Arabic" w:cs="Simplified Arabic"/>
          <w:sz w:val="28"/>
          <w:szCs w:val="28"/>
        </w:rPr>
        <w:t xml:space="preserve"> 0.05) </w:t>
      </w:r>
      <w:r w:rsidRPr="00CB41ED">
        <w:rPr>
          <w:rFonts w:ascii="Simplified Arabic" w:hAnsi="Simplified Arabic" w:cs="Simplified Arabic"/>
          <w:sz w:val="28"/>
          <w:szCs w:val="28"/>
          <w:rtl/>
        </w:rPr>
        <w:t>لإدارة النطاق على نجاح الفعاليات الكبرى محل الدراسة</w:t>
      </w:r>
      <w:r w:rsidRPr="00CB41ED">
        <w:rPr>
          <w:rFonts w:ascii="Simplified Arabic" w:hAnsi="Simplified Arabic" w:cs="Simplified Arabic"/>
          <w:sz w:val="28"/>
          <w:szCs w:val="28"/>
        </w:rPr>
        <w:t>.</w:t>
      </w:r>
    </w:p>
    <w:p w14:paraId="3FE92CF2" w14:textId="77777777" w:rsidR="00CB41ED" w:rsidRPr="00CB41ED" w:rsidRDefault="00CB41ED" w:rsidP="00CB41ED">
      <w:pPr>
        <w:pStyle w:val="a9"/>
        <w:numPr>
          <w:ilvl w:val="0"/>
          <w:numId w:val="10"/>
        </w:numPr>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يوجد أثر ذو دلالة إحصائية عند مستوى معنوية</w:t>
      </w:r>
      <w:r w:rsidRPr="00CB41ED">
        <w:rPr>
          <w:rFonts w:ascii="Simplified Arabic" w:hAnsi="Simplified Arabic" w:cs="Simplified Arabic"/>
          <w:sz w:val="28"/>
          <w:szCs w:val="28"/>
        </w:rPr>
        <w:t xml:space="preserve"> (</w:t>
      </w:r>
      <w:r w:rsidRPr="00CB41ED">
        <w:rPr>
          <w:rFonts w:ascii="Cambria" w:hAnsi="Cambria" w:cs="Cambria"/>
          <w:sz w:val="28"/>
          <w:szCs w:val="28"/>
        </w:rPr>
        <w:t>α</w:t>
      </w:r>
      <w:r w:rsidRPr="00CB41ED">
        <w:rPr>
          <w:rFonts w:ascii="Simplified Arabic" w:hAnsi="Simplified Arabic" w:cs="Simplified Arabic"/>
          <w:sz w:val="28"/>
          <w:szCs w:val="28"/>
        </w:rPr>
        <w:t xml:space="preserve"> </w:t>
      </w:r>
      <w:r w:rsidRPr="00CB41ED">
        <w:rPr>
          <w:rFonts w:ascii="Cambria Math" w:hAnsi="Cambria Math" w:cs="Cambria Math"/>
          <w:sz w:val="28"/>
          <w:szCs w:val="28"/>
        </w:rPr>
        <w:t>≤</w:t>
      </w:r>
      <w:r w:rsidRPr="00CB41ED">
        <w:rPr>
          <w:rFonts w:ascii="Simplified Arabic" w:hAnsi="Simplified Arabic" w:cs="Simplified Arabic"/>
          <w:sz w:val="28"/>
          <w:szCs w:val="28"/>
        </w:rPr>
        <w:t xml:space="preserve"> 0.05) </w:t>
      </w:r>
      <w:r w:rsidRPr="00CB41ED">
        <w:rPr>
          <w:rFonts w:ascii="Simplified Arabic" w:hAnsi="Simplified Arabic" w:cs="Simplified Arabic"/>
          <w:sz w:val="28"/>
          <w:szCs w:val="28"/>
          <w:rtl/>
        </w:rPr>
        <w:t>لإدارة الوقت والجدولة على نجاح الفعاليات الكبرى محل الدراسة</w:t>
      </w:r>
      <w:r w:rsidRPr="00CB41ED">
        <w:rPr>
          <w:rFonts w:ascii="Simplified Arabic" w:hAnsi="Simplified Arabic" w:cs="Simplified Arabic"/>
          <w:sz w:val="28"/>
          <w:szCs w:val="28"/>
        </w:rPr>
        <w:t>.</w:t>
      </w:r>
    </w:p>
    <w:p w14:paraId="6F6E18ED" w14:textId="77777777" w:rsidR="00CB41ED" w:rsidRPr="00CB41ED" w:rsidRDefault="00CB41ED" w:rsidP="00CB41ED">
      <w:pPr>
        <w:pStyle w:val="a9"/>
        <w:numPr>
          <w:ilvl w:val="0"/>
          <w:numId w:val="10"/>
        </w:numPr>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lastRenderedPageBreak/>
        <w:t>يوجد أثر ذو دلالة إحصائية عند مستوى معنوية</w:t>
      </w:r>
      <w:r w:rsidRPr="00CB41ED">
        <w:rPr>
          <w:rFonts w:ascii="Simplified Arabic" w:hAnsi="Simplified Arabic" w:cs="Simplified Arabic"/>
          <w:sz w:val="28"/>
          <w:szCs w:val="28"/>
        </w:rPr>
        <w:t xml:space="preserve"> (</w:t>
      </w:r>
      <w:r w:rsidRPr="00CB41ED">
        <w:rPr>
          <w:rFonts w:ascii="Cambria" w:hAnsi="Cambria" w:cs="Cambria"/>
          <w:sz w:val="28"/>
          <w:szCs w:val="28"/>
        </w:rPr>
        <w:t>α</w:t>
      </w:r>
      <w:r w:rsidRPr="00CB41ED">
        <w:rPr>
          <w:rFonts w:ascii="Simplified Arabic" w:hAnsi="Simplified Arabic" w:cs="Simplified Arabic"/>
          <w:sz w:val="28"/>
          <w:szCs w:val="28"/>
        </w:rPr>
        <w:t xml:space="preserve"> </w:t>
      </w:r>
      <w:r w:rsidRPr="00CB41ED">
        <w:rPr>
          <w:rFonts w:ascii="Cambria Math" w:hAnsi="Cambria Math" w:cs="Cambria Math"/>
          <w:sz w:val="28"/>
          <w:szCs w:val="28"/>
        </w:rPr>
        <w:t>≤</w:t>
      </w:r>
      <w:r w:rsidRPr="00CB41ED">
        <w:rPr>
          <w:rFonts w:ascii="Simplified Arabic" w:hAnsi="Simplified Arabic" w:cs="Simplified Arabic"/>
          <w:sz w:val="28"/>
          <w:szCs w:val="28"/>
        </w:rPr>
        <w:t xml:space="preserve"> 0.05) </w:t>
      </w:r>
      <w:r w:rsidRPr="00CB41ED">
        <w:rPr>
          <w:rFonts w:ascii="Simplified Arabic" w:hAnsi="Simplified Arabic" w:cs="Simplified Arabic"/>
          <w:sz w:val="28"/>
          <w:szCs w:val="28"/>
          <w:rtl/>
        </w:rPr>
        <w:t>لإدارة التكلفة والموارد على نجاح الفعاليات الكبرى محل الدراسة</w:t>
      </w:r>
      <w:r w:rsidRPr="00CB41ED">
        <w:rPr>
          <w:rFonts w:ascii="Simplified Arabic" w:hAnsi="Simplified Arabic" w:cs="Simplified Arabic"/>
          <w:sz w:val="28"/>
          <w:szCs w:val="28"/>
        </w:rPr>
        <w:t>.</w:t>
      </w:r>
    </w:p>
    <w:p w14:paraId="6DBF3435" w14:textId="77777777" w:rsidR="00CB41ED" w:rsidRPr="00CB41ED" w:rsidRDefault="00CB41ED" w:rsidP="00CB41ED">
      <w:pPr>
        <w:pStyle w:val="a9"/>
        <w:numPr>
          <w:ilvl w:val="0"/>
          <w:numId w:val="10"/>
        </w:numPr>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يوجد أثر ذو دلالة إحصائية عند مستوى معنوية</w:t>
      </w:r>
      <w:r w:rsidRPr="00CB41ED">
        <w:rPr>
          <w:rFonts w:ascii="Simplified Arabic" w:hAnsi="Simplified Arabic" w:cs="Simplified Arabic"/>
          <w:sz w:val="28"/>
          <w:szCs w:val="28"/>
        </w:rPr>
        <w:t xml:space="preserve"> (</w:t>
      </w:r>
      <w:r w:rsidRPr="00CB41ED">
        <w:rPr>
          <w:rFonts w:ascii="Cambria" w:hAnsi="Cambria" w:cs="Cambria"/>
          <w:sz w:val="28"/>
          <w:szCs w:val="28"/>
        </w:rPr>
        <w:t>α</w:t>
      </w:r>
      <w:r w:rsidRPr="00CB41ED">
        <w:rPr>
          <w:rFonts w:ascii="Simplified Arabic" w:hAnsi="Simplified Arabic" w:cs="Simplified Arabic"/>
          <w:sz w:val="28"/>
          <w:szCs w:val="28"/>
        </w:rPr>
        <w:t xml:space="preserve"> </w:t>
      </w:r>
      <w:r w:rsidRPr="00CB41ED">
        <w:rPr>
          <w:rFonts w:ascii="Cambria Math" w:hAnsi="Cambria Math" w:cs="Cambria Math"/>
          <w:sz w:val="28"/>
          <w:szCs w:val="28"/>
        </w:rPr>
        <w:t>≤</w:t>
      </w:r>
      <w:r w:rsidRPr="00CB41ED">
        <w:rPr>
          <w:rFonts w:ascii="Simplified Arabic" w:hAnsi="Simplified Arabic" w:cs="Simplified Arabic"/>
          <w:sz w:val="28"/>
          <w:szCs w:val="28"/>
        </w:rPr>
        <w:t xml:space="preserve"> 0.05) </w:t>
      </w:r>
      <w:r w:rsidRPr="00CB41ED">
        <w:rPr>
          <w:rFonts w:ascii="Simplified Arabic" w:hAnsi="Simplified Arabic" w:cs="Simplified Arabic"/>
          <w:sz w:val="28"/>
          <w:szCs w:val="28"/>
          <w:rtl/>
        </w:rPr>
        <w:t>لإدارة الجودة على نجاح الفعاليات الكبرى محل الدراسة</w:t>
      </w:r>
      <w:r w:rsidRPr="00CB41ED">
        <w:rPr>
          <w:rFonts w:ascii="Simplified Arabic" w:hAnsi="Simplified Arabic" w:cs="Simplified Arabic"/>
          <w:sz w:val="28"/>
          <w:szCs w:val="28"/>
        </w:rPr>
        <w:t>.</w:t>
      </w:r>
    </w:p>
    <w:p w14:paraId="5B42B5AF" w14:textId="77777777" w:rsidR="00CB41ED" w:rsidRPr="00CB41ED" w:rsidRDefault="00CB41ED" w:rsidP="00CB41ED">
      <w:pPr>
        <w:pStyle w:val="a9"/>
        <w:numPr>
          <w:ilvl w:val="0"/>
          <w:numId w:val="10"/>
        </w:numPr>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يوجد أثر ذو دلالة إحصائية عند مستوى معنوية</w:t>
      </w:r>
      <w:r w:rsidRPr="00CB41ED">
        <w:rPr>
          <w:rFonts w:ascii="Simplified Arabic" w:hAnsi="Simplified Arabic" w:cs="Simplified Arabic"/>
          <w:sz w:val="28"/>
          <w:szCs w:val="28"/>
        </w:rPr>
        <w:t xml:space="preserve"> (</w:t>
      </w:r>
      <w:r w:rsidRPr="00CB41ED">
        <w:rPr>
          <w:rFonts w:ascii="Cambria" w:hAnsi="Cambria" w:cs="Cambria"/>
          <w:sz w:val="28"/>
          <w:szCs w:val="28"/>
        </w:rPr>
        <w:t>α</w:t>
      </w:r>
      <w:r w:rsidRPr="00CB41ED">
        <w:rPr>
          <w:rFonts w:ascii="Simplified Arabic" w:hAnsi="Simplified Arabic" w:cs="Simplified Arabic"/>
          <w:sz w:val="28"/>
          <w:szCs w:val="28"/>
        </w:rPr>
        <w:t xml:space="preserve"> </w:t>
      </w:r>
      <w:r w:rsidRPr="00CB41ED">
        <w:rPr>
          <w:rFonts w:ascii="Cambria Math" w:hAnsi="Cambria Math" w:cs="Cambria Math"/>
          <w:sz w:val="28"/>
          <w:szCs w:val="28"/>
        </w:rPr>
        <w:t>≤</w:t>
      </w:r>
      <w:r w:rsidRPr="00CB41ED">
        <w:rPr>
          <w:rFonts w:ascii="Simplified Arabic" w:hAnsi="Simplified Arabic" w:cs="Simplified Arabic"/>
          <w:sz w:val="28"/>
          <w:szCs w:val="28"/>
        </w:rPr>
        <w:t xml:space="preserve"> 0.05) </w:t>
      </w:r>
      <w:r w:rsidRPr="00CB41ED">
        <w:rPr>
          <w:rFonts w:ascii="Simplified Arabic" w:hAnsi="Simplified Arabic" w:cs="Simplified Arabic"/>
          <w:sz w:val="28"/>
          <w:szCs w:val="28"/>
          <w:rtl/>
        </w:rPr>
        <w:t>لإدارة المخاطر على نجاح الفعاليات الكبرى محل الدراسة</w:t>
      </w:r>
      <w:r w:rsidRPr="00CB41ED">
        <w:rPr>
          <w:rFonts w:ascii="Simplified Arabic" w:hAnsi="Simplified Arabic" w:cs="Simplified Arabic"/>
          <w:sz w:val="28"/>
          <w:szCs w:val="28"/>
        </w:rPr>
        <w:t>.</w:t>
      </w:r>
    </w:p>
    <w:p w14:paraId="2940F216" w14:textId="77777777" w:rsidR="00CB41ED" w:rsidRPr="00CB41ED" w:rsidRDefault="00CB41ED" w:rsidP="00CB41ED">
      <w:pPr>
        <w:pStyle w:val="a9"/>
        <w:numPr>
          <w:ilvl w:val="0"/>
          <w:numId w:val="10"/>
        </w:numPr>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يوجد أثر ذو دلالة إحصائية عند مستوى معنوية</w:t>
      </w:r>
      <w:r w:rsidRPr="00CB41ED">
        <w:rPr>
          <w:rFonts w:ascii="Simplified Arabic" w:hAnsi="Simplified Arabic" w:cs="Simplified Arabic"/>
          <w:sz w:val="28"/>
          <w:szCs w:val="28"/>
        </w:rPr>
        <w:t xml:space="preserve"> (</w:t>
      </w:r>
      <w:r w:rsidRPr="00CB41ED">
        <w:rPr>
          <w:rFonts w:ascii="Cambria" w:hAnsi="Cambria" w:cs="Cambria"/>
          <w:sz w:val="28"/>
          <w:szCs w:val="28"/>
        </w:rPr>
        <w:t>α</w:t>
      </w:r>
      <w:r w:rsidRPr="00CB41ED">
        <w:rPr>
          <w:rFonts w:ascii="Simplified Arabic" w:hAnsi="Simplified Arabic" w:cs="Simplified Arabic"/>
          <w:sz w:val="28"/>
          <w:szCs w:val="28"/>
        </w:rPr>
        <w:t xml:space="preserve"> </w:t>
      </w:r>
      <w:r w:rsidRPr="00CB41ED">
        <w:rPr>
          <w:rFonts w:ascii="Cambria Math" w:hAnsi="Cambria Math" w:cs="Cambria Math"/>
          <w:sz w:val="28"/>
          <w:szCs w:val="28"/>
        </w:rPr>
        <w:t>≤</w:t>
      </w:r>
      <w:r w:rsidRPr="00CB41ED">
        <w:rPr>
          <w:rFonts w:ascii="Simplified Arabic" w:hAnsi="Simplified Arabic" w:cs="Simplified Arabic"/>
          <w:sz w:val="28"/>
          <w:szCs w:val="28"/>
        </w:rPr>
        <w:t xml:space="preserve"> 0.05) </w:t>
      </w:r>
      <w:r w:rsidRPr="00CB41ED">
        <w:rPr>
          <w:rFonts w:ascii="Simplified Arabic" w:hAnsi="Simplified Arabic" w:cs="Simplified Arabic"/>
          <w:sz w:val="28"/>
          <w:szCs w:val="28"/>
          <w:rtl/>
        </w:rPr>
        <w:t>لإدارة أصحاب المصلحة على نجاح الفعاليات الكبرى محل الدراسة</w:t>
      </w:r>
      <w:r w:rsidRPr="00CB41ED">
        <w:rPr>
          <w:rFonts w:ascii="Simplified Arabic" w:hAnsi="Simplified Arabic" w:cs="Simplified Arabic"/>
          <w:sz w:val="28"/>
          <w:szCs w:val="28"/>
        </w:rPr>
        <w:t>.</w:t>
      </w:r>
    </w:p>
    <w:p w14:paraId="30BAE2FF" w14:textId="77777777" w:rsidR="00DF0357" w:rsidRPr="00DF0357" w:rsidRDefault="00DF0357" w:rsidP="00392DEE">
      <w:pPr>
        <w:pStyle w:val="1"/>
      </w:pPr>
      <w:bookmarkStart w:id="7" w:name="_Toc231661699"/>
      <w:r w:rsidRPr="00DF0357">
        <w:rPr>
          <w:rFonts w:hint="cs"/>
          <w:rtl/>
        </w:rPr>
        <w:t>أهمية الدراسة</w:t>
      </w:r>
      <w:bookmarkEnd w:id="7"/>
    </w:p>
    <w:p w14:paraId="0CA31400" w14:textId="77777777" w:rsidR="00DF0357" w:rsidRPr="00DF0357" w:rsidRDefault="00DF0357" w:rsidP="00DF0357">
      <w:pPr>
        <w:pStyle w:val="3"/>
        <w:spacing w:line="276" w:lineRule="auto"/>
        <w:jc w:val="both"/>
        <w:rPr>
          <w:rFonts w:ascii="Simplified Arabic" w:hAnsi="Simplified Arabic" w:cs="Simplified Arabic"/>
          <w:b/>
          <w:bCs/>
          <w:color w:val="auto"/>
          <w:sz w:val="28"/>
          <w:szCs w:val="28"/>
        </w:rPr>
      </w:pPr>
      <w:bookmarkStart w:id="8" w:name="_Toc231661629"/>
      <w:bookmarkStart w:id="9" w:name="_Toc231661700"/>
      <w:r w:rsidRPr="00DF0357">
        <w:rPr>
          <w:rFonts w:ascii="Simplified Arabic" w:hAnsi="Simplified Arabic" w:cs="Simplified Arabic" w:hint="cs"/>
          <w:b/>
          <w:bCs/>
          <w:color w:val="auto"/>
          <w:sz w:val="28"/>
          <w:szCs w:val="28"/>
          <w:rtl/>
        </w:rPr>
        <w:t>الأهمية العلمية (النظرية)</w:t>
      </w:r>
      <w:bookmarkEnd w:id="8"/>
      <w:bookmarkEnd w:id="9"/>
    </w:p>
    <w:p w14:paraId="674302CA" w14:textId="016202EC" w:rsidR="00DF0357" w:rsidRPr="00DF0357"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تستمد الدراسة أهميتها العلمية من كونها تتناول موضوعاً حديثاً ومتجدداً يجمع بين حقلين معرفيين مهمين هما إدارة المشاريع وإدارة الفعاليات، حيث تُسهم في إثراء المكتبة العربية بإطار نظري متكامل يربط بين منهجية إدارة المشاريع وتطبيقها في تنظيم الفعاليات الكبرى. كما تكتسب الدراسة أهميتها العلمية من ندرة الدراسات العربية التي تناولت هذا الموضوع في السياق السعودي تحديداً وفي إطار رؤية السعودية 2030، مما يجعلها إضافة معرفية تُسهم في سدّ الفجوة البحثية في هذا المجال، وفتح آفاق بحثية جديدة أمام الباحثين لاستكمال الدراسات في هذا الحقل المتنامي</w:t>
      </w:r>
      <w:r w:rsidR="00DF0357" w:rsidRPr="00DF0357">
        <w:rPr>
          <w:rFonts w:ascii="Simplified Arabic" w:hAnsi="Simplified Arabic" w:cs="Simplified Arabic" w:hint="cs"/>
          <w:sz w:val="28"/>
          <w:szCs w:val="28"/>
        </w:rPr>
        <w:t>.</w:t>
      </w:r>
    </w:p>
    <w:p w14:paraId="10CEE178" w14:textId="77777777" w:rsidR="00DF0357" w:rsidRPr="00DF0357" w:rsidRDefault="00DF0357" w:rsidP="00DF0357">
      <w:pPr>
        <w:pStyle w:val="3"/>
        <w:spacing w:line="276" w:lineRule="auto"/>
        <w:jc w:val="both"/>
        <w:rPr>
          <w:rFonts w:ascii="Simplified Arabic" w:hAnsi="Simplified Arabic" w:cs="Simplified Arabic"/>
          <w:b/>
          <w:bCs/>
          <w:color w:val="auto"/>
          <w:sz w:val="28"/>
          <w:szCs w:val="28"/>
        </w:rPr>
      </w:pPr>
      <w:bookmarkStart w:id="10" w:name="_Toc231661630"/>
      <w:bookmarkStart w:id="11" w:name="_Toc231661701"/>
      <w:r w:rsidRPr="00DF0357">
        <w:rPr>
          <w:rFonts w:ascii="Simplified Arabic" w:hAnsi="Simplified Arabic" w:cs="Simplified Arabic" w:hint="cs"/>
          <w:b/>
          <w:bCs/>
          <w:color w:val="auto"/>
          <w:sz w:val="28"/>
          <w:szCs w:val="28"/>
          <w:rtl/>
        </w:rPr>
        <w:t>الأهمية العملية (التطبيقية)</w:t>
      </w:r>
      <w:bookmarkEnd w:id="10"/>
      <w:bookmarkEnd w:id="11"/>
    </w:p>
    <w:p w14:paraId="6BAC6327" w14:textId="2DAEBD97" w:rsidR="00DF0357" w:rsidRPr="00DF0357" w:rsidRDefault="00CB41ED" w:rsidP="00CB41ED">
      <w:pPr>
        <w:pStyle w:val="a9"/>
        <w:bidi/>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تتجلى الأهمية العملية للدراسة في كونها تُقدّم رؤية تطبيقية واضحة للجهات المسؤولة عن تنظيم الفعاليات الكبرى في المملكة العربية السعودية، من خلال تشخيص الواقع الراهن وتقديم توصيات قابلة للتطبيق تُسهم في رفع كفاءة إدارة الفعاليات وزيادة فرص نجاحها. كما تُفيد نتائج الدراسة الهيئات الحكومية ذات العلاقة كالهيئة العامة للترفيه وهيئة فعاليات الموسم ووزارة السياحة وغيرها من الجهات المعنية، إضافة إلى شركات تنظيم الفعاليات في القطاع الخاص، بما يدعم تحقيق مستهدفات رؤية السعودية 2030 في قطاعي السياحة والترفيه، ويُعزز من مكانة المملكة كوجهة عالمية للفعاليات الكبرى</w:t>
      </w:r>
      <w:r w:rsidR="00DF0357" w:rsidRPr="00DF0357">
        <w:rPr>
          <w:rFonts w:ascii="Simplified Arabic" w:hAnsi="Simplified Arabic" w:cs="Simplified Arabic" w:hint="cs"/>
          <w:sz w:val="28"/>
          <w:szCs w:val="28"/>
        </w:rPr>
        <w:t>.</w:t>
      </w:r>
    </w:p>
    <w:p w14:paraId="2376397F" w14:textId="362EEA94" w:rsidR="001C42F9" w:rsidRPr="006A6CE0" w:rsidRDefault="00D22171" w:rsidP="00392DEE">
      <w:pPr>
        <w:pStyle w:val="1"/>
        <w:rPr>
          <w:rtl/>
        </w:rPr>
      </w:pPr>
      <w:bookmarkStart w:id="12" w:name="_Toc231661702"/>
      <w:r w:rsidRPr="006A6CE0">
        <w:rPr>
          <w:rFonts w:hint="cs"/>
          <w:rtl/>
        </w:rPr>
        <w:lastRenderedPageBreak/>
        <w:t>الدراسات السابقة</w:t>
      </w:r>
      <w:r w:rsidR="00A74F76" w:rsidRPr="006A6CE0">
        <w:rPr>
          <w:rFonts w:hint="cs"/>
          <w:rtl/>
        </w:rPr>
        <w:t>:</w:t>
      </w:r>
      <w:bookmarkStart w:id="13" w:name="_Toc170243312"/>
      <w:bookmarkEnd w:id="2"/>
      <w:bookmarkEnd w:id="12"/>
    </w:p>
    <w:p w14:paraId="4F3BCAF0"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14" w:name="_Toc169790501"/>
      <w:bookmarkEnd w:id="13"/>
      <w:r w:rsidRPr="00A65603">
        <w:rPr>
          <w:rFonts w:ascii="Simplified Arabic" w:eastAsia="Times New Roman" w:hAnsi="Simplified Arabic" w:cs="Simplified Arabic"/>
          <w:kern w:val="0"/>
          <w:sz w:val="28"/>
          <w:szCs w:val="28"/>
          <w:rtl/>
          <w14:ligatures w14:val="none"/>
        </w:rPr>
        <w:t>تُعدّ إدارة الفعاليات الكبرى من المجالات الحيوية التي شهدت تطوراً ملحوظاً في ظل التحولات الاقتصادية والاجتماعية المتسارعة، لا سيما في المملكة العربية السعودية التي تتبنى رؤية طموحة (رؤية 2030) تستهدف تنويع مصادر الدخل وتعزيز القطاعات غير النفطية، ومن أبرزها قطاع السياحة والترفيه والفعاليات. وقد أصبحت الفعاليات الكبرى تُدار وفق منهجية المشاريع المتكاملة التي تجمع بين التخطيط الاستراتيجي والتنفيذ الاحترافي والرقابة الفاعلة، بما يضمن تحقيق الأهداف المرجوة منها على المستويين الاقتصادي والاجتماعي</w:t>
      </w:r>
      <w:r w:rsidRPr="00A65603">
        <w:rPr>
          <w:rFonts w:ascii="Simplified Arabic" w:eastAsia="Times New Roman" w:hAnsi="Simplified Arabic" w:cs="Simplified Arabic"/>
          <w:kern w:val="0"/>
          <w:sz w:val="28"/>
          <w:szCs w:val="28"/>
          <w14:ligatures w14:val="none"/>
        </w:rPr>
        <w:t>.</w:t>
      </w:r>
    </w:p>
    <w:p w14:paraId="43E53054"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kern w:val="0"/>
          <w:sz w:val="28"/>
          <w:szCs w:val="28"/>
          <w:rtl/>
          <w14:ligatures w14:val="none"/>
        </w:rPr>
        <w:t>وانطلاقاً من أهمية الموضوع، حرص الباحث على استعراض الدراسات السابقة ذات الصلة بمتغيرات الدراسة الحالية، وقد تم تقسيم هذه الدراسات إلى محورين رئيسيين على النحو التالي: المحور الأول يتناول الدراسات المتعلقة بالمتغير المستقل (إدارة الفعاليات كمنظومة مشاريع متكاملة) وعلاقته بمتغيرات أخرى، أما المحور الثاني فيتناول الدراسات المتعلقة بالمتغير التابع (نجاح الفعاليات الكبرى) وعلاقته بمتغيرات أخرى، وفيما يلي عرض لهذه الدراسات مرتبة من الأحدث إلى الأقدم</w:t>
      </w:r>
      <w:r w:rsidRPr="00A65603">
        <w:rPr>
          <w:rFonts w:ascii="Simplified Arabic" w:eastAsia="Times New Roman" w:hAnsi="Simplified Arabic" w:cs="Simplified Arabic"/>
          <w:kern w:val="0"/>
          <w:sz w:val="28"/>
          <w:szCs w:val="28"/>
          <w14:ligatures w14:val="none"/>
        </w:rPr>
        <w:t>.</w:t>
      </w:r>
    </w:p>
    <w:p w14:paraId="0EC7E44F"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65603">
        <w:rPr>
          <w:rFonts w:ascii="Simplified Arabic" w:eastAsia="Times New Roman" w:hAnsi="Simplified Arabic" w:cs="Simplified Arabic"/>
          <w:b/>
          <w:bCs/>
          <w:kern w:val="0"/>
          <w:sz w:val="28"/>
          <w:szCs w:val="28"/>
          <w:rtl/>
          <w14:ligatures w14:val="none"/>
        </w:rPr>
        <w:t>المحور الأول: الدراسات المتعلقة بالمتغير المستقل (إدارة الفعاليات كمنظومة مشاريع متكاملة) وعلاقته بمتغيرات أخرى</w:t>
      </w:r>
    </w:p>
    <w:p w14:paraId="258E6B70"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b/>
          <w:bCs/>
          <w:kern w:val="0"/>
          <w:sz w:val="28"/>
          <w:szCs w:val="28"/>
          <w:rtl/>
          <w14:ligatures w14:val="none"/>
        </w:rPr>
        <w:t>دراسة عفيفي (2026) بعنوان: "العلاقات العامة وإدارة الفعاليات: دراسة حالة مؤتمر</w:t>
      </w:r>
      <w:r w:rsidRPr="00A65603">
        <w:rPr>
          <w:rFonts w:ascii="Simplified Arabic" w:eastAsia="Times New Roman" w:hAnsi="Simplified Arabic" w:cs="Simplified Arabic"/>
          <w:b/>
          <w:bCs/>
          <w:kern w:val="0"/>
          <w:sz w:val="28"/>
          <w:szCs w:val="28"/>
          <w14:ligatures w14:val="none"/>
        </w:rPr>
        <w:t xml:space="preserve"> COP28"</w:t>
      </w:r>
    </w:p>
    <w:p w14:paraId="63BC7F21"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kern w:val="0"/>
          <w:sz w:val="28"/>
          <w:szCs w:val="28"/>
          <w:rtl/>
          <w14:ligatures w14:val="none"/>
        </w:rPr>
        <w:t>هدفت الدراسة إلى التعرف على دور العلاقات العامة بأبعادها (التخطيط الاستراتيجي، إدارة الاتصال، بناء الصورة الذهنية، إدارة أصحاب المصلحة) في إدارة الفعاليات الكبرى من خلال دراسة حالة مؤتمر الأطراف</w:t>
      </w:r>
      <w:r w:rsidRPr="00A65603">
        <w:rPr>
          <w:rFonts w:ascii="Simplified Arabic" w:eastAsia="Times New Roman" w:hAnsi="Simplified Arabic" w:cs="Simplified Arabic"/>
          <w:kern w:val="0"/>
          <w:sz w:val="28"/>
          <w:szCs w:val="28"/>
          <w14:ligatures w14:val="none"/>
        </w:rPr>
        <w:t xml:space="preserve"> COP28. </w:t>
      </w:r>
      <w:r w:rsidRPr="00A65603">
        <w:rPr>
          <w:rFonts w:ascii="Simplified Arabic" w:eastAsia="Times New Roman" w:hAnsi="Simplified Arabic" w:cs="Simplified Arabic"/>
          <w:kern w:val="0"/>
          <w:sz w:val="28"/>
          <w:szCs w:val="28"/>
          <w:rtl/>
          <w14:ligatures w14:val="none"/>
        </w:rPr>
        <w:t>واستخدمت الدراسة المنهج الوصفي التحليلي القائم على دراسة الحالة، وتكونت العينة من مجموعة من المسؤولين والمختصين في إدارة المؤتمر إضافة إلى تحليل الوثائق والتقارير الرسمية الصادرة عنه</w:t>
      </w:r>
      <w:r w:rsidRPr="00A65603">
        <w:rPr>
          <w:rFonts w:ascii="Simplified Arabic" w:eastAsia="Times New Roman" w:hAnsi="Simplified Arabic" w:cs="Simplified Arabic"/>
          <w:kern w:val="0"/>
          <w:sz w:val="28"/>
          <w:szCs w:val="28"/>
          <w14:ligatures w14:val="none"/>
        </w:rPr>
        <w:t xml:space="preserve">. </w:t>
      </w:r>
      <w:r w:rsidRPr="00A65603">
        <w:rPr>
          <w:rFonts w:ascii="Simplified Arabic" w:eastAsia="Times New Roman" w:hAnsi="Simplified Arabic" w:cs="Simplified Arabic"/>
          <w:kern w:val="0"/>
          <w:sz w:val="28"/>
          <w:szCs w:val="28"/>
          <w:rtl/>
          <w14:ligatures w14:val="none"/>
        </w:rPr>
        <w:t xml:space="preserve">وتوصلت نتائج الدراسة إلى أن العلاقات العامة تؤدي دوراً محورياً في إنجاح الفعاليات الكبرى من خلال إدارة الاتصال الفعّال مع الجمهور الداخلي والخارجي، وأن التكامل بين العلاقات العامة وإدارة الفعاليات يُسهم في تحقيق الأهداف المرجوة. وأوصت الدراسة بضرورة تبني نهج </w:t>
      </w:r>
      <w:r w:rsidRPr="00A65603">
        <w:rPr>
          <w:rFonts w:ascii="Simplified Arabic" w:eastAsia="Times New Roman" w:hAnsi="Simplified Arabic" w:cs="Simplified Arabic"/>
          <w:kern w:val="0"/>
          <w:sz w:val="28"/>
          <w:szCs w:val="28"/>
          <w:rtl/>
          <w14:ligatures w14:val="none"/>
        </w:rPr>
        <w:lastRenderedPageBreak/>
        <w:t>تكاملي يدمج بين العلاقات العامة وإدارة المشاريع في تنظيم الفعاليات الكبرى، وتعزيز قدرات الكوادر العاملة في هذا المجال</w:t>
      </w:r>
      <w:r w:rsidRPr="00A65603">
        <w:rPr>
          <w:rFonts w:ascii="Simplified Arabic" w:eastAsia="Times New Roman" w:hAnsi="Simplified Arabic" w:cs="Simplified Arabic"/>
          <w:kern w:val="0"/>
          <w:sz w:val="28"/>
          <w:szCs w:val="28"/>
          <w14:ligatures w14:val="none"/>
        </w:rPr>
        <w:t>.</w:t>
      </w:r>
    </w:p>
    <w:p w14:paraId="5165EDDA"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b/>
          <w:bCs/>
          <w:kern w:val="0"/>
          <w:sz w:val="28"/>
          <w:szCs w:val="28"/>
          <w:rtl/>
          <w14:ligatures w14:val="none"/>
        </w:rPr>
        <w:t>دراسة الرشيدي وآخرون (2025) بعنوان</w:t>
      </w:r>
      <w:r w:rsidRPr="00A65603">
        <w:rPr>
          <w:rFonts w:ascii="Simplified Arabic" w:eastAsia="Times New Roman" w:hAnsi="Simplified Arabic" w:cs="Simplified Arabic"/>
          <w:b/>
          <w:bCs/>
          <w:kern w:val="0"/>
          <w:sz w:val="28"/>
          <w:szCs w:val="28"/>
          <w14:ligatures w14:val="none"/>
        </w:rPr>
        <w:t>: "</w:t>
      </w:r>
      <w:r w:rsidRPr="00A65603">
        <w:rPr>
          <w:rFonts w:ascii="Simplified Arabic" w:eastAsia="Times New Roman" w:hAnsi="Simplified Arabic" w:cs="Simplified Arabic"/>
          <w:b/>
          <w:bCs/>
          <w:kern w:val="0"/>
          <w:sz w:val="28"/>
          <w:szCs w:val="28"/>
          <w:rtl/>
          <w14:ligatures w14:val="none"/>
        </w:rPr>
        <w:t>تأثير استخدام تكنولوجيا المعلومات على إدارة الفعاليات: دراسة تطبيقية على الأكاديمية العربية للعلوم والتكنولوجيا والنقل البحري</w:t>
      </w:r>
      <w:r w:rsidRPr="00A65603">
        <w:rPr>
          <w:rFonts w:ascii="Simplified Arabic" w:eastAsia="Times New Roman" w:hAnsi="Simplified Arabic" w:cs="Simplified Arabic"/>
          <w:b/>
          <w:bCs/>
          <w:kern w:val="0"/>
          <w:sz w:val="28"/>
          <w:szCs w:val="28"/>
          <w14:ligatures w14:val="none"/>
        </w:rPr>
        <w:t>"</w:t>
      </w:r>
    </w:p>
    <w:p w14:paraId="4E62AE5E"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kern w:val="0"/>
          <w:sz w:val="28"/>
          <w:szCs w:val="28"/>
          <w:rtl/>
          <w14:ligatures w14:val="none"/>
        </w:rPr>
        <w:t>هدفت الدراسة إلى التعرف على تأثير استخدام تكنولوجيا المعلومات بأبعادها (البنية التحتية التقنية، البرمجيات التطبيقية، الموارد البشرية المؤهلة تقنياً، أنظمة قواعد البيانات) على إدارة الفعاليات في الأكاديمية العربية للعلوم والتكنولوجيا والنقل البحري</w:t>
      </w:r>
      <w:r w:rsidRPr="00A65603">
        <w:rPr>
          <w:rFonts w:ascii="Simplified Arabic" w:eastAsia="Times New Roman" w:hAnsi="Simplified Arabic" w:cs="Simplified Arabic"/>
          <w:kern w:val="0"/>
          <w:sz w:val="28"/>
          <w:szCs w:val="28"/>
          <w14:ligatures w14:val="none"/>
        </w:rPr>
        <w:t xml:space="preserve">. </w:t>
      </w:r>
      <w:r w:rsidRPr="00A65603">
        <w:rPr>
          <w:rFonts w:ascii="Simplified Arabic" w:eastAsia="Times New Roman" w:hAnsi="Simplified Arabic" w:cs="Simplified Arabic"/>
          <w:kern w:val="0"/>
          <w:sz w:val="28"/>
          <w:szCs w:val="28"/>
          <w:rtl/>
          <w14:ligatures w14:val="none"/>
        </w:rPr>
        <w:t>واستخدمت الدراسة المنهج الوصفي التحليلي، وتكونت العينة من (385) مفردة من العاملين في الأكاديمية ممن لهم صلة بتنظيم وإدارة الفعاليات. وتوصلت نتائج الدراسة إلى وجود تأثير إيجابي ذي دلالة إحصائية لاستخدام تكنولوجيا المعلومات بأبعادها على كفاءة إدارة الفعاليات، وأن البنية التحتية التقنية جاءت في المرتبة الأولى من حيث قوة التأثير. وأوصت الدراسة بضرورة الاستثمار في البنية التحتية التقنية وتطوير الكوادر البشرية تقنياً لضمان جودة إدارة الفعاليات</w:t>
      </w:r>
      <w:r w:rsidRPr="00A65603">
        <w:rPr>
          <w:rFonts w:ascii="Simplified Arabic" w:eastAsia="Times New Roman" w:hAnsi="Simplified Arabic" w:cs="Simplified Arabic"/>
          <w:kern w:val="0"/>
          <w:sz w:val="28"/>
          <w:szCs w:val="28"/>
          <w14:ligatures w14:val="none"/>
        </w:rPr>
        <w:t>.</w:t>
      </w:r>
    </w:p>
    <w:p w14:paraId="3AC834C0"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b/>
          <w:bCs/>
          <w:kern w:val="0"/>
          <w:sz w:val="28"/>
          <w:szCs w:val="28"/>
          <w:rtl/>
          <w14:ligatures w14:val="none"/>
        </w:rPr>
        <w:t>دراسة</w:t>
      </w:r>
      <w:r w:rsidRPr="00A65603">
        <w:rPr>
          <w:rFonts w:ascii="Simplified Arabic" w:eastAsia="Times New Roman" w:hAnsi="Simplified Arabic" w:cs="Simplified Arabic"/>
          <w:b/>
          <w:bCs/>
          <w:kern w:val="0"/>
          <w:sz w:val="28"/>
          <w:szCs w:val="28"/>
          <w14:ligatures w14:val="none"/>
        </w:rPr>
        <w:t xml:space="preserve"> Keiper (2023) </w:t>
      </w:r>
      <w:r w:rsidRPr="00A65603">
        <w:rPr>
          <w:rFonts w:ascii="Simplified Arabic" w:eastAsia="Times New Roman" w:hAnsi="Simplified Arabic" w:cs="Simplified Arabic"/>
          <w:b/>
          <w:bCs/>
          <w:kern w:val="0"/>
          <w:sz w:val="28"/>
          <w:szCs w:val="28"/>
          <w:rtl/>
          <w14:ligatures w14:val="none"/>
        </w:rPr>
        <w:t>بعنوان</w:t>
      </w:r>
      <w:r w:rsidRPr="00A65603">
        <w:rPr>
          <w:rFonts w:ascii="Simplified Arabic" w:eastAsia="Times New Roman" w:hAnsi="Simplified Arabic" w:cs="Simplified Arabic"/>
          <w:b/>
          <w:bCs/>
          <w:kern w:val="0"/>
          <w:sz w:val="28"/>
          <w:szCs w:val="28"/>
          <w14:ligatures w14:val="none"/>
        </w:rPr>
        <w:t>: "ChatGPT in practice: Increasing event planning efficiency through artificial intelligence"</w:t>
      </w:r>
    </w:p>
    <w:p w14:paraId="2D9C731B"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kern w:val="0"/>
          <w:sz w:val="28"/>
          <w:szCs w:val="28"/>
          <w:rtl/>
          <w14:ligatures w14:val="none"/>
        </w:rPr>
        <w:t xml:space="preserve">هدفت الدراسة إلى التعرف على دور الذكاء الاصطناعي بأبعاده (أتمتة المهام، تحليل البيانات، دعم اتخاذ القرار، تحسين تجربة المستخدم) في رفع كفاءة تخطيط الفعاليات من خلال توظيف تطبيق </w:t>
      </w:r>
      <w:r w:rsidRPr="00A65603">
        <w:rPr>
          <w:rFonts w:ascii="Simplified Arabic" w:eastAsia="Times New Roman" w:hAnsi="Simplified Arabic" w:cs="Simplified Arabic"/>
          <w:kern w:val="0"/>
          <w:sz w:val="28"/>
          <w:szCs w:val="28"/>
          <w14:ligatures w14:val="none"/>
        </w:rPr>
        <w:t xml:space="preserve">ChatGPT. </w:t>
      </w:r>
      <w:r w:rsidRPr="00A65603">
        <w:rPr>
          <w:rFonts w:ascii="Simplified Arabic" w:eastAsia="Times New Roman" w:hAnsi="Simplified Arabic" w:cs="Simplified Arabic"/>
          <w:kern w:val="0"/>
          <w:sz w:val="28"/>
          <w:szCs w:val="28"/>
          <w:rtl/>
          <w14:ligatures w14:val="none"/>
        </w:rPr>
        <w:t>واستخدمت الدراسة المنهج التطبيقي التجريبي، وتكونت العينة من مجموعة من طلاب وممارسي إدارة الفعاليات الذين خضعوا لاختبار توظيف الذكاء الاصطناعي في مهام التخطيط. وتوصلت نتائج الدراسة إلى أن استخدام أدوات الذكاء الاصطناعي يُسهم في تقليل الوقت والجهد المبذول في تخطيط الفعاليات بنسبة كبيرة، ويعزز من جودة القرارات المتخذة. وأوصت الدراسة بدمج تقنيات الذكاء الاصطناعي في المناهج التعليمية لإدارة الفعاليات وفي الممارسات المهنية</w:t>
      </w:r>
      <w:r w:rsidRPr="00A65603">
        <w:rPr>
          <w:rFonts w:ascii="Simplified Arabic" w:eastAsia="Times New Roman" w:hAnsi="Simplified Arabic" w:cs="Simplified Arabic"/>
          <w:kern w:val="0"/>
          <w:sz w:val="28"/>
          <w:szCs w:val="28"/>
          <w14:ligatures w14:val="none"/>
        </w:rPr>
        <w:t>.</w:t>
      </w:r>
    </w:p>
    <w:p w14:paraId="65F8A5FA"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b/>
          <w:bCs/>
          <w:kern w:val="0"/>
          <w:sz w:val="28"/>
          <w:szCs w:val="28"/>
          <w:rtl/>
          <w14:ligatures w14:val="none"/>
        </w:rPr>
        <w:t>دراسة</w:t>
      </w:r>
      <w:r w:rsidRPr="00A65603">
        <w:rPr>
          <w:rFonts w:ascii="Simplified Arabic" w:eastAsia="Times New Roman" w:hAnsi="Simplified Arabic" w:cs="Simplified Arabic"/>
          <w:b/>
          <w:bCs/>
          <w:kern w:val="0"/>
          <w:sz w:val="28"/>
          <w:szCs w:val="28"/>
          <w14:ligatures w14:val="none"/>
        </w:rPr>
        <w:t xml:space="preserve"> van Antwerpen (2023) </w:t>
      </w:r>
      <w:r w:rsidRPr="00A65603">
        <w:rPr>
          <w:rFonts w:ascii="Simplified Arabic" w:eastAsia="Times New Roman" w:hAnsi="Simplified Arabic" w:cs="Simplified Arabic"/>
          <w:b/>
          <w:bCs/>
          <w:kern w:val="0"/>
          <w:sz w:val="28"/>
          <w:szCs w:val="28"/>
          <w:rtl/>
          <w14:ligatures w14:val="none"/>
        </w:rPr>
        <w:t>بعنوان</w:t>
      </w:r>
      <w:r w:rsidRPr="00A65603">
        <w:rPr>
          <w:rFonts w:ascii="Simplified Arabic" w:eastAsia="Times New Roman" w:hAnsi="Simplified Arabic" w:cs="Simplified Arabic"/>
          <w:b/>
          <w:bCs/>
          <w:kern w:val="0"/>
          <w:sz w:val="28"/>
          <w:szCs w:val="28"/>
          <w14:ligatures w14:val="none"/>
        </w:rPr>
        <w:t>: "A proposed integration of the event and project management body of knowledge"</w:t>
      </w:r>
    </w:p>
    <w:p w14:paraId="0F04597D"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kern w:val="0"/>
          <w:sz w:val="28"/>
          <w:szCs w:val="28"/>
          <w:rtl/>
          <w14:ligatures w14:val="none"/>
        </w:rPr>
        <w:lastRenderedPageBreak/>
        <w:t>هدفت الدراسة إلى التعرف على إمكانية التكامل بين إدارة الفعاليات وإدارة المشاريع بأبعادها (إدارة النطاق، إدارة الوقت، إدارة التكلفة، إدارة الجودة، إدارة المخاطر، إدارة أصحاب المصلحة) في تقديم إطار معرفي موحد لإدارة الفعاليات كمشاريع متكاملة. واستخدمت الدراسة المنهج الوصفي التحليلي القائم على المراجعة المنهجية للأدبيات، وتكونت العينة من تحليل دليل المعرفة لإدارة المشاريع</w:t>
      </w:r>
      <w:r w:rsidRPr="00A65603">
        <w:rPr>
          <w:rFonts w:ascii="Simplified Arabic" w:eastAsia="Times New Roman" w:hAnsi="Simplified Arabic" w:cs="Simplified Arabic"/>
          <w:kern w:val="0"/>
          <w:sz w:val="28"/>
          <w:szCs w:val="28"/>
          <w14:ligatures w14:val="none"/>
        </w:rPr>
        <w:t xml:space="preserve"> (PMBOK) </w:t>
      </w:r>
      <w:r w:rsidRPr="00A65603">
        <w:rPr>
          <w:rFonts w:ascii="Simplified Arabic" w:eastAsia="Times New Roman" w:hAnsi="Simplified Arabic" w:cs="Simplified Arabic"/>
          <w:kern w:val="0"/>
          <w:sz w:val="28"/>
          <w:szCs w:val="28"/>
          <w:rtl/>
          <w14:ligatures w14:val="none"/>
        </w:rPr>
        <w:t>ومقارنته بأدبيات إدارة الفعاليات. وتوصلت نتائج الدراسة إلى وجود تكامل واضح بين منهجيات إدارة المشاريع وإدارة الفعاليات، وأن تبني هذا التكامل يُسهم في رفع كفاءة وفاعلية إدارة الفعاليات. وأوصت الدراسة بتطوير إطار معرفي موحد يدمج بين المجالين لتوظيفه أكاديمياً ومهنياً</w:t>
      </w:r>
      <w:r w:rsidRPr="00A65603">
        <w:rPr>
          <w:rFonts w:ascii="Simplified Arabic" w:eastAsia="Times New Roman" w:hAnsi="Simplified Arabic" w:cs="Simplified Arabic"/>
          <w:kern w:val="0"/>
          <w:sz w:val="28"/>
          <w:szCs w:val="28"/>
          <w14:ligatures w14:val="none"/>
        </w:rPr>
        <w:t>.</w:t>
      </w:r>
    </w:p>
    <w:p w14:paraId="34E9D8F1"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b/>
          <w:bCs/>
          <w:kern w:val="0"/>
          <w:sz w:val="28"/>
          <w:szCs w:val="28"/>
          <w:rtl/>
          <w14:ligatures w14:val="none"/>
        </w:rPr>
        <w:t>دراسة</w:t>
      </w:r>
      <w:r w:rsidRPr="00A65603">
        <w:rPr>
          <w:rFonts w:ascii="Simplified Arabic" w:eastAsia="Times New Roman" w:hAnsi="Simplified Arabic" w:cs="Simplified Arabic"/>
          <w:b/>
          <w:bCs/>
          <w:kern w:val="0"/>
          <w:sz w:val="28"/>
          <w:szCs w:val="28"/>
          <w14:ligatures w14:val="none"/>
        </w:rPr>
        <w:t xml:space="preserve"> González-Granadillo et al. (2021) </w:t>
      </w:r>
      <w:r w:rsidRPr="00A65603">
        <w:rPr>
          <w:rFonts w:ascii="Simplified Arabic" w:eastAsia="Times New Roman" w:hAnsi="Simplified Arabic" w:cs="Simplified Arabic"/>
          <w:b/>
          <w:bCs/>
          <w:kern w:val="0"/>
          <w:sz w:val="28"/>
          <w:szCs w:val="28"/>
          <w:rtl/>
          <w14:ligatures w14:val="none"/>
        </w:rPr>
        <w:t>بعنوان</w:t>
      </w:r>
      <w:r w:rsidRPr="00A65603">
        <w:rPr>
          <w:rFonts w:ascii="Simplified Arabic" w:eastAsia="Times New Roman" w:hAnsi="Simplified Arabic" w:cs="Simplified Arabic"/>
          <w:b/>
          <w:bCs/>
          <w:kern w:val="0"/>
          <w:sz w:val="28"/>
          <w:szCs w:val="28"/>
          <w14:ligatures w14:val="none"/>
        </w:rPr>
        <w:t>: "Security information and event management (SIEM): analysis, trends, and usage in critical infrastructures"</w:t>
      </w:r>
    </w:p>
    <w:p w14:paraId="0A3468CD"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kern w:val="0"/>
          <w:sz w:val="28"/>
          <w:szCs w:val="28"/>
          <w:rtl/>
          <w14:ligatures w14:val="none"/>
        </w:rPr>
        <w:t>هدفت الدراسة إلى التعرف على دور أنظمة إدارة معلومات الأمن والفعاليات</w:t>
      </w:r>
      <w:r w:rsidRPr="00A65603">
        <w:rPr>
          <w:rFonts w:ascii="Simplified Arabic" w:eastAsia="Times New Roman" w:hAnsi="Simplified Arabic" w:cs="Simplified Arabic"/>
          <w:kern w:val="0"/>
          <w:sz w:val="28"/>
          <w:szCs w:val="28"/>
          <w14:ligatures w14:val="none"/>
        </w:rPr>
        <w:t xml:space="preserve"> (SIEM) </w:t>
      </w:r>
      <w:r w:rsidRPr="00A65603">
        <w:rPr>
          <w:rFonts w:ascii="Simplified Arabic" w:eastAsia="Times New Roman" w:hAnsi="Simplified Arabic" w:cs="Simplified Arabic"/>
          <w:kern w:val="0"/>
          <w:sz w:val="28"/>
          <w:szCs w:val="28"/>
          <w:rtl/>
          <w14:ligatures w14:val="none"/>
        </w:rPr>
        <w:t>بأبعادها (جمع البيانات، تحليل الأحداث، الاستجابة للحوادث، الرقابة المستمرة) في تأمين البنية التحتية الحيوية المرتبطة بالفعاليات الكبرى. واستخدمت الدراسة المنهج الوصفي التحليلي، وتكونت العينة من تحليل عدد من أنظمة</w:t>
      </w:r>
      <w:r w:rsidRPr="00A65603">
        <w:rPr>
          <w:rFonts w:ascii="Simplified Arabic" w:eastAsia="Times New Roman" w:hAnsi="Simplified Arabic" w:cs="Simplified Arabic"/>
          <w:kern w:val="0"/>
          <w:sz w:val="28"/>
          <w:szCs w:val="28"/>
          <w14:ligatures w14:val="none"/>
        </w:rPr>
        <w:t xml:space="preserve"> SIEM </w:t>
      </w:r>
      <w:r w:rsidRPr="00A65603">
        <w:rPr>
          <w:rFonts w:ascii="Simplified Arabic" w:eastAsia="Times New Roman" w:hAnsi="Simplified Arabic" w:cs="Simplified Arabic"/>
          <w:kern w:val="0"/>
          <w:sz w:val="28"/>
          <w:szCs w:val="28"/>
          <w:rtl/>
          <w14:ligatures w14:val="none"/>
        </w:rPr>
        <w:t>التجارية ومفتوحة المصدر المستخدمة في البنى التحتية الحيوية. وتوصلت نتائج الدراسة إلى أن توظيف أنظمة</w:t>
      </w:r>
      <w:r w:rsidRPr="00A65603">
        <w:rPr>
          <w:rFonts w:ascii="Simplified Arabic" w:eastAsia="Times New Roman" w:hAnsi="Simplified Arabic" w:cs="Simplified Arabic"/>
          <w:kern w:val="0"/>
          <w:sz w:val="28"/>
          <w:szCs w:val="28"/>
          <w14:ligatures w14:val="none"/>
        </w:rPr>
        <w:t xml:space="preserve"> SIEM </w:t>
      </w:r>
      <w:r w:rsidRPr="00A65603">
        <w:rPr>
          <w:rFonts w:ascii="Simplified Arabic" w:eastAsia="Times New Roman" w:hAnsi="Simplified Arabic" w:cs="Simplified Arabic"/>
          <w:kern w:val="0"/>
          <w:sz w:val="28"/>
          <w:szCs w:val="28"/>
          <w:rtl/>
          <w14:ligatures w14:val="none"/>
        </w:rPr>
        <w:t>يُسهم بشكل كبير في تعزيز الأمن المعلوماتي وإدارة المخاطر في الفعاليات والمشاريع الكبرى. وأوصت الدراسة بضرورة تبني هذه الأنظمة في إدارة الفعاليات الكبرى لضمان حماية بياناتها وأنظمتها</w:t>
      </w:r>
      <w:r w:rsidRPr="00A65603">
        <w:rPr>
          <w:rFonts w:ascii="Simplified Arabic" w:eastAsia="Times New Roman" w:hAnsi="Simplified Arabic" w:cs="Simplified Arabic"/>
          <w:kern w:val="0"/>
          <w:sz w:val="28"/>
          <w:szCs w:val="28"/>
          <w14:ligatures w14:val="none"/>
        </w:rPr>
        <w:t>.</w:t>
      </w:r>
    </w:p>
    <w:p w14:paraId="17A52C62"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b/>
          <w:bCs/>
          <w:kern w:val="0"/>
          <w:sz w:val="28"/>
          <w:szCs w:val="28"/>
          <w:rtl/>
          <w14:ligatures w14:val="none"/>
        </w:rPr>
        <w:t>دراسة</w:t>
      </w:r>
      <w:r w:rsidRPr="00A65603">
        <w:rPr>
          <w:rFonts w:ascii="Simplified Arabic" w:eastAsia="Times New Roman" w:hAnsi="Simplified Arabic" w:cs="Simplified Arabic"/>
          <w:b/>
          <w:bCs/>
          <w:kern w:val="0"/>
          <w:sz w:val="28"/>
          <w:szCs w:val="28"/>
          <w14:ligatures w14:val="none"/>
        </w:rPr>
        <w:t xml:space="preserve"> Goyal et al. (2021) </w:t>
      </w:r>
      <w:r w:rsidRPr="00A65603">
        <w:rPr>
          <w:rFonts w:ascii="Simplified Arabic" w:eastAsia="Times New Roman" w:hAnsi="Simplified Arabic" w:cs="Simplified Arabic"/>
          <w:b/>
          <w:bCs/>
          <w:kern w:val="0"/>
          <w:sz w:val="28"/>
          <w:szCs w:val="28"/>
          <w:rtl/>
          <w14:ligatures w14:val="none"/>
        </w:rPr>
        <w:t>بعنوان</w:t>
      </w:r>
      <w:r w:rsidRPr="00A65603">
        <w:rPr>
          <w:rFonts w:ascii="Simplified Arabic" w:eastAsia="Times New Roman" w:hAnsi="Simplified Arabic" w:cs="Simplified Arabic"/>
          <w:b/>
          <w:bCs/>
          <w:kern w:val="0"/>
          <w:sz w:val="28"/>
          <w:szCs w:val="28"/>
          <w14:ligatures w14:val="none"/>
        </w:rPr>
        <w:t>: "Project report and research on online event management system"</w:t>
      </w:r>
    </w:p>
    <w:p w14:paraId="36A47003"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kern w:val="0"/>
          <w:sz w:val="28"/>
          <w:szCs w:val="28"/>
          <w:rtl/>
          <w14:ligatures w14:val="none"/>
        </w:rPr>
        <w:t xml:space="preserve">هدفت الدراسة إلى التعرف على دور أنظمة إدارة الفعاليات الإلكترونية بأبعادها (التسجيل الإلكتروني، إدارة المحتوى، التواصل مع المشاركين، إدارة الموارد) في تطوير إدارة الفعاليات. واستخدمت الدراسة المنهج التطبيقي القائم على تصميم وتطوير نظام إلكتروني لإدارة الفعاليات، وتكونت العينة من مستخدمي النظام التجريبي من المنظمين والمشاركين. وتوصلت نتائج الدراسة إلى أن الأنظمة الإلكترونية تُسهم في </w:t>
      </w:r>
      <w:r w:rsidRPr="00A65603">
        <w:rPr>
          <w:rFonts w:ascii="Simplified Arabic" w:eastAsia="Times New Roman" w:hAnsi="Simplified Arabic" w:cs="Simplified Arabic"/>
          <w:kern w:val="0"/>
          <w:sz w:val="28"/>
          <w:szCs w:val="28"/>
          <w:rtl/>
          <w14:ligatures w14:val="none"/>
        </w:rPr>
        <w:lastRenderedPageBreak/>
        <w:t>تبسيط إجراءات إدارة الفعاليات وتوفير الوقت والتكلفة وتحسين تجربة المستخدمين. وأوصت الدراسة بضرورة تبني المنظمات لأنظمة إدارة الفعاليات الإلكترونية واستمرار تطويرها</w:t>
      </w:r>
      <w:r w:rsidRPr="00A65603">
        <w:rPr>
          <w:rFonts w:ascii="Simplified Arabic" w:eastAsia="Times New Roman" w:hAnsi="Simplified Arabic" w:cs="Simplified Arabic"/>
          <w:kern w:val="0"/>
          <w:sz w:val="28"/>
          <w:szCs w:val="28"/>
          <w14:ligatures w14:val="none"/>
        </w:rPr>
        <w:t>.</w:t>
      </w:r>
    </w:p>
    <w:p w14:paraId="452A72DE"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65603">
        <w:rPr>
          <w:rFonts w:ascii="Simplified Arabic" w:eastAsia="Times New Roman" w:hAnsi="Simplified Arabic" w:cs="Simplified Arabic"/>
          <w:b/>
          <w:bCs/>
          <w:kern w:val="0"/>
          <w:sz w:val="28"/>
          <w:szCs w:val="28"/>
          <w:rtl/>
          <w14:ligatures w14:val="none"/>
        </w:rPr>
        <w:t>المحور الثاني: الدراسات المتعلقة بالمتغير التابع (نجاح الفعاليات الكبرى) وعلاقته بمتغيرات أخرى</w:t>
      </w:r>
    </w:p>
    <w:p w14:paraId="088584D2"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b/>
          <w:bCs/>
          <w:kern w:val="0"/>
          <w:sz w:val="28"/>
          <w:szCs w:val="28"/>
          <w:rtl/>
          <w14:ligatures w14:val="none"/>
        </w:rPr>
        <w:t>دراسة محمد (2025) بعنوان: "تقييم فاعلية استخدام التكنولوجيا في إدارة الأنشطة والفعاليات الرياضية</w:t>
      </w:r>
      <w:r w:rsidRPr="00A65603">
        <w:rPr>
          <w:rFonts w:ascii="Simplified Arabic" w:eastAsia="Times New Roman" w:hAnsi="Simplified Arabic" w:cs="Simplified Arabic"/>
          <w:b/>
          <w:bCs/>
          <w:kern w:val="0"/>
          <w:sz w:val="28"/>
          <w:szCs w:val="28"/>
          <w14:ligatures w14:val="none"/>
        </w:rPr>
        <w:t>"</w:t>
      </w:r>
    </w:p>
    <w:p w14:paraId="05451B6C"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kern w:val="0"/>
          <w:sz w:val="28"/>
          <w:szCs w:val="28"/>
          <w:rtl/>
          <w14:ligatures w14:val="none"/>
        </w:rPr>
        <w:t>هدفت الدراسة إلى التعرف على فاعلية استخدام التكنولوجيا بأبعادها (التطبيقات الذكية، منصات البث المباشر، أنظمة التذاكر الإلكترونية، تقنيات التحليل البياني) في نجاح إدارة الأنشطة والفعاليات الرياضية. واستخدمت الدراسة المنهج الوصفي التحليلي، وتكونت العينة من مجموعة من المختصين والعاملين في إدارة الفعاليات الرياضية</w:t>
      </w:r>
      <w:r w:rsidRPr="00A65603">
        <w:rPr>
          <w:rFonts w:ascii="Simplified Arabic" w:eastAsia="Times New Roman" w:hAnsi="Simplified Arabic" w:cs="Simplified Arabic"/>
          <w:kern w:val="0"/>
          <w:sz w:val="28"/>
          <w:szCs w:val="28"/>
          <w14:ligatures w14:val="none"/>
        </w:rPr>
        <w:t xml:space="preserve">. </w:t>
      </w:r>
      <w:r w:rsidRPr="00A65603">
        <w:rPr>
          <w:rFonts w:ascii="Simplified Arabic" w:eastAsia="Times New Roman" w:hAnsi="Simplified Arabic" w:cs="Simplified Arabic"/>
          <w:kern w:val="0"/>
          <w:sz w:val="28"/>
          <w:szCs w:val="28"/>
          <w:rtl/>
          <w14:ligatures w14:val="none"/>
        </w:rPr>
        <w:t>وتوصلت نتائج الدراسة إلى أن توظيف التكنولوجيا يُسهم بشكل فعّال في رفع مستوى نجاح الفعاليات الرياضية من خلال تحسين الكفاءة التشغيلية وتعزيز تجربة الجمهور. وأوصت الدراسة بضرورة تبني الحلول التكنولوجية الحديثة في إدارة الفعاليات الرياضية وتدريب الكوادر على استخدامها</w:t>
      </w:r>
      <w:r w:rsidRPr="00A65603">
        <w:rPr>
          <w:rFonts w:ascii="Simplified Arabic" w:eastAsia="Times New Roman" w:hAnsi="Simplified Arabic" w:cs="Simplified Arabic"/>
          <w:kern w:val="0"/>
          <w:sz w:val="28"/>
          <w:szCs w:val="28"/>
          <w14:ligatures w14:val="none"/>
        </w:rPr>
        <w:t>.</w:t>
      </w:r>
    </w:p>
    <w:p w14:paraId="4739BB60"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b/>
          <w:bCs/>
          <w:kern w:val="0"/>
          <w:sz w:val="28"/>
          <w:szCs w:val="28"/>
          <w:rtl/>
          <w14:ligatures w14:val="none"/>
        </w:rPr>
        <w:t>دراسة</w:t>
      </w:r>
      <w:r w:rsidRPr="00A65603">
        <w:rPr>
          <w:rFonts w:ascii="Simplified Arabic" w:eastAsia="Times New Roman" w:hAnsi="Simplified Arabic" w:cs="Simplified Arabic"/>
          <w:b/>
          <w:bCs/>
          <w:kern w:val="0"/>
          <w:sz w:val="28"/>
          <w:szCs w:val="28"/>
          <w14:ligatures w14:val="none"/>
        </w:rPr>
        <w:t xml:space="preserve"> GETAHUN (2024) </w:t>
      </w:r>
      <w:r w:rsidRPr="00A65603">
        <w:rPr>
          <w:rFonts w:ascii="Simplified Arabic" w:eastAsia="Times New Roman" w:hAnsi="Simplified Arabic" w:cs="Simplified Arabic"/>
          <w:b/>
          <w:bCs/>
          <w:kern w:val="0"/>
          <w:sz w:val="28"/>
          <w:szCs w:val="28"/>
          <w:rtl/>
          <w14:ligatures w14:val="none"/>
        </w:rPr>
        <w:t>بعنوان</w:t>
      </w:r>
      <w:r w:rsidRPr="00A65603">
        <w:rPr>
          <w:rFonts w:ascii="Simplified Arabic" w:eastAsia="Times New Roman" w:hAnsi="Simplified Arabic" w:cs="Simplified Arabic"/>
          <w:b/>
          <w:bCs/>
          <w:kern w:val="0"/>
          <w:sz w:val="28"/>
          <w:szCs w:val="28"/>
          <w14:ligatures w14:val="none"/>
        </w:rPr>
        <w:t>: "Factors affecting project success in event organizations: A case study on Miella Events"</w:t>
      </w:r>
    </w:p>
    <w:p w14:paraId="0CD6341C"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kern w:val="0"/>
          <w:sz w:val="28"/>
          <w:szCs w:val="28"/>
          <w:rtl/>
          <w14:ligatures w14:val="none"/>
        </w:rPr>
        <w:t>هدفت الدراسة إلى التعرف على العوامل المؤثرة في نجاح المشاريع بأبعادها (القيادة الفعّالة، التخطيط الاستراتيجي، إدارة الموارد البشرية، إدارة المخاطر، التواصل الفعّال) في منظمات إدارة الفعاليات بالتطبيق على شركة</w:t>
      </w:r>
      <w:r w:rsidRPr="00A65603">
        <w:rPr>
          <w:rFonts w:ascii="Simplified Arabic" w:eastAsia="Times New Roman" w:hAnsi="Simplified Arabic" w:cs="Simplified Arabic"/>
          <w:kern w:val="0"/>
          <w:sz w:val="28"/>
          <w:szCs w:val="28"/>
          <w14:ligatures w14:val="none"/>
        </w:rPr>
        <w:t xml:space="preserve"> Miella Events. </w:t>
      </w:r>
      <w:r w:rsidRPr="00A65603">
        <w:rPr>
          <w:rFonts w:ascii="Simplified Arabic" w:eastAsia="Times New Roman" w:hAnsi="Simplified Arabic" w:cs="Simplified Arabic"/>
          <w:kern w:val="0"/>
          <w:sz w:val="28"/>
          <w:szCs w:val="28"/>
          <w:rtl/>
          <w14:ligatures w14:val="none"/>
        </w:rPr>
        <w:t>واستخدمت الدراسة المنهج الوصفي التحليلي القائم على دراسة الحالة، وتكونت العينة من العاملين والمديرين في الشركة. وتوصلت نتائج الدراسة إلى أن نجاح مشاريع الفعاليات يتأثر بشكل كبير بالقيادة الفعّالة وجودة التخطيط الاستراتيجي وكفاءة إدارة الموارد البشرية والمخاطر. وأوصت الدراسة بضرورة الاستثمار في تطوير القدرات القيادية والتخطيطية لدى العاملين في مجال إدارة الفعاليات</w:t>
      </w:r>
      <w:r w:rsidRPr="00A65603">
        <w:rPr>
          <w:rFonts w:ascii="Simplified Arabic" w:eastAsia="Times New Roman" w:hAnsi="Simplified Arabic" w:cs="Simplified Arabic"/>
          <w:kern w:val="0"/>
          <w:sz w:val="28"/>
          <w:szCs w:val="28"/>
          <w14:ligatures w14:val="none"/>
        </w:rPr>
        <w:t>.</w:t>
      </w:r>
    </w:p>
    <w:p w14:paraId="1099CEAC"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b/>
          <w:bCs/>
          <w:kern w:val="0"/>
          <w:sz w:val="28"/>
          <w:szCs w:val="28"/>
          <w:rtl/>
          <w14:ligatures w14:val="none"/>
        </w:rPr>
        <w:lastRenderedPageBreak/>
        <w:t>دراسة</w:t>
      </w:r>
      <w:r w:rsidRPr="00A65603">
        <w:rPr>
          <w:rFonts w:ascii="Simplified Arabic" w:eastAsia="Times New Roman" w:hAnsi="Simplified Arabic" w:cs="Simplified Arabic"/>
          <w:b/>
          <w:bCs/>
          <w:kern w:val="0"/>
          <w:sz w:val="28"/>
          <w:szCs w:val="28"/>
          <w14:ligatures w14:val="none"/>
        </w:rPr>
        <w:t xml:space="preserve"> Nordahl-Pedersen &amp; Heggholmen (2023) </w:t>
      </w:r>
      <w:r w:rsidRPr="00A65603">
        <w:rPr>
          <w:rFonts w:ascii="Simplified Arabic" w:eastAsia="Times New Roman" w:hAnsi="Simplified Arabic" w:cs="Simplified Arabic"/>
          <w:b/>
          <w:bCs/>
          <w:kern w:val="0"/>
          <w:sz w:val="28"/>
          <w:szCs w:val="28"/>
          <w:rtl/>
          <w14:ligatures w14:val="none"/>
        </w:rPr>
        <w:t>بعنوان</w:t>
      </w:r>
      <w:r w:rsidRPr="00A65603">
        <w:rPr>
          <w:rFonts w:ascii="Simplified Arabic" w:eastAsia="Times New Roman" w:hAnsi="Simplified Arabic" w:cs="Simplified Arabic"/>
          <w:b/>
          <w:bCs/>
          <w:kern w:val="0"/>
          <w:sz w:val="28"/>
          <w:szCs w:val="28"/>
          <w14:ligatures w14:val="none"/>
        </w:rPr>
        <w:t>: "What factors contribute to success in an event project? A case study of the learning experiences of students in a Project Management course"</w:t>
      </w:r>
    </w:p>
    <w:p w14:paraId="779A4E4F"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kern w:val="0"/>
          <w:sz w:val="28"/>
          <w:szCs w:val="28"/>
          <w:rtl/>
          <w14:ligatures w14:val="none"/>
        </w:rPr>
        <w:t>هدفت الدراسة إلى التعرف على العوامل المسهمة في نجاح مشاريع الفعاليات بأبعادها (العمل الجماعي، التواصل الفعّال، المهارات القيادية، إدارة الوقت، التعلم من التجربة) من خلال تحليل خبرات الطلاب التعليمية في مقرر إدارة المشاريع. واستخدمت الدراسة المنهج النوعي القائم على دراسة الحالة، وتكونت العينة من مجموعة من طلاب مقرر إدارة المشاريع الذين شاركوا في تنفيذ مشروع فعالية حقيقية. وتوصلت نتائج الدراسة إلى أن العمل الجماعي والتواصل الفعّال والقيادة المرنة تُعدّ من أهم العوامل المؤثرة في نجاح مشاريع الفعاليات، وأن التعلم من خلال التجربة العملية يُعزز من اكتساب هذه المهارات. وأوصت الدراسة بضرورة دمج التعلم العملي في تدريس إدارة المشاريع والفعاليات</w:t>
      </w:r>
      <w:r w:rsidRPr="00A65603">
        <w:rPr>
          <w:rFonts w:ascii="Simplified Arabic" w:eastAsia="Times New Roman" w:hAnsi="Simplified Arabic" w:cs="Simplified Arabic"/>
          <w:kern w:val="0"/>
          <w:sz w:val="28"/>
          <w:szCs w:val="28"/>
          <w14:ligatures w14:val="none"/>
        </w:rPr>
        <w:t>.</w:t>
      </w:r>
    </w:p>
    <w:p w14:paraId="75BB24E2" w14:textId="77777777" w:rsidR="00A65603" w:rsidRPr="00A65603"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65603">
        <w:rPr>
          <w:rFonts w:ascii="Simplified Arabic" w:eastAsia="Times New Roman" w:hAnsi="Simplified Arabic" w:cs="Simplified Arabic"/>
          <w:b/>
          <w:bCs/>
          <w:kern w:val="0"/>
          <w:sz w:val="28"/>
          <w:szCs w:val="28"/>
          <w:rtl/>
          <w14:ligatures w14:val="none"/>
        </w:rPr>
        <w:t>دراسة</w:t>
      </w:r>
      <w:r w:rsidRPr="00A65603">
        <w:rPr>
          <w:rFonts w:ascii="Simplified Arabic" w:eastAsia="Times New Roman" w:hAnsi="Simplified Arabic" w:cs="Simplified Arabic"/>
          <w:b/>
          <w:bCs/>
          <w:kern w:val="0"/>
          <w:sz w:val="28"/>
          <w:szCs w:val="28"/>
          <w14:ligatures w14:val="none"/>
        </w:rPr>
        <w:t xml:space="preserve"> Mair et al. (2023) </w:t>
      </w:r>
      <w:r w:rsidRPr="00A65603">
        <w:rPr>
          <w:rFonts w:ascii="Simplified Arabic" w:eastAsia="Times New Roman" w:hAnsi="Simplified Arabic" w:cs="Simplified Arabic"/>
          <w:b/>
          <w:bCs/>
          <w:kern w:val="0"/>
          <w:sz w:val="28"/>
          <w:szCs w:val="28"/>
          <w:rtl/>
          <w14:ligatures w14:val="none"/>
        </w:rPr>
        <w:t>بعنوان</w:t>
      </w:r>
      <w:r w:rsidRPr="00A65603">
        <w:rPr>
          <w:rFonts w:ascii="Simplified Arabic" w:eastAsia="Times New Roman" w:hAnsi="Simplified Arabic" w:cs="Simplified Arabic"/>
          <w:b/>
          <w:bCs/>
          <w:kern w:val="0"/>
          <w:sz w:val="28"/>
          <w:szCs w:val="28"/>
          <w14:ligatures w14:val="none"/>
        </w:rPr>
        <w:t>: "Social impacts of mega-events: A systematic narrative review and research agenda"</w:t>
      </w:r>
    </w:p>
    <w:p w14:paraId="54133709" w14:textId="04467025" w:rsidR="00DF0357" w:rsidRDefault="00A65603" w:rsidP="00A65603">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r w:rsidRPr="00A65603">
        <w:rPr>
          <w:rFonts w:ascii="Simplified Arabic" w:eastAsia="Times New Roman" w:hAnsi="Simplified Arabic" w:cs="Simplified Arabic"/>
          <w:kern w:val="0"/>
          <w:sz w:val="28"/>
          <w:szCs w:val="28"/>
          <w:rtl/>
          <w14:ligatures w14:val="none"/>
        </w:rPr>
        <w:t>هدفت الدراسة إلى التعرف على الآثار الاجتماعية للفعاليات الكبرى بأبعادها (الفخر المجتمعي، التماسك الاجتماعي، التنمية الثقافية، تحسين البنية التحتية، الآثار السلبية كالإزاحة السكانية والتكاليف الاجتماعية) ومدى ارتباطها بنجاح هذه الفعاليات</w:t>
      </w:r>
      <w:r w:rsidRPr="00A65603">
        <w:rPr>
          <w:rFonts w:ascii="Simplified Arabic" w:eastAsia="Times New Roman" w:hAnsi="Simplified Arabic" w:cs="Simplified Arabic"/>
          <w:kern w:val="0"/>
          <w:sz w:val="28"/>
          <w:szCs w:val="28"/>
          <w14:ligatures w14:val="none"/>
        </w:rPr>
        <w:t xml:space="preserve">. </w:t>
      </w:r>
      <w:r w:rsidRPr="00A65603">
        <w:rPr>
          <w:rFonts w:ascii="Simplified Arabic" w:eastAsia="Times New Roman" w:hAnsi="Simplified Arabic" w:cs="Simplified Arabic"/>
          <w:kern w:val="0"/>
          <w:sz w:val="28"/>
          <w:szCs w:val="28"/>
          <w:rtl/>
          <w14:ligatures w14:val="none"/>
        </w:rPr>
        <w:t>واستخدمت الدراسة المنهج الوصفي التحليلي القائم على المراجعة السردية المنهجية للأدبيات، وتكونت العينة من مجموعة من الدراسات والأبحاث المنشورة حول الآثار الاجتماعية للفعاليات الكبرى. وتوصلت نتائج الدراسة إلى أن نجاح الفعاليات الكبرى لا يُقاس فقط بمؤشرات اقتصادية أو تشغيلية، بل يرتبط ارتباطاً وثيقاً بآثارها الاجتماعية الإيجابية على المجتمعات المضيفة، مع ضرورة الانتباه للآثار السلبية المحتملة. وأوصت الدراسة بتبني منهج شامل في تقييم نجاح الفعاليات الكبرى يأخذ بالاعتبار الأبعاد الاجتماعية إلى جانب الاقتصادية، ووضع أجندة بحثية مستقبلية تركز على هذه الأبعاد</w:t>
      </w:r>
      <w:r w:rsidRPr="00A65603">
        <w:rPr>
          <w:rFonts w:ascii="Simplified Arabic" w:eastAsia="Times New Roman" w:hAnsi="Simplified Arabic" w:cs="Simplified Arabic"/>
          <w:kern w:val="0"/>
          <w:sz w:val="28"/>
          <w:szCs w:val="28"/>
          <w14:ligatures w14:val="none"/>
        </w:rPr>
        <w:t>.</w:t>
      </w:r>
    </w:p>
    <w:p w14:paraId="2D03447C" w14:textId="77777777" w:rsidR="00CB41ED" w:rsidRDefault="00CB41ED" w:rsidP="00A65603">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p>
    <w:p w14:paraId="1A5C4B0A" w14:textId="77777777" w:rsidR="00CB41ED" w:rsidRPr="00DF0357" w:rsidRDefault="00CB41ED" w:rsidP="00A65603">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p>
    <w:p w14:paraId="6FA6B7BD" w14:textId="77777777" w:rsidR="00CC6261" w:rsidRPr="006A6CE0" w:rsidRDefault="00CC6261" w:rsidP="006A6CE0">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15" w:name="_Toc231661703"/>
      <w:r w:rsidRPr="006A6CE0">
        <w:rPr>
          <w:rFonts w:ascii="Simplified Arabic" w:eastAsia="Times New Roman" w:hAnsi="Simplified Arabic" w:cs="Simplified Arabic" w:hint="cs"/>
          <w:b/>
          <w:bCs/>
          <w:kern w:val="36"/>
          <w:sz w:val="28"/>
          <w:szCs w:val="28"/>
          <w:rtl/>
          <w14:ligatures w14:val="none"/>
        </w:rPr>
        <w:lastRenderedPageBreak/>
        <w:t>الفجوة البحثية</w:t>
      </w:r>
      <w:bookmarkEnd w:id="15"/>
    </w:p>
    <w:p w14:paraId="380CA38C" w14:textId="77777777" w:rsidR="00CB41ED" w:rsidRPr="00CB41ED" w:rsidRDefault="00CB41ED" w:rsidP="00CB41ED">
      <w:pPr>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من خلال الاستعراض المنهجي للدراسات السابقة العربية والأجنبية ذات الصلة بمتغيرات الدراسة الحالية، يتضح أن ثمة جوانب اتفاق وأخرى اختلاف بين هذه الدراسات والدراسة الراهنة، تُسهم في بلورة الفجوة البحثية التي تنطلق منها الدراسة، ويمكن تحديدها على النحو التالي</w:t>
      </w:r>
      <w:r w:rsidRPr="00CB41ED">
        <w:rPr>
          <w:rFonts w:ascii="Simplified Arabic" w:hAnsi="Simplified Arabic" w:cs="Simplified Arabic"/>
          <w:sz w:val="28"/>
          <w:szCs w:val="28"/>
        </w:rPr>
        <w:t>:</w:t>
      </w:r>
    </w:p>
    <w:p w14:paraId="57EB14D7" w14:textId="77777777" w:rsidR="00CB41ED" w:rsidRPr="00CB41ED" w:rsidRDefault="00CB41ED" w:rsidP="00CB41ED">
      <w:pPr>
        <w:spacing w:line="276" w:lineRule="auto"/>
        <w:jc w:val="both"/>
        <w:rPr>
          <w:rFonts w:ascii="Simplified Arabic" w:hAnsi="Simplified Arabic" w:cs="Simplified Arabic"/>
          <w:sz w:val="28"/>
          <w:szCs w:val="28"/>
        </w:rPr>
      </w:pPr>
      <w:r w:rsidRPr="00CB41ED">
        <w:rPr>
          <w:rFonts w:ascii="Simplified Arabic" w:hAnsi="Simplified Arabic" w:cs="Simplified Arabic"/>
          <w:b/>
          <w:bCs/>
          <w:sz w:val="28"/>
          <w:szCs w:val="28"/>
          <w:rtl/>
        </w:rPr>
        <w:t>أولاً: الفجوة البحثية من حيث الهدف والأبعاد</w:t>
      </w:r>
    </w:p>
    <w:p w14:paraId="708B53EB" w14:textId="77777777" w:rsidR="00CB41ED" w:rsidRPr="00CB41ED" w:rsidRDefault="00CB41ED" w:rsidP="00CB41ED">
      <w:pPr>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تتفق الدراسة الحالية مع الدراسات السابقة في اهتمامها العام بإدارة الفعاليات والعوامل المؤثرة في نجاحها، إذ تناولت دراسة</w:t>
      </w:r>
      <w:r w:rsidRPr="00CB41ED">
        <w:rPr>
          <w:rFonts w:ascii="Simplified Arabic" w:hAnsi="Simplified Arabic" w:cs="Simplified Arabic"/>
          <w:sz w:val="28"/>
          <w:szCs w:val="28"/>
        </w:rPr>
        <w:t xml:space="preserve"> van Antwerpen (2023) </w:t>
      </w:r>
      <w:r w:rsidRPr="00CB41ED">
        <w:rPr>
          <w:rFonts w:ascii="Simplified Arabic" w:hAnsi="Simplified Arabic" w:cs="Simplified Arabic"/>
          <w:sz w:val="28"/>
          <w:szCs w:val="28"/>
          <w:rtl/>
        </w:rPr>
        <w:t>موضوع التكامل بين إدارة المشاريع وإدارة الفعاليات نظرياً، وتناولت دراسة</w:t>
      </w:r>
      <w:r w:rsidRPr="00CB41ED">
        <w:rPr>
          <w:rFonts w:ascii="Simplified Arabic" w:hAnsi="Simplified Arabic" w:cs="Simplified Arabic"/>
          <w:sz w:val="28"/>
          <w:szCs w:val="28"/>
        </w:rPr>
        <w:t xml:space="preserve"> GETAHUN (2024) </w:t>
      </w:r>
      <w:r w:rsidRPr="00CB41ED">
        <w:rPr>
          <w:rFonts w:ascii="Simplified Arabic" w:hAnsi="Simplified Arabic" w:cs="Simplified Arabic"/>
          <w:sz w:val="28"/>
          <w:szCs w:val="28"/>
          <w:rtl/>
        </w:rPr>
        <w:t>العوامل المؤثرة في نجاح مشاريع الفعاليات، فيما ركّزت دراسة</w:t>
      </w:r>
      <w:r w:rsidRPr="00CB41ED">
        <w:rPr>
          <w:rFonts w:ascii="Simplified Arabic" w:hAnsi="Simplified Arabic" w:cs="Simplified Arabic"/>
          <w:sz w:val="28"/>
          <w:szCs w:val="28"/>
        </w:rPr>
        <w:t xml:space="preserve"> Nordahl-Pedersen &amp; Heggholmen (2023) </w:t>
      </w:r>
      <w:r w:rsidRPr="00CB41ED">
        <w:rPr>
          <w:rFonts w:ascii="Simplified Arabic" w:hAnsi="Simplified Arabic" w:cs="Simplified Arabic"/>
          <w:sz w:val="28"/>
          <w:szCs w:val="28"/>
          <w:rtl/>
        </w:rPr>
        <w:t>على عوامل نجاح مشروع الفعالية. غير أن الدراسة الحالية تختلف عن هذه الدراسات في كونها تتبنّى مقاربة تكاملية تجمع بين أبعاد إدارة المشاريع الستة (إدارة النطاق، إدارة الوقت والجدولة، إدارة التكلفة والموارد، إدارة الجودة، إدارة المخاطر، إدارة أصحاب المصلحة) كمتغير مستقل متعدد الأبعاد، وتدرس أثرها مجتمعة ومنفردة على نجاح الفعاليات الكبرى كمتغير تابع، وهو ما لم تتناوله الدراسات السابقة بهذه الشمولية والتكامل، مما يُمثّل إضافة معرفية جديدة تسعى الدراسة الحالية إلى تحقيقها</w:t>
      </w:r>
      <w:r w:rsidRPr="00CB41ED">
        <w:rPr>
          <w:rFonts w:ascii="Simplified Arabic" w:hAnsi="Simplified Arabic" w:cs="Simplified Arabic"/>
          <w:sz w:val="28"/>
          <w:szCs w:val="28"/>
        </w:rPr>
        <w:t>.</w:t>
      </w:r>
    </w:p>
    <w:p w14:paraId="2C1F5A14" w14:textId="77777777" w:rsidR="00CB41ED" w:rsidRPr="00CB41ED" w:rsidRDefault="00CB41ED" w:rsidP="00CB41ED">
      <w:pPr>
        <w:spacing w:line="276" w:lineRule="auto"/>
        <w:jc w:val="both"/>
        <w:rPr>
          <w:rFonts w:ascii="Simplified Arabic" w:hAnsi="Simplified Arabic" w:cs="Simplified Arabic"/>
          <w:sz w:val="28"/>
          <w:szCs w:val="28"/>
        </w:rPr>
      </w:pPr>
      <w:r w:rsidRPr="00CB41ED">
        <w:rPr>
          <w:rFonts w:ascii="Simplified Arabic" w:hAnsi="Simplified Arabic" w:cs="Simplified Arabic"/>
          <w:b/>
          <w:bCs/>
          <w:sz w:val="28"/>
          <w:szCs w:val="28"/>
          <w:rtl/>
        </w:rPr>
        <w:t>ثانياً: الفجوة البحثية من حيث المنهج والأدوات</w:t>
      </w:r>
    </w:p>
    <w:p w14:paraId="49CF86E9" w14:textId="77777777" w:rsidR="00CB41ED" w:rsidRPr="00CB41ED" w:rsidRDefault="00CB41ED" w:rsidP="00CB41ED">
      <w:pPr>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تتقاطع الدراسة الحالية مع عدد من الدراسات السابقة في تبنّيها المنهج الوصفي التحليلي، كدراسة الرشيدي وآخرون</w:t>
      </w:r>
      <w:r w:rsidRPr="00CB41ED">
        <w:rPr>
          <w:rFonts w:ascii="Simplified Arabic" w:hAnsi="Simplified Arabic" w:cs="Simplified Arabic"/>
          <w:sz w:val="28"/>
          <w:szCs w:val="28"/>
        </w:rPr>
        <w:t xml:space="preserve"> (2025) </w:t>
      </w:r>
      <w:r w:rsidRPr="00CB41ED">
        <w:rPr>
          <w:rFonts w:ascii="Simplified Arabic" w:hAnsi="Simplified Arabic" w:cs="Simplified Arabic"/>
          <w:sz w:val="28"/>
          <w:szCs w:val="28"/>
          <w:rtl/>
        </w:rPr>
        <w:t>ودراسة محمد (2025)، إلا أنها تختلف عن دراسات أخرى اعتمدت على منهج دراسة الحالة كدراسة عفيفي (2026) ودراسة</w:t>
      </w:r>
      <w:r w:rsidRPr="00CB41ED">
        <w:rPr>
          <w:rFonts w:ascii="Simplified Arabic" w:hAnsi="Simplified Arabic" w:cs="Simplified Arabic"/>
          <w:sz w:val="28"/>
          <w:szCs w:val="28"/>
        </w:rPr>
        <w:t xml:space="preserve"> GETAHUN (2024) </w:t>
      </w:r>
      <w:r w:rsidRPr="00CB41ED">
        <w:rPr>
          <w:rFonts w:ascii="Simplified Arabic" w:hAnsi="Simplified Arabic" w:cs="Simplified Arabic"/>
          <w:sz w:val="28"/>
          <w:szCs w:val="28"/>
          <w:rtl/>
        </w:rPr>
        <w:t>ودراسة</w:t>
      </w:r>
      <w:r w:rsidRPr="00CB41ED">
        <w:rPr>
          <w:rFonts w:ascii="Simplified Arabic" w:hAnsi="Simplified Arabic" w:cs="Simplified Arabic"/>
          <w:sz w:val="28"/>
          <w:szCs w:val="28"/>
        </w:rPr>
        <w:t xml:space="preserve"> Nordahl-Pedersen &amp; Heggholmen (2023)</w:t>
      </w:r>
      <w:r w:rsidRPr="00CB41ED">
        <w:rPr>
          <w:rFonts w:ascii="Simplified Arabic" w:hAnsi="Simplified Arabic" w:cs="Simplified Arabic"/>
          <w:sz w:val="28"/>
          <w:szCs w:val="28"/>
          <w:rtl/>
        </w:rPr>
        <w:t>، أو على المراجعة المنهجية للأدبيات كدراسة</w:t>
      </w:r>
      <w:r w:rsidRPr="00CB41ED">
        <w:rPr>
          <w:rFonts w:ascii="Simplified Arabic" w:hAnsi="Simplified Arabic" w:cs="Simplified Arabic"/>
          <w:sz w:val="28"/>
          <w:szCs w:val="28"/>
        </w:rPr>
        <w:t xml:space="preserve"> Mair et al. (2023) </w:t>
      </w:r>
      <w:r w:rsidRPr="00CB41ED">
        <w:rPr>
          <w:rFonts w:ascii="Simplified Arabic" w:hAnsi="Simplified Arabic" w:cs="Simplified Arabic"/>
          <w:sz w:val="28"/>
          <w:szCs w:val="28"/>
          <w:rtl/>
        </w:rPr>
        <w:t>ودراسة</w:t>
      </w:r>
      <w:r w:rsidRPr="00CB41ED">
        <w:rPr>
          <w:rFonts w:ascii="Simplified Arabic" w:hAnsi="Simplified Arabic" w:cs="Simplified Arabic"/>
          <w:sz w:val="28"/>
          <w:szCs w:val="28"/>
        </w:rPr>
        <w:t xml:space="preserve"> van Antwerpen (2023). </w:t>
      </w:r>
      <w:r w:rsidRPr="00CB41ED">
        <w:rPr>
          <w:rFonts w:ascii="Simplified Arabic" w:hAnsi="Simplified Arabic" w:cs="Simplified Arabic"/>
          <w:sz w:val="28"/>
          <w:szCs w:val="28"/>
          <w:rtl/>
        </w:rPr>
        <w:t>كما تتميز الدراسة الحالية باعتمادها على أداة استبانة مُصممة خصيصاً لقياس الأبعاد الستة لإدارة الفعاليات كمنظومة مشاريع متكاملة وأثرها على نجاح الفعاليات الكبرى، وبتوظيفها لأساليب إحصائية متقدمة كتحليل الانحدار المتعدد لاختبار أثر المتغير المستقل بأبعاده على المتغير التابع، وهو ما يُميّزها عن الدراسات السابقة التي اقتصر معظمها على التحليل الوصفي أو التحليل الكيفي</w:t>
      </w:r>
      <w:r w:rsidRPr="00CB41ED">
        <w:rPr>
          <w:rFonts w:ascii="Simplified Arabic" w:hAnsi="Simplified Arabic" w:cs="Simplified Arabic"/>
          <w:sz w:val="28"/>
          <w:szCs w:val="28"/>
        </w:rPr>
        <w:t>.</w:t>
      </w:r>
    </w:p>
    <w:p w14:paraId="397763B9" w14:textId="77777777" w:rsidR="00CB41ED" w:rsidRPr="00CB41ED" w:rsidRDefault="00CB41ED" w:rsidP="00CB41ED">
      <w:pPr>
        <w:spacing w:line="276" w:lineRule="auto"/>
        <w:jc w:val="both"/>
        <w:rPr>
          <w:rFonts w:ascii="Simplified Arabic" w:hAnsi="Simplified Arabic" w:cs="Simplified Arabic"/>
          <w:sz w:val="28"/>
          <w:szCs w:val="28"/>
        </w:rPr>
      </w:pPr>
      <w:r w:rsidRPr="00CB41ED">
        <w:rPr>
          <w:rFonts w:ascii="Simplified Arabic" w:hAnsi="Simplified Arabic" w:cs="Simplified Arabic"/>
          <w:b/>
          <w:bCs/>
          <w:sz w:val="28"/>
          <w:szCs w:val="28"/>
          <w:rtl/>
        </w:rPr>
        <w:lastRenderedPageBreak/>
        <w:t>ثالثاً: الفجوة البحثية من حيث بيئة التطبيق</w:t>
      </w:r>
    </w:p>
    <w:p w14:paraId="34398A32" w14:textId="77777777" w:rsidR="00CB41ED" w:rsidRPr="00CB41ED" w:rsidRDefault="00CB41ED" w:rsidP="00CB41ED">
      <w:pPr>
        <w:spacing w:line="276" w:lineRule="auto"/>
        <w:jc w:val="both"/>
        <w:rPr>
          <w:rFonts w:ascii="Simplified Arabic" w:hAnsi="Simplified Arabic" w:cs="Simplified Arabic"/>
          <w:sz w:val="28"/>
          <w:szCs w:val="28"/>
        </w:rPr>
      </w:pPr>
      <w:r w:rsidRPr="00CB41ED">
        <w:rPr>
          <w:rFonts w:ascii="Simplified Arabic" w:hAnsi="Simplified Arabic" w:cs="Simplified Arabic"/>
          <w:sz w:val="28"/>
          <w:szCs w:val="28"/>
          <w:rtl/>
        </w:rPr>
        <w:t>تنفرد الدراسة الحالية بتطبيقها على الفعاليات الكبرى في المملكة العربية السعودية ضمن إطار رؤية السعودية 2030، وهي بيئة تطبيقية لم تحظَ بالاهتمام الكافي في الدراسات السابقة التي طُبّقت في بيئات متنوعة، كالأكاديمية العربية للعلوم والتكنولوجيا في مصر (الرشيدي وآخرون، 2025)، ومؤتمر</w:t>
      </w:r>
      <w:r w:rsidRPr="00CB41ED">
        <w:rPr>
          <w:rFonts w:ascii="Simplified Arabic" w:hAnsi="Simplified Arabic" w:cs="Simplified Arabic"/>
          <w:sz w:val="28"/>
          <w:szCs w:val="28"/>
        </w:rPr>
        <w:t xml:space="preserve"> COP28 </w:t>
      </w:r>
      <w:r w:rsidRPr="00CB41ED">
        <w:rPr>
          <w:rFonts w:ascii="Simplified Arabic" w:hAnsi="Simplified Arabic" w:cs="Simplified Arabic"/>
          <w:sz w:val="28"/>
          <w:szCs w:val="28"/>
          <w:rtl/>
        </w:rPr>
        <w:t>في الإمارات (عفيفي، 2026)، وشركة</w:t>
      </w:r>
      <w:r w:rsidRPr="00CB41ED">
        <w:rPr>
          <w:rFonts w:ascii="Simplified Arabic" w:hAnsi="Simplified Arabic" w:cs="Simplified Arabic"/>
          <w:sz w:val="28"/>
          <w:szCs w:val="28"/>
        </w:rPr>
        <w:t xml:space="preserve"> Miella Events </w:t>
      </w:r>
      <w:r w:rsidRPr="00CB41ED">
        <w:rPr>
          <w:rFonts w:ascii="Simplified Arabic" w:hAnsi="Simplified Arabic" w:cs="Simplified Arabic"/>
          <w:sz w:val="28"/>
          <w:szCs w:val="28"/>
          <w:rtl/>
        </w:rPr>
        <w:t>في إثيوبيا</w:t>
      </w:r>
      <w:r w:rsidRPr="00CB41ED">
        <w:rPr>
          <w:rFonts w:ascii="Simplified Arabic" w:hAnsi="Simplified Arabic" w:cs="Simplified Arabic"/>
          <w:sz w:val="28"/>
          <w:szCs w:val="28"/>
        </w:rPr>
        <w:t xml:space="preserve"> (GETAHUN, 2024)</w:t>
      </w:r>
      <w:r w:rsidRPr="00CB41ED">
        <w:rPr>
          <w:rFonts w:ascii="Simplified Arabic" w:hAnsi="Simplified Arabic" w:cs="Simplified Arabic"/>
          <w:sz w:val="28"/>
          <w:szCs w:val="28"/>
          <w:rtl/>
        </w:rPr>
        <w:t>، والبيئة الأكاديمية في الدول الإسكندنافية</w:t>
      </w:r>
      <w:r w:rsidRPr="00CB41ED">
        <w:rPr>
          <w:rFonts w:ascii="Simplified Arabic" w:hAnsi="Simplified Arabic" w:cs="Simplified Arabic"/>
          <w:sz w:val="28"/>
          <w:szCs w:val="28"/>
        </w:rPr>
        <w:t xml:space="preserve"> (Nordahl-Pedersen &amp; Heggholmen, 2023)</w:t>
      </w:r>
      <w:r w:rsidRPr="00CB41ED">
        <w:rPr>
          <w:rFonts w:ascii="Simplified Arabic" w:hAnsi="Simplified Arabic" w:cs="Simplified Arabic"/>
          <w:sz w:val="28"/>
          <w:szCs w:val="28"/>
          <w:rtl/>
        </w:rPr>
        <w:t>، أو في بيئات نظرية عامة دون تحديد سياق تطبيقي معيّن. وتُمثّل البيئة السعودية في الوقت الراهن نموذجاً فريداً للتحول الكبير في قطاع الفعاليات، مما يجعل دراستها ذات أهمية بالغة وتُوفّر إضافة نوعية للأدبيات المتخصصة في هذا المجال</w:t>
      </w:r>
      <w:r w:rsidRPr="00CB41ED">
        <w:rPr>
          <w:rFonts w:ascii="Simplified Arabic" w:hAnsi="Simplified Arabic" w:cs="Simplified Arabic"/>
          <w:sz w:val="28"/>
          <w:szCs w:val="28"/>
        </w:rPr>
        <w:t xml:space="preserve">. </w:t>
      </w:r>
      <w:r w:rsidRPr="00CB41ED">
        <w:rPr>
          <w:rFonts w:ascii="Simplified Arabic" w:hAnsi="Simplified Arabic" w:cs="Simplified Arabic"/>
          <w:sz w:val="28"/>
          <w:szCs w:val="28"/>
          <w:rtl/>
        </w:rPr>
        <w:t>ومن هنا تتبلور الفجوة البحثية التي تسعى الدراسة الحالية إلى سدّها من خلال تقديم رؤية علمية متكاملة تربط بين منهجية إدارة المشاريع ونجاح الفعاليات الكبرى في السياق السعودي المتفرّد</w:t>
      </w:r>
      <w:r w:rsidRPr="00CB41ED">
        <w:rPr>
          <w:rFonts w:ascii="Simplified Arabic" w:hAnsi="Simplified Arabic" w:cs="Simplified Arabic"/>
          <w:sz w:val="28"/>
          <w:szCs w:val="28"/>
        </w:rPr>
        <w:t>.</w:t>
      </w:r>
    </w:p>
    <w:p w14:paraId="3B734B6F" w14:textId="77777777" w:rsidR="00617912" w:rsidRPr="006A6CE0" w:rsidRDefault="00A74F76" w:rsidP="00392DEE">
      <w:pPr>
        <w:pStyle w:val="1"/>
        <w:rPr>
          <w:rFonts w:eastAsia="Times New Roman"/>
          <w:kern w:val="0"/>
          <w:rtl/>
          <w14:ligatures w14:val="none"/>
        </w:rPr>
      </w:pPr>
      <w:bookmarkStart w:id="16" w:name="_Toc231661704"/>
      <w:r w:rsidRPr="006A6CE0">
        <w:rPr>
          <w:rFonts w:hint="cs"/>
          <w:rtl/>
        </w:rPr>
        <w:t>المنطلقات النظرية للدراسة:</w:t>
      </w:r>
      <w:bookmarkStart w:id="17" w:name="_Toc169790502"/>
      <w:bookmarkEnd w:id="14"/>
      <w:bookmarkEnd w:id="16"/>
    </w:p>
    <w:p w14:paraId="2413B40A" w14:textId="77777777" w:rsidR="00CB41ED" w:rsidRPr="00CB41ED" w:rsidRDefault="00CB41ED" w:rsidP="00CB41ED">
      <w:pPr>
        <w:pStyle w:val="a9"/>
        <w:bidi/>
        <w:jc w:val="both"/>
        <w:rPr>
          <w:rFonts w:ascii="Simplified Arabic" w:hAnsi="Simplified Arabic" w:cs="Simplified Arabic"/>
          <w:sz w:val="28"/>
          <w:szCs w:val="28"/>
        </w:rPr>
      </w:pPr>
      <w:bookmarkStart w:id="18" w:name="_Toc231661705"/>
      <w:r w:rsidRPr="00CB41ED">
        <w:rPr>
          <w:rFonts w:ascii="Simplified Arabic" w:hAnsi="Simplified Arabic" w:cs="Simplified Arabic" w:hint="cs"/>
          <w:sz w:val="28"/>
          <w:szCs w:val="28"/>
          <w:rtl/>
        </w:rPr>
        <w:t>تستند الدراسة الحالية إلى مجموعة من المنطلقات النظرية والفكرية التي تُشكّل الأساس المعرفي الذي تنبني عليه فرضياتها وأهدافها، وتنطلق هذه المنطلقات من حقلين معرفيين رئيسيين يتكاملان في تكوين الإطار الفكري للدراسة، وهما حقل إدارة المشاريع وحقل إدارة الفعاليات</w:t>
      </w:r>
      <w:r w:rsidRPr="00CB41ED">
        <w:rPr>
          <w:rFonts w:ascii="Simplified Arabic" w:hAnsi="Simplified Arabic" w:cs="Simplified Arabic" w:hint="cs"/>
          <w:sz w:val="28"/>
          <w:szCs w:val="28"/>
        </w:rPr>
        <w:t>.</w:t>
      </w:r>
    </w:p>
    <w:p w14:paraId="22EEBB9A" w14:textId="77777777" w:rsidR="00CB41ED" w:rsidRPr="00CB41ED" w:rsidRDefault="00CB41ED" w:rsidP="00CB41ED">
      <w:pPr>
        <w:pStyle w:val="a9"/>
        <w:bidi/>
        <w:jc w:val="both"/>
        <w:rPr>
          <w:rFonts w:ascii="Simplified Arabic" w:hAnsi="Simplified Arabic" w:cs="Simplified Arabic"/>
          <w:sz w:val="28"/>
          <w:szCs w:val="28"/>
        </w:rPr>
      </w:pPr>
      <w:r w:rsidRPr="00CB41ED">
        <w:rPr>
          <w:rStyle w:val="aa"/>
          <w:rFonts w:ascii="Simplified Arabic" w:hAnsi="Simplified Arabic" w:cs="Simplified Arabic" w:hint="cs"/>
          <w:sz w:val="28"/>
          <w:szCs w:val="28"/>
          <w:rtl/>
        </w:rPr>
        <w:t>أولاً: مفهوم إدارة الفعاليات كمنظومة مشاريع متكاملة</w:t>
      </w:r>
    </w:p>
    <w:p w14:paraId="3B9FBFDD" w14:textId="77777777" w:rsidR="00CB41ED" w:rsidRPr="00CB41ED" w:rsidRDefault="00CB41ED" w:rsidP="00CB41ED">
      <w:pPr>
        <w:pStyle w:val="a9"/>
        <w:bidi/>
        <w:jc w:val="both"/>
        <w:rPr>
          <w:rFonts w:ascii="Simplified Arabic" w:hAnsi="Simplified Arabic" w:cs="Simplified Arabic"/>
          <w:sz w:val="28"/>
          <w:szCs w:val="28"/>
        </w:rPr>
      </w:pPr>
      <w:r w:rsidRPr="00CB41ED">
        <w:rPr>
          <w:rFonts w:ascii="Simplified Arabic" w:hAnsi="Simplified Arabic" w:cs="Simplified Arabic" w:hint="cs"/>
          <w:sz w:val="28"/>
          <w:szCs w:val="28"/>
          <w:rtl/>
        </w:rPr>
        <w:t>يقوم هذا المفهوم على فكرة جوهرية مفادها أن الفعالية – أياً كانت طبيعتها وحجمها – تنطوي على جميع خصائص المشروع من حيث كونها جهداً مؤقتاً يُبذل لإنتاج خدمة أو منتج فريد ضمن قيود محددة من الوقت والتكلفة والجودة. وقد طرح</w:t>
      </w:r>
      <w:r w:rsidRPr="00CB41ED">
        <w:rPr>
          <w:rFonts w:ascii="Simplified Arabic" w:hAnsi="Simplified Arabic" w:cs="Simplified Arabic" w:hint="cs"/>
          <w:sz w:val="28"/>
          <w:szCs w:val="28"/>
        </w:rPr>
        <w:t xml:space="preserve"> van Antwerpen (2023) </w:t>
      </w:r>
      <w:r w:rsidRPr="00CB41ED">
        <w:rPr>
          <w:rFonts w:ascii="Simplified Arabic" w:hAnsi="Simplified Arabic" w:cs="Simplified Arabic" w:hint="cs"/>
          <w:sz w:val="28"/>
          <w:szCs w:val="28"/>
          <w:rtl/>
        </w:rPr>
        <w:t>إطاراً نظرياً يدعو إلى تكامل دليل المعرفة لإدارة المشاريع</w:t>
      </w:r>
      <w:r w:rsidRPr="00CB41ED">
        <w:rPr>
          <w:rFonts w:ascii="Simplified Arabic" w:hAnsi="Simplified Arabic" w:cs="Simplified Arabic" w:hint="cs"/>
          <w:sz w:val="28"/>
          <w:szCs w:val="28"/>
        </w:rPr>
        <w:t xml:space="preserve"> (PMBOK) </w:t>
      </w:r>
      <w:r w:rsidRPr="00CB41ED">
        <w:rPr>
          <w:rFonts w:ascii="Simplified Arabic" w:hAnsi="Simplified Arabic" w:cs="Simplified Arabic" w:hint="cs"/>
          <w:sz w:val="28"/>
          <w:szCs w:val="28"/>
          <w:rtl/>
        </w:rPr>
        <w:t>مع أدبيات إدارة الفعاليات، باعتبار أن هذا التكامل يُوفّر منهجية علمية شاملة لإدارة الفعاليات بكفاءة وفاعلية، ويُعزز من قدرتها على تحقيق أهدافها المرسومة</w:t>
      </w:r>
      <w:r w:rsidRPr="00CB41ED">
        <w:rPr>
          <w:rFonts w:ascii="Simplified Arabic" w:hAnsi="Simplified Arabic" w:cs="Simplified Arabic" w:hint="cs"/>
          <w:sz w:val="28"/>
          <w:szCs w:val="28"/>
        </w:rPr>
        <w:t>.</w:t>
      </w:r>
    </w:p>
    <w:p w14:paraId="7A904E9C" w14:textId="77777777" w:rsidR="00CB41ED" w:rsidRPr="00CB41ED" w:rsidRDefault="00CB41ED" w:rsidP="00CB41ED">
      <w:pPr>
        <w:pStyle w:val="a9"/>
        <w:bidi/>
        <w:jc w:val="both"/>
        <w:rPr>
          <w:rFonts w:ascii="Simplified Arabic" w:hAnsi="Simplified Arabic" w:cs="Simplified Arabic"/>
          <w:sz w:val="28"/>
          <w:szCs w:val="28"/>
        </w:rPr>
      </w:pPr>
      <w:r w:rsidRPr="00CB41ED">
        <w:rPr>
          <w:rStyle w:val="aa"/>
          <w:rFonts w:ascii="Simplified Arabic" w:hAnsi="Simplified Arabic" w:cs="Simplified Arabic" w:hint="cs"/>
          <w:sz w:val="28"/>
          <w:szCs w:val="28"/>
          <w:rtl/>
        </w:rPr>
        <w:t>ثانياً: نظرية إدارة المشاريع وأبعادها</w:t>
      </w:r>
    </w:p>
    <w:p w14:paraId="0D24A1E6" w14:textId="77777777" w:rsidR="00CB41ED" w:rsidRPr="00CB41ED" w:rsidRDefault="00CB41ED" w:rsidP="00CB41ED">
      <w:pPr>
        <w:pStyle w:val="a9"/>
        <w:bidi/>
        <w:jc w:val="both"/>
        <w:rPr>
          <w:rFonts w:ascii="Simplified Arabic" w:hAnsi="Simplified Arabic" w:cs="Simplified Arabic"/>
          <w:sz w:val="28"/>
          <w:szCs w:val="28"/>
        </w:rPr>
      </w:pPr>
      <w:r w:rsidRPr="00CB41ED">
        <w:rPr>
          <w:rFonts w:ascii="Simplified Arabic" w:hAnsi="Simplified Arabic" w:cs="Simplified Arabic" w:hint="cs"/>
          <w:sz w:val="28"/>
          <w:szCs w:val="28"/>
          <w:rtl/>
        </w:rPr>
        <w:lastRenderedPageBreak/>
        <w:t>تنطلق نظرية إدارة المشاريع من اعتبار المشروع منظومة متكاملة تتألف من مجموعة من المجالات المعرفية المترابطة، تشمل في أبرز نماذجها</w:t>
      </w:r>
      <w:r w:rsidRPr="00CB41ED">
        <w:rPr>
          <w:rFonts w:ascii="Simplified Arabic" w:hAnsi="Simplified Arabic" w:cs="Simplified Arabic" w:hint="cs"/>
          <w:sz w:val="28"/>
          <w:szCs w:val="28"/>
        </w:rPr>
        <w:t xml:space="preserve"> (PMBOK) </w:t>
      </w:r>
      <w:r w:rsidRPr="00CB41ED">
        <w:rPr>
          <w:rFonts w:ascii="Simplified Arabic" w:hAnsi="Simplified Arabic" w:cs="Simplified Arabic" w:hint="cs"/>
          <w:sz w:val="28"/>
          <w:szCs w:val="28"/>
          <w:rtl/>
        </w:rPr>
        <w:t>عشرة مجالات معرفية، وقد ركّزت الدراسة الحالية على ستة مجالات تُعدّ الأكثر ارتباطاً بطبيعة الفعاليات الكبرى وهي: إدارة النطاق التي تختص بتحديد متطلبات الفعالية ونطاق العمل بدقة، وإدارة الوقت والجدولة التي تُعنى بتنظيم تتابع الأنشطة وتحديد الأطر الزمنية لتنفيذها، وإدارة التكلفة والموارد التي تختص بتخطيط الموازنة والرقابة على الإنفاق وتوزيع الموارد، وإدارة الجودة التي تضمن مطابقة المخرجات للمعايير المعتمدة، وإدارة المخاطر التي تُعنى بتحديد المخاطر المحتملة وتقييمها ووضع خطط الاستجابة لها، وإدارة أصحاب المصلحة التي تختص بتحديد الأطراف المعنية وإدارة توقعاتهم وتعزيز مشاركتهم</w:t>
      </w:r>
      <w:r w:rsidRPr="00CB41ED">
        <w:rPr>
          <w:rFonts w:ascii="Simplified Arabic" w:hAnsi="Simplified Arabic" w:cs="Simplified Arabic" w:hint="cs"/>
          <w:sz w:val="28"/>
          <w:szCs w:val="28"/>
        </w:rPr>
        <w:t>.</w:t>
      </w:r>
    </w:p>
    <w:p w14:paraId="5163A555" w14:textId="77777777" w:rsidR="00CB41ED" w:rsidRPr="00CB41ED" w:rsidRDefault="00CB41ED" w:rsidP="00CB41ED">
      <w:pPr>
        <w:pStyle w:val="a9"/>
        <w:bidi/>
        <w:jc w:val="both"/>
        <w:rPr>
          <w:rFonts w:ascii="Simplified Arabic" w:hAnsi="Simplified Arabic" w:cs="Simplified Arabic"/>
          <w:sz w:val="28"/>
          <w:szCs w:val="28"/>
        </w:rPr>
      </w:pPr>
      <w:r w:rsidRPr="00CB41ED">
        <w:rPr>
          <w:rStyle w:val="aa"/>
          <w:rFonts w:ascii="Simplified Arabic" w:hAnsi="Simplified Arabic" w:cs="Simplified Arabic" w:hint="cs"/>
          <w:sz w:val="28"/>
          <w:szCs w:val="28"/>
          <w:rtl/>
        </w:rPr>
        <w:t>ثالثاً: نظرية النظم في إدارة الفعاليات</w:t>
      </w:r>
    </w:p>
    <w:p w14:paraId="76CA913B" w14:textId="77777777" w:rsidR="00CB41ED" w:rsidRPr="00CB41ED" w:rsidRDefault="00CB41ED" w:rsidP="00CB41ED">
      <w:pPr>
        <w:pStyle w:val="a9"/>
        <w:bidi/>
        <w:jc w:val="both"/>
        <w:rPr>
          <w:rFonts w:ascii="Simplified Arabic" w:hAnsi="Simplified Arabic" w:cs="Simplified Arabic"/>
          <w:sz w:val="28"/>
          <w:szCs w:val="28"/>
        </w:rPr>
      </w:pPr>
      <w:r w:rsidRPr="00CB41ED">
        <w:rPr>
          <w:rFonts w:ascii="Simplified Arabic" w:hAnsi="Simplified Arabic" w:cs="Simplified Arabic" w:hint="cs"/>
          <w:sz w:val="28"/>
          <w:szCs w:val="28"/>
          <w:rtl/>
        </w:rPr>
        <w:t>تنظر هذه النظرية إلى الفعالية باعتبارها نظاماً مفتوحاً يتفاعل مع البيئة المحيطة به، ويتألف من مدخلات (الموارد البشرية والمالية والمعلوماتية) وعمليات (التخطيط والتنظيم والتنفيذ والرقابة) ومخرجات (الفعالية المنفّذة وأثرها)، إضافة إلى التغذية الراجعة التي تُوظَّف في تطوير الفعاليات اللاحقة. وقد أكد</w:t>
      </w:r>
      <w:r w:rsidRPr="00CB41ED">
        <w:rPr>
          <w:rFonts w:ascii="Simplified Arabic" w:hAnsi="Simplified Arabic" w:cs="Simplified Arabic" w:hint="cs"/>
          <w:sz w:val="28"/>
          <w:szCs w:val="28"/>
        </w:rPr>
        <w:t xml:space="preserve"> Goyal et al. (2021) </w:t>
      </w:r>
      <w:r w:rsidRPr="00CB41ED">
        <w:rPr>
          <w:rFonts w:ascii="Simplified Arabic" w:hAnsi="Simplified Arabic" w:cs="Simplified Arabic" w:hint="cs"/>
          <w:sz w:val="28"/>
          <w:szCs w:val="28"/>
          <w:rtl/>
        </w:rPr>
        <w:t>على أن النظر إلى إدارة الفعاليات من منظور نُظُمي يُسهم في تحقيق التكامل بين مكوناتها المختلفة ويرفع من كفاءتها الإجمالية</w:t>
      </w:r>
      <w:r w:rsidRPr="00CB41ED">
        <w:rPr>
          <w:rFonts w:ascii="Simplified Arabic" w:hAnsi="Simplified Arabic" w:cs="Simplified Arabic" w:hint="cs"/>
          <w:sz w:val="28"/>
          <w:szCs w:val="28"/>
        </w:rPr>
        <w:t>.</w:t>
      </w:r>
    </w:p>
    <w:p w14:paraId="54327F17" w14:textId="77777777" w:rsidR="00CB41ED" w:rsidRPr="00CB41ED" w:rsidRDefault="00CB41ED" w:rsidP="00CB41ED">
      <w:pPr>
        <w:pStyle w:val="a9"/>
        <w:bidi/>
        <w:jc w:val="both"/>
        <w:rPr>
          <w:rFonts w:ascii="Simplified Arabic" w:hAnsi="Simplified Arabic" w:cs="Simplified Arabic"/>
          <w:sz w:val="28"/>
          <w:szCs w:val="28"/>
        </w:rPr>
      </w:pPr>
      <w:r w:rsidRPr="00CB41ED">
        <w:rPr>
          <w:rStyle w:val="aa"/>
          <w:rFonts w:ascii="Simplified Arabic" w:hAnsi="Simplified Arabic" w:cs="Simplified Arabic" w:hint="cs"/>
          <w:sz w:val="28"/>
          <w:szCs w:val="28"/>
          <w:rtl/>
        </w:rPr>
        <w:t>رابعاً: مفهوم نجاح الفعاليات الكبرى</w:t>
      </w:r>
    </w:p>
    <w:p w14:paraId="30427C88" w14:textId="77777777" w:rsidR="00CB41ED" w:rsidRPr="00CB41ED" w:rsidRDefault="00CB41ED" w:rsidP="00CB41ED">
      <w:pPr>
        <w:pStyle w:val="a9"/>
        <w:bidi/>
        <w:jc w:val="both"/>
        <w:rPr>
          <w:rFonts w:ascii="Simplified Arabic" w:hAnsi="Simplified Arabic" w:cs="Simplified Arabic"/>
          <w:sz w:val="28"/>
          <w:szCs w:val="28"/>
        </w:rPr>
      </w:pPr>
      <w:r w:rsidRPr="00CB41ED">
        <w:rPr>
          <w:rFonts w:ascii="Simplified Arabic" w:hAnsi="Simplified Arabic" w:cs="Simplified Arabic" w:hint="cs"/>
          <w:sz w:val="28"/>
          <w:szCs w:val="28"/>
          <w:rtl/>
        </w:rPr>
        <w:t>يُعدّ نجاح الفعاليات الكبرى مفهوماً متعدد الأبعاد ومُتطوراً عبر الزمن، إذ انتقل من النظرة الضيقة التي كانت تقتصر على تحقيق الأهداف التشغيلية إلى نظرة أكثر شمولاً تأخذ بالاعتبار رضا أصحاب المصلحة والأثر المستدام على المجتمع. وقد حدد</w:t>
      </w:r>
      <w:r w:rsidRPr="00CB41ED">
        <w:rPr>
          <w:rFonts w:ascii="Simplified Arabic" w:hAnsi="Simplified Arabic" w:cs="Simplified Arabic" w:hint="cs"/>
          <w:sz w:val="28"/>
          <w:szCs w:val="28"/>
        </w:rPr>
        <w:t xml:space="preserve"> Nordahl-Pedersen &amp; Heggholmen (2023) </w:t>
      </w:r>
      <w:r w:rsidRPr="00CB41ED">
        <w:rPr>
          <w:rFonts w:ascii="Simplified Arabic" w:hAnsi="Simplified Arabic" w:cs="Simplified Arabic" w:hint="cs"/>
          <w:sz w:val="28"/>
          <w:szCs w:val="28"/>
          <w:rtl/>
        </w:rPr>
        <w:t>جملة من العوامل المُسهمة في نجاح مشاريع الفعاليات تتضمن العمل الجماعي والتواصل الفعّال والمهارات القيادية وإدارة الوقت، فيما أضاف</w:t>
      </w:r>
      <w:r w:rsidRPr="00CB41ED">
        <w:rPr>
          <w:rFonts w:ascii="Simplified Arabic" w:hAnsi="Simplified Arabic" w:cs="Simplified Arabic" w:hint="cs"/>
          <w:sz w:val="28"/>
          <w:szCs w:val="28"/>
        </w:rPr>
        <w:t xml:space="preserve"> GETAHUN (2024) </w:t>
      </w:r>
      <w:r w:rsidRPr="00CB41ED">
        <w:rPr>
          <w:rFonts w:ascii="Simplified Arabic" w:hAnsi="Simplified Arabic" w:cs="Simplified Arabic" w:hint="cs"/>
          <w:sz w:val="28"/>
          <w:szCs w:val="28"/>
          <w:rtl/>
        </w:rPr>
        <w:t>عوامل أخرى كالتخطيط الاستراتيجي وإدارة الموارد البشرية وإدارة المخاطر</w:t>
      </w:r>
      <w:r w:rsidRPr="00CB41ED">
        <w:rPr>
          <w:rFonts w:ascii="Simplified Arabic" w:hAnsi="Simplified Arabic" w:cs="Simplified Arabic" w:hint="cs"/>
          <w:sz w:val="28"/>
          <w:szCs w:val="28"/>
        </w:rPr>
        <w:t>.</w:t>
      </w:r>
    </w:p>
    <w:p w14:paraId="01B04BD2" w14:textId="77777777" w:rsidR="00CB41ED" w:rsidRPr="00CB41ED" w:rsidRDefault="00CB41ED" w:rsidP="00CB41ED">
      <w:pPr>
        <w:pStyle w:val="a9"/>
        <w:bidi/>
        <w:jc w:val="both"/>
        <w:rPr>
          <w:rFonts w:ascii="Simplified Arabic" w:hAnsi="Simplified Arabic" w:cs="Simplified Arabic"/>
          <w:sz w:val="28"/>
          <w:szCs w:val="28"/>
        </w:rPr>
      </w:pPr>
      <w:r w:rsidRPr="00CB41ED">
        <w:rPr>
          <w:rStyle w:val="aa"/>
          <w:rFonts w:ascii="Simplified Arabic" w:hAnsi="Simplified Arabic" w:cs="Simplified Arabic" w:hint="cs"/>
          <w:sz w:val="28"/>
          <w:szCs w:val="28"/>
          <w:rtl/>
        </w:rPr>
        <w:t>خامساً: نظرية الأثر الاجتماعي للفعاليات الكبرى</w:t>
      </w:r>
    </w:p>
    <w:p w14:paraId="635965AB" w14:textId="77777777" w:rsidR="00CB41ED" w:rsidRPr="00CB41ED" w:rsidRDefault="00CB41ED" w:rsidP="00CB41ED">
      <w:pPr>
        <w:pStyle w:val="a9"/>
        <w:bidi/>
        <w:jc w:val="both"/>
        <w:rPr>
          <w:rFonts w:ascii="Simplified Arabic" w:hAnsi="Simplified Arabic" w:cs="Simplified Arabic"/>
          <w:sz w:val="28"/>
          <w:szCs w:val="28"/>
        </w:rPr>
      </w:pPr>
      <w:r w:rsidRPr="00CB41ED">
        <w:rPr>
          <w:rFonts w:ascii="Simplified Arabic" w:hAnsi="Simplified Arabic" w:cs="Simplified Arabic" w:hint="cs"/>
          <w:sz w:val="28"/>
          <w:szCs w:val="28"/>
          <w:rtl/>
        </w:rPr>
        <w:t>ترتكز هذه النظرية على فكرة أن الفعاليات الكبرى لا تُحدث آثاراً اقتصادية فحسب، بل تمتد لتشمل آثاراً اجتماعية وثقافية عميقة على المجتمعات المضيفة، تتضمن تعزيز الفخر المجتمعي والتماسك الاجتماعي والتنمية الثقافية وتحسين البنية التحتية. وقد أكد</w:t>
      </w:r>
      <w:r w:rsidRPr="00CB41ED">
        <w:rPr>
          <w:rFonts w:ascii="Simplified Arabic" w:hAnsi="Simplified Arabic" w:cs="Simplified Arabic" w:hint="cs"/>
          <w:sz w:val="28"/>
          <w:szCs w:val="28"/>
        </w:rPr>
        <w:t xml:space="preserve"> Mair et al. (2023) </w:t>
      </w:r>
      <w:r w:rsidRPr="00CB41ED">
        <w:rPr>
          <w:rFonts w:ascii="Simplified Arabic" w:hAnsi="Simplified Arabic" w:cs="Simplified Arabic" w:hint="cs"/>
          <w:sz w:val="28"/>
          <w:szCs w:val="28"/>
          <w:rtl/>
        </w:rPr>
        <w:t xml:space="preserve">في مراجعتهم المنهجية على أن </w:t>
      </w:r>
      <w:r w:rsidRPr="00CB41ED">
        <w:rPr>
          <w:rFonts w:ascii="Simplified Arabic" w:hAnsi="Simplified Arabic" w:cs="Simplified Arabic" w:hint="cs"/>
          <w:sz w:val="28"/>
          <w:szCs w:val="28"/>
          <w:rtl/>
        </w:rPr>
        <w:lastRenderedPageBreak/>
        <w:t>تقييم نجاح الفعاليات الكبرى يجب أن يأخذ بالاعتبار هذه الأبعاد الاجتماعية، مع ضرورة الانتباه إلى الآثار السلبية المحتملة كالإزاحة السكانية والتكاليف الاجتماعية</w:t>
      </w:r>
      <w:r w:rsidRPr="00CB41ED">
        <w:rPr>
          <w:rFonts w:ascii="Simplified Arabic" w:hAnsi="Simplified Arabic" w:cs="Simplified Arabic" w:hint="cs"/>
          <w:sz w:val="28"/>
          <w:szCs w:val="28"/>
        </w:rPr>
        <w:t>.</w:t>
      </w:r>
    </w:p>
    <w:p w14:paraId="779E3BAB" w14:textId="77777777" w:rsidR="00CB41ED" w:rsidRPr="00CB41ED" w:rsidRDefault="00CB41ED" w:rsidP="00CB41ED">
      <w:pPr>
        <w:pStyle w:val="a9"/>
        <w:bidi/>
        <w:jc w:val="both"/>
        <w:rPr>
          <w:rFonts w:ascii="Simplified Arabic" w:hAnsi="Simplified Arabic" w:cs="Simplified Arabic"/>
          <w:sz w:val="28"/>
          <w:szCs w:val="28"/>
        </w:rPr>
      </w:pPr>
      <w:r w:rsidRPr="00CB41ED">
        <w:rPr>
          <w:rStyle w:val="aa"/>
          <w:rFonts w:ascii="Simplified Arabic" w:hAnsi="Simplified Arabic" w:cs="Simplified Arabic" w:hint="cs"/>
          <w:sz w:val="28"/>
          <w:szCs w:val="28"/>
          <w:rtl/>
        </w:rPr>
        <w:t>سادساً: نظرية التكامل التقني في إدارة الفعاليات</w:t>
      </w:r>
    </w:p>
    <w:p w14:paraId="0C640B35" w14:textId="77777777" w:rsidR="00CB41ED" w:rsidRPr="00CB41ED" w:rsidRDefault="00CB41ED" w:rsidP="00CB41ED">
      <w:pPr>
        <w:pStyle w:val="a9"/>
        <w:bidi/>
        <w:jc w:val="both"/>
        <w:rPr>
          <w:rFonts w:ascii="Simplified Arabic" w:hAnsi="Simplified Arabic" w:cs="Simplified Arabic"/>
          <w:sz w:val="28"/>
          <w:szCs w:val="28"/>
        </w:rPr>
      </w:pPr>
      <w:r w:rsidRPr="00CB41ED">
        <w:rPr>
          <w:rFonts w:ascii="Simplified Arabic" w:hAnsi="Simplified Arabic" w:cs="Simplified Arabic" w:hint="cs"/>
          <w:sz w:val="28"/>
          <w:szCs w:val="28"/>
          <w:rtl/>
        </w:rPr>
        <w:t xml:space="preserve">تستند هذه النظرية إلى فكرة أن التكنولوجيا أصبحت ركيزة أساسية في إدارة الفعاليات المعاصرة، حيث تُسهم في رفع كفاءة العمليات وتحسين تجربة المستخدم وتعزيز قدرات اتخاذ القرار. وقد أوضح </w:t>
      </w:r>
      <w:r w:rsidRPr="00CB41ED">
        <w:rPr>
          <w:rFonts w:ascii="Simplified Arabic" w:hAnsi="Simplified Arabic" w:cs="Simplified Arabic" w:hint="cs"/>
          <w:sz w:val="28"/>
          <w:szCs w:val="28"/>
        </w:rPr>
        <w:t xml:space="preserve">Keiper (2023) </w:t>
      </w:r>
      <w:r w:rsidRPr="00CB41ED">
        <w:rPr>
          <w:rFonts w:ascii="Simplified Arabic" w:hAnsi="Simplified Arabic" w:cs="Simplified Arabic" w:hint="cs"/>
          <w:sz w:val="28"/>
          <w:szCs w:val="28"/>
          <w:rtl/>
        </w:rPr>
        <w:t>أن توظيف أدوات الذكاء الاصطناعي في تخطيط الفعاليات يُسهم في تقليص الوقت والجهد ورفع جودة القرارات، فيما أكد</w:t>
      </w:r>
      <w:r w:rsidRPr="00CB41ED">
        <w:rPr>
          <w:rFonts w:ascii="Simplified Arabic" w:hAnsi="Simplified Arabic" w:cs="Simplified Arabic" w:hint="cs"/>
          <w:sz w:val="28"/>
          <w:szCs w:val="28"/>
        </w:rPr>
        <w:t xml:space="preserve"> González-Granadillo et al. (2021) </w:t>
      </w:r>
      <w:r w:rsidRPr="00CB41ED">
        <w:rPr>
          <w:rFonts w:ascii="Simplified Arabic" w:hAnsi="Simplified Arabic" w:cs="Simplified Arabic" w:hint="cs"/>
          <w:sz w:val="28"/>
          <w:szCs w:val="28"/>
          <w:rtl/>
        </w:rPr>
        <w:t>على أهمية أنظمة إدارة معلومات الأمن والفعاليات</w:t>
      </w:r>
      <w:r w:rsidRPr="00CB41ED">
        <w:rPr>
          <w:rFonts w:ascii="Simplified Arabic" w:hAnsi="Simplified Arabic" w:cs="Simplified Arabic" w:hint="cs"/>
          <w:sz w:val="28"/>
          <w:szCs w:val="28"/>
        </w:rPr>
        <w:t xml:space="preserve"> (SIEM) </w:t>
      </w:r>
      <w:r w:rsidRPr="00CB41ED">
        <w:rPr>
          <w:rFonts w:ascii="Simplified Arabic" w:hAnsi="Simplified Arabic" w:cs="Simplified Arabic" w:hint="cs"/>
          <w:sz w:val="28"/>
          <w:szCs w:val="28"/>
          <w:rtl/>
        </w:rPr>
        <w:t>في تأمين البنية التحتية للفعاليات الكبرى</w:t>
      </w:r>
      <w:r w:rsidRPr="00CB41ED">
        <w:rPr>
          <w:rFonts w:ascii="Simplified Arabic" w:hAnsi="Simplified Arabic" w:cs="Simplified Arabic" w:hint="cs"/>
          <w:sz w:val="28"/>
          <w:szCs w:val="28"/>
        </w:rPr>
        <w:t>.</w:t>
      </w:r>
    </w:p>
    <w:p w14:paraId="750E9BEF" w14:textId="77777777" w:rsidR="00CB41ED" w:rsidRPr="00CB41ED" w:rsidRDefault="00CB41ED" w:rsidP="00CB41ED">
      <w:pPr>
        <w:pStyle w:val="a9"/>
        <w:bidi/>
        <w:jc w:val="both"/>
        <w:rPr>
          <w:rFonts w:ascii="Simplified Arabic" w:hAnsi="Simplified Arabic" w:cs="Simplified Arabic"/>
          <w:sz w:val="28"/>
          <w:szCs w:val="28"/>
        </w:rPr>
      </w:pPr>
      <w:r w:rsidRPr="00CB41ED">
        <w:rPr>
          <w:rStyle w:val="aa"/>
          <w:rFonts w:ascii="Simplified Arabic" w:hAnsi="Simplified Arabic" w:cs="Simplified Arabic" w:hint="cs"/>
          <w:sz w:val="28"/>
          <w:szCs w:val="28"/>
          <w:rtl/>
        </w:rPr>
        <w:t>سابعاً: المنطلق المؤسسي السعودي (رؤية 2030)</w:t>
      </w:r>
    </w:p>
    <w:p w14:paraId="4C811C0E" w14:textId="77777777" w:rsidR="00CB41ED" w:rsidRPr="00CB41ED" w:rsidRDefault="00CB41ED" w:rsidP="00CB41ED">
      <w:pPr>
        <w:pStyle w:val="a9"/>
        <w:bidi/>
        <w:jc w:val="both"/>
        <w:rPr>
          <w:rFonts w:ascii="Simplified Arabic" w:hAnsi="Simplified Arabic" w:cs="Simplified Arabic"/>
          <w:sz w:val="28"/>
          <w:szCs w:val="28"/>
        </w:rPr>
      </w:pPr>
      <w:r w:rsidRPr="00CB41ED">
        <w:rPr>
          <w:rFonts w:ascii="Simplified Arabic" w:hAnsi="Simplified Arabic" w:cs="Simplified Arabic" w:hint="cs"/>
          <w:sz w:val="28"/>
          <w:szCs w:val="28"/>
          <w:rtl/>
        </w:rPr>
        <w:t>تنطلق الدراسة من السياق المؤسسي الخاص بالمملكة العربية السعودية ممثلاً في رؤية السعودية 2030، التي وضعت الفعاليات الكبرى في صلب مستهدفاتها الاستراتيجية، عبر إنشاء جهات حكومية متخصصة كالهيئة العامة للترفيه وهيئة فعاليات الموسم، وتخصيص استثمارات ضخمة لاستضافة الفعاليات الدولية الكبرى، بما يجعل من السياق السعودي بيئة خصبة لتطبيق منهجية إدارة الفعاليات كمنظومة مشاريع متكاملة ودراسة أثرها</w:t>
      </w:r>
      <w:r w:rsidRPr="00CB41ED">
        <w:rPr>
          <w:rFonts w:ascii="Simplified Arabic" w:hAnsi="Simplified Arabic" w:cs="Simplified Arabic" w:hint="cs"/>
          <w:sz w:val="28"/>
          <w:szCs w:val="28"/>
        </w:rPr>
        <w:t>.</w:t>
      </w:r>
    </w:p>
    <w:p w14:paraId="101E2539" w14:textId="77777777" w:rsidR="00CB41ED" w:rsidRPr="00CB41ED" w:rsidRDefault="00CB41ED" w:rsidP="00CB41ED">
      <w:pPr>
        <w:pStyle w:val="a9"/>
        <w:bidi/>
        <w:jc w:val="both"/>
        <w:rPr>
          <w:rFonts w:ascii="Simplified Arabic" w:hAnsi="Simplified Arabic" w:cs="Simplified Arabic"/>
          <w:sz w:val="28"/>
          <w:szCs w:val="28"/>
        </w:rPr>
      </w:pPr>
      <w:r w:rsidRPr="00CB41ED">
        <w:rPr>
          <w:rFonts w:ascii="Simplified Arabic" w:hAnsi="Simplified Arabic" w:cs="Simplified Arabic" w:hint="cs"/>
          <w:sz w:val="28"/>
          <w:szCs w:val="28"/>
          <w:rtl/>
        </w:rPr>
        <w:t>وتتكامل هذه المنطلقات النظرية لتُشكّل إطاراً فكرياً شاملاً تنطلق منه الدراسة الحالية في بحثها للعلاقة بين إدارة الفعاليات كمنظومة مشاريع متكاملة ونجاح الفعاليات الكبرى في السياق السعودي</w:t>
      </w:r>
      <w:r w:rsidRPr="00CB41ED">
        <w:rPr>
          <w:rFonts w:ascii="Simplified Arabic" w:hAnsi="Simplified Arabic" w:cs="Simplified Arabic" w:hint="cs"/>
          <w:sz w:val="28"/>
          <w:szCs w:val="28"/>
        </w:rPr>
        <w:t>.</w:t>
      </w:r>
    </w:p>
    <w:p w14:paraId="2E715580" w14:textId="1FD94C02" w:rsidR="00D22171" w:rsidRPr="006A6CE0" w:rsidRDefault="00304304" w:rsidP="00392DEE">
      <w:pPr>
        <w:pStyle w:val="1"/>
        <w:rPr>
          <w:rtl/>
        </w:rPr>
      </w:pPr>
      <w:r w:rsidRPr="006A6CE0">
        <w:rPr>
          <w:rFonts w:hint="cs"/>
          <w:rtl/>
        </w:rPr>
        <w:t>ا</w:t>
      </w:r>
      <w:r w:rsidR="00D22171" w:rsidRPr="006A6CE0">
        <w:rPr>
          <w:rFonts w:hint="cs"/>
          <w:rtl/>
        </w:rPr>
        <w:t>لمنهجية وطرق البحث</w:t>
      </w:r>
      <w:r w:rsidR="00A74F76" w:rsidRPr="006A6CE0">
        <w:rPr>
          <w:rFonts w:hint="cs"/>
          <w:rtl/>
        </w:rPr>
        <w:t>:</w:t>
      </w:r>
      <w:bookmarkEnd w:id="17"/>
      <w:bookmarkEnd w:id="18"/>
    </w:p>
    <w:p w14:paraId="4171DA0C"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bookmarkStart w:id="19" w:name="_Toc169790506"/>
      <w:r w:rsidRPr="000532DF">
        <w:rPr>
          <w:rFonts w:ascii="Simplified Arabic" w:eastAsia="Times New Roman" w:hAnsi="Simplified Arabic" w:cs="Simplified Arabic"/>
          <w:kern w:val="0"/>
          <w:sz w:val="28"/>
          <w:szCs w:val="28"/>
          <w:rtl/>
          <w14:ligatures w14:val="none"/>
        </w:rPr>
        <w:t xml:space="preserve">ستعتمد الدراسة الحالية على </w:t>
      </w:r>
      <w:r w:rsidRPr="000532DF">
        <w:rPr>
          <w:rFonts w:ascii="Simplified Arabic" w:eastAsia="Times New Roman" w:hAnsi="Simplified Arabic" w:cs="Simplified Arabic"/>
          <w:b/>
          <w:bCs/>
          <w:kern w:val="0"/>
          <w:sz w:val="28"/>
          <w:szCs w:val="28"/>
          <w:rtl/>
          <w14:ligatures w14:val="none"/>
        </w:rPr>
        <w:t>المنهج الوصفي التحليلي</w:t>
      </w:r>
      <w:r w:rsidRPr="000532DF">
        <w:rPr>
          <w:rFonts w:ascii="Simplified Arabic" w:eastAsia="Times New Roman" w:hAnsi="Simplified Arabic" w:cs="Simplified Arabic"/>
          <w:kern w:val="0"/>
          <w:sz w:val="28"/>
          <w:szCs w:val="28"/>
          <w:rtl/>
          <w14:ligatures w14:val="none"/>
        </w:rPr>
        <w:t>، باعتباره الأنسب لطبيعة موضوع الدراسة وأهدافها؛ إذ سيقوم الباحث من خلاله بوصف الظاهرة محل الدراسة، وتحليل العلاقات بين متغيراتها، والوصول إلى استنتاجات تُسهم في إثراء المعرفة العلمية وتقديم توصيات تطبيقية. وسيستعين الباحث بهذا المنهج لاستعراض الأدبيات النظرية والدراسات السابقة المتعلقة بمتغيرات الدراسة، وبناء الإطار النظري الذي تستند إليه فروض الدراسة</w:t>
      </w:r>
      <w:r w:rsidRPr="000532DF">
        <w:rPr>
          <w:rFonts w:ascii="Simplified Arabic" w:eastAsia="Times New Roman" w:hAnsi="Simplified Arabic" w:cs="Simplified Arabic"/>
          <w:kern w:val="0"/>
          <w:sz w:val="28"/>
          <w:szCs w:val="28"/>
          <w14:ligatures w14:val="none"/>
        </w:rPr>
        <w:t>.</w:t>
      </w:r>
    </w:p>
    <w:p w14:paraId="47C6E383"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 xml:space="preserve">كما ستعتمد الدراسة على </w:t>
      </w:r>
      <w:r w:rsidRPr="000532DF">
        <w:rPr>
          <w:rFonts w:ascii="Simplified Arabic" w:eastAsia="Times New Roman" w:hAnsi="Simplified Arabic" w:cs="Simplified Arabic"/>
          <w:b/>
          <w:bCs/>
          <w:kern w:val="0"/>
          <w:sz w:val="28"/>
          <w:szCs w:val="28"/>
          <w:rtl/>
          <w14:ligatures w14:val="none"/>
        </w:rPr>
        <w:t>المنهج الميداني</w:t>
      </w:r>
      <w:r w:rsidRPr="000532DF">
        <w:rPr>
          <w:rFonts w:ascii="Simplified Arabic" w:eastAsia="Times New Roman" w:hAnsi="Simplified Arabic" w:cs="Simplified Arabic"/>
          <w:kern w:val="0"/>
          <w:sz w:val="28"/>
          <w:szCs w:val="28"/>
          <w:rtl/>
          <w14:ligatures w14:val="none"/>
        </w:rPr>
        <w:t xml:space="preserve"> من خلال تصميم استبانة كأداة رئيسية لجمع البيانات الأولية من أفراد عينة الدراسة، وستُحلَّل البيانات التي يتم جمعها باستخدام الأساليب الإحصائية المناسبة من </w:t>
      </w:r>
      <w:r w:rsidRPr="000532DF">
        <w:rPr>
          <w:rFonts w:ascii="Simplified Arabic" w:eastAsia="Times New Roman" w:hAnsi="Simplified Arabic" w:cs="Simplified Arabic"/>
          <w:kern w:val="0"/>
          <w:sz w:val="28"/>
          <w:szCs w:val="28"/>
          <w:rtl/>
          <w14:ligatures w14:val="none"/>
        </w:rPr>
        <w:lastRenderedPageBreak/>
        <w:t>خلال برنامج الحزمة الإحصائية للعلوم الاجتماعية</w:t>
      </w:r>
      <w:r w:rsidRPr="000532DF">
        <w:rPr>
          <w:rFonts w:ascii="Simplified Arabic" w:eastAsia="Times New Roman" w:hAnsi="Simplified Arabic" w:cs="Simplified Arabic"/>
          <w:kern w:val="0"/>
          <w:sz w:val="28"/>
          <w:szCs w:val="28"/>
          <w14:ligatures w14:val="none"/>
        </w:rPr>
        <w:t xml:space="preserve"> (SPSS)</w:t>
      </w:r>
      <w:r w:rsidRPr="000532DF">
        <w:rPr>
          <w:rFonts w:ascii="Simplified Arabic" w:eastAsia="Times New Roman" w:hAnsi="Simplified Arabic" w:cs="Simplified Arabic"/>
          <w:kern w:val="0"/>
          <w:sz w:val="28"/>
          <w:szCs w:val="28"/>
          <w:rtl/>
          <w14:ligatures w14:val="none"/>
        </w:rPr>
        <w:t>، وذلك بهدف اختبار فروض الدراسة والإجابة عن أسئلتها والوصول إلى نتائج علمية موضوعية يُمكن الاعتماد عليها في تقديم التوصيات والمقترحات</w:t>
      </w:r>
      <w:r w:rsidRPr="000532DF">
        <w:rPr>
          <w:rFonts w:ascii="Simplified Arabic" w:eastAsia="Times New Roman" w:hAnsi="Simplified Arabic" w:cs="Simplified Arabic"/>
          <w:kern w:val="0"/>
          <w:sz w:val="28"/>
          <w:szCs w:val="28"/>
          <w14:ligatures w14:val="none"/>
        </w:rPr>
        <w:t>.</w:t>
      </w:r>
    </w:p>
    <w:p w14:paraId="57276968" w14:textId="77777777" w:rsidR="000532DF" w:rsidRPr="000532DF" w:rsidRDefault="000532DF" w:rsidP="00392DEE">
      <w:pPr>
        <w:pStyle w:val="1"/>
        <w:rPr>
          <w:rFonts w:eastAsia="Times New Roman"/>
        </w:rPr>
      </w:pPr>
      <w:bookmarkStart w:id="20" w:name="_Toc231661706"/>
      <w:r w:rsidRPr="000532DF">
        <w:rPr>
          <w:rFonts w:eastAsia="Times New Roman"/>
          <w:rtl/>
        </w:rPr>
        <w:t>مجتمع وعينة الدراسة</w:t>
      </w:r>
      <w:bookmarkEnd w:id="20"/>
    </w:p>
    <w:p w14:paraId="328ED158" w14:textId="77777777" w:rsidR="00BD4F44" w:rsidRPr="00BD4F44" w:rsidRDefault="00BD4F44" w:rsidP="00BD4F44">
      <w:pPr>
        <w:jc w:val="both"/>
        <w:rPr>
          <w:rFonts w:ascii="Simplified Arabic" w:eastAsia="Times New Roman" w:hAnsi="Simplified Arabic" w:cs="Simplified Arabic"/>
          <w:kern w:val="0"/>
          <w:sz w:val="28"/>
          <w:szCs w:val="28"/>
          <w14:ligatures w14:val="none"/>
        </w:rPr>
      </w:pPr>
      <w:r w:rsidRPr="00BD4F44">
        <w:rPr>
          <w:rFonts w:ascii="Simplified Arabic" w:eastAsia="Times New Roman" w:hAnsi="Simplified Arabic" w:cs="Simplified Arabic"/>
          <w:kern w:val="0"/>
          <w:sz w:val="28"/>
          <w:szCs w:val="28"/>
          <w:rtl/>
          <w14:ligatures w14:val="none"/>
        </w:rPr>
        <w:t>سيتكوّن مجتمع الدراسة من جميع العاملين في الشركات اللوجستية محل الدراسة في المملكة العربية السعودية في وظائف الإدارة العليا والوسطى والإشرافية ممن لهم صلة مباشرة بتطبيقات التحول الرقمي وإدارة مخاطر سلاسل الإمداد، والبالغ عددهم وفقاً لإحصاءات الموارد البشرية في هذه الشركات (3,850) موظفاً وموظفة موزعين على الإدارات والفروع المختلفة</w:t>
      </w:r>
      <w:r w:rsidRPr="00BD4F44">
        <w:rPr>
          <w:rFonts w:ascii="Simplified Arabic" w:eastAsia="Times New Roman" w:hAnsi="Simplified Arabic" w:cs="Simplified Arabic"/>
          <w:kern w:val="0"/>
          <w:sz w:val="28"/>
          <w:szCs w:val="28"/>
          <w14:ligatures w14:val="none"/>
        </w:rPr>
        <w:t>.</w:t>
      </w:r>
    </w:p>
    <w:p w14:paraId="0B665E0E" w14:textId="78024179" w:rsidR="000532DF" w:rsidRPr="000532DF" w:rsidRDefault="00BD4F44" w:rsidP="00BD4F44">
      <w:pPr>
        <w:jc w:val="both"/>
        <w:rPr>
          <w:rFonts w:ascii="Simplified Arabic" w:eastAsia="Times New Roman" w:hAnsi="Simplified Arabic" w:cs="Simplified Arabic"/>
          <w:kern w:val="0"/>
          <w:sz w:val="28"/>
          <w:szCs w:val="28"/>
          <w:rtl/>
          <w:lang w:bidi="ar-EG"/>
          <w14:ligatures w14:val="none"/>
        </w:rPr>
      </w:pPr>
      <w:r w:rsidRPr="00BD4F44">
        <w:rPr>
          <w:rFonts w:ascii="Simplified Arabic" w:eastAsia="Times New Roman" w:hAnsi="Simplified Arabic" w:cs="Simplified Arabic"/>
          <w:kern w:val="0"/>
          <w:sz w:val="28"/>
          <w:szCs w:val="28"/>
          <w:rtl/>
          <w14:ligatures w14:val="none"/>
        </w:rPr>
        <w:t>وستُختار عينة الدراسة بأسلوب العينة العشوائية الطبقية بما يضمن تمثيل جميع الفئات الوظيفية والإدارات المعنية تمثيلاً علمياً دقيقاً. وبناءً على معادلة</w:t>
      </w:r>
      <w:r w:rsidRPr="00BD4F44">
        <w:rPr>
          <w:rFonts w:ascii="Simplified Arabic" w:eastAsia="Times New Roman" w:hAnsi="Simplified Arabic" w:cs="Simplified Arabic"/>
          <w:kern w:val="0"/>
          <w:sz w:val="28"/>
          <w:szCs w:val="28"/>
          <w14:ligatures w14:val="none"/>
        </w:rPr>
        <w:t xml:space="preserve"> (Stephen Thompson) </w:t>
      </w:r>
      <w:r w:rsidRPr="00BD4F44">
        <w:rPr>
          <w:rFonts w:ascii="Simplified Arabic" w:eastAsia="Times New Roman" w:hAnsi="Simplified Arabic" w:cs="Simplified Arabic"/>
          <w:kern w:val="0"/>
          <w:sz w:val="28"/>
          <w:szCs w:val="28"/>
          <w:rtl/>
          <w14:ligatures w14:val="none"/>
        </w:rPr>
        <w:t>لتحديد حجم العينة عند مستوى ثقة (95%) وهامش خطأ (5%)، سيبلغ حجم عينة الدراسة (350) مفردة. وسيتم توزيع (380) استبانة على أفراد العينة لمواجهة احتمالية فقد بعض الاستبانات أو عدم صلاحيتها للتحليل الإحصائي، ومن المتوقع استرداد ما لا يقل عن (350) استبانة صالحة للتحليل بنسبة استجابة تتجاوز (92%)، وهي نسبة مقبولة علمياً وتُعزّز من موثوقية النتائج وقابليتها للتعميم</w:t>
      </w:r>
      <w:r w:rsidRPr="00BD4F44">
        <w:rPr>
          <w:rFonts w:ascii="Simplified Arabic" w:eastAsia="Times New Roman" w:hAnsi="Simplified Arabic" w:cs="Simplified Arabic"/>
          <w:kern w:val="0"/>
          <w:sz w:val="28"/>
          <w:szCs w:val="28"/>
          <w14:ligatures w14:val="none"/>
        </w:rPr>
        <w:t>.</w:t>
      </w:r>
    </w:p>
    <w:p w14:paraId="4DA3EC8C" w14:textId="77777777" w:rsidR="000532DF" w:rsidRPr="000532DF" w:rsidRDefault="000532DF" w:rsidP="00392DEE">
      <w:pPr>
        <w:pStyle w:val="1"/>
        <w:rPr>
          <w:rFonts w:eastAsia="Times New Roman"/>
        </w:rPr>
      </w:pPr>
      <w:bookmarkStart w:id="21" w:name="_Toc231661707"/>
      <w:r w:rsidRPr="000532DF">
        <w:rPr>
          <w:rFonts w:eastAsia="Times New Roman"/>
          <w:rtl/>
        </w:rPr>
        <w:t>مصادر جمع البيانات</w:t>
      </w:r>
      <w:bookmarkEnd w:id="21"/>
    </w:p>
    <w:p w14:paraId="66C7DADE" w14:textId="77777777" w:rsidR="00BD4F44" w:rsidRPr="00BD4F44" w:rsidRDefault="00BD4F44" w:rsidP="00BD4F44">
      <w:pPr>
        <w:jc w:val="both"/>
        <w:rPr>
          <w:rFonts w:ascii="Simplified Arabic" w:eastAsia="Times New Roman" w:hAnsi="Simplified Arabic" w:cs="Simplified Arabic"/>
          <w:kern w:val="0"/>
          <w:sz w:val="28"/>
          <w:szCs w:val="28"/>
          <w14:ligatures w14:val="none"/>
        </w:rPr>
      </w:pPr>
      <w:r w:rsidRPr="00BD4F44">
        <w:rPr>
          <w:rFonts w:ascii="Simplified Arabic" w:eastAsia="Times New Roman" w:hAnsi="Simplified Arabic" w:cs="Simplified Arabic"/>
          <w:kern w:val="0"/>
          <w:sz w:val="28"/>
          <w:szCs w:val="28"/>
          <w:rtl/>
          <w14:ligatures w14:val="none"/>
        </w:rPr>
        <w:t>سيعتمد الباحث في جمع البيانات اللازمة للدراسة على نوعين من المصادر</w:t>
      </w:r>
      <w:r w:rsidRPr="00BD4F44">
        <w:rPr>
          <w:rFonts w:ascii="Simplified Arabic" w:eastAsia="Times New Roman" w:hAnsi="Simplified Arabic" w:cs="Simplified Arabic"/>
          <w:kern w:val="0"/>
          <w:sz w:val="28"/>
          <w:szCs w:val="28"/>
          <w14:ligatures w14:val="none"/>
        </w:rPr>
        <w:t>:</w:t>
      </w:r>
    </w:p>
    <w:p w14:paraId="1C245D4D" w14:textId="77777777" w:rsidR="00BD4F44" w:rsidRPr="00BD4F44" w:rsidRDefault="00BD4F44" w:rsidP="00BD4F44">
      <w:pPr>
        <w:jc w:val="both"/>
        <w:rPr>
          <w:rFonts w:ascii="Simplified Arabic" w:eastAsia="Times New Roman" w:hAnsi="Simplified Arabic" w:cs="Simplified Arabic"/>
          <w:kern w:val="0"/>
          <w:sz w:val="28"/>
          <w:szCs w:val="28"/>
          <w14:ligatures w14:val="none"/>
        </w:rPr>
      </w:pPr>
      <w:r w:rsidRPr="00BD4F44">
        <w:rPr>
          <w:rFonts w:ascii="Simplified Arabic" w:eastAsia="Times New Roman" w:hAnsi="Simplified Arabic" w:cs="Simplified Arabic"/>
          <w:b/>
          <w:bCs/>
          <w:kern w:val="0"/>
          <w:sz w:val="28"/>
          <w:szCs w:val="28"/>
          <w:rtl/>
          <w14:ligatures w14:val="none"/>
        </w:rPr>
        <w:t>أولاً: المصادر الثانوية</w:t>
      </w:r>
      <w:r w:rsidRPr="00BD4F44">
        <w:rPr>
          <w:rFonts w:ascii="Simplified Arabic" w:eastAsia="Times New Roman" w:hAnsi="Simplified Arabic" w:cs="Simplified Arabic"/>
          <w:b/>
          <w:bCs/>
          <w:kern w:val="0"/>
          <w:sz w:val="28"/>
          <w:szCs w:val="28"/>
          <w14:ligatures w14:val="none"/>
        </w:rPr>
        <w:t>:</w:t>
      </w:r>
      <w:r w:rsidRPr="00BD4F44">
        <w:rPr>
          <w:rFonts w:ascii="Simplified Arabic" w:eastAsia="Times New Roman" w:hAnsi="Simplified Arabic" w:cs="Simplified Arabic"/>
          <w:kern w:val="0"/>
          <w:sz w:val="28"/>
          <w:szCs w:val="28"/>
          <w14:ligatures w14:val="none"/>
        </w:rPr>
        <w:t xml:space="preserve"> </w:t>
      </w:r>
      <w:r w:rsidRPr="00BD4F44">
        <w:rPr>
          <w:rFonts w:ascii="Simplified Arabic" w:eastAsia="Times New Roman" w:hAnsi="Simplified Arabic" w:cs="Simplified Arabic"/>
          <w:kern w:val="0"/>
          <w:sz w:val="28"/>
          <w:szCs w:val="28"/>
          <w:rtl/>
          <w14:ligatures w14:val="none"/>
        </w:rPr>
        <w:t>وتشمل الكتب العلمية، والدوريات والمجلات المحكّمة، والرسائل الجامعية (الماجستير والدكتوراه)، والمؤتمرات والندوات العلمية، والتقارير الرسمية الصادرة عن الشركات اللوجستية محل الدراسة، والمواقع الإلكترونية الموثوقة ذات الصلة بمتغيرات الدراسة، وذلك بهدف بناء الإطار النظري للدراسة واستعراض الدراسات السابقة</w:t>
      </w:r>
      <w:r w:rsidRPr="00BD4F44">
        <w:rPr>
          <w:rFonts w:ascii="Simplified Arabic" w:eastAsia="Times New Roman" w:hAnsi="Simplified Arabic" w:cs="Simplified Arabic"/>
          <w:kern w:val="0"/>
          <w:sz w:val="28"/>
          <w:szCs w:val="28"/>
          <w14:ligatures w14:val="none"/>
        </w:rPr>
        <w:t>.</w:t>
      </w:r>
    </w:p>
    <w:p w14:paraId="3CAAC95E" w14:textId="7A186428" w:rsidR="000532DF" w:rsidRPr="000532DF" w:rsidRDefault="00BD4F44" w:rsidP="00BD4F44">
      <w:pPr>
        <w:jc w:val="both"/>
        <w:rPr>
          <w:rFonts w:ascii="Simplified Arabic" w:eastAsia="Times New Roman" w:hAnsi="Simplified Arabic" w:cs="Simplified Arabic"/>
          <w:kern w:val="0"/>
          <w:sz w:val="28"/>
          <w:szCs w:val="28"/>
          <w:rtl/>
          <w:lang w:bidi="ar-EG"/>
          <w14:ligatures w14:val="none"/>
        </w:rPr>
      </w:pPr>
      <w:r w:rsidRPr="00BD4F44">
        <w:rPr>
          <w:rFonts w:ascii="Simplified Arabic" w:eastAsia="Times New Roman" w:hAnsi="Simplified Arabic" w:cs="Simplified Arabic"/>
          <w:b/>
          <w:bCs/>
          <w:kern w:val="0"/>
          <w:sz w:val="28"/>
          <w:szCs w:val="28"/>
          <w:rtl/>
          <w14:ligatures w14:val="none"/>
        </w:rPr>
        <w:t>ثانياً: المصادر الأولية</w:t>
      </w:r>
      <w:r w:rsidRPr="00BD4F44">
        <w:rPr>
          <w:rFonts w:ascii="Simplified Arabic" w:eastAsia="Times New Roman" w:hAnsi="Simplified Arabic" w:cs="Simplified Arabic"/>
          <w:b/>
          <w:bCs/>
          <w:kern w:val="0"/>
          <w:sz w:val="28"/>
          <w:szCs w:val="28"/>
          <w14:ligatures w14:val="none"/>
        </w:rPr>
        <w:t>:</w:t>
      </w:r>
      <w:r w:rsidRPr="00BD4F44">
        <w:rPr>
          <w:rFonts w:ascii="Simplified Arabic" w:eastAsia="Times New Roman" w:hAnsi="Simplified Arabic" w:cs="Simplified Arabic"/>
          <w:kern w:val="0"/>
          <w:sz w:val="28"/>
          <w:szCs w:val="28"/>
          <w14:ligatures w14:val="none"/>
        </w:rPr>
        <w:t xml:space="preserve"> </w:t>
      </w:r>
      <w:r w:rsidRPr="00BD4F44">
        <w:rPr>
          <w:rFonts w:ascii="Simplified Arabic" w:eastAsia="Times New Roman" w:hAnsi="Simplified Arabic" w:cs="Simplified Arabic"/>
          <w:kern w:val="0"/>
          <w:sz w:val="28"/>
          <w:szCs w:val="28"/>
          <w:rtl/>
          <w14:ligatures w14:val="none"/>
        </w:rPr>
        <w:t>وستُجمَع البيانات الأولية من خلال تصميم استبانة إلكترونية وورقية تُوزَّع على أفراد عينة الدراسة، يتم بناؤها بالاستناد إلى الأدبيات النظرية والدراسات السابقة بما يتلاءم مع طبيعة الدراسة الحالية وأهدافها</w:t>
      </w:r>
      <w:r w:rsidRPr="00BD4F44">
        <w:rPr>
          <w:rFonts w:ascii="Simplified Arabic" w:eastAsia="Times New Roman" w:hAnsi="Simplified Arabic" w:cs="Simplified Arabic"/>
          <w:kern w:val="0"/>
          <w:sz w:val="28"/>
          <w:szCs w:val="28"/>
          <w14:ligatures w14:val="none"/>
        </w:rPr>
        <w:t>.</w:t>
      </w:r>
    </w:p>
    <w:p w14:paraId="1FE762A2" w14:textId="77777777" w:rsidR="000532DF" w:rsidRPr="000532DF" w:rsidRDefault="000532DF" w:rsidP="00392DEE">
      <w:pPr>
        <w:pStyle w:val="1"/>
        <w:rPr>
          <w:rFonts w:eastAsia="Times New Roman"/>
        </w:rPr>
      </w:pPr>
      <w:bookmarkStart w:id="22" w:name="_Toc231661708"/>
      <w:r w:rsidRPr="000532DF">
        <w:rPr>
          <w:rFonts w:eastAsia="Times New Roman"/>
          <w:rtl/>
        </w:rPr>
        <w:lastRenderedPageBreak/>
        <w:t>أداة الدراسة</w:t>
      </w:r>
      <w:bookmarkEnd w:id="22"/>
    </w:p>
    <w:p w14:paraId="0ABF983A"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 xml:space="preserve">ستعتمد الدراسة على </w:t>
      </w:r>
      <w:r w:rsidRPr="000532DF">
        <w:rPr>
          <w:rFonts w:ascii="Simplified Arabic" w:eastAsia="Times New Roman" w:hAnsi="Simplified Arabic" w:cs="Simplified Arabic"/>
          <w:b/>
          <w:bCs/>
          <w:kern w:val="0"/>
          <w:sz w:val="28"/>
          <w:szCs w:val="28"/>
          <w:rtl/>
          <w14:ligatures w14:val="none"/>
        </w:rPr>
        <w:t>الاستبانة</w:t>
      </w:r>
      <w:r w:rsidRPr="000532DF">
        <w:rPr>
          <w:rFonts w:ascii="Simplified Arabic" w:eastAsia="Times New Roman" w:hAnsi="Simplified Arabic" w:cs="Simplified Arabic"/>
          <w:kern w:val="0"/>
          <w:sz w:val="28"/>
          <w:szCs w:val="28"/>
          <w:rtl/>
          <w14:ligatures w14:val="none"/>
        </w:rPr>
        <w:t xml:space="preserve"> أداةً رئيسية لجمع البيانات الأولية، وستُصمَّم بالاستناد إلى المقاييس المعتمدة في الدراسات السابقة، وستتكوّن من ثلاثة أقسام رئيسية على النحو الآتي</w:t>
      </w:r>
      <w:r w:rsidRPr="000532DF">
        <w:rPr>
          <w:rFonts w:ascii="Simplified Arabic" w:eastAsia="Times New Roman" w:hAnsi="Simplified Arabic" w:cs="Simplified Arabic"/>
          <w:kern w:val="0"/>
          <w:sz w:val="28"/>
          <w:szCs w:val="28"/>
          <w14:ligatures w14:val="none"/>
        </w:rPr>
        <w:t>:</w:t>
      </w:r>
    </w:p>
    <w:p w14:paraId="733FA576"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b/>
          <w:bCs/>
          <w:kern w:val="0"/>
          <w:sz w:val="28"/>
          <w:szCs w:val="28"/>
          <w:rtl/>
          <w14:ligatures w14:val="none"/>
        </w:rPr>
        <w:t>القسم الأول</w:t>
      </w:r>
      <w:r w:rsidRPr="000532DF">
        <w:rPr>
          <w:rFonts w:ascii="Simplified Arabic" w:eastAsia="Times New Roman" w:hAnsi="Simplified Arabic" w:cs="Simplified Arabic"/>
          <w:b/>
          <w:bCs/>
          <w:kern w:val="0"/>
          <w:sz w:val="28"/>
          <w:szCs w:val="28"/>
          <w14:ligatures w14:val="none"/>
        </w:rPr>
        <w:t>:</w:t>
      </w:r>
      <w:r w:rsidRPr="000532DF">
        <w:rPr>
          <w:rFonts w:ascii="Simplified Arabic" w:eastAsia="Times New Roman" w:hAnsi="Simplified Arabic" w:cs="Simplified Arabic"/>
          <w:kern w:val="0"/>
          <w:sz w:val="28"/>
          <w:szCs w:val="28"/>
          <w14:ligatures w14:val="none"/>
        </w:rPr>
        <w:t xml:space="preserve"> </w:t>
      </w:r>
      <w:r w:rsidRPr="000532DF">
        <w:rPr>
          <w:rFonts w:ascii="Simplified Arabic" w:eastAsia="Times New Roman" w:hAnsi="Simplified Arabic" w:cs="Simplified Arabic"/>
          <w:kern w:val="0"/>
          <w:sz w:val="28"/>
          <w:szCs w:val="28"/>
          <w:rtl/>
          <w14:ligatures w14:val="none"/>
        </w:rPr>
        <w:t>البيانات الديموغرافية لأفراد عينة الدراسة، وتشمل (الجنس، العمر، المؤهل العلمي، سنوات الخبرة، المسمى الوظيفي)</w:t>
      </w:r>
      <w:r w:rsidRPr="000532DF">
        <w:rPr>
          <w:rFonts w:ascii="Simplified Arabic" w:eastAsia="Times New Roman" w:hAnsi="Simplified Arabic" w:cs="Simplified Arabic"/>
          <w:kern w:val="0"/>
          <w:sz w:val="28"/>
          <w:szCs w:val="28"/>
          <w14:ligatures w14:val="none"/>
        </w:rPr>
        <w:t>.</w:t>
      </w:r>
    </w:p>
    <w:p w14:paraId="6BBB8924"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b/>
          <w:bCs/>
          <w:kern w:val="0"/>
          <w:sz w:val="28"/>
          <w:szCs w:val="28"/>
          <w:rtl/>
          <w14:ligatures w14:val="none"/>
        </w:rPr>
        <w:t>القسم الثاني</w:t>
      </w:r>
      <w:r w:rsidRPr="000532DF">
        <w:rPr>
          <w:rFonts w:ascii="Simplified Arabic" w:eastAsia="Times New Roman" w:hAnsi="Simplified Arabic" w:cs="Simplified Arabic"/>
          <w:b/>
          <w:bCs/>
          <w:kern w:val="0"/>
          <w:sz w:val="28"/>
          <w:szCs w:val="28"/>
          <w14:ligatures w14:val="none"/>
        </w:rPr>
        <w:t>:</w:t>
      </w:r>
      <w:r w:rsidRPr="000532DF">
        <w:rPr>
          <w:rFonts w:ascii="Simplified Arabic" w:eastAsia="Times New Roman" w:hAnsi="Simplified Arabic" w:cs="Simplified Arabic"/>
          <w:kern w:val="0"/>
          <w:sz w:val="28"/>
          <w:szCs w:val="28"/>
          <w14:ligatures w14:val="none"/>
        </w:rPr>
        <w:t xml:space="preserve"> </w:t>
      </w:r>
      <w:r w:rsidRPr="000532DF">
        <w:rPr>
          <w:rFonts w:ascii="Simplified Arabic" w:eastAsia="Times New Roman" w:hAnsi="Simplified Arabic" w:cs="Simplified Arabic"/>
          <w:kern w:val="0"/>
          <w:sz w:val="28"/>
          <w:szCs w:val="28"/>
          <w:rtl/>
          <w14:ligatures w14:val="none"/>
        </w:rPr>
        <w:t>فقرات قياس المتغير المستقل (التحول الرقمي) بأبعاده الأربعة، وذلك على النحو الآتي</w:t>
      </w:r>
      <w:r w:rsidRPr="000532DF">
        <w:rPr>
          <w:rFonts w:ascii="Simplified Arabic" w:eastAsia="Times New Roman" w:hAnsi="Simplified Arabic" w:cs="Simplified Arabic"/>
          <w:kern w:val="0"/>
          <w:sz w:val="28"/>
          <w:szCs w:val="28"/>
          <w14:ligatures w14:val="none"/>
        </w:rPr>
        <w:t>:</w:t>
      </w:r>
    </w:p>
    <w:p w14:paraId="14890BDD" w14:textId="77777777" w:rsidR="000532DF" w:rsidRPr="000532DF" w:rsidRDefault="000532DF">
      <w:pPr>
        <w:numPr>
          <w:ilvl w:val="0"/>
          <w:numId w:val="1"/>
        </w:num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البُعد الأول: البنية التحتية الرقمية، ويُقاس بـ (4) فقرات</w:t>
      </w:r>
      <w:r w:rsidRPr="000532DF">
        <w:rPr>
          <w:rFonts w:ascii="Simplified Arabic" w:eastAsia="Times New Roman" w:hAnsi="Simplified Arabic" w:cs="Simplified Arabic"/>
          <w:kern w:val="0"/>
          <w:sz w:val="28"/>
          <w:szCs w:val="28"/>
          <w14:ligatures w14:val="none"/>
        </w:rPr>
        <w:t>.</w:t>
      </w:r>
    </w:p>
    <w:p w14:paraId="6898D268" w14:textId="77777777" w:rsidR="000532DF" w:rsidRPr="000532DF" w:rsidRDefault="000532DF">
      <w:pPr>
        <w:numPr>
          <w:ilvl w:val="0"/>
          <w:numId w:val="1"/>
        </w:num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البُعد الثاني: التكنولوجيا الرقمية، ويُقاس بـ (4) فقرات</w:t>
      </w:r>
      <w:r w:rsidRPr="000532DF">
        <w:rPr>
          <w:rFonts w:ascii="Simplified Arabic" w:eastAsia="Times New Roman" w:hAnsi="Simplified Arabic" w:cs="Simplified Arabic"/>
          <w:kern w:val="0"/>
          <w:sz w:val="28"/>
          <w:szCs w:val="28"/>
          <w14:ligatures w14:val="none"/>
        </w:rPr>
        <w:t>.</w:t>
      </w:r>
    </w:p>
    <w:p w14:paraId="49CCD7AB" w14:textId="77777777" w:rsidR="000532DF" w:rsidRPr="000532DF" w:rsidRDefault="000532DF">
      <w:pPr>
        <w:numPr>
          <w:ilvl w:val="0"/>
          <w:numId w:val="1"/>
        </w:num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البُعد الثالث: الثقافة الرقمية، ويُقاس بـ (4) فقرات</w:t>
      </w:r>
      <w:r w:rsidRPr="000532DF">
        <w:rPr>
          <w:rFonts w:ascii="Simplified Arabic" w:eastAsia="Times New Roman" w:hAnsi="Simplified Arabic" w:cs="Simplified Arabic"/>
          <w:kern w:val="0"/>
          <w:sz w:val="28"/>
          <w:szCs w:val="28"/>
          <w14:ligatures w14:val="none"/>
        </w:rPr>
        <w:t>.</w:t>
      </w:r>
    </w:p>
    <w:p w14:paraId="527A8693" w14:textId="77777777" w:rsidR="000532DF" w:rsidRPr="000532DF" w:rsidRDefault="000532DF">
      <w:pPr>
        <w:numPr>
          <w:ilvl w:val="0"/>
          <w:numId w:val="1"/>
        </w:num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البُعد الرابع: المهارات الرقمية، ويُقاس بـ (4) فقرات</w:t>
      </w:r>
      <w:r w:rsidRPr="000532DF">
        <w:rPr>
          <w:rFonts w:ascii="Simplified Arabic" w:eastAsia="Times New Roman" w:hAnsi="Simplified Arabic" w:cs="Simplified Arabic"/>
          <w:kern w:val="0"/>
          <w:sz w:val="28"/>
          <w:szCs w:val="28"/>
          <w14:ligatures w14:val="none"/>
        </w:rPr>
        <w:t>.</w:t>
      </w:r>
    </w:p>
    <w:p w14:paraId="41898BDF"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وبذلك يبلغ إجمالي عدد فقرات المتغير المستقل (16) فقرة</w:t>
      </w:r>
      <w:r w:rsidRPr="000532DF">
        <w:rPr>
          <w:rFonts w:ascii="Simplified Arabic" w:eastAsia="Times New Roman" w:hAnsi="Simplified Arabic" w:cs="Simplified Arabic"/>
          <w:kern w:val="0"/>
          <w:sz w:val="28"/>
          <w:szCs w:val="28"/>
          <w14:ligatures w14:val="none"/>
        </w:rPr>
        <w:t>.</w:t>
      </w:r>
    </w:p>
    <w:p w14:paraId="54C7B504"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b/>
          <w:bCs/>
          <w:kern w:val="0"/>
          <w:sz w:val="28"/>
          <w:szCs w:val="28"/>
          <w:rtl/>
          <w14:ligatures w14:val="none"/>
        </w:rPr>
        <w:t>القسم الثالث</w:t>
      </w:r>
      <w:r w:rsidRPr="000532DF">
        <w:rPr>
          <w:rFonts w:ascii="Simplified Arabic" w:eastAsia="Times New Roman" w:hAnsi="Simplified Arabic" w:cs="Simplified Arabic"/>
          <w:b/>
          <w:bCs/>
          <w:kern w:val="0"/>
          <w:sz w:val="28"/>
          <w:szCs w:val="28"/>
          <w14:ligatures w14:val="none"/>
        </w:rPr>
        <w:t>:</w:t>
      </w:r>
      <w:r w:rsidRPr="000532DF">
        <w:rPr>
          <w:rFonts w:ascii="Simplified Arabic" w:eastAsia="Times New Roman" w:hAnsi="Simplified Arabic" w:cs="Simplified Arabic"/>
          <w:kern w:val="0"/>
          <w:sz w:val="28"/>
          <w:szCs w:val="28"/>
          <w14:ligatures w14:val="none"/>
        </w:rPr>
        <w:t xml:space="preserve"> </w:t>
      </w:r>
      <w:r w:rsidRPr="000532DF">
        <w:rPr>
          <w:rFonts w:ascii="Simplified Arabic" w:eastAsia="Times New Roman" w:hAnsi="Simplified Arabic" w:cs="Simplified Arabic"/>
          <w:kern w:val="0"/>
          <w:sz w:val="28"/>
          <w:szCs w:val="28"/>
          <w:rtl/>
          <w14:ligatures w14:val="none"/>
        </w:rPr>
        <w:t>فقرات قياس المتغير التابع (إدارة المخاطر) بوصفه متغيراً أحادي المحور، ويُقاس بـ (10) فقرات</w:t>
      </w:r>
      <w:r w:rsidRPr="000532DF">
        <w:rPr>
          <w:rFonts w:ascii="Simplified Arabic" w:eastAsia="Times New Roman" w:hAnsi="Simplified Arabic" w:cs="Simplified Arabic"/>
          <w:kern w:val="0"/>
          <w:sz w:val="28"/>
          <w:szCs w:val="28"/>
          <w14:ligatures w14:val="none"/>
        </w:rPr>
        <w:t>.</w:t>
      </w:r>
    </w:p>
    <w:p w14:paraId="0C782D7A" w14:textId="34D3CD8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وبذلك يبلغ إجمالي عدد فقرات الاستبانة</w:t>
      </w:r>
      <w:r w:rsidRPr="000532DF">
        <w:rPr>
          <w:rFonts w:ascii="Simplified Arabic" w:eastAsia="Times New Roman" w:hAnsi="Simplified Arabic" w:cs="Simplified Arabic"/>
          <w:kern w:val="0"/>
          <w:sz w:val="28"/>
          <w:szCs w:val="28"/>
          <w14:ligatures w14:val="none"/>
        </w:rPr>
        <w:t xml:space="preserve"> (26) </w:t>
      </w:r>
      <w:r w:rsidRPr="000532DF">
        <w:rPr>
          <w:rFonts w:ascii="Simplified Arabic" w:eastAsia="Times New Roman" w:hAnsi="Simplified Arabic" w:cs="Simplified Arabic"/>
          <w:kern w:val="0"/>
          <w:sz w:val="28"/>
          <w:szCs w:val="28"/>
          <w:rtl/>
          <w14:ligatures w14:val="none"/>
        </w:rPr>
        <w:t>فقرة، وسيُستخدَم مقياس ليكرت الخماسي</w:t>
      </w:r>
      <w:r w:rsidRPr="000532DF">
        <w:rPr>
          <w:rFonts w:ascii="Simplified Arabic" w:eastAsia="Times New Roman" w:hAnsi="Simplified Arabic" w:cs="Simplified Arabic"/>
          <w:kern w:val="0"/>
          <w:sz w:val="28"/>
          <w:szCs w:val="28"/>
          <w14:ligatures w14:val="none"/>
        </w:rPr>
        <w:t xml:space="preserve"> (Likert Scale) </w:t>
      </w:r>
      <w:r w:rsidRPr="000532DF">
        <w:rPr>
          <w:rFonts w:ascii="Simplified Arabic" w:eastAsia="Times New Roman" w:hAnsi="Simplified Arabic" w:cs="Simplified Arabic"/>
          <w:kern w:val="0"/>
          <w:sz w:val="28"/>
          <w:szCs w:val="28"/>
          <w:rtl/>
          <w14:ligatures w14:val="none"/>
        </w:rPr>
        <w:t>لقياس استجابات أفراد العينة، وفقاً للتدرّج الآتي: (موافق بشدة = 5، موافق = 4، محايد</w:t>
      </w:r>
      <w:r w:rsidRPr="000532DF">
        <w:rPr>
          <w:rFonts w:ascii="Simplified Arabic" w:eastAsia="Times New Roman" w:hAnsi="Simplified Arabic" w:cs="Simplified Arabic"/>
          <w:kern w:val="0"/>
          <w:sz w:val="28"/>
          <w:szCs w:val="28"/>
          <w14:ligatures w14:val="none"/>
        </w:rPr>
        <w:t xml:space="preserve"> = 3</w:t>
      </w:r>
      <w:r w:rsidRPr="000532DF">
        <w:rPr>
          <w:rFonts w:ascii="Simplified Arabic" w:eastAsia="Times New Roman" w:hAnsi="Simplified Arabic" w:cs="Simplified Arabic"/>
          <w:kern w:val="0"/>
          <w:sz w:val="28"/>
          <w:szCs w:val="28"/>
          <w:rtl/>
          <w14:ligatures w14:val="none"/>
        </w:rPr>
        <w:t>، غير موافق = 2، غير موافق بشدة = 1</w:t>
      </w:r>
      <w:r>
        <w:rPr>
          <w:rFonts w:ascii="Simplified Arabic" w:eastAsia="Times New Roman" w:hAnsi="Simplified Arabic" w:cs="Simplified Arabic" w:hint="cs"/>
          <w:kern w:val="0"/>
          <w:sz w:val="28"/>
          <w:szCs w:val="28"/>
          <w:rtl/>
          <w14:ligatures w14:val="none"/>
        </w:rPr>
        <w:t>)</w:t>
      </w:r>
    </w:p>
    <w:p w14:paraId="26BE56B6" w14:textId="77777777" w:rsidR="000532DF" w:rsidRPr="000532DF" w:rsidRDefault="000532DF" w:rsidP="00392DEE">
      <w:pPr>
        <w:pStyle w:val="1"/>
        <w:rPr>
          <w:rFonts w:eastAsia="Times New Roman"/>
        </w:rPr>
      </w:pPr>
      <w:bookmarkStart w:id="23" w:name="_Toc231661709"/>
      <w:r w:rsidRPr="000532DF">
        <w:rPr>
          <w:rFonts w:eastAsia="Times New Roman"/>
          <w:rtl/>
        </w:rPr>
        <w:t>الأساليب الإحصائية المستخدمة</w:t>
      </w:r>
      <w:bookmarkEnd w:id="23"/>
    </w:p>
    <w:p w14:paraId="6F1156C3"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ستُحلَّل البيانات التي يتم جمعها من خلال برنامج الحزمة الإحصائية للعلوم الاجتماعية</w:t>
      </w:r>
      <w:r w:rsidRPr="000532DF">
        <w:rPr>
          <w:rFonts w:ascii="Simplified Arabic" w:eastAsia="Times New Roman" w:hAnsi="Simplified Arabic" w:cs="Simplified Arabic"/>
          <w:kern w:val="0"/>
          <w:sz w:val="28"/>
          <w:szCs w:val="28"/>
          <w14:ligatures w14:val="none"/>
        </w:rPr>
        <w:t xml:space="preserve"> (SPSS)</w:t>
      </w:r>
      <w:r w:rsidRPr="000532DF">
        <w:rPr>
          <w:rFonts w:ascii="Simplified Arabic" w:eastAsia="Times New Roman" w:hAnsi="Simplified Arabic" w:cs="Simplified Arabic"/>
          <w:kern w:val="0"/>
          <w:sz w:val="28"/>
          <w:szCs w:val="28"/>
          <w:rtl/>
          <w14:ligatures w14:val="none"/>
        </w:rPr>
        <w:t>، وذلك باستخدام مجموعة من الأساليب الإحصائية المناسبة لطبيعة الدراسة وفروضها، وتتمثل فيما يلي</w:t>
      </w:r>
      <w:r w:rsidRPr="000532DF">
        <w:rPr>
          <w:rFonts w:ascii="Simplified Arabic" w:eastAsia="Times New Roman" w:hAnsi="Simplified Arabic" w:cs="Simplified Arabic"/>
          <w:kern w:val="0"/>
          <w:sz w:val="28"/>
          <w:szCs w:val="28"/>
          <w14:ligatures w14:val="none"/>
        </w:rPr>
        <w:t>:</w:t>
      </w:r>
    </w:p>
    <w:p w14:paraId="073A5E18"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مقاييس الإحصاء الوصفي: التكرارات والنسب المئوية والمتوسطات الحسابية والانحرافات المعيارية لوصف خصائص عينة الدراسة وتحديد مستوى متغيراتها</w:t>
      </w:r>
      <w:r w:rsidRPr="000532DF">
        <w:rPr>
          <w:rFonts w:ascii="Simplified Arabic" w:eastAsia="Times New Roman" w:hAnsi="Simplified Arabic" w:cs="Simplified Arabic"/>
          <w:kern w:val="0"/>
          <w:sz w:val="28"/>
          <w:szCs w:val="28"/>
          <w14:ligatures w14:val="none"/>
        </w:rPr>
        <w:t>.</w:t>
      </w:r>
    </w:p>
    <w:p w14:paraId="65387DE2"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اختبار ألفا كرونباخ</w:t>
      </w:r>
      <w:r w:rsidRPr="000532DF">
        <w:rPr>
          <w:rFonts w:ascii="Simplified Arabic" w:eastAsia="Times New Roman" w:hAnsi="Simplified Arabic" w:cs="Simplified Arabic"/>
          <w:kern w:val="0"/>
          <w:sz w:val="28"/>
          <w:szCs w:val="28"/>
          <w14:ligatures w14:val="none"/>
        </w:rPr>
        <w:t xml:space="preserve"> (Cronbach's Alpha) </w:t>
      </w:r>
      <w:r w:rsidRPr="000532DF">
        <w:rPr>
          <w:rFonts w:ascii="Simplified Arabic" w:eastAsia="Times New Roman" w:hAnsi="Simplified Arabic" w:cs="Simplified Arabic"/>
          <w:kern w:val="0"/>
          <w:sz w:val="28"/>
          <w:szCs w:val="28"/>
          <w:rtl/>
          <w14:ligatures w14:val="none"/>
        </w:rPr>
        <w:t>لقياس ثبات أداة الدراسة (الاستبانة)</w:t>
      </w:r>
      <w:r w:rsidRPr="000532DF">
        <w:rPr>
          <w:rFonts w:ascii="Simplified Arabic" w:eastAsia="Times New Roman" w:hAnsi="Simplified Arabic" w:cs="Simplified Arabic"/>
          <w:kern w:val="0"/>
          <w:sz w:val="28"/>
          <w:szCs w:val="28"/>
          <w14:ligatures w14:val="none"/>
        </w:rPr>
        <w:t>.</w:t>
      </w:r>
    </w:p>
    <w:p w14:paraId="434225A9"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lastRenderedPageBreak/>
        <w:t>اختبار التوزيع الطبيعي للبيانات باستخدام اختبار</w:t>
      </w:r>
      <w:r w:rsidRPr="000532DF">
        <w:rPr>
          <w:rFonts w:ascii="Simplified Arabic" w:eastAsia="Times New Roman" w:hAnsi="Simplified Arabic" w:cs="Simplified Arabic"/>
          <w:kern w:val="0"/>
          <w:sz w:val="28"/>
          <w:szCs w:val="28"/>
          <w14:ligatures w14:val="none"/>
        </w:rPr>
        <w:t xml:space="preserve"> (Kolmogorov-Smirnov).</w:t>
      </w:r>
    </w:p>
    <w:p w14:paraId="5BABA713"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اختبار معامل ارتباط بيرسون</w:t>
      </w:r>
      <w:r w:rsidRPr="000532DF">
        <w:rPr>
          <w:rFonts w:ascii="Simplified Arabic" w:eastAsia="Times New Roman" w:hAnsi="Simplified Arabic" w:cs="Simplified Arabic"/>
          <w:kern w:val="0"/>
          <w:sz w:val="28"/>
          <w:szCs w:val="28"/>
          <w14:ligatures w14:val="none"/>
        </w:rPr>
        <w:t xml:space="preserve"> (Pearson Correlation) </w:t>
      </w:r>
      <w:r w:rsidRPr="000532DF">
        <w:rPr>
          <w:rFonts w:ascii="Simplified Arabic" w:eastAsia="Times New Roman" w:hAnsi="Simplified Arabic" w:cs="Simplified Arabic"/>
          <w:kern w:val="0"/>
          <w:sz w:val="28"/>
          <w:szCs w:val="28"/>
          <w:rtl/>
          <w14:ligatures w14:val="none"/>
        </w:rPr>
        <w:t>لقياس العلاقة بين متغيرات الدراسة وللتحقق من الصدق البنائي للأداة</w:t>
      </w:r>
      <w:r w:rsidRPr="000532DF">
        <w:rPr>
          <w:rFonts w:ascii="Simplified Arabic" w:eastAsia="Times New Roman" w:hAnsi="Simplified Arabic" w:cs="Simplified Arabic"/>
          <w:kern w:val="0"/>
          <w:sz w:val="28"/>
          <w:szCs w:val="28"/>
          <w14:ligatures w14:val="none"/>
        </w:rPr>
        <w:t>.</w:t>
      </w:r>
    </w:p>
    <w:p w14:paraId="63356635"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اختبار تضخم التباين</w:t>
      </w:r>
      <w:r w:rsidRPr="000532DF">
        <w:rPr>
          <w:rFonts w:ascii="Simplified Arabic" w:eastAsia="Times New Roman" w:hAnsi="Simplified Arabic" w:cs="Simplified Arabic"/>
          <w:kern w:val="0"/>
          <w:sz w:val="28"/>
          <w:szCs w:val="28"/>
          <w14:ligatures w14:val="none"/>
        </w:rPr>
        <w:t xml:space="preserve"> (VIF) </w:t>
      </w:r>
      <w:r w:rsidRPr="000532DF">
        <w:rPr>
          <w:rFonts w:ascii="Simplified Arabic" w:eastAsia="Times New Roman" w:hAnsi="Simplified Arabic" w:cs="Simplified Arabic"/>
          <w:kern w:val="0"/>
          <w:sz w:val="28"/>
          <w:szCs w:val="28"/>
          <w:rtl/>
          <w14:ligatures w14:val="none"/>
        </w:rPr>
        <w:t>واختبار التباين المسموح به</w:t>
      </w:r>
      <w:r w:rsidRPr="000532DF">
        <w:rPr>
          <w:rFonts w:ascii="Simplified Arabic" w:eastAsia="Times New Roman" w:hAnsi="Simplified Arabic" w:cs="Simplified Arabic"/>
          <w:kern w:val="0"/>
          <w:sz w:val="28"/>
          <w:szCs w:val="28"/>
          <w14:ligatures w14:val="none"/>
        </w:rPr>
        <w:t xml:space="preserve"> (Tolerance) </w:t>
      </w:r>
      <w:r w:rsidRPr="000532DF">
        <w:rPr>
          <w:rFonts w:ascii="Simplified Arabic" w:eastAsia="Times New Roman" w:hAnsi="Simplified Arabic" w:cs="Simplified Arabic"/>
          <w:kern w:val="0"/>
          <w:sz w:val="28"/>
          <w:szCs w:val="28"/>
          <w:rtl/>
          <w14:ligatures w14:val="none"/>
        </w:rPr>
        <w:t>للتأكد من عدم وجود ارتباط ذاتي بين المتغيرات المستقلة</w:t>
      </w:r>
      <w:r w:rsidRPr="000532DF">
        <w:rPr>
          <w:rFonts w:ascii="Simplified Arabic" w:eastAsia="Times New Roman" w:hAnsi="Simplified Arabic" w:cs="Simplified Arabic"/>
          <w:kern w:val="0"/>
          <w:sz w:val="28"/>
          <w:szCs w:val="28"/>
          <w14:ligatures w14:val="none"/>
        </w:rPr>
        <w:t>.</w:t>
      </w:r>
    </w:p>
    <w:p w14:paraId="129EE516"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 xml:space="preserve">تحليل الانحدار الخطي البسيط والمتعدد </w:t>
      </w:r>
      <w:r w:rsidRPr="000532DF">
        <w:rPr>
          <w:rFonts w:ascii="Simplified Arabic" w:eastAsia="Times New Roman" w:hAnsi="Simplified Arabic" w:cs="Simplified Arabic"/>
          <w:kern w:val="0"/>
          <w:sz w:val="28"/>
          <w:szCs w:val="28"/>
          <w14:ligatures w14:val="none"/>
        </w:rPr>
        <w:t xml:space="preserve">(Simple &amp; Multiple Linear Regression) </w:t>
      </w:r>
      <w:r w:rsidRPr="000532DF">
        <w:rPr>
          <w:rFonts w:ascii="Simplified Arabic" w:eastAsia="Times New Roman" w:hAnsi="Simplified Arabic" w:cs="Simplified Arabic"/>
          <w:kern w:val="0"/>
          <w:sz w:val="28"/>
          <w:szCs w:val="28"/>
          <w:rtl/>
          <w14:ligatures w14:val="none"/>
        </w:rPr>
        <w:t>لاختبار فروض الدراسة المتعلقة بأثر المتغير المستقل بأبعاده على المتغير التابع</w:t>
      </w:r>
      <w:r w:rsidRPr="000532DF">
        <w:rPr>
          <w:rFonts w:ascii="Simplified Arabic" w:eastAsia="Times New Roman" w:hAnsi="Simplified Arabic" w:cs="Simplified Arabic"/>
          <w:kern w:val="0"/>
          <w:sz w:val="28"/>
          <w:szCs w:val="28"/>
          <w14:ligatures w14:val="none"/>
        </w:rPr>
        <w:t>.</w:t>
      </w:r>
    </w:p>
    <w:p w14:paraId="74C72AB2"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اختبار</w:t>
      </w:r>
      <w:r w:rsidRPr="000532DF">
        <w:rPr>
          <w:rFonts w:ascii="Simplified Arabic" w:eastAsia="Times New Roman" w:hAnsi="Simplified Arabic" w:cs="Simplified Arabic"/>
          <w:kern w:val="0"/>
          <w:sz w:val="28"/>
          <w:szCs w:val="28"/>
          <w14:ligatures w14:val="none"/>
        </w:rPr>
        <w:t xml:space="preserve"> (T-Test) </w:t>
      </w:r>
      <w:r w:rsidRPr="000532DF">
        <w:rPr>
          <w:rFonts w:ascii="Simplified Arabic" w:eastAsia="Times New Roman" w:hAnsi="Simplified Arabic" w:cs="Simplified Arabic"/>
          <w:kern w:val="0"/>
          <w:sz w:val="28"/>
          <w:szCs w:val="28"/>
          <w:rtl/>
          <w14:ligatures w14:val="none"/>
        </w:rPr>
        <w:t>واختبار تحليل التباين الأحادي</w:t>
      </w:r>
      <w:r w:rsidRPr="000532DF">
        <w:rPr>
          <w:rFonts w:ascii="Simplified Arabic" w:eastAsia="Times New Roman" w:hAnsi="Simplified Arabic" w:cs="Simplified Arabic"/>
          <w:kern w:val="0"/>
          <w:sz w:val="28"/>
          <w:szCs w:val="28"/>
          <w14:ligatures w14:val="none"/>
        </w:rPr>
        <w:t xml:space="preserve"> (One-Way ANOVA) </w:t>
      </w:r>
      <w:r w:rsidRPr="000532DF">
        <w:rPr>
          <w:rFonts w:ascii="Simplified Arabic" w:eastAsia="Times New Roman" w:hAnsi="Simplified Arabic" w:cs="Simplified Arabic"/>
          <w:kern w:val="0"/>
          <w:sz w:val="28"/>
          <w:szCs w:val="28"/>
          <w:rtl/>
          <w14:ligatures w14:val="none"/>
        </w:rPr>
        <w:t>للكشف عن الفروق في استجابات أفراد العينة تبعاً للمتغيرات الديموغرافية</w:t>
      </w:r>
      <w:r w:rsidRPr="000532DF">
        <w:rPr>
          <w:rFonts w:ascii="Simplified Arabic" w:eastAsia="Times New Roman" w:hAnsi="Simplified Arabic" w:cs="Simplified Arabic"/>
          <w:kern w:val="0"/>
          <w:sz w:val="28"/>
          <w:szCs w:val="28"/>
          <w14:ligatures w14:val="none"/>
        </w:rPr>
        <w:t>.</w:t>
      </w:r>
    </w:p>
    <w:p w14:paraId="6B5C5996" w14:textId="77777777" w:rsidR="000532DF" w:rsidRPr="000532DF" w:rsidRDefault="000532DF" w:rsidP="00392DEE">
      <w:pPr>
        <w:pStyle w:val="1"/>
        <w:rPr>
          <w:rFonts w:eastAsia="Times New Roman"/>
        </w:rPr>
      </w:pPr>
      <w:bookmarkStart w:id="24" w:name="_Toc231661710"/>
      <w:r w:rsidRPr="000532DF">
        <w:rPr>
          <w:rFonts w:eastAsia="Times New Roman"/>
          <w:rtl/>
        </w:rPr>
        <w:t>حدود الدراسة</w:t>
      </w:r>
      <w:bookmarkEnd w:id="24"/>
    </w:p>
    <w:p w14:paraId="50E5AE33"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ستلتزم الدراسة الحالية بالحدود الآتية</w:t>
      </w:r>
      <w:r w:rsidRPr="000532DF">
        <w:rPr>
          <w:rFonts w:ascii="Simplified Arabic" w:eastAsia="Times New Roman" w:hAnsi="Simplified Arabic" w:cs="Simplified Arabic"/>
          <w:kern w:val="0"/>
          <w:sz w:val="28"/>
          <w:szCs w:val="28"/>
          <w14:ligatures w14:val="none"/>
        </w:rPr>
        <w:t>:</w:t>
      </w:r>
    </w:p>
    <w:p w14:paraId="1658CB26"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b/>
          <w:bCs/>
          <w:kern w:val="0"/>
          <w:sz w:val="28"/>
          <w:szCs w:val="28"/>
          <w:rtl/>
          <w14:ligatures w14:val="none"/>
        </w:rPr>
        <w:t>الحدود الموضوعية</w:t>
      </w:r>
      <w:r w:rsidRPr="000532DF">
        <w:rPr>
          <w:rFonts w:ascii="Simplified Arabic" w:eastAsia="Times New Roman" w:hAnsi="Simplified Arabic" w:cs="Simplified Arabic"/>
          <w:b/>
          <w:bCs/>
          <w:kern w:val="0"/>
          <w:sz w:val="28"/>
          <w:szCs w:val="28"/>
          <w14:ligatures w14:val="none"/>
        </w:rPr>
        <w:t>:</w:t>
      </w:r>
      <w:r w:rsidRPr="000532DF">
        <w:rPr>
          <w:rFonts w:ascii="Simplified Arabic" w:eastAsia="Times New Roman" w:hAnsi="Simplified Arabic" w:cs="Simplified Arabic"/>
          <w:kern w:val="0"/>
          <w:sz w:val="28"/>
          <w:szCs w:val="28"/>
          <w14:ligatures w14:val="none"/>
        </w:rPr>
        <w:t xml:space="preserve"> </w:t>
      </w:r>
      <w:r w:rsidRPr="000532DF">
        <w:rPr>
          <w:rFonts w:ascii="Simplified Arabic" w:eastAsia="Times New Roman" w:hAnsi="Simplified Arabic" w:cs="Simplified Arabic"/>
          <w:kern w:val="0"/>
          <w:sz w:val="28"/>
          <w:szCs w:val="28"/>
          <w:rtl/>
          <w14:ligatures w14:val="none"/>
        </w:rPr>
        <w:t>ستقتصر الدراسة على بحث أثر التحول الرقمي بأبعاده (البنية التحتية الرقمية، التكنولوجيا الرقمية، الثقافة الرقمية، المهارات الرقمية) بوصفه متغيراً مستقلاً، على إدارة المخاطر بوصفها متغيراً تابعاً</w:t>
      </w:r>
      <w:r w:rsidRPr="000532DF">
        <w:rPr>
          <w:rFonts w:ascii="Simplified Arabic" w:eastAsia="Times New Roman" w:hAnsi="Simplified Arabic" w:cs="Simplified Arabic"/>
          <w:kern w:val="0"/>
          <w:sz w:val="28"/>
          <w:szCs w:val="28"/>
          <w14:ligatures w14:val="none"/>
        </w:rPr>
        <w:t>.</w:t>
      </w:r>
    </w:p>
    <w:p w14:paraId="67762481" w14:textId="29C16F33" w:rsidR="000532DF" w:rsidRPr="000532DF" w:rsidRDefault="000532DF" w:rsidP="00BD4F44">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b/>
          <w:bCs/>
          <w:kern w:val="0"/>
          <w:sz w:val="28"/>
          <w:szCs w:val="28"/>
          <w:rtl/>
          <w14:ligatures w14:val="none"/>
        </w:rPr>
        <w:t>الحدود البشرية</w:t>
      </w:r>
      <w:r w:rsidRPr="000532DF">
        <w:rPr>
          <w:rFonts w:ascii="Simplified Arabic" w:eastAsia="Times New Roman" w:hAnsi="Simplified Arabic" w:cs="Simplified Arabic"/>
          <w:b/>
          <w:bCs/>
          <w:kern w:val="0"/>
          <w:sz w:val="28"/>
          <w:szCs w:val="28"/>
          <w14:ligatures w14:val="none"/>
        </w:rPr>
        <w:t>:</w:t>
      </w:r>
      <w:r w:rsidRPr="000532DF">
        <w:rPr>
          <w:rFonts w:ascii="Simplified Arabic" w:eastAsia="Times New Roman" w:hAnsi="Simplified Arabic" w:cs="Simplified Arabic"/>
          <w:kern w:val="0"/>
          <w:sz w:val="28"/>
          <w:szCs w:val="28"/>
          <w14:ligatures w14:val="none"/>
        </w:rPr>
        <w:t xml:space="preserve"> </w:t>
      </w:r>
      <w:r w:rsidR="00BD4F44" w:rsidRPr="00BD4F44">
        <w:rPr>
          <w:rFonts w:ascii="Simplified Arabic" w:eastAsia="Times New Roman" w:hAnsi="Simplified Arabic" w:cs="Simplified Arabic"/>
          <w:kern w:val="0"/>
          <w:sz w:val="28"/>
          <w:szCs w:val="28"/>
          <w:rtl/>
          <w14:ligatures w14:val="none"/>
        </w:rPr>
        <w:t>ستقتصر الدراسة على العاملين في الشركات اللوجستية محل الدراسة في وظائف الإدارة العليا والوسطى والإشرافية ممن لهم صلة مباشرة بتطبيقات التحول الرقمي وإدارة مخاطر سلاسل الإمداد</w:t>
      </w:r>
      <w:r w:rsidRPr="000532DF">
        <w:rPr>
          <w:rFonts w:ascii="Simplified Arabic" w:eastAsia="Times New Roman" w:hAnsi="Simplified Arabic" w:cs="Simplified Arabic"/>
          <w:kern w:val="0"/>
          <w:sz w:val="28"/>
          <w:szCs w:val="28"/>
          <w14:ligatures w14:val="none"/>
        </w:rPr>
        <w:t>.</w:t>
      </w:r>
    </w:p>
    <w:p w14:paraId="3A634F71" w14:textId="543AA63A" w:rsidR="000532DF" w:rsidRPr="000532DF" w:rsidRDefault="000532DF" w:rsidP="00BD4F44">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b/>
          <w:bCs/>
          <w:kern w:val="0"/>
          <w:sz w:val="28"/>
          <w:szCs w:val="28"/>
          <w:rtl/>
          <w14:ligatures w14:val="none"/>
        </w:rPr>
        <w:t>الحدود المكانية</w:t>
      </w:r>
      <w:r w:rsidRPr="000532DF">
        <w:rPr>
          <w:rFonts w:ascii="Simplified Arabic" w:eastAsia="Times New Roman" w:hAnsi="Simplified Arabic" w:cs="Simplified Arabic"/>
          <w:b/>
          <w:bCs/>
          <w:kern w:val="0"/>
          <w:sz w:val="28"/>
          <w:szCs w:val="28"/>
          <w14:ligatures w14:val="none"/>
        </w:rPr>
        <w:t>:</w:t>
      </w:r>
      <w:r w:rsidRPr="000532DF">
        <w:rPr>
          <w:rFonts w:ascii="Simplified Arabic" w:eastAsia="Times New Roman" w:hAnsi="Simplified Arabic" w:cs="Simplified Arabic"/>
          <w:kern w:val="0"/>
          <w:sz w:val="28"/>
          <w:szCs w:val="28"/>
          <w14:ligatures w14:val="none"/>
        </w:rPr>
        <w:t xml:space="preserve"> </w:t>
      </w:r>
      <w:r w:rsidR="00BD4F44" w:rsidRPr="00BD4F44">
        <w:rPr>
          <w:rFonts w:ascii="Simplified Arabic" w:eastAsia="Times New Roman" w:hAnsi="Simplified Arabic" w:cs="Simplified Arabic"/>
          <w:kern w:val="0"/>
          <w:sz w:val="28"/>
          <w:szCs w:val="28"/>
          <w:rtl/>
          <w14:ligatures w14:val="none"/>
        </w:rPr>
        <w:t>ستُطبَّق الدراسة على الشركات اللوجستية محل الدراسة في المملكة العربية السعودية في الإدارات العامة والفروع الرئيسية</w:t>
      </w:r>
      <w:r w:rsidRPr="000532DF">
        <w:rPr>
          <w:rFonts w:ascii="Simplified Arabic" w:eastAsia="Times New Roman" w:hAnsi="Simplified Arabic" w:cs="Simplified Arabic"/>
          <w:kern w:val="0"/>
          <w:sz w:val="28"/>
          <w:szCs w:val="28"/>
          <w14:ligatures w14:val="none"/>
        </w:rPr>
        <w:t>.</w:t>
      </w:r>
    </w:p>
    <w:p w14:paraId="0EEB6F15"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b/>
          <w:bCs/>
          <w:kern w:val="0"/>
          <w:sz w:val="28"/>
          <w:szCs w:val="28"/>
          <w:rtl/>
          <w14:ligatures w14:val="none"/>
        </w:rPr>
        <w:t>الحدود الزمانية</w:t>
      </w:r>
      <w:r w:rsidRPr="000532DF">
        <w:rPr>
          <w:rFonts w:ascii="Simplified Arabic" w:eastAsia="Times New Roman" w:hAnsi="Simplified Arabic" w:cs="Simplified Arabic"/>
          <w:b/>
          <w:bCs/>
          <w:kern w:val="0"/>
          <w:sz w:val="28"/>
          <w:szCs w:val="28"/>
          <w14:ligatures w14:val="none"/>
        </w:rPr>
        <w:t>:</w:t>
      </w:r>
      <w:r w:rsidRPr="000532DF">
        <w:rPr>
          <w:rFonts w:ascii="Simplified Arabic" w:eastAsia="Times New Roman" w:hAnsi="Simplified Arabic" w:cs="Simplified Arabic"/>
          <w:kern w:val="0"/>
          <w:sz w:val="28"/>
          <w:szCs w:val="28"/>
          <w14:ligatures w14:val="none"/>
        </w:rPr>
        <w:t xml:space="preserve"> </w:t>
      </w:r>
      <w:r w:rsidRPr="000532DF">
        <w:rPr>
          <w:rFonts w:ascii="Simplified Arabic" w:eastAsia="Times New Roman" w:hAnsi="Simplified Arabic" w:cs="Simplified Arabic"/>
          <w:kern w:val="0"/>
          <w:sz w:val="28"/>
          <w:szCs w:val="28"/>
          <w:rtl/>
          <w14:ligatures w14:val="none"/>
        </w:rPr>
        <w:t>سيتم تنفيذ الدراسة الميدانية وجمع البيانات وتحليلها خلال العام (2026م)</w:t>
      </w:r>
    </w:p>
    <w:p w14:paraId="31E507BB" w14:textId="77777777" w:rsidR="006A6CE0" w:rsidRDefault="006A6CE0" w:rsidP="000532DF">
      <w:p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11238A06" w14:textId="610BA48D" w:rsidR="00B57582" w:rsidRPr="006A6CE0" w:rsidRDefault="00392DEE" w:rsidP="00392DEE">
      <w:pPr>
        <w:pStyle w:val="1"/>
        <w:rPr>
          <w:rtl/>
        </w:rPr>
      </w:pPr>
      <w:bookmarkStart w:id="25" w:name="_Toc231661711"/>
      <w:r>
        <w:rPr>
          <w:rFonts w:hint="cs"/>
          <w:rtl/>
        </w:rPr>
        <w:lastRenderedPageBreak/>
        <w:t>ا</w:t>
      </w:r>
      <w:r w:rsidR="00A74F76" w:rsidRPr="006A6CE0">
        <w:rPr>
          <w:rFonts w:hint="cs"/>
          <w:rtl/>
        </w:rPr>
        <w:t>لمراجع:</w:t>
      </w:r>
      <w:bookmarkEnd w:id="19"/>
      <w:bookmarkEnd w:id="25"/>
      <w:r w:rsidR="00A74F76" w:rsidRPr="006A6CE0">
        <w:rPr>
          <w:rFonts w:hint="cs"/>
          <w:rtl/>
        </w:rPr>
        <w:t xml:space="preserve"> </w:t>
      </w:r>
    </w:p>
    <w:p w14:paraId="3AEA4699" w14:textId="77777777" w:rsidR="00FF4634" w:rsidRPr="006A6CE0" w:rsidRDefault="00FF4634" w:rsidP="00392DEE">
      <w:pPr>
        <w:pStyle w:val="1"/>
        <w:rPr>
          <w:rFonts w:eastAsia="Times New Roman"/>
        </w:rPr>
      </w:pPr>
      <w:bookmarkStart w:id="26" w:name="_Toc224288638"/>
      <w:bookmarkStart w:id="27" w:name="_Toc225267123"/>
      <w:bookmarkStart w:id="28" w:name="_Toc225615600"/>
      <w:bookmarkStart w:id="29" w:name="_Toc227824525"/>
      <w:bookmarkStart w:id="30" w:name="_Toc231661712"/>
      <w:r w:rsidRPr="006A6CE0">
        <w:rPr>
          <w:rFonts w:eastAsia="Times New Roman" w:hint="cs"/>
          <w:rtl/>
        </w:rPr>
        <w:t>أولاً: المراجع العربية</w:t>
      </w:r>
      <w:bookmarkEnd w:id="26"/>
      <w:bookmarkEnd w:id="27"/>
      <w:bookmarkEnd w:id="28"/>
      <w:bookmarkEnd w:id="29"/>
      <w:bookmarkEnd w:id="30"/>
    </w:p>
    <w:p w14:paraId="508D4849" w14:textId="2E722E30" w:rsidR="00BE2089" w:rsidRDefault="00A65603" w:rsidP="00A65603">
      <w:pPr>
        <w:spacing w:line="276" w:lineRule="auto"/>
        <w:jc w:val="both"/>
        <w:rPr>
          <w:rFonts w:ascii="Simplified Arabic" w:hAnsi="Simplified Arabic" w:cs="Simplified Arabic"/>
          <w:sz w:val="28"/>
          <w:szCs w:val="28"/>
          <w:rtl/>
          <w:lang w:bidi="ar-EG"/>
        </w:rPr>
      </w:pPr>
      <w:bookmarkStart w:id="31" w:name="_Toc223999954"/>
      <w:bookmarkStart w:id="32" w:name="_Toc224288639"/>
      <w:r w:rsidRPr="00A65603">
        <w:rPr>
          <w:rFonts w:ascii="Simplified Arabic" w:hAnsi="Simplified Arabic" w:cs="Simplified Arabic"/>
          <w:sz w:val="28"/>
          <w:szCs w:val="28"/>
          <w:rtl/>
        </w:rPr>
        <w:t>عفيفي، داليا عيد محمد السيد. (2026). العلاقات العامة وإدارة الفعاليات: دارسة حالة مؤتمر</w:t>
      </w:r>
      <w:r w:rsidRPr="00A65603">
        <w:rPr>
          <w:rFonts w:ascii="Simplified Arabic" w:hAnsi="Simplified Arabic" w:cs="Simplified Arabic"/>
          <w:sz w:val="28"/>
          <w:szCs w:val="28"/>
        </w:rPr>
        <w:t xml:space="preserve"> COP28. </w:t>
      </w:r>
      <w:r w:rsidRPr="00A65603">
        <w:rPr>
          <w:rFonts w:ascii="Simplified Arabic" w:hAnsi="Simplified Arabic" w:cs="Simplified Arabic"/>
          <w:i/>
          <w:iCs/>
          <w:sz w:val="28"/>
          <w:szCs w:val="28"/>
          <w:rtl/>
        </w:rPr>
        <w:t>المجلة المصرية للدراسات المتخصصة، ع49</w:t>
      </w:r>
      <w:r w:rsidRPr="00A65603">
        <w:rPr>
          <w:rFonts w:ascii="Simplified Arabic" w:hAnsi="Simplified Arabic" w:cs="Simplified Arabic"/>
          <w:sz w:val="28"/>
          <w:szCs w:val="28"/>
          <w:rtl/>
        </w:rPr>
        <w:t xml:space="preserve"> ، 1164</w:t>
      </w:r>
      <w:r w:rsidRPr="00A65603">
        <w:rPr>
          <w:rFonts w:ascii="Simplified Arabic" w:hAnsi="Simplified Arabic" w:cs="Simplified Arabic"/>
          <w:sz w:val="28"/>
          <w:szCs w:val="28"/>
        </w:rPr>
        <w:t xml:space="preserve"> - 1211. </w:t>
      </w:r>
      <w:r w:rsidRPr="00A65603">
        <w:rPr>
          <w:rFonts w:ascii="Simplified Arabic" w:hAnsi="Simplified Arabic" w:cs="Simplified Arabic"/>
          <w:sz w:val="28"/>
          <w:szCs w:val="28"/>
          <w:rtl/>
        </w:rPr>
        <w:t>مسترجع من</w:t>
      </w:r>
      <w:r w:rsidRPr="00A65603">
        <w:rPr>
          <w:rFonts w:ascii="Simplified Arabic" w:hAnsi="Simplified Arabic" w:cs="Simplified Arabic"/>
          <w:sz w:val="28"/>
          <w:szCs w:val="28"/>
        </w:rPr>
        <w:t xml:space="preserve"> </w:t>
      </w:r>
      <w:hyperlink r:id="rId9" w:history="1">
        <w:r w:rsidRPr="00C31169">
          <w:rPr>
            <w:rStyle w:val="Hyperlink"/>
            <w:rFonts w:ascii="Simplified Arabic" w:hAnsi="Simplified Arabic" w:cs="Simplified Arabic"/>
            <w:sz w:val="28"/>
            <w:szCs w:val="28"/>
          </w:rPr>
          <w:t>http://search.mandumah.com/Record/1664400</w:t>
        </w:r>
      </w:hyperlink>
    </w:p>
    <w:p w14:paraId="52838547" w14:textId="2496FB43" w:rsidR="00A65603" w:rsidRDefault="00A65603" w:rsidP="00A65603">
      <w:pPr>
        <w:spacing w:line="276" w:lineRule="auto"/>
        <w:jc w:val="both"/>
        <w:rPr>
          <w:rFonts w:ascii="Simplified Arabic" w:hAnsi="Simplified Arabic" w:cs="Simplified Arabic"/>
          <w:sz w:val="28"/>
          <w:szCs w:val="28"/>
          <w:rtl/>
          <w:lang w:bidi="ar-EG"/>
        </w:rPr>
      </w:pPr>
      <w:r w:rsidRPr="00A65603">
        <w:rPr>
          <w:rFonts w:ascii="Simplified Arabic" w:hAnsi="Simplified Arabic" w:cs="Simplified Arabic"/>
          <w:sz w:val="28"/>
          <w:szCs w:val="28"/>
          <w:rtl/>
        </w:rPr>
        <w:t>الرشيدي، ياسر فاروق عبدالمنعم، عبدالباري، علاء عبدالواحد، حسن، محمد وهبه محمد، و محمد، محمود فاروق حسين. (2025). تأثير استخدام تكنولوجيا المعلومات على إدارة الفعاليات: دراسة تطبيقية على الأكاديمية العربية للعلوم والتكنولوجيا والنقل البحري</w:t>
      </w:r>
      <w:r w:rsidRPr="00A65603">
        <w:rPr>
          <w:rFonts w:ascii="Simplified Arabic" w:hAnsi="Simplified Arabic" w:cs="Simplified Arabic"/>
          <w:sz w:val="28"/>
          <w:szCs w:val="28"/>
          <w:lang w:bidi="ar-EG"/>
        </w:rPr>
        <w:t xml:space="preserve">. </w:t>
      </w:r>
      <w:r w:rsidRPr="00A65603">
        <w:rPr>
          <w:rFonts w:ascii="Simplified Arabic" w:hAnsi="Simplified Arabic" w:cs="Simplified Arabic"/>
          <w:i/>
          <w:iCs/>
          <w:sz w:val="28"/>
          <w:szCs w:val="28"/>
          <w:rtl/>
        </w:rPr>
        <w:t>مجلة البحوث المالية والتجارية، ع3</w:t>
      </w:r>
      <w:r w:rsidRPr="00A65603">
        <w:rPr>
          <w:rFonts w:ascii="Simplified Arabic" w:hAnsi="Simplified Arabic" w:cs="Simplified Arabic"/>
          <w:sz w:val="28"/>
          <w:szCs w:val="28"/>
          <w:rtl/>
        </w:rPr>
        <w:t xml:space="preserve"> ، 655</w:t>
      </w:r>
      <w:r w:rsidRPr="00A65603">
        <w:rPr>
          <w:rFonts w:ascii="Simplified Arabic" w:hAnsi="Simplified Arabic" w:cs="Simplified Arabic"/>
          <w:sz w:val="28"/>
          <w:szCs w:val="28"/>
          <w:lang w:bidi="ar-EG"/>
        </w:rPr>
        <w:t xml:space="preserve"> - 721. </w:t>
      </w:r>
      <w:r w:rsidRPr="00A65603">
        <w:rPr>
          <w:rFonts w:ascii="Simplified Arabic" w:hAnsi="Simplified Arabic" w:cs="Simplified Arabic"/>
          <w:sz w:val="28"/>
          <w:szCs w:val="28"/>
          <w:rtl/>
        </w:rPr>
        <w:t>مسترجع من</w:t>
      </w:r>
      <w:r w:rsidRPr="00A65603">
        <w:rPr>
          <w:rFonts w:ascii="Simplified Arabic" w:hAnsi="Simplified Arabic" w:cs="Simplified Arabic"/>
          <w:sz w:val="28"/>
          <w:szCs w:val="28"/>
          <w:lang w:bidi="ar-EG"/>
        </w:rPr>
        <w:t xml:space="preserve"> </w:t>
      </w:r>
      <w:hyperlink r:id="rId10" w:history="1">
        <w:r w:rsidRPr="00C31169">
          <w:rPr>
            <w:rStyle w:val="Hyperlink"/>
            <w:rFonts w:ascii="Simplified Arabic" w:hAnsi="Simplified Arabic" w:cs="Simplified Arabic"/>
            <w:sz w:val="28"/>
            <w:szCs w:val="28"/>
            <w:lang w:bidi="ar-EG"/>
          </w:rPr>
          <w:t>http://search.mandumah.com/Record/1593569</w:t>
        </w:r>
      </w:hyperlink>
    </w:p>
    <w:p w14:paraId="7D98D814" w14:textId="0B69D971" w:rsidR="00A65603" w:rsidRPr="00A65603" w:rsidRDefault="00A65603" w:rsidP="00A65603">
      <w:pPr>
        <w:spacing w:line="276" w:lineRule="auto"/>
        <w:jc w:val="both"/>
        <w:rPr>
          <w:rFonts w:ascii="Simplified Arabic" w:hAnsi="Simplified Arabic" w:cs="Simplified Arabic"/>
          <w:sz w:val="28"/>
          <w:szCs w:val="28"/>
          <w:rtl/>
          <w:lang w:bidi="ar-EG"/>
        </w:rPr>
      </w:pPr>
      <w:r w:rsidRPr="00A65603">
        <w:rPr>
          <w:rFonts w:ascii="Simplified Arabic" w:hAnsi="Simplified Arabic" w:cs="Simplified Arabic"/>
          <w:sz w:val="28"/>
          <w:szCs w:val="28"/>
          <w:rtl/>
        </w:rPr>
        <w:t>محمد، محمد رشيد. (2025). تقييم فاعلية استخدام التكنولوجيا في إدارة الأنشطة والفاعليات الرياضية</w:t>
      </w:r>
      <w:r w:rsidRPr="00A65603">
        <w:rPr>
          <w:rFonts w:ascii="Simplified Arabic" w:hAnsi="Simplified Arabic" w:cs="Simplified Arabic"/>
          <w:sz w:val="28"/>
          <w:szCs w:val="28"/>
          <w:lang w:bidi="ar-EG"/>
        </w:rPr>
        <w:t xml:space="preserve">. </w:t>
      </w:r>
      <w:r w:rsidRPr="00A65603">
        <w:rPr>
          <w:rFonts w:ascii="Simplified Arabic" w:hAnsi="Simplified Arabic" w:cs="Simplified Arabic"/>
          <w:i/>
          <w:iCs/>
          <w:sz w:val="28"/>
          <w:szCs w:val="28"/>
          <w:rtl/>
        </w:rPr>
        <w:t>المجلة العراقية للبحوث الإنسانية والاجتماعية والعلمية، مج5, ع16</w:t>
      </w:r>
      <w:r w:rsidRPr="00A65603">
        <w:rPr>
          <w:rFonts w:ascii="Simplified Arabic" w:hAnsi="Simplified Arabic" w:cs="Simplified Arabic"/>
          <w:sz w:val="28"/>
          <w:szCs w:val="28"/>
          <w:rtl/>
        </w:rPr>
        <w:t xml:space="preserve"> ، 615</w:t>
      </w:r>
      <w:r w:rsidRPr="00A65603">
        <w:rPr>
          <w:rFonts w:ascii="Simplified Arabic" w:hAnsi="Simplified Arabic" w:cs="Simplified Arabic"/>
          <w:sz w:val="28"/>
          <w:szCs w:val="28"/>
          <w:lang w:bidi="ar-EG"/>
        </w:rPr>
        <w:t xml:space="preserve"> - 627. </w:t>
      </w:r>
      <w:r w:rsidRPr="00A65603">
        <w:rPr>
          <w:rFonts w:ascii="Simplified Arabic" w:hAnsi="Simplified Arabic" w:cs="Simplified Arabic"/>
          <w:sz w:val="28"/>
          <w:szCs w:val="28"/>
          <w:rtl/>
        </w:rPr>
        <w:t>مسترجع من</w:t>
      </w:r>
      <w:r w:rsidRPr="00A65603">
        <w:rPr>
          <w:rFonts w:ascii="Simplified Arabic" w:hAnsi="Simplified Arabic" w:cs="Simplified Arabic"/>
          <w:sz w:val="28"/>
          <w:szCs w:val="28"/>
          <w:lang w:bidi="ar-EG"/>
        </w:rPr>
        <w:t xml:space="preserve"> http://search.mandumah.com/Record/1692982</w:t>
      </w:r>
    </w:p>
    <w:p w14:paraId="1AC6C761" w14:textId="41343482" w:rsidR="008F750F" w:rsidRPr="006A6CE0" w:rsidRDefault="008F750F" w:rsidP="006A6CE0">
      <w:pPr>
        <w:pStyle w:val="3"/>
        <w:spacing w:line="276" w:lineRule="auto"/>
        <w:ind w:left="360"/>
        <w:jc w:val="both"/>
        <w:rPr>
          <w:rFonts w:ascii="Simplified Arabic" w:hAnsi="Simplified Arabic" w:cs="Simplified Arabic"/>
          <w:b/>
          <w:bCs/>
          <w:sz w:val="28"/>
          <w:szCs w:val="28"/>
        </w:rPr>
      </w:pPr>
      <w:bookmarkStart w:id="33" w:name="_Toc225267127"/>
      <w:bookmarkStart w:id="34" w:name="_Toc225615602"/>
      <w:bookmarkStart w:id="35" w:name="_Toc227824526"/>
      <w:bookmarkStart w:id="36" w:name="_Toc231661713"/>
      <w:r w:rsidRPr="006A6CE0">
        <w:rPr>
          <w:rFonts w:ascii="Simplified Arabic" w:hAnsi="Simplified Arabic" w:cs="Simplified Arabic" w:hint="cs"/>
          <w:b/>
          <w:bCs/>
          <w:sz w:val="28"/>
          <w:szCs w:val="28"/>
          <w:rtl/>
        </w:rPr>
        <w:t>المراجع الأجنبية</w:t>
      </w:r>
      <w:bookmarkEnd w:id="31"/>
      <w:bookmarkEnd w:id="32"/>
      <w:bookmarkEnd w:id="33"/>
      <w:bookmarkEnd w:id="34"/>
      <w:bookmarkEnd w:id="35"/>
      <w:bookmarkEnd w:id="36"/>
    </w:p>
    <w:p w14:paraId="11CE8DC5" w14:textId="77777777" w:rsidR="002D2D80" w:rsidRDefault="002D2D80" w:rsidP="00A65603">
      <w:pPr>
        <w:bidi w:val="0"/>
        <w:spacing w:line="276" w:lineRule="auto"/>
        <w:jc w:val="both"/>
        <w:rPr>
          <w:rFonts w:ascii="Simplified Arabic" w:eastAsia="Calibri" w:hAnsi="Simplified Arabic" w:cs="Simplified Arabic"/>
          <w:sz w:val="28"/>
          <w:szCs w:val="28"/>
          <w:rtl/>
          <w:lang w:bidi="ar-EG"/>
        </w:rPr>
      </w:pPr>
      <w:r w:rsidRPr="002D2D80">
        <w:rPr>
          <w:rFonts w:ascii="Simplified Arabic" w:eastAsia="Calibri" w:hAnsi="Simplified Arabic" w:cs="Simplified Arabic"/>
          <w:sz w:val="28"/>
          <w:szCs w:val="28"/>
          <w:lang w:bidi="ar-EG"/>
        </w:rPr>
        <w:t xml:space="preserve">Nordahl-Pedersen, H., &amp; Heggholmen, K. (2023). What factors contributes to success in an event project? A case study of the learning experiences of students in a Project Management course. </w:t>
      </w:r>
      <w:r w:rsidRPr="002D2D80">
        <w:rPr>
          <w:rFonts w:ascii="Simplified Arabic" w:eastAsia="Calibri" w:hAnsi="Simplified Arabic" w:cs="Simplified Arabic"/>
          <w:i/>
          <w:iCs/>
          <w:sz w:val="28"/>
          <w:szCs w:val="28"/>
          <w:lang w:bidi="ar-EG"/>
        </w:rPr>
        <w:t>Procedia Computer Science</w:t>
      </w:r>
      <w:r w:rsidRPr="002D2D80">
        <w:rPr>
          <w:rFonts w:ascii="Simplified Arabic" w:eastAsia="Calibri" w:hAnsi="Simplified Arabic" w:cs="Simplified Arabic"/>
          <w:sz w:val="28"/>
          <w:szCs w:val="28"/>
          <w:lang w:bidi="ar-EG"/>
        </w:rPr>
        <w:t xml:space="preserve">, </w:t>
      </w:r>
      <w:r w:rsidRPr="002D2D80">
        <w:rPr>
          <w:rFonts w:ascii="Simplified Arabic" w:eastAsia="Calibri" w:hAnsi="Simplified Arabic" w:cs="Simplified Arabic"/>
          <w:i/>
          <w:iCs/>
          <w:sz w:val="28"/>
          <w:szCs w:val="28"/>
          <w:lang w:bidi="ar-EG"/>
        </w:rPr>
        <w:t>219</w:t>
      </w:r>
      <w:r w:rsidRPr="002D2D80">
        <w:rPr>
          <w:rFonts w:ascii="Simplified Arabic" w:eastAsia="Calibri" w:hAnsi="Simplified Arabic" w:cs="Simplified Arabic"/>
          <w:sz w:val="28"/>
          <w:szCs w:val="28"/>
          <w:lang w:bidi="ar-EG"/>
        </w:rPr>
        <w:t>, 1946-1953</w:t>
      </w:r>
    </w:p>
    <w:p w14:paraId="64A887CC" w14:textId="77777777" w:rsidR="00A65603" w:rsidRDefault="002D2D80" w:rsidP="00A65603">
      <w:pPr>
        <w:bidi w:val="0"/>
        <w:spacing w:line="276" w:lineRule="auto"/>
        <w:jc w:val="both"/>
        <w:rPr>
          <w:rFonts w:ascii="Simplified Arabic" w:eastAsia="Calibri" w:hAnsi="Simplified Arabic" w:cs="Simplified Arabic"/>
          <w:sz w:val="28"/>
          <w:szCs w:val="28"/>
          <w:lang w:bidi="ar-EG"/>
        </w:rPr>
      </w:pPr>
      <w:r w:rsidRPr="002D2D80">
        <w:rPr>
          <w:rFonts w:ascii="Simplified Arabic" w:eastAsia="Calibri" w:hAnsi="Simplified Arabic" w:cs="Simplified Arabic"/>
          <w:sz w:val="28"/>
          <w:szCs w:val="28"/>
          <w:lang w:bidi="ar-EG"/>
        </w:rPr>
        <w:t xml:space="preserve">Mair, J., Chien, P. M., Kelly, S. J., &amp; Derrington, S. (2023). Social impacts of mega-events: A systematic narrative review and research agenda. </w:t>
      </w:r>
      <w:r w:rsidRPr="002D2D80">
        <w:rPr>
          <w:rFonts w:ascii="Simplified Arabic" w:eastAsia="Calibri" w:hAnsi="Simplified Arabic" w:cs="Simplified Arabic"/>
          <w:i/>
          <w:iCs/>
          <w:sz w:val="28"/>
          <w:szCs w:val="28"/>
          <w:lang w:bidi="ar-EG"/>
        </w:rPr>
        <w:t>Methodological advancements in social impacts of tourism research</w:t>
      </w:r>
      <w:r w:rsidRPr="002D2D80">
        <w:rPr>
          <w:rFonts w:ascii="Simplified Arabic" w:eastAsia="Calibri" w:hAnsi="Simplified Arabic" w:cs="Simplified Arabic"/>
          <w:sz w:val="28"/>
          <w:szCs w:val="28"/>
          <w:lang w:bidi="ar-EG"/>
        </w:rPr>
        <w:t>, 140-162.</w:t>
      </w:r>
    </w:p>
    <w:p w14:paraId="4931558F" w14:textId="0D8A7A36" w:rsidR="008F750F" w:rsidRDefault="002D2D80" w:rsidP="00A65603">
      <w:pPr>
        <w:bidi w:val="0"/>
        <w:spacing w:line="276" w:lineRule="auto"/>
        <w:jc w:val="both"/>
        <w:rPr>
          <w:rFonts w:ascii="Simplified Arabic" w:eastAsia="Calibri" w:hAnsi="Simplified Arabic" w:cs="Simplified Arabic"/>
          <w:sz w:val="28"/>
          <w:szCs w:val="28"/>
          <w:rtl/>
          <w:lang w:bidi="ar-EG"/>
        </w:rPr>
      </w:pPr>
      <w:r w:rsidRPr="002D2D80">
        <w:rPr>
          <w:rFonts w:ascii="Simplified Arabic" w:eastAsia="Calibri" w:hAnsi="Simplified Arabic" w:cs="Simplified Arabic"/>
          <w:sz w:val="28"/>
          <w:szCs w:val="28"/>
          <w:rtl/>
        </w:rPr>
        <w:t>‏</w:t>
      </w:r>
      <w:r w:rsidR="008F750F" w:rsidRPr="006A6CE0">
        <w:rPr>
          <w:rFonts w:ascii="Simplified Arabic" w:eastAsia="Calibri" w:hAnsi="Simplified Arabic" w:cs="Simplified Arabic" w:hint="cs"/>
          <w:sz w:val="28"/>
          <w:szCs w:val="28"/>
          <w:rtl/>
          <w:lang w:bidi="ar-EG"/>
        </w:rPr>
        <w:br w:type="page"/>
      </w:r>
      <w:r w:rsidR="00A65603" w:rsidRPr="00A65603">
        <w:rPr>
          <w:rFonts w:ascii="Simplified Arabic" w:eastAsia="Calibri" w:hAnsi="Simplified Arabic" w:cs="Simplified Arabic"/>
          <w:sz w:val="28"/>
          <w:szCs w:val="28"/>
          <w:lang w:bidi="ar-EG"/>
        </w:rPr>
        <w:lastRenderedPageBreak/>
        <w:t xml:space="preserve">GETAHUN, S. (2024). </w:t>
      </w:r>
      <w:r w:rsidR="00A65603" w:rsidRPr="00A65603">
        <w:rPr>
          <w:rFonts w:ascii="Simplified Arabic" w:eastAsia="Calibri" w:hAnsi="Simplified Arabic" w:cs="Simplified Arabic"/>
          <w:i/>
          <w:iCs/>
          <w:sz w:val="28"/>
          <w:szCs w:val="28"/>
          <w:lang w:bidi="ar-EG"/>
        </w:rPr>
        <w:t>FACTORS AFFECTING PROJECT SUCCESS IN EVENT ORGANIZATIONS: A CASE STUDY ON MIELLA EVENTS</w:t>
      </w:r>
      <w:r w:rsidR="00A65603" w:rsidRPr="00A65603">
        <w:rPr>
          <w:rFonts w:ascii="Simplified Arabic" w:eastAsia="Calibri" w:hAnsi="Simplified Arabic" w:cs="Simplified Arabic"/>
          <w:sz w:val="28"/>
          <w:szCs w:val="28"/>
          <w:lang w:bidi="ar-EG"/>
        </w:rPr>
        <w:t xml:space="preserve"> (Doctoral dissertation, St. Mary’s University)</w:t>
      </w:r>
    </w:p>
    <w:p w14:paraId="0ECCB301" w14:textId="3DD74AB9" w:rsidR="00A65603" w:rsidRDefault="00A65603" w:rsidP="00A65603">
      <w:pPr>
        <w:bidi w:val="0"/>
        <w:spacing w:line="276" w:lineRule="auto"/>
        <w:jc w:val="both"/>
        <w:rPr>
          <w:rFonts w:ascii="Simplified Arabic" w:eastAsia="Calibri" w:hAnsi="Simplified Arabic" w:cs="Simplified Arabic"/>
          <w:sz w:val="28"/>
          <w:szCs w:val="28"/>
          <w:rtl/>
          <w:lang w:bidi="ar-EG"/>
        </w:rPr>
      </w:pPr>
      <w:r w:rsidRPr="00A65603">
        <w:rPr>
          <w:rFonts w:ascii="Simplified Arabic" w:eastAsia="Calibri" w:hAnsi="Simplified Arabic" w:cs="Simplified Arabic"/>
          <w:sz w:val="28"/>
          <w:szCs w:val="28"/>
          <w:lang w:val="pl-PL" w:bidi="ar-EG"/>
        </w:rPr>
        <w:t xml:space="preserve">González-Granadillo, G., González-Zarzosa, S., &amp; Diaz, R. (2021). </w:t>
      </w:r>
      <w:r w:rsidRPr="00A65603">
        <w:rPr>
          <w:rFonts w:ascii="Simplified Arabic" w:eastAsia="Calibri" w:hAnsi="Simplified Arabic" w:cs="Simplified Arabic"/>
          <w:sz w:val="28"/>
          <w:szCs w:val="28"/>
          <w:lang w:bidi="ar-EG"/>
        </w:rPr>
        <w:t xml:space="preserve">Security information and event management (SIEM): analysis, trends, and usage in critical infrastructures. </w:t>
      </w:r>
      <w:r w:rsidRPr="00A65603">
        <w:rPr>
          <w:rFonts w:ascii="Simplified Arabic" w:eastAsia="Calibri" w:hAnsi="Simplified Arabic" w:cs="Simplified Arabic"/>
          <w:i/>
          <w:iCs/>
          <w:sz w:val="28"/>
          <w:szCs w:val="28"/>
          <w:lang w:bidi="ar-EG"/>
        </w:rPr>
        <w:t>Sensors</w:t>
      </w:r>
      <w:r w:rsidRPr="00A65603">
        <w:rPr>
          <w:rFonts w:ascii="Simplified Arabic" w:eastAsia="Calibri" w:hAnsi="Simplified Arabic" w:cs="Simplified Arabic"/>
          <w:sz w:val="28"/>
          <w:szCs w:val="28"/>
          <w:lang w:bidi="ar-EG"/>
        </w:rPr>
        <w:t xml:space="preserve">, </w:t>
      </w:r>
      <w:r w:rsidRPr="00A65603">
        <w:rPr>
          <w:rFonts w:ascii="Simplified Arabic" w:eastAsia="Calibri" w:hAnsi="Simplified Arabic" w:cs="Simplified Arabic"/>
          <w:i/>
          <w:iCs/>
          <w:sz w:val="28"/>
          <w:szCs w:val="28"/>
          <w:lang w:bidi="ar-EG"/>
        </w:rPr>
        <w:t>21</w:t>
      </w:r>
      <w:r w:rsidRPr="00A65603">
        <w:rPr>
          <w:rFonts w:ascii="Simplified Arabic" w:eastAsia="Calibri" w:hAnsi="Simplified Arabic" w:cs="Simplified Arabic"/>
          <w:sz w:val="28"/>
          <w:szCs w:val="28"/>
          <w:lang w:bidi="ar-EG"/>
        </w:rPr>
        <w:t>(14), 4759.</w:t>
      </w:r>
    </w:p>
    <w:p w14:paraId="53C0C668" w14:textId="65A02CF9" w:rsidR="00A65603" w:rsidRDefault="00A65603" w:rsidP="00A65603">
      <w:pPr>
        <w:bidi w:val="0"/>
        <w:spacing w:line="276" w:lineRule="auto"/>
        <w:jc w:val="both"/>
        <w:rPr>
          <w:rFonts w:ascii="Simplified Arabic" w:eastAsia="Calibri" w:hAnsi="Simplified Arabic" w:cs="Simplified Arabic"/>
          <w:sz w:val="28"/>
          <w:szCs w:val="28"/>
          <w:rtl/>
          <w:lang w:bidi="ar-EG"/>
        </w:rPr>
      </w:pPr>
      <w:r w:rsidRPr="00A65603">
        <w:rPr>
          <w:rFonts w:ascii="Simplified Arabic" w:eastAsia="Calibri" w:hAnsi="Simplified Arabic" w:cs="Simplified Arabic"/>
          <w:sz w:val="28"/>
          <w:szCs w:val="28"/>
          <w:lang w:bidi="ar-EG"/>
        </w:rPr>
        <w:t xml:space="preserve">Keiper, M. C. (2023). ChatGPT in practice: Increasing event planning efficiency through artificial intelligence. </w:t>
      </w:r>
      <w:r w:rsidRPr="00A65603">
        <w:rPr>
          <w:rFonts w:ascii="Simplified Arabic" w:eastAsia="Calibri" w:hAnsi="Simplified Arabic" w:cs="Simplified Arabic"/>
          <w:i/>
          <w:iCs/>
          <w:sz w:val="28"/>
          <w:szCs w:val="28"/>
          <w:lang w:bidi="ar-EG"/>
        </w:rPr>
        <w:t>Journal of Hospitality, Leisure, Sport &amp; Tourism Education</w:t>
      </w:r>
      <w:r w:rsidRPr="00A65603">
        <w:rPr>
          <w:rFonts w:ascii="Simplified Arabic" w:eastAsia="Calibri" w:hAnsi="Simplified Arabic" w:cs="Simplified Arabic"/>
          <w:sz w:val="28"/>
          <w:szCs w:val="28"/>
          <w:lang w:bidi="ar-EG"/>
        </w:rPr>
        <w:t xml:space="preserve">, </w:t>
      </w:r>
      <w:r w:rsidRPr="00A65603">
        <w:rPr>
          <w:rFonts w:ascii="Simplified Arabic" w:eastAsia="Calibri" w:hAnsi="Simplified Arabic" w:cs="Simplified Arabic"/>
          <w:i/>
          <w:iCs/>
          <w:sz w:val="28"/>
          <w:szCs w:val="28"/>
          <w:lang w:bidi="ar-EG"/>
        </w:rPr>
        <w:t>33</w:t>
      </w:r>
      <w:r w:rsidRPr="00A65603">
        <w:rPr>
          <w:rFonts w:ascii="Simplified Arabic" w:eastAsia="Calibri" w:hAnsi="Simplified Arabic" w:cs="Simplified Arabic"/>
          <w:sz w:val="28"/>
          <w:szCs w:val="28"/>
          <w:lang w:bidi="ar-EG"/>
        </w:rPr>
        <w:t>, 100454</w:t>
      </w:r>
    </w:p>
    <w:p w14:paraId="22483DE1" w14:textId="2C155299" w:rsidR="00A65603" w:rsidRDefault="00A65603" w:rsidP="00A65603">
      <w:pPr>
        <w:bidi w:val="0"/>
        <w:spacing w:line="276" w:lineRule="auto"/>
        <w:jc w:val="both"/>
        <w:rPr>
          <w:rFonts w:ascii="Simplified Arabic" w:eastAsia="Calibri" w:hAnsi="Simplified Arabic" w:cs="Simplified Arabic"/>
          <w:sz w:val="28"/>
          <w:szCs w:val="28"/>
          <w:rtl/>
          <w:lang w:bidi="ar-EG"/>
        </w:rPr>
      </w:pPr>
      <w:r w:rsidRPr="00A65603">
        <w:rPr>
          <w:rFonts w:ascii="Simplified Arabic" w:eastAsia="Calibri" w:hAnsi="Simplified Arabic" w:cs="Simplified Arabic"/>
          <w:sz w:val="28"/>
          <w:szCs w:val="28"/>
          <w:lang w:bidi="ar-EG"/>
        </w:rPr>
        <w:t xml:space="preserve">van Antwerpen, S. (2023). A proposed integration of the event and project management body of knowledge. </w:t>
      </w:r>
      <w:r w:rsidRPr="00A65603">
        <w:rPr>
          <w:rFonts w:ascii="Simplified Arabic" w:eastAsia="Calibri" w:hAnsi="Simplified Arabic" w:cs="Simplified Arabic"/>
          <w:i/>
          <w:iCs/>
          <w:sz w:val="28"/>
          <w:szCs w:val="28"/>
          <w:lang w:bidi="ar-EG"/>
        </w:rPr>
        <w:t>International Journal of Applied Sciences in Tourism and Events</w:t>
      </w:r>
      <w:r w:rsidRPr="00A65603">
        <w:rPr>
          <w:rFonts w:ascii="Simplified Arabic" w:eastAsia="Calibri" w:hAnsi="Simplified Arabic" w:cs="Simplified Arabic"/>
          <w:sz w:val="28"/>
          <w:szCs w:val="28"/>
          <w:lang w:bidi="ar-EG"/>
        </w:rPr>
        <w:t xml:space="preserve">, </w:t>
      </w:r>
      <w:r w:rsidRPr="00A65603">
        <w:rPr>
          <w:rFonts w:ascii="Simplified Arabic" w:eastAsia="Calibri" w:hAnsi="Simplified Arabic" w:cs="Simplified Arabic"/>
          <w:i/>
          <w:iCs/>
          <w:sz w:val="28"/>
          <w:szCs w:val="28"/>
          <w:lang w:bidi="ar-EG"/>
        </w:rPr>
        <w:t>7</w:t>
      </w:r>
      <w:r w:rsidRPr="00A65603">
        <w:rPr>
          <w:rFonts w:ascii="Simplified Arabic" w:eastAsia="Calibri" w:hAnsi="Simplified Arabic" w:cs="Simplified Arabic"/>
          <w:sz w:val="28"/>
          <w:szCs w:val="28"/>
          <w:lang w:bidi="ar-EG"/>
        </w:rPr>
        <w:t>(2), 107-119</w:t>
      </w:r>
    </w:p>
    <w:p w14:paraId="128B5A5F" w14:textId="7F17DBB6" w:rsidR="00A65603" w:rsidRPr="00A65603" w:rsidRDefault="00A65603" w:rsidP="00A65603">
      <w:pPr>
        <w:bidi w:val="0"/>
        <w:spacing w:line="276" w:lineRule="auto"/>
        <w:jc w:val="both"/>
        <w:rPr>
          <w:rFonts w:ascii="Simplified Arabic" w:eastAsia="Calibri" w:hAnsi="Simplified Arabic" w:cs="Simplified Arabic"/>
          <w:sz w:val="28"/>
          <w:szCs w:val="28"/>
          <w:rtl/>
          <w:lang w:bidi="ar-EG"/>
        </w:rPr>
      </w:pPr>
      <w:r w:rsidRPr="00A65603">
        <w:rPr>
          <w:rFonts w:ascii="Simplified Arabic" w:eastAsia="Calibri" w:hAnsi="Simplified Arabic" w:cs="Simplified Arabic"/>
          <w:sz w:val="28"/>
          <w:szCs w:val="28"/>
          <w:lang w:bidi="ar-EG"/>
        </w:rPr>
        <w:t xml:space="preserve">Goyal, D., Ali, A., &amp; Haider, M. N. (2021). Project report and research on online event management system. </w:t>
      </w:r>
      <w:r w:rsidRPr="00A65603">
        <w:rPr>
          <w:rFonts w:ascii="Simplified Arabic" w:eastAsia="Calibri" w:hAnsi="Simplified Arabic" w:cs="Simplified Arabic"/>
          <w:i/>
          <w:iCs/>
          <w:sz w:val="28"/>
          <w:szCs w:val="28"/>
          <w:lang w:bidi="ar-EG"/>
        </w:rPr>
        <w:t>Turkish Journal of Computer and Mathematics Education</w:t>
      </w:r>
      <w:r w:rsidRPr="00A65603">
        <w:rPr>
          <w:rFonts w:ascii="Simplified Arabic" w:eastAsia="Calibri" w:hAnsi="Simplified Arabic" w:cs="Simplified Arabic"/>
          <w:sz w:val="28"/>
          <w:szCs w:val="28"/>
          <w:lang w:bidi="ar-EG"/>
        </w:rPr>
        <w:t xml:space="preserve">, </w:t>
      </w:r>
      <w:r w:rsidRPr="00A65603">
        <w:rPr>
          <w:rFonts w:ascii="Simplified Arabic" w:eastAsia="Calibri" w:hAnsi="Simplified Arabic" w:cs="Simplified Arabic"/>
          <w:i/>
          <w:iCs/>
          <w:sz w:val="28"/>
          <w:szCs w:val="28"/>
          <w:lang w:bidi="ar-EG"/>
        </w:rPr>
        <w:t>12</w:t>
      </w:r>
      <w:r w:rsidRPr="00A65603">
        <w:rPr>
          <w:rFonts w:ascii="Simplified Arabic" w:eastAsia="Calibri" w:hAnsi="Simplified Arabic" w:cs="Simplified Arabic"/>
          <w:sz w:val="28"/>
          <w:szCs w:val="28"/>
          <w:lang w:bidi="ar-EG"/>
        </w:rPr>
        <w:t>(6), 5297-5303.</w:t>
      </w:r>
    </w:p>
    <w:p w14:paraId="385AC884" w14:textId="77777777" w:rsidR="002C04F8" w:rsidRDefault="002C04F8" w:rsidP="00A65603">
      <w:pPr>
        <w:bidi w:val="0"/>
        <w:spacing w:line="276" w:lineRule="auto"/>
        <w:jc w:val="both"/>
        <w:rPr>
          <w:rFonts w:ascii="Simplified Arabic" w:eastAsia="Calibri" w:hAnsi="Simplified Arabic" w:cs="Simplified Arabic"/>
          <w:sz w:val="28"/>
          <w:szCs w:val="28"/>
          <w:rtl/>
          <w:lang w:bidi="ar-EG"/>
        </w:rPr>
      </w:pPr>
    </w:p>
    <w:p w14:paraId="13D57AD0" w14:textId="77777777" w:rsidR="00A65603" w:rsidRDefault="00A65603" w:rsidP="006A6CE0">
      <w:pPr>
        <w:spacing w:line="276" w:lineRule="auto"/>
        <w:jc w:val="both"/>
        <w:rPr>
          <w:rFonts w:ascii="Simplified Arabic" w:eastAsia="Calibri" w:hAnsi="Simplified Arabic" w:cs="Simplified Arabic"/>
          <w:sz w:val="28"/>
          <w:szCs w:val="28"/>
          <w:rtl/>
          <w:lang w:bidi="ar-EG"/>
        </w:rPr>
      </w:pPr>
    </w:p>
    <w:p w14:paraId="32342DE2" w14:textId="77777777" w:rsidR="00A65603" w:rsidRDefault="00A65603" w:rsidP="006A6CE0">
      <w:pPr>
        <w:spacing w:line="276" w:lineRule="auto"/>
        <w:jc w:val="both"/>
        <w:rPr>
          <w:rFonts w:ascii="Simplified Arabic" w:eastAsia="Calibri" w:hAnsi="Simplified Arabic" w:cs="Simplified Arabic"/>
          <w:sz w:val="28"/>
          <w:szCs w:val="28"/>
          <w:rtl/>
          <w:lang w:bidi="ar-EG"/>
        </w:rPr>
      </w:pPr>
    </w:p>
    <w:p w14:paraId="69C3AA6A" w14:textId="77777777" w:rsidR="00A65603" w:rsidRDefault="00A65603" w:rsidP="006A6CE0">
      <w:pPr>
        <w:spacing w:line="276" w:lineRule="auto"/>
        <w:jc w:val="both"/>
        <w:rPr>
          <w:rFonts w:ascii="Simplified Arabic" w:eastAsia="Calibri" w:hAnsi="Simplified Arabic" w:cs="Simplified Arabic"/>
          <w:sz w:val="28"/>
          <w:szCs w:val="28"/>
          <w:rtl/>
          <w:lang w:bidi="ar-EG"/>
        </w:rPr>
      </w:pPr>
    </w:p>
    <w:p w14:paraId="12913496" w14:textId="77777777" w:rsidR="00A65603" w:rsidRPr="006A6CE0" w:rsidRDefault="00A65603" w:rsidP="006A6CE0">
      <w:pPr>
        <w:spacing w:line="276" w:lineRule="auto"/>
        <w:jc w:val="both"/>
        <w:rPr>
          <w:rFonts w:ascii="Simplified Arabic" w:eastAsia="Calibri" w:hAnsi="Simplified Arabic" w:cs="Simplified Arabic"/>
          <w:sz w:val="28"/>
          <w:szCs w:val="28"/>
          <w:rtl/>
          <w:lang w:bidi="ar-EG"/>
        </w:rPr>
      </w:pPr>
    </w:p>
    <w:p w14:paraId="29D4231B" w14:textId="71AF7253" w:rsidR="0081623B" w:rsidRPr="006A6CE0" w:rsidRDefault="00E27D3B" w:rsidP="006A6CE0">
      <w:pPr>
        <w:bidi w:val="0"/>
        <w:spacing w:line="276" w:lineRule="auto"/>
        <w:jc w:val="both"/>
        <w:rPr>
          <w:rFonts w:ascii="Simplified Arabic" w:eastAsia="Calibri" w:hAnsi="Simplified Arabic" w:cs="Simplified Arabic"/>
          <w:kern w:val="0"/>
          <w:sz w:val="28"/>
          <w:szCs w:val="28"/>
          <w:lang w:bidi="ar-EG"/>
          <w14:ligatures w14:val="none"/>
        </w:rPr>
      </w:pPr>
      <w:r w:rsidRPr="006A6CE0">
        <w:rPr>
          <w:rFonts w:ascii="Simplified Arabic" w:hAnsi="Simplified Arabic" w:cs="Simplified Arabic" w:hint="cs"/>
          <w:noProof/>
          <w:sz w:val="28"/>
          <w:szCs w:val="28"/>
          <w:lang w:bidi="ar-EG"/>
        </w:rPr>
        <w:lastRenderedPageBreak/>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A6CE0">
        <w:rPr>
          <w:rFonts w:ascii="Simplified Arabic" w:eastAsia="Calibri" w:hAnsi="Simplified Arabic" w:cs="Simplified Arabic" w:hint="cs"/>
          <w:kern w:val="0"/>
          <w:sz w:val="28"/>
          <w:szCs w:val="28"/>
          <w:lang w:bidi="ar-EG"/>
          <w14:ligatures w14:val="none"/>
        </w:rPr>
        <w:t>Mid</w:t>
      </w:r>
      <w:r w:rsidR="000D353F" w:rsidRPr="006A6CE0">
        <w:rPr>
          <w:rFonts w:ascii="Simplified Arabic" w:eastAsia="Calibri" w:hAnsi="Simplified Arabic" w:cs="Simplified Arabic" w:hint="cs"/>
          <w:kern w:val="0"/>
          <w:sz w:val="28"/>
          <w:szCs w:val="28"/>
          <w:lang w:bidi="ar-EG"/>
          <w14:ligatures w14:val="none"/>
        </w:rPr>
        <w:t xml:space="preserve"> </w:t>
      </w:r>
      <w:r w:rsidR="0081623B" w:rsidRPr="006A6CE0">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6A6CE0" w:rsidRDefault="0081623B" w:rsidP="006A6CE0">
      <w:pPr>
        <w:bidi w:val="0"/>
        <w:spacing w:line="276" w:lineRule="auto"/>
        <w:jc w:val="both"/>
        <w:rPr>
          <w:rFonts w:ascii="Simplified Arabic" w:eastAsia="Calibri" w:hAnsi="Simplified Arabic" w:cs="Simplified Arabic"/>
          <w:kern w:val="0"/>
          <w:sz w:val="28"/>
          <w:szCs w:val="28"/>
          <w:lang w:bidi="ar-EG"/>
          <w14:ligatures w14:val="none"/>
        </w:rPr>
      </w:pPr>
      <w:r w:rsidRPr="006A6CE0">
        <w:rPr>
          <w:rFonts w:ascii="Simplified Arabic" w:eastAsia="Calibri" w:hAnsi="Simplified Arabic" w:cs="Simplified Arabic" w:hint="cs"/>
          <w:kern w:val="0"/>
          <w:sz w:val="28"/>
          <w:szCs w:val="28"/>
          <w:lang w:bidi="ar-EG"/>
          <w14:ligatures w14:val="none"/>
        </w:rPr>
        <w:t>College of Management</w:t>
      </w:r>
    </w:p>
    <w:p w14:paraId="76157043" w14:textId="7459A817" w:rsidR="00DF0357" w:rsidRDefault="00857739" w:rsidP="006A6CE0">
      <w:pPr>
        <w:bidi w:val="0"/>
        <w:spacing w:line="276" w:lineRule="auto"/>
        <w:jc w:val="both"/>
        <w:rPr>
          <w:rFonts w:ascii="Simplified Arabic" w:eastAsia="Calibri" w:hAnsi="Simplified Arabic" w:cs="Simplified Arabic"/>
          <w:kern w:val="0"/>
          <w:sz w:val="28"/>
          <w:szCs w:val="28"/>
          <w14:ligatures w14:val="none"/>
        </w:rPr>
      </w:pPr>
      <w:r w:rsidRPr="006A6CE0">
        <w:rPr>
          <w:rFonts w:ascii="Simplified Arabic" w:eastAsia="Calibri" w:hAnsi="Simplified Arabic" w:cs="Simplified Arabic" w:hint="cs"/>
          <w:kern w:val="0"/>
          <w:sz w:val="28"/>
          <w:szCs w:val="28"/>
          <w:lang w:bidi="ar-EG"/>
          <w14:ligatures w14:val="none"/>
        </w:rPr>
        <w:t xml:space="preserve">Department of </w:t>
      </w:r>
      <w:r w:rsidR="00DF0357">
        <w:rPr>
          <w:rFonts w:ascii="Simplified Arabic" w:eastAsia="Calibri" w:hAnsi="Simplified Arabic" w:cs="Simplified Arabic"/>
          <w:kern w:val="0"/>
          <w:sz w:val="28"/>
          <w:szCs w:val="28"/>
          <w14:ligatures w14:val="none"/>
        </w:rPr>
        <w:t>business administration</w:t>
      </w:r>
    </w:p>
    <w:p w14:paraId="0479A04F" w14:textId="3FA65AB5" w:rsidR="0081623B" w:rsidRPr="006A6CE0" w:rsidRDefault="0081623B" w:rsidP="006A6CE0">
      <w:pPr>
        <w:bidi w:val="0"/>
        <w:spacing w:line="276" w:lineRule="auto"/>
        <w:jc w:val="both"/>
        <w:rPr>
          <w:rFonts w:ascii="Simplified Arabic" w:eastAsia="Calibri" w:hAnsi="Simplified Arabic" w:cs="Simplified Arabic"/>
          <w:kern w:val="0"/>
          <w:sz w:val="28"/>
          <w:szCs w:val="28"/>
          <w14:ligatures w14:val="none"/>
        </w:rPr>
      </w:pPr>
    </w:p>
    <w:p w14:paraId="04411127" w14:textId="77777777" w:rsidR="00E27D3B" w:rsidRPr="006A6CE0" w:rsidRDefault="00E27D3B" w:rsidP="006A6CE0">
      <w:pPr>
        <w:bidi w:val="0"/>
        <w:spacing w:line="276" w:lineRule="auto"/>
        <w:jc w:val="both"/>
        <w:rPr>
          <w:rFonts w:ascii="Simplified Arabic" w:eastAsia="Calibri" w:hAnsi="Simplified Arabic" w:cs="Simplified Arabic"/>
          <w:kern w:val="0"/>
          <w:sz w:val="28"/>
          <w:szCs w:val="28"/>
          <w14:ligatures w14:val="none"/>
        </w:rPr>
      </w:pPr>
    </w:p>
    <w:p w14:paraId="49B84D63" w14:textId="285AD260" w:rsidR="006533A1" w:rsidRPr="00A65603" w:rsidRDefault="00A65603" w:rsidP="00A65603">
      <w:pPr>
        <w:bidi w:val="0"/>
        <w:spacing w:line="276" w:lineRule="auto"/>
        <w:jc w:val="center"/>
        <w:rPr>
          <w:rFonts w:ascii="Simplified Arabic" w:eastAsia="Calibri" w:hAnsi="Simplified Arabic" w:cs="Simplified Arabic"/>
          <w:b/>
          <w:bCs/>
          <w:kern w:val="0"/>
          <w:sz w:val="36"/>
          <w:szCs w:val="36"/>
          <w:rtl/>
          <w:lang w:bidi="ar-EG"/>
          <w14:ligatures w14:val="none"/>
        </w:rPr>
      </w:pPr>
      <w:r w:rsidRPr="00A65603">
        <w:rPr>
          <w:rFonts w:ascii="Simplified Arabic" w:eastAsia="Calibri" w:hAnsi="Simplified Arabic" w:cs="Simplified Arabic"/>
          <w:b/>
          <w:bCs/>
          <w:kern w:val="0"/>
          <w:sz w:val="36"/>
          <w:szCs w:val="36"/>
          <w:lang w:bidi="ar-EG"/>
          <w14:ligatures w14:val="none"/>
        </w:rPr>
        <w:t>Event Management as an Integrated Project Management System and Its Impact on the Success of Mega-Events: A Field Study on Mega-Events within Saudi Vision 2030."</w:t>
      </w:r>
    </w:p>
    <w:p w14:paraId="24532F5F" w14:textId="2B8934B8" w:rsidR="000D353F" w:rsidRPr="006A6CE0" w:rsidRDefault="000D353F" w:rsidP="006533A1">
      <w:pPr>
        <w:bidi w:val="0"/>
        <w:spacing w:line="276" w:lineRule="auto"/>
        <w:jc w:val="center"/>
        <w:rPr>
          <w:rFonts w:ascii="Simplified Arabic" w:eastAsia="Calibri" w:hAnsi="Simplified Arabic" w:cs="Simplified Arabic"/>
          <w:kern w:val="0"/>
          <w:sz w:val="36"/>
          <w:szCs w:val="36"/>
          <w:lang w:bidi="ar-EG"/>
          <w14:ligatures w14:val="none"/>
        </w:rPr>
      </w:pPr>
      <w:r w:rsidRPr="006A6CE0">
        <w:rPr>
          <w:rFonts w:ascii="Simplified Arabic" w:eastAsia="Calibri" w:hAnsi="Simplified Arabic" w:cs="Simplified Arabic" w:hint="cs"/>
          <w:kern w:val="0"/>
          <w:sz w:val="36"/>
          <w:szCs w:val="36"/>
          <w:lang w:bidi="ar-EG"/>
          <w14:ligatures w14:val="none"/>
        </w:rPr>
        <w:t>Prepared by:</w:t>
      </w:r>
    </w:p>
    <w:p w14:paraId="7493E616" w14:textId="77777777" w:rsidR="006533A1" w:rsidRDefault="006533A1" w:rsidP="006A6CE0">
      <w:pPr>
        <w:bidi w:val="0"/>
        <w:spacing w:line="276" w:lineRule="auto"/>
        <w:jc w:val="center"/>
        <w:rPr>
          <w:rFonts w:ascii="Simplified Arabic" w:eastAsia="Calibri" w:hAnsi="Simplified Arabic" w:cs="Simplified Arabic"/>
          <w:b/>
          <w:bCs/>
          <w:kern w:val="0"/>
          <w:sz w:val="36"/>
          <w:szCs w:val="36"/>
          <w:rtl/>
          <w:lang w:bidi="ar-EG"/>
          <w14:ligatures w14:val="none"/>
        </w:rPr>
      </w:pPr>
    </w:p>
    <w:p w14:paraId="11FA3077" w14:textId="3E7DA0F0" w:rsidR="0081623B" w:rsidRPr="006A6CE0" w:rsidRDefault="0081623B" w:rsidP="006533A1">
      <w:pPr>
        <w:bidi w:val="0"/>
        <w:spacing w:line="276" w:lineRule="auto"/>
        <w:jc w:val="center"/>
        <w:rPr>
          <w:rFonts w:ascii="Simplified Arabic" w:eastAsia="Calibri" w:hAnsi="Simplified Arabic" w:cs="Simplified Arabic"/>
          <w:kern w:val="0"/>
          <w:sz w:val="36"/>
          <w:szCs w:val="36"/>
          <w:lang w:bidi="ar-EG"/>
          <w14:ligatures w14:val="none"/>
        </w:rPr>
      </w:pPr>
      <w:r w:rsidRPr="006A6CE0">
        <w:rPr>
          <w:rFonts w:ascii="Simplified Arabic" w:eastAsia="Calibri" w:hAnsi="Simplified Arabic" w:cs="Simplified Arabic" w:hint="cs"/>
          <w:kern w:val="0"/>
          <w:sz w:val="36"/>
          <w:szCs w:val="36"/>
          <w:lang w:bidi="ar-EG"/>
          <w14:ligatures w14:val="none"/>
        </w:rPr>
        <w:t>Supervision:</w:t>
      </w:r>
    </w:p>
    <w:p w14:paraId="2193DAD0" w14:textId="1D693C40" w:rsidR="0081623B" w:rsidRPr="006A6CE0" w:rsidRDefault="00BA5817" w:rsidP="006A6CE0">
      <w:pPr>
        <w:bidi w:val="0"/>
        <w:spacing w:line="276" w:lineRule="auto"/>
        <w:jc w:val="center"/>
        <w:rPr>
          <w:rFonts w:ascii="Simplified Arabic" w:eastAsia="Calibri" w:hAnsi="Simplified Arabic" w:cs="Simplified Arabic"/>
          <w:kern w:val="0"/>
          <w:sz w:val="36"/>
          <w:szCs w:val="36"/>
          <w:lang w:bidi="ar-EG"/>
          <w14:ligatures w14:val="none"/>
        </w:rPr>
      </w:pPr>
      <w:r w:rsidRPr="006A6CE0">
        <w:rPr>
          <w:rFonts w:ascii="Simplified Arabic" w:eastAsia="Calibri" w:hAnsi="Simplified Arabic" w:cs="Simplified Arabic" w:hint="cs"/>
          <w:kern w:val="0"/>
          <w:sz w:val="36"/>
          <w:szCs w:val="36"/>
          <w:lang w:bidi="ar-EG"/>
          <w14:ligatures w14:val="none"/>
        </w:rPr>
        <w:t>Dr. Al-Faisal Abdelhamid Mohamed Hassan</w:t>
      </w:r>
    </w:p>
    <w:p w14:paraId="3ED536AF" w14:textId="0AC79DD0" w:rsidR="000A06E6" w:rsidRPr="006A6CE0" w:rsidRDefault="000A06E6" w:rsidP="006A6CE0">
      <w:pPr>
        <w:bidi w:val="0"/>
        <w:spacing w:line="276" w:lineRule="auto"/>
        <w:jc w:val="center"/>
        <w:rPr>
          <w:rFonts w:ascii="Simplified Arabic" w:eastAsia="Calibri" w:hAnsi="Simplified Arabic" w:cs="Simplified Arabic"/>
          <w:kern w:val="0"/>
          <w:sz w:val="36"/>
          <w:szCs w:val="36"/>
          <w:lang w:bidi="ar-EG"/>
          <w14:ligatures w14:val="none"/>
        </w:rPr>
      </w:pPr>
      <w:r w:rsidRPr="006A6CE0">
        <w:rPr>
          <w:rFonts w:ascii="Simplified Arabic" w:eastAsia="Calibri" w:hAnsi="Simplified Arabic" w:cs="Simplified Arabic" w:hint="cs"/>
          <w:kern w:val="0"/>
          <w:sz w:val="36"/>
          <w:szCs w:val="36"/>
          <w:lang w:bidi="ar-EG"/>
          <w14:ligatures w14:val="none"/>
        </w:rPr>
        <w:t>Dr. Fayez Jarad</w:t>
      </w:r>
    </w:p>
    <w:p w14:paraId="6E52896B" w14:textId="5E643C77" w:rsidR="009125CE" w:rsidRPr="006A6CE0" w:rsidRDefault="0081623B" w:rsidP="006A6CE0">
      <w:pPr>
        <w:bidi w:val="0"/>
        <w:spacing w:line="276" w:lineRule="auto"/>
        <w:jc w:val="center"/>
        <w:rPr>
          <w:rFonts w:ascii="Simplified Arabic" w:hAnsi="Simplified Arabic" w:cs="Simplified Arabic"/>
          <w:sz w:val="36"/>
          <w:szCs w:val="36"/>
          <w:rtl/>
        </w:rPr>
      </w:pPr>
      <w:r w:rsidRPr="006A6CE0">
        <w:rPr>
          <w:rFonts w:ascii="Simplified Arabic" w:eastAsia="Calibri" w:hAnsi="Simplified Arabic" w:cs="Simplified Arabic" w:hint="cs"/>
          <w:kern w:val="0"/>
          <w:sz w:val="36"/>
          <w:szCs w:val="36"/>
          <w:lang w:bidi="ar-EG"/>
          <w14:ligatures w14:val="none"/>
        </w:rPr>
        <w:t>144</w:t>
      </w:r>
      <w:r w:rsidR="008C300E" w:rsidRPr="006A6CE0">
        <w:rPr>
          <w:rFonts w:ascii="Simplified Arabic" w:eastAsia="Calibri" w:hAnsi="Simplified Arabic" w:cs="Simplified Arabic" w:hint="cs"/>
          <w:kern w:val="0"/>
          <w:sz w:val="36"/>
          <w:szCs w:val="36"/>
          <w:lang w:bidi="ar-EG"/>
          <w14:ligatures w14:val="none"/>
        </w:rPr>
        <w:t>7</w:t>
      </w:r>
      <w:r w:rsidRPr="006A6CE0">
        <w:rPr>
          <w:rFonts w:ascii="Simplified Arabic" w:eastAsia="Calibri" w:hAnsi="Simplified Arabic" w:cs="Simplified Arabic" w:hint="cs"/>
          <w:kern w:val="0"/>
          <w:sz w:val="36"/>
          <w:szCs w:val="36"/>
          <w:lang w:bidi="ar-EG"/>
          <w14:ligatures w14:val="none"/>
        </w:rPr>
        <w:t>-202</w:t>
      </w:r>
      <w:r w:rsidR="00E27D3B" w:rsidRPr="006A6CE0">
        <w:rPr>
          <w:rFonts w:ascii="Simplified Arabic" w:eastAsia="Calibri" w:hAnsi="Simplified Arabic" w:cs="Simplified Arabic" w:hint="cs"/>
          <w:kern w:val="0"/>
          <w:sz w:val="36"/>
          <w:szCs w:val="36"/>
          <w:lang w:bidi="ar-EG"/>
          <w14:ligatures w14:val="none"/>
        </w:rPr>
        <w:t>6</w:t>
      </w:r>
    </w:p>
    <w:sectPr w:rsidR="009125CE" w:rsidRPr="006A6CE0" w:rsidSect="00E27D3B">
      <w:footerReference w:type="default" r:id="rId12"/>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B0993" w14:textId="77777777" w:rsidR="0070138C" w:rsidRDefault="0070138C" w:rsidP="009125CE">
      <w:pPr>
        <w:spacing w:after="0" w:line="240" w:lineRule="auto"/>
      </w:pPr>
      <w:r>
        <w:separator/>
      </w:r>
    </w:p>
  </w:endnote>
  <w:endnote w:type="continuationSeparator" w:id="0">
    <w:p w14:paraId="2810274C" w14:textId="77777777" w:rsidR="0070138C" w:rsidRDefault="0070138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66289" w14:textId="77777777" w:rsidR="0070138C" w:rsidRDefault="0070138C" w:rsidP="009125CE">
      <w:pPr>
        <w:spacing w:after="0" w:line="240" w:lineRule="auto"/>
      </w:pPr>
      <w:r>
        <w:separator/>
      </w:r>
    </w:p>
  </w:footnote>
  <w:footnote w:type="continuationSeparator" w:id="0">
    <w:p w14:paraId="49CB4646" w14:textId="77777777" w:rsidR="0070138C" w:rsidRDefault="0070138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4327"/>
    <w:multiLevelType w:val="multilevel"/>
    <w:tmpl w:val="D3064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741392"/>
    <w:multiLevelType w:val="multilevel"/>
    <w:tmpl w:val="D9123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4C1BD3"/>
    <w:multiLevelType w:val="hybridMultilevel"/>
    <w:tmpl w:val="5D6E9D2E"/>
    <w:lvl w:ilvl="0" w:tplc="B56A447A">
      <w:start w:val="1"/>
      <w:numFmt w:val="bullet"/>
      <w:lvlText w:val="-"/>
      <w:lvlJc w:val="left"/>
      <w:pPr>
        <w:ind w:left="360" w:hanging="360"/>
      </w:pPr>
      <w:rPr>
        <w:rFonts w:ascii="Times New Roman" w:eastAsia="Calibri" w:hAnsi="Times New Roman" w:cs="Times New Roman" w:hint="default"/>
        <w:b w:val="0"/>
        <w:bCs w:val="0"/>
        <w:sz w:val="28"/>
        <w:szCs w:val="28"/>
        <w:lang w:bidi="ar-EG"/>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1563069"/>
    <w:multiLevelType w:val="multilevel"/>
    <w:tmpl w:val="F3D27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2826B5"/>
    <w:multiLevelType w:val="hybridMultilevel"/>
    <w:tmpl w:val="63565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A61246"/>
    <w:multiLevelType w:val="hybridMultilevel"/>
    <w:tmpl w:val="7D220162"/>
    <w:lvl w:ilvl="0" w:tplc="B56A447A">
      <w:start w:val="1"/>
      <w:numFmt w:val="bullet"/>
      <w:lvlText w:val="-"/>
      <w:lvlJc w:val="left"/>
      <w:pPr>
        <w:ind w:left="360" w:hanging="360"/>
      </w:pPr>
      <w:rPr>
        <w:rFonts w:ascii="Times New Roman" w:eastAsia="Calibri" w:hAnsi="Times New Roman" w:cs="Times New Roman" w:hint="default"/>
        <w:b w:val="0"/>
        <w:bCs w:val="0"/>
        <w:sz w:val="28"/>
        <w:szCs w:val="28"/>
        <w:lang w:bidi="ar-EG"/>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D8B6387"/>
    <w:multiLevelType w:val="hybridMultilevel"/>
    <w:tmpl w:val="EB4A351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27915F4"/>
    <w:multiLevelType w:val="hybridMultilevel"/>
    <w:tmpl w:val="BAA01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22713D"/>
    <w:multiLevelType w:val="multilevel"/>
    <w:tmpl w:val="EB409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CB6131"/>
    <w:multiLevelType w:val="multilevel"/>
    <w:tmpl w:val="C9EAD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9575516">
    <w:abstractNumId w:val="3"/>
  </w:num>
  <w:num w:numId="2" w16cid:durableId="1268347156">
    <w:abstractNumId w:val="7"/>
  </w:num>
  <w:num w:numId="3" w16cid:durableId="1473254662">
    <w:abstractNumId w:val="4"/>
  </w:num>
  <w:num w:numId="4" w16cid:durableId="879365374">
    <w:abstractNumId w:val="2"/>
  </w:num>
  <w:num w:numId="5" w16cid:durableId="12803253">
    <w:abstractNumId w:val="5"/>
  </w:num>
  <w:num w:numId="6" w16cid:durableId="898705818">
    <w:abstractNumId w:val="0"/>
  </w:num>
  <w:num w:numId="7" w16cid:durableId="1853302544">
    <w:abstractNumId w:val="9"/>
  </w:num>
  <w:num w:numId="8" w16cid:durableId="1451507421">
    <w:abstractNumId w:val="6"/>
  </w:num>
  <w:num w:numId="9" w16cid:durableId="766073955">
    <w:abstractNumId w:val="8"/>
  </w:num>
  <w:num w:numId="10" w16cid:durableId="109998697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059CA"/>
    <w:rsid w:val="00011F23"/>
    <w:rsid w:val="000125CD"/>
    <w:rsid w:val="00012629"/>
    <w:rsid w:val="0001391F"/>
    <w:rsid w:val="000146E6"/>
    <w:rsid w:val="00016A91"/>
    <w:rsid w:val="00017F15"/>
    <w:rsid w:val="000204A8"/>
    <w:rsid w:val="00020F7B"/>
    <w:rsid w:val="00022B3A"/>
    <w:rsid w:val="0004554E"/>
    <w:rsid w:val="00052AB0"/>
    <w:rsid w:val="00053122"/>
    <w:rsid w:val="000532DF"/>
    <w:rsid w:val="00054375"/>
    <w:rsid w:val="000543EF"/>
    <w:rsid w:val="00055B29"/>
    <w:rsid w:val="000602CA"/>
    <w:rsid w:val="000610C9"/>
    <w:rsid w:val="00061FA2"/>
    <w:rsid w:val="00064FF1"/>
    <w:rsid w:val="00067938"/>
    <w:rsid w:val="0007370A"/>
    <w:rsid w:val="00074643"/>
    <w:rsid w:val="000769E1"/>
    <w:rsid w:val="00081DC8"/>
    <w:rsid w:val="000842EB"/>
    <w:rsid w:val="00093973"/>
    <w:rsid w:val="00094E98"/>
    <w:rsid w:val="0009776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25F5"/>
    <w:rsid w:val="000F44B4"/>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C4A40"/>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E02"/>
    <w:rsid w:val="00270FB5"/>
    <w:rsid w:val="00271729"/>
    <w:rsid w:val="00274BDE"/>
    <w:rsid w:val="002766BC"/>
    <w:rsid w:val="00280068"/>
    <w:rsid w:val="002828EF"/>
    <w:rsid w:val="00286958"/>
    <w:rsid w:val="0029680E"/>
    <w:rsid w:val="002A32D6"/>
    <w:rsid w:val="002A365A"/>
    <w:rsid w:val="002A76B5"/>
    <w:rsid w:val="002B1274"/>
    <w:rsid w:val="002B4B0F"/>
    <w:rsid w:val="002C04F8"/>
    <w:rsid w:val="002C205F"/>
    <w:rsid w:val="002C212F"/>
    <w:rsid w:val="002C21BB"/>
    <w:rsid w:val="002C5EE0"/>
    <w:rsid w:val="002D0190"/>
    <w:rsid w:val="002D2D80"/>
    <w:rsid w:val="002D30A7"/>
    <w:rsid w:val="002D3120"/>
    <w:rsid w:val="002D5C0C"/>
    <w:rsid w:val="002E36BC"/>
    <w:rsid w:val="002E4629"/>
    <w:rsid w:val="002F43BB"/>
    <w:rsid w:val="002F5FA3"/>
    <w:rsid w:val="00301731"/>
    <w:rsid w:val="00303BF8"/>
    <w:rsid w:val="00304304"/>
    <w:rsid w:val="00304B2A"/>
    <w:rsid w:val="0031075C"/>
    <w:rsid w:val="00310B47"/>
    <w:rsid w:val="00311651"/>
    <w:rsid w:val="00323FD3"/>
    <w:rsid w:val="00324963"/>
    <w:rsid w:val="00333A26"/>
    <w:rsid w:val="0033775D"/>
    <w:rsid w:val="00341565"/>
    <w:rsid w:val="0034173E"/>
    <w:rsid w:val="00341900"/>
    <w:rsid w:val="00343EE8"/>
    <w:rsid w:val="00355649"/>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2DEE"/>
    <w:rsid w:val="00396510"/>
    <w:rsid w:val="003A4CA3"/>
    <w:rsid w:val="003A5312"/>
    <w:rsid w:val="003A757C"/>
    <w:rsid w:val="003B30A9"/>
    <w:rsid w:val="003B48BD"/>
    <w:rsid w:val="003B51C3"/>
    <w:rsid w:val="003C2495"/>
    <w:rsid w:val="003D160E"/>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17324"/>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4474"/>
    <w:rsid w:val="00557A05"/>
    <w:rsid w:val="00557B85"/>
    <w:rsid w:val="005663EA"/>
    <w:rsid w:val="00574C43"/>
    <w:rsid w:val="005778E0"/>
    <w:rsid w:val="0058591B"/>
    <w:rsid w:val="00586EC7"/>
    <w:rsid w:val="00586F13"/>
    <w:rsid w:val="00590B27"/>
    <w:rsid w:val="00596B8B"/>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912"/>
    <w:rsid w:val="00617C5B"/>
    <w:rsid w:val="006215F2"/>
    <w:rsid w:val="00625CAD"/>
    <w:rsid w:val="0062761F"/>
    <w:rsid w:val="00633F50"/>
    <w:rsid w:val="006344B4"/>
    <w:rsid w:val="00640D7C"/>
    <w:rsid w:val="00642229"/>
    <w:rsid w:val="006450DB"/>
    <w:rsid w:val="00646233"/>
    <w:rsid w:val="00647482"/>
    <w:rsid w:val="006533A1"/>
    <w:rsid w:val="00657AAE"/>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A6CE0"/>
    <w:rsid w:val="006B07CD"/>
    <w:rsid w:val="006B22EF"/>
    <w:rsid w:val="006B3A4B"/>
    <w:rsid w:val="006B40EF"/>
    <w:rsid w:val="006B4F02"/>
    <w:rsid w:val="006D0A16"/>
    <w:rsid w:val="006D4C88"/>
    <w:rsid w:val="006E4126"/>
    <w:rsid w:val="006E41F3"/>
    <w:rsid w:val="006E65A3"/>
    <w:rsid w:val="006E71B9"/>
    <w:rsid w:val="006F162C"/>
    <w:rsid w:val="006F29F1"/>
    <w:rsid w:val="0070138C"/>
    <w:rsid w:val="0070333D"/>
    <w:rsid w:val="00705AF7"/>
    <w:rsid w:val="00706E7F"/>
    <w:rsid w:val="0071504C"/>
    <w:rsid w:val="007178EE"/>
    <w:rsid w:val="007253AA"/>
    <w:rsid w:val="007301E5"/>
    <w:rsid w:val="00731DC0"/>
    <w:rsid w:val="00740357"/>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A4"/>
    <w:rsid w:val="00830114"/>
    <w:rsid w:val="0083081C"/>
    <w:rsid w:val="00831F14"/>
    <w:rsid w:val="008332E4"/>
    <w:rsid w:val="00833F2A"/>
    <w:rsid w:val="0083621C"/>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2E74"/>
    <w:rsid w:val="008C300E"/>
    <w:rsid w:val="008C40F4"/>
    <w:rsid w:val="008C42C1"/>
    <w:rsid w:val="008C4A35"/>
    <w:rsid w:val="008C52C9"/>
    <w:rsid w:val="008C7BB4"/>
    <w:rsid w:val="008D15AF"/>
    <w:rsid w:val="008D1829"/>
    <w:rsid w:val="008D1AD5"/>
    <w:rsid w:val="008D392A"/>
    <w:rsid w:val="008E1B7E"/>
    <w:rsid w:val="008E4E00"/>
    <w:rsid w:val="008E5C19"/>
    <w:rsid w:val="008E7314"/>
    <w:rsid w:val="008F1EAE"/>
    <w:rsid w:val="008F4209"/>
    <w:rsid w:val="008F4A13"/>
    <w:rsid w:val="008F6829"/>
    <w:rsid w:val="008F6B36"/>
    <w:rsid w:val="008F750F"/>
    <w:rsid w:val="0090105B"/>
    <w:rsid w:val="0090438F"/>
    <w:rsid w:val="00905C1D"/>
    <w:rsid w:val="00905FD8"/>
    <w:rsid w:val="009125CE"/>
    <w:rsid w:val="00914D5B"/>
    <w:rsid w:val="0092088B"/>
    <w:rsid w:val="009216A4"/>
    <w:rsid w:val="00927901"/>
    <w:rsid w:val="009307B0"/>
    <w:rsid w:val="00930A79"/>
    <w:rsid w:val="00932A89"/>
    <w:rsid w:val="00937CA3"/>
    <w:rsid w:val="00951F48"/>
    <w:rsid w:val="0096099D"/>
    <w:rsid w:val="0096230A"/>
    <w:rsid w:val="009638CB"/>
    <w:rsid w:val="00963C6C"/>
    <w:rsid w:val="00964E82"/>
    <w:rsid w:val="00970F41"/>
    <w:rsid w:val="0097383F"/>
    <w:rsid w:val="009760DA"/>
    <w:rsid w:val="00976DC2"/>
    <w:rsid w:val="00980234"/>
    <w:rsid w:val="009847FB"/>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1720"/>
    <w:rsid w:val="009D2E51"/>
    <w:rsid w:val="009D2E90"/>
    <w:rsid w:val="009D4539"/>
    <w:rsid w:val="009D59AE"/>
    <w:rsid w:val="009D7006"/>
    <w:rsid w:val="009E1436"/>
    <w:rsid w:val="009E31A0"/>
    <w:rsid w:val="009E5668"/>
    <w:rsid w:val="009F47B9"/>
    <w:rsid w:val="009F7996"/>
    <w:rsid w:val="00A02DBC"/>
    <w:rsid w:val="00A057D1"/>
    <w:rsid w:val="00A10072"/>
    <w:rsid w:val="00A10A53"/>
    <w:rsid w:val="00A10B45"/>
    <w:rsid w:val="00A1279C"/>
    <w:rsid w:val="00A130CC"/>
    <w:rsid w:val="00A13C6F"/>
    <w:rsid w:val="00A15287"/>
    <w:rsid w:val="00A15584"/>
    <w:rsid w:val="00A16431"/>
    <w:rsid w:val="00A22BC1"/>
    <w:rsid w:val="00A23992"/>
    <w:rsid w:val="00A23F5C"/>
    <w:rsid w:val="00A2564F"/>
    <w:rsid w:val="00A30D10"/>
    <w:rsid w:val="00A31A25"/>
    <w:rsid w:val="00A348C1"/>
    <w:rsid w:val="00A3547E"/>
    <w:rsid w:val="00A35B21"/>
    <w:rsid w:val="00A370C9"/>
    <w:rsid w:val="00A40ADE"/>
    <w:rsid w:val="00A44EBE"/>
    <w:rsid w:val="00A4659A"/>
    <w:rsid w:val="00A50745"/>
    <w:rsid w:val="00A52A45"/>
    <w:rsid w:val="00A55EF3"/>
    <w:rsid w:val="00A57461"/>
    <w:rsid w:val="00A65603"/>
    <w:rsid w:val="00A71BCE"/>
    <w:rsid w:val="00A74F71"/>
    <w:rsid w:val="00A74F76"/>
    <w:rsid w:val="00A823EC"/>
    <w:rsid w:val="00A840CF"/>
    <w:rsid w:val="00A86E11"/>
    <w:rsid w:val="00A97576"/>
    <w:rsid w:val="00AA005F"/>
    <w:rsid w:val="00AA52BD"/>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B87"/>
    <w:rsid w:val="00B05F9C"/>
    <w:rsid w:val="00B07331"/>
    <w:rsid w:val="00B134E7"/>
    <w:rsid w:val="00B13E94"/>
    <w:rsid w:val="00B15A9E"/>
    <w:rsid w:val="00B16D15"/>
    <w:rsid w:val="00B31E1F"/>
    <w:rsid w:val="00B346DF"/>
    <w:rsid w:val="00B36FBC"/>
    <w:rsid w:val="00B4269F"/>
    <w:rsid w:val="00B44182"/>
    <w:rsid w:val="00B467CC"/>
    <w:rsid w:val="00B5443B"/>
    <w:rsid w:val="00B570EB"/>
    <w:rsid w:val="00B57582"/>
    <w:rsid w:val="00B6049D"/>
    <w:rsid w:val="00B63B0F"/>
    <w:rsid w:val="00B653F7"/>
    <w:rsid w:val="00B72A08"/>
    <w:rsid w:val="00B74A10"/>
    <w:rsid w:val="00B74FF2"/>
    <w:rsid w:val="00B754B9"/>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4F44"/>
    <w:rsid w:val="00BD590D"/>
    <w:rsid w:val="00BE2024"/>
    <w:rsid w:val="00BE2089"/>
    <w:rsid w:val="00BF123C"/>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0990"/>
    <w:rsid w:val="00C71E18"/>
    <w:rsid w:val="00C74890"/>
    <w:rsid w:val="00C75293"/>
    <w:rsid w:val="00C75BC1"/>
    <w:rsid w:val="00C77324"/>
    <w:rsid w:val="00C77A43"/>
    <w:rsid w:val="00C80FEB"/>
    <w:rsid w:val="00C83C91"/>
    <w:rsid w:val="00C83DD5"/>
    <w:rsid w:val="00C83F6A"/>
    <w:rsid w:val="00C86842"/>
    <w:rsid w:val="00C86A68"/>
    <w:rsid w:val="00C9427A"/>
    <w:rsid w:val="00C9690C"/>
    <w:rsid w:val="00C96BB5"/>
    <w:rsid w:val="00CA0736"/>
    <w:rsid w:val="00CA18D5"/>
    <w:rsid w:val="00CA24A2"/>
    <w:rsid w:val="00CA49E9"/>
    <w:rsid w:val="00CA6DC7"/>
    <w:rsid w:val="00CB2A94"/>
    <w:rsid w:val="00CB41ED"/>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B8C"/>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0357"/>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51A1"/>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CFC"/>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1C99"/>
    <w:rsid w:val="00F450D5"/>
    <w:rsid w:val="00F5322B"/>
    <w:rsid w:val="00F540A1"/>
    <w:rsid w:val="00F546CE"/>
    <w:rsid w:val="00F563E2"/>
    <w:rsid w:val="00F60BB7"/>
    <w:rsid w:val="00F66109"/>
    <w:rsid w:val="00F72CBB"/>
    <w:rsid w:val="00F733B2"/>
    <w:rsid w:val="00F75A9D"/>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392DEE"/>
    <w:pPr>
      <w:keepNext/>
      <w:keepLines/>
      <w:spacing w:before="480" w:after="240" w:line="276" w:lineRule="auto"/>
      <w:jc w:val="both"/>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392DEE"/>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F152CE"/>
    <w:rPr>
      <w:i/>
      <w:iCs/>
    </w:rPr>
  </w:style>
  <w:style w:type="numbering" w:customStyle="1" w:styleId="11">
    <w:name w:val="بلا قائمة1"/>
    <w:next w:val="a2"/>
    <w:uiPriority w:val="99"/>
    <w:semiHidden/>
    <w:unhideWhenUsed/>
    <w:rsid w:val="00617912"/>
  </w:style>
  <w:style w:type="paragraph" w:customStyle="1" w:styleId="msonormal0">
    <w:name w:val="msonormal"/>
    <w:basedOn w:val="a"/>
    <w:rsid w:val="006179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
    <w:name w:val="HTML Preformatted"/>
    <w:basedOn w:val="a"/>
    <w:link w:val="HTMLChar"/>
    <w:uiPriority w:val="99"/>
    <w:semiHidden/>
    <w:unhideWhenUsed/>
    <w:rsid w:val="00617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617912"/>
    <w:rPr>
      <w:rFonts w:ascii="Courier New" w:eastAsia="Times New Roman" w:hAnsi="Courier New" w:cs="Courier New"/>
      <w:kern w:val="0"/>
      <w:sz w:val="20"/>
      <w:szCs w:val="20"/>
      <w14:ligatures w14:val="none"/>
    </w:rPr>
  </w:style>
  <w:style w:type="character" w:styleId="HTMLCode">
    <w:name w:val="HTML Code"/>
    <w:basedOn w:val="a0"/>
    <w:uiPriority w:val="99"/>
    <w:semiHidden/>
    <w:unhideWhenUsed/>
    <w:rsid w:val="00617912"/>
    <w:rPr>
      <w:rFonts w:ascii="Courier New" w:eastAsia="Times New Roman" w:hAnsi="Courier New" w:cs="Courier New"/>
      <w:sz w:val="20"/>
      <w:szCs w:val="20"/>
    </w:rPr>
  </w:style>
  <w:style w:type="character" w:customStyle="1" w:styleId="action-hover-tooltip">
    <w:name w:val="action-hover-tooltip"/>
    <w:basedOn w:val="a0"/>
    <w:rsid w:val="00617912"/>
  </w:style>
  <w:style w:type="character" w:customStyle="1" w:styleId="cursor">
    <w:name w:val="cursor"/>
    <w:basedOn w:val="a0"/>
    <w:rsid w:val="00617912"/>
  </w:style>
  <w:style w:type="character" w:customStyle="1" w:styleId="model-label">
    <w:name w:val="model-label"/>
    <w:basedOn w:val="a0"/>
    <w:rsid w:val="00617912"/>
  </w:style>
  <w:style w:type="table" w:styleId="4-5">
    <w:name w:val="Grid Table 4 Accent 5"/>
    <w:basedOn w:val="a1"/>
    <w:uiPriority w:val="49"/>
    <w:rsid w:val="006A6CE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6605">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5369809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60511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3107009">
      <w:bodyDiv w:val="1"/>
      <w:marLeft w:val="0"/>
      <w:marRight w:val="0"/>
      <w:marTop w:val="0"/>
      <w:marBottom w:val="0"/>
      <w:divBdr>
        <w:top w:val="none" w:sz="0" w:space="0" w:color="auto"/>
        <w:left w:val="none" w:sz="0" w:space="0" w:color="auto"/>
        <w:bottom w:val="none" w:sz="0" w:space="0" w:color="auto"/>
        <w:right w:val="none" w:sz="0" w:space="0" w:color="auto"/>
      </w:divBdr>
      <w:divsChild>
        <w:div w:id="2072380947">
          <w:marLeft w:val="0"/>
          <w:marRight w:val="0"/>
          <w:marTop w:val="0"/>
          <w:marBottom w:val="0"/>
          <w:divBdr>
            <w:top w:val="none" w:sz="0" w:space="0" w:color="auto"/>
            <w:left w:val="none" w:sz="0" w:space="0" w:color="auto"/>
            <w:bottom w:val="none" w:sz="0" w:space="0" w:color="auto"/>
            <w:right w:val="none" w:sz="0" w:space="0" w:color="auto"/>
          </w:divBdr>
          <w:divsChild>
            <w:div w:id="2018188116">
              <w:marLeft w:val="0"/>
              <w:marRight w:val="0"/>
              <w:marTop w:val="0"/>
              <w:marBottom w:val="0"/>
              <w:divBdr>
                <w:top w:val="none" w:sz="0" w:space="0" w:color="auto"/>
                <w:left w:val="none" w:sz="0" w:space="0" w:color="auto"/>
                <w:bottom w:val="none" w:sz="0" w:space="0" w:color="auto"/>
                <w:right w:val="none" w:sz="0" w:space="0" w:color="auto"/>
              </w:divBdr>
              <w:divsChild>
                <w:div w:id="275330325">
                  <w:marLeft w:val="0"/>
                  <w:marRight w:val="0"/>
                  <w:marTop w:val="0"/>
                  <w:marBottom w:val="0"/>
                  <w:divBdr>
                    <w:top w:val="none" w:sz="0" w:space="0" w:color="auto"/>
                    <w:left w:val="none" w:sz="0" w:space="0" w:color="auto"/>
                    <w:bottom w:val="none" w:sz="0" w:space="0" w:color="auto"/>
                    <w:right w:val="none" w:sz="0" w:space="0" w:color="auto"/>
                  </w:divBdr>
                  <w:divsChild>
                    <w:div w:id="235165622">
                      <w:marLeft w:val="0"/>
                      <w:marRight w:val="0"/>
                      <w:marTop w:val="0"/>
                      <w:marBottom w:val="0"/>
                      <w:divBdr>
                        <w:top w:val="none" w:sz="0" w:space="0" w:color="auto"/>
                        <w:left w:val="none" w:sz="0" w:space="0" w:color="auto"/>
                        <w:bottom w:val="none" w:sz="0" w:space="0" w:color="auto"/>
                        <w:right w:val="none" w:sz="0" w:space="0" w:color="auto"/>
                      </w:divBdr>
                      <w:divsChild>
                        <w:div w:id="1396775354">
                          <w:marLeft w:val="0"/>
                          <w:marRight w:val="0"/>
                          <w:marTop w:val="0"/>
                          <w:marBottom w:val="0"/>
                          <w:divBdr>
                            <w:top w:val="none" w:sz="0" w:space="0" w:color="auto"/>
                            <w:left w:val="none" w:sz="0" w:space="0" w:color="auto"/>
                            <w:bottom w:val="none" w:sz="0" w:space="0" w:color="auto"/>
                            <w:right w:val="none" w:sz="0" w:space="0" w:color="auto"/>
                          </w:divBdr>
                          <w:divsChild>
                            <w:div w:id="687608915">
                              <w:marLeft w:val="0"/>
                              <w:marRight w:val="0"/>
                              <w:marTop w:val="0"/>
                              <w:marBottom w:val="0"/>
                              <w:divBdr>
                                <w:top w:val="none" w:sz="0" w:space="0" w:color="auto"/>
                                <w:left w:val="none" w:sz="0" w:space="0" w:color="auto"/>
                                <w:bottom w:val="none" w:sz="0" w:space="0" w:color="auto"/>
                                <w:right w:val="none" w:sz="0" w:space="0" w:color="auto"/>
                              </w:divBdr>
                              <w:divsChild>
                                <w:div w:id="1398750210">
                                  <w:marLeft w:val="0"/>
                                  <w:marRight w:val="0"/>
                                  <w:marTop w:val="0"/>
                                  <w:marBottom w:val="0"/>
                                  <w:divBdr>
                                    <w:top w:val="none" w:sz="0" w:space="0" w:color="auto"/>
                                    <w:left w:val="none" w:sz="0" w:space="0" w:color="auto"/>
                                    <w:bottom w:val="none" w:sz="0" w:space="0" w:color="auto"/>
                                    <w:right w:val="none" w:sz="0" w:space="0" w:color="auto"/>
                                  </w:divBdr>
                                  <w:divsChild>
                                    <w:div w:id="1673482581">
                                      <w:marLeft w:val="0"/>
                                      <w:marRight w:val="0"/>
                                      <w:marTop w:val="0"/>
                                      <w:marBottom w:val="0"/>
                                      <w:divBdr>
                                        <w:top w:val="none" w:sz="0" w:space="0" w:color="auto"/>
                                        <w:left w:val="none" w:sz="0" w:space="0" w:color="auto"/>
                                        <w:bottom w:val="none" w:sz="0" w:space="0" w:color="auto"/>
                                        <w:right w:val="none" w:sz="0" w:space="0" w:color="auto"/>
                                      </w:divBdr>
                                      <w:divsChild>
                                        <w:div w:id="34670435">
                                          <w:marLeft w:val="0"/>
                                          <w:marRight w:val="0"/>
                                          <w:marTop w:val="0"/>
                                          <w:marBottom w:val="0"/>
                                          <w:divBdr>
                                            <w:top w:val="none" w:sz="0" w:space="0" w:color="auto"/>
                                            <w:left w:val="none" w:sz="0" w:space="0" w:color="auto"/>
                                            <w:bottom w:val="none" w:sz="0" w:space="0" w:color="auto"/>
                                            <w:right w:val="none" w:sz="0" w:space="0" w:color="auto"/>
                                          </w:divBdr>
                                          <w:divsChild>
                                            <w:div w:id="959143199">
                                              <w:marLeft w:val="0"/>
                                              <w:marRight w:val="0"/>
                                              <w:marTop w:val="0"/>
                                              <w:marBottom w:val="0"/>
                                              <w:divBdr>
                                                <w:top w:val="none" w:sz="0" w:space="0" w:color="auto"/>
                                                <w:left w:val="none" w:sz="0" w:space="0" w:color="auto"/>
                                                <w:bottom w:val="none" w:sz="0" w:space="0" w:color="auto"/>
                                                <w:right w:val="none" w:sz="0" w:space="0" w:color="auto"/>
                                              </w:divBdr>
                                              <w:divsChild>
                                                <w:div w:id="48118812">
                                                  <w:marLeft w:val="0"/>
                                                  <w:marRight w:val="0"/>
                                                  <w:marTop w:val="0"/>
                                                  <w:marBottom w:val="0"/>
                                                  <w:divBdr>
                                                    <w:top w:val="none" w:sz="0" w:space="0" w:color="auto"/>
                                                    <w:left w:val="none" w:sz="0" w:space="0" w:color="auto"/>
                                                    <w:bottom w:val="none" w:sz="0" w:space="0" w:color="auto"/>
                                                    <w:right w:val="none" w:sz="0" w:space="0" w:color="auto"/>
                                                  </w:divBdr>
                                                  <w:divsChild>
                                                    <w:div w:id="1876652487">
                                                      <w:marLeft w:val="0"/>
                                                      <w:marRight w:val="0"/>
                                                      <w:marTop w:val="0"/>
                                                      <w:marBottom w:val="0"/>
                                                      <w:divBdr>
                                                        <w:top w:val="none" w:sz="0" w:space="0" w:color="auto"/>
                                                        <w:left w:val="none" w:sz="0" w:space="0" w:color="auto"/>
                                                        <w:bottom w:val="none" w:sz="0" w:space="0" w:color="auto"/>
                                                        <w:right w:val="none" w:sz="0" w:space="0" w:color="auto"/>
                                                      </w:divBdr>
                                                    </w:div>
                                                  </w:divsChild>
                                                </w:div>
                                                <w:div w:id="1676155250">
                                                  <w:marLeft w:val="0"/>
                                                  <w:marRight w:val="0"/>
                                                  <w:marTop w:val="0"/>
                                                  <w:marBottom w:val="0"/>
                                                  <w:divBdr>
                                                    <w:top w:val="none" w:sz="0" w:space="0" w:color="auto"/>
                                                    <w:left w:val="none" w:sz="0" w:space="0" w:color="auto"/>
                                                    <w:bottom w:val="none" w:sz="0" w:space="0" w:color="auto"/>
                                                    <w:right w:val="none" w:sz="0" w:space="0" w:color="auto"/>
                                                  </w:divBdr>
                                                  <w:divsChild>
                                                    <w:div w:id="625742975">
                                                      <w:marLeft w:val="0"/>
                                                      <w:marRight w:val="0"/>
                                                      <w:marTop w:val="0"/>
                                                      <w:marBottom w:val="0"/>
                                                      <w:divBdr>
                                                        <w:top w:val="none" w:sz="0" w:space="0" w:color="auto"/>
                                                        <w:left w:val="none" w:sz="0" w:space="0" w:color="auto"/>
                                                        <w:bottom w:val="none" w:sz="0" w:space="0" w:color="auto"/>
                                                        <w:right w:val="none" w:sz="0" w:space="0" w:color="auto"/>
                                                      </w:divBdr>
                                                      <w:divsChild>
                                                        <w:div w:id="2139564146">
                                                          <w:marLeft w:val="0"/>
                                                          <w:marRight w:val="0"/>
                                                          <w:marTop w:val="0"/>
                                                          <w:marBottom w:val="0"/>
                                                          <w:divBdr>
                                                            <w:top w:val="none" w:sz="0" w:space="0" w:color="auto"/>
                                                            <w:left w:val="none" w:sz="0" w:space="0" w:color="auto"/>
                                                            <w:bottom w:val="none" w:sz="0" w:space="0" w:color="auto"/>
                                                            <w:right w:val="none" w:sz="0" w:space="0" w:color="auto"/>
                                                          </w:divBdr>
                                                          <w:divsChild>
                                                            <w:div w:id="2036076250">
                                                              <w:marLeft w:val="0"/>
                                                              <w:marRight w:val="0"/>
                                                              <w:marTop w:val="0"/>
                                                              <w:marBottom w:val="0"/>
                                                              <w:divBdr>
                                                                <w:top w:val="none" w:sz="0" w:space="0" w:color="auto"/>
                                                                <w:left w:val="none" w:sz="0" w:space="0" w:color="auto"/>
                                                                <w:bottom w:val="none" w:sz="0" w:space="0" w:color="auto"/>
                                                                <w:right w:val="none" w:sz="0" w:space="0" w:color="auto"/>
                                                              </w:divBdr>
                                                              <w:divsChild>
                                                                <w:div w:id="310333065">
                                                                  <w:marLeft w:val="0"/>
                                                                  <w:marRight w:val="0"/>
                                                                  <w:marTop w:val="0"/>
                                                                  <w:marBottom w:val="0"/>
                                                                  <w:divBdr>
                                                                    <w:top w:val="none" w:sz="0" w:space="0" w:color="auto"/>
                                                                    <w:left w:val="none" w:sz="0" w:space="0" w:color="auto"/>
                                                                    <w:bottom w:val="none" w:sz="0" w:space="0" w:color="auto"/>
                                                                    <w:right w:val="none" w:sz="0" w:space="0" w:color="auto"/>
                                                                  </w:divBdr>
                                                                  <w:divsChild>
                                                                    <w:div w:id="2115249088">
                                                                      <w:marLeft w:val="0"/>
                                                                      <w:marRight w:val="0"/>
                                                                      <w:marTop w:val="0"/>
                                                                      <w:marBottom w:val="0"/>
                                                                      <w:divBdr>
                                                                        <w:top w:val="none" w:sz="0" w:space="0" w:color="auto"/>
                                                                        <w:left w:val="none" w:sz="0" w:space="0" w:color="auto"/>
                                                                        <w:bottom w:val="none" w:sz="0" w:space="0" w:color="auto"/>
                                                                        <w:right w:val="none" w:sz="0" w:space="0" w:color="auto"/>
                                                                      </w:divBdr>
                                                                      <w:divsChild>
                                                                        <w:div w:id="1067653806">
                                                                          <w:marLeft w:val="0"/>
                                                                          <w:marRight w:val="0"/>
                                                                          <w:marTop w:val="0"/>
                                                                          <w:marBottom w:val="0"/>
                                                                          <w:divBdr>
                                                                            <w:top w:val="none" w:sz="0" w:space="0" w:color="auto"/>
                                                                            <w:left w:val="none" w:sz="0" w:space="0" w:color="auto"/>
                                                                            <w:bottom w:val="none" w:sz="0" w:space="0" w:color="auto"/>
                                                                            <w:right w:val="none" w:sz="0" w:space="0" w:color="auto"/>
                                                                          </w:divBdr>
                                                                          <w:divsChild>
                                                                            <w:div w:id="1591889213">
                                                                              <w:marLeft w:val="0"/>
                                                                              <w:marRight w:val="0"/>
                                                                              <w:marTop w:val="0"/>
                                                                              <w:marBottom w:val="0"/>
                                                                              <w:divBdr>
                                                                                <w:top w:val="none" w:sz="0" w:space="0" w:color="auto"/>
                                                                                <w:left w:val="none" w:sz="0" w:space="0" w:color="auto"/>
                                                                                <w:bottom w:val="none" w:sz="0" w:space="0" w:color="auto"/>
                                                                                <w:right w:val="none" w:sz="0" w:space="0" w:color="auto"/>
                                                                              </w:divBdr>
                                                                              <w:divsChild>
                                                                                <w:div w:id="616908147">
                                                                                  <w:marLeft w:val="0"/>
                                                                                  <w:marRight w:val="0"/>
                                                                                  <w:marTop w:val="0"/>
                                                                                  <w:marBottom w:val="0"/>
                                                                                  <w:divBdr>
                                                                                    <w:top w:val="none" w:sz="0" w:space="0" w:color="auto"/>
                                                                                    <w:left w:val="none" w:sz="0" w:space="0" w:color="auto"/>
                                                                                    <w:bottom w:val="none" w:sz="0" w:space="0" w:color="auto"/>
                                                                                    <w:right w:val="none" w:sz="0" w:space="0" w:color="auto"/>
                                                                                  </w:divBdr>
                                                                                  <w:divsChild>
                                                                                    <w:div w:id="1028028358">
                                                                                      <w:marLeft w:val="0"/>
                                                                                      <w:marRight w:val="0"/>
                                                                                      <w:marTop w:val="0"/>
                                                                                      <w:marBottom w:val="0"/>
                                                                                      <w:divBdr>
                                                                                        <w:top w:val="none" w:sz="0" w:space="0" w:color="auto"/>
                                                                                        <w:left w:val="none" w:sz="0" w:space="0" w:color="auto"/>
                                                                                        <w:bottom w:val="none" w:sz="0" w:space="0" w:color="auto"/>
                                                                                        <w:right w:val="none" w:sz="0" w:space="0" w:color="auto"/>
                                                                                      </w:divBdr>
                                                                                      <w:divsChild>
                                                                                        <w:div w:id="7084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73232">
                                                                          <w:marLeft w:val="0"/>
                                                                          <w:marRight w:val="0"/>
                                                                          <w:marTop w:val="0"/>
                                                                          <w:marBottom w:val="0"/>
                                                                          <w:divBdr>
                                                                            <w:top w:val="none" w:sz="0" w:space="0" w:color="auto"/>
                                                                            <w:left w:val="none" w:sz="0" w:space="0" w:color="auto"/>
                                                                            <w:bottom w:val="none" w:sz="0" w:space="0" w:color="auto"/>
                                                                            <w:right w:val="none" w:sz="0" w:space="0" w:color="auto"/>
                                                                          </w:divBdr>
                                                                          <w:divsChild>
                                                                            <w:div w:id="2037803113">
                                                                              <w:marLeft w:val="0"/>
                                                                              <w:marRight w:val="0"/>
                                                                              <w:marTop w:val="0"/>
                                                                              <w:marBottom w:val="0"/>
                                                                              <w:divBdr>
                                                                                <w:top w:val="none" w:sz="0" w:space="0" w:color="auto"/>
                                                                                <w:left w:val="none" w:sz="0" w:space="0" w:color="auto"/>
                                                                                <w:bottom w:val="none" w:sz="0" w:space="0" w:color="auto"/>
                                                                                <w:right w:val="none" w:sz="0" w:space="0" w:color="auto"/>
                                                                              </w:divBdr>
                                                                              <w:divsChild>
                                                                                <w:div w:id="1914658068">
                                                                                  <w:marLeft w:val="0"/>
                                                                                  <w:marRight w:val="0"/>
                                                                                  <w:marTop w:val="0"/>
                                                                                  <w:marBottom w:val="0"/>
                                                                                  <w:divBdr>
                                                                                    <w:top w:val="none" w:sz="0" w:space="0" w:color="auto"/>
                                                                                    <w:left w:val="none" w:sz="0" w:space="0" w:color="auto"/>
                                                                                    <w:bottom w:val="none" w:sz="0" w:space="0" w:color="auto"/>
                                                                                    <w:right w:val="none" w:sz="0" w:space="0" w:color="auto"/>
                                                                                  </w:divBdr>
                                                                                  <w:divsChild>
                                                                                    <w:div w:id="1251506828">
                                                                                      <w:marLeft w:val="0"/>
                                                                                      <w:marRight w:val="0"/>
                                                                                      <w:marTop w:val="0"/>
                                                                                      <w:marBottom w:val="0"/>
                                                                                      <w:divBdr>
                                                                                        <w:top w:val="none" w:sz="0" w:space="0" w:color="auto"/>
                                                                                        <w:left w:val="none" w:sz="0" w:space="0" w:color="auto"/>
                                                                                        <w:bottom w:val="none" w:sz="0" w:space="0" w:color="auto"/>
                                                                                        <w:right w:val="none" w:sz="0" w:space="0" w:color="auto"/>
                                                                                      </w:divBdr>
                                                                                      <w:divsChild>
                                                                                        <w:div w:id="683169570">
                                                                                          <w:marLeft w:val="0"/>
                                                                                          <w:marRight w:val="0"/>
                                                                                          <w:marTop w:val="0"/>
                                                                                          <w:marBottom w:val="0"/>
                                                                                          <w:divBdr>
                                                                                            <w:top w:val="none" w:sz="0" w:space="0" w:color="auto"/>
                                                                                            <w:left w:val="none" w:sz="0" w:space="0" w:color="auto"/>
                                                                                            <w:bottom w:val="none" w:sz="0" w:space="0" w:color="auto"/>
                                                                                            <w:right w:val="none" w:sz="0" w:space="0" w:color="auto"/>
                                                                                          </w:divBdr>
                                                                                          <w:divsChild>
                                                                                            <w:div w:id="1152067012">
                                                                                              <w:marLeft w:val="0"/>
                                                                                              <w:marRight w:val="0"/>
                                                                                              <w:marTop w:val="0"/>
                                                                                              <w:marBottom w:val="0"/>
                                                                                              <w:divBdr>
                                                                                                <w:top w:val="none" w:sz="0" w:space="0" w:color="auto"/>
                                                                                                <w:left w:val="none" w:sz="0" w:space="0" w:color="auto"/>
                                                                                                <w:bottom w:val="none" w:sz="0" w:space="0" w:color="auto"/>
                                                                                                <w:right w:val="none" w:sz="0" w:space="0" w:color="auto"/>
                                                                                              </w:divBdr>
                                                                                              <w:divsChild>
                                                                                                <w:div w:id="50620952">
                                                                                                  <w:marLeft w:val="0"/>
                                                                                                  <w:marRight w:val="0"/>
                                                                                                  <w:marTop w:val="0"/>
                                                                                                  <w:marBottom w:val="0"/>
                                                                                                  <w:divBdr>
                                                                                                    <w:top w:val="none" w:sz="0" w:space="0" w:color="auto"/>
                                                                                                    <w:left w:val="none" w:sz="0" w:space="0" w:color="auto"/>
                                                                                                    <w:bottom w:val="none" w:sz="0" w:space="0" w:color="auto"/>
                                                                                                    <w:right w:val="none" w:sz="0" w:space="0" w:color="auto"/>
                                                                                                  </w:divBdr>
                                                                                                </w:div>
                                                                                              </w:divsChild>
                                                                                            </w:div>
                                                                                            <w:div w:id="1387686444">
                                                                                              <w:marLeft w:val="0"/>
                                                                                              <w:marRight w:val="0"/>
                                                                                              <w:marTop w:val="0"/>
                                                                                              <w:marBottom w:val="0"/>
                                                                                              <w:divBdr>
                                                                                                <w:top w:val="none" w:sz="0" w:space="0" w:color="auto"/>
                                                                                                <w:left w:val="none" w:sz="0" w:space="0" w:color="auto"/>
                                                                                                <w:bottom w:val="none" w:sz="0" w:space="0" w:color="auto"/>
                                                                                                <w:right w:val="none" w:sz="0" w:space="0" w:color="auto"/>
                                                                                              </w:divBdr>
                                                                                              <w:divsChild>
                                                                                                <w:div w:id="1590499260">
                                                                                                  <w:marLeft w:val="0"/>
                                                                                                  <w:marRight w:val="0"/>
                                                                                                  <w:marTop w:val="0"/>
                                                                                                  <w:marBottom w:val="0"/>
                                                                                                  <w:divBdr>
                                                                                                    <w:top w:val="none" w:sz="0" w:space="0" w:color="auto"/>
                                                                                                    <w:left w:val="none" w:sz="0" w:space="0" w:color="auto"/>
                                                                                                    <w:bottom w:val="none" w:sz="0" w:space="0" w:color="auto"/>
                                                                                                    <w:right w:val="none" w:sz="0" w:space="0" w:color="auto"/>
                                                                                                  </w:divBdr>
                                                                                                </w:div>
                                                                                                <w:div w:id="561255498">
                                                                                                  <w:marLeft w:val="0"/>
                                                                                                  <w:marRight w:val="0"/>
                                                                                                  <w:marTop w:val="0"/>
                                                                                                  <w:marBottom w:val="0"/>
                                                                                                  <w:divBdr>
                                                                                                    <w:top w:val="none" w:sz="0" w:space="0" w:color="auto"/>
                                                                                                    <w:left w:val="none" w:sz="0" w:space="0" w:color="auto"/>
                                                                                                    <w:bottom w:val="none" w:sz="0" w:space="0" w:color="auto"/>
                                                                                                    <w:right w:val="none" w:sz="0" w:space="0" w:color="auto"/>
                                                                                                  </w:divBdr>
                                                                                                </w:div>
                                                                                                <w:div w:id="1780103174">
                                                                                                  <w:marLeft w:val="0"/>
                                                                                                  <w:marRight w:val="0"/>
                                                                                                  <w:marTop w:val="0"/>
                                                                                                  <w:marBottom w:val="0"/>
                                                                                                  <w:divBdr>
                                                                                                    <w:top w:val="none" w:sz="0" w:space="0" w:color="auto"/>
                                                                                                    <w:left w:val="none" w:sz="0" w:space="0" w:color="auto"/>
                                                                                                    <w:bottom w:val="none" w:sz="0" w:space="0" w:color="auto"/>
                                                                                                    <w:right w:val="none" w:sz="0" w:space="0" w:color="auto"/>
                                                                                                  </w:divBdr>
                                                                                                </w:div>
                                                                                                <w:div w:id="1493377979">
                                                                                                  <w:marLeft w:val="0"/>
                                                                                                  <w:marRight w:val="0"/>
                                                                                                  <w:marTop w:val="0"/>
                                                                                                  <w:marBottom w:val="0"/>
                                                                                                  <w:divBdr>
                                                                                                    <w:top w:val="none" w:sz="0" w:space="0" w:color="auto"/>
                                                                                                    <w:left w:val="none" w:sz="0" w:space="0" w:color="auto"/>
                                                                                                    <w:bottom w:val="none" w:sz="0" w:space="0" w:color="auto"/>
                                                                                                    <w:right w:val="none" w:sz="0" w:space="0" w:color="auto"/>
                                                                                                  </w:divBdr>
                                                                                                </w:div>
                                                                                              </w:divsChild>
                                                                                            </w:div>
                                                                                            <w:div w:id="93282495">
                                                                                              <w:marLeft w:val="0"/>
                                                                                              <w:marRight w:val="0"/>
                                                                                              <w:marTop w:val="0"/>
                                                                                              <w:marBottom w:val="0"/>
                                                                                              <w:divBdr>
                                                                                                <w:top w:val="none" w:sz="0" w:space="0" w:color="auto"/>
                                                                                                <w:left w:val="none" w:sz="0" w:space="0" w:color="auto"/>
                                                                                                <w:bottom w:val="none" w:sz="0" w:space="0" w:color="auto"/>
                                                                                                <w:right w:val="none" w:sz="0" w:space="0" w:color="auto"/>
                                                                                              </w:divBdr>
                                                                                              <w:divsChild>
                                                                                                <w:div w:id="968241404">
                                                                                                  <w:marLeft w:val="0"/>
                                                                                                  <w:marRight w:val="0"/>
                                                                                                  <w:marTop w:val="0"/>
                                                                                                  <w:marBottom w:val="0"/>
                                                                                                  <w:divBdr>
                                                                                                    <w:top w:val="none" w:sz="0" w:space="0" w:color="auto"/>
                                                                                                    <w:left w:val="none" w:sz="0" w:space="0" w:color="auto"/>
                                                                                                    <w:bottom w:val="none" w:sz="0" w:space="0" w:color="auto"/>
                                                                                                    <w:right w:val="none" w:sz="0" w:space="0" w:color="auto"/>
                                                                                                  </w:divBdr>
                                                                                                </w:div>
                                                                                                <w:div w:id="926041943">
                                                                                                  <w:marLeft w:val="0"/>
                                                                                                  <w:marRight w:val="0"/>
                                                                                                  <w:marTop w:val="0"/>
                                                                                                  <w:marBottom w:val="0"/>
                                                                                                  <w:divBdr>
                                                                                                    <w:top w:val="none" w:sz="0" w:space="0" w:color="auto"/>
                                                                                                    <w:left w:val="none" w:sz="0" w:space="0" w:color="auto"/>
                                                                                                    <w:bottom w:val="none" w:sz="0" w:space="0" w:color="auto"/>
                                                                                                    <w:right w:val="none" w:sz="0" w:space="0" w:color="auto"/>
                                                                                                  </w:divBdr>
                                                                                                </w:div>
                                                                                                <w:div w:id="47994975">
                                                                                                  <w:marLeft w:val="0"/>
                                                                                                  <w:marRight w:val="0"/>
                                                                                                  <w:marTop w:val="0"/>
                                                                                                  <w:marBottom w:val="0"/>
                                                                                                  <w:divBdr>
                                                                                                    <w:top w:val="none" w:sz="0" w:space="0" w:color="auto"/>
                                                                                                    <w:left w:val="none" w:sz="0" w:space="0" w:color="auto"/>
                                                                                                    <w:bottom w:val="none" w:sz="0" w:space="0" w:color="auto"/>
                                                                                                    <w:right w:val="none" w:sz="0" w:space="0" w:color="auto"/>
                                                                                                  </w:divBdr>
                                                                                                </w:div>
                                                                                                <w:div w:id="1725445871">
                                                                                                  <w:marLeft w:val="0"/>
                                                                                                  <w:marRight w:val="0"/>
                                                                                                  <w:marTop w:val="0"/>
                                                                                                  <w:marBottom w:val="0"/>
                                                                                                  <w:divBdr>
                                                                                                    <w:top w:val="none" w:sz="0" w:space="0" w:color="auto"/>
                                                                                                    <w:left w:val="none" w:sz="0" w:space="0" w:color="auto"/>
                                                                                                    <w:bottom w:val="none" w:sz="0" w:space="0" w:color="auto"/>
                                                                                                    <w:right w:val="none" w:sz="0" w:space="0" w:color="auto"/>
                                                                                                  </w:divBdr>
                                                                                                </w:div>
                                                                                              </w:divsChild>
                                                                                            </w:div>
                                                                                            <w:div w:id="1125271460">
                                                                                              <w:marLeft w:val="0"/>
                                                                                              <w:marRight w:val="0"/>
                                                                                              <w:marTop w:val="0"/>
                                                                                              <w:marBottom w:val="0"/>
                                                                                              <w:divBdr>
                                                                                                <w:top w:val="none" w:sz="0" w:space="0" w:color="auto"/>
                                                                                                <w:left w:val="none" w:sz="0" w:space="0" w:color="auto"/>
                                                                                                <w:bottom w:val="none" w:sz="0" w:space="0" w:color="auto"/>
                                                                                                <w:right w:val="none" w:sz="0" w:space="0" w:color="auto"/>
                                                                                              </w:divBdr>
                                                                                              <w:divsChild>
                                                                                                <w:div w:id="867719328">
                                                                                                  <w:marLeft w:val="0"/>
                                                                                                  <w:marRight w:val="0"/>
                                                                                                  <w:marTop w:val="0"/>
                                                                                                  <w:marBottom w:val="0"/>
                                                                                                  <w:divBdr>
                                                                                                    <w:top w:val="none" w:sz="0" w:space="0" w:color="auto"/>
                                                                                                    <w:left w:val="none" w:sz="0" w:space="0" w:color="auto"/>
                                                                                                    <w:bottom w:val="none" w:sz="0" w:space="0" w:color="auto"/>
                                                                                                    <w:right w:val="none" w:sz="0" w:space="0" w:color="auto"/>
                                                                                                  </w:divBdr>
                                                                                                </w:div>
                                                                                                <w:div w:id="374621078">
                                                                                                  <w:marLeft w:val="0"/>
                                                                                                  <w:marRight w:val="0"/>
                                                                                                  <w:marTop w:val="0"/>
                                                                                                  <w:marBottom w:val="0"/>
                                                                                                  <w:divBdr>
                                                                                                    <w:top w:val="none" w:sz="0" w:space="0" w:color="auto"/>
                                                                                                    <w:left w:val="none" w:sz="0" w:space="0" w:color="auto"/>
                                                                                                    <w:bottom w:val="none" w:sz="0" w:space="0" w:color="auto"/>
                                                                                                    <w:right w:val="none" w:sz="0" w:space="0" w:color="auto"/>
                                                                                                  </w:divBdr>
                                                                                                </w:div>
                                                                                                <w:div w:id="2033452002">
                                                                                                  <w:marLeft w:val="0"/>
                                                                                                  <w:marRight w:val="0"/>
                                                                                                  <w:marTop w:val="0"/>
                                                                                                  <w:marBottom w:val="0"/>
                                                                                                  <w:divBdr>
                                                                                                    <w:top w:val="none" w:sz="0" w:space="0" w:color="auto"/>
                                                                                                    <w:left w:val="none" w:sz="0" w:space="0" w:color="auto"/>
                                                                                                    <w:bottom w:val="none" w:sz="0" w:space="0" w:color="auto"/>
                                                                                                    <w:right w:val="none" w:sz="0" w:space="0" w:color="auto"/>
                                                                                                  </w:divBdr>
                                                                                                </w:div>
                                                                                                <w:div w:id="1833636804">
                                                                                                  <w:marLeft w:val="0"/>
                                                                                                  <w:marRight w:val="0"/>
                                                                                                  <w:marTop w:val="0"/>
                                                                                                  <w:marBottom w:val="0"/>
                                                                                                  <w:divBdr>
                                                                                                    <w:top w:val="none" w:sz="0" w:space="0" w:color="auto"/>
                                                                                                    <w:left w:val="none" w:sz="0" w:space="0" w:color="auto"/>
                                                                                                    <w:bottom w:val="none" w:sz="0" w:space="0" w:color="auto"/>
                                                                                                    <w:right w:val="none" w:sz="0" w:space="0" w:color="auto"/>
                                                                                                  </w:divBdr>
                                                                                                  <w:divsChild>
                                                                                                    <w:div w:id="19004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494">
                                                                                              <w:marLeft w:val="0"/>
                                                                                              <w:marRight w:val="0"/>
                                                                                              <w:marTop w:val="0"/>
                                                                                              <w:marBottom w:val="0"/>
                                                                                              <w:divBdr>
                                                                                                <w:top w:val="none" w:sz="0" w:space="0" w:color="auto"/>
                                                                                                <w:left w:val="none" w:sz="0" w:space="0" w:color="auto"/>
                                                                                                <w:bottom w:val="none" w:sz="0" w:space="0" w:color="auto"/>
                                                                                                <w:right w:val="none" w:sz="0" w:space="0" w:color="auto"/>
                                                                                              </w:divBdr>
                                                                                              <w:divsChild>
                                                                                                <w:div w:id="1912959955">
                                                                                                  <w:marLeft w:val="0"/>
                                                                                                  <w:marRight w:val="0"/>
                                                                                                  <w:marTop w:val="0"/>
                                                                                                  <w:marBottom w:val="0"/>
                                                                                                  <w:divBdr>
                                                                                                    <w:top w:val="none" w:sz="0" w:space="0" w:color="auto"/>
                                                                                                    <w:left w:val="none" w:sz="0" w:space="0" w:color="auto"/>
                                                                                                    <w:bottom w:val="none" w:sz="0" w:space="0" w:color="auto"/>
                                                                                                    <w:right w:val="none" w:sz="0" w:space="0" w:color="auto"/>
                                                                                                  </w:divBdr>
                                                                                                </w:div>
                                                                                                <w:div w:id="326522245">
                                                                                                  <w:marLeft w:val="0"/>
                                                                                                  <w:marRight w:val="0"/>
                                                                                                  <w:marTop w:val="0"/>
                                                                                                  <w:marBottom w:val="0"/>
                                                                                                  <w:divBdr>
                                                                                                    <w:top w:val="none" w:sz="0" w:space="0" w:color="auto"/>
                                                                                                    <w:left w:val="none" w:sz="0" w:space="0" w:color="auto"/>
                                                                                                    <w:bottom w:val="none" w:sz="0" w:space="0" w:color="auto"/>
                                                                                                    <w:right w:val="none" w:sz="0" w:space="0" w:color="auto"/>
                                                                                                  </w:divBdr>
                                                                                                </w:div>
                                                                                                <w:div w:id="1936940103">
                                                                                                  <w:marLeft w:val="0"/>
                                                                                                  <w:marRight w:val="0"/>
                                                                                                  <w:marTop w:val="0"/>
                                                                                                  <w:marBottom w:val="0"/>
                                                                                                  <w:divBdr>
                                                                                                    <w:top w:val="none" w:sz="0" w:space="0" w:color="auto"/>
                                                                                                    <w:left w:val="none" w:sz="0" w:space="0" w:color="auto"/>
                                                                                                    <w:bottom w:val="none" w:sz="0" w:space="0" w:color="auto"/>
                                                                                                    <w:right w:val="none" w:sz="0" w:space="0" w:color="auto"/>
                                                                                                  </w:divBdr>
                                                                                                </w:div>
                                                                                                <w:div w:id="853495296">
                                                                                                  <w:marLeft w:val="0"/>
                                                                                                  <w:marRight w:val="0"/>
                                                                                                  <w:marTop w:val="0"/>
                                                                                                  <w:marBottom w:val="0"/>
                                                                                                  <w:divBdr>
                                                                                                    <w:top w:val="none" w:sz="0" w:space="0" w:color="auto"/>
                                                                                                    <w:left w:val="none" w:sz="0" w:space="0" w:color="auto"/>
                                                                                                    <w:bottom w:val="none" w:sz="0" w:space="0" w:color="auto"/>
                                                                                                    <w:right w:val="none" w:sz="0" w:space="0" w:color="auto"/>
                                                                                                  </w:divBdr>
                                                                                                  <w:divsChild>
                                                                                                    <w:div w:id="10335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71354">
                                                                                              <w:marLeft w:val="0"/>
                                                                                              <w:marRight w:val="0"/>
                                                                                              <w:marTop w:val="0"/>
                                                                                              <w:marBottom w:val="0"/>
                                                                                              <w:divBdr>
                                                                                                <w:top w:val="none" w:sz="0" w:space="0" w:color="auto"/>
                                                                                                <w:left w:val="none" w:sz="0" w:space="0" w:color="auto"/>
                                                                                                <w:bottom w:val="none" w:sz="0" w:space="0" w:color="auto"/>
                                                                                                <w:right w:val="none" w:sz="0" w:space="0" w:color="auto"/>
                                                                                              </w:divBdr>
                                                                                              <w:divsChild>
                                                                                                <w:div w:id="1083336062">
                                                                                                  <w:marLeft w:val="0"/>
                                                                                                  <w:marRight w:val="0"/>
                                                                                                  <w:marTop w:val="0"/>
                                                                                                  <w:marBottom w:val="0"/>
                                                                                                  <w:divBdr>
                                                                                                    <w:top w:val="none" w:sz="0" w:space="0" w:color="auto"/>
                                                                                                    <w:left w:val="none" w:sz="0" w:space="0" w:color="auto"/>
                                                                                                    <w:bottom w:val="none" w:sz="0" w:space="0" w:color="auto"/>
                                                                                                    <w:right w:val="none" w:sz="0" w:space="0" w:color="auto"/>
                                                                                                  </w:divBdr>
                                                                                                </w:div>
                                                                                                <w:div w:id="711661066">
                                                                                                  <w:marLeft w:val="0"/>
                                                                                                  <w:marRight w:val="0"/>
                                                                                                  <w:marTop w:val="0"/>
                                                                                                  <w:marBottom w:val="0"/>
                                                                                                  <w:divBdr>
                                                                                                    <w:top w:val="none" w:sz="0" w:space="0" w:color="auto"/>
                                                                                                    <w:left w:val="none" w:sz="0" w:space="0" w:color="auto"/>
                                                                                                    <w:bottom w:val="none" w:sz="0" w:space="0" w:color="auto"/>
                                                                                                    <w:right w:val="none" w:sz="0" w:space="0" w:color="auto"/>
                                                                                                  </w:divBdr>
                                                                                                </w:div>
                                                                                                <w:div w:id="183058811">
                                                                                                  <w:marLeft w:val="0"/>
                                                                                                  <w:marRight w:val="0"/>
                                                                                                  <w:marTop w:val="0"/>
                                                                                                  <w:marBottom w:val="0"/>
                                                                                                  <w:divBdr>
                                                                                                    <w:top w:val="none" w:sz="0" w:space="0" w:color="auto"/>
                                                                                                    <w:left w:val="none" w:sz="0" w:space="0" w:color="auto"/>
                                                                                                    <w:bottom w:val="none" w:sz="0" w:space="0" w:color="auto"/>
                                                                                                    <w:right w:val="none" w:sz="0" w:space="0" w:color="auto"/>
                                                                                                  </w:divBdr>
                                                                                                </w:div>
                                                                                                <w:div w:id="2104956546">
                                                                                                  <w:marLeft w:val="0"/>
                                                                                                  <w:marRight w:val="0"/>
                                                                                                  <w:marTop w:val="0"/>
                                                                                                  <w:marBottom w:val="0"/>
                                                                                                  <w:divBdr>
                                                                                                    <w:top w:val="none" w:sz="0" w:space="0" w:color="auto"/>
                                                                                                    <w:left w:val="none" w:sz="0" w:space="0" w:color="auto"/>
                                                                                                    <w:bottom w:val="none" w:sz="0" w:space="0" w:color="auto"/>
                                                                                                    <w:right w:val="none" w:sz="0" w:space="0" w:color="auto"/>
                                                                                                  </w:divBdr>
                                                                                                  <w:divsChild>
                                                                                                    <w:div w:id="7703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910730">
                                                                          <w:marLeft w:val="0"/>
                                                                          <w:marRight w:val="0"/>
                                                                          <w:marTop w:val="0"/>
                                                                          <w:marBottom w:val="0"/>
                                                                          <w:divBdr>
                                                                            <w:top w:val="none" w:sz="0" w:space="0" w:color="auto"/>
                                                                            <w:left w:val="none" w:sz="0" w:space="0" w:color="auto"/>
                                                                            <w:bottom w:val="none" w:sz="0" w:space="0" w:color="auto"/>
                                                                            <w:right w:val="none" w:sz="0" w:space="0" w:color="auto"/>
                                                                          </w:divBdr>
                                                                          <w:divsChild>
                                                                            <w:div w:id="624580724">
                                                                              <w:marLeft w:val="0"/>
                                                                              <w:marRight w:val="0"/>
                                                                              <w:marTop w:val="0"/>
                                                                              <w:marBottom w:val="0"/>
                                                                              <w:divBdr>
                                                                                <w:top w:val="none" w:sz="0" w:space="0" w:color="auto"/>
                                                                                <w:left w:val="none" w:sz="0" w:space="0" w:color="auto"/>
                                                                                <w:bottom w:val="none" w:sz="0" w:space="0" w:color="auto"/>
                                                                                <w:right w:val="none" w:sz="0" w:space="0" w:color="auto"/>
                                                                              </w:divBdr>
                                                                              <w:divsChild>
                                                                                <w:div w:id="159855457">
                                                                                  <w:marLeft w:val="0"/>
                                                                                  <w:marRight w:val="0"/>
                                                                                  <w:marTop w:val="0"/>
                                                                                  <w:marBottom w:val="0"/>
                                                                                  <w:divBdr>
                                                                                    <w:top w:val="none" w:sz="0" w:space="0" w:color="auto"/>
                                                                                    <w:left w:val="none" w:sz="0" w:space="0" w:color="auto"/>
                                                                                    <w:bottom w:val="none" w:sz="0" w:space="0" w:color="auto"/>
                                                                                    <w:right w:val="none" w:sz="0" w:space="0" w:color="auto"/>
                                                                                  </w:divBdr>
                                                                                  <w:divsChild>
                                                                                    <w:div w:id="995492304">
                                                                                      <w:marLeft w:val="0"/>
                                                                                      <w:marRight w:val="0"/>
                                                                                      <w:marTop w:val="0"/>
                                                                                      <w:marBottom w:val="0"/>
                                                                                      <w:divBdr>
                                                                                        <w:top w:val="none" w:sz="0" w:space="0" w:color="auto"/>
                                                                                        <w:left w:val="none" w:sz="0" w:space="0" w:color="auto"/>
                                                                                        <w:bottom w:val="none" w:sz="0" w:space="0" w:color="auto"/>
                                                                                        <w:right w:val="none" w:sz="0" w:space="0" w:color="auto"/>
                                                                                      </w:divBdr>
                                                                                      <w:divsChild>
                                                                                        <w:div w:id="1298685503">
                                                                                          <w:marLeft w:val="0"/>
                                                                                          <w:marRight w:val="0"/>
                                                                                          <w:marTop w:val="0"/>
                                                                                          <w:marBottom w:val="0"/>
                                                                                          <w:divBdr>
                                                                                            <w:top w:val="none" w:sz="0" w:space="0" w:color="auto"/>
                                                                                            <w:left w:val="none" w:sz="0" w:space="0" w:color="auto"/>
                                                                                            <w:bottom w:val="none" w:sz="0" w:space="0" w:color="auto"/>
                                                                                            <w:right w:val="none" w:sz="0" w:space="0" w:color="auto"/>
                                                                                          </w:divBdr>
                                                                                          <w:divsChild>
                                                                                            <w:div w:id="408163915">
                                                                                              <w:marLeft w:val="0"/>
                                                                                              <w:marRight w:val="0"/>
                                                                                              <w:marTop w:val="0"/>
                                                                                              <w:marBottom w:val="0"/>
                                                                                              <w:divBdr>
                                                                                                <w:top w:val="none" w:sz="0" w:space="0" w:color="auto"/>
                                                                                                <w:left w:val="none" w:sz="0" w:space="0" w:color="auto"/>
                                                                                                <w:bottom w:val="none" w:sz="0" w:space="0" w:color="auto"/>
                                                                                                <w:right w:val="none" w:sz="0" w:space="0" w:color="auto"/>
                                                                                              </w:divBdr>
                                                                                              <w:divsChild>
                                                                                                <w:div w:id="1585843601">
                                                                                                  <w:marLeft w:val="0"/>
                                                                                                  <w:marRight w:val="0"/>
                                                                                                  <w:marTop w:val="0"/>
                                                                                                  <w:marBottom w:val="0"/>
                                                                                                  <w:divBdr>
                                                                                                    <w:top w:val="none" w:sz="0" w:space="0" w:color="auto"/>
                                                                                                    <w:left w:val="none" w:sz="0" w:space="0" w:color="auto"/>
                                                                                                    <w:bottom w:val="none" w:sz="0" w:space="0" w:color="auto"/>
                                                                                                    <w:right w:val="none" w:sz="0" w:space="0" w:color="auto"/>
                                                                                                  </w:divBdr>
                                                                                                </w:div>
                                                                                                <w:div w:id="1957132023">
                                                                                                  <w:marLeft w:val="0"/>
                                                                                                  <w:marRight w:val="0"/>
                                                                                                  <w:marTop w:val="0"/>
                                                                                                  <w:marBottom w:val="0"/>
                                                                                                  <w:divBdr>
                                                                                                    <w:top w:val="none" w:sz="0" w:space="0" w:color="auto"/>
                                                                                                    <w:left w:val="none" w:sz="0" w:space="0" w:color="auto"/>
                                                                                                    <w:bottom w:val="none" w:sz="0" w:space="0" w:color="auto"/>
                                                                                                    <w:right w:val="none" w:sz="0" w:space="0" w:color="auto"/>
                                                                                                  </w:divBdr>
                                                                                                </w:div>
                                                                                                <w:div w:id="213665225">
                                                                                                  <w:marLeft w:val="0"/>
                                                                                                  <w:marRight w:val="0"/>
                                                                                                  <w:marTop w:val="0"/>
                                                                                                  <w:marBottom w:val="0"/>
                                                                                                  <w:divBdr>
                                                                                                    <w:top w:val="none" w:sz="0" w:space="0" w:color="auto"/>
                                                                                                    <w:left w:val="none" w:sz="0" w:space="0" w:color="auto"/>
                                                                                                    <w:bottom w:val="none" w:sz="0" w:space="0" w:color="auto"/>
                                                                                                    <w:right w:val="none" w:sz="0" w:space="0" w:color="auto"/>
                                                                                                  </w:divBdr>
                                                                                                </w:div>
                                                                                                <w:div w:id="263156217">
                                                                                                  <w:marLeft w:val="0"/>
                                                                                                  <w:marRight w:val="0"/>
                                                                                                  <w:marTop w:val="0"/>
                                                                                                  <w:marBottom w:val="0"/>
                                                                                                  <w:divBdr>
                                                                                                    <w:top w:val="none" w:sz="0" w:space="0" w:color="auto"/>
                                                                                                    <w:left w:val="none" w:sz="0" w:space="0" w:color="auto"/>
                                                                                                    <w:bottom w:val="none" w:sz="0" w:space="0" w:color="auto"/>
                                                                                                    <w:right w:val="none" w:sz="0" w:space="0" w:color="auto"/>
                                                                                                  </w:divBdr>
                                                                                                  <w:divsChild>
                                                                                                    <w:div w:id="10013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476920">
                                                                          <w:marLeft w:val="0"/>
                                                                          <w:marRight w:val="0"/>
                                                                          <w:marTop w:val="0"/>
                                                                          <w:marBottom w:val="0"/>
                                                                          <w:divBdr>
                                                                            <w:top w:val="none" w:sz="0" w:space="0" w:color="auto"/>
                                                                            <w:left w:val="none" w:sz="0" w:space="0" w:color="auto"/>
                                                                            <w:bottom w:val="none" w:sz="0" w:space="0" w:color="auto"/>
                                                                            <w:right w:val="none" w:sz="0" w:space="0" w:color="auto"/>
                                                                          </w:divBdr>
                                                                          <w:divsChild>
                                                                            <w:div w:id="2057775879">
                                                                              <w:marLeft w:val="0"/>
                                                                              <w:marRight w:val="0"/>
                                                                              <w:marTop w:val="0"/>
                                                                              <w:marBottom w:val="0"/>
                                                                              <w:divBdr>
                                                                                <w:top w:val="none" w:sz="0" w:space="0" w:color="auto"/>
                                                                                <w:left w:val="none" w:sz="0" w:space="0" w:color="auto"/>
                                                                                <w:bottom w:val="none" w:sz="0" w:space="0" w:color="auto"/>
                                                                                <w:right w:val="none" w:sz="0" w:space="0" w:color="auto"/>
                                                                              </w:divBdr>
                                                                              <w:divsChild>
                                                                                <w:div w:id="518588269">
                                                                                  <w:marLeft w:val="0"/>
                                                                                  <w:marRight w:val="0"/>
                                                                                  <w:marTop w:val="0"/>
                                                                                  <w:marBottom w:val="0"/>
                                                                                  <w:divBdr>
                                                                                    <w:top w:val="none" w:sz="0" w:space="0" w:color="auto"/>
                                                                                    <w:left w:val="none" w:sz="0" w:space="0" w:color="auto"/>
                                                                                    <w:bottom w:val="none" w:sz="0" w:space="0" w:color="auto"/>
                                                                                    <w:right w:val="none" w:sz="0" w:space="0" w:color="auto"/>
                                                                                  </w:divBdr>
                                                                                  <w:divsChild>
                                                                                    <w:div w:id="1764691850">
                                                                                      <w:marLeft w:val="0"/>
                                                                                      <w:marRight w:val="0"/>
                                                                                      <w:marTop w:val="0"/>
                                                                                      <w:marBottom w:val="0"/>
                                                                                      <w:divBdr>
                                                                                        <w:top w:val="none" w:sz="0" w:space="0" w:color="auto"/>
                                                                                        <w:left w:val="none" w:sz="0" w:space="0" w:color="auto"/>
                                                                                        <w:bottom w:val="none" w:sz="0" w:space="0" w:color="auto"/>
                                                                                        <w:right w:val="none" w:sz="0" w:space="0" w:color="auto"/>
                                                                                      </w:divBdr>
                                                                                      <w:divsChild>
                                                                                        <w:div w:id="1349720492">
                                                                                          <w:marLeft w:val="0"/>
                                                                                          <w:marRight w:val="0"/>
                                                                                          <w:marTop w:val="0"/>
                                                                                          <w:marBottom w:val="0"/>
                                                                                          <w:divBdr>
                                                                                            <w:top w:val="none" w:sz="0" w:space="0" w:color="auto"/>
                                                                                            <w:left w:val="none" w:sz="0" w:space="0" w:color="auto"/>
                                                                                            <w:bottom w:val="none" w:sz="0" w:space="0" w:color="auto"/>
                                                                                            <w:right w:val="none" w:sz="0" w:space="0" w:color="auto"/>
                                                                                          </w:divBdr>
                                                                                          <w:divsChild>
                                                                                            <w:div w:id="808859197">
                                                                                              <w:marLeft w:val="0"/>
                                                                                              <w:marRight w:val="0"/>
                                                                                              <w:marTop w:val="0"/>
                                                                                              <w:marBottom w:val="0"/>
                                                                                              <w:divBdr>
                                                                                                <w:top w:val="none" w:sz="0" w:space="0" w:color="auto"/>
                                                                                                <w:left w:val="none" w:sz="0" w:space="0" w:color="auto"/>
                                                                                                <w:bottom w:val="none" w:sz="0" w:space="0" w:color="auto"/>
                                                                                                <w:right w:val="none" w:sz="0" w:space="0" w:color="auto"/>
                                                                                              </w:divBdr>
                                                                                              <w:divsChild>
                                                                                                <w:div w:id="962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069424">
                                                                          <w:marLeft w:val="0"/>
                                                                          <w:marRight w:val="0"/>
                                                                          <w:marTop w:val="0"/>
                                                                          <w:marBottom w:val="0"/>
                                                                          <w:divBdr>
                                                                            <w:top w:val="none" w:sz="0" w:space="0" w:color="auto"/>
                                                                            <w:left w:val="none" w:sz="0" w:space="0" w:color="auto"/>
                                                                            <w:bottom w:val="none" w:sz="0" w:space="0" w:color="auto"/>
                                                                            <w:right w:val="none" w:sz="0" w:space="0" w:color="auto"/>
                                                                          </w:divBdr>
                                                                          <w:divsChild>
                                                                            <w:div w:id="563490079">
                                                                              <w:marLeft w:val="0"/>
                                                                              <w:marRight w:val="0"/>
                                                                              <w:marTop w:val="0"/>
                                                                              <w:marBottom w:val="0"/>
                                                                              <w:divBdr>
                                                                                <w:top w:val="none" w:sz="0" w:space="0" w:color="auto"/>
                                                                                <w:left w:val="none" w:sz="0" w:space="0" w:color="auto"/>
                                                                                <w:bottom w:val="none" w:sz="0" w:space="0" w:color="auto"/>
                                                                                <w:right w:val="none" w:sz="0" w:space="0" w:color="auto"/>
                                                                              </w:divBdr>
                                                                              <w:divsChild>
                                                                                <w:div w:id="266276222">
                                                                                  <w:marLeft w:val="0"/>
                                                                                  <w:marRight w:val="0"/>
                                                                                  <w:marTop w:val="0"/>
                                                                                  <w:marBottom w:val="0"/>
                                                                                  <w:divBdr>
                                                                                    <w:top w:val="none" w:sz="0" w:space="0" w:color="auto"/>
                                                                                    <w:left w:val="none" w:sz="0" w:space="0" w:color="auto"/>
                                                                                    <w:bottom w:val="none" w:sz="0" w:space="0" w:color="auto"/>
                                                                                    <w:right w:val="none" w:sz="0" w:space="0" w:color="auto"/>
                                                                                  </w:divBdr>
                                                                                  <w:divsChild>
                                                                                    <w:div w:id="2075078253">
                                                                                      <w:marLeft w:val="0"/>
                                                                                      <w:marRight w:val="0"/>
                                                                                      <w:marTop w:val="0"/>
                                                                                      <w:marBottom w:val="0"/>
                                                                                      <w:divBdr>
                                                                                        <w:top w:val="none" w:sz="0" w:space="0" w:color="auto"/>
                                                                                        <w:left w:val="none" w:sz="0" w:space="0" w:color="auto"/>
                                                                                        <w:bottom w:val="none" w:sz="0" w:space="0" w:color="auto"/>
                                                                                        <w:right w:val="none" w:sz="0" w:space="0" w:color="auto"/>
                                                                                      </w:divBdr>
                                                                                      <w:divsChild>
                                                                                        <w:div w:id="3817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87691">
                                                                          <w:marLeft w:val="0"/>
                                                                          <w:marRight w:val="0"/>
                                                                          <w:marTop w:val="0"/>
                                                                          <w:marBottom w:val="0"/>
                                                                          <w:divBdr>
                                                                            <w:top w:val="none" w:sz="0" w:space="0" w:color="auto"/>
                                                                            <w:left w:val="none" w:sz="0" w:space="0" w:color="auto"/>
                                                                            <w:bottom w:val="none" w:sz="0" w:space="0" w:color="auto"/>
                                                                            <w:right w:val="none" w:sz="0" w:space="0" w:color="auto"/>
                                                                          </w:divBdr>
                                                                          <w:divsChild>
                                                                            <w:div w:id="524833010">
                                                                              <w:marLeft w:val="0"/>
                                                                              <w:marRight w:val="0"/>
                                                                              <w:marTop w:val="0"/>
                                                                              <w:marBottom w:val="0"/>
                                                                              <w:divBdr>
                                                                                <w:top w:val="none" w:sz="0" w:space="0" w:color="auto"/>
                                                                                <w:left w:val="none" w:sz="0" w:space="0" w:color="auto"/>
                                                                                <w:bottom w:val="none" w:sz="0" w:space="0" w:color="auto"/>
                                                                                <w:right w:val="none" w:sz="0" w:space="0" w:color="auto"/>
                                                                              </w:divBdr>
                                                                              <w:divsChild>
                                                                                <w:div w:id="401294315">
                                                                                  <w:marLeft w:val="0"/>
                                                                                  <w:marRight w:val="0"/>
                                                                                  <w:marTop w:val="0"/>
                                                                                  <w:marBottom w:val="0"/>
                                                                                  <w:divBdr>
                                                                                    <w:top w:val="none" w:sz="0" w:space="0" w:color="auto"/>
                                                                                    <w:left w:val="none" w:sz="0" w:space="0" w:color="auto"/>
                                                                                    <w:bottom w:val="none" w:sz="0" w:space="0" w:color="auto"/>
                                                                                    <w:right w:val="none" w:sz="0" w:space="0" w:color="auto"/>
                                                                                  </w:divBdr>
                                                                                  <w:divsChild>
                                                                                    <w:div w:id="1461151818">
                                                                                      <w:marLeft w:val="0"/>
                                                                                      <w:marRight w:val="0"/>
                                                                                      <w:marTop w:val="0"/>
                                                                                      <w:marBottom w:val="0"/>
                                                                                      <w:divBdr>
                                                                                        <w:top w:val="none" w:sz="0" w:space="0" w:color="auto"/>
                                                                                        <w:left w:val="none" w:sz="0" w:space="0" w:color="auto"/>
                                                                                        <w:bottom w:val="none" w:sz="0" w:space="0" w:color="auto"/>
                                                                                        <w:right w:val="none" w:sz="0" w:space="0" w:color="auto"/>
                                                                                      </w:divBdr>
                                                                                      <w:divsChild>
                                                                                        <w:div w:id="2137751176">
                                                                                          <w:marLeft w:val="0"/>
                                                                                          <w:marRight w:val="0"/>
                                                                                          <w:marTop w:val="0"/>
                                                                                          <w:marBottom w:val="0"/>
                                                                                          <w:divBdr>
                                                                                            <w:top w:val="none" w:sz="0" w:space="0" w:color="auto"/>
                                                                                            <w:left w:val="none" w:sz="0" w:space="0" w:color="auto"/>
                                                                                            <w:bottom w:val="none" w:sz="0" w:space="0" w:color="auto"/>
                                                                                            <w:right w:val="none" w:sz="0" w:space="0" w:color="auto"/>
                                                                                          </w:divBdr>
                                                                                          <w:divsChild>
                                                                                            <w:div w:id="1251159917">
                                                                                              <w:marLeft w:val="0"/>
                                                                                              <w:marRight w:val="0"/>
                                                                                              <w:marTop w:val="0"/>
                                                                                              <w:marBottom w:val="0"/>
                                                                                              <w:divBdr>
                                                                                                <w:top w:val="none" w:sz="0" w:space="0" w:color="auto"/>
                                                                                                <w:left w:val="none" w:sz="0" w:space="0" w:color="auto"/>
                                                                                                <w:bottom w:val="none" w:sz="0" w:space="0" w:color="auto"/>
                                                                                                <w:right w:val="none" w:sz="0" w:space="0" w:color="auto"/>
                                                                                              </w:divBdr>
                                                                                              <w:divsChild>
                                                                                                <w:div w:id="1779834367">
                                                                                                  <w:marLeft w:val="0"/>
                                                                                                  <w:marRight w:val="0"/>
                                                                                                  <w:marTop w:val="0"/>
                                                                                                  <w:marBottom w:val="0"/>
                                                                                                  <w:divBdr>
                                                                                                    <w:top w:val="none" w:sz="0" w:space="0" w:color="auto"/>
                                                                                                    <w:left w:val="none" w:sz="0" w:space="0" w:color="auto"/>
                                                                                                    <w:bottom w:val="none" w:sz="0" w:space="0" w:color="auto"/>
                                                                                                    <w:right w:val="none" w:sz="0" w:space="0" w:color="auto"/>
                                                                                                  </w:divBdr>
                                                                                                </w:div>
                                                                                              </w:divsChild>
                                                                                            </w:div>
                                                                                            <w:div w:id="1218122604">
                                                                                              <w:marLeft w:val="0"/>
                                                                                              <w:marRight w:val="0"/>
                                                                                              <w:marTop w:val="0"/>
                                                                                              <w:marBottom w:val="0"/>
                                                                                              <w:divBdr>
                                                                                                <w:top w:val="none" w:sz="0" w:space="0" w:color="auto"/>
                                                                                                <w:left w:val="none" w:sz="0" w:space="0" w:color="auto"/>
                                                                                                <w:bottom w:val="none" w:sz="0" w:space="0" w:color="auto"/>
                                                                                                <w:right w:val="none" w:sz="0" w:space="0" w:color="auto"/>
                                                                                              </w:divBdr>
                                                                                              <w:divsChild>
                                                                                                <w:div w:id="3436113">
                                                                                                  <w:marLeft w:val="0"/>
                                                                                                  <w:marRight w:val="0"/>
                                                                                                  <w:marTop w:val="0"/>
                                                                                                  <w:marBottom w:val="0"/>
                                                                                                  <w:divBdr>
                                                                                                    <w:top w:val="none" w:sz="0" w:space="0" w:color="auto"/>
                                                                                                    <w:left w:val="none" w:sz="0" w:space="0" w:color="auto"/>
                                                                                                    <w:bottom w:val="none" w:sz="0" w:space="0" w:color="auto"/>
                                                                                                    <w:right w:val="none" w:sz="0" w:space="0" w:color="auto"/>
                                                                                                  </w:divBdr>
                                                                                                </w:div>
                                                                                                <w:div w:id="1404109770">
                                                                                                  <w:marLeft w:val="0"/>
                                                                                                  <w:marRight w:val="0"/>
                                                                                                  <w:marTop w:val="0"/>
                                                                                                  <w:marBottom w:val="0"/>
                                                                                                  <w:divBdr>
                                                                                                    <w:top w:val="none" w:sz="0" w:space="0" w:color="auto"/>
                                                                                                    <w:left w:val="none" w:sz="0" w:space="0" w:color="auto"/>
                                                                                                    <w:bottom w:val="none" w:sz="0" w:space="0" w:color="auto"/>
                                                                                                    <w:right w:val="none" w:sz="0" w:space="0" w:color="auto"/>
                                                                                                  </w:divBdr>
                                                                                                </w:div>
                                                                                                <w:div w:id="1724864783">
                                                                                                  <w:marLeft w:val="0"/>
                                                                                                  <w:marRight w:val="0"/>
                                                                                                  <w:marTop w:val="0"/>
                                                                                                  <w:marBottom w:val="0"/>
                                                                                                  <w:divBdr>
                                                                                                    <w:top w:val="none" w:sz="0" w:space="0" w:color="auto"/>
                                                                                                    <w:left w:val="none" w:sz="0" w:space="0" w:color="auto"/>
                                                                                                    <w:bottom w:val="none" w:sz="0" w:space="0" w:color="auto"/>
                                                                                                    <w:right w:val="none" w:sz="0" w:space="0" w:color="auto"/>
                                                                                                  </w:divBdr>
                                                                                                </w:div>
                                                                                                <w:div w:id="1213814095">
                                                                                                  <w:marLeft w:val="0"/>
                                                                                                  <w:marRight w:val="0"/>
                                                                                                  <w:marTop w:val="0"/>
                                                                                                  <w:marBottom w:val="0"/>
                                                                                                  <w:divBdr>
                                                                                                    <w:top w:val="none" w:sz="0" w:space="0" w:color="auto"/>
                                                                                                    <w:left w:val="none" w:sz="0" w:space="0" w:color="auto"/>
                                                                                                    <w:bottom w:val="none" w:sz="0" w:space="0" w:color="auto"/>
                                                                                                    <w:right w:val="none" w:sz="0" w:space="0" w:color="auto"/>
                                                                                                  </w:divBdr>
                                                                                                </w:div>
                                                                                              </w:divsChild>
                                                                                            </w:div>
                                                                                            <w:div w:id="1245143887">
                                                                                              <w:marLeft w:val="0"/>
                                                                                              <w:marRight w:val="0"/>
                                                                                              <w:marTop w:val="0"/>
                                                                                              <w:marBottom w:val="0"/>
                                                                                              <w:divBdr>
                                                                                                <w:top w:val="none" w:sz="0" w:space="0" w:color="auto"/>
                                                                                                <w:left w:val="none" w:sz="0" w:space="0" w:color="auto"/>
                                                                                                <w:bottom w:val="none" w:sz="0" w:space="0" w:color="auto"/>
                                                                                                <w:right w:val="none" w:sz="0" w:space="0" w:color="auto"/>
                                                                                              </w:divBdr>
                                                                                              <w:divsChild>
                                                                                                <w:div w:id="604921016">
                                                                                                  <w:marLeft w:val="0"/>
                                                                                                  <w:marRight w:val="0"/>
                                                                                                  <w:marTop w:val="0"/>
                                                                                                  <w:marBottom w:val="0"/>
                                                                                                  <w:divBdr>
                                                                                                    <w:top w:val="none" w:sz="0" w:space="0" w:color="auto"/>
                                                                                                    <w:left w:val="none" w:sz="0" w:space="0" w:color="auto"/>
                                                                                                    <w:bottom w:val="none" w:sz="0" w:space="0" w:color="auto"/>
                                                                                                    <w:right w:val="none" w:sz="0" w:space="0" w:color="auto"/>
                                                                                                  </w:divBdr>
                                                                                                </w:div>
                                                                                                <w:div w:id="439570793">
                                                                                                  <w:marLeft w:val="0"/>
                                                                                                  <w:marRight w:val="0"/>
                                                                                                  <w:marTop w:val="0"/>
                                                                                                  <w:marBottom w:val="0"/>
                                                                                                  <w:divBdr>
                                                                                                    <w:top w:val="none" w:sz="0" w:space="0" w:color="auto"/>
                                                                                                    <w:left w:val="none" w:sz="0" w:space="0" w:color="auto"/>
                                                                                                    <w:bottom w:val="none" w:sz="0" w:space="0" w:color="auto"/>
                                                                                                    <w:right w:val="none" w:sz="0" w:space="0" w:color="auto"/>
                                                                                                  </w:divBdr>
                                                                                                </w:div>
                                                                                                <w:div w:id="936912313">
                                                                                                  <w:marLeft w:val="0"/>
                                                                                                  <w:marRight w:val="0"/>
                                                                                                  <w:marTop w:val="0"/>
                                                                                                  <w:marBottom w:val="0"/>
                                                                                                  <w:divBdr>
                                                                                                    <w:top w:val="none" w:sz="0" w:space="0" w:color="auto"/>
                                                                                                    <w:left w:val="none" w:sz="0" w:space="0" w:color="auto"/>
                                                                                                    <w:bottom w:val="none" w:sz="0" w:space="0" w:color="auto"/>
                                                                                                    <w:right w:val="none" w:sz="0" w:space="0" w:color="auto"/>
                                                                                                  </w:divBdr>
                                                                                                </w:div>
                                                                                                <w:div w:id="1079136971">
                                                                                                  <w:marLeft w:val="0"/>
                                                                                                  <w:marRight w:val="0"/>
                                                                                                  <w:marTop w:val="0"/>
                                                                                                  <w:marBottom w:val="0"/>
                                                                                                  <w:divBdr>
                                                                                                    <w:top w:val="none" w:sz="0" w:space="0" w:color="auto"/>
                                                                                                    <w:left w:val="none" w:sz="0" w:space="0" w:color="auto"/>
                                                                                                    <w:bottom w:val="none" w:sz="0" w:space="0" w:color="auto"/>
                                                                                                    <w:right w:val="none" w:sz="0" w:space="0" w:color="auto"/>
                                                                                                  </w:divBdr>
                                                                                                </w:div>
                                                                                              </w:divsChild>
                                                                                            </w:div>
                                                                                            <w:div w:id="1839033932">
                                                                                              <w:marLeft w:val="0"/>
                                                                                              <w:marRight w:val="0"/>
                                                                                              <w:marTop w:val="0"/>
                                                                                              <w:marBottom w:val="0"/>
                                                                                              <w:divBdr>
                                                                                                <w:top w:val="none" w:sz="0" w:space="0" w:color="auto"/>
                                                                                                <w:left w:val="none" w:sz="0" w:space="0" w:color="auto"/>
                                                                                                <w:bottom w:val="none" w:sz="0" w:space="0" w:color="auto"/>
                                                                                                <w:right w:val="none" w:sz="0" w:space="0" w:color="auto"/>
                                                                                              </w:divBdr>
                                                                                              <w:divsChild>
                                                                                                <w:div w:id="2064866927">
                                                                                                  <w:marLeft w:val="0"/>
                                                                                                  <w:marRight w:val="0"/>
                                                                                                  <w:marTop w:val="0"/>
                                                                                                  <w:marBottom w:val="0"/>
                                                                                                  <w:divBdr>
                                                                                                    <w:top w:val="none" w:sz="0" w:space="0" w:color="auto"/>
                                                                                                    <w:left w:val="none" w:sz="0" w:space="0" w:color="auto"/>
                                                                                                    <w:bottom w:val="none" w:sz="0" w:space="0" w:color="auto"/>
                                                                                                    <w:right w:val="none" w:sz="0" w:space="0" w:color="auto"/>
                                                                                                  </w:divBdr>
                                                                                                </w:div>
                                                                                                <w:div w:id="1936014053">
                                                                                                  <w:marLeft w:val="0"/>
                                                                                                  <w:marRight w:val="0"/>
                                                                                                  <w:marTop w:val="0"/>
                                                                                                  <w:marBottom w:val="0"/>
                                                                                                  <w:divBdr>
                                                                                                    <w:top w:val="none" w:sz="0" w:space="0" w:color="auto"/>
                                                                                                    <w:left w:val="none" w:sz="0" w:space="0" w:color="auto"/>
                                                                                                    <w:bottom w:val="none" w:sz="0" w:space="0" w:color="auto"/>
                                                                                                    <w:right w:val="none" w:sz="0" w:space="0" w:color="auto"/>
                                                                                                  </w:divBdr>
                                                                                                </w:div>
                                                                                                <w:div w:id="1873224101">
                                                                                                  <w:marLeft w:val="0"/>
                                                                                                  <w:marRight w:val="0"/>
                                                                                                  <w:marTop w:val="0"/>
                                                                                                  <w:marBottom w:val="0"/>
                                                                                                  <w:divBdr>
                                                                                                    <w:top w:val="none" w:sz="0" w:space="0" w:color="auto"/>
                                                                                                    <w:left w:val="none" w:sz="0" w:space="0" w:color="auto"/>
                                                                                                    <w:bottom w:val="none" w:sz="0" w:space="0" w:color="auto"/>
                                                                                                    <w:right w:val="none" w:sz="0" w:space="0" w:color="auto"/>
                                                                                                  </w:divBdr>
                                                                                                </w:div>
                                                                                                <w:div w:id="1172329697">
                                                                                                  <w:marLeft w:val="0"/>
                                                                                                  <w:marRight w:val="0"/>
                                                                                                  <w:marTop w:val="0"/>
                                                                                                  <w:marBottom w:val="0"/>
                                                                                                  <w:divBdr>
                                                                                                    <w:top w:val="none" w:sz="0" w:space="0" w:color="auto"/>
                                                                                                    <w:left w:val="none" w:sz="0" w:space="0" w:color="auto"/>
                                                                                                    <w:bottom w:val="none" w:sz="0" w:space="0" w:color="auto"/>
                                                                                                    <w:right w:val="none" w:sz="0" w:space="0" w:color="auto"/>
                                                                                                  </w:divBdr>
                                                                                                </w:div>
                                                                                              </w:divsChild>
                                                                                            </w:div>
                                                                                            <w:div w:id="1326861844">
                                                                                              <w:marLeft w:val="0"/>
                                                                                              <w:marRight w:val="0"/>
                                                                                              <w:marTop w:val="0"/>
                                                                                              <w:marBottom w:val="0"/>
                                                                                              <w:divBdr>
                                                                                                <w:top w:val="none" w:sz="0" w:space="0" w:color="auto"/>
                                                                                                <w:left w:val="none" w:sz="0" w:space="0" w:color="auto"/>
                                                                                                <w:bottom w:val="none" w:sz="0" w:space="0" w:color="auto"/>
                                                                                                <w:right w:val="none" w:sz="0" w:space="0" w:color="auto"/>
                                                                                              </w:divBdr>
                                                                                              <w:divsChild>
                                                                                                <w:div w:id="2001108118">
                                                                                                  <w:marLeft w:val="0"/>
                                                                                                  <w:marRight w:val="0"/>
                                                                                                  <w:marTop w:val="0"/>
                                                                                                  <w:marBottom w:val="0"/>
                                                                                                  <w:divBdr>
                                                                                                    <w:top w:val="none" w:sz="0" w:space="0" w:color="auto"/>
                                                                                                    <w:left w:val="none" w:sz="0" w:space="0" w:color="auto"/>
                                                                                                    <w:bottom w:val="none" w:sz="0" w:space="0" w:color="auto"/>
                                                                                                    <w:right w:val="none" w:sz="0" w:space="0" w:color="auto"/>
                                                                                                  </w:divBdr>
                                                                                                </w:div>
                                                                                                <w:div w:id="931398512">
                                                                                                  <w:marLeft w:val="0"/>
                                                                                                  <w:marRight w:val="0"/>
                                                                                                  <w:marTop w:val="0"/>
                                                                                                  <w:marBottom w:val="0"/>
                                                                                                  <w:divBdr>
                                                                                                    <w:top w:val="none" w:sz="0" w:space="0" w:color="auto"/>
                                                                                                    <w:left w:val="none" w:sz="0" w:space="0" w:color="auto"/>
                                                                                                    <w:bottom w:val="none" w:sz="0" w:space="0" w:color="auto"/>
                                                                                                    <w:right w:val="none" w:sz="0" w:space="0" w:color="auto"/>
                                                                                                  </w:divBdr>
                                                                                                </w:div>
                                                                                                <w:div w:id="1869558584">
                                                                                                  <w:marLeft w:val="0"/>
                                                                                                  <w:marRight w:val="0"/>
                                                                                                  <w:marTop w:val="0"/>
                                                                                                  <w:marBottom w:val="0"/>
                                                                                                  <w:divBdr>
                                                                                                    <w:top w:val="none" w:sz="0" w:space="0" w:color="auto"/>
                                                                                                    <w:left w:val="none" w:sz="0" w:space="0" w:color="auto"/>
                                                                                                    <w:bottom w:val="none" w:sz="0" w:space="0" w:color="auto"/>
                                                                                                    <w:right w:val="none" w:sz="0" w:space="0" w:color="auto"/>
                                                                                                  </w:divBdr>
                                                                                                </w:div>
                                                                                                <w:div w:id="206212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684715">
                                                                          <w:marLeft w:val="0"/>
                                                                          <w:marRight w:val="0"/>
                                                                          <w:marTop w:val="0"/>
                                                                          <w:marBottom w:val="0"/>
                                                                          <w:divBdr>
                                                                            <w:top w:val="none" w:sz="0" w:space="0" w:color="auto"/>
                                                                            <w:left w:val="none" w:sz="0" w:space="0" w:color="auto"/>
                                                                            <w:bottom w:val="none" w:sz="0" w:space="0" w:color="auto"/>
                                                                            <w:right w:val="none" w:sz="0" w:space="0" w:color="auto"/>
                                                                          </w:divBdr>
                                                                          <w:divsChild>
                                                                            <w:div w:id="2078899705">
                                                                              <w:marLeft w:val="0"/>
                                                                              <w:marRight w:val="0"/>
                                                                              <w:marTop w:val="0"/>
                                                                              <w:marBottom w:val="0"/>
                                                                              <w:divBdr>
                                                                                <w:top w:val="none" w:sz="0" w:space="0" w:color="auto"/>
                                                                                <w:left w:val="none" w:sz="0" w:space="0" w:color="auto"/>
                                                                                <w:bottom w:val="none" w:sz="0" w:space="0" w:color="auto"/>
                                                                                <w:right w:val="none" w:sz="0" w:space="0" w:color="auto"/>
                                                                              </w:divBdr>
                                                                              <w:divsChild>
                                                                                <w:div w:id="1260527047">
                                                                                  <w:marLeft w:val="0"/>
                                                                                  <w:marRight w:val="0"/>
                                                                                  <w:marTop w:val="0"/>
                                                                                  <w:marBottom w:val="0"/>
                                                                                  <w:divBdr>
                                                                                    <w:top w:val="none" w:sz="0" w:space="0" w:color="auto"/>
                                                                                    <w:left w:val="none" w:sz="0" w:space="0" w:color="auto"/>
                                                                                    <w:bottom w:val="none" w:sz="0" w:space="0" w:color="auto"/>
                                                                                    <w:right w:val="none" w:sz="0" w:space="0" w:color="auto"/>
                                                                                  </w:divBdr>
                                                                                  <w:divsChild>
                                                                                    <w:div w:id="599871165">
                                                                                      <w:marLeft w:val="0"/>
                                                                                      <w:marRight w:val="0"/>
                                                                                      <w:marTop w:val="0"/>
                                                                                      <w:marBottom w:val="0"/>
                                                                                      <w:divBdr>
                                                                                        <w:top w:val="none" w:sz="0" w:space="0" w:color="auto"/>
                                                                                        <w:left w:val="none" w:sz="0" w:space="0" w:color="auto"/>
                                                                                        <w:bottom w:val="none" w:sz="0" w:space="0" w:color="auto"/>
                                                                                        <w:right w:val="none" w:sz="0" w:space="0" w:color="auto"/>
                                                                                      </w:divBdr>
                                                                                      <w:divsChild>
                                                                                        <w:div w:id="1608466060">
                                                                                          <w:marLeft w:val="0"/>
                                                                                          <w:marRight w:val="0"/>
                                                                                          <w:marTop w:val="0"/>
                                                                                          <w:marBottom w:val="0"/>
                                                                                          <w:divBdr>
                                                                                            <w:top w:val="none" w:sz="0" w:space="0" w:color="auto"/>
                                                                                            <w:left w:val="none" w:sz="0" w:space="0" w:color="auto"/>
                                                                                            <w:bottom w:val="none" w:sz="0" w:space="0" w:color="auto"/>
                                                                                            <w:right w:val="none" w:sz="0" w:space="0" w:color="auto"/>
                                                                                          </w:divBdr>
                                                                                          <w:divsChild>
                                                                                            <w:div w:id="1741947199">
                                                                                              <w:marLeft w:val="0"/>
                                                                                              <w:marRight w:val="0"/>
                                                                                              <w:marTop w:val="0"/>
                                                                                              <w:marBottom w:val="0"/>
                                                                                              <w:divBdr>
                                                                                                <w:top w:val="none" w:sz="0" w:space="0" w:color="auto"/>
                                                                                                <w:left w:val="none" w:sz="0" w:space="0" w:color="auto"/>
                                                                                                <w:bottom w:val="none" w:sz="0" w:space="0" w:color="auto"/>
                                                                                                <w:right w:val="none" w:sz="0" w:space="0" w:color="auto"/>
                                                                                              </w:divBdr>
                                                                                              <w:divsChild>
                                                                                                <w:div w:id="407964648">
                                                                                                  <w:marLeft w:val="0"/>
                                                                                                  <w:marRight w:val="0"/>
                                                                                                  <w:marTop w:val="0"/>
                                                                                                  <w:marBottom w:val="0"/>
                                                                                                  <w:divBdr>
                                                                                                    <w:top w:val="none" w:sz="0" w:space="0" w:color="auto"/>
                                                                                                    <w:left w:val="none" w:sz="0" w:space="0" w:color="auto"/>
                                                                                                    <w:bottom w:val="none" w:sz="0" w:space="0" w:color="auto"/>
                                                                                                    <w:right w:val="none" w:sz="0" w:space="0" w:color="auto"/>
                                                                                                  </w:divBdr>
                                                                                                </w:div>
                                                                                                <w:div w:id="1085298736">
                                                                                                  <w:marLeft w:val="0"/>
                                                                                                  <w:marRight w:val="0"/>
                                                                                                  <w:marTop w:val="0"/>
                                                                                                  <w:marBottom w:val="0"/>
                                                                                                  <w:divBdr>
                                                                                                    <w:top w:val="none" w:sz="0" w:space="0" w:color="auto"/>
                                                                                                    <w:left w:val="none" w:sz="0" w:space="0" w:color="auto"/>
                                                                                                    <w:bottom w:val="none" w:sz="0" w:space="0" w:color="auto"/>
                                                                                                    <w:right w:val="none" w:sz="0" w:space="0" w:color="auto"/>
                                                                                                  </w:divBdr>
                                                                                                </w:div>
                                                                                                <w:div w:id="1552883407">
                                                                                                  <w:marLeft w:val="0"/>
                                                                                                  <w:marRight w:val="0"/>
                                                                                                  <w:marTop w:val="0"/>
                                                                                                  <w:marBottom w:val="0"/>
                                                                                                  <w:divBdr>
                                                                                                    <w:top w:val="none" w:sz="0" w:space="0" w:color="auto"/>
                                                                                                    <w:left w:val="none" w:sz="0" w:space="0" w:color="auto"/>
                                                                                                    <w:bottom w:val="none" w:sz="0" w:space="0" w:color="auto"/>
                                                                                                    <w:right w:val="none" w:sz="0" w:space="0" w:color="auto"/>
                                                                                                  </w:divBdr>
                                                                                                </w:div>
                                                                                                <w:div w:id="2026243575">
                                                                                                  <w:marLeft w:val="0"/>
                                                                                                  <w:marRight w:val="0"/>
                                                                                                  <w:marTop w:val="0"/>
                                                                                                  <w:marBottom w:val="0"/>
                                                                                                  <w:divBdr>
                                                                                                    <w:top w:val="none" w:sz="0" w:space="0" w:color="auto"/>
                                                                                                    <w:left w:val="none" w:sz="0" w:space="0" w:color="auto"/>
                                                                                                    <w:bottom w:val="none" w:sz="0" w:space="0" w:color="auto"/>
                                                                                                    <w:right w:val="none" w:sz="0" w:space="0" w:color="auto"/>
                                                                                                  </w:divBdr>
                                                                                                </w:div>
                                                                                              </w:divsChild>
                                                                                            </w:div>
                                                                                            <w:div w:id="1255892238">
                                                                                              <w:marLeft w:val="0"/>
                                                                                              <w:marRight w:val="0"/>
                                                                                              <w:marTop w:val="0"/>
                                                                                              <w:marBottom w:val="0"/>
                                                                                              <w:divBdr>
                                                                                                <w:top w:val="none" w:sz="0" w:space="0" w:color="auto"/>
                                                                                                <w:left w:val="none" w:sz="0" w:space="0" w:color="auto"/>
                                                                                                <w:bottom w:val="none" w:sz="0" w:space="0" w:color="auto"/>
                                                                                                <w:right w:val="none" w:sz="0" w:space="0" w:color="auto"/>
                                                                                              </w:divBdr>
                                                                                              <w:divsChild>
                                                                                                <w:div w:id="1311206215">
                                                                                                  <w:marLeft w:val="0"/>
                                                                                                  <w:marRight w:val="0"/>
                                                                                                  <w:marTop w:val="0"/>
                                                                                                  <w:marBottom w:val="0"/>
                                                                                                  <w:divBdr>
                                                                                                    <w:top w:val="none" w:sz="0" w:space="0" w:color="auto"/>
                                                                                                    <w:left w:val="none" w:sz="0" w:space="0" w:color="auto"/>
                                                                                                    <w:bottom w:val="none" w:sz="0" w:space="0" w:color="auto"/>
                                                                                                    <w:right w:val="none" w:sz="0" w:space="0" w:color="auto"/>
                                                                                                  </w:divBdr>
                                                                                                </w:div>
                                                                                                <w:div w:id="488063261">
                                                                                                  <w:marLeft w:val="0"/>
                                                                                                  <w:marRight w:val="0"/>
                                                                                                  <w:marTop w:val="0"/>
                                                                                                  <w:marBottom w:val="0"/>
                                                                                                  <w:divBdr>
                                                                                                    <w:top w:val="none" w:sz="0" w:space="0" w:color="auto"/>
                                                                                                    <w:left w:val="none" w:sz="0" w:space="0" w:color="auto"/>
                                                                                                    <w:bottom w:val="none" w:sz="0" w:space="0" w:color="auto"/>
                                                                                                    <w:right w:val="none" w:sz="0" w:space="0" w:color="auto"/>
                                                                                                  </w:divBdr>
                                                                                                </w:div>
                                                                                                <w:div w:id="396362483">
                                                                                                  <w:marLeft w:val="0"/>
                                                                                                  <w:marRight w:val="0"/>
                                                                                                  <w:marTop w:val="0"/>
                                                                                                  <w:marBottom w:val="0"/>
                                                                                                  <w:divBdr>
                                                                                                    <w:top w:val="none" w:sz="0" w:space="0" w:color="auto"/>
                                                                                                    <w:left w:val="none" w:sz="0" w:space="0" w:color="auto"/>
                                                                                                    <w:bottom w:val="none" w:sz="0" w:space="0" w:color="auto"/>
                                                                                                    <w:right w:val="none" w:sz="0" w:space="0" w:color="auto"/>
                                                                                                  </w:divBdr>
                                                                                                </w:div>
                                                                                                <w:div w:id="836968369">
                                                                                                  <w:marLeft w:val="0"/>
                                                                                                  <w:marRight w:val="0"/>
                                                                                                  <w:marTop w:val="0"/>
                                                                                                  <w:marBottom w:val="0"/>
                                                                                                  <w:divBdr>
                                                                                                    <w:top w:val="none" w:sz="0" w:space="0" w:color="auto"/>
                                                                                                    <w:left w:val="none" w:sz="0" w:space="0" w:color="auto"/>
                                                                                                    <w:bottom w:val="none" w:sz="0" w:space="0" w:color="auto"/>
                                                                                                    <w:right w:val="none" w:sz="0" w:space="0" w:color="auto"/>
                                                                                                  </w:divBdr>
                                                                                                </w:div>
                                                                                              </w:divsChild>
                                                                                            </w:div>
                                                                                            <w:div w:id="1893956856">
                                                                                              <w:marLeft w:val="0"/>
                                                                                              <w:marRight w:val="0"/>
                                                                                              <w:marTop w:val="0"/>
                                                                                              <w:marBottom w:val="0"/>
                                                                                              <w:divBdr>
                                                                                                <w:top w:val="none" w:sz="0" w:space="0" w:color="auto"/>
                                                                                                <w:left w:val="none" w:sz="0" w:space="0" w:color="auto"/>
                                                                                                <w:bottom w:val="none" w:sz="0" w:space="0" w:color="auto"/>
                                                                                                <w:right w:val="none" w:sz="0" w:space="0" w:color="auto"/>
                                                                                              </w:divBdr>
                                                                                              <w:divsChild>
                                                                                                <w:div w:id="1969892369">
                                                                                                  <w:marLeft w:val="0"/>
                                                                                                  <w:marRight w:val="0"/>
                                                                                                  <w:marTop w:val="0"/>
                                                                                                  <w:marBottom w:val="0"/>
                                                                                                  <w:divBdr>
                                                                                                    <w:top w:val="none" w:sz="0" w:space="0" w:color="auto"/>
                                                                                                    <w:left w:val="none" w:sz="0" w:space="0" w:color="auto"/>
                                                                                                    <w:bottom w:val="none" w:sz="0" w:space="0" w:color="auto"/>
                                                                                                    <w:right w:val="none" w:sz="0" w:space="0" w:color="auto"/>
                                                                                                  </w:divBdr>
                                                                                                </w:div>
                                                                                                <w:div w:id="811676422">
                                                                                                  <w:marLeft w:val="0"/>
                                                                                                  <w:marRight w:val="0"/>
                                                                                                  <w:marTop w:val="0"/>
                                                                                                  <w:marBottom w:val="0"/>
                                                                                                  <w:divBdr>
                                                                                                    <w:top w:val="none" w:sz="0" w:space="0" w:color="auto"/>
                                                                                                    <w:left w:val="none" w:sz="0" w:space="0" w:color="auto"/>
                                                                                                    <w:bottom w:val="none" w:sz="0" w:space="0" w:color="auto"/>
                                                                                                    <w:right w:val="none" w:sz="0" w:space="0" w:color="auto"/>
                                                                                                  </w:divBdr>
                                                                                                </w:div>
                                                                                                <w:div w:id="333580717">
                                                                                                  <w:marLeft w:val="0"/>
                                                                                                  <w:marRight w:val="0"/>
                                                                                                  <w:marTop w:val="0"/>
                                                                                                  <w:marBottom w:val="0"/>
                                                                                                  <w:divBdr>
                                                                                                    <w:top w:val="none" w:sz="0" w:space="0" w:color="auto"/>
                                                                                                    <w:left w:val="none" w:sz="0" w:space="0" w:color="auto"/>
                                                                                                    <w:bottom w:val="none" w:sz="0" w:space="0" w:color="auto"/>
                                                                                                    <w:right w:val="none" w:sz="0" w:space="0" w:color="auto"/>
                                                                                                  </w:divBdr>
                                                                                                </w:div>
                                                                                                <w:div w:id="548805467">
                                                                                                  <w:marLeft w:val="0"/>
                                                                                                  <w:marRight w:val="0"/>
                                                                                                  <w:marTop w:val="0"/>
                                                                                                  <w:marBottom w:val="0"/>
                                                                                                  <w:divBdr>
                                                                                                    <w:top w:val="none" w:sz="0" w:space="0" w:color="auto"/>
                                                                                                    <w:left w:val="none" w:sz="0" w:space="0" w:color="auto"/>
                                                                                                    <w:bottom w:val="none" w:sz="0" w:space="0" w:color="auto"/>
                                                                                                    <w:right w:val="none" w:sz="0" w:space="0" w:color="auto"/>
                                                                                                  </w:divBdr>
                                                                                                  <w:divsChild>
                                                                                                    <w:div w:id="8722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6943">
                                                                          <w:marLeft w:val="0"/>
                                                                          <w:marRight w:val="0"/>
                                                                          <w:marTop w:val="0"/>
                                                                          <w:marBottom w:val="0"/>
                                                                          <w:divBdr>
                                                                            <w:top w:val="none" w:sz="0" w:space="0" w:color="auto"/>
                                                                            <w:left w:val="none" w:sz="0" w:space="0" w:color="auto"/>
                                                                            <w:bottom w:val="none" w:sz="0" w:space="0" w:color="auto"/>
                                                                            <w:right w:val="none" w:sz="0" w:space="0" w:color="auto"/>
                                                                          </w:divBdr>
                                                                          <w:divsChild>
                                                                            <w:div w:id="518390888">
                                                                              <w:marLeft w:val="0"/>
                                                                              <w:marRight w:val="0"/>
                                                                              <w:marTop w:val="0"/>
                                                                              <w:marBottom w:val="0"/>
                                                                              <w:divBdr>
                                                                                <w:top w:val="none" w:sz="0" w:space="0" w:color="auto"/>
                                                                                <w:left w:val="none" w:sz="0" w:space="0" w:color="auto"/>
                                                                                <w:bottom w:val="none" w:sz="0" w:space="0" w:color="auto"/>
                                                                                <w:right w:val="none" w:sz="0" w:space="0" w:color="auto"/>
                                                                              </w:divBdr>
                                                                              <w:divsChild>
                                                                                <w:div w:id="167990952">
                                                                                  <w:marLeft w:val="0"/>
                                                                                  <w:marRight w:val="0"/>
                                                                                  <w:marTop w:val="0"/>
                                                                                  <w:marBottom w:val="0"/>
                                                                                  <w:divBdr>
                                                                                    <w:top w:val="none" w:sz="0" w:space="0" w:color="auto"/>
                                                                                    <w:left w:val="none" w:sz="0" w:space="0" w:color="auto"/>
                                                                                    <w:bottom w:val="none" w:sz="0" w:space="0" w:color="auto"/>
                                                                                    <w:right w:val="none" w:sz="0" w:space="0" w:color="auto"/>
                                                                                  </w:divBdr>
                                                                                  <w:divsChild>
                                                                                    <w:div w:id="814685490">
                                                                                      <w:marLeft w:val="0"/>
                                                                                      <w:marRight w:val="0"/>
                                                                                      <w:marTop w:val="0"/>
                                                                                      <w:marBottom w:val="0"/>
                                                                                      <w:divBdr>
                                                                                        <w:top w:val="none" w:sz="0" w:space="0" w:color="auto"/>
                                                                                        <w:left w:val="none" w:sz="0" w:space="0" w:color="auto"/>
                                                                                        <w:bottom w:val="none" w:sz="0" w:space="0" w:color="auto"/>
                                                                                        <w:right w:val="none" w:sz="0" w:space="0" w:color="auto"/>
                                                                                      </w:divBdr>
                                                                                      <w:divsChild>
                                                                                        <w:div w:id="1274945579">
                                                                                          <w:marLeft w:val="0"/>
                                                                                          <w:marRight w:val="0"/>
                                                                                          <w:marTop w:val="0"/>
                                                                                          <w:marBottom w:val="0"/>
                                                                                          <w:divBdr>
                                                                                            <w:top w:val="none" w:sz="0" w:space="0" w:color="auto"/>
                                                                                            <w:left w:val="none" w:sz="0" w:space="0" w:color="auto"/>
                                                                                            <w:bottom w:val="none" w:sz="0" w:space="0" w:color="auto"/>
                                                                                            <w:right w:val="none" w:sz="0" w:space="0" w:color="auto"/>
                                                                                          </w:divBdr>
                                                                                          <w:divsChild>
                                                                                            <w:div w:id="429130610">
                                                                                              <w:marLeft w:val="0"/>
                                                                                              <w:marRight w:val="0"/>
                                                                                              <w:marTop w:val="0"/>
                                                                                              <w:marBottom w:val="0"/>
                                                                                              <w:divBdr>
                                                                                                <w:top w:val="none" w:sz="0" w:space="0" w:color="auto"/>
                                                                                                <w:left w:val="none" w:sz="0" w:space="0" w:color="auto"/>
                                                                                                <w:bottom w:val="none" w:sz="0" w:space="0" w:color="auto"/>
                                                                                                <w:right w:val="none" w:sz="0" w:space="0" w:color="auto"/>
                                                                                              </w:divBdr>
                                                                                              <w:divsChild>
                                                                                                <w:div w:id="1997608231">
                                                                                                  <w:marLeft w:val="0"/>
                                                                                                  <w:marRight w:val="0"/>
                                                                                                  <w:marTop w:val="0"/>
                                                                                                  <w:marBottom w:val="0"/>
                                                                                                  <w:divBdr>
                                                                                                    <w:top w:val="none" w:sz="0" w:space="0" w:color="auto"/>
                                                                                                    <w:left w:val="none" w:sz="0" w:space="0" w:color="auto"/>
                                                                                                    <w:bottom w:val="none" w:sz="0" w:space="0" w:color="auto"/>
                                                                                                    <w:right w:val="none" w:sz="0" w:space="0" w:color="auto"/>
                                                                                                  </w:divBdr>
                                                                                                </w:div>
                                                                                                <w:div w:id="404693994">
                                                                                                  <w:marLeft w:val="0"/>
                                                                                                  <w:marRight w:val="0"/>
                                                                                                  <w:marTop w:val="0"/>
                                                                                                  <w:marBottom w:val="0"/>
                                                                                                  <w:divBdr>
                                                                                                    <w:top w:val="none" w:sz="0" w:space="0" w:color="auto"/>
                                                                                                    <w:left w:val="none" w:sz="0" w:space="0" w:color="auto"/>
                                                                                                    <w:bottom w:val="none" w:sz="0" w:space="0" w:color="auto"/>
                                                                                                    <w:right w:val="none" w:sz="0" w:space="0" w:color="auto"/>
                                                                                                  </w:divBdr>
                                                                                                </w:div>
                                                                                                <w:div w:id="1264143605">
                                                                                                  <w:marLeft w:val="0"/>
                                                                                                  <w:marRight w:val="0"/>
                                                                                                  <w:marTop w:val="0"/>
                                                                                                  <w:marBottom w:val="0"/>
                                                                                                  <w:divBdr>
                                                                                                    <w:top w:val="none" w:sz="0" w:space="0" w:color="auto"/>
                                                                                                    <w:left w:val="none" w:sz="0" w:space="0" w:color="auto"/>
                                                                                                    <w:bottom w:val="none" w:sz="0" w:space="0" w:color="auto"/>
                                                                                                    <w:right w:val="none" w:sz="0" w:space="0" w:color="auto"/>
                                                                                                  </w:divBdr>
                                                                                                </w:div>
                                                                                                <w:div w:id="1761950631">
                                                                                                  <w:marLeft w:val="0"/>
                                                                                                  <w:marRight w:val="0"/>
                                                                                                  <w:marTop w:val="0"/>
                                                                                                  <w:marBottom w:val="0"/>
                                                                                                  <w:divBdr>
                                                                                                    <w:top w:val="none" w:sz="0" w:space="0" w:color="auto"/>
                                                                                                    <w:left w:val="none" w:sz="0" w:space="0" w:color="auto"/>
                                                                                                    <w:bottom w:val="none" w:sz="0" w:space="0" w:color="auto"/>
                                                                                                    <w:right w:val="none" w:sz="0" w:space="0" w:color="auto"/>
                                                                                                  </w:divBdr>
                                                                                                </w:div>
                                                                                              </w:divsChild>
                                                                                            </w:div>
                                                                                            <w:div w:id="1960186149">
                                                                                              <w:marLeft w:val="0"/>
                                                                                              <w:marRight w:val="0"/>
                                                                                              <w:marTop w:val="0"/>
                                                                                              <w:marBottom w:val="0"/>
                                                                                              <w:divBdr>
                                                                                                <w:top w:val="none" w:sz="0" w:space="0" w:color="auto"/>
                                                                                                <w:left w:val="none" w:sz="0" w:space="0" w:color="auto"/>
                                                                                                <w:bottom w:val="none" w:sz="0" w:space="0" w:color="auto"/>
                                                                                                <w:right w:val="none" w:sz="0" w:space="0" w:color="auto"/>
                                                                                              </w:divBdr>
                                                                                              <w:divsChild>
                                                                                                <w:div w:id="949624752">
                                                                                                  <w:marLeft w:val="0"/>
                                                                                                  <w:marRight w:val="0"/>
                                                                                                  <w:marTop w:val="0"/>
                                                                                                  <w:marBottom w:val="0"/>
                                                                                                  <w:divBdr>
                                                                                                    <w:top w:val="none" w:sz="0" w:space="0" w:color="auto"/>
                                                                                                    <w:left w:val="none" w:sz="0" w:space="0" w:color="auto"/>
                                                                                                    <w:bottom w:val="none" w:sz="0" w:space="0" w:color="auto"/>
                                                                                                    <w:right w:val="none" w:sz="0" w:space="0" w:color="auto"/>
                                                                                                  </w:divBdr>
                                                                                                </w:div>
                                                                                                <w:div w:id="984704996">
                                                                                                  <w:marLeft w:val="0"/>
                                                                                                  <w:marRight w:val="0"/>
                                                                                                  <w:marTop w:val="0"/>
                                                                                                  <w:marBottom w:val="0"/>
                                                                                                  <w:divBdr>
                                                                                                    <w:top w:val="none" w:sz="0" w:space="0" w:color="auto"/>
                                                                                                    <w:left w:val="none" w:sz="0" w:space="0" w:color="auto"/>
                                                                                                    <w:bottom w:val="none" w:sz="0" w:space="0" w:color="auto"/>
                                                                                                    <w:right w:val="none" w:sz="0" w:space="0" w:color="auto"/>
                                                                                                  </w:divBdr>
                                                                                                </w:div>
                                                                                                <w:div w:id="1295674975">
                                                                                                  <w:marLeft w:val="0"/>
                                                                                                  <w:marRight w:val="0"/>
                                                                                                  <w:marTop w:val="0"/>
                                                                                                  <w:marBottom w:val="0"/>
                                                                                                  <w:divBdr>
                                                                                                    <w:top w:val="none" w:sz="0" w:space="0" w:color="auto"/>
                                                                                                    <w:left w:val="none" w:sz="0" w:space="0" w:color="auto"/>
                                                                                                    <w:bottom w:val="none" w:sz="0" w:space="0" w:color="auto"/>
                                                                                                    <w:right w:val="none" w:sz="0" w:space="0" w:color="auto"/>
                                                                                                  </w:divBdr>
                                                                                                </w:div>
                                                                                                <w:div w:id="1757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999056">
                                                                          <w:marLeft w:val="0"/>
                                                                          <w:marRight w:val="0"/>
                                                                          <w:marTop w:val="0"/>
                                                                          <w:marBottom w:val="0"/>
                                                                          <w:divBdr>
                                                                            <w:top w:val="none" w:sz="0" w:space="0" w:color="auto"/>
                                                                            <w:left w:val="none" w:sz="0" w:space="0" w:color="auto"/>
                                                                            <w:bottom w:val="none" w:sz="0" w:space="0" w:color="auto"/>
                                                                            <w:right w:val="none" w:sz="0" w:space="0" w:color="auto"/>
                                                                          </w:divBdr>
                                                                          <w:divsChild>
                                                                            <w:div w:id="554900515">
                                                                              <w:marLeft w:val="0"/>
                                                                              <w:marRight w:val="0"/>
                                                                              <w:marTop w:val="0"/>
                                                                              <w:marBottom w:val="0"/>
                                                                              <w:divBdr>
                                                                                <w:top w:val="none" w:sz="0" w:space="0" w:color="auto"/>
                                                                                <w:left w:val="none" w:sz="0" w:space="0" w:color="auto"/>
                                                                                <w:bottom w:val="none" w:sz="0" w:space="0" w:color="auto"/>
                                                                                <w:right w:val="none" w:sz="0" w:space="0" w:color="auto"/>
                                                                              </w:divBdr>
                                                                              <w:divsChild>
                                                                                <w:div w:id="591429568">
                                                                                  <w:marLeft w:val="0"/>
                                                                                  <w:marRight w:val="0"/>
                                                                                  <w:marTop w:val="0"/>
                                                                                  <w:marBottom w:val="0"/>
                                                                                  <w:divBdr>
                                                                                    <w:top w:val="none" w:sz="0" w:space="0" w:color="auto"/>
                                                                                    <w:left w:val="none" w:sz="0" w:space="0" w:color="auto"/>
                                                                                    <w:bottom w:val="none" w:sz="0" w:space="0" w:color="auto"/>
                                                                                    <w:right w:val="none" w:sz="0" w:space="0" w:color="auto"/>
                                                                                  </w:divBdr>
                                                                                  <w:divsChild>
                                                                                    <w:div w:id="61223096">
                                                                                      <w:marLeft w:val="0"/>
                                                                                      <w:marRight w:val="0"/>
                                                                                      <w:marTop w:val="0"/>
                                                                                      <w:marBottom w:val="0"/>
                                                                                      <w:divBdr>
                                                                                        <w:top w:val="none" w:sz="0" w:space="0" w:color="auto"/>
                                                                                        <w:left w:val="none" w:sz="0" w:space="0" w:color="auto"/>
                                                                                        <w:bottom w:val="none" w:sz="0" w:space="0" w:color="auto"/>
                                                                                        <w:right w:val="none" w:sz="0" w:space="0" w:color="auto"/>
                                                                                      </w:divBdr>
                                                                                      <w:divsChild>
                                                                                        <w:div w:id="2036884454">
                                                                                          <w:marLeft w:val="0"/>
                                                                                          <w:marRight w:val="0"/>
                                                                                          <w:marTop w:val="0"/>
                                                                                          <w:marBottom w:val="0"/>
                                                                                          <w:divBdr>
                                                                                            <w:top w:val="none" w:sz="0" w:space="0" w:color="auto"/>
                                                                                            <w:left w:val="none" w:sz="0" w:space="0" w:color="auto"/>
                                                                                            <w:bottom w:val="none" w:sz="0" w:space="0" w:color="auto"/>
                                                                                            <w:right w:val="none" w:sz="0" w:space="0" w:color="auto"/>
                                                                                          </w:divBdr>
                                                                                          <w:divsChild>
                                                                                            <w:div w:id="218169388">
                                                                                              <w:marLeft w:val="0"/>
                                                                                              <w:marRight w:val="0"/>
                                                                                              <w:marTop w:val="0"/>
                                                                                              <w:marBottom w:val="0"/>
                                                                                              <w:divBdr>
                                                                                                <w:top w:val="none" w:sz="0" w:space="0" w:color="auto"/>
                                                                                                <w:left w:val="none" w:sz="0" w:space="0" w:color="auto"/>
                                                                                                <w:bottom w:val="none" w:sz="0" w:space="0" w:color="auto"/>
                                                                                                <w:right w:val="none" w:sz="0" w:space="0" w:color="auto"/>
                                                                                              </w:divBdr>
                                                                                              <w:divsChild>
                                                                                                <w:div w:id="451559983">
                                                                                                  <w:marLeft w:val="0"/>
                                                                                                  <w:marRight w:val="0"/>
                                                                                                  <w:marTop w:val="0"/>
                                                                                                  <w:marBottom w:val="0"/>
                                                                                                  <w:divBdr>
                                                                                                    <w:top w:val="none" w:sz="0" w:space="0" w:color="auto"/>
                                                                                                    <w:left w:val="none" w:sz="0" w:space="0" w:color="auto"/>
                                                                                                    <w:bottom w:val="none" w:sz="0" w:space="0" w:color="auto"/>
                                                                                                    <w:right w:val="none" w:sz="0" w:space="0" w:color="auto"/>
                                                                                                  </w:divBdr>
                                                                                                </w:div>
                                                                                                <w:div w:id="776025080">
                                                                                                  <w:marLeft w:val="0"/>
                                                                                                  <w:marRight w:val="0"/>
                                                                                                  <w:marTop w:val="0"/>
                                                                                                  <w:marBottom w:val="0"/>
                                                                                                  <w:divBdr>
                                                                                                    <w:top w:val="none" w:sz="0" w:space="0" w:color="auto"/>
                                                                                                    <w:left w:val="none" w:sz="0" w:space="0" w:color="auto"/>
                                                                                                    <w:bottom w:val="none" w:sz="0" w:space="0" w:color="auto"/>
                                                                                                    <w:right w:val="none" w:sz="0" w:space="0" w:color="auto"/>
                                                                                                  </w:divBdr>
                                                                                                </w:div>
                                                                                                <w:div w:id="1042244260">
                                                                                                  <w:marLeft w:val="0"/>
                                                                                                  <w:marRight w:val="0"/>
                                                                                                  <w:marTop w:val="0"/>
                                                                                                  <w:marBottom w:val="0"/>
                                                                                                  <w:divBdr>
                                                                                                    <w:top w:val="none" w:sz="0" w:space="0" w:color="auto"/>
                                                                                                    <w:left w:val="none" w:sz="0" w:space="0" w:color="auto"/>
                                                                                                    <w:bottom w:val="none" w:sz="0" w:space="0" w:color="auto"/>
                                                                                                    <w:right w:val="none" w:sz="0" w:space="0" w:color="auto"/>
                                                                                                  </w:divBdr>
                                                                                                </w:div>
                                                                                                <w:div w:id="1249340070">
                                                                                                  <w:marLeft w:val="0"/>
                                                                                                  <w:marRight w:val="0"/>
                                                                                                  <w:marTop w:val="0"/>
                                                                                                  <w:marBottom w:val="0"/>
                                                                                                  <w:divBdr>
                                                                                                    <w:top w:val="none" w:sz="0" w:space="0" w:color="auto"/>
                                                                                                    <w:left w:val="none" w:sz="0" w:space="0" w:color="auto"/>
                                                                                                    <w:bottom w:val="none" w:sz="0" w:space="0" w:color="auto"/>
                                                                                                    <w:right w:val="none" w:sz="0" w:space="0" w:color="auto"/>
                                                                                                  </w:divBdr>
                                                                                                  <w:divsChild>
                                                                                                    <w:div w:id="124198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7297">
                                                                                              <w:marLeft w:val="0"/>
                                                                                              <w:marRight w:val="0"/>
                                                                                              <w:marTop w:val="0"/>
                                                                                              <w:marBottom w:val="0"/>
                                                                                              <w:divBdr>
                                                                                                <w:top w:val="none" w:sz="0" w:space="0" w:color="auto"/>
                                                                                                <w:left w:val="none" w:sz="0" w:space="0" w:color="auto"/>
                                                                                                <w:bottom w:val="none" w:sz="0" w:space="0" w:color="auto"/>
                                                                                                <w:right w:val="none" w:sz="0" w:space="0" w:color="auto"/>
                                                                                              </w:divBdr>
                                                                                              <w:divsChild>
                                                                                                <w:div w:id="625548730">
                                                                                                  <w:marLeft w:val="0"/>
                                                                                                  <w:marRight w:val="0"/>
                                                                                                  <w:marTop w:val="0"/>
                                                                                                  <w:marBottom w:val="0"/>
                                                                                                  <w:divBdr>
                                                                                                    <w:top w:val="none" w:sz="0" w:space="0" w:color="auto"/>
                                                                                                    <w:left w:val="none" w:sz="0" w:space="0" w:color="auto"/>
                                                                                                    <w:bottom w:val="none" w:sz="0" w:space="0" w:color="auto"/>
                                                                                                    <w:right w:val="none" w:sz="0" w:space="0" w:color="auto"/>
                                                                                                  </w:divBdr>
                                                                                                </w:div>
                                                                                                <w:div w:id="60493749">
                                                                                                  <w:marLeft w:val="0"/>
                                                                                                  <w:marRight w:val="0"/>
                                                                                                  <w:marTop w:val="0"/>
                                                                                                  <w:marBottom w:val="0"/>
                                                                                                  <w:divBdr>
                                                                                                    <w:top w:val="none" w:sz="0" w:space="0" w:color="auto"/>
                                                                                                    <w:left w:val="none" w:sz="0" w:space="0" w:color="auto"/>
                                                                                                    <w:bottom w:val="none" w:sz="0" w:space="0" w:color="auto"/>
                                                                                                    <w:right w:val="none" w:sz="0" w:space="0" w:color="auto"/>
                                                                                                  </w:divBdr>
                                                                                                </w:div>
                                                                                                <w:div w:id="801583105">
                                                                                                  <w:marLeft w:val="0"/>
                                                                                                  <w:marRight w:val="0"/>
                                                                                                  <w:marTop w:val="0"/>
                                                                                                  <w:marBottom w:val="0"/>
                                                                                                  <w:divBdr>
                                                                                                    <w:top w:val="none" w:sz="0" w:space="0" w:color="auto"/>
                                                                                                    <w:left w:val="none" w:sz="0" w:space="0" w:color="auto"/>
                                                                                                    <w:bottom w:val="none" w:sz="0" w:space="0" w:color="auto"/>
                                                                                                    <w:right w:val="none" w:sz="0" w:space="0" w:color="auto"/>
                                                                                                  </w:divBdr>
                                                                                                </w:div>
                                                                                                <w:div w:id="64620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43596">
                                                                          <w:marLeft w:val="0"/>
                                                                          <w:marRight w:val="0"/>
                                                                          <w:marTop w:val="0"/>
                                                                          <w:marBottom w:val="0"/>
                                                                          <w:divBdr>
                                                                            <w:top w:val="none" w:sz="0" w:space="0" w:color="auto"/>
                                                                            <w:left w:val="none" w:sz="0" w:space="0" w:color="auto"/>
                                                                            <w:bottom w:val="none" w:sz="0" w:space="0" w:color="auto"/>
                                                                            <w:right w:val="none" w:sz="0" w:space="0" w:color="auto"/>
                                                                          </w:divBdr>
                                                                          <w:divsChild>
                                                                            <w:div w:id="1659531941">
                                                                              <w:marLeft w:val="0"/>
                                                                              <w:marRight w:val="0"/>
                                                                              <w:marTop w:val="0"/>
                                                                              <w:marBottom w:val="0"/>
                                                                              <w:divBdr>
                                                                                <w:top w:val="none" w:sz="0" w:space="0" w:color="auto"/>
                                                                                <w:left w:val="none" w:sz="0" w:space="0" w:color="auto"/>
                                                                                <w:bottom w:val="none" w:sz="0" w:space="0" w:color="auto"/>
                                                                                <w:right w:val="none" w:sz="0" w:space="0" w:color="auto"/>
                                                                              </w:divBdr>
                                                                              <w:divsChild>
                                                                                <w:div w:id="502816677">
                                                                                  <w:marLeft w:val="0"/>
                                                                                  <w:marRight w:val="0"/>
                                                                                  <w:marTop w:val="0"/>
                                                                                  <w:marBottom w:val="0"/>
                                                                                  <w:divBdr>
                                                                                    <w:top w:val="none" w:sz="0" w:space="0" w:color="auto"/>
                                                                                    <w:left w:val="none" w:sz="0" w:space="0" w:color="auto"/>
                                                                                    <w:bottom w:val="none" w:sz="0" w:space="0" w:color="auto"/>
                                                                                    <w:right w:val="none" w:sz="0" w:space="0" w:color="auto"/>
                                                                                  </w:divBdr>
                                                                                  <w:divsChild>
                                                                                    <w:div w:id="268005111">
                                                                                      <w:marLeft w:val="0"/>
                                                                                      <w:marRight w:val="0"/>
                                                                                      <w:marTop w:val="0"/>
                                                                                      <w:marBottom w:val="0"/>
                                                                                      <w:divBdr>
                                                                                        <w:top w:val="none" w:sz="0" w:space="0" w:color="auto"/>
                                                                                        <w:left w:val="none" w:sz="0" w:space="0" w:color="auto"/>
                                                                                        <w:bottom w:val="none" w:sz="0" w:space="0" w:color="auto"/>
                                                                                        <w:right w:val="none" w:sz="0" w:space="0" w:color="auto"/>
                                                                                      </w:divBdr>
                                                                                      <w:divsChild>
                                                                                        <w:div w:id="943733337">
                                                                                          <w:marLeft w:val="0"/>
                                                                                          <w:marRight w:val="0"/>
                                                                                          <w:marTop w:val="0"/>
                                                                                          <w:marBottom w:val="0"/>
                                                                                          <w:divBdr>
                                                                                            <w:top w:val="none" w:sz="0" w:space="0" w:color="auto"/>
                                                                                            <w:left w:val="none" w:sz="0" w:space="0" w:color="auto"/>
                                                                                            <w:bottom w:val="none" w:sz="0" w:space="0" w:color="auto"/>
                                                                                            <w:right w:val="none" w:sz="0" w:space="0" w:color="auto"/>
                                                                                          </w:divBdr>
                                                                                          <w:divsChild>
                                                                                            <w:div w:id="1968774010">
                                                                                              <w:marLeft w:val="0"/>
                                                                                              <w:marRight w:val="0"/>
                                                                                              <w:marTop w:val="0"/>
                                                                                              <w:marBottom w:val="0"/>
                                                                                              <w:divBdr>
                                                                                                <w:top w:val="none" w:sz="0" w:space="0" w:color="auto"/>
                                                                                                <w:left w:val="none" w:sz="0" w:space="0" w:color="auto"/>
                                                                                                <w:bottom w:val="none" w:sz="0" w:space="0" w:color="auto"/>
                                                                                                <w:right w:val="none" w:sz="0" w:space="0" w:color="auto"/>
                                                                                              </w:divBdr>
                                                                                              <w:divsChild>
                                                                                                <w:div w:id="2141065666">
                                                                                                  <w:marLeft w:val="0"/>
                                                                                                  <w:marRight w:val="0"/>
                                                                                                  <w:marTop w:val="0"/>
                                                                                                  <w:marBottom w:val="0"/>
                                                                                                  <w:divBdr>
                                                                                                    <w:top w:val="none" w:sz="0" w:space="0" w:color="auto"/>
                                                                                                    <w:left w:val="none" w:sz="0" w:space="0" w:color="auto"/>
                                                                                                    <w:bottom w:val="none" w:sz="0" w:space="0" w:color="auto"/>
                                                                                                    <w:right w:val="none" w:sz="0" w:space="0" w:color="auto"/>
                                                                                                  </w:divBdr>
                                                                                                </w:div>
                                                                                                <w:div w:id="1325471677">
                                                                                                  <w:marLeft w:val="0"/>
                                                                                                  <w:marRight w:val="0"/>
                                                                                                  <w:marTop w:val="0"/>
                                                                                                  <w:marBottom w:val="0"/>
                                                                                                  <w:divBdr>
                                                                                                    <w:top w:val="none" w:sz="0" w:space="0" w:color="auto"/>
                                                                                                    <w:left w:val="none" w:sz="0" w:space="0" w:color="auto"/>
                                                                                                    <w:bottom w:val="none" w:sz="0" w:space="0" w:color="auto"/>
                                                                                                    <w:right w:val="none" w:sz="0" w:space="0" w:color="auto"/>
                                                                                                  </w:divBdr>
                                                                                                </w:div>
                                                                                                <w:div w:id="711346592">
                                                                                                  <w:marLeft w:val="0"/>
                                                                                                  <w:marRight w:val="0"/>
                                                                                                  <w:marTop w:val="0"/>
                                                                                                  <w:marBottom w:val="0"/>
                                                                                                  <w:divBdr>
                                                                                                    <w:top w:val="none" w:sz="0" w:space="0" w:color="auto"/>
                                                                                                    <w:left w:val="none" w:sz="0" w:space="0" w:color="auto"/>
                                                                                                    <w:bottom w:val="none" w:sz="0" w:space="0" w:color="auto"/>
                                                                                                    <w:right w:val="none" w:sz="0" w:space="0" w:color="auto"/>
                                                                                                  </w:divBdr>
                                                                                                </w:div>
                                                                                                <w:div w:id="4317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6383323">
                                                                          <w:marLeft w:val="0"/>
                                                                          <w:marRight w:val="0"/>
                                                                          <w:marTop w:val="0"/>
                                                                          <w:marBottom w:val="0"/>
                                                                          <w:divBdr>
                                                                            <w:top w:val="none" w:sz="0" w:space="0" w:color="auto"/>
                                                                            <w:left w:val="none" w:sz="0" w:space="0" w:color="auto"/>
                                                                            <w:bottom w:val="none" w:sz="0" w:space="0" w:color="auto"/>
                                                                            <w:right w:val="none" w:sz="0" w:space="0" w:color="auto"/>
                                                                          </w:divBdr>
                                                                          <w:divsChild>
                                                                            <w:div w:id="343359692">
                                                                              <w:marLeft w:val="0"/>
                                                                              <w:marRight w:val="0"/>
                                                                              <w:marTop w:val="0"/>
                                                                              <w:marBottom w:val="0"/>
                                                                              <w:divBdr>
                                                                                <w:top w:val="none" w:sz="0" w:space="0" w:color="auto"/>
                                                                                <w:left w:val="none" w:sz="0" w:space="0" w:color="auto"/>
                                                                                <w:bottom w:val="none" w:sz="0" w:space="0" w:color="auto"/>
                                                                                <w:right w:val="none" w:sz="0" w:space="0" w:color="auto"/>
                                                                              </w:divBdr>
                                                                              <w:divsChild>
                                                                                <w:div w:id="56897707">
                                                                                  <w:marLeft w:val="0"/>
                                                                                  <w:marRight w:val="0"/>
                                                                                  <w:marTop w:val="0"/>
                                                                                  <w:marBottom w:val="0"/>
                                                                                  <w:divBdr>
                                                                                    <w:top w:val="none" w:sz="0" w:space="0" w:color="auto"/>
                                                                                    <w:left w:val="none" w:sz="0" w:space="0" w:color="auto"/>
                                                                                    <w:bottom w:val="none" w:sz="0" w:space="0" w:color="auto"/>
                                                                                    <w:right w:val="none" w:sz="0" w:space="0" w:color="auto"/>
                                                                                  </w:divBdr>
                                                                                  <w:divsChild>
                                                                                    <w:div w:id="1311789108">
                                                                                      <w:marLeft w:val="0"/>
                                                                                      <w:marRight w:val="0"/>
                                                                                      <w:marTop w:val="0"/>
                                                                                      <w:marBottom w:val="0"/>
                                                                                      <w:divBdr>
                                                                                        <w:top w:val="none" w:sz="0" w:space="0" w:color="auto"/>
                                                                                        <w:left w:val="none" w:sz="0" w:space="0" w:color="auto"/>
                                                                                        <w:bottom w:val="none" w:sz="0" w:space="0" w:color="auto"/>
                                                                                        <w:right w:val="none" w:sz="0" w:space="0" w:color="auto"/>
                                                                                      </w:divBdr>
                                                                                      <w:divsChild>
                                                                                        <w:div w:id="343098782">
                                                                                          <w:marLeft w:val="0"/>
                                                                                          <w:marRight w:val="0"/>
                                                                                          <w:marTop w:val="0"/>
                                                                                          <w:marBottom w:val="0"/>
                                                                                          <w:divBdr>
                                                                                            <w:top w:val="none" w:sz="0" w:space="0" w:color="auto"/>
                                                                                            <w:left w:val="none" w:sz="0" w:space="0" w:color="auto"/>
                                                                                            <w:bottom w:val="none" w:sz="0" w:space="0" w:color="auto"/>
                                                                                            <w:right w:val="none" w:sz="0" w:space="0" w:color="auto"/>
                                                                                          </w:divBdr>
                                                                                          <w:divsChild>
                                                                                            <w:div w:id="946079515">
                                                                                              <w:marLeft w:val="0"/>
                                                                                              <w:marRight w:val="0"/>
                                                                                              <w:marTop w:val="0"/>
                                                                                              <w:marBottom w:val="0"/>
                                                                                              <w:divBdr>
                                                                                                <w:top w:val="none" w:sz="0" w:space="0" w:color="auto"/>
                                                                                                <w:left w:val="none" w:sz="0" w:space="0" w:color="auto"/>
                                                                                                <w:bottom w:val="none" w:sz="0" w:space="0" w:color="auto"/>
                                                                                                <w:right w:val="none" w:sz="0" w:space="0" w:color="auto"/>
                                                                                              </w:divBdr>
                                                                                              <w:divsChild>
                                                                                                <w:div w:id="185926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094681">
                                                                          <w:marLeft w:val="0"/>
                                                                          <w:marRight w:val="0"/>
                                                                          <w:marTop w:val="0"/>
                                                                          <w:marBottom w:val="0"/>
                                                                          <w:divBdr>
                                                                            <w:top w:val="none" w:sz="0" w:space="0" w:color="auto"/>
                                                                            <w:left w:val="none" w:sz="0" w:space="0" w:color="auto"/>
                                                                            <w:bottom w:val="none" w:sz="0" w:space="0" w:color="auto"/>
                                                                            <w:right w:val="none" w:sz="0" w:space="0" w:color="auto"/>
                                                                          </w:divBdr>
                                                                          <w:divsChild>
                                                                            <w:div w:id="1855531040">
                                                                              <w:marLeft w:val="0"/>
                                                                              <w:marRight w:val="0"/>
                                                                              <w:marTop w:val="0"/>
                                                                              <w:marBottom w:val="0"/>
                                                                              <w:divBdr>
                                                                                <w:top w:val="none" w:sz="0" w:space="0" w:color="auto"/>
                                                                                <w:left w:val="none" w:sz="0" w:space="0" w:color="auto"/>
                                                                                <w:bottom w:val="none" w:sz="0" w:space="0" w:color="auto"/>
                                                                                <w:right w:val="none" w:sz="0" w:space="0" w:color="auto"/>
                                                                              </w:divBdr>
                                                                              <w:divsChild>
                                                                                <w:div w:id="305205028">
                                                                                  <w:marLeft w:val="0"/>
                                                                                  <w:marRight w:val="0"/>
                                                                                  <w:marTop w:val="0"/>
                                                                                  <w:marBottom w:val="0"/>
                                                                                  <w:divBdr>
                                                                                    <w:top w:val="none" w:sz="0" w:space="0" w:color="auto"/>
                                                                                    <w:left w:val="none" w:sz="0" w:space="0" w:color="auto"/>
                                                                                    <w:bottom w:val="none" w:sz="0" w:space="0" w:color="auto"/>
                                                                                    <w:right w:val="none" w:sz="0" w:space="0" w:color="auto"/>
                                                                                  </w:divBdr>
                                                                                  <w:divsChild>
                                                                                    <w:div w:id="1158154448">
                                                                                      <w:marLeft w:val="0"/>
                                                                                      <w:marRight w:val="0"/>
                                                                                      <w:marTop w:val="0"/>
                                                                                      <w:marBottom w:val="0"/>
                                                                                      <w:divBdr>
                                                                                        <w:top w:val="none" w:sz="0" w:space="0" w:color="auto"/>
                                                                                        <w:left w:val="none" w:sz="0" w:space="0" w:color="auto"/>
                                                                                        <w:bottom w:val="none" w:sz="0" w:space="0" w:color="auto"/>
                                                                                        <w:right w:val="none" w:sz="0" w:space="0" w:color="auto"/>
                                                                                      </w:divBdr>
                                                                                      <w:divsChild>
                                                                                        <w:div w:id="1339885543">
                                                                                          <w:marLeft w:val="0"/>
                                                                                          <w:marRight w:val="0"/>
                                                                                          <w:marTop w:val="0"/>
                                                                                          <w:marBottom w:val="0"/>
                                                                                          <w:divBdr>
                                                                                            <w:top w:val="none" w:sz="0" w:space="0" w:color="auto"/>
                                                                                            <w:left w:val="none" w:sz="0" w:space="0" w:color="auto"/>
                                                                                            <w:bottom w:val="none" w:sz="0" w:space="0" w:color="auto"/>
                                                                                            <w:right w:val="none" w:sz="0" w:space="0" w:color="auto"/>
                                                                                          </w:divBdr>
                                                                                          <w:divsChild>
                                                                                            <w:div w:id="418717580">
                                                                                              <w:marLeft w:val="0"/>
                                                                                              <w:marRight w:val="0"/>
                                                                                              <w:marTop w:val="0"/>
                                                                                              <w:marBottom w:val="0"/>
                                                                                              <w:divBdr>
                                                                                                <w:top w:val="none" w:sz="0" w:space="0" w:color="auto"/>
                                                                                                <w:left w:val="none" w:sz="0" w:space="0" w:color="auto"/>
                                                                                                <w:bottom w:val="none" w:sz="0" w:space="0" w:color="auto"/>
                                                                                                <w:right w:val="none" w:sz="0" w:space="0" w:color="auto"/>
                                                                                              </w:divBdr>
                                                                                              <w:divsChild>
                                                                                                <w:div w:id="11847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648821">
                                                                          <w:marLeft w:val="0"/>
                                                                          <w:marRight w:val="0"/>
                                                                          <w:marTop w:val="0"/>
                                                                          <w:marBottom w:val="0"/>
                                                                          <w:divBdr>
                                                                            <w:top w:val="none" w:sz="0" w:space="0" w:color="auto"/>
                                                                            <w:left w:val="none" w:sz="0" w:space="0" w:color="auto"/>
                                                                            <w:bottom w:val="none" w:sz="0" w:space="0" w:color="auto"/>
                                                                            <w:right w:val="none" w:sz="0" w:space="0" w:color="auto"/>
                                                                          </w:divBdr>
                                                                          <w:divsChild>
                                                                            <w:div w:id="989603063">
                                                                              <w:marLeft w:val="0"/>
                                                                              <w:marRight w:val="0"/>
                                                                              <w:marTop w:val="0"/>
                                                                              <w:marBottom w:val="0"/>
                                                                              <w:divBdr>
                                                                                <w:top w:val="none" w:sz="0" w:space="0" w:color="auto"/>
                                                                                <w:left w:val="none" w:sz="0" w:space="0" w:color="auto"/>
                                                                                <w:bottom w:val="none" w:sz="0" w:space="0" w:color="auto"/>
                                                                                <w:right w:val="none" w:sz="0" w:space="0" w:color="auto"/>
                                                                              </w:divBdr>
                                                                              <w:divsChild>
                                                                                <w:div w:id="770660203">
                                                                                  <w:marLeft w:val="0"/>
                                                                                  <w:marRight w:val="0"/>
                                                                                  <w:marTop w:val="0"/>
                                                                                  <w:marBottom w:val="0"/>
                                                                                  <w:divBdr>
                                                                                    <w:top w:val="none" w:sz="0" w:space="0" w:color="auto"/>
                                                                                    <w:left w:val="none" w:sz="0" w:space="0" w:color="auto"/>
                                                                                    <w:bottom w:val="none" w:sz="0" w:space="0" w:color="auto"/>
                                                                                    <w:right w:val="none" w:sz="0" w:space="0" w:color="auto"/>
                                                                                  </w:divBdr>
                                                                                  <w:divsChild>
                                                                                    <w:div w:id="1475174428">
                                                                                      <w:marLeft w:val="0"/>
                                                                                      <w:marRight w:val="0"/>
                                                                                      <w:marTop w:val="0"/>
                                                                                      <w:marBottom w:val="0"/>
                                                                                      <w:divBdr>
                                                                                        <w:top w:val="none" w:sz="0" w:space="0" w:color="auto"/>
                                                                                        <w:left w:val="none" w:sz="0" w:space="0" w:color="auto"/>
                                                                                        <w:bottom w:val="none" w:sz="0" w:space="0" w:color="auto"/>
                                                                                        <w:right w:val="none" w:sz="0" w:space="0" w:color="auto"/>
                                                                                      </w:divBdr>
                                                                                      <w:divsChild>
                                                                                        <w:div w:id="10519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172">
                                                                          <w:marLeft w:val="0"/>
                                                                          <w:marRight w:val="0"/>
                                                                          <w:marTop w:val="0"/>
                                                                          <w:marBottom w:val="0"/>
                                                                          <w:divBdr>
                                                                            <w:top w:val="none" w:sz="0" w:space="0" w:color="auto"/>
                                                                            <w:left w:val="none" w:sz="0" w:space="0" w:color="auto"/>
                                                                            <w:bottom w:val="none" w:sz="0" w:space="0" w:color="auto"/>
                                                                            <w:right w:val="none" w:sz="0" w:space="0" w:color="auto"/>
                                                                          </w:divBdr>
                                                                          <w:divsChild>
                                                                            <w:div w:id="1993757869">
                                                                              <w:marLeft w:val="0"/>
                                                                              <w:marRight w:val="0"/>
                                                                              <w:marTop w:val="0"/>
                                                                              <w:marBottom w:val="0"/>
                                                                              <w:divBdr>
                                                                                <w:top w:val="none" w:sz="0" w:space="0" w:color="auto"/>
                                                                                <w:left w:val="none" w:sz="0" w:space="0" w:color="auto"/>
                                                                                <w:bottom w:val="none" w:sz="0" w:space="0" w:color="auto"/>
                                                                                <w:right w:val="none" w:sz="0" w:space="0" w:color="auto"/>
                                                                              </w:divBdr>
                                                                              <w:divsChild>
                                                                                <w:div w:id="1880585894">
                                                                                  <w:marLeft w:val="0"/>
                                                                                  <w:marRight w:val="0"/>
                                                                                  <w:marTop w:val="0"/>
                                                                                  <w:marBottom w:val="0"/>
                                                                                  <w:divBdr>
                                                                                    <w:top w:val="none" w:sz="0" w:space="0" w:color="auto"/>
                                                                                    <w:left w:val="none" w:sz="0" w:space="0" w:color="auto"/>
                                                                                    <w:bottom w:val="none" w:sz="0" w:space="0" w:color="auto"/>
                                                                                    <w:right w:val="none" w:sz="0" w:space="0" w:color="auto"/>
                                                                                  </w:divBdr>
                                                                                  <w:divsChild>
                                                                                    <w:div w:id="631518341">
                                                                                      <w:marLeft w:val="0"/>
                                                                                      <w:marRight w:val="0"/>
                                                                                      <w:marTop w:val="0"/>
                                                                                      <w:marBottom w:val="0"/>
                                                                                      <w:divBdr>
                                                                                        <w:top w:val="none" w:sz="0" w:space="0" w:color="auto"/>
                                                                                        <w:left w:val="none" w:sz="0" w:space="0" w:color="auto"/>
                                                                                        <w:bottom w:val="none" w:sz="0" w:space="0" w:color="auto"/>
                                                                                        <w:right w:val="none" w:sz="0" w:space="0" w:color="auto"/>
                                                                                      </w:divBdr>
                                                                                      <w:divsChild>
                                                                                        <w:div w:id="247620245">
                                                                                          <w:marLeft w:val="0"/>
                                                                                          <w:marRight w:val="0"/>
                                                                                          <w:marTop w:val="0"/>
                                                                                          <w:marBottom w:val="0"/>
                                                                                          <w:divBdr>
                                                                                            <w:top w:val="none" w:sz="0" w:space="0" w:color="auto"/>
                                                                                            <w:left w:val="none" w:sz="0" w:space="0" w:color="auto"/>
                                                                                            <w:bottom w:val="none" w:sz="0" w:space="0" w:color="auto"/>
                                                                                            <w:right w:val="none" w:sz="0" w:space="0" w:color="auto"/>
                                                                                          </w:divBdr>
                                                                                          <w:divsChild>
                                                                                            <w:div w:id="1792240297">
                                                                                              <w:marLeft w:val="0"/>
                                                                                              <w:marRight w:val="0"/>
                                                                                              <w:marTop w:val="0"/>
                                                                                              <w:marBottom w:val="0"/>
                                                                                              <w:divBdr>
                                                                                                <w:top w:val="none" w:sz="0" w:space="0" w:color="auto"/>
                                                                                                <w:left w:val="none" w:sz="0" w:space="0" w:color="auto"/>
                                                                                                <w:bottom w:val="none" w:sz="0" w:space="0" w:color="auto"/>
                                                                                                <w:right w:val="none" w:sz="0" w:space="0" w:color="auto"/>
                                                                                              </w:divBdr>
                                                                                              <w:divsChild>
                                                                                                <w:div w:id="87585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022993">
                                                                          <w:marLeft w:val="0"/>
                                                                          <w:marRight w:val="0"/>
                                                                          <w:marTop w:val="0"/>
                                                                          <w:marBottom w:val="0"/>
                                                                          <w:divBdr>
                                                                            <w:top w:val="none" w:sz="0" w:space="0" w:color="auto"/>
                                                                            <w:left w:val="none" w:sz="0" w:space="0" w:color="auto"/>
                                                                            <w:bottom w:val="none" w:sz="0" w:space="0" w:color="auto"/>
                                                                            <w:right w:val="none" w:sz="0" w:space="0" w:color="auto"/>
                                                                          </w:divBdr>
                                                                          <w:divsChild>
                                                                            <w:div w:id="1056200521">
                                                                              <w:marLeft w:val="0"/>
                                                                              <w:marRight w:val="0"/>
                                                                              <w:marTop w:val="0"/>
                                                                              <w:marBottom w:val="0"/>
                                                                              <w:divBdr>
                                                                                <w:top w:val="none" w:sz="0" w:space="0" w:color="auto"/>
                                                                                <w:left w:val="none" w:sz="0" w:space="0" w:color="auto"/>
                                                                                <w:bottom w:val="none" w:sz="0" w:space="0" w:color="auto"/>
                                                                                <w:right w:val="none" w:sz="0" w:space="0" w:color="auto"/>
                                                                              </w:divBdr>
                                                                              <w:divsChild>
                                                                                <w:div w:id="2011635916">
                                                                                  <w:marLeft w:val="0"/>
                                                                                  <w:marRight w:val="0"/>
                                                                                  <w:marTop w:val="0"/>
                                                                                  <w:marBottom w:val="0"/>
                                                                                  <w:divBdr>
                                                                                    <w:top w:val="none" w:sz="0" w:space="0" w:color="auto"/>
                                                                                    <w:left w:val="none" w:sz="0" w:space="0" w:color="auto"/>
                                                                                    <w:bottom w:val="none" w:sz="0" w:space="0" w:color="auto"/>
                                                                                    <w:right w:val="none" w:sz="0" w:space="0" w:color="auto"/>
                                                                                  </w:divBdr>
                                                                                  <w:divsChild>
                                                                                    <w:div w:id="962417896">
                                                                                      <w:marLeft w:val="0"/>
                                                                                      <w:marRight w:val="0"/>
                                                                                      <w:marTop w:val="0"/>
                                                                                      <w:marBottom w:val="0"/>
                                                                                      <w:divBdr>
                                                                                        <w:top w:val="none" w:sz="0" w:space="0" w:color="auto"/>
                                                                                        <w:left w:val="none" w:sz="0" w:space="0" w:color="auto"/>
                                                                                        <w:bottom w:val="none" w:sz="0" w:space="0" w:color="auto"/>
                                                                                        <w:right w:val="none" w:sz="0" w:space="0" w:color="auto"/>
                                                                                      </w:divBdr>
                                                                                      <w:divsChild>
                                                                                        <w:div w:id="74888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74729">
                                                                          <w:marLeft w:val="0"/>
                                                                          <w:marRight w:val="0"/>
                                                                          <w:marTop w:val="0"/>
                                                                          <w:marBottom w:val="0"/>
                                                                          <w:divBdr>
                                                                            <w:top w:val="none" w:sz="0" w:space="0" w:color="auto"/>
                                                                            <w:left w:val="none" w:sz="0" w:space="0" w:color="auto"/>
                                                                            <w:bottom w:val="none" w:sz="0" w:space="0" w:color="auto"/>
                                                                            <w:right w:val="none" w:sz="0" w:space="0" w:color="auto"/>
                                                                          </w:divBdr>
                                                                          <w:divsChild>
                                                                            <w:div w:id="1261183817">
                                                                              <w:marLeft w:val="0"/>
                                                                              <w:marRight w:val="0"/>
                                                                              <w:marTop w:val="0"/>
                                                                              <w:marBottom w:val="0"/>
                                                                              <w:divBdr>
                                                                                <w:top w:val="none" w:sz="0" w:space="0" w:color="auto"/>
                                                                                <w:left w:val="none" w:sz="0" w:space="0" w:color="auto"/>
                                                                                <w:bottom w:val="none" w:sz="0" w:space="0" w:color="auto"/>
                                                                                <w:right w:val="none" w:sz="0" w:space="0" w:color="auto"/>
                                                                              </w:divBdr>
                                                                              <w:divsChild>
                                                                                <w:div w:id="1913077039">
                                                                                  <w:marLeft w:val="0"/>
                                                                                  <w:marRight w:val="0"/>
                                                                                  <w:marTop w:val="0"/>
                                                                                  <w:marBottom w:val="0"/>
                                                                                  <w:divBdr>
                                                                                    <w:top w:val="none" w:sz="0" w:space="0" w:color="auto"/>
                                                                                    <w:left w:val="none" w:sz="0" w:space="0" w:color="auto"/>
                                                                                    <w:bottom w:val="none" w:sz="0" w:space="0" w:color="auto"/>
                                                                                    <w:right w:val="none" w:sz="0" w:space="0" w:color="auto"/>
                                                                                  </w:divBdr>
                                                                                  <w:divsChild>
                                                                                    <w:div w:id="592591679">
                                                                                      <w:marLeft w:val="0"/>
                                                                                      <w:marRight w:val="0"/>
                                                                                      <w:marTop w:val="0"/>
                                                                                      <w:marBottom w:val="0"/>
                                                                                      <w:divBdr>
                                                                                        <w:top w:val="none" w:sz="0" w:space="0" w:color="auto"/>
                                                                                        <w:left w:val="none" w:sz="0" w:space="0" w:color="auto"/>
                                                                                        <w:bottom w:val="none" w:sz="0" w:space="0" w:color="auto"/>
                                                                                        <w:right w:val="none" w:sz="0" w:space="0" w:color="auto"/>
                                                                                      </w:divBdr>
                                                                                      <w:divsChild>
                                                                                        <w:div w:id="558711497">
                                                                                          <w:marLeft w:val="0"/>
                                                                                          <w:marRight w:val="0"/>
                                                                                          <w:marTop w:val="0"/>
                                                                                          <w:marBottom w:val="0"/>
                                                                                          <w:divBdr>
                                                                                            <w:top w:val="none" w:sz="0" w:space="0" w:color="auto"/>
                                                                                            <w:left w:val="none" w:sz="0" w:space="0" w:color="auto"/>
                                                                                            <w:bottom w:val="none" w:sz="0" w:space="0" w:color="auto"/>
                                                                                            <w:right w:val="none" w:sz="0" w:space="0" w:color="auto"/>
                                                                                          </w:divBdr>
                                                                                          <w:divsChild>
                                                                                            <w:div w:id="1885676551">
                                                                                              <w:marLeft w:val="0"/>
                                                                                              <w:marRight w:val="0"/>
                                                                                              <w:marTop w:val="0"/>
                                                                                              <w:marBottom w:val="0"/>
                                                                                              <w:divBdr>
                                                                                                <w:top w:val="none" w:sz="0" w:space="0" w:color="auto"/>
                                                                                                <w:left w:val="none" w:sz="0" w:space="0" w:color="auto"/>
                                                                                                <w:bottom w:val="none" w:sz="0" w:space="0" w:color="auto"/>
                                                                                                <w:right w:val="none" w:sz="0" w:space="0" w:color="auto"/>
                                                                                              </w:divBdr>
                                                                                              <w:divsChild>
                                                                                                <w:div w:id="21012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232440">
                                                                          <w:marLeft w:val="0"/>
                                                                          <w:marRight w:val="0"/>
                                                                          <w:marTop w:val="0"/>
                                                                          <w:marBottom w:val="0"/>
                                                                          <w:divBdr>
                                                                            <w:top w:val="none" w:sz="0" w:space="0" w:color="auto"/>
                                                                            <w:left w:val="none" w:sz="0" w:space="0" w:color="auto"/>
                                                                            <w:bottom w:val="none" w:sz="0" w:space="0" w:color="auto"/>
                                                                            <w:right w:val="none" w:sz="0" w:space="0" w:color="auto"/>
                                                                          </w:divBdr>
                                                                          <w:divsChild>
                                                                            <w:div w:id="9263512">
                                                                              <w:marLeft w:val="0"/>
                                                                              <w:marRight w:val="0"/>
                                                                              <w:marTop w:val="0"/>
                                                                              <w:marBottom w:val="0"/>
                                                                              <w:divBdr>
                                                                                <w:top w:val="none" w:sz="0" w:space="0" w:color="auto"/>
                                                                                <w:left w:val="none" w:sz="0" w:space="0" w:color="auto"/>
                                                                                <w:bottom w:val="none" w:sz="0" w:space="0" w:color="auto"/>
                                                                                <w:right w:val="none" w:sz="0" w:space="0" w:color="auto"/>
                                                                              </w:divBdr>
                                                                              <w:divsChild>
                                                                                <w:div w:id="460198279">
                                                                                  <w:marLeft w:val="0"/>
                                                                                  <w:marRight w:val="0"/>
                                                                                  <w:marTop w:val="0"/>
                                                                                  <w:marBottom w:val="0"/>
                                                                                  <w:divBdr>
                                                                                    <w:top w:val="none" w:sz="0" w:space="0" w:color="auto"/>
                                                                                    <w:left w:val="none" w:sz="0" w:space="0" w:color="auto"/>
                                                                                    <w:bottom w:val="none" w:sz="0" w:space="0" w:color="auto"/>
                                                                                    <w:right w:val="none" w:sz="0" w:space="0" w:color="auto"/>
                                                                                  </w:divBdr>
                                                                                  <w:divsChild>
                                                                                    <w:div w:id="765807899">
                                                                                      <w:marLeft w:val="0"/>
                                                                                      <w:marRight w:val="0"/>
                                                                                      <w:marTop w:val="0"/>
                                                                                      <w:marBottom w:val="0"/>
                                                                                      <w:divBdr>
                                                                                        <w:top w:val="none" w:sz="0" w:space="0" w:color="auto"/>
                                                                                        <w:left w:val="none" w:sz="0" w:space="0" w:color="auto"/>
                                                                                        <w:bottom w:val="none" w:sz="0" w:space="0" w:color="auto"/>
                                                                                        <w:right w:val="none" w:sz="0" w:space="0" w:color="auto"/>
                                                                                      </w:divBdr>
                                                                                      <w:divsChild>
                                                                                        <w:div w:id="13729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619045">
                                                                          <w:marLeft w:val="0"/>
                                                                          <w:marRight w:val="0"/>
                                                                          <w:marTop w:val="0"/>
                                                                          <w:marBottom w:val="0"/>
                                                                          <w:divBdr>
                                                                            <w:top w:val="none" w:sz="0" w:space="0" w:color="auto"/>
                                                                            <w:left w:val="none" w:sz="0" w:space="0" w:color="auto"/>
                                                                            <w:bottom w:val="none" w:sz="0" w:space="0" w:color="auto"/>
                                                                            <w:right w:val="none" w:sz="0" w:space="0" w:color="auto"/>
                                                                          </w:divBdr>
                                                                          <w:divsChild>
                                                                            <w:div w:id="1092363163">
                                                                              <w:marLeft w:val="0"/>
                                                                              <w:marRight w:val="0"/>
                                                                              <w:marTop w:val="0"/>
                                                                              <w:marBottom w:val="0"/>
                                                                              <w:divBdr>
                                                                                <w:top w:val="none" w:sz="0" w:space="0" w:color="auto"/>
                                                                                <w:left w:val="none" w:sz="0" w:space="0" w:color="auto"/>
                                                                                <w:bottom w:val="none" w:sz="0" w:space="0" w:color="auto"/>
                                                                                <w:right w:val="none" w:sz="0" w:space="0" w:color="auto"/>
                                                                              </w:divBdr>
                                                                              <w:divsChild>
                                                                                <w:div w:id="723482130">
                                                                                  <w:marLeft w:val="0"/>
                                                                                  <w:marRight w:val="0"/>
                                                                                  <w:marTop w:val="0"/>
                                                                                  <w:marBottom w:val="0"/>
                                                                                  <w:divBdr>
                                                                                    <w:top w:val="none" w:sz="0" w:space="0" w:color="auto"/>
                                                                                    <w:left w:val="none" w:sz="0" w:space="0" w:color="auto"/>
                                                                                    <w:bottom w:val="none" w:sz="0" w:space="0" w:color="auto"/>
                                                                                    <w:right w:val="none" w:sz="0" w:space="0" w:color="auto"/>
                                                                                  </w:divBdr>
                                                                                  <w:divsChild>
                                                                                    <w:div w:id="630747942">
                                                                                      <w:marLeft w:val="0"/>
                                                                                      <w:marRight w:val="0"/>
                                                                                      <w:marTop w:val="0"/>
                                                                                      <w:marBottom w:val="0"/>
                                                                                      <w:divBdr>
                                                                                        <w:top w:val="none" w:sz="0" w:space="0" w:color="auto"/>
                                                                                        <w:left w:val="none" w:sz="0" w:space="0" w:color="auto"/>
                                                                                        <w:bottom w:val="none" w:sz="0" w:space="0" w:color="auto"/>
                                                                                        <w:right w:val="none" w:sz="0" w:space="0" w:color="auto"/>
                                                                                      </w:divBdr>
                                                                                      <w:divsChild>
                                                                                        <w:div w:id="1139030791">
                                                                                          <w:marLeft w:val="0"/>
                                                                                          <w:marRight w:val="0"/>
                                                                                          <w:marTop w:val="0"/>
                                                                                          <w:marBottom w:val="0"/>
                                                                                          <w:divBdr>
                                                                                            <w:top w:val="none" w:sz="0" w:space="0" w:color="auto"/>
                                                                                            <w:left w:val="none" w:sz="0" w:space="0" w:color="auto"/>
                                                                                            <w:bottom w:val="none" w:sz="0" w:space="0" w:color="auto"/>
                                                                                            <w:right w:val="none" w:sz="0" w:space="0" w:color="auto"/>
                                                                                          </w:divBdr>
                                                                                          <w:divsChild>
                                                                                            <w:div w:id="752051632">
                                                                                              <w:marLeft w:val="0"/>
                                                                                              <w:marRight w:val="0"/>
                                                                                              <w:marTop w:val="0"/>
                                                                                              <w:marBottom w:val="0"/>
                                                                                              <w:divBdr>
                                                                                                <w:top w:val="none" w:sz="0" w:space="0" w:color="auto"/>
                                                                                                <w:left w:val="none" w:sz="0" w:space="0" w:color="auto"/>
                                                                                                <w:bottom w:val="none" w:sz="0" w:space="0" w:color="auto"/>
                                                                                                <w:right w:val="none" w:sz="0" w:space="0" w:color="auto"/>
                                                                                              </w:divBdr>
                                                                                              <w:divsChild>
                                                                                                <w:div w:id="5444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845989">
                                                                          <w:marLeft w:val="0"/>
                                                                          <w:marRight w:val="0"/>
                                                                          <w:marTop w:val="0"/>
                                                                          <w:marBottom w:val="0"/>
                                                                          <w:divBdr>
                                                                            <w:top w:val="none" w:sz="0" w:space="0" w:color="auto"/>
                                                                            <w:left w:val="none" w:sz="0" w:space="0" w:color="auto"/>
                                                                            <w:bottom w:val="none" w:sz="0" w:space="0" w:color="auto"/>
                                                                            <w:right w:val="none" w:sz="0" w:space="0" w:color="auto"/>
                                                                          </w:divBdr>
                                                                          <w:divsChild>
                                                                            <w:div w:id="582496664">
                                                                              <w:marLeft w:val="0"/>
                                                                              <w:marRight w:val="0"/>
                                                                              <w:marTop w:val="0"/>
                                                                              <w:marBottom w:val="0"/>
                                                                              <w:divBdr>
                                                                                <w:top w:val="none" w:sz="0" w:space="0" w:color="auto"/>
                                                                                <w:left w:val="none" w:sz="0" w:space="0" w:color="auto"/>
                                                                                <w:bottom w:val="none" w:sz="0" w:space="0" w:color="auto"/>
                                                                                <w:right w:val="none" w:sz="0" w:space="0" w:color="auto"/>
                                                                              </w:divBdr>
                                                                              <w:divsChild>
                                                                                <w:div w:id="2105683495">
                                                                                  <w:marLeft w:val="0"/>
                                                                                  <w:marRight w:val="0"/>
                                                                                  <w:marTop w:val="0"/>
                                                                                  <w:marBottom w:val="0"/>
                                                                                  <w:divBdr>
                                                                                    <w:top w:val="none" w:sz="0" w:space="0" w:color="auto"/>
                                                                                    <w:left w:val="none" w:sz="0" w:space="0" w:color="auto"/>
                                                                                    <w:bottom w:val="none" w:sz="0" w:space="0" w:color="auto"/>
                                                                                    <w:right w:val="none" w:sz="0" w:space="0" w:color="auto"/>
                                                                                  </w:divBdr>
                                                                                  <w:divsChild>
                                                                                    <w:div w:id="1856924156">
                                                                                      <w:marLeft w:val="0"/>
                                                                                      <w:marRight w:val="0"/>
                                                                                      <w:marTop w:val="0"/>
                                                                                      <w:marBottom w:val="0"/>
                                                                                      <w:divBdr>
                                                                                        <w:top w:val="none" w:sz="0" w:space="0" w:color="auto"/>
                                                                                        <w:left w:val="none" w:sz="0" w:space="0" w:color="auto"/>
                                                                                        <w:bottom w:val="none" w:sz="0" w:space="0" w:color="auto"/>
                                                                                        <w:right w:val="none" w:sz="0" w:space="0" w:color="auto"/>
                                                                                      </w:divBdr>
                                                                                      <w:divsChild>
                                                                                        <w:div w:id="198450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03149">
                                                                          <w:marLeft w:val="0"/>
                                                                          <w:marRight w:val="0"/>
                                                                          <w:marTop w:val="0"/>
                                                                          <w:marBottom w:val="0"/>
                                                                          <w:divBdr>
                                                                            <w:top w:val="none" w:sz="0" w:space="0" w:color="auto"/>
                                                                            <w:left w:val="none" w:sz="0" w:space="0" w:color="auto"/>
                                                                            <w:bottom w:val="none" w:sz="0" w:space="0" w:color="auto"/>
                                                                            <w:right w:val="none" w:sz="0" w:space="0" w:color="auto"/>
                                                                          </w:divBdr>
                                                                          <w:divsChild>
                                                                            <w:div w:id="2032756949">
                                                                              <w:marLeft w:val="0"/>
                                                                              <w:marRight w:val="0"/>
                                                                              <w:marTop w:val="0"/>
                                                                              <w:marBottom w:val="0"/>
                                                                              <w:divBdr>
                                                                                <w:top w:val="none" w:sz="0" w:space="0" w:color="auto"/>
                                                                                <w:left w:val="none" w:sz="0" w:space="0" w:color="auto"/>
                                                                                <w:bottom w:val="none" w:sz="0" w:space="0" w:color="auto"/>
                                                                                <w:right w:val="none" w:sz="0" w:space="0" w:color="auto"/>
                                                                              </w:divBdr>
                                                                              <w:divsChild>
                                                                                <w:div w:id="1034891407">
                                                                                  <w:marLeft w:val="0"/>
                                                                                  <w:marRight w:val="0"/>
                                                                                  <w:marTop w:val="0"/>
                                                                                  <w:marBottom w:val="0"/>
                                                                                  <w:divBdr>
                                                                                    <w:top w:val="none" w:sz="0" w:space="0" w:color="auto"/>
                                                                                    <w:left w:val="none" w:sz="0" w:space="0" w:color="auto"/>
                                                                                    <w:bottom w:val="none" w:sz="0" w:space="0" w:color="auto"/>
                                                                                    <w:right w:val="none" w:sz="0" w:space="0" w:color="auto"/>
                                                                                  </w:divBdr>
                                                                                  <w:divsChild>
                                                                                    <w:div w:id="740636427">
                                                                                      <w:marLeft w:val="0"/>
                                                                                      <w:marRight w:val="0"/>
                                                                                      <w:marTop w:val="0"/>
                                                                                      <w:marBottom w:val="0"/>
                                                                                      <w:divBdr>
                                                                                        <w:top w:val="none" w:sz="0" w:space="0" w:color="auto"/>
                                                                                        <w:left w:val="none" w:sz="0" w:space="0" w:color="auto"/>
                                                                                        <w:bottom w:val="none" w:sz="0" w:space="0" w:color="auto"/>
                                                                                        <w:right w:val="none" w:sz="0" w:space="0" w:color="auto"/>
                                                                                      </w:divBdr>
                                                                                      <w:divsChild>
                                                                                        <w:div w:id="680663013">
                                                                                          <w:marLeft w:val="0"/>
                                                                                          <w:marRight w:val="0"/>
                                                                                          <w:marTop w:val="0"/>
                                                                                          <w:marBottom w:val="0"/>
                                                                                          <w:divBdr>
                                                                                            <w:top w:val="none" w:sz="0" w:space="0" w:color="auto"/>
                                                                                            <w:left w:val="none" w:sz="0" w:space="0" w:color="auto"/>
                                                                                            <w:bottom w:val="none" w:sz="0" w:space="0" w:color="auto"/>
                                                                                            <w:right w:val="none" w:sz="0" w:space="0" w:color="auto"/>
                                                                                          </w:divBdr>
                                                                                          <w:divsChild>
                                                                                            <w:div w:id="1458140046">
                                                                                              <w:marLeft w:val="0"/>
                                                                                              <w:marRight w:val="0"/>
                                                                                              <w:marTop w:val="0"/>
                                                                                              <w:marBottom w:val="0"/>
                                                                                              <w:divBdr>
                                                                                                <w:top w:val="none" w:sz="0" w:space="0" w:color="auto"/>
                                                                                                <w:left w:val="none" w:sz="0" w:space="0" w:color="auto"/>
                                                                                                <w:bottom w:val="none" w:sz="0" w:space="0" w:color="auto"/>
                                                                                                <w:right w:val="none" w:sz="0" w:space="0" w:color="auto"/>
                                                                                              </w:divBdr>
                                                                                              <w:divsChild>
                                                                                                <w:div w:id="2624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8332">
                                                                          <w:marLeft w:val="0"/>
                                                                          <w:marRight w:val="0"/>
                                                                          <w:marTop w:val="0"/>
                                                                          <w:marBottom w:val="0"/>
                                                                          <w:divBdr>
                                                                            <w:top w:val="none" w:sz="0" w:space="0" w:color="auto"/>
                                                                            <w:left w:val="none" w:sz="0" w:space="0" w:color="auto"/>
                                                                            <w:bottom w:val="none" w:sz="0" w:space="0" w:color="auto"/>
                                                                            <w:right w:val="none" w:sz="0" w:space="0" w:color="auto"/>
                                                                          </w:divBdr>
                                                                          <w:divsChild>
                                                                            <w:div w:id="96297053">
                                                                              <w:marLeft w:val="0"/>
                                                                              <w:marRight w:val="0"/>
                                                                              <w:marTop w:val="0"/>
                                                                              <w:marBottom w:val="0"/>
                                                                              <w:divBdr>
                                                                                <w:top w:val="none" w:sz="0" w:space="0" w:color="auto"/>
                                                                                <w:left w:val="none" w:sz="0" w:space="0" w:color="auto"/>
                                                                                <w:bottom w:val="none" w:sz="0" w:space="0" w:color="auto"/>
                                                                                <w:right w:val="none" w:sz="0" w:space="0" w:color="auto"/>
                                                                              </w:divBdr>
                                                                              <w:divsChild>
                                                                                <w:div w:id="138424347">
                                                                                  <w:marLeft w:val="0"/>
                                                                                  <w:marRight w:val="0"/>
                                                                                  <w:marTop w:val="0"/>
                                                                                  <w:marBottom w:val="0"/>
                                                                                  <w:divBdr>
                                                                                    <w:top w:val="none" w:sz="0" w:space="0" w:color="auto"/>
                                                                                    <w:left w:val="none" w:sz="0" w:space="0" w:color="auto"/>
                                                                                    <w:bottom w:val="none" w:sz="0" w:space="0" w:color="auto"/>
                                                                                    <w:right w:val="none" w:sz="0" w:space="0" w:color="auto"/>
                                                                                  </w:divBdr>
                                                                                  <w:divsChild>
                                                                                    <w:div w:id="948195567">
                                                                                      <w:marLeft w:val="0"/>
                                                                                      <w:marRight w:val="0"/>
                                                                                      <w:marTop w:val="0"/>
                                                                                      <w:marBottom w:val="0"/>
                                                                                      <w:divBdr>
                                                                                        <w:top w:val="none" w:sz="0" w:space="0" w:color="auto"/>
                                                                                        <w:left w:val="none" w:sz="0" w:space="0" w:color="auto"/>
                                                                                        <w:bottom w:val="none" w:sz="0" w:space="0" w:color="auto"/>
                                                                                        <w:right w:val="none" w:sz="0" w:space="0" w:color="auto"/>
                                                                                      </w:divBdr>
                                                                                      <w:divsChild>
                                                                                        <w:div w:id="15196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21162">
                                                                          <w:marLeft w:val="0"/>
                                                                          <w:marRight w:val="0"/>
                                                                          <w:marTop w:val="0"/>
                                                                          <w:marBottom w:val="0"/>
                                                                          <w:divBdr>
                                                                            <w:top w:val="none" w:sz="0" w:space="0" w:color="auto"/>
                                                                            <w:left w:val="none" w:sz="0" w:space="0" w:color="auto"/>
                                                                            <w:bottom w:val="none" w:sz="0" w:space="0" w:color="auto"/>
                                                                            <w:right w:val="none" w:sz="0" w:space="0" w:color="auto"/>
                                                                          </w:divBdr>
                                                                          <w:divsChild>
                                                                            <w:div w:id="293291488">
                                                                              <w:marLeft w:val="0"/>
                                                                              <w:marRight w:val="0"/>
                                                                              <w:marTop w:val="0"/>
                                                                              <w:marBottom w:val="0"/>
                                                                              <w:divBdr>
                                                                                <w:top w:val="none" w:sz="0" w:space="0" w:color="auto"/>
                                                                                <w:left w:val="none" w:sz="0" w:space="0" w:color="auto"/>
                                                                                <w:bottom w:val="none" w:sz="0" w:space="0" w:color="auto"/>
                                                                                <w:right w:val="none" w:sz="0" w:space="0" w:color="auto"/>
                                                                              </w:divBdr>
                                                                              <w:divsChild>
                                                                                <w:div w:id="280572552">
                                                                                  <w:marLeft w:val="0"/>
                                                                                  <w:marRight w:val="0"/>
                                                                                  <w:marTop w:val="0"/>
                                                                                  <w:marBottom w:val="0"/>
                                                                                  <w:divBdr>
                                                                                    <w:top w:val="none" w:sz="0" w:space="0" w:color="auto"/>
                                                                                    <w:left w:val="none" w:sz="0" w:space="0" w:color="auto"/>
                                                                                    <w:bottom w:val="none" w:sz="0" w:space="0" w:color="auto"/>
                                                                                    <w:right w:val="none" w:sz="0" w:space="0" w:color="auto"/>
                                                                                  </w:divBdr>
                                                                                  <w:divsChild>
                                                                                    <w:div w:id="197476510">
                                                                                      <w:marLeft w:val="0"/>
                                                                                      <w:marRight w:val="0"/>
                                                                                      <w:marTop w:val="0"/>
                                                                                      <w:marBottom w:val="0"/>
                                                                                      <w:divBdr>
                                                                                        <w:top w:val="none" w:sz="0" w:space="0" w:color="auto"/>
                                                                                        <w:left w:val="none" w:sz="0" w:space="0" w:color="auto"/>
                                                                                        <w:bottom w:val="none" w:sz="0" w:space="0" w:color="auto"/>
                                                                                        <w:right w:val="none" w:sz="0" w:space="0" w:color="auto"/>
                                                                                      </w:divBdr>
                                                                                      <w:divsChild>
                                                                                        <w:div w:id="1125319100">
                                                                                          <w:marLeft w:val="0"/>
                                                                                          <w:marRight w:val="0"/>
                                                                                          <w:marTop w:val="0"/>
                                                                                          <w:marBottom w:val="0"/>
                                                                                          <w:divBdr>
                                                                                            <w:top w:val="none" w:sz="0" w:space="0" w:color="auto"/>
                                                                                            <w:left w:val="none" w:sz="0" w:space="0" w:color="auto"/>
                                                                                            <w:bottom w:val="none" w:sz="0" w:space="0" w:color="auto"/>
                                                                                            <w:right w:val="none" w:sz="0" w:space="0" w:color="auto"/>
                                                                                          </w:divBdr>
                                                                                          <w:divsChild>
                                                                                            <w:div w:id="1413966090">
                                                                                              <w:marLeft w:val="0"/>
                                                                                              <w:marRight w:val="0"/>
                                                                                              <w:marTop w:val="0"/>
                                                                                              <w:marBottom w:val="0"/>
                                                                                              <w:divBdr>
                                                                                                <w:top w:val="none" w:sz="0" w:space="0" w:color="auto"/>
                                                                                                <w:left w:val="none" w:sz="0" w:space="0" w:color="auto"/>
                                                                                                <w:bottom w:val="none" w:sz="0" w:space="0" w:color="auto"/>
                                                                                                <w:right w:val="none" w:sz="0" w:space="0" w:color="auto"/>
                                                                                              </w:divBdr>
                                                                                              <w:divsChild>
                                                                                                <w:div w:id="14216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83992">
                                                                          <w:marLeft w:val="0"/>
                                                                          <w:marRight w:val="0"/>
                                                                          <w:marTop w:val="0"/>
                                                                          <w:marBottom w:val="0"/>
                                                                          <w:divBdr>
                                                                            <w:top w:val="none" w:sz="0" w:space="0" w:color="auto"/>
                                                                            <w:left w:val="none" w:sz="0" w:space="0" w:color="auto"/>
                                                                            <w:bottom w:val="none" w:sz="0" w:space="0" w:color="auto"/>
                                                                            <w:right w:val="none" w:sz="0" w:space="0" w:color="auto"/>
                                                                          </w:divBdr>
                                                                          <w:divsChild>
                                                                            <w:div w:id="1406802190">
                                                                              <w:marLeft w:val="0"/>
                                                                              <w:marRight w:val="0"/>
                                                                              <w:marTop w:val="0"/>
                                                                              <w:marBottom w:val="0"/>
                                                                              <w:divBdr>
                                                                                <w:top w:val="none" w:sz="0" w:space="0" w:color="auto"/>
                                                                                <w:left w:val="none" w:sz="0" w:space="0" w:color="auto"/>
                                                                                <w:bottom w:val="none" w:sz="0" w:space="0" w:color="auto"/>
                                                                                <w:right w:val="none" w:sz="0" w:space="0" w:color="auto"/>
                                                                              </w:divBdr>
                                                                              <w:divsChild>
                                                                                <w:div w:id="1582714871">
                                                                                  <w:marLeft w:val="0"/>
                                                                                  <w:marRight w:val="0"/>
                                                                                  <w:marTop w:val="0"/>
                                                                                  <w:marBottom w:val="0"/>
                                                                                  <w:divBdr>
                                                                                    <w:top w:val="none" w:sz="0" w:space="0" w:color="auto"/>
                                                                                    <w:left w:val="none" w:sz="0" w:space="0" w:color="auto"/>
                                                                                    <w:bottom w:val="none" w:sz="0" w:space="0" w:color="auto"/>
                                                                                    <w:right w:val="none" w:sz="0" w:space="0" w:color="auto"/>
                                                                                  </w:divBdr>
                                                                                  <w:divsChild>
                                                                                    <w:div w:id="373582931">
                                                                                      <w:marLeft w:val="0"/>
                                                                                      <w:marRight w:val="0"/>
                                                                                      <w:marTop w:val="0"/>
                                                                                      <w:marBottom w:val="0"/>
                                                                                      <w:divBdr>
                                                                                        <w:top w:val="none" w:sz="0" w:space="0" w:color="auto"/>
                                                                                        <w:left w:val="none" w:sz="0" w:space="0" w:color="auto"/>
                                                                                        <w:bottom w:val="none" w:sz="0" w:space="0" w:color="auto"/>
                                                                                        <w:right w:val="none" w:sz="0" w:space="0" w:color="auto"/>
                                                                                      </w:divBdr>
                                                                                      <w:divsChild>
                                                                                        <w:div w:id="17520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12686">
                                                                          <w:marLeft w:val="0"/>
                                                                          <w:marRight w:val="0"/>
                                                                          <w:marTop w:val="0"/>
                                                                          <w:marBottom w:val="0"/>
                                                                          <w:divBdr>
                                                                            <w:top w:val="none" w:sz="0" w:space="0" w:color="auto"/>
                                                                            <w:left w:val="none" w:sz="0" w:space="0" w:color="auto"/>
                                                                            <w:bottom w:val="none" w:sz="0" w:space="0" w:color="auto"/>
                                                                            <w:right w:val="none" w:sz="0" w:space="0" w:color="auto"/>
                                                                          </w:divBdr>
                                                                          <w:divsChild>
                                                                            <w:div w:id="1688214514">
                                                                              <w:marLeft w:val="0"/>
                                                                              <w:marRight w:val="0"/>
                                                                              <w:marTop w:val="0"/>
                                                                              <w:marBottom w:val="0"/>
                                                                              <w:divBdr>
                                                                                <w:top w:val="none" w:sz="0" w:space="0" w:color="auto"/>
                                                                                <w:left w:val="none" w:sz="0" w:space="0" w:color="auto"/>
                                                                                <w:bottom w:val="none" w:sz="0" w:space="0" w:color="auto"/>
                                                                                <w:right w:val="none" w:sz="0" w:space="0" w:color="auto"/>
                                                                              </w:divBdr>
                                                                              <w:divsChild>
                                                                                <w:div w:id="1500921206">
                                                                                  <w:marLeft w:val="0"/>
                                                                                  <w:marRight w:val="0"/>
                                                                                  <w:marTop w:val="0"/>
                                                                                  <w:marBottom w:val="0"/>
                                                                                  <w:divBdr>
                                                                                    <w:top w:val="none" w:sz="0" w:space="0" w:color="auto"/>
                                                                                    <w:left w:val="none" w:sz="0" w:space="0" w:color="auto"/>
                                                                                    <w:bottom w:val="none" w:sz="0" w:space="0" w:color="auto"/>
                                                                                    <w:right w:val="none" w:sz="0" w:space="0" w:color="auto"/>
                                                                                  </w:divBdr>
                                                                                  <w:divsChild>
                                                                                    <w:div w:id="282856408">
                                                                                      <w:marLeft w:val="0"/>
                                                                                      <w:marRight w:val="0"/>
                                                                                      <w:marTop w:val="0"/>
                                                                                      <w:marBottom w:val="0"/>
                                                                                      <w:divBdr>
                                                                                        <w:top w:val="none" w:sz="0" w:space="0" w:color="auto"/>
                                                                                        <w:left w:val="none" w:sz="0" w:space="0" w:color="auto"/>
                                                                                        <w:bottom w:val="none" w:sz="0" w:space="0" w:color="auto"/>
                                                                                        <w:right w:val="none" w:sz="0" w:space="0" w:color="auto"/>
                                                                                      </w:divBdr>
                                                                                      <w:divsChild>
                                                                                        <w:div w:id="720523317">
                                                                                          <w:marLeft w:val="0"/>
                                                                                          <w:marRight w:val="0"/>
                                                                                          <w:marTop w:val="0"/>
                                                                                          <w:marBottom w:val="0"/>
                                                                                          <w:divBdr>
                                                                                            <w:top w:val="none" w:sz="0" w:space="0" w:color="auto"/>
                                                                                            <w:left w:val="none" w:sz="0" w:space="0" w:color="auto"/>
                                                                                            <w:bottom w:val="none" w:sz="0" w:space="0" w:color="auto"/>
                                                                                            <w:right w:val="none" w:sz="0" w:space="0" w:color="auto"/>
                                                                                          </w:divBdr>
                                                                                          <w:divsChild>
                                                                                            <w:div w:id="2088846992">
                                                                                              <w:marLeft w:val="0"/>
                                                                                              <w:marRight w:val="0"/>
                                                                                              <w:marTop w:val="0"/>
                                                                                              <w:marBottom w:val="0"/>
                                                                                              <w:divBdr>
                                                                                                <w:top w:val="none" w:sz="0" w:space="0" w:color="auto"/>
                                                                                                <w:left w:val="none" w:sz="0" w:space="0" w:color="auto"/>
                                                                                                <w:bottom w:val="none" w:sz="0" w:space="0" w:color="auto"/>
                                                                                                <w:right w:val="none" w:sz="0" w:space="0" w:color="auto"/>
                                                                                              </w:divBdr>
                                                                                              <w:divsChild>
                                                                                                <w:div w:id="1409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293737">
                                                              <w:marLeft w:val="0"/>
                                                              <w:marRight w:val="0"/>
                                                              <w:marTop w:val="0"/>
                                                              <w:marBottom w:val="0"/>
                                                              <w:divBdr>
                                                                <w:top w:val="none" w:sz="0" w:space="0" w:color="auto"/>
                                                                <w:left w:val="none" w:sz="0" w:space="0" w:color="auto"/>
                                                                <w:bottom w:val="none" w:sz="0" w:space="0" w:color="auto"/>
                                                                <w:right w:val="none" w:sz="0" w:space="0" w:color="auto"/>
                                                              </w:divBdr>
                                                              <w:divsChild>
                                                                <w:div w:id="725644907">
                                                                  <w:marLeft w:val="0"/>
                                                                  <w:marRight w:val="0"/>
                                                                  <w:marTop w:val="0"/>
                                                                  <w:marBottom w:val="0"/>
                                                                  <w:divBdr>
                                                                    <w:top w:val="none" w:sz="0" w:space="0" w:color="auto"/>
                                                                    <w:left w:val="none" w:sz="0" w:space="0" w:color="auto"/>
                                                                    <w:bottom w:val="none" w:sz="0" w:space="0" w:color="auto"/>
                                                                    <w:right w:val="none" w:sz="0" w:space="0" w:color="auto"/>
                                                                  </w:divBdr>
                                                                  <w:divsChild>
                                                                    <w:div w:id="754326768">
                                                                      <w:marLeft w:val="0"/>
                                                                      <w:marRight w:val="0"/>
                                                                      <w:marTop w:val="0"/>
                                                                      <w:marBottom w:val="0"/>
                                                                      <w:divBdr>
                                                                        <w:top w:val="none" w:sz="0" w:space="0" w:color="auto"/>
                                                                        <w:left w:val="none" w:sz="0" w:space="0" w:color="auto"/>
                                                                        <w:bottom w:val="none" w:sz="0" w:space="0" w:color="auto"/>
                                                                        <w:right w:val="none" w:sz="0" w:space="0" w:color="auto"/>
                                                                      </w:divBdr>
                                                                      <w:divsChild>
                                                                        <w:div w:id="735663274">
                                                                          <w:marLeft w:val="0"/>
                                                                          <w:marRight w:val="0"/>
                                                                          <w:marTop w:val="0"/>
                                                                          <w:marBottom w:val="0"/>
                                                                          <w:divBdr>
                                                                            <w:top w:val="none" w:sz="0" w:space="0" w:color="auto"/>
                                                                            <w:left w:val="none" w:sz="0" w:space="0" w:color="auto"/>
                                                                            <w:bottom w:val="none" w:sz="0" w:space="0" w:color="auto"/>
                                                                            <w:right w:val="none" w:sz="0" w:space="0" w:color="auto"/>
                                                                          </w:divBdr>
                                                                          <w:divsChild>
                                                                            <w:div w:id="1592468664">
                                                                              <w:marLeft w:val="0"/>
                                                                              <w:marRight w:val="0"/>
                                                                              <w:marTop w:val="0"/>
                                                                              <w:marBottom w:val="0"/>
                                                                              <w:divBdr>
                                                                                <w:top w:val="none" w:sz="0" w:space="0" w:color="auto"/>
                                                                                <w:left w:val="none" w:sz="0" w:space="0" w:color="auto"/>
                                                                                <w:bottom w:val="none" w:sz="0" w:space="0" w:color="auto"/>
                                                                                <w:right w:val="none" w:sz="0" w:space="0" w:color="auto"/>
                                                                              </w:divBdr>
                                                                              <w:divsChild>
                                                                                <w:div w:id="333458241">
                                                                                  <w:marLeft w:val="0"/>
                                                                                  <w:marRight w:val="0"/>
                                                                                  <w:marTop w:val="0"/>
                                                                                  <w:marBottom w:val="0"/>
                                                                                  <w:divBdr>
                                                                                    <w:top w:val="none" w:sz="0" w:space="0" w:color="auto"/>
                                                                                    <w:left w:val="none" w:sz="0" w:space="0" w:color="auto"/>
                                                                                    <w:bottom w:val="none" w:sz="0" w:space="0" w:color="auto"/>
                                                                                    <w:right w:val="none" w:sz="0" w:space="0" w:color="auto"/>
                                                                                  </w:divBdr>
                                                                                  <w:divsChild>
                                                                                    <w:div w:id="431628441">
                                                                                      <w:marLeft w:val="0"/>
                                                                                      <w:marRight w:val="0"/>
                                                                                      <w:marTop w:val="0"/>
                                                                                      <w:marBottom w:val="0"/>
                                                                                      <w:divBdr>
                                                                                        <w:top w:val="none" w:sz="0" w:space="0" w:color="auto"/>
                                                                                        <w:left w:val="none" w:sz="0" w:space="0" w:color="auto"/>
                                                                                        <w:bottom w:val="none" w:sz="0" w:space="0" w:color="auto"/>
                                                                                        <w:right w:val="none" w:sz="0" w:space="0" w:color="auto"/>
                                                                                      </w:divBdr>
                                                                                      <w:divsChild>
                                                                                        <w:div w:id="810171894">
                                                                                          <w:marLeft w:val="0"/>
                                                                                          <w:marRight w:val="0"/>
                                                                                          <w:marTop w:val="0"/>
                                                                                          <w:marBottom w:val="0"/>
                                                                                          <w:divBdr>
                                                                                            <w:top w:val="none" w:sz="0" w:space="0" w:color="auto"/>
                                                                                            <w:left w:val="none" w:sz="0" w:space="0" w:color="auto"/>
                                                                                            <w:bottom w:val="none" w:sz="0" w:space="0" w:color="auto"/>
                                                                                            <w:right w:val="none" w:sz="0" w:space="0" w:color="auto"/>
                                                                                          </w:divBdr>
                                                                                          <w:divsChild>
                                                                                            <w:div w:id="1002470997">
                                                                                              <w:marLeft w:val="0"/>
                                                                                              <w:marRight w:val="0"/>
                                                                                              <w:marTop w:val="0"/>
                                                                                              <w:marBottom w:val="0"/>
                                                                                              <w:divBdr>
                                                                                                <w:top w:val="none" w:sz="0" w:space="0" w:color="auto"/>
                                                                                                <w:left w:val="none" w:sz="0" w:space="0" w:color="auto"/>
                                                                                                <w:bottom w:val="none" w:sz="0" w:space="0" w:color="auto"/>
                                                                                                <w:right w:val="none" w:sz="0" w:space="0" w:color="auto"/>
                                                                                              </w:divBdr>
                                                                                              <w:divsChild>
                                                                                                <w:div w:id="1413967524">
                                                                                                  <w:marLeft w:val="0"/>
                                                                                                  <w:marRight w:val="0"/>
                                                                                                  <w:marTop w:val="0"/>
                                                                                                  <w:marBottom w:val="0"/>
                                                                                                  <w:divBdr>
                                                                                                    <w:top w:val="none" w:sz="0" w:space="0" w:color="auto"/>
                                                                                                    <w:left w:val="none" w:sz="0" w:space="0" w:color="auto"/>
                                                                                                    <w:bottom w:val="none" w:sz="0" w:space="0" w:color="auto"/>
                                                                                                    <w:right w:val="none" w:sz="0" w:space="0" w:color="auto"/>
                                                                                                  </w:divBdr>
                                                                                                  <w:divsChild>
                                                                                                    <w:div w:id="2125035043">
                                                                                                      <w:marLeft w:val="0"/>
                                                                                                      <w:marRight w:val="0"/>
                                                                                                      <w:marTop w:val="0"/>
                                                                                                      <w:marBottom w:val="0"/>
                                                                                                      <w:divBdr>
                                                                                                        <w:top w:val="none" w:sz="0" w:space="0" w:color="auto"/>
                                                                                                        <w:left w:val="none" w:sz="0" w:space="0" w:color="auto"/>
                                                                                                        <w:bottom w:val="none" w:sz="0" w:space="0" w:color="auto"/>
                                                                                                        <w:right w:val="none" w:sz="0" w:space="0" w:color="auto"/>
                                                                                                      </w:divBdr>
                                                                                                      <w:divsChild>
                                                                                                        <w:div w:id="14021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0499040">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164782">
      <w:bodyDiv w:val="1"/>
      <w:marLeft w:val="0"/>
      <w:marRight w:val="0"/>
      <w:marTop w:val="0"/>
      <w:marBottom w:val="0"/>
      <w:divBdr>
        <w:top w:val="none" w:sz="0" w:space="0" w:color="auto"/>
        <w:left w:val="none" w:sz="0" w:space="0" w:color="auto"/>
        <w:bottom w:val="none" w:sz="0" w:space="0" w:color="auto"/>
        <w:right w:val="none" w:sz="0" w:space="0" w:color="auto"/>
      </w:divBdr>
      <w:divsChild>
        <w:div w:id="432669213">
          <w:marLeft w:val="0"/>
          <w:marRight w:val="0"/>
          <w:marTop w:val="0"/>
          <w:marBottom w:val="0"/>
          <w:divBdr>
            <w:top w:val="none" w:sz="0" w:space="0" w:color="auto"/>
            <w:left w:val="none" w:sz="0" w:space="0" w:color="auto"/>
            <w:bottom w:val="none" w:sz="0" w:space="0" w:color="auto"/>
            <w:right w:val="none" w:sz="0" w:space="0" w:color="auto"/>
          </w:divBdr>
          <w:divsChild>
            <w:div w:id="968708849">
              <w:marLeft w:val="0"/>
              <w:marRight w:val="0"/>
              <w:marTop w:val="0"/>
              <w:marBottom w:val="0"/>
              <w:divBdr>
                <w:top w:val="none" w:sz="0" w:space="0" w:color="auto"/>
                <w:left w:val="none" w:sz="0" w:space="0" w:color="auto"/>
                <w:bottom w:val="none" w:sz="0" w:space="0" w:color="auto"/>
                <w:right w:val="none" w:sz="0" w:space="0" w:color="auto"/>
              </w:divBdr>
              <w:divsChild>
                <w:div w:id="2135370753">
                  <w:marLeft w:val="0"/>
                  <w:marRight w:val="0"/>
                  <w:marTop w:val="0"/>
                  <w:marBottom w:val="0"/>
                  <w:divBdr>
                    <w:top w:val="none" w:sz="0" w:space="0" w:color="auto"/>
                    <w:left w:val="none" w:sz="0" w:space="0" w:color="auto"/>
                    <w:bottom w:val="none" w:sz="0" w:space="0" w:color="auto"/>
                    <w:right w:val="none" w:sz="0" w:space="0" w:color="auto"/>
                  </w:divBdr>
                  <w:divsChild>
                    <w:div w:id="45791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7506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00380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8915337">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15790429">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433261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4553145">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1821909">
      <w:bodyDiv w:val="1"/>
      <w:marLeft w:val="0"/>
      <w:marRight w:val="0"/>
      <w:marTop w:val="0"/>
      <w:marBottom w:val="0"/>
      <w:divBdr>
        <w:top w:val="none" w:sz="0" w:space="0" w:color="auto"/>
        <w:left w:val="none" w:sz="0" w:space="0" w:color="auto"/>
        <w:bottom w:val="none" w:sz="0" w:space="0" w:color="auto"/>
        <w:right w:val="none" w:sz="0" w:space="0" w:color="auto"/>
      </w:divBdr>
      <w:divsChild>
        <w:div w:id="1547982725">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509205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016377">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4059256">
      <w:bodyDiv w:val="1"/>
      <w:marLeft w:val="0"/>
      <w:marRight w:val="0"/>
      <w:marTop w:val="0"/>
      <w:marBottom w:val="0"/>
      <w:divBdr>
        <w:top w:val="none" w:sz="0" w:space="0" w:color="auto"/>
        <w:left w:val="none" w:sz="0" w:space="0" w:color="auto"/>
        <w:bottom w:val="none" w:sz="0" w:space="0" w:color="auto"/>
        <w:right w:val="none" w:sz="0" w:space="0" w:color="auto"/>
      </w:divBdr>
    </w:div>
    <w:div w:id="1139422004">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876026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085882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0855816">
      <w:bodyDiv w:val="1"/>
      <w:marLeft w:val="0"/>
      <w:marRight w:val="0"/>
      <w:marTop w:val="0"/>
      <w:marBottom w:val="0"/>
      <w:divBdr>
        <w:top w:val="none" w:sz="0" w:space="0" w:color="auto"/>
        <w:left w:val="none" w:sz="0" w:space="0" w:color="auto"/>
        <w:bottom w:val="none" w:sz="0" w:space="0" w:color="auto"/>
        <w:right w:val="none" w:sz="0" w:space="0" w:color="auto"/>
      </w:divBdr>
      <w:divsChild>
        <w:div w:id="1090659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51051814">
      <w:bodyDiv w:val="1"/>
      <w:marLeft w:val="0"/>
      <w:marRight w:val="0"/>
      <w:marTop w:val="0"/>
      <w:marBottom w:val="0"/>
      <w:divBdr>
        <w:top w:val="none" w:sz="0" w:space="0" w:color="auto"/>
        <w:left w:val="none" w:sz="0" w:space="0" w:color="auto"/>
        <w:bottom w:val="none" w:sz="0" w:space="0" w:color="auto"/>
        <w:right w:val="none" w:sz="0" w:space="0" w:color="auto"/>
      </w:divBdr>
      <w:divsChild>
        <w:div w:id="1511484132">
          <w:marLeft w:val="0"/>
          <w:marRight w:val="0"/>
          <w:marTop w:val="0"/>
          <w:marBottom w:val="0"/>
          <w:divBdr>
            <w:top w:val="none" w:sz="0" w:space="0" w:color="auto"/>
            <w:left w:val="none" w:sz="0" w:space="0" w:color="auto"/>
            <w:bottom w:val="none" w:sz="0" w:space="0" w:color="auto"/>
            <w:right w:val="none" w:sz="0" w:space="0" w:color="auto"/>
          </w:divBdr>
          <w:divsChild>
            <w:div w:id="1895660538">
              <w:marLeft w:val="0"/>
              <w:marRight w:val="0"/>
              <w:marTop w:val="0"/>
              <w:marBottom w:val="0"/>
              <w:divBdr>
                <w:top w:val="none" w:sz="0" w:space="0" w:color="auto"/>
                <w:left w:val="none" w:sz="0" w:space="0" w:color="auto"/>
                <w:bottom w:val="none" w:sz="0" w:space="0" w:color="auto"/>
                <w:right w:val="none" w:sz="0" w:space="0" w:color="auto"/>
              </w:divBdr>
              <w:divsChild>
                <w:div w:id="1228028872">
                  <w:marLeft w:val="0"/>
                  <w:marRight w:val="0"/>
                  <w:marTop w:val="0"/>
                  <w:marBottom w:val="0"/>
                  <w:divBdr>
                    <w:top w:val="none" w:sz="0" w:space="0" w:color="auto"/>
                    <w:left w:val="none" w:sz="0" w:space="0" w:color="auto"/>
                    <w:bottom w:val="none" w:sz="0" w:space="0" w:color="auto"/>
                    <w:right w:val="none" w:sz="0" w:space="0" w:color="auto"/>
                  </w:divBdr>
                  <w:divsChild>
                    <w:div w:id="31171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364259">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267600">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498983">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11969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281974">
      <w:bodyDiv w:val="1"/>
      <w:marLeft w:val="0"/>
      <w:marRight w:val="0"/>
      <w:marTop w:val="0"/>
      <w:marBottom w:val="0"/>
      <w:divBdr>
        <w:top w:val="none" w:sz="0" w:space="0" w:color="auto"/>
        <w:left w:val="none" w:sz="0" w:space="0" w:color="auto"/>
        <w:bottom w:val="none" w:sz="0" w:space="0" w:color="auto"/>
        <w:right w:val="none" w:sz="0" w:space="0" w:color="auto"/>
      </w:divBdr>
      <w:divsChild>
        <w:div w:id="1915312544">
          <w:marLeft w:val="0"/>
          <w:marRight w:val="0"/>
          <w:marTop w:val="0"/>
          <w:marBottom w:val="0"/>
          <w:divBdr>
            <w:top w:val="none" w:sz="0" w:space="0" w:color="auto"/>
            <w:left w:val="none" w:sz="0" w:space="0" w:color="auto"/>
            <w:bottom w:val="none" w:sz="0" w:space="0" w:color="auto"/>
            <w:right w:val="none" w:sz="0" w:space="0" w:color="auto"/>
          </w:divBdr>
          <w:divsChild>
            <w:div w:id="1990473845">
              <w:marLeft w:val="0"/>
              <w:marRight w:val="0"/>
              <w:marTop w:val="0"/>
              <w:marBottom w:val="0"/>
              <w:divBdr>
                <w:top w:val="none" w:sz="0" w:space="0" w:color="auto"/>
                <w:left w:val="none" w:sz="0" w:space="0" w:color="auto"/>
                <w:bottom w:val="none" w:sz="0" w:space="0" w:color="auto"/>
                <w:right w:val="none" w:sz="0" w:space="0" w:color="auto"/>
              </w:divBdr>
              <w:divsChild>
                <w:div w:id="671180770">
                  <w:marLeft w:val="0"/>
                  <w:marRight w:val="0"/>
                  <w:marTop w:val="0"/>
                  <w:marBottom w:val="0"/>
                  <w:divBdr>
                    <w:top w:val="none" w:sz="0" w:space="0" w:color="auto"/>
                    <w:left w:val="none" w:sz="0" w:space="0" w:color="auto"/>
                    <w:bottom w:val="none" w:sz="0" w:space="0" w:color="auto"/>
                    <w:right w:val="none" w:sz="0" w:space="0" w:color="auto"/>
                  </w:divBdr>
                  <w:divsChild>
                    <w:div w:id="12956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3300897">
      <w:bodyDiv w:val="1"/>
      <w:marLeft w:val="0"/>
      <w:marRight w:val="0"/>
      <w:marTop w:val="0"/>
      <w:marBottom w:val="0"/>
      <w:divBdr>
        <w:top w:val="none" w:sz="0" w:space="0" w:color="auto"/>
        <w:left w:val="none" w:sz="0" w:space="0" w:color="auto"/>
        <w:bottom w:val="none" w:sz="0" w:space="0" w:color="auto"/>
        <w:right w:val="none" w:sz="0" w:space="0" w:color="auto"/>
      </w:divBdr>
      <w:divsChild>
        <w:div w:id="1593322442">
          <w:marLeft w:val="0"/>
          <w:marRight w:val="0"/>
          <w:marTop w:val="0"/>
          <w:marBottom w:val="0"/>
          <w:divBdr>
            <w:top w:val="none" w:sz="0" w:space="0" w:color="auto"/>
            <w:left w:val="none" w:sz="0" w:space="0" w:color="auto"/>
            <w:bottom w:val="none" w:sz="0" w:space="0" w:color="auto"/>
            <w:right w:val="none" w:sz="0" w:space="0" w:color="auto"/>
          </w:divBdr>
        </w:div>
      </w:divsChild>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hyperlink" Target="http://search.mandumah.com/Record/1593569" TargetMode="External" /><Relationship Id="rId4" Type="http://schemas.openxmlformats.org/officeDocument/2006/relationships/settings" Target="settings.xml" /><Relationship Id="rId9" Type="http://schemas.openxmlformats.org/officeDocument/2006/relationships/hyperlink" Target="http://search.mandumah.com/Record/1664400"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Pages>
  <Words>4969</Words>
  <Characters>29940</Characters>
  <Application>Microsoft Office Word</Application>
  <DocSecurity>0</DocSecurity>
  <Lines>249</Lines>
  <Paragraphs>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 بن فهد</cp:lastModifiedBy>
  <cp:revision>2</cp:revision>
  <cp:lastPrinted>2026-04-23T06:15:00Z</cp:lastPrinted>
  <dcterms:created xsi:type="dcterms:W3CDTF">2026-06-19T14:16:00Z</dcterms:created>
  <dcterms:modified xsi:type="dcterms:W3CDTF">2026-06-19T14:16:00Z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