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344BD6A" w:rsidR="009125CE" w:rsidRPr="009125CE" w:rsidRDefault="00FA0385">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الإدارة الصحية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rPr>
      </w:pPr>
    </w:p>
    <w:p w14:paraId="0DA32605" w14:textId="77777777" w:rsidR="0047755E" w:rsidRDefault="0047755E" w:rsidP="009125CE">
      <w:pPr>
        <w:rPr>
          <w:rFonts w:ascii="Sakkal Majalla" w:hAnsi="Sakkal Majalla" w:cs="Sakkal Majalla"/>
          <w:sz w:val="28"/>
          <w:szCs w:val="28"/>
          <w:rtl/>
        </w:rPr>
      </w:pPr>
    </w:p>
    <w:p w14:paraId="70140D57" w14:textId="77777777" w:rsidR="0047755E" w:rsidRPr="009125CE" w:rsidRDefault="0047755E" w:rsidP="009125CE">
      <w:pPr>
        <w:rPr>
          <w:rFonts w:ascii="Sakkal Majalla" w:hAnsi="Sakkal Majalla" w:cs="Sakkal Majalla"/>
          <w:sz w:val="28"/>
          <w:szCs w:val="28"/>
          <w:rtl/>
        </w:rPr>
      </w:pPr>
    </w:p>
    <w:p w14:paraId="15C28831" w14:textId="7F3B49F7" w:rsidR="009125CE" w:rsidRPr="00F7003F" w:rsidRDefault="00852E23" w:rsidP="0047755E">
      <w:pPr>
        <w:jc w:val="center"/>
        <w:rPr>
          <w:rFonts w:ascii="Sakkal Majalla" w:hAnsi="Sakkal Majalla" w:cs="Sakkal Majalla"/>
          <w:b/>
          <w:bCs/>
          <w:sz w:val="40"/>
          <w:szCs w:val="40"/>
          <w:rtl/>
          <w:lang w:bidi="ar-EG"/>
        </w:rPr>
      </w:pPr>
      <w:r w:rsidRPr="00F7003F">
        <w:rPr>
          <w:rFonts w:ascii="Sakkal Majalla" w:hAnsi="Sakkal Majalla" w:cs="Sakkal Majalla"/>
          <w:b/>
          <w:bCs/>
          <w:sz w:val="40"/>
          <w:szCs w:val="40"/>
          <w:rtl/>
        </w:rPr>
        <w:t>أثر النزوح وتوافر خدمات الرعاية الصحية على الحالة التغذوية للنساء الحوامل: دراسة ميدانية في ريف إدلب – سوريا 2024</w:t>
      </w:r>
    </w:p>
    <w:p w14:paraId="232F19A4" w14:textId="77777777" w:rsidR="009125CE" w:rsidRPr="009125CE" w:rsidRDefault="009125CE" w:rsidP="00F7003F">
      <w:pP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7754279" w:rsidR="009125CE" w:rsidRPr="001902DB" w:rsidRDefault="00FA038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باســــــم زهيـــــر شاهــــــر</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4FD447" w:rsidR="009125CE" w:rsidRDefault="00F7003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sidR="00B55620">
        <w:rPr>
          <w:rFonts w:ascii="Sakkal Majalla" w:hAnsi="Sakkal Majalla" w:cs="Sakkal Majalla" w:hint="cs"/>
          <w:b/>
          <w:bCs/>
          <w:sz w:val="28"/>
          <w:szCs w:val="28"/>
          <w:rtl/>
          <w:lang w:bidi="ar-EG"/>
        </w:rPr>
        <w:t xml:space="preserve"> عبد الحميد</w:t>
      </w:r>
    </w:p>
    <w:p w14:paraId="2459AD3C" w14:textId="3CCE9DB6" w:rsidR="00B55620" w:rsidRPr="001902DB" w:rsidRDefault="00F7003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sidR="00B55620">
        <w:rPr>
          <w:rFonts w:ascii="Sakkal Majalla" w:hAnsi="Sakkal Majalla" w:cs="Sakkal Majalla" w:hint="cs"/>
          <w:b/>
          <w:bCs/>
          <w:sz w:val="28"/>
          <w:szCs w:val="28"/>
          <w:rtl/>
          <w:lang w:bidi="ar-EG"/>
        </w:rPr>
        <w:t xml:space="preserve"> جراد</w:t>
      </w:r>
    </w:p>
    <w:p w14:paraId="22738CC6" w14:textId="77777777" w:rsidR="009125CE" w:rsidRPr="001902DB" w:rsidRDefault="009125CE" w:rsidP="00034F93">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C9B60B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A0385">
        <w:rPr>
          <w:rFonts w:ascii="Sakkal Majalla" w:hAnsi="Sakkal Majalla" w:cs="Sakkal Majalla" w:hint="cs"/>
          <w:b/>
          <w:bCs/>
          <w:sz w:val="28"/>
          <w:szCs w:val="28"/>
          <w:rtl/>
          <w:lang w:bidi="ar-EG"/>
        </w:rPr>
        <w:t>5</w:t>
      </w:r>
    </w:p>
    <w:p w14:paraId="1C3B5711" w14:textId="2372BD8B" w:rsidR="00B62A95" w:rsidRDefault="00FA0385" w:rsidP="00FA0385">
      <w:pPr>
        <w:jc w:val="center"/>
        <w:rPr>
          <w:rFonts w:ascii="Sakkal Majalla" w:hAnsi="Sakkal Majalla" w:cs="Sakkal Majalla"/>
          <w:b/>
          <w:bCs/>
          <w:sz w:val="28"/>
          <w:szCs w:val="28"/>
          <w:rtl/>
        </w:rPr>
        <w:sectPr w:rsidR="00B62A95" w:rsidSect="00B62A95">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sidRPr="00FA0385">
        <w:rPr>
          <w:rFonts w:ascii="Sakkal Majalla" w:hAnsi="Sakkal Majalla" w:cs="Sakkal Majalla"/>
          <w:b/>
          <w:bCs/>
          <w:sz w:val="28"/>
          <w:szCs w:val="28"/>
          <w:rtl/>
        </w:rPr>
        <w:t>تبقى حقوق الطباعة والنشر لصالح جامعة ميد أوشن</w:t>
      </w:r>
    </w:p>
    <w:p w14:paraId="71099ADB" w14:textId="53778132" w:rsidR="009125CE" w:rsidRPr="00D81B11" w:rsidRDefault="00FA0385" w:rsidP="00BD7FF1">
      <w:pPr>
        <w:jc w:val="center"/>
        <w:outlineLvl w:val="0"/>
        <w:rPr>
          <w:rFonts w:ascii="Sakkal Majalla" w:hAnsi="Sakkal Majalla" w:cs="Sakkal Majalla"/>
          <w:b/>
          <w:bCs/>
          <w:sz w:val="40"/>
          <w:szCs w:val="40"/>
          <w:rtl/>
        </w:rPr>
      </w:pPr>
      <w:bookmarkStart w:id="0" w:name="_Toc202667434"/>
      <w:r w:rsidRPr="00D81B11">
        <w:rPr>
          <w:rFonts w:ascii="Sakkal Majalla" w:hAnsi="Sakkal Majalla" w:cs="Sakkal Majalla" w:hint="cs"/>
          <w:b/>
          <w:bCs/>
          <w:sz w:val="40"/>
          <w:szCs w:val="40"/>
          <w:rtl/>
        </w:rPr>
        <w:lastRenderedPageBreak/>
        <w:t>شكر وتقدير</w:t>
      </w:r>
      <w:bookmarkEnd w:id="0"/>
    </w:p>
    <w:p w14:paraId="124F02F7" w14:textId="77777777" w:rsidR="00FA0385" w:rsidRDefault="00FA0385" w:rsidP="007D2D8D">
      <w:pPr>
        <w:rPr>
          <w:rFonts w:ascii="Sakkal Majalla" w:hAnsi="Sakkal Majalla" w:cs="Sakkal Majalla"/>
          <w:b/>
          <w:bCs/>
          <w:sz w:val="28"/>
          <w:szCs w:val="28"/>
          <w:rtl/>
        </w:rPr>
      </w:pPr>
    </w:p>
    <w:p w14:paraId="70CE87B5" w14:textId="534D77F6" w:rsidR="006A460F" w:rsidRPr="006A460F" w:rsidRDefault="006A460F" w:rsidP="00E94F5D">
      <w:pPr>
        <w:spacing w:line="360" w:lineRule="auto"/>
        <w:jc w:val="both"/>
        <w:rPr>
          <w:rFonts w:ascii="Sakkal Majalla" w:hAnsi="Sakkal Majalla" w:cs="Sakkal Majalla"/>
          <w:b/>
          <w:bCs/>
          <w:sz w:val="28"/>
          <w:szCs w:val="28"/>
        </w:rPr>
      </w:pPr>
      <w:r w:rsidRPr="006A460F">
        <w:rPr>
          <w:rFonts w:ascii="Sakkal Majalla" w:hAnsi="Sakkal Majalla" w:cs="Sakkal Majalla"/>
          <w:b/>
          <w:bCs/>
          <w:sz w:val="28"/>
          <w:szCs w:val="28"/>
          <w:rtl/>
        </w:rPr>
        <w:t>الحمد لله الذي بنعمته تتم الصالحات، وبفضله تتيسر الصعوبات وتتحقق الغايات. أحمده سبحانه وتعالى حمدًا كثيرًا طيبًا مباركًا فيه، وأشكره على ما أنعم به علي</w:t>
      </w:r>
      <w:r>
        <w:rPr>
          <w:rFonts w:ascii="Sakkal Majalla" w:hAnsi="Sakkal Majalla" w:cs="Sakkal Majalla" w:hint="cs"/>
          <w:b/>
          <w:bCs/>
          <w:sz w:val="28"/>
          <w:szCs w:val="28"/>
          <w:rtl/>
        </w:rPr>
        <w:t>ّ</w:t>
      </w:r>
      <w:r w:rsidRPr="006A460F">
        <w:rPr>
          <w:rFonts w:ascii="Sakkal Majalla" w:hAnsi="Sakkal Majalla" w:cs="Sakkal Majalla"/>
          <w:b/>
          <w:bCs/>
          <w:sz w:val="28"/>
          <w:szCs w:val="28"/>
          <w:rtl/>
        </w:rPr>
        <w:t xml:space="preserve"> من قوة وصبر وعزيمة، وما منَّ به علي</w:t>
      </w:r>
      <w:r>
        <w:rPr>
          <w:rFonts w:ascii="Sakkal Majalla" w:hAnsi="Sakkal Majalla" w:cs="Sakkal Majalla" w:hint="cs"/>
          <w:b/>
          <w:bCs/>
          <w:sz w:val="28"/>
          <w:szCs w:val="28"/>
          <w:rtl/>
        </w:rPr>
        <w:t>ّ</w:t>
      </w:r>
      <w:r w:rsidRPr="006A460F">
        <w:rPr>
          <w:rFonts w:ascii="Sakkal Majalla" w:hAnsi="Sakkal Majalla" w:cs="Sakkal Majalla"/>
          <w:b/>
          <w:bCs/>
          <w:sz w:val="28"/>
          <w:szCs w:val="28"/>
          <w:rtl/>
        </w:rPr>
        <w:t xml:space="preserve"> من العلم والمعرفة</w:t>
      </w:r>
      <w:r w:rsidRPr="006A460F">
        <w:rPr>
          <w:rFonts w:ascii="Sakkal Majalla" w:hAnsi="Sakkal Majalla" w:cs="Sakkal Majalla"/>
          <w:b/>
          <w:bCs/>
          <w:sz w:val="28"/>
          <w:szCs w:val="28"/>
        </w:rPr>
        <w:t>.</w:t>
      </w:r>
    </w:p>
    <w:p w14:paraId="3E3918D3" w14:textId="78507969" w:rsidR="006A460F" w:rsidRPr="006A460F" w:rsidRDefault="006A460F" w:rsidP="00E94F5D">
      <w:pPr>
        <w:spacing w:line="360" w:lineRule="auto"/>
        <w:jc w:val="both"/>
        <w:rPr>
          <w:rFonts w:ascii="Sakkal Majalla" w:hAnsi="Sakkal Majalla" w:cs="Sakkal Majalla"/>
          <w:b/>
          <w:bCs/>
          <w:sz w:val="28"/>
          <w:szCs w:val="28"/>
        </w:rPr>
      </w:pPr>
      <w:r w:rsidRPr="006A460F">
        <w:rPr>
          <w:rFonts w:ascii="Sakkal Majalla" w:hAnsi="Sakkal Majalla" w:cs="Sakkal Majalla"/>
          <w:b/>
          <w:bCs/>
          <w:sz w:val="28"/>
          <w:szCs w:val="28"/>
          <w:rtl/>
        </w:rPr>
        <w:t xml:space="preserve">أتقدم بأسمى آيات الشكر والعرفان إلى وطني الحبيب </w:t>
      </w:r>
      <w:r>
        <w:rPr>
          <w:rFonts w:ascii="Sakkal Majalla" w:hAnsi="Sakkal Majalla" w:cs="Sakkal Majalla" w:hint="cs"/>
          <w:b/>
          <w:bCs/>
          <w:sz w:val="28"/>
          <w:szCs w:val="28"/>
          <w:rtl/>
        </w:rPr>
        <w:t xml:space="preserve">الجمهورية العربية </w:t>
      </w:r>
      <w:r w:rsidRPr="006A460F">
        <w:rPr>
          <w:rFonts w:ascii="Sakkal Majalla" w:hAnsi="Sakkal Majalla" w:cs="Sakkal Majalla"/>
          <w:b/>
          <w:bCs/>
          <w:sz w:val="28"/>
          <w:szCs w:val="28"/>
          <w:rtl/>
        </w:rPr>
        <w:t>سورية، الذي ترعرعت في أرضه ونهلت من خيراته، سيبقى وطني مصدر إلهامي والدافع الأكبر لتحقيق النجاح وخدمة المجتمع بكل تفانٍ وإخلاص</w:t>
      </w:r>
      <w:r w:rsidRPr="006A460F">
        <w:rPr>
          <w:rFonts w:ascii="Sakkal Majalla" w:hAnsi="Sakkal Majalla" w:cs="Sakkal Majalla"/>
          <w:b/>
          <w:bCs/>
          <w:sz w:val="28"/>
          <w:szCs w:val="28"/>
        </w:rPr>
        <w:t>.</w:t>
      </w:r>
    </w:p>
    <w:p w14:paraId="378EB1B7" w14:textId="77777777" w:rsidR="00DF34D7" w:rsidRDefault="006A460F" w:rsidP="00E94F5D">
      <w:pPr>
        <w:spacing w:line="360" w:lineRule="auto"/>
        <w:rPr>
          <w:rFonts w:ascii="Sakkal Majalla" w:hAnsi="Sakkal Majalla" w:cs="Sakkal Majalla"/>
          <w:b/>
          <w:bCs/>
          <w:sz w:val="28"/>
          <w:szCs w:val="28"/>
          <w:rtl/>
        </w:rPr>
      </w:pPr>
      <w:r w:rsidRPr="006A460F">
        <w:rPr>
          <w:rFonts w:ascii="Sakkal Majalla" w:hAnsi="Sakkal Majalla" w:cs="Sakkal Majalla"/>
          <w:b/>
          <w:bCs/>
          <w:sz w:val="28"/>
          <w:szCs w:val="28"/>
          <w:rtl/>
        </w:rPr>
        <w:t>ولا يسعني إلا أن أتوجه بجزيل الشكر والتقدير إلى جامعة ميدأوشن، هذا الصرح العلمي المميز، لما قدمته لي من بيئة أكاديمية محفزة وداعمة، وإلى كل أساتذتي الأجلاء الذين كانوا منارات علم أضاءت لي طريق البحث والمعرفة.</w:t>
      </w:r>
    </w:p>
    <w:p w14:paraId="424890CD" w14:textId="5D82D9DB" w:rsidR="00DB5476" w:rsidRPr="006A460F" w:rsidRDefault="006A460F" w:rsidP="00E94F5D">
      <w:pPr>
        <w:spacing w:line="360" w:lineRule="auto"/>
        <w:ind w:left="12"/>
        <w:jc w:val="both"/>
        <w:rPr>
          <w:rFonts w:ascii="Sakkal Majalla" w:hAnsi="Sakkal Majalla" w:cs="Sakkal Majalla"/>
          <w:b/>
          <w:bCs/>
          <w:sz w:val="28"/>
          <w:szCs w:val="28"/>
          <w:lang w:bidi="ar-EG"/>
        </w:rPr>
      </w:pPr>
      <w:r w:rsidRPr="006A460F">
        <w:rPr>
          <w:rFonts w:ascii="Sakkal Majalla" w:hAnsi="Sakkal Majalla" w:cs="Sakkal Majalla"/>
          <w:b/>
          <w:bCs/>
          <w:sz w:val="28"/>
          <w:szCs w:val="28"/>
          <w:rtl/>
        </w:rPr>
        <w:t xml:space="preserve">كما أخص بالشكر والتقدير </w:t>
      </w:r>
      <w:r>
        <w:rPr>
          <w:rFonts w:ascii="Sakkal Majalla" w:hAnsi="Sakkal Majalla" w:cs="Sakkal Majalla" w:hint="cs"/>
          <w:b/>
          <w:bCs/>
          <w:sz w:val="28"/>
          <w:szCs w:val="28"/>
          <w:rtl/>
        </w:rPr>
        <w:t xml:space="preserve">الأساتذة المشرفين الكرام </w:t>
      </w:r>
      <w:r w:rsidRPr="00DB5476">
        <w:rPr>
          <w:rFonts w:ascii="Sakkal Majalla" w:hAnsi="Sakkal Majalla" w:cs="Sakkal Majalla" w:hint="cs"/>
          <w:b/>
          <w:bCs/>
          <w:sz w:val="36"/>
          <w:szCs w:val="36"/>
          <w:rtl/>
          <w:lang w:bidi="ar-EG"/>
        </w:rPr>
        <w:t xml:space="preserve">د. الفيصل عبد الحميد و د. فايز جراد </w:t>
      </w:r>
      <w:r w:rsidRPr="006A460F">
        <w:rPr>
          <w:rFonts w:ascii="Sakkal Majalla" w:hAnsi="Sakkal Majalla" w:cs="Sakkal Majalla"/>
          <w:b/>
          <w:bCs/>
          <w:sz w:val="28"/>
          <w:szCs w:val="28"/>
          <w:rtl/>
        </w:rPr>
        <w:t>على دعمه</w:t>
      </w:r>
      <w:r w:rsidR="00DF34D7">
        <w:rPr>
          <w:rFonts w:ascii="Sakkal Majalla" w:hAnsi="Sakkal Majalla" w:cs="Sakkal Majalla" w:hint="cs"/>
          <w:b/>
          <w:bCs/>
          <w:sz w:val="28"/>
          <w:szCs w:val="28"/>
          <w:rtl/>
        </w:rPr>
        <w:t xml:space="preserve"> </w:t>
      </w:r>
      <w:r w:rsidRPr="006A460F">
        <w:rPr>
          <w:rFonts w:ascii="Sakkal Majalla" w:hAnsi="Sakkal Majalla" w:cs="Sakkal Majalla"/>
          <w:b/>
          <w:bCs/>
          <w:sz w:val="28"/>
          <w:szCs w:val="28"/>
          <w:rtl/>
        </w:rPr>
        <w:t>وتوجيهاته القيمة التي كان لها الأثر الأكبر في إتمام هذا البحث العلمي</w:t>
      </w:r>
      <w:r w:rsidRPr="006A460F">
        <w:rPr>
          <w:rFonts w:ascii="Sakkal Majalla" w:hAnsi="Sakkal Majalla" w:cs="Sakkal Majalla"/>
          <w:b/>
          <w:bCs/>
          <w:sz w:val="28"/>
          <w:szCs w:val="28"/>
        </w:rPr>
        <w:t>.</w:t>
      </w:r>
    </w:p>
    <w:p w14:paraId="7CABEE90" w14:textId="6F12F75A" w:rsidR="006A460F" w:rsidRPr="006A460F" w:rsidRDefault="006A460F" w:rsidP="00E94F5D">
      <w:pPr>
        <w:spacing w:line="360" w:lineRule="auto"/>
        <w:jc w:val="both"/>
        <w:rPr>
          <w:rFonts w:ascii="Sakkal Majalla" w:hAnsi="Sakkal Majalla" w:cs="Sakkal Majalla"/>
          <w:b/>
          <w:bCs/>
          <w:sz w:val="28"/>
          <w:szCs w:val="28"/>
        </w:rPr>
      </w:pPr>
      <w:r w:rsidRPr="006A460F">
        <w:rPr>
          <w:rFonts w:ascii="Sakkal Majalla" w:hAnsi="Sakkal Majalla" w:cs="Sakkal Majalla"/>
          <w:b/>
          <w:bCs/>
          <w:sz w:val="28"/>
          <w:szCs w:val="28"/>
          <w:rtl/>
        </w:rPr>
        <w:t>وإلى والدي العزيز</w:t>
      </w:r>
      <w:r w:rsidR="00DF34D7">
        <w:rPr>
          <w:rFonts w:ascii="Sakkal Majalla" w:hAnsi="Sakkal Majalla" w:cs="Sakkal Majalla" w:hint="cs"/>
          <w:b/>
          <w:bCs/>
          <w:sz w:val="28"/>
          <w:szCs w:val="28"/>
          <w:rtl/>
        </w:rPr>
        <w:t xml:space="preserve"> رحمه الله تعالى</w:t>
      </w:r>
      <w:r w:rsidRPr="006A460F">
        <w:rPr>
          <w:rFonts w:ascii="Sakkal Majalla" w:hAnsi="Sakkal Majalla" w:cs="Sakkal Majalla"/>
          <w:b/>
          <w:bCs/>
          <w:sz w:val="28"/>
          <w:szCs w:val="28"/>
          <w:rtl/>
        </w:rPr>
        <w:t>، الذي كان سندي الأول ومصدر عزيمتي، ووالدتي الغالية، صاحبة القلب النقي والدعوات الصادقة، التي كانت دومًا نبراسًا يضيء دربي. وإلى إخوتي وأخواتي الذين كانوا دومًا عونًا وسندًا لي في كل مراحل حياتي</w:t>
      </w:r>
      <w:r w:rsidRPr="006A460F">
        <w:rPr>
          <w:rFonts w:ascii="Sakkal Majalla" w:hAnsi="Sakkal Majalla" w:cs="Sakkal Majalla"/>
          <w:b/>
          <w:bCs/>
          <w:sz w:val="28"/>
          <w:szCs w:val="28"/>
        </w:rPr>
        <w:t>.</w:t>
      </w:r>
    </w:p>
    <w:p w14:paraId="6AEC1334" w14:textId="77777777" w:rsidR="006A460F" w:rsidRPr="006A460F" w:rsidRDefault="006A460F" w:rsidP="00E94F5D">
      <w:pPr>
        <w:spacing w:line="360" w:lineRule="auto"/>
        <w:jc w:val="both"/>
        <w:rPr>
          <w:rFonts w:ascii="Sakkal Majalla" w:hAnsi="Sakkal Majalla" w:cs="Sakkal Majalla"/>
          <w:b/>
          <w:bCs/>
          <w:sz w:val="28"/>
          <w:szCs w:val="28"/>
        </w:rPr>
      </w:pPr>
      <w:r w:rsidRPr="006A460F">
        <w:rPr>
          <w:rFonts w:ascii="Sakkal Majalla" w:hAnsi="Sakkal Majalla" w:cs="Sakkal Majalla"/>
          <w:b/>
          <w:bCs/>
          <w:sz w:val="28"/>
          <w:szCs w:val="28"/>
          <w:rtl/>
        </w:rPr>
        <w:t>ولا أنسى شريكة حياتي، زوجتي العزيزة، التي كانت الداعم الأول في هذه الرحلة بعطائها وصبرها ومساندتها المستمرة، وإلى أولادي الأحباء الذين كانوا مصدر فرحي وأملي الدائم في المستقبل</w:t>
      </w:r>
      <w:r w:rsidRPr="006A460F">
        <w:rPr>
          <w:rFonts w:ascii="Sakkal Majalla" w:hAnsi="Sakkal Majalla" w:cs="Sakkal Majalla"/>
          <w:b/>
          <w:bCs/>
          <w:sz w:val="28"/>
          <w:szCs w:val="28"/>
        </w:rPr>
        <w:t>.</w:t>
      </w:r>
    </w:p>
    <w:p w14:paraId="7DA9ACB2" w14:textId="50162E3F" w:rsidR="006A460F" w:rsidRPr="006A460F" w:rsidRDefault="006A460F" w:rsidP="00E94F5D">
      <w:pPr>
        <w:spacing w:line="360" w:lineRule="auto"/>
        <w:jc w:val="both"/>
        <w:rPr>
          <w:rFonts w:ascii="Sakkal Majalla" w:hAnsi="Sakkal Majalla" w:cs="Sakkal Majalla"/>
          <w:b/>
          <w:bCs/>
          <w:sz w:val="28"/>
          <w:szCs w:val="28"/>
        </w:rPr>
      </w:pPr>
      <w:r w:rsidRPr="006A460F">
        <w:rPr>
          <w:rFonts w:ascii="Sakkal Majalla" w:hAnsi="Sakkal Majalla" w:cs="Sakkal Majalla"/>
          <w:b/>
          <w:bCs/>
          <w:sz w:val="28"/>
          <w:szCs w:val="28"/>
          <w:rtl/>
        </w:rPr>
        <w:t xml:space="preserve">وأخيرًا، كل الشكر والتقدير </w:t>
      </w:r>
      <w:r w:rsidR="00E94F5D">
        <w:rPr>
          <w:rFonts w:ascii="Sakkal Majalla" w:hAnsi="Sakkal Majalla" w:cs="Sakkal Majalla" w:hint="cs"/>
          <w:b/>
          <w:bCs/>
          <w:sz w:val="28"/>
          <w:szCs w:val="28"/>
          <w:rtl/>
        </w:rPr>
        <w:t xml:space="preserve">للرابطة الطبية للمغتربين السوريين -سيما </w:t>
      </w:r>
      <w:r w:rsidR="002A0CB3">
        <w:rPr>
          <w:rFonts w:ascii="Sakkal Majalla" w:hAnsi="Sakkal Majalla" w:cs="Sakkal Majalla" w:hint="cs"/>
          <w:b/>
          <w:bCs/>
          <w:sz w:val="28"/>
          <w:szCs w:val="28"/>
          <w:rtl/>
        </w:rPr>
        <w:t xml:space="preserve">متمثلة بالرئيس التنفيذي د. حسان مغربية </w:t>
      </w:r>
      <w:r w:rsidR="00E94F5D">
        <w:rPr>
          <w:rFonts w:ascii="Sakkal Majalla" w:hAnsi="Sakkal Majalla" w:cs="Sakkal Majalla" w:hint="cs"/>
          <w:b/>
          <w:bCs/>
          <w:sz w:val="28"/>
          <w:szCs w:val="28"/>
          <w:rtl/>
        </w:rPr>
        <w:t xml:space="preserve">على كل ما قدموه من دعم، كما أشكر مدير قسم المعلومات والمراقبة أ. هشام درويش على </w:t>
      </w:r>
      <w:r w:rsidR="002A0CB3">
        <w:rPr>
          <w:rFonts w:ascii="Sakkal Majalla" w:hAnsi="Sakkal Majalla" w:cs="Sakkal Majalla" w:hint="cs"/>
          <w:b/>
          <w:bCs/>
          <w:sz w:val="28"/>
          <w:szCs w:val="28"/>
          <w:rtl/>
        </w:rPr>
        <w:t>تقديم الدعم الفني</w:t>
      </w:r>
      <w:r w:rsidR="00E94F5D">
        <w:rPr>
          <w:rFonts w:ascii="Sakkal Majalla" w:hAnsi="Sakkal Majalla" w:cs="Sakkal Majalla" w:hint="cs"/>
          <w:b/>
          <w:bCs/>
          <w:sz w:val="28"/>
          <w:szCs w:val="28"/>
          <w:rtl/>
        </w:rPr>
        <w:t xml:space="preserve">، والشكر </w:t>
      </w:r>
      <w:r w:rsidRPr="006A460F">
        <w:rPr>
          <w:rFonts w:ascii="Sakkal Majalla" w:hAnsi="Sakkal Majalla" w:cs="Sakkal Majalla"/>
          <w:b/>
          <w:bCs/>
          <w:sz w:val="28"/>
          <w:szCs w:val="28"/>
          <w:rtl/>
        </w:rPr>
        <w:t>لكل من ساندني ودعمني خلال هذه الرحلة العلمية، فلكم مني كل الامتنان والتقدير، وأسأل الله أن يجزيكم عني خير الجزاء</w:t>
      </w:r>
      <w:r w:rsidRPr="006A460F">
        <w:rPr>
          <w:rFonts w:ascii="Sakkal Majalla" w:hAnsi="Sakkal Majalla" w:cs="Sakkal Majalla"/>
          <w:b/>
          <w:bCs/>
          <w:sz w:val="28"/>
          <w:szCs w:val="28"/>
        </w:rPr>
        <w:t>.</w:t>
      </w:r>
    </w:p>
    <w:p w14:paraId="0AE4ED3B" w14:textId="77777777" w:rsidR="00FA0385" w:rsidRDefault="00FA0385" w:rsidP="00DF34D7">
      <w:pPr>
        <w:rPr>
          <w:rFonts w:ascii="Sakkal Majalla" w:hAnsi="Sakkal Majalla" w:cs="Sakkal Majalla"/>
          <w:b/>
          <w:bCs/>
          <w:sz w:val="28"/>
          <w:szCs w:val="28"/>
          <w:rtl/>
        </w:rPr>
      </w:pPr>
    </w:p>
    <w:p w14:paraId="1A68998E" w14:textId="77777777" w:rsidR="007D2D8D" w:rsidRDefault="007D2D8D" w:rsidP="00DF34D7">
      <w:pPr>
        <w:rPr>
          <w:rFonts w:ascii="Sakkal Majalla" w:hAnsi="Sakkal Majalla" w:cs="Sakkal Majalla"/>
          <w:b/>
          <w:bCs/>
          <w:sz w:val="28"/>
          <w:szCs w:val="28"/>
          <w:rtl/>
        </w:rPr>
      </w:pPr>
    </w:p>
    <w:bookmarkStart w:id="1" w:name="_Toc202667435" w:displacedByCustomXml="next"/>
    <w:sdt>
      <w:sdtPr>
        <w:rPr>
          <w:rFonts w:asciiTheme="minorHAnsi" w:eastAsiaTheme="minorHAnsi" w:hAnsiTheme="minorHAnsi" w:cstheme="minorBidi"/>
          <w:color w:val="auto"/>
          <w:kern w:val="2"/>
          <w:sz w:val="36"/>
          <w:szCs w:val="36"/>
          <w:lang w:val="ar-SA"/>
          <w14:ligatures w14:val="standardContextual"/>
        </w:rPr>
        <w:id w:val="-750505910"/>
        <w:docPartObj>
          <w:docPartGallery w:val="Table of Contents"/>
          <w:docPartUnique/>
        </w:docPartObj>
      </w:sdtPr>
      <w:sdtEndPr>
        <w:rPr>
          <w:sz w:val="28"/>
          <w:szCs w:val="28"/>
          <w:lang w:val="en-US"/>
        </w:rPr>
      </w:sdtEndPr>
      <w:sdtContent>
        <w:p w14:paraId="6435E81C" w14:textId="40E32189" w:rsidR="00D81B11" w:rsidRPr="00D81B11" w:rsidRDefault="004F56A6" w:rsidP="004F56A6">
          <w:pPr>
            <w:pStyle w:val="ad"/>
            <w:jc w:val="center"/>
            <w:outlineLvl w:val="0"/>
            <w:rPr>
              <w:rFonts w:ascii="Sakkal Majalla" w:eastAsiaTheme="minorHAnsi" w:hAnsi="Sakkal Majalla" w:cs="Sakkal Majalla"/>
              <w:b/>
              <w:bCs/>
              <w:color w:val="auto"/>
              <w:kern w:val="2"/>
              <w:sz w:val="40"/>
              <w:szCs w:val="40"/>
              <w14:ligatures w14:val="standardContextual"/>
            </w:rPr>
          </w:pPr>
          <w:r>
            <w:rPr>
              <w:rFonts w:ascii="Sakkal Majalla" w:eastAsiaTheme="minorHAnsi" w:hAnsi="Sakkal Majalla" w:cs="Sakkal Majalla" w:hint="cs"/>
              <w:b/>
              <w:bCs/>
              <w:color w:val="auto"/>
              <w:kern w:val="2"/>
              <w:sz w:val="40"/>
              <w:szCs w:val="40"/>
              <w14:ligatures w14:val="standardContextual"/>
            </w:rPr>
            <w:t xml:space="preserve">فهرس </w:t>
          </w:r>
          <w:r w:rsidR="00D81B11" w:rsidRPr="00D81B11">
            <w:rPr>
              <w:rFonts w:ascii="Sakkal Majalla" w:eastAsiaTheme="minorHAnsi" w:hAnsi="Sakkal Majalla" w:cs="Sakkal Majalla"/>
              <w:b/>
              <w:bCs/>
              <w:color w:val="auto"/>
              <w:kern w:val="2"/>
              <w:sz w:val="40"/>
              <w:szCs w:val="40"/>
              <w14:ligatures w14:val="standardContextual"/>
            </w:rPr>
            <w:t>المحتويات</w:t>
          </w:r>
          <w:bookmarkEnd w:id="1"/>
        </w:p>
        <w:p w14:paraId="1E466053" w14:textId="75872205" w:rsidR="006B3B2A" w:rsidRDefault="00D81B11">
          <w:pPr>
            <w:pStyle w:val="10"/>
            <w:tabs>
              <w:tab w:val="right" w:leader="dot" w:pos="8822"/>
            </w:tabs>
            <w:rPr>
              <w:rFonts w:eastAsiaTheme="minorEastAsia"/>
              <w:noProof/>
              <w:sz w:val="24"/>
              <w:szCs w:val="24"/>
              <w:rtl/>
            </w:rPr>
          </w:pPr>
          <w:r w:rsidRPr="006C4CEE">
            <w:rPr>
              <w:sz w:val="28"/>
              <w:szCs w:val="28"/>
            </w:rPr>
            <w:fldChar w:fldCharType="begin"/>
          </w:r>
          <w:r w:rsidRPr="006C4CEE">
            <w:rPr>
              <w:sz w:val="28"/>
              <w:szCs w:val="28"/>
            </w:rPr>
            <w:instrText xml:space="preserve"> TOC \o "1-3" \h \z \u </w:instrText>
          </w:r>
          <w:r w:rsidRPr="006C4CEE">
            <w:rPr>
              <w:sz w:val="28"/>
              <w:szCs w:val="28"/>
            </w:rPr>
            <w:fldChar w:fldCharType="separate"/>
          </w:r>
          <w:hyperlink w:anchor="_Toc202667434" w:history="1">
            <w:r w:rsidR="006B3B2A" w:rsidRPr="00731000">
              <w:rPr>
                <w:rStyle w:val="Hyperlink"/>
                <w:rFonts w:ascii="Sakkal Majalla" w:hAnsi="Sakkal Majalla" w:cs="Sakkal Majalla" w:hint="eastAsia"/>
                <w:b/>
                <w:bCs/>
                <w:noProof/>
                <w:rtl/>
              </w:rPr>
              <w:t>شكر</w:t>
            </w:r>
            <w:r w:rsidR="006B3B2A" w:rsidRPr="00731000">
              <w:rPr>
                <w:rStyle w:val="Hyperlink"/>
                <w:rFonts w:ascii="Sakkal Majalla" w:hAnsi="Sakkal Majalla" w:cs="Sakkal Majalla"/>
                <w:b/>
                <w:bCs/>
                <w:noProof/>
                <w:rtl/>
              </w:rPr>
              <w:t xml:space="preserve"> </w:t>
            </w:r>
            <w:r w:rsidR="006B3B2A" w:rsidRPr="00731000">
              <w:rPr>
                <w:rStyle w:val="Hyperlink"/>
                <w:rFonts w:ascii="Sakkal Majalla" w:hAnsi="Sakkal Majalla" w:cs="Sakkal Majalla" w:hint="eastAsia"/>
                <w:b/>
                <w:bCs/>
                <w:noProof/>
                <w:rtl/>
              </w:rPr>
              <w:t>وتقدير</w:t>
            </w:r>
            <w:r w:rsidR="006B3B2A">
              <w:rPr>
                <w:noProof/>
                <w:webHidden/>
                <w:rtl/>
              </w:rPr>
              <w:tab/>
            </w:r>
            <w:r w:rsidR="006B3B2A">
              <w:rPr>
                <w:rStyle w:val="Hyperlink"/>
                <w:noProof/>
                <w:rtl/>
              </w:rPr>
              <w:fldChar w:fldCharType="begin"/>
            </w:r>
            <w:r w:rsidR="006B3B2A">
              <w:rPr>
                <w:noProof/>
                <w:webHidden/>
                <w:rtl/>
              </w:rPr>
              <w:instrText xml:space="preserve"> </w:instrText>
            </w:r>
            <w:r w:rsidR="006B3B2A">
              <w:rPr>
                <w:noProof/>
                <w:webHidden/>
              </w:rPr>
              <w:instrText>PAGEREF</w:instrText>
            </w:r>
            <w:r w:rsidR="006B3B2A">
              <w:rPr>
                <w:noProof/>
                <w:webHidden/>
                <w:rtl/>
              </w:rPr>
              <w:instrText xml:space="preserve"> _</w:instrText>
            </w:r>
            <w:r w:rsidR="006B3B2A">
              <w:rPr>
                <w:noProof/>
                <w:webHidden/>
              </w:rPr>
              <w:instrText>Toc202667434 \h</w:instrText>
            </w:r>
            <w:r w:rsidR="006B3B2A">
              <w:rPr>
                <w:noProof/>
                <w:webHidden/>
                <w:rtl/>
              </w:rPr>
              <w:instrText xml:space="preserve"> </w:instrText>
            </w:r>
            <w:r w:rsidR="006B3B2A">
              <w:rPr>
                <w:rStyle w:val="Hyperlink"/>
                <w:noProof/>
                <w:rtl/>
              </w:rPr>
            </w:r>
            <w:r w:rsidR="006B3B2A">
              <w:rPr>
                <w:rStyle w:val="Hyperlink"/>
                <w:noProof/>
                <w:rtl/>
              </w:rPr>
              <w:fldChar w:fldCharType="separate"/>
            </w:r>
            <w:r w:rsidR="00074439">
              <w:rPr>
                <w:noProof/>
                <w:webHidden/>
              </w:rPr>
              <w:t>II</w:t>
            </w:r>
            <w:r w:rsidR="006B3B2A">
              <w:rPr>
                <w:rStyle w:val="Hyperlink"/>
                <w:noProof/>
                <w:rtl/>
              </w:rPr>
              <w:fldChar w:fldCharType="end"/>
            </w:r>
          </w:hyperlink>
        </w:p>
        <w:p w14:paraId="0CEA09DA" w14:textId="6269C771" w:rsidR="006B3B2A" w:rsidRDefault="006B3B2A">
          <w:pPr>
            <w:pStyle w:val="10"/>
            <w:tabs>
              <w:tab w:val="right" w:leader="dot" w:pos="8822"/>
            </w:tabs>
            <w:rPr>
              <w:rFonts w:eastAsiaTheme="minorEastAsia"/>
              <w:noProof/>
              <w:sz w:val="24"/>
              <w:szCs w:val="24"/>
              <w:rtl/>
            </w:rPr>
          </w:pPr>
          <w:hyperlink w:anchor="_Toc202667435" w:history="1">
            <w:r w:rsidRPr="00731000">
              <w:rPr>
                <w:rStyle w:val="Hyperlink"/>
                <w:rFonts w:ascii="Sakkal Majalla" w:hAnsi="Sakkal Majalla" w:cs="Sakkal Majalla" w:hint="eastAsia"/>
                <w:b/>
                <w:bCs/>
                <w:noProof/>
                <w:rtl/>
              </w:rPr>
              <w:t>فهرس</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Toc202667435 \h</w:instrText>
            </w:r>
            <w:r>
              <w:rPr>
                <w:noProof/>
                <w:webHidden/>
                <w:rtl/>
              </w:rPr>
              <w:instrText xml:space="preserve"> </w:instrText>
            </w:r>
            <w:r>
              <w:rPr>
                <w:rStyle w:val="Hyperlink"/>
                <w:noProof/>
                <w:rtl/>
              </w:rPr>
            </w:r>
            <w:r>
              <w:rPr>
                <w:rStyle w:val="Hyperlink"/>
                <w:noProof/>
                <w:rtl/>
              </w:rPr>
              <w:fldChar w:fldCharType="separate"/>
            </w:r>
            <w:r w:rsidR="00074439">
              <w:rPr>
                <w:noProof/>
                <w:webHidden/>
              </w:rPr>
              <w:t>III</w:t>
            </w:r>
            <w:r>
              <w:rPr>
                <w:rStyle w:val="Hyperlink"/>
                <w:noProof/>
                <w:rtl/>
              </w:rPr>
              <w:fldChar w:fldCharType="end"/>
            </w:r>
          </w:hyperlink>
        </w:p>
        <w:p w14:paraId="09889E6E" w14:textId="38EAA982" w:rsidR="006B3B2A" w:rsidRDefault="006B3B2A">
          <w:pPr>
            <w:pStyle w:val="10"/>
            <w:tabs>
              <w:tab w:val="right" w:leader="dot" w:pos="8822"/>
            </w:tabs>
            <w:rPr>
              <w:rFonts w:eastAsiaTheme="minorEastAsia"/>
              <w:noProof/>
              <w:sz w:val="24"/>
              <w:szCs w:val="24"/>
              <w:rtl/>
            </w:rPr>
          </w:pPr>
          <w:hyperlink w:anchor="_Toc202667436" w:history="1">
            <w:r w:rsidRPr="00731000">
              <w:rPr>
                <w:rStyle w:val="Hyperlink"/>
                <w:rFonts w:ascii="Sakkal Majalla" w:hAnsi="Sakkal Majalla" w:cs="Sakkal Majalla" w:hint="eastAsia"/>
                <w:b/>
                <w:bCs/>
                <w:noProof/>
                <w:rtl/>
              </w:rPr>
              <w:t>قائمة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Toc202667436 \h</w:instrText>
            </w:r>
            <w:r>
              <w:rPr>
                <w:noProof/>
                <w:webHidden/>
                <w:rtl/>
              </w:rPr>
              <w:instrText xml:space="preserve"> </w:instrText>
            </w:r>
            <w:r>
              <w:rPr>
                <w:rStyle w:val="Hyperlink"/>
                <w:noProof/>
                <w:rtl/>
              </w:rPr>
            </w:r>
            <w:r>
              <w:rPr>
                <w:rStyle w:val="Hyperlink"/>
                <w:noProof/>
                <w:rtl/>
              </w:rPr>
              <w:fldChar w:fldCharType="separate"/>
            </w:r>
            <w:r w:rsidR="00074439">
              <w:rPr>
                <w:noProof/>
                <w:webHidden/>
              </w:rPr>
              <w:t>V</w:t>
            </w:r>
            <w:r>
              <w:rPr>
                <w:rStyle w:val="Hyperlink"/>
                <w:noProof/>
                <w:rtl/>
              </w:rPr>
              <w:fldChar w:fldCharType="end"/>
            </w:r>
          </w:hyperlink>
        </w:p>
        <w:p w14:paraId="59329835" w14:textId="44F7B7CF" w:rsidR="006B3B2A" w:rsidRDefault="006B3B2A">
          <w:pPr>
            <w:pStyle w:val="10"/>
            <w:tabs>
              <w:tab w:val="right" w:leader="dot" w:pos="8822"/>
            </w:tabs>
            <w:rPr>
              <w:rFonts w:eastAsiaTheme="minorEastAsia"/>
              <w:noProof/>
              <w:sz w:val="24"/>
              <w:szCs w:val="24"/>
              <w:rtl/>
            </w:rPr>
          </w:pPr>
          <w:hyperlink w:anchor="_Toc202667437" w:history="1">
            <w:r w:rsidRPr="00731000">
              <w:rPr>
                <w:rStyle w:val="Hyperlink"/>
                <w:rFonts w:ascii="Sakkal Majalla" w:hAnsi="Sakkal Majalla" w:cs="Sakkal Majalla" w:hint="eastAsia"/>
                <w:b/>
                <w:bCs/>
                <w:noProof/>
                <w:rtl/>
              </w:rPr>
              <w:t>فهرس</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Toc202667437 \h</w:instrText>
            </w:r>
            <w:r>
              <w:rPr>
                <w:noProof/>
                <w:webHidden/>
                <w:rtl/>
              </w:rPr>
              <w:instrText xml:space="preserve"> </w:instrText>
            </w:r>
            <w:r>
              <w:rPr>
                <w:rStyle w:val="Hyperlink"/>
                <w:noProof/>
                <w:rtl/>
              </w:rPr>
            </w:r>
            <w:r>
              <w:rPr>
                <w:rStyle w:val="Hyperlink"/>
                <w:noProof/>
                <w:rtl/>
              </w:rPr>
              <w:fldChar w:fldCharType="separate"/>
            </w:r>
            <w:r w:rsidR="00074439">
              <w:rPr>
                <w:noProof/>
                <w:webHidden/>
              </w:rPr>
              <w:t>VI</w:t>
            </w:r>
            <w:r>
              <w:rPr>
                <w:rStyle w:val="Hyperlink"/>
                <w:noProof/>
                <w:rtl/>
              </w:rPr>
              <w:fldChar w:fldCharType="end"/>
            </w:r>
          </w:hyperlink>
        </w:p>
        <w:p w14:paraId="05061694" w14:textId="0FBD5748" w:rsidR="006B3B2A" w:rsidRDefault="006B3B2A">
          <w:pPr>
            <w:pStyle w:val="10"/>
            <w:tabs>
              <w:tab w:val="right" w:leader="dot" w:pos="8822"/>
            </w:tabs>
            <w:rPr>
              <w:rFonts w:eastAsiaTheme="minorEastAsia"/>
              <w:noProof/>
              <w:sz w:val="24"/>
              <w:szCs w:val="24"/>
              <w:rtl/>
            </w:rPr>
          </w:pPr>
          <w:hyperlink w:anchor="_Toc202667438" w:history="1">
            <w:r w:rsidRPr="00731000">
              <w:rPr>
                <w:rStyle w:val="Hyperlink"/>
                <w:rFonts w:ascii="Sakkal Majalla" w:hAnsi="Sakkal Majalla" w:cs="Sakkal Majalla" w:hint="eastAsia"/>
                <w:b/>
                <w:bCs/>
                <w:noProof/>
                <w:rtl/>
              </w:rPr>
              <w:t>المستخلص</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Toc202667438 \h</w:instrText>
            </w:r>
            <w:r>
              <w:rPr>
                <w:noProof/>
                <w:webHidden/>
                <w:rtl/>
              </w:rPr>
              <w:instrText xml:space="preserve"> </w:instrText>
            </w:r>
            <w:r>
              <w:rPr>
                <w:rStyle w:val="Hyperlink"/>
                <w:noProof/>
                <w:rtl/>
              </w:rPr>
            </w:r>
            <w:r>
              <w:rPr>
                <w:rStyle w:val="Hyperlink"/>
                <w:noProof/>
                <w:rtl/>
              </w:rPr>
              <w:fldChar w:fldCharType="separate"/>
            </w:r>
            <w:r w:rsidR="00074439">
              <w:rPr>
                <w:noProof/>
                <w:webHidden/>
              </w:rPr>
              <w:t>VII</w:t>
            </w:r>
            <w:r>
              <w:rPr>
                <w:rStyle w:val="Hyperlink"/>
                <w:noProof/>
                <w:rtl/>
              </w:rPr>
              <w:fldChar w:fldCharType="end"/>
            </w:r>
          </w:hyperlink>
        </w:p>
        <w:p w14:paraId="559CDFC4" w14:textId="7D1FD085" w:rsidR="006B3B2A" w:rsidRDefault="006B3B2A">
          <w:pPr>
            <w:pStyle w:val="10"/>
            <w:tabs>
              <w:tab w:val="right" w:leader="dot" w:pos="8822"/>
            </w:tabs>
            <w:rPr>
              <w:rFonts w:eastAsiaTheme="minorEastAsia"/>
              <w:noProof/>
              <w:sz w:val="24"/>
              <w:szCs w:val="24"/>
              <w:rtl/>
            </w:rPr>
          </w:pPr>
          <w:hyperlink w:anchor="_Toc202667439" w:history="1">
            <w:r w:rsidRPr="00731000">
              <w:rPr>
                <w:rStyle w:val="Hyperlink"/>
                <w:rFonts w:ascii="Sakkal Majalla" w:hAnsi="Sakkal Majalla" w:cs="Sakkal Majalla" w:hint="eastAsia"/>
                <w:b/>
                <w:bCs/>
                <w:noProof/>
                <w:rtl/>
              </w:rPr>
              <w:t>الفصل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Toc202667439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2</w:t>
            </w:r>
            <w:r>
              <w:rPr>
                <w:rStyle w:val="Hyperlink"/>
                <w:noProof/>
                <w:rtl/>
              </w:rPr>
              <w:fldChar w:fldCharType="end"/>
            </w:r>
          </w:hyperlink>
        </w:p>
        <w:p w14:paraId="7E413E49" w14:textId="43EA0695" w:rsidR="006B3B2A" w:rsidRDefault="006B3B2A">
          <w:pPr>
            <w:pStyle w:val="10"/>
            <w:tabs>
              <w:tab w:val="right" w:leader="dot" w:pos="8822"/>
            </w:tabs>
            <w:rPr>
              <w:rFonts w:eastAsiaTheme="minorEastAsia"/>
              <w:noProof/>
              <w:sz w:val="24"/>
              <w:szCs w:val="24"/>
              <w:rtl/>
            </w:rPr>
          </w:pPr>
          <w:hyperlink w:anchor="_Toc202667440" w:history="1">
            <w:r w:rsidRPr="00731000">
              <w:rPr>
                <w:rStyle w:val="Hyperlink"/>
                <w:rFonts w:ascii="Sakkal Majalla" w:hAnsi="Sakkal Majalla" w:cs="Sakkal Majalla" w:hint="eastAsia"/>
                <w:b/>
                <w:bCs/>
                <w:noProof/>
                <w:rtl/>
              </w:rPr>
              <w:t>الإطار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العام</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Toc202667440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2</w:t>
            </w:r>
            <w:r>
              <w:rPr>
                <w:rStyle w:val="Hyperlink"/>
                <w:noProof/>
                <w:rtl/>
              </w:rPr>
              <w:fldChar w:fldCharType="end"/>
            </w:r>
          </w:hyperlink>
        </w:p>
        <w:p w14:paraId="27FF7FCA" w14:textId="4086C547" w:rsidR="006B3B2A" w:rsidRDefault="006B3B2A">
          <w:pPr>
            <w:pStyle w:val="20"/>
            <w:tabs>
              <w:tab w:val="left" w:pos="1680"/>
              <w:tab w:val="right" w:leader="dot" w:pos="8822"/>
            </w:tabs>
            <w:rPr>
              <w:rFonts w:eastAsiaTheme="minorEastAsia"/>
              <w:noProof/>
              <w:sz w:val="24"/>
              <w:szCs w:val="24"/>
              <w:rtl/>
            </w:rPr>
          </w:pPr>
          <w:hyperlink w:anchor="_Toc202667441" w:history="1">
            <w:r w:rsidRPr="00731000">
              <w:rPr>
                <w:rStyle w:val="Hyperlink"/>
                <w:rFonts w:ascii="Sakkal Majalla" w:hAnsi="Sakkal Majalla" w:cs="Sakkal Majalla"/>
                <w:b/>
                <w:bCs/>
                <w:noProof/>
                <w:rtl/>
              </w:rPr>
              <w:t>1.1.</w:t>
            </w:r>
            <w:r>
              <w:rPr>
                <w:rFonts w:eastAsiaTheme="minorEastAsia"/>
                <w:noProof/>
                <w:sz w:val="24"/>
                <w:szCs w:val="24"/>
                <w:rtl/>
              </w:rPr>
              <w:tab/>
            </w:r>
            <w:r w:rsidRPr="00731000">
              <w:rPr>
                <w:rStyle w:val="Hyperlink"/>
                <w:rFonts w:ascii="Sakkal Majalla" w:hAnsi="Sakkal Majalla" w:cs="Sakkal Majalla" w:hint="eastAsia"/>
                <w:b/>
                <w:bCs/>
                <w:noProof/>
                <w:rtl/>
              </w:rPr>
              <w:t>مقدمة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Toc202667441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2</w:t>
            </w:r>
            <w:r>
              <w:rPr>
                <w:rStyle w:val="Hyperlink"/>
                <w:noProof/>
                <w:rtl/>
              </w:rPr>
              <w:fldChar w:fldCharType="end"/>
            </w:r>
          </w:hyperlink>
        </w:p>
        <w:p w14:paraId="0FD6393C" w14:textId="138B8DE1" w:rsidR="006B3B2A" w:rsidRDefault="006B3B2A">
          <w:pPr>
            <w:pStyle w:val="20"/>
            <w:tabs>
              <w:tab w:val="left" w:pos="1680"/>
              <w:tab w:val="right" w:leader="dot" w:pos="8822"/>
            </w:tabs>
            <w:rPr>
              <w:rFonts w:eastAsiaTheme="minorEastAsia"/>
              <w:noProof/>
              <w:sz w:val="24"/>
              <w:szCs w:val="24"/>
              <w:rtl/>
            </w:rPr>
          </w:pPr>
          <w:hyperlink w:anchor="_Toc202667442" w:history="1">
            <w:r w:rsidRPr="00731000">
              <w:rPr>
                <w:rStyle w:val="Hyperlink"/>
                <w:rFonts w:ascii="Sakkal Majalla" w:hAnsi="Sakkal Majalla" w:cs="Sakkal Majalla"/>
                <w:b/>
                <w:bCs/>
                <w:noProof/>
                <w:rtl/>
              </w:rPr>
              <w:t>1.2.</w:t>
            </w:r>
            <w:r>
              <w:rPr>
                <w:rFonts w:eastAsiaTheme="minorEastAsia"/>
                <w:noProof/>
                <w:sz w:val="24"/>
                <w:szCs w:val="24"/>
                <w:rtl/>
              </w:rPr>
              <w:tab/>
            </w:r>
            <w:r w:rsidRPr="00731000">
              <w:rPr>
                <w:rStyle w:val="Hyperlink"/>
                <w:rFonts w:ascii="Sakkal Majalla" w:hAnsi="Sakkal Majalla" w:cs="Sakkal Majalla" w:hint="eastAsia"/>
                <w:b/>
                <w:bCs/>
                <w:noProof/>
                <w:rtl/>
              </w:rPr>
              <w:t>مشكلة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الدراسة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Toc202667442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4</w:t>
            </w:r>
            <w:r>
              <w:rPr>
                <w:rStyle w:val="Hyperlink"/>
                <w:noProof/>
                <w:rtl/>
              </w:rPr>
              <w:fldChar w:fldCharType="end"/>
            </w:r>
          </w:hyperlink>
        </w:p>
        <w:p w14:paraId="285E65E6" w14:textId="7416A5C6" w:rsidR="006B3B2A" w:rsidRDefault="006B3B2A">
          <w:pPr>
            <w:pStyle w:val="20"/>
            <w:tabs>
              <w:tab w:val="left" w:pos="1680"/>
              <w:tab w:val="right" w:leader="dot" w:pos="8822"/>
            </w:tabs>
            <w:rPr>
              <w:rFonts w:eastAsiaTheme="minorEastAsia"/>
              <w:noProof/>
              <w:sz w:val="24"/>
              <w:szCs w:val="24"/>
              <w:rtl/>
            </w:rPr>
          </w:pPr>
          <w:hyperlink w:anchor="_Toc202667443" w:history="1">
            <w:r w:rsidRPr="00731000">
              <w:rPr>
                <w:rStyle w:val="Hyperlink"/>
                <w:rFonts w:ascii="Sakkal Majalla" w:hAnsi="Sakkal Majalla" w:cs="Sakkal Majalla"/>
                <w:b/>
                <w:bCs/>
                <w:noProof/>
                <w:rtl/>
              </w:rPr>
              <w:t>1.3.</w:t>
            </w:r>
            <w:r>
              <w:rPr>
                <w:rFonts w:eastAsiaTheme="minorEastAsia"/>
                <w:noProof/>
                <w:sz w:val="24"/>
                <w:szCs w:val="24"/>
                <w:rtl/>
              </w:rPr>
              <w:tab/>
            </w:r>
            <w:r w:rsidRPr="00731000">
              <w:rPr>
                <w:rStyle w:val="Hyperlink"/>
                <w:rFonts w:ascii="Sakkal Majalla" w:hAnsi="Sakkal Majalla" w:cs="Sakkal Majalla" w:hint="eastAsia"/>
                <w:b/>
                <w:bCs/>
                <w:noProof/>
                <w:rtl/>
              </w:rPr>
              <w:t>أهمية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الدراسة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Toc202667443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6</w:t>
            </w:r>
            <w:r>
              <w:rPr>
                <w:rStyle w:val="Hyperlink"/>
                <w:noProof/>
                <w:rtl/>
              </w:rPr>
              <w:fldChar w:fldCharType="end"/>
            </w:r>
          </w:hyperlink>
        </w:p>
        <w:p w14:paraId="4877FDBF" w14:textId="48B5A775" w:rsidR="006B3B2A" w:rsidRDefault="006B3B2A">
          <w:pPr>
            <w:pStyle w:val="20"/>
            <w:tabs>
              <w:tab w:val="left" w:pos="1680"/>
              <w:tab w:val="right" w:leader="dot" w:pos="8822"/>
            </w:tabs>
            <w:rPr>
              <w:rFonts w:eastAsiaTheme="minorEastAsia"/>
              <w:noProof/>
              <w:sz w:val="24"/>
              <w:szCs w:val="24"/>
              <w:rtl/>
            </w:rPr>
          </w:pPr>
          <w:hyperlink w:anchor="_Toc202667444" w:history="1">
            <w:r w:rsidRPr="00731000">
              <w:rPr>
                <w:rStyle w:val="Hyperlink"/>
                <w:rFonts w:ascii="Sakkal Majalla" w:hAnsi="Sakkal Majalla" w:cs="Sakkal Majalla"/>
                <w:b/>
                <w:bCs/>
                <w:noProof/>
                <w:rtl/>
              </w:rPr>
              <w:t>1.4.</w:t>
            </w:r>
            <w:r>
              <w:rPr>
                <w:rFonts w:eastAsiaTheme="minorEastAsia"/>
                <w:noProof/>
                <w:sz w:val="24"/>
                <w:szCs w:val="24"/>
                <w:rtl/>
              </w:rPr>
              <w:tab/>
            </w:r>
            <w:r w:rsidRPr="00731000">
              <w:rPr>
                <w:rStyle w:val="Hyperlink"/>
                <w:rFonts w:ascii="Sakkal Majalla" w:hAnsi="Sakkal Majalla" w:cs="Sakkal Majalla" w:hint="eastAsia"/>
                <w:b/>
                <w:bCs/>
                <w:noProof/>
                <w:rtl/>
              </w:rPr>
              <w:t>أهداف</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الدراسة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Toc202667444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6</w:t>
            </w:r>
            <w:r>
              <w:rPr>
                <w:rStyle w:val="Hyperlink"/>
                <w:noProof/>
                <w:rtl/>
              </w:rPr>
              <w:fldChar w:fldCharType="end"/>
            </w:r>
          </w:hyperlink>
        </w:p>
        <w:p w14:paraId="3E4E7662" w14:textId="467D7967" w:rsidR="006B3B2A" w:rsidRDefault="006B3B2A">
          <w:pPr>
            <w:pStyle w:val="20"/>
            <w:tabs>
              <w:tab w:val="left" w:pos="1680"/>
              <w:tab w:val="right" w:leader="dot" w:pos="8822"/>
            </w:tabs>
            <w:rPr>
              <w:rFonts w:eastAsiaTheme="minorEastAsia"/>
              <w:noProof/>
              <w:sz w:val="24"/>
              <w:szCs w:val="24"/>
              <w:rtl/>
            </w:rPr>
          </w:pPr>
          <w:hyperlink w:anchor="_Toc202667445" w:history="1">
            <w:r w:rsidRPr="00731000">
              <w:rPr>
                <w:rStyle w:val="Hyperlink"/>
                <w:rFonts w:ascii="Sakkal Majalla" w:hAnsi="Sakkal Majalla" w:cs="Sakkal Majalla"/>
                <w:b/>
                <w:bCs/>
                <w:noProof/>
                <w:rtl/>
              </w:rPr>
              <w:t>1.5.</w:t>
            </w:r>
            <w:r>
              <w:rPr>
                <w:rFonts w:eastAsiaTheme="minorEastAsia"/>
                <w:noProof/>
                <w:sz w:val="24"/>
                <w:szCs w:val="24"/>
                <w:rtl/>
              </w:rPr>
              <w:tab/>
            </w:r>
            <w:r w:rsidRPr="00731000">
              <w:rPr>
                <w:rStyle w:val="Hyperlink"/>
                <w:rFonts w:ascii="Sakkal Majalla" w:hAnsi="Sakkal Majalla" w:cs="Sakkal Majalla" w:hint="eastAsia"/>
                <w:b/>
                <w:bCs/>
                <w:noProof/>
                <w:rtl/>
              </w:rPr>
              <w:t>تساؤلات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الدراسة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Toc202667445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7</w:t>
            </w:r>
            <w:r>
              <w:rPr>
                <w:rStyle w:val="Hyperlink"/>
                <w:noProof/>
                <w:rtl/>
              </w:rPr>
              <w:fldChar w:fldCharType="end"/>
            </w:r>
          </w:hyperlink>
        </w:p>
        <w:p w14:paraId="632059F4" w14:textId="6B3FA24C" w:rsidR="006B3B2A" w:rsidRDefault="006B3B2A">
          <w:pPr>
            <w:pStyle w:val="20"/>
            <w:tabs>
              <w:tab w:val="left" w:pos="1680"/>
              <w:tab w:val="right" w:leader="dot" w:pos="8822"/>
            </w:tabs>
            <w:rPr>
              <w:rFonts w:eastAsiaTheme="minorEastAsia"/>
              <w:noProof/>
              <w:sz w:val="24"/>
              <w:szCs w:val="24"/>
              <w:rtl/>
            </w:rPr>
          </w:pPr>
          <w:hyperlink w:anchor="_Toc202667446" w:history="1">
            <w:r w:rsidRPr="00731000">
              <w:rPr>
                <w:rStyle w:val="Hyperlink"/>
                <w:rFonts w:ascii="Sakkal Majalla" w:hAnsi="Sakkal Majalla" w:cs="Sakkal Majalla"/>
                <w:b/>
                <w:bCs/>
                <w:noProof/>
                <w:rtl/>
              </w:rPr>
              <w:t>1.6.</w:t>
            </w:r>
            <w:r>
              <w:rPr>
                <w:rFonts w:eastAsiaTheme="minorEastAsia"/>
                <w:noProof/>
                <w:sz w:val="24"/>
                <w:szCs w:val="24"/>
                <w:rtl/>
              </w:rPr>
              <w:tab/>
            </w:r>
            <w:r w:rsidRPr="00731000">
              <w:rPr>
                <w:rStyle w:val="Hyperlink"/>
                <w:rFonts w:ascii="Sakkal Majalla" w:hAnsi="Sakkal Majalla" w:cs="Sakkal Majalla" w:hint="eastAsia"/>
                <w:b/>
                <w:bCs/>
                <w:noProof/>
                <w:rtl/>
              </w:rPr>
              <w:t>فروض</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الدراسة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Toc202667446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6B27C300" w14:textId="1EE86AB5" w:rsidR="006B3B2A" w:rsidRDefault="006B3B2A">
          <w:pPr>
            <w:pStyle w:val="3"/>
            <w:tabs>
              <w:tab w:val="left" w:pos="2161"/>
              <w:tab w:val="right" w:leader="dot" w:pos="8822"/>
            </w:tabs>
            <w:rPr>
              <w:rFonts w:eastAsiaTheme="minorEastAsia"/>
              <w:noProof/>
              <w:sz w:val="24"/>
              <w:szCs w:val="24"/>
              <w:rtl/>
            </w:rPr>
          </w:pPr>
          <w:hyperlink w:anchor="_Toc202667447" w:history="1">
            <w:r w:rsidRPr="00731000">
              <w:rPr>
                <w:rStyle w:val="Hyperlink"/>
                <w:rFonts w:ascii="Sakkal Majalla" w:hAnsi="Sakkal Majalla" w:cs="Sakkal Majalla"/>
                <w:b/>
                <w:bCs/>
                <w:noProof/>
                <w:rtl/>
              </w:rPr>
              <w:t>1.6.1.</w:t>
            </w:r>
            <w:r>
              <w:rPr>
                <w:rFonts w:eastAsiaTheme="minorEastAsia"/>
                <w:noProof/>
                <w:sz w:val="24"/>
                <w:szCs w:val="24"/>
                <w:rtl/>
              </w:rPr>
              <w:tab/>
            </w:r>
            <w:r w:rsidRPr="00731000">
              <w:rPr>
                <w:rStyle w:val="Hyperlink"/>
                <w:rFonts w:ascii="Sakkal Majalla" w:hAnsi="Sakkal Majalla" w:cs="Sakkal Majalla" w:hint="eastAsia"/>
                <w:b/>
                <w:bCs/>
                <w:noProof/>
                <w:rtl/>
              </w:rPr>
              <w:t>الفرضية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الأولى</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Toc202667447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6F70BD46" w14:textId="5756CAA9" w:rsidR="006B3B2A" w:rsidRDefault="006B3B2A">
          <w:pPr>
            <w:pStyle w:val="3"/>
            <w:tabs>
              <w:tab w:val="left" w:pos="2161"/>
              <w:tab w:val="right" w:leader="dot" w:pos="8822"/>
            </w:tabs>
            <w:rPr>
              <w:rFonts w:eastAsiaTheme="minorEastAsia"/>
              <w:noProof/>
              <w:sz w:val="24"/>
              <w:szCs w:val="24"/>
              <w:rtl/>
            </w:rPr>
          </w:pPr>
          <w:hyperlink w:anchor="_Toc202667448" w:history="1">
            <w:r w:rsidRPr="00731000">
              <w:rPr>
                <w:rStyle w:val="Hyperlink"/>
                <w:rFonts w:ascii="Sakkal Majalla" w:hAnsi="Sakkal Majalla" w:cs="Sakkal Majalla"/>
                <w:b/>
                <w:bCs/>
                <w:noProof/>
                <w:rtl/>
              </w:rPr>
              <w:t>1.6.2.</w:t>
            </w:r>
            <w:r>
              <w:rPr>
                <w:rFonts w:eastAsiaTheme="minorEastAsia"/>
                <w:noProof/>
                <w:sz w:val="24"/>
                <w:szCs w:val="24"/>
                <w:rtl/>
              </w:rPr>
              <w:tab/>
            </w:r>
            <w:r w:rsidRPr="00731000">
              <w:rPr>
                <w:rStyle w:val="Hyperlink"/>
                <w:rFonts w:ascii="Sakkal Majalla" w:hAnsi="Sakkal Majalla" w:cs="Sakkal Majalla" w:hint="eastAsia"/>
                <w:b/>
                <w:bCs/>
                <w:noProof/>
                <w:rtl/>
              </w:rPr>
              <w:t>الفرضية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الثانية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Toc202667448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531A2462" w14:textId="01F0DF8E" w:rsidR="006B3B2A" w:rsidRDefault="006B3B2A">
          <w:pPr>
            <w:pStyle w:val="3"/>
            <w:tabs>
              <w:tab w:val="left" w:pos="2161"/>
              <w:tab w:val="right" w:leader="dot" w:pos="8822"/>
            </w:tabs>
            <w:rPr>
              <w:rFonts w:eastAsiaTheme="minorEastAsia"/>
              <w:noProof/>
              <w:sz w:val="24"/>
              <w:szCs w:val="24"/>
              <w:rtl/>
            </w:rPr>
          </w:pPr>
          <w:hyperlink w:anchor="_Toc202667449" w:history="1">
            <w:r w:rsidRPr="00731000">
              <w:rPr>
                <w:rStyle w:val="Hyperlink"/>
                <w:rFonts w:ascii="Sakkal Majalla" w:hAnsi="Sakkal Majalla" w:cs="Sakkal Majalla"/>
                <w:b/>
                <w:bCs/>
                <w:noProof/>
                <w:rtl/>
              </w:rPr>
              <w:t>1.6.3.</w:t>
            </w:r>
            <w:r>
              <w:rPr>
                <w:rFonts w:eastAsiaTheme="minorEastAsia"/>
                <w:noProof/>
                <w:sz w:val="24"/>
                <w:szCs w:val="24"/>
                <w:rtl/>
              </w:rPr>
              <w:tab/>
            </w:r>
            <w:r w:rsidRPr="00731000">
              <w:rPr>
                <w:rStyle w:val="Hyperlink"/>
                <w:rFonts w:ascii="Sakkal Majalla" w:hAnsi="Sakkal Majalla" w:cs="Sakkal Majalla" w:hint="eastAsia"/>
                <w:b/>
                <w:bCs/>
                <w:noProof/>
                <w:rtl/>
              </w:rPr>
              <w:t>الفرضية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الثالثة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Toc202667449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2CF2AA7B" w14:textId="3D547E86" w:rsidR="006B3B2A" w:rsidRDefault="006B3B2A">
          <w:pPr>
            <w:pStyle w:val="3"/>
            <w:tabs>
              <w:tab w:val="left" w:pos="2161"/>
              <w:tab w:val="right" w:leader="dot" w:pos="8822"/>
            </w:tabs>
            <w:rPr>
              <w:rFonts w:eastAsiaTheme="minorEastAsia"/>
              <w:noProof/>
              <w:sz w:val="24"/>
              <w:szCs w:val="24"/>
              <w:rtl/>
            </w:rPr>
          </w:pPr>
          <w:hyperlink w:anchor="_Toc202667450" w:history="1">
            <w:r w:rsidRPr="00731000">
              <w:rPr>
                <w:rStyle w:val="Hyperlink"/>
                <w:rFonts w:ascii="Sakkal Majalla" w:hAnsi="Sakkal Majalla" w:cs="Sakkal Majalla"/>
                <w:b/>
                <w:bCs/>
                <w:noProof/>
                <w:rtl/>
              </w:rPr>
              <w:t>1.6.4.</w:t>
            </w:r>
            <w:r>
              <w:rPr>
                <w:rFonts w:eastAsiaTheme="minorEastAsia"/>
                <w:noProof/>
                <w:sz w:val="24"/>
                <w:szCs w:val="24"/>
                <w:rtl/>
              </w:rPr>
              <w:tab/>
            </w:r>
            <w:r w:rsidRPr="00731000">
              <w:rPr>
                <w:rStyle w:val="Hyperlink"/>
                <w:rFonts w:ascii="Sakkal Majalla" w:hAnsi="Sakkal Majalla" w:cs="Sakkal Majalla" w:hint="eastAsia"/>
                <w:b/>
                <w:bCs/>
                <w:noProof/>
                <w:rtl/>
              </w:rPr>
              <w:t>الفرضية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الرابعة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Toc202667450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7482F338" w14:textId="609AA896" w:rsidR="006B3B2A" w:rsidRDefault="006B3B2A">
          <w:pPr>
            <w:pStyle w:val="3"/>
            <w:tabs>
              <w:tab w:val="left" w:pos="2161"/>
              <w:tab w:val="right" w:leader="dot" w:pos="8822"/>
            </w:tabs>
            <w:rPr>
              <w:rFonts w:eastAsiaTheme="minorEastAsia"/>
              <w:noProof/>
              <w:sz w:val="24"/>
              <w:szCs w:val="24"/>
              <w:rtl/>
            </w:rPr>
          </w:pPr>
          <w:hyperlink w:anchor="_Toc202667451" w:history="1">
            <w:r w:rsidRPr="00731000">
              <w:rPr>
                <w:rStyle w:val="Hyperlink"/>
                <w:rFonts w:ascii="Sakkal Majalla" w:hAnsi="Sakkal Majalla" w:cs="Sakkal Majalla"/>
                <w:b/>
                <w:bCs/>
                <w:noProof/>
                <w:rtl/>
              </w:rPr>
              <w:t>1.6.5.</w:t>
            </w:r>
            <w:r>
              <w:rPr>
                <w:rFonts w:eastAsiaTheme="minorEastAsia"/>
                <w:noProof/>
                <w:sz w:val="24"/>
                <w:szCs w:val="24"/>
                <w:rtl/>
              </w:rPr>
              <w:tab/>
            </w:r>
            <w:r w:rsidRPr="00731000">
              <w:rPr>
                <w:rStyle w:val="Hyperlink"/>
                <w:rFonts w:ascii="Sakkal Majalla" w:hAnsi="Sakkal Majalla" w:cs="Sakkal Majalla" w:hint="eastAsia"/>
                <w:b/>
                <w:bCs/>
                <w:noProof/>
                <w:rtl/>
              </w:rPr>
              <w:t>الفرضية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الخامسة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Toc202667451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5EB99092" w14:textId="171BE0B0" w:rsidR="006B3B2A" w:rsidRDefault="006B3B2A">
          <w:pPr>
            <w:pStyle w:val="3"/>
            <w:tabs>
              <w:tab w:val="left" w:pos="2161"/>
              <w:tab w:val="right" w:leader="dot" w:pos="8822"/>
            </w:tabs>
            <w:rPr>
              <w:rFonts w:eastAsiaTheme="minorEastAsia"/>
              <w:noProof/>
              <w:sz w:val="24"/>
              <w:szCs w:val="24"/>
              <w:rtl/>
            </w:rPr>
          </w:pPr>
          <w:hyperlink w:anchor="_Toc202667452" w:history="1">
            <w:r w:rsidRPr="00731000">
              <w:rPr>
                <w:rStyle w:val="Hyperlink"/>
                <w:rFonts w:ascii="Sakkal Majalla" w:hAnsi="Sakkal Majalla" w:cs="Sakkal Majalla"/>
                <w:b/>
                <w:bCs/>
                <w:noProof/>
                <w:rtl/>
              </w:rPr>
              <w:t>1.6.6.</w:t>
            </w:r>
            <w:r>
              <w:rPr>
                <w:rFonts w:eastAsiaTheme="minorEastAsia"/>
                <w:noProof/>
                <w:sz w:val="24"/>
                <w:szCs w:val="24"/>
                <w:rtl/>
              </w:rPr>
              <w:tab/>
            </w:r>
            <w:r w:rsidRPr="00731000">
              <w:rPr>
                <w:rStyle w:val="Hyperlink"/>
                <w:rFonts w:ascii="Sakkal Majalla" w:hAnsi="Sakkal Majalla" w:cs="Sakkal Majalla" w:hint="eastAsia"/>
                <w:b/>
                <w:bCs/>
                <w:noProof/>
                <w:rtl/>
              </w:rPr>
              <w:t>الفرضية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السادسة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Toc202667452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8</w:t>
            </w:r>
            <w:r>
              <w:rPr>
                <w:rStyle w:val="Hyperlink"/>
                <w:noProof/>
                <w:rtl/>
              </w:rPr>
              <w:fldChar w:fldCharType="end"/>
            </w:r>
          </w:hyperlink>
        </w:p>
        <w:p w14:paraId="0FEC1A2B" w14:textId="214919D1" w:rsidR="006B3B2A" w:rsidRDefault="006B3B2A">
          <w:pPr>
            <w:pStyle w:val="20"/>
            <w:tabs>
              <w:tab w:val="left" w:pos="1680"/>
              <w:tab w:val="right" w:leader="dot" w:pos="8822"/>
            </w:tabs>
            <w:rPr>
              <w:rFonts w:eastAsiaTheme="minorEastAsia"/>
              <w:noProof/>
              <w:sz w:val="24"/>
              <w:szCs w:val="24"/>
              <w:rtl/>
            </w:rPr>
          </w:pPr>
          <w:hyperlink w:anchor="_Toc202667453" w:history="1">
            <w:r w:rsidRPr="00731000">
              <w:rPr>
                <w:rStyle w:val="Hyperlink"/>
                <w:rFonts w:ascii="Sakkal Majalla" w:hAnsi="Sakkal Majalla" w:cs="Sakkal Majalla"/>
                <w:b/>
                <w:bCs/>
                <w:noProof/>
              </w:rPr>
              <w:t>1.7.</w:t>
            </w:r>
            <w:r>
              <w:rPr>
                <w:rFonts w:eastAsiaTheme="minorEastAsia"/>
                <w:noProof/>
                <w:sz w:val="24"/>
                <w:szCs w:val="24"/>
                <w:rtl/>
              </w:rPr>
              <w:tab/>
            </w:r>
            <w:r w:rsidRPr="00731000">
              <w:rPr>
                <w:rStyle w:val="Hyperlink"/>
                <w:rFonts w:ascii="Sakkal Majalla" w:hAnsi="Sakkal Majalla" w:cs="Sakkal Majalla" w:hint="eastAsia"/>
                <w:b/>
                <w:bCs/>
                <w:noProof/>
                <w:rtl/>
              </w:rPr>
              <w:t>النموذج</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النظري</w:t>
            </w:r>
            <w:r w:rsidRPr="00731000">
              <w:rPr>
                <w:rStyle w:val="Hyperlink"/>
                <w:rFonts w:ascii="Sakkal Majalla" w:hAnsi="Sakkal Majalla" w:cs="Sakkal Majalla"/>
                <w:b/>
                <w:bCs/>
                <w:noProof/>
              </w:rPr>
              <w:t xml:space="preserve"> (Theoretical Model)</w:t>
            </w:r>
            <w:r w:rsidRPr="00731000">
              <w:rPr>
                <w:rStyle w:val="Hyperlink"/>
                <w:rFonts w:ascii="Sakkal Majalla" w:hAnsi="Sakkal Majalla" w:cs="Sakkal Majalla"/>
                <w:b/>
                <w:bCs/>
                <w:noProof/>
                <w:rtl/>
              </w:rPr>
              <w:t xml:space="preserve"> - </w:t>
            </w:r>
            <w:r w:rsidRPr="00731000">
              <w:rPr>
                <w:rStyle w:val="Hyperlink"/>
                <w:rFonts w:ascii="Sakkal Majalla" w:hAnsi="Sakkal Majalla" w:cs="Sakkal Majalla" w:hint="eastAsia"/>
                <w:b/>
                <w:bCs/>
                <w:noProof/>
                <w:rtl/>
              </w:rPr>
              <w:t>النظرية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العلمية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المتبعة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Toc202667453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9</w:t>
            </w:r>
            <w:r>
              <w:rPr>
                <w:rStyle w:val="Hyperlink"/>
                <w:noProof/>
                <w:rtl/>
              </w:rPr>
              <w:fldChar w:fldCharType="end"/>
            </w:r>
          </w:hyperlink>
        </w:p>
        <w:p w14:paraId="6FB49106" w14:textId="454420FC" w:rsidR="006B3B2A" w:rsidRDefault="006B3B2A">
          <w:pPr>
            <w:pStyle w:val="10"/>
            <w:tabs>
              <w:tab w:val="right" w:leader="dot" w:pos="8822"/>
            </w:tabs>
            <w:rPr>
              <w:rFonts w:eastAsiaTheme="minorEastAsia"/>
              <w:noProof/>
              <w:sz w:val="24"/>
              <w:szCs w:val="24"/>
              <w:rtl/>
            </w:rPr>
          </w:pPr>
          <w:hyperlink w:anchor="_Toc202667454" w:history="1">
            <w:r w:rsidRPr="00731000">
              <w:rPr>
                <w:rStyle w:val="Hyperlink"/>
                <w:rFonts w:ascii="Sakkal Majalla" w:hAnsi="Sakkal Majalla" w:cs="Sakkal Majalla" w:hint="eastAsia"/>
                <w:b/>
                <w:bCs/>
                <w:noProof/>
                <w:rtl/>
              </w:rPr>
              <w:t>الفصل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الثاني</w:t>
            </w:r>
            <w:r w:rsidRPr="00731000">
              <w:rPr>
                <w:rStyle w:val="Hyperlink"/>
                <w:rFonts w:ascii="Sakkal Majalla" w:hAnsi="Sakkal Majalla" w:cs="Sakkal Majalla"/>
                <w:b/>
                <w:bCs/>
                <w:noProof/>
              </w:rPr>
              <w:t xml:space="preserve"> </w:t>
            </w:r>
            <w:r w:rsidRPr="00731000">
              <w:rPr>
                <w:rStyle w:val="Hyperlink"/>
                <w:rFonts w:ascii="Sakkal Majalla" w:hAnsi="Sakkal Majalla" w:cs="Sakkal Majalla" w:hint="eastAsia"/>
                <w:b/>
                <w:bCs/>
                <w:noProof/>
                <w:rtl/>
              </w:rPr>
              <w:t>الدراسات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السابقة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والإطار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Toc202667454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11</w:t>
            </w:r>
            <w:r>
              <w:rPr>
                <w:rStyle w:val="Hyperlink"/>
                <w:noProof/>
                <w:rtl/>
              </w:rPr>
              <w:fldChar w:fldCharType="end"/>
            </w:r>
          </w:hyperlink>
        </w:p>
        <w:p w14:paraId="7D2C963A" w14:textId="0D9F1401" w:rsidR="006B3B2A" w:rsidRDefault="006B3B2A">
          <w:pPr>
            <w:pStyle w:val="20"/>
            <w:tabs>
              <w:tab w:val="left" w:pos="1680"/>
              <w:tab w:val="right" w:leader="dot" w:pos="8822"/>
            </w:tabs>
            <w:rPr>
              <w:rFonts w:eastAsiaTheme="minorEastAsia"/>
              <w:noProof/>
              <w:sz w:val="24"/>
              <w:szCs w:val="24"/>
              <w:rtl/>
            </w:rPr>
          </w:pPr>
          <w:hyperlink w:anchor="_Toc202667455" w:history="1">
            <w:r w:rsidRPr="00731000">
              <w:rPr>
                <w:rStyle w:val="Hyperlink"/>
                <w:rFonts w:ascii="Sakkal Majalla" w:hAnsi="Sakkal Majalla" w:cs="Sakkal Majalla"/>
                <w:b/>
                <w:bCs/>
                <w:noProof/>
                <w:rtl/>
              </w:rPr>
              <w:t>2.1.</w:t>
            </w:r>
            <w:r>
              <w:rPr>
                <w:rFonts w:eastAsiaTheme="minorEastAsia"/>
                <w:noProof/>
                <w:sz w:val="24"/>
                <w:szCs w:val="24"/>
                <w:rtl/>
              </w:rPr>
              <w:tab/>
            </w:r>
            <w:r w:rsidRPr="00731000">
              <w:rPr>
                <w:rStyle w:val="Hyperlink"/>
                <w:rFonts w:ascii="Sakkal Majalla" w:hAnsi="Sakkal Majalla" w:cs="Sakkal Majalla" w:hint="eastAsia"/>
                <w:b/>
                <w:bCs/>
                <w:noProof/>
                <w:rtl/>
              </w:rPr>
              <w:t>مقدمة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Toc202667455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11</w:t>
            </w:r>
            <w:r>
              <w:rPr>
                <w:rStyle w:val="Hyperlink"/>
                <w:noProof/>
                <w:rtl/>
              </w:rPr>
              <w:fldChar w:fldCharType="end"/>
            </w:r>
          </w:hyperlink>
        </w:p>
        <w:p w14:paraId="328C236F" w14:textId="6576A143" w:rsidR="006B3B2A" w:rsidRDefault="006B3B2A">
          <w:pPr>
            <w:pStyle w:val="20"/>
            <w:tabs>
              <w:tab w:val="left" w:pos="1680"/>
              <w:tab w:val="right" w:leader="dot" w:pos="8822"/>
            </w:tabs>
            <w:rPr>
              <w:rFonts w:eastAsiaTheme="minorEastAsia"/>
              <w:noProof/>
              <w:sz w:val="24"/>
              <w:szCs w:val="24"/>
              <w:rtl/>
            </w:rPr>
          </w:pPr>
          <w:hyperlink w:anchor="_Toc202667456" w:history="1">
            <w:r w:rsidRPr="00731000">
              <w:rPr>
                <w:rStyle w:val="Hyperlink"/>
                <w:rFonts w:ascii="Sakkal Majalla" w:hAnsi="Sakkal Majalla" w:cs="Sakkal Majalla"/>
                <w:b/>
                <w:bCs/>
                <w:noProof/>
                <w:rtl/>
              </w:rPr>
              <w:t>2.2.</w:t>
            </w:r>
            <w:r>
              <w:rPr>
                <w:rFonts w:eastAsiaTheme="minorEastAsia"/>
                <w:noProof/>
                <w:sz w:val="24"/>
                <w:szCs w:val="24"/>
                <w:rtl/>
              </w:rPr>
              <w:tab/>
            </w:r>
            <w:r w:rsidRPr="00731000">
              <w:rPr>
                <w:rStyle w:val="Hyperlink"/>
                <w:rFonts w:ascii="Sakkal Majalla" w:hAnsi="Sakkal Majalla" w:cs="Sakkal Majalla" w:hint="eastAsia"/>
                <w:b/>
                <w:bCs/>
                <w:noProof/>
                <w:rtl/>
              </w:rPr>
              <w:t>الدراسات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السابقة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Toc202667456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12</w:t>
            </w:r>
            <w:r>
              <w:rPr>
                <w:rStyle w:val="Hyperlink"/>
                <w:noProof/>
                <w:rtl/>
              </w:rPr>
              <w:fldChar w:fldCharType="end"/>
            </w:r>
          </w:hyperlink>
        </w:p>
        <w:p w14:paraId="4538369C" w14:textId="365AB217" w:rsidR="006B3B2A" w:rsidRDefault="006B3B2A">
          <w:pPr>
            <w:pStyle w:val="3"/>
            <w:tabs>
              <w:tab w:val="left" w:pos="2161"/>
              <w:tab w:val="right" w:leader="dot" w:pos="8822"/>
            </w:tabs>
            <w:rPr>
              <w:rFonts w:eastAsiaTheme="minorEastAsia"/>
              <w:noProof/>
              <w:sz w:val="24"/>
              <w:szCs w:val="24"/>
              <w:rtl/>
            </w:rPr>
          </w:pPr>
          <w:hyperlink w:anchor="_Toc202667457" w:history="1">
            <w:r w:rsidRPr="00731000">
              <w:rPr>
                <w:rStyle w:val="Hyperlink"/>
                <w:rFonts w:ascii="Sakkal Majalla" w:hAnsi="Sakkal Majalla" w:cs="Sakkal Majalla"/>
                <w:b/>
                <w:bCs/>
                <w:noProof/>
                <w:rtl/>
              </w:rPr>
              <w:t>2.2.1.</w:t>
            </w:r>
            <w:r>
              <w:rPr>
                <w:rFonts w:eastAsiaTheme="minorEastAsia"/>
                <w:noProof/>
                <w:sz w:val="24"/>
                <w:szCs w:val="24"/>
                <w:rtl/>
              </w:rPr>
              <w:tab/>
            </w:r>
            <w:r w:rsidRPr="00731000">
              <w:rPr>
                <w:rStyle w:val="Hyperlink"/>
                <w:rFonts w:ascii="Sakkal Majalla" w:hAnsi="Sakkal Majalla" w:cs="Sakkal Majalla" w:hint="eastAsia"/>
                <w:b/>
                <w:bCs/>
                <w:noProof/>
                <w:rtl/>
              </w:rPr>
              <w:t>سوء</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التغذية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لدى</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الأمهات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على</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مستوى</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العالم</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Toc202667457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12</w:t>
            </w:r>
            <w:r>
              <w:rPr>
                <w:rStyle w:val="Hyperlink"/>
                <w:noProof/>
                <w:rtl/>
              </w:rPr>
              <w:fldChar w:fldCharType="end"/>
            </w:r>
          </w:hyperlink>
        </w:p>
        <w:p w14:paraId="1893DDFC" w14:textId="4B693387" w:rsidR="006B3B2A" w:rsidRDefault="006B3B2A">
          <w:pPr>
            <w:pStyle w:val="3"/>
            <w:tabs>
              <w:tab w:val="left" w:pos="2161"/>
              <w:tab w:val="right" w:leader="dot" w:pos="8822"/>
            </w:tabs>
            <w:rPr>
              <w:rFonts w:eastAsiaTheme="minorEastAsia"/>
              <w:noProof/>
              <w:sz w:val="24"/>
              <w:szCs w:val="24"/>
              <w:rtl/>
            </w:rPr>
          </w:pPr>
          <w:hyperlink w:anchor="_Toc202667458" w:history="1">
            <w:r w:rsidRPr="00731000">
              <w:rPr>
                <w:rStyle w:val="Hyperlink"/>
                <w:rFonts w:ascii="Sakkal Majalla" w:hAnsi="Sakkal Majalla" w:cs="Sakkal Majalla"/>
                <w:b/>
                <w:bCs/>
                <w:noProof/>
                <w:rtl/>
              </w:rPr>
              <w:t>2.2.2.</w:t>
            </w:r>
            <w:r>
              <w:rPr>
                <w:rFonts w:eastAsiaTheme="minorEastAsia"/>
                <w:noProof/>
                <w:sz w:val="24"/>
                <w:szCs w:val="24"/>
                <w:rtl/>
              </w:rPr>
              <w:tab/>
            </w:r>
            <w:r w:rsidRPr="00731000">
              <w:rPr>
                <w:rStyle w:val="Hyperlink"/>
                <w:rFonts w:ascii="Sakkal Majalla" w:hAnsi="Sakkal Majalla" w:cs="Sakkal Majalla" w:hint="eastAsia"/>
                <w:b/>
                <w:bCs/>
                <w:noProof/>
                <w:rtl/>
              </w:rPr>
              <w:t>خطر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نقص</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المغذيات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الدقيقة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أثناء</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الحمل</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Toc202667458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12</w:t>
            </w:r>
            <w:r>
              <w:rPr>
                <w:rStyle w:val="Hyperlink"/>
                <w:noProof/>
                <w:rtl/>
              </w:rPr>
              <w:fldChar w:fldCharType="end"/>
            </w:r>
          </w:hyperlink>
        </w:p>
        <w:p w14:paraId="7BB7C1D1" w14:textId="4AC751A8" w:rsidR="006B3B2A" w:rsidRDefault="006B3B2A">
          <w:pPr>
            <w:pStyle w:val="3"/>
            <w:tabs>
              <w:tab w:val="left" w:pos="2161"/>
              <w:tab w:val="right" w:leader="dot" w:pos="8822"/>
            </w:tabs>
            <w:rPr>
              <w:rFonts w:eastAsiaTheme="minorEastAsia"/>
              <w:noProof/>
              <w:sz w:val="24"/>
              <w:szCs w:val="24"/>
              <w:rtl/>
            </w:rPr>
          </w:pPr>
          <w:hyperlink w:anchor="_Toc202667459" w:history="1">
            <w:r w:rsidRPr="00731000">
              <w:rPr>
                <w:rStyle w:val="Hyperlink"/>
                <w:rFonts w:ascii="Sakkal Majalla" w:hAnsi="Sakkal Majalla" w:cs="Sakkal Majalla"/>
                <w:b/>
                <w:bCs/>
                <w:noProof/>
                <w:rtl/>
              </w:rPr>
              <w:t>2.2.3.</w:t>
            </w:r>
            <w:r>
              <w:rPr>
                <w:rFonts w:eastAsiaTheme="minorEastAsia"/>
                <w:noProof/>
                <w:sz w:val="24"/>
                <w:szCs w:val="24"/>
                <w:rtl/>
              </w:rPr>
              <w:tab/>
            </w:r>
            <w:r w:rsidRPr="00731000">
              <w:rPr>
                <w:rStyle w:val="Hyperlink"/>
                <w:rFonts w:ascii="Sakkal Majalla" w:hAnsi="Sakkal Majalla" w:cs="Sakkal Majalla" w:hint="eastAsia"/>
                <w:b/>
                <w:bCs/>
                <w:noProof/>
                <w:rtl/>
              </w:rPr>
              <w:t>كيف</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تتأثر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النساء</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الحوامل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بخطر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فقر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الدم</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Toc202667459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13</w:t>
            </w:r>
            <w:r>
              <w:rPr>
                <w:rStyle w:val="Hyperlink"/>
                <w:noProof/>
                <w:rtl/>
              </w:rPr>
              <w:fldChar w:fldCharType="end"/>
            </w:r>
          </w:hyperlink>
        </w:p>
        <w:p w14:paraId="539374BF" w14:textId="674B1969" w:rsidR="006B3B2A" w:rsidRDefault="006B3B2A">
          <w:pPr>
            <w:pStyle w:val="3"/>
            <w:tabs>
              <w:tab w:val="left" w:pos="2161"/>
              <w:tab w:val="right" w:leader="dot" w:pos="8822"/>
            </w:tabs>
            <w:rPr>
              <w:rFonts w:eastAsiaTheme="minorEastAsia"/>
              <w:noProof/>
              <w:sz w:val="24"/>
              <w:szCs w:val="24"/>
              <w:rtl/>
            </w:rPr>
          </w:pPr>
          <w:hyperlink w:anchor="_Toc202667460" w:history="1">
            <w:r w:rsidRPr="00731000">
              <w:rPr>
                <w:rStyle w:val="Hyperlink"/>
                <w:rFonts w:ascii="Sakkal Majalla" w:hAnsi="Sakkal Majalla" w:cs="Sakkal Majalla"/>
                <w:b/>
                <w:bCs/>
                <w:noProof/>
                <w:rtl/>
              </w:rPr>
              <w:t>2.2.4.</w:t>
            </w:r>
            <w:r>
              <w:rPr>
                <w:rFonts w:eastAsiaTheme="minorEastAsia"/>
                <w:noProof/>
                <w:sz w:val="24"/>
                <w:szCs w:val="24"/>
                <w:rtl/>
              </w:rPr>
              <w:tab/>
            </w:r>
            <w:r w:rsidRPr="00731000">
              <w:rPr>
                <w:rStyle w:val="Hyperlink"/>
                <w:rFonts w:ascii="Sakkal Majalla" w:hAnsi="Sakkal Majalla" w:cs="Sakkal Majalla" w:hint="eastAsia"/>
                <w:b/>
                <w:bCs/>
                <w:noProof/>
                <w:rtl/>
              </w:rPr>
              <w:t>العوامل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المؤثرة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على</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النساء</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الحوامل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في</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شمال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غرب</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سوريا</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بعد</w:t>
            </w:r>
            <w:r w:rsidRPr="00731000">
              <w:rPr>
                <w:rStyle w:val="Hyperlink"/>
                <w:rFonts w:ascii="Sakkal Majalla" w:hAnsi="Sakkal Majalla" w:cs="Sakkal Majalla"/>
                <w:b/>
                <w:bCs/>
                <w:noProof/>
                <w:rtl/>
              </w:rPr>
              <w:t xml:space="preserve"> 12 </w:t>
            </w:r>
            <w:r w:rsidRPr="00731000">
              <w:rPr>
                <w:rStyle w:val="Hyperlink"/>
                <w:rFonts w:ascii="Sakkal Majalla" w:hAnsi="Sakkal Majalla" w:cs="Sakkal Majalla" w:hint="eastAsia"/>
                <w:b/>
                <w:bCs/>
                <w:noProof/>
                <w:rtl/>
              </w:rPr>
              <w:t>عامًا</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من</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الصراع</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Toc202667460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13</w:t>
            </w:r>
            <w:r>
              <w:rPr>
                <w:rStyle w:val="Hyperlink"/>
                <w:noProof/>
                <w:rtl/>
              </w:rPr>
              <w:fldChar w:fldCharType="end"/>
            </w:r>
          </w:hyperlink>
        </w:p>
        <w:p w14:paraId="5AF2AD1C" w14:textId="655214E4" w:rsidR="006B3B2A" w:rsidRDefault="006B3B2A">
          <w:pPr>
            <w:pStyle w:val="3"/>
            <w:tabs>
              <w:tab w:val="left" w:pos="2161"/>
              <w:tab w:val="right" w:leader="dot" w:pos="8822"/>
            </w:tabs>
            <w:rPr>
              <w:rFonts w:eastAsiaTheme="minorEastAsia"/>
              <w:noProof/>
              <w:sz w:val="24"/>
              <w:szCs w:val="24"/>
              <w:rtl/>
            </w:rPr>
          </w:pPr>
          <w:hyperlink w:anchor="_Toc202667461" w:history="1">
            <w:r w:rsidRPr="00731000">
              <w:rPr>
                <w:rStyle w:val="Hyperlink"/>
                <w:rFonts w:ascii="Sakkal Majalla" w:hAnsi="Sakkal Majalla" w:cs="Sakkal Majalla"/>
                <w:b/>
                <w:bCs/>
                <w:noProof/>
                <w:rtl/>
              </w:rPr>
              <w:t>2.2.5.</w:t>
            </w:r>
            <w:r>
              <w:rPr>
                <w:rFonts w:eastAsiaTheme="minorEastAsia"/>
                <w:noProof/>
                <w:sz w:val="24"/>
                <w:szCs w:val="24"/>
                <w:rtl/>
              </w:rPr>
              <w:tab/>
            </w:r>
            <w:r w:rsidRPr="00731000">
              <w:rPr>
                <w:rStyle w:val="Hyperlink"/>
                <w:rFonts w:ascii="Sakkal Majalla" w:hAnsi="Sakkal Majalla" w:cs="Sakkal Majalla" w:hint="eastAsia"/>
                <w:b/>
                <w:bCs/>
                <w:noProof/>
                <w:rtl/>
              </w:rPr>
              <w:t>وفيات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الأمهات</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Toc202667461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14</w:t>
            </w:r>
            <w:r>
              <w:rPr>
                <w:rStyle w:val="Hyperlink"/>
                <w:noProof/>
                <w:rtl/>
              </w:rPr>
              <w:fldChar w:fldCharType="end"/>
            </w:r>
          </w:hyperlink>
        </w:p>
        <w:p w14:paraId="2AE7F054" w14:textId="0859162D" w:rsidR="006B3B2A" w:rsidRDefault="006B3B2A">
          <w:pPr>
            <w:pStyle w:val="3"/>
            <w:tabs>
              <w:tab w:val="left" w:pos="2161"/>
              <w:tab w:val="right" w:leader="dot" w:pos="8822"/>
            </w:tabs>
            <w:rPr>
              <w:rFonts w:eastAsiaTheme="minorEastAsia"/>
              <w:noProof/>
              <w:sz w:val="24"/>
              <w:szCs w:val="24"/>
              <w:rtl/>
            </w:rPr>
          </w:pPr>
          <w:hyperlink w:anchor="_Toc202667462" w:history="1">
            <w:r w:rsidRPr="00731000">
              <w:rPr>
                <w:rStyle w:val="Hyperlink"/>
                <w:rFonts w:ascii="Sakkal Majalla" w:hAnsi="Sakkal Majalla" w:cs="Sakkal Majalla"/>
                <w:b/>
                <w:bCs/>
                <w:noProof/>
                <w:rtl/>
              </w:rPr>
              <w:t>2.2.6.</w:t>
            </w:r>
            <w:r>
              <w:rPr>
                <w:rFonts w:eastAsiaTheme="minorEastAsia"/>
                <w:noProof/>
                <w:sz w:val="24"/>
                <w:szCs w:val="24"/>
                <w:rtl/>
              </w:rPr>
              <w:tab/>
            </w:r>
            <w:r w:rsidRPr="00731000">
              <w:rPr>
                <w:rStyle w:val="Hyperlink"/>
                <w:rFonts w:ascii="Sakkal Majalla" w:hAnsi="Sakkal Majalla" w:cs="Sakkal Majalla" w:hint="eastAsia"/>
                <w:b/>
                <w:bCs/>
                <w:noProof/>
                <w:rtl/>
              </w:rPr>
              <w:t>فيتامين</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د</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Toc202667462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15</w:t>
            </w:r>
            <w:r>
              <w:rPr>
                <w:rStyle w:val="Hyperlink"/>
                <w:noProof/>
                <w:rtl/>
              </w:rPr>
              <w:fldChar w:fldCharType="end"/>
            </w:r>
          </w:hyperlink>
        </w:p>
        <w:p w14:paraId="1EFB823C" w14:textId="1116049F" w:rsidR="006B3B2A" w:rsidRDefault="006B3B2A">
          <w:pPr>
            <w:pStyle w:val="3"/>
            <w:tabs>
              <w:tab w:val="left" w:pos="2161"/>
              <w:tab w:val="right" w:leader="dot" w:pos="8822"/>
            </w:tabs>
            <w:rPr>
              <w:rFonts w:eastAsiaTheme="minorEastAsia"/>
              <w:noProof/>
              <w:sz w:val="24"/>
              <w:szCs w:val="24"/>
              <w:rtl/>
            </w:rPr>
          </w:pPr>
          <w:hyperlink w:anchor="_Toc202667463" w:history="1">
            <w:r w:rsidRPr="00731000">
              <w:rPr>
                <w:rStyle w:val="Hyperlink"/>
                <w:rFonts w:ascii="Sakkal Majalla" w:hAnsi="Sakkal Majalla" w:cs="Sakkal Majalla"/>
                <w:b/>
                <w:bCs/>
                <w:noProof/>
                <w:rtl/>
              </w:rPr>
              <w:t>2.2.7.</w:t>
            </w:r>
            <w:r>
              <w:rPr>
                <w:rFonts w:eastAsiaTheme="minorEastAsia"/>
                <w:noProof/>
                <w:sz w:val="24"/>
                <w:szCs w:val="24"/>
                <w:rtl/>
              </w:rPr>
              <w:tab/>
            </w:r>
            <w:r w:rsidRPr="00731000">
              <w:rPr>
                <w:rStyle w:val="Hyperlink"/>
                <w:rFonts w:ascii="Sakkal Majalla" w:hAnsi="Sakkal Majalla" w:cs="Sakkal Majalla" w:hint="eastAsia"/>
                <w:b/>
                <w:bCs/>
                <w:noProof/>
                <w:rtl/>
              </w:rPr>
              <w:t>فيتامين</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أ</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Toc202667463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15</w:t>
            </w:r>
            <w:r>
              <w:rPr>
                <w:rStyle w:val="Hyperlink"/>
                <w:noProof/>
                <w:rtl/>
              </w:rPr>
              <w:fldChar w:fldCharType="end"/>
            </w:r>
          </w:hyperlink>
        </w:p>
        <w:p w14:paraId="31C008B8" w14:textId="0AFE20B2" w:rsidR="006B3B2A" w:rsidRDefault="006B3B2A">
          <w:pPr>
            <w:pStyle w:val="3"/>
            <w:tabs>
              <w:tab w:val="left" w:pos="2161"/>
              <w:tab w:val="right" w:leader="dot" w:pos="8822"/>
            </w:tabs>
            <w:rPr>
              <w:rFonts w:eastAsiaTheme="minorEastAsia"/>
              <w:noProof/>
              <w:sz w:val="24"/>
              <w:szCs w:val="24"/>
              <w:rtl/>
            </w:rPr>
          </w:pPr>
          <w:hyperlink w:anchor="_Toc202667464" w:history="1">
            <w:r w:rsidRPr="00731000">
              <w:rPr>
                <w:rStyle w:val="Hyperlink"/>
                <w:rFonts w:ascii="Sakkal Majalla" w:hAnsi="Sakkal Majalla" w:cs="Sakkal Majalla"/>
                <w:b/>
                <w:bCs/>
                <w:noProof/>
                <w:rtl/>
              </w:rPr>
              <w:t>2.2.8.</w:t>
            </w:r>
            <w:r>
              <w:rPr>
                <w:rFonts w:eastAsiaTheme="minorEastAsia"/>
                <w:noProof/>
                <w:sz w:val="24"/>
                <w:szCs w:val="24"/>
                <w:rtl/>
              </w:rPr>
              <w:tab/>
            </w:r>
            <w:r w:rsidRPr="00731000">
              <w:rPr>
                <w:rStyle w:val="Hyperlink"/>
                <w:rFonts w:ascii="Sakkal Majalla" w:hAnsi="Sakkal Majalla" w:cs="Sakkal Majalla" w:hint="eastAsia"/>
                <w:b/>
                <w:bCs/>
                <w:noProof/>
                <w:rtl/>
              </w:rPr>
              <w:t>حمض</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الفوليك</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أثناء</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الحمل</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Toc202667464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15</w:t>
            </w:r>
            <w:r>
              <w:rPr>
                <w:rStyle w:val="Hyperlink"/>
                <w:noProof/>
                <w:rtl/>
              </w:rPr>
              <w:fldChar w:fldCharType="end"/>
            </w:r>
          </w:hyperlink>
        </w:p>
        <w:p w14:paraId="2F1B5B47" w14:textId="72F1D247" w:rsidR="006B3B2A" w:rsidRDefault="006B3B2A">
          <w:pPr>
            <w:pStyle w:val="3"/>
            <w:tabs>
              <w:tab w:val="left" w:pos="2161"/>
              <w:tab w:val="right" w:leader="dot" w:pos="8822"/>
            </w:tabs>
            <w:rPr>
              <w:rFonts w:eastAsiaTheme="minorEastAsia"/>
              <w:noProof/>
              <w:sz w:val="24"/>
              <w:szCs w:val="24"/>
              <w:rtl/>
            </w:rPr>
          </w:pPr>
          <w:hyperlink w:anchor="_Toc202667465" w:history="1">
            <w:r w:rsidRPr="00731000">
              <w:rPr>
                <w:rStyle w:val="Hyperlink"/>
                <w:rFonts w:ascii="Sakkal Majalla" w:hAnsi="Sakkal Majalla" w:cs="Sakkal Majalla"/>
                <w:b/>
                <w:bCs/>
                <w:noProof/>
                <w:rtl/>
              </w:rPr>
              <w:t>2.2.9.</w:t>
            </w:r>
            <w:r>
              <w:rPr>
                <w:rFonts w:eastAsiaTheme="minorEastAsia"/>
                <w:noProof/>
                <w:sz w:val="24"/>
                <w:szCs w:val="24"/>
                <w:rtl/>
              </w:rPr>
              <w:tab/>
            </w:r>
            <w:r w:rsidRPr="00731000">
              <w:rPr>
                <w:rStyle w:val="Hyperlink"/>
                <w:rFonts w:ascii="Sakkal Majalla" w:hAnsi="Sakkal Majalla" w:cs="Sakkal Majalla" w:hint="eastAsia"/>
                <w:b/>
                <w:bCs/>
                <w:noProof/>
                <w:rtl/>
              </w:rPr>
              <w:t>وفيات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الأمهات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وكوفيد</w:t>
            </w:r>
            <w:r w:rsidRPr="00731000">
              <w:rPr>
                <w:rStyle w:val="Hyperlink"/>
                <w:rFonts w:ascii="Sakkal Majalla" w:hAnsi="Sakkal Majalla" w:cs="Sakkal Majalla"/>
                <w:b/>
                <w:bCs/>
                <w:noProof/>
                <w:rtl/>
              </w:rPr>
              <w:t>-19:</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Toc202667465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16</w:t>
            </w:r>
            <w:r>
              <w:rPr>
                <w:rStyle w:val="Hyperlink"/>
                <w:noProof/>
                <w:rtl/>
              </w:rPr>
              <w:fldChar w:fldCharType="end"/>
            </w:r>
          </w:hyperlink>
        </w:p>
        <w:p w14:paraId="478983DE" w14:textId="6922B58E" w:rsidR="006B3B2A" w:rsidRDefault="006B3B2A">
          <w:pPr>
            <w:pStyle w:val="3"/>
            <w:tabs>
              <w:tab w:val="left" w:pos="2250"/>
              <w:tab w:val="right" w:leader="dot" w:pos="8822"/>
            </w:tabs>
            <w:rPr>
              <w:rFonts w:eastAsiaTheme="minorEastAsia"/>
              <w:noProof/>
              <w:sz w:val="24"/>
              <w:szCs w:val="24"/>
              <w:rtl/>
            </w:rPr>
          </w:pPr>
          <w:hyperlink w:anchor="_Toc202667466" w:history="1">
            <w:r w:rsidRPr="00731000">
              <w:rPr>
                <w:rStyle w:val="Hyperlink"/>
                <w:rFonts w:ascii="Sakkal Majalla" w:hAnsi="Sakkal Majalla" w:cs="Sakkal Majalla"/>
                <w:b/>
                <w:bCs/>
                <w:noProof/>
                <w:rtl/>
              </w:rPr>
              <w:t>2.2.10.</w:t>
            </w:r>
            <w:r>
              <w:rPr>
                <w:rFonts w:eastAsiaTheme="minorEastAsia"/>
                <w:noProof/>
                <w:sz w:val="24"/>
                <w:szCs w:val="24"/>
                <w:rtl/>
              </w:rPr>
              <w:tab/>
            </w:r>
            <w:r w:rsidRPr="00731000">
              <w:rPr>
                <w:rStyle w:val="Hyperlink"/>
                <w:rFonts w:ascii="Sakkal Majalla" w:hAnsi="Sakkal Majalla" w:cs="Sakkal Majalla" w:hint="eastAsia"/>
                <w:b/>
                <w:bCs/>
                <w:noProof/>
                <w:rtl/>
              </w:rPr>
              <w:t>الوضع</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الصحي</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للمرأة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في</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الجزء</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الريفي</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من</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شمال</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غرب</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سوريا</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Toc202667466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16</w:t>
            </w:r>
            <w:r>
              <w:rPr>
                <w:rStyle w:val="Hyperlink"/>
                <w:noProof/>
                <w:rtl/>
              </w:rPr>
              <w:fldChar w:fldCharType="end"/>
            </w:r>
          </w:hyperlink>
        </w:p>
        <w:p w14:paraId="0194A3A9" w14:textId="439FA3D7" w:rsidR="006B3B2A" w:rsidRDefault="006B3B2A">
          <w:pPr>
            <w:pStyle w:val="3"/>
            <w:tabs>
              <w:tab w:val="left" w:pos="2250"/>
              <w:tab w:val="right" w:leader="dot" w:pos="8822"/>
            </w:tabs>
            <w:rPr>
              <w:rFonts w:eastAsiaTheme="minorEastAsia"/>
              <w:noProof/>
              <w:sz w:val="24"/>
              <w:szCs w:val="24"/>
              <w:rtl/>
            </w:rPr>
          </w:pPr>
          <w:hyperlink w:anchor="_Toc202667467" w:history="1">
            <w:r w:rsidRPr="00731000">
              <w:rPr>
                <w:rStyle w:val="Hyperlink"/>
                <w:rFonts w:ascii="Sakkal Majalla" w:hAnsi="Sakkal Majalla" w:cs="Sakkal Majalla"/>
                <w:b/>
                <w:bCs/>
                <w:noProof/>
                <w:rtl/>
              </w:rPr>
              <w:t>2.2.11.</w:t>
            </w:r>
            <w:r>
              <w:rPr>
                <w:rFonts w:eastAsiaTheme="minorEastAsia"/>
                <w:noProof/>
                <w:sz w:val="24"/>
                <w:szCs w:val="24"/>
                <w:rtl/>
              </w:rPr>
              <w:tab/>
            </w:r>
            <w:r w:rsidRPr="00731000">
              <w:rPr>
                <w:rStyle w:val="Hyperlink"/>
                <w:rFonts w:ascii="Sakkal Majalla" w:hAnsi="Sakkal Majalla" w:cs="Sakkal Majalla" w:hint="eastAsia"/>
                <w:b/>
                <w:bCs/>
                <w:noProof/>
                <w:rtl/>
              </w:rPr>
              <w:t>خدمات</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الصحة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والتغذية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المختلفة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بين</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المناطق</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الحضرية</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والريفية</w:t>
            </w:r>
            <w:r w:rsidRPr="00731000">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Toc202667467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16</w:t>
            </w:r>
            <w:r>
              <w:rPr>
                <w:rStyle w:val="Hyperlink"/>
                <w:noProof/>
                <w:rtl/>
              </w:rPr>
              <w:fldChar w:fldCharType="end"/>
            </w:r>
          </w:hyperlink>
        </w:p>
        <w:p w14:paraId="3E572CDD" w14:textId="3B907FEA" w:rsidR="006B3B2A" w:rsidRDefault="006B3B2A">
          <w:pPr>
            <w:pStyle w:val="20"/>
            <w:tabs>
              <w:tab w:val="left" w:pos="1680"/>
              <w:tab w:val="right" w:leader="dot" w:pos="8822"/>
            </w:tabs>
            <w:rPr>
              <w:rFonts w:eastAsiaTheme="minorEastAsia"/>
              <w:noProof/>
              <w:sz w:val="24"/>
              <w:szCs w:val="24"/>
              <w:rtl/>
            </w:rPr>
          </w:pPr>
          <w:hyperlink w:anchor="_Toc202667468" w:history="1">
            <w:r w:rsidRPr="00731000">
              <w:rPr>
                <w:rStyle w:val="Hyperlink"/>
                <w:rFonts w:ascii="Sakkal Majalla" w:hAnsi="Sakkal Majalla" w:cs="Sakkal Majalla"/>
                <w:b/>
                <w:bCs/>
                <w:noProof/>
              </w:rPr>
              <w:t>2.3.</w:t>
            </w:r>
            <w:r>
              <w:rPr>
                <w:rFonts w:eastAsiaTheme="minorEastAsia"/>
                <w:noProof/>
                <w:sz w:val="24"/>
                <w:szCs w:val="24"/>
                <w:rtl/>
              </w:rPr>
              <w:tab/>
            </w:r>
            <w:r w:rsidRPr="00731000">
              <w:rPr>
                <w:rStyle w:val="Hyperlink"/>
                <w:rFonts w:ascii="Sakkal Majalla" w:hAnsi="Sakkal Majalla" w:cs="Sakkal Majalla" w:hint="eastAsia"/>
                <w:b/>
                <w:bCs/>
                <w:noProof/>
                <w:rtl/>
              </w:rPr>
              <w:t>الإطار</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النظري</w:t>
            </w:r>
            <w:r w:rsidRPr="00731000">
              <w:rPr>
                <w:rStyle w:val="Hyperlink"/>
                <w:rFonts w:ascii="Sakkal Majalla" w:hAnsi="Sakkal Majalla" w:cs="Sakkal Majalla"/>
                <w:b/>
                <w:bCs/>
                <w:noProof/>
              </w:rPr>
              <w:t xml:space="preserve"> (Theoretical Framework)</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Toc202667468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17</w:t>
            </w:r>
            <w:r>
              <w:rPr>
                <w:rStyle w:val="Hyperlink"/>
                <w:noProof/>
                <w:rtl/>
              </w:rPr>
              <w:fldChar w:fldCharType="end"/>
            </w:r>
          </w:hyperlink>
        </w:p>
        <w:p w14:paraId="3160E30B" w14:textId="4B1514AD" w:rsidR="006B3B2A" w:rsidRDefault="006B3B2A">
          <w:pPr>
            <w:pStyle w:val="10"/>
            <w:tabs>
              <w:tab w:val="right" w:leader="dot" w:pos="8822"/>
            </w:tabs>
            <w:rPr>
              <w:rFonts w:eastAsiaTheme="minorEastAsia"/>
              <w:noProof/>
              <w:sz w:val="24"/>
              <w:szCs w:val="24"/>
              <w:rtl/>
            </w:rPr>
          </w:pPr>
          <w:hyperlink w:anchor="_Toc202667469" w:history="1">
            <w:r w:rsidRPr="00731000">
              <w:rPr>
                <w:rStyle w:val="Hyperlink"/>
                <w:rFonts w:ascii="Sakkal Majalla" w:hAnsi="Sakkal Majalla" w:cs="Sakkal Majalla"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Toc202667469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20</w:t>
            </w:r>
            <w:r>
              <w:rPr>
                <w:rStyle w:val="Hyperlink"/>
                <w:noProof/>
                <w:rtl/>
              </w:rPr>
              <w:fldChar w:fldCharType="end"/>
            </w:r>
          </w:hyperlink>
        </w:p>
        <w:p w14:paraId="6CF2EA3F" w14:textId="2A9580BB" w:rsidR="006B3B2A" w:rsidRDefault="006B3B2A">
          <w:pPr>
            <w:pStyle w:val="20"/>
            <w:tabs>
              <w:tab w:val="right" w:leader="dot" w:pos="8822"/>
            </w:tabs>
            <w:rPr>
              <w:rFonts w:eastAsiaTheme="minorEastAsia"/>
              <w:noProof/>
              <w:sz w:val="24"/>
              <w:szCs w:val="24"/>
              <w:rtl/>
            </w:rPr>
          </w:pPr>
          <w:hyperlink w:anchor="_Toc202667470" w:history="1">
            <w:r w:rsidRPr="00731000">
              <w:rPr>
                <w:rStyle w:val="Hyperlink"/>
                <w:rFonts w:ascii="Sakkal Majalla" w:hAnsi="Sakkal Majalla" w:cs="Sakkal Majalla" w:hint="eastAsia"/>
                <w:b/>
                <w:bCs/>
                <w:noProof/>
                <w:rtl/>
              </w:rPr>
              <w:t>المراجع</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Toc202667470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20</w:t>
            </w:r>
            <w:r>
              <w:rPr>
                <w:rStyle w:val="Hyperlink"/>
                <w:noProof/>
                <w:rtl/>
              </w:rPr>
              <w:fldChar w:fldCharType="end"/>
            </w:r>
          </w:hyperlink>
        </w:p>
        <w:p w14:paraId="3E115724" w14:textId="54FFC5A5" w:rsidR="006B3B2A" w:rsidRDefault="006B3B2A">
          <w:pPr>
            <w:pStyle w:val="20"/>
            <w:tabs>
              <w:tab w:val="right" w:leader="dot" w:pos="8822"/>
            </w:tabs>
            <w:rPr>
              <w:rFonts w:eastAsiaTheme="minorEastAsia"/>
              <w:noProof/>
              <w:sz w:val="24"/>
              <w:szCs w:val="24"/>
              <w:rtl/>
            </w:rPr>
          </w:pPr>
          <w:hyperlink w:anchor="_Toc202667471" w:history="1">
            <w:r w:rsidRPr="00731000">
              <w:rPr>
                <w:rStyle w:val="Hyperlink"/>
                <w:rFonts w:ascii="Sakkal Majalla" w:hAnsi="Sakkal Majalla" w:cs="Sakkal Majalla" w:hint="eastAsia"/>
                <w:b/>
                <w:bCs/>
                <w:noProof/>
                <w:rtl/>
              </w:rPr>
              <w:t>المراجع</w:t>
            </w:r>
            <w:r w:rsidRPr="00731000">
              <w:rPr>
                <w:rStyle w:val="Hyperlink"/>
                <w:rFonts w:ascii="Sakkal Majalla" w:hAnsi="Sakkal Majalla" w:cs="Sakkal Majalla"/>
                <w:b/>
                <w:bCs/>
                <w:noProof/>
                <w:rtl/>
              </w:rPr>
              <w:t xml:space="preserve"> </w:t>
            </w:r>
            <w:r w:rsidRPr="00731000">
              <w:rPr>
                <w:rStyle w:val="Hyperlink"/>
                <w:rFonts w:ascii="Sakkal Majalla" w:hAnsi="Sakkal Majalla" w:cs="Sakkal Majalla" w:hint="eastAsia"/>
                <w:b/>
                <w:bCs/>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Toc202667471 \h</w:instrText>
            </w:r>
            <w:r>
              <w:rPr>
                <w:noProof/>
                <w:webHidden/>
                <w:rtl/>
              </w:rPr>
              <w:instrText xml:space="preserve"> </w:instrText>
            </w:r>
            <w:r>
              <w:rPr>
                <w:rStyle w:val="Hyperlink"/>
                <w:noProof/>
                <w:rtl/>
              </w:rPr>
            </w:r>
            <w:r>
              <w:rPr>
                <w:rStyle w:val="Hyperlink"/>
                <w:noProof/>
                <w:rtl/>
              </w:rPr>
              <w:fldChar w:fldCharType="separate"/>
            </w:r>
            <w:r w:rsidR="00074439">
              <w:rPr>
                <w:noProof/>
                <w:webHidden/>
                <w:rtl/>
              </w:rPr>
              <w:t>20</w:t>
            </w:r>
            <w:r>
              <w:rPr>
                <w:rStyle w:val="Hyperlink"/>
                <w:noProof/>
                <w:rtl/>
              </w:rPr>
              <w:fldChar w:fldCharType="end"/>
            </w:r>
          </w:hyperlink>
        </w:p>
        <w:p w14:paraId="0316573D" w14:textId="3A48DB6B" w:rsidR="00D81B11" w:rsidRPr="006C4CEE" w:rsidRDefault="00D81B11">
          <w:pPr>
            <w:rPr>
              <w:sz w:val="28"/>
              <w:szCs w:val="28"/>
            </w:rPr>
          </w:pPr>
          <w:r w:rsidRPr="006C4CEE">
            <w:rPr>
              <w:b/>
              <w:bCs/>
              <w:sz w:val="28"/>
              <w:szCs w:val="28"/>
              <w:lang w:val="ar-SA"/>
            </w:rPr>
            <w:fldChar w:fldCharType="end"/>
          </w:r>
        </w:p>
      </w:sdtContent>
    </w:sdt>
    <w:p w14:paraId="0A83B937" w14:textId="77777777" w:rsidR="00D81B11" w:rsidRDefault="00D81B11" w:rsidP="00FA0385">
      <w:pPr>
        <w:rPr>
          <w:rFonts w:ascii="Sakkal Majalla" w:hAnsi="Sakkal Majalla" w:cs="Sakkal Majalla"/>
          <w:b/>
          <w:bCs/>
          <w:sz w:val="28"/>
          <w:szCs w:val="28"/>
          <w:highlight w:val="yellow"/>
          <w:rtl/>
        </w:rPr>
      </w:pPr>
    </w:p>
    <w:p w14:paraId="1584080D" w14:textId="77777777" w:rsidR="00D81B11" w:rsidRDefault="00D81B11" w:rsidP="00FA0385">
      <w:pPr>
        <w:rPr>
          <w:rFonts w:ascii="Sakkal Majalla" w:hAnsi="Sakkal Majalla" w:cs="Sakkal Majalla"/>
          <w:b/>
          <w:bCs/>
          <w:sz w:val="28"/>
          <w:szCs w:val="28"/>
          <w:highlight w:val="yellow"/>
          <w:rtl/>
        </w:rPr>
      </w:pPr>
    </w:p>
    <w:p w14:paraId="71F093F5" w14:textId="77777777" w:rsidR="00D81B11" w:rsidRDefault="00D81B11" w:rsidP="00FA0385">
      <w:pPr>
        <w:rPr>
          <w:rFonts w:ascii="Sakkal Majalla" w:hAnsi="Sakkal Majalla" w:cs="Sakkal Majalla"/>
          <w:b/>
          <w:bCs/>
          <w:sz w:val="28"/>
          <w:szCs w:val="28"/>
          <w:highlight w:val="yellow"/>
          <w:rtl/>
        </w:rPr>
      </w:pPr>
    </w:p>
    <w:p w14:paraId="19770E82" w14:textId="77777777" w:rsidR="00D81B11" w:rsidRDefault="00D81B11" w:rsidP="00FA0385">
      <w:pPr>
        <w:rPr>
          <w:rFonts w:ascii="Sakkal Majalla" w:hAnsi="Sakkal Majalla" w:cs="Sakkal Majalla"/>
          <w:b/>
          <w:bCs/>
          <w:sz w:val="28"/>
          <w:szCs w:val="28"/>
          <w:highlight w:val="yellow"/>
          <w:rtl/>
        </w:rPr>
      </w:pPr>
    </w:p>
    <w:p w14:paraId="1456C9BA" w14:textId="77777777" w:rsidR="00D81B11" w:rsidRDefault="00D81B11" w:rsidP="00FA0385">
      <w:pPr>
        <w:rPr>
          <w:rFonts w:ascii="Sakkal Majalla" w:hAnsi="Sakkal Majalla" w:cs="Sakkal Majalla"/>
          <w:b/>
          <w:bCs/>
          <w:sz w:val="28"/>
          <w:szCs w:val="28"/>
          <w:highlight w:val="yellow"/>
          <w:rtl/>
        </w:rPr>
      </w:pPr>
    </w:p>
    <w:p w14:paraId="01AAE494" w14:textId="77777777" w:rsidR="00D81B11" w:rsidRDefault="00D81B11" w:rsidP="00FA0385">
      <w:pPr>
        <w:rPr>
          <w:rFonts w:ascii="Sakkal Majalla" w:hAnsi="Sakkal Majalla" w:cs="Sakkal Majalla"/>
          <w:b/>
          <w:bCs/>
          <w:sz w:val="28"/>
          <w:szCs w:val="28"/>
          <w:highlight w:val="yellow"/>
          <w:rtl/>
        </w:rPr>
      </w:pPr>
    </w:p>
    <w:p w14:paraId="36B4DF36" w14:textId="77777777" w:rsidR="00D81B11" w:rsidRDefault="00D81B11" w:rsidP="00FA0385">
      <w:pPr>
        <w:rPr>
          <w:rFonts w:ascii="Sakkal Majalla" w:hAnsi="Sakkal Majalla" w:cs="Sakkal Majalla"/>
          <w:b/>
          <w:bCs/>
          <w:sz w:val="28"/>
          <w:szCs w:val="28"/>
          <w:highlight w:val="yellow"/>
          <w:rtl/>
        </w:rPr>
      </w:pPr>
    </w:p>
    <w:p w14:paraId="60E8EF02" w14:textId="77777777" w:rsidR="005C0673" w:rsidRDefault="005C0673" w:rsidP="00FA0385">
      <w:pPr>
        <w:rPr>
          <w:rFonts w:ascii="Sakkal Majalla" w:hAnsi="Sakkal Majalla" w:cs="Sakkal Majalla"/>
          <w:b/>
          <w:bCs/>
          <w:sz w:val="28"/>
          <w:szCs w:val="28"/>
          <w:highlight w:val="yellow"/>
          <w:rtl/>
        </w:rPr>
      </w:pPr>
    </w:p>
    <w:p w14:paraId="17BECFC3" w14:textId="77777777" w:rsidR="00B852D3" w:rsidRDefault="00B852D3" w:rsidP="00FA0385">
      <w:pPr>
        <w:rPr>
          <w:rFonts w:ascii="Sakkal Majalla" w:hAnsi="Sakkal Majalla" w:cs="Sakkal Majalla"/>
          <w:b/>
          <w:bCs/>
          <w:sz w:val="28"/>
          <w:szCs w:val="28"/>
          <w:highlight w:val="yellow"/>
          <w:rtl/>
        </w:rPr>
      </w:pPr>
    </w:p>
    <w:p w14:paraId="2462A21A" w14:textId="77777777" w:rsidR="007A5B70" w:rsidRDefault="007A5B70" w:rsidP="00FA0385">
      <w:pPr>
        <w:rPr>
          <w:rFonts w:ascii="Sakkal Majalla" w:hAnsi="Sakkal Majalla" w:cs="Sakkal Majalla"/>
          <w:b/>
          <w:bCs/>
          <w:sz w:val="28"/>
          <w:szCs w:val="28"/>
          <w:highlight w:val="yellow"/>
          <w:rtl/>
        </w:rPr>
      </w:pPr>
    </w:p>
    <w:p w14:paraId="2C112886" w14:textId="77777777" w:rsidR="007A5B70" w:rsidRDefault="007A5B70" w:rsidP="00FA0385">
      <w:pPr>
        <w:rPr>
          <w:rFonts w:ascii="Sakkal Majalla" w:hAnsi="Sakkal Majalla" w:cs="Sakkal Majalla"/>
          <w:b/>
          <w:bCs/>
          <w:sz w:val="28"/>
          <w:szCs w:val="28"/>
          <w:highlight w:val="yellow"/>
          <w:rtl/>
        </w:rPr>
      </w:pPr>
    </w:p>
    <w:p w14:paraId="78099B8B" w14:textId="77777777" w:rsidR="007A5B70" w:rsidRDefault="007A5B70" w:rsidP="00FA0385">
      <w:pPr>
        <w:rPr>
          <w:rFonts w:ascii="Sakkal Majalla" w:hAnsi="Sakkal Majalla" w:cs="Sakkal Majalla"/>
          <w:b/>
          <w:bCs/>
          <w:sz w:val="28"/>
          <w:szCs w:val="28"/>
          <w:highlight w:val="yellow"/>
          <w:rtl/>
        </w:rPr>
      </w:pPr>
    </w:p>
    <w:p w14:paraId="1260957D" w14:textId="77777777" w:rsidR="007A5B70" w:rsidRDefault="007A5B70" w:rsidP="00FA0385">
      <w:pPr>
        <w:rPr>
          <w:rFonts w:ascii="Sakkal Majalla" w:hAnsi="Sakkal Majalla" w:cs="Sakkal Majalla"/>
          <w:b/>
          <w:bCs/>
          <w:sz w:val="28"/>
          <w:szCs w:val="28"/>
          <w:highlight w:val="yellow"/>
          <w:rtl/>
        </w:rPr>
      </w:pPr>
    </w:p>
    <w:p w14:paraId="76CBDFF0" w14:textId="77777777" w:rsidR="007A5B70" w:rsidRDefault="007A5B70" w:rsidP="00FA0385">
      <w:pPr>
        <w:rPr>
          <w:rFonts w:ascii="Sakkal Majalla" w:hAnsi="Sakkal Majalla" w:cs="Sakkal Majalla"/>
          <w:b/>
          <w:bCs/>
          <w:sz w:val="28"/>
          <w:szCs w:val="28"/>
          <w:highlight w:val="yellow"/>
          <w:rtl/>
        </w:rPr>
      </w:pPr>
    </w:p>
    <w:p w14:paraId="56F6B00E" w14:textId="77777777" w:rsidR="007A5B70" w:rsidRDefault="007A5B70" w:rsidP="00FA0385">
      <w:pPr>
        <w:rPr>
          <w:rFonts w:ascii="Sakkal Majalla" w:hAnsi="Sakkal Majalla" w:cs="Sakkal Majalla"/>
          <w:b/>
          <w:bCs/>
          <w:sz w:val="28"/>
          <w:szCs w:val="28"/>
          <w:highlight w:val="yellow"/>
          <w:rtl/>
        </w:rPr>
      </w:pPr>
    </w:p>
    <w:p w14:paraId="1DEBC18E" w14:textId="77777777" w:rsidR="007A5B70" w:rsidRDefault="007A5B70" w:rsidP="00FA0385">
      <w:pPr>
        <w:rPr>
          <w:rFonts w:ascii="Sakkal Majalla" w:hAnsi="Sakkal Majalla" w:cs="Sakkal Majalla"/>
          <w:b/>
          <w:bCs/>
          <w:sz w:val="28"/>
          <w:szCs w:val="28"/>
          <w:highlight w:val="yellow"/>
          <w:rtl/>
        </w:rPr>
      </w:pPr>
    </w:p>
    <w:p w14:paraId="1CE2C18C" w14:textId="77777777" w:rsidR="007A5B70" w:rsidRPr="00F118F6" w:rsidRDefault="007A5B70" w:rsidP="00FA0385">
      <w:pPr>
        <w:rPr>
          <w:rFonts w:ascii="Sakkal Majalla" w:hAnsi="Sakkal Majalla" w:cs="Sakkal Majalla"/>
          <w:b/>
          <w:bCs/>
          <w:sz w:val="28"/>
          <w:szCs w:val="28"/>
          <w:highlight w:val="yellow"/>
          <w:rtl/>
        </w:rPr>
      </w:pPr>
    </w:p>
    <w:p w14:paraId="502921F9" w14:textId="3F15BD2A" w:rsidR="00FA0385" w:rsidRPr="00D81B11" w:rsidRDefault="00FA0385" w:rsidP="00BD7FF1">
      <w:pPr>
        <w:jc w:val="center"/>
        <w:outlineLvl w:val="0"/>
        <w:rPr>
          <w:rFonts w:ascii="Sakkal Majalla" w:hAnsi="Sakkal Majalla" w:cs="Sakkal Majalla"/>
          <w:b/>
          <w:bCs/>
          <w:sz w:val="40"/>
          <w:szCs w:val="40"/>
          <w:rtl/>
        </w:rPr>
      </w:pPr>
      <w:bookmarkStart w:id="2" w:name="_Toc202667436"/>
      <w:r w:rsidRPr="00D81B11">
        <w:rPr>
          <w:rFonts w:ascii="Sakkal Majalla" w:hAnsi="Sakkal Majalla" w:cs="Sakkal Majalla" w:hint="cs"/>
          <w:b/>
          <w:bCs/>
          <w:sz w:val="40"/>
          <w:szCs w:val="40"/>
          <w:rtl/>
        </w:rPr>
        <w:lastRenderedPageBreak/>
        <w:t>قائمة الجداول</w:t>
      </w:r>
      <w:bookmarkEnd w:id="2"/>
    </w:p>
    <w:p w14:paraId="5E6B5A48" w14:textId="4B5E196D" w:rsidR="00FA0385" w:rsidRPr="00475247" w:rsidRDefault="000108BC" w:rsidP="00FA0385">
      <w:pPr>
        <w:rPr>
          <w:rFonts w:ascii="Sakkal Majalla" w:hAnsi="Sakkal Majalla" w:cs="Sakkal Majalla"/>
          <w:b/>
          <w:bCs/>
          <w:sz w:val="28"/>
          <w:szCs w:val="28"/>
          <w:rtl/>
        </w:rPr>
      </w:pPr>
      <w:r w:rsidRPr="00475247">
        <w:rPr>
          <w:rFonts w:ascii="Sakkal Majalla" w:hAnsi="Sakkal Majalla" w:cs="Sakkal Majalla"/>
          <w:b/>
          <w:bCs/>
          <w:sz w:val="28"/>
          <w:szCs w:val="28"/>
          <w:rtl/>
        </w:rPr>
        <w:fldChar w:fldCharType="begin"/>
      </w:r>
      <w:r w:rsidRPr="00475247">
        <w:rPr>
          <w:rFonts w:ascii="Sakkal Majalla" w:hAnsi="Sakkal Majalla" w:cs="Sakkal Majalla"/>
          <w:b/>
          <w:bCs/>
          <w:sz w:val="28"/>
          <w:szCs w:val="28"/>
          <w:rtl/>
        </w:rPr>
        <w:instrText xml:space="preserve"> </w:instrText>
      </w:r>
      <w:r w:rsidRPr="00475247">
        <w:rPr>
          <w:rFonts w:ascii="Sakkal Majalla" w:hAnsi="Sakkal Majalla" w:cs="Sakkal Majalla"/>
          <w:b/>
          <w:bCs/>
          <w:sz w:val="28"/>
          <w:szCs w:val="28"/>
        </w:rPr>
        <w:instrText>TOC</w:instrText>
      </w:r>
      <w:r w:rsidRPr="00475247">
        <w:rPr>
          <w:rFonts w:ascii="Sakkal Majalla" w:hAnsi="Sakkal Majalla" w:cs="Sakkal Majalla"/>
          <w:b/>
          <w:bCs/>
          <w:sz w:val="28"/>
          <w:szCs w:val="28"/>
          <w:rtl/>
        </w:rPr>
        <w:instrText xml:space="preserve"> \</w:instrText>
      </w:r>
      <w:r w:rsidRPr="00475247">
        <w:rPr>
          <w:rFonts w:ascii="Sakkal Majalla" w:hAnsi="Sakkal Majalla" w:cs="Sakkal Majalla"/>
          <w:b/>
          <w:bCs/>
          <w:sz w:val="28"/>
          <w:szCs w:val="28"/>
        </w:rPr>
        <w:instrText>h \z \c</w:instrText>
      </w:r>
      <w:r w:rsidRPr="00475247">
        <w:rPr>
          <w:rFonts w:ascii="Sakkal Majalla" w:hAnsi="Sakkal Majalla" w:cs="Sakkal Majalla"/>
          <w:b/>
          <w:bCs/>
          <w:sz w:val="28"/>
          <w:szCs w:val="28"/>
          <w:rtl/>
        </w:rPr>
        <w:instrText xml:space="preserve"> "جدول" </w:instrText>
      </w:r>
      <w:r w:rsidRPr="00475247">
        <w:rPr>
          <w:rFonts w:ascii="Sakkal Majalla" w:hAnsi="Sakkal Majalla" w:cs="Sakkal Majalla"/>
          <w:b/>
          <w:bCs/>
          <w:sz w:val="28"/>
          <w:szCs w:val="28"/>
          <w:rtl/>
        </w:rPr>
        <w:fldChar w:fldCharType="separate"/>
      </w:r>
      <w:r w:rsidR="00074439" w:rsidRPr="00475247">
        <w:rPr>
          <w:rFonts w:ascii="Sakkal Majalla" w:hAnsi="Sakkal Majalla" w:cs="Sakkal Majalla" w:hint="cs"/>
          <w:noProof/>
          <w:sz w:val="28"/>
          <w:szCs w:val="28"/>
          <w:rtl/>
        </w:rPr>
        <w:t>لم يتم العثور على إدخالات لجدول الرسوم التوضيحية.</w:t>
      </w:r>
      <w:r w:rsidRPr="00475247">
        <w:rPr>
          <w:rFonts w:ascii="Sakkal Majalla" w:hAnsi="Sakkal Majalla" w:cs="Sakkal Majalla"/>
          <w:b/>
          <w:bCs/>
          <w:sz w:val="28"/>
          <w:szCs w:val="28"/>
          <w:rtl/>
        </w:rPr>
        <w:fldChar w:fldCharType="end"/>
      </w:r>
    </w:p>
    <w:p w14:paraId="3FFF37C4" w14:textId="77777777" w:rsidR="000108BC" w:rsidRDefault="000108BC" w:rsidP="00FA0385">
      <w:pPr>
        <w:rPr>
          <w:rFonts w:ascii="Sakkal Majalla" w:hAnsi="Sakkal Majalla" w:cs="Sakkal Majalla"/>
          <w:b/>
          <w:bCs/>
          <w:sz w:val="28"/>
          <w:szCs w:val="28"/>
          <w:highlight w:val="yellow"/>
          <w:rtl/>
        </w:rPr>
      </w:pPr>
    </w:p>
    <w:p w14:paraId="70E406A8" w14:textId="77777777" w:rsidR="000108BC" w:rsidRDefault="000108BC" w:rsidP="00FA0385">
      <w:pPr>
        <w:rPr>
          <w:rFonts w:ascii="Sakkal Majalla" w:hAnsi="Sakkal Majalla" w:cs="Sakkal Majalla"/>
          <w:b/>
          <w:bCs/>
          <w:sz w:val="28"/>
          <w:szCs w:val="28"/>
          <w:highlight w:val="yellow"/>
          <w:rtl/>
        </w:rPr>
      </w:pPr>
    </w:p>
    <w:p w14:paraId="138060A4" w14:textId="77777777" w:rsidR="00DD460E" w:rsidRPr="00F118F6" w:rsidRDefault="00DD460E" w:rsidP="00FA0385">
      <w:pPr>
        <w:rPr>
          <w:rFonts w:ascii="Sakkal Majalla" w:hAnsi="Sakkal Majalla" w:cs="Sakkal Majalla"/>
          <w:b/>
          <w:bCs/>
          <w:sz w:val="28"/>
          <w:szCs w:val="28"/>
          <w:highlight w:val="yellow"/>
          <w:rtl/>
        </w:rPr>
      </w:pPr>
    </w:p>
    <w:p w14:paraId="7FEA7B78" w14:textId="5DEFC188" w:rsidR="00FA0385" w:rsidRPr="00D81B11" w:rsidRDefault="00FA0385" w:rsidP="00BD7FF1">
      <w:pPr>
        <w:jc w:val="center"/>
        <w:outlineLvl w:val="0"/>
        <w:rPr>
          <w:rFonts w:ascii="Sakkal Majalla" w:hAnsi="Sakkal Majalla" w:cs="Sakkal Majalla"/>
          <w:b/>
          <w:bCs/>
          <w:sz w:val="40"/>
          <w:szCs w:val="40"/>
          <w:rtl/>
        </w:rPr>
      </w:pPr>
      <w:bookmarkStart w:id="3" w:name="_Toc202667437"/>
      <w:r w:rsidRPr="00D81B11">
        <w:rPr>
          <w:rFonts w:ascii="Sakkal Majalla" w:hAnsi="Sakkal Majalla" w:cs="Sakkal Majalla" w:hint="cs"/>
          <w:b/>
          <w:bCs/>
          <w:sz w:val="40"/>
          <w:szCs w:val="40"/>
          <w:rtl/>
        </w:rPr>
        <w:t>فهرس الأشكال</w:t>
      </w:r>
      <w:bookmarkEnd w:id="3"/>
    </w:p>
    <w:p w14:paraId="6E70F13F" w14:textId="250E3A94" w:rsidR="00C351FE" w:rsidRDefault="000108BC" w:rsidP="00FA0385">
      <w:pPr>
        <w:rPr>
          <w:rFonts w:ascii="Sakkal Majalla" w:hAnsi="Sakkal Majalla" w:cs="Sakkal Majalla"/>
          <w:b/>
          <w:bCs/>
          <w:sz w:val="28"/>
          <w:szCs w:val="28"/>
          <w:rtl/>
        </w:rPr>
      </w:pPr>
      <w:r w:rsidRPr="00DF0BB9">
        <w:rPr>
          <w:rFonts w:ascii="Sakkal Majalla" w:hAnsi="Sakkal Majalla" w:cs="Sakkal Majalla"/>
          <w:b/>
          <w:bCs/>
          <w:sz w:val="28"/>
          <w:szCs w:val="28"/>
          <w:rtl/>
        </w:rPr>
        <w:fldChar w:fldCharType="begin"/>
      </w:r>
      <w:r w:rsidRPr="00DF0BB9">
        <w:rPr>
          <w:rFonts w:ascii="Sakkal Majalla" w:hAnsi="Sakkal Majalla" w:cs="Sakkal Majalla"/>
          <w:b/>
          <w:bCs/>
          <w:sz w:val="28"/>
          <w:szCs w:val="28"/>
          <w:rtl/>
        </w:rPr>
        <w:instrText xml:space="preserve"> </w:instrText>
      </w:r>
      <w:r w:rsidRPr="00DF0BB9">
        <w:rPr>
          <w:rFonts w:ascii="Sakkal Majalla" w:hAnsi="Sakkal Majalla" w:cs="Sakkal Majalla"/>
          <w:b/>
          <w:bCs/>
          <w:sz w:val="28"/>
          <w:szCs w:val="28"/>
        </w:rPr>
        <w:instrText>TOC</w:instrText>
      </w:r>
      <w:r w:rsidRPr="00DF0BB9">
        <w:rPr>
          <w:rFonts w:ascii="Sakkal Majalla" w:hAnsi="Sakkal Majalla" w:cs="Sakkal Majalla"/>
          <w:b/>
          <w:bCs/>
          <w:sz w:val="28"/>
          <w:szCs w:val="28"/>
          <w:rtl/>
        </w:rPr>
        <w:instrText xml:space="preserve"> \</w:instrText>
      </w:r>
      <w:r w:rsidRPr="00DF0BB9">
        <w:rPr>
          <w:rFonts w:ascii="Sakkal Majalla" w:hAnsi="Sakkal Majalla" w:cs="Sakkal Majalla"/>
          <w:b/>
          <w:bCs/>
          <w:sz w:val="28"/>
          <w:szCs w:val="28"/>
        </w:rPr>
        <w:instrText>h \z \c</w:instrText>
      </w:r>
      <w:r w:rsidRPr="00DF0BB9">
        <w:rPr>
          <w:rFonts w:ascii="Sakkal Majalla" w:hAnsi="Sakkal Majalla" w:cs="Sakkal Majalla"/>
          <w:b/>
          <w:bCs/>
          <w:sz w:val="28"/>
          <w:szCs w:val="28"/>
          <w:rtl/>
        </w:rPr>
        <w:instrText xml:space="preserve"> "شكل" </w:instrText>
      </w:r>
      <w:r w:rsidRPr="00DF0BB9">
        <w:rPr>
          <w:rFonts w:ascii="Sakkal Majalla" w:hAnsi="Sakkal Majalla" w:cs="Sakkal Majalla"/>
          <w:b/>
          <w:bCs/>
          <w:sz w:val="28"/>
          <w:szCs w:val="28"/>
          <w:rtl/>
        </w:rPr>
        <w:fldChar w:fldCharType="separate"/>
      </w:r>
      <w:r w:rsidR="00475247">
        <w:rPr>
          <w:rFonts w:ascii="Sakkal Majalla" w:hAnsi="Sakkal Majalla" w:cs="Sakkal Majalla" w:hint="cs"/>
          <w:noProof/>
          <w:sz w:val="28"/>
          <w:szCs w:val="28"/>
          <w:rtl/>
        </w:rPr>
        <w:t>لم يتم العثور على إدخالات لجدول الرسوم التوضيحية.</w:t>
      </w:r>
      <w:r w:rsidRPr="00DF0BB9">
        <w:rPr>
          <w:rFonts w:ascii="Sakkal Majalla" w:hAnsi="Sakkal Majalla" w:cs="Sakkal Majalla"/>
          <w:b/>
          <w:bCs/>
          <w:sz w:val="28"/>
          <w:szCs w:val="28"/>
          <w:rtl/>
        </w:rPr>
        <w:fldChar w:fldCharType="end"/>
      </w:r>
    </w:p>
    <w:p w14:paraId="37560125" w14:textId="77777777" w:rsidR="00FA0385" w:rsidRDefault="00FA0385" w:rsidP="00FA0385">
      <w:pPr>
        <w:rPr>
          <w:rFonts w:ascii="Sakkal Majalla" w:hAnsi="Sakkal Majalla" w:cs="Sakkal Majalla"/>
          <w:b/>
          <w:bCs/>
          <w:sz w:val="28"/>
          <w:szCs w:val="28"/>
          <w:rtl/>
        </w:rPr>
      </w:pPr>
    </w:p>
    <w:p w14:paraId="5BC318EE" w14:textId="77777777" w:rsidR="00FA0385" w:rsidRDefault="00FA0385" w:rsidP="00FA0385">
      <w:pPr>
        <w:rPr>
          <w:rFonts w:ascii="Sakkal Majalla" w:hAnsi="Sakkal Majalla" w:cs="Sakkal Majalla"/>
          <w:b/>
          <w:bCs/>
          <w:sz w:val="28"/>
          <w:szCs w:val="28"/>
          <w:rtl/>
        </w:rPr>
      </w:pPr>
    </w:p>
    <w:p w14:paraId="2F7D81E2" w14:textId="77777777" w:rsidR="00FA0385" w:rsidRDefault="00FA0385" w:rsidP="00FA0385">
      <w:pPr>
        <w:rPr>
          <w:rFonts w:ascii="Sakkal Majalla" w:hAnsi="Sakkal Majalla" w:cs="Sakkal Majalla"/>
          <w:b/>
          <w:bCs/>
          <w:sz w:val="28"/>
          <w:szCs w:val="28"/>
          <w:rtl/>
        </w:rPr>
      </w:pPr>
    </w:p>
    <w:p w14:paraId="18ED0C51" w14:textId="77777777" w:rsidR="00FA0385" w:rsidRDefault="00FA0385" w:rsidP="00FA0385">
      <w:pPr>
        <w:rPr>
          <w:rFonts w:ascii="Sakkal Majalla" w:hAnsi="Sakkal Majalla" w:cs="Sakkal Majalla"/>
          <w:b/>
          <w:bCs/>
          <w:sz w:val="28"/>
          <w:szCs w:val="28"/>
          <w:rtl/>
        </w:rPr>
      </w:pPr>
    </w:p>
    <w:p w14:paraId="29F6A4F9" w14:textId="77777777" w:rsidR="00FA0385" w:rsidRDefault="00FA0385" w:rsidP="00FA0385">
      <w:pPr>
        <w:rPr>
          <w:rFonts w:ascii="Sakkal Majalla" w:hAnsi="Sakkal Majalla" w:cs="Sakkal Majalla"/>
          <w:b/>
          <w:bCs/>
          <w:sz w:val="28"/>
          <w:szCs w:val="28"/>
          <w:rtl/>
        </w:rPr>
      </w:pPr>
    </w:p>
    <w:p w14:paraId="4AEDB918" w14:textId="77777777" w:rsidR="00FA0385" w:rsidRDefault="00FA0385" w:rsidP="00FA0385">
      <w:pPr>
        <w:rPr>
          <w:rFonts w:ascii="Sakkal Majalla" w:hAnsi="Sakkal Majalla" w:cs="Sakkal Majalla"/>
          <w:b/>
          <w:bCs/>
          <w:sz w:val="28"/>
          <w:szCs w:val="28"/>
          <w:rtl/>
        </w:rPr>
      </w:pPr>
    </w:p>
    <w:p w14:paraId="3D9C321F" w14:textId="77777777" w:rsidR="00FA0385" w:rsidRDefault="00FA0385" w:rsidP="00FA0385">
      <w:pPr>
        <w:rPr>
          <w:rFonts w:ascii="Sakkal Majalla" w:hAnsi="Sakkal Majalla" w:cs="Sakkal Majalla"/>
          <w:b/>
          <w:bCs/>
          <w:sz w:val="28"/>
          <w:szCs w:val="28"/>
          <w:rtl/>
        </w:rPr>
      </w:pPr>
    </w:p>
    <w:p w14:paraId="09150DA3" w14:textId="77777777" w:rsidR="00FA0385" w:rsidRDefault="00FA0385" w:rsidP="00FA0385">
      <w:pPr>
        <w:rPr>
          <w:rFonts w:ascii="Sakkal Majalla" w:hAnsi="Sakkal Majalla" w:cs="Sakkal Majalla"/>
          <w:b/>
          <w:bCs/>
          <w:sz w:val="28"/>
          <w:szCs w:val="28"/>
          <w:rtl/>
        </w:rPr>
      </w:pPr>
    </w:p>
    <w:p w14:paraId="5944EFD1" w14:textId="77777777" w:rsidR="00FA0385" w:rsidRDefault="00FA0385" w:rsidP="00FA0385">
      <w:pPr>
        <w:rPr>
          <w:rFonts w:ascii="Sakkal Majalla" w:hAnsi="Sakkal Majalla" w:cs="Sakkal Majalla"/>
          <w:b/>
          <w:bCs/>
          <w:sz w:val="28"/>
          <w:szCs w:val="28"/>
          <w:rtl/>
        </w:rPr>
      </w:pPr>
    </w:p>
    <w:p w14:paraId="572FDF98" w14:textId="77777777" w:rsidR="00FA0385" w:rsidRDefault="00FA0385" w:rsidP="00FA0385">
      <w:pPr>
        <w:rPr>
          <w:rFonts w:ascii="Sakkal Majalla" w:hAnsi="Sakkal Majalla" w:cs="Sakkal Majalla"/>
          <w:b/>
          <w:bCs/>
          <w:sz w:val="28"/>
          <w:szCs w:val="28"/>
          <w:rtl/>
        </w:rPr>
      </w:pPr>
    </w:p>
    <w:p w14:paraId="71DFB9EC" w14:textId="77777777" w:rsidR="00FA0385" w:rsidRDefault="00FA0385" w:rsidP="00FA0385">
      <w:pPr>
        <w:rPr>
          <w:rFonts w:ascii="Sakkal Majalla" w:hAnsi="Sakkal Majalla" w:cs="Sakkal Majalla"/>
          <w:b/>
          <w:bCs/>
          <w:sz w:val="28"/>
          <w:szCs w:val="28"/>
          <w:rtl/>
        </w:rPr>
      </w:pPr>
    </w:p>
    <w:p w14:paraId="456ECBB1" w14:textId="77777777" w:rsidR="00FA0385" w:rsidRDefault="00FA0385" w:rsidP="00FA0385">
      <w:pPr>
        <w:rPr>
          <w:rFonts w:ascii="Sakkal Majalla" w:hAnsi="Sakkal Majalla" w:cs="Sakkal Majalla"/>
          <w:b/>
          <w:bCs/>
          <w:sz w:val="28"/>
          <w:szCs w:val="28"/>
          <w:rtl/>
        </w:rPr>
      </w:pPr>
    </w:p>
    <w:p w14:paraId="1BC8BE2B" w14:textId="77777777" w:rsidR="00FA0385" w:rsidRDefault="00FA0385" w:rsidP="00FA0385">
      <w:pPr>
        <w:rPr>
          <w:rFonts w:ascii="Sakkal Majalla" w:hAnsi="Sakkal Majalla" w:cs="Sakkal Majalla"/>
          <w:b/>
          <w:bCs/>
          <w:sz w:val="28"/>
          <w:szCs w:val="28"/>
          <w:rtl/>
        </w:rPr>
      </w:pPr>
    </w:p>
    <w:p w14:paraId="70856978" w14:textId="77777777" w:rsidR="00601772" w:rsidRDefault="00601772" w:rsidP="00FA0385">
      <w:pPr>
        <w:rPr>
          <w:rFonts w:ascii="Sakkal Majalla" w:hAnsi="Sakkal Majalla" w:cs="Sakkal Majalla"/>
          <w:b/>
          <w:bCs/>
          <w:sz w:val="28"/>
          <w:szCs w:val="28"/>
          <w:rtl/>
        </w:rPr>
      </w:pPr>
    </w:p>
    <w:p w14:paraId="5F8E1CE4" w14:textId="77777777" w:rsidR="006C4CEE" w:rsidRDefault="006C4CEE" w:rsidP="00FA0385">
      <w:pPr>
        <w:rPr>
          <w:rFonts w:ascii="Sakkal Majalla" w:hAnsi="Sakkal Majalla" w:cs="Sakkal Majalla"/>
          <w:b/>
          <w:bCs/>
          <w:sz w:val="28"/>
          <w:szCs w:val="28"/>
          <w:rtl/>
        </w:rPr>
      </w:pPr>
    </w:p>
    <w:p w14:paraId="4311E27D" w14:textId="77777777" w:rsidR="006C4CEE" w:rsidRDefault="006C4CEE" w:rsidP="00FA0385">
      <w:pPr>
        <w:rPr>
          <w:rFonts w:ascii="Sakkal Majalla" w:hAnsi="Sakkal Majalla" w:cs="Sakkal Majalla"/>
          <w:b/>
          <w:bCs/>
          <w:sz w:val="28"/>
          <w:szCs w:val="28"/>
          <w:rtl/>
        </w:rPr>
      </w:pPr>
    </w:p>
    <w:p w14:paraId="10324693" w14:textId="6A233047" w:rsidR="00FA0385" w:rsidRPr="00BD7FF1" w:rsidRDefault="00FA0385" w:rsidP="00BD7FF1">
      <w:pPr>
        <w:outlineLvl w:val="0"/>
        <w:rPr>
          <w:rFonts w:ascii="Sakkal Majalla" w:hAnsi="Sakkal Majalla" w:cs="Sakkal Majalla"/>
          <w:b/>
          <w:bCs/>
          <w:sz w:val="28"/>
          <w:szCs w:val="28"/>
          <w:rtl/>
        </w:rPr>
      </w:pPr>
      <w:bookmarkStart w:id="4" w:name="_Toc202667438"/>
      <w:r w:rsidRPr="00BD7FF1">
        <w:rPr>
          <w:rFonts w:ascii="Sakkal Majalla" w:hAnsi="Sakkal Majalla" w:cs="Sakkal Majalla"/>
          <w:b/>
          <w:bCs/>
          <w:sz w:val="28"/>
          <w:szCs w:val="28"/>
          <w:rtl/>
        </w:rPr>
        <w:lastRenderedPageBreak/>
        <w:t xml:space="preserve">المستخلص: </w:t>
      </w:r>
      <w:r w:rsidRPr="00BD7FF1">
        <w:rPr>
          <w:rFonts w:ascii="Sakkal Majalla" w:hAnsi="Sakkal Majalla" w:cs="Sakkal Majalla"/>
          <w:b/>
          <w:bCs/>
          <w:sz w:val="28"/>
          <w:szCs w:val="28"/>
        </w:rPr>
        <w:t>Abstract</w:t>
      </w:r>
      <w:bookmarkEnd w:id="4"/>
    </w:p>
    <w:p w14:paraId="2B96D2CE" w14:textId="77777777" w:rsidR="004A454E" w:rsidRPr="004A454E" w:rsidRDefault="004A454E" w:rsidP="00AE676A">
      <w:pPr>
        <w:spacing w:line="360" w:lineRule="auto"/>
        <w:jc w:val="both"/>
        <w:rPr>
          <w:rFonts w:ascii="Sakkal Majalla" w:hAnsi="Sakkal Majalla" w:cs="Sakkal Majalla"/>
          <w:sz w:val="32"/>
          <w:szCs w:val="32"/>
        </w:rPr>
      </w:pPr>
      <w:r w:rsidRPr="004A454E">
        <w:rPr>
          <w:rFonts w:ascii="Sakkal Majalla" w:hAnsi="Sakkal Majalla" w:cs="Sakkal Majalla"/>
          <w:sz w:val="32"/>
          <w:szCs w:val="32"/>
          <w:rtl/>
        </w:rPr>
        <w:t xml:space="preserve">تواجه النساء الحوامل في شمال غرب سوريا، لا سيما في ريف إدلب، تحديات صحية وتغذوية متفاقمة نتيجة النزوح القسري، سوء الأوضاع المعيشية، وضعف توافر خدمات الرعاية الصحية. تهدف هذه الدراسة إلى استكشاف العلاقة بين النزوح وتوافر خدمات الرعاية الصحية من جهة، والحالة التغذوية للنساء الحوامل من جهة أخرى، مع تحليل العوامل المرتبطة بسوء التغذية وظهور أعراض صحية أثناء الحمل. تم استخدام منهج وصفي تحليلي، وجمعت البيانات من عينة كبيرة مكوّنة من 15,998 امرأة حامل، من خلال </w:t>
      </w:r>
      <w:proofErr w:type="gramStart"/>
      <w:r w:rsidRPr="004A454E">
        <w:rPr>
          <w:rFonts w:ascii="Sakkal Majalla" w:hAnsi="Sakkal Majalla" w:cs="Sakkal Majalla"/>
          <w:sz w:val="32"/>
          <w:szCs w:val="32"/>
          <w:rtl/>
        </w:rPr>
        <w:t>استبيان</w:t>
      </w:r>
      <w:proofErr w:type="gramEnd"/>
      <w:r w:rsidRPr="004A454E">
        <w:rPr>
          <w:rFonts w:ascii="Sakkal Majalla" w:hAnsi="Sakkal Majalla" w:cs="Sakkal Majalla"/>
          <w:sz w:val="32"/>
          <w:szCs w:val="32"/>
          <w:rtl/>
        </w:rPr>
        <w:t xml:space="preserve"> إلكتروني مُهيكل يغطي الجوانب السكانية، الصحية، والخدمية. وقد تم تحليل البيانات باستخدام برنامج</w:t>
      </w:r>
      <w:r w:rsidRPr="004A454E">
        <w:rPr>
          <w:rFonts w:ascii="Sakkal Majalla" w:hAnsi="Sakkal Majalla" w:cs="Sakkal Majalla"/>
          <w:sz w:val="32"/>
          <w:szCs w:val="32"/>
        </w:rPr>
        <w:t xml:space="preserve"> SPSS</w:t>
      </w:r>
      <w:r w:rsidRPr="004A454E">
        <w:rPr>
          <w:rFonts w:ascii="Sakkal Majalla" w:hAnsi="Sakkal Majalla" w:cs="Sakkal Majalla"/>
          <w:sz w:val="32"/>
          <w:szCs w:val="32"/>
          <w:rtl/>
        </w:rPr>
        <w:t>، عبر الإحصاء الوصفي واختبار كاي تربيع لقياس العلاقة بين المتغيرات، إلى جانب حساب معامل</w:t>
      </w:r>
      <w:r w:rsidRPr="004A454E">
        <w:rPr>
          <w:rFonts w:ascii="Sakkal Majalla" w:hAnsi="Sakkal Majalla" w:cs="Sakkal Majalla"/>
          <w:sz w:val="32"/>
          <w:szCs w:val="32"/>
        </w:rPr>
        <w:t xml:space="preserve"> Phi </w:t>
      </w:r>
      <w:r w:rsidRPr="004A454E">
        <w:rPr>
          <w:rFonts w:ascii="Sakkal Majalla" w:hAnsi="Sakkal Majalla" w:cs="Sakkal Majalla"/>
          <w:sz w:val="32"/>
          <w:szCs w:val="32"/>
          <w:rtl/>
        </w:rPr>
        <w:t>و</w:t>
      </w:r>
      <w:r w:rsidRPr="004A454E">
        <w:rPr>
          <w:rFonts w:ascii="Sakkal Majalla" w:hAnsi="Sakkal Majalla" w:cs="Sakkal Majalla"/>
          <w:sz w:val="32"/>
          <w:szCs w:val="32"/>
        </w:rPr>
        <w:t xml:space="preserve">Cramer's V </w:t>
      </w:r>
      <w:r w:rsidRPr="004A454E">
        <w:rPr>
          <w:rFonts w:ascii="Sakkal Majalla" w:hAnsi="Sakkal Majalla" w:cs="Sakkal Majalla"/>
          <w:sz w:val="32"/>
          <w:szCs w:val="32"/>
          <w:rtl/>
        </w:rPr>
        <w:t>لتحديد قوة الترابط</w:t>
      </w:r>
      <w:r w:rsidRPr="004A454E">
        <w:rPr>
          <w:rFonts w:ascii="Sakkal Majalla" w:hAnsi="Sakkal Majalla" w:cs="Sakkal Majalla"/>
          <w:sz w:val="32"/>
          <w:szCs w:val="32"/>
        </w:rPr>
        <w:t>.</w:t>
      </w:r>
    </w:p>
    <w:p w14:paraId="5421E740" w14:textId="77777777" w:rsidR="004A454E" w:rsidRPr="004A454E" w:rsidRDefault="004A454E" w:rsidP="00AE676A">
      <w:pPr>
        <w:spacing w:line="360" w:lineRule="auto"/>
        <w:jc w:val="both"/>
        <w:rPr>
          <w:rFonts w:ascii="Sakkal Majalla" w:hAnsi="Sakkal Majalla" w:cs="Sakkal Majalla"/>
          <w:sz w:val="32"/>
          <w:szCs w:val="32"/>
        </w:rPr>
      </w:pPr>
      <w:r w:rsidRPr="004A454E">
        <w:rPr>
          <w:rFonts w:ascii="Sakkal Majalla" w:hAnsi="Sakkal Majalla" w:cs="Sakkal Majalla"/>
          <w:sz w:val="32"/>
          <w:szCs w:val="32"/>
          <w:rtl/>
        </w:rPr>
        <w:t>أظهرت النتائج أن 10.2% من النساء يعانين من سوء التغذية الحاد المتوسط</w:t>
      </w:r>
      <w:r w:rsidRPr="004A454E">
        <w:rPr>
          <w:rFonts w:ascii="Sakkal Majalla" w:hAnsi="Sakkal Majalla" w:cs="Sakkal Majalla"/>
          <w:sz w:val="32"/>
          <w:szCs w:val="32"/>
        </w:rPr>
        <w:t xml:space="preserve"> (MAM)</w:t>
      </w:r>
      <w:r w:rsidRPr="004A454E">
        <w:rPr>
          <w:rFonts w:ascii="Sakkal Majalla" w:hAnsi="Sakkal Majalla" w:cs="Sakkal Majalla"/>
          <w:sz w:val="32"/>
          <w:szCs w:val="32"/>
          <w:rtl/>
        </w:rPr>
        <w:t>، وكانت نسبة النازحات 86.1%، مما يدل على ضعف الاستقرار المجتمعي. كما أظهرت الدراسة أن النساء اللاتي لا يحصلن على مكملات غذائية كنّ أكثر عرضة لسوء التغذية، بينما كانت الفحوصات الدورية غير مرتبطة ارتباطًا معنويًا بالحالة التغذوية. لوحظ أيضًا أن الإقامة خارج المخيمات ترتبط بزيادة احتمال ظهور أعراض صحية</w:t>
      </w:r>
      <w:r w:rsidRPr="004A454E">
        <w:rPr>
          <w:rFonts w:ascii="Sakkal Majalla" w:hAnsi="Sakkal Majalla" w:cs="Sakkal Majalla"/>
          <w:sz w:val="32"/>
          <w:szCs w:val="32"/>
        </w:rPr>
        <w:t>.</w:t>
      </w:r>
    </w:p>
    <w:p w14:paraId="33B167DB" w14:textId="77777777" w:rsidR="004A454E" w:rsidRDefault="004A454E" w:rsidP="00AE676A">
      <w:pPr>
        <w:spacing w:line="360" w:lineRule="auto"/>
        <w:jc w:val="both"/>
        <w:rPr>
          <w:rFonts w:ascii="Sakkal Majalla" w:hAnsi="Sakkal Majalla" w:cs="Sakkal Majalla"/>
          <w:sz w:val="32"/>
          <w:szCs w:val="32"/>
          <w:rtl/>
        </w:rPr>
      </w:pPr>
      <w:r w:rsidRPr="004A454E">
        <w:rPr>
          <w:rFonts w:ascii="Sakkal Majalla" w:hAnsi="Sakkal Majalla" w:cs="Sakkal Majalla"/>
          <w:sz w:val="32"/>
          <w:szCs w:val="32"/>
          <w:rtl/>
        </w:rPr>
        <w:t>توصي الدراسة بتوسيع نطاق الدعم التغذوي وخدمات الرعاية الصحية الأولية، وتحسين التغطية الصحية خارج المخيمات، وتكثيف حملات التوعية التغذوية، لا سيما للفئات الشابة والنازحات. كما تدعو إلى إجراء دراسات مستقبلية طولية لتقييم أثر التدخلات الميدانية على صحة الأمهات</w:t>
      </w:r>
      <w:r w:rsidRPr="004A454E">
        <w:rPr>
          <w:rFonts w:ascii="Sakkal Majalla" w:hAnsi="Sakkal Majalla" w:cs="Sakkal Majalla"/>
          <w:sz w:val="32"/>
          <w:szCs w:val="32"/>
        </w:rPr>
        <w:t>.</w:t>
      </w:r>
    </w:p>
    <w:p w14:paraId="26261487" w14:textId="77777777" w:rsidR="004A454E" w:rsidRPr="004A454E" w:rsidRDefault="004A454E" w:rsidP="00AE676A">
      <w:pPr>
        <w:spacing w:line="360" w:lineRule="auto"/>
        <w:jc w:val="both"/>
        <w:rPr>
          <w:rFonts w:ascii="Sakkal Majalla" w:hAnsi="Sakkal Majalla" w:cs="Sakkal Majalla"/>
          <w:sz w:val="32"/>
          <w:szCs w:val="32"/>
        </w:rPr>
      </w:pPr>
    </w:p>
    <w:p w14:paraId="37E9FBB9" w14:textId="77777777" w:rsidR="004A454E" w:rsidRPr="004A454E" w:rsidRDefault="004A454E" w:rsidP="00AE676A">
      <w:pPr>
        <w:spacing w:line="360" w:lineRule="auto"/>
        <w:rPr>
          <w:rFonts w:ascii="Sakkal Majalla" w:hAnsi="Sakkal Majalla" w:cs="Sakkal Majalla"/>
          <w:b/>
          <w:bCs/>
          <w:sz w:val="32"/>
          <w:szCs w:val="32"/>
        </w:rPr>
      </w:pPr>
      <w:r w:rsidRPr="004A454E">
        <w:rPr>
          <w:rFonts w:ascii="Sakkal Majalla" w:hAnsi="Sakkal Majalla" w:cs="Sakkal Majalla"/>
          <w:b/>
          <w:bCs/>
          <w:sz w:val="32"/>
          <w:szCs w:val="32"/>
          <w:rtl/>
        </w:rPr>
        <w:t>الكلمات المفتاحية</w:t>
      </w:r>
      <w:r w:rsidRPr="004A454E">
        <w:rPr>
          <w:rFonts w:ascii="Sakkal Majalla" w:hAnsi="Sakkal Majalla" w:cs="Sakkal Majalla"/>
          <w:b/>
          <w:bCs/>
          <w:sz w:val="32"/>
          <w:szCs w:val="32"/>
        </w:rPr>
        <w:t xml:space="preserve">: </w:t>
      </w:r>
      <w:r w:rsidRPr="004A454E">
        <w:rPr>
          <w:rFonts w:ascii="Sakkal Majalla" w:hAnsi="Sakkal Majalla" w:cs="Sakkal Majalla"/>
          <w:sz w:val="32"/>
          <w:szCs w:val="32"/>
          <w:rtl/>
        </w:rPr>
        <w:t>النزوح، سوء التغذية، النساء الحوامل، الرعاية الصحية، شمال غرب سوريا</w:t>
      </w:r>
      <w:r w:rsidRPr="004A454E">
        <w:rPr>
          <w:rFonts w:ascii="Sakkal Majalla" w:hAnsi="Sakkal Majalla" w:cs="Sakkal Majalla"/>
          <w:sz w:val="32"/>
          <w:szCs w:val="32"/>
        </w:rPr>
        <w:t>.</w:t>
      </w:r>
    </w:p>
    <w:p w14:paraId="33E14D73" w14:textId="77777777" w:rsidR="00B62A95" w:rsidRDefault="00B62A95" w:rsidP="00FA0385">
      <w:pPr>
        <w:rPr>
          <w:rFonts w:ascii="Sakkal Majalla" w:hAnsi="Sakkal Majalla" w:cs="Sakkal Majalla"/>
          <w:b/>
          <w:bCs/>
          <w:sz w:val="32"/>
          <w:szCs w:val="32"/>
          <w:rtl/>
        </w:rPr>
        <w:sectPr w:rsidR="00B62A95" w:rsidSect="00DE598A">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2"/>
          <w:cols w:space="708"/>
          <w:bidi/>
          <w:rtlGutter/>
          <w:docGrid w:linePitch="360"/>
        </w:sectPr>
      </w:pPr>
    </w:p>
    <w:p w14:paraId="47EA1C91" w14:textId="77777777" w:rsidR="006A460F" w:rsidRPr="004A454E" w:rsidRDefault="006A460F" w:rsidP="00FA0385">
      <w:pPr>
        <w:rPr>
          <w:rFonts w:ascii="Sakkal Majalla" w:hAnsi="Sakkal Majalla" w:cs="Sakkal Majalla"/>
          <w:b/>
          <w:bCs/>
          <w:sz w:val="32"/>
          <w:szCs w:val="32"/>
        </w:rPr>
      </w:pPr>
    </w:p>
    <w:p w14:paraId="4BBF7E22" w14:textId="77777777" w:rsidR="006A460F" w:rsidRDefault="006A460F" w:rsidP="00FA0385">
      <w:pPr>
        <w:rPr>
          <w:rFonts w:ascii="Sakkal Majalla" w:hAnsi="Sakkal Majalla" w:cs="Sakkal Majalla"/>
          <w:b/>
          <w:bCs/>
          <w:sz w:val="32"/>
          <w:szCs w:val="32"/>
          <w:rtl/>
        </w:rPr>
      </w:pPr>
    </w:p>
    <w:p w14:paraId="7823E79B" w14:textId="77777777" w:rsidR="006A460F" w:rsidRDefault="006A460F" w:rsidP="00FA0385">
      <w:pPr>
        <w:rPr>
          <w:rFonts w:ascii="Sakkal Majalla" w:hAnsi="Sakkal Majalla" w:cs="Sakkal Majalla"/>
          <w:b/>
          <w:bCs/>
          <w:sz w:val="32"/>
          <w:szCs w:val="32"/>
          <w:rtl/>
        </w:rPr>
      </w:pPr>
    </w:p>
    <w:p w14:paraId="03C6C530" w14:textId="77777777" w:rsidR="006A460F" w:rsidRDefault="006A460F" w:rsidP="00FA0385">
      <w:pPr>
        <w:rPr>
          <w:rFonts w:ascii="Sakkal Majalla" w:hAnsi="Sakkal Majalla" w:cs="Sakkal Majalla"/>
          <w:b/>
          <w:bCs/>
          <w:sz w:val="32"/>
          <w:szCs w:val="32"/>
          <w:rtl/>
        </w:rPr>
      </w:pPr>
    </w:p>
    <w:p w14:paraId="1961258D" w14:textId="77777777" w:rsidR="006A460F" w:rsidRDefault="006A460F" w:rsidP="00FA0385">
      <w:pPr>
        <w:rPr>
          <w:rFonts w:ascii="Sakkal Majalla" w:hAnsi="Sakkal Majalla" w:cs="Sakkal Majalla"/>
          <w:b/>
          <w:bCs/>
          <w:sz w:val="32"/>
          <w:szCs w:val="32"/>
          <w:rtl/>
        </w:rPr>
      </w:pPr>
    </w:p>
    <w:p w14:paraId="4189DFC7" w14:textId="77777777" w:rsidR="00E22C88" w:rsidRDefault="00E22C88" w:rsidP="00FA0385">
      <w:pPr>
        <w:rPr>
          <w:rFonts w:ascii="Sakkal Majalla" w:hAnsi="Sakkal Majalla" w:cs="Sakkal Majalla"/>
          <w:b/>
          <w:bCs/>
          <w:sz w:val="32"/>
          <w:szCs w:val="32"/>
          <w:rtl/>
        </w:rPr>
      </w:pPr>
    </w:p>
    <w:p w14:paraId="6D676D8E" w14:textId="77777777" w:rsidR="00C351FE" w:rsidRDefault="00C351FE" w:rsidP="00FA0385">
      <w:pPr>
        <w:rPr>
          <w:rFonts w:ascii="Sakkal Majalla" w:hAnsi="Sakkal Majalla" w:cs="Sakkal Majalla"/>
          <w:b/>
          <w:bCs/>
          <w:sz w:val="32"/>
          <w:szCs w:val="32"/>
          <w:rtl/>
        </w:rPr>
      </w:pPr>
    </w:p>
    <w:p w14:paraId="16D7FE5C" w14:textId="77777777" w:rsidR="00577D68" w:rsidRDefault="00577D68" w:rsidP="00AE676A">
      <w:pPr>
        <w:rPr>
          <w:rFonts w:ascii="Sakkal Majalla" w:hAnsi="Sakkal Majalla" w:cs="Sakkal Majalla"/>
          <w:b/>
          <w:bCs/>
          <w:sz w:val="40"/>
          <w:szCs w:val="40"/>
          <w:rtl/>
        </w:rPr>
      </w:pPr>
    </w:p>
    <w:p w14:paraId="006308E5" w14:textId="65E24F60" w:rsidR="006A460F" w:rsidRPr="00F7003F" w:rsidRDefault="006A460F" w:rsidP="006A460F">
      <w:pPr>
        <w:jc w:val="center"/>
        <w:rPr>
          <w:rFonts w:ascii="Sakkal Majalla" w:hAnsi="Sakkal Majalla" w:cs="Sakkal Majalla"/>
          <w:b/>
          <w:bCs/>
          <w:sz w:val="52"/>
          <w:szCs w:val="52"/>
          <w:u w:val="single"/>
          <w:rtl/>
        </w:rPr>
      </w:pPr>
      <w:r w:rsidRPr="00F7003F">
        <w:rPr>
          <w:rFonts w:ascii="Sakkal Majalla" w:hAnsi="Sakkal Majalla" w:cs="Sakkal Majalla" w:hint="cs"/>
          <w:b/>
          <w:bCs/>
          <w:sz w:val="52"/>
          <w:szCs w:val="52"/>
          <w:u w:val="single"/>
          <w:rtl/>
        </w:rPr>
        <w:t>الفصل الأول</w:t>
      </w:r>
    </w:p>
    <w:p w14:paraId="5F67529C" w14:textId="06F50239" w:rsidR="006A460F" w:rsidRPr="00F7003F" w:rsidRDefault="006A460F" w:rsidP="006A460F">
      <w:pPr>
        <w:jc w:val="center"/>
        <w:rPr>
          <w:rFonts w:ascii="Sakkal Majalla" w:hAnsi="Sakkal Majalla" w:cs="Sakkal Majalla"/>
          <w:b/>
          <w:bCs/>
          <w:sz w:val="52"/>
          <w:szCs w:val="52"/>
          <w:u w:val="single"/>
          <w:rtl/>
        </w:rPr>
      </w:pPr>
      <w:r w:rsidRPr="00F7003F">
        <w:rPr>
          <w:rFonts w:ascii="Sakkal Majalla" w:hAnsi="Sakkal Majalla" w:cs="Sakkal Majalla" w:hint="cs"/>
          <w:b/>
          <w:bCs/>
          <w:sz w:val="52"/>
          <w:szCs w:val="52"/>
          <w:u w:val="single"/>
          <w:rtl/>
        </w:rPr>
        <w:t>الإطار العام للبحث</w:t>
      </w:r>
    </w:p>
    <w:p w14:paraId="5A2B5A65" w14:textId="77777777" w:rsidR="006A460F" w:rsidRDefault="006A460F" w:rsidP="006A460F">
      <w:pPr>
        <w:jc w:val="center"/>
        <w:rPr>
          <w:rFonts w:ascii="Sakkal Majalla" w:hAnsi="Sakkal Majalla" w:cs="Sakkal Majalla"/>
          <w:b/>
          <w:bCs/>
          <w:sz w:val="32"/>
          <w:szCs w:val="32"/>
          <w:rtl/>
        </w:rPr>
      </w:pPr>
    </w:p>
    <w:p w14:paraId="109F5887" w14:textId="77777777" w:rsidR="006A460F" w:rsidRDefault="006A460F" w:rsidP="006A460F">
      <w:pPr>
        <w:jc w:val="center"/>
        <w:rPr>
          <w:rFonts w:ascii="Sakkal Majalla" w:hAnsi="Sakkal Majalla" w:cs="Sakkal Majalla"/>
          <w:b/>
          <w:bCs/>
          <w:sz w:val="32"/>
          <w:szCs w:val="32"/>
          <w:rtl/>
        </w:rPr>
      </w:pPr>
    </w:p>
    <w:p w14:paraId="33DDFE36" w14:textId="77777777" w:rsidR="006A460F" w:rsidRDefault="006A460F" w:rsidP="006A460F">
      <w:pPr>
        <w:jc w:val="center"/>
        <w:rPr>
          <w:rFonts w:ascii="Sakkal Majalla" w:hAnsi="Sakkal Majalla" w:cs="Sakkal Majalla"/>
          <w:b/>
          <w:bCs/>
          <w:sz w:val="32"/>
          <w:szCs w:val="32"/>
          <w:rtl/>
        </w:rPr>
      </w:pPr>
    </w:p>
    <w:p w14:paraId="2CA5DCF0" w14:textId="77777777" w:rsidR="006A460F" w:rsidRDefault="006A460F" w:rsidP="006A460F">
      <w:pPr>
        <w:jc w:val="center"/>
        <w:rPr>
          <w:rFonts w:ascii="Sakkal Majalla" w:hAnsi="Sakkal Majalla" w:cs="Sakkal Majalla"/>
          <w:b/>
          <w:bCs/>
          <w:sz w:val="32"/>
          <w:szCs w:val="32"/>
          <w:rtl/>
        </w:rPr>
      </w:pPr>
    </w:p>
    <w:p w14:paraId="5D33ECB8" w14:textId="77777777" w:rsidR="006A460F" w:rsidRDefault="006A460F" w:rsidP="006A460F">
      <w:pPr>
        <w:jc w:val="center"/>
        <w:rPr>
          <w:rFonts w:ascii="Sakkal Majalla" w:hAnsi="Sakkal Majalla" w:cs="Sakkal Majalla"/>
          <w:b/>
          <w:bCs/>
          <w:sz w:val="32"/>
          <w:szCs w:val="32"/>
          <w:rtl/>
        </w:rPr>
      </w:pPr>
    </w:p>
    <w:p w14:paraId="10AD89F0" w14:textId="77777777" w:rsidR="006A460F" w:rsidRDefault="006A460F" w:rsidP="006A460F">
      <w:pPr>
        <w:jc w:val="center"/>
        <w:rPr>
          <w:rFonts w:ascii="Sakkal Majalla" w:hAnsi="Sakkal Majalla" w:cs="Sakkal Majalla"/>
          <w:b/>
          <w:bCs/>
          <w:sz w:val="32"/>
          <w:szCs w:val="32"/>
          <w:rtl/>
        </w:rPr>
      </w:pPr>
    </w:p>
    <w:p w14:paraId="23EB4D9F" w14:textId="77777777" w:rsidR="006A460F" w:rsidRDefault="006A460F" w:rsidP="006A460F">
      <w:pPr>
        <w:jc w:val="center"/>
        <w:rPr>
          <w:rFonts w:ascii="Sakkal Majalla" w:hAnsi="Sakkal Majalla" w:cs="Sakkal Majalla"/>
          <w:b/>
          <w:bCs/>
          <w:sz w:val="32"/>
          <w:szCs w:val="32"/>
          <w:rtl/>
        </w:rPr>
      </w:pPr>
    </w:p>
    <w:p w14:paraId="421FF448" w14:textId="77777777" w:rsidR="006A460F" w:rsidRDefault="006A460F" w:rsidP="006A460F">
      <w:pPr>
        <w:jc w:val="center"/>
        <w:rPr>
          <w:rFonts w:ascii="Sakkal Majalla" w:hAnsi="Sakkal Majalla" w:cs="Sakkal Majalla"/>
          <w:b/>
          <w:bCs/>
          <w:sz w:val="32"/>
          <w:szCs w:val="32"/>
          <w:rtl/>
        </w:rPr>
      </w:pPr>
    </w:p>
    <w:p w14:paraId="696EFF64" w14:textId="77777777" w:rsidR="006A460F" w:rsidRDefault="006A460F" w:rsidP="006A460F">
      <w:pPr>
        <w:jc w:val="center"/>
        <w:rPr>
          <w:rFonts w:ascii="Sakkal Majalla" w:hAnsi="Sakkal Majalla" w:cs="Sakkal Majalla"/>
          <w:b/>
          <w:bCs/>
          <w:sz w:val="32"/>
          <w:szCs w:val="32"/>
          <w:rtl/>
        </w:rPr>
      </w:pPr>
    </w:p>
    <w:p w14:paraId="5B615F85" w14:textId="77777777" w:rsidR="00DD460E" w:rsidRDefault="00DD460E" w:rsidP="006A460F">
      <w:pPr>
        <w:jc w:val="center"/>
        <w:rPr>
          <w:rFonts w:ascii="Sakkal Majalla" w:hAnsi="Sakkal Majalla" w:cs="Sakkal Majalla"/>
          <w:b/>
          <w:bCs/>
          <w:sz w:val="32"/>
          <w:szCs w:val="32"/>
          <w:rtl/>
        </w:rPr>
      </w:pPr>
    </w:p>
    <w:p w14:paraId="13403992" w14:textId="6AA11456" w:rsidR="006A460F" w:rsidRPr="00BD7FF1" w:rsidRDefault="003079CA" w:rsidP="00BD7FF1">
      <w:pPr>
        <w:jc w:val="center"/>
        <w:outlineLvl w:val="0"/>
        <w:rPr>
          <w:rFonts w:ascii="Sakkal Majalla" w:hAnsi="Sakkal Majalla" w:cs="Sakkal Majalla"/>
          <w:b/>
          <w:bCs/>
          <w:sz w:val="40"/>
          <w:szCs w:val="40"/>
          <w:rtl/>
        </w:rPr>
      </w:pPr>
      <w:bookmarkStart w:id="5" w:name="_Toc202667439"/>
      <w:r w:rsidRPr="00BD7FF1">
        <w:rPr>
          <w:rFonts w:ascii="Sakkal Majalla" w:hAnsi="Sakkal Majalla" w:cs="Sakkal Majalla" w:hint="cs"/>
          <w:b/>
          <w:bCs/>
          <w:sz w:val="40"/>
          <w:szCs w:val="40"/>
          <w:rtl/>
        </w:rPr>
        <w:lastRenderedPageBreak/>
        <w:t>الفصل الأول</w:t>
      </w:r>
      <w:bookmarkEnd w:id="5"/>
    </w:p>
    <w:p w14:paraId="56862ADC" w14:textId="1C9E219B" w:rsidR="003079CA" w:rsidRPr="00BD7FF1" w:rsidRDefault="003079CA" w:rsidP="00BD7FF1">
      <w:pPr>
        <w:jc w:val="center"/>
        <w:outlineLvl w:val="0"/>
        <w:rPr>
          <w:rFonts w:ascii="Sakkal Majalla" w:hAnsi="Sakkal Majalla" w:cs="Sakkal Majalla"/>
          <w:b/>
          <w:bCs/>
          <w:sz w:val="40"/>
          <w:szCs w:val="40"/>
          <w:rtl/>
        </w:rPr>
      </w:pPr>
      <w:bookmarkStart w:id="6" w:name="_Toc202667440"/>
      <w:r w:rsidRPr="00BD7FF1">
        <w:rPr>
          <w:rFonts w:ascii="Sakkal Majalla" w:hAnsi="Sakkal Majalla" w:cs="Sakkal Majalla" w:hint="cs"/>
          <w:b/>
          <w:bCs/>
          <w:sz w:val="40"/>
          <w:szCs w:val="40"/>
          <w:rtl/>
        </w:rPr>
        <w:t>الإطار العام للبحث</w:t>
      </w:r>
      <w:bookmarkEnd w:id="6"/>
    </w:p>
    <w:p w14:paraId="035BF540" w14:textId="2BA9FBAA" w:rsidR="009125CE" w:rsidRPr="00285397" w:rsidRDefault="00A74F76" w:rsidP="00D81B11">
      <w:pPr>
        <w:pStyle w:val="a5"/>
        <w:numPr>
          <w:ilvl w:val="1"/>
          <w:numId w:val="4"/>
        </w:numPr>
        <w:outlineLvl w:val="1"/>
        <w:rPr>
          <w:rFonts w:ascii="Sakkal Majalla" w:hAnsi="Sakkal Majalla" w:cs="Sakkal Majalla"/>
          <w:b/>
          <w:bCs/>
          <w:sz w:val="28"/>
          <w:szCs w:val="28"/>
          <w:rtl/>
        </w:rPr>
      </w:pPr>
      <w:bookmarkStart w:id="7" w:name="_Toc202667441"/>
      <w:r w:rsidRPr="00285397">
        <w:rPr>
          <w:rFonts w:ascii="Sakkal Majalla" w:hAnsi="Sakkal Majalla" w:cs="Sakkal Majalla"/>
          <w:b/>
          <w:bCs/>
          <w:sz w:val="28"/>
          <w:szCs w:val="28"/>
          <w:rtl/>
        </w:rPr>
        <w:t>مقدمة</w:t>
      </w:r>
      <w:r w:rsidR="009125CE" w:rsidRPr="00285397">
        <w:rPr>
          <w:rFonts w:ascii="Sakkal Majalla" w:hAnsi="Sakkal Majalla" w:cs="Sakkal Majalla" w:hint="cs"/>
          <w:b/>
          <w:bCs/>
          <w:sz w:val="28"/>
          <w:szCs w:val="28"/>
          <w:rtl/>
        </w:rPr>
        <w:t>:</w:t>
      </w:r>
      <w:bookmarkEnd w:id="7"/>
    </w:p>
    <w:p w14:paraId="276B137F" w14:textId="4E8EA94A" w:rsidR="00DF34D7" w:rsidRPr="003079CA" w:rsidRDefault="009304A4"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60177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  </w:t>
      </w:r>
      <w:r w:rsidR="00DF34D7" w:rsidRPr="003079CA">
        <w:rPr>
          <w:rFonts w:ascii="Sakkal Majalla" w:hAnsi="Sakkal Majalla" w:cs="Sakkal Majalla"/>
          <w:sz w:val="28"/>
          <w:szCs w:val="28"/>
          <w:rtl/>
          <w:lang w:bidi="ar-EG"/>
        </w:rPr>
        <w:t xml:space="preserve">إن سوء التغذية في مرحلة الطفولة والمراهقة (بما في ذلك الهزال، والتقزم، ونقص المغذيات الدقيقة) له تأثيرات دائمة على استعداد الطالب التعليمي، والالتحاق بالمدارس، والأداء التعليمي. وتزيد هذه المتغيرات من خطر الإصابة بالأمراض لدى النساء، والوفاة، وسوء نتائج الحمل. ويمكن أن تتحول هذه النتائج إلى فقر بين البالغين بسبب قلة فرص العمل وانخفاض المكاسب والدخل، مما يخلق حلقة مفرغة من المجاعة يمكن أن تؤثر على السكان في </w:t>
      </w:r>
      <w:r w:rsidR="00232B3F" w:rsidRPr="003079CA">
        <w:rPr>
          <w:rFonts w:ascii="Sakkal Majalla" w:hAnsi="Sakkal Majalla" w:cs="Sakkal Majalla" w:hint="cs"/>
          <w:sz w:val="28"/>
          <w:szCs w:val="28"/>
          <w:rtl/>
          <w:lang w:bidi="ar-EG"/>
        </w:rPr>
        <w:t xml:space="preserve">المستقبل </w:t>
      </w:r>
      <w:sdt>
        <w:sdtPr>
          <w:rPr>
            <w:rFonts w:ascii="Sakkal Majalla" w:hAnsi="Sakkal Majalla" w:cs="Sakkal Majalla" w:hint="cs"/>
            <w:color w:val="000000"/>
            <w:sz w:val="28"/>
            <w:szCs w:val="28"/>
            <w:rtl/>
            <w:lang w:bidi="ar-EG"/>
          </w:rPr>
          <w:tag w:val="MENDELEY_CITATION_v3_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"/>
          <w:id w:val="-2092305439"/>
          <w:placeholder>
            <w:docPart w:val="DefaultPlaceholder_-1854013440"/>
          </w:placeholder>
        </w:sdtPr>
        <w:sdtEndPr>
          <w:rPr>
            <w:rFonts w:hint="default"/>
          </w:rPr>
        </w:sdtEndPr>
        <w:sdtContent>
          <w:r w:rsidR="00503A8F" w:rsidRPr="00503A8F">
            <w:rPr>
              <w:rFonts w:ascii="Sakkal Majalla" w:hAnsi="Sakkal Majalla" w:cs="Sakkal Majalla"/>
              <w:color w:val="000000"/>
              <w:sz w:val="28"/>
              <w:szCs w:val="28"/>
              <w:rtl/>
              <w:lang w:bidi="ar-EG"/>
            </w:rPr>
            <w:t>(</w:t>
          </w:r>
          <w:r w:rsidR="00503A8F" w:rsidRPr="00503A8F">
            <w:rPr>
              <w:rFonts w:ascii="Sakkal Majalla" w:hAnsi="Sakkal Majalla" w:cs="Sakkal Majalla"/>
              <w:color w:val="000000"/>
              <w:sz w:val="28"/>
              <w:szCs w:val="28"/>
              <w:lang w:bidi="ar-EG"/>
            </w:rPr>
            <w:t>Ashraf et al., 2022</w:t>
          </w:r>
          <w:r w:rsidR="00503A8F" w:rsidRPr="00503A8F">
            <w:rPr>
              <w:rFonts w:ascii="Sakkal Majalla" w:hAnsi="Sakkal Majalla" w:cs="Sakkal Majalla"/>
              <w:color w:val="000000"/>
              <w:sz w:val="28"/>
              <w:szCs w:val="28"/>
              <w:rtl/>
              <w:lang w:bidi="ar-EG"/>
            </w:rPr>
            <w:t>)</w:t>
          </w:r>
        </w:sdtContent>
      </w:sdt>
      <w:r w:rsidR="00DF34D7" w:rsidRPr="003079CA">
        <w:rPr>
          <w:rFonts w:ascii="Sakkal Majalla" w:hAnsi="Sakkal Majalla" w:cs="Sakkal Majalla"/>
          <w:sz w:val="28"/>
          <w:szCs w:val="28"/>
          <w:rtl/>
          <w:lang w:bidi="ar-EG"/>
        </w:rPr>
        <w:t>.</w:t>
      </w:r>
    </w:p>
    <w:p w14:paraId="51D7A646" w14:textId="6339F480" w:rsidR="00DF34D7" w:rsidRPr="003079CA" w:rsidRDefault="009304A4"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DF34D7" w:rsidRPr="003079CA">
        <w:rPr>
          <w:rFonts w:ascii="Sakkal Majalla" w:hAnsi="Sakkal Majalla" w:cs="Sakkal Majalla"/>
          <w:sz w:val="28"/>
          <w:szCs w:val="28"/>
          <w:rtl/>
          <w:lang w:bidi="ar-EG"/>
        </w:rPr>
        <w:t xml:space="preserve">سوء التغذية هو عدم كفاية الدعم الغذائي أو تجاوزه، أو تناول غير متوازن للمغذيات الأساسية، أو الاستخدام غير الفعّال. إن سوء التغذية، وزيادة الوزن، والسمنة، فضلاً عن الأمراض غير المعدية المرتبطة بالنظام الغذائي، كلها تساهم في العبء المشترك لسوء التغذية. يتميز نقص التغذية بالتقزم، والهزال، ونقص الوزن، ونقص التغذية. يمكن إرجاع سوء التغذية الخاص بالمرأة إلى عادات الأكل السيئة فضلاً عن الرعاية الصحية غير </w:t>
      </w:r>
      <w:r w:rsidR="00232B3F" w:rsidRPr="003079CA">
        <w:rPr>
          <w:rFonts w:ascii="Sakkal Majalla" w:hAnsi="Sakkal Majalla" w:cs="Sakkal Majalla" w:hint="cs"/>
          <w:sz w:val="28"/>
          <w:szCs w:val="28"/>
          <w:rtl/>
          <w:lang w:bidi="ar-EG"/>
        </w:rPr>
        <w:t xml:space="preserve">الكافية </w:t>
      </w:r>
      <w:sdt>
        <w:sdtPr>
          <w:rPr>
            <w:rFonts w:ascii="Sakkal Majalla" w:hAnsi="Sakkal Majalla" w:cs="Sakkal Majalla" w:hint="cs"/>
            <w:color w:val="000000"/>
            <w:sz w:val="28"/>
            <w:szCs w:val="28"/>
            <w:rtl/>
            <w:lang w:bidi="ar-EG"/>
          </w:rPr>
          <w:tag w:val="MENDELEY_CITATION_v3_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"/>
          <w:id w:val="-106204564"/>
          <w:placeholder>
            <w:docPart w:val="DefaultPlaceholder_-1854013440"/>
          </w:placeholder>
        </w:sdtPr>
        <w:sdtEndPr>
          <w:rPr>
            <w:rFonts w:hint="default"/>
          </w:rPr>
        </w:sdtEndPr>
        <w:sdtContent>
          <w:r w:rsidR="00503A8F" w:rsidRPr="00503A8F">
            <w:rPr>
              <w:rFonts w:eastAsia="Times New Roman"/>
              <w:color w:val="000000"/>
              <w:sz w:val="28"/>
            </w:rPr>
            <w:t>(</w:t>
          </w:r>
          <w:r w:rsidR="00503A8F" w:rsidRPr="00503A8F">
            <w:rPr>
              <w:rFonts w:eastAsia="Times New Roman"/>
              <w:i/>
              <w:iCs/>
              <w:color w:val="000000"/>
              <w:sz w:val="28"/>
            </w:rPr>
            <w:t>Health in Camps and Settlements | UNHCR</w:t>
          </w:r>
          <w:r w:rsidR="00503A8F" w:rsidRPr="00503A8F">
            <w:rPr>
              <w:rFonts w:eastAsia="Times New Roman"/>
              <w:color w:val="000000"/>
              <w:sz w:val="28"/>
            </w:rPr>
            <w:t>, n.d.)</w:t>
          </w:r>
        </w:sdtContent>
      </w:sdt>
      <w:r w:rsidR="00DF34D7" w:rsidRPr="003079CA">
        <w:rPr>
          <w:rFonts w:ascii="Sakkal Majalla" w:hAnsi="Sakkal Majalla" w:cs="Sakkal Majalla"/>
          <w:sz w:val="28"/>
          <w:szCs w:val="28"/>
          <w:rtl/>
          <w:lang w:bidi="ar-EG"/>
        </w:rPr>
        <w:t xml:space="preserve">. عندما تكون المغذيات الدقيقة ناقصة في </w:t>
      </w:r>
      <w:r>
        <w:rPr>
          <w:rFonts w:ascii="Sakkal Majalla" w:hAnsi="Sakkal Majalla" w:cs="Sakkal Majalla" w:hint="cs"/>
          <w:sz w:val="28"/>
          <w:szCs w:val="28"/>
          <w:rtl/>
          <w:lang w:bidi="ar-EG"/>
        </w:rPr>
        <w:t xml:space="preserve">             </w:t>
      </w:r>
      <w:r w:rsidR="00DF34D7" w:rsidRPr="003079CA">
        <w:rPr>
          <w:rFonts w:ascii="Sakkal Majalla" w:hAnsi="Sakkal Majalla" w:cs="Sakkal Majalla"/>
          <w:sz w:val="28"/>
          <w:szCs w:val="28"/>
          <w:rtl/>
          <w:lang w:bidi="ar-EG"/>
        </w:rPr>
        <w:t>النظام الغذائي، يحدث سوء التغذية، وهو اضطراب خطير. تعني "سوء التغذية" ويمكن أن تشير إلى:</w:t>
      </w:r>
    </w:p>
    <w:p w14:paraId="5912B065" w14:textId="77777777" w:rsidR="00DF34D7" w:rsidRPr="003079CA" w:rsidRDefault="00DF34D7"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lang w:bidi="ar-EG"/>
        </w:rPr>
        <w:t>o</w:t>
      </w:r>
      <w:r w:rsidRPr="003079CA">
        <w:rPr>
          <w:rFonts w:ascii="Sakkal Majalla" w:hAnsi="Sakkal Majalla" w:cs="Sakkal Majalla"/>
          <w:sz w:val="28"/>
          <w:szCs w:val="28"/>
          <w:rtl/>
          <w:lang w:bidi="ar-EG"/>
        </w:rPr>
        <w:t xml:space="preserve"> سوء التغذية: عدم كفاية المدخول الغذائي.</w:t>
      </w:r>
    </w:p>
    <w:p w14:paraId="3D05F67F" w14:textId="77777777" w:rsidR="00DF34D7" w:rsidRPr="003079CA" w:rsidRDefault="00DF34D7"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lang w:bidi="ar-EG"/>
        </w:rPr>
        <w:t>o</w:t>
      </w:r>
      <w:r w:rsidRPr="003079CA">
        <w:rPr>
          <w:rFonts w:ascii="Sakkal Majalla" w:hAnsi="Sakkal Majalla" w:cs="Sakkal Majalla"/>
          <w:sz w:val="28"/>
          <w:szCs w:val="28"/>
          <w:rtl/>
          <w:lang w:bidi="ar-EG"/>
        </w:rPr>
        <w:t xml:space="preserve"> الإفراط في التغذية: تلقي المزيد من العناصر الغذائية أكثر من الضروري.</w:t>
      </w:r>
    </w:p>
    <w:p w14:paraId="28CE3DE1" w14:textId="37104DAF" w:rsidR="00DF34D7" w:rsidRPr="003079CA" w:rsidRDefault="009304A4"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DF34D7" w:rsidRPr="003079CA">
        <w:rPr>
          <w:rFonts w:ascii="Sakkal Majalla" w:hAnsi="Sakkal Majalla" w:cs="Sakkal Majalla"/>
          <w:sz w:val="28"/>
          <w:szCs w:val="28"/>
          <w:rtl/>
          <w:lang w:bidi="ar-EG"/>
        </w:rPr>
        <w:t xml:space="preserve">على مدار الحياة بأكملها، تحتاج النساء إلى توصيات غذائية محددة، وخاصة قبل الولادة وأثناءها وحتى بعدها، وكذلك أثناء الرضاعة الطبيعية، عندما تكون الضعف الغذائي في أعلى </w:t>
      </w:r>
      <w:r w:rsidR="00232B3F" w:rsidRPr="003079CA">
        <w:rPr>
          <w:rFonts w:ascii="Sakkal Majalla" w:hAnsi="Sakkal Majalla" w:cs="Sakkal Majalla" w:hint="cs"/>
          <w:sz w:val="28"/>
          <w:szCs w:val="28"/>
          <w:rtl/>
          <w:lang w:bidi="ar-EG"/>
        </w:rPr>
        <w:t xml:space="preserve">مستوياته </w:t>
      </w:r>
      <w:sdt>
        <w:sdtPr>
          <w:rPr>
            <w:rFonts w:ascii="Sakkal Majalla" w:hAnsi="Sakkal Majalla" w:cs="Sakkal Majalla" w:hint="cs"/>
            <w:color w:val="000000"/>
            <w:sz w:val="28"/>
            <w:szCs w:val="28"/>
            <w:rtl/>
            <w:lang w:bidi="ar-EG"/>
          </w:rPr>
          <w:tag w:val="MENDELEY_CITATION_v3_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"/>
          <w:id w:val="817769709"/>
          <w:placeholder>
            <w:docPart w:val="DefaultPlaceholder_-1854013440"/>
          </w:placeholder>
        </w:sdtPr>
        <w:sdtEndPr>
          <w:rPr>
            <w:rFonts w:hint="default"/>
          </w:rPr>
        </w:sdtEndPr>
        <w:sdtContent>
          <w:r w:rsidR="00503A8F" w:rsidRPr="00503A8F">
            <w:rPr>
              <w:rFonts w:ascii="Sakkal Majalla" w:hAnsi="Sakkal Majalla" w:cs="Sakkal Majalla"/>
              <w:color w:val="000000"/>
              <w:sz w:val="28"/>
              <w:szCs w:val="28"/>
              <w:rtl/>
              <w:lang w:bidi="ar-EG"/>
            </w:rPr>
            <w:t>(</w:t>
          </w:r>
          <w:r w:rsidR="00503A8F" w:rsidRPr="00503A8F">
            <w:rPr>
              <w:rFonts w:ascii="Sakkal Majalla" w:hAnsi="Sakkal Majalla" w:cs="Sakkal Majalla"/>
              <w:color w:val="000000"/>
              <w:sz w:val="28"/>
              <w:szCs w:val="28"/>
              <w:lang w:bidi="ar-EG"/>
            </w:rPr>
            <w:t>Mohseni et al., 2023</w:t>
          </w:r>
          <w:r w:rsidR="00503A8F" w:rsidRPr="00503A8F">
            <w:rPr>
              <w:rFonts w:ascii="Sakkal Majalla" w:hAnsi="Sakkal Majalla" w:cs="Sakkal Majalla"/>
              <w:color w:val="000000"/>
              <w:sz w:val="28"/>
              <w:szCs w:val="28"/>
              <w:rtl/>
              <w:lang w:bidi="ar-EG"/>
            </w:rPr>
            <w:t>)</w:t>
          </w:r>
        </w:sdtContent>
      </w:sdt>
      <w:r w:rsidR="00DF34D7" w:rsidRPr="003079CA">
        <w:rPr>
          <w:rFonts w:ascii="Sakkal Majalla" w:hAnsi="Sakkal Majalla" w:cs="Sakkal Majalla"/>
          <w:sz w:val="28"/>
          <w:szCs w:val="28"/>
          <w:rtl/>
          <w:lang w:bidi="ar-EG"/>
        </w:rPr>
        <w:t xml:space="preserve">. لضمان رفاهية كل من الأمهات وأطفالهن، من الأهمية بمكان أن تتمكن النساء من الوصول إلى الأنظمة الغذائية المغذية والرعاية المناسبة. قبل الحمل، يجب على النساء التركيز على تناول نظام غذائي لبناء الاحتياطيات. أثناء الحمل والرضاعة الطبيعية، تزداد احتياجات الطاقة والتغذية، مما يجعلها ضرورية لصحة كل من الأم والطفل. لسوء الحظ، في بعض أجزاء من العالم، تكون الحالة الغذائية للمرأة غير كافية. لا تتلقى العديد من النساء والمراهقات والمعرضات </w:t>
      </w:r>
      <w:r w:rsidR="00DF34D7" w:rsidRPr="003079CA">
        <w:rPr>
          <w:rFonts w:ascii="Sakkal Majalla" w:hAnsi="Sakkal Majalla" w:cs="Sakkal Majalla"/>
          <w:sz w:val="28"/>
          <w:szCs w:val="28"/>
          <w:rtl/>
          <w:lang w:bidi="ar-EG"/>
        </w:rPr>
        <w:lastRenderedPageBreak/>
        <w:t xml:space="preserve">للخطر من الناحية الغذائية خدمات التغذية لدعم صحتهن وإعطاء أطفالهن أفضل فرصة للبقاء </w:t>
      </w:r>
      <w:r w:rsidR="00232B3F" w:rsidRPr="003079CA">
        <w:rPr>
          <w:rFonts w:ascii="Sakkal Majalla" w:hAnsi="Sakkal Majalla" w:cs="Sakkal Majalla" w:hint="cs"/>
          <w:sz w:val="28"/>
          <w:szCs w:val="28"/>
          <w:rtl/>
          <w:lang w:bidi="ar-EG"/>
        </w:rPr>
        <w:t xml:space="preserve">والنمو </w:t>
      </w:r>
      <w:sdt>
        <w:sdtPr>
          <w:rPr>
            <w:rFonts w:ascii="Sakkal Majalla" w:hAnsi="Sakkal Majalla" w:cs="Sakkal Majalla" w:hint="cs"/>
            <w:color w:val="000000"/>
            <w:sz w:val="28"/>
            <w:szCs w:val="28"/>
            <w:rtl/>
            <w:lang w:bidi="ar-EG"/>
          </w:rPr>
          <w:tag w:val="MENDELEY_CITATION_v3_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"/>
          <w:id w:val="333199549"/>
          <w:placeholder>
            <w:docPart w:val="DefaultPlaceholder_-1854013440"/>
          </w:placeholder>
        </w:sdtPr>
        <w:sdtEndPr>
          <w:rPr>
            <w:rFonts w:hint="default"/>
          </w:rPr>
        </w:sdtEndPr>
        <w:sdtContent>
          <w:r w:rsidR="00503A8F" w:rsidRPr="00503A8F">
            <w:rPr>
              <w:rFonts w:eastAsia="Times New Roman"/>
              <w:color w:val="000000"/>
              <w:sz w:val="28"/>
            </w:rPr>
            <w:t>(Alene &amp; Mohamed Dohe, 2014)</w:t>
          </w:r>
        </w:sdtContent>
      </w:sdt>
      <w:r w:rsidR="00DF34D7" w:rsidRPr="003079CA">
        <w:rPr>
          <w:rFonts w:ascii="Sakkal Majalla" w:hAnsi="Sakkal Majalla" w:cs="Sakkal Majalla"/>
          <w:sz w:val="28"/>
          <w:szCs w:val="28"/>
          <w:rtl/>
          <w:lang w:bidi="ar-EG"/>
        </w:rPr>
        <w:t>.</w:t>
      </w:r>
    </w:p>
    <w:p w14:paraId="5AE505CE" w14:textId="74E87878" w:rsidR="00DF34D7" w:rsidRPr="003079CA" w:rsidRDefault="009304A4" w:rsidP="00E22C88">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DF34D7" w:rsidRPr="003079CA">
        <w:rPr>
          <w:rFonts w:ascii="Sakkal Majalla" w:hAnsi="Sakkal Majalla" w:cs="Sakkal Majalla"/>
          <w:sz w:val="28"/>
          <w:szCs w:val="28"/>
          <w:rtl/>
          <w:lang w:bidi="ar-EG"/>
        </w:rPr>
        <w:t xml:space="preserve">بالإضافة إلى ذلك، في البلدان، تفتقر الأنظمة الغذائية للنساء إلى مجموعات غذائية مثل الفواكه </w:t>
      </w:r>
      <w:r w:rsidR="00232B3F" w:rsidRPr="003079CA">
        <w:rPr>
          <w:rFonts w:ascii="Sakkal Majalla" w:hAnsi="Sakkal Majalla" w:cs="Sakkal Majalla" w:hint="cs"/>
          <w:sz w:val="28"/>
          <w:szCs w:val="28"/>
          <w:rtl/>
          <w:lang w:bidi="ar-EG"/>
        </w:rPr>
        <w:t>والخضروات</w:t>
      </w:r>
      <w:r w:rsidR="00232B3F" w:rsidRPr="003079CA">
        <w:rPr>
          <w:rFonts w:ascii="Sakkal Majalla" w:hAnsi="Sakkal Majalla" w:cs="Sakkal Majalla" w:hint="eastAsia"/>
          <w:sz w:val="28"/>
          <w:szCs w:val="28"/>
          <w:rtl/>
          <w:lang w:bidi="ar-EG"/>
        </w:rPr>
        <w:t>،</w:t>
      </w:r>
      <w:r w:rsidR="00DF34D7" w:rsidRPr="003079CA">
        <w:rPr>
          <w:rFonts w:ascii="Sakkal Majalla" w:hAnsi="Sakkal Majalla" w:cs="Sakkal Majalla"/>
          <w:sz w:val="28"/>
          <w:szCs w:val="28"/>
          <w:rtl/>
          <w:lang w:bidi="ar-EG"/>
        </w:rPr>
        <w:t xml:space="preserve"> </w:t>
      </w:r>
      <w:r w:rsidR="00232B3F" w:rsidRPr="003079CA">
        <w:rPr>
          <w:rFonts w:ascii="Sakkal Majalla" w:hAnsi="Sakkal Majalla" w:cs="Sakkal Majalla" w:hint="cs"/>
          <w:sz w:val="28"/>
          <w:szCs w:val="28"/>
          <w:rtl/>
          <w:lang w:bidi="ar-EG"/>
        </w:rPr>
        <w:t>ومنتجات الألبان، والأسماك</w:t>
      </w:r>
      <w:r w:rsidR="00232B3F" w:rsidRPr="003079CA">
        <w:rPr>
          <w:rFonts w:ascii="Sakkal Majalla" w:hAnsi="Sakkal Majalla" w:cs="Sakkal Majalla" w:hint="eastAsia"/>
          <w:sz w:val="28"/>
          <w:szCs w:val="28"/>
          <w:rtl/>
          <w:lang w:bidi="ar-EG"/>
        </w:rPr>
        <w:t>،</w:t>
      </w:r>
      <w:r w:rsidR="00DF34D7" w:rsidRPr="003079CA">
        <w:rPr>
          <w:rFonts w:ascii="Sakkal Majalla" w:hAnsi="Sakkal Majalla" w:cs="Sakkal Majalla"/>
          <w:sz w:val="28"/>
          <w:szCs w:val="28"/>
          <w:rtl/>
          <w:lang w:bidi="ar-EG"/>
        </w:rPr>
        <w:t xml:space="preserve"> واللحوم. إن اتباع نظام غذائي فقير بالعناصر الغذائية مثل اليود والحديد وحمض الفوليك والكالسيوم والزنك أثناء الحمل قد يؤدي إلى مضاعفات مثل فقر الدم وتسمم الحمل والنزيف وحتى وفيات الأمهات. كما أن النتائج السلبية مثل ولادة جنين ميت وانخفاض الوزن عند الولادة والهزال والتأخير في النمو قد تؤثر على الأطفال. ووفقًا لتقديرات اليونيسف، يولد أكثر من عشرين مليون طفل قبل الأوان كل </w:t>
      </w:r>
      <w:r w:rsidR="00232B3F" w:rsidRPr="003079CA">
        <w:rPr>
          <w:rFonts w:ascii="Sakkal Majalla" w:hAnsi="Sakkal Majalla" w:cs="Sakkal Majalla" w:hint="cs"/>
          <w:sz w:val="28"/>
          <w:szCs w:val="28"/>
          <w:rtl/>
          <w:lang w:bidi="ar-EG"/>
        </w:rPr>
        <w:t xml:space="preserve">عام </w:t>
      </w:r>
      <w:sdt>
        <w:sdtPr>
          <w:rPr>
            <w:rFonts w:ascii="Sakkal Majalla" w:hAnsi="Sakkal Majalla" w:cs="Sakkal Majalla"/>
            <w:color w:val="000000"/>
            <w:sz w:val="28"/>
            <w:szCs w:val="28"/>
            <w:rtl/>
            <w:lang w:bidi="ar-EG"/>
          </w:rPr>
          <w:tag w:val="MENDELEY_CITATION_v3_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"/>
          <w:id w:val="-1569418523"/>
          <w:placeholder>
            <w:docPart w:val="DefaultPlaceholder_-1854013440"/>
          </w:placeholder>
        </w:sdtPr>
        <w:sdtEndPr/>
        <w:sdtContent>
          <w:r w:rsidR="00503A8F" w:rsidRPr="00503A8F">
            <w:rPr>
              <w:rFonts w:ascii="Sakkal Majalla" w:hAnsi="Sakkal Majalla" w:cs="Sakkal Majalla"/>
              <w:color w:val="000000"/>
              <w:sz w:val="28"/>
              <w:szCs w:val="28"/>
              <w:rtl/>
              <w:lang w:bidi="ar-EG"/>
            </w:rPr>
            <w:t>(</w:t>
          </w:r>
          <w:r w:rsidR="00503A8F" w:rsidRPr="00503A8F">
            <w:rPr>
              <w:rFonts w:ascii="Sakkal Majalla" w:hAnsi="Sakkal Majalla" w:cs="Sakkal Majalla"/>
              <w:color w:val="000000"/>
              <w:sz w:val="28"/>
              <w:szCs w:val="28"/>
              <w:lang w:bidi="ar-EG"/>
            </w:rPr>
            <w:t>Awuah et al., 2023</w:t>
          </w:r>
          <w:r w:rsidR="00503A8F" w:rsidRPr="00503A8F">
            <w:rPr>
              <w:rFonts w:ascii="Sakkal Majalla" w:hAnsi="Sakkal Majalla" w:cs="Sakkal Majalla"/>
              <w:color w:val="000000"/>
              <w:sz w:val="28"/>
              <w:szCs w:val="28"/>
              <w:rtl/>
              <w:lang w:bidi="ar-EG"/>
            </w:rPr>
            <w:t>)</w:t>
          </w:r>
        </w:sdtContent>
      </w:sdt>
      <w:r w:rsidR="00DF34D7" w:rsidRPr="003079CA">
        <w:rPr>
          <w:rFonts w:ascii="Sakkal Majalla" w:hAnsi="Sakkal Majalla" w:cs="Sakkal Majalla"/>
          <w:sz w:val="28"/>
          <w:szCs w:val="28"/>
          <w:rtl/>
          <w:lang w:bidi="ar-EG"/>
        </w:rPr>
        <w:t>.</w:t>
      </w:r>
    </w:p>
    <w:p w14:paraId="199E4CF7" w14:textId="18D85A32" w:rsidR="003079CA" w:rsidRPr="003079CA" w:rsidRDefault="005F2DD1"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3079CA" w:rsidRPr="003079CA">
        <w:rPr>
          <w:rFonts w:ascii="Sakkal Majalla" w:hAnsi="Sakkal Majalla" w:cs="Sakkal Majalla"/>
          <w:sz w:val="28"/>
          <w:szCs w:val="28"/>
          <w:rtl/>
          <w:lang w:bidi="ar-EG"/>
        </w:rPr>
        <w:t xml:space="preserve">علاوة على ذلك، يفرض سوء التغذية تحديات على الأمهات في تجديد </w:t>
      </w:r>
      <w:r w:rsidR="003079CA" w:rsidRPr="003079CA">
        <w:rPr>
          <w:rFonts w:ascii="Sakkal Majalla" w:hAnsi="Sakkal Majalla" w:cs="Sakkal Majalla" w:hint="cs"/>
          <w:sz w:val="28"/>
          <w:szCs w:val="28"/>
          <w:rtl/>
          <w:lang w:bidi="ar-EG"/>
        </w:rPr>
        <w:t>احتياطاتهن</w:t>
      </w:r>
      <w:r w:rsidR="003079CA" w:rsidRPr="003079CA">
        <w:rPr>
          <w:rFonts w:ascii="Sakkal Majalla" w:hAnsi="Sakkal Majalla" w:cs="Sakkal Majalla"/>
          <w:sz w:val="28"/>
          <w:szCs w:val="28"/>
          <w:rtl/>
          <w:lang w:bidi="ar-EG"/>
        </w:rPr>
        <w:t xml:space="preserve"> وتلبية متطلباتهن المتزايدة أثناء الرضاعة الطبيعية. يعتمد تعزيز التنمية البشرية على معالجة سوء التغذية ونقص العناصر الغذائية. تساهم عوامل مثل الفقر وانعدام الأمن الغذائي ونقص المعرفة وممارسات التغذية غير الكافية للرضع والأطفال الصغار وانتشار الأمراض وسوء النظافة والصرف الصحي بشكل جماعي في مستويات سوء التغذية بين الأمهات والأطفال في البلدان النامية </w:t>
      </w:r>
      <w:sdt>
        <w:sdtPr>
          <w:rPr>
            <w:rFonts w:ascii="Sakkal Majalla" w:hAnsi="Sakkal Majalla" w:cs="Sakkal Majalla"/>
            <w:color w:val="000000"/>
            <w:sz w:val="28"/>
            <w:szCs w:val="28"/>
            <w:rtl/>
            <w:lang w:bidi="ar-EG"/>
          </w:rPr>
          <w:tag w:val="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"/>
          <w:id w:val="1977103438"/>
          <w:placeholder>
            <w:docPart w:val="DefaultPlaceholder_-1854013440"/>
          </w:placeholder>
        </w:sdtPr>
        <w:sdtEndPr/>
        <w:sdtContent>
          <w:r w:rsidR="00503A8F" w:rsidRPr="00503A8F">
            <w:rPr>
              <w:rFonts w:ascii="Sakkal Majalla" w:hAnsi="Sakkal Majalla" w:cs="Sakkal Majalla"/>
              <w:color w:val="000000"/>
              <w:sz w:val="28"/>
              <w:szCs w:val="28"/>
              <w:rtl/>
              <w:lang w:bidi="ar-EG"/>
            </w:rPr>
            <w:t>(</w:t>
          </w:r>
          <w:r w:rsidR="00503A8F" w:rsidRPr="00503A8F">
            <w:rPr>
              <w:rFonts w:ascii="Sakkal Majalla" w:hAnsi="Sakkal Majalla" w:cs="Sakkal Majalla"/>
              <w:color w:val="000000"/>
              <w:sz w:val="28"/>
              <w:szCs w:val="28"/>
              <w:lang w:bidi="ar-EG"/>
            </w:rPr>
            <w:t>Kruk et al., 2018</w:t>
          </w:r>
          <w:r w:rsidR="00503A8F" w:rsidRPr="00503A8F">
            <w:rPr>
              <w:rFonts w:ascii="Sakkal Majalla" w:hAnsi="Sakkal Majalla" w:cs="Sakkal Majalla"/>
              <w:color w:val="000000"/>
              <w:sz w:val="28"/>
              <w:szCs w:val="28"/>
              <w:rtl/>
              <w:lang w:bidi="ar-EG"/>
            </w:rPr>
            <w:t>)</w:t>
          </w:r>
        </w:sdtContent>
      </w:sdt>
      <w:r w:rsidR="003079CA" w:rsidRPr="003079CA">
        <w:rPr>
          <w:rFonts w:ascii="Sakkal Majalla" w:hAnsi="Sakkal Majalla" w:cs="Sakkal Majalla"/>
          <w:sz w:val="28"/>
          <w:szCs w:val="28"/>
          <w:rtl/>
          <w:lang w:bidi="ar-EG"/>
        </w:rPr>
        <w:t xml:space="preserve">. في عام 2017، فقدت أكثر من 295000 امرأة حياتهن أثناء الحمل والولادة أو بعدهما على الرغم من التقدم المحرز في الرعاية الصحية في السنوات العشرين الماضية. هذا الرقم مرتفع بشكل مثير للقلق. تشمل الأسباب المباشرة الأولية للوفاة فقدان الدم والالتهابات وارتفاع ضغط الدم والمضاعفات الناجمة عن عمليات الإجهاض غير الآمنة والولادة المتعسرة. بالإضافة إلى ذلك، تساهم العوامل غير المباشرة مثل فقر الدم والملاريا وأمراض القلب في الوفيات. يمكن للتدخل في الوقت المناسب من قبل مقدمي الرعاية الصحية في بيئة معينة أن يمنع معظم الوفيات بين الأمهات </w:t>
      </w:r>
      <w:sdt>
        <w:sdtPr>
          <w:rPr>
            <w:rFonts w:ascii="Sakkal Majalla" w:hAnsi="Sakkal Majalla" w:cs="Sakkal Majalla"/>
            <w:color w:val="000000"/>
            <w:sz w:val="28"/>
            <w:szCs w:val="28"/>
            <w:rtl/>
            <w:lang w:bidi="ar-EG"/>
          </w:rPr>
          <w:tag w:val="MENDELEY_CITATION_v3_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"/>
          <w:id w:val="2126122850"/>
          <w:placeholder>
            <w:docPart w:val="DefaultPlaceholder_-1854013440"/>
          </w:placeholder>
        </w:sdtPr>
        <w:sdtEndPr/>
        <w:sdtContent>
          <w:r w:rsidR="00503A8F" w:rsidRPr="00503A8F">
            <w:rPr>
              <w:rFonts w:ascii="Sakkal Majalla" w:hAnsi="Sakkal Majalla" w:cs="Sakkal Majalla"/>
              <w:color w:val="000000"/>
              <w:sz w:val="28"/>
              <w:szCs w:val="28"/>
              <w:rtl/>
              <w:lang w:bidi="ar-EG"/>
            </w:rPr>
            <w:t>(</w:t>
          </w:r>
          <w:proofErr w:type="spellStart"/>
          <w:r w:rsidR="00503A8F" w:rsidRPr="00503A8F">
            <w:rPr>
              <w:rFonts w:ascii="Sakkal Majalla" w:hAnsi="Sakkal Majalla" w:cs="Sakkal Majalla"/>
              <w:color w:val="000000"/>
              <w:sz w:val="28"/>
              <w:szCs w:val="28"/>
              <w:lang w:bidi="ar-EG"/>
            </w:rPr>
            <w:t>Serbesa</w:t>
          </w:r>
          <w:proofErr w:type="spellEnd"/>
          <w:r w:rsidR="00503A8F" w:rsidRPr="00503A8F">
            <w:rPr>
              <w:rFonts w:ascii="Sakkal Majalla" w:hAnsi="Sakkal Majalla" w:cs="Sakkal Majalla"/>
              <w:color w:val="000000"/>
              <w:sz w:val="28"/>
              <w:szCs w:val="28"/>
              <w:lang w:bidi="ar-EG"/>
            </w:rPr>
            <w:t xml:space="preserve"> et al., 2019</w:t>
          </w:r>
          <w:r w:rsidR="00503A8F" w:rsidRPr="00503A8F">
            <w:rPr>
              <w:rFonts w:ascii="Sakkal Majalla" w:hAnsi="Sakkal Majalla" w:cs="Sakkal Majalla"/>
              <w:color w:val="000000"/>
              <w:sz w:val="28"/>
              <w:szCs w:val="28"/>
              <w:rtl/>
              <w:lang w:bidi="ar-EG"/>
            </w:rPr>
            <w:t>)</w:t>
          </w:r>
        </w:sdtContent>
      </w:sdt>
      <w:r w:rsidR="003079CA" w:rsidRPr="003079CA">
        <w:rPr>
          <w:rFonts w:ascii="Sakkal Majalla" w:hAnsi="Sakkal Majalla" w:cs="Sakkal Majalla"/>
          <w:sz w:val="28"/>
          <w:szCs w:val="28"/>
          <w:rtl/>
          <w:lang w:bidi="ar-EG"/>
        </w:rPr>
        <w:t>.</w:t>
      </w:r>
    </w:p>
    <w:p w14:paraId="076BC53E" w14:textId="3F15E07D" w:rsidR="003079CA" w:rsidRPr="003079CA" w:rsidRDefault="005F2DD1"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3079CA" w:rsidRPr="001F5036">
        <w:rPr>
          <w:rFonts w:ascii="Sakkal Majalla" w:hAnsi="Sakkal Majalla" w:cs="Sakkal Majalla"/>
          <w:sz w:val="28"/>
          <w:szCs w:val="28"/>
          <w:rtl/>
          <w:lang w:bidi="ar-EG"/>
        </w:rPr>
        <w:t>تعاونت مجموعة التغذية وفريق العمل الفني للصحة الإنجابية على وضع إرشادات لمساعدة خبراء التغذية والعاملين في مجال الصحة المجتمعية على إجراء تقييمات صحية للنساء أثناء الزيارات المنزلية. والهدف هو تحديد المعايير لتحديد المشكلات الصحية التي تحتاج إلى عناية طبية فورية. تتضمن هذه الإرشادات استبيانًا للعاملين في مجال الصحة لتوثيق أي أعراض تبلغ عنها النساء، مع التركيز على المؤشرات الرئيسية للحالات الصحية الخطيرة التي تتطلب رعاية عاجلة.</w:t>
      </w:r>
    </w:p>
    <w:p w14:paraId="4C7A8CE7" w14:textId="6C53F740" w:rsidR="003079CA" w:rsidRPr="003079CA" w:rsidRDefault="005F2DD1"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w:t>
      </w:r>
      <w:r w:rsidR="003079CA" w:rsidRPr="003079CA">
        <w:rPr>
          <w:rFonts w:ascii="Sakkal Majalla" w:hAnsi="Sakkal Majalla" w:cs="Sakkal Majalla"/>
          <w:sz w:val="28"/>
          <w:szCs w:val="28"/>
          <w:rtl/>
          <w:lang w:bidi="ar-EG"/>
        </w:rPr>
        <w:t>تتضمن الأعراض الرئيسية التي يجب مراقبتها ما يلي:</w:t>
      </w:r>
    </w:p>
    <w:p w14:paraId="147C484C"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قد يكون الشعور بالصداع أو عدم وضوح الرؤية علامات على اضطرابات مثل تسمم الحمل.</w:t>
      </w:r>
    </w:p>
    <w:p w14:paraId="7EEE3EEF"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يجب مراقبة أي حالة من النزيف السائل الأحمر أو الأسود حيث قد يشير ذلك إلى خطر الإجهاض أو مشاكل المشيمة.</w:t>
      </w:r>
    </w:p>
    <w:p w14:paraId="14F140ED"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قد يشير الألم الشديد في أسفل البطن إلى مشاكل مثل الحمل أو الولادة المبكرة.</w:t>
      </w:r>
    </w:p>
    <w:p w14:paraId="06547F5F"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إذا كان هناك انخفاض أو توقف في الحركة، فقد يشير ذلك إلى ضائقة الجنين.</w:t>
      </w:r>
    </w:p>
    <w:p w14:paraId="72A7069F"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الوذمة: تورم في اليدين والساقين والوجه، مما قد يشير إلى احتباس السوائل أو تسمم الحمل.</w:t>
      </w:r>
    </w:p>
    <w:p w14:paraId="0CB5FAED"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القيء المستمر: القيء المفرط الذي قد يؤدي إلى الجفاف أو يكون أحد أعراض فرط القيء الحملي.</w:t>
      </w:r>
    </w:p>
    <w:p w14:paraId="3C67FEA2"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الحمى: قد ترتبط درجة حرارة الجسم المرتفعة بالعديد من الالتهابات التي قد تؤثر على صحة الأم والجنين.</w:t>
      </w:r>
    </w:p>
    <w:p w14:paraId="7CA070F4"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عسر التبول (حرقة المعدة البولية): إحساس مؤلم أو حارق أثناء التبول قد يشير إلى عدوى في المسالك البولية.</w:t>
      </w:r>
    </w:p>
    <w:p w14:paraId="321A3442" w14:textId="77777777"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الشحوب: شحوب غير عادي قد يشير إلى فقر الدم.</w:t>
      </w:r>
    </w:p>
    <w:p w14:paraId="0D2404E3" w14:textId="1A02B851" w:rsidR="003079CA" w:rsidRPr="003079CA" w:rsidRDefault="003079CA" w:rsidP="006D1C2D">
      <w:pPr>
        <w:spacing w:line="360" w:lineRule="auto"/>
        <w:jc w:val="both"/>
        <w:rPr>
          <w:rFonts w:ascii="Sakkal Majalla" w:hAnsi="Sakkal Majalla" w:cs="Sakkal Majalla"/>
          <w:sz w:val="28"/>
          <w:szCs w:val="28"/>
          <w:rtl/>
          <w:lang w:bidi="ar-EG"/>
        </w:rPr>
      </w:pPr>
      <w:r w:rsidRPr="003079CA">
        <w:rPr>
          <w:rFonts w:ascii="Sakkal Majalla" w:hAnsi="Sakkal Majalla" w:cs="Sakkal Majalla"/>
          <w:sz w:val="28"/>
          <w:szCs w:val="28"/>
          <w:rtl/>
          <w:lang w:bidi="ar-EG"/>
        </w:rPr>
        <w:t xml:space="preserve">• التعب الشديد أو الدوخة: أعراض مرتبطة بفقر الدم أو حالات كامنة </w:t>
      </w:r>
      <w:r w:rsidR="00232B3F" w:rsidRPr="003079CA">
        <w:rPr>
          <w:rFonts w:ascii="Sakkal Majalla" w:hAnsi="Sakkal Majalla" w:cs="Sakkal Majalla" w:hint="cs"/>
          <w:sz w:val="28"/>
          <w:szCs w:val="28"/>
          <w:rtl/>
          <w:lang w:bidi="ar-EG"/>
        </w:rPr>
        <w:t xml:space="preserve">أخرى </w:t>
      </w:r>
      <w:sdt>
        <w:sdtPr>
          <w:rPr>
            <w:rFonts w:ascii="Sakkal Majalla" w:hAnsi="Sakkal Majalla" w:cs="Sakkal Majalla"/>
            <w:color w:val="000000"/>
            <w:sz w:val="28"/>
            <w:szCs w:val="28"/>
            <w:rtl/>
            <w:lang w:bidi="ar-EG"/>
          </w:rPr>
          <w:tag w:val="MENDELEY_CITATION_v3_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"/>
          <w:id w:val="2027829890"/>
          <w:placeholder>
            <w:docPart w:val="DefaultPlaceholder_-1854013440"/>
          </w:placeholder>
        </w:sdtPr>
        <w:sdtEndPr/>
        <w:sdtContent>
          <w:r w:rsidR="00503A8F" w:rsidRPr="00503A8F">
            <w:rPr>
              <w:rFonts w:ascii="Sakkal Majalla" w:hAnsi="Sakkal Majalla" w:cs="Sakkal Majalla"/>
              <w:color w:val="000000"/>
              <w:sz w:val="28"/>
              <w:szCs w:val="28"/>
              <w:rtl/>
              <w:lang w:bidi="ar-EG"/>
            </w:rPr>
            <w:t>(</w:t>
          </w:r>
          <w:r w:rsidR="00503A8F" w:rsidRPr="00503A8F">
            <w:rPr>
              <w:rFonts w:ascii="Sakkal Majalla" w:hAnsi="Sakkal Majalla" w:cs="Sakkal Majalla"/>
              <w:color w:val="000000"/>
              <w:sz w:val="28"/>
              <w:szCs w:val="28"/>
              <w:lang w:bidi="ar-EG"/>
            </w:rPr>
            <w:t>Kang et al., 2015</w:t>
          </w:r>
          <w:r w:rsidR="00503A8F" w:rsidRPr="00503A8F">
            <w:rPr>
              <w:rFonts w:ascii="Sakkal Majalla" w:hAnsi="Sakkal Majalla" w:cs="Sakkal Majalla"/>
              <w:color w:val="000000"/>
              <w:sz w:val="28"/>
              <w:szCs w:val="28"/>
              <w:rtl/>
              <w:lang w:bidi="ar-EG"/>
            </w:rPr>
            <w:t>)</w:t>
          </w:r>
        </w:sdtContent>
      </w:sdt>
      <w:r w:rsidRPr="003079CA">
        <w:rPr>
          <w:rFonts w:ascii="Sakkal Majalla" w:hAnsi="Sakkal Majalla" w:cs="Sakkal Majalla"/>
          <w:sz w:val="28"/>
          <w:szCs w:val="28"/>
          <w:rtl/>
          <w:lang w:bidi="ar-EG"/>
        </w:rPr>
        <w:t>.</w:t>
      </w:r>
    </w:p>
    <w:p w14:paraId="605D039D" w14:textId="77777777" w:rsidR="001F5036" w:rsidRDefault="001F5036" w:rsidP="009125CE">
      <w:pPr>
        <w:rPr>
          <w:rFonts w:ascii="Sakkal Majalla" w:hAnsi="Sakkal Majalla" w:cs="Sakkal Majalla"/>
          <w:sz w:val="28"/>
          <w:szCs w:val="28"/>
          <w:u w:val="single"/>
          <w:rtl/>
          <w:lang w:bidi="ar-EG"/>
        </w:rPr>
      </w:pPr>
    </w:p>
    <w:p w14:paraId="40A61660" w14:textId="035C6CF0" w:rsidR="009125CE" w:rsidRPr="00285397" w:rsidRDefault="00A74F76" w:rsidP="00D81B11">
      <w:pPr>
        <w:pStyle w:val="a5"/>
        <w:numPr>
          <w:ilvl w:val="1"/>
          <w:numId w:val="4"/>
        </w:numPr>
        <w:outlineLvl w:val="1"/>
        <w:rPr>
          <w:rFonts w:ascii="Sakkal Majalla" w:hAnsi="Sakkal Majalla" w:cs="Sakkal Majalla"/>
          <w:b/>
          <w:bCs/>
          <w:sz w:val="28"/>
          <w:szCs w:val="28"/>
          <w:rtl/>
        </w:rPr>
      </w:pPr>
      <w:bookmarkStart w:id="8" w:name="_Toc202667442"/>
      <w:r w:rsidRPr="00285397">
        <w:rPr>
          <w:rFonts w:ascii="Sakkal Majalla" w:hAnsi="Sakkal Majalla" w:cs="Sakkal Majalla"/>
          <w:b/>
          <w:bCs/>
          <w:sz w:val="28"/>
          <w:szCs w:val="28"/>
          <w:rtl/>
        </w:rPr>
        <w:t>مشكلة الدراسة</w:t>
      </w:r>
      <w:r w:rsidR="009125CE" w:rsidRPr="00285397">
        <w:rPr>
          <w:rFonts w:ascii="Sakkal Majalla" w:hAnsi="Sakkal Majalla" w:cs="Sakkal Majalla" w:hint="cs"/>
          <w:b/>
          <w:bCs/>
          <w:sz w:val="28"/>
          <w:szCs w:val="28"/>
          <w:rtl/>
        </w:rPr>
        <w:t>:</w:t>
      </w:r>
      <w:bookmarkEnd w:id="8"/>
    </w:p>
    <w:p w14:paraId="51B8E8D3" w14:textId="509D9709" w:rsidR="003079CA" w:rsidRPr="003079CA" w:rsidRDefault="005F2DD1"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3079CA" w:rsidRPr="003079CA">
        <w:rPr>
          <w:rFonts w:ascii="Sakkal Majalla" w:hAnsi="Sakkal Majalla" w:cs="Sakkal Majalla"/>
          <w:sz w:val="28"/>
          <w:szCs w:val="28"/>
          <w:rtl/>
          <w:lang w:bidi="ar-EG"/>
        </w:rPr>
        <w:t>في عام 202</w:t>
      </w:r>
      <w:r w:rsidR="003079CA">
        <w:rPr>
          <w:rFonts w:ascii="Sakkal Majalla" w:hAnsi="Sakkal Majalla" w:cs="Sakkal Majalla" w:hint="cs"/>
          <w:sz w:val="28"/>
          <w:szCs w:val="28"/>
          <w:rtl/>
          <w:lang w:bidi="ar-EG"/>
        </w:rPr>
        <w:t>4</w:t>
      </w:r>
      <w:r w:rsidR="003079CA" w:rsidRPr="003079CA">
        <w:rPr>
          <w:rFonts w:ascii="Sakkal Majalla" w:hAnsi="Sakkal Majalla" w:cs="Sakkal Majalla"/>
          <w:sz w:val="28"/>
          <w:szCs w:val="28"/>
          <w:rtl/>
          <w:lang w:bidi="ar-EG"/>
        </w:rPr>
        <w:t xml:space="preserve">، تجاوز معدل سوء التغذية الحاد العالمي 4%، </w:t>
      </w:r>
      <w:r w:rsidR="00C86A5A">
        <w:rPr>
          <w:rFonts w:ascii="Sakkal Majalla" w:hAnsi="Sakkal Majalla" w:cs="Sakkal Majalla" w:hint="cs"/>
          <w:sz w:val="28"/>
          <w:szCs w:val="28"/>
          <w:rtl/>
          <w:lang w:bidi="ar-EG"/>
        </w:rPr>
        <w:t xml:space="preserve">بل </w:t>
      </w:r>
      <w:r w:rsidR="00C86A5A" w:rsidRPr="00C86A5A">
        <w:rPr>
          <w:rFonts w:ascii="Sakkal Majalla" w:hAnsi="Sakkal Majalla" w:cs="Sakkal Majalla"/>
          <w:sz w:val="28"/>
          <w:szCs w:val="28"/>
          <w:rtl/>
          <w:lang w:bidi="ar-EG"/>
        </w:rPr>
        <w:t>وتشير بيانات منظمة الصحة العالمية أيضًا إلى أن 10% من النساء في الفئة العمرية 20-49 عامًا في جميع أنحاء العالم يعانين من نقص الوزن، وهو مقياس أوسع يتداخل مع سوء التغذية الحاد المعتدل، ولكنه لا يقتصر عليه.</w:t>
      </w:r>
      <w:r w:rsidR="00C86A5A">
        <w:rPr>
          <w:rFonts w:ascii="Sakkal Majalla" w:hAnsi="Sakkal Majalla" w:cs="Sakkal Majalla" w:hint="cs"/>
          <w:sz w:val="28"/>
          <w:szCs w:val="28"/>
          <w:rtl/>
          <w:lang w:bidi="ar-EG"/>
        </w:rPr>
        <w:t xml:space="preserve"> </w:t>
      </w:r>
      <w:r w:rsidR="003079CA" w:rsidRPr="003079CA">
        <w:rPr>
          <w:rFonts w:ascii="Sakkal Majalla" w:hAnsi="Sakkal Majalla" w:cs="Sakkal Majalla"/>
          <w:sz w:val="28"/>
          <w:szCs w:val="28"/>
          <w:rtl/>
          <w:lang w:bidi="ar-EG"/>
        </w:rPr>
        <w:t>مما يشير إلى قضية مقلقة تتعلق بسوء التغذية تؤثر بشكل خاص على النساء في سوريا. يتعمق هذا البحث في إدلب، حيث تواجه العديد من النساء، سواء من السكان المحليين أو النازحات، صعوبات مرتبطة بسوء التغذية. تواجه هؤلاء النساء، اللاتي يعشن في الغالب في المخيمات، تحديات في الوصول إلى خيارات الغذاء. حددت الأعمال الميدانية التي أجرتها فرق الاستجابة في المنطقة عوامل الخطر، مسلطة الضوء على ضرورة إجراء تحقيق.</w:t>
      </w:r>
    </w:p>
    <w:p w14:paraId="3DC8D0C1" w14:textId="48A69E13" w:rsidR="003079CA" w:rsidRPr="003079CA" w:rsidRDefault="005F2DD1"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             </w:t>
      </w:r>
      <w:r w:rsidR="003079CA" w:rsidRPr="003079CA">
        <w:rPr>
          <w:rFonts w:ascii="Sakkal Majalla" w:hAnsi="Sakkal Majalla" w:cs="Sakkal Majalla"/>
          <w:sz w:val="28"/>
          <w:szCs w:val="28"/>
          <w:rtl/>
          <w:lang w:bidi="ar-EG"/>
        </w:rPr>
        <w:t>واجهت العديد من المناطق الريفية في إدلب اضطرابات بسبب الصراع والنزوح، مما جعل من الصعب على خدمات الصحة والتغذية العمل بشكل فعال. أدى الصراع المطول إلى تعطيل نظام الرعاية الصحية، مما أعاق الوصول إلى الخدمات والمساعدات الغذائية. تتعرض الأمهات الحوامل في هذه المنطقة للخطر بسبب سوء التغذية وقضايا النزوح وعدم كفاية خدمات الرعاية الصحية، مما يؤدي إلى ارتفاع معدلات مرض الرضع ووفاتهم - وهو مصدر قلق كبير للصحة العامة.</w:t>
      </w:r>
    </w:p>
    <w:p w14:paraId="5BFD4E62" w14:textId="7ED1C592" w:rsidR="003079CA" w:rsidRPr="003079CA" w:rsidRDefault="005F2DD1" w:rsidP="006D1C2D">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007742B1">
        <w:rPr>
          <w:rFonts w:ascii="Sakkal Majalla" w:hAnsi="Sakkal Majalla" w:cs="Sakkal Majalla" w:hint="cs"/>
          <w:sz w:val="28"/>
          <w:szCs w:val="28"/>
          <w:rtl/>
          <w:lang w:bidi="ar-EG"/>
        </w:rPr>
        <w:t xml:space="preserve">    </w:t>
      </w:r>
      <w:r w:rsidR="003079CA" w:rsidRPr="003079CA">
        <w:rPr>
          <w:rFonts w:ascii="Sakkal Majalla" w:hAnsi="Sakkal Majalla" w:cs="Sakkal Majalla"/>
          <w:sz w:val="28"/>
          <w:szCs w:val="28"/>
          <w:rtl/>
          <w:lang w:bidi="ar-EG"/>
        </w:rPr>
        <w:t>يقوم بحثي بتحليل بيانات فريق الاستجابة السريعة لعام 202</w:t>
      </w:r>
      <w:r w:rsidR="003079CA">
        <w:rPr>
          <w:rFonts w:ascii="Sakkal Majalla" w:hAnsi="Sakkal Majalla" w:cs="Sakkal Majalla" w:hint="cs"/>
          <w:sz w:val="28"/>
          <w:szCs w:val="28"/>
          <w:rtl/>
          <w:lang w:bidi="ar-EG"/>
        </w:rPr>
        <w:t>4</w:t>
      </w:r>
      <w:r w:rsidR="003079CA" w:rsidRPr="003079CA">
        <w:rPr>
          <w:rFonts w:ascii="Sakkal Majalla" w:hAnsi="Sakkal Majalla" w:cs="Sakkal Majalla"/>
          <w:sz w:val="28"/>
          <w:szCs w:val="28"/>
          <w:rtl/>
          <w:lang w:bidi="ar-EG"/>
        </w:rPr>
        <w:t xml:space="preserve"> للكشف عن الأسباب وراء ارتفاع مستويات سوء التغذية والمخاطر الصحية بين النساء في إدلب. ويقارن الوضع الصحي للنساء مع أولئك الذين نزحوا لتحديد أي اختلافات أو أوجه تشابه في أوجه القصور والمخاطر الصحية. تهدف الدراسة إلى الخوض في التعقيدات التي تنطوي عليها تلبية الاحتياجات أثناء الحمل، وكذلك فترة ما بعد الولادة، وكذلك قبل الحمل. تكافح النساء اللواتي يواجهن تحديات أثناء النزوح للوصول إلى الموارد، مثل الغذاء والمياه وخدمات الرعاية الصحية مما يؤدي إلى نتائج سلبية على صحة الأم. يشير سوء التغذية لدى الأمهات، وفقًا لتعريف منظمة الصحة العالمية (مؤشر كتلة الجسم &lt;18.5)، إلى تناول الطعام. لا يؤدي هذا الوضع إلى زيادة </w:t>
      </w:r>
      <w:proofErr w:type="gramStart"/>
      <w:r w:rsidR="003079CA" w:rsidRPr="003079CA">
        <w:rPr>
          <w:rFonts w:ascii="Sakkal Majalla" w:hAnsi="Sakkal Majalla" w:cs="Sakkal Majalla"/>
          <w:sz w:val="28"/>
          <w:szCs w:val="28"/>
          <w:rtl/>
          <w:lang w:bidi="ar-EG"/>
        </w:rPr>
        <w:t>مخاطر</w:t>
      </w:r>
      <w:proofErr w:type="gramEnd"/>
      <w:r w:rsidR="003079CA" w:rsidRPr="003079CA">
        <w:rPr>
          <w:rFonts w:ascii="Sakkal Majalla" w:hAnsi="Sakkal Majalla" w:cs="Sakkal Majalla"/>
          <w:sz w:val="28"/>
          <w:szCs w:val="28"/>
          <w:rtl/>
          <w:lang w:bidi="ar-EG"/>
        </w:rPr>
        <w:t xml:space="preserve"> زيادة الوزن عند الولادة والولادة المبكرة فحسب، بل يؤدي أيضًا إلى ارتفاع معدلات وفيات الأمهات. إن فهم تأثير النزوح على التغذية أمر بالغ الأهمية لتصميم التدخلات. إن عدم الاستقرار الاجتماعي والاقتصادي وانعدام الأمن في إدلب يزيدان من تفاقم هذه المخاوف الصحية. تعاني العديد من الأمهات الحوامل في هذه المنطقة من انعدام الأمن الغذائي، مما يؤدي إلى أوجه قصور ذات آثار صحية. إن ارتفاع معدل انتشار فقر الدم بين النساء أمر مثير للقلق بشكل خاص بسبب ارتباطه بمضاعفات الحمل مثل ولادة جنين ميت وزيادة خطر النزيف بعد الولادة.</w:t>
      </w:r>
    </w:p>
    <w:p w14:paraId="1EF1F543" w14:textId="10489913" w:rsidR="006C3099" w:rsidRDefault="005F2DD1"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lang w:bidi="ar-EG"/>
        </w:rPr>
        <w:t xml:space="preserve">               </w:t>
      </w:r>
      <w:r w:rsidR="003079CA" w:rsidRPr="003079CA">
        <w:rPr>
          <w:rFonts w:ascii="Sakkal Majalla" w:hAnsi="Sakkal Majalla" w:cs="Sakkal Majalla"/>
          <w:sz w:val="28"/>
          <w:szCs w:val="28"/>
          <w:rtl/>
          <w:lang w:bidi="ar-EG"/>
        </w:rPr>
        <w:t>يهدف بحثي إلى تعزيز فهمنا للعوامل التي تؤثر على الصحة في المناطق المتضررة من الصراع. وسوف يقدم رؤى حول المبادرات الرامية إلى تعزيز التغذية والرفاهية العامة بين النساء المقيمات في المجتمعات في جميع أنحاء العالم. ومن المتوقع أن تكون النتائج مفيدة لمهنيي الرعاية الصحية وصناع السياسات والمجموعات الإنسانية من خلال تسليط الضوء على احتياجات الأمهات في إدلب. ومن المتوقع أن تضع هذه المعلومات الأساس لتعزيز أنظمة الرعاية الصحية والتغذية في المناطق قيد الدراسة.</w:t>
      </w:r>
    </w:p>
    <w:p w14:paraId="62C33DDE" w14:textId="77777777" w:rsidR="006D1C2D" w:rsidRPr="005F2DD1" w:rsidRDefault="006D1C2D" w:rsidP="006D1C2D">
      <w:pPr>
        <w:spacing w:line="360" w:lineRule="auto"/>
        <w:jc w:val="both"/>
        <w:rPr>
          <w:rFonts w:ascii="Sakkal Majalla" w:hAnsi="Sakkal Majalla" w:cs="Sakkal Majalla"/>
          <w:sz w:val="28"/>
          <w:szCs w:val="28"/>
          <w:rtl/>
        </w:rPr>
      </w:pPr>
    </w:p>
    <w:p w14:paraId="231E38BB" w14:textId="27810BAC" w:rsidR="009125CE" w:rsidRPr="00285397" w:rsidRDefault="00A74F76" w:rsidP="00D81B11">
      <w:pPr>
        <w:pStyle w:val="a5"/>
        <w:numPr>
          <w:ilvl w:val="1"/>
          <w:numId w:val="4"/>
        </w:numPr>
        <w:outlineLvl w:val="1"/>
        <w:rPr>
          <w:rFonts w:ascii="Sakkal Majalla" w:hAnsi="Sakkal Majalla" w:cs="Sakkal Majalla"/>
          <w:b/>
          <w:bCs/>
          <w:sz w:val="28"/>
          <w:szCs w:val="28"/>
          <w:rtl/>
        </w:rPr>
      </w:pPr>
      <w:bookmarkStart w:id="9" w:name="_Toc202667443"/>
      <w:r w:rsidRPr="00285397">
        <w:rPr>
          <w:rFonts w:ascii="Sakkal Majalla" w:hAnsi="Sakkal Majalla" w:cs="Sakkal Majalla"/>
          <w:b/>
          <w:bCs/>
          <w:sz w:val="28"/>
          <w:szCs w:val="28"/>
          <w:rtl/>
        </w:rPr>
        <w:lastRenderedPageBreak/>
        <w:t>أهمية الدراس</w:t>
      </w:r>
      <w:r w:rsidRPr="00285397">
        <w:rPr>
          <w:rFonts w:ascii="Sakkal Majalla" w:hAnsi="Sakkal Majalla" w:cs="Sakkal Majalla" w:hint="cs"/>
          <w:b/>
          <w:bCs/>
          <w:sz w:val="28"/>
          <w:szCs w:val="28"/>
          <w:rtl/>
        </w:rPr>
        <w:t>ة:</w:t>
      </w:r>
      <w:bookmarkEnd w:id="9"/>
    </w:p>
    <w:p w14:paraId="111E8744" w14:textId="33EB60D3" w:rsidR="005F2DD1" w:rsidRDefault="005F2DD1"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742B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079CA" w:rsidRPr="003079CA">
        <w:rPr>
          <w:rFonts w:ascii="Sakkal Majalla" w:hAnsi="Sakkal Majalla" w:cs="Sakkal Majalla"/>
          <w:sz w:val="28"/>
          <w:szCs w:val="28"/>
          <w:rtl/>
        </w:rPr>
        <w:t>في الدراسة، تعمق الباحث في الوضع الصحي والتغذوي للنساء في إدلب، سوريا في عام 202</w:t>
      </w:r>
      <w:r w:rsidR="003079CA">
        <w:rPr>
          <w:rFonts w:ascii="Sakkal Majalla" w:hAnsi="Sakkal Majalla" w:cs="Sakkal Majalla" w:hint="cs"/>
          <w:sz w:val="28"/>
          <w:szCs w:val="28"/>
          <w:rtl/>
        </w:rPr>
        <w:t>4</w:t>
      </w:r>
      <w:r w:rsidR="003079CA" w:rsidRPr="003079CA">
        <w:rPr>
          <w:rFonts w:ascii="Sakkal Majalla" w:hAnsi="Sakkal Majalla" w:cs="Sakkal Majalla"/>
          <w:sz w:val="28"/>
          <w:szCs w:val="28"/>
          <w:rtl/>
        </w:rPr>
        <w:t xml:space="preserve"> وسط ظروف ناجمة عن الصراع والنزوح الواسع النطاق. وتم تسليط الضوء على أهمية التغذية لرفاهية النساء وتأثيرها الطويل الأمد على صحة أطفالهن الذين لم يولدوا بعد ونموهم. تواجه النساء الحوامل في المناطق المتضررة من الصراع مثل إدلب تحديات متزايدة يمكن أن تؤدي إلى نتائج صحية، مما يؤكد على ضرورة الاستكشاف في هذا المجال.</w:t>
      </w:r>
    </w:p>
    <w:p w14:paraId="4E7AFBB0" w14:textId="3AE5CC8E" w:rsidR="005F2DD1" w:rsidRDefault="005F2DD1"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742B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3079CA" w:rsidRPr="003079CA">
        <w:rPr>
          <w:rFonts w:ascii="Sakkal Majalla" w:hAnsi="Sakkal Majalla" w:cs="Sakkal Majalla"/>
          <w:sz w:val="28"/>
          <w:szCs w:val="28"/>
          <w:rtl/>
        </w:rPr>
        <w:t>يسعى هذا البحث إلى معالجة هذه الفجوة من خلال تقديم رؤى حول الصحة والرفاهية الغذائية للنساء في إدلب مع تسليط الضوء على الطرق التي يؤثر بها الصراع والنزوح على صحة الأم. تهدف الدراسة أيضًا إلى مقارنة النتائج الصحية للنساء النازحات مع أولئك المقيمات مع التركيز على فهم كيفية تأثير النزوح على الصحة بشكل مختلف.</w:t>
      </w:r>
    </w:p>
    <w:p w14:paraId="32BDF63E" w14:textId="52A376AF" w:rsidR="009125CE" w:rsidRDefault="005F2DD1" w:rsidP="00957E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3079CA" w:rsidRPr="003079CA">
        <w:rPr>
          <w:rFonts w:ascii="Sakkal Majalla" w:hAnsi="Sakkal Majalla" w:cs="Sakkal Majalla"/>
          <w:sz w:val="28"/>
          <w:szCs w:val="28"/>
          <w:rtl/>
        </w:rPr>
        <w:t>غالبًا ما يؤدي النزوح إلى تدهور الظروف الصحية بسبب ظروف المعيشة والوصول المحدود إلى المياه والصرف الصحي والتعرض المتزايد للعنف والتوتر. من خلال استكشاف الاختلافات بين هاتين المجموعتين، ستوفر الدراسة رؤى حول احتياجات المجتمعات النازحة. تقييم فعالية أنظمة الدعم. تهدف الدراسة إلى تعزيز التعاون وتبادل المعلومات لتحسين النتائج الصحية في مختلف البيئات من خلال مشاركة هذه النتائج مع مجتمع الرعاية الصحية.</w:t>
      </w:r>
    </w:p>
    <w:p w14:paraId="62875F4B" w14:textId="77777777" w:rsidR="00957EBF" w:rsidRPr="00957EBF" w:rsidRDefault="00957EBF" w:rsidP="00957EBF">
      <w:pPr>
        <w:spacing w:line="360" w:lineRule="auto"/>
        <w:jc w:val="both"/>
        <w:rPr>
          <w:rFonts w:ascii="Sakkal Majalla" w:hAnsi="Sakkal Majalla" w:cs="Sakkal Majalla"/>
          <w:sz w:val="28"/>
          <w:szCs w:val="28"/>
          <w:rtl/>
        </w:rPr>
      </w:pPr>
    </w:p>
    <w:p w14:paraId="1817352F" w14:textId="7AF59D60" w:rsidR="009125CE" w:rsidRPr="00285397" w:rsidRDefault="00A74F76" w:rsidP="00D81B11">
      <w:pPr>
        <w:pStyle w:val="a5"/>
        <w:numPr>
          <w:ilvl w:val="1"/>
          <w:numId w:val="4"/>
        </w:numPr>
        <w:outlineLvl w:val="1"/>
        <w:rPr>
          <w:rFonts w:ascii="Sakkal Majalla" w:hAnsi="Sakkal Majalla" w:cs="Sakkal Majalla"/>
          <w:b/>
          <w:bCs/>
          <w:sz w:val="28"/>
          <w:szCs w:val="28"/>
          <w:rtl/>
        </w:rPr>
      </w:pPr>
      <w:bookmarkStart w:id="10" w:name="_Toc202667444"/>
      <w:r w:rsidRPr="00285397">
        <w:rPr>
          <w:rFonts w:ascii="Sakkal Majalla" w:hAnsi="Sakkal Majalla" w:cs="Sakkal Majalla"/>
          <w:b/>
          <w:bCs/>
          <w:sz w:val="28"/>
          <w:szCs w:val="28"/>
          <w:rtl/>
        </w:rPr>
        <w:t>أهداف الدراسة</w:t>
      </w:r>
      <w:r w:rsidR="009125CE" w:rsidRPr="00285397">
        <w:rPr>
          <w:rFonts w:ascii="Sakkal Majalla" w:hAnsi="Sakkal Majalla" w:cs="Sakkal Majalla" w:hint="cs"/>
          <w:b/>
          <w:bCs/>
          <w:sz w:val="28"/>
          <w:szCs w:val="28"/>
          <w:rtl/>
        </w:rPr>
        <w:t>:</w:t>
      </w:r>
      <w:bookmarkEnd w:id="10"/>
    </w:p>
    <w:p w14:paraId="4DCF3771" w14:textId="1E813228" w:rsidR="00AA6C86" w:rsidRPr="00AA6C86" w:rsidRDefault="005F2DD1"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742B1">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4A1E74">
        <w:rPr>
          <w:rFonts w:ascii="Sakkal Majalla" w:hAnsi="Sakkal Majalla" w:cs="Sakkal Majalla" w:hint="cs"/>
          <w:sz w:val="28"/>
          <w:szCs w:val="28"/>
          <w:rtl/>
        </w:rPr>
        <w:t>تهدف</w:t>
      </w:r>
      <w:r w:rsidR="00AA6C86" w:rsidRPr="00AA6C86">
        <w:rPr>
          <w:rFonts w:ascii="Sakkal Majalla" w:hAnsi="Sakkal Majalla" w:cs="Sakkal Majalla"/>
          <w:sz w:val="28"/>
          <w:szCs w:val="28"/>
          <w:rtl/>
        </w:rPr>
        <w:t xml:space="preserve"> دراستي إلى التحقيق في صحة ورفاهية النساء في </w:t>
      </w:r>
      <w:r w:rsidR="00A37C53">
        <w:rPr>
          <w:rFonts w:ascii="Sakkal Majalla" w:hAnsi="Sakkal Majalla" w:cs="Sakkal Majalla" w:hint="cs"/>
          <w:sz w:val="28"/>
          <w:szCs w:val="28"/>
          <w:rtl/>
        </w:rPr>
        <w:t xml:space="preserve">ريف </w:t>
      </w:r>
      <w:r w:rsidR="00AA6C86" w:rsidRPr="00AA6C86">
        <w:rPr>
          <w:rFonts w:ascii="Sakkal Majalla" w:hAnsi="Sakkal Majalla" w:cs="Sakkal Majalla"/>
          <w:sz w:val="28"/>
          <w:szCs w:val="28"/>
          <w:rtl/>
        </w:rPr>
        <w:t xml:space="preserve">إدلب، مع التركيز على مقارنة الظروف المعيشية داخل وخارج المخيمات. كما </w:t>
      </w:r>
      <w:r w:rsidR="004A1E74">
        <w:rPr>
          <w:rFonts w:ascii="Sakkal Majalla" w:hAnsi="Sakkal Majalla" w:cs="Sakkal Majalla" w:hint="cs"/>
          <w:sz w:val="28"/>
          <w:szCs w:val="28"/>
          <w:rtl/>
        </w:rPr>
        <w:t>تستكشف الدراسة</w:t>
      </w:r>
      <w:r w:rsidR="00AA6C86" w:rsidRPr="00AA6C86">
        <w:rPr>
          <w:rFonts w:ascii="Sakkal Majalla" w:hAnsi="Sakkal Majalla" w:cs="Sakkal Majalla"/>
          <w:sz w:val="28"/>
          <w:szCs w:val="28"/>
          <w:rtl/>
        </w:rPr>
        <w:t xml:space="preserve"> تأثير الوصول إلى خدمات الرعاية الصحية </w:t>
      </w:r>
      <w:r w:rsidR="004A1E74">
        <w:rPr>
          <w:rFonts w:ascii="Sakkal Majalla" w:hAnsi="Sakkal Majalla" w:cs="Sakkal Majalla" w:hint="cs"/>
          <w:sz w:val="28"/>
          <w:szCs w:val="28"/>
          <w:rtl/>
        </w:rPr>
        <w:t xml:space="preserve">والتغذوية </w:t>
      </w:r>
      <w:r w:rsidR="00AA6C86" w:rsidRPr="00AA6C86">
        <w:rPr>
          <w:rFonts w:ascii="Sakkal Majalla" w:hAnsi="Sakkal Majalla" w:cs="Sakkal Majalla"/>
          <w:sz w:val="28"/>
          <w:szCs w:val="28"/>
          <w:rtl/>
        </w:rPr>
        <w:t>على نتائج صحة</w:t>
      </w:r>
      <w:r w:rsidR="004A1E74">
        <w:rPr>
          <w:rFonts w:ascii="Sakkal Majalla" w:hAnsi="Sakkal Majalla" w:cs="Sakkal Majalla" w:hint="cs"/>
          <w:sz w:val="28"/>
          <w:szCs w:val="28"/>
          <w:rtl/>
        </w:rPr>
        <w:t xml:space="preserve"> المرأة</w:t>
      </w:r>
      <w:r w:rsidR="00AA6C86" w:rsidRPr="00AA6C86">
        <w:rPr>
          <w:rFonts w:ascii="Sakkal Majalla" w:hAnsi="Sakkal Majalla" w:cs="Sakkal Majalla"/>
          <w:sz w:val="28"/>
          <w:szCs w:val="28"/>
          <w:rtl/>
        </w:rPr>
        <w:t xml:space="preserve"> في عام 202</w:t>
      </w:r>
      <w:r w:rsidR="004A1E74">
        <w:rPr>
          <w:rFonts w:ascii="Sakkal Majalla" w:hAnsi="Sakkal Majalla" w:cs="Sakkal Majalla" w:hint="cs"/>
          <w:sz w:val="28"/>
          <w:szCs w:val="28"/>
          <w:rtl/>
        </w:rPr>
        <w:t>4، وتتفرع منه الأهداف الفرعية التالية:</w:t>
      </w:r>
    </w:p>
    <w:p w14:paraId="218ECC49" w14:textId="0CB6FDA0" w:rsidR="00AA6C86" w:rsidRPr="004A1E74" w:rsidRDefault="00AA6C86" w:rsidP="006D1C2D">
      <w:pPr>
        <w:pStyle w:val="a5"/>
        <w:numPr>
          <w:ilvl w:val="0"/>
          <w:numId w:val="1"/>
        </w:numPr>
        <w:spacing w:line="360" w:lineRule="auto"/>
        <w:jc w:val="both"/>
        <w:rPr>
          <w:rFonts w:ascii="Sakkal Majalla" w:hAnsi="Sakkal Majalla" w:cs="Sakkal Majalla"/>
          <w:sz w:val="28"/>
          <w:szCs w:val="28"/>
          <w:rtl/>
        </w:rPr>
      </w:pPr>
      <w:r w:rsidRPr="004A1E74">
        <w:rPr>
          <w:rFonts w:ascii="Sakkal Majalla" w:hAnsi="Sakkal Majalla" w:cs="Sakkal Majalla"/>
          <w:sz w:val="28"/>
          <w:szCs w:val="28"/>
          <w:rtl/>
        </w:rPr>
        <w:t>تحديد حدوث المخاطر الصحية ونقص التغذية بين النساء في إدلب، ومقارنة أولئك الذين يعيشون في المخيمات مع أولئك الذين يعيشون خارجها.</w:t>
      </w:r>
    </w:p>
    <w:p w14:paraId="3D44BEE9" w14:textId="77777777" w:rsidR="004A1E74" w:rsidRDefault="00AA6C86" w:rsidP="006D1C2D">
      <w:pPr>
        <w:pStyle w:val="a5"/>
        <w:numPr>
          <w:ilvl w:val="0"/>
          <w:numId w:val="1"/>
        </w:numPr>
        <w:spacing w:line="360" w:lineRule="auto"/>
        <w:jc w:val="both"/>
        <w:rPr>
          <w:rFonts w:ascii="Sakkal Majalla" w:hAnsi="Sakkal Majalla" w:cs="Sakkal Majalla"/>
          <w:sz w:val="28"/>
          <w:szCs w:val="28"/>
        </w:rPr>
      </w:pPr>
      <w:r w:rsidRPr="004A1E74">
        <w:rPr>
          <w:rFonts w:ascii="Sakkal Majalla" w:hAnsi="Sakkal Majalla" w:cs="Sakkal Majalla"/>
          <w:sz w:val="28"/>
          <w:szCs w:val="28"/>
          <w:rtl/>
        </w:rPr>
        <w:t>التحقيق في كيفية ارتباط إمكانية الوصول إلى الخدمات الصحية مثل الفحوصات بانتشار أوجه القصور والمخاطر الصحية بين النساء الحوامل.</w:t>
      </w:r>
    </w:p>
    <w:p w14:paraId="50B8A7AC" w14:textId="77777777" w:rsidR="004A1E74" w:rsidRDefault="00AA6C86" w:rsidP="006D1C2D">
      <w:pPr>
        <w:pStyle w:val="a5"/>
        <w:numPr>
          <w:ilvl w:val="0"/>
          <w:numId w:val="1"/>
        </w:numPr>
        <w:spacing w:line="360" w:lineRule="auto"/>
        <w:jc w:val="both"/>
        <w:rPr>
          <w:rFonts w:ascii="Sakkal Majalla" w:hAnsi="Sakkal Majalla" w:cs="Sakkal Majalla"/>
          <w:sz w:val="28"/>
          <w:szCs w:val="28"/>
        </w:rPr>
      </w:pPr>
      <w:r w:rsidRPr="004A1E74">
        <w:rPr>
          <w:rFonts w:ascii="Sakkal Majalla" w:hAnsi="Sakkal Majalla" w:cs="Sakkal Majalla"/>
          <w:sz w:val="28"/>
          <w:szCs w:val="28"/>
          <w:rtl/>
        </w:rPr>
        <w:lastRenderedPageBreak/>
        <w:t>دراسة كيف يمكن للمكملات الغذائية أن تساعد في تقليل المخاطر الصحية للنساء الحوامل، وخاصة النازحات أو في ظروف غير مستقرة.</w:t>
      </w:r>
    </w:p>
    <w:p w14:paraId="12E9671A" w14:textId="77777777" w:rsidR="004A1E74" w:rsidRDefault="00AA6C86" w:rsidP="006D1C2D">
      <w:pPr>
        <w:pStyle w:val="a5"/>
        <w:numPr>
          <w:ilvl w:val="0"/>
          <w:numId w:val="1"/>
        </w:numPr>
        <w:spacing w:line="360" w:lineRule="auto"/>
        <w:jc w:val="both"/>
        <w:rPr>
          <w:rFonts w:ascii="Sakkal Majalla" w:hAnsi="Sakkal Majalla" w:cs="Sakkal Majalla"/>
          <w:sz w:val="28"/>
          <w:szCs w:val="28"/>
        </w:rPr>
      </w:pPr>
      <w:r w:rsidRPr="004A1E74">
        <w:rPr>
          <w:rFonts w:ascii="Sakkal Majalla" w:hAnsi="Sakkal Majalla" w:cs="Sakkal Majalla"/>
          <w:sz w:val="28"/>
          <w:szCs w:val="28"/>
          <w:rtl/>
        </w:rPr>
        <w:t>استكشاف كيف يؤثر النزوح على وصول النساء الحوامل إلى خدمات الرعاية الصحية وموارد التغذية.</w:t>
      </w:r>
    </w:p>
    <w:p w14:paraId="53589169" w14:textId="52C38F2F" w:rsidR="004A1E74" w:rsidRDefault="00AA6C86" w:rsidP="006D1C2D">
      <w:pPr>
        <w:pStyle w:val="a5"/>
        <w:numPr>
          <w:ilvl w:val="0"/>
          <w:numId w:val="1"/>
        </w:numPr>
        <w:spacing w:line="360" w:lineRule="auto"/>
        <w:jc w:val="both"/>
        <w:rPr>
          <w:rFonts w:ascii="Sakkal Majalla" w:hAnsi="Sakkal Majalla" w:cs="Sakkal Majalla"/>
          <w:sz w:val="28"/>
          <w:szCs w:val="28"/>
        </w:rPr>
      </w:pPr>
      <w:r w:rsidRPr="004A1E74">
        <w:rPr>
          <w:rFonts w:ascii="Sakkal Majalla" w:hAnsi="Sakkal Majalla" w:cs="Sakkal Majalla"/>
          <w:sz w:val="28"/>
          <w:szCs w:val="28"/>
          <w:rtl/>
        </w:rPr>
        <w:t>سعى بحثي إلى تقييم ومقارنة النتائج الصحية، مثل استخدام الرعاية ومضاعفات الحمل ونتائج الولادة بين النساء الحوامل الأصغر سناً والأكبر سناً في إدلب، سوريا.</w:t>
      </w:r>
    </w:p>
    <w:p w14:paraId="334A7311" w14:textId="77777777" w:rsidR="00E22C88" w:rsidRPr="006D1C2D" w:rsidRDefault="00E22C88" w:rsidP="00E22C88">
      <w:pPr>
        <w:pStyle w:val="a5"/>
        <w:spacing w:line="360" w:lineRule="auto"/>
        <w:jc w:val="both"/>
        <w:rPr>
          <w:rFonts w:ascii="Sakkal Majalla" w:hAnsi="Sakkal Majalla" w:cs="Sakkal Majalla"/>
          <w:sz w:val="28"/>
          <w:szCs w:val="28"/>
          <w:rtl/>
        </w:rPr>
      </w:pPr>
    </w:p>
    <w:p w14:paraId="36F619BF" w14:textId="7CAA15B9" w:rsidR="00A74F76" w:rsidRPr="00285397" w:rsidRDefault="00D22171" w:rsidP="00957EBF">
      <w:pPr>
        <w:pStyle w:val="a5"/>
        <w:numPr>
          <w:ilvl w:val="1"/>
          <w:numId w:val="4"/>
        </w:numPr>
        <w:outlineLvl w:val="1"/>
        <w:rPr>
          <w:rFonts w:ascii="Sakkal Majalla" w:hAnsi="Sakkal Majalla" w:cs="Sakkal Majalla"/>
          <w:b/>
          <w:bCs/>
          <w:sz w:val="28"/>
          <w:szCs w:val="28"/>
          <w:rtl/>
        </w:rPr>
      </w:pPr>
      <w:bookmarkStart w:id="11" w:name="_Toc202667445"/>
      <w:r w:rsidRPr="00285397">
        <w:rPr>
          <w:rFonts w:ascii="Sakkal Majalla" w:hAnsi="Sakkal Majalla" w:cs="Sakkal Majalla"/>
          <w:b/>
          <w:bCs/>
          <w:sz w:val="28"/>
          <w:szCs w:val="28"/>
          <w:rtl/>
        </w:rPr>
        <w:t>تساؤلات الدراسة</w:t>
      </w:r>
      <w:r w:rsidR="00285397">
        <w:rPr>
          <w:rFonts w:ascii="Sakkal Majalla" w:hAnsi="Sakkal Majalla" w:cs="Sakkal Majalla" w:hint="cs"/>
          <w:b/>
          <w:bCs/>
          <w:sz w:val="28"/>
          <w:szCs w:val="28"/>
          <w:rtl/>
        </w:rPr>
        <w:t>:</w:t>
      </w:r>
      <w:bookmarkEnd w:id="11"/>
    </w:p>
    <w:p w14:paraId="298DDB86" w14:textId="777F59E9" w:rsidR="00BE3E39" w:rsidRPr="00285397" w:rsidRDefault="00BE3E39" w:rsidP="006D1C2D">
      <w:pPr>
        <w:pStyle w:val="a5"/>
        <w:numPr>
          <w:ilvl w:val="0"/>
          <w:numId w:val="5"/>
        </w:numPr>
        <w:spacing w:line="360" w:lineRule="auto"/>
        <w:jc w:val="both"/>
        <w:rPr>
          <w:rFonts w:ascii="Sakkal Majalla" w:hAnsi="Sakkal Majalla" w:cs="Sakkal Majalla"/>
          <w:sz w:val="28"/>
          <w:szCs w:val="28"/>
        </w:rPr>
      </w:pPr>
      <w:r w:rsidRPr="00285397">
        <w:rPr>
          <w:rFonts w:ascii="Sakkal Majalla" w:hAnsi="Sakkal Majalla" w:cs="Sakkal Majalla"/>
          <w:sz w:val="28"/>
          <w:szCs w:val="28"/>
          <w:rtl/>
        </w:rPr>
        <w:t>هل هناك فروق ذات دلالة إحصائية في معدلات سوء التغذية بين النساء النازحات والنساء غير النازحات في إدلب؟</w:t>
      </w:r>
    </w:p>
    <w:p w14:paraId="56BC4663" w14:textId="77777777" w:rsidR="00BE3E39" w:rsidRPr="00220A1C" w:rsidRDefault="00BE3E39" w:rsidP="006D1C2D">
      <w:pPr>
        <w:pStyle w:val="a5"/>
        <w:numPr>
          <w:ilvl w:val="0"/>
          <w:numId w:val="5"/>
        </w:numPr>
        <w:spacing w:line="360" w:lineRule="auto"/>
        <w:jc w:val="both"/>
        <w:rPr>
          <w:rFonts w:ascii="Sakkal Majalla" w:hAnsi="Sakkal Majalla" w:cs="Sakkal Majalla"/>
          <w:sz w:val="28"/>
          <w:szCs w:val="28"/>
        </w:rPr>
      </w:pPr>
      <w:r w:rsidRPr="00220A1C">
        <w:rPr>
          <w:rFonts w:ascii="Sakkal Majalla" w:hAnsi="Sakkal Majalla" w:cs="Sakkal Majalla"/>
          <w:sz w:val="28"/>
          <w:szCs w:val="28"/>
          <w:rtl/>
        </w:rPr>
        <w:t>هل يؤثر توفر خدمات الرعاية الصحية على الحد من سوء التغذية والمخاطر الصحية لدى النساء الحوامل في إدلب؟</w:t>
      </w:r>
    </w:p>
    <w:p w14:paraId="0F435C4C" w14:textId="77777777" w:rsidR="00BE3E39" w:rsidRPr="00220A1C" w:rsidRDefault="00BE3E39" w:rsidP="006D1C2D">
      <w:pPr>
        <w:pStyle w:val="a5"/>
        <w:numPr>
          <w:ilvl w:val="0"/>
          <w:numId w:val="5"/>
        </w:numPr>
        <w:spacing w:line="360" w:lineRule="auto"/>
        <w:jc w:val="both"/>
        <w:rPr>
          <w:rFonts w:ascii="Sakkal Majalla" w:hAnsi="Sakkal Majalla" w:cs="Sakkal Majalla"/>
          <w:sz w:val="28"/>
          <w:szCs w:val="28"/>
        </w:rPr>
      </w:pPr>
      <w:r w:rsidRPr="00220A1C">
        <w:rPr>
          <w:rFonts w:ascii="Sakkal Majalla" w:hAnsi="Sakkal Majalla" w:cs="Sakkal Majalla"/>
          <w:sz w:val="28"/>
          <w:szCs w:val="28"/>
          <w:rtl/>
        </w:rPr>
        <w:t>هل تساهم المكملات الغذائية في تقليل معدلات فقر الدم وسوء التغذية بين النساء الحوامل، وخاصة النازحات منهن؟</w:t>
      </w:r>
    </w:p>
    <w:p w14:paraId="49698B9F" w14:textId="77777777" w:rsidR="00BE3E39" w:rsidRPr="00220A1C" w:rsidRDefault="00BE3E39" w:rsidP="006D1C2D">
      <w:pPr>
        <w:pStyle w:val="a5"/>
        <w:numPr>
          <w:ilvl w:val="0"/>
          <w:numId w:val="5"/>
        </w:numPr>
        <w:spacing w:line="360" w:lineRule="auto"/>
        <w:jc w:val="both"/>
        <w:rPr>
          <w:rFonts w:ascii="Sakkal Majalla" w:hAnsi="Sakkal Majalla" w:cs="Sakkal Majalla"/>
          <w:sz w:val="28"/>
          <w:szCs w:val="28"/>
        </w:rPr>
      </w:pPr>
      <w:r w:rsidRPr="00220A1C">
        <w:rPr>
          <w:rFonts w:ascii="Sakkal Majalla" w:hAnsi="Sakkal Majalla" w:cs="Sakkal Majalla"/>
          <w:sz w:val="28"/>
          <w:szCs w:val="28"/>
          <w:rtl/>
        </w:rPr>
        <w:t>هل يؤثر النزوح سلبًا على وصول النساء الحوامل إلى خدمات الرعاية الصحية والتغذوية؟</w:t>
      </w:r>
    </w:p>
    <w:p w14:paraId="35488FD9" w14:textId="71809F46" w:rsidR="00285397" w:rsidRDefault="00BE3E39" w:rsidP="006D1C2D">
      <w:pPr>
        <w:pStyle w:val="a5"/>
        <w:numPr>
          <w:ilvl w:val="0"/>
          <w:numId w:val="5"/>
        </w:numPr>
        <w:spacing w:line="360" w:lineRule="auto"/>
        <w:jc w:val="both"/>
        <w:rPr>
          <w:rFonts w:ascii="Sakkal Majalla" w:hAnsi="Sakkal Majalla" w:cs="Sakkal Majalla"/>
          <w:sz w:val="28"/>
          <w:szCs w:val="28"/>
        </w:rPr>
      </w:pPr>
      <w:r w:rsidRPr="00220A1C">
        <w:rPr>
          <w:rFonts w:ascii="Sakkal Majalla" w:hAnsi="Sakkal Majalla" w:cs="Sakkal Majalla"/>
          <w:sz w:val="28"/>
          <w:szCs w:val="28"/>
          <w:rtl/>
        </w:rPr>
        <w:t>هل تختلف نتائج الحمل (مثل الولادة المبكرة، انخفاض وزن المولود، مضاعفات الحمل) بين النساء الحوامل الأصغر سنًا والأكبر سنًا في إدلب؟</w:t>
      </w:r>
    </w:p>
    <w:p w14:paraId="40C613E7" w14:textId="77777777" w:rsidR="00E22C88" w:rsidRDefault="00E22C88" w:rsidP="00E22C88">
      <w:pPr>
        <w:pStyle w:val="a5"/>
        <w:spacing w:line="360" w:lineRule="auto"/>
        <w:jc w:val="both"/>
        <w:rPr>
          <w:rFonts w:ascii="Sakkal Majalla" w:hAnsi="Sakkal Majalla" w:cs="Sakkal Majalla"/>
          <w:sz w:val="28"/>
          <w:szCs w:val="28"/>
          <w:rtl/>
        </w:rPr>
      </w:pPr>
    </w:p>
    <w:p w14:paraId="4C2803F1" w14:textId="77777777" w:rsidR="00E22C88" w:rsidRDefault="00E22C88" w:rsidP="00E22C88">
      <w:pPr>
        <w:pStyle w:val="a5"/>
        <w:spacing w:line="360" w:lineRule="auto"/>
        <w:jc w:val="both"/>
        <w:rPr>
          <w:rFonts w:ascii="Sakkal Majalla" w:hAnsi="Sakkal Majalla" w:cs="Sakkal Majalla"/>
          <w:sz w:val="28"/>
          <w:szCs w:val="28"/>
          <w:rtl/>
        </w:rPr>
      </w:pPr>
    </w:p>
    <w:p w14:paraId="5239AF1F" w14:textId="77777777" w:rsidR="00E22C88" w:rsidRDefault="00E22C88" w:rsidP="00E22C88">
      <w:pPr>
        <w:pStyle w:val="a5"/>
        <w:spacing w:line="360" w:lineRule="auto"/>
        <w:jc w:val="both"/>
        <w:rPr>
          <w:rFonts w:ascii="Sakkal Majalla" w:hAnsi="Sakkal Majalla" w:cs="Sakkal Majalla"/>
          <w:sz w:val="28"/>
          <w:szCs w:val="28"/>
          <w:rtl/>
        </w:rPr>
      </w:pPr>
    </w:p>
    <w:p w14:paraId="4110B21E" w14:textId="77777777" w:rsidR="00E22C88" w:rsidRDefault="00E22C88" w:rsidP="00E22C88">
      <w:pPr>
        <w:pStyle w:val="a5"/>
        <w:spacing w:line="360" w:lineRule="auto"/>
        <w:jc w:val="both"/>
        <w:rPr>
          <w:rFonts w:ascii="Sakkal Majalla" w:hAnsi="Sakkal Majalla" w:cs="Sakkal Majalla"/>
          <w:sz w:val="28"/>
          <w:szCs w:val="28"/>
          <w:rtl/>
        </w:rPr>
      </w:pPr>
    </w:p>
    <w:p w14:paraId="38543DA1" w14:textId="77777777" w:rsidR="00E22C88" w:rsidRDefault="00E22C88" w:rsidP="00E22C88">
      <w:pPr>
        <w:pStyle w:val="a5"/>
        <w:spacing w:line="360" w:lineRule="auto"/>
        <w:jc w:val="both"/>
        <w:rPr>
          <w:rFonts w:ascii="Sakkal Majalla" w:hAnsi="Sakkal Majalla" w:cs="Sakkal Majalla"/>
          <w:sz w:val="28"/>
          <w:szCs w:val="28"/>
          <w:rtl/>
        </w:rPr>
      </w:pPr>
    </w:p>
    <w:p w14:paraId="62BA2038" w14:textId="77777777" w:rsidR="00E22C88" w:rsidRDefault="00E22C88" w:rsidP="00E22C88">
      <w:pPr>
        <w:pStyle w:val="a5"/>
        <w:spacing w:line="360" w:lineRule="auto"/>
        <w:jc w:val="both"/>
        <w:rPr>
          <w:rFonts w:ascii="Sakkal Majalla" w:hAnsi="Sakkal Majalla" w:cs="Sakkal Majalla"/>
          <w:sz w:val="28"/>
          <w:szCs w:val="28"/>
          <w:rtl/>
        </w:rPr>
      </w:pPr>
    </w:p>
    <w:p w14:paraId="6BA20A9E" w14:textId="77777777" w:rsidR="00E22C88" w:rsidRDefault="00E22C88" w:rsidP="00E22C88">
      <w:pPr>
        <w:pStyle w:val="a5"/>
        <w:spacing w:line="360" w:lineRule="auto"/>
        <w:jc w:val="both"/>
        <w:rPr>
          <w:rFonts w:ascii="Sakkal Majalla" w:hAnsi="Sakkal Majalla" w:cs="Sakkal Majalla"/>
          <w:sz w:val="28"/>
          <w:szCs w:val="28"/>
          <w:rtl/>
        </w:rPr>
      </w:pPr>
    </w:p>
    <w:p w14:paraId="7F1D4297" w14:textId="77777777" w:rsidR="00E22C88" w:rsidRPr="00957EBF" w:rsidRDefault="00E22C88" w:rsidP="00E22C88">
      <w:pPr>
        <w:spacing w:line="360" w:lineRule="auto"/>
        <w:jc w:val="both"/>
        <w:rPr>
          <w:rFonts w:ascii="Sakkal Majalla" w:hAnsi="Sakkal Majalla" w:cs="Sakkal Majalla"/>
          <w:sz w:val="28"/>
          <w:szCs w:val="28"/>
          <w:rtl/>
        </w:rPr>
      </w:pPr>
    </w:p>
    <w:p w14:paraId="2B8C23D9" w14:textId="7B6B75E2" w:rsidR="006C3099" w:rsidRPr="00285397" w:rsidRDefault="00A74F76" w:rsidP="00957EBF">
      <w:pPr>
        <w:pStyle w:val="a5"/>
        <w:numPr>
          <w:ilvl w:val="1"/>
          <w:numId w:val="4"/>
        </w:numPr>
        <w:outlineLvl w:val="1"/>
        <w:rPr>
          <w:rFonts w:ascii="Sakkal Majalla" w:hAnsi="Sakkal Majalla" w:cs="Sakkal Majalla"/>
          <w:b/>
          <w:bCs/>
          <w:sz w:val="28"/>
          <w:szCs w:val="28"/>
          <w:rtl/>
        </w:rPr>
      </w:pPr>
      <w:bookmarkStart w:id="12" w:name="_Toc202667446"/>
      <w:r w:rsidRPr="00285397">
        <w:rPr>
          <w:rFonts w:ascii="Sakkal Majalla" w:hAnsi="Sakkal Majalla" w:cs="Sakkal Majalla" w:hint="cs"/>
          <w:b/>
          <w:bCs/>
          <w:sz w:val="28"/>
          <w:szCs w:val="28"/>
          <w:rtl/>
        </w:rPr>
        <w:lastRenderedPageBreak/>
        <w:t>فروض الدراسة:</w:t>
      </w:r>
      <w:bookmarkEnd w:id="12"/>
    </w:p>
    <w:p w14:paraId="42DFC3DB" w14:textId="1DB98024" w:rsidR="006C3099" w:rsidRPr="00DA45BF" w:rsidRDefault="006C3099" w:rsidP="00DA45BF">
      <w:pPr>
        <w:pStyle w:val="a5"/>
        <w:numPr>
          <w:ilvl w:val="2"/>
          <w:numId w:val="4"/>
        </w:numPr>
        <w:spacing w:line="360" w:lineRule="auto"/>
        <w:outlineLvl w:val="2"/>
        <w:rPr>
          <w:rFonts w:ascii="Sakkal Majalla" w:hAnsi="Sakkal Majalla" w:cs="Sakkal Majalla"/>
          <w:b/>
          <w:bCs/>
          <w:sz w:val="28"/>
          <w:szCs w:val="28"/>
          <w:rtl/>
        </w:rPr>
      </w:pPr>
      <w:bookmarkStart w:id="13" w:name="_Toc202667447"/>
      <w:r w:rsidRPr="00DA45BF">
        <w:rPr>
          <w:rFonts w:ascii="Sakkal Majalla" w:hAnsi="Sakkal Majalla" w:cs="Sakkal Majalla" w:hint="cs"/>
          <w:b/>
          <w:bCs/>
          <w:sz w:val="32"/>
          <w:szCs w:val="32"/>
          <w:rtl/>
        </w:rPr>
        <w:t>ا</w:t>
      </w:r>
      <w:r w:rsidRPr="00DA45BF">
        <w:rPr>
          <w:rFonts w:ascii="Sakkal Majalla" w:hAnsi="Sakkal Majalla" w:cs="Sakkal Majalla" w:hint="cs"/>
          <w:b/>
          <w:bCs/>
          <w:sz w:val="28"/>
          <w:szCs w:val="28"/>
          <w:rtl/>
        </w:rPr>
        <w:t>لفرضية الأولى:</w:t>
      </w:r>
      <w:bookmarkEnd w:id="13"/>
    </w:p>
    <w:p w14:paraId="3A4810E0" w14:textId="66CFB7F8" w:rsidR="006C3099" w:rsidRPr="00AA6C86" w:rsidRDefault="00AE676A" w:rsidP="006D1C2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C3099" w:rsidRPr="00AA6C86">
        <w:rPr>
          <w:rFonts w:ascii="Sakkal Majalla" w:hAnsi="Sakkal Majalla" w:cs="Sakkal Majalla"/>
          <w:sz w:val="28"/>
          <w:szCs w:val="28"/>
          <w:rtl/>
        </w:rPr>
        <w:t>النساء الحوامل اللاتي يحصلن على المكملات الغذائية أقل عرضة للإصابة بسوء التغذية الحاد المعتدل مقارنة بالنساء الحوامل اللاتي لا يحصلن على هذه المكملات.</w:t>
      </w:r>
    </w:p>
    <w:p w14:paraId="3E23AFC9" w14:textId="77777777" w:rsidR="006C3099" w:rsidRPr="00DA45BF" w:rsidRDefault="006C3099" w:rsidP="00DA45BF">
      <w:pPr>
        <w:pStyle w:val="a5"/>
        <w:numPr>
          <w:ilvl w:val="2"/>
          <w:numId w:val="4"/>
        </w:numPr>
        <w:spacing w:line="360" w:lineRule="auto"/>
        <w:outlineLvl w:val="2"/>
        <w:rPr>
          <w:rFonts w:ascii="Sakkal Majalla" w:hAnsi="Sakkal Majalla" w:cs="Sakkal Majalla"/>
          <w:b/>
          <w:bCs/>
          <w:sz w:val="32"/>
          <w:szCs w:val="32"/>
          <w:rtl/>
        </w:rPr>
      </w:pPr>
      <w:bookmarkStart w:id="14" w:name="_Toc202667448"/>
      <w:r w:rsidRPr="00DA45BF">
        <w:rPr>
          <w:rFonts w:ascii="Sakkal Majalla" w:hAnsi="Sakkal Majalla" w:cs="Sakkal Majalla" w:hint="cs"/>
          <w:b/>
          <w:bCs/>
          <w:sz w:val="32"/>
          <w:szCs w:val="32"/>
          <w:rtl/>
        </w:rPr>
        <w:t>الفرضية الثانية:</w:t>
      </w:r>
      <w:bookmarkEnd w:id="14"/>
    </w:p>
    <w:p w14:paraId="79BC416E" w14:textId="354DA352" w:rsidR="006C3099" w:rsidRPr="00AA6C86" w:rsidRDefault="00AE676A" w:rsidP="006D1C2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C3099" w:rsidRPr="00AA6C86">
        <w:rPr>
          <w:rFonts w:ascii="Sakkal Majalla" w:hAnsi="Sakkal Majalla" w:cs="Sakkal Majalla"/>
          <w:sz w:val="28"/>
          <w:szCs w:val="28"/>
          <w:rtl/>
        </w:rPr>
        <w:t>انتشار مؤشرات المخاطر الطبية أعلى بين النساء النازحات مقارنة بالنساء الحوامل المقيمات بسبب محدودية الوصول إلى مرافق الرعاية الصحية.</w:t>
      </w:r>
    </w:p>
    <w:p w14:paraId="46745106" w14:textId="77777777" w:rsidR="006C3099" w:rsidRPr="00DA45BF" w:rsidRDefault="006C3099" w:rsidP="00DA45BF">
      <w:pPr>
        <w:pStyle w:val="a5"/>
        <w:numPr>
          <w:ilvl w:val="2"/>
          <w:numId w:val="4"/>
        </w:numPr>
        <w:spacing w:line="360" w:lineRule="auto"/>
        <w:outlineLvl w:val="2"/>
        <w:rPr>
          <w:rFonts w:ascii="Sakkal Majalla" w:hAnsi="Sakkal Majalla" w:cs="Sakkal Majalla"/>
          <w:b/>
          <w:bCs/>
          <w:sz w:val="32"/>
          <w:szCs w:val="32"/>
          <w:rtl/>
        </w:rPr>
      </w:pPr>
      <w:bookmarkStart w:id="15" w:name="_Toc202667449"/>
      <w:r w:rsidRPr="00DA45BF">
        <w:rPr>
          <w:rFonts w:ascii="Sakkal Majalla" w:hAnsi="Sakkal Majalla" w:cs="Sakkal Majalla" w:hint="cs"/>
          <w:b/>
          <w:bCs/>
          <w:sz w:val="32"/>
          <w:szCs w:val="32"/>
          <w:rtl/>
        </w:rPr>
        <w:t>الفرضية الثالثة:</w:t>
      </w:r>
      <w:bookmarkEnd w:id="15"/>
    </w:p>
    <w:p w14:paraId="462713EB" w14:textId="5B17A624" w:rsidR="006C3099" w:rsidRPr="00AA6C86" w:rsidRDefault="00AE676A" w:rsidP="006D1C2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C3099" w:rsidRPr="00AA6C86">
        <w:rPr>
          <w:rFonts w:ascii="Sakkal Majalla" w:hAnsi="Sakkal Majalla" w:cs="Sakkal Majalla"/>
          <w:sz w:val="28"/>
          <w:szCs w:val="28"/>
          <w:rtl/>
        </w:rPr>
        <w:t>النساء الحوامل اللاتي يشاركن في فحوصات ما قبل الولادة المنتظمة يتمتعن بحالة غذائية أفضل من النساء اللاتي لا يشاركن في مثل هذه الفحوصات.</w:t>
      </w:r>
    </w:p>
    <w:p w14:paraId="284F58E2" w14:textId="77777777" w:rsidR="006C3099" w:rsidRPr="00DA45BF" w:rsidRDefault="006C3099" w:rsidP="00DA45BF">
      <w:pPr>
        <w:pStyle w:val="a5"/>
        <w:numPr>
          <w:ilvl w:val="2"/>
          <w:numId w:val="4"/>
        </w:numPr>
        <w:spacing w:line="360" w:lineRule="auto"/>
        <w:outlineLvl w:val="2"/>
        <w:rPr>
          <w:rFonts w:ascii="Sakkal Majalla" w:hAnsi="Sakkal Majalla" w:cs="Sakkal Majalla"/>
          <w:b/>
          <w:bCs/>
          <w:sz w:val="32"/>
          <w:szCs w:val="32"/>
          <w:rtl/>
        </w:rPr>
      </w:pPr>
      <w:bookmarkStart w:id="16" w:name="_Toc202667450"/>
      <w:r w:rsidRPr="00DA45BF">
        <w:rPr>
          <w:rFonts w:ascii="Sakkal Majalla" w:hAnsi="Sakkal Majalla" w:cs="Sakkal Majalla" w:hint="cs"/>
          <w:b/>
          <w:bCs/>
          <w:sz w:val="32"/>
          <w:szCs w:val="32"/>
          <w:rtl/>
        </w:rPr>
        <w:t>الفرضية الرابعة:</w:t>
      </w:r>
      <w:bookmarkEnd w:id="16"/>
    </w:p>
    <w:p w14:paraId="6433FB0E" w14:textId="76AA1941" w:rsidR="006C3099" w:rsidRPr="00AA6C86" w:rsidRDefault="00AE676A" w:rsidP="006D1C2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C3099" w:rsidRPr="00AA6C86">
        <w:rPr>
          <w:rFonts w:ascii="Sakkal Majalla" w:hAnsi="Sakkal Majalla" w:cs="Sakkal Majalla"/>
          <w:sz w:val="28"/>
          <w:szCs w:val="28"/>
          <w:rtl/>
        </w:rPr>
        <w:t>النساء الحوامل اللاتي يشاركن في فحوصات ما قبل الولادة المنتظمة لديهن معدلات أقل من المضاعفات الصحية من النساء اللاتي لا يشاركن في مثل هذه الفحوصات.</w:t>
      </w:r>
    </w:p>
    <w:p w14:paraId="2C9C4A76" w14:textId="77777777" w:rsidR="006C3099" w:rsidRPr="00DA45BF" w:rsidRDefault="006C3099" w:rsidP="00DA45BF">
      <w:pPr>
        <w:pStyle w:val="a5"/>
        <w:numPr>
          <w:ilvl w:val="2"/>
          <w:numId w:val="4"/>
        </w:numPr>
        <w:spacing w:line="360" w:lineRule="auto"/>
        <w:outlineLvl w:val="2"/>
        <w:rPr>
          <w:rFonts w:ascii="Sakkal Majalla" w:hAnsi="Sakkal Majalla" w:cs="Sakkal Majalla"/>
          <w:b/>
          <w:bCs/>
          <w:sz w:val="32"/>
          <w:szCs w:val="32"/>
          <w:rtl/>
        </w:rPr>
      </w:pPr>
      <w:bookmarkStart w:id="17" w:name="_Toc202667451"/>
      <w:r w:rsidRPr="00DA45BF">
        <w:rPr>
          <w:rFonts w:ascii="Sakkal Majalla" w:hAnsi="Sakkal Majalla" w:cs="Sakkal Majalla" w:hint="cs"/>
          <w:b/>
          <w:bCs/>
          <w:sz w:val="32"/>
          <w:szCs w:val="32"/>
          <w:rtl/>
        </w:rPr>
        <w:t>الفرضية الخامسة:</w:t>
      </w:r>
      <w:bookmarkEnd w:id="17"/>
    </w:p>
    <w:p w14:paraId="39333C60" w14:textId="14657EDB" w:rsidR="006C3099" w:rsidRPr="00AA6C86" w:rsidRDefault="00AE676A" w:rsidP="006D1C2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C3099" w:rsidRPr="00AA6C86">
        <w:rPr>
          <w:rFonts w:ascii="Sakkal Majalla" w:hAnsi="Sakkal Majalla" w:cs="Sakkal Majalla"/>
          <w:sz w:val="28"/>
          <w:szCs w:val="28"/>
          <w:rtl/>
        </w:rPr>
        <w:t>النساء الحوامل الأصغر سنًا (من سن 18 إلى 25 عامًا) لديهن نتائج صحية أفضل مقارنة بالنساء الحوامل الأكبر سنًا (من سن 26 إلى 35 عامًا) في إدلب.</w:t>
      </w:r>
    </w:p>
    <w:p w14:paraId="40674E8B" w14:textId="77777777" w:rsidR="006C3099" w:rsidRPr="00DA45BF" w:rsidRDefault="006C3099" w:rsidP="00DA45BF">
      <w:pPr>
        <w:pStyle w:val="a5"/>
        <w:numPr>
          <w:ilvl w:val="2"/>
          <w:numId w:val="4"/>
        </w:numPr>
        <w:spacing w:line="360" w:lineRule="auto"/>
        <w:outlineLvl w:val="2"/>
        <w:rPr>
          <w:rFonts w:ascii="Sakkal Majalla" w:hAnsi="Sakkal Majalla" w:cs="Sakkal Majalla"/>
          <w:b/>
          <w:bCs/>
          <w:sz w:val="32"/>
          <w:szCs w:val="32"/>
          <w:rtl/>
        </w:rPr>
      </w:pPr>
      <w:bookmarkStart w:id="18" w:name="_Toc202667452"/>
      <w:r w:rsidRPr="00DA45BF">
        <w:rPr>
          <w:rFonts w:ascii="Sakkal Majalla" w:hAnsi="Sakkal Majalla" w:cs="Sakkal Majalla" w:hint="cs"/>
          <w:b/>
          <w:bCs/>
          <w:sz w:val="32"/>
          <w:szCs w:val="32"/>
          <w:rtl/>
        </w:rPr>
        <w:t>الفرضية السادسة:</w:t>
      </w:r>
      <w:bookmarkEnd w:id="18"/>
    </w:p>
    <w:p w14:paraId="7BB23400" w14:textId="01F9AC7F" w:rsidR="00A74F76" w:rsidRPr="00B8401B" w:rsidRDefault="00AE676A" w:rsidP="006D1C2D">
      <w:pPr>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C3099" w:rsidRPr="00AA6C86">
        <w:rPr>
          <w:rFonts w:ascii="Sakkal Majalla" w:hAnsi="Sakkal Majalla" w:cs="Sakkal Majalla"/>
          <w:sz w:val="28"/>
          <w:szCs w:val="28"/>
          <w:rtl/>
        </w:rPr>
        <w:t>النساء في المخيم أقل عرضة للإصابة بعلامات صحية طبية مقارنة بالنساء خارج المخيم.</w:t>
      </w:r>
    </w:p>
    <w:p w14:paraId="58758CB4" w14:textId="136DDC0E" w:rsidR="00A74F76" w:rsidRDefault="00A74F76" w:rsidP="00B8401B">
      <w:pPr>
        <w:rPr>
          <w:rFonts w:ascii="Sakkal Majalla" w:hAnsi="Sakkal Majalla" w:cs="Sakkal Majalla"/>
          <w:sz w:val="28"/>
          <w:szCs w:val="28"/>
          <w:u w:val="single"/>
          <w:rtl/>
        </w:rPr>
      </w:pPr>
    </w:p>
    <w:p w14:paraId="28B1B923" w14:textId="77777777" w:rsidR="006D1C2D" w:rsidRDefault="006D1C2D" w:rsidP="00B8401B">
      <w:pPr>
        <w:rPr>
          <w:rFonts w:ascii="Sakkal Majalla" w:hAnsi="Sakkal Majalla" w:cs="Sakkal Majalla"/>
          <w:sz w:val="28"/>
          <w:szCs w:val="28"/>
          <w:u w:val="single"/>
          <w:rtl/>
        </w:rPr>
      </w:pPr>
    </w:p>
    <w:p w14:paraId="6EA853D4" w14:textId="031A570D" w:rsidR="00B8401B" w:rsidRPr="00B8401B" w:rsidRDefault="00B8401B" w:rsidP="00957EBF">
      <w:pPr>
        <w:pStyle w:val="a5"/>
        <w:numPr>
          <w:ilvl w:val="1"/>
          <w:numId w:val="4"/>
        </w:numPr>
        <w:outlineLvl w:val="1"/>
        <w:rPr>
          <w:rFonts w:ascii="Sakkal Majalla" w:hAnsi="Sakkal Majalla" w:cs="Sakkal Majalla"/>
          <w:b/>
          <w:bCs/>
          <w:sz w:val="28"/>
          <w:szCs w:val="28"/>
        </w:rPr>
      </w:pPr>
      <w:bookmarkStart w:id="19" w:name="_Toc202667453"/>
      <w:r w:rsidRPr="00B8401B">
        <w:rPr>
          <w:rFonts w:ascii="Sakkal Majalla" w:hAnsi="Sakkal Majalla" w:cs="Sakkal Majalla"/>
          <w:b/>
          <w:bCs/>
          <w:sz w:val="28"/>
          <w:szCs w:val="28"/>
          <w:rtl/>
        </w:rPr>
        <w:lastRenderedPageBreak/>
        <w:t>النموذج النظري</w:t>
      </w:r>
      <w:r w:rsidRPr="00B8401B">
        <w:rPr>
          <w:rFonts w:ascii="Sakkal Majalla" w:hAnsi="Sakkal Majalla" w:cs="Sakkal Majalla"/>
          <w:b/>
          <w:bCs/>
          <w:sz w:val="28"/>
          <w:szCs w:val="28"/>
        </w:rPr>
        <w:t xml:space="preserve"> (Theoretical </w:t>
      </w:r>
      <w:r w:rsidR="00A37C53" w:rsidRPr="00B8401B">
        <w:rPr>
          <w:rFonts w:ascii="Sakkal Majalla" w:hAnsi="Sakkal Majalla" w:cs="Sakkal Majalla"/>
          <w:b/>
          <w:bCs/>
          <w:sz w:val="28"/>
          <w:szCs w:val="28"/>
        </w:rPr>
        <w:t>Model)</w:t>
      </w:r>
      <w:r w:rsidR="00A37C53">
        <w:rPr>
          <w:rFonts w:ascii="Sakkal Majalla" w:hAnsi="Sakkal Majalla" w:cs="Sakkal Majalla" w:hint="cs"/>
          <w:b/>
          <w:bCs/>
          <w:sz w:val="28"/>
          <w:szCs w:val="28"/>
          <w:rtl/>
        </w:rPr>
        <w:t xml:space="preserve"> </w:t>
      </w:r>
      <w:r w:rsidR="00A37C53">
        <w:rPr>
          <w:rFonts w:ascii="Sakkal Majalla" w:hAnsi="Sakkal Majalla" w:cs="Sakkal Majalla"/>
          <w:b/>
          <w:bCs/>
          <w:sz w:val="28"/>
          <w:szCs w:val="28"/>
          <w:rtl/>
        </w:rPr>
        <w:t>-</w:t>
      </w:r>
      <w:r w:rsidR="00AF77C0">
        <w:rPr>
          <w:rFonts w:ascii="Sakkal Majalla" w:hAnsi="Sakkal Majalla" w:cs="Sakkal Majalla" w:hint="cs"/>
          <w:b/>
          <w:bCs/>
          <w:sz w:val="28"/>
          <w:szCs w:val="28"/>
          <w:rtl/>
        </w:rPr>
        <w:t xml:space="preserve"> النظرية العلمية المتبعة</w:t>
      </w:r>
      <w:bookmarkEnd w:id="19"/>
    </w:p>
    <w:p w14:paraId="4AA4F150" w14:textId="1C1168AC" w:rsidR="00B8401B" w:rsidRPr="00B8401B" w:rsidRDefault="00AE676A"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8401B" w:rsidRPr="00B8401B">
        <w:rPr>
          <w:rFonts w:ascii="Sakkal Majalla" w:hAnsi="Sakkal Majalla" w:cs="Sakkal Majalla"/>
          <w:sz w:val="28"/>
          <w:szCs w:val="28"/>
          <w:rtl/>
        </w:rPr>
        <w:t xml:space="preserve">يعتمد النموذج النظري لهذه الدراسة على </w:t>
      </w:r>
      <w:r w:rsidR="00B8401B" w:rsidRPr="00B8401B">
        <w:rPr>
          <w:rFonts w:ascii="Sakkal Majalla" w:hAnsi="Sakkal Majalla" w:cs="Sakkal Majalla"/>
          <w:b/>
          <w:bCs/>
          <w:sz w:val="28"/>
          <w:szCs w:val="28"/>
          <w:rtl/>
        </w:rPr>
        <w:t>نموذج "العوامل الاجتماعية المحددة للصحة</w:t>
      </w:r>
      <w:r w:rsidR="00B8401B" w:rsidRPr="00B8401B">
        <w:rPr>
          <w:rFonts w:ascii="Sakkal Majalla" w:hAnsi="Sakkal Majalla" w:cs="Sakkal Majalla"/>
          <w:b/>
          <w:bCs/>
          <w:sz w:val="28"/>
          <w:szCs w:val="28"/>
        </w:rPr>
        <w:t>" (Social Determinants of Health Framework)</w:t>
      </w:r>
      <w:r w:rsidR="00B8401B" w:rsidRPr="00B8401B">
        <w:rPr>
          <w:rFonts w:ascii="Sakkal Majalla" w:hAnsi="Sakkal Majalla" w:cs="Sakkal Majalla"/>
          <w:sz w:val="28"/>
          <w:szCs w:val="28"/>
          <w:rtl/>
        </w:rPr>
        <w:t>، والذي أطلقته منظمة الصحة العالمية لتفسير كيفية تأثير الظروف الاجتماعية والاقتصادية والسياسية والبيئية على صحة الأفراد، لا سيما في المجتمعات الهشة. يفترض هذا النموذج أن الحالة الصحية والتغذوية للأفراد لا تتشكل فقط بناءً على العوامل البيولوجية، بل من خلال تفاعل معقد بين مجموعة من المتغيرات البنيوية والمباشرة</w:t>
      </w:r>
      <w:r w:rsidR="00D479A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"/>
          <w:id w:val="-1102564368"/>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Bhutta et al., 2013a</w:t>
          </w:r>
          <w:r w:rsidR="00503A8F" w:rsidRPr="00503A8F">
            <w:rPr>
              <w:rFonts w:ascii="Sakkal Majalla" w:hAnsi="Sakkal Majalla" w:cs="Sakkal Majalla"/>
              <w:color w:val="000000"/>
              <w:sz w:val="28"/>
              <w:szCs w:val="28"/>
              <w:rtl/>
            </w:rPr>
            <w:t>)</w:t>
          </w:r>
        </w:sdtContent>
      </w:sdt>
      <w:r w:rsidR="00D479AA">
        <w:rPr>
          <w:rFonts w:ascii="Sakkal Majalla" w:hAnsi="Sakkal Majalla" w:cs="Sakkal Majalla" w:hint="cs"/>
          <w:sz w:val="28"/>
          <w:szCs w:val="28"/>
          <w:rtl/>
        </w:rPr>
        <w:t xml:space="preserve"> .</w:t>
      </w:r>
    </w:p>
    <w:p w14:paraId="34CA694C" w14:textId="6C3CE8CB" w:rsidR="00B8401B" w:rsidRPr="00B8401B" w:rsidRDefault="00AE676A" w:rsidP="006D1C2D">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B8401B" w:rsidRPr="00B8401B">
        <w:rPr>
          <w:rFonts w:ascii="Sakkal Majalla" w:hAnsi="Sakkal Majalla" w:cs="Sakkal Majalla"/>
          <w:sz w:val="28"/>
          <w:szCs w:val="28"/>
          <w:rtl/>
        </w:rPr>
        <w:t xml:space="preserve">في سياق هذه الدراسة، التي تستهدف النساء الحوامل في ريف إدلب شمال غرب سوريا، فإن النموذج يُظهر كيف تؤثر </w:t>
      </w:r>
      <w:r w:rsidR="00B8401B" w:rsidRPr="00B8401B">
        <w:rPr>
          <w:rFonts w:ascii="Sakkal Majalla" w:hAnsi="Sakkal Majalla" w:cs="Sakkal Majalla"/>
          <w:b/>
          <w:bCs/>
          <w:sz w:val="28"/>
          <w:szCs w:val="28"/>
          <w:rtl/>
        </w:rPr>
        <w:t>عوامل مثل النزوح، الفقر، الوصول المحدود إلى الخدمات الصحية، وانعدام الأمن الغذائي</w:t>
      </w:r>
      <w:r w:rsidR="00B8401B" w:rsidRPr="00B8401B">
        <w:rPr>
          <w:rFonts w:ascii="Sakkal Majalla" w:hAnsi="Sakkal Majalla" w:cs="Sakkal Majalla"/>
          <w:sz w:val="28"/>
          <w:szCs w:val="28"/>
          <w:rtl/>
        </w:rPr>
        <w:t xml:space="preserve"> على الوضع التغذوي للنساء الحوامل. ويمكن تلخيص أبرز المحددات التي اعتمدها النموذج بما يلي</w:t>
      </w:r>
      <w:r w:rsidR="00B8401B" w:rsidRPr="00B8401B">
        <w:rPr>
          <w:rFonts w:ascii="Sakkal Majalla" w:hAnsi="Sakkal Majalla" w:cs="Sakkal Majalla"/>
          <w:sz w:val="28"/>
          <w:szCs w:val="28"/>
        </w:rPr>
        <w:t>:</w:t>
      </w:r>
    </w:p>
    <w:p w14:paraId="54365D47" w14:textId="6E5E9569" w:rsidR="00B8401B" w:rsidRPr="00B8401B" w:rsidRDefault="00B8401B" w:rsidP="006D1C2D">
      <w:pPr>
        <w:numPr>
          <w:ilvl w:val="0"/>
          <w:numId w:val="13"/>
        </w:numPr>
        <w:spacing w:line="360" w:lineRule="auto"/>
        <w:jc w:val="both"/>
        <w:rPr>
          <w:rFonts w:ascii="Sakkal Majalla" w:hAnsi="Sakkal Majalla" w:cs="Sakkal Majalla"/>
          <w:sz w:val="28"/>
          <w:szCs w:val="28"/>
        </w:rPr>
      </w:pPr>
      <w:r w:rsidRPr="00B8401B">
        <w:rPr>
          <w:rFonts w:ascii="Sakkal Majalla" w:hAnsi="Sakkal Majalla" w:cs="Sakkal Majalla"/>
          <w:b/>
          <w:bCs/>
          <w:sz w:val="28"/>
          <w:szCs w:val="28"/>
          <w:rtl/>
        </w:rPr>
        <w:t>الوضع السكني</w:t>
      </w:r>
      <w:r w:rsidRPr="00B8401B">
        <w:rPr>
          <w:rFonts w:ascii="Sakkal Majalla" w:hAnsi="Sakkal Majalla" w:cs="Sakkal Majalla"/>
          <w:sz w:val="28"/>
          <w:szCs w:val="28"/>
        </w:rPr>
        <w:t xml:space="preserve">: </w:t>
      </w:r>
      <w:r w:rsidRPr="00B8401B">
        <w:rPr>
          <w:rFonts w:ascii="Sakkal Majalla" w:hAnsi="Sakkal Majalla" w:cs="Sakkal Majalla"/>
          <w:sz w:val="28"/>
          <w:szCs w:val="28"/>
          <w:rtl/>
        </w:rPr>
        <w:t>حيث تعكس الإقامة في المخيمات أو خارجها مستوى توافر الخدمات الأساسية من رعاية صحية وتغذية</w:t>
      </w:r>
      <w:r w:rsidR="0008308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"/>
          <w:id w:val="7955006"/>
          <w:placeholder>
            <w:docPart w:val="DefaultPlaceholder_-1854013440"/>
          </w:placeholder>
        </w:sdtPr>
        <w:sdtEndPr/>
        <w:sdtContent>
          <w:r w:rsidR="00503A8F" w:rsidRPr="00503A8F">
            <w:rPr>
              <w:rFonts w:eastAsia="Times New Roman"/>
              <w:color w:val="000000"/>
              <w:sz w:val="28"/>
            </w:rPr>
            <w:t>(</w:t>
          </w:r>
          <w:r w:rsidR="00503A8F" w:rsidRPr="00503A8F">
            <w:rPr>
              <w:rFonts w:eastAsia="Times New Roman"/>
              <w:i/>
              <w:iCs/>
              <w:color w:val="000000"/>
              <w:sz w:val="28"/>
            </w:rPr>
            <w:t>World Health Organization (WHO</w:t>
          </w:r>
          <w:proofErr w:type="gramStart"/>
          <w:r w:rsidR="00503A8F" w:rsidRPr="00503A8F">
            <w:rPr>
              <w:rFonts w:eastAsia="Times New Roman"/>
              <w:i/>
              <w:iCs/>
              <w:color w:val="000000"/>
              <w:sz w:val="28"/>
            </w:rPr>
            <w:t>)</w:t>
          </w:r>
          <w:r w:rsidR="00503A8F" w:rsidRPr="00503A8F">
            <w:rPr>
              <w:rFonts w:eastAsia="Times New Roman"/>
              <w:color w:val="000000"/>
              <w:sz w:val="28"/>
            </w:rPr>
            <w:t>,</w:t>
          </w:r>
          <w:proofErr w:type="gramEnd"/>
          <w:r w:rsidR="00503A8F" w:rsidRPr="00503A8F">
            <w:rPr>
              <w:rFonts w:eastAsia="Times New Roman"/>
              <w:color w:val="000000"/>
              <w:sz w:val="28"/>
            </w:rPr>
            <w:t xml:space="preserve"> n.d.)</w:t>
          </w:r>
        </w:sdtContent>
      </w:sdt>
      <w:r w:rsidR="0008308A">
        <w:rPr>
          <w:rFonts w:ascii="Sakkal Majalla" w:hAnsi="Sakkal Majalla" w:cs="Sakkal Majalla" w:hint="cs"/>
          <w:sz w:val="28"/>
          <w:szCs w:val="28"/>
          <w:rtl/>
        </w:rPr>
        <w:t xml:space="preserve"> .</w:t>
      </w:r>
    </w:p>
    <w:p w14:paraId="44A5505F" w14:textId="77777777" w:rsidR="00B8401B" w:rsidRPr="00B8401B" w:rsidRDefault="00B8401B" w:rsidP="006D1C2D">
      <w:pPr>
        <w:numPr>
          <w:ilvl w:val="0"/>
          <w:numId w:val="13"/>
        </w:numPr>
        <w:spacing w:line="360" w:lineRule="auto"/>
        <w:jc w:val="both"/>
        <w:rPr>
          <w:rFonts w:ascii="Sakkal Majalla" w:hAnsi="Sakkal Majalla" w:cs="Sakkal Majalla"/>
          <w:sz w:val="28"/>
          <w:szCs w:val="28"/>
        </w:rPr>
      </w:pPr>
      <w:r w:rsidRPr="00B8401B">
        <w:rPr>
          <w:rFonts w:ascii="Sakkal Majalla" w:hAnsi="Sakkal Majalla" w:cs="Sakkal Majalla"/>
          <w:b/>
          <w:bCs/>
          <w:sz w:val="28"/>
          <w:szCs w:val="28"/>
          <w:rtl/>
        </w:rPr>
        <w:t>الوضع الاجتماعي والقانوني</w:t>
      </w:r>
      <w:r w:rsidRPr="00B8401B">
        <w:rPr>
          <w:rFonts w:ascii="Sakkal Majalla" w:hAnsi="Sakkal Majalla" w:cs="Sakkal Majalla"/>
          <w:sz w:val="28"/>
          <w:szCs w:val="28"/>
        </w:rPr>
        <w:t xml:space="preserve">: </w:t>
      </w:r>
      <w:r w:rsidRPr="00B8401B">
        <w:rPr>
          <w:rFonts w:ascii="Sakkal Majalla" w:hAnsi="Sakkal Majalla" w:cs="Sakkal Majalla"/>
          <w:sz w:val="28"/>
          <w:szCs w:val="28"/>
          <w:rtl/>
        </w:rPr>
        <w:t>مثل كون المرأة نازحة أو غير نازحة، وما يتبع ذلك من معوقات في الوصول إلى المرافق الصحية والمساعدات</w:t>
      </w:r>
      <w:r w:rsidRPr="00B8401B">
        <w:rPr>
          <w:rFonts w:ascii="Sakkal Majalla" w:hAnsi="Sakkal Majalla" w:cs="Sakkal Majalla"/>
          <w:sz w:val="28"/>
          <w:szCs w:val="28"/>
        </w:rPr>
        <w:t>.</w:t>
      </w:r>
    </w:p>
    <w:p w14:paraId="150935B7" w14:textId="5B463147" w:rsidR="00B8401B" w:rsidRPr="00B8401B" w:rsidRDefault="00B8401B" w:rsidP="006D1C2D">
      <w:pPr>
        <w:numPr>
          <w:ilvl w:val="0"/>
          <w:numId w:val="13"/>
        </w:numPr>
        <w:spacing w:line="360" w:lineRule="auto"/>
        <w:jc w:val="both"/>
        <w:rPr>
          <w:rFonts w:ascii="Sakkal Majalla" w:hAnsi="Sakkal Majalla" w:cs="Sakkal Majalla"/>
          <w:sz w:val="28"/>
          <w:szCs w:val="28"/>
        </w:rPr>
      </w:pPr>
      <w:r w:rsidRPr="00B8401B">
        <w:rPr>
          <w:rFonts w:ascii="Sakkal Majalla" w:hAnsi="Sakkal Majalla" w:cs="Sakkal Majalla"/>
          <w:b/>
          <w:bCs/>
          <w:sz w:val="28"/>
          <w:szCs w:val="28"/>
          <w:rtl/>
        </w:rPr>
        <w:t>الوصول إلى الرعاية الصحية</w:t>
      </w:r>
      <w:r w:rsidRPr="00B8401B">
        <w:rPr>
          <w:rFonts w:ascii="Sakkal Majalla" w:hAnsi="Sakkal Majalla" w:cs="Sakkal Majalla"/>
          <w:sz w:val="28"/>
          <w:szCs w:val="28"/>
        </w:rPr>
        <w:t xml:space="preserve">: </w:t>
      </w:r>
      <w:r w:rsidRPr="00B8401B">
        <w:rPr>
          <w:rFonts w:ascii="Sakkal Majalla" w:hAnsi="Sakkal Majalla" w:cs="Sakkal Majalla"/>
          <w:sz w:val="28"/>
          <w:szCs w:val="28"/>
          <w:rtl/>
        </w:rPr>
        <w:t>ويشمل ذلك توافر الفحوصات الطبية أثناء الحمل، واستلام المكملات الغذائية (حديد وفوليك أسيد)</w:t>
      </w:r>
      <w:r w:rsidR="0008308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"/>
          <w:id w:val="761883689"/>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 xml:space="preserve">Garg et al., </w:t>
          </w:r>
          <w:proofErr w:type="spellStart"/>
          <w:r w:rsidR="00503A8F" w:rsidRPr="00503A8F">
            <w:rPr>
              <w:rFonts w:ascii="Sakkal Majalla" w:hAnsi="Sakkal Majalla" w:cs="Sakkal Majalla"/>
              <w:color w:val="000000"/>
              <w:sz w:val="28"/>
              <w:szCs w:val="28"/>
            </w:rPr>
            <w:t>n.d</w:t>
          </w:r>
          <w:proofErr w:type="spellEnd"/>
          <w:r w:rsidR="00503A8F" w:rsidRPr="00503A8F">
            <w:rPr>
              <w:rFonts w:ascii="Sakkal Majalla" w:hAnsi="Sakkal Majalla" w:cs="Sakkal Majalla"/>
              <w:color w:val="000000"/>
              <w:sz w:val="28"/>
              <w:szCs w:val="28"/>
              <w:rtl/>
            </w:rPr>
            <w:t>.)</w:t>
          </w:r>
        </w:sdtContent>
      </w:sdt>
      <w:r w:rsidR="0008308A">
        <w:rPr>
          <w:rFonts w:ascii="Sakkal Majalla" w:hAnsi="Sakkal Majalla" w:cs="Sakkal Majalla" w:hint="cs"/>
          <w:sz w:val="28"/>
          <w:szCs w:val="28"/>
          <w:rtl/>
        </w:rPr>
        <w:t xml:space="preserve"> .</w:t>
      </w:r>
    </w:p>
    <w:p w14:paraId="1D5E61DC" w14:textId="77777777" w:rsidR="00B8401B" w:rsidRPr="00B8401B" w:rsidRDefault="00B8401B" w:rsidP="006D1C2D">
      <w:pPr>
        <w:numPr>
          <w:ilvl w:val="0"/>
          <w:numId w:val="13"/>
        </w:numPr>
        <w:spacing w:line="360" w:lineRule="auto"/>
        <w:jc w:val="both"/>
        <w:rPr>
          <w:rFonts w:ascii="Sakkal Majalla" w:hAnsi="Sakkal Majalla" w:cs="Sakkal Majalla"/>
          <w:sz w:val="28"/>
          <w:szCs w:val="28"/>
        </w:rPr>
      </w:pPr>
      <w:r w:rsidRPr="00B8401B">
        <w:rPr>
          <w:rFonts w:ascii="Sakkal Majalla" w:hAnsi="Sakkal Majalla" w:cs="Sakkal Majalla"/>
          <w:b/>
          <w:bCs/>
          <w:sz w:val="28"/>
          <w:szCs w:val="28"/>
          <w:rtl/>
        </w:rPr>
        <w:t>العوامل الاقتصادية والبيئية</w:t>
      </w:r>
      <w:r w:rsidRPr="00B8401B">
        <w:rPr>
          <w:rFonts w:ascii="Sakkal Majalla" w:hAnsi="Sakkal Majalla" w:cs="Sakkal Majalla"/>
          <w:sz w:val="28"/>
          <w:szCs w:val="28"/>
        </w:rPr>
        <w:t xml:space="preserve">: </w:t>
      </w:r>
      <w:r w:rsidRPr="00B8401B">
        <w:rPr>
          <w:rFonts w:ascii="Sakkal Majalla" w:hAnsi="Sakkal Majalla" w:cs="Sakkal Majalla"/>
          <w:sz w:val="28"/>
          <w:szCs w:val="28"/>
          <w:rtl/>
        </w:rPr>
        <w:t>كالفقر، فقدان سبل العيش، الازدحام، ضعف البنية التحتية الصحية، وسوء النظافة</w:t>
      </w:r>
      <w:r w:rsidRPr="00B8401B">
        <w:rPr>
          <w:rFonts w:ascii="Sakkal Majalla" w:hAnsi="Sakkal Majalla" w:cs="Sakkal Majalla"/>
          <w:sz w:val="28"/>
          <w:szCs w:val="28"/>
        </w:rPr>
        <w:t>.</w:t>
      </w:r>
    </w:p>
    <w:p w14:paraId="48DCE720" w14:textId="7F4EFABD" w:rsidR="00B8401B" w:rsidRPr="00B8401B" w:rsidRDefault="00AE676A" w:rsidP="006D1C2D">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A85C1F">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B8401B" w:rsidRPr="00B8401B">
        <w:rPr>
          <w:rFonts w:ascii="Sakkal Majalla" w:hAnsi="Sakkal Majalla" w:cs="Sakkal Majalla"/>
          <w:sz w:val="28"/>
          <w:szCs w:val="28"/>
          <w:rtl/>
        </w:rPr>
        <w:t>انطلاقًا من هذا النموذج، تم بناء فرضيات الدراسة، وتحليل الروابط بين المتغيرات باستخدام أدوات إحصائية لقياس العلاقة بين المحددات الاجتماعية والمخرجات التغذوية والصحية لدى النساء الحوامل في بيئة النزاع</w:t>
      </w:r>
      <w:r w:rsidR="0008308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MWJmZjRiMTEtMjc4Yy00MmZlLWE5ZTUtMzZlNjFiYzYyODc3IiwicHJvcGVydGllcyI6eyJub3RlSW5kZXgiOjB9LCJpc0VkaXRlZCI6ZmFsc2UsIm1hbnVhbE92ZXJyaWRlIjp7ImlzTWFudWFsbHlPdmVycmlkZGVuIjpmYWxzZSwiY2l0ZXByb2NUZXh0IjoiKEJsYWNrIGV0IGFsLiwgMjAxM2EpIiwibWFudWFsT3ZlcnJpZGVUZXh0IjoiIn0sImNpdGF0aW9uSXRlbXMiOlt7ImlkIjoiZDVhNzNlMjMtNzU4YS0zNTQ3LWJhNmQtOGQwZmRmOTE1OWNlIiwiaXRlbURhdGEiOnsidHlwZSI6ImFydGljbGUtam91cm5hbCIsImlkIjoiZDVhNzNlMjMtNzU4YS0zNTQ3LWJhNmQtOGQwZmRmOTE1OWNl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
          <w:id w:val="-1674017778"/>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Black et al., 2013a</w:t>
          </w:r>
          <w:r w:rsidR="00503A8F" w:rsidRPr="00503A8F">
            <w:rPr>
              <w:rFonts w:ascii="Sakkal Majalla" w:hAnsi="Sakkal Majalla" w:cs="Sakkal Majalla"/>
              <w:color w:val="000000"/>
              <w:sz w:val="28"/>
              <w:szCs w:val="28"/>
              <w:rtl/>
            </w:rPr>
            <w:t>)</w:t>
          </w:r>
        </w:sdtContent>
      </w:sdt>
      <w:r w:rsidR="0008308A">
        <w:rPr>
          <w:rFonts w:ascii="Sakkal Majalla" w:hAnsi="Sakkal Majalla" w:cs="Sakkal Majalla" w:hint="cs"/>
          <w:sz w:val="28"/>
          <w:szCs w:val="28"/>
          <w:rtl/>
        </w:rPr>
        <w:t xml:space="preserve"> .</w:t>
      </w:r>
    </w:p>
    <w:p w14:paraId="4D39B97C" w14:textId="77777777" w:rsidR="00B8401B" w:rsidRPr="00B8401B" w:rsidRDefault="00B8401B" w:rsidP="00B8401B">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1BA7CBA5" w14:textId="77777777" w:rsidR="006C3099" w:rsidRDefault="006C3099" w:rsidP="006C3099">
      <w:pPr>
        <w:jc w:val="center"/>
        <w:rPr>
          <w:rFonts w:ascii="Sakkal Majalla" w:hAnsi="Sakkal Majalla" w:cs="Sakkal Majalla"/>
          <w:b/>
          <w:bCs/>
          <w:sz w:val="40"/>
          <w:szCs w:val="40"/>
          <w:rtl/>
        </w:rPr>
      </w:pPr>
    </w:p>
    <w:p w14:paraId="74C80AFC" w14:textId="77777777" w:rsidR="00B8401B" w:rsidRDefault="00B8401B" w:rsidP="006C3099">
      <w:pPr>
        <w:jc w:val="center"/>
        <w:rPr>
          <w:rFonts w:ascii="Sakkal Majalla" w:hAnsi="Sakkal Majalla" w:cs="Sakkal Majalla"/>
          <w:b/>
          <w:bCs/>
          <w:sz w:val="40"/>
          <w:szCs w:val="40"/>
          <w:rtl/>
        </w:rPr>
      </w:pPr>
    </w:p>
    <w:p w14:paraId="05942FA0" w14:textId="19E80301" w:rsidR="00A74F76" w:rsidRPr="00D21556" w:rsidRDefault="006C3099" w:rsidP="006C3099">
      <w:pPr>
        <w:jc w:val="center"/>
        <w:rPr>
          <w:rFonts w:ascii="Sakkal Majalla" w:hAnsi="Sakkal Majalla" w:cs="Sakkal Majalla"/>
          <w:b/>
          <w:bCs/>
          <w:sz w:val="52"/>
          <w:szCs w:val="52"/>
          <w:u w:val="single"/>
          <w:rtl/>
        </w:rPr>
      </w:pPr>
      <w:r w:rsidRPr="00D21556">
        <w:rPr>
          <w:rFonts w:ascii="Sakkal Majalla" w:hAnsi="Sakkal Majalla" w:cs="Sakkal Majalla"/>
          <w:b/>
          <w:bCs/>
          <w:sz w:val="52"/>
          <w:szCs w:val="52"/>
          <w:u w:val="single"/>
          <w:rtl/>
        </w:rPr>
        <w:t>الفصل الثاني</w:t>
      </w:r>
      <w:r w:rsidRPr="00D21556">
        <w:rPr>
          <w:rFonts w:ascii="Sakkal Majalla" w:hAnsi="Sakkal Majalla" w:cs="Sakkal Majalla"/>
          <w:b/>
          <w:bCs/>
          <w:sz w:val="52"/>
          <w:szCs w:val="52"/>
          <w:u w:val="single"/>
        </w:rPr>
        <w:br/>
      </w:r>
      <w:r w:rsidRPr="00D21556">
        <w:rPr>
          <w:rFonts w:ascii="Sakkal Majalla" w:hAnsi="Sakkal Majalla" w:cs="Sakkal Majalla"/>
          <w:b/>
          <w:bCs/>
          <w:sz w:val="52"/>
          <w:szCs w:val="52"/>
          <w:u w:val="single"/>
          <w:rtl/>
        </w:rPr>
        <w:t xml:space="preserve">الدراسات السابقة والإطار النظري </w:t>
      </w: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47AC9ACB" w14:textId="77777777" w:rsidR="006C3099" w:rsidRDefault="006C3099" w:rsidP="00A74F76">
      <w:pPr>
        <w:rPr>
          <w:rFonts w:ascii="Sakkal Majalla" w:hAnsi="Sakkal Majalla" w:cs="Sakkal Majalla"/>
          <w:sz w:val="28"/>
          <w:szCs w:val="28"/>
          <w:u w:val="single"/>
          <w:rtl/>
        </w:rPr>
      </w:pPr>
    </w:p>
    <w:p w14:paraId="776D83FA" w14:textId="77777777" w:rsidR="006C4CEE" w:rsidRDefault="006C4CEE" w:rsidP="00A74F76">
      <w:pPr>
        <w:rPr>
          <w:rFonts w:ascii="Sakkal Majalla" w:hAnsi="Sakkal Majalla" w:cs="Sakkal Majalla"/>
          <w:sz w:val="28"/>
          <w:szCs w:val="28"/>
          <w:u w:val="single"/>
          <w:rtl/>
        </w:rPr>
      </w:pPr>
    </w:p>
    <w:p w14:paraId="269B5600" w14:textId="77777777" w:rsidR="006C3099" w:rsidRPr="00BD7FF1" w:rsidRDefault="006C3099" w:rsidP="00BD7FF1">
      <w:pPr>
        <w:jc w:val="center"/>
        <w:outlineLvl w:val="0"/>
        <w:rPr>
          <w:rFonts w:ascii="Sakkal Majalla" w:hAnsi="Sakkal Majalla" w:cs="Sakkal Majalla"/>
          <w:b/>
          <w:bCs/>
          <w:sz w:val="40"/>
          <w:szCs w:val="40"/>
          <w:rtl/>
        </w:rPr>
      </w:pPr>
      <w:bookmarkStart w:id="20" w:name="_Toc202667454"/>
      <w:r w:rsidRPr="006C3099">
        <w:rPr>
          <w:rFonts w:ascii="Sakkal Majalla" w:hAnsi="Sakkal Majalla" w:cs="Sakkal Majalla"/>
          <w:b/>
          <w:bCs/>
          <w:sz w:val="40"/>
          <w:szCs w:val="40"/>
          <w:rtl/>
        </w:rPr>
        <w:lastRenderedPageBreak/>
        <w:t>الفصل الثاني</w:t>
      </w:r>
      <w:r w:rsidRPr="006C3099">
        <w:rPr>
          <w:rFonts w:ascii="Sakkal Majalla" w:hAnsi="Sakkal Majalla" w:cs="Sakkal Majalla"/>
          <w:b/>
          <w:bCs/>
          <w:sz w:val="40"/>
          <w:szCs w:val="40"/>
        </w:rPr>
        <w:br/>
      </w:r>
      <w:r w:rsidRPr="006C3099">
        <w:rPr>
          <w:rFonts w:ascii="Sakkal Majalla" w:hAnsi="Sakkal Majalla" w:cs="Sakkal Majalla"/>
          <w:b/>
          <w:bCs/>
          <w:sz w:val="40"/>
          <w:szCs w:val="40"/>
          <w:rtl/>
        </w:rPr>
        <w:t>الدراسات السابقة والإطار النظري</w:t>
      </w:r>
      <w:bookmarkEnd w:id="20"/>
      <w:r w:rsidRPr="00BD7FF1">
        <w:rPr>
          <w:rFonts w:ascii="Sakkal Majalla" w:hAnsi="Sakkal Majalla" w:cs="Sakkal Majalla"/>
          <w:b/>
          <w:bCs/>
          <w:sz w:val="40"/>
          <w:szCs w:val="40"/>
          <w:rtl/>
        </w:rPr>
        <w:t xml:space="preserve"> </w:t>
      </w:r>
    </w:p>
    <w:p w14:paraId="3C47523B" w14:textId="77777777" w:rsidR="00AF125E" w:rsidRPr="00AF125E" w:rsidRDefault="00AF125E" w:rsidP="00AF125E">
      <w:pPr>
        <w:pStyle w:val="a5"/>
        <w:numPr>
          <w:ilvl w:val="0"/>
          <w:numId w:val="9"/>
        </w:numPr>
        <w:rPr>
          <w:rFonts w:ascii="Sakkal Majalla" w:hAnsi="Sakkal Majalla" w:cs="Sakkal Majalla"/>
          <w:b/>
          <w:bCs/>
          <w:vanish/>
          <w:sz w:val="28"/>
          <w:szCs w:val="28"/>
          <w:rtl/>
        </w:rPr>
      </w:pPr>
    </w:p>
    <w:p w14:paraId="5412BABD" w14:textId="77777777" w:rsidR="00AF125E" w:rsidRPr="00AF125E" w:rsidRDefault="00AF125E" w:rsidP="00AF125E">
      <w:pPr>
        <w:pStyle w:val="a5"/>
        <w:numPr>
          <w:ilvl w:val="0"/>
          <w:numId w:val="9"/>
        </w:numPr>
        <w:rPr>
          <w:rFonts w:ascii="Sakkal Majalla" w:hAnsi="Sakkal Majalla" w:cs="Sakkal Majalla"/>
          <w:b/>
          <w:bCs/>
          <w:vanish/>
          <w:sz w:val="28"/>
          <w:szCs w:val="28"/>
          <w:rtl/>
        </w:rPr>
      </w:pPr>
    </w:p>
    <w:p w14:paraId="1EF7A1EE" w14:textId="172A7D39" w:rsidR="006C3099" w:rsidRPr="00285397" w:rsidRDefault="00BE3E39" w:rsidP="00957EBF">
      <w:pPr>
        <w:pStyle w:val="a5"/>
        <w:numPr>
          <w:ilvl w:val="1"/>
          <w:numId w:val="9"/>
        </w:numPr>
        <w:outlineLvl w:val="1"/>
        <w:rPr>
          <w:rFonts w:ascii="Sakkal Majalla" w:hAnsi="Sakkal Majalla" w:cs="Sakkal Majalla"/>
          <w:b/>
          <w:bCs/>
          <w:sz w:val="28"/>
          <w:szCs w:val="28"/>
          <w:rtl/>
        </w:rPr>
      </w:pPr>
      <w:bookmarkStart w:id="21" w:name="_Toc202667455"/>
      <w:r w:rsidRPr="00285397">
        <w:rPr>
          <w:rFonts w:ascii="Sakkal Majalla" w:hAnsi="Sakkal Majalla" w:cs="Sakkal Majalla" w:hint="cs"/>
          <w:b/>
          <w:bCs/>
          <w:sz w:val="28"/>
          <w:szCs w:val="28"/>
          <w:rtl/>
        </w:rPr>
        <w:t>مقدمة:</w:t>
      </w:r>
      <w:bookmarkEnd w:id="21"/>
    </w:p>
    <w:p w14:paraId="532EEC6A" w14:textId="2F5A49C6" w:rsidR="00A7473F" w:rsidRPr="00A7473F" w:rsidRDefault="009857FA"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A7473F" w:rsidRPr="00A7473F">
        <w:rPr>
          <w:rFonts w:ascii="Sakkal Majalla" w:hAnsi="Sakkal Majalla" w:cs="Sakkal Majalla"/>
          <w:sz w:val="28"/>
          <w:szCs w:val="28"/>
          <w:rtl/>
        </w:rPr>
        <w:t xml:space="preserve">تركز العديد من الدراسات البحثية التي تدعم موضوع مضاعفات الحمل على المدخول اليومي للأم. وذلك لأن الوزن الزائد يزيد من </w:t>
      </w:r>
      <w:proofErr w:type="gramStart"/>
      <w:r w:rsidR="00A7473F" w:rsidRPr="00A7473F">
        <w:rPr>
          <w:rFonts w:ascii="Sakkal Majalla" w:hAnsi="Sakkal Majalla" w:cs="Sakkal Majalla"/>
          <w:sz w:val="28"/>
          <w:szCs w:val="28"/>
          <w:rtl/>
        </w:rPr>
        <w:t>مخاطر</w:t>
      </w:r>
      <w:proofErr w:type="gramEnd"/>
      <w:r w:rsidR="00A7473F" w:rsidRPr="00A7473F">
        <w:rPr>
          <w:rFonts w:ascii="Sakkal Majalla" w:hAnsi="Sakkal Majalla" w:cs="Sakkal Majalla"/>
          <w:sz w:val="28"/>
          <w:szCs w:val="28"/>
          <w:rtl/>
        </w:rPr>
        <w:t xml:space="preserve"> المضاعفات والعواقب الوخيمة، مثل ضعف تحمل الجلوكوز، أو ولادة أطفال في سن الأم، أو الولادة المبكرة. ونظرًا لهذا، يجب تشجيع النساء اللاتي يعانين من زيادة الوزن والسمنة والاضطراب المعتمد على الأنسولين على تناول المزيد من الأطعمة الغنية بالخضروات والدهون الضرورية وغير المشبعة والكربوهيدرات الغنية </w:t>
      </w:r>
      <w:r w:rsidR="00232B3F" w:rsidRPr="00A7473F">
        <w:rPr>
          <w:rFonts w:ascii="Sakkal Majalla" w:hAnsi="Sakkal Majalla" w:cs="Sakkal Majalla" w:hint="cs"/>
          <w:sz w:val="28"/>
          <w:szCs w:val="28"/>
          <w:rtl/>
        </w:rPr>
        <w:t xml:space="preserve">بالألياف </w:t>
      </w:r>
      <w:sdt>
        <w:sdtPr>
          <w:rPr>
            <w:rFonts w:ascii="Sakkal Majalla" w:hAnsi="Sakkal Majalla" w:cs="Sakkal Majalla"/>
            <w:color w:val="000000"/>
            <w:sz w:val="28"/>
            <w:szCs w:val="28"/>
            <w:rtl/>
          </w:rPr>
          <w:tag w:val="MENDELEY_CITATION_v3_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"/>
          <w:id w:val="-588007257"/>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Basha et al., 2022</w:t>
          </w:r>
          <w:r w:rsidR="00503A8F" w:rsidRPr="00503A8F">
            <w:rPr>
              <w:rFonts w:ascii="Sakkal Majalla" w:hAnsi="Sakkal Majalla" w:cs="Sakkal Majalla"/>
              <w:color w:val="000000"/>
              <w:sz w:val="28"/>
              <w:szCs w:val="28"/>
              <w:rtl/>
            </w:rPr>
            <w:t>)</w:t>
          </w:r>
        </w:sdtContent>
      </w:sdt>
      <w:r w:rsidR="00A7473F" w:rsidRPr="00A7473F">
        <w:rPr>
          <w:rFonts w:ascii="Sakkal Majalla" w:hAnsi="Sakkal Majalla" w:cs="Sakkal Majalla"/>
          <w:sz w:val="28"/>
          <w:szCs w:val="28"/>
          <w:rtl/>
        </w:rPr>
        <w:t>.</w:t>
      </w:r>
    </w:p>
    <w:p w14:paraId="4A308EAD" w14:textId="4071A48F" w:rsidR="00A7473F" w:rsidRPr="00A7473F" w:rsidRDefault="009857FA"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A7473F" w:rsidRPr="00A7473F">
        <w:rPr>
          <w:rFonts w:ascii="Sakkal Majalla" w:hAnsi="Sakkal Majalla" w:cs="Sakkal Majalla"/>
          <w:sz w:val="28"/>
          <w:szCs w:val="28"/>
          <w:rtl/>
        </w:rPr>
        <w:t xml:space="preserve">تم نشر أبحاث بأثر رجعي في جميع أنحاء العالم للكشف عن مستويات عالية بشكل مثير للقلق من نقص فيتامين د في مختلف الفئات العمرية، وخاصة النساء قبل الولادة. فيتامين د له مجموعة واسعة من التأثيرات على الكائنات الحية الأنثوية ويلعب دورًا أكثر بروزًا كمتحكم في العمليات الأيضية التي تنطوي على الفوسفور والكالسيوم. تُظهر الأبحاث المتاحة أن فيتامين د يلعب وظيفة أساسية في العملية التناسلية </w:t>
      </w:r>
      <w:r w:rsidR="00232B3F" w:rsidRPr="00A7473F">
        <w:rPr>
          <w:rFonts w:ascii="Sakkal Majalla" w:hAnsi="Sakkal Majalla" w:cs="Sakkal Majalla" w:hint="cs"/>
          <w:sz w:val="28"/>
          <w:szCs w:val="28"/>
          <w:rtl/>
        </w:rPr>
        <w:t xml:space="preserve">للثدييات </w:t>
      </w:r>
      <w:sdt>
        <w:sdtPr>
          <w:rPr>
            <w:rFonts w:ascii="Sakkal Majalla" w:hAnsi="Sakkal Majalla" w:cs="Sakkal Majalla" w:hint="cs"/>
            <w:color w:val="000000"/>
            <w:sz w:val="28"/>
            <w:szCs w:val="28"/>
            <w:rtl/>
          </w:rPr>
          <w:tag w:val="MENDELEY_CITATION_v3_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"/>
          <w:id w:val="1868165680"/>
          <w:placeholder>
            <w:docPart w:val="DefaultPlaceholder_-1854013440"/>
          </w:placeholder>
        </w:sdtPr>
        <w:sdtEndPr>
          <w:rPr>
            <w:rFonts w:hint="default"/>
          </w:rPr>
        </w:sdtEndPr>
        <w:sdtContent>
          <w:r w:rsidR="00503A8F" w:rsidRPr="00503A8F">
            <w:rPr>
              <w:rFonts w:eastAsia="Times New Roman"/>
              <w:color w:val="000000"/>
              <w:sz w:val="28"/>
            </w:rPr>
            <w:t>(</w:t>
          </w:r>
          <w:r w:rsidR="00503A8F" w:rsidRPr="00503A8F">
            <w:rPr>
              <w:rFonts w:eastAsia="Times New Roman"/>
              <w:i/>
              <w:iCs/>
              <w:color w:val="000000"/>
              <w:sz w:val="28"/>
            </w:rPr>
            <w:t>WOMAN ALONE The Fight for Survival by Syria’s Refugee Women</w:t>
          </w:r>
          <w:r w:rsidR="00503A8F" w:rsidRPr="00503A8F">
            <w:rPr>
              <w:rFonts w:eastAsia="Times New Roman"/>
              <w:color w:val="000000"/>
              <w:sz w:val="28"/>
            </w:rPr>
            <w:t>, n.d.)</w:t>
          </w:r>
        </w:sdtContent>
      </w:sdt>
      <w:r w:rsidR="00A7473F" w:rsidRPr="00A7473F">
        <w:rPr>
          <w:rFonts w:ascii="Sakkal Majalla" w:hAnsi="Sakkal Majalla" w:cs="Sakkal Majalla"/>
          <w:sz w:val="28"/>
          <w:szCs w:val="28"/>
          <w:rtl/>
        </w:rPr>
        <w:t>.</w:t>
      </w:r>
    </w:p>
    <w:p w14:paraId="43DE5977" w14:textId="151261D7" w:rsidR="00A7473F" w:rsidRPr="00A7473F" w:rsidRDefault="009857FA"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A7473F" w:rsidRPr="00A7473F">
        <w:rPr>
          <w:rFonts w:ascii="Sakkal Majalla" w:hAnsi="Sakkal Majalla" w:cs="Sakkal Majalla"/>
          <w:sz w:val="28"/>
          <w:szCs w:val="28"/>
          <w:rtl/>
        </w:rPr>
        <w:t xml:space="preserve">من الأهمية بمكان تزويد النساء الحوامل بأنماط حياة صحية لتحسين حالة كل من الأم وطفلها. ومع ذلك، يجب أن تكون أي استراتيجية مصممة لتناسب البيئة والسكان </w:t>
      </w:r>
      <w:r w:rsidR="00232B3F" w:rsidRPr="00A7473F">
        <w:rPr>
          <w:rFonts w:ascii="Sakkal Majalla" w:hAnsi="Sakkal Majalla" w:cs="Sakkal Majalla" w:hint="cs"/>
          <w:sz w:val="28"/>
          <w:szCs w:val="28"/>
          <w:rtl/>
        </w:rPr>
        <w:t xml:space="preserve">الفريدين </w:t>
      </w:r>
      <w:sdt>
        <w:sdtPr>
          <w:rPr>
            <w:rFonts w:ascii="Sakkal Majalla" w:hAnsi="Sakkal Majalla" w:cs="Sakkal Majalla" w:hint="cs"/>
            <w:color w:val="000000"/>
            <w:sz w:val="28"/>
            <w:szCs w:val="28"/>
            <w:rtl/>
          </w:rPr>
          <w:tag w:val="MENDELEY_CITATION_v3_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"/>
          <w:id w:val="-1837139037"/>
          <w:placeholder>
            <w:docPart w:val="DefaultPlaceholder_-1854013440"/>
          </w:placeholder>
        </w:sdtPr>
        <w:sdtEndPr>
          <w:rPr>
            <w:rFonts w:hint="default"/>
          </w:rPr>
        </w:sdtEndPr>
        <w:sdtContent>
          <w:r w:rsidR="00503A8F" w:rsidRPr="00503A8F">
            <w:rPr>
              <w:rFonts w:eastAsia="Times New Roman"/>
              <w:color w:val="000000"/>
              <w:sz w:val="28"/>
            </w:rPr>
            <w:t>(</w:t>
          </w:r>
          <w:r w:rsidR="00503A8F" w:rsidRPr="00503A8F">
            <w:rPr>
              <w:rFonts w:eastAsia="Times New Roman"/>
              <w:i/>
              <w:iCs/>
              <w:color w:val="000000"/>
              <w:sz w:val="28"/>
            </w:rPr>
            <w:t xml:space="preserve">SMART Survey Final Report (Idleb and Aleppo Governorates, Northwest Syria, Syria) 18 October 2022 - Syrian Arab Republic | </w:t>
          </w:r>
          <w:proofErr w:type="spellStart"/>
          <w:r w:rsidR="00503A8F" w:rsidRPr="00503A8F">
            <w:rPr>
              <w:rFonts w:eastAsia="Times New Roman"/>
              <w:i/>
              <w:iCs/>
              <w:color w:val="000000"/>
              <w:sz w:val="28"/>
            </w:rPr>
            <w:t>ReliefWeb</w:t>
          </w:r>
          <w:proofErr w:type="spellEnd"/>
          <w:r w:rsidR="00503A8F" w:rsidRPr="00503A8F">
            <w:rPr>
              <w:rFonts w:eastAsia="Times New Roman"/>
              <w:color w:val="000000"/>
              <w:sz w:val="28"/>
            </w:rPr>
            <w:t xml:space="preserve">, n.d.; </w:t>
          </w:r>
          <w:r w:rsidR="00503A8F" w:rsidRPr="00503A8F">
            <w:rPr>
              <w:rFonts w:eastAsia="Times New Roman"/>
              <w:i/>
              <w:iCs/>
              <w:color w:val="000000"/>
              <w:sz w:val="28"/>
            </w:rPr>
            <w:t xml:space="preserve">Whole of Syria Nutrition Cluster Sector Brief (January - December 2020) - Syrian Arab Republic | </w:t>
          </w:r>
          <w:proofErr w:type="spellStart"/>
          <w:r w:rsidR="00503A8F" w:rsidRPr="00503A8F">
            <w:rPr>
              <w:rFonts w:eastAsia="Times New Roman"/>
              <w:i/>
              <w:iCs/>
              <w:color w:val="000000"/>
              <w:sz w:val="28"/>
            </w:rPr>
            <w:t>ReliefWeb</w:t>
          </w:r>
          <w:proofErr w:type="spellEnd"/>
          <w:r w:rsidR="00503A8F" w:rsidRPr="00503A8F">
            <w:rPr>
              <w:rFonts w:eastAsia="Times New Roman"/>
              <w:color w:val="000000"/>
              <w:sz w:val="28"/>
            </w:rPr>
            <w:t>, n.d.)</w:t>
          </w:r>
        </w:sdtContent>
      </w:sdt>
    </w:p>
    <w:p w14:paraId="441B032C" w14:textId="5AF89D3E" w:rsidR="00A7473F" w:rsidRPr="00A7473F" w:rsidRDefault="009857FA"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A7473F" w:rsidRPr="00A7473F">
        <w:rPr>
          <w:rFonts w:ascii="Sakkal Majalla" w:hAnsi="Sakkal Majalla" w:cs="Sakkal Majalla"/>
          <w:sz w:val="28"/>
          <w:szCs w:val="28"/>
          <w:rtl/>
        </w:rPr>
        <w:t xml:space="preserve">إن بناء ميزة تنافسية مستدامة للاستراتيجيات أمر بالغ الأهمية لتحقيق نتائج إيجابية في رعاية الأمومة. وبالمثل، يجب على المسؤولين الانخراط في جهود مستمرة لتعزيز طريقة المراقبة والتنظيم لبرنامج الرعاية الصحية ونهج التوطين، وزيادة الوصول إلى البيانات، وإنشاء أطر الاعتراضات والتقييم الاجتماعية </w:t>
      </w:r>
      <w:r w:rsidR="00232B3F" w:rsidRPr="00A7473F">
        <w:rPr>
          <w:rFonts w:ascii="Sakkal Majalla" w:hAnsi="Sakkal Majalla" w:cs="Sakkal Majalla" w:hint="cs"/>
          <w:sz w:val="28"/>
          <w:szCs w:val="28"/>
          <w:rtl/>
        </w:rPr>
        <w:t xml:space="preserve">المناسبة </w:t>
      </w:r>
      <w:sdt>
        <w:sdtPr>
          <w:rPr>
            <w:rFonts w:ascii="Sakkal Majalla" w:hAnsi="Sakkal Majalla" w:cs="Sakkal Majalla"/>
            <w:color w:val="000000"/>
            <w:sz w:val="28"/>
            <w:szCs w:val="28"/>
            <w:rtl/>
          </w:rPr>
          <w:tag w:val="MENDELEY_CITATION_v3_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"/>
          <w:id w:val="1202517565"/>
          <w:placeholder>
            <w:docPart w:val="DefaultPlaceholder_-1854013440"/>
          </w:placeholder>
        </w:sdtPr>
        <w:sdtEndPr/>
        <w:sdtContent>
          <w:r w:rsidR="00503A8F" w:rsidRPr="00503A8F">
            <w:rPr>
              <w:rFonts w:eastAsia="Times New Roman"/>
              <w:color w:val="000000"/>
              <w:sz w:val="28"/>
            </w:rPr>
            <w:t>(Haddad &amp; Nour, 2009)</w:t>
          </w:r>
        </w:sdtContent>
      </w:sdt>
      <w:r w:rsidR="00A7473F" w:rsidRPr="00A7473F">
        <w:rPr>
          <w:rFonts w:ascii="Sakkal Majalla" w:hAnsi="Sakkal Majalla" w:cs="Sakkal Majalla"/>
          <w:sz w:val="28"/>
          <w:szCs w:val="28"/>
          <w:rtl/>
        </w:rPr>
        <w:t>.</w:t>
      </w:r>
    </w:p>
    <w:p w14:paraId="6CE62352" w14:textId="0E3A314B" w:rsidR="006C3099" w:rsidRPr="00A7473F" w:rsidRDefault="009857FA" w:rsidP="006D1C2D">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A7473F" w:rsidRPr="00A7473F">
        <w:rPr>
          <w:rFonts w:ascii="Sakkal Majalla" w:hAnsi="Sakkal Majalla" w:cs="Sakkal Majalla"/>
          <w:sz w:val="28"/>
          <w:szCs w:val="28"/>
          <w:rtl/>
        </w:rPr>
        <w:t xml:space="preserve">قد تؤدي تخفيضات الرعاية الصحية الإنجابية والجنسانية المرتبطة بـ </w:t>
      </w:r>
      <w:r w:rsidR="00A7473F" w:rsidRPr="00A7473F">
        <w:rPr>
          <w:rFonts w:ascii="Sakkal Majalla" w:hAnsi="Sakkal Majalla" w:cs="Sakkal Majalla"/>
          <w:sz w:val="28"/>
          <w:szCs w:val="28"/>
        </w:rPr>
        <w:t>COVID-19</w:t>
      </w:r>
      <w:r w:rsidR="00A7473F" w:rsidRPr="00A7473F">
        <w:rPr>
          <w:rFonts w:ascii="Sakkal Majalla" w:hAnsi="Sakkal Majalla" w:cs="Sakkal Majalla"/>
          <w:sz w:val="28"/>
          <w:szCs w:val="28"/>
          <w:rtl/>
        </w:rPr>
        <w:t xml:space="preserve"> بنسبة 10 في </w:t>
      </w:r>
      <w:proofErr w:type="gramStart"/>
      <w:r w:rsidR="00A7473F" w:rsidRPr="00A7473F">
        <w:rPr>
          <w:rFonts w:ascii="Sakkal Majalla" w:hAnsi="Sakkal Majalla" w:cs="Sakkal Majalla"/>
          <w:sz w:val="28"/>
          <w:szCs w:val="28"/>
          <w:rtl/>
        </w:rPr>
        <w:t>المائة</w:t>
      </w:r>
      <w:proofErr w:type="gramEnd"/>
      <w:r w:rsidR="00A7473F" w:rsidRPr="00A7473F">
        <w:rPr>
          <w:rFonts w:ascii="Sakkal Majalla" w:hAnsi="Sakkal Majalla" w:cs="Sakkal Majalla"/>
          <w:sz w:val="28"/>
          <w:szCs w:val="28"/>
          <w:rtl/>
        </w:rPr>
        <w:t xml:space="preserve"> من الإجمالي إلى 15.4 مليون حالة حمل عرضي، وهو ما يتجاوز 3.3 مليون حالة إجهاض مستحث ومعدلات وفيات الأمهات 28000. ينتج العديد من الباحثين الأكاديميين ومصنعي الأدوية حاليًا لقاحات. قد يضعف رفض اللقاح الأداء الجنسي للرجال والنساء. لسوء الحظ، لا يؤثر التحصين على التبويض؛ وبالتالي، يجب تصحيح هذا المفهوم الخاطئ. عادة ما تكون لقاحات الحمل والرضاعة الطبيعية آمنة </w:t>
      </w:r>
      <w:r w:rsidR="00232B3F" w:rsidRPr="00A7473F">
        <w:rPr>
          <w:rFonts w:ascii="Sakkal Majalla" w:hAnsi="Sakkal Majalla" w:cs="Sakkal Majalla" w:hint="cs"/>
          <w:sz w:val="28"/>
          <w:szCs w:val="28"/>
          <w:rtl/>
        </w:rPr>
        <w:t xml:space="preserve">وفعالة </w:t>
      </w:r>
      <w:sdt>
        <w:sdtPr>
          <w:rPr>
            <w:rFonts w:ascii="Sakkal Majalla" w:hAnsi="Sakkal Majalla" w:cs="Sakkal Majalla" w:hint="cs"/>
            <w:color w:val="000000"/>
            <w:sz w:val="28"/>
            <w:szCs w:val="28"/>
            <w:rtl/>
          </w:rPr>
          <w:tag w:val="MENDELEY_CITATION_v3_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"/>
          <w:id w:val="185880246"/>
          <w:placeholder>
            <w:docPart w:val="DefaultPlaceholder_-1854013440"/>
          </w:placeholder>
        </w:sdtPr>
        <w:sdtEndPr>
          <w:rPr>
            <w:rFonts w:hint="default"/>
          </w:rPr>
        </w:sdtEndPr>
        <w:sdtContent>
          <w:r w:rsidR="00503A8F" w:rsidRPr="00503A8F">
            <w:rPr>
              <w:rFonts w:eastAsia="Times New Roman"/>
              <w:color w:val="000000"/>
              <w:sz w:val="28"/>
            </w:rPr>
            <w:t>(</w:t>
          </w:r>
          <w:r w:rsidR="00503A8F" w:rsidRPr="00503A8F">
            <w:rPr>
              <w:rFonts w:eastAsia="Times New Roman"/>
              <w:i/>
              <w:iCs/>
              <w:color w:val="000000"/>
              <w:sz w:val="28"/>
            </w:rPr>
            <w:t>Maternal Health - PAHO/WHO | Pan American Health Organization</w:t>
          </w:r>
          <w:r w:rsidR="00503A8F" w:rsidRPr="00503A8F">
            <w:rPr>
              <w:rFonts w:eastAsia="Times New Roman"/>
              <w:color w:val="000000"/>
              <w:sz w:val="28"/>
            </w:rPr>
            <w:t>, n.d.)</w:t>
          </w:r>
        </w:sdtContent>
      </w:sdt>
    </w:p>
    <w:p w14:paraId="2CACF5CF" w14:textId="77777777" w:rsidR="00A7473F" w:rsidRDefault="00A7473F" w:rsidP="00A74F76">
      <w:pPr>
        <w:rPr>
          <w:rFonts w:ascii="Sakkal Majalla" w:hAnsi="Sakkal Majalla" w:cs="Sakkal Majalla"/>
          <w:sz w:val="28"/>
          <w:szCs w:val="28"/>
          <w:u w:val="single"/>
          <w:rtl/>
        </w:rPr>
      </w:pPr>
    </w:p>
    <w:p w14:paraId="76D397BE" w14:textId="6AC5F048" w:rsidR="00D22171" w:rsidRPr="00AF125E" w:rsidRDefault="00D22171" w:rsidP="00957EBF">
      <w:pPr>
        <w:pStyle w:val="a5"/>
        <w:numPr>
          <w:ilvl w:val="1"/>
          <w:numId w:val="9"/>
        </w:numPr>
        <w:outlineLvl w:val="1"/>
        <w:rPr>
          <w:rFonts w:ascii="Sakkal Majalla" w:hAnsi="Sakkal Majalla" w:cs="Sakkal Majalla"/>
          <w:b/>
          <w:bCs/>
          <w:sz w:val="28"/>
          <w:szCs w:val="28"/>
          <w:rtl/>
        </w:rPr>
      </w:pPr>
      <w:bookmarkStart w:id="22" w:name="_Toc202667456"/>
      <w:r w:rsidRPr="00AF125E">
        <w:rPr>
          <w:rFonts w:ascii="Sakkal Majalla" w:hAnsi="Sakkal Majalla" w:cs="Sakkal Majalla"/>
          <w:b/>
          <w:bCs/>
          <w:sz w:val="28"/>
          <w:szCs w:val="28"/>
          <w:rtl/>
        </w:rPr>
        <w:t>الدراسات السابقة</w:t>
      </w:r>
      <w:r w:rsidR="00A74F76" w:rsidRPr="00AF125E">
        <w:rPr>
          <w:rFonts w:ascii="Sakkal Majalla" w:hAnsi="Sakkal Majalla" w:cs="Sakkal Majalla" w:hint="cs"/>
          <w:b/>
          <w:bCs/>
          <w:sz w:val="28"/>
          <w:szCs w:val="28"/>
          <w:rtl/>
        </w:rPr>
        <w:t>:</w:t>
      </w:r>
      <w:bookmarkEnd w:id="22"/>
    </w:p>
    <w:p w14:paraId="7E3BA747" w14:textId="7D2FD5B7" w:rsidR="00566C66" w:rsidRPr="007371D7" w:rsidRDefault="00566C66" w:rsidP="00DA45BF">
      <w:pPr>
        <w:pStyle w:val="a5"/>
        <w:numPr>
          <w:ilvl w:val="2"/>
          <w:numId w:val="9"/>
        </w:numPr>
        <w:outlineLvl w:val="2"/>
        <w:rPr>
          <w:rFonts w:ascii="Sakkal Majalla" w:hAnsi="Sakkal Majalla" w:cs="Sakkal Majalla"/>
          <w:b/>
          <w:bCs/>
          <w:sz w:val="28"/>
          <w:szCs w:val="28"/>
          <w:rtl/>
        </w:rPr>
      </w:pPr>
      <w:bookmarkStart w:id="23" w:name="_Toc202667457"/>
      <w:r w:rsidRPr="007371D7">
        <w:rPr>
          <w:rFonts w:ascii="Sakkal Majalla" w:hAnsi="Sakkal Majalla" w:cs="Sakkal Majalla"/>
          <w:b/>
          <w:bCs/>
          <w:sz w:val="28"/>
          <w:szCs w:val="28"/>
          <w:rtl/>
        </w:rPr>
        <w:t>سوء التغذية لدى الأمهات على مستوى العالم</w:t>
      </w:r>
      <w:r w:rsidRPr="007371D7">
        <w:rPr>
          <w:rFonts w:ascii="Sakkal Majalla" w:hAnsi="Sakkal Majalla" w:cs="Sakkal Majalla" w:hint="cs"/>
          <w:b/>
          <w:bCs/>
          <w:sz w:val="28"/>
          <w:szCs w:val="28"/>
          <w:rtl/>
        </w:rPr>
        <w:t>:</w:t>
      </w:r>
      <w:bookmarkEnd w:id="23"/>
      <w:r w:rsidRPr="007371D7">
        <w:rPr>
          <w:rFonts w:ascii="Sakkal Majalla" w:hAnsi="Sakkal Majalla" w:cs="Sakkal Majalla" w:hint="cs"/>
          <w:b/>
          <w:bCs/>
          <w:sz w:val="28"/>
          <w:szCs w:val="28"/>
          <w:rtl/>
        </w:rPr>
        <w:t xml:space="preserve"> </w:t>
      </w:r>
    </w:p>
    <w:p w14:paraId="35FF743E" w14:textId="1D4B4C03" w:rsidR="00566C66" w:rsidRPr="00566C66"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566C66" w:rsidRPr="00566C66">
        <w:rPr>
          <w:rFonts w:ascii="Sakkal Majalla" w:hAnsi="Sakkal Majalla" w:cs="Sakkal Majalla"/>
          <w:sz w:val="28"/>
          <w:szCs w:val="28"/>
          <w:rtl/>
        </w:rPr>
        <w:t xml:space="preserve">يعاني حوالي خمسين بالمائة من سكان العالم من نقص المغذيات أو سوء التغذية، وخاصة لدى الأمهات والأطفال الصغار. والولادة المبكرة، ونقص البروتين والطاقة، واختلال التوازن المزمن في الطاقة لدى النساء، وسوء التغذية كلها اضطرابات يمكن أن تنتج عن عدم كفاية تناول النظام الغذائي أثناء الحمل. وعلى الرغم من وجود زيادة في نسبة الأطفال الأفارقة الذين يعانون من التقزم بسبب نقص البروتين المزمن، فإن عدد الأطفال الذين يعانون من قِصَر القامة أكثر أهمية بشكل ملحوظ في آسيا. وتشكل المستويات غير الكافية من الحديد واليود وفيتامين أ والزنك أكثر حالات العجز انتشارًا بين المغذيات الدقيقة. وتساهم هذه الأسباب مجتمعة في أكثر من نصف الوفيات بين الأطفال دون سن الخامسة في العالم. وتشير النتائج الأخيرة إلى أن ثلث الوفيات بين الأطفال دون سن الخامسة يمكن أن تُعزى إلى التقزم والهزال الشديد. ويمثل نقص هذه العناصر الغذائية الأساسية الأربعة حوالي 12 في </w:t>
      </w:r>
      <w:proofErr w:type="gramStart"/>
      <w:r w:rsidR="00566C66" w:rsidRPr="00566C66">
        <w:rPr>
          <w:rFonts w:ascii="Sakkal Majalla" w:hAnsi="Sakkal Majalla" w:cs="Sakkal Majalla"/>
          <w:sz w:val="28"/>
          <w:szCs w:val="28"/>
          <w:rtl/>
        </w:rPr>
        <w:t>المائة</w:t>
      </w:r>
      <w:proofErr w:type="gramEnd"/>
      <w:r w:rsidR="00566C66" w:rsidRPr="00566C66">
        <w:rPr>
          <w:rFonts w:ascii="Sakkal Majalla" w:hAnsi="Sakkal Majalla" w:cs="Sakkal Majalla"/>
          <w:sz w:val="28"/>
          <w:szCs w:val="28"/>
          <w:rtl/>
        </w:rPr>
        <w:t xml:space="preserve"> من الوفيات بين الأطفال دون سن </w:t>
      </w:r>
      <w:r w:rsidR="00566C66" w:rsidRPr="00566C66">
        <w:rPr>
          <w:rFonts w:ascii="Sakkal Majalla" w:hAnsi="Sakkal Majalla" w:cs="Sakkal Majalla" w:hint="cs"/>
          <w:sz w:val="28"/>
          <w:szCs w:val="28"/>
          <w:rtl/>
        </w:rPr>
        <w:t xml:space="preserve">الخامسة </w:t>
      </w:r>
      <w:sdt>
        <w:sdtPr>
          <w:rPr>
            <w:rFonts w:ascii="Sakkal Majalla" w:hAnsi="Sakkal Majalla" w:cs="Sakkal Majalla"/>
            <w:color w:val="000000"/>
            <w:sz w:val="28"/>
            <w:szCs w:val="28"/>
            <w:rtl/>
          </w:rPr>
          <w:tag w:val="MENDELEY_CITATION_v3_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"/>
          <w:id w:val="1259331564"/>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Ahmed et al., 2012</w:t>
          </w:r>
          <w:r w:rsidR="00503A8F" w:rsidRPr="00503A8F">
            <w:rPr>
              <w:rFonts w:ascii="Sakkal Majalla" w:hAnsi="Sakkal Majalla" w:cs="Sakkal Majalla"/>
              <w:color w:val="000000"/>
              <w:sz w:val="28"/>
              <w:szCs w:val="28"/>
              <w:rtl/>
            </w:rPr>
            <w:t>)</w:t>
          </w:r>
        </w:sdtContent>
      </w:sdt>
      <w:r w:rsidR="00566C66" w:rsidRPr="00566C66">
        <w:rPr>
          <w:rFonts w:ascii="Sakkal Majalla" w:hAnsi="Sakkal Majalla" w:cs="Sakkal Majalla"/>
          <w:sz w:val="28"/>
          <w:szCs w:val="28"/>
          <w:rtl/>
        </w:rPr>
        <w:t>.</w:t>
      </w:r>
    </w:p>
    <w:p w14:paraId="241B4332" w14:textId="77777777" w:rsidR="00566C66" w:rsidRPr="00566C66" w:rsidRDefault="00566C66" w:rsidP="006D1C2D">
      <w:pPr>
        <w:pStyle w:val="a5"/>
        <w:spacing w:line="360" w:lineRule="auto"/>
        <w:ind w:left="1080"/>
        <w:rPr>
          <w:rFonts w:ascii="Sakkal Majalla" w:hAnsi="Sakkal Majalla" w:cs="Sakkal Majalla"/>
          <w:sz w:val="28"/>
          <w:szCs w:val="28"/>
          <w:u w:val="single"/>
          <w:rtl/>
        </w:rPr>
      </w:pPr>
    </w:p>
    <w:p w14:paraId="44ED9261" w14:textId="327E23A4" w:rsidR="00566C66" w:rsidRPr="007371D7" w:rsidRDefault="00566C66" w:rsidP="00DA45BF">
      <w:pPr>
        <w:pStyle w:val="a5"/>
        <w:numPr>
          <w:ilvl w:val="2"/>
          <w:numId w:val="9"/>
        </w:numPr>
        <w:outlineLvl w:val="2"/>
        <w:rPr>
          <w:rFonts w:ascii="Sakkal Majalla" w:hAnsi="Sakkal Majalla" w:cs="Sakkal Majalla"/>
          <w:b/>
          <w:bCs/>
          <w:sz w:val="28"/>
          <w:szCs w:val="28"/>
          <w:rtl/>
        </w:rPr>
      </w:pPr>
      <w:bookmarkStart w:id="24" w:name="_Toc202667458"/>
      <w:r w:rsidRPr="007371D7">
        <w:rPr>
          <w:rFonts w:ascii="Sakkal Majalla" w:hAnsi="Sakkal Majalla" w:cs="Sakkal Majalla"/>
          <w:b/>
          <w:bCs/>
          <w:sz w:val="28"/>
          <w:szCs w:val="28"/>
          <w:rtl/>
        </w:rPr>
        <w:t>خطر نقص المغذيات الدقيقة أثناء الحمل</w:t>
      </w:r>
      <w:r w:rsidRPr="007371D7">
        <w:rPr>
          <w:rFonts w:ascii="Sakkal Majalla" w:hAnsi="Sakkal Majalla" w:cs="Sakkal Majalla" w:hint="cs"/>
          <w:b/>
          <w:bCs/>
          <w:sz w:val="28"/>
          <w:szCs w:val="28"/>
          <w:rtl/>
        </w:rPr>
        <w:t>:</w:t>
      </w:r>
      <w:bookmarkEnd w:id="24"/>
    </w:p>
    <w:p w14:paraId="7853AF6C" w14:textId="1E470945" w:rsidR="00566C66" w:rsidRPr="00566C66"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566C66" w:rsidRPr="00566C66">
        <w:rPr>
          <w:rFonts w:ascii="Sakkal Majalla" w:hAnsi="Sakkal Majalla" w:cs="Sakkal Majalla"/>
          <w:sz w:val="28"/>
          <w:szCs w:val="28"/>
          <w:rtl/>
        </w:rPr>
        <w:t xml:space="preserve">يعد نقص المكملات الغذائية طوال فترة الحمل من أكثر الإشارات خطورة. ويحدث هذا النقص نتيجة لمزيج من انخفاض استهلاك الغذاء وزيادة الطلب على نمو الجنين. وقد ارتبطت الحالة الغذائية غير الكافية قبل الولادة بأمراض الحمل المختلفة التي تشمل خلل في الرحم، مثل انخفاض الوزن عند الولادة، وصغر حجم الجنين بالنسبة </w:t>
      </w:r>
      <w:r w:rsidR="00566C66" w:rsidRPr="00566C66">
        <w:rPr>
          <w:rFonts w:ascii="Sakkal Majalla" w:hAnsi="Sakkal Majalla" w:cs="Sakkal Majalla"/>
          <w:sz w:val="28"/>
          <w:szCs w:val="28"/>
          <w:rtl/>
        </w:rPr>
        <w:lastRenderedPageBreak/>
        <w:t xml:space="preserve">لعمر الحمل، وتسمم الحمل، والولادة المبكرة. ومن المثير للاهتمام أن نلاحظ أدلة متزايدة على أن النقص في جميع العناصر التي تم التحقيق فيها يسبب حالة التهابية في المشيمة. ويرتبط هذا الاكتشاف بالاستجابة الالتهابية التي لوحظت في تسمم الحمل، والولادة المبكرة، والولادة </w:t>
      </w:r>
      <w:r w:rsidR="00566C66" w:rsidRPr="00566C66">
        <w:rPr>
          <w:rFonts w:ascii="Sakkal Majalla" w:hAnsi="Sakkal Majalla" w:cs="Sakkal Majalla" w:hint="cs"/>
          <w:sz w:val="28"/>
          <w:szCs w:val="28"/>
          <w:rtl/>
        </w:rPr>
        <w:t xml:space="preserve">المبكرة </w:t>
      </w:r>
      <w:sdt>
        <w:sdtPr>
          <w:rPr>
            <w:rFonts w:ascii="Sakkal Majalla" w:hAnsi="Sakkal Majalla" w:cs="Sakkal Majalla"/>
            <w:color w:val="000000"/>
            <w:sz w:val="28"/>
            <w:szCs w:val="28"/>
            <w:rtl/>
          </w:rPr>
          <w:tag w:val="MENDELEY_CITATION_v3_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"/>
          <w:id w:val="1572230281"/>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Ahmed et al., 2012</w:t>
          </w:r>
          <w:r w:rsidR="00503A8F" w:rsidRPr="00503A8F">
            <w:rPr>
              <w:rFonts w:ascii="Sakkal Majalla" w:hAnsi="Sakkal Majalla" w:cs="Sakkal Majalla"/>
              <w:color w:val="000000"/>
              <w:sz w:val="28"/>
              <w:szCs w:val="28"/>
              <w:rtl/>
            </w:rPr>
            <w:t>)</w:t>
          </w:r>
        </w:sdtContent>
      </w:sdt>
      <w:r w:rsidR="00566C66" w:rsidRPr="00566C66">
        <w:rPr>
          <w:rFonts w:ascii="Sakkal Majalla" w:hAnsi="Sakkal Majalla" w:cs="Sakkal Majalla"/>
          <w:sz w:val="28"/>
          <w:szCs w:val="28"/>
          <w:rtl/>
        </w:rPr>
        <w:t>.</w:t>
      </w:r>
    </w:p>
    <w:p w14:paraId="3D7DC12A" w14:textId="77777777" w:rsidR="00566C66" w:rsidRPr="00566C66" w:rsidRDefault="00566C66" w:rsidP="006D1C2D">
      <w:pPr>
        <w:pStyle w:val="a5"/>
        <w:spacing w:line="360" w:lineRule="auto"/>
        <w:ind w:left="1080"/>
        <w:rPr>
          <w:rFonts w:ascii="Sakkal Majalla" w:hAnsi="Sakkal Majalla" w:cs="Sakkal Majalla"/>
          <w:sz w:val="28"/>
          <w:szCs w:val="28"/>
          <w:u w:val="single"/>
          <w:rtl/>
        </w:rPr>
      </w:pPr>
    </w:p>
    <w:p w14:paraId="1C6836B6" w14:textId="72D9D1C3" w:rsidR="00566C66" w:rsidRPr="007371D7" w:rsidRDefault="00566C66" w:rsidP="00DA45BF">
      <w:pPr>
        <w:pStyle w:val="a5"/>
        <w:numPr>
          <w:ilvl w:val="2"/>
          <w:numId w:val="9"/>
        </w:numPr>
        <w:outlineLvl w:val="2"/>
        <w:rPr>
          <w:rFonts w:ascii="Sakkal Majalla" w:hAnsi="Sakkal Majalla" w:cs="Sakkal Majalla"/>
          <w:b/>
          <w:bCs/>
          <w:sz w:val="28"/>
          <w:szCs w:val="28"/>
          <w:rtl/>
        </w:rPr>
      </w:pPr>
      <w:bookmarkStart w:id="25" w:name="_Toc202667459"/>
      <w:r w:rsidRPr="007371D7">
        <w:rPr>
          <w:rFonts w:ascii="Sakkal Majalla" w:hAnsi="Sakkal Majalla" w:cs="Sakkal Majalla"/>
          <w:b/>
          <w:bCs/>
          <w:sz w:val="28"/>
          <w:szCs w:val="28"/>
          <w:rtl/>
        </w:rPr>
        <w:t>كيف تتأثر النساء الحوامل بخطر فقر الدم</w:t>
      </w:r>
      <w:r w:rsidRPr="007371D7">
        <w:rPr>
          <w:rFonts w:ascii="Sakkal Majalla" w:hAnsi="Sakkal Majalla" w:cs="Sakkal Majalla" w:hint="cs"/>
          <w:b/>
          <w:bCs/>
          <w:sz w:val="28"/>
          <w:szCs w:val="28"/>
          <w:rtl/>
        </w:rPr>
        <w:t>:</w:t>
      </w:r>
      <w:bookmarkEnd w:id="25"/>
    </w:p>
    <w:p w14:paraId="3803BB3F" w14:textId="22122CD5" w:rsidR="007371D7"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566C66" w:rsidRPr="00566C66">
        <w:rPr>
          <w:rFonts w:ascii="Sakkal Majalla" w:hAnsi="Sakkal Majalla" w:cs="Sakkal Majalla"/>
          <w:sz w:val="28"/>
          <w:szCs w:val="28"/>
          <w:rtl/>
        </w:rPr>
        <w:t xml:space="preserve">فقر الدم هو اضطراب يصيب الأشخاص من جميع الأعمار في جميع أنحاء العالم. وتقدر منظمة الصحة العالمية أن ما يقرب من أربعين في </w:t>
      </w:r>
      <w:proofErr w:type="gramStart"/>
      <w:r w:rsidR="00566C66" w:rsidRPr="00566C66">
        <w:rPr>
          <w:rFonts w:ascii="Sakkal Majalla" w:hAnsi="Sakkal Majalla" w:cs="Sakkal Majalla"/>
          <w:sz w:val="28"/>
          <w:szCs w:val="28"/>
          <w:rtl/>
        </w:rPr>
        <w:t>المائة</w:t>
      </w:r>
      <w:proofErr w:type="gramEnd"/>
      <w:r w:rsidR="00566C66" w:rsidRPr="00566C66">
        <w:rPr>
          <w:rFonts w:ascii="Sakkal Majalla" w:hAnsi="Sakkal Majalla" w:cs="Sakkal Majalla"/>
          <w:sz w:val="28"/>
          <w:szCs w:val="28"/>
          <w:rtl/>
        </w:rPr>
        <w:t xml:space="preserve"> من النساء الحوامل يعانين من فقر الدم. السبب الأكثر شيوعًا هو فقر الدم الناجم عن نقص الحديد في النظام الغذائي، والمعروف غالبًا باسم فقر الدم الناجم عن نقص الحديد. حتى في البلدان الصناعية، يظل فقر الدم الناجم عن نقص الحديد هو السبب الأكثر شيوعًا. يختلف انتشار فقر الدم الناجم عن نقص الحديد عالميًا بناءً على الوضع الاقتصادي للسكان. هناك أيضًا حالة شائعة تُعرف باسم فقر الدم الفسيولوجي للحمل، وتتميز بزيادة أكبر بكثير في حجم السوائل على النقيض من زيادة عدد خلايا الدم الحمراء. يُقترح إجراء فحص لفقر الدم يشمل تعداد الدم بالكامل أثناء الحمل الأول لجميع النساء الحوامل [46].</w:t>
      </w:r>
      <w:r w:rsidR="00566C66">
        <w:rPr>
          <w:rFonts w:ascii="Sakkal Majalla" w:hAnsi="Sakkal Majalla" w:cs="Sakkal Majalla" w:hint="cs"/>
          <w:sz w:val="28"/>
          <w:szCs w:val="28"/>
          <w:rtl/>
        </w:rPr>
        <w:t xml:space="preserve"> </w:t>
      </w:r>
      <w:r w:rsidR="00566C66" w:rsidRPr="00566C66">
        <w:rPr>
          <w:rFonts w:ascii="Sakkal Majalla" w:hAnsi="Sakkal Majalla" w:cs="Sakkal Majalla"/>
          <w:sz w:val="28"/>
          <w:szCs w:val="28"/>
          <w:rtl/>
        </w:rPr>
        <w:t xml:space="preserve">في الغالب في حالة الافتقار التام لفقر الدم، يظل من المثير للجدل ما إذا كان يجب فحص النساء الحوامل بحثًا عن نقص الحديد أم لا. نظرًا للحاجة العالية للهيموجلوبين أثناء الحمل، يُقترح أن تتناول جميع النساء الحوامل مكملات الفيتامينات والمعادن </w:t>
      </w:r>
      <w:sdt>
        <w:sdtPr>
          <w:rPr>
            <w:rFonts w:ascii="Sakkal Majalla" w:hAnsi="Sakkal Majalla" w:cs="Sakkal Majalla"/>
            <w:color w:val="000000"/>
            <w:sz w:val="28"/>
            <w:szCs w:val="28"/>
            <w:rtl/>
          </w:rPr>
          <w:tag w:val="MENDELEY_CITATION_v3_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"/>
          <w:id w:val="710306294"/>
          <w:placeholder>
            <w:docPart w:val="DefaultPlaceholder_-1854013440"/>
          </w:placeholder>
        </w:sdtPr>
        <w:sdtEndPr/>
        <w:sdtContent>
          <w:r w:rsidR="00503A8F" w:rsidRPr="00503A8F">
            <w:rPr>
              <w:rFonts w:eastAsia="Times New Roman"/>
              <w:color w:val="000000"/>
              <w:sz w:val="28"/>
            </w:rPr>
            <w:t>(Agarwal &amp; Rets, 2021)</w:t>
          </w:r>
        </w:sdtContent>
      </w:sdt>
      <w:r w:rsidR="00566C66" w:rsidRPr="00566C66">
        <w:rPr>
          <w:rFonts w:ascii="Sakkal Majalla" w:hAnsi="Sakkal Majalla" w:cs="Sakkal Majalla"/>
          <w:sz w:val="28"/>
          <w:szCs w:val="28"/>
          <w:rtl/>
        </w:rPr>
        <w:t>.</w:t>
      </w:r>
    </w:p>
    <w:p w14:paraId="37DFBDA0" w14:textId="77777777" w:rsidR="006D1C2D" w:rsidRDefault="006D1C2D" w:rsidP="006D1C2D">
      <w:pPr>
        <w:spacing w:line="360" w:lineRule="auto"/>
        <w:ind w:left="360"/>
        <w:jc w:val="both"/>
        <w:rPr>
          <w:rFonts w:ascii="Sakkal Majalla" w:hAnsi="Sakkal Majalla" w:cs="Sakkal Majalla"/>
          <w:sz w:val="28"/>
          <w:szCs w:val="28"/>
          <w:rtl/>
        </w:rPr>
      </w:pPr>
    </w:p>
    <w:p w14:paraId="3AC8B50D" w14:textId="04232CB6" w:rsidR="007371D7" w:rsidRPr="007371D7" w:rsidRDefault="007371D7" w:rsidP="00DA45BF">
      <w:pPr>
        <w:pStyle w:val="a5"/>
        <w:numPr>
          <w:ilvl w:val="2"/>
          <w:numId w:val="9"/>
        </w:numPr>
        <w:outlineLvl w:val="2"/>
        <w:rPr>
          <w:rFonts w:ascii="Sakkal Majalla" w:hAnsi="Sakkal Majalla" w:cs="Sakkal Majalla"/>
          <w:b/>
          <w:bCs/>
          <w:sz w:val="28"/>
          <w:szCs w:val="28"/>
          <w:rtl/>
        </w:rPr>
      </w:pPr>
      <w:bookmarkStart w:id="26" w:name="_Toc202667460"/>
      <w:r w:rsidRPr="007371D7">
        <w:rPr>
          <w:rFonts w:ascii="Sakkal Majalla" w:hAnsi="Sakkal Majalla" w:cs="Sakkal Majalla"/>
          <w:b/>
          <w:bCs/>
          <w:sz w:val="28"/>
          <w:szCs w:val="28"/>
          <w:rtl/>
        </w:rPr>
        <w:t>العوامل المؤثرة على النساء الحوامل في شمال غرب سوريا بعد 12 عامًا من الصراع</w:t>
      </w:r>
      <w:r w:rsidRPr="007371D7">
        <w:rPr>
          <w:rFonts w:ascii="Sakkal Majalla" w:hAnsi="Sakkal Majalla" w:cs="Sakkal Majalla" w:hint="cs"/>
          <w:b/>
          <w:bCs/>
          <w:sz w:val="28"/>
          <w:szCs w:val="28"/>
          <w:rtl/>
        </w:rPr>
        <w:t>:</w:t>
      </w:r>
      <w:bookmarkEnd w:id="26"/>
    </w:p>
    <w:p w14:paraId="40D678CF" w14:textId="77686D73" w:rsidR="007371D7" w:rsidRPr="007371D7"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 xml:space="preserve">وفقًا للإحصاءات الأخيرة من شمال غرب سوريا، شكلت أمراض الرئة 27 في </w:t>
      </w:r>
      <w:proofErr w:type="gramStart"/>
      <w:r w:rsidR="007371D7" w:rsidRPr="007371D7">
        <w:rPr>
          <w:rFonts w:ascii="Sakkal Majalla" w:hAnsi="Sakkal Majalla" w:cs="Sakkal Majalla"/>
          <w:sz w:val="28"/>
          <w:szCs w:val="28"/>
          <w:rtl/>
        </w:rPr>
        <w:t>المائة</w:t>
      </w:r>
      <w:proofErr w:type="gramEnd"/>
      <w:r w:rsidR="007371D7" w:rsidRPr="007371D7">
        <w:rPr>
          <w:rFonts w:ascii="Sakkal Majalla" w:hAnsi="Sakkal Majalla" w:cs="Sakkal Majalla"/>
          <w:sz w:val="28"/>
          <w:szCs w:val="28"/>
          <w:rtl/>
        </w:rPr>
        <w:t xml:space="preserve"> من الاضطرابات الإجمالية التي شوهدت في جميع الفئات العمرية. ومع ذلك، بين الإناث في أواخر سن المراهقة، كانت المشكلات النسائية/التوليدية هي الأكثر شيوعًا. شكلت الالتهابات المنخفضة والإسهال البكتيري والتهاب الأذن الوسطى أكثر من نصف (47٪) من جميع الحالات في جميع الفئات العمرية. تم تحديد أن 8 في </w:t>
      </w:r>
      <w:proofErr w:type="gramStart"/>
      <w:r w:rsidR="007371D7" w:rsidRPr="007371D7">
        <w:rPr>
          <w:rFonts w:ascii="Sakkal Majalla" w:hAnsi="Sakkal Majalla" w:cs="Sakkal Majalla"/>
          <w:sz w:val="28"/>
          <w:szCs w:val="28"/>
          <w:rtl/>
        </w:rPr>
        <w:t>المائة</w:t>
      </w:r>
      <w:proofErr w:type="gramEnd"/>
      <w:r w:rsidR="007371D7" w:rsidRPr="007371D7">
        <w:rPr>
          <w:rFonts w:ascii="Sakkal Majalla" w:hAnsi="Sakkal Majalla" w:cs="Sakkal Majalla"/>
          <w:sz w:val="28"/>
          <w:szCs w:val="28"/>
          <w:rtl/>
        </w:rPr>
        <w:t xml:space="preserve"> فقط من إجمالي المرضى لديهم العناصر الغذائية الضرورية، وكانت الغالبية العظمى (92٪) من الأطفال حديثي الولادة والمراهقين. بعد التهابات الجهاز التنفسي العلوي، أثر الإسهال الحاد على 17٪ من الأشخاص في جميع الفئات العمرية. كان هناك </w:t>
      </w:r>
      <w:r w:rsidR="007371D7" w:rsidRPr="007371D7">
        <w:rPr>
          <w:rFonts w:ascii="Sakkal Majalla" w:hAnsi="Sakkal Majalla" w:cs="Sakkal Majalla"/>
          <w:sz w:val="28"/>
          <w:szCs w:val="28"/>
          <w:rtl/>
        </w:rPr>
        <w:lastRenderedPageBreak/>
        <w:t xml:space="preserve">تأثير شديد على الصحة الإنجابية للمرأة طوال الحرب. تشمل المشاكل المستمرة العنف الجنسي والعنف الأنثوي، وقلة الولادات التي منعتها تنظيم الأسرة، وعدم انتظام الدورة الشهرية، والحمل غير المتوقع، والولادة المبكرة، وأمراض الرضع. ارتبطت المشاركة النشطة والسلبية في حوادث الصراع المدني بزيادة معدلات اضطراب ما بعد الصدمة والضائقة النفسية لدى </w:t>
      </w:r>
      <w:r w:rsidR="007371D7" w:rsidRPr="007371D7">
        <w:rPr>
          <w:rFonts w:ascii="Sakkal Majalla" w:hAnsi="Sakkal Majalla" w:cs="Sakkal Majalla" w:hint="cs"/>
          <w:sz w:val="28"/>
          <w:szCs w:val="28"/>
          <w:rtl/>
        </w:rPr>
        <w:t xml:space="preserve">الأمهات </w:t>
      </w:r>
      <w:sdt>
        <w:sdtPr>
          <w:rPr>
            <w:rFonts w:ascii="Sakkal Majalla" w:hAnsi="Sakkal Majalla" w:cs="Sakkal Majalla" w:hint="cs"/>
            <w:color w:val="000000"/>
            <w:sz w:val="28"/>
            <w:szCs w:val="28"/>
            <w:rtl/>
          </w:rPr>
          <w:tag w:val="MENDELEY_CITATION_v3_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"/>
          <w:id w:val="-581986729"/>
          <w:placeholder>
            <w:docPart w:val="DefaultPlaceholder_-1854013440"/>
          </w:placeholder>
        </w:sdtPr>
        <w:sdtEndPr>
          <w:rPr>
            <w:rFonts w:hint="default"/>
          </w:rPr>
        </w:sdtEndPr>
        <w:sdtContent>
          <w:r w:rsidR="00503A8F" w:rsidRPr="00503A8F">
            <w:rPr>
              <w:rFonts w:eastAsia="Times New Roman"/>
              <w:color w:val="000000"/>
              <w:sz w:val="28"/>
            </w:rPr>
            <w:t>(</w:t>
          </w:r>
          <w:r w:rsidR="00503A8F" w:rsidRPr="00503A8F">
            <w:rPr>
              <w:rFonts w:eastAsia="Times New Roman"/>
              <w:i/>
              <w:iCs/>
              <w:color w:val="000000"/>
              <w:sz w:val="28"/>
            </w:rPr>
            <w:t>North-West Syria | Situation Reports</w:t>
          </w:r>
          <w:r w:rsidR="00503A8F" w:rsidRPr="00503A8F">
            <w:rPr>
              <w:rFonts w:eastAsia="Times New Roman"/>
              <w:color w:val="000000"/>
              <w:sz w:val="28"/>
            </w:rPr>
            <w:t>, n.d.)</w:t>
          </w:r>
        </w:sdtContent>
      </w:sdt>
      <w:r w:rsidR="007371D7" w:rsidRPr="007371D7">
        <w:rPr>
          <w:rFonts w:ascii="Sakkal Majalla" w:hAnsi="Sakkal Majalla" w:cs="Sakkal Majalla"/>
          <w:sz w:val="28"/>
          <w:szCs w:val="28"/>
          <w:rtl/>
        </w:rPr>
        <w:t>.</w:t>
      </w:r>
    </w:p>
    <w:p w14:paraId="410C6F39" w14:textId="5AF664B2" w:rsidR="007371D7"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 xml:space="preserve">وبينما يمكن لاضطراب ما بعد الصدمة أن يزيد من خطر سلوك الأبوة السيئ، لم يجد الباحثون أي ارتباط مباشر بين المشاكل العاطفية العامة للأمهات وسوء الأبوة أو سلوكيات الأطفال غير الصحية. وبسبب ارتفاع حالات الحمل بين المراهقات والتوافر المحدود لخدمات الأمومة ورعاية الأمومة، فإن 24 في </w:t>
      </w:r>
      <w:proofErr w:type="gramStart"/>
      <w:r w:rsidR="007371D7" w:rsidRPr="007371D7">
        <w:rPr>
          <w:rFonts w:ascii="Sakkal Majalla" w:hAnsi="Sakkal Majalla" w:cs="Sakkal Majalla"/>
          <w:sz w:val="28"/>
          <w:szCs w:val="28"/>
          <w:rtl/>
        </w:rPr>
        <w:t>المائة</w:t>
      </w:r>
      <w:proofErr w:type="gramEnd"/>
      <w:r w:rsidR="007371D7" w:rsidRPr="007371D7">
        <w:rPr>
          <w:rFonts w:ascii="Sakkal Majalla" w:hAnsi="Sakkal Majalla" w:cs="Sakkal Majalla"/>
          <w:sz w:val="28"/>
          <w:szCs w:val="28"/>
          <w:rtl/>
        </w:rPr>
        <w:t xml:space="preserve"> من النساء الحوامل في سوريا تقل أعمارهن عن 18 عامًا. وتُظهر البيانات أن 85٪ و82٪ و44٪ من النساء الحوامل لم يحصلن على أي رعاية قبل الولادة خلال الأشهر الثلاثة الأولى والمتوسطة والأخيرة على التوالي. وتتميز الحالة الحالية بنسبة أكبر من الموصى بها من العمليات القيصرية مقارنة بالولادات الطبيعية، ومعدل خصوبة كبير بين المراهقات، وانخفاض كبير في مواعيد ما قبل </w:t>
      </w:r>
      <w:r w:rsidR="007371D7" w:rsidRPr="007371D7">
        <w:rPr>
          <w:rFonts w:ascii="Sakkal Majalla" w:hAnsi="Sakkal Majalla" w:cs="Sakkal Majalla" w:hint="cs"/>
          <w:sz w:val="28"/>
          <w:szCs w:val="28"/>
          <w:rtl/>
        </w:rPr>
        <w:t xml:space="preserve">الولادة </w:t>
      </w:r>
      <w:sdt>
        <w:sdtPr>
          <w:rPr>
            <w:rFonts w:ascii="Sakkal Majalla" w:hAnsi="Sakkal Majalla" w:cs="Sakkal Majalla"/>
            <w:color w:val="000000"/>
            <w:sz w:val="28"/>
            <w:szCs w:val="28"/>
            <w:rtl/>
          </w:rPr>
          <w:tag w:val="MENDELEY_CITATION_v3_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"/>
          <w:id w:val="-279034112"/>
          <w:placeholder>
            <w:docPart w:val="DefaultPlaceholder_-1854013440"/>
          </w:placeholder>
        </w:sdtPr>
        <w:sdtEndPr/>
        <w:sdtContent>
          <w:r w:rsidR="00503A8F" w:rsidRPr="00503A8F">
            <w:rPr>
              <w:rFonts w:ascii="Sakkal Majalla" w:hAnsi="Sakkal Majalla" w:cs="Sakkal Majalla"/>
              <w:color w:val="000000"/>
              <w:sz w:val="28"/>
              <w:szCs w:val="28"/>
              <w:rtl/>
            </w:rPr>
            <w:t>(</w:t>
          </w:r>
          <w:proofErr w:type="spellStart"/>
          <w:r w:rsidR="00503A8F" w:rsidRPr="00503A8F">
            <w:rPr>
              <w:rFonts w:ascii="Sakkal Majalla" w:hAnsi="Sakkal Majalla" w:cs="Sakkal Majalla"/>
              <w:color w:val="000000"/>
              <w:sz w:val="28"/>
              <w:szCs w:val="28"/>
            </w:rPr>
            <w:t>Kherallah</w:t>
          </w:r>
          <w:proofErr w:type="spellEnd"/>
          <w:r w:rsidR="00503A8F" w:rsidRPr="00503A8F">
            <w:rPr>
              <w:rFonts w:ascii="Sakkal Majalla" w:hAnsi="Sakkal Majalla" w:cs="Sakkal Majalla"/>
              <w:color w:val="000000"/>
              <w:sz w:val="28"/>
              <w:szCs w:val="28"/>
            </w:rPr>
            <w:t xml:space="preserve"> et al., 2012</w:t>
          </w:r>
          <w:r w:rsidR="00503A8F" w:rsidRPr="00503A8F">
            <w:rPr>
              <w:rFonts w:ascii="Sakkal Majalla" w:hAnsi="Sakkal Majalla" w:cs="Sakkal Majalla"/>
              <w:color w:val="000000"/>
              <w:sz w:val="28"/>
              <w:szCs w:val="28"/>
              <w:rtl/>
            </w:rPr>
            <w:t>)</w:t>
          </w:r>
        </w:sdtContent>
      </w:sdt>
      <w:r w:rsidR="007371D7" w:rsidRPr="007371D7">
        <w:rPr>
          <w:rFonts w:ascii="Sakkal Majalla" w:hAnsi="Sakkal Majalla" w:cs="Sakkal Majalla"/>
          <w:sz w:val="28"/>
          <w:szCs w:val="28"/>
          <w:rtl/>
        </w:rPr>
        <w:t>.</w:t>
      </w:r>
    </w:p>
    <w:p w14:paraId="027BC184" w14:textId="77777777" w:rsidR="001471A4" w:rsidRPr="007371D7" w:rsidRDefault="001471A4" w:rsidP="006D1C2D">
      <w:pPr>
        <w:spacing w:line="360" w:lineRule="auto"/>
        <w:ind w:left="360"/>
        <w:jc w:val="both"/>
        <w:rPr>
          <w:rFonts w:ascii="Sakkal Majalla" w:hAnsi="Sakkal Majalla" w:cs="Sakkal Majalla"/>
          <w:sz w:val="28"/>
          <w:szCs w:val="28"/>
          <w:rtl/>
        </w:rPr>
      </w:pPr>
    </w:p>
    <w:p w14:paraId="3069C80D" w14:textId="1A85342E" w:rsidR="007371D7" w:rsidRPr="007371D7" w:rsidRDefault="007371D7" w:rsidP="00DA45BF">
      <w:pPr>
        <w:pStyle w:val="a5"/>
        <w:numPr>
          <w:ilvl w:val="2"/>
          <w:numId w:val="9"/>
        </w:numPr>
        <w:outlineLvl w:val="2"/>
        <w:rPr>
          <w:rFonts w:ascii="Sakkal Majalla" w:hAnsi="Sakkal Majalla" w:cs="Sakkal Majalla"/>
          <w:b/>
          <w:bCs/>
          <w:sz w:val="28"/>
          <w:szCs w:val="28"/>
          <w:rtl/>
        </w:rPr>
      </w:pPr>
      <w:r w:rsidRPr="007371D7">
        <w:rPr>
          <w:rFonts w:ascii="Sakkal Majalla" w:hAnsi="Sakkal Majalla" w:cs="Sakkal Majalla"/>
          <w:b/>
          <w:bCs/>
          <w:sz w:val="28"/>
          <w:szCs w:val="28"/>
          <w:rtl/>
        </w:rPr>
        <w:t xml:space="preserve"> </w:t>
      </w:r>
      <w:bookmarkStart w:id="27" w:name="_Toc202667461"/>
      <w:r w:rsidRPr="007371D7">
        <w:rPr>
          <w:rFonts w:ascii="Sakkal Majalla" w:hAnsi="Sakkal Majalla" w:cs="Sakkal Majalla"/>
          <w:b/>
          <w:bCs/>
          <w:sz w:val="28"/>
          <w:szCs w:val="28"/>
          <w:rtl/>
        </w:rPr>
        <w:t>وفيات الأمهات</w:t>
      </w:r>
      <w:r w:rsidRPr="007371D7">
        <w:rPr>
          <w:rFonts w:ascii="Sakkal Majalla" w:hAnsi="Sakkal Majalla" w:cs="Sakkal Majalla" w:hint="cs"/>
          <w:b/>
          <w:bCs/>
          <w:sz w:val="28"/>
          <w:szCs w:val="28"/>
          <w:rtl/>
        </w:rPr>
        <w:t>:</w:t>
      </w:r>
      <w:bookmarkEnd w:id="27"/>
    </w:p>
    <w:p w14:paraId="7227F085" w14:textId="6397847D" w:rsidR="007371D7" w:rsidRPr="007371D7"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تشكل الوفيات المرتبطة بالحمل مشكلة كبيرة في العديد من مناطق العالم. بلغ معدل الوفيات بين الأمهات في العالم في عام 2015 216 حالة وفاة لكل 100000 ولادة، أو 303000 حالة وفاة في المجموع. انخفض معدل الوفيات بين الأمهات في الولايات المتحدة بشكل مطرد من عام 1960 إلى عام 1987، واستقر تدريجيًا من عام 1995 إلى عام 1999، وبدأ في الارتفاع مرة أخرى بعد عام 1999. تعاني نسبة كبيرة من النساء السود مقارنة بالنساء البيض من وفيات الأمهات الناجمة عن التفاوت العنصري في معدلات الوفيات المرتبطة بالحمل في جميع أنحاء البلاد [48].</w:t>
      </w:r>
    </w:p>
    <w:p w14:paraId="7C41A21E" w14:textId="50206721" w:rsidR="006D1C2D" w:rsidRPr="007371D7" w:rsidRDefault="009857FA" w:rsidP="00DA45B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 xml:space="preserve">يعتبر نظام الرعاية الصحية المجال المهيمن في رعاية ما قبل الولادة، لكن مهارات التقييم والاستجابة غير كافية لتنفيذ التدخلات المستهدفة. يجب أيضًا مراعاة العوامل الأساسية، التي غالبًا ما يتم تجاهلها. تتطلب الفعالية تحالفًا واسعًا وعادلاً ومتعدد التخصصات يشمل المهنيين الاجتماعيين والاقتصاديين والأخلاقيات الطبية والسياسية والحكومة والمشاركة المجتمعية </w:t>
      </w:r>
      <w:sdt>
        <w:sdtPr>
          <w:rPr>
            <w:rFonts w:ascii="Sakkal Majalla" w:hAnsi="Sakkal Majalla" w:cs="Sakkal Majalla"/>
            <w:color w:val="000000"/>
            <w:sz w:val="28"/>
            <w:szCs w:val="28"/>
            <w:rtl/>
          </w:rPr>
          <w:tag w:val="MENDELEY_CITATION_v3_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"/>
          <w:id w:val="446354705"/>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Mansour et al., 2018</w:t>
          </w:r>
          <w:r w:rsidR="00503A8F" w:rsidRPr="00503A8F">
            <w:rPr>
              <w:rFonts w:ascii="Sakkal Majalla" w:hAnsi="Sakkal Majalla" w:cs="Sakkal Majalla"/>
              <w:color w:val="000000"/>
              <w:sz w:val="28"/>
              <w:szCs w:val="28"/>
              <w:rtl/>
            </w:rPr>
            <w:t>)</w:t>
          </w:r>
        </w:sdtContent>
      </w:sdt>
      <w:r w:rsidR="007371D7" w:rsidRPr="007371D7">
        <w:rPr>
          <w:rFonts w:ascii="Sakkal Majalla" w:hAnsi="Sakkal Majalla" w:cs="Sakkal Majalla"/>
          <w:sz w:val="28"/>
          <w:szCs w:val="28"/>
          <w:rtl/>
        </w:rPr>
        <w:t>.</w:t>
      </w:r>
    </w:p>
    <w:p w14:paraId="1E3A3198" w14:textId="02E4B1CA" w:rsidR="007371D7" w:rsidRPr="007371D7" w:rsidRDefault="007371D7" w:rsidP="00DA45BF">
      <w:pPr>
        <w:pStyle w:val="a5"/>
        <w:numPr>
          <w:ilvl w:val="2"/>
          <w:numId w:val="9"/>
        </w:numPr>
        <w:outlineLvl w:val="2"/>
        <w:rPr>
          <w:rFonts w:ascii="Sakkal Majalla" w:hAnsi="Sakkal Majalla" w:cs="Sakkal Majalla"/>
          <w:b/>
          <w:bCs/>
          <w:sz w:val="28"/>
          <w:szCs w:val="28"/>
          <w:rtl/>
        </w:rPr>
      </w:pPr>
      <w:bookmarkStart w:id="28" w:name="_Toc202667462"/>
      <w:r w:rsidRPr="007371D7">
        <w:rPr>
          <w:rFonts w:ascii="Sakkal Majalla" w:hAnsi="Sakkal Majalla" w:cs="Sakkal Majalla"/>
          <w:b/>
          <w:bCs/>
          <w:sz w:val="28"/>
          <w:szCs w:val="28"/>
          <w:rtl/>
        </w:rPr>
        <w:lastRenderedPageBreak/>
        <w:t>فيتامين د</w:t>
      </w:r>
      <w:r w:rsidRPr="007371D7">
        <w:rPr>
          <w:rFonts w:ascii="Sakkal Majalla" w:hAnsi="Sakkal Majalla" w:cs="Sakkal Majalla" w:hint="cs"/>
          <w:b/>
          <w:bCs/>
          <w:sz w:val="28"/>
          <w:szCs w:val="28"/>
          <w:rtl/>
        </w:rPr>
        <w:t>:</w:t>
      </w:r>
      <w:bookmarkEnd w:id="28"/>
    </w:p>
    <w:p w14:paraId="7C29A7A7" w14:textId="7505E266" w:rsidR="007371D7" w:rsidRPr="007371D7" w:rsidRDefault="009857FA" w:rsidP="00DA45B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 xml:space="preserve">لقد تم ربط العديد من العواقب الجسدية للجنين والأم بتناول فيتامين د أثناء الحمل. وقد غطت الدراسات السابقة على نطاق واسع تسمم الحمل، ومرض السكري أثناء الحمل، وطريقة الولادة، وغيرها من النتائج والعواقب التي تصيب الأم. إلى جانب العواقب اللاحقة في مرحلة الطفولة، وخاصة الربو، غالبًا ما يرتبط مستوى فيتامين د بالعديد من النتائج التي تصيب الجنين والطفولة، مثل قياسات نمو الجنين، وكتلة العضلات، وتطور </w:t>
      </w:r>
      <w:r w:rsidR="007371D7" w:rsidRPr="007371D7">
        <w:rPr>
          <w:rFonts w:ascii="Sakkal Majalla" w:hAnsi="Sakkal Majalla" w:cs="Sakkal Majalla" w:hint="cs"/>
          <w:sz w:val="28"/>
          <w:szCs w:val="28"/>
          <w:rtl/>
        </w:rPr>
        <w:t xml:space="preserve">العظام </w:t>
      </w:r>
      <w:sdt>
        <w:sdtPr>
          <w:rPr>
            <w:rFonts w:ascii="Sakkal Majalla" w:hAnsi="Sakkal Majalla" w:cs="Sakkal Majalla"/>
            <w:color w:val="000000"/>
            <w:sz w:val="28"/>
            <w:szCs w:val="28"/>
            <w:rtl/>
          </w:rPr>
          <w:tag w:val="MENDELEY_CITATION_v3_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"/>
          <w:id w:val="1087267098"/>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Curtis et al., 2018</w:t>
          </w:r>
          <w:r w:rsidR="00503A8F" w:rsidRPr="00503A8F">
            <w:rPr>
              <w:rFonts w:ascii="Sakkal Majalla" w:hAnsi="Sakkal Majalla" w:cs="Sakkal Majalla"/>
              <w:color w:val="000000"/>
              <w:sz w:val="28"/>
              <w:szCs w:val="28"/>
              <w:rtl/>
            </w:rPr>
            <w:t>)</w:t>
          </w:r>
        </w:sdtContent>
      </w:sdt>
      <w:r w:rsidR="007371D7" w:rsidRPr="007371D7">
        <w:rPr>
          <w:rFonts w:ascii="Sakkal Majalla" w:hAnsi="Sakkal Majalla" w:cs="Sakkal Majalla"/>
          <w:sz w:val="28"/>
          <w:szCs w:val="28"/>
          <w:rtl/>
        </w:rPr>
        <w:t>.</w:t>
      </w:r>
    </w:p>
    <w:p w14:paraId="7088C4DC" w14:textId="06E10E0D" w:rsidR="007371D7" w:rsidRPr="007371D7" w:rsidRDefault="007371D7" w:rsidP="00DA45BF">
      <w:pPr>
        <w:pStyle w:val="a5"/>
        <w:numPr>
          <w:ilvl w:val="2"/>
          <w:numId w:val="9"/>
        </w:numPr>
        <w:outlineLvl w:val="2"/>
        <w:rPr>
          <w:rFonts w:ascii="Sakkal Majalla" w:hAnsi="Sakkal Majalla" w:cs="Sakkal Majalla"/>
          <w:b/>
          <w:bCs/>
          <w:sz w:val="28"/>
          <w:szCs w:val="28"/>
          <w:rtl/>
        </w:rPr>
      </w:pPr>
      <w:bookmarkStart w:id="29" w:name="_Toc202667463"/>
      <w:r w:rsidRPr="007371D7">
        <w:rPr>
          <w:rFonts w:ascii="Sakkal Majalla" w:hAnsi="Sakkal Majalla" w:cs="Sakkal Majalla"/>
          <w:b/>
          <w:bCs/>
          <w:sz w:val="28"/>
          <w:szCs w:val="28"/>
          <w:rtl/>
        </w:rPr>
        <w:t>فيتامين أ</w:t>
      </w:r>
      <w:r w:rsidRPr="007371D7">
        <w:rPr>
          <w:rFonts w:ascii="Sakkal Majalla" w:hAnsi="Sakkal Majalla" w:cs="Sakkal Majalla" w:hint="cs"/>
          <w:b/>
          <w:bCs/>
          <w:sz w:val="28"/>
          <w:szCs w:val="28"/>
          <w:rtl/>
        </w:rPr>
        <w:t>:</w:t>
      </w:r>
      <w:bookmarkEnd w:id="29"/>
    </w:p>
    <w:p w14:paraId="6C5C611F" w14:textId="0DE2DA5C" w:rsidR="006D1C2D" w:rsidRPr="007371D7" w:rsidRDefault="009857FA" w:rsidP="00DA45B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في جميع أنحاء العالم، يعد نقص فيتامين أ (</w:t>
      </w:r>
      <w:r w:rsidR="007371D7" w:rsidRPr="007371D7">
        <w:rPr>
          <w:rFonts w:ascii="Sakkal Majalla" w:hAnsi="Sakkal Majalla" w:cs="Sakkal Majalla"/>
          <w:sz w:val="28"/>
          <w:szCs w:val="28"/>
        </w:rPr>
        <w:t>VAD</w:t>
      </w:r>
      <w:r w:rsidR="007371D7" w:rsidRPr="007371D7">
        <w:rPr>
          <w:rFonts w:ascii="Sakkal Majalla" w:hAnsi="Sakkal Majalla" w:cs="Sakkal Majalla"/>
          <w:sz w:val="28"/>
          <w:szCs w:val="28"/>
          <w:rtl/>
        </w:rPr>
        <w:t xml:space="preserve">) مسؤولاً عن حالات فقدان البصر أكثر من أي عامل آخر. في معظم دول العالم الثالث، يعد نقص فيتامين أ بين النساء الحوامل مصدر قلق كبير للصحة العامة. تشمل التأثيرات الرئيسية لفيتامين أ تعديلات على وظائف مختلفة للجنين والعظام. تحتاج النساء الحوامل بشكل متزايد إلى فيتامين أ. ومع ذلك، في بعض الدول الغنية، هناك قلق كبير من أن المستويات العالية من فيتامين أ أثناء الحمل قد تسبب عيوب خلقية إذا تم تناولها لأكثر من ستين يومًا بعد الولادة. ومع ذلك، من بين المناطق التي يشكل فيها نقص فيتامين أ مشكلة صحية، يُنصح بتناول فيتامين أ قبل الولادة لتجنب العمى الليلي. وهذا يتناقض مع التوصية باستخدام تناول فيتامين أ قبل الولادة بانتظام لتقليل معدل الخصوبة لدى الأم </w:t>
      </w:r>
      <w:r w:rsidR="007371D7" w:rsidRPr="007371D7">
        <w:rPr>
          <w:rFonts w:ascii="Sakkal Majalla" w:hAnsi="Sakkal Majalla" w:cs="Sakkal Majalla" w:hint="cs"/>
          <w:sz w:val="28"/>
          <w:szCs w:val="28"/>
          <w:rtl/>
        </w:rPr>
        <w:t xml:space="preserve">والإجمالي </w:t>
      </w:r>
      <w:sdt>
        <w:sdtPr>
          <w:rPr>
            <w:rFonts w:ascii="Sakkal Majalla" w:hAnsi="Sakkal Majalla" w:cs="Sakkal Majalla"/>
            <w:color w:val="000000"/>
            <w:sz w:val="28"/>
            <w:szCs w:val="28"/>
            <w:rtl/>
          </w:rPr>
          <w:tag w:val="MENDELEY_CITATION_v3_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"/>
          <w:id w:val="1322766738"/>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Maia et al., 2019</w:t>
          </w:r>
          <w:r w:rsidR="00503A8F" w:rsidRPr="00503A8F">
            <w:rPr>
              <w:rFonts w:ascii="Sakkal Majalla" w:hAnsi="Sakkal Majalla" w:cs="Sakkal Majalla"/>
              <w:color w:val="000000"/>
              <w:sz w:val="28"/>
              <w:szCs w:val="28"/>
              <w:rtl/>
            </w:rPr>
            <w:t>)</w:t>
          </w:r>
        </w:sdtContent>
      </w:sdt>
      <w:r w:rsidR="007371D7" w:rsidRPr="007371D7">
        <w:rPr>
          <w:rFonts w:ascii="Sakkal Majalla" w:hAnsi="Sakkal Majalla" w:cs="Sakkal Majalla"/>
          <w:sz w:val="28"/>
          <w:szCs w:val="28"/>
          <w:rtl/>
        </w:rPr>
        <w:t>.</w:t>
      </w:r>
    </w:p>
    <w:p w14:paraId="40414787" w14:textId="4DE45958" w:rsidR="007371D7" w:rsidRPr="007371D7" w:rsidRDefault="007371D7" w:rsidP="00DA45BF">
      <w:pPr>
        <w:pStyle w:val="a5"/>
        <w:numPr>
          <w:ilvl w:val="2"/>
          <w:numId w:val="9"/>
        </w:numPr>
        <w:outlineLvl w:val="2"/>
        <w:rPr>
          <w:rFonts w:ascii="Sakkal Majalla" w:hAnsi="Sakkal Majalla" w:cs="Sakkal Majalla"/>
          <w:b/>
          <w:bCs/>
          <w:sz w:val="28"/>
          <w:szCs w:val="28"/>
          <w:rtl/>
        </w:rPr>
      </w:pPr>
      <w:bookmarkStart w:id="30" w:name="_Toc202667464"/>
      <w:r w:rsidRPr="007371D7">
        <w:rPr>
          <w:rFonts w:ascii="Sakkal Majalla" w:hAnsi="Sakkal Majalla" w:cs="Sakkal Majalla"/>
          <w:b/>
          <w:bCs/>
          <w:sz w:val="28"/>
          <w:szCs w:val="28"/>
          <w:rtl/>
        </w:rPr>
        <w:t>حمض الفوليك أثناء الحمل</w:t>
      </w:r>
      <w:r w:rsidRPr="007371D7">
        <w:rPr>
          <w:rFonts w:ascii="Sakkal Majalla" w:hAnsi="Sakkal Majalla" w:cs="Sakkal Majalla" w:hint="cs"/>
          <w:b/>
          <w:bCs/>
          <w:sz w:val="28"/>
          <w:szCs w:val="28"/>
          <w:rtl/>
        </w:rPr>
        <w:t>:</w:t>
      </w:r>
      <w:bookmarkEnd w:id="30"/>
    </w:p>
    <w:p w14:paraId="6A1A552F" w14:textId="2C474731" w:rsidR="007371D7" w:rsidRDefault="009857FA" w:rsidP="006D1C2D">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7371D7" w:rsidRPr="007371D7">
        <w:rPr>
          <w:rFonts w:ascii="Sakkal Majalla" w:hAnsi="Sakkal Majalla" w:cs="Sakkal Majalla"/>
          <w:sz w:val="28"/>
          <w:szCs w:val="28"/>
          <w:rtl/>
        </w:rPr>
        <w:t xml:space="preserve">تشتمل النساء الحوامل اللاتي يتناولن أقراص حمض الفوليك خلال الربع الأول من الحمل على مزيد من المعلومات حول استهلاكهن، والهضم، والانتشار، وكميات الخلايا، ومضاعفات الحمل. يجب مراعاة العديد من المتغيرات عند محاولة زيادة فعالية مكملات حمض الفوليك عند النساء الحوامل، بما في ذلك الجرعة، وجودة الأقراص، ومصادر الغذاء، ووقت بدء تناول المكملات. بداية من ثلاثة أشهر قبل محاولة الحمل وحتى نهاية الرضاعة، يُنصح النساء المعرضات للخطر بتناول فيتامين متعدد يحتوي على 0.4 مليجرام من حمض الفوليك </w:t>
      </w:r>
      <w:r w:rsidR="007371D7" w:rsidRPr="007371D7">
        <w:rPr>
          <w:rFonts w:ascii="Sakkal Majalla" w:hAnsi="Sakkal Majalla" w:cs="Sakkal Majalla" w:hint="cs"/>
          <w:sz w:val="28"/>
          <w:szCs w:val="28"/>
          <w:rtl/>
        </w:rPr>
        <w:t xml:space="preserve">يوميًا </w:t>
      </w:r>
      <w:sdt>
        <w:sdtPr>
          <w:rPr>
            <w:rFonts w:ascii="Sakkal Majalla" w:hAnsi="Sakkal Majalla" w:cs="Sakkal Majalla"/>
            <w:color w:val="000000"/>
            <w:sz w:val="28"/>
            <w:szCs w:val="28"/>
            <w:rtl/>
          </w:rPr>
          <w:tag w:val="MENDELEY_CITATION_v3_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"/>
          <w:id w:val="-365763518"/>
          <w:placeholder>
            <w:docPart w:val="DefaultPlaceholder_-1854013440"/>
          </w:placeholder>
        </w:sdtPr>
        <w:sdtEndPr/>
        <w:sdtContent>
          <w:r w:rsidR="00503A8F" w:rsidRPr="00503A8F">
            <w:rPr>
              <w:rFonts w:eastAsia="Times New Roman"/>
              <w:color w:val="000000"/>
              <w:sz w:val="28"/>
            </w:rPr>
            <w:t>(Wilson &amp; O’Connor, 2021)</w:t>
          </w:r>
        </w:sdtContent>
      </w:sdt>
      <w:r w:rsidR="007371D7" w:rsidRPr="007371D7">
        <w:rPr>
          <w:rFonts w:ascii="Sakkal Majalla" w:hAnsi="Sakkal Majalla" w:cs="Sakkal Majalla"/>
          <w:sz w:val="28"/>
          <w:szCs w:val="28"/>
          <w:rtl/>
        </w:rPr>
        <w:t>.</w:t>
      </w:r>
    </w:p>
    <w:p w14:paraId="4941CF47" w14:textId="77777777" w:rsidR="001471A4" w:rsidRDefault="001471A4" w:rsidP="006D1C2D">
      <w:pPr>
        <w:spacing w:line="360" w:lineRule="auto"/>
        <w:ind w:left="360"/>
        <w:jc w:val="both"/>
        <w:rPr>
          <w:rFonts w:ascii="Sakkal Majalla" w:hAnsi="Sakkal Majalla" w:cs="Sakkal Majalla"/>
          <w:sz w:val="28"/>
          <w:szCs w:val="28"/>
          <w:rtl/>
        </w:rPr>
      </w:pPr>
    </w:p>
    <w:p w14:paraId="53BA1D4C" w14:textId="4BA02FF4" w:rsidR="001471A4" w:rsidRPr="001471A4" w:rsidRDefault="001471A4" w:rsidP="00DA45BF">
      <w:pPr>
        <w:pStyle w:val="a5"/>
        <w:numPr>
          <w:ilvl w:val="2"/>
          <w:numId w:val="9"/>
        </w:numPr>
        <w:outlineLvl w:val="2"/>
        <w:rPr>
          <w:rFonts w:ascii="Sakkal Majalla" w:hAnsi="Sakkal Majalla" w:cs="Sakkal Majalla"/>
          <w:b/>
          <w:bCs/>
          <w:sz w:val="28"/>
          <w:szCs w:val="28"/>
          <w:rtl/>
        </w:rPr>
      </w:pPr>
      <w:bookmarkStart w:id="31" w:name="_Toc202667465"/>
      <w:r w:rsidRPr="001471A4">
        <w:rPr>
          <w:rFonts w:ascii="Sakkal Majalla" w:hAnsi="Sakkal Majalla" w:cs="Sakkal Majalla"/>
          <w:b/>
          <w:bCs/>
          <w:sz w:val="28"/>
          <w:szCs w:val="28"/>
          <w:rtl/>
        </w:rPr>
        <w:lastRenderedPageBreak/>
        <w:t>وفيات الأمهات وكوفيد-19</w:t>
      </w:r>
      <w:r w:rsidRPr="001471A4">
        <w:rPr>
          <w:rFonts w:ascii="Sakkal Majalla" w:hAnsi="Sakkal Majalla" w:cs="Sakkal Majalla" w:hint="cs"/>
          <w:b/>
          <w:bCs/>
          <w:sz w:val="28"/>
          <w:szCs w:val="28"/>
          <w:rtl/>
        </w:rPr>
        <w:t>:</w:t>
      </w:r>
      <w:bookmarkEnd w:id="31"/>
    </w:p>
    <w:p w14:paraId="559203C8" w14:textId="47CE69AD" w:rsidR="001471A4" w:rsidRPr="001471A4" w:rsidRDefault="009857FA" w:rsidP="00DA45B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1471A4" w:rsidRPr="001471A4">
        <w:rPr>
          <w:rFonts w:ascii="Sakkal Majalla" w:hAnsi="Sakkal Majalla" w:cs="Sakkal Majalla"/>
          <w:sz w:val="28"/>
          <w:szCs w:val="28"/>
          <w:rtl/>
        </w:rPr>
        <w:t xml:space="preserve">إن خطر الإصابة بمرض شديد من كوفيد-19 أعلى بالنسبة للنساء الحوامل والنساء اللاتي ولدن للتو مقارنة بالأشخاص غير الحوامل. ويعتبر المرض الشديد بما يكفي لاستلزم دخول المستشفى في وحدة العناية المركزة بالمستشفى، والتنفس الميكانيكي، والأكسجة الغشائية خارج الجسم، أو حتى الوفاة، من هذه الفئة. إن الإصابة المشتركة بفيروس نقص المناعة البشرية من نوع كوفيد-19 أثناء الحمل تزيد بشكل كبير من خطر إصابة المرأة بمشاكل قد تلحق الضرر بطفلها الذي لم يولد بعد. على سبيل المثال، في حالة كوفيد-19، من المرجح أن تلد النساء الحوامل طفلاً ميتًا. عندما ظهرت النسخة المعدلة من دلتا لأول مرة في يونيو 2021، كان كل شيء مرتبطًا باحتمالية أعلى بكثير للعواقب الوخيمة للأمهات الحوامل. وشمل ذلك إدخال المزيد من النساء إلى وحدة العناية المركزة واحتياجهن إلى إجراءات طبية أكثر تقدمًا مثل التهوية الغازية والأكسجة الغشائية خارج </w:t>
      </w:r>
      <w:r w:rsidR="001471A4" w:rsidRPr="001471A4">
        <w:rPr>
          <w:rFonts w:ascii="Sakkal Majalla" w:hAnsi="Sakkal Majalla" w:cs="Sakkal Majalla" w:hint="cs"/>
          <w:sz w:val="28"/>
          <w:szCs w:val="28"/>
          <w:rtl/>
        </w:rPr>
        <w:t xml:space="preserve">الجسم </w:t>
      </w:r>
      <w:sdt>
        <w:sdtPr>
          <w:rPr>
            <w:rFonts w:ascii="Sakkal Majalla" w:hAnsi="Sakkal Majalla" w:cs="Sakkal Majalla"/>
            <w:color w:val="000000"/>
            <w:sz w:val="28"/>
            <w:szCs w:val="28"/>
            <w:rtl/>
          </w:rPr>
          <w:tag w:val="MENDELEY_CITATION_v3_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"/>
          <w:id w:val="1506241917"/>
          <w:placeholder>
            <w:docPart w:val="DefaultPlaceholder_-1854013440"/>
          </w:placeholder>
        </w:sdtPr>
        <w:sdtEndPr/>
        <w:sdtContent>
          <w:r w:rsidR="00503A8F" w:rsidRPr="00503A8F">
            <w:rPr>
              <w:rFonts w:eastAsia="Times New Roman"/>
              <w:color w:val="000000"/>
              <w:sz w:val="28"/>
            </w:rPr>
            <w:t>(</w:t>
          </w:r>
          <w:r w:rsidR="00503A8F" w:rsidRPr="00503A8F">
            <w:rPr>
              <w:rFonts w:eastAsia="Times New Roman"/>
              <w:i/>
              <w:iCs/>
              <w:color w:val="000000"/>
              <w:sz w:val="28"/>
            </w:rPr>
            <w:t>COVID-19 during Pregnancy | CDC</w:t>
          </w:r>
          <w:r w:rsidR="00503A8F" w:rsidRPr="00503A8F">
            <w:rPr>
              <w:rFonts w:eastAsia="Times New Roman"/>
              <w:color w:val="000000"/>
              <w:sz w:val="28"/>
            </w:rPr>
            <w:t>, n.d.)</w:t>
          </w:r>
        </w:sdtContent>
      </w:sdt>
      <w:r w:rsidR="001471A4" w:rsidRPr="001471A4">
        <w:rPr>
          <w:rFonts w:ascii="Sakkal Majalla" w:hAnsi="Sakkal Majalla" w:cs="Sakkal Majalla"/>
          <w:sz w:val="28"/>
          <w:szCs w:val="28"/>
          <w:rtl/>
        </w:rPr>
        <w:t>.</w:t>
      </w:r>
    </w:p>
    <w:p w14:paraId="0F9B48F5" w14:textId="581F110C" w:rsidR="001471A4" w:rsidRPr="001471A4" w:rsidRDefault="001471A4" w:rsidP="00DA45BF">
      <w:pPr>
        <w:pStyle w:val="a5"/>
        <w:numPr>
          <w:ilvl w:val="2"/>
          <w:numId w:val="9"/>
        </w:numPr>
        <w:outlineLvl w:val="2"/>
        <w:rPr>
          <w:rFonts w:ascii="Sakkal Majalla" w:hAnsi="Sakkal Majalla" w:cs="Sakkal Majalla"/>
          <w:b/>
          <w:bCs/>
          <w:sz w:val="28"/>
          <w:szCs w:val="28"/>
          <w:rtl/>
        </w:rPr>
      </w:pPr>
      <w:bookmarkStart w:id="32" w:name="_Toc202667466"/>
      <w:r w:rsidRPr="001471A4">
        <w:rPr>
          <w:rFonts w:ascii="Sakkal Majalla" w:hAnsi="Sakkal Majalla" w:cs="Sakkal Majalla"/>
          <w:b/>
          <w:bCs/>
          <w:sz w:val="28"/>
          <w:szCs w:val="28"/>
          <w:rtl/>
        </w:rPr>
        <w:t>الوضع الصحي للمرأة في الجزء الريفي من شمال غرب سوريا</w:t>
      </w:r>
      <w:r w:rsidRPr="001471A4">
        <w:rPr>
          <w:rFonts w:ascii="Sakkal Majalla" w:hAnsi="Sakkal Majalla" w:cs="Sakkal Majalla" w:hint="cs"/>
          <w:b/>
          <w:bCs/>
          <w:sz w:val="28"/>
          <w:szCs w:val="28"/>
          <w:rtl/>
        </w:rPr>
        <w:t>:</w:t>
      </w:r>
      <w:bookmarkEnd w:id="32"/>
    </w:p>
    <w:p w14:paraId="7D9DADD3" w14:textId="534A5EB1" w:rsidR="001471A4" w:rsidRPr="001471A4" w:rsidRDefault="009857FA" w:rsidP="00DA45B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1471A4" w:rsidRPr="001471A4">
        <w:rPr>
          <w:rFonts w:ascii="Sakkal Majalla" w:hAnsi="Sakkal Majalla" w:cs="Sakkal Majalla"/>
          <w:sz w:val="28"/>
          <w:szCs w:val="28"/>
          <w:rtl/>
        </w:rPr>
        <w:t xml:space="preserve">تكشف الإحصائيات الأخيرة أن خُمس النساء في هذه المنطقة يحصلن على خدمات الصحة الإنجابية مثل الرعاية قبل الولادة وبعدها وتنظيم الأسرة والمساعدة التوليدية. ومن المؤسف أن التوافر المحدود لخدمات الولادة غالبًا ما يجبر النساء على الولادة في المنزل دون دعم مما يزيد من </w:t>
      </w:r>
      <w:proofErr w:type="gramStart"/>
      <w:r w:rsidR="001471A4" w:rsidRPr="001471A4">
        <w:rPr>
          <w:rFonts w:ascii="Sakkal Majalla" w:hAnsi="Sakkal Majalla" w:cs="Sakkal Majalla"/>
          <w:sz w:val="28"/>
          <w:szCs w:val="28"/>
          <w:rtl/>
        </w:rPr>
        <w:t>مخاطر</w:t>
      </w:r>
      <w:proofErr w:type="gramEnd"/>
      <w:r w:rsidR="001471A4" w:rsidRPr="001471A4">
        <w:rPr>
          <w:rFonts w:ascii="Sakkal Majalla" w:hAnsi="Sakkal Majalla" w:cs="Sakkal Majalla"/>
          <w:sz w:val="28"/>
          <w:szCs w:val="28"/>
          <w:rtl/>
        </w:rPr>
        <w:t xml:space="preserve"> المضاعفات ووفيات الأمهات. وقد أدى الصراع المستمر إلى تفاقم الوضع في المرافق الصحية. مما دفع العاملين في مجال الرعاية الصحية إلى الفرار من المنطقة. وهذا يترك النساء والفتيات معرضات للعنف القائم على النوع الاجتماعي والزواج المبكر والاستغلال</w:t>
      </w:r>
      <w:r w:rsidR="009E03B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"/>
          <w:id w:val="1861930162"/>
          <w:placeholder>
            <w:docPart w:val="DefaultPlaceholder_-1854013440"/>
          </w:placeholder>
        </w:sdtPr>
        <w:sdtEndPr/>
        <w:sdtContent>
          <w:r w:rsidR="00503A8F" w:rsidRPr="00503A8F">
            <w:rPr>
              <w:rFonts w:eastAsia="Times New Roman"/>
              <w:color w:val="000000"/>
              <w:sz w:val="28"/>
            </w:rPr>
            <w:t>(</w:t>
          </w:r>
          <w:dir w:val="rtl">
            <w:proofErr w:type="spellStart"/>
            <w:r w:rsidR="00503A8F" w:rsidRPr="00503A8F">
              <w:rPr>
                <w:rFonts w:eastAsia="Times New Roman"/>
                <w:i/>
                <w:iCs/>
                <w:color w:val="000000"/>
                <w:sz w:val="28"/>
                <w:rtl/>
              </w:rPr>
              <w:t>اﻟﺘﻘﺮﻳﺮ</w:t>
            </w:r>
            <w:proofErr w:type="spellEnd"/>
            <w:r w:rsidR="00503A8F" w:rsidRPr="00503A8F">
              <w:rPr>
                <w:rFonts w:eastAsia="Times New Roman"/>
                <w:i/>
                <w:iCs/>
                <w:color w:val="000000"/>
                <w:sz w:val="28"/>
                <w:rtl/>
              </w:rPr>
              <w:t xml:space="preserve">‬ </w:t>
            </w:r>
            <w:dir w:val="rtl">
              <w:proofErr w:type="spellStart"/>
              <w:r w:rsidR="00503A8F" w:rsidRPr="00503A8F">
                <w:rPr>
                  <w:rFonts w:eastAsia="Times New Roman"/>
                  <w:i/>
                  <w:iCs/>
                  <w:color w:val="000000"/>
                  <w:sz w:val="28"/>
                  <w:rtl/>
                </w:rPr>
                <w:t>اﻟﺴﻨﻮي</w:t>
              </w:r>
              <w:proofErr w:type="spellEnd"/>
              <w:r w:rsidR="00503A8F" w:rsidRPr="00503A8F">
                <w:rPr>
                  <w:rFonts w:eastAsia="Times New Roman"/>
                  <w:i/>
                  <w:iCs/>
                  <w:color w:val="000000"/>
                  <w:sz w:val="28"/>
                  <w:rtl/>
                </w:rPr>
                <w:t xml:space="preserve">‬ </w:t>
              </w:r>
              <w:dir w:val="rtl">
                <w:proofErr w:type="spellStart"/>
                <w:r w:rsidR="00503A8F" w:rsidRPr="00503A8F">
                  <w:rPr>
                    <w:rFonts w:eastAsia="Times New Roman"/>
                    <w:i/>
                    <w:iCs/>
                    <w:color w:val="000000"/>
                    <w:sz w:val="28"/>
                    <w:rtl/>
                  </w:rPr>
                  <w:t>درﻋﺎ</w:t>
                </w:r>
                <w:proofErr w:type="spellEnd"/>
                <w:r w:rsidR="00503A8F" w:rsidRPr="00503A8F">
                  <w:rPr>
                    <w:rFonts w:eastAsia="Times New Roman"/>
                    <w:i/>
                    <w:iCs/>
                    <w:color w:val="000000"/>
                    <w:sz w:val="28"/>
                    <w:rtl/>
                  </w:rPr>
                  <w:t xml:space="preserve">‬ </w:t>
                </w:r>
                <w:dir w:val="rtl">
                  <w:proofErr w:type="spellStart"/>
                  <w:r w:rsidR="00503A8F" w:rsidRPr="00503A8F">
                    <w:rPr>
                      <w:rFonts w:eastAsia="Times New Roman"/>
                      <w:i/>
                      <w:iCs/>
                      <w:color w:val="000000"/>
                      <w:sz w:val="28"/>
                      <w:rtl/>
                    </w:rPr>
                    <w:t>ﻓﺮع</w:t>
                  </w:r>
                  <w:proofErr w:type="spellEnd"/>
                  <w:r w:rsidR="00503A8F" w:rsidRPr="00503A8F">
                    <w:rPr>
                      <w:rFonts w:eastAsia="Times New Roman"/>
                      <w:i/>
                      <w:iCs/>
                      <w:color w:val="000000"/>
                      <w:sz w:val="28"/>
                      <w:rtl/>
                    </w:rPr>
                    <w:t xml:space="preserve">‬ </w:t>
                  </w:r>
                  <w:dir w:val="rtl">
                    <w:proofErr w:type="spellStart"/>
                    <w:r w:rsidR="00503A8F" w:rsidRPr="00503A8F">
                      <w:rPr>
                        <w:rFonts w:eastAsia="Times New Roman"/>
                        <w:i/>
                        <w:iCs/>
                        <w:color w:val="000000"/>
                        <w:sz w:val="28"/>
                        <w:rtl/>
                      </w:rPr>
                      <w:t>اﻟﺴﻮري</w:t>
                    </w:r>
                    <w:proofErr w:type="spellEnd"/>
                    <w:r w:rsidR="00503A8F" w:rsidRPr="00503A8F">
                      <w:rPr>
                        <w:rFonts w:eastAsia="Times New Roman"/>
                        <w:i/>
                        <w:iCs/>
                        <w:color w:val="000000"/>
                        <w:sz w:val="28"/>
                        <w:rtl/>
                      </w:rPr>
                      <w:t xml:space="preserve">‬ </w:t>
                    </w:r>
                    <w:dir w:val="rtl">
                      <w:proofErr w:type="spellStart"/>
                      <w:r w:rsidR="00503A8F" w:rsidRPr="00503A8F">
                        <w:rPr>
                          <w:rFonts w:eastAsia="Times New Roman"/>
                          <w:i/>
                          <w:iCs/>
                          <w:color w:val="000000"/>
                          <w:sz w:val="28"/>
                          <w:rtl/>
                        </w:rPr>
                        <w:t>اﻟﻌﺮﺑﻲ</w:t>
                      </w:r>
                      <w:proofErr w:type="spellEnd"/>
                      <w:r w:rsidR="00503A8F" w:rsidRPr="00503A8F">
                        <w:rPr>
                          <w:rFonts w:eastAsia="Times New Roman"/>
                          <w:i/>
                          <w:iCs/>
                          <w:color w:val="000000"/>
                          <w:sz w:val="28"/>
                          <w:rtl/>
                        </w:rPr>
                        <w:t xml:space="preserve">‬ </w:t>
                      </w:r>
                      <w:dir w:val="rtl">
                        <w:proofErr w:type="spellStart"/>
                        <w:r w:rsidR="00503A8F" w:rsidRPr="00503A8F">
                          <w:rPr>
                            <w:rFonts w:eastAsia="Times New Roman"/>
                            <w:i/>
                            <w:iCs/>
                            <w:color w:val="000000"/>
                            <w:sz w:val="28"/>
                            <w:rtl/>
                          </w:rPr>
                          <w:t>اﻷﺣﻤﺮ</w:t>
                        </w:r>
                        <w:proofErr w:type="spellEnd"/>
                        <w:r w:rsidR="00503A8F" w:rsidRPr="00503A8F">
                          <w:rPr>
                            <w:rFonts w:eastAsia="Times New Roman"/>
                            <w:i/>
                            <w:iCs/>
                            <w:color w:val="000000"/>
                            <w:sz w:val="28"/>
                            <w:rtl/>
                          </w:rPr>
                          <w:t xml:space="preserve">‬ </w:t>
                        </w:r>
                        <w:dir w:val="rtl">
                          <w:proofErr w:type="spellStart"/>
                          <w:proofErr w:type="gramStart"/>
                          <w:r w:rsidR="00503A8F" w:rsidRPr="00503A8F">
                            <w:rPr>
                              <w:rFonts w:eastAsia="Times New Roman"/>
                              <w:i/>
                              <w:iCs/>
                              <w:color w:val="000000"/>
                              <w:sz w:val="28"/>
                              <w:rtl/>
                            </w:rPr>
                            <w:t>اﻟﻬﻼل</w:t>
                          </w:r>
                          <w:proofErr w:type="spellEnd"/>
                          <w:r w:rsidR="00503A8F" w:rsidRPr="00503A8F">
                            <w:rPr>
                              <w:rFonts w:eastAsia="Times New Roman"/>
                              <w:i/>
                              <w:iCs/>
                              <w:color w:val="000000"/>
                              <w:sz w:val="28"/>
                              <w:rtl/>
                            </w:rPr>
                            <w:t>‬</w:t>
                          </w:r>
                          <w:r w:rsidR="00503A8F" w:rsidRPr="00503A8F">
                            <w:rPr>
                              <w:rFonts w:eastAsia="Times New Roman"/>
                              <w:color w:val="000000"/>
                              <w:sz w:val="28"/>
                            </w:rPr>
                            <w:t>,</w:t>
                          </w:r>
                          <w:proofErr w:type="gramEnd"/>
                          <w:r w:rsidR="00503A8F" w:rsidRPr="00503A8F">
                            <w:rPr>
                              <w:rFonts w:eastAsia="Times New Roman"/>
                              <w:color w:val="000000"/>
                              <w:sz w:val="28"/>
                            </w:rPr>
                            <w:t xml:space="preserve"> n.d.)</w:t>
                          </w:r>
                          <w:r w:rsidR="000165C8">
                            <w:t>‬</w:t>
                          </w:r>
                          <w:r w:rsidR="000165C8">
                            <w:t>‬</w:t>
                          </w:r>
                          <w:r w:rsidR="000165C8">
                            <w:t>‬</w:t>
                          </w:r>
                          <w:r w:rsidR="000165C8">
                            <w:t>‬</w:t>
                          </w:r>
                          <w:r w:rsidR="000165C8">
                            <w:t>‬</w:t>
                          </w:r>
                          <w:r w:rsidR="000165C8">
                            <w:t>‬</w:t>
                          </w:r>
                          <w:r w:rsidR="000165C8">
                            <w:t>‬</w:t>
                          </w:r>
                          <w:r w:rsidR="000165C8">
                            <w:t>‬</w:t>
                          </w:r>
                        </w:dir>
                      </w:dir>
                    </w:dir>
                  </w:dir>
                </w:dir>
              </w:dir>
            </w:dir>
          </w:dir>
        </w:sdtContent>
      </w:sdt>
      <w:r w:rsidR="009E03BA">
        <w:rPr>
          <w:rFonts w:ascii="Sakkal Majalla" w:hAnsi="Sakkal Majalla" w:cs="Sakkal Majalla" w:hint="cs"/>
          <w:sz w:val="28"/>
          <w:szCs w:val="28"/>
          <w:rtl/>
        </w:rPr>
        <w:t xml:space="preserve"> </w:t>
      </w:r>
      <w:r w:rsidR="001471A4" w:rsidRPr="001471A4">
        <w:rPr>
          <w:rFonts w:ascii="Sakkal Majalla" w:hAnsi="Sakkal Majalla" w:cs="Sakkal Majalla"/>
          <w:sz w:val="28"/>
          <w:szCs w:val="28"/>
          <w:rtl/>
        </w:rPr>
        <w:t xml:space="preserve">. ومن الضروري معالجة هذه التحديات وضمان حصول النساء في شمال غرب سوريا على خدمات رعاية صحية عالية </w:t>
      </w:r>
      <w:r w:rsidR="001471A4" w:rsidRPr="001471A4">
        <w:rPr>
          <w:rFonts w:ascii="Sakkal Majalla" w:hAnsi="Sakkal Majalla" w:cs="Sakkal Majalla" w:hint="cs"/>
          <w:sz w:val="28"/>
          <w:szCs w:val="28"/>
          <w:rtl/>
        </w:rPr>
        <w:t xml:space="preserve">الجودة </w:t>
      </w:r>
      <w:sdt>
        <w:sdtPr>
          <w:rPr>
            <w:rFonts w:ascii="Sakkal Majalla" w:hAnsi="Sakkal Majalla" w:cs="Sakkal Majalla"/>
            <w:color w:val="000000"/>
            <w:sz w:val="28"/>
            <w:szCs w:val="28"/>
            <w:rtl/>
          </w:rPr>
          <w:tag w:val="MENDELEY_CITATION_v3_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"/>
          <w:id w:val="-1695915458"/>
          <w:placeholder>
            <w:docPart w:val="DefaultPlaceholder_-1854013440"/>
          </w:placeholder>
        </w:sdtPr>
        <w:sdtEndPr/>
        <w:sdtContent>
          <w:r w:rsidR="00503A8F" w:rsidRPr="00503A8F">
            <w:rPr>
              <w:rFonts w:eastAsia="Times New Roman"/>
              <w:color w:val="000000"/>
              <w:sz w:val="28"/>
            </w:rPr>
            <w:t>(</w:t>
          </w:r>
          <w:r w:rsidR="00503A8F" w:rsidRPr="00503A8F">
            <w:rPr>
              <w:rFonts w:eastAsia="Times New Roman"/>
              <w:i/>
              <w:iCs/>
              <w:color w:val="000000"/>
              <w:sz w:val="28"/>
            </w:rPr>
            <w:t>2022-09 Factsheet - X-Border Operation - Turkey Hub | Shelter Cluster</w:t>
          </w:r>
          <w:r w:rsidR="00503A8F" w:rsidRPr="00503A8F">
            <w:rPr>
              <w:rFonts w:eastAsia="Times New Roman"/>
              <w:color w:val="000000"/>
              <w:sz w:val="28"/>
            </w:rPr>
            <w:t>, n.d.)</w:t>
          </w:r>
        </w:sdtContent>
      </w:sdt>
      <w:r w:rsidR="001471A4" w:rsidRPr="001471A4">
        <w:rPr>
          <w:rFonts w:ascii="Sakkal Majalla" w:hAnsi="Sakkal Majalla" w:cs="Sakkal Majalla"/>
          <w:sz w:val="28"/>
          <w:szCs w:val="28"/>
          <w:rtl/>
        </w:rPr>
        <w:t>.</w:t>
      </w:r>
    </w:p>
    <w:p w14:paraId="368DD31C" w14:textId="2CBB7580" w:rsidR="001471A4" w:rsidRPr="001471A4" w:rsidRDefault="001471A4" w:rsidP="00DA45BF">
      <w:pPr>
        <w:pStyle w:val="a5"/>
        <w:numPr>
          <w:ilvl w:val="2"/>
          <w:numId w:val="9"/>
        </w:numPr>
        <w:outlineLvl w:val="2"/>
        <w:rPr>
          <w:rFonts w:ascii="Sakkal Majalla" w:hAnsi="Sakkal Majalla" w:cs="Sakkal Majalla"/>
          <w:b/>
          <w:bCs/>
          <w:sz w:val="28"/>
          <w:szCs w:val="28"/>
          <w:rtl/>
        </w:rPr>
      </w:pPr>
      <w:bookmarkStart w:id="33" w:name="_Toc202667467"/>
      <w:r w:rsidRPr="001471A4">
        <w:rPr>
          <w:rFonts w:ascii="Sakkal Majalla" w:hAnsi="Sakkal Majalla" w:cs="Sakkal Majalla"/>
          <w:b/>
          <w:bCs/>
          <w:sz w:val="28"/>
          <w:szCs w:val="28"/>
          <w:rtl/>
        </w:rPr>
        <w:t>خدمات الصحة والتغذية المختلفة بين المناطق الحضرية والريفية</w:t>
      </w:r>
      <w:r w:rsidRPr="001471A4">
        <w:rPr>
          <w:rFonts w:ascii="Sakkal Majalla" w:hAnsi="Sakkal Majalla" w:cs="Sakkal Majalla" w:hint="cs"/>
          <w:b/>
          <w:bCs/>
          <w:sz w:val="28"/>
          <w:szCs w:val="28"/>
          <w:rtl/>
        </w:rPr>
        <w:t>:</w:t>
      </w:r>
      <w:bookmarkEnd w:id="33"/>
    </w:p>
    <w:p w14:paraId="7678D409" w14:textId="5F8F9212" w:rsidR="006D1C2D" w:rsidRDefault="009857FA" w:rsidP="00DA45BF">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8F4A37">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1471A4" w:rsidRPr="001471A4">
        <w:rPr>
          <w:rFonts w:ascii="Sakkal Majalla" w:hAnsi="Sakkal Majalla" w:cs="Sakkal Majalla"/>
          <w:sz w:val="28"/>
          <w:szCs w:val="28"/>
          <w:rtl/>
        </w:rPr>
        <w:t xml:space="preserve">توجد فجوات بين خدمات الصحة والتغذية المقدمة للنساء المقيمات في المناطق الريفية مقارنة بالمناطق الريفية بسبب الاختلافات في إمكانية الوصول إلى الرعاية الصحية وتوافر الموارد والمعايير الثقافية. وبشكل عام، تقدم المناطق الحضرية أحكام الرعاية الصحية للنساء التي تشمل الرعاية ومساعدة تنظيم الأسرة وخدمات </w:t>
      </w:r>
      <w:r w:rsidR="001471A4" w:rsidRPr="001471A4">
        <w:rPr>
          <w:rFonts w:ascii="Sakkal Majalla" w:hAnsi="Sakkal Majalla" w:cs="Sakkal Majalla"/>
          <w:sz w:val="28"/>
          <w:szCs w:val="28"/>
          <w:rtl/>
        </w:rPr>
        <w:lastRenderedPageBreak/>
        <w:t xml:space="preserve">الصحة الإنجابية، فضلاً عن مجموعة أوسع من الدعم الغذائي، بما في ذلك التوجيه الغذائي وخيارات الطعام المتنوعة. وعلى النقيض من ذلك، غالبًا ما تكافح المناطق الريفية مع البنية التحتية للرعاية الصحية والموارد المتركزة داخل المراكز الحضرية. وفي المناطق، قد تواجه النساء صعوبات في الوصول إلى خدمات الرعاية الصحية بسبب المسافة ونقص وسائل النقل ونقص مقدمي الرعاية الصحية. يمكن أن يؤدي هذا الوضع إلى صعوبة الوصول إلى التغذية مما يؤدي إلى مشاكل سوء التغذية لكل من النساء والأطفال مما يؤثر على صحتهم العامة. من الأهمية بمكان معالجة هذه التفاوتات من خلال تحسين البنية التحتية للرعاية الصحية في المناطق وزيادة الوعي بالتغذية والصحة من أجل رفاهية النساء </w:t>
      </w:r>
      <w:r w:rsidR="001471A4" w:rsidRPr="001471A4">
        <w:rPr>
          <w:rFonts w:ascii="Sakkal Majalla" w:hAnsi="Sakkal Majalla" w:cs="Sakkal Majalla" w:hint="cs"/>
          <w:sz w:val="28"/>
          <w:szCs w:val="28"/>
          <w:rtl/>
        </w:rPr>
        <w:t xml:space="preserve">والفتيات </w:t>
      </w:r>
      <w:sdt>
        <w:sdtPr>
          <w:rPr>
            <w:rFonts w:ascii="Sakkal Majalla" w:hAnsi="Sakkal Majalla" w:cs="Sakkal Majalla"/>
            <w:color w:val="000000"/>
            <w:sz w:val="28"/>
            <w:szCs w:val="28"/>
            <w:rtl/>
          </w:rPr>
          <w:tag w:val="MENDELEY_CITATION_v3_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"/>
          <w:id w:val="-939519650"/>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 xml:space="preserve">Dalmiya et al., </w:t>
          </w:r>
          <w:proofErr w:type="spellStart"/>
          <w:r w:rsidR="00503A8F" w:rsidRPr="00503A8F">
            <w:rPr>
              <w:rFonts w:ascii="Sakkal Majalla" w:hAnsi="Sakkal Majalla" w:cs="Sakkal Majalla"/>
              <w:color w:val="000000"/>
              <w:sz w:val="28"/>
              <w:szCs w:val="28"/>
            </w:rPr>
            <w:t>n.d</w:t>
          </w:r>
          <w:proofErr w:type="spellEnd"/>
          <w:r w:rsidR="00503A8F" w:rsidRPr="00503A8F">
            <w:rPr>
              <w:rFonts w:ascii="Sakkal Majalla" w:hAnsi="Sakkal Majalla" w:cs="Sakkal Majalla"/>
              <w:color w:val="000000"/>
              <w:sz w:val="28"/>
              <w:szCs w:val="28"/>
              <w:rtl/>
            </w:rPr>
            <w:t>.)</w:t>
          </w:r>
        </w:sdtContent>
      </w:sdt>
      <w:r w:rsidR="001471A4" w:rsidRPr="001471A4">
        <w:rPr>
          <w:rFonts w:ascii="Sakkal Majalla" w:hAnsi="Sakkal Majalla" w:cs="Sakkal Majalla"/>
          <w:sz w:val="28"/>
          <w:szCs w:val="28"/>
          <w:rtl/>
        </w:rPr>
        <w:t>.</w:t>
      </w:r>
    </w:p>
    <w:p w14:paraId="72D74031" w14:textId="77777777" w:rsidR="006D1C2D" w:rsidRPr="006D1C2D" w:rsidRDefault="006D1C2D" w:rsidP="006D1C2D">
      <w:pPr>
        <w:spacing w:line="360" w:lineRule="auto"/>
        <w:ind w:left="360"/>
        <w:jc w:val="both"/>
        <w:rPr>
          <w:rFonts w:ascii="Sakkal Majalla" w:hAnsi="Sakkal Majalla" w:cs="Sakkal Majalla"/>
          <w:sz w:val="28"/>
          <w:szCs w:val="28"/>
          <w:rtl/>
        </w:rPr>
      </w:pPr>
    </w:p>
    <w:p w14:paraId="2E3B8B58" w14:textId="06CC631E" w:rsidR="00B8401B" w:rsidRPr="00B8401B" w:rsidRDefault="00B8401B" w:rsidP="00957EBF">
      <w:pPr>
        <w:pStyle w:val="a5"/>
        <w:numPr>
          <w:ilvl w:val="1"/>
          <w:numId w:val="9"/>
        </w:numPr>
        <w:outlineLvl w:val="1"/>
        <w:rPr>
          <w:rFonts w:ascii="Sakkal Majalla" w:hAnsi="Sakkal Majalla" w:cs="Sakkal Majalla"/>
          <w:b/>
          <w:bCs/>
          <w:sz w:val="28"/>
          <w:szCs w:val="28"/>
        </w:rPr>
      </w:pPr>
      <w:bookmarkStart w:id="34" w:name="_Toc202667468"/>
      <w:r w:rsidRPr="00B8401B">
        <w:rPr>
          <w:rFonts w:ascii="Sakkal Majalla" w:hAnsi="Sakkal Majalla" w:cs="Sakkal Majalla"/>
          <w:b/>
          <w:bCs/>
          <w:sz w:val="28"/>
          <w:szCs w:val="28"/>
          <w:rtl/>
        </w:rPr>
        <w:t>الإطار النظري</w:t>
      </w:r>
      <w:r w:rsidRPr="00B8401B">
        <w:rPr>
          <w:rFonts w:ascii="Sakkal Majalla" w:hAnsi="Sakkal Majalla" w:cs="Sakkal Majalla"/>
          <w:b/>
          <w:bCs/>
          <w:sz w:val="28"/>
          <w:szCs w:val="28"/>
        </w:rPr>
        <w:t xml:space="preserve"> (Theoretical Framework)</w:t>
      </w:r>
      <w:bookmarkEnd w:id="34"/>
    </w:p>
    <w:p w14:paraId="3D5D8A02" w14:textId="3D03FB18" w:rsidR="00B8401B" w:rsidRPr="00B8401B" w:rsidRDefault="00AE676A" w:rsidP="006D1C2D">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B8401B" w:rsidRPr="00B8401B">
        <w:rPr>
          <w:rFonts w:ascii="Sakkal Majalla" w:hAnsi="Sakkal Majalla" w:cs="Sakkal Majalla"/>
          <w:sz w:val="28"/>
          <w:szCs w:val="28"/>
          <w:rtl/>
        </w:rPr>
        <w:t>يرتكز الإطار النظري للدراسة على مجموعة من المفاهيم والنظريات العلمية المتداخلة التي توضح العلاقة بين النزوح وسوء التغذية لدى النساء الحوامل، وذلك ضمن سياق الأزمات والنزاعات المسلحة. ويأتي هذا الإطار بمثابة القاعدة الفكرية التي تنطلق منها الدراسة لفهم المشكلات الصحية وتفسير نتائجها</w:t>
      </w:r>
      <w:r w:rsidR="00B8401B" w:rsidRPr="00B8401B">
        <w:rPr>
          <w:rFonts w:ascii="Sakkal Majalla" w:hAnsi="Sakkal Majalla" w:cs="Sakkal Majalla"/>
          <w:sz w:val="28"/>
          <w:szCs w:val="28"/>
        </w:rPr>
        <w:t>.</w:t>
      </w:r>
    </w:p>
    <w:p w14:paraId="48843CCD" w14:textId="383F4BF1" w:rsidR="00B8401B" w:rsidRPr="00B8401B" w:rsidRDefault="00B8401B" w:rsidP="006D1C2D">
      <w:pPr>
        <w:spacing w:line="360" w:lineRule="auto"/>
        <w:jc w:val="both"/>
        <w:rPr>
          <w:rFonts w:ascii="Sakkal Majalla" w:hAnsi="Sakkal Majalla" w:cs="Sakkal Majalla"/>
          <w:sz w:val="28"/>
          <w:szCs w:val="28"/>
        </w:rPr>
      </w:pPr>
      <w:r w:rsidRPr="00B8401B">
        <w:rPr>
          <w:rFonts w:ascii="Sakkal Majalla" w:hAnsi="Sakkal Majalla" w:cs="Sakkal Majalla"/>
          <w:sz w:val="28"/>
          <w:szCs w:val="28"/>
          <w:rtl/>
        </w:rPr>
        <w:t xml:space="preserve">أولاً، تعتمد الدراسة على </w:t>
      </w:r>
      <w:r w:rsidRPr="00B8401B">
        <w:rPr>
          <w:rFonts w:ascii="Sakkal Majalla" w:hAnsi="Sakkal Majalla" w:cs="Sakkal Majalla"/>
          <w:b/>
          <w:bCs/>
          <w:sz w:val="28"/>
          <w:szCs w:val="28"/>
          <w:rtl/>
        </w:rPr>
        <w:t>نظرية المحددات الاجتماعية للصحة</w:t>
      </w:r>
      <w:r w:rsidRPr="00B8401B">
        <w:rPr>
          <w:rFonts w:ascii="Sakkal Majalla" w:hAnsi="Sakkal Majalla" w:cs="Sakkal Majalla"/>
          <w:b/>
          <w:bCs/>
          <w:sz w:val="28"/>
          <w:szCs w:val="28"/>
        </w:rPr>
        <w:t xml:space="preserve"> (Social Determinants of Health Theory)</w:t>
      </w:r>
      <w:r w:rsidRPr="00B8401B">
        <w:rPr>
          <w:rFonts w:ascii="Sakkal Majalla" w:hAnsi="Sakkal Majalla" w:cs="Sakkal Majalla"/>
          <w:sz w:val="28"/>
          <w:szCs w:val="28"/>
        </w:rPr>
        <w:t xml:space="preserve"> </w:t>
      </w:r>
      <w:r w:rsidRPr="00B8401B">
        <w:rPr>
          <w:rFonts w:ascii="Sakkal Majalla" w:hAnsi="Sakkal Majalla" w:cs="Sakkal Majalla"/>
          <w:sz w:val="28"/>
          <w:szCs w:val="28"/>
          <w:rtl/>
        </w:rPr>
        <w:t>التي تفترض أن الحالة الصحية للفرد تتأثر إلى حد كبير بعوامل مثل الفقر، مستوى التعليم، التمييز الاجتماعي، والنزوح، أكثر من تأثرها بالعوامل البيولوجية فقط. فالنزوح، كما في حالة شمال غرب سوريا، يؤدي إلى تدهور في فرص الوصول إلى الغذاء والخدمات الأساسية، ويضع المرأة في موقع هشّ صحيًا وتغذويًا</w:t>
      </w:r>
      <w:r w:rsidR="0008308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MDc3N2ViNzMtYjY1MC00YzhlLThiMmMtMjhhOGEwYmYyMGYxIiwicHJvcGVydGllcyI6eyJub3RlSW5kZXgiOjB9LCJpc0VkaXRlZCI6ZmFsc2UsIm1hbnVhbE92ZXJyaWRlIjp7ImlzTWFudWFsbHlPdmVycmlkZGVuIjpmYWxzZSwiY2l0ZXByb2NUZXh0IjoiKEJsYWNrIGV0IGFsLiwgMjAxM2EpIiwibWFudWFsT3ZlcnJpZGVUZXh0IjoiIn0sImNpdGF0aW9uSXRlbXMiOlt7ImlkIjoiZDVhNzNlMjMtNzU4YS0zNTQ3LWJhNmQtOGQwZmRmOTE1OWNlIiwiaXRlbURhdGEiOnsidHlwZSI6ImFydGljbGUtam91cm5hbCIsImlkIjoiZDVhNzNlMjMtNzU4YS0zNTQ3LWJhNmQtOGQwZmRmOTE1OWNl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
          <w:id w:val="1882981056"/>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Black et al., 2013a</w:t>
          </w:r>
          <w:r w:rsidR="00503A8F" w:rsidRPr="00503A8F">
            <w:rPr>
              <w:rFonts w:ascii="Sakkal Majalla" w:hAnsi="Sakkal Majalla" w:cs="Sakkal Majalla"/>
              <w:color w:val="000000"/>
              <w:sz w:val="28"/>
              <w:szCs w:val="28"/>
              <w:rtl/>
            </w:rPr>
            <w:t>)</w:t>
          </w:r>
        </w:sdtContent>
      </w:sdt>
      <w:r w:rsidR="0008308A">
        <w:rPr>
          <w:rFonts w:ascii="Sakkal Majalla" w:hAnsi="Sakkal Majalla" w:cs="Sakkal Majalla" w:hint="cs"/>
          <w:sz w:val="28"/>
          <w:szCs w:val="28"/>
          <w:rtl/>
        </w:rPr>
        <w:t xml:space="preserve"> .</w:t>
      </w:r>
    </w:p>
    <w:p w14:paraId="141D68A8" w14:textId="334C95B6" w:rsidR="00B8401B" w:rsidRPr="00B8401B" w:rsidRDefault="00B8401B" w:rsidP="006D1C2D">
      <w:pPr>
        <w:spacing w:line="360" w:lineRule="auto"/>
        <w:jc w:val="both"/>
        <w:rPr>
          <w:rFonts w:ascii="Sakkal Majalla" w:hAnsi="Sakkal Majalla" w:cs="Sakkal Majalla"/>
          <w:sz w:val="28"/>
          <w:szCs w:val="28"/>
        </w:rPr>
      </w:pPr>
      <w:r w:rsidRPr="00B8401B">
        <w:rPr>
          <w:rFonts w:ascii="Sakkal Majalla" w:hAnsi="Sakkal Majalla" w:cs="Sakkal Majalla"/>
          <w:sz w:val="28"/>
          <w:szCs w:val="28"/>
          <w:rtl/>
        </w:rPr>
        <w:t xml:space="preserve">ثانيًا، تستند الدراسة إلى </w:t>
      </w:r>
      <w:r w:rsidRPr="00B8401B">
        <w:rPr>
          <w:rFonts w:ascii="Sakkal Majalla" w:hAnsi="Sakkal Majalla" w:cs="Sakkal Majalla"/>
          <w:b/>
          <w:bCs/>
          <w:sz w:val="28"/>
          <w:szCs w:val="28"/>
          <w:rtl/>
        </w:rPr>
        <w:t>النموذج السببي لسوء التغذية</w:t>
      </w:r>
      <w:r w:rsidRPr="00B8401B">
        <w:rPr>
          <w:rFonts w:ascii="Sakkal Majalla" w:hAnsi="Sakkal Majalla" w:cs="Sakkal Majalla"/>
          <w:b/>
          <w:bCs/>
          <w:sz w:val="28"/>
          <w:szCs w:val="28"/>
        </w:rPr>
        <w:t xml:space="preserve"> (UNICEF Causal Framework for Malnutrition)</w:t>
      </w:r>
      <w:r w:rsidRPr="00B8401B">
        <w:rPr>
          <w:rFonts w:ascii="Sakkal Majalla" w:hAnsi="Sakkal Majalla" w:cs="Sakkal Majalla"/>
          <w:sz w:val="28"/>
          <w:szCs w:val="28"/>
          <w:rtl/>
        </w:rPr>
        <w:t>، الذي يميز بين الأسباب المباشرة لسوء التغذية (كعدم كفاية تناول الغذاء والأمراض) والأسباب غير المباشرة (مثل انعدام الأمن الغذائي، ضعف الرعاية الصحية، وسوء الممارسات التغذوية). هذا النموذج يوضّح كيف أن النزاع يؤدي إلى تفكك الأنظمة الغذائية والصحية، مما يزيد من تعرض النساء الحوامل لخطر سوء التغذية</w:t>
      </w:r>
      <w:r w:rsidR="0008308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"/>
          <w:id w:val="1655566348"/>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 xml:space="preserve">Garg et al., </w:t>
          </w:r>
          <w:proofErr w:type="spellStart"/>
          <w:r w:rsidR="00503A8F" w:rsidRPr="00503A8F">
            <w:rPr>
              <w:rFonts w:ascii="Sakkal Majalla" w:hAnsi="Sakkal Majalla" w:cs="Sakkal Majalla"/>
              <w:color w:val="000000"/>
              <w:sz w:val="28"/>
              <w:szCs w:val="28"/>
            </w:rPr>
            <w:t>n.d</w:t>
          </w:r>
          <w:proofErr w:type="spellEnd"/>
          <w:r w:rsidR="00503A8F" w:rsidRPr="00503A8F">
            <w:rPr>
              <w:rFonts w:ascii="Sakkal Majalla" w:hAnsi="Sakkal Majalla" w:cs="Sakkal Majalla"/>
              <w:color w:val="000000"/>
              <w:sz w:val="28"/>
              <w:szCs w:val="28"/>
              <w:rtl/>
            </w:rPr>
            <w:t>.)</w:t>
          </w:r>
        </w:sdtContent>
      </w:sdt>
      <w:r w:rsidR="0008308A">
        <w:rPr>
          <w:rFonts w:ascii="Sakkal Majalla" w:hAnsi="Sakkal Majalla" w:cs="Sakkal Majalla" w:hint="cs"/>
          <w:sz w:val="28"/>
          <w:szCs w:val="28"/>
          <w:rtl/>
        </w:rPr>
        <w:t xml:space="preserve"> .</w:t>
      </w:r>
    </w:p>
    <w:p w14:paraId="4744A2E3" w14:textId="62BBEF72" w:rsidR="00B8401B" w:rsidRPr="00B8401B" w:rsidRDefault="00B8401B" w:rsidP="006D1C2D">
      <w:pPr>
        <w:spacing w:line="360" w:lineRule="auto"/>
        <w:jc w:val="both"/>
        <w:rPr>
          <w:rFonts w:ascii="Sakkal Majalla" w:hAnsi="Sakkal Majalla" w:cs="Sakkal Majalla"/>
          <w:sz w:val="28"/>
          <w:szCs w:val="28"/>
        </w:rPr>
      </w:pPr>
      <w:r w:rsidRPr="00B8401B">
        <w:rPr>
          <w:rFonts w:ascii="Sakkal Majalla" w:hAnsi="Sakkal Majalla" w:cs="Sakkal Majalla"/>
          <w:sz w:val="28"/>
          <w:szCs w:val="28"/>
          <w:rtl/>
        </w:rPr>
        <w:lastRenderedPageBreak/>
        <w:t>ثالثًا، تم الاستناد إلى أدبيات علمية معاصرة مثل دراسة</w:t>
      </w:r>
      <w:r w:rsidRPr="00B8401B">
        <w:rPr>
          <w:rFonts w:ascii="Sakkal Majalla" w:hAnsi="Sakkal Majalla" w:cs="Sakkal Majalla"/>
          <w:sz w:val="28"/>
          <w:szCs w:val="28"/>
        </w:rPr>
        <w:t xml:space="preserve"> Bhutta </w:t>
      </w:r>
      <w:r w:rsidRPr="00B8401B">
        <w:rPr>
          <w:rFonts w:ascii="Sakkal Majalla" w:hAnsi="Sakkal Majalla" w:cs="Sakkal Majalla"/>
          <w:sz w:val="28"/>
          <w:szCs w:val="28"/>
          <w:rtl/>
        </w:rPr>
        <w:t>وآخرين (2013) و</w:t>
      </w:r>
      <w:r w:rsidRPr="00B8401B">
        <w:rPr>
          <w:rFonts w:ascii="Sakkal Majalla" w:hAnsi="Sakkal Majalla" w:cs="Sakkal Majalla"/>
          <w:sz w:val="28"/>
          <w:szCs w:val="28"/>
        </w:rPr>
        <w:t xml:space="preserve">Black </w:t>
      </w:r>
      <w:r w:rsidRPr="00B8401B">
        <w:rPr>
          <w:rFonts w:ascii="Sakkal Majalla" w:hAnsi="Sakkal Majalla" w:cs="Sakkal Majalla"/>
          <w:sz w:val="28"/>
          <w:szCs w:val="28"/>
          <w:rtl/>
        </w:rPr>
        <w:t>وآخرين (2013) التي أكدت على أن النساء والأطفال هم الأكثر تأثرًا في حالات الطوارئ، وأن توفير التغذية الأساسية والمكملات والرعاية المنتظمة يُعد من التدخلات الأكثر فعالية في تحسين النتائج الصحية في الأزمات</w:t>
      </w:r>
      <w:r w:rsidR="00BE323A">
        <w:rPr>
          <w:rFonts w:ascii="Sakkal Majalla" w:hAnsi="Sakkal Majalla" w:cs="Sakkal Majalla" w:hint="cs"/>
          <w:sz w:val="28"/>
          <w:szCs w:val="28"/>
          <w:rtl/>
        </w:rPr>
        <w:t xml:space="preserve"> </w:t>
      </w:r>
      <w:sdt>
        <w:sdtPr>
          <w:rPr>
            <w:rFonts w:ascii="Sakkal Majalla" w:hAnsi="Sakkal Majalla" w:cs="Sakkal Majalla" w:hint="cs"/>
            <w:color w:val="000000"/>
            <w:sz w:val="28"/>
            <w:szCs w:val="28"/>
            <w:rtl/>
          </w:rPr>
          <w:tag w:val="MENDELEY_CITATION_v3_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"/>
          <w:id w:val="896710454"/>
          <w:placeholder>
            <w:docPart w:val="DefaultPlaceholder_-1854013440"/>
          </w:placeholder>
        </w:sdtPr>
        <w:sdtEndPr/>
        <w:sdtContent>
          <w:r w:rsidR="00503A8F" w:rsidRPr="00503A8F">
            <w:rPr>
              <w:rFonts w:ascii="Sakkal Majalla" w:hAnsi="Sakkal Majalla" w:cs="Sakkal Majalla"/>
              <w:color w:val="000000"/>
              <w:sz w:val="28"/>
              <w:szCs w:val="28"/>
              <w:rtl/>
            </w:rPr>
            <w:t>(</w:t>
          </w:r>
          <w:r w:rsidR="00503A8F" w:rsidRPr="00503A8F">
            <w:rPr>
              <w:rFonts w:ascii="Sakkal Majalla" w:hAnsi="Sakkal Majalla" w:cs="Sakkal Majalla"/>
              <w:color w:val="000000"/>
              <w:sz w:val="28"/>
              <w:szCs w:val="28"/>
            </w:rPr>
            <w:t>Bhutta et al., 2013a</w:t>
          </w:r>
          <w:r w:rsidR="00503A8F" w:rsidRPr="00503A8F">
            <w:rPr>
              <w:rFonts w:ascii="Sakkal Majalla" w:hAnsi="Sakkal Majalla" w:cs="Sakkal Majalla"/>
              <w:color w:val="000000"/>
              <w:sz w:val="28"/>
              <w:szCs w:val="28"/>
              <w:rtl/>
            </w:rPr>
            <w:t>)</w:t>
          </w:r>
        </w:sdtContent>
      </w:sdt>
      <w:r w:rsidR="00BE323A">
        <w:rPr>
          <w:rFonts w:ascii="Sakkal Majalla" w:hAnsi="Sakkal Majalla" w:cs="Sakkal Majalla" w:hint="cs"/>
          <w:sz w:val="28"/>
          <w:szCs w:val="28"/>
          <w:rtl/>
        </w:rPr>
        <w:t xml:space="preserve"> .</w:t>
      </w:r>
    </w:p>
    <w:p w14:paraId="2F29BE99" w14:textId="3BBDFE8F" w:rsidR="00B8401B" w:rsidRPr="00B8401B" w:rsidRDefault="00AE676A" w:rsidP="006D1C2D">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B8401B" w:rsidRPr="00B8401B">
        <w:rPr>
          <w:rFonts w:ascii="Sakkal Majalla" w:hAnsi="Sakkal Majalla" w:cs="Sakkal Majalla"/>
          <w:sz w:val="28"/>
          <w:szCs w:val="28"/>
          <w:rtl/>
        </w:rPr>
        <w:t>يوفّر هذا الإطار النظري دعامة فكرية متينة لفهم المحددات المعقدة لسوء التغذية في سياق النزاع السوري، ويبرر أهمية التدخلات الصحية والتغذوية الموجهة للفئات الضعيفة، مثل النساء الحوامل</w:t>
      </w:r>
      <w:r w:rsidR="00B8401B" w:rsidRPr="00B8401B">
        <w:rPr>
          <w:rFonts w:ascii="Sakkal Majalla" w:hAnsi="Sakkal Majalla" w:cs="Sakkal Majalla"/>
          <w:sz w:val="28"/>
          <w:szCs w:val="28"/>
        </w:rPr>
        <w:t>.</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2FC8E34B" w14:textId="77777777" w:rsidR="007371D7" w:rsidRDefault="007371D7" w:rsidP="001471A4">
      <w:pPr>
        <w:rPr>
          <w:rFonts w:ascii="Sakkal Majalla" w:hAnsi="Sakkal Majalla" w:cs="Sakkal Majalla"/>
          <w:b/>
          <w:bCs/>
          <w:sz w:val="40"/>
          <w:szCs w:val="40"/>
          <w:rtl/>
        </w:rPr>
      </w:pPr>
    </w:p>
    <w:p w14:paraId="4EE55FAB" w14:textId="77777777" w:rsidR="00B8401B" w:rsidRDefault="00B8401B" w:rsidP="00ED6EBB">
      <w:pPr>
        <w:rPr>
          <w:rFonts w:ascii="Sakkal Majalla" w:hAnsi="Sakkal Majalla" w:cs="Sakkal Majalla"/>
          <w:b/>
          <w:bCs/>
          <w:sz w:val="40"/>
          <w:szCs w:val="40"/>
          <w:rtl/>
        </w:rPr>
      </w:pPr>
    </w:p>
    <w:p w14:paraId="41F1F51A" w14:textId="77777777" w:rsidR="00DA45BF" w:rsidRDefault="00DA45BF" w:rsidP="00ED6EBB">
      <w:pPr>
        <w:rPr>
          <w:rFonts w:ascii="Sakkal Majalla" w:hAnsi="Sakkal Majalla" w:cs="Sakkal Majalla"/>
          <w:b/>
          <w:bCs/>
          <w:sz w:val="40"/>
          <w:szCs w:val="40"/>
          <w:rtl/>
        </w:rPr>
      </w:pPr>
    </w:p>
    <w:p w14:paraId="1EC0B4F2" w14:textId="77777777" w:rsidR="00DA45BF" w:rsidRDefault="00DA45BF" w:rsidP="00ED6EBB">
      <w:pPr>
        <w:rPr>
          <w:rFonts w:ascii="Sakkal Majalla" w:hAnsi="Sakkal Majalla" w:cs="Sakkal Majalla"/>
          <w:b/>
          <w:bCs/>
          <w:sz w:val="40"/>
          <w:szCs w:val="40"/>
          <w:rtl/>
        </w:rPr>
      </w:pPr>
    </w:p>
    <w:p w14:paraId="7A02777E" w14:textId="77777777" w:rsidR="00DA45BF" w:rsidRDefault="00DA45BF" w:rsidP="00ED6EBB">
      <w:pPr>
        <w:rPr>
          <w:rFonts w:ascii="Sakkal Majalla" w:hAnsi="Sakkal Majalla" w:cs="Sakkal Majalla"/>
          <w:b/>
          <w:bCs/>
          <w:sz w:val="40"/>
          <w:szCs w:val="40"/>
          <w:rtl/>
        </w:rPr>
      </w:pPr>
    </w:p>
    <w:p w14:paraId="1705FF6F" w14:textId="77777777" w:rsidR="00DA45BF" w:rsidRDefault="00DA45BF" w:rsidP="00ED6EBB">
      <w:pPr>
        <w:rPr>
          <w:rFonts w:ascii="Sakkal Majalla" w:hAnsi="Sakkal Majalla" w:cs="Sakkal Majalla"/>
          <w:b/>
          <w:bCs/>
          <w:sz w:val="40"/>
          <w:szCs w:val="40"/>
          <w:rtl/>
        </w:rPr>
      </w:pPr>
    </w:p>
    <w:p w14:paraId="12863558" w14:textId="77777777" w:rsidR="00DA45BF" w:rsidRDefault="00DA45BF" w:rsidP="00ED6EBB">
      <w:pPr>
        <w:rPr>
          <w:rFonts w:ascii="Sakkal Majalla" w:hAnsi="Sakkal Majalla" w:cs="Sakkal Majalla"/>
          <w:b/>
          <w:bCs/>
          <w:sz w:val="40"/>
          <w:szCs w:val="40"/>
          <w:rtl/>
        </w:rPr>
      </w:pPr>
    </w:p>
    <w:p w14:paraId="78C043AD" w14:textId="77777777" w:rsidR="00DA45BF" w:rsidRDefault="00DA45BF" w:rsidP="00ED6EBB">
      <w:pPr>
        <w:rPr>
          <w:rFonts w:ascii="Sakkal Majalla" w:hAnsi="Sakkal Majalla" w:cs="Sakkal Majalla"/>
          <w:b/>
          <w:bCs/>
          <w:sz w:val="40"/>
          <w:szCs w:val="40"/>
          <w:rtl/>
        </w:rPr>
      </w:pPr>
    </w:p>
    <w:p w14:paraId="7A2EB6AD" w14:textId="77777777" w:rsidR="00DA45BF" w:rsidRDefault="00DA45BF" w:rsidP="00ED6EBB">
      <w:pPr>
        <w:rPr>
          <w:rFonts w:ascii="Sakkal Majalla" w:hAnsi="Sakkal Majalla" w:cs="Sakkal Majalla"/>
          <w:b/>
          <w:bCs/>
          <w:sz w:val="40"/>
          <w:szCs w:val="40"/>
          <w:rtl/>
        </w:rPr>
      </w:pPr>
    </w:p>
    <w:p w14:paraId="70DCA377" w14:textId="77777777" w:rsidR="00DA45BF" w:rsidRDefault="00DA45BF" w:rsidP="00ED6EBB">
      <w:pPr>
        <w:rPr>
          <w:rFonts w:ascii="Sakkal Majalla" w:hAnsi="Sakkal Majalla" w:cs="Sakkal Majalla"/>
          <w:b/>
          <w:bCs/>
          <w:sz w:val="40"/>
          <w:szCs w:val="40"/>
          <w:rtl/>
        </w:rPr>
      </w:pPr>
    </w:p>
    <w:p w14:paraId="277090D9" w14:textId="77777777" w:rsidR="00DA45BF" w:rsidRDefault="00DA45BF" w:rsidP="00ED6EBB">
      <w:pPr>
        <w:rPr>
          <w:rFonts w:ascii="Sakkal Majalla" w:hAnsi="Sakkal Majalla" w:cs="Sakkal Majalla"/>
          <w:b/>
          <w:bCs/>
          <w:sz w:val="40"/>
          <w:szCs w:val="40"/>
          <w:rtl/>
        </w:rPr>
      </w:pPr>
    </w:p>
    <w:p w14:paraId="37A80E97" w14:textId="77777777" w:rsidR="002F3C5C" w:rsidRDefault="002F3C5C" w:rsidP="0062401D">
      <w:pPr>
        <w:jc w:val="center"/>
        <w:rPr>
          <w:rFonts w:ascii="Sakkal Majalla" w:hAnsi="Sakkal Majalla" w:cs="Sakkal Majalla"/>
          <w:b/>
          <w:bCs/>
          <w:sz w:val="40"/>
          <w:szCs w:val="40"/>
          <w:rtl/>
        </w:rPr>
      </w:pPr>
    </w:p>
    <w:p w14:paraId="4E107302" w14:textId="77777777" w:rsidR="006C4CEE" w:rsidRPr="00477D87" w:rsidRDefault="006C4CEE" w:rsidP="00477D87">
      <w:pPr>
        <w:rPr>
          <w:rtl/>
        </w:rPr>
      </w:pPr>
    </w:p>
    <w:p w14:paraId="602F2888" w14:textId="60C46185" w:rsidR="00F84149" w:rsidRPr="006F0E54" w:rsidRDefault="00F84149" w:rsidP="00F84149">
      <w:pPr>
        <w:jc w:val="center"/>
        <w:rPr>
          <w:rFonts w:ascii="Sakkal Majalla" w:hAnsi="Sakkal Majalla" w:cs="Sakkal Majalla"/>
          <w:b/>
          <w:bCs/>
          <w:sz w:val="52"/>
          <w:szCs w:val="52"/>
          <w:u w:val="single"/>
          <w:rtl/>
        </w:rPr>
      </w:pPr>
      <w:r w:rsidRPr="006F0E54">
        <w:rPr>
          <w:rFonts w:ascii="Sakkal Majalla" w:hAnsi="Sakkal Majalla" w:cs="Sakkal Majalla" w:hint="cs"/>
          <w:b/>
          <w:bCs/>
          <w:sz w:val="52"/>
          <w:szCs w:val="52"/>
          <w:u w:val="single"/>
          <w:rtl/>
        </w:rPr>
        <w:t>المراجع</w:t>
      </w:r>
    </w:p>
    <w:p w14:paraId="16810B22" w14:textId="77777777" w:rsidR="00F84149" w:rsidRDefault="00F84149" w:rsidP="00D22171">
      <w:pPr>
        <w:rPr>
          <w:rFonts w:ascii="Sakkal Majalla" w:hAnsi="Sakkal Majalla" w:cs="Sakkal Majalla"/>
          <w:sz w:val="28"/>
          <w:szCs w:val="28"/>
          <w:u w:val="single"/>
          <w:rtl/>
        </w:rPr>
      </w:pPr>
    </w:p>
    <w:p w14:paraId="3CA5BCA0" w14:textId="77777777" w:rsidR="00F84149" w:rsidRDefault="00F84149" w:rsidP="00D22171">
      <w:pPr>
        <w:rPr>
          <w:rFonts w:ascii="Sakkal Majalla" w:hAnsi="Sakkal Majalla" w:cs="Sakkal Majalla"/>
          <w:sz w:val="28"/>
          <w:szCs w:val="28"/>
          <w:u w:val="single"/>
          <w:rtl/>
        </w:rPr>
      </w:pPr>
    </w:p>
    <w:p w14:paraId="2AF9AD9D" w14:textId="77777777" w:rsidR="00F84149" w:rsidRDefault="00F84149" w:rsidP="00D22171">
      <w:pPr>
        <w:rPr>
          <w:rFonts w:ascii="Sakkal Majalla" w:hAnsi="Sakkal Majalla" w:cs="Sakkal Majalla"/>
          <w:sz w:val="28"/>
          <w:szCs w:val="28"/>
          <w:u w:val="single"/>
          <w:rtl/>
        </w:rPr>
      </w:pPr>
    </w:p>
    <w:p w14:paraId="72F485DF" w14:textId="77777777" w:rsidR="00F11805" w:rsidRDefault="00F11805" w:rsidP="00D22171">
      <w:pPr>
        <w:rPr>
          <w:rFonts w:ascii="Sakkal Majalla" w:hAnsi="Sakkal Majalla" w:cs="Sakkal Majalla"/>
          <w:sz w:val="28"/>
          <w:szCs w:val="28"/>
          <w:u w:val="single"/>
          <w:rtl/>
        </w:rPr>
      </w:pPr>
    </w:p>
    <w:p w14:paraId="7CA1FD71" w14:textId="77777777" w:rsidR="0000453D" w:rsidRDefault="0000453D" w:rsidP="00D22171">
      <w:pPr>
        <w:rPr>
          <w:rFonts w:ascii="Sakkal Majalla" w:hAnsi="Sakkal Majalla" w:cs="Sakkal Majalla"/>
          <w:sz w:val="28"/>
          <w:szCs w:val="28"/>
          <w:u w:val="single"/>
          <w:rtl/>
        </w:rPr>
      </w:pPr>
    </w:p>
    <w:p w14:paraId="532DA795" w14:textId="77777777" w:rsidR="0000453D" w:rsidRDefault="0000453D" w:rsidP="00D22171">
      <w:pPr>
        <w:rPr>
          <w:rFonts w:ascii="Sakkal Majalla" w:hAnsi="Sakkal Majalla" w:cs="Sakkal Majalla"/>
          <w:sz w:val="28"/>
          <w:szCs w:val="28"/>
          <w:u w:val="single"/>
          <w:rtl/>
        </w:rPr>
      </w:pPr>
    </w:p>
    <w:p w14:paraId="4B155BEA" w14:textId="77777777" w:rsidR="0000453D" w:rsidRDefault="0000453D" w:rsidP="00D22171">
      <w:pPr>
        <w:rPr>
          <w:rFonts w:ascii="Sakkal Majalla" w:hAnsi="Sakkal Majalla" w:cs="Sakkal Majalla"/>
          <w:sz w:val="28"/>
          <w:szCs w:val="28"/>
          <w:u w:val="single"/>
          <w:rtl/>
        </w:rPr>
      </w:pPr>
    </w:p>
    <w:p w14:paraId="456633D2" w14:textId="77777777" w:rsidR="0000453D" w:rsidRDefault="0000453D" w:rsidP="00D22171">
      <w:pPr>
        <w:rPr>
          <w:rFonts w:ascii="Sakkal Majalla" w:hAnsi="Sakkal Majalla" w:cs="Sakkal Majalla"/>
          <w:sz w:val="28"/>
          <w:szCs w:val="28"/>
          <w:u w:val="single"/>
          <w:rtl/>
        </w:rPr>
      </w:pPr>
    </w:p>
    <w:p w14:paraId="0B1A4E25" w14:textId="77777777" w:rsidR="0000453D" w:rsidRDefault="0000453D" w:rsidP="00D22171">
      <w:pPr>
        <w:rPr>
          <w:rFonts w:ascii="Sakkal Majalla" w:hAnsi="Sakkal Majalla" w:cs="Sakkal Majalla"/>
          <w:sz w:val="28"/>
          <w:szCs w:val="28"/>
          <w:u w:val="single"/>
          <w:rtl/>
        </w:rPr>
      </w:pPr>
    </w:p>
    <w:p w14:paraId="1C3C7C28" w14:textId="77777777" w:rsidR="0000453D" w:rsidRDefault="0000453D" w:rsidP="00D22171">
      <w:pPr>
        <w:rPr>
          <w:rFonts w:ascii="Sakkal Majalla" w:hAnsi="Sakkal Majalla" w:cs="Sakkal Majalla"/>
          <w:sz w:val="28"/>
          <w:szCs w:val="28"/>
          <w:u w:val="single"/>
          <w:rtl/>
        </w:rPr>
      </w:pPr>
    </w:p>
    <w:p w14:paraId="005FF10E" w14:textId="77777777" w:rsidR="0000453D" w:rsidRDefault="0000453D" w:rsidP="00D22171">
      <w:pPr>
        <w:rPr>
          <w:rFonts w:ascii="Sakkal Majalla" w:hAnsi="Sakkal Majalla" w:cs="Sakkal Majalla"/>
          <w:sz w:val="28"/>
          <w:szCs w:val="28"/>
          <w:u w:val="single"/>
          <w:rtl/>
        </w:rPr>
      </w:pPr>
    </w:p>
    <w:p w14:paraId="4ABCF5F5" w14:textId="506081DC" w:rsidR="00A74F76" w:rsidRPr="00BD7FF1" w:rsidRDefault="00A74F76" w:rsidP="00BD7FF1">
      <w:pPr>
        <w:jc w:val="center"/>
        <w:outlineLvl w:val="0"/>
        <w:rPr>
          <w:rFonts w:ascii="Sakkal Majalla" w:hAnsi="Sakkal Majalla" w:cs="Sakkal Majalla"/>
          <w:b/>
          <w:bCs/>
          <w:sz w:val="40"/>
          <w:szCs w:val="40"/>
          <w:rtl/>
        </w:rPr>
      </w:pPr>
      <w:bookmarkStart w:id="35" w:name="_Toc202667469"/>
      <w:r w:rsidRPr="00BD7FF1">
        <w:rPr>
          <w:rFonts w:ascii="Sakkal Majalla" w:hAnsi="Sakkal Majalla" w:cs="Sakkal Majalla" w:hint="cs"/>
          <w:b/>
          <w:bCs/>
          <w:sz w:val="40"/>
          <w:szCs w:val="40"/>
          <w:rtl/>
        </w:rPr>
        <w:lastRenderedPageBreak/>
        <w:t>المراجع</w:t>
      </w:r>
      <w:bookmarkEnd w:id="35"/>
    </w:p>
    <w:p w14:paraId="60D48C26" w14:textId="77777777" w:rsidR="00F84149" w:rsidRDefault="00F84149" w:rsidP="00F84149">
      <w:pPr>
        <w:pStyle w:val="a5"/>
        <w:jc w:val="center"/>
        <w:rPr>
          <w:rFonts w:ascii="Sakkal Majalla" w:hAnsi="Sakkal Majalla" w:cs="Sakkal Majalla"/>
          <w:b/>
          <w:bCs/>
          <w:sz w:val="28"/>
          <w:szCs w:val="28"/>
          <w:highlight w:val="yellow"/>
        </w:rPr>
      </w:pPr>
    </w:p>
    <w:p w14:paraId="485E28AA" w14:textId="28665E54" w:rsidR="00AA19C9" w:rsidRPr="00503A8F" w:rsidRDefault="00AA19C9" w:rsidP="00957EBF">
      <w:pPr>
        <w:pStyle w:val="a5"/>
        <w:spacing w:line="360" w:lineRule="auto"/>
        <w:ind w:left="1080"/>
        <w:outlineLvl w:val="1"/>
        <w:rPr>
          <w:rFonts w:ascii="Sakkal Majalla" w:hAnsi="Sakkal Majalla" w:cs="Sakkal Majalla"/>
          <w:b/>
          <w:bCs/>
          <w:sz w:val="28"/>
          <w:szCs w:val="28"/>
          <w:rtl/>
        </w:rPr>
      </w:pPr>
      <w:bookmarkStart w:id="36" w:name="_Toc202667470"/>
      <w:r w:rsidRPr="00503A8F">
        <w:rPr>
          <w:rFonts w:ascii="Sakkal Majalla" w:hAnsi="Sakkal Majalla" w:cs="Sakkal Majalla" w:hint="cs"/>
          <w:b/>
          <w:bCs/>
          <w:sz w:val="28"/>
          <w:szCs w:val="28"/>
          <w:rtl/>
        </w:rPr>
        <w:t>المراجع العربية</w:t>
      </w:r>
      <w:bookmarkEnd w:id="36"/>
    </w:p>
    <w:p w14:paraId="3C47025B" w14:textId="77777777" w:rsidR="00503A8F" w:rsidRPr="00503A8F" w:rsidRDefault="00503A8F" w:rsidP="00503A8F">
      <w:pPr>
        <w:pStyle w:val="a5"/>
        <w:numPr>
          <w:ilvl w:val="0"/>
          <w:numId w:val="16"/>
        </w:numPr>
        <w:autoSpaceDE w:val="0"/>
        <w:autoSpaceDN w:val="0"/>
        <w:rPr>
          <w:rFonts w:ascii="Sakkal Majalla" w:eastAsia="Times New Roman" w:hAnsi="Sakkal Majalla" w:cs="Sakkal Majalla"/>
          <w:sz w:val="28"/>
          <w:szCs w:val="28"/>
        </w:rPr>
      </w:pPr>
      <w:proofErr w:type="spellStart"/>
      <w:r w:rsidRPr="00503A8F">
        <w:rPr>
          <w:rFonts w:ascii="Sakkal Majalla" w:eastAsia="Times New Roman" w:hAnsi="Sakkal Majalla" w:cs="Sakkal Majalla"/>
          <w:sz w:val="28"/>
          <w:szCs w:val="28"/>
          <w:rtl/>
        </w:rPr>
        <w:t>اﻟﺘﻘﺮﻳﺮ</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اﻟﺴﻨﻮي</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درﻋﺎ</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ﻓﺮع</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اﻟﺴﻮري</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اﻟﻌﺮﺑﻲ</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اﻷﺣﻤﺮ</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tl/>
                    </w:rPr>
                    <w:t xml:space="preserve"> </w:t>
                  </w:r>
                  <w:dir w:val="rtl">
                    <w:proofErr w:type="spellStart"/>
                    <w:r w:rsidRPr="00503A8F">
                      <w:rPr>
                        <w:rFonts w:ascii="Sakkal Majalla" w:eastAsia="Times New Roman" w:hAnsi="Sakkal Majalla" w:cs="Sakkal Majalla" w:hint="cs"/>
                        <w:sz w:val="28"/>
                        <w:szCs w:val="28"/>
                        <w:rtl/>
                      </w:rPr>
                      <w:t>اﻟﻬﻼل</w:t>
                    </w:r>
                    <w:proofErr w:type="spellEnd"/>
                    <w:r w:rsidRPr="00503A8F">
                      <w:rPr>
                        <w:rFonts w:ascii="Sakkal Majalla" w:eastAsia="Times New Roman" w:hAnsi="Sakkal Majalla" w:cs="Sakkal Majalla" w:hint="cs"/>
                        <w:sz w:val="28"/>
                        <w:szCs w:val="28"/>
                        <w:rtl/>
                      </w:rPr>
                      <w:t>‬</w:t>
                    </w:r>
                    <w:r w:rsidRPr="00503A8F">
                      <w:rPr>
                        <w:rFonts w:ascii="Sakkal Majalla" w:eastAsia="Times New Roman" w:hAnsi="Sakkal Majalla" w:cs="Sakkal Majalla"/>
                        <w:sz w:val="28"/>
                        <w:szCs w:val="28"/>
                      </w:rPr>
                      <w:t>. (n.d.).</w:t>
                    </w:r>
                    <w:r w:rsidR="000165C8">
                      <w:t>‬</w:t>
                    </w:r>
                    <w:r w:rsidR="000165C8">
                      <w:t>‬</w:t>
                    </w:r>
                    <w:r w:rsidR="000165C8">
                      <w:t>‬</w:t>
                    </w:r>
                    <w:r w:rsidR="000165C8">
                      <w:t>‬</w:t>
                    </w:r>
                    <w:r w:rsidR="000165C8">
                      <w:t>‬</w:t>
                    </w:r>
                    <w:r w:rsidR="000165C8">
                      <w:t>‬</w:t>
                    </w:r>
                    <w:r w:rsidR="000165C8">
                      <w:t>‬</w:t>
                    </w:r>
                  </w:dir>
                </w:dir>
              </w:dir>
            </w:dir>
          </w:dir>
        </w:dir>
      </w:dir>
    </w:p>
    <w:p w14:paraId="0B323B19" w14:textId="77777777" w:rsidR="00503A8F" w:rsidRPr="00503A8F" w:rsidRDefault="000165C8" w:rsidP="00503A8F">
      <w:pPr>
        <w:pStyle w:val="a5"/>
        <w:numPr>
          <w:ilvl w:val="0"/>
          <w:numId w:val="16"/>
        </w:numPr>
        <w:autoSpaceDE w:val="0"/>
        <w:autoSpaceDN w:val="0"/>
        <w:rPr>
          <w:rFonts w:ascii="Sakkal Majalla" w:eastAsia="Times New Roman" w:hAnsi="Sakkal Majalla" w:cs="Sakkal Majalla"/>
          <w:sz w:val="28"/>
          <w:szCs w:val="28"/>
        </w:rPr>
      </w:pPr>
      <w:dir w:val="rtl">
        <w:r w:rsidR="00503A8F" w:rsidRPr="00503A8F">
          <w:rPr>
            <w:rFonts w:ascii="Sakkal Majalla" w:eastAsia="Times New Roman" w:hAnsi="Sakkal Majalla" w:cs="Sakkal Majalla"/>
            <w:sz w:val="28"/>
            <w:szCs w:val="28"/>
            <w:rtl/>
          </w:rPr>
          <w:t>الصحة</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في</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الحق</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هدر</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السوري</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النزاع</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proofErr w:type="spellStart"/>
                    <w:r w:rsidR="00503A8F" w:rsidRPr="00503A8F">
                      <w:rPr>
                        <w:rFonts w:ascii="Sakkal Majalla" w:eastAsia="Times New Roman" w:hAnsi="Sakkal Majalla" w:cs="Sakkal Majalla" w:hint="cs"/>
                        <w:sz w:val="28"/>
                        <w:szCs w:val="28"/>
                        <w:rtl/>
                      </w:rPr>
                      <w:t>خالل</w:t>
                    </w:r>
                    <w:proofErr w:type="spellEnd"/>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السياسات</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لبحوث</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السوري</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tl/>
                            </w:rPr>
                            <w:t xml:space="preserve"> </w:t>
                          </w:r>
                          <w:dir w:val="rtl">
                            <w:r w:rsidR="00503A8F" w:rsidRPr="00503A8F">
                              <w:rPr>
                                <w:rFonts w:ascii="Sakkal Majalla" w:eastAsia="Times New Roman" w:hAnsi="Sakkal Majalla" w:cs="Sakkal Majalla" w:hint="cs"/>
                                <w:sz w:val="28"/>
                                <w:szCs w:val="28"/>
                                <w:rtl/>
                              </w:rPr>
                              <w:t>المركز</w:t>
                            </w:r>
                            <w:r w:rsidR="00503A8F" w:rsidRPr="00503A8F">
                              <w:rPr>
                                <w:rFonts w:ascii="Sakkal Majalla" w:eastAsia="Times New Roman" w:hAnsi="Sakkal Majalla" w:cs="Sakkal Majalla" w:hint="cs"/>
                                <w:sz w:val="28"/>
                                <w:szCs w:val="28"/>
                                <w:rtl/>
                              </w:rPr>
                              <w:t>‬</w:t>
                            </w:r>
                            <w:r w:rsidR="00503A8F" w:rsidRPr="00503A8F">
                              <w:rPr>
                                <w:rFonts w:ascii="Sakkal Majalla" w:eastAsia="Times New Roman" w:hAnsi="Sakkal Majalla" w:cs="Sakkal Majalla"/>
                                <w:sz w:val="28"/>
                                <w:szCs w:val="28"/>
                              </w:rPr>
                              <w:t>. (n.d.). Retrieved June 22, 2025, from http://www.annd.org</w:t>
                            </w:r>
                            <w:r>
                              <w:t>‬</w:t>
                            </w:r>
                            <w:r>
                              <w:t>‬</w:t>
                            </w:r>
                            <w:r>
                              <w:t>‬</w:t>
                            </w:r>
                            <w:r>
                              <w:t>‬</w:t>
                            </w:r>
                            <w:r>
                              <w:t>‬</w:t>
                            </w:r>
                            <w:r>
                              <w:t>‬</w:t>
                            </w:r>
                            <w:r>
                              <w:t>‬</w:t>
                            </w:r>
                            <w:r>
                              <w:t>‬</w:t>
                            </w:r>
                            <w:r>
                              <w:t>‬</w:t>
                            </w:r>
                            <w:r>
                              <w:t>‬</w:t>
                            </w:r>
                            <w:r>
                              <w:t>‬</w:t>
                            </w:r>
                          </w:dir>
                        </w:dir>
                      </w:dir>
                    </w:dir>
                  </w:dir>
                </w:dir>
              </w:dir>
            </w:dir>
          </w:dir>
        </w:dir>
      </w:dir>
    </w:p>
    <w:p w14:paraId="15A56DF5" w14:textId="5395F4B9" w:rsidR="00F84149" w:rsidRPr="00503A8F" w:rsidRDefault="00F84149" w:rsidP="00503A8F">
      <w:pPr>
        <w:pStyle w:val="a5"/>
        <w:spacing w:line="360" w:lineRule="auto"/>
        <w:rPr>
          <w:rFonts w:ascii="Sakkal Majalla" w:hAnsi="Sakkal Majalla" w:cs="Sakkal Majalla"/>
          <w:b/>
          <w:bCs/>
          <w:sz w:val="28"/>
          <w:szCs w:val="28"/>
          <w:highlight w:val="yellow"/>
          <w:rtl/>
        </w:rPr>
      </w:pPr>
    </w:p>
    <w:p w14:paraId="43F3E553" w14:textId="77777777" w:rsidR="00F84149" w:rsidRDefault="00F84149" w:rsidP="00817FC0">
      <w:pPr>
        <w:pStyle w:val="a5"/>
        <w:spacing w:line="360" w:lineRule="auto"/>
        <w:ind w:left="1080"/>
        <w:rPr>
          <w:rFonts w:ascii="Sakkal Majalla" w:hAnsi="Sakkal Majalla" w:cs="Sakkal Majalla"/>
          <w:b/>
          <w:bCs/>
          <w:sz w:val="28"/>
          <w:szCs w:val="28"/>
          <w:highlight w:val="yellow"/>
        </w:rPr>
      </w:pPr>
    </w:p>
    <w:p w14:paraId="2CEF2C85" w14:textId="2F8728F6" w:rsidR="00F84149" w:rsidRPr="003803A8" w:rsidRDefault="00AA19C9" w:rsidP="003803A8">
      <w:pPr>
        <w:pStyle w:val="a5"/>
        <w:spacing w:line="360" w:lineRule="auto"/>
        <w:ind w:left="1080"/>
        <w:outlineLvl w:val="1"/>
        <w:rPr>
          <w:rFonts w:ascii="Sakkal Majalla" w:hAnsi="Sakkal Majalla" w:cs="Sakkal Majalla"/>
          <w:b/>
          <w:bCs/>
          <w:sz w:val="28"/>
          <w:szCs w:val="28"/>
          <w:rtl/>
        </w:rPr>
      </w:pPr>
      <w:bookmarkStart w:id="37" w:name="_Toc202667471"/>
      <w:r w:rsidRPr="00503A8F">
        <w:rPr>
          <w:rFonts w:ascii="Sakkal Majalla" w:hAnsi="Sakkal Majalla" w:cs="Sakkal Majalla" w:hint="cs"/>
          <w:b/>
          <w:bCs/>
          <w:sz w:val="28"/>
          <w:szCs w:val="28"/>
          <w:rtl/>
        </w:rPr>
        <w:t>المراجع ال</w:t>
      </w:r>
      <w:r w:rsidR="00F84149" w:rsidRPr="00503A8F">
        <w:rPr>
          <w:rFonts w:ascii="Sakkal Majalla" w:hAnsi="Sakkal Majalla" w:cs="Sakkal Majalla" w:hint="cs"/>
          <w:b/>
          <w:bCs/>
          <w:sz w:val="28"/>
          <w:szCs w:val="28"/>
          <w:rtl/>
        </w:rPr>
        <w:t>أجنبية</w:t>
      </w:r>
      <w:bookmarkEnd w:id="37"/>
    </w:p>
    <w:sdt>
      <w:sdtPr>
        <w:rPr>
          <w:rFonts w:ascii="Sakkal Majalla" w:hAnsi="Sakkal Majalla" w:cs="Sakkal Majalla"/>
          <w:color w:val="000000"/>
          <w:sz w:val="28"/>
          <w:szCs w:val="28"/>
        </w:rPr>
        <w:tag w:val="MENDELEY_BIBLIOGRAPHY"/>
        <w:id w:val="236977540"/>
        <w:placeholder>
          <w:docPart w:val="DefaultPlaceholder_-1854013440"/>
        </w:placeholder>
      </w:sdtPr>
      <w:sdtEndPr>
        <w:rPr>
          <w:rFonts w:hint="cs"/>
        </w:rPr>
      </w:sdtEndPr>
      <w:sdtContent>
        <w:p w14:paraId="18E41CD8" w14:textId="77777777" w:rsidR="00503A8F" w:rsidRPr="006C4CEE" w:rsidRDefault="00503A8F">
          <w:pPr>
            <w:autoSpaceDE w:val="0"/>
            <w:autoSpaceDN w:val="0"/>
            <w:bidi w:val="0"/>
            <w:ind w:hanging="480"/>
            <w:divId w:val="335351663"/>
            <w:rPr>
              <w:rFonts w:ascii="Sakkal Majalla" w:eastAsia="Times New Roman" w:hAnsi="Sakkal Majalla" w:cs="Sakkal Majalla"/>
              <w:kern w:val="0"/>
              <w:sz w:val="28"/>
              <w:szCs w:val="28"/>
              <w14:ligatures w14:val="none"/>
            </w:rPr>
          </w:pPr>
          <w:r w:rsidRPr="006C4CEE">
            <w:rPr>
              <w:rFonts w:ascii="Sakkal Majalla" w:eastAsia="Times New Roman" w:hAnsi="Sakkal Majalla" w:cs="Sakkal Majalla"/>
              <w:sz w:val="28"/>
              <w:szCs w:val="28"/>
            </w:rPr>
            <w:t>2022-09 Factsheet - X-Border Operation - Turkey Hub | Shelter Cluster. (n.d.). Retrieved March 5, 2023, from https://sheltercluster.org/nw-syria-xb-hub/factsheets/2022-09</w:t>
          </w:r>
        </w:p>
        <w:p w14:paraId="023346C1" w14:textId="77777777" w:rsidR="00503A8F" w:rsidRPr="006C4CEE" w:rsidRDefault="00503A8F">
          <w:pPr>
            <w:autoSpaceDE w:val="0"/>
            <w:autoSpaceDN w:val="0"/>
            <w:bidi w:val="0"/>
            <w:ind w:hanging="480"/>
            <w:divId w:val="543753618"/>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Agarwal, A. M., &amp; Rets, A. (2021). Laboratory approach to investigation of anemia in pregnancy. International Journal of Laboratory Hematology, 43 Suppl 1(S1), 65–70. https://doi.org/10.1111/IJLH.13551</w:t>
          </w:r>
        </w:p>
        <w:p w14:paraId="042DFF65" w14:textId="77777777" w:rsidR="00503A8F" w:rsidRPr="006C4CEE" w:rsidRDefault="00503A8F">
          <w:pPr>
            <w:autoSpaceDE w:val="0"/>
            <w:autoSpaceDN w:val="0"/>
            <w:bidi w:val="0"/>
            <w:ind w:hanging="480"/>
            <w:divId w:val="1882783901"/>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Ahmed, T., Hossain, M., &amp; Sanin, K. I. (2012). Global burden of maternal and child undernutrition and micronutrient deficiencies. Annals of Nutrition &amp; Metabolism, 61 Suppl 1, 8–17. https://doi.org/10.1159/000345165</w:t>
          </w:r>
        </w:p>
        <w:p w14:paraId="73AB7409" w14:textId="77777777" w:rsidR="00503A8F" w:rsidRPr="006C4CEE" w:rsidRDefault="00503A8F">
          <w:pPr>
            <w:autoSpaceDE w:val="0"/>
            <w:autoSpaceDN w:val="0"/>
            <w:bidi w:val="0"/>
            <w:ind w:hanging="480"/>
            <w:divId w:val="539126246"/>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Alene, K. A., &amp; Mohamed Dohe, A. (2014). Prevalence of Anemia and Associated Factors among Pregnant Women in an Urban Area of Eastern Ethiopia. Anemia, 2014. https://doi.org/10.1155/2014/561567</w:t>
          </w:r>
        </w:p>
        <w:p w14:paraId="138F6826" w14:textId="77777777" w:rsidR="00503A8F" w:rsidRPr="006C4CEE" w:rsidRDefault="00503A8F">
          <w:pPr>
            <w:autoSpaceDE w:val="0"/>
            <w:autoSpaceDN w:val="0"/>
            <w:bidi w:val="0"/>
            <w:ind w:hanging="480"/>
            <w:divId w:val="978996630"/>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Ashraf, S., Kuang, J., Das, U., </w:t>
          </w:r>
          <w:proofErr w:type="spellStart"/>
          <w:r w:rsidRPr="006C4CEE">
            <w:rPr>
              <w:rFonts w:ascii="Sakkal Majalla" w:eastAsia="Times New Roman" w:hAnsi="Sakkal Majalla" w:cs="Sakkal Majalla"/>
              <w:sz w:val="28"/>
              <w:szCs w:val="28"/>
            </w:rPr>
            <w:t>Shpenev</w:t>
          </w:r>
          <w:proofErr w:type="spellEnd"/>
          <w:r w:rsidRPr="006C4CEE">
            <w:rPr>
              <w:rFonts w:ascii="Sakkal Majalla" w:eastAsia="Times New Roman" w:hAnsi="Sakkal Majalla" w:cs="Sakkal Majalla"/>
              <w:sz w:val="28"/>
              <w:szCs w:val="28"/>
            </w:rPr>
            <w:t xml:space="preserve">, A., Thulin, E., &amp; Bicchieri, C. (2022). Social beliefs and women’s role in sanitation decision making in Bihar, India: An exploratory mixed method study. </w:t>
          </w:r>
          <w:proofErr w:type="spellStart"/>
          <w:r w:rsidRPr="006C4CEE">
            <w:rPr>
              <w:rFonts w:ascii="Sakkal Majalla" w:eastAsia="Times New Roman" w:hAnsi="Sakkal Majalla" w:cs="Sakkal Majalla"/>
              <w:sz w:val="28"/>
              <w:szCs w:val="28"/>
            </w:rPr>
            <w:t>PLoS</w:t>
          </w:r>
          <w:proofErr w:type="spellEnd"/>
          <w:r w:rsidRPr="006C4CEE">
            <w:rPr>
              <w:rFonts w:ascii="Sakkal Majalla" w:eastAsia="Times New Roman" w:hAnsi="Sakkal Majalla" w:cs="Sakkal Majalla"/>
              <w:sz w:val="28"/>
              <w:szCs w:val="28"/>
            </w:rPr>
            <w:t xml:space="preserve"> ONE, 17(1). https://doi.org/10.1371/JOURNAL.PONE.0262643</w:t>
          </w:r>
        </w:p>
        <w:p w14:paraId="7F9B3585" w14:textId="77777777" w:rsidR="00503A8F" w:rsidRPr="006C4CEE" w:rsidRDefault="00503A8F">
          <w:pPr>
            <w:autoSpaceDE w:val="0"/>
            <w:autoSpaceDN w:val="0"/>
            <w:bidi w:val="0"/>
            <w:ind w:hanging="480"/>
            <w:divId w:val="2026636308"/>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Awuah, W. A., </w:t>
          </w:r>
          <w:proofErr w:type="spellStart"/>
          <w:r w:rsidRPr="006C4CEE">
            <w:rPr>
              <w:rFonts w:ascii="Sakkal Majalla" w:eastAsia="Times New Roman" w:hAnsi="Sakkal Majalla" w:cs="Sakkal Majalla"/>
              <w:sz w:val="28"/>
              <w:szCs w:val="28"/>
            </w:rPr>
            <w:t>Adebusoye</w:t>
          </w:r>
          <w:proofErr w:type="spellEnd"/>
          <w:r w:rsidRPr="006C4CEE">
            <w:rPr>
              <w:rFonts w:ascii="Sakkal Majalla" w:eastAsia="Times New Roman" w:hAnsi="Sakkal Majalla" w:cs="Sakkal Majalla"/>
              <w:sz w:val="28"/>
              <w:szCs w:val="28"/>
            </w:rPr>
            <w:t>, F. T., Ferreira, T., Azeem, S., Bharadwaj, H. R., Akpan, A. A., Wellington, J., Zia, M. R., Kumar, H., Khalid</w:t>
          </w:r>
          <w:proofErr w:type="gramStart"/>
          <w:r w:rsidRPr="006C4CEE">
            <w:rPr>
              <w:rFonts w:ascii="Sakkal Majalla" w:eastAsia="Times New Roman" w:hAnsi="Sakkal Majalla" w:cs="Sakkal Majalla"/>
              <w:sz w:val="28"/>
              <w:szCs w:val="28"/>
            </w:rPr>
            <w:t>, A</w:t>
          </w:r>
          <w:proofErr w:type="gramEnd"/>
          <w:r w:rsidRPr="006C4CEE">
            <w:rPr>
              <w:rFonts w:ascii="Sakkal Majalla" w:eastAsia="Times New Roman" w:hAnsi="Sakkal Majalla" w:cs="Sakkal Majalla"/>
              <w:sz w:val="28"/>
              <w:szCs w:val="28"/>
            </w:rPr>
            <w:t>., Abdul-Rahman, T., &amp; Isik, A. (2023). The unmet surgical needs of global refugee populations: A perspective review. SAGE Open Medicine, 11. https://doi.org/10.1177/20503121231204492</w:t>
          </w:r>
        </w:p>
        <w:p w14:paraId="0061269B" w14:textId="77777777" w:rsidR="00503A8F" w:rsidRPr="006C4CEE" w:rsidRDefault="00503A8F">
          <w:pPr>
            <w:autoSpaceDE w:val="0"/>
            <w:autoSpaceDN w:val="0"/>
            <w:bidi w:val="0"/>
            <w:ind w:hanging="480"/>
            <w:divId w:val="1919947950"/>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lastRenderedPageBreak/>
            <w:t xml:space="preserve">Basha, S., Socarras, A., Akhter, M. W., Hamze, M., </w:t>
          </w:r>
          <w:proofErr w:type="spellStart"/>
          <w:r w:rsidRPr="006C4CEE">
            <w:rPr>
              <w:rFonts w:ascii="Sakkal Majalla" w:eastAsia="Times New Roman" w:hAnsi="Sakkal Majalla" w:cs="Sakkal Majalla"/>
              <w:sz w:val="28"/>
              <w:szCs w:val="28"/>
            </w:rPr>
            <w:t>Albaik</w:t>
          </w:r>
          <w:proofErr w:type="spellEnd"/>
          <w:r w:rsidRPr="006C4CEE">
            <w:rPr>
              <w:rFonts w:ascii="Sakkal Majalla" w:eastAsia="Times New Roman" w:hAnsi="Sakkal Majalla" w:cs="Sakkal Majalla"/>
              <w:sz w:val="28"/>
              <w:szCs w:val="28"/>
            </w:rPr>
            <w:t xml:space="preserve">, A., Hussein, I., </w:t>
          </w:r>
          <w:proofErr w:type="spellStart"/>
          <w:r w:rsidRPr="006C4CEE">
            <w:rPr>
              <w:rFonts w:ascii="Sakkal Majalla" w:eastAsia="Times New Roman" w:hAnsi="Sakkal Majalla" w:cs="Sakkal Majalla"/>
              <w:sz w:val="28"/>
              <w:szCs w:val="28"/>
            </w:rPr>
            <w:t>Tarakji</w:t>
          </w:r>
          <w:proofErr w:type="spellEnd"/>
          <w:r w:rsidRPr="006C4CEE">
            <w:rPr>
              <w:rFonts w:ascii="Sakkal Majalla" w:eastAsia="Times New Roman" w:hAnsi="Sakkal Majalla" w:cs="Sakkal Majalla"/>
              <w:sz w:val="28"/>
              <w:szCs w:val="28"/>
            </w:rPr>
            <w:t xml:space="preserve">, A., Hamadeh, M., Loutfi, R., </w:t>
          </w:r>
          <w:proofErr w:type="spellStart"/>
          <w:r w:rsidRPr="006C4CEE">
            <w:rPr>
              <w:rFonts w:ascii="Sakkal Majalla" w:eastAsia="Times New Roman" w:hAnsi="Sakkal Majalla" w:cs="Sakkal Majalla"/>
              <w:sz w:val="28"/>
              <w:szCs w:val="28"/>
            </w:rPr>
            <w:t>Kewara</w:t>
          </w:r>
          <w:proofErr w:type="spellEnd"/>
          <w:r w:rsidRPr="006C4CEE">
            <w:rPr>
              <w:rFonts w:ascii="Sakkal Majalla" w:eastAsia="Times New Roman" w:hAnsi="Sakkal Majalla" w:cs="Sakkal Majalla"/>
              <w:sz w:val="28"/>
              <w:szCs w:val="28"/>
            </w:rPr>
            <w:t xml:space="preserve">, M., </w:t>
          </w:r>
          <w:proofErr w:type="spellStart"/>
          <w:r w:rsidRPr="006C4CEE">
            <w:rPr>
              <w:rFonts w:ascii="Sakkal Majalla" w:eastAsia="Times New Roman" w:hAnsi="Sakkal Majalla" w:cs="Sakkal Majalla"/>
              <w:sz w:val="28"/>
              <w:szCs w:val="28"/>
            </w:rPr>
            <w:t>Alahdab</w:t>
          </w:r>
          <w:proofErr w:type="spellEnd"/>
          <w:r w:rsidRPr="006C4CEE">
            <w:rPr>
              <w:rFonts w:ascii="Sakkal Majalla" w:eastAsia="Times New Roman" w:hAnsi="Sakkal Majalla" w:cs="Sakkal Majalla"/>
              <w:sz w:val="28"/>
              <w:szCs w:val="28"/>
            </w:rPr>
            <w:t>, F., &amp; Abbara, A. (2022). Protracted armed conflict and maternal health: a scoping review of literature and a retrospective analysis of primary data from northwest Syria. BMJ Global Health, 7(8), 8001. https://doi.org/10.1136/BMJGH-2021-008001</w:t>
          </w:r>
        </w:p>
        <w:p w14:paraId="2A12C261" w14:textId="77777777" w:rsidR="00503A8F" w:rsidRPr="006C4CEE" w:rsidRDefault="00503A8F">
          <w:pPr>
            <w:autoSpaceDE w:val="0"/>
            <w:autoSpaceDN w:val="0"/>
            <w:bidi w:val="0"/>
            <w:ind w:hanging="480"/>
            <w:divId w:val="1789927381"/>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Bhutta, Z. A., Das, J. K., Rizvi, A., Gaffey, M. F., Walker, N., Horton, S., Webb, P., Lartey, A., &amp; Black, R. E. (2013a). Evidence-based interventions for improvement of maternal and child nutrition: what can be done and at what cost? The Lancet, 382(9890), 452–477. https://doi.org/10.1016/S0140-6736(13)60996-4</w:t>
          </w:r>
        </w:p>
        <w:p w14:paraId="2CB7D450" w14:textId="77777777" w:rsidR="00503A8F" w:rsidRPr="006C4CEE" w:rsidRDefault="00503A8F">
          <w:pPr>
            <w:autoSpaceDE w:val="0"/>
            <w:autoSpaceDN w:val="0"/>
            <w:bidi w:val="0"/>
            <w:ind w:hanging="480"/>
            <w:divId w:val="180134030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Bhutta, Z. A., Das, J. K., Rizvi, A., Gaffey, M. F., Walker, N., Horton, S., Webb, P., Lartey, A., &amp; Black, R. E. (2013b). Evidence-based interventions for improvement of maternal and child nutrition: what can be done and at what cost? The Lancet, 382(9890), 452–477. https://doi.org/10.1016/S0140-6736(13)60996-4</w:t>
          </w:r>
        </w:p>
        <w:p w14:paraId="2358D775" w14:textId="77777777" w:rsidR="00503A8F" w:rsidRPr="006C4CEE" w:rsidRDefault="00503A8F">
          <w:pPr>
            <w:autoSpaceDE w:val="0"/>
            <w:autoSpaceDN w:val="0"/>
            <w:bidi w:val="0"/>
            <w:ind w:hanging="480"/>
            <w:divId w:val="939798834"/>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Bhutta, Z. A., Das, J. K., Rizvi, A., Gaffey, M. F., Walker, N., Horton, S., Webb, P., Lartey, A., &amp; Black, R. E. (2013c). Evidence-based interventions for improvement of maternal and child nutrition: what can be done and at what cost? The Lancet, 382(9890), 452–477. https://doi.org/10.1016/S0140-6736(13)60996-4</w:t>
          </w:r>
        </w:p>
        <w:p w14:paraId="224E678A" w14:textId="77777777" w:rsidR="00503A8F" w:rsidRPr="006C4CEE" w:rsidRDefault="00503A8F">
          <w:pPr>
            <w:autoSpaceDE w:val="0"/>
            <w:autoSpaceDN w:val="0"/>
            <w:bidi w:val="0"/>
            <w:ind w:hanging="480"/>
            <w:divId w:val="419375837"/>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Black, R. E., Victora, C. G., Walker, S. P., Bhutta, Z. A., Christian, P., De Onis, M., Ezzati, M., Grantham-</w:t>
          </w:r>
          <w:proofErr w:type="spellStart"/>
          <w:r w:rsidRPr="006C4CEE">
            <w:rPr>
              <w:rFonts w:ascii="Sakkal Majalla" w:eastAsia="Times New Roman" w:hAnsi="Sakkal Majalla" w:cs="Sakkal Majalla"/>
              <w:sz w:val="28"/>
              <w:szCs w:val="28"/>
            </w:rPr>
            <w:t>Mcgregor</w:t>
          </w:r>
          <w:proofErr w:type="spellEnd"/>
          <w:r w:rsidRPr="006C4CEE">
            <w:rPr>
              <w:rFonts w:ascii="Sakkal Majalla" w:eastAsia="Times New Roman" w:hAnsi="Sakkal Majalla" w:cs="Sakkal Majalla"/>
              <w:sz w:val="28"/>
              <w:szCs w:val="28"/>
            </w:rPr>
            <w:t xml:space="preserve">, S., Katz, J., Martorell, R., &amp; </w:t>
          </w:r>
          <w:proofErr w:type="spellStart"/>
          <w:r w:rsidRPr="006C4CEE">
            <w:rPr>
              <w:rFonts w:ascii="Sakkal Majalla" w:eastAsia="Times New Roman" w:hAnsi="Sakkal Majalla" w:cs="Sakkal Majalla"/>
              <w:sz w:val="28"/>
              <w:szCs w:val="28"/>
            </w:rPr>
            <w:t>Uauy</w:t>
          </w:r>
          <w:proofErr w:type="spellEnd"/>
          <w:r w:rsidRPr="006C4CEE">
            <w:rPr>
              <w:rFonts w:ascii="Sakkal Majalla" w:eastAsia="Times New Roman" w:hAnsi="Sakkal Majalla" w:cs="Sakkal Majalla"/>
              <w:sz w:val="28"/>
              <w:szCs w:val="28"/>
            </w:rPr>
            <w:t>, R. (2013a). Maternal and child undernutrition and overweight in low-income and middle-income countries. The Lancet, 382(9890), 427–451. https://doi.org/10.1016/S0140-6736(13)60937-X</w:t>
          </w:r>
        </w:p>
        <w:p w14:paraId="34E6F047" w14:textId="77777777" w:rsidR="00503A8F" w:rsidRPr="006C4CEE" w:rsidRDefault="00503A8F">
          <w:pPr>
            <w:autoSpaceDE w:val="0"/>
            <w:autoSpaceDN w:val="0"/>
            <w:bidi w:val="0"/>
            <w:ind w:hanging="480"/>
            <w:divId w:val="411777006"/>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Black, R. E., Victora, C. G., Walker, S. P., Bhutta, Z. A., Christian, P., De Onis, M., Ezzati, M., Grantham-</w:t>
          </w:r>
          <w:proofErr w:type="spellStart"/>
          <w:r w:rsidRPr="006C4CEE">
            <w:rPr>
              <w:rFonts w:ascii="Sakkal Majalla" w:eastAsia="Times New Roman" w:hAnsi="Sakkal Majalla" w:cs="Sakkal Majalla"/>
              <w:sz w:val="28"/>
              <w:szCs w:val="28"/>
            </w:rPr>
            <w:t>Mcgregor</w:t>
          </w:r>
          <w:proofErr w:type="spellEnd"/>
          <w:r w:rsidRPr="006C4CEE">
            <w:rPr>
              <w:rFonts w:ascii="Sakkal Majalla" w:eastAsia="Times New Roman" w:hAnsi="Sakkal Majalla" w:cs="Sakkal Majalla"/>
              <w:sz w:val="28"/>
              <w:szCs w:val="28"/>
            </w:rPr>
            <w:t xml:space="preserve">, S., Katz, J., Martorell, R., &amp; </w:t>
          </w:r>
          <w:proofErr w:type="spellStart"/>
          <w:r w:rsidRPr="006C4CEE">
            <w:rPr>
              <w:rFonts w:ascii="Sakkal Majalla" w:eastAsia="Times New Roman" w:hAnsi="Sakkal Majalla" w:cs="Sakkal Majalla"/>
              <w:sz w:val="28"/>
              <w:szCs w:val="28"/>
            </w:rPr>
            <w:t>Uauy</w:t>
          </w:r>
          <w:proofErr w:type="spellEnd"/>
          <w:r w:rsidRPr="006C4CEE">
            <w:rPr>
              <w:rFonts w:ascii="Sakkal Majalla" w:eastAsia="Times New Roman" w:hAnsi="Sakkal Majalla" w:cs="Sakkal Majalla"/>
              <w:sz w:val="28"/>
              <w:szCs w:val="28"/>
            </w:rPr>
            <w:t>, R. (2013b). Maternal and child undernutrition and overweight in low-income and middle-income countries. The Lancet, 382(9890), 427–451. https://doi.org/10.1016/S0140-6736(13)60937-X</w:t>
          </w:r>
        </w:p>
        <w:p w14:paraId="1A9C90CA" w14:textId="77777777" w:rsidR="00503A8F" w:rsidRPr="006C4CEE" w:rsidRDefault="00503A8F">
          <w:pPr>
            <w:autoSpaceDE w:val="0"/>
            <w:autoSpaceDN w:val="0"/>
            <w:bidi w:val="0"/>
            <w:ind w:hanging="480"/>
            <w:divId w:val="123188662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Black, R. E., Victora, C. G., Walker, S. P., Bhutta, Z. A., Christian, P., De Onis, M., Ezzati, M., Grantham-</w:t>
          </w:r>
          <w:proofErr w:type="spellStart"/>
          <w:r w:rsidRPr="006C4CEE">
            <w:rPr>
              <w:rFonts w:ascii="Sakkal Majalla" w:eastAsia="Times New Roman" w:hAnsi="Sakkal Majalla" w:cs="Sakkal Majalla"/>
              <w:sz w:val="28"/>
              <w:szCs w:val="28"/>
            </w:rPr>
            <w:t>Mcgregor</w:t>
          </w:r>
          <w:proofErr w:type="spellEnd"/>
          <w:r w:rsidRPr="006C4CEE">
            <w:rPr>
              <w:rFonts w:ascii="Sakkal Majalla" w:eastAsia="Times New Roman" w:hAnsi="Sakkal Majalla" w:cs="Sakkal Majalla"/>
              <w:sz w:val="28"/>
              <w:szCs w:val="28"/>
            </w:rPr>
            <w:t xml:space="preserve">, S., Katz, J., Martorell, R., &amp; </w:t>
          </w:r>
          <w:proofErr w:type="spellStart"/>
          <w:r w:rsidRPr="006C4CEE">
            <w:rPr>
              <w:rFonts w:ascii="Sakkal Majalla" w:eastAsia="Times New Roman" w:hAnsi="Sakkal Majalla" w:cs="Sakkal Majalla"/>
              <w:sz w:val="28"/>
              <w:szCs w:val="28"/>
            </w:rPr>
            <w:t>Uauy</w:t>
          </w:r>
          <w:proofErr w:type="spellEnd"/>
          <w:r w:rsidRPr="006C4CEE">
            <w:rPr>
              <w:rFonts w:ascii="Sakkal Majalla" w:eastAsia="Times New Roman" w:hAnsi="Sakkal Majalla" w:cs="Sakkal Majalla"/>
              <w:sz w:val="28"/>
              <w:szCs w:val="28"/>
            </w:rPr>
            <w:t>, R. (2013c). Maternal and child undernutrition and overweight in low-income and middle-income countries. The Lancet, 382(9890), 427–451. https://doi.org/10.1016/S0140-6736(13)60937-X</w:t>
          </w:r>
        </w:p>
        <w:p w14:paraId="036B4351" w14:textId="77777777" w:rsidR="00503A8F" w:rsidRPr="006C4CEE" w:rsidRDefault="00503A8F">
          <w:pPr>
            <w:autoSpaceDE w:val="0"/>
            <w:autoSpaceDN w:val="0"/>
            <w:bidi w:val="0"/>
            <w:ind w:hanging="480"/>
            <w:divId w:val="1765682266"/>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lastRenderedPageBreak/>
            <w:t>COVID-19 during Pregnancy | CDC. (n.d.). Retrieved December 25, 2022, from https://www.cdc.gov/coronavirus/2019-ncov/cases-updates/special-populations/pregnancy-data-on-covid-19/what-cdc-is-doing.html</w:t>
          </w:r>
        </w:p>
        <w:p w14:paraId="45023B2A" w14:textId="77777777" w:rsidR="00503A8F" w:rsidRPr="006C4CEE" w:rsidRDefault="00503A8F">
          <w:pPr>
            <w:autoSpaceDE w:val="0"/>
            <w:autoSpaceDN w:val="0"/>
            <w:bidi w:val="0"/>
            <w:ind w:hanging="480"/>
            <w:divId w:val="1425833628"/>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Curtis, E. M., Moon, R. J., Harvey, N. C., &amp; Cooper, C. (2018). Maternal vitamin D supplementation during pregnancy. British Medical Bulletin, 126(1), 57–77. https://doi.org/10.1093/BMB/LDY010</w:t>
          </w:r>
        </w:p>
        <w:p w14:paraId="01A491B4" w14:textId="77777777" w:rsidR="00503A8F" w:rsidRPr="006C4CEE" w:rsidRDefault="00503A8F">
          <w:pPr>
            <w:autoSpaceDE w:val="0"/>
            <w:autoSpaceDN w:val="0"/>
            <w:bidi w:val="0"/>
            <w:ind w:hanging="480"/>
            <w:divId w:val="820924582"/>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Dalmiya, N., Kupka, R., Tyler, V., Aguayo, V., Arts, M., Blankenship, J., Fox, E., </w:t>
          </w:r>
          <w:proofErr w:type="spellStart"/>
          <w:r w:rsidRPr="006C4CEE">
            <w:rPr>
              <w:rFonts w:ascii="Sakkal Majalla" w:eastAsia="Times New Roman" w:hAnsi="Sakkal Majalla" w:cs="Sakkal Majalla"/>
              <w:sz w:val="28"/>
              <w:szCs w:val="28"/>
            </w:rPr>
            <w:t>Degefie</w:t>
          </w:r>
          <w:proofErr w:type="spellEnd"/>
          <w:r w:rsidRPr="006C4CEE">
            <w:rPr>
              <w:rFonts w:ascii="Sakkal Majalla" w:eastAsia="Times New Roman" w:hAnsi="Sakkal Majalla" w:cs="Sakkal Majalla"/>
              <w:sz w:val="28"/>
              <w:szCs w:val="28"/>
            </w:rPr>
            <w:t xml:space="preserve"> </w:t>
          </w:r>
          <w:proofErr w:type="spellStart"/>
          <w:r w:rsidRPr="006C4CEE">
            <w:rPr>
              <w:rFonts w:ascii="Sakkal Majalla" w:eastAsia="Times New Roman" w:hAnsi="Sakkal Majalla" w:cs="Sakkal Majalla"/>
              <w:sz w:val="28"/>
              <w:szCs w:val="28"/>
            </w:rPr>
            <w:t>Hailegebriel</w:t>
          </w:r>
          <w:proofErr w:type="spellEnd"/>
          <w:r w:rsidRPr="006C4CEE">
            <w:rPr>
              <w:rFonts w:ascii="Sakkal Majalla" w:eastAsia="Times New Roman" w:hAnsi="Sakkal Majalla" w:cs="Sakkal Majalla"/>
              <w:sz w:val="28"/>
              <w:szCs w:val="28"/>
            </w:rPr>
            <w:t xml:space="preserve">, T., Jha, S., Kavle, J., McLean, E., </w:t>
          </w:r>
          <w:proofErr w:type="spellStart"/>
          <w:r w:rsidRPr="006C4CEE">
            <w:rPr>
              <w:rFonts w:ascii="Sakkal Majalla" w:eastAsia="Times New Roman" w:hAnsi="Sakkal Majalla" w:cs="Sakkal Majalla"/>
              <w:sz w:val="28"/>
              <w:szCs w:val="28"/>
            </w:rPr>
            <w:t>Murira</w:t>
          </w:r>
          <w:proofErr w:type="spellEnd"/>
          <w:r w:rsidRPr="006C4CEE">
            <w:rPr>
              <w:rFonts w:ascii="Sakkal Majalla" w:eastAsia="Times New Roman" w:hAnsi="Sakkal Majalla" w:cs="Sakkal Majalla"/>
              <w:sz w:val="28"/>
              <w:szCs w:val="28"/>
            </w:rPr>
            <w:t xml:space="preserve">, Z., Nanema, S., Ntambi, J., Olson, R., Rudert, C., </w:t>
          </w:r>
          <w:proofErr w:type="spellStart"/>
          <w:r w:rsidRPr="006C4CEE">
            <w:rPr>
              <w:rFonts w:ascii="Sakkal Majalla" w:eastAsia="Times New Roman" w:hAnsi="Sakkal Majalla" w:cs="Sakkal Majalla"/>
              <w:sz w:val="28"/>
              <w:szCs w:val="28"/>
            </w:rPr>
            <w:t>Sandalinas</w:t>
          </w:r>
          <w:proofErr w:type="spellEnd"/>
          <w:r w:rsidRPr="006C4CEE">
            <w:rPr>
              <w:rFonts w:ascii="Sakkal Majalla" w:eastAsia="Times New Roman" w:hAnsi="Sakkal Majalla" w:cs="Sakkal Majalla"/>
              <w:sz w:val="28"/>
              <w:szCs w:val="28"/>
            </w:rPr>
            <w:t xml:space="preserve">, F., Singh, S., </w:t>
          </w:r>
          <w:proofErr w:type="spellStart"/>
          <w:r w:rsidRPr="006C4CEE">
            <w:rPr>
              <w:rFonts w:ascii="Sakkal Majalla" w:eastAsia="Times New Roman" w:hAnsi="Sakkal Majalla" w:cs="Sakkal Majalla"/>
              <w:sz w:val="28"/>
              <w:szCs w:val="28"/>
            </w:rPr>
            <w:t>Torlesse</w:t>
          </w:r>
          <w:proofErr w:type="spellEnd"/>
          <w:r w:rsidRPr="006C4CEE">
            <w:rPr>
              <w:rFonts w:ascii="Sakkal Majalla" w:eastAsia="Times New Roman" w:hAnsi="Sakkal Majalla" w:cs="Sakkal Majalla"/>
              <w:sz w:val="28"/>
              <w:szCs w:val="28"/>
            </w:rPr>
            <w:t xml:space="preserve">, H., … </w:t>
          </w:r>
          <w:proofErr w:type="spellStart"/>
          <w:r w:rsidRPr="006C4CEE">
            <w:rPr>
              <w:rFonts w:ascii="Sakkal Majalla" w:eastAsia="Times New Roman" w:hAnsi="Sakkal Majalla" w:cs="Sakkal Majalla"/>
              <w:sz w:val="28"/>
              <w:szCs w:val="28"/>
            </w:rPr>
            <w:t>Zvandaziva</w:t>
          </w:r>
          <w:proofErr w:type="spellEnd"/>
          <w:r w:rsidRPr="006C4CEE">
            <w:rPr>
              <w:rFonts w:ascii="Sakkal Majalla" w:eastAsia="Times New Roman" w:hAnsi="Sakkal Majalla" w:cs="Sakkal Majalla"/>
              <w:sz w:val="28"/>
              <w:szCs w:val="28"/>
            </w:rPr>
            <w:t>, C. (n.d.). NUTRITION GUIDANCE SERIES UNICEF PROGRAMMING GUIDANCE Maternal Nutrition Acknowledgements.</w:t>
          </w:r>
        </w:p>
        <w:p w14:paraId="217658E5" w14:textId="77777777" w:rsidR="00503A8F" w:rsidRPr="006C4CEE" w:rsidRDefault="00503A8F">
          <w:pPr>
            <w:autoSpaceDE w:val="0"/>
            <w:autoSpaceDN w:val="0"/>
            <w:bidi w:val="0"/>
            <w:ind w:hanging="480"/>
            <w:divId w:val="185264058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Garg, A., Bégin, F., Aguayo, V., Almasri, Y., </w:t>
          </w:r>
          <w:proofErr w:type="spellStart"/>
          <w:r w:rsidRPr="006C4CEE">
            <w:rPr>
              <w:rFonts w:ascii="Sakkal Majalla" w:eastAsia="Times New Roman" w:hAnsi="Sakkal Majalla" w:cs="Sakkal Majalla"/>
              <w:sz w:val="28"/>
              <w:szCs w:val="28"/>
            </w:rPr>
            <w:t>Balarajan</w:t>
          </w:r>
          <w:proofErr w:type="spellEnd"/>
          <w:r w:rsidRPr="006C4CEE">
            <w:rPr>
              <w:rFonts w:ascii="Sakkal Majalla" w:eastAsia="Times New Roman" w:hAnsi="Sakkal Majalla" w:cs="Sakkal Majalla"/>
              <w:sz w:val="28"/>
              <w:szCs w:val="28"/>
            </w:rPr>
            <w:t xml:space="preserve">, Y., Blankenship, J., </w:t>
          </w:r>
          <w:proofErr w:type="spellStart"/>
          <w:r w:rsidRPr="006C4CEE">
            <w:rPr>
              <w:rFonts w:ascii="Sakkal Majalla" w:eastAsia="Times New Roman" w:hAnsi="Sakkal Majalla" w:cs="Sakkal Majalla"/>
              <w:sz w:val="28"/>
              <w:szCs w:val="28"/>
            </w:rPr>
            <w:t>Chimanya</w:t>
          </w:r>
          <w:proofErr w:type="spellEnd"/>
          <w:r w:rsidRPr="006C4CEE">
            <w:rPr>
              <w:rFonts w:ascii="Sakkal Majalla" w:eastAsia="Times New Roman" w:hAnsi="Sakkal Majalla" w:cs="Sakkal Majalla"/>
              <w:sz w:val="28"/>
              <w:szCs w:val="28"/>
            </w:rPr>
            <w:t xml:space="preserve">, K., Clark, D., Emerson </w:t>
          </w:r>
          <w:proofErr w:type="spellStart"/>
          <w:r w:rsidRPr="006C4CEE">
            <w:rPr>
              <w:rFonts w:ascii="Sakkal Majalla" w:eastAsia="Times New Roman" w:hAnsi="Sakkal Majalla" w:cs="Sakkal Majalla"/>
              <w:sz w:val="28"/>
              <w:szCs w:val="28"/>
            </w:rPr>
            <w:t>Gnilo</w:t>
          </w:r>
          <w:proofErr w:type="spellEnd"/>
          <w:r w:rsidRPr="006C4CEE">
            <w:rPr>
              <w:rFonts w:ascii="Sakkal Majalla" w:eastAsia="Times New Roman" w:hAnsi="Sakkal Majalla" w:cs="Sakkal Majalla"/>
              <w:sz w:val="28"/>
              <w:szCs w:val="28"/>
            </w:rPr>
            <w:t xml:space="preserve">, M., Hayashi, C., Holland, D., Nieto, A., Le Dain, A.-S., Jewell, J., Khurshid, A., </w:t>
          </w:r>
          <w:proofErr w:type="spellStart"/>
          <w:r w:rsidRPr="006C4CEE">
            <w:rPr>
              <w:rFonts w:ascii="Sakkal Majalla" w:eastAsia="Times New Roman" w:hAnsi="Sakkal Majalla" w:cs="Sakkal Majalla"/>
              <w:sz w:val="28"/>
              <w:szCs w:val="28"/>
            </w:rPr>
            <w:t>Krasevec</w:t>
          </w:r>
          <w:proofErr w:type="spellEnd"/>
          <w:r w:rsidRPr="006C4CEE">
            <w:rPr>
              <w:rFonts w:ascii="Sakkal Majalla" w:eastAsia="Times New Roman" w:hAnsi="Sakkal Majalla" w:cs="Sakkal Majalla"/>
              <w:sz w:val="28"/>
              <w:szCs w:val="28"/>
            </w:rPr>
            <w:t xml:space="preserve">, J., Lutter, C., </w:t>
          </w:r>
          <w:proofErr w:type="spellStart"/>
          <w:r w:rsidRPr="006C4CEE">
            <w:rPr>
              <w:rFonts w:ascii="Sakkal Majalla" w:eastAsia="Times New Roman" w:hAnsi="Sakkal Majalla" w:cs="Sakkal Majalla"/>
              <w:sz w:val="28"/>
              <w:szCs w:val="28"/>
            </w:rPr>
            <w:t>Madzorera</w:t>
          </w:r>
          <w:proofErr w:type="spellEnd"/>
          <w:r w:rsidRPr="006C4CEE">
            <w:rPr>
              <w:rFonts w:ascii="Sakkal Majalla" w:eastAsia="Times New Roman" w:hAnsi="Sakkal Majalla" w:cs="Sakkal Majalla"/>
              <w:sz w:val="28"/>
              <w:szCs w:val="28"/>
            </w:rPr>
            <w:t xml:space="preserve">, I., </w:t>
          </w:r>
          <w:proofErr w:type="spellStart"/>
          <w:r w:rsidRPr="006C4CEE">
            <w:rPr>
              <w:rFonts w:ascii="Sakkal Majalla" w:eastAsia="Times New Roman" w:hAnsi="Sakkal Majalla" w:cs="Sakkal Majalla"/>
              <w:sz w:val="28"/>
              <w:szCs w:val="28"/>
            </w:rPr>
            <w:t>Matji</w:t>
          </w:r>
          <w:proofErr w:type="spellEnd"/>
          <w:r w:rsidRPr="006C4CEE">
            <w:rPr>
              <w:rFonts w:ascii="Sakkal Majalla" w:eastAsia="Times New Roman" w:hAnsi="Sakkal Majalla" w:cs="Sakkal Majalla"/>
              <w:sz w:val="28"/>
              <w:szCs w:val="28"/>
            </w:rPr>
            <w:t>, J., … Marie Zagre, N. (n.d.). NUTRITION GUIDANCE SERIES UNICEF PROGRAMMING GUIDANCE Improving Young Children’s Diets During the Complementary Feeding Period.</w:t>
          </w:r>
        </w:p>
        <w:p w14:paraId="543D0D00" w14:textId="77777777" w:rsidR="00503A8F" w:rsidRPr="006C4CEE" w:rsidRDefault="00503A8F">
          <w:pPr>
            <w:autoSpaceDE w:val="0"/>
            <w:autoSpaceDN w:val="0"/>
            <w:bidi w:val="0"/>
            <w:ind w:hanging="480"/>
            <w:divId w:val="1273246736"/>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Haddad, L. B., &amp; Nour, N. M. (2009). Unsafe Abortion: Unnecessary Maternal Mortality. Reviews in Obstetrics and Gynecology, 2(2), 122. /</w:t>
          </w:r>
          <w:proofErr w:type="spellStart"/>
          <w:r w:rsidRPr="006C4CEE">
            <w:rPr>
              <w:rFonts w:ascii="Sakkal Majalla" w:eastAsia="Times New Roman" w:hAnsi="Sakkal Majalla" w:cs="Sakkal Majalla"/>
              <w:sz w:val="28"/>
              <w:szCs w:val="28"/>
            </w:rPr>
            <w:t>pmc</w:t>
          </w:r>
          <w:proofErr w:type="spellEnd"/>
          <w:r w:rsidRPr="006C4CEE">
            <w:rPr>
              <w:rFonts w:ascii="Sakkal Majalla" w:eastAsia="Times New Roman" w:hAnsi="Sakkal Majalla" w:cs="Sakkal Majalla"/>
              <w:sz w:val="28"/>
              <w:szCs w:val="28"/>
            </w:rPr>
            <w:t>/articles/PMC2709326/</w:t>
          </w:r>
        </w:p>
        <w:p w14:paraId="4528AD1A" w14:textId="77777777" w:rsidR="00503A8F" w:rsidRPr="006C4CEE" w:rsidRDefault="00503A8F">
          <w:pPr>
            <w:autoSpaceDE w:val="0"/>
            <w:autoSpaceDN w:val="0"/>
            <w:bidi w:val="0"/>
            <w:ind w:hanging="480"/>
            <w:divId w:val="250356868"/>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Health in camps and settlements | UNHCR. (n.d.). Retrieved August 14, 2024, from https://emergency.unhcr.org/emergency-assistance/health-and-nutrition/health-care-contexts/health-camps-and-settlements</w:t>
          </w:r>
        </w:p>
        <w:p w14:paraId="44859669" w14:textId="77777777" w:rsidR="00503A8F" w:rsidRPr="006C4CEE" w:rsidRDefault="00503A8F">
          <w:pPr>
            <w:autoSpaceDE w:val="0"/>
            <w:autoSpaceDN w:val="0"/>
            <w:bidi w:val="0"/>
            <w:ind w:hanging="480"/>
            <w:divId w:val="926184489"/>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Humanitarian Situation Report No. 1 UNICEF RESPONSE AND FUNDING STATUS*. (n.d.). Retrieved June 22, 2025, from www.unicef.org/appeals/syria/situation-reports</w:t>
          </w:r>
        </w:p>
        <w:p w14:paraId="53E81D6C" w14:textId="77777777" w:rsidR="00503A8F" w:rsidRPr="006C4CEE" w:rsidRDefault="00503A8F">
          <w:pPr>
            <w:autoSpaceDE w:val="0"/>
            <w:autoSpaceDN w:val="0"/>
            <w:bidi w:val="0"/>
            <w:ind w:hanging="480"/>
            <w:divId w:val="2136634063"/>
            <w:rPr>
              <w:rFonts w:ascii="Sakkal Majalla" w:eastAsia="Times New Roman" w:hAnsi="Sakkal Majalla" w:cs="Sakkal Majalla"/>
              <w:sz w:val="28"/>
              <w:szCs w:val="28"/>
            </w:rPr>
          </w:pPr>
          <w:r w:rsidRPr="006C4CEE">
            <w:rPr>
              <w:rFonts w:ascii="Sakkal Majalla" w:eastAsia="Times New Roman" w:hAnsi="Sakkal Majalla" w:cs="Sakkal Majalla"/>
              <w:sz w:val="28"/>
              <w:szCs w:val="28"/>
              <w:lang w:val="nl-NL"/>
            </w:rPr>
            <w:t xml:space="preserve">Kang, G., Lim, J. Y., Kale, A. S., &amp; Lee, L. Y. (2015). </w:t>
          </w:r>
          <w:r w:rsidRPr="006C4CEE">
            <w:rPr>
              <w:rFonts w:ascii="Sakkal Majalla" w:eastAsia="Times New Roman" w:hAnsi="Sakkal Majalla" w:cs="Sakkal Majalla"/>
              <w:sz w:val="28"/>
              <w:szCs w:val="28"/>
            </w:rPr>
            <w:t>Adverse effects of young maternal age on neonatal outcomes. Singapore Medical Journal, 56(3), 157. https://doi.org/10.11622/SMEDJ.2014194</w:t>
          </w:r>
        </w:p>
        <w:p w14:paraId="0ABDABED" w14:textId="77777777" w:rsidR="00503A8F" w:rsidRPr="006C4CEE" w:rsidRDefault="00503A8F">
          <w:pPr>
            <w:autoSpaceDE w:val="0"/>
            <w:autoSpaceDN w:val="0"/>
            <w:bidi w:val="0"/>
            <w:ind w:hanging="480"/>
            <w:divId w:val="984552928"/>
            <w:rPr>
              <w:rFonts w:ascii="Sakkal Majalla" w:eastAsia="Times New Roman" w:hAnsi="Sakkal Majalla" w:cs="Sakkal Majalla"/>
              <w:sz w:val="28"/>
              <w:szCs w:val="28"/>
            </w:rPr>
          </w:pPr>
          <w:proofErr w:type="spellStart"/>
          <w:r w:rsidRPr="006C4CEE">
            <w:rPr>
              <w:rFonts w:ascii="Sakkal Majalla" w:eastAsia="Times New Roman" w:hAnsi="Sakkal Majalla" w:cs="Sakkal Majalla"/>
              <w:sz w:val="28"/>
              <w:szCs w:val="28"/>
            </w:rPr>
            <w:t>Kherallah</w:t>
          </w:r>
          <w:proofErr w:type="spellEnd"/>
          <w:r w:rsidRPr="006C4CEE">
            <w:rPr>
              <w:rFonts w:ascii="Sakkal Majalla" w:eastAsia="Times New Roman" w:hAnsi="Sakkal Majalla" w:cs="Sakkal Majalla"/>
              <w:sz w:val="28"/>
              <w:szCs w:val="28"/>
            </w:rPr>
            <w:t xml:space="preserve">, M., </w:t>
          </w:r>
          <w:proofErr w:type="spellStart"/>
          <w:r w:rsidRPr="006C4CEE">
            <w:rPr>
              <w:rFonts w:ascii="Sakkal Majalla" w:eastAsia="Times New Roman" w:hAnsi="Sakkal Majalla" w:cs="Sakkal Majalla"/>
              <w:sz w:val="28"/>
              <w:szCs w:val="28"/>
            </w:rPr>
            <w:t>Alahfez</w:t>
          </w:r>
          <w:proofErr w:type="spellEnd"/>
          <w:r w:rsidRPr="006C4CEE">
            <w:rPr>
              <w:rFonts w:ascii="Sakkal Majalla" w:eastAsia="Times New Roman" w:hAnsi="Sakkal Majalla" w:cs="Sakkal Majalla"/>
              <w:sz w:val="28"/>
              <w:szCs w:val="28"/>
            </w:rPr>
            <w:t>, T., Sahloul, Z., Eddin, K. D., &amp; Jamil, G. (2012). Health care in Syria before and during the crisis. Avicenna Journal of Medicine, 2(3), 51. https://doi.org/10.4103/2231-0770.102275</w:t>
          </w:r>
        </w:p>
        <w:p w14:paraId="297967F5" w14:textId="77777777" w:rsidR="00503A8F" w:rsidRPr="006C4CEE" w:rsidRDefault="00503A8F">
          <w:pPr>
            <w:autoSpaceDE w:val="0"/>
            <w:autoSpaceDN w:val="0"/>
            <w:bidi w:val="0"/>
            <w:ind w:hanging="480"/>
            <w:divId w:val="148206523"/>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Kruk, M. E., Gage, A. D., Arsenault, C., Jordan, K., Leslie, H. H., </w:t>
          </w:r>
          <w:proofErr w:type="spellStart"/>
          <w:r w:rsidRPr="006C4CEE">
            <w:rPr>
              <w:rFonts w:ascii="Sakkal Majalla" w:eastAsia="Times New Roman" w:hAnsi="Sakkal Majalla" w:cs="Sakkal Majalla"/>
              <w:sz w:val="28"/>
              <w:szCs w:val="28"/>
            </w:rPr>
            <w:t>Roder-DeWan</w:t>
          </w:r>
          <w:proofErr w:type="spellEnd"/>
          <w:r w:rsidRPr="006C4CEE">
            <w:rPr>
              <w:rFonts w:ascii="Sakkal Majalla" w:eastAsia="Times New Roman" w:hAnsi="Sakkal Majalla" w:cs="Sakkal Majalla"/>
              <w:sz w:val="28"/>
              <w:szCs w:val="28"/>
            </w:rPr>
            <w:t xml:space="preserve">, S., </w:t>
          </w:r>
          <w:proofErr w:type="spellStart"/>
          <w:r w:rsidRPr="006C4CEE">
            <w:rPr>
              <w:rFonts w:ascii="Sakkal Majalla" w:eastAsia="Times New Roman" w:hAnsi="Sakkal Majalla" w:cs="Sakkal Majalla"/>
              <w:sz w:val="28"/>
              <w:szCs w:val="28"/>
            </w:rPr>
            <w:t>Adeyi</w:t>
          </w:r>
          <w:proofErr w:type="spellEnd"/>
          <w:r w:rsidRPr="006C4CEE">
            <w:rPr>
              <w:rFonts w:ascii="Sakkal Majalla" w:eastAsia="Times New Roman" w:hAnsi="Sakkal Majalla" w:cs="Sakkal Majalla"/>
              <w:sz w:val="28"/>
              <w:szCs w:val="28"/>
            </w:rPr>
            <w:t xml:space="preserve">, O., Barker, P., Daelmans, B., </w:t>
          </w:r>
          <w:proofErr w:type="spellStart"/>
          <w:r w:rsidRPr="006C4CEE">
            <w:rPr>
              <w:rFonts w:ascii="Sakkal Majalla" w:eastAsia="Times New Roman" w:hAnsi="Sakkal Majalla" w:cs="Sakkal Majalla"/>
              <w:sz w:val="28"/>
              <w:szCs w:val="28"/>
            </w:rPr>
            <w:t>Doubova</w:t>
          </w:r>
          <w:proofErr w:type="spellEnd"/>
          <w:r w:rsidRPr="006C4CEE">
            <w:rPr>
              <w:rFonts w:ascii="Sakkal Majalla" w:eastAsia="Times New Roman" w:hAnsi="Sakkal Majalla" w:cs="Sakkal Majalla"/>
              <w:sz w:val="28"/>
              <w:szCs w:val="28"/>
            </w:rPr>
            <w:t xml:space="preserve">, S. V., English, M., </w:t>
          </w:r>
          <w:proofErr w:type="spellStart"/>
          <w:r w:rsidRPr="006C4CEE">
            <w:rPr>
              <w:rFonts w:ascii="Sakkal Majalla" w:eastAsia="Times New Roman" w:hAnsi="Sakkal Majalla" w:cs="Sakkal Majalla"/>
              <w:sz w:val="28"/>
              <w:szCs w:val="28"/>
            </w:rPr>
            <w:t>Elorrio</w:t>
          </w:r>
          <w:proofErr w:type="spellEnd"/>
          <w:r w:rsidRPr="006C4CEE">
            <w:rPr>
              <w:rFonts w:ascii="Sakkal Majalla" w:eastAsia="Times New Roman" w:hAnsi="Sakkal Majalla" w:cs="Sakkal Majalla"/>
              <w:sz w:val="28"/>
              <w:szCs w:val="28"/>
            </w:rPr>
            <w:t xml:space="preserve">, E. G., </w:t>
          </w:r>
          <w:proofErr w:type="spellStart"/>
          <w:r w:rsidRPr="006C4CEE">
            <w:rPr>
              <w:rFonts w:ascii="Sakkal Majalla" w:eastAsia="Times New Roman" w:hAnsi="Sakkal Majalla" w:cs="Sakkal Majalla"/>
              <w:sz w:val="28"/>
              <w:szCs w:val="28"/>
            </w:rPr>
            <w:t>Guanais</w:t>
          </w:r>
          <w:proofErr w:type="spellEnd"/>
          <w:r w:rsidRPr="006C4CEE">
            <w:rPr>
              <w:rFonts w:ascii="Sakkal Majalla" w:eastAsia="Times New Roman" w:hAnsi="Sakkal Majalla" w:cs="Sakkal Majalla"/>
              <w:sz w:val="28"/>
              <w:szCs w:val="28"/>
            </w:rPr>
            <w:t xml:space="preserve">, F., </w:t>
          </w:r>
          <w:proofErr w:type="spellStart"/>
          <w:r w:rsidRPr="006C4CEE">
            <w:rPr>
              <w:rFonts w:ascii="Sakkal Majalla" w:eastAsia="Times New Roman" w:hAnsi="Sakkal Majalla" w:cs="Sakkal Majalla"/>
              <w:sz w:val="28"/>
              <w:szCs w:val="28"/>
            </w:rPr>
            <w:t>Gureje</w:t>
          </w:r>
          <w:proofErr w:type="spellEnd"/>
          <w:r w:rsidRPr="006C4CEE">
            <w:rPr>
              <w:rFonts w:ascii="Sakkal Majalla" w:eastAsia="Times New Roman" w:hAnsi="Sakkal Majalla" w:cs="Sakkal Majalla"/>
              <w:sz w:val="28"/>
              <w:szCs w:val="28"/>
            </w:rPr>
            <w:t xml:space="preserve">, O., Hirschhorn, L. R., </w:t>
          </w:r>
          <w:r w:rsidRPr="006C4CEE">
            <w:rPr>
              <w:rFonts w:ascii="Sakkal Majalla" w:eastAsia="Times New Roman" w:hAnsi="Sakkal Majalla" w:cs="Sakkal Majalla"/>
              <w:sz w:val="28"/>
              <w:szCs w:val="28"/>
            </w:rPr>
            <w:lastRenderedPageBreak/>
            <w:t xml:space="preserve">Jiang, L., Kelley, E., </w:t>
          </w:r>
          <w:proofErr w:type="spellStart"/>
          <w:r w:rsidRPr="006C4CEE">
            <w:rPr>
              <w:rFonts w:ascii="Sakkal Majalla" w:eastAsia="Times New Roman" w:hAnsi="Sakkal Majalla" w:cs="Sakkal Majalla"/>
              <w:sz w:val="28"/>
              <w:szCs w:val="28"/>
            </w:rPr>
            <w:t>Lemango</w:t>
          </w:r>
          <w:proofErr w:type="spellEnd"/>
          <w:r w:rsidRPr="006C4CEE">
            <w:rPr>
              <w:rFonts w:ascii="Sakkal Majalla" w:eastAsia="Times New Roman" w:hAnsi="Sakkal Majalla" w:cs="Sakkal Majalla"/>
              <w:sz w:val="28"/>
              <w:szCs w:val="28"/>
            </w:rPr>
            <w:t>, E. T., Liljestrand, J., … Pate, M. (2018). High-quality health systems in the Sustainable Development Goals era: time for a revolution. The Lancet. Global Health, 6(11), e1196. https://doi.org/10.1016/S2214-109X(18)30386-3</w:t>
          </w:r>
        </w:p>
        <w:p w14:paraId="3195F912" w14:textId="77777777" w:rsidR="00503A8F" w:rsidRPr="006C4CEE" w:rsidRDefault="00503A8F">
          <w:pPr>
            <w:autoSpaceDE w:val="0"/>
            <w:autoSpaceDN w:val="0"/>
            <w:bidi w:val="0"/>
            <w:ind w:hanging="480"/>
            <w:divId w:val="1168791947"/>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Maia, S. B., Souza, A. S. R., Caminha, M. D. F. C., da Silva, S. L., Cruz, R. de S. B. L. C., Dos Santos, C. C</w:t>
          </w:r>
          <w:proofErr w:type="gramStart"/>
          <w:r w:rsidRPr="006C4CEE">
            <w:rPr>
              <w:rFonts w:ascii="Sakkal Majalla" w:eastAsia="Times New Roman" w:hAnsi="Sakkal Majalla" w:cs="Sakkal Majalla"/>
              <w:sz w:val="28"/>
              <w:szCs w:val="28"/>
            </w:rPr>
            <w:t>., &amp;</w:t>
          </w:r>
          <w:proofErr w:type="gramEnd"/>
          <w:r w:rsidRPr="006C4CEE">
            <w:rPr>
              <w:rFonts w:ascii="Sakkal Majalla" w:eastAsia="Times New Roman" w:hAnsi="Sakkal Majalla" w:cs="Sakkal Majalla"/>
              <w:sz w:val="28"/>
              <w:szCs w:val="28"/>
            </w:rPr>
            <w:t xml:space="preserve"> Filho, M. B. (2019). Vitamin A and Pregnancy: A Narrative Review. Nutrients, 11(3). https://doi.org/10.3390/NU11030681</w:t>
          </w:r>
        </w:p>
        <w:p w14:paraId="618103ED" w14:textId="77777777" w:rsidR="00503A8F" w:rsidRPr="006C4CEE" w:rsidRDefault="00503A8F">
          <w:pPr>
            <w:autoSpaceDE w:val="0"/>
            <w:autoSpaceDN w:val="0"/>
            <w:bidi w:val="0"/>
            <w:ind w:hanging="480"/>
            <w:divId w:val="1476489020"/>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Mansour, N., Mohamed, M., Mohamed-Lamine, A., &amp; Radhouane, B. (2018). Maternal mortality in Maghreb: problems and challenges of public health. La </w:t>
          </w:r>
          <w:proofErr w:type="spellStart"/>
          <w:r w:rsidRPr="006C4CEE">
            <w:rPr>
              <w:rFonts w:ascii="Sakkal Majalla" w:eastAsia="Times New Roman" w:hAnsi="Sakkal Majalla" w:cs="Sakkal Majalla"/>
              <w:sz w:val="28"/>
              <w:szCs w:val="28"/>
            </w:rPr>
            <w:t>Tunisie</w:t>
          </w:r>
          <w:proofErr w:type="spellEnd"/>
          <w:r w:rsidRPr="006C4CEE">
            <w:rPr>
              <w:rFonts w:ascii="Sakkal Majalla" w:eastAsia="Times New Roman" w:hAnsi="Sakkal Majalla" w:cs="Sakkal Majalla"/>
              <w:sz w:val="28"/>
              <w:szCs w:val="28"/>
            </w:rPr>
            <w:t xml:space="preserve"> </w:t>
          </w:r>
          <w:proofErr w:type="spellStart"/>
          <w:r w:rsidRPr="006C4CEE">
            <w:rPr>
              <w:rFonts w:ascii="Sakkal Majalla" w:eastAsia="Times New Roman" w:hAnsi="Sakkal Majalla" w:cs="Sakkal Majalla"/>
              <w:sz w:val="28"/>
              <w:szCs w:val="28"/>
            </w:rPr>
            <w:t>Medicale</w:t>
          </w:r>
          <w:proofErr w:type="spellEnd"/>
          <w:r w:rsidRPr="006C4CEE">
            <w:rPr>
              <w:rFonts w:ascii="Sakkal Majalla" w:eastAsia="Times New Roman" w:hAnsi="Sakkal Majalla" w:cs="Sakkal Majalla"/>
              <w:sz w:val="28"/>
              <w:szCs w:val="28"/>
            </w:rPr>
            <w:t>, 96(10–11), 620–627. https://pubmed.ncbi.nlm.nih.gov/30746654/</w:t>
          </w:r>
        </w:p>
        <w:p w14:paraId="2D807384" w14:textId="77777777" w:rsidR="00503A8F" w:rsidRPr="006C4CEE" w:rsidRDefault="00503A8F">
          <w:pPr>
            <w:autoSpaceDE w:val="0"/>
            <w:autoSpaceDN w:val="0"/>
            <w:bidi w:val="0"/>
            <w:ind w:hanging="480"/>
            <w:divId w:val="69462092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Maternal Health - PAHO/WHO | Pan American Health Organization. (n.d.). Retrieved August 13, 2024, from https://www.paho.org/en/topics/maternal-health</w:t>
          </w:r>
        </w:p>
        <w:p w14:paraId="33DC4F51" w14:textId="77777777" w:rsidR="00503A8F" w:rsidRPr="006C4CEE" w:rsidRDefault="00503A8F">
          <w:pPr>
            <w:autoSpaceDE w:val="0"/>
            <w:autoSpaceDN w:val="0"/>
            <w:bidi w:val="0"/>
            <w:ind w:hanging="480"/>
            <w:divId w:val="124101539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Mohseni, M., Mousavi Isfahani, H., Moosavi, A., </w:t>
          </w:r>
          <w:proofErr w:type="spellStart"/>
          <w:r w:rsidRPr="006C4CEE">
            <w:rPr>
              <w:rFonts w:ascii="Sakkal Majalla" w:eastAsia="Times New Roman" w:hAnsi="Sakkal Majalla" w:cs="Sakkal Majalla"/>
              <w:sz w:val="28"/>
              <w:szCs w:val="28"/>
            </w:rPr>
            <w:t>Dehghanpour</w:t>
          </w:r>
          <w:proofErr w:type="spellEnd"/>
          <w:r w:rsidRPr="006C4CEE">
            <w:rPr>
              <w:rFonts w:ascii="Sakkal Majalla" w:eastAsia="Times New Roman" w:hAnsi="Sakkal Majalla" w:cs="Sakkal Majalla"/>
              <w:sz w:val="28"/>
              <w:szCs w:val="28"/>
            </w:rPr>
            <w:t xml:space="preserve"> Mohammadian, E., </w:t>
          </w:r>
          <w:proofErr w:type="spellStart"/>
          <w:r w:rsidRPr="006C4CEE">
            <w:rPr>
              <w:rFonts w:ascii="Sakkal Majalla" w:eastAsia="Times New Roman" w:hAnsi="Sakkal Majalla" w:cs="Sakkal Majalla"/>
              <w:sz w:val="28"/>
              <w:szCs w:val="28"/>
            </w:rPr>
            <w:t>Mirmohammadi</w:t>
          </w:r>
          <w:proofErr w:type="spellEnd"/>
          <w:r w:rsidRPr="006C4CEE">
            <w:rPr>
              <w:rFonts w:ascii="Sakkal Majalla" w:eastAsia="Times New Roman" w:hAnsi="Sakkal Majalla" w:cs="Sakkal Majalla"/>
              <w:sz w:val="28"/>
              <w:szCs w:val="28"/>
            </w:rPr>
            <w:t>, F., Ghazanfari, F., &amp; Ahmadi, S. (2023). Health system-related barriers to prenatal care management in low- and middle-income countries: a systematic review of the qualitative literature. Primary Health Care Research &amp; Development, 24(e15), 1–14. https://doi.org/10.1017/S1463423622000706</w:t>
          </w:r>
        </w:p>
        <w:p w14:paraId="25DBB164" w14:textId="77777777" w:rsidR="00503A8F" w:rsidRPr="006C4CEE" w:rsidRDefault="00503A8F">
          <w:pPr>
            <w:autoSpaceDE w:val="0"/>
            <w:autoSpaceDN w:val="0"/>
            <w:bidi w:val="0"/>
            <w:ind w:hanging="480"/>
            <w:divId w:val="960188392"/>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North-west Syria | Situation Reports. (n.d.). Retrieved February 22, 2023, from https://reports.unocha.org/en/country/syria/</w:t>
          </w:r>
        </w:p>
        <w:p w14:paraId="7831106F" w14:textId="77777777" w:rsidR="00503A8F" w:rsidRPr="006C4CEE" w:rsidRDefault="00503A8F">
          <w:pPr>
            <w:autoSpaceDE w:val="0"/>
            <w:autoSpaceDN w:val="0"/>
            <w:bidi w:val="0"/>
            <w:ind w:hanging="480"/>
            <w:divId w:val="1176655695"/>
            <w:rPr>
              <w:rFonts w:ascii="Sakkal Majalla" w:eastAsia="Times New Roman" w:hAnsi="Sakkal Majalla" w:cs="Sakkal Majalla"/>
              <w:sz w:val="28"/>
              <w:szCs w:val="28"/>
            </w:rPr>
          </w:pPr>
          <w:r w:rsidRPr="006C4CEE">
            <w:rPr>
              <w:rFonts w:ascii="Sakkal Majalla" w:eastAsia="Times New Roman" w:hAnsi="Sakkal Majalla" w:cs="Sakkal Majalla"/>
              <w:sz w:val="28"/>
              <w:szCs w:val="28"/>
              <w:lang w:val="nl-NL"/>
            </w:rPr>
            <w:t xml:space="preserve">Serbesa, M. L., Iffa, M. T., &amp; Geleto, M. (2019). </w:t>
          </w:r>
          <w:r w:rsidRPr="006C4CEE">
            <w:rPr>
              <w:rFonts w:ascii="Sakkal Majalla" w:eastAsia="Times New Roman" w:hAnsi="Sakkal Majalla" w:cs="Sakkal Majalla"/>
              <w:sz w:val="28"/>
              <w:szCs w:val="28"/>
            </w:rPr>
            <w:t xml:space="preserve">Factors associated with malnutrition among pregnant women and lactating mothers in </w:t>
          </w:r>
          <w:proofErr w:type="spellStart"/>
          <w:r w:rsidRPr="006C4CEE">
            <w:rPr>
              <w:rFonts w:ascii="Sakkal Majalla" w:eastAsia="Times New Roman" w:hAnsi="Sakkal Majalla" w:cs="Sakkal Majalla"/>
              <w:sz w:val="28"/>
              <w:szCs w:val="28"/>
            </w:rPr>
            <w:t>Miesso</w:t>
          </w:r>
          <w:proofErr w:type="spellEnd"/>
          <w:r w:rsidRPr="006C4CEE">
            <w:rPr>
              <w:rFonts w:ascii="Sakkal Majalla" w:eastAsia="Times New Roman" w:hAnsi="Sakkal Majalla" w:cs="Sakkal Majalla"/>
              <w:sz w:val="28"/>
              <w:szCs w:val="28"/>
            </w:rPr>
            <w:t xml:space="preserve"> Health Center, Ethiopia. European Journal of Midwifery, 3(July). https://doi.org/10.18332/EJM/110131</w:t>
          </w:r>
        </w:p>
        <w:p w14:paraId="0D505AA1" w14:textId="77777777" w:rsidR="00503A8F" w:rsidRPr="006C4CEE" w:rsidRDefault="00503A8F">
          <w:pPr>
            <w:autoSpaceDE w:val="0"/>
            <w:autoSpaceDN w:val="0"/>
            <w:bidi w:val="0"/>
            <w:ind w:hanging="480"/>
            <w:divId w:val="58526845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SMART Survey Final Report (Idleb and Aleppo Governorates, Northwest Syria, Syria) 18 October 2022 - Syrian Arab Republic | </w:t>
          </w:r>
          <w:proofErr w:type="spellStart"/>
          <w:r w:rsidRPr="006C4CEE">
            <w:rPr>
              <w:rFonts w:ascii="Sakkal Majalla" w:eastAsia="Times New Roman" w:hAnsi="Sakkal Majalla" w:cs="Sakkal Majalla"/>
              <w:sz w:val="28"/>
              <w:szCs w:val="28"/>
            </w:rPr>
            <w:t>ReliefWeb</w:t>
          </w:r>
          <w:proofErr w:type="spellEnd"/>
          <w:r w:rsidRPr="006C4CEE">
            <w:rPr>
              <w:rFonts w:ascii="Sakkal Majalla" w:eastAsia="Times New Roman" w:hAnsi="Sakkal Majalla" w:cs="Sakkal Majalla"/>
              <w:sz w:val="28"/>
              <w:szCs w:val="28"/>
            </w:rPr>
            <w:t>. (n.d.). Retrieved August 13, 2024, from https://reliefweb.int/report/syrian-arab-republic/smart-survey-final-report-idleb-and-aleppo-governorates-northwest-syria-syria-18-october-2022</w:t>
          </w:r>
        </w:p>
        <w:p w14:paraId="5EB17FF8" w14:textId="77777777" w:rsidR="00503A8F" w:rsidRPr="006C4CEE" w:rsidRDefault="00503A8F">
          <w:pPr>
            <w:autoSpaceDE w:val="0"/>
            <w:autoSpaceDN w:val="0"/>
            <w:bidi w:val="0"/>
            <w:ind w:hanging="480"/>
            <w:divId w:val="262879998"/>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Spiegel, P. B., Checchi, F., Colombo, S., &amp; Paik, E. (2010). Health-care needs of people affected by conflict: future trends and changing frameworks. The Lancet, 375(9711), 341–345. https://doi.org/10.1016/S0140-6736(09)61873-0</w:t>
          </w:r>
        </w:p>
        <w:p w14:paraId="5A8730BF" w14:textId="77777777" w:rsidR="00503A8F" w:rsidRPr="006C4CEE" w:rsidRDefault="00503A8F">
          <w:pPr>
            <w:autoSpaceDE w:val="0"/>
            <w:autoSpaceDN w:val="0"/>
            <w:bidi w:val="0"/>
            <w:ind w:hanging="480"/>
            <w:divId w:val="1501894427"/>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lastRenderedPageBreak/>
            <w:t xml:space="preserve">UNFPA Syria Situation Report #1, 15 January 2025 - Syrian Arab Republic | </w:t>
          </w:r>
          <w:proofErr w:type="spellStart"/>
          <w:r w:rsidRPr="006C4CEE">
            <w:rPr>
              <w:rFonts w:ascii="Sakkal Majalla" w:eastAsia="Times New Roman" w:hAnsi="Sakkal Majalla" w:cs="Sakkal Majalla"/>
              <w:sz w:val="28"/>
              <w:szCs w:val="28"/>
            </w:rPr>
            <w:t>ReliefWeb</w:t>
          </w:r>
          <w:proofErr w:type="spellEnd"/>
          <w:r w:rsidRPr="006C4CEE">
            <w:rPr>
              <w:rFonts w:ascii="Sakkal Majalla" w:eastAsia="Times New Roman" w:hAnsi="Sakkal Majalla" w:cs="Sakkal Majalla"/>
              <w:sz w:val="28"/>
              <w:szCs w:val="28"/>
            </w:rPr>
            <w:t>. (n.d.). Retrieved June 22, 2025, from https://reliefweb.int/report/syrian-arab-republic/unfpa-syria-situation-report-1-15-january-2025</w:t>
          </w:r>
        </w:p>
        <w:p w14:paraId="0F65FF8F" w14:textId="77777777" w:rsidR="00503A8F" w:rsidRPr="006C4CEE" w:rsidRDefault="00503A8F">
          <w:pPr>
            <w:autoSpaceDE w:val="0"/>
            <w:autoSpaceDN w:val="0"/>
            <w:bidi w:val="0"/>
            <w:ind w:hanging="480"/>
            <w:divId w:val="178168256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UNICEF Annual Report 2024 | UNICEF. (n.d.). Retrieved June 22, 2025, from https://www.unicef.org/reports/unicef-annual-report/2024</w:t>
          </w:r>
        </w:p>
        <w:p w14:paraId="5709C134" w14:textId="77777777" w:rsidR="00503A8F" w:rsidRPr="006C4CEE" w:rsidRDefault="00503A8F">
          <w:pPr>
            <w:autoSpaceDE w:val="0"/>
            <w:autoSpaceDN w:val="0"/>
            <w:bidi w:val="0"/>
            <w:ind w:hanging="480"/>
            <w:divId w:val="2053457707"/>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Villar, J., </w:t>
          </w:r>
          <w:proofErr w:type="spellStart"/>
          <w:r w:rsidRPr="006C4CEE">
            <w:rPr>
              <w:rFonts w:ascii="Sakkal Majalla" w:eastAsia="Times New Roman" w:hAnsi="Sakkal Majalla" w:cs="Sakkal Majalla"/>
              <w:sz w:val="28"/>
              <w:szCs w:val="28"/>
            </w:rPr>
            <w:t>Ba’aqeel</w:t>
          </w:r>
          <w:proofErr w:type="spellEnd"/>
          <w:r w:rsidRPr="006C4CEE">
            <w:rPr>
              <w:rFonts w:ascii="Sakkal Majalla" w:eastAsia="Times New Roman" w:hAnsi="Sakkal Majalla" w:cs="Sakkal Majalla"/>
              <w:sz w:val="28"/>
              <w:szCs w:val="28"/>
            </w:rPr>
            <w:t xml:space="preserve">, H., Piaggio, G., </w:t>
          </w:r>
          <w:proofErr w:type="spellStart"/>
          <w:r w:rsidRPr="006C4CEE">
            <w:rPr>
              <w:rFonts w:ascii="Sakkal Majalla" w:eastAsia="Times New Roman" w:hAnsi="Sakkal Majalla" w:cs="Sakkal Majalla"/>
              <w:sz w:val="28"/>
              <w:szCs w:val="28"/>
            </w:rPr>
            <w:t>Lumbiganon</w:t>
          </w:r>
          <w:proofErr w:type="spellEnd"/>
          <w:r w:rsidRPr="006C4CEE">
            <w:rPr>
              <w:rFonts w:ascii="Sakkal Majalla" w:eastAsia="Times New Roman" w:hAnsi="Sakkal Majalla" w:cs="Sakkal Majalla"/>
              <w:sz w:val="28"/>
              <w:szCs w:val="28"/>
            </w:rPr>
            <w:t xml:space="preserve">, P., Miguel </w:t>
          </w:r>
          <w:proofErr w:type="spellStart"/>
          <w:r w:rsidRPr="006C4CEE">
            <w:rPr>
              <w:rFonts w:ascii="Sakkal Majalla" w:eastAsia="Times New Roman" w:hAnsi="Sakkal Majalla" w:cs="Sakkal Majalla"/>
              <w:sz w:val="28"/>
              <w:szCs w:val="28"/>
            </w:rPr>
            <w:t>Belizán</w:t>
          </w:r>
          <w:proofErr w:type="spellEnd"/>
          <w:r w:rsidRPr="006C4CEE">
            <w:rPr>
              <w:rFonts w:ascii="Sakkal Majalla" w:eastAsia="Times New Roman" w:hAnsi="Sakkal Majalla" w:cs="Sakkal Majalla"/>
              <w:sz w:val="28"/>
              <w:szCs w:val="28"/>
            </w:rPr>
            <w:t xml:space="preserve">, J., </w:t>
          </w:r>
          <w:proofErr w:type="spellStart"/>
          <w:r w:rsidRPr="006C4CEE">
            <w:rPr>
              <w:rFonts w:ascii="Sakkal Majalla" w:eastAsia="Times New Roman" w:hAnsi="Sakkal Majalla" w:cs="Sakkal Majalla"/>
              <w:sz w:val="28"/>
              <w:szCs w:val="28"/>
            </w:rPr>
            <w:t>Farnot</w:t>
          </w:r>
          <w:proofErr w:type="spellEnd"/>
          <w:r w:rsidRPr="006C4CEE">
            <w:rPr>
              <w:rFonts w:ascii="Sakkal Majalla" w:eastAsia="Times New Roman" w:hAnsi="Sakkal Majalla" w:cs="Sakkal Majalla"/>
              <w:sz w:val="28"/>
              <w:szCs w:val="28"/>
            </w:rPr>
            <w:t>, U., Al-</w:t>
          </w:r>
          <w:proofErr w:type="spellStart"/>
          <w:r w:rsidRPr="006C4CEE">
            <w:rPr>
              <w:rFonts w:ascii="Sakkal Majalla" w:eastAsia="Times New Roman" w:hAnsi="Sakkal Majalla" w:cs="Sakkal Majalla"/>
              <w:sz w:val="28"/>
              <w:szCs w:val="28"/>
            </w:rPr>
            <w:t>Mazrou</w:t>
          </w:r>
          <w:proofErr w:type="spellEnd"/>
          <w:r w:rsidRPr="006C4CEE">
            <w:rPr>
              <w:rFonts w:ascii="Sakkal Majalla" w:eastAsia="Times New Roman" w:hAnsi="Sakkal Majalla" w:cs="Sakkal Majalla"/>
              <w:sz w:val="28"/>
              <w:szCs w:val="28"/>
            </w:rPr>
            <w:t xml:space="preserve">, Y., </w:t>
          </w:r>
          <w:proofErr w:type="spellStart"/>
          <w:r w:rsidRPr="006C4CEE">
            <w:rPr>
              <w:rFonts w:ascii="Sakkal Majalla" w:eastAsia="Times New Roman" w:hAnsi="Sakkal Majalla" w:cs="Sakkal Majalla"/>
              <w:sz w:val="28"/>
              <w:szCs w:val="28"/>
            </w:rPr>
            <w:t>Carroli</w:t>
          </w:r>
          <w:proofErr w:type="spellEnd"/>
          <w:r w:rsidRPr="006C4CEE">
            <w:rPr>
              <w:rFonts w:ascii="Sakkal Majalla" w:eastAsia="Times New Roman" w:hAnsi="Sakkal Majalla" w:cs="Sakkal Majalla"/>
              <w:sz w:val="28"/>
              <w:szCs w:val="28"/>
            </w:rPr>
            <w:t xml:space="preserve">, G., Pinol, A., Donner, A., Langer, A., </w:t>
          </w:r>
          <w:proofErr w:type="spellStart"/>
          <w:r w:rsidRPr="006C4CEE">
            <w:rPr>
              <w:rFonts w:ascii="Sakkal Majalla" w:eastAsia="Times New Roman" w:hAnsi="Sakkal Majalla" w:cs="Sakkal Majalla"/>
              <w:sz w:val="28"/>
              <w:szCs w:val="28"/>
            </w:rPr>
            <w:t>Nigenda</w:t>
          </w:r>
          <w:proofErr w:type="spellEnd"/>
          <w:r w:rsidRPr="006C4CEE">
            <w:rPr>
              <w:rFonts w:ascii="Sakkal Majalla" w:eastAsia="Times New Roman" w:hAnsi="Sakkal Majalla" w:cs="Sakkal Majalla"/>
              <w:sz w:val="28"/>
              <w:szCs w:val="28"/>
            </w:rPr>
            <w:t xml:space="preserve">, G., Mugford, M., Fox-Rushby, J., Hutton, G., </w:t>
          </w:r>
          <w:proofErr w:type="spellStart"/>
          <w:r w:rsidRPr="006C4CEE">
            <w:rPr>
              <w:rFonts w:ascii="Sakkal Majalla" w:eastAsia="Times New Roman" w:hAnsi="Sakkal Majalla" w:cs="Sakkal Majalla"/>
              <w:sz w:val="28"/>
              <w:szCs w:val="28"/>
            </w:rPr>
            <w:t>Bergsjø</w:t>
          </w:r>
          <w:proofErr w:type="spellEnd"/>
          <w:r w:rsidRPr="006C4CEE">
            <w:rPr>
              <w:rFonts w:ascii="Sakkal Majalla" w:eastAsia="Times New Roman" w:hAnsi="Sakkal Majalla" w:cs="Sakkal Majalla"/>
              <w:sz w:val="28"/>
              <w:szCs w:val="28"/>
            </w:rPr>
            <w:t xml:space="preserve">, P., </w:t>
          </w:r>
          <w:proofErr w:type="spellStart"/>
          <w:r w:rsidRPr="006C4CEE">
            <w:rPr>
              <w:rFonts w:ascii="Sakkal Majalla" w:eastAsia="Times New Roman" w:hAnsi="Sakkal Majalla" w:cs="Sakkal Majalla"/>
              <w:sz w:val="28"/>
              <w:szCs w:val="28"/>
            </w:rPr>
            <w:t>Bakketeig</w:t>
          </w:r>
          <w:proofErr w:type="spellEnd"/>
          <w:r w:rsidRPr="006C4CEE">
            <w:rPr>
              <w:rFonts w:ascii="Sakkal Majalla" w:eastAsia="Times New Roman" w:hAnsi="Sakkal Majalla" w:cs="Sakkal Majalla"/>
              <w:sz w:val="28"/>
              <w:szCs w:val="28"/>
            </w:rPr>
            <w:t xml:space="preserve">, L., &amp; Berendes, H. (2001a). WHO antenatal care </w:t>
          </w:r>
          <w:proofErr w:type="spellStart"/>
          <w:r w:rsidRPr="006C4CEE">
            <w:rPr>
              <w:rFonts w:ascii="Sakkal Majalla" w:eastAsia="Times New Roman" w:hAnsi="Sakkal Majalla" w:cs="Sakkal Majalla"/>
              <w:sz w:val="28"/>
              <w:szCs w:val="28"/>
            </w:rPr>
            <w:t>randomised</w:t>
          </w:r>
          <w:proofErr w:type="spellEnd"/>
          <w:r w:rsidRPr="006C4CEE">
            <w:rPr>
              <w:rFonts w:ascii="Sakkal Majalla" w:eastAsia="Times New Roman" w:hAnsi="Sakkal Majalla" w:cs="Sakkal Majalla"/>
              <w:sz w:val="28"/>
              <w:szCs w:val="28"/>
            </w:rPr>
            <w:t xml:space="preserve"> trial for the evaluation of a new model of routine antenatal care. Lancet, 357(9268), 1551–1564. https://doi.org/10.1016/S0140-6736(00)04722-X</w:t>
          </w:r>
        </w:p>
        <w:p w14:paraId="2C45C0D5" w14:textId="77777777" w:rsidR="00503A8F" w:rsidRPr="006C4CEE" w:rsidRDefault="00503A8F">
          <w:pPr>
            <w:autoSpaceDE w:val="0"/>
            <w:autoSpaceDN w:val="0"/>
            <w:bidi w:val="0"/>
            <w:ind w:hanging="480"/>
            <w:divId w:val="1464544628"/>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Villar, J., </w:t>
          </w:r>
          <w:proofErr w:type="spellStart"/>
          <w:r w:rsidRPr="006C4CEE">
            <w:rPr>
              <w:rFonts w:ascii="Sakkal Majalla" w:eastAsia="Times New Roman" w:hAnsi="Sakkal Majalla" w:cs="Sakkal Majalla"/>
              <w:sz w:val="28"/>
              <w:szCs w:val="28"/>
            </w:rPr>
            <w:t>Ba’aqeel</w:t>
          </w:r>
          <w:proofErr w:type="spellEnd"/>
          <w:r w:rsidRPr="006C4CEE">
            <w:rPr>
              <w:rFonts w:ascii="Sakkal Majalla" w:eastAsia="Times New Roman" w:hAnsi="Sakkal Majalla" w:cs="Sakkal Majalla"/>
              <w:sz w:val="28"/>
              <w:szCs w:val="28"/>
            </w:rPr>
            <w:t xml:space="preserve">, H., Piaggio, G., </w:t>
          </w:r>
          <w:proofErr w:type="spellStart"/>
          <w:r w:rsidRPr="006C4CEE">
            <w:rPr>
              <w:rFonts w:ascii="Sakkal Majalla" w:eastAsia="Times New Roman" w:hAnsi="Sakkal Majalla" w:cs="Sakkal Majalla"/>
              <w:sz w:val="28"/>
              <w:szCs w:val="28"/>
            </w:rPr>
            <w:t>Lumbiganon</w:t>
          </w:r>
          <w:proofErr w:type="spellEnd"/>
          <w:r w:rsidRPr="006C4CEE">
            <w:rPr>
              <w:rFonts w:ascii="Sakkal Majalla" w:eastAsia="Times New Roman" w:hAnsi="Sakkal Majalla" w:cs="Sakkal Majalla"/>
              <w:sz w:val="28"/>
              <w:szCs w:val="28"/>
            </w:rPr>
            <w:t xml:space="preserve">, P., Miguel </w:t>
          </w:r>
          <w:proofErr w:type="spellStart"/>
          <w:r w:rsidRPr="006C4CEE">
            <w:rPr>
              <w:rFonts w:ascii="Sakkal Majalla" w:eastAsia="Times New Roman" w:hAnsi="Sakkal Majalla" w:cs="Sakkal Majalla"/>
              <w:sz w:val="28"/>
              <w:szCs w:val="28"/>
            </w:rPr>
            <w:t>Belizán</w:t>
          </w:r>
          <w:proofErr w:type="spellEnd"/>
          <w:r w:rsidRPr="006C4CEE">
            <w:rPr>
              <w:rFonts w:ascii="Sakkal Majalla" w:eastAsia="Times New Roman" w:hAnsi="Sakkal Majalla" w:cs="Sakkal Majalla"/>
              <w:sz w:val="28"/>
              <w:szCs w:val="28"/>
            </w:rPr>
            <w:t xml:space="preserve">, J., </w:t>
          </w:r>
          <w:proofErr w:type="spellStart"/>
          <w:r w:rsidRPr="006C4CEE">
            <w:rPr>
              <w:rFonts w:ascii="Sakkal Majalla" w:eastAsia="Times New Roman" w:hAnsi="Sakkal Majalla" w:cs="Sakkal Majalla"/>
              <w:sz w:val="28"/>
              <w:szCs w:val="28"/>
            </w:rPr>
            <w:t>Farnot</w:t>
          </w:r>
          <w:proofErr w:type="spellEnd"/>
          <w:r w:rsidRPr="006C4CEE">
            <w:rPr>
              <w:rFonts w:ascii="Sakkal Majalla" w:eastAsia="Times New Roman" w:hAnsi="Sakkal Majalla" w:cs="Sakkal Majalla"/>
              <w:sz w:val="28"/>
              <w:szCs w:val="28"/>
            </w:rPr>
            <w:t>, U., Al-</w:t>
          </w:r>
          <w:proofErr w:type="spellStart"/>
          <w:r w:rsidRPr="006C4CEE">
            <w:rPr>
              <w:rFonts w:ascii="Sakkal Majalla" w:eastAsia="Times New Roman" w:hAnsi="Sakkal Majalla" w:cs="Sakkal Majalla"/>
              <w:sz w:val="28"/>
              <w:szCs w:val="28"/>
            </w:rPr>
            <w:t>Mazrou</w:t>
          </w:r>
          <w:proofErr w:type="spellEnd"/>
          <w:r w:rsidRPr="006C4CEE">
            <w:rPr>
              <w:rFonts w:ascii="Sakkal Majalla" w:eastAsia="Times New Roman" w:hAnsi="Sakkal Majalla" w:cs="Sakkal Majalla"/>
              <w:sz w:val="28"/>
              <w:szCs w:val="28"/>
            </w:rPr>
            <w:t xml:space="preserve">, Y., </w:t>
          </w:r>
          <w:proofErr w:type="spellStart"/>
          <w:r w:rsidRPr="006C4CEE">
            <w:rPr>
              <w:rFonts w:ascii="Sakkal Majalla" w:eastAsia="Times New Roman" w:hAnsi="Sakkal Majalla" w:cs="Sakkal Majalla"/>
              <w:sz w:val="28"/>
              <w:szCs w:val="28"/>
            </w:rPr>
            <w:t>Carroli</w:t>
          </w:r>
          <w:proofErr w:type="spellEnd"/>
          <w:r w:rsidRPr="006C4CEE">
            <w:rPr>
              <w:rFonts w:ascii="Sakkal Majalla" w:eastAsia="Times New Roman" w:hAnsi="Sakkal Majalla" w:cs="Sakkal Majalla"/>
              <w:sz w:val="28"/>
              <w:szCs w:val="28"/>
            </w:rPr>
            <w:t xml:space="preserve">, G., Pinol, A., Donner, A., Langer, A., </w:t>
          </w:r>
          <w:proofErr w:type="spellStart"/>
          <w:r w:rsidRPr="006C4CEE">
            <w:rPr>
              <w:rFonts w:ascii="Sakkal Majalla" w:eastAsia="Times New Roman" w:hAnsi="Sakkal Majalla" w:cs="Sakkal Majalla"/>
              <w:sz w:val="28"/>
              <w:szCs w:val="28"/>
            </w:rPr>
            <w:t>Nigenda</w:t>
          </w:r>
          <w:proofErr w:type="spellEnd"/>
          <w:r w:rsidRPr="006C4CEE">
            <w:rPr>
              <w:rFonts w:ascii="Sakkal Majalla" w:eastAsia="Times New Roman" w:hAnsi="Sakkal Majalla" w:cs="Sakkal Majalla"/>
              <w:sz w:val="28"/>
              <w:szCs w:val="28"/>
            </w:rPr>
            <w:t xml:space="preserve">, G., Mugford, M., Fox-Rushby, J., Hutton, G., </w:t>
          </w:r>
          <w:proofErr w:type="spellStart"/>
          <w:r w:rsidRPr="006C4CEE">
            <w:rPr>
              <w:rFonts w:ascii="Sakkal Majalla" w:eastAsia="Times New Roman" w:hAnsi="Sakkal Majalla" w:cs="Sakkal Majalla"/>
              <w:sz w:val="28"/>
              <w:szCs w:val="28"/>
            </w:rPr>
            <w:t>Bergsjø</w:t>
          </w:r>
          <w:proofErr w:type="spellEnd"/>
          <w:r w:rsidRPr="006C4CEE">
            <w:rPr>
              <w:rFonts w:ascii="Sakkal Majalla" w:eastAsia="Times New Roman" w:hAnsi="Sakkal Majalla" w:cs="Sakkal Majalla"/>
              <w:sz w:val="28"/>
              <w:szCs w:val="28"/>
            </w:rPr>
            <w:t xml:space="preserve">, P., </w:t>
          </w:r>
          <w:proofErr w:type="spellStart"/>
          <w:r w:rsidRPr="006C4CEE">
            <w:rPr>
              <w:rFonts w:ascii="Sakkal Majalla" w:eastAsia="Times New Roman" w:hAnsi="Sakkal Majalla" w:cs="Sakkal Majalla"/>
              <w:sz w:val="28"/>
              <w:szCs w:val="28"/>
            </w:rPr>
            <w:t>Bakketeig</w:t>
          </w:r>
          <w:proofErr w:type="spellEnd"/>
          <w:r w:rsidRPr="006C4CEE">
            <w:rPr>
              <w:rFonts w:ascii="Sakkal Majalla" w:eastAsia="Times New Roman" w:hAnsi="Sakkal Majalla" w:cs="Sakkal Majalla"/>
              <w:sz w:val="28"/>
              <w:szCs w:val="28"/>
            </w:rPr>
            <w:t xml:space="preserve">, L., &amp; Berendes, H. (2001b). WHO antenatal care </w:t>
          </w:r>
          <w:proofErr w:type="spellStart"/>
          <w:r w:rsidRPr="006C4CEE">
            <w:rPr>
              <w:rFonts w:ascii="Sakkal Majalla" w:eastAsia="Times New Roman" w:hAnsi="Sakkal Majalla" w:cs="Sakkal Majalla"/>
              <w:sz w:val="28"/>
              <w:szCs w:val="28"/>
            </w:rPr>
            <w:t>randomised</w:t>
          </w:r>
          <w:proofErr w:type="spellEnd"/>
          <w:r w:rsidRPr="006C4CEE">
            <w:rPr>
              <w:rFonts w:ascii="Sakkal Majalla" w:eastAsia="Times New Roman" w:hAnsi="Sakkal Majalla" w:cs="Sakkal Majalla"/>
              <w:sz w:val="28"/>
              <w:szCs w:val="28"/>
            </w:rPr>
            <w:t xml:space="preserve"> trial for the evaluation of a new model of routine antenatal care. Lancet, 357(9268), 1551–1564. https://doi.org/10.1016/S0140-6736(00)04722-X</w:t>
          </w:r>
        </w:p>
        <w:p w14:paraId="0B037629" w14:textId="77777777" w:rsidR="00503A8F" w:rsidRPr="006C4CEE" w:rsidRDefault="00503A8F">
          <w:pPr>
            <w:autoSpaceDE w:val="0"/>
            <w:autoSpaceDN w:val="0"/>
            <w:bidi w:val="0"/>
            <w:ind w:hanging="480"/>
            <w:divId w:val="1223785704"/>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WHO EMRO | Children of Yemen caught up in agony of displacement and malnutrition | News | Yemen site. (n.d.). Retrieved June 22, 2025, from https://www.emro.who.int/yemen/news/children-of-yemen-caught-up-in-agony-of-displacement-and-malnutrition.html</w:t>
          </w:r>
        </w:p>
        <w:p w14:paraId="1ED8C103" w14:textId="77777777" w:rsidR="00503A8F" w:rsidRPr="006C4CEE" w:rsidRDefault="00503A8F">
          <w:pPr>
            <w:autoSpaceDE w:val="0"/>
            <w:autoSpaceDN w:val="0"/>
            <w:bidi w:val="0"/>
            <w:ind w:hanging="480"/>
            <w:divId w:val="29649021"/>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WHO EMRO | Health emergencies | 2018 | Annual report. (n.d.). Retrieved June 22, 2025, from https://www.emro.who.int/annual-report/2018/health-emergencies.html</w:t>
          </w:r>
        </w:p>
        <w:p w14:paraId="7C7159D1" w14:textId="77777777" w:rsidR="00503A8F" w:rsidRPr="006C4CEE" w:rsidRDefault="00503A8F">
          <w:pPr>
            <w:autoSpaceDE w:val="0"/>
            <w:autoSpaceDN w:val="0"/>
            <w:bidi w:val="0"/>
            <w:ind w:hanging="480"/>
            <w:divId w:val="1094324842"/>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 xml:space="preserve">Whole of Syria Nutrition Cluster Sector Brief (January - December 2020) - Syrian Arab Republic | </w:t>
          </w:r>
          <w:proofErr w:type="spellStart"/>
          <w:r w:rsidRPr="006C4CEE">
            <w:rPr>
              <w:rFonts w:ascii="Sakkal Majalla" w:eastAsia="Times New Roman" w:hAnsi="Sakkal Majalla" w:cs="Sakkal Majalla"/>
              <w:sz w:val="28"/>
              <w:szCs w:val="28"/>
            </w:rPr>
            <w:t>ReliefWeb</w:t>
          </w:r>
          <w:proofErr w:type="spellEnd"/>
          <w:r w:rsidRPr="006C4CEE">
            <w:rPr>
              <w:rFonts w:ascii="Sakkal Majalla" w:eastAsia="Times New Roman" w:hAnsi="Sakkal Majalla" w:cs="Sakkal Majalla"/>
              <w:sz w:val="28"/>
              <w:szCs w:val="28"/>
            </w:rPr>
            <w:t>. (n.d.). Retrieved August 13, 2024, from https://reliefweb.int/report/syrian-arab-republic/whole-syria-nutrition-cluster-sector-brief-january-december-2020</w:t>
          </w:r>
        </w:p>
        <w:p w14:paraId="238F9CF1" w14:textId="77777777" w:rsidR="00503A8F" w:rsidRPr="006C4CEE" w:rsidRDefault="00503A8F">
          <w:pPr>
            <w:autoSpaceDE w:val="0"/>
            <w:autoSpaceDN w:val="0"/>
            <w:bidi w:val="0"/>
            <w:ind w:hanging="480"/>
            <w:divId w:val="142821444"/>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Wilson, R. D., &amp; O’Connor, D. L. (2021). Maternal folic acid and multivitamin supplementation: International clinical evidence with considerations for the prevention of folate-sensitive birth defects. Preventive Medicine Reports, 24. https://doi.org/10.1016/J.PMEDR.2021.101617</w:t>
          </w:r>
        </w:p>
        <w:p w14:paraId="57848052" w14:textId="77777777" w:rsidR="00503A8F" w:rsidRPr="006C4CEE" w:rsidRDefault="00503A8F">
          <w:pPr>
            <w:autoSpaceDE w:val="0"/>
            <w:autoSpaceDN w:val="0"/>
            <w:bidi w:val="0"/>
            <w:ind w:hanging="480"/>
            <w:divId w:val="1409619616"/>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WOMAN ALONE The fight for survival by Syria’s refugee women. (n.d.).</w:t>
          </w:r>
        </w:p>
        <w:p w14:paraId="113BC187" w14:textId="77777777" w:rsidR="00503A8F" w:rsidRPr="006C4CEE" w:rsidRDefault="00503A8F">
          <w:pPr>
            <w:autoSpaceDE w:val="0"/>
            <w:autoSpaceDN w:val="0"/>
            <w:bidi w:val="0"/>
            <w:ind w:hanging="480"/>
            <w:divId w:val="1491142435"/>
            <w:rPr>
              <w:rFonts w:ascii="Sakkal Majalla" w:eastAsia="Times New Roman" w:hAnsi="Sakkal Majalla" w:cs="Sakkal Majalla"/>
              <w:sz w:val="28"/>
              <w:szCs w:val="28"/>
            </w:rPr>
          </w:pPr>
          <w:r w:rsidRPr="006C4CEE">
            <w:rPr>
              <w:rFonts w:ascii="Sakkal Majalla" w:eastAsia="Times New Roman" w:hAnsi="Sakkal Majalla" w:cs="Sakkal Majalla"/>
              <w:sz w:val="28"/>
              <w:szCs w:val="28"/>
            </w:rPr>
            <w:t>World Health Organization (WHO). (n.d.). Retrieved June 22, 2025, from https://www.who.int/home</w:t>
          </w:r>
        </w:p>
        <w:p w14:paraId="36348791" w14:textId="68411600" w:rsidR="00F84149" w:rsidRPr="006B3B2A" w:rsidRDefault="000165C8" w:rsidP="006B3B2A">
          <w:pPr>
            <w:autoSpaceDE w:val="0"/>
            <w:autoSpaceDN w:val="0"/>
            <w:bidi w:val="0"/>
            <w:ind w:left="1440" w:hanging="480"/>
            <w:divId w:val="767775257"/>
            <w:rPr>
              <w:rFonts w:ascii="Sakkal Majalla" w:hAnsi="Sakkal Majalla" w:cs="Sakkal Majalla"/>
              <w:sz w:val="28"/>
              <w:szCs w:val="28"/>
              <w:u w:val="single"/>
              <w:rtl/>
            </w:rPr>
          </w:pPr>
          <w:dir w:val="rtl">
            <w:r w:rsidR="00503A8F">
              <w:rPr>
                <w:rFonts w:eastAsia="Times New Roman"/>
              </w:rPr>
              <w:t> </w:t>
            </w:r>
            <w:r>
              <w:t>‬</w:t>
            </w:r>
          </w:dir>
        </w:p>
      </w:sdtContent>
    </w:sdt>
    <w:p w14:paraId="287D3D88" w14:textId="77777777" w:rsidR="00F84149" w:rsidRDefault="00F84149" w:rsidP="00F84149">
      <w:pPr>
        <w:pStyle w:val="a5"/>
        <w:rPr>
          <w:rFonts w:ascii="Sakkal Majalla" w:hAnsi="Sakkal Majalla" w:cs="Sakkal Majalla"/>
          <w:b/>
          <w:bCs/>
          <w:sz w:val="28"/>
          <w:szCs w:val="28"/>
          <w:rtl/>
        </w:rPr>
      </w:pPr>
    </w:p>
    <w:p w14:paraId="26CA47C3" w14:textId="77777777" w:rsidR="00F84149" w:rsidRDefault="00F84149" w:rsidP="00F84149">
      <w:pPr>
        <w:pStyle w:val="a5"/>
        <w:rPr>
          <w:rFonts w:ascii="Sakkal Majalla" w:hAnsi="Sakkal Majalla" w:cs="Sakkal Majalla"/>
          <w:b/>
          <w:bCs/>
          <w:sz w:val="28"/>
          <w:szCs w:val="28"/>
          <w:rtl/>
        </w:rPr>
      </w:pPr>
    </w:p>
    <w:p w14:paraId="782DBDDC" w14:textId="77777777" w:rsidR="00F84149" w:rsidRDefault="00F84149" w:rsidP="00F84149">
      <w:pPr>
        <w:pStyle w:val="a5"/>
        <w:rPr>
          <w:rFonts w:ascii="Sakkal Majalla" w:hAnsi="Sakkal Majalla" w:cs="Sakkal Majalla"/>
          <w:b/>
          <w:bCs/>
          <w:sz w:val="28"/>
          <w:szCs w:val="28"/>
          <w:rtl/>
        </w:rPr>
      </w:pPr>
    </w:p>
    <w:p w14:paraId="701E44EB" w14:textId="77777777" w:rsidR="00F84149" w:rsidRDefault="00F84149" w:rsidP="00F84149">
      <w:pPr>
        <w:pStyle w:val="a5"/>
        <w:rPr>
          <w:rFonts w:ascii="Sakkal Majalla" w:hAnsi="Sakkal Majalla" w:cs="Sakkal Majalla"/>
          <w:b/>
          <w:bCs/>
          <w:sz w:val="28"/>
          <w:szCs w:val="28"/>
          <w:rtl/>
        </w:rPr>
      </w:pPr>
    </w:p>
    <w:p w14:paraId="14361BA2" w14:textId="2DB75582" w:rsidR="00FF7F3B" w:rsidRPr="00B416D0" w:rsidRDefault="00FF7F3B" w:rsidP="00B416D0">
      <w:pPr>
        <w:bidi w:val="0"/>
        <w:jc w:val="center"/>
        <w:rPr>
          <w:b/>
          <w:bCs/>
          <w:rtl/>
        </w:rPr>
      </w:pPr>
    </w:p>
    <w:sectPr w:rsidR="00FF7F3B" w:rsidRPr="00B416D0" w:rsidSect="00ED5FAF">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C8FE1" w14:textId="77777777" w:rsidR="00D36893" w:rsidRDefault="00D36893" w:rsidP="009125CE">
      <w:pPr>
        <w:spacing w:after="0" w:line="240" w:lineRule="auto"/>
      </w:pPr>
      <w:r>
        <w:separator/>
      </w:r>
    </w:p>
  </w:endnote>
  <w:endnote w:type="continuationSeparator" w:id="0">
    <w:p w14:paraId="583E8DE0" w14:textId="77777777" w:rsidR="00D36893" w:rsidRDefault="00D368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51876" w14:textId="7764CA1B" w:rsidR="00FF7F3B" w:rsidRDefault="00FF7F3B" w:rsidP="00B62A95">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000000" w:themeColor="text1"/>
        <w:rtl/>
        <w:lang w:val="ar-SA"/>
      </w:rPr>
      <w:id w:val="-1945605737"/>
      <w:docPartObj>
        <w:docPartGallery w:val="Page Numbers (Bottom of Page)"/>
        <w:docPartUnique/>
      </w:docPartObj>
    </w:sdtPr>
    <w:sdtEndPr>
      <w:rPr>
        <w:lang w:val="en-US"/>
      </w:rPr>
    </w:sdtEndPr>
    <w:sdtContent>
      <w:p w14:paraId="11044887" w14:textId="77777777" w:rsidR="00B62A95" w:rsidRPr="00802D0A" w:rsidRDefault="00B62A95">
        <w:pPr>
          <w:pStyle w:val="a4"/>
          <w:jc w:val="center"/>
          <w:rPr>
            <w:b/>
            <w:bCs/>
            <w:color w:val="000000" w:themeColor="text1"/>
          </w:rPr>
        </w:pPr>
        <w:r w:rsidRPr="00802D0A">
          <w:rPr>
            <w:b/>
            <w:bCs/>
            <w:color w:val="000000" w:themeColor="text1"/>
            <w:rtl/>
            <w:lang w:val="ar-SA"/>
          </w:rPr>
          <w:t>[</w:t>
        </w:r>
        <w:r w:rsidRPr="00802D0A">
          <w:rPr>
            <w:b/>
            <w:bCs/>
            <w:color w:val="000000" w:themeColor="text1"/>
          </w:rPr>
          <w:fldChar w:fldCharType="begin"/>
        </w:r>
        <w:r w:rsidRPr="00802D0A">
          <w:rPr>
            <w:b/>
            <w:bCs/>
            <w:color w:val="000000" w:themeColor="text1"/>
          </w:rPr>
          <w:instrText>PAGE   \* MERGEFORMAT</w:instrText>
        </w:r>
        <w:r w:rsidRPr="00802D0A">
          <w:rPr>
            <w:b/>
            <w:bCs/>
            <w:color w:val="000000" w:themeColor="text1"/>
          </w:rPr>
          <w:fldChar w:fldCharType="separate"/>
        </w:r>
        <w:r w:rsidRPr="00802D0A">
          <w:rPr>
            <w:b/>
            <w:bCs/>
            <w:color w:val="000000" w:themeColor="text1"/>
            <w:rtl/>
            <w:lang w:val="ar-SA"/>
          </w:rPr>
          <w:t>2</w:t>
        </w:r>
        <w:r w:rsidRPr="00802D0A">
          <w:rPr>
            <w:b/>
            <w:bCs/>
            <w:color w:val="000000" w:themeColor="text1"/>
          </w:rPr>
          <w:fldChar w:fldCharType="end"/>
        </w:r>
        <w:r w:rsidRPr="00802D0A">
          <w:rPr>
            <w:b/>
            <w:bCs/>
            <w:color w:val="000000" w:themeColor="text1"/>
            <w:rtl/>
            <w:lang w:val="ar-SA"/>
          </w:rPr>
          <w:t>]</w:t>
        </w:r>
      </w:p>
    </w:sdtContent>
  </w:sdt>
  <w:p w14:paraId="6C5F1C5C" w14:textId="77777777" w:rsidR="00B62A95" w:rsidRDefault="00B62A95">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000000" w:themeColor="text1"/>
        <w:rtl/>
        <w:lang w:val="ar-SA"/>
      </w:rPr>
      <w:id w:val="274371018"/>
      <w:docPartObj>
        <w:docPartGallery w:val="Page Numbers (Bottom of Page)"/>
        <w:docPartUnique/>
      </w:docPartObj>
    </w:sdtPr>
    <w:sdtEndPr>
      <w:rPr>
        <w:lang w:val="en-US"/>
      </w:rPr>
    </w:sdtEndPr>
    <w:sdtContent>
      <w:p w14:paraId="26C69815" w14:textId="77777777" w:rsidR="00B62A95" w:rsidRPr="00802D0A" w:rsidRDefault="00B62A95">
        <w:pPr>
          <w:pStyle w:val="a4"/>
          <w:jc w:val="center"/>
          <w:rPr>
            <w:b/>
            <w:bCs/>
            <w:color w:val="000000" w:themeColor="text1"/>
          </w:rPr>
        </w:pPr>
        <w:r w:rsidRPr="00802D0A">
          <w:rPr>
            <w:b/>
            <w:bCs/>
            <w:color w:val="000000" w:themeColor="text1"/>
            <w:rtl/>
            <w:lang w:val="ar-SA"/>
          </w:rPr>
          <w:t>[</w:t>
        </w:r>
        <w:r w:rsidRPr="00802D0A">
          <w:rPr>
            <w:b/>
            <w:bCs/>
            <w:color w:val="000000" w:themeColor="text1"/>
          </w:rPr>
          <w:fldChar w:fldCharType="begin"/>
        </w:r>
        <w:r w:rsidRPr="00802D0A">
          <w:rPr>
            <w:b/>
            <w:bCs/>
            <w:color w:val="000000" w:themeColor="text1"/>
          </w:rPr>
          <w:instrText>PAGE   \* MERGEFORMAT</w:instrText>
        </w:r>
        <w:r w:rsidRPr="00802D0A">
          <w:rPr>
            <w:b/>
            <w:bCs/>
            <w:color w:val="000000" w:themeColor="text1"/>
          </w:rPr>
          <w:fldChar w:fldCharType="separate"/>
        </w:r>
        <w:r w:rsidRPr="00802D0A">
          <w:rPr>
            <w:b/>
            <w:bCs/>
            <w:color w:val="000000" w:themeColor="text1"/>
            <w:rtl/>
            <w:lang w:val="ar-SA"/>
          </w:rPr>
          <w:t>2</w:t>
        </w:r>
        <w:r w:rsidRPr="00802D0A">
          <w:rPr>
            <w:b/>
            <w:bCs/>
            <w:color w:val="000000" w:themeColor="text1"/>
          </w:rPr>
          <w:fldChar w:fldCharType="end"/>
        </w:r>
        <w:r w:rsidRPr="00802D0A">
          <w:rPr>
            <w:b/>
            <w:bCs/>
            <w:color w:val="000000" w:themeColor="text1"/>
            <w:rtl/>
            <w:lang w:val="ar-SA"/>
          </w:rPr>
          <w:t>]</w:t>
        </w:r>
      </w:p>
    </w:sdtContent>
  </w:sdt>
  <w:p w14:paraId="2BC51740" w14:textId="77777777" w:rsidR="00B62A95" w:rsidRDefault="00B62A9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181F6" w14:textId="77777777" w:rsidR="00D36893" w:rsidRDefault="00D36893" w:rsidP="009125CE">
      <w:pPr>
        <w:spacing w:after="0" w:line="240" w:lineRule="auto"/>
      </w:pPr>
      <w:r>
        <w:separator/>
      </w:r>
    </w:p>
  </w:footnote>
  <w:footnote w:type="continuationSeparator" w:id="0">
    <w:p w14:paraId="4017C0EC" w14:textId="77777777" w:rsidR="00D36893" w:rsidRDefault="00D368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33F5E"/>
    <w:multiLevelType w:val="hybridMultilevel"/>
    <w:tmpl w:val="695A3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143DA"/>
    <w:multiLevelType w:val="multilevel"/>
    <w:tmpl w:val="AE4628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0506060"/>
    <w:multiLevelType w:val="multilevel"/>
    <w:tmpl w:val="6610C992"/>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3757329"/>
    <w:multiLevelType w:val="multilevel"/>
    <w:tmpl w:val="54FCBE64"/>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abstractNum w:abstractNumId="4" w15:restartNumberingAfterBreak="0">
    <w:nsid w:val="2D1F40C3"/>
    <w:multiLevelType w:val="hybridMultilevel"/>
    <w:tmpl w:val="A9FCD372"/>
    <w:lvl w:ilvl="0" w:tplc="DAF233CC">
      <w:start w:val="1"/>
      <w:numFmt w:val="decimal"/>
      <w:lvlText w:val="%1."/>
      <w:lvlJc w:val="left"/>
      <w:pPr>
        <w:ind w:left="720" w:hanging="360"/>
      </w:pPr>
      <w:rPr>
        <w:rFonts w:ascii="Sakkal Majalla" w:eastAsiaTheme="minorHAnsi" w:hAnsi="Sakkal Majalla" w:cs="Sakkal Majalla"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C33FF1"/>
    <w:multiLevelType w:val="multilevel"/>
    <w:tmpl w:val="A12E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B7393B"/>
    <w:multiLevelType w:val="multilevel"/>
    <w:tmpl w:val="1C6820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EED164D"/>
    <w:multiLevelType w:val="multilevel"/>
    <w:tmpl w:val="9434FB42"/>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none"/>
      </w:rPr>
    </w:lvl>
    <w:lvl w:ilvl="4">
      <w:start w:val="1"/>
      <w:numFmt w:val="decimal"/>
      <w:lvlText w:val="%1.%2.%3.%4.%5."/>
      <w:lvlJc w:val="left"/>
      <w:pPr>
        <w:ind w:left="1080" w:hanging="1080"/>
      </w:pPr>
      <w:rPr>
        <w:rFonts w:hint="default"/>
        <w:b/>
        <w:u w:val="none"/>
      </w:rPr>
    </w:lvl>
    <w:lvl w:ilvl="5">
      <w:start w:val="1"/>
      <w:numFmt w:val="decimal"/>
      <w:lvlText w:val="%1.%2.%3.%4.%5.%6."/>
      <w:lvlJc w:val="left"/>
      <w:pPr>
        <w:ind w:left="1080" w:hanging="1080"/>
      </w:pPr>
      <w:rPr>
        <w:rFonts w:hint="default"/>
        <w:b/>
        <w:u w:val="none"/>
      </w:rPr>
    </w:lvl>
    <w:lvl w:ilvl="6">
      <w:start w:val="1"/>
      <w:numFmt w:val="decimal"/>
      <w:lvlText w:val="%1.%2.%3.%4.%5.%6.%7."/>
      <w:lvlJc w:val="left"/>
      <w:pPr>
        <w:ind w:left="1440" w:hanging="1440"/>
      </w:pPr>
      <w:rPr>
        <w:rFonts w:hint="default"/>
        <w:b/>
        <w:u w:val="none"/>
      </w:rPr>
    </w:lvl>
    <w:lvl w:ilvl="7">
      <w:start w:val="1"/>
      <w:numFmt w:val="decimal"/>
      <w:lvlText w:val="%1.%2.%3.%4.%5.%6.%7.%8."/>
      <w:lvlJc w:val="left"/>
      <w:pPr>
        <w:ind w:left="1440" w:hanging="1440"/>
      </w:pPr>
      <w:rPr>
        <w:rFonts w:hint="default"/>
        <w:b/>
        <w:u w:val="none"/>
      </w:rPr>
    </w:lvl>
    <w:lvl w:ilvl="8">
      <w:start w:val="1"/>
      <w:numFmt w:val="decimal"/>
      <w:lvlText w:val="%1.%2.%3.%4.%5.%6.%7.%8.%9."/>
      <w:lvlJc w:val="left"/>
      <w:pPr>
        <w:ind w:left="1800" w:hanging="1800"/>
      </w:pPr>
      <w:rPr>
        <w:rFonts w:hint="default"/>
        <w:b/>
        <w:u w:val="none"/>
      </w:rPr>
    </w:lvl>
  </w:abstractNum>
  <w:abstractNum w:abstractNumId="8" w15:restartNumberingAfterBreak="0">
    <w:nsid w:val="587D7F18"/>
    <w:multiLevelType w:val="hybridMultilevel"/>
    <w:tmpl w:val="3514C470"/>
    <w:lvl w:ilvl="0" w:tplc="2CE256A4">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524883"/>
    <w:multiLevelType w:val="hybridMultilevel"/>
    <w:tmpl w:val="8CF64538"/>
    <w:lvl w:ilvl="0" w:tplc="D2185FB8">
      <w:start w:val="1"/>
      <w:numFmt w:val="decimal"/>
      <w:lvlText w:val="%1&gt;"/>
      <w:lvlJc w:val="left"/>
      <w:pPr>
        <w:ind w:left="-120" w:hanging="360"/>
      </w:pPr>
      <w:rPr>
        <w:rFonts w:hint="default"/>
        <w:i/>
        <w:sz w:val="22"/>
      </w:rPr>
    </w:lvl>
    <w:lvl w:ilvl="1" w:tplc="04090019" w:tentative="1">
      <w:start w:val="1"/>
      <w:numFmt w:val="lowerLetter"/>
      <w:lvlText w:val="%2."/>
      <w:lvlJc w:val="left"/>
      <w:pPr>
        <w:ind w:left="600" w:hanging="360"/>
      </w:pPr>
    </w:lvl>
    <w:lvl w:ilvl="2" w:tplc="0409001B" w:tentative="1">
      <w:start w:val="1"/>
      <w:numFmt w:val="lowerRoman"/>
      <w:lvlText w:val="%3."/>
      <w:lvlJc w:val="right"/>
      <w:pPr>
        <w:ind w:left="1320" w:hanging="180"/>
      </w:pPr>
    </w:lvl>
    <w:lvl w:ilvl="3" w:tplc="0409000F" w:tentative="1">
      <w:start w:val="1"/>
      <w:numFmt w:val="decimal"/>
      <w:lvlText w:val="%4."/>
      <w:lvlJc w:val="left"/>
      <w:pPr>
        <w:ind w:left="2040" w:hanging="360"/>
      </w:pPr>
    </w:lvl>
    <w:lvl w:ilvl="4" w:tplc="04090019" w:tentative="1">
      <w:start w:val="1"/>
      <w:numFmt w:val="lowerLetter"/>
      <w:lvlText w:val="%5."/>
      <w:lvlJc w:val="left"/>
      <w:pPr>
        <w:ind w:left="2760" w:hanging="360"/>
      </w:pPr>
    </w:lvl>
    <w:lvl w:ilvl="5" w:tplc="0409001B" w:tentative="1">
      <w:start w:val="1"/>
      <w:numFmt w:val="lowerRoman"/>
      <w:lvlText w:val="%6."/>
      <w:lvlJc w:val="right"/>
      <w:pPr>
        <w:ind w:left="3480" w:hanging="180"/>
      </w:pPr>
    </w:lvl>
    <w:lvl w:ilvl="6" w:tplc="0409000F" w:tentative="1">
      <w:start w:val="1"/>
      <w:numFmt w:val="decimal"/>
      <w:lvlText w:val="%7."/>
      <w:lvlJc w:val="left"/>
      <w:pPr>
        <w:ind w:left="4200" w:hanging="360"/>
      </w:pPr>
    </w:lvl>
    <w:lvl w:ilvl="7" w:tplc="04090019" w:tentative="1">
      <w:start w:val="1"/>
      <w:numFmt w:val="lowerLetter"/>
      <w:lvlText w:val="%8."/>
      <w:lvlJc w:val="left"/>
      <w:pPr>
        <w:ind w:left="4920" w:hanging="360"/>
      </w:pPr>
    </w:lvl>
    <w:lvl w:ilvl="8" w:tplc="0409001B" w:tentative="1">
      <w:start w:val="1"/>
      <w:numFmt w:val="lowerRoman"/>
      <w:lvlText w:val="%9."/>
      <w:lvlJc w:val="right"/>
      <w:pPr>
        <w:ind w:left="5640" w:hanging="180"/>
      </w:pPr>
    </w:lvl>
  </w:abstractNum>
  <w:abstractNum w:abstractNumId="10" w15:restartNumberingAfterBreak="0">
    <w:nsid w:val="5B441105"/>
    <w:multiLevelType w:val="multilevel"/>
    <w:tmpl w:val="6610C992"/>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5BD713BF"/>
    <w:multiLevelType w:val="multilevel"/>
    <w:tmpl w:val="78BAE86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632B41A8"/>
    <w:multiLevelType w:val="hybridMultilevel"/>
    <w:tmpl w:val="33709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4DC0D39"/>
    <w:multiLevelType w:val="hybridMultilevel"/>
    <w:tmpl w:val="136C621C"/>
    <w:lvl w:ilvl="0" w:tplc="375E76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B473EFA"/>
    <w:multiLevelType w:val="multilevel"/>
    <w:tmpl w:val="9718EE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7705981"/>
    <w:multiLevelType w:val="multilevel"/>
    <w:tmpl w:val="E4D0AD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8088185">
    <w:abstractNumId w:val="12"/>
  </w:num>
  <w:num w:numId="2" w16cid:durableId="793712473">
    <w:abstractNumId w:val="10"/>
  </w:num>
  <w:num w:numId="3" w16cid:durableId="748619562">
    <w:abstractNumId w:val="8"/>
  </w:num>
  <w:num w:numId="4" w16cid:durableId="1279025774">
    <w:abstractNumId w:val="7"/>
  </w:num>
  <w:num w:numId="5" w16cid:durableId="398285089">
    <w:abstractNumId w:val="2"/>
  </w:num>
  <w:num w:numId="6" w16cid:durableId="616564132">
    <w:abstractNumId w:val="1"/>
  </w:num>
  <w:num w:numId="7" w16cid:durableId="1502545279">
    <w:abstractNumId w:val="3"/>
  </w:num>
  <w:num w:numId="8" w16cid:durableId="891159364">
    <w:abstractNumId w:val="15"/>
  </w:num>
  <w:num w:numId="9" w16cid:durableId="296376500">
    <w:abstractNumId w:val="6"/>
  </w:num>
  <w:num w:numId="10" w16cid:durableId="2101094628">
    <w:abstractNumId w:val="11"/>
  </w:num>
  <w:num w:numId="11" w16cid:durableId="2048332776">
    <w:abstractNumId w:val="9"/>
  </w:num>
  <w:num w:numId="12" w16cid:durableId="196625488">
    <w:abstractNumId w:val="4"/>
  </w:num>
  <w:num w:numId="13" w16cid:durableId="15549090">
    <w:abstractNumId w:val="5"/>
  </w:num>
  <w:num w:numId="14" w16cid:durableId="1301377909">
    <w:abstractNumId w:val="13"/>
  </w:num>
  <w:num w:numId="15" w16cid:durableId="1963490040">
    <w:abstractNumId w:val="14"/>
  </w:num>
  <w:num w:numId="16" w16cid:durableId="1577937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8B"/>
    <w:rsid w:val="0000453D"/>
    <w:rsid w:val="00007DF2"/>
    <w:rsid w:val="000108BC"/>
    <w:rsid w:val="000271F8"/>
    <w:rsid w:val="00034F93"/>
    <w:rsid w:val="00037DE0"/>
    <w:rsid w:val="00066D92"/>
    <w:rsid w:val="00074439"/>
    <w:rsid w:val="00082C42"/>
    <w:rsid w:val="0008308A"/>
    <w:rsid w:val="000919CE"/>
    <w:rsid w:val="000A6058"/>
    <w:rsid w:val="000D27EC"/>
    <w:rsid w:val="000F2C34"/>
    <w:rsid w:val="000F44B4"/>
    <w:rsid w:val="000F4A9F"/>
    <w:rsid w:val="00107B60"/>
    <w:rsid w:val="001145C9"/>
    <w:rsid w:val="0013006F"/>
    <w:rsid w:val="001471A4"/>
    <w:rsid w:val="00157A3F"/>
    <w:rsid w:val="00164E19"/>
    <w:rsid w:val="001902DB"/>
    <w:rsid w:val="001917AC"/>
    <w:rsid w:val="001A47FC"/>
    <w:rsid w:val="001A6FDF"/>
    <w:rsid w:val="001C1C5C"/>
    <w:rsid w:val="001C2162"/>
    <w:rsid w:val="001C511A"/>
    <w:rsid w:val="001D0F25"/>
    <w:rsid w:val="001F330A"/>
    <w:rsid w:val="001F5036"/>
    <w:rsid w:val="00201176"/>
    <w:rsid w:val="00205545"/>
    <w:rsid w:val="00220A1C"/>
    <w:rsid w:val="00232B3F"/>
    <w:rsid w:val="00245200"/>
    <w:rsid w:val="00255BD9"/>
    <w:rsid w:val="0027169E"/>
    <w:rsid w:val="00281A1E"/>
    <w:rsid w:val="0028219D"/>
    <w:rsid w:val="00285397"/>
    <w:rsid w:val="002A0CB3"/>
    <w:rsid w:val="002D3A43"/>
    <w:rsid w:val="002E3E5B"/>
    <w:rsid w:val="002F3C5C"/>
    <w:rsid w:val="003061EC"/>
    <w:rsid w:val="003079CA"/>
    <w:rsid w:val="0031306B"/>
    <w:rsid w:val="00314E05"/>
    <w:rsid w:val="003438DF"/>
    <w:rsid w:val="003803A8"/>
    <w:rsid w:val="00384B90"/>
    <w:rsid w:val="00391C8A"/>
    <w:rsid w:val="003B4EC4"/>
    <w:rsid w:val="003D3953"/>
    <w:rsid w:val="003F324B"/>
    <w:rsid w:val="003F339F"/>
    <w:rsid w:val="00402406"/>
    <w:rsid w:val="00413E87"/>
    <w:rsid w:val="00431835"/>
    <w:rsid w:val="004372C3"/>
    <w:rsid w:val="00460ED7"/>
    <w:rsid w:val="00475247"/>
    <w:rsid w:val="0047755E"/>
    <w:rsid w:val="00477D87"/>
    <w:rsid w:val="004A1E74"/>
    <w:rsid w:val="004A454E"/>
    <w:rsid w:val="004A618A"/>
    <w:rsid w:val="004A6D01"/>
    <w:rsid w:val="004A7C54"/>
    <w:rsid w:val="004B0A4B"/>
    <w:rsid w:val="004B0A6E"/>
    <w:rsid w:val="004B6504"/>
    <w:rsid w:val="004B6E8D"/>
    <w:rsid w:val="004B713D"/>
    <w:rsid w:val="004B7B6F"/>
    <w:rsid w:val="004E4DB6"/>
    <w:rsid w:val="004F56A6"/>
    <w:rsid w:val="00503A8F"/>
    <w:rsid w:val="005041C7"/>
    <w:rsid w:val="0053623E"/>
    <w:rsid w:val="00552E0D"/>
    <w:rsid w:val="00560B49"/>
    <w:rsid w:val="005641F5"/>
    <w:rsid w:val="00566C66"/>
    <w:rsid w:val="00577D68"/>
    <w:rsid w:val="00590B27"/>
    <w:rsid w:val="005933D3"/>
    <w:rsid w:val="0059454A"/>
    <w:rsid w:val="00595B40"/>
    <w:rsid w:val="005B4E56"/>
    <w:rsid w:val="005C0673"/>
    <w:rsid w:val="005C56AA"/>
    <w:rsid w:val="005C6C3D"/>
    <w:rsid w:val="005D0A41"/>
    <w:rsid w:val="005D18BE"/>
    <w:rsid w:val="005F2DD1"/>
    <w:rsid w:val="00601772"/>
    <w:rsid w:val="00602E57"/>
    <w:rsid w:val="006055C6"/>
    <w:rsid w:val="00615169"/>
    <w:rsid w:val="0062401D"/>
    <w:rsid w:val="00625783"/>
    <w:rsid w:val="0062761F"/>
    <w:rsid w:val="006302DD"/>
    <w:rsid w:val="006362DF"/>
    <w:rsid w:val="006539D8"/>
    <w:rsid w:val="00654BC1"/>
    <w:rsid w:val="006948DE"/>
    <w:rsid w:val="006A0E53"/>
    <w:rsid w:val="006A460F"/>
    <w:rsid w:val="006B3B2A"/>
    <w:rsid w:val="006C3099"/>
    <w:rsid w:val="006C4CEE"/>
    <w:rsid w:val="006D1C2D"/>
    <w:rsid w:val="006E41F4"/>
    <w:rsid w:val="006E5CF7"/>
    <w:rsid w:val="006F0E54"/>
    <w:rsid w:val="006F33DE"/>
    <w:rsid w:val="006F4683"/>
    <w:rsid w:val="007023AC"/>
    <w:rsid w:val="007039D6"/>
    <w:rsid w:val="007120F8"/>
    <w:rsid w:val="007300B9"/>
    <w:rsid w:val="007332BF"/>
    <w:rsid w:val="007371D7"/>
    <w:rsid w:val="007522FD"/>
    <w:rsid w:val="00757457"/>
    <w:rsid w:val="007742B1"/>
    <w:rsid w:val="0078322F"/>
    <w:rsid w:val="007950D9"/>
    <w:rsid w:val="007A4FDB"/>
    <w:rsid w:val="007A5311"/>
    <w:rsid w:val="007A5B70"/>
    <w:rsid w:val="007B0E54"/>
    <w:rsid w:val="007C48F6"/>
    <w:rsid w:val="007D2D8D"/>
    <w:rsid w:val="007E3A20"/>
    <w:rsid w:val="007F6F67"/>
    <w:rsid w:val="007F7985"/>
    <w:rsid w:val="00802D0A"/>
    <w:rsid w:val="00817FC0"/>
    <w:rsid w:val="0082481D"/>
    <w:rsid w:val="00826F43"/>
    <w:rsid w:val="008508FD"/>
    <w:rsid w:val="00852E23"/>
    <w:rsid w:val="008718DA"/>
    <w:rsid w:val="00877AAC"/>
    <w:rsid w:val="00877D09"/>
    <w:rsid w:val="00880E68"/>
    <w:rsid w:val="00887439"/>
    <w:rsid w:val="008F1EAE"/>
    <w:rsid w:val="008F4A37"/>
    <w:rsid w:val="009125CE"/>
    <w:rsid w:val="009304A4"/>
    <w:rsid w:val="00957EBF"/>
    <w:rsid w:val="00961A5D"/>
    <w:rsid w:val="00962BE5"/>
    <w:rsid w:val="009715A5"/>
    <w:rsid w:val="0097386D"/>
    <w:rsid w:val="009857FA"/>
    <w:rsid w:val="00994C19"/>
    <w:rsid w:val="009B4E7C"/>
    <w:rsid w:val="009B6888"/>
    <w:rsid w:val="009B6AA0"/>
    <w:rsid w:val="009C0161"/>
    <w:rsid w:val="009D108D"/>
    <w:rsid w:val="009D39E3"/>
    <w:rsid w:val="009D5959"/>
    <w:rsid w:val="009E03BA"/>
    <w:rsid w:val="009E0FB1"/>
    <w:rsid w:val="009E1436"/>
    <w:rsid w:val="009E5668"/>
    <w:rsid w:val="009F4B0C"/>
    <w:rsid w:val="00A124E1"/>
    <w:rsid w:val="00A22075"/>
    <w:rsid w:val="00A37C53"/>
    <w:rsid w:val="00A40CDC"/>
    <w:rsid w:val="00A44364"/>
    <w:rsid w:val="00A639B5"/>
    <w:rsid w:val="00A7473F"/>
    <w:rsid w:val="00A74F76"/>
    <w:rsid w:val="00A85C1F"/>
    <w:rsid w:val="00AA19C9"/>
    <w:rsid w:val="00AA1D72"/>
    <w:rsid w:val="00AA6C86"/>
    <w:rsid w:val="00AA79E9"/>
    <w:rsid w:val="00AB0A70"/>
    <w:rsid w:val="00AB2E0A"/>
    <w:rsid w:val="00AD4EEF"/>
    <w:rsid w:val="00AE676A"/>
    <w:rsid w:val="00AF125E"/>
    <w:rsid w:val="00AF77C0"/>
    <w:rsid w:val="00AF7B06"/>
    <w:rsid w:val="00B04DF4"/>
    <w:rsid w:val="00B416D0"/>
    <w:rsid w:val="00B47921"/>
    <w:rsid w:val="00B55620"/>
    <w:rsid w:val="00B62A95"/>
    <w:rsid w:val="00B63B0F"/>
    <w:rsid w:val="00B66CC1"/>
    <w:rsid w:val="00B7678A"/>
    <w:rsid w:val="00B8401B"/>
    <w:rsid w:val="00B852D3"/>
    <w:rsid w:val="00B86A9E"/>
    <w:rsid w:val="00BA3167"/>
    <w:rsid w:val="00BA74A6"/>
    <w:rsid w:val="00BD7FF1"/>
    <w:rsid w:val="00BE323A"/>
    <w:rsid w:val="00BE3E39"/>
    <w:rsid w:val="00BF44A3"/>
    <w:rsid w:val="00C02CC9"/>
    <w:rsid w:val="00C04D0B"/>
    <w:rsid w:val="00C1263C"/>
    <w:rsid w:val="00C2213A"/>
    <w:rsid w:val="00C25FCD"/>
    <w:rsid w:val="00C351FE"/>
    <w:rsid w:val="00C36530"/>
    <w:rsid w:val="00C55B0F"/>
    <w:rsid w:val="00C71E18"/>
    <w:rsid w:val="00C74FA0"/>
    <w:rsid w:val="00C83374"/>
    <w:rsid w:val="00C86A5A"/>
    <w:rsid w:val="00CB058F"/>
    <w:rsid w:val="00CE1E18"/>
    <w:rsid w:val="00CE532E"/>
    <w:rsid w:val="00D21556"/>
    <w:rsid w:val="00D22171"/>
    <w:rsid w:val="00D36893"/>
    <w:rsid w:val="00D479AA"/>
    <w:rsid w:val="00D63962"/>
    <w:rsid w:val="00D73130"/>
    <w:rsid w:val="00D81B11"/>
    <w:rsid w:val="00D831C9"/>
    <w:rsid w:val="00D92E8A"/>
    <w:rsid w:val="00DA45BF"/>
    <w:rsid w:val="00DA48C8"/>
    <w:rsid w:val="00DB5476"/>
    <w:rsid w:val="00DC306A"/>
    <w:rsid w:val="00DC55A9"/>
    <w:rsid w:val="00DD3DEE"/>
    <w:rsid w:val="00DD460E"/>
    <w:rsid w:val="00DE598A"/>
    <w:rsid w:val="00DF0BB9"/>
    <w:rsid w:val="00DF34D7"/>
    <w:rsid w:val="00E006DB"/>
    <w:rsid w:val="00E22C88"/>
    <w:rsid w:val="00E34383"/>
    <w:rsid w:val="00E400A3"/>
    <w:rsid w:val="00E554B5"/>
    <w:rsid w:val="00E71C79"/>
    <w:rsid w:val="00E80FD9"/>
    <w:rsid w:val="00E94F5D"/>
    <w:rsid w:val="00EA6B5D"/>
    <w:rsid w:val="00EA7A51"/>
    <w:rsid w:val="00EC0328"/>
    <w:rsid w:val="00ED5535"/>
    <w:rsid w:val="00ED5FAF"/>
    <w:rsid w:val="00ED6EBB"/>
    <w:rsid w:val="00EE6728"/>
    <w:rsid w:val="00EE7941"/>
    <w:rsid w:val="00F11805"/>
    <w:rsid w:val="00F118F6"/>
    <w:rsid w:val="00F21B6C"/>
    <w:rsid w:val="00F37418"/>
    <w:rsid w:val="00F41F7D"/>
    <w:rsid w:val="00F50E27"/>
    <w:rsid w:val="00F546CE"/>
    <w:rsid w:val="00F612A2"/>
    <w:rsid w:val="00F7003F"/>
    <w:rsid w:val="00F76EC1"/>
    <w:rsid w:val="00F84149"/>
    <w:rsid w:val="00FA0385"/>
    <w:rsid w:val="00FC4452"/>
    <w:rsid w:val="00FF7F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8718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718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A1E74"/>
    <w:pPr>
      <w:ind w:left="720"/>
      <w:contextualSpacing/>
    </w:pPr>
  </w:style>
  <w:style w:type="character" w:styleId="a6">
    <w:name w:val="Placeholder Text"/>
    <w:basedOn w:val="a0"/>
    <w:uiPriority w:val="99"/>
    <w:semiHidden/>
    <w:rsid w:val="00232B3F"/>
    <w:rPr>
      <w:color w:val="666666"/>
    </w:rPr>
  </w:style>
  <w:style w:type="table" w:styleId="a7">
    <w:name w:val="Table Grid"/>
    <w:basedOn w:val="a1"/>
    <w:uiPriority w:val="39"/>
    <w:rsid w:val="002E3E5B"/>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basedOn w:val="a0"/>
    <w:uiPriority w:val="22"/>
    <w:qFormat/>
    <w:rsid w:val="004B6504"/>
    <w:rPr>
      <w:b/>
      <w:bCs/>
    </w:rPr>
  </w:style>
  <w:style w:type="paragraph" w:styleId="a9">
    <w:name w:val="Normal (Web)"/>
    <w:basedOn w:val="a"/>
    <w:uiPriority w:val="99"/>
    <w:unhideWhenUsed/>
    <w:rsid w:val="006F0E5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Emphasis"/>
    <w:basedOn w:val="a0"/>
    <w:uiPriority w:val="20"/>
    <w:qFormat/>
    <w:rsid w:val="006F0E54"/>
    <w:rPr>
      <w:i/>
      <w:iCs/>
    </w:rPr>
  </w:style>
  <w:style w:type="paragraph" w:styleId="ab">
    <w:name w:val="caption"/>
    <w:basedOn w:val="a"/>
    <w:next w:val="a"/>
    <w:uiPriority w:val="35"/>
    <w:unhideWhenUsed/>
    <w:qFormat/>
    <w:rsid w:val="00431835"/>
    <w:pPr>
      <w:spacing w:after="200" w:line="240" w:lineRule="auto"/>
    </w:pPr>
    <w:rPr>
      <w:i/>
      <w:iCs/>
      <w:color w:val="44546A" w:themeColor="text2"/>
      <w:sz w:val="18"/>
      <w:szCs w:val="18"/>
    </w:rPr>
  </w:style>
  <w:style w:type="paragraph" w:styleId="ac">
    <w:name w:val="Title"/>
    <w:basedOn w:val="a"/>
    <w:next w:val="a"/>
    <w:link w:val="Char1"/>
    <w:uiPriority w:val="10"/>
    <w:qFormat/>
    <w:rsid w:val="008718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c"/>
    <w:uiPriority w:val="10"/>
    <w:rsid w:val="008718DA"/>
    <w:rPr>
      <w:rFonts w:asciiTheme="majorHAnsi" w:eastAsiaTheme="majorEastAsia" w:hAnsiTheme="majorHAnsi" w:cstheme="majorBidi"/>
      <w:spacing w:val="-10"/>
      <w:kern w:val="28"/>
      <w:sz w:val="56"/>
      <w:szCs w:val="56"/>
    </w:rPr>
  </w:style>
  <w:style w:type="character" w:customStyle="1" w:styleId="2Char">
    <w:name w:val="عنوان 2 Char"/>
    <w:basedOn w:val="a0"/>
    <w:link w:val="2"/>
    <w:uiPriority w:val="9"/>
    <w:rsid w:val="008718DA"/>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8718DA"/>
    <w:rPr>
      <w:rFonts w:asciiTheme="majorHAnsi" w:eastAsiaTheme="majorEastAsia" w:hAnsiTheme="majorHAnsi" w:cstheme="majorBidi"/>
      <w:color w:val="2F5496" w:themeColor="accent1" w:themeShade="BF"/>
      <w:sz w:val="32"/>
      <w:szCs w:val="32"/>
    </w:rPr>
  </w:style>
  <w:style w:type="paragraph" w:styleId="ad">
    <w:name w:val="TOC Heading"/>
    <w:basedOn w:val="1"/>
    <w:next w:val="a"/>
    <w:uiPriority w:val="39"/>
    <w:unhideWhenUsed/>
    <w:qFormat/>
    <w:rsid w:val="00D81B11"/>
    <w:pPr>
      <w:outlineLvl w:val="9"/>
    </w:pPr>
    <w:rPr>
      <w:kern w:val="0"/>
      <w:rtl/>
      <w14:ligatures w14:val="none"/>
    </w:rPr>
  </w:style>
  <w:style w:type="paragraph" w:styleId="10">
    <w:name w:val="toc 1"/>
    <w:basedOn w:val="a"/>
    <w:next w:val="a"/>
    <w:autoRedefine/>
    <w:uiPriority w:val="39"/>
    <w:unhideWhenUsed/>
    <w:rsid w:val="00D81B11"/>
    <w:pPr>
      <w:spacing w:after="100"/>
    </w:pPr>
  </w:style>
  <w:style w:type="character" w:styleId="Hyperlink">
    <w:name w:val="Hyperlink"/>
    <w:basedOn w:val="a0"/>
    <w:uiPriority w:val="99"/>
    <w:unhideWhenUsed/>
    <w:rsid w:val="00D81B11"/>
    <w:rPr>
      <w:color w:val="0563C1" w:themeColor="hyperlink"/>
      <w:u w:val="single"/>
    </w:rPr>
  </w:style>
  <w:style w:type="paragraph" w:styleId="20">
    <w:name w:val="toc 2"/>
    <w:basedOn w:val="a"/>
    <w:next w:val="a"/>
    <w:autoRedefine/>
    <w:uiPriority w:val="39"/>
    <w:unhideWhenUsed/>
    <w:rsid w:val="00157A3F"/>
    <w:pPr>
      <w:spacing w:after="100"/>
      <w:ind w:left="220"/>
    </w:pPr>
  </w:style>
  <w:style w:type="paragraph" w:styleId="3">
    <w:name w:val="toc 3"/>
    <w:basedOn w:val="a"/>
    <w:next w:val="a"/>
    <w:autoRedefine/>
    <w:uiPriority w:val="39"/>
    <w:unhideWhenUsed/>
    <w:rsid w:val="00157A3F"/>
    <w:pPr>
      <w:spacing w:after="100"/>
      <w:ind w:left="440"/>
    </w:pPr>
  </w:style>
  <w:style w:type="paragraph" w:styleId="4">
    <w:name w:val="toc 4"/>
    <w:basedOn w:val="a"/>
    <w:next w:val="a"/>
    <w:autoRedefine/>
    <w:uiPriority w:val="39"/>
    <w:unhideWhenUsed/>
    <w:rsid w:val="005C0673"/>
    <w:pPr>
      <w:spacing w:after="100" w:line="278" w:lineRule="auto"/>
      <w:ind w:left="720"/>
    </w:pPr>
    <w:rPr>
      <w:rFonts w:eastAsiaTheme="minorEastAsia"/>
      <w:sz w:val="24"/>
      <w:szCs w:val="24"/>
    </w:rPr>
  </w:style>
  <w:style w:type="paragraph" w:styleId="5">
    <w:name w:val="toc 5"/>
    <w:basedOn w:val="a"/>
    <w:next w:val="a"/>
    <w:autoRedefine/>
    <w:uiPriority w:val="39"/>
    <w:unhideWhenUsed/>
    <w:rsid w:val="005C0673"/>
    <w:pPr>
      <w:spacing w:after="100" w:line="278" w:lineRule="auto"/>
      <w:ind w:left="960"/>
    </w:pPr>
    <w:rPr>
      <w:rFonts w:eastAsiaTheme="minorEastAsia"/>
      <w:sz w:val="24"/>
      <w:szCs w:val="24"/>
    </w:rPr>
  </w:style>
  <w:style w:type="paragraph" w:styleId="6">
    <w:name w:val="toc 6"/>
    <w:basedOn w:val="a"/>
    <w:next w:val="a"/>
    <w:autoRedefine/>
    <w:uiPriority w:val="39"/>
    <w:unhideWhenUsed/>
    <w:rsid w:val="005C0673"/>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5C0673"/>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5C0673"/>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5C0673"/>
    <w:pPr>
      <w:spacing w:after="100" w:line="278" w:lineRule="auto"/>
      <w:ind w:left="1920"/>
    </w:pPr>
    <w:rPr>
      <w:rFonts w:eastAsiaTheme="minorEastAsia"/>
      <w:sz w:val="24"/>
      <w:szCs w:val="24"/>
    </w:rPr>
  </w:style>
  <w:style w:type="character" w:styleId="ae">
    <w:name w:val="Unresolved Mention"/>
    <w:basedOn w:val="a0"/>
    <w:uiPriority w:val="99"/>
    <w:semiHidden/>
    <w:unhideWhenUsed/>
    <w:rsid w:val="005C0673"/>
    <w:rPr>
      <w:color w:val="605E5C"/>
      <w:shd w:val="clear" w:color="auto" w:fill="E1DFDD"/>
    </w:rPr>
  </w:style>
  <w:style w:type="paragraph" w:styleId="af">
    <w:name w:val="table of figures"/>
    <w:basedOn w:val="a"/>
    <w:next w:val="a"/>
    <w:uiPriority w:val="99"/>
    <w:unhideWhenUsed/>
    <w:rsid w:val="000108B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481">
      <w:bodyDiv w:val="1"/>
      <w:marLeft w:val="0"/>
      <w:marRight w:val="0"/>
      <w:marTop w:val="0"/>
      <w:marBottom w:val="0"/>
      <w:divBdr>
        <w:top w:val="none" w:sz="0" w:space="0" w:color="auto"/>
        <w:left w:val="none" w:sz="0" w:space="0" w:color="auto"/>
        <w:bottom w:val="none" w:sz="0" w:space="0" w:color="auto"/>
        <w:right w:val="none" w:sz="0" w:space="0" w:color="auto"/>
      </w:divBdr>
    </w:div>
    <w:div w:id="1709600">
      <w:bodyDiv w:val="1"/>
      <w:marLeft w:val="0"/>
      <w:marRight w:val="0"/>
      <w:marTop w:val="0"/>
      <w:marBottom w:val="0"/>
      <w:divBdr>
        <w:top w:val="none" w:sz="0" w:space="0" w:color="auto"/>
        <w:left w:val="none" w:sz="0" w:space="0" w:color="auto"/>
        <w:bottom w:val="none" w:sz="0" w:space="0" w:color="auto"/>
        <w:right w:val="none" w:sz="0" w:space="0" w:color="auto"/>
      </w:divBdr>
    </w:div>
    <w:div w:id="2827820">
      <w:bodyDiv w:val="1"/>
      <w:marLeft w:val="0"/>
      <w:marRight w:val="0"/>
      <w:marTop w:val="0"/>
      <w:marBottom w:val="0"/>
      <w:divBdr>
        <w:top w:val="none" w:sz="0" w:space="0" w:color="auto"/>
        <w:left w:val="none" w:sz="0" w:space="0" w:color="auto"/>
        <w:bottom w:val="none" w:sz="0" w:space="0" w:color="auto"/>
        <w:right w:val="none" w:sz="0" w:space="0" w:color="auto"/>
      </w:divBdr>
    </w:div>
    <w:div w:id="4132669">
      <w:bodyDiv w:val="1"/>
      <w:marLeft w:val="0"/>
      <w:marRight w:val="0"/>
      <w:marTop w:val="0"/>
      <w:marBottom w:val="0"/>
      <w:divBdr>
        <w:top w:val="none" w:sz="0" w:space="0" w:color="auto"/>
        <w:left w:val="none" w:sz="0" w:space="0" w:color="auto"/>
        <w:bottom w:val="none" w:sz="0" w:space="0" w:color="auto"/>
        <w:right w:val="none" w:sz="0" w:space="0" w:color="auto"/>
      </w:divBdr>
    </w:div>
    <w:div w:id="5374533">
      <w:bodyDiv w:val="1"/>
      <w:marLeft w:val="0"/>
      <w:marRight w:val="0"/>
      <w:marTop w:val="0"/>
      <w:marBottom w:val="0"/>
      <w:divBdr>
        <w:top w:val="none" w:sz="0" w:space="0" w:color="auto"/>
        <w:left w:val="none" w:sz="0" w:space="0" w:color="auto"/>
        <w:bottom w:val="none" w:sz="0" w:space="0" w:color="auto"/>
        <w:right w:val="none" w:sz="0" w:space="0" w:color="auto"/>
      </w:divBdr>
    </w:div>
    <w:div w:id="10107039">
      <w:bodyDiv w:val="1"/>
      <w:marLeft w:val="0"/>
      <w:marRight w:val="0"/>
      <w:marTop w:val="0"/>
      <w:marBottom w:val="0"/>
      <w:divBdr>
        <w:top w:val="none" w:sz="0" w:space="0" w:color="auto"/>
        <w:left w:val="none" w:sz="0" w:space="0" w:color="auto"/>
        <w:bottom w:val="none" w:sz="0" w:space="0" w:color="auto"/>
        <w:right w:val="none" w:sz="0" w:space="0" w:color="auto"/>
      </w:divBdr>
      <w:divsChild>
        <w:div w:id="1880046284">
          <w:marLeft w:val="480"/>
          <w:marRight w:val="0"/>
          <w:marTop w:val="0"/>
          <w:marBottom w:val="0"/>
          <w:divBdr>
            <w:top w:val="none" w:sz="0" w:space="0" w:color="auto"/>
            <w:left w:val="none" w:sz="0" w:space="0" w:color="auto"/>
            <w:bottom w:val="none" w:sz="0" w:space="0" w:color="auto"/>
            <w:right w:val="none" w:sz="0" w:space="0" w:color="auto"/>
          </w:divBdr>
        </w:div>
        <w:div w:id="1536230956">
          <w:marLeft w:val="480"/>
          <w:marRight w:val="0"/>
          <w:marTop w:val="0"/>
          <w:marBottom w:val="0"/>
          <w:divBdr>
            <w:top w:val="none" w:sz="0" w:space="0" w:color="auto"/>
            <w:left w:val="none" w:sz="0" w:space="0" w:color="auto"/>
            <w:bottom w:val="none" w:sz="0" w:space="0" w:color="auto"/>
            <w:right w:val="none" w:sz="0" w:space="0" w:color="auto"/>
          </w:divBdr>
        </w:div>
        <w:div w:id="1940330694">
          <w:marLeft w:val="480"/>
          <w:marRight w:val="0"/>
          <w:marTop w:val="0"/>
          <w:marBottom w:val="0"/>
          <w:divBdr>
            <w:top w:val="none" w:sz="0" w:space="0" w:color="auto"/>
            <w:left w:val="none" w:sz="0" w:space="0" w:color="auto"/>
            <w:bottom w:val="none" w:sz="0" w:space="0" w:color="auto"/>
            <w:right w:val="none" w:sz="0" w:space="0" w:color="auto"/>
          </w:divBdr>
        </w:div>
        <w:div w:id="1342197925">
          <w:marLeft w:val="480"/>
          <w:marRight w:val="0"/>
          <w:marTop w:val="0"/>
          <w:marBottom w:val="0"/>
          <w:divBdr>
            <w:top w:val="none" w:sz="0" w:space="0" w:color="auto"/>
            <w:left w:val="none" w:sz="0" w:space="0" w:color="auto"/>
            <w:bottom w:val="none" w:sz="0" w:space="0" w:color="auto"/>
            <w:right w:val="none" w:sz="0" w:space="0" w:color="auto"/>
          </w:divBdr>
        </w:div>
        <w:div w:id="105277115">
          <w:marLeft w:val="480"/>
          <w:marRight w:val="0"/>
          <w:marTop w:val="0"/>
          <w:marBottom w:val="0"/>
          <w:divBdr>
            <w:top w:val="none" w:sz="0" w:space="0" w:color="auto"/>
            <w:left w:val="none" w:sz="0" w:space="0" w:color="auto"/>
            <w:bottom w:val="none" w:sz="0" w:space="0" w:color="auto"/>
            <w:right w:val="none" w:sz="0" w:space="0" w:color="auto"/>
          </w:divBdr>
        </w:div>
        <w:div w:id="2030526840">
          <w:marLeft w:val="480"/>
          <w:marRight w:val="0"/>
          <w:marTop w:val="0"/>
          <w:marBottom w:val="0"/>
          <w:divBdr>
            <w:top w:val="none" w:sz="0" w:space="0" w:color="auto"/>
            <w:left w:val="none" w:sz="0" w:space="0" w:color="auto"/>
            <w:bottom w:val="none" w:sz="0" w:space="0" w:color="auto"/>
            <w:right w:val="none" w:sz="0" w:space="0" w:color="auto"/>
          </w:divBdr>
        </w:div>
        <w:div w:id="343945130">
          <w:marLeft w:val="480"/>
          <w:marRight w:val="0"/>
          <w:marTop w:val="0"/>
          <w:marBottom w:val="0"/>
          <w:divBdr>
            <w:top w:val="none" w:sz="0" w:space="0" w:color="auto"/>
            <w:left w:val="none" w:sz="0" w:space="0" w:color="auto"/>
            <w:bottom w:val="none" w:sz="0" w:space="0" w:color="auto"/>
            <w:right w:val="none" w:sz="0" w:space="0" w:color="auto"/>
          </w:divBdr>
        </w:div>
        <w:div w:id="1772578917">
          <w:marLeft w:val="480"/>
          <w:marRight w:val="0"/>
          <w:marTop w:val="0"/>
          <w:marBottom w:val="0"/>
          <w:divBdr>
            <w:top w:val="none" w:sz="0" w:space="0" w:color="auto"/>
            <w:left w:val="none" w:sz="0" w:space="0" w:color="auto"/>
            <w:bottom w:val="none" w:sz="0" w:space="0" w:color="auto"/>
            <w:right w:val="none" w:sz="0" w:space="0" w:color="auto"/>
          </w:divBdr>
        </w:div>
        <w:div w:id="1311835117">
          <w:marLeft w:val="480"/>
          <w:marRight w:val="0"/>
          <w:marTop w:val="0"/>
          <w:marBottom w:val="0"/>
          <w:divBdr>
            <w:top w:val="none" w:sz="0" w:space="0" w:color="auto"/>
            <w:left w:val="none" w:sz="0" w:space="0" w:color="auto"/>
            <w:bottom w:val="none" w:sz="0" w:space="0" w:color="auto"/>
            <w:right w:val="none" w:sz="0" w:space="0" w:color="auto"/>
          </w:divBdr>
        </w:div>
        <w:div w:id="1245725273">
          <w:marLeft w:val="480"/>
          <w:marRight w:val="0"/>
          <w:marTop w:val="0"/>
          <w:marBottom w:val="0"/>
          <w:divBdr>
            <w:top w:val="none" w:sz="0" w:space="0" w:color="auto"/>
            <w:left w:val="none" w:sz="0" w:space="0" w:color="auto"/>
            <w:bottom w:val="none" w:sz="0" w:space="0" w:color="auto"/>
            <w:right w:val="none" w:sz="0" w:space="0" w:color="auto"/>
          </w:divBdr>
        </w:div>
        <w:div w:id="921639882">
          <w:marLeft w:val="480"/>
          <w:marRight w:val="0"/>
          <w:marTop w:val="0"/>
          <w:marBottom w:val="0"/>
          <w:divBdr>
            <w:top w:val="none" w:sz="0" w:space="0" w:color="auto"/>
            <w:left w:val="none" w:sz="0" w:space="0" w:color="auto"/>
            <w:bottom w:val="none" w:sz="0" w:space="0" w:color="auto"/>
            <w:right w:val="none" w:sz="0" w:space="0" w:color="auto"/>
          </w:divBdr>
        </w:div>
        <w:div w:id="979189390">
          <w:marLeft w:val="480"/>
          <w:marRight w:val="0"/>
          <w:marTop w:val="0"/>
          <w:marBottom w:val="0"/>
          <w:divBdr>
            <w:top w:val="none" w:sz="0" w:space="0" w:color="auto"/>
            <w:left w:val="none" w:sz="0" w:space="0" w:color="auto"/>
            <w:bottom w:val="none" w:sz="0" w:space="0" w:color="auto"/>
            <w:right w:val="none" w:sz="0" w:space="0" w:color="auto"/>
          </w:divBdr>
        </w:div>
        <w:div w:id="1745176506">
          <w:marLeft w:val="480"/>
          <w:marRight w:val="0"/>
          <w:marTop w:val="0"/>
          <w:marBottom w:val="0"/>
          <w:divBdr>
            <w:top w:val="none" w:sz="0" w:space="0" w:color="auto"/>
            <w:left w:val="none" w:sz="0" w:space="0" w:color="auto"/>
            <w:bottom w:val="none" w:sz="0" w:space="0" w:color="auto"/>
            <w:right w:val="none" w:sz="0" w:space="0" w:color="auto"/>
          </w:divBdr>
        </w:div>
        <w:div w:id="1125123107">
          <w:marLeft w:val="480"/>
          <w:marRight w:val="0"/>
          <w:marTop w:val="0"/>
          <w:marBottom w:val="0"/>
          <w:divBdr>
            <w:top w:val="none" w:sz="0" w:space="0" w:color="auto"/>
            <w:left w:val="none" w:sz="0" w:space="0" w:color="auto"/>
            <w:bottom w:val="none" w:sz="0" w:space="0" w:color="auto"/>
            <w:right w:val="none" w:sz="0" w:space="0" w:color="auto"/>
          </w:divBdr>
        </w:div>
        <w:div w:id="1046370475">
          <w:marLeft w:val="480"/>
          <w:marRight w:val="0"/>
          <w:marTop w:val="0"/>
          <w:marBottom w:val="0"/>
          <w:divBdr>
            <w:top w:val="none" w:sz="0" w:space="0" w:color="auto"/>
            <w:left w:val="none" w:sz="0" w:space="0" w:color="auto"/>
            <w:bottom w:val="none" w:sz="0" w:space="0" w:color="auto"/>
            <w:right w:val="none" w:sz="0" w:space="0" w:color="auto"/>
          </w:divBdr>
        </w:div>
        <w:div w:id="1989746807">
          <w:marLeft w:val="480"/>
          <w:marRight w:val="0"/>
          <w:marTop w:val="0"/>
          <w:marBottom w:val="0"/>
          <w:divBdr>
            <w:top w:val="none" w:sz="0" w:space="0" w:color="auto"/>
            <w:left w:val="none" w:sz="0" w:space="0" w:color="auto"/>
            <w:bottom w:val="none" w:sz="0" w:space="0" w:color="auto"/>
            <w:right w:val="none" w:sz="0" w:space="0" w:color="auto"/>
          </w:divBdr>
        </w:div>
        <w:div w:id="1050956286">
          <w:marLeft w:val="480"/>
          <w:marRight w:val="0"/>
          <w:marTop w:val="0"/>
          <w:marBottom w:val="0"/>
          <w:divBdr>
            <w:top w:val="none" w:sz="0" w:space="0" w:color="auto"/>
            <w:left w:val="none" w:sz="0" w:space="0" w:color="auto"/>
            <w:bottom w:val="none" w:sz="0" w:space="0" w:color="auto"/>
            <w:right w:val="none" w:sz="0" w:space="0" w:color="auto"/>
          </w:divBdr>
        </w:div>
        <w:div w:id="1110902912">
          <w:marLeft w:val="480"/>
          <w:marRight w:val="0"/>
          <w:marTop w:val="0"/>
          <w:marBottom w:val="0"/>
          <w:divBdr>
            <w:top w:val="none" w:sz="0" w:space="0" w:color="auto"/>
            <w:left w:val="none" w:sz="0" w:space="0" w:color="auto"/>
            <w:bottom w:val="none" w:sz="0" w:space="0" w:color="auto"/>
            <w:right w:val="none" w:sz="0" w:space="0" w:color="auto"/>
          </w:divBdr>
        </w:div>
        <w:div w:id="1651052288">
          <w:marLeft w:val="480"/>
          <w:marRight w:val="0"/>
          <w:marTop w:val="0"/>
          <w:marBottom w:val="0"/>
          <w:divBdr>
            <w:top w:val="none" w:sz="0" w:space="0" w:color="auto"/>
            <w:left w:val="none" w:sz="0" w:space="0" w:color="auto"/>
            <w:bottom w:val="none" w:sz="0" w:space="0" w:color="auto"/>
            <w:right w:val="none" w:sz="0" w:space="0" w:color="auto"/>
          </w:divBdr>
        </w:div>
        <w:div w:id="1228227229">
          <w:marLeft w:val="480"/>
          <w:marRight w:val="0"/>
          <w:marTop w:val="0"/>
          <w:marBottom w:val="0"/>
          <w:divBdr>
            <w:top w:val="none" w:sz="0" w:space="0" w:color="auto"/>
            <w:left w:val="none" w:sz="0" w:space="0" w:color="auto"/>
            <w:bottom w:val="none" w:sz="0" w:space="0" w:color="auto"/>
            <w:right w:val="none" w:sz="0" w:space="0" w:color="auto"/>
          </w:divBdr>
        </w:div>
        <w:div w:id="1897932753">
          <w:marLeft w:val="480"/>
          <w:marRight w:val="0"/>
          <w:marTop w:val="0"/>
          <w:marBottom w:val="0"/>
          <w:divBdr>
            <w:top w:val="none" w:sz="0" w:space="0" w:color="auto"/>
            <w:left w:val="none" w:sz="0" w:space="0" w:color="auto"/>
            <w:bottom w:val="none" w:sz="0" w:space="0" w:color="auto"/>
            <w:right w:val="none" w:sz="0" w:space="0" w:color="auto"/>
          </w:divBdr>
        </w:div>
        <w:div w:id="1044255923">
          <w:marLeft w:val="480"/>
          <w:marRight w:val="0"/>
          <w:marTop w:val="0"/>
          <w:marBottom w:val="0"/>
          <w:divBdr>
            <w:top w:val="none" w:sz="0" w:space="0" w:color="auto"/>
            <w:left w:val="none" w:sz="0" w:space="0" w:color="auto"/>
            <w:bottom w:val="none" w:sz="0" w:space="0" w:color="auto"/>
            <w:right w:val="none" w:sz="0" w:space="0" w:color="auto"/>
          </w:divBdr>
        </w:div>
        <w:div w:id="1646202572">
          <w:marLeft w:val="480"/>
          <w:marRight w:val="0"/>
          <w:marTop w:val="0"/>
          <w:marBottom w:val="0"/>
          <w:divBdr>
            <w:top w:val="none" w:sz="0" w:space="0" w:color="auto"/>
            <w:left w:val="none" w:sz="0" w:space="0" w:color="auto"/>
            <w:bottom w:val="none" w:sz="0" w:space="0" w:color="auto"/>
            <w:right w:val="none" w:sz="0" w:space="0" w:color="auto"/>
          </w:divBdr>
        </w:div>
        <w:div w:id="467626597">
          <w:marLeft w:val="480"/>
          <w:marRight w:val="0"/>
          <w:marTop w:val="0"/>
          <w:marBottom w:val="0"/>
          <w:divBdr>
            <w:top w:val="none" w:sz="0" w:space="0" w:color="auto"/>
            <w:left w:val="none" w:sz="0" w:space="0" w:color="auto"/>
            <w:bottom w:val="none" w:sz="0" w:space="0" w:color="auto"/>
            <w:right w:val="none" w:sz="0" w:space="0" w:color="auto"/>
          </w:divBdr>
        </w:div>
        <w:div w:id="1494180950">
          <w:marLeft w:val="480"/>
          <w:marRight w:val="0"/>
          <w:marTop w:val="0"/>
          <w:marBottom w:val="0"/>
          <w:divBdr>
            <w:top w:val="none" w:sz="0" w:space="0" w:color="auto"/>
            <w:left w:val="none" w:sz="0" w:space="0" w:color="auto"/>
            <w:bottom w:val="none" w:sz="0" w:space="0" w:color="auto"/>
            <w:right w:val="none" w:sz="0" w:space="0" w:color="auto"/>
          </w:divBdr>
        </w:div>
        <w:div w:id="633877619">
          <w:marLeft w:val="480"/>
          <w:marRight w:val="0"/>
          <w:marTop w:val="0"/>
          <w:marBottom w:val="0"/>
          <w:divBdr>
            <w:top w:val="none" w:sz="0" w:space="0" w:color="auto"/>
            <w:left w:val="none" w:sz="0" w:space="0" w:color="auto"/>
            <w:bottom w:val="none" w:sz="0" w:space="0" w:color="auto"/>
            <w:right w:val="none" w:sz="0" w:space="0" w:color="auto"/>
          </w:divBdr>
        </w:div>
        <w:div w:id="202640799">
          <w:marLeft w:val="480"/>
          <w:marRight w:val="0"/>
          <w:marTop w:val="0"/>
          <w:marBottom w:val="0"/>
          <w:divBdr>
            <w:top w:val="none" w:sz="0" w:space="0" w:color="auto"/>
            <w:left w:val="none" w:sz="0" w:space="0" w:color="auto"/>
            <w:bottom w:val="none" w:sz="0" w:space="0" w:color="auto"/>
            <w:right w:val="none" w:sz="0" w:space="0" w:color="auto"/>
          </w:divBdr>
        </w:div>
        <w:div w:id="1804271643">
          <w:marLeft w:val="480"/>
          <w:marRight w:val="0"/>
          <w:marTop w:val="0"/>
          <w:marBottom w:val="0"/>
          <w:divBdr>
            <w:top w:val="none" w:sz="0" w:space="0" w:color="auto"/>
            <w:left w:val="none" w:sz="0" w:space="0" w:color="auto"/>
            <w:bottom w:val="none" w:sz="0" w:space="0" w:color="auto"/>
            <w:right w:val="none" w:sz="0" w:space="0" w:color="auto"/>
          </w:divBdr>
        </w:div>
        <w:div w:id="1647591003">
          <w:marLeft w:val="480"/>
          <w:marRight w:val="0"/>
          <w:marTop w:val="0"/>
          <w:marBottom w:val="0"/>
          <w:divBdr>
            <w:top w:val="none" w:sz="0" w:space="0" w:color="auto"/>
            <w:left w:val="none" w:sz="0" w:space="0" w:color="auto"/>
            <w:bottom w:val="none" w:sz="0" w:space="0" w:color="auto"/>
            <w:right w:val="none" w:sz="0" w:space="0" w:color="auto"/>
          </w:divBdr>
        </w:div>
      </w:divsChild>
    </w:div>
    <w:div w:id="11107910">
      <w:bodyDiv w:val="1"/>
      <w:marLeft w:val="0"/>
      <w:marRight w:val="0"/>
      <w:marTop w:val="0"/>
      <w:marBottom w:val="0"/>
      <w:divBdr>
        <w:top w:val="none" w:sz="0" w:space="0" w:color="auto"/>
        <w:left w:val="none" w:sz="0" w:space="0" w:color="auto"/>
        <w:bottom w:val="none" w:sz="0" w:space="0" w:color="auto"/>
        <w:right w:val="none" w:sz="0" w:space="0" w:color="auto"/>
      </w:divBdr>
    </w:div>
    <w:div w:id="13578351">
      <w:bodyDiv w:val="1"/>
      <w:marLeft w:val="0"/>
      <w:marRight w:val="0"/>
      <w:marTop w:val="0"/>
      <w:marBottom w:val="0"/>
      <w:divBdr>
        <w:top w:val="none" w:sz="0" w:space="0" w:color="auto"/>
        <w:left w:val="none" w:sz="0" w:space="0" w:color="auto"/>
        <w:bottom w:val="none" w:sz="0" w:space="0" w:color="auto"/>
        <w:right w:val="none" w:sz="0" w:space="0" w:color="auto"/>
      </w:divBdr>
    </w:div>
    <w:div w:id="20321691">
      <w:bodyDiv w:val="1"/>
      <w:marLeft w:val="0"/>
      <w:marRight w:val="0"/>
      <w:marTop w:val="0"/>
      <w:marBottom w:val="0"/>
      <w:divBdr>
        <w:top w:val="none" w:sz="0" w:space="0" w:color="auto"/>
        <w:left w:val="none" w:sz="0" w:space="0" w:color="auto"/>
        <w:bottom w:val="none" w:sz="0" w:space="0" w:color="auto"/>
        <w:right w:val="none" w:sz="0" w:space="0" w:color="auto"/>
      </w:divBdr>
    </w:div>
    <w:div w:id="20906634">
      <w:bodyDiv w:val="1"/>
      <w:marLeft w:val="0"/>
      <w:marRight w:val="0"/>
      <w:marTop w:val="0"/>
      <w:marBottom w:val="0"/>
      <w:divBdr>
        <w:top w:val="none" w:sz="0" w:space="0" w:color="auto"/>
        <w:left w:val="none" w:sz="0" w:space="0" w:color="auto"/>
        <w:bottom w:val="none" w:sz="0" w:space="0" w:color="auto"/>
        <w:right w:val="none" w:sz="0" w:space="0" w:color="auto"/>
      </w:divBdr>
    </w:div>
    <w:div w:id="28842646">
      <w:bodyDiv w:val="1"/>
      <w:marLeft w:val="0"/>
      <w:marRight w:val="0"/>
      <w:marTop w:val="0"/>
      <w:marBottom w:val="0"/>
      <w:divBdr>
        <w:top w:val="none" w:sz="0" w:space="0" w:color="auto"/>
        <w:left w:val="none" w:sz="0" w:space="0" w:color="auto"/>
        <w:bottom w:val="none" w:sz="0" w:space="0" w:color="auto"/>
        <w:right w:val="none" w:sz="0" w:space="0" w:color="auto"/>
      </w:divBdr>
    </w:div>
    <w:div w:id="34477340">
      <w:bodyDiv w:val="1"/>
      <w:marLeft w:val="0"/>
      <w:marRight w:val="0"/>
      <w:marTop w:val="0"/>
      <w:marBottom w:val="0"/>
      <w:divBdr>
        <w:top w:val="none" w:sz="0" w:space="0" w:color="auto"/>
        <w:left w:val="none" w:sz="0" w:space="0" w:color="auto"/>
        <w:bottom w:val="none" w:sz="0" w:space="0" w:color="auto"/>
        <w:right w:val="none" w:sz="0" w:space="0" w:color="auto"/>
      </w:divBdr>
    </w:div>
    <w:div w:id="40525280">
      <w:bodyDiv w:val="1"/>
      <w:marLeft w:val="0"/>
      <w:marRight w:val="0"/>
      <w:marTop w:val="0"/>
      <w:marBottom w:val="0"/>
      <w:divBdr>
        <w:top w:val="none" w:sz="0" w:space="0" w:color="auto"/>
        <w:left w:val="none" w:sz="0" w:space="0" w:color="auto"/>
        <w:bottom w:val="none" w:sz="0" w:space="0" w:color="auto"/>
        <w:right w:val="none" w:sz="0" w:space="0" w:color="auto"/>
      </w:divBdr>
    </w:div>
    <w:div w:id="42095465">
      <w:bodyDiv w:val="1"/>
      <w:marLeft w:val="0"/>
      <w:marRight w:val="0"/>
      <w:marTop w:val="0"/>
      <w:marBottom w:val="0"/>
      <w:divBdr>
        <w:top w:val="none" w:sz="0" w:space="0" w:color="auto"/>
        <w:left w:val="none" w:sz="0" w:space="0" w:color="auto"/>
        <w:bottom w:val="none" w:sz="0" w:space="0" w:color="auto"/>
        <w:right w:val="none" w:sz="0" w:space="0" w:color="auto"/>
      </w:divBdr>
    </w:div>
    <w:div w:id="45809983">
      <w:bodyDiv w:val="1"/>
      <w:marLeft w:val="0"/>
      <w:marRight w:val="0"/>
      <w:marTop w:val="0"/>
      <w:marBottom w:val="0"/>
      <w:divBdr>
        <w:top w:val="none" w:sz="0" w:space="0" w:color="auto"/>
        <w:left w:val="none" w:sz="0" w:space="0" w:color="auto"/>
        <w:bottom w:val="none" w:sz="0" w:space="0" w:color="auto"/>
        <w:right w:val="none" w:sz="0" w:space="0" w:color="auto"/>
      </w:divBdr>
    </w:div>
    <w:div w:id="48237984">
      <w:bodyDiv w:val="1"/>
      <w:marLeft w:val="0"/>
      <w:marRight w:val="0"/>
      <w:marTop w:val="0"/>
      <w:marBottom w:val="0"/>
      <w:divBdr>
        <w:top w:val="none" w:sz="0" w:space="0" w:color="auto"/>
        <w:left w:val="none" w:sz="0" w:space="0" w:color="auto"/>
        <w:bottom w:val="none" w:sz="0" w:space="0" w:color="auto"/>
        <w:right w:val="none" w:sz="0" w:space="0" w:color="auto"/>
      </w:divBdr>
    </w:div>
    <w:div w:id="57019075">
      <w:bodyDiv w:val="1"/>
      <w:marLeft w:val="0"/>
      <w:marRight w:val="0"/>
      <w:marTop w:val="0"/>
      <w:marBottom w:val="0"/>
      <w:divBdr>
        <w:top w:val="none" w:sz="0" w:space="0" w:color="auto"/>
        <w:left w:val="none" w:sz="0" w:space="0" w:color="auto"/>
        <w:bottom w:val="none" w:sz="0" w:space="0" w:color="auto"/>
        <w:right w:val="none" w:sz="0" w:space="0" w:color="auto"/>
      </w:divBdr>
    </w:div>
    <w:div w:id="57552656">
      <w:bodyDiv w:val="1"/>
      <w:marLeft w:val="0"/>
      <w:marRight w:val="0"/>
      <w:marTop w:val="0"/>
      <w:marBottom w:val="0"/>
      <w:divBdr>
        <w:top w:val="none" w:sz="0" w:space="0" w:color="auto"/>
        <w:left w:val="none" w:sz="0" w:space="0" w:color="auto"/>
        <w:bottom w:val="none" w:sz="0" w:space="0" w:color="auto"/>
        <w:right w:val="none" w:sz="0" w:space="0" w:color="auto"/>
      </w:divBdr>
    </w:div>
    <w:div w:id="57827816">
      <w:bodyDiv w:val="1"/>
      <w:marLeft w:val="0"/>
      <w:marRight w:val="0"/>
      <w:marTop w:val="0"/>
      <w:marBottom w:val="0"/>
      <w:divBdr>
        <w:top w:val="none" w:sz="0" w:space="0" w:color="auto"/>
        <w:left w:val="none" w:sz="0" w:space="0" w:color="auto"/>
        <w:bottom w:val="none" w:sz="0" w:space="0" w:color="auto"/>
        <w:right w:val="none" w:sz="0" w:space="0" w:color="auto"/>
      </w:divBdr>
      <w:divsChild>
        <w:div w:id="1000498352">
          <w:marLeft w:val="480"/>
          <w:marRight w:val="0"/>
          <w:marTop w:val="0"/>
          <w:marBottom w:val="0"/>
          <w:divBdr>
            <w:top w:val="none" w:sz="0" w:space="0" w:color="auto"/>
            <w:left w:val="none" w:sz="0" w:space="0" w:color="auto"/>
            <w:bottom w:val="none" w:sz="0" w:space="0" w:color="auto"/>
            <w:right w:val="none" w:sz="0" w:space="0" w:color="auto"/>
          </w:divBdr>
        </w:div>
        <w:div w:id="1023936978">
          <w:marLeft w:val="480"/>
          <w:marRight w:val="0"/>
          <w:marTop w:val="0"/>
          <w:marBottom w:val="0"/>
          <w:divBdr>
            <w:top w:val="none" w:sz="0" w:space="0" w:color="auto"/>
            <w:left w:val="none" w:sz="0" w:space="0" w:color="auto"/>
            <w:bottom w:val="none" w:sz="0" w:space="0" w:color="auto"/>
            <w:right w:val="none" w:sz="0" w:space="0" w:color="auto"/>
          </w:divBdr>
        </w:div>
        <w:div w:id="1342658225">
          <w:marLeft w:val="480"/>
          <w:marRight w:val="0"/>
          <w:marTop w:val="0"/>
          <w:marBottom w:val="0"/>
          <w:divBdr>
            <w:top w:val="none" w:sz="0" w:space="0" w:color="auto"/>
            <w:left w:val="none" w:sz="0" w:space="0" w:color="auto"/>
            <w:bottom w:val="none" w:sz="0" w:space="0" w:color="auto"/>
            <w:right w:val="none" w:sz="0" w:space="0" w:color="auto"/>
          </w:divBdr>
        </w:div>
        <w:div w:id="551773521">
          <w:marLeft w:val="480"/>
          <w:marRight w:val="0"/>
          <w:marTop w:val="0"/>
          <w:marBottom w:val="0"/>
          <w:divBdr>
            <w:top w:val="none" w:sz="0" w:space="0" w:color="auto"/>
            <w:left w:val="none" w:sz="0" w:space="0" w:color="auto"/>
            <w:bottom w:val="none" w:sz="0" w:space="0" w:color="auto"/>
            <w:right w:val="none" w:sz="0" w:space="0" w:color="auto"/>
          </w:divBdr>
        </w:div>
        <w:div w:id="1434010446">
          <w:marLeft w:val="480"/>
          <w:marRight w:val="0"/>
          <w:marTop w:val="0"/>
          <w:marBottom w:val="0"/>
          <w:divBdr>
            <w:top w:val="none" w:sz="0" w:space="0" w:color="auto"/>
            <w:left w:val="none" w:sz="0" w:space="0" w:color="auto"/>
            <w:bottom w:val="none" w:sz="0" w:space="0" w:color="auto"/>
            <w:right w:val="none" w:sz="0" w:space="0" w:color="auto"/>
          </w:divBdr>
        </w:div>
        <w:div w:id="1769426263">
          <w:marLeft w:val="480"/>
          <w:marRight w:val="0"/>
          <w:marTop w:val="0"/>
          <w:marBottom w:val="0"/>
          <w:divBdr>
            <w:top w:val="none" w:sz="0" w:space="0" w:color="auto"/>
            <w:left w:val="none" w:sz="0" w:space="0" w:color="auto"/>
            <w:bottom w:val="none" w:sz="0" w:space="0" w:color="auto"/>
            <w:right w:val="none" w:sz="0" w:space="0" w:color="auto"/>
          </w:divBdr>
        </w:div>
        <w:div w:id="1018001787">
          <w:marLeft w:val="480"/>
          <w:marRight w:val="0"/>
          <w:marTop w:val="0"/>
          <w:marBottom w:val="0"/>
          <w:divBdr>
            <w:top w:val="none" w:sz="0" w:space="0" w:color="auto"/>
            <w:left w:val="none" w:sz="0" w:space="0" w:color="auto"/>
            <w:bottom w:val="none" w:sz="0" w:space="0" w:color="auto"/>
            <w:right w:val="none" w:sz="0" w:space="0" w:color="auto"/>
          </w:divBdr>
        </w:div>
        <w:div w:id="1878200368">
          <w:marLeft w:val="480"/>
          <w:marRight w:val="0"/>
          <w:marTop w:val="0"/>
          <w:marBottom w:val="0"/>
          <w:divBdr>
            <w:top w:val="none" w:sz="0" w:space="0" w:color="auto"/>
            <w:left w:val="none" w:sz="0" w:space="0" w:color="auto"/>
            <w:bottom w:val="none" w:sz="0" w:space="0" w:color="auto"/>
            <w:right w:val="none" w:sz="0" w:space="0" w:color="auto"/>
          </w:divBdr>
        </w:div>
        <w:div w:id="1092358139">
          <w:marLeft w:val="480"/>
          <w:marRight w:val="0"/>
          <w:marTop w:val="0"/>
          <w:marBottom w:val="0"/>
          <w:divBdr>
            <w:top w:val="none" w:sz="0" w:space="0" w:color="auto"/>
            <w:left w:val="none" w:sz="0" w:space="0" w:color="auto"/>
            <w:bottom w:val="none" w:sz="0" w:space="0" w:color="auto"/>
            <w:right w:val="none" w:sz="0" w:space="0" w:color="auto"/>
          </w:divBdr>
        </w:div>
        <w:div w:id="1278634052">
          <w:marLeft w:val="480"/>
          <w:marRight w:val="0"/>
          <w:marTop w:val="0"/>
          <w:marBottom w:val="0"/>
          <w:divBdr>
            <w:top w:val="none" w:sz="0" w:space="0" w:color="auto"/>
            <w:left w:val="none" w:sz="0" w:space="0" w:color="auto"/>
            <w:bottom w:val="none" w:sz="0" w:space="0" w:color="auto"/>
            <w:right w:val="none" w:sz="0" w:space="0" w:color="auto"/>
          </w:divBdr>
        </w:div>
        <w:div w:id="711423042">
          <w:marLeft w:val="480"/>
          <w:marRight w:val="0"/>
          <w:marTop w:val="0"/>
          <w:marBottom w:val="0"/>
          <w:divBdr>
            <w:top w:val="none" w:sz="0" w:space="0" w:color="auto"/>
            <w:left w:val="none" w:sz="0" w:space="0" w:color="auto"/>
            <w:bottom w:val="none" w:sz="0" w:space="0" w:color="auto"/>
            <w:right w:val="none" w:sz="0" w:space="0" w:color="auto"/>
          </w:divBdr>
        </w:div>
        <w:div w:id="1366447127">
          <w:marLeft w:val="480"/>
          <w:marRight w:val="0"/>
          <w:marTop w:val="0"/>
          <w:marBottom w:val="0"/>
          <w:divBdr>
            <w:top w:val="none" w:sz="0" w:space="0" w:color="auto"/>
            <w:left w:val="none" w:sz="0" w:space="0" w:color="auto"/>
            <w:bottom w:val="none" w:sz="0" w:space="0" w:color="auto"/>
            <w:right w:val="none" w:sz="0" w:space="0" w:color="auto"/>
          </w:divBdr>
        </w:div>
        <w:div w:id="1184126969">
          <w:marLeft w:val="480"/>
          <w:marRight w:val="0"/>
          <w:marTop w:val="0"/>
          <w:marBottom w:val="0"/>
          <w:divBdr>
            <w:top w:val="none" w:sz="0" w:space="0" w:color="auto"/>
            <w:left w:val="none" w:sz="0" w:space="0" w:color="auto"/>
            <w:bottom w:val="none" w:sz="0" w:space="0" w:color="auto"/>
            <w:right w:val="none" w:sz="0" w:space="0" w:color="auto"/>
          </w:divBdr>
        </w:div>
        <w:div w:id="919875962">
          <w:marLeft w:val="480"/>
          <w:marRight w:val="0"/>
          <w:marTop w:val="0"/>
          <w:marBottom w:val="0"/>
          <w:divBdr>
            <w:top w:val="none" w:sz="0" w:space="0" w:color="auto"/>
            <w:left w:val="none" w:sz="0" w:space="0" w:color="auto"/>
            <w:bottom w:val="none" w:sz="0" w:space="0" w:color="auto"/>
            <w:right w:val="none" w:sz="0" w:space="0" w:color="auto"/>
          </w:divBdr>
        </w:div>
        <w:div w:id="203638240">
          <w:marLeft w:val="480"/>
          <w:marRight w:val="0"/>
          <w:marTop w:val="0"/>
          <w:marBottom w:val="0"/>
          <w:divBdr>
            <w:top w:val="none" w:sz="0" w:space="0" w:color="auto"/>
            <w:left w:val="none" w:sz="0" w:space="0" w:color="auto"/>
            <w:bottom w:val="none" w:sz="0" w:space="0" w:color="auto"/>
            <w:right w:val="none" w:sz="0" w:space="0" w:color="auto"/>
          </w:divBdr>
        </w:div>
        <w:div w:id="1375614564">
          <w:marLeft w:val="480"/>
          <w:marRight w:val="0"/>
          <w:marTop w:val="0"/>
          <w:marBottom w:val="0"/>
          <w:divBdr>
            <w:top w:val="none" w:sz="0" w:space="0" w:color="auto"/>
            <w:left w:val="none" w:sz="0" w:space="0" w:color="auto"/>
            <w:bottom w:val="none" w:sz="0" w:space="0" w:color="auto"/>
            <w:right w:val="none" w:sz="0" w:space="0" w:color="auto"/>
          </w:divBdr>
        </w:div>
        <w:div w:id="1931353362">
          <w:marLeft w:val="480"/>
          <w:marRight w:val="0"/>
          <w:marTop w:val="0"/>
          <w:marBottom w:val="0"/>
          <w:divBdr>
            <w:top w:val="none" w:sz="0" w:space="0" w:color="auto"/>
            <w:left w:val="none" w:sz="0" w:space="0" w:color="auto"/>
            <w:bottom w:val="none" w:sz="0" w:space="0" w:color="auto"/>
            <w:right w:val="none" w:sz="0" w:space="0" w:color="auto"/>
          </w:divBdr>
        </w:div>
        <w:div w:id="1531870147">
          <w:marLeft w:val="480"/>
          <w:marRight w:val="0"/>
          <w:marTop w:val="0"/>
          <w:marBottom w:val="0"/>
          <w:divBdr>
            <w:top w:val="none" w:sz="0" w:space="0" w:color="auto"/>
            <w:left w:val="none" w:sz="0" w:space="0" w:color="auto"/>
            <w:bottom w:val="none" w:sz="0" w:space="0" w:color="auto"/>
            <w:right w:val="none" w:sz="0" w:space="0" w:color="auto"/>
          </w:divBdr>
        </w:div>
        <w:div w:id="467014691">
          <w:marLeft w:val="480"/>
          <w:marRight w:val="0"/>
          <w:marTop w:val="0"/>
          <w:marBottom w:val="0"/>
          <w:divBdr>
            <w:top w:val="none" w:sz="0" w:space="0" w:color="auto"/>
            <w:left w:val="none" w:sz="0" w:space="0" w:color="auto"/>
            <w:bottom w:val="none" w:sz="0" w:space="0" w:color="auto"/>
            <w:right w:val="none" w:sz="0" w:space="0" w:color="auto"/>
          </w:divBdr>
        </w:div>
        <w:div w:id="1978217039">
          <w:marLeft w:val="480"/>
          <w:marRight w:val="0"/>
          <w:marTop w:val="0"/>
          <w:marBottom w:val="0"/>
          <w:divBdr>
            <w:top w:val="none" w:sz="0" w:space="0" w:color="auto"/>
            <w:left w:val="none" w:sz="0" w:space="0" w:color="auto"/>
            <w:bottom w:val="none" w:sz="0" w:space="0" w:color="auto"/>
            <w:right w:val="none" w:sz="0" w:space="0" w:color="auto"/>
          </w:divBdr>
        </w:div>
        <w:div w:id="695547310">
          <w:marLeft w:val="480"/>
          <w:marRight w:val="0"/>
          <w:marTop w:val="0"/>
          <w:marBottom w:val="0"/>
          <w:divBdr>
            <w:top w:val="none" w:sz="0" w:space="0" w:color="auto"/>
            <w:left w:val="none" w:sz="0" w:space="0" w:color="auto"/>
            <w:bottom w:val="none" w:sz="0" w:space="0" w:color="auto"/>
            <w:right w:val="none" w:sz="0" w:space="0" w:color="auto"/>
          </w:divBdr>
        </w:div>
        <w:div w:id="1931961792">
          <w:marLeft w:val="480"/>
          <w:marRight w:val="0"/>
          <w:marTop w:val="0"/>
          <w:marBottom w:val="0"/>
          <w:divBdr>
            <w:top w:val="none" w:sz="0" w:space="0" w:color="auto"/>
            <w:left w:val="none" w:sz="0" w:space="0" w:color="auto"/>
            <w:bottom w:val="none" w:sz="0" w:space="0" w:color="auto"/>
            <w:right w:val="none" w:sz="0" w:space="0" w:color="auto"/>
          </w:divBdr>
        </w:div>
        <w:div w:id="1972662300">
          <w:marLeft w:val="480"/>
          <w:marRight w:val="0"/>
          <w:marTop w:val="0"/>
          <w:marBottom w:val="0"/>
          <w:divBdr>
            <w:top w:val="none" w:sz="0" w:space="0" w:color="auto"/>
            <w:left w:val="none" w:sz="0" w:space="0" w:color="auto"/>
            <w:bottom w:val="none" w:sz="0" w:space="0" w:color="auto"/>
            <w:right w:val="none" w:sz="0" w:space="0" w:color="auto"/>
          </w:divBdr>
        </w:div>
        <w:div w:id="750782828">
          <w:marLeft w:val="480"/>
          <w:marRight w:val="0"/>
          <w:marTop w:val="0"/>
          <w:marBottom w:val="0"/>
          <w:divBdr>
            <w:top w:val="none" w:sz="0" w:space="0" w:color="auto"/>
            <w:left w:val="none" w:sz="0" w:space="0" w:color="auto"/>
            <w:bottom w:val="none" w:sz="0" w:space="0" w:color="auto"/>
            <w:right w:val="none" w:sz="0" w:space="0" w:color="auto"/>
          </w:divBdr>
        </w:div>
        <w:div w:id="1078592829">
          <w:marLeft w:val="480"/>
          <w:marRight w:val="0"/>
          <w:marTop w:val="0"/>
          <w:marBottom w:val="0"/>
          <w:divBdr>
            <w:top w:val="none" w:sz="0" w:space="0" w:color="auto"/>
            <w:left w:val="none" w:sz="0" w:space="0" w:color="auto"/>
            <w:bottom w:val="none" w:sz="0" w:space="0" w:color="auto"/>
            <w:right w:val="none" w:sz="0" w:space="0" w:color="auto"/>
          </w:divBdr>
        </w:div>
        <w:div w:id="1426851210">
          <w:marLeft w:val="480"/>
          <w:marRight w:val="0"/>
          <w:marTop w:val="0"/>
          <w:marBottom w:val="0"/>
          <w:divBdr>
            <w:top w:val="none" w:sz="0" w:space="0" w:color="auto"/>
            <w:left w:val="none" w:sz="0" w:space="0" w:color="auto"/>
            <w:bottom w:val="none" w:sz="0" w:space="0" w:color="auto"/>
            <w:right w:val="none" w:sz="0" w:space="0" w:color="auto"/>
          </w:divBdr>
        </w:div>
        <w:div w:id="1770810060">
          <w:marLeft w:val="480"/>
          <w:marRight w:val="0"/>
          <w:marTop w:val="0"/>
          <w:marBottom w:val="0"/>
          <w:divBdr>
            <w:top w:val="none" w:sz="0" w:space="0" w:color="auto"/>
            <w:left w:val="none" w:sz="0" w:space="0" w:color="auto"/>
            <w:bottom w:val="none" w:sz="0" w:space="0" w:color="auto"/>
            <w:right w:val="none" w:sz="0" w:space="0" w:color="auto"/>
          </w:divBdr>
        </w:div>
        <w:div w:id="1623875713">
          <w:marLeft w:val="480"/>
          <w:marRight w:val="0"/>
          <w:marTop w:val="0"/>
          <w:marBottom w:val="0"/>
          <w:divBdr>
            <w:top w:val="none" w:sz="0" w:space="0" w:color="auto"/>
            <w:left w:val="none" w:sz="0" w:space="0" w:color="auto"/>
            <w:bottom w:val="none" w:sz="0" w:space="0" w:color="auto"/>
            <w:right w:val="none" w:sz="0" w:space="0" w:color="auto"/>
          </w:divBdr>
        </w:div>
        <w:div w:id="1906799368">
          <w:marLeft w:val="480"/>
          <w:marRight w:val="0"/>
          <w:marTop w:val="0"/>
          <w:marBottom w:val="0"/>
          <w:divBdr>
            <w:top w:val="none" w:sz="0" w:space="0" w:color="auto"/>
            <w:left w:val="none" w:sz="0" w:space="0" w:color="auto"/>
            <w:bottom w:val="none" w:sz="0" w:space="0" w:color="auto"/>
            <w:right w:val="none" w:sz="0" w:space="0" w:color="auto"/>
          </w:divBdr>
        </w:div>
        <w:div w:id="1463615832">
          <w:marLeft w:val="480"/>
          <w:marRight w:val="0"/>
          <w:marTop w:val="0"/>
          <w:marBottom w:val="0"/>
          <w:divBdr>
            <w:top w:val="none" w:sz="0" w:space="0" w:color="auto"/>
            <w:left w:val="none" w:sz="0" w:space="0" w:color="auto"/>
            <w:bottom w:val="none" w:sz="0" w:space="0" w:color="auto"/>
            <w:right w:val="none" w:sz="0" w:space="0" w:color="auto"/>
          </w:divBdr>
        </w:div>
        <w:div w:id="471098736">
          <w:marLeft w:val="480"/>
          <w:marRight w:val="0"/>
          <w:marTop w:val="0"/>
          <w:marBottom w:val="0"/>
          <w:divBdr>
            <w:top w:val="none" w:sz="0" w:space="0" w:color="auto"/>
            <w:left w:val="none" w:sz="0" w:space="0" w:color="auto"/>
            <w:bottom w:val="none" w:sz="0" w:space="0" w:color="auto"/>
            <w:right w:val="none" w:sz="0" w:space="0" w:color="auto"/>
          </w:divBdr>
        </w:div>
        <w:div w:id="448672660">
          <w:marLeft w:val="480"/>
          <w:marRight w:val="0"/>
          <w:marTop w:val="0"/>
          <w:marBottom w:val="0"/>
          <w:divBdr>
            <w:top w:val="none" w:sz="0" w:space="0" w:color="auto"/>
            <w:left w:val="none" w:sz="0" w:space="0" w:color="auto"/>
            <w:bottom w:val="none" w:sz="0" w:space="0" w:color="auto"/>
            <w:right w:val="none" w:sz="0" w:space="0" w:color="auto"/>
          </w:divBdr>
        </w:div>
        <w:div w:id="423960509">
          <w:marLeft w:val="480"/>
          <w:marRight w:val="0"/>
          <w:marTop w:val="0"/>
          <w:marBottom w:val="0"/>
          <w:divBdr>
            <w:top w:val="none" w:sz="0" w:space="0" w:color="auto"/>
            <w:left w:val="none" w:sz="0" w:space="0" w:color="auto"/>
            <w:bottom w:val="none" w:sz="0" w:space="0" w:color="auto"/>
            <w:right w:val="none" w:sz="0" w:space="0" w:color="auto"/>
          </w:divBdr>
        </w:div>
        <w:div w:id="1679502082">
          <w:marLeft w:val="480"/>
          <w:marRight w:val="0"/>
          <w:marTop w:val="0"/>
          <w:marBottom w:val="0"/>
          <w:divBdr>
            <w:top w:val="none" w:sz="0" w:space="0" w:color="auto"/>
            <w:left w:val="none" w:sz="0" w:space="0" w:color="auto"/>
            <w:bottom w:val="none" w:sz="0" w:space="0" w:color="auto"/>
            <w:right w:val="none" w:sz="0" w:space="0" w:color="auto"/>
          </w:divBdr>
        </w:div>
        <w:div w:id="599411963">
          <w:marLeft w:val="480"/>
          <w:marRight w:val="0"/>
          <w:marTop w:val="0"/>
          <w:marBottom w:val="0"/>
          <w:divBdr>
            <w:top w:val="none" w:sz="0" w:space="0" w:color="auto"/>
            <w:left w:val="none" w:sz="0" w:space="0" w:color="auto"/>
            <w:bottom w:val="none" w:sz="0" w:space="0" w:color="auto"/>
            <w:right w:val="none" w:sz="0" w:space="0" w:color="auto"/>
          </w:divBdr>
        </w:div>
        <w:div w:id="1047341469">
          <w:marLeft w:val="480"/>
          <w:marRight w:val="0"/>
          <w:marTop w:val="0"/>
          <w:marBottom w:val="0"/>
          <w:divBdr>
            <w:top w:val="none" w:sz="0" w:space="0" w:color="auto"/>
            <w:left w:val="none" w:sz="0" w:space="0" w:color="auto"/>
            <w:bottom w:val="none" w:sz="0" w:space="0" w:color="auto"/>
            <w:right w:val="none" w:sz="0" w:space="0" w:color="auto"/>
          </w:divBdr>
        </w:div>
        <w:div w:id="2007440060">
          <w:marLeft w:val="480"/>
          <w:marRight w:val="0"/>
          <w:marTop w:val="0"/>
          <w:marBottom w:val="0"/>
          <w:divBdr>
            <w:top w:val="none" w:sz="0" w:space="0" w:color="auto"/>
            <w:left w:val="none" w:sz="0" w:space="0" w:color="auto"/>
            <w:bottom w:val="none" w:sz="0" w:space="0" w:color="auto"/>
            <w:right w:val="none" w:sz="0" w:space="0" w:color="auto"/>
          </w:divBdr>
        </w:div>
        <w:div w:id="910044909">
          <w:marLeft w:val="480"/>
          <w:marRight w:val="0"/>
          <w:marTop w:val="0"/>
          <w:marBottom w:val="0"/>
          <w:divBdr>
            <w:top w:val="none" w:sz="0" w:space="0" w:color="auto"/>
            <w:left w:val="none" w:sz="0" w:space="0" w:color="auto"/>
            <w:bottom w:val="none" w:sz="0" w:space="0" w:color="auto"/>
            <w:right w:val="none" w:sz="0" w:space="0" w:color="auto"/>
          </w:divBdr>
        </w:div>
        <w:div w:id="186605172">
          <w:marLeft w:val="480"/>
          <w:marRight w:val="0"/>
          <w:marTop w:val="0"/>
          <w:marBottom w:val="0"/>
          <w:divBdr>
            <w:top w:val="none" w:sz="0" w:space="0" w:color="auto"/>
            <w:left w:val="none" w:sz="0" w:space="0" w:color="auto"/>
            <w:bottom w:val="none" w:sz="0" w:space="0" w:color="auto"/>
            <w:right w:val="none" w:sz="0" w:space="0" w:color="auto"/>
          </w:divBdr>
        </w:div>
        <w:div w:id="69695034">
          <w:marLeft w:val="480"/>
          <w:marRight w:val="0"/>
          <w:marTop w:val="0"/>
          <w:marBottom w:val="0"/>
          <w:divBdr>
            <w:top w:val="none" w:sz="0" w:space="0" w:color="auto"/>
            <w:left w:val="none" w:sz="0" w:space="0" w:color="auto"/>
            <w:bottom w:val="none" w:sz="0" w:space="0" w:color="auto"/>
            <w:right w:val="none" w:sz="0" w:space="0" w:color="auto"/>
          </w:divBdr>
        </w:div>
      </w:divsChild>
    </w:div>
    <w:div w:id="64451747">
      <w:bodyDiv w:val="1"/>
      <w:marLeft w:val="0"/>
      <w:marRight w:val="0"/>
      <w:marTop w:val="0"/>
      <w:marBottom w:val="0"/>
      <w:divBdr>
        <w:top w:val="none" w:sz="0" w:space="0" w:color="auto"/>
        <w:left w:val="none" w:sz="0" w:space="0" w:color="auto"/>
        <w:bottom w:val="none" w:sz="0" w:space="0" w:color="auto"/>
        <w:right w:val="none" w:sz="0" w:space="0" w:color="auto"/>
      </w:divBdr>
    </w:div>
    <w:div w:id="64762400">
      <w:bodyDiv w:val="1"/>
      <w:marLeft w:val="0"/>
      <w:marRight w:val="0"/>
      <w:marTop w:val="0"/>
      <w:marBottom w:val="0"/>
      <w:divBdr>
        <w:top w:val="none" w:sz="0" w:space="0" w:color="auto"/>
        <w:left w:val="none" w:sz="0" w:space="0" w:color="auto"/>
        <w:bottom w:val="none" w:sz="0" w:space="0" w:color="auto"/>
        <w:right w:val="none" w:sz="0" w:space="0" w:color="auto"/>
      </w:divBdr>
    </w:div>
    <w:div w:id="67919074">
      <w:bodyDiv w:val="1"/>
      <w:marLeft w:val="0"/>
      <w:marRight w:val="0"/>
      <w:marTop w:val="0"/>
      <w:marBottom w:val="0"/>
      <w:divBdr>
        <w:top w:val="none" w:sz="0" w:space="0" w:color="auto"/>
        <w:left w:val="none" w:sz="0" w:space="0" w:color="auto"/>
        <w:bottom w:val="none" w:sz="0" w:space="0" w:color="auto"/>
        <w:right w:val="none" w:sz="0" w:space="0" w:color="auto"/>
      </w:divBdr>
      <w:divsChild>
        <w:div w:id="1270239744">
          <w:marLeft w:val="480"/>
          <w:marRight w:val="0"/>
          <w:marTop w:val="0"/>
          <w:marBottom w:val="0"/>
          <w:divBdr>
            <w:top w:val="none" w:sz="0" w:space="0" w:color="auto"/>
            <w:left w:val="none" w:sz="0" w:space="0" w:color="auto"/>
            <w:bottom w:val="none" w:sz="0" w:space="0" w:color="auto"/>
            <w:right w:val="none" w:sz="0" w:space="0" w:color="auto"/>
          </w:divBdr>
        </w:div>
        <w:div w:id="9183001">
          <w:marLeft w:val="480"/>
          <w:marRight w:val="0"/>
          <w:marTop w:val="0"/>
          <w:marBottom w:val="0"/>
          <w:divBdr>
            <w:top w:val="none" w:sz="0" w:space="0" w:color="auto"/>
            <w:left w:val="none" w:sz="0" w:space="0" w:color="auto"/>
            <w:bottom w:val="none" w:sz="0" w:space="0" w:color="auto"/>
            <w:right w:val="none" w:sz="0" w:space="0" w:color="auto"/>
          </w:divBdr>
        </w:div>
        <w:div w:id="1788154462">
          <w:marLeft w:val="480"/>
          <w:marRight w:val="0"/>
          <w:marTop w:val="0"/>
          <w:marBottom w:val="0"/>
          <w:divBdr>
            <w:top w:val="none" w:sz="0" w:space="0" w:color="auto"/>
            <w:left w:val="none" w:sz="0" w:space="0" w:color="auto"/>
            <w:bottom w:val="none" w:sz="0" w:space="0" w:color="auto"/>
            <w:right w:val="none" w:sz="0" w:space="0" w:color="auto"/>
          </w:divBdr>
        </w:div>
        <w:div w:id="830943756">
          <w:marLeft w:val="480"/>
          <w:marRight w:val="0"/>
          <w:marTop w:val="0"/>
          <w:marBottom w:val="0"/>
          <w:divBdr>
            <w:top w:val="none" w:sz="0" w:space="0" w:color="auto"/>
            <w:left w:val="none" w:sz="0" w:space="0" w:color="auto"/>
            <w:bottom w:val="none" w:sz="0" w:space="0" w:color="auto"/>
            <w:right w:val="none" w:sz="0" w:space="0" w:color="auto"/>
          </w:divBdr>
        </w:div>
        <w:div w:id="1437865041">
          <w:marLeft w:val="480"/>
          <w:marRight w:val="0"/>
          <w:marTop w:val="0"/>
          <w:marBottom w:val="0"/>
          <w:divBdr>
            <w:top w:val="none" w:sz="0" w:space="0" w:color="auto"/>
            <w:left w:val="none" w:sz="0" w:space="0" w:color="auto"/>
            <w:bottom w:val="none" w:sz="0" w:space="0" w:color="auto"/>
            <w:right w:val="none" w:sz="0" w:space="0" w:color="auto"/>
          </w:divBdr>
        </w:div>
        <w:div w:id="1833138196">
          <w:marLeft w:val="480"/>
          <w:marRight w:val="0"/>
          <w:marTop w:val="0"/>
          <w:marBottom w:val="0"/>
          <w:divBdr>
            <w:top w:val="none" w:sz="0" w:space="0" w:color="auto"/>
            <w:left w:val="none" w:sz="0" w:space="0" w:color="auto"/>
            <w:bottom w:val="none" w:sz="0" w:space="0" w:color="auto"/>
            <w:right w:val="none" w:sz="0" w:space="0" w:color="auto"/>
          </w:divBdr>
        </w:div>
        <w:div w:id="2109765312">
          <w:marLeft w:val="480"/>
          <w:marRight w:val="0"/>
          <w:marTop w:val="0"/>
          <w:marBottom w:val="0"/>
          <w:divBdr>
            <w:top w:val="none" w:sz="0" w:space="0" w:color="auto"/>
            <w:left w:val="none" w:sz="0" w:space="0" w:color="auto"/>
            <w:bottom w:val="none" w:sz="0" w:space="0" w:color="auto"/>
            <w:right w:val="none" w:sz="0" w:space="0" w:color="auto"/>
          </w:divBdr>
        </w:div>
        <w:div w:id="914582859">
          <w:marLeft w:val="480"/>
          <w:marRight w:val="0"/>
          <w:marTop w:val="0"/>
          <w:marBottom w:val="0"/>
          <w:divBdr>
            <w:top w:val="none" w:sz="0" w:space="0" w:color="auto"/>
            <w:left w:val="none" w:sz="0" w:space="0" w:color="auto"/>
            <w:bottom w:val="none" w:sz="0" w:space="0" w:color="auto"/>
            <w:right w:val="none" w:sz="0" w:space="0" w:color="auto"/>
          </w:divBdr>
        </w:div>
        <w:div w:id="1046023290">
          <w:marLeft w:val="480"/>
          <w:marRight w:val="0"/>
          <w:marTop w:val="0"/>
          <w:marBottom w:val="0"/>
          <w:divBdr>
            <w:top w:val="none" w:sz="0" w:space="0" w:color="auto"/>
            <w:left w:val="none" w:sz="0" w:space="0" w:color="auto"/>
            <w:bottom w:val="none" w:sz="0" w:space="0" w:color="auto"/>
            <w:right w:val="none" w:sz="0" w:space="0" w:color="auto"/>
          </w:divBdr>
        </w:div>
        <w:div w:id="1506089613">
          <w:marLeft w:val="480"/>
          <w:marRight w:val="0"/>
          <w:marTop w:val="0"/>
          <w:marBottom w:val="0"/>
          <w:divBdr>
            <w:top w:val="none" w:sz="0" w:space="0" w:color="auto"/>
            <w:left w:val="none" w:sz="0" w:space="0" w:color="auto"/>
            <w:bottom w:val="none" w:sz="0" w:space="0" w:color="auto"/>
            <w:right w:val="none" w:sz="0" w:space="0" w:color="auto"/>
          </w:divBdr>
        </w:div>
        <w:div w:id="1159808845">
          <w:marLeft w:val="480"/>
          <w:marRight w:val="0"/>
          <w:marTop w:val="0"/>
          <w:marBottom w:val="0"/>
          <w:divBdr>
            <w:top w:val="none" w:sz="0" w:space="0" w:color="auto"/>
            <w:left w:val="none" w:sz="0" w:space="0" w:color="auto"/>
            <w:bottom w:val="none" w:sz="0" w:space="0" w:color="auto"/>
            <w:right w:val="none" w:sz="0" w:space="0" w:color="auto"/>
          </w:divBdr>
        </w:div>
        <w:div w:id="1173912888">
          <w:marLeft w:val="480"/>
          <w:marRight w:val="0"/>
          <w:marTop w:val="0"/>
          <w:marBottom w:val="0"/>
          <w:divBdr>
            <w:top w:val="none" w:sz="0" w:space="0" w:color="auto"/>
            <w:left w:val="none" w:sz="0" w:space="0" w:color="auto"/>
            <w:bottom w:val="none" w:sz="0" w:space="0" w:color="auto"/>
            <w:right w:val="none" w:sz="0" w:space="0" w:color="auto"/>
          </w:divBdr>
        </w:div>
        <w:div w:id="1900021099">
          <w:marLeft w:val="480"/>
          <w:marRight w:val="0"/>
          <w:marTop w:val="0"/>
          <w:marBottom w:val="0"/>
          <w:divBdr>
            <w:top w:val="none" w:sz="0" w:space="0" w:color="auto"/>
            <w:left w:val="none" w:sz="0" w:space="0" w:color="auto"/>
            <w:bottom w:val="none" w:sz="0" w:space="0" w:color="auto"/>
            <w:right w:val="none" w:sz="0" w:space="0" w:color="auto"/>
          </w:divBdr>
        </w:div>
        <w:div w:id="795608196">
          <w:marLeft w:val="480"/>
          <w:marRight w:val="0"/>
          <w:marTop w:val="0"/>
          <w:marBottom w:val="0"/>
          <w:divBdr>
            <w:top w:val="none" w:sz="0" w:space="0" w:color="auto"/>
            <w:left w:val="none" w:sz="0" w:space="0" w:color="auto"/>
            <w:bottom w:val="none" w:sz="0" w:space="0" w:color="auto"/>
            <w:right w:val="none" w:sz="0" w:space="0" w:color="auto"/>
          </w:divBdr>
        </w:div>
        <w:div w:id="1952543010">
          <w:marLeft w:val="480"/>
          <w:marRight w:val="0"/>
          <w:marTop w:val="0"/>
          <w:marBottom w:val="0"/>
          <w:divBdr>
            <w:top w:val="none" w:sz="0" w:space="0" w:color="auto"/>
            <w:left w:val="none" w:sz="0" w:space="0" w:color="auto"/>
            <w:bottom w:val="none" w:sz="0" w:space="0" w:color="auto"/>
            <w:right w:val="none" w:sz="0" w:space="0" w:color="auto"/>
          </w:divBdr>
        </w:div>
      </w:divsChild>
    </w:div>
    <w:div w:id="73941682">
      <w:bodyDiv w:val="1"/>
      <w:marLeft w:val="0"/>
      <w:marRight w:val="0"/>
      <w:marTop w:val="0"/>
      <w:marBottom w:val="0"/>
      <w:divBdr>
        <w:top w:val="none" w:sz="0" w:space="0" w:color="auto"/>
        <w:left w:val="none" w:sz="0" w:space="0" w:color="auto"/>
        <w:bottom w:val="none" w:sz="0" w:space="0" w:color="auto"/>
        <w:right w:val="none" w:sz="0" w:space="0" w:color="auto"/>
      </w:divBdr>
      <w:divsChild>
        <w:div w:id="371881027">
          <w:marLeft w:val="480"/>
          <w:marRight w:val="0"/>
          <w:marTop w:val="0"/>
          <w:marBottom w:val="0"/>
          <w:divBdr>
            <w:top w:val="none" w:sz="0" w:space="0" w:color="auto"/>
            <w:left w:val="none" w:sz="0" w:space="0" w:color="auto"/>
            <w:bottom w:val="none" w:sz="0" w:space="0" w:color="auto"/>
            <w:right w:val="none" w:sz="0" w:space="0" w:color="auto"/>
          </w:divBdr>
        </w:div>
        <w:div w:id="953708226">
          <w:marLeft w:val="480"/>
          <w:marRight w:val="0"/>
          <w:marTop w:val="0"/>
          <w:marBottom w:val="0"/>
          <w:divBdr>
            <w:top w:val="none" w:sz="0" w:space="0" w:color="auto"/>
            <w:left w:val="none" w:sz="0" w:space="0" w:color="auto"/>
            <w:bottom w:val="none" w:sz="0" w:space="0" w:color="auto"/>
            <w:right w:val="none" w:sz="0" w:space="0" w:color="auto"/>
          </w:divBdr>
        </w:div>
        <w:div w:id="475609143">
          <w:marLeft w:val="480"/>
          <w:marRight w:val="0"/>
          <w:marTop w:val="0"/>
          <w:marBottom w:val="0"/>
          <w:divBdr>
            <w:top w:val="none" w:sz="0" w:space="0" w:color="auto"/>
            <w:left w:val="none" w:sz="0" w:space="0" w:color="auto"/>
            <w:bottom w:val="none" w:sz="0" w:space="0" w:color="auto"/>
            <w:right w:val="none" w:sz="0" w:space="0" w:color="auto"/>
          </w:divBdr>
        </w:div>
        <w:div w:id="852452186">
          <w:marLeft w:val="480"/>
          <w:marRight w:val="0"/>
          <w:marTop w:val="0"/>
          <w:marBottom w:val="0"/>
          <w:divBdr>
            <w:top w:val="none" w:sz="0" w:space="0" w:color="auto"/>
            <w:left w:val="none" w:sz="0" w:space="0" w:color="auto"/>
            <w:bottom w:val="none" w:sz="0" w:space="0" w:color="auto"/>
            <w:right w:val="none" w:sz="0" w:space="0" w:color="auto"/>
          </w:divBdr>
        </w:div>
        <w:div w:id="1460494960">
          <w:marLeft w:val="480"/>
          <w:marRight w:val="0"/>
          <w:marTop w:val="0"/>
          <w:marBottom w:val="0"/>
          <w:divBdr>
            <w:top w:val="none" w:sz="0" w:space="0" w:color="auto"/>
            <w:left w:val="none" w:sz="0" w:space="0" w:color="auto"/>
            <w:bottom w:val="none" w:sz="0" w:space="0" w:color="auto"/>
            <w:right w:val="none" w:sz="0" w:space="0" w:color="auto"/>
          </w:divBdr>
        </w:div>
        <w:div w:id="764150903">
          <w:marLeft w:val="480"/>
          <w:marRight w:val="0"/>
          <w:marTop w:val="0"/>
          <w:marBottom w:val="0"/>
          <w:divBdr>
            <w:top w:val="none" w:sz="0" w:space="0" w:color="auto"/>
            <w:left w:val="none" w:sz="0" w:space="0" w:color="auto"/>
            <w:bottom w:val="none" w:sz="0" w:space="0" w:color="auto"/>
            <w:right w:val="none" w:sz="0" w:space="0" w:color="auto"/>
          </w:divBdr>
        </w:div>
        <w:div w:id="1046415123">
          <w:marLeft w:val="480"/>
          <w:marRight w:val="0"/>
          <w:marTop w:val="0"/>
          <w:marBottom w:val="0"/>
          <w:divBdr>
            <w:top w:val="none" w:sz="0" w:space="0" w:color="auto"/>
            <w:left w:val="none" w:sz="0" w:space="0" w:color="auto"/>
            <w:bottom w:val="none" w:sz="0" w:space="0" w:color="auto"/>
            <w:right w:val="none" w:sz="0" w:space="0" w:color="auto"/>
          </w:divBdr>
        </w:div>
        <w:div w:id="634259831">
          <w:marLeft w:val="480"/>
          <w:marRight w:val="0"/>
          <w:marTop w:val="0"/>
          <w:marBottom w:val="0"/>
          <w:divBdr>
            <w:top w:val="none" w:sz="0" w:space="0" w:color="auto"/>
            <w:left w:val="none" w:sz="0" w:space="0" w:color="auto"/>
            <w:bottom w:val="none" w:sz="0" w:space="0" w:color="auto"/>
            <w:right w:val="none" w:sz="0" w:space="0" w:color="auto"/>
          </w:divBdr>
        </w:div>
        <w:div w:id="1475946041">
          <w:marLeft w:val="480"/>
          <w:marRight w:val="0"/>
          <w:marTop w:val="0"/>
          <w:marBottom w:val="0"/>
          <w:divBdr>
            <w:top w:val="none" w:sz="0" w:space="0" w:color="auto"/>
            <w:left w:val="none" w:sz="0" w:space="0" w:color="auto"/>
            <w:bottom w:val="none" w:sz="0" w:space="0" w:color="auto"/>
            <w:right w:val="none" w:sz="0" w:space="0" w:color="auto"/>
          </w:divBdr>
        </w:div>
        <w:div w:id="384453947">
          <w:marLeft w:val="480"/>
          <w:marRight w:val="0"/>
          <w:marTop w:val="0"/>
          <w:marBottom w:val="0"/>
          <w:divBdr>
            <w:top w:val="none" w:sz="0" w:space="0" w:color="auto"/>
            <w:left w:val="none" w:sz="0" w:space="0" w:color="auto"/>
            <w:bottom w:val="none" w:sz="0" w:space="0" w:color="auto"/>
            <w:right w:val="none" w:sz="0" w:space="0" w:color="auto"/>
          </w:divBdr>
        </w:div>
        <w:div w:id="1214929415">
          <w:marLeft w:val="480"/>
          <w:marRight w:val="0"/>
          <w:marTop w:val="0"/>
          <w:marBottom w:val="0"/>
          <w:divBdr>
            <w:top w:val="none" w:sz="0" w:space="0" w:color="auto"/>
            <w:left w:val="none" w:sz="0" w:space="0" w:color="auto"/>
            <w:bottom w:val="none" w:sz="0" w:space="0" w:color="auto"/>
            <w:right w:val="none" w:sz="0" w:space="0" w:color="auto"/>
          </w:divBdr>
        </w:div>
        <w:div w:id="1454204421">
          <w:marLeft w:val="480"/>
          <w:marRight w:val="0"/>
          <w:marTop w:val="0"/>
          <w:marBottom w:val="0"/>
          <w:divBdr>
            <w:top w:val="none" w:sz="0" w:space="0" w:color="auto"/>
            <w:left w:val="none" w:sz="0" w:space="0" w:color="auto"/>
            <w:bottom w:val="none" w:sz="0" w:space="0" w:color="auto"/>
            <w:right w:val="none" w:sz="0" w:space="0" w:color="auto"/>
          </w:divBdr>
        </w:div>
        <w:div w:id="1087650342">
          <w:marLeft w:val="480"/>
          <w:marRight w:val="0"/>
          <w:marTop w:val="0"/>
          <w:marBottom w:val="0"/>
          <w:divBdr>
            <w:top w:val="none" w:sz="0" w:space="0" w:color="auto"/>
            <w:left w:val="none" w:sz="0" w:space="0" w:color="auto"/>
            <w:bottom w:val="none" w:sz="0" w:space="0" w:color="auto"/>
            <w:right w:val="none" w:sz="0" w:space="0" w:color="auto"/>
          </w:divBdr>
        </w:div>
        <w:div w:id="554707048">
          <w:marLeft w:val="480"/>
          <w:marRight w:val="0"/>
          <w:marTop w:val="0"/>
          <w:marBottom w:val="0"/>
          <w:divBdr>
            <w:top w:val="none" w:sz="0" w:space="0" w:color="auto"/>
            <w:left w:val="none" w:sz="0" w:space="0" w:color="auto"/>
            <w:bottom w:val="none" w:sz="0" w:space="0" w:color="auto"/>
            <w:right w:val="none" w:sz="0" w:space="0" w:color="auto"/>
          </w:divBdr>
        </w:div>
        <w:div w:id="1296520884">
          <w:marLeft w:val="480"/>
          <w:marRight w:val="0"/>
          <w:marTop w:val="0"/>
          <w:marBottom w:val="0"/>
          <w:divBdr>
            <w:top w:val="none" w:sz="0" w:space="0" w:color="auto"/>
            <w:left w:val="none" w:sz="0" w:space="0" w:color="auto"/>
            <w:bottom w:val="none" w:sz="0" w:space="0" w:color="auto"/>
            <w:right w:val="none" w:sz="0" w:space="0" w:color="auto"/>
          </w:divBdr>
        </w:div>
        <w:div w:id="1432971429">
          <w:marLeft w:val="480"/>
          <w:marRight w:val="0"/>
          <w:marTop w:val="0"/>
          <w:marBottom w:val="0"/>
          <w:divBdr>
            <w:top w:val="none" w:sz="0" w:space="0" w:color="auto"/>
            <w:left w:val="none" w:sz="0" w:space="0" w:color="auto"/>
            <w:bottom w:val="none" w:sz="0" w:space="0" w:color="auto"/>
            <w:right w:val="none" w:sz="0" w:space="0" w:color="auto"/>
          </w:divBdr>
        </w:div>
        <w:div w:id="109864371">
          <w:marLeft w:val="480"/>
          <w:marRight w:val="0"/>
          <w:marTop w:val="0"/>
          <w:marBottom w:val="0"/>
          <w:divBdr>
            <w:top w:val="none" w:sz="0" w:space="0" w:color="auto"/>
            <w:left w:val="none" w:sz="0" w:space="0" w:color="auto"/>
            <w:bottom w:val="none" w:sz="0" w:space="0" w:color="auto"/>
            <w:right w:val="none" w:sz="0" w:space="0" w:color="auto"/>
          </w:divBdr>
        </w:div>
        <w:div w:id="474371955">
          <w:marLeft w:val="480"/>
          <w:marRight w:val="0"/>
          <w:marTop w:val="0"/>
          <w:marBottom w:val="0"/>
          <w:divBdr>
            <w:top w:val="none" w:sz="0" w:space="0" w:color="auto"/>
            <w:left w:val="none" w:sz="0" w:space="0" w:color="auto"/>
            <w:bottom w:val="none" w:sz="0" w:space="0" w:color="auto"/>
            <w:right w:val="none" w:sz="0" w:space="0" w:color="auto"/>
          </w:divBdr>
        </w:div>
        <w:div w:id="1701707785">
          <w:marLeft w:val="480"/>
          <w:marRight w:val="0"/>
          <w:marTop w:val="0"/>
          <w:marBottom w:val="0"/>
          <w:divBdr>
            <w:top w:val="none" w:sz="0" w:space="0" w:color="auto"/>
            <w:left w:val="none" w:sz="0" w:space="0" w:color="auto"/>
            <w:bottom w:val="none" w:sz="0" w:space="0" w:color="auto"/>
            <w:right w:val="none" w:sz="0" w:space="0" w:color="auto"/>
          </w:divBdr>
        </w:div>
        <w:div w:id="118844274">
          <w:marLeft w:val="480"/>
          <w:marRight w:val="0"/>
          <w:marTop w:val="0"/>
          <w:marBottom w:val="0"/>
          <w:divBdr>
            <w:top w:val="none" w:sz="0" w:space="0" w:color="auto"/>
            <w:left w:val="none" w:sz="0" w:space="0" w:color="auto"/>
            <w:bottom w:val="none" w:sz="0" w:space="0" w:color="auto"/>
            <w:right w:val="none" w:sz="0" w:space="0" w:color="auto"/>
          </w:divBdr>
        </w:div>
        <w:div w:id="1927223489">
          <w:marLeft w:val="480"/>
          <w:marRight w:val="0"/>
          <w:marTop w:val="0"/>
          <w:marBottom w:val="0"/>
          <w:divBdr>
            <w:top w:val="none" w:sz="0" w:space="0" w:color="auto"/>
            <w:left w:val="none" w:sz="0" w:space="0" w:color="auto"/>
            <w:bottom w:val="none" w:sz="0" w:space="0" w:color="auto"/>
            <w:right w:val="none" w:sz="0" w:space="0" w:color="auto"/>
          </w:divBdr>
        </w:div>
        <w:div w:id="1677075520">
          <w:marLeft w:val="480"/>
          <w:marRight w:val="0"/>
          <w:marTop w:val="0"/>
          <w:marBottom w:val="0"/>
          <w:divBdr>
            <w:top w:val="none" w:sz="0" w:space="0" w:color="auto"/>
            <w:left w:val="none" w:sz="0" w:space="0" w:color="auto"/>
            <w:bottom w:val="none" w:sz="0" w:space="0" w:color="auto"/>
            <w:right w:val="none" w:sz="0" w:space="0" w:color="auto"/>
          </w:divBdr>
        </w:div>
        <w:div w:id="1432117990">
          <w:marLeft w:val="480"/>
          <w:marRight w:val="0"/>
          <w:marTop w:val="0"/>
          <w:marBottom w:val="0"/>
          <w:divBdr>
            <w:top w:val="none" w:sz="0" w:space="0" w:color="auto"/>
            <w:left w:val="none" w:sz="0" w:space="0" w:color="auto"/>
            <w:bottom w:val="none" w:sz="0" w:space="0" w:color="auto"/>
            <w:right w:val="none" w:sz="0" w:space="0" w:color="auto"/>
          </w:divBdr>
        </w:div>
        <w:div w:id="1233466672">
          <w:marLeft w:val="480"/>
          <w:marRight w:val="0"/>
          <w:marTop w:val="0"/>
          <w:marBottom w:val="0"/>
          <w:divBdr>
            <w:top w:val="none" w:sz="0" w:space="0" w:color="auto"/>
            <w:left w:val="none" w:sz="0" w:space="0" w:color="auto"/>
            <w:bottom w:val="none" w:sz="0" w:space="0" w:color="auto"/>
            <w:right w:val="none" w:sz="0" w:space="0" w:color="auto"/>
          </w:divBdr>
        </w:div>
        <w:div w:id="772483241">
          <w:marLeft w:val="480"/>
          <w:marRight w:val="0"/>
          <w:marTop w:val="0"/>
          <w:marBottom w:val="0"/>
          <w:divBdr>
            <w:top w:val="none" w:sz="0" w:space="0" w:color="auto"/>
            <w:left w:val="none" w:sz="0" w:space="0" w:color="auto"/>
            <w:bottom w:val="none" w:sz="0" w:space="0" w:color="auto"/>
            <w:right w:val="none" w:sz="0" w:space="0" w:color="auto"/>
          </w:divBdr>
        </w:div>
        <w:div w:id="1518151751">
          <w:marLeft w:val="480"/>
          <w:marRight w:val="0"/>
          <w:marTop w:val="0"/>
          <w:marBottom w:val="0"/>
          <w:divBdr>
            <w:top w:val="none" w:sz="0" w:space="0" w:color="auto"/>
            <w:left w:val="none" w:sz="0" w:space="0" w:color="auto"/>
            <w:bottom w:val="none" w:sz="0" w:space="0" w:color="auto"/>
            <w:right w:val="none" w:sz="0" w:space="0" w:color="auto"/>
          </w:divBdr>
        </w:div>
        <w:div w:id="986856945">
          <w:marLeft w:val="480"/>
          <w:marRight w:val="0"/>
          <w:marTop w:val="0"/>
          <w:marBottom w:val="0"/>
          <w:divBdr>
            <w:top w:val="none" w:sz="0" w:space="0" w:color="auto"/>
            <w:left w:val="none" w:sz="0" w:space="0" w:color="auto"/>
            <w:bottom w:val="none" w:sz="0" w:space="0" w:color="auto"/>
            <w:right w:val="none" w:sz="0" w:space="0" w:color="auto"/>
          </w:divBdr>
        </w:div>
        <w:div w:id="1760248675">
          <w:marLeft w:val="480"/>
          <w:marRight w:val="0"/>
          <w:marTop w:val="0"/>
          <w:marBottom w:val="0"/>
          <w:divBdr>
            <w:top w:val="none" w:sz="0" w:space="0" w:color="auto"/>
            <w:left w:val="none" w:sz="0" w:space="0" w:color="auto"/>
            <w:bottom w:val="none" w:sz="0" w:space="0" w:color="auto"/>
            <w:right w:val="none" w:sz="0" w:space="0" w:color="auto"/>
          </w:divBdr>
        </w:div>
        <w:div w:id="647054566">
          <w:marLeft w:val="480"/>
          <w:marRight w:val="0"/>
          <w:marTop w:val="0"/>
          <w:marBottom w:val="0"/>
          <w:divBdr>
            <w:top w:val="none" w:sz="0" w:space="0" w:color="auto"/>
            <w:left w:val="none" w:sz="0" w:space="0" w:color="auto"/>
            <w:bottom w:val="none" w:sz="0" w:space="0" w:color="auto"/>
            <w:right w:val="none" w:sz="0" w:space="0" w:color="auto"/>
          </w:divBdr>
        </w:div>
      </w:divsChild>
    </w:div>
    <w:div w:id="77361674">
      <w:bodyDiv w:val="1"/>
      <w:marLeft w:val="0"/>
      <w:marRight w:val="0"/>
      <w:marTop w:val="0"/>
      <w:marBottom w:val="0"/>
      <w:divBdr>
        <w:top w:val="none" w:sz="0" w:space="0" w:color="auto"/>
        <w:left w:val="none" w:sz="0" w:space="0" w:color="auto"/>
        <w:bottom w:val="none" w:sz="0" w:space="0" w:color="auto"/>
        <w:right w:val="none" w:sz="0" w:space="0" w:color="auto"/>
      </w:divBdr>
      <w:divsChild>
        <w:div w:id="120609230">
          <w:marLeft w:val="480"/>
          <w:marRight w:val="0"/>
          <w:marTop w:val="0"/>
          <w:marBottom w:val="0"/>
          <w:divBdr>
            <w:top w:val="none" w:sz="0" w:space="0" w:color="auto"/>
            <w:left w:val="none" w:sz="0" w:space="0" w:color="auto"/>
            <w:bottom w:val="none" w:sz="0" w:space="0" w:color="auto"/>
            <w:right w:val="none" w:sz="0" w:space="0" w:color="auto"/>
          </w:divBdr>
        </w:div>
        <w:div w:id="2119790827">
          <w:marLeft w:val="480"/>
          <w:marRight w:val="0"/>
          <w:marTop w:val="0"/>
          <w:marBottom w:val="0"/>
          <w:divBdr>
            <w:top w:val="none" w:sz="0" w:space="0" w:color="auto"/>
            <w:left w:val="none" w:sz="0" w:space="0" w:color="auto"/>
            <w:bottom w:val="none" w:sz="0" w:space="0" w:color="auto"/>
            <w:right w:val="none" w:sz="0" w:space="0" w:color="auto"/>
          </w:divBdr>
        </w:div>
        <w:div w:id="1183978877">
          <w:marLeft w:val="480"/>
          <w:marRight w:val="0"/>
          <w:marTop w:val="0"/>
          <w:marBottom w:val="0"/>
          <w:divBdr>
            <w:top w:val="none" w:sz="0" w:space="0" w:color="auto"/>
            <w:left w:val="none" w:sz="0" w:space="0" w:color="auto"/>
            <w:bottom w:val="none" w:sz="0" w:space="0" w:color="auto"/>
            <w:right w:val="none" w:sz="0" w:space="0" w:color="auto"/>
          </w:divBdr>
        </w:div>
        <w:div w:id="758916264">
          <w:marLeft w:val="480"/>
          <w:marRight w:val="0"/>
          <w:marTop w:val="0"/>
          <w:marBottom w:val="0"/>
          <w:divBdr>
            <w:top w:val="none" w:sz="0" w:space="0" w:color="auto"/>
            <w:left w:val="none" w:sz="0" w:space="0" w:color="auto"/>
            <w:bottom w:val="none" w:sz="0" w:space="0" w:color="auto"/>
            <w:right w:val="none" w:sz="0" w:space="0" w:color="auto"/>
          </w:divBdr>
        </w:div>
        <w:div w:id="292903210">
          <w:marLeft w:val="480"/>
          <w:marRight w:val="0"/>
          <w:marTop w:val="0"/>
          <w:marBottom w:val="0"/>
          <w:divBdr>
            <w:top w:val="none" w:sz="0" w:space="0" w:color="auto"/>
            <w:left w:val="none" w:sz="0" w:space="0" w:color="auto"/>
            <w:bottom w:val="none" w:sz="0" w:space="0" w:color="auto"/>
            <w:right w:val="none" w:sz="0" w:space="0" w:color="auto"/>
          </w:divBdr>
        </w:div>
        <w:div w:id="608271179">
          <w:marLeft w:val="480"/>
          <w:marRight w:val="0"/>
          <w:marTop w:val="0"/>
          <w:marBottom w:val="0"/>
          <w:divBdr>
            <w:top w:val="none" w:sz="0" w:space="0" w:color="auto"/>
            <w:left w:val="none" w:sz="0" w:space="0" w:color="auto"/>
            <w:bottom w:val="none" w:sz="0" w:space="0" w:color="auto"/>
            <w:right w:val="none" w:sz="0" w:space="0" w:color="auto"/>
          </w:divBdr>
        </w:div>
        <w:div w:id="1813669756">
          <w:marLeft w:val="480"/>
          <w:marRight w:val="0"/>
          <w:marTop w:val="0"/>
          <w:marBottom w:val="0"/>
          <w:divBdr>
            <w:top w:val="none" w:sz="0" w:space="0" w:color="auto"/>
            <w:left w:val="none" w:sz="0" w:space="0" w:color="auto"/>
            <w:bottom w:val="none" w:sz="0" w:space="0" w:color="auto"/>
            <w:right w:val="none" w:sz="0" w:space="0" w:color="auto"/>
          </w:divBdr>
        </w:div>
        <w:div w:id="217087898">
          <w:marLeft w:val="480"/>
          <w:marRight w:val="0"/>
          <w:marTop w:val="0"/>
          <w:marBottom w:val="0"/>
          <w:divBdr>
            <w:top w:val="none" w:sz="0" w:space="0" w:color="auto"/>
            <w:left w:val="none" w:sz="0" w:space="0" w:color="auto"/>
            <w:bottom w:val="none" w:sz="0" w:space="0" w:color="auto"/>
            <w:right w:val="none" w:sz="0" w:space="0" w:color="auto"/>
          </w:divBdr>
        </w:div>
        <w:div w:id="701326302">
          <w:marLeft w:val="480"/>
          <w:marRight w:val="0"/>
          <w:marTop w:val="0"/>
          <w:marBottom w:val="0"/>
          <w:divBdr>
            <w:top w:val="none" w:sz="0" w:space="0" w:color="auto"/>
            <w:left w:val="none" w:sz="0" w:space="0" w:color="auto"/>
            <w:bottom w:val="none" w:sz="0" w:space="0" w:color="auto"/>
            <w:right w:val="none" w:sz="0" w:space="0" w:color="auto"/>
          </w:divBdr>
        </w:div>
        <w:div w:id="689337510">
          <w:marLeft w:val="480"/>
          <w:marRight w:val="0"/>
          <w:marTop w:val="0"/>
          <w:marBottom w:val="0"/>
          <w:divBdr>
            <w:top w:val="none" w:sz="0" w:space="0" w:color="auto"/>
            <w:left w:val="none" w:sz="0" w:space="0" w:color="auto"/>
            <w:bottom w:val="none" w:sz="0" w:space="0" w:color="auto"/>
            <w:right w:val="none" w:sz="0" w:space="0" w:color="auto"/>
          </w:divBdr>
        </w:div>
        <w:div w:id="402992034">
          <w:marLeft w:val="480"/>
          <w:marRight w:val="0"/>
          <w:marTop w:val="0"/>
          <w:marBottom w:val="0"/>
          <w:divBdr>
            <w:top w:val="none" w:sz="0" w:space="0" w:color="auto"/>
            <w:left w:val="none" w:sz="0" w:space="0" w:color="auto"/>
            <w:bottom w:val="none" w:sz="0" w:space="0" w:color="auto"/>
            <w:right w:val="none" w:sz="0" w:space="0" w:color="auto"/>
          </w:divBdr>
        </w:div>
        <w:div w:id="1787963999">
          <w:marLeft w:val="480"/>
          <w:marRight w:val="0"/>
          <w:marTop w:val="0"/>
          <w:marBottom w:val="0"/>
          <w:divBdr>
            <w:top w:val="none" w:sz="0" w:space="0" w:color="auto"/>
            <w:left w:val="none" w:sz="0" w:space="0" w:color="auto"/>
            <w:bottom w:val="none" w:sz="0" w:space="0" w:color="auto"/>
            <w:right w:val="none" w:sz="0" w:space="0" w:color="auto"/>
          </w:divBdr>
        </w:div>
        <w:div w:id="1054742798">
          <w:marLeft w:val="480"/>
          <w:marRight w:val="0"/>
          <w:marTop w:val="0"/>
          <w:marBottom w:val="0"/>
          <w:divBdr>
            <w:top w:val="none" w:sz="0" w:space="0" w:color="auto"/>
            <w:left w:val="none" w:sz="0" w:space="0" w:color="auto"/>
            <w:bottom w:val="none" w:sz="0" w:space="0" w:color="auto"/>
            <w:right w:val="none" w:sz="0" w:space="0" w:color="auto"/>
          </w:divBdr>
        </w:div>
        <w:div w:id="1432357640">
          <w:marLeft w:val="480"/>
          <w:marRight w:val="0"/>
          <w:marTop w:val="0"/>
          <w:marBottom w:val="0"/>
          <w:divBdr>
            <w:top w:val="none" w:sz="0" w:space="0" w:color="auto"/>
            <w:left w:val="none" w:sz="0" w:space="0" w:color="auto"/>
            <w:bottom w:val="none" w:sz="0" w:space="0" w:color="auto"/>
            <w:right w:val="none" w:sz="0" w:space="0" w:color="auto"/>
          </w:divBdr>
        </w:div>
        <w:div w:id="2026904381">
          <w:marLeft w:val="480"/>
          <w:marRight w:val="0"/>
          <w:marTop w:val="0"/>
          <w:marBottom w:val="0"/>
          <w:divBdr>
            <w:top w:val="none" w:sz="0" w:space="0" w:color="auto"/>
            <w:left w:val="none" w:sz="0" w:space="0" w:color="auto"/>
            <w:bottom w:val="none" w:sz="0" w:space="0" w:color="auto"/>
            <w:right w:val="none" w:sz="0" w:space="0" w:color="auto"/>
          </w:divBdr>
        </w:div>
        <w:div w:id="648290135">
          <w:marLeft w:val="480"/>
          <w:marRight w:val="0"/>
          <w:marTop w:val="0"/>
          <w:marBottom w:val="0"/>
          <w:divBdr>
            <w:top w:val="none" w:sz="0" w:space="0" w:color="auto"/>
            <w:left w:val="none" w:sz="0" w:space="0" w:color="auto"/>
            <w:bottom w:val="none" w:sz="0" w:space="0" w:color="auto"/>
            <w:right w:val="none" w:sz="0" w:space="0" w:color="auto"/>
          </w:divBdr>
        </w:div>
        <w:div w:id="162865643">
          <w:marLeft w:val="480"/>
          <w:marRight w:val="0"/>
          <w:marTop w:val="0"/>
          <w:marBottom w:val="0"/>
          <w:divBdr>
            <w:top w:val="none" w:sz="0" w:space="0" w:color="auto"/>
            <w:left w:val="none" w:sz="0" w:space="0" w:color="auto"/>
            <w:bottom w:val="none" w:sz="0" w:space="0" w:color="auto"/>
            <w:right w:val="none" w:sz="0" w:space="0" w:color="auto"/>
          </w:divBdr>
        </w:div>
        <w:div w:id="2129856002">
          <w:marLeft w:val="480"/>
          <w:marRight w:val="0"/>
          <w:marTop w:val="0"/>
          <w:marBottom w:val="0"/>
          <w:divBdr>
            <w:top w:val="none" w:sz="0" w:space="0" w:color="auto"/>
            <w:left w:val="none" w:sz="0" w:space="0" w:color="auto"/>
            <w:bottom w:val="none" w:sz="0" w:space="0" w:color="auto"/>
            <w:right w:val="none" w:sz="0" w:space="0" w:color="auto"/>
          </w:divBdr>
        </w:div>
        <w:div w:id="536892548">
          <w:marLeft w:val="480"/>
          <w:marRight w:val="0"/>
          <w:marTop w:val="0"/>
          <w:marBottom w:val="0"/>
          <w:divBdr>
            <w:top w:val="none" w:sz="0" w:space="0" w:color="auto"/>
            <w:left w:val="none" w:sz="0" w:space="0" w:color="auto"/>
            <w:bottom w:val="none" w:sz="0" w:space="0" w:color="auto"/>
            <w:right w:val="none" w:sz="0" w:space="0" w:color="auto"/>
          </w:divBdr>
        </w:div>
        <w:div w:id="960960700">
          <w:marLeft w:val="480"/>
          <w:marRight w:val="0"/>
          <w:marTop w:val="0"/>
          <w:marBottom w:val="0"/>
          <w:divBdr>
            <w:top w:val="none" w:sz="0" w:space="0" w:color="auto"/>
            <w:left w:val="none" w:sz="0" w:space="0" w:color="auto"/>
            <w:bottom w:val="none" w:sz="0" w:space="0" w:color="auto"/>
            <w:right w:val="none" w:sz="0" w:space="0" w:color="auto"/>
          </w:divBdr>
        </w:div>
        <w:div w:id="749810730">
          <w:marLeft w:val="480"/>
          <w:marRight w:val="0"/>
          <w:marTop w:val="0"/>
          <w:marBottom w:val="0"/>
          <w:divBdr>
            <w:top w:val="none" w:sz="0" w:space="0" w:color="auto"/>
            <w:left w:val="none" w:sz="0" w:space="0" w:color="auto"/>
            <w:bottom w:val="none" w:sz="0" w:space="0" w:color="auto"/>
            <w:right w:val="none" w:sz="0" w:space="0" w:color="auto"/>
          </w:divBdr>
        </w:div>
        <w:div w:id="486871165">
          <w:marLeft w:val="480"/>
          <w:marRight w:val="0"/>
          <w:marTop w:val="0"/>
          <w:marBottom w:val="0"/>
          <w:divBdr>
            <w:top w:val="none" w:sz="0" w:space="0" w:color="auto"/>
            <w:left w:val="none" w:sz="0" w:space="0" w:color="auto"/>
            <w:bottom w:val="none" w:sz="0" w:space="0" w:color="auto"/>
            <w:right w:val="none" w:sz="0" w:space="0" w:color="auto"/>
          </w:divBdr>
        </w:div>
        <w:div w:id="1199660817">
          <w:marLeft w:val="480"/>
          <w:marRight w:val="0"/>
          <w:marTop w:val="0"/>
          <w:marBottom w:val="0"/>
          <w:divBdr>
            <w:top w:val="none" w:sz="0" w:space="0" w:color="auto"/>
            <w:left w:val="none" w:sz="0" w:space="0" w:color="auto"/>
            <w:bottom w:val="none" w:sz="0" w:space="0" w:color="auto"/>
            <w:right w:val="none" w:sz="0" w:space="0" w:color="auto"/>
          </w:divBdr>
        </w:div>
        <w:div w:id="690305258">
          <w:marLeft w:val="480"/>
          <w:marRight w:val="0"/>
          <w:marTop w:val="0"/>
          <w:marBottom w:val="0"/>
          <w:divBdr>
            <w:top w:val="none" w:sz="0" w:space="0" w:color="auto"/>
            <w:left w:val="none" w:sz="0" w:space="0" w:color="auto"/>
            <w:bottom w:val="none" w:sz="0" w:space="0" w:color="auto"/>
            <w:right w:val="none" w:sz="0" w:space="0" w:color="auto"/>
          </w:divBdr>
        </w:div>
        <w:div w:id="1481995273">
          <w:marLeft w:val="480"/>
          <w:marRight w:val="0"/>
          <w:marTop w:val="0"/>
          <w:marBottom w:val="0"/>
          <w:divBdr>
            <w:top w:val="none" w:sz="0" w:space="0" w:color="auto"/>
            <w:left w:val="none" w:sz="0" w:space="0" w:color="auto"/>
            <w:bottom w:val="none" w:sz="0" w:space="0" w:color="auto"/>
            <w:right w:val="none" w:sz="0" w:space="0" w:color="auto"/>
          </w:divBdr>
        </w:div>
        <w:div w:id="1546331021">
          <w:marLeft w:val="480"/>
          <w:marRight w:val="0"/>
          <w:marTop w:val="0"/>
          <w:marBottom w:val="0"/>
          <w:divBdr>
            <w:top w:val="none" w:sz="0" w:space="0" w:color="auto"/>
            <w:left w:val="none" w:sz="0" w:space="0" w:color="auto"/>
            <w:bottom w:val="none" w:sz="0" w:space="0" w:color="auto"/>
            <w:right w:val="none" w:sz="0" w:space="0" w:color="auto"/>
          </w:divBdr>
        </w:div>
        <w:div w:id="1625965614">
          <w:marLeft w:val="480"/>
          <w:marRight w:val="0"/>
          <w:marTop w:val="0"/>
          <w:marBottom w:val="0"/>
          <w:divBdr>
            <w:top w:val="none" w:sz="0" w:space="0" w:color="auto"/>
            <w:left w:val="none" w:sz="0" w:space="0" w:color="auto"/>
            <w:bottom w:val="none" w:sz="0" w:space="0" w:color="auto"/>
            <w:right w:val="none" w:sz="0" w:space="0" w:color="auto"/>
          </w:divBdr>
        </w:div>
        <w:div w:id="1088037038">
          <w:marLeft w:val="480"/>
          <w:marRight w:val="0"/>
          <w:marTop w:val="0"/>
          <w:marBottom w:val="0"/>
          <w:divBdr>
            <w:top w:val="none" w:sz="0" w:space="0" w:color="auto"/>
            <w:left w:val="none" w:sz="0" w:space="0" w:color="auto"/>
            <w:bottom w:val="none" w:sz="0" w:space="0" w:color="auto"/>
            <w:right w:val="none" w:sz="0" w:space="0" w:color="auto"/>
          </w:divBdr>
        </w:div>
        <w:div w:id="1317105864">
          <w:marLeft w:val="480"/>
          <w:marRight w:val="0"/>
          <w:marTop w:val="0"/>
          <w:marBottom w:val="0"/>
          <w:divBdr>
            <w:top w:val="none" w:sz="0" w:space="0" w:color="auto"/>
            <w:left w:val="none" w:sz="0" w:space="0" w:color="auto"/>
            <w:bottom w:val="none" w:sz="0" w:space="0" w:color="auto"/>
            <w:right w:val="none" w:sz="0" w:space="0" w:color="auto"/>
          </w:divBdr>
        </w:div>
        <w:div w:id="1960794437">
          <w:marLeft w:val="480"/>
          <w:marRight w:val="0"/>
          <w:marTop w:val="0"/>
          <w:marBottom w:val="0"/>
          <w:divBdr>
            <w:top w:val="none" w:sz="0" w:space="0" w:color="auto"/>
            <w:left w:val="none" w:sz="0" w:space="0" w:color="auto"/>
            <w:bottom w:val="none" w:sz="0" w:space="0" w:color="auto"/>
            <w:right w:val="none" w:sz="0" w:space="0" w:color="auto"/>
          </w:divBdr>
        </w:div>
        <w:div w:id="302464891">
          <w:marLeft w:val="480"/>
          <w:marRight w:val="0"/>
          <w:marTop w:val="0"/>
          <w:marBottom w:val="0"/>
          <w:divBdr>
            <w:top w:val="none" w:sz="0" w:space="0" w:color="auto"/>
            <w:left w:val="none" w:sz="0" w:space="0" w:color="auto"/>
            <w:bottom w:val="none" w:sz="0" w:space="0" w:color="auto"/>
            <w:right w:val="none" w:sz="0" w:space="0" w:color="auto"/>
          </w:divBdr>
        </w:div>
        <w:div w:id="503474173">
          <w:marLeft w:val="480"/>
          <w:marRight w:val="0"/>
          <w:marTop w:val="0"/>
          <w:marBottom w:val="0"/>
          <w:divBdr>
            <w:top w:val="none" w:sz="0" w:space="0" w:color="auto"/>
            <w:left w:val="none" w:sz="0" w:space="0" w:color="auto"/>
            <w:bottom w:val="none" w:sz="0" w:space="0" w:color="auto"/>
            <w:right w:val="none" w:sz="0" w:space="0" w:color="auto"/>
          </w:divBdr>
        </w:div>
        <w:div w:id="182594840">
          <w:marLeft w:val="480"/>
          <w:marRight w:val="0"/>
          <w:marTop w:val="0"/>
          <w:marBottom w:val="0"/>
          <w:divBdr>
            <w:top w:val="none" w:sz="0" w:space="0" w:color="auto"/>
            <w:left w:val="none" w:sz="0" w:space="0" w:color="auto"/>
            <w:bottom w:val="none" w:sz="0" w:space="0" w:color="auto"/>
            <w:right w:val="none" w:sz="0" w:space="0" w:color="auto"/>
          </w:divBdr>
        </w:div>
        <w:div w:id="330061893">
          <w:marLeft w:val="480"/>
          <w:marRight w:val="0"/>
          <w:marTop w:val="0"/>
          <w:marBottom w:val="0"/>
          <w:divBdr>
            <w:top w:val="none" w:sz="0" w:space="0" w:color="auto"/>
            <w:left w:val="none" w:sz="0" w:space="0" w:color="auto"/>
            <w:bottom w:val="none" w:sz="0" w:space="0" w:color="auto"/>
            <w:right w:val="none" w:sz="0" w:space="0" w:color="auto"/>
          </w:divBdr>
        </w:div>
      </w:divsChild>
    </w:div>
    <w:div w:id="77672924">
      <w:bodyDiv w:val="1"/>
      <w:marLeft w:val="0"/>
      <w:marRight w:val="0"/>
      <w:marTop w:val="0"/>
      <w:marBottom w:val="0"/>
      <w:divBdr>
        <w:top w:val="none" w:sz="0" w:space="0" w:color="auto"/>
        <w:left w:val="none" w:sz="0" w:space="0" w:color="auto"/>
        <w:bottom w:val="none" w:sz="0" w:space="0" w:color="auto"/>
        <w:right w:val="none" w:sz="0" w:space="0" w:color="auto"/>
      </w:divBdr>
    </w:div>
    <w:div w:id="89394183">
      <w:bodyDiv w:val="1"/>
      <w:marLeft w:val="0"/>
      <w:marRight w:val="0"/>
      <w:marTop w:val="0"/>
      <w:marBottom w:val="0"/>
      <w:divBdr>
        <w:top w:val="none" w:sz="0" w:space="0" w:color="auto"/>
        <w:left w:val="none" w:sz="0" w:space="0" w:color="auto"/>
        <w:bottom w:val="none" w:sz="0" w:space="0" w:color="auto"/>
        <w:right w:val="none" w:sz="0" w:space="0" w:color="auto"/>
      </w:divBdr>
    </w:div>
    <w:div w:id="91707601">
      <w:bodyDiv w:val="1"/>
      <w:marLeft w:val="0"/>
      <w:marRight w:val="0"/>
      <w:marTop w:val="0"/>
      <w:marBottom w:val="0"/>
      <w:divBdr>
        <w:top w:val="none" w:sz="0" w:space="0" w:color="auto"/>
        <w:left w:val="none" w:sz="0" w:space="0" w:color="auto"/>
        <w:bottom w:val="none" w:sz="0" w:space="0" w:color="auto"/>
        <w:right w:val="none" w:sz="0" w:space="0" w:color="auto"/>
      </w:divBdr>
    </w:div>
    <w:div w:id="100685967">
      <w:bodyDiv w:val="1"/>
      <w:marLeft w:val="0"/>
      <w:marRight w:val="0"/>
      <w:marTop w:val="0"/>
      <w:marBottom w:val="0"/>
      <w:divBdr>
        <w:top w:val="none" w:sz="0" w:space="0" w:color="auto"/>
        <w:left w:val="none" w:sz="0" w:space="0" w:color="auto"/>
        <w:bottom w:val="none" w:sz="0" w:space="0" w:color="auto"/>
        <w:right w:val="none" w:sz="0" w:space="0" w:color="auto"/>
      </w:divBdr>
    </w:div>
    <w:div w:id="105855369">
      <w:bodyDiv w:val="1"/>
      <w:marLeft w:val="0"/>
      <w:marRight w:val="0"/>
      <w:marTop w:val="0"/>
      <w:marBottom w:val="0"/>
      <w:divBdr>
        <w:top w:val="none" w:sz="0" w:space="0" w:color="auto"/>
        <w:left w:val="none" w:sz="0" w:space="0" w:color="auto"/>
        <w:bottom w:val="none" w:sz="0" w:space="0" w:color="auto"/>
        <w:right w:val="none" w:sz="0" w:space="0" w:color="auto"/>
      </w:divBdr>
    </w:div>
    <w:div w:id="112214693">
      <w:bodyDiv w:val="1"/>
      <w:marLeft w:val="0"/>
      <w:marRight w:val="0"/>
      <w:marTop w:val="0"/>
      <w:marBottom w:val="0"/>
      <w:divBdr>
        <w:top w:val="none" w:sz="0" w:space="0" w:color="auto"/>
        <w:left w:val="none" w:sz="0" w:space="0" w:color="auto"/>
        <w:bottom w:val="none" w:sz="0" w:space="0" w:color="auto"/>
        <w:right w:val="none" w:sz="0" w:space="0" w:color="auto"/>
      </w:divBdr>
    </w:div>
    <w:div w:id="113794239">
      <w:bodyDiv w:val="1"/>
      <w:marLeft w:val="0"/>
      <w:marRight w:val="0"/>
      <w:marTop w:val="0"/>
      <w:marBottom w:val="0"/>
      <w:divBdr>
        <w:top w:val="none" w:sz="0" w:space="0" w:color="auto"/>
        <w:left w:val="none" w:sz="0" w:space="0" w:color="auto"/>
        <w:bottom w:val="none" w:sz="0" w:space="0" w:color="auto"/>
        <w:right w:val="none" w:sz="0" w:space="0" w:color="auto"/>
      </w:divBdr>
      <w:divsChild>
        <w:div w:id="56322346">
          <w:marLeft w:val="480"/>
          <w:marRight w:val="0"/>
          <w:marTop w:val="0"/>
          <w:marBottom w:val="0"/>
          <w:divBdr>
            <w:top w:val="none" w:sz="0" w:space="0" w:color="auto"/>
            <w:left w:val="none" w:sz="0" w:space="0" w:color="auto"/>
            <w:bottom w:val="none" w:sz="0" w:space="0" w:color="auto"/>
            <w:right w:val="none" w:sz="0" w:space="0" w:color="auto"/>
          </w:divBdr>
        </w:div>
        <w:div w:id="335348800">
          <w:marLeft w:val="480"/>
          <w:marRight w:val="0"/>
          <w:marTop w:val="0"/>
          <w:marBottom w:val="0"/>
          <w:divBdr>
            <w:top w:val="none" w:sz="0" w:space="0" w:color="auto"/>
            <w:left w:val="none" w:sz="0" w:space="0" w:color="auto"/>
            <w:bottom w:val="none" w:sz="0" w:space="0" w:color="auto"/>
            <w:right w:val="none" w:sz="0" w:space="0" w:color="auto"/>
          </w:divBdr>
        </w:div>
        <w:div w:id="16856343">
          <w:marLeft w:val="480"/>
          <w:marRight w:val="0"/>
          <w:marTop w:val="0"/>
          <w:marBottom w:val="0"/>
          <w:divBdr>
            <w:top w:val="none" w:sz="0" w:space="0" w:color="auto"/>
            <w:left w:val="none" w:sz="0" w:space="0" w:color="auto"/>
            <w:bottom w:val="none" w:sz="0" w:space="0" w:color="auto"/>
            <w:right w:val="none" w:sz="0" w:space="0" w:color="auto"/>
          </w:divBdr>
        </w:div>
        <w:div w:id="325675611">
          <w:marLeft w:val="480"/>
          <w:marRight w:val="0"/>
          <w:marTop w:val="0"/>
          <w:marBottom w:val="0"/>
          <w:divBdr>
            <w:top w:val="none" w:sz="0" w:space="0" w:color="auto"/>
            <w:left w:val="none" w:sz="0" w:space="0" w:color="auto"/>
            <w:bottom w:val="none" w:sz="0" w:space="0" w:color="auto"/>
            <w:right w:val="none" w:sz="0" w:space="0" w:color="auto"/>
          </w:divBdr>
        </w:div>
        <w:div w:id="1606304813">
          <w:marLeft w:val="480"/>
          <w:marRight w:val="0"/>
          <w:marTop w:val="0"/>
          <w:marBottom w:val="0"/>
          <w:divBdr>
            <w:top w:val="none" w:sz="0" w:space="0" w:color="auto"/>
            <w:left w:val="none" w:sz="0" w:space="0" w:color="auto"/>
            <w:bottom w:val="none" w:sz="0" w:space="0" w:color="auto"/>
            <w:right w:val="none" w:sz="0" w:space="0" w:color="auto"/>
          </w:divBdr>
        </w:div>
        <w:div w:id="412555795">
          <w:marLeft w:val="480"/>
          <w:marRight w:val="0"/>
          <w:marTop w:val="0"/>
          <w:marBottom w:val="0"/>
          <w:divBdr>
            <w:top w:val="none" w:sz="0" w:space="0" w:color="auto"/>
            <w:left w:val="none" w:sz="0" w:space="0" w:color="auto"/>
            <w:bottom w:val="none" w:sz="0" w:space="0" w:color="auto"/>
            <w:right w:val="none" w:sz="0" w:space="0" w:color="auto"/>
          </w:divBdr>
        </w:div>
        <w:div w:id="1239024075">
          <w:marLeft w:val="480"/>
          <w:marRight w:val="0"/>
          <w:marTop w:val="0"/>
          <w:marBottom w:val="0"/>
          <w:divBdr>
            <w:top w:val="none" w:sz="0" w:space="0" w:color="auto"/>
            <w:left w:val="none" w:sz="0" w:space="0" w:color="auto"/>
            <w:bottom w:val="none" w:sz="0" w:space="0" w:color="auto"/>
            <w:right w:val="none" w:sz="0" w:space="0" w:color="auto"/>
          </w:divBdr>
        </w:div>
        <w:div w:id="489831697">
          <w:marLeft w:val="480"/>
          <w:marRight w:val="0"/>
          <w:marTop w:val="0"/>
          <w:marBottom w:val="0"/>
          <w:divBdr>
            <w:top w:val="none" w:sz="0" w:space="0" w:color="auto"/>
            <w:left w:val="none" w:sz="0" w:space="0" w:color="auto"/>
            <w:bottom w:val="none" w:sz="0" w:space="0" w:color="auto"/>
            <w:right w:val="none" w:sz="0" w:space="0" w:color="auto"/>
          </w:divBdr>
        </w:div>
        <w:div w:id="596403835">
          <w:marLeft w:val="480"/>
          <w:marRight w:val="0"/>
          <w:marTop w:val="0"/>
          <w:marBottom w:val="0"/>
          <w:divBdr>
            <w:top w:val="none" w:sz="0" w:space="0" w:color="auto"/>
            <w:left w:val="none" w:sz="0" w:space="0" w:color="auto"/>
            <w:bottom w:val="none" w:sz="0" w:space="0" w:color="auto"/>
            <w:right w:val="none" w:sz="0" w:space="0" w:color="auto"/>
          </w:divBdr>
        </w:div>
        <w:div w:id="617218078">
          <w:marLeft w:val="480"/>
          <w:marRight w:val="0"/>
          <w:marTop w:val="0"/>
          <w:marBottom w:val="0"/>
          <w:divBdr>
            <w:top w:val="none" w:sz="0" w:space="0" w:color="auto"/>
            <w:left w:val="none" w:sz="0" w:space="0" w:color="auto"/>
            <w:bottom w:val="none" w:sz="0" w:space="0" w:color="auto"/>
            <w:right w:val="none" w:sz="0" w:space="0" w:color="auto"/>
          </w:divBdr>
        </w:div>
        <w:div w:id="402144077">
          <w:marLeft w:val="480"/>
          <w:marRight w:val="0"/>
          <w:marTop w:val="0"/>
          <w:marBottom w:val="0"/>
          <w:divBdr>
            <w:top w:val="none" w:sz="0" w:space="0" w:color="auto"/>
            <w:left w:val="none" w:sz="0" w:space="0" w:color="auto"/>
            <w:bottom w:val="none" w:sz="0" w:space="0" w:color="auto"/>
            <w:right w:val="none" w:sz="0" w:space="0" w:color="auto"/>
          </w:divBdr>
        </w:div>
        <w:div w:id="1536501847">
          <w:marLeft w:val="480"/>
          <w:marRight w:val="0"/>
          <w:marTop w:val="0"/>
          <w:marBottom w:val="0"/>
          <w:divBdr>
            <w:top w:val="none" w:sz="0" w:space="0" w:color="auto"/>
            <w:left w:val="none" w:sz="0" w:space="0" w:color="auto"/>
            <w:bottom w:val="none" w:sz="0" w:space="0" w:color="auto"/>
            <w:right w:val="none" w:sz="0" w:space="0" w:color="auto"/>
          </w:divBdr>
        </w:div>
        <w:div w:id="595480231">
          <w:marLeft w:val="480"/>
          <w:marRight w:val="0"/>
          <w:marTop w:val="0"/>
          <w:marBottom w:val="0"/>
          <w:divBdr>
            <w:top w:val="none" w:sz="0" w:space="0" w:color="auto"/>
            <w:left w:val="none" w:sz="0" w:space="0" w:color="auto"/>
            <w:bottom w:val="none" w:sz="0" w:space="0" w:color="auto"/>
            <w:right w:val="none" w:sz="0" w:space="0" w:color="auto"/>
          </w:divBdr>
        </w:div>
        <w:div w:id="1786845603">
          <w:marLeft w:val="480"/>
          <w:marRight w:val="0"/>
          <w:marTop w:val="0"/>
          <w:marBottom w:val="0"/>
          <w:divBdr>
            <w:top w:val="none" w:sz="0" w:space="0" w:color="auto"/>
            <w:left w:val="none" w:sz="0" w:space="0" w:color="auto"/>
            <w:bottom w:val="none" w:sz="0" w:space="0" w:color="auto"/>
            <w:right w:val="none" w:sz="0" w:space="0" w:color="auto"/>
          </w:divBdr>
        </w:div>
        <w:div w:id="1318536684">
          <w:marLeft w:val="480"/>
          <w:marRight w:val="0"/>
          <w:marTop w:val="0"/>
          <w:marBottom w:val="0"/>
          <w:divBdr>
            <w:top w:val="none" w:sz="0" w:space="0" w:color="auto"/>
            <w:left w:val="none" w:sz="0" w:space="0" w:color="auto"/>
            <w:bottom w:val="none" w:sz="0" w:space="0" w:color="auto"/>
            <w:right w:val="none" w:sz="0" w:space="0" w:color="auto"/>
          </w:divBdr>
        </w:div>
        <w:div w:id="910432798">
          <w:marLeft w:val="480"/>
          <w:marRight w:val="0"/>
          <w:marTop w:val="0"/>
          <w:marBottom w:val="0"/>
          <w:divBdr>
            <w:top w:val="none" w:sz="0" w:space="0" w:color="auto"/>
            <w:left w:val="none" w:sz="0" w:space="0" w:color="auto"/>
            <w:bottom w:val="none" w:sz="0" w:space="0" w:color="auto"/>
            <w:right w:val="none" w:sz="0" w:space="0" w:color="auto"/>
          </w:divBdr>
        </w:div>
        <w:div w:id="1672371029">
          <w:marLeft w:val="480"/>
          <w:marRight w:val="0"/>
          <w:marTop w:val="0"/>
          <w:marBottom w:val="0"/>
          <w:divBdr>
            <w:top w:val="none" w:sz="0" w:space="0" w:color="auto"/>
            <w:left w:val="none" w:sz="0" w:space="0" w:color="auto"/>
            <w:bottom w:val="none" w:sz="0" w:space="0" w:color="auto"/>
            <w:right w:val="none" w:sz="0" w:space="0" w:color="auto"/>
          </w:divBdr>
        </w:div>
        <w:div w:id="197471135">
          <w:marLeft w:val="480"/>
          <w:marRight w:val="0"/>
          <w:marTop w:val="0"/>
          <w:marBottom w:val="0"/>
          <w:divBdr>
            <w:top w:val="none" w:sz="0" w:space="0" w:color="auto"/>
            <w:left w:val="none" w:sz="0" w:space="0" w:color="auto"/>
            <w:bottom w:val="none" w:sz="0" w:space="0" w:color="auto"/>
            <w:right w:val="none" w:sz="0" w:space="0" w:color="auto"/>
          </w:divBdr>
        </w:div>
        <w:div w:id="1399592703">
          <w:marLeft w:val="480"/>
          <w:marRight w:val="0"/>
          <w:marTop w:val="0"/>
          <w:marBottom w:val="0"/>
          <w:divBdr>
            <w:top w:val="none" w:sz="0" w:space="0" w:color="auto"/>
            <w:left w:val="none" w:sz="0" w:space="0" w:color="auto"/>
            <w:bottom w:val="none" w:sz="0" w:space="0" w:color="auto"/>
            <w:right w:val="none" w:sz="0" w:space="0" w:color="auto"/>
          </w:divBdr>
        </w:div>
        <w:div w:id="824515187">
          <w:marLeft w:val="480"/>
          <w:marRight w:val="0"/>
          <w:marTop w:val="0"/>
          <w:marBottom w:val="0"/>
          <w:divBdr>
            <w:top w:val="none" w:sz="0" w:space="0" w:color="auto"/>
            <w:left w:val="none" w:sz="0" w:space="0" w:color="auto"/>
            <w:bottom w:val="none" w:sz="0" w:space="0" w:color="auto"/>
            <w:right w:val="none" w:sz="0" w:space="0" w:color="auto"/>
          </w:divBdr>
        </w:div>
        <w:div w:id="337004744">
          <w:marLeft w:val="480"/>
          <w:marRight w:val="0"/>
          <w:marTop w:val="0"/>
          <w:marBottom w:val="0"/>
          <w:divBdr>
            <w:top w:val="none" w:sz="0" w:space="0" w:color="auto"/>
            <w:left w:val="none" w:sz="0" w:space="0" w:color="auto"/>
            <w:bottom w:val="none" w:sz="0" w:space="0" w:color="auto"/>
            <w:right w:val="none" w:sz="0" w:space="0" w:color="auto"/>
          </w:divBdr>
        </w:div>
        <w:div w:id="1484471211">
          <w:marLeft w:val="480"/>
          <w:marRight w:val="0"/>
          <w:marTop w:val="0"/>
          <w:marBottom w:val="0"/>
          <w:divBdr>
            <w:top w:val="none" w:sz="0" w:space="0" w:color="auto"/>
            <w:left w:val="none" w:sz="0" w:space="0" w:color="auto"/>
            <w:bottom w:val="none" w:sz="0" w:space="0" w:color="auto"/>
            <w:right w:val="none" w:sz="0" w:space="0" w:color="auto"/>
          </w:divBdr>
        </w:div>
        <w:div w:id="1561481231">
          <w:marLeft w:val="480"/>
          <w:marRight w:val="0"/>
          <w:marTop w:val="0"/>
          <w:marBottom w:val="0"/>
          <w:divBdr>
            <w:top w:val="none" w:sz="0" w:space="0" w:color="auto"/>
            <w:left w:val="none" w:sz="0" w:space="0" w:color="auto"/>
            <w:bottom w:val="none" w:sz="0" w:space="0" w:color="auto"/>
            <w:right w:val="none" w:sz="0" w:space="0" w:color="auto"/>
          </w:divBdr>
        </w:div>
        <w:div w:id="680621555">
          <w:marLeft w:val="480"/>
          <w:marRight w:val="0"/>
          <w:marTop w:val="0"/>
          <w:marBottom w:val="0"/>
          <w:divBdr>
            <w:top w:val="none" w:sz="0" w:space="0" w:color="auto"/>
            <w:left w:val="none" w:sz="0" w:space="0" w:color="auto"/>
            <w:bottom w:val="none" w:sz="0" w:space="0" w:color="auto"/>
            <w:right w:val="none" w:sz="0" w:space="0" w:color="auto"/>
          </w:divBdr>
        </w:div>
        <w:div w:id="1221751348">
          <w:marLeft w:val="480"/>
          <w:marRight w:val="0"/>
          <w:marTop w:val="0"/>
          <w:marBottom w:val="0"/>
          <w:divBdr>
            <w:top w:val="none" w:sz="0" w:space="0" w:color="auto"/>
            <w:left w:val="none" w:sz="0" w:space="0" w:color="auto"/>
            <w:bottom w:val="none" w:sz="0" w:space="0" w:color="auto"/>
            <w:right w:val="none" w:sz="0" w:space="0" w:color="auto"/>
          </w:divBdr>
        </w:div>
        <w:div w:id="1922639708">
          <w:marLeft w:val="480"/>
          <w:marRight w:val="0"/>
          <w:marTop w:val="0"/>
          <w:marBottom w:val="0"/>
          <w:divBdr>
            <w:top w:val="none" w:sz="0" w:space="0" w:color="auto"/>
            <w:left w:val="none" w:sz="0" w:space="0" w:color="auto"/>
            <w:bottom w:val="none" w:sz="0" w:space="0" w:color="auto"/>
            <w:right w:val="none" w:sz="0" w:space="0" w:color="auto"/>
          </w:divBdr>
        </w:div>
        <w:div w:id="1187252635">
          <w:marLeft w:val="480"/>
          <w:marRight w:val="0"/>
          <w:marTop w:val="0"/>
          <w:marBottom w:val="0"/>
          <w:divBdr>
            <w:top w:val="none" w:sz="0" w:space="0" w:color="auto"/>
            <w:left w:val="none" w:sz="0" w:space="0" w:color="auto"/>
            <w:bottom w:val="none" w:sz="0" w:space="0" w:color="auto"/>
            <w:right w:val="none" w:sz="0" w:space="0" w:color="auto"/>
          </w:divBdr>
        </w:div>
        <w:div w:id="637615451">
          <w:marLeft w:val="480"/>
          <w:marRight w:val="0"/>
          <w:marTop w:val="0"/>
          <w:marBottom w:val="0"/>
          <w:divBdr>
            <w:top w:val="none" w:sz="0" w:space="0" w:color="auto"/>
            <w:left w:val="none" w:sz="0" w:space="0" w:color="auto"/>
            <w:bottom w:val="none" w:sz="0" w:space="0" w:color="auto"/>
            <w:right w:val="none" w:sz="0" w:space="0" w:color="auto"/>
          </w:divBdr>
        </w:div>
      </w:divsChild>
    </w:div>
    <w:div w:id="116990378">
      <w:bodyDiv w:val="1"/>
      <w:marLeft w:val="0"/>
      <w:marRight w:val="0"/>
      <w:marTop w:val="0"/>
      <w:marBottom w:val="0"/>
      <w:divBdr>
        <w:top w:val="none" w:sz="0" w:space="0" w:color="auto"/>
        <w:left w:val="none" w:sz="0" w:space="0" w:color="auto"/>
        <w:bottom w:val="none" w:sz="0" w:space="0" w:color="auto"/>
        <w:right w:val="none" w:sz="0" w:space="0" w:color="auto"/>
      </w:divBdr>
    </w:div>
    <w:div w:id="118183129">
      <w:bodyDiv w:val="1"/>
      <w:marLeft w:val="0"/>
      <w:marRight w:val="0"/>
      <w:marTop w:val="0"/>
      <w:marBottom w:val="0"/>
      <w:divBdr>
        <w:top w:val="none" w:sz="0" w:space="0" w:color="auto"/>
        <w:left w:val="none" w:sz="0" w:space="0" w:color="auto"/>
        <w:bottom w:val="none" w:sz="0" w:space="0" w:color="auto"/>
        <w:right w:val="none" w:sz="0" w:space="0" w:color="auto"/>
      </w:divBdr>
    </w:div>
    <w:div w:id="128129990">
      <w:bodyDiv w:val="1"/>
      <w:marLeft w:val="0"/>
      <w:marRight w:val="0"/>
      <w:marTop w:val="0"/>
      <w:marBottom w:val="0"/>
      <w:divBdr>
        <w:top w:val="none" w:sz="0" w:space="0" w:color="auto"/>
        <w:left w:val="none" w:sz="0" w:space="0" w:color="auto"/>
        <w:bottom w:val="none" w:sz="0" w:space="0" w:color="auto"/>
        <w:right w:val="none" w:sz="0" w:space="0" w:color="auto"/>
      </w:divBdr>
    </w:div>
    <w:div w:id="128790463">
      <w:bodyDiv w:val="1"/>
      <w:marLeft w:val="0"/>
      <w:marRight w:val="0"/>
      <w:marTop w:val="0"/>
      <w:marBottom w:val="0"/>
      <w:divBdr>
        <w:top w:val="none" w:sz="0" w:space="0" w:color="auto"/>
        <w:left w:val="none" w:sz="0" w:space="0" w:color="auto"/>
        <w:bottom w:val="none" w:sz="0" w:space="0" w:color="auto"/>
        <w:right w:val="none" w:sz="0" w:space="0" w:color="auto"/>
      </w:divBdr>
    </w:div>
    <w:div w:id="132067812">
      <w:bodyDiv w:val="1"/>
      <w:marLeft w:val="0"/>
      <w:marRight w:val="0"/>
      <w:marTop w:val="0"/>
      <w:marBottom w:val="0"/>
      <w:divBdr>
        <w:top w:val="none" w:sz="0" w:space="0" w:color="auto"/>
        <w:left w:val="none" w:sz="0" w:space="0" w:color="auto"/>
        <w:bottom w:val="none" w:sz="0" w:space="0" w:color="auto"/>
        <w:right w:val="none" w:sz="0" w:space="0" w:color="auto"/>
      </w:divBdr>
    </w:div>
    <w:div w:id="137111549">
      <w:bodyDiv w:val="1"/>
      <w:marLeft w:val="0"/>
      <w:marRight w:val="0"/>
      <w:marTop w:val="0"/>
      <w:marBottom w:val="0"/>
      <w:divBdr>
        <w:top w:val="none" w:sz="0" w:space="0" w:color="auto"/>
        <w:left w:val="none" w:sz="0" w:space="0" w:color="auto"/>
        <w:bottom w:val="none" w:sz="0" w:space="0" w:color="auto"/>
        <w:right w:val="none" w:sz="0" w:space="0" w:color="auto"/>
      </w:divBdr>
    </w:div>
    <w:div w:id="144470801">
      <w:bodyDiv w:val="1"/>
      <w:marLeft w:val="0"/>
      <w:marRight w:val="0"/>
      <w:marTop w:val="0"/>
      <w:marBottom w:val="0"/>
      <w:divBdr>
        <w:top w:val="none" w:sz="0" w:space="0" w:color="auto"/>
        <w:left w:val="none" w:sz="0" w:space="0" w:color="auto"/>
        <w:bottom w:val="none" w:sz="0" w:space="0" w:color="auto"/>
        <w:right w:val="none" w:sz="0" w:space="0" w:color="auto"/>
      </w:divBdr>
    </w:div>
    <w:div w:id="144712190">
      <w:bodyDiv w:val="1"/>
      <w:marLeft w:val="0"/>
      <w:marRight w:val="0"/>
      <w:marTop w:val="0"/>
      <w:marBottom w:val="0"/>
      <w:divBdr>
        <w:top w:val="none" w:sz="0" w:space="0" w:color="auto"/>
        <w:left w:val="none" w:sz="0" w:space="0" w:color="auto"/>
        <w:bottom w:val="none" w:sz="0" w:space="0" w:color="auto"/>
        <w:right w:val="none" w:sz="0" w:space="0" w:color="auto"/>
      </w:divBdr>
    </w:div>
    <w:div w:id="144787978">
      <w:bodyDiv w:val="1"/>
      <w:marLeft w:val="0"/>
      <w:marRight w:val="0"/>
      <w:marTop w:val="0"/>
      <w:marBottom w:val="0"/>
      <w:divBdr>
        <w:top w:val="none" w:sz="0" w:space="0" w:color="auto"/>
        <w:left w:val="none" w:sz="0" w:space="0" w:color="auto"/>
        <w:bottom w:val="none" w:sz="0" w:space="0" w:color="auto"/>
        <w:right w:val="none" w:sz="0" w:space="0" w:color="auto"/>
      </w:divBdr>
    </w:div>
    <w:div w:id="145319336">
      <w:bodyDiv w:val="1"/>
      <w:marLeft w:val="0"/>
      <w:marRight w:val="0"/>
      <w:marTop w:val="0"/>
      <w:marBottom w:val="0"/>
      <w:divBdr>
        <w:top w:val="none" w:sz="0" w:space="0" w:color="auto"/>
        <w:left w:val="none" w:sz="0" w:space="0" w:color="auto"/>
        <w:bottom w:val="none" w:sz="0" w:space="0" w:color="auto"/>
        <w:right w:val="none" w:sz="0" w:space="0" w:color="auto"/>
      </w:divBdr>
    </w:div>
    <w:div w:id="150297874">
      <w:bodyDiv w:val="1"/>
      <w:marLeft w:val="0"/>
      <w:marRight w:val="0"/>
      <w:marTop w:val="0"/>
      <w:marBottom w:val="0"/>
      <w:divBdr>
        <w:top w:val="none" w:sz="0" w:space="0" w:color="auto"/>
        <w:left w:val="none" w:sz="0" w:space="0" w:color="auto"/>
        <w:bottom w:val="none" w:sz="0" w:space="0" w:color="auto"/>
        <w:right w:val="none" w:sz="0" w:space="0" w:color="auto"/>
      </w:divBdr>
    </w:div>
    <w:div w:id="163011304">
      <w:bodyDiv w:val="1"/>
      <w:marLeft w:val="0"/>
      <w:marRight w:val="0"/>
      <w:marTop w:val="0"/>
      <w:marBottom w:val="0"/>
      <w:divBdr>
        <w:top w:val="none" w:sz="0" w:space="0" w:color="auto"/>
        <w:left w:val="none" w:sz="0" w:space="0" w:color="auto"/>
        <w:bottom w:val="none" w:sz="0" w:space="0" w:color="auto"/>
        <w:right w:val="none" w:sz="0" w:space="0" w:color="auto"/>
      </w:divBdr>
    </w:div>
    <w:div w:id="164976103">
      <w:bodyDiv w:val="1"/>
      <w:marLeft w:val="0"/>
      <w:marRight w:val="0"/>
      <w:marTop w:val="0"/>
      <w:marBottom w:val="0"/>
      <w:divBdr>
        <w:top w:val="none" w:sz="0" w:space="0" w:color="auto"/>
        <w:left w:val="none" w:sz="0" w:space="0" w:color="auto"/>
        <w:bottom w:val="none" w:sz="0" w:space="0" w:color="auto"/>
        <w:right w:val="none" w:sz="0" w:space="0" w:color="auto"/>
      </w:divBdr>
    </w:div>
    <w:div w:id="171997591">
      <w:bodyDiv w:val="1"/>
      <w:marLeft w:val="0"/>
      <w:marRight w:val="0"/>
      <w:marTop w:val="0"/>
      <w:marBottom w:val="0"/>
      <w:divBdr>
        <w:top w:val="none" w:sz="0" w:space="0" w:color="auto"/>
        <w:left w:val="none" w:sz="0" w:space="0" w:color="auto"/>
        <w:bottom w:val="none" w:sz="0" w:space="0" w:color="auto"/>
        <w:right w:val="none" w:sz="0" w:space="0" w:color="auto"/>
      </w:divBdr>
    </w:div>
    <w:div w:id="175389199">
      <w:bodyDiv w:val="1"/>
      <w:marLeft w:val="0"/>
      <w:marRight w:val="0"/>
      <w:marTop w:val="0"/>
      <w:marBottom w:val="0"/>
      <w:divBdr>
        <w:top w:val="none" w:sz="0" w:space="0" w:color="auto"/>
        <w:left w:val="none" w:sz="0" w:space="0" w:color="auto"/>
        <w:bottom w:val="none" w:sz="0" w:space="0" w:color="auto"/>
        <w:right w:val="none" w:sz="0" w:space="0" w:color="auto"/>
      </w:divBdr>
    </w:div>
    <w:div w:id="176045984">
      <w:bodyDiv w:val="1"/>
      <w:marLeft w:val="0"/>
      <w:marRight w:val="0"/>
      <w:marTop w:val="0"/>
      <w:marBottom w:val="0"/>
      <w:divBdr>
        <w:top w:val="none" w:sz="0" w:space="0" w:color="auto"/>
        <w:left w:val="none" w:sz="0" w:space="0" w:color="auto"/>
        <w:bottom w:val="none" w:sz="0" w:space="0" w:color="auto"/>
        <w:right w:val="none" w:sz="0" w:space="0" w:color="auto"/>
      </w:divBdr>
    </w:div>
    <w:div w:id="185993884">
      <w:bodyDiv w:val="1"/>
      <w:marLeft w:val="0"/>
      <w:marRight w:val="0"/>
      <w:marTop w:val="0"/>
      <w:marBottom w:val="0"/>
      <w:divBdr>
        <w:top w:val="none" w:sz="0" w:space="0" w:color="auto"/>
        <w:left w:val="none" w:sz="0" w:space="0" w:color="auto"/>
        <w:bottom w:val="none" w:sz="0" w:space="0" w:color="auto"/>
        <w:right w:val="none" w:sz="0" w:space="0" w:color="auto"/>
      </w:divBdr>
    </w:div>
    <w:div w:id="187374329">
      <w:bodyDiv w:val="1"/>
      <w:marLeft w:val="0"/>
      <w:marRight w:val="0"/>
      <w:marTop w:val="0"/>
      <w:marBottom w:val="0"/>
      <w:divBdr>
        <w:top w:val="none" w:sz="0" w:space="0" w:color="auto"/>
        <w:left w:val="none" w:sz="0" w:space="0" w:color="auto"/>
        <w:bottom w:val="none" w:sz="0" w:space="0" w:color="auto"/>
        <w:right w:val="none" w:sz="0" w:space="0" w:color="auto"/>
      </w:divBdr>
    </w:div>
    <w:div w:id="190457848">
      <w:bodyDiv w:val="1"/>
      <w:marLeft w:val="0"/>
      <w:marRight w:val="0"/>
      <w:marTop w:val="0"/>
      <w:marBottom w:val="0"/>
      <w:divBdr>
        <w:top w:val="none" w:sz="0" w:space="0" w:color="auto"/>
        <w:left w:val="none" w:sz="0" w:space="0" w:color="auto"/>
        <w:bottom w:val="none" w:sz="0" w:space="0" w:color="auto"/>
        <w:right w:val="none" w:sz="0" w:space="0" w:color="auto"/>
      </w:divBdr>
    </w:div>
    <w:div w:id="194084344">
      <w:bodyDiv w:val="1"/>
      <w:marLeft w:val="0"/>
      <w:marRight w:val="0"/>
      <w:marTop w:val="0"/>
      <w:marBottom w:val="0"/>
      <w:divBdr>
        <w:top w:val="none" w:sz="0" w:space="0" w:color="auto"/>
        <w:left w:val="none" w:sz="0" w:space="0" w:color="auto"/>
        <w:bottom w:val="none" w:sz="0" w:space="0" w:color="auto"/>
        <w:right w:val="none" w:sz="0" w:space="0" w:color="auto"/>
      </w:divBdr>
      <w:divsChild>
        <w:div w:id="418674132">
          <w:marLeft w:val="480"/>
          <w:marRight w:val="0"/>
          <w:marTop w:val="0"/>
          <w:marBottom w:val="0"/>
          <w:divBdr>
            <w:top w:val="none" w:sz="0" w:space="0" w:color="auto"/>
            <w:left w:val="none" w:sz="0" w:space="0" w:color="auto"/>
            <w:bottom w:val="none" w:sz="0" w:space="0" w:color="auto"/>
            <w:right w:val="none" w:sz="0" w:space="0" w:color="auto"/>
          </w:divBdr>
        </w:div>
        <w:div w:id="1651443949">
          <w:marLeft w:val="480"/>
          <w:marRight w:val="0"/>
          <w:marTop w:val="0"/>
          <w:marBottom w:val="0"/>
          <w:divBdr>
            <w:top w:val="none" w:sz="0" w:space="0" w:color="auto"/>
            <w:left w:val="none" w:sz="0" w:space="0" w:color="auto"/>
            <w:bottom w:val="none" w:sz="0" w:space="0" w:color="auto"/>
            <w:right w:val="none" w:sz="0" w:space="0" w:color="auto"/>
          </w:divBdr>
        </w:div>
        <w:div w:id="2129352595">
          <w:marLeft w:val="480"/>
          <w:marRight w:val="0"/>
          <w:marTop w:val="0"/>
          <w:marBottom w:val="0"/>
          <w:divBdr>
            <w:top w:val="none" w:sz="0" w:space="0" w:color="auto"/>
            <w:left w:val="none" w:sz="0" w:space="0" w:color="auto"/>
            <w:bottom w:val="none" w:sz="0" w:space="0" w:color="auto"/>
            <w:right w:val="none" w:sz="0" w:space="0" w:color="auto"/>
          </w:divBdr>
        </w:div>
        <w:div w:id="804272691">
          <w:marLeft w:val="480"/>
          <w:marRight w:val="0"/>
          <w:marTop w:val="0"/>
          <w:marBottom w:val="0"/>
          <w:divBdr>
            <w:top w:val="none" w:sz="0" w:space="0" w:color="auto"/>
            <w:left w:val="none" w:sz="0" w:space="0" w:color="auto"/>
            <w:bottom w:val="none" w:sz="0" w:space="0" w:color="auto"/>
            <w:right w:val="none" w:sz="0" w:space="0" w:color="auto"/>
          </w:divBdr>
        </w:div>
        <w:div w:id="101073012">
          <w:marLeft w:val="480"/>
          <w:marRight w:val="0"/>
          <w:marTop w:val="0"/>
          <w:marBottom w:val="0"/>
          <w:divBdr>
            <w:top w:val="none" w:sz="0" w:space="0" w:color="auto"/>
            <w:left w:val="none" w:sz="0" w:space="0" w:color="auto"/>
            <w:bottom w:val="none" w:sz="0" w:space="0" w:color="auto"/>
            <w:right w:val="none" w:sz="0" w:space="0" w:color="auto"/>
          </w:divBdr>
        </w:div>
        <w:div w:id="1775707207">
          <w:marLeft w:val="480"/>
          <w:marRight w:val="0"/>
          <w:marTop w:val="0"/>
          <w:marBottom w:val="0"/>
          <w:divBdr>
            <w:top w:val="none" w:sz="0" w:space="0" w:color="auto"/>
            <w:left w:val="none" w:sz="0" w:space="0" w:color="auto"/>
            <w:bottom w:val="none" w:sz="0" w:space="0" w:color="auto"/>
            <w:right w:val="none" w:sz="0" w:space="0" w:color="auto"/>
          </w:divBdr>
        </w:div>
        <w:div w:id="987133282">
          <w:marLeft w:val="480"/>
          <w:marRight w:val="0"/>
          <w:marTop w:val="0"/>
          <w:marBottom w:val="0"/>
          <w:divBdr>
            <w:top w:val="none" w:sz="0" w:space="0" w:color="auto"/>
            <w:left w:val="none" w:sz="0" w:space="0" w:color="auto"/>
            <w:bottom w:val="none" w:sz="0" w:space="0" w:color="auto"/>
            <w:right w:val="none" w:sz="0" w:space="0" w:color="auto"/>
          </w:divBdr>
        </w:div>
        <w:div w:id="1874028527">
          <w:marLeft w:val="480"/>
          <w:marRight w:val="0"/>
          <w:marTop w:val="0"/>
          <w:marBottom w:val="0"/>
          <w:divBdr>
            <w:top w:val="none" w:sz="0" w:space="0" w:color="auto"/>
            <w:left w:val="none" w:sz="0" w:space="0" w:color="auto"/>
            <w:bottom w:val="none" w:sz="0" w:space="0" w:color="auto"/>
            <w:right w:val="none" w:sz="0" w:space="0" w:color="auto"/>
          </w:divBdr>
        </w:div>
        <w:div w:id="1054697356">
          <w:marLeft w:val="480"/>
          <w:marRight w:val="0"/>
          <w:marTop w:val="0"/>
          <w:marBottom w:val="0"/>
          <w:divBdr>
            <w:top w:val="none" w:sz="0" w:space="0" w:color="auto"/>
            <w:left w:val="none" w:sz="0" w:space="0" w:color="auto"/>
            <w:bottom w:val="none" w:sz="0" w:space="0" w:color="auto"/>
            <w:right w:val="none" w:sz="0" w:space="0" w:color="auto"/>
          </w:divBdr>
        </w:div>
        <w:div w:id="104153621">
          <w:marLeft w:val="480"/>
          <w:marRight w:val="0"/>
          <w:marTop w:val="0"/>
          <w:marBottom w:val="0"/>
          <w:divBdr>
            <w:top w:val="none" w:sz="0" w:space="0" w:color="auto"/>
            <w:left w:val="none" w:sz="0" w:space="0" w:color="auto"/>
            <w:bottom w:val="none" w:sz="0" w:space="0" w:color="auto"/>
            <w:right w:val="none" w:sz="0" w:space="0" w:color="auto"/>
          </w:divBdr>
        </w:div>
        <w:div w:id="1156074568">
          <w:marLeft w:val="480"/>
          <w:marRight w:val="0"/>
          <w:marTop w:val="0"/>
          <w:marBottom w:val="0"/>
          <w:divBdr>
            <w:top w:val="none" w:sz="0" w:space="0" w:color="auto"/>
            <w:left w:val="none" w:sz="0" w:space="0" w:color="auto"/>
            <w:bottom w:val="none" w:sz="0" w:space="0" w:color="auto"/>
            <w:right w:val="none" w:sz="0" w:space="0" w:color="auto"/>
          </w:divBdr>
        </w:div>
        <w:div w:id="960263452">
          <w:marLeft w:val="480"/>
          <w:marRight w:val="0"/>
          <w:marTop w:val="0"/>
          <w:marBottom w:val="0"/>
          <w:divBdr>
            <w:top w:val="none" w:sz="0" w:space="0" w:color="auto"/>
            <w:left w:val="none" w:sz="0" w:space="0" w:color="auto"/>
            <w:bottom w:val="none" w:sz="0" w:space="0" w:color="auto"/>
            <w:right w:val="none" w:sz="0" w:space="0" w:color="auto"/>
          </w:divBdr>
        </w:div>
        <w:div w:id="1991521902">
          <w:marLeft w:val="480"/>
          <w:marRight w:val="0"/>
          <w:marTop w:val="0"/>
          <w:marBottom w:val="0"/>
          <w:divBdr>
            <w:top w:val="none" w:sz="0" w:space="0" w:color="auto"/>
            <w:left w:val="none" w:sz="0" w:space="0" w:color="auto"/>
            <w:bottom w:val="none" w:sz="0" w:space="0" w:color="auto"/>
            <w:right w:val="none" w:sz="0" w:space="0" w:color="auto"/>
          </w:divBdr>
        </w:div>
        <w:div w:id="230625984">
          <w:marLeft w:val="480"/>
          <w:marRight w:val="0"/>
          <w:marTop w:val="0"/>
          <w:marBottom w:val="0"/>
          <w:divBdr>
            <w:top w:val="none" w:sz="0" w:space="0" w:color="auto"/>
            <w:left w:val="none" w:sz="0" w:space="0" w:color="auto"/>
            <w:bottom w:val="none" w:sz="0" w:space="0" w:color="auto"/>
            <w:right w:val="none" w:sz="0" w:space="0" w:color="auto"/>
          </w:divBdr>
        </w:div>
        <w:div w:id="1500582084">
          <w:marLeft w:val="480"/>
          <w:marRight w:val="0"/>
          <w:marTop w:val="0"/>
          <w:marBottom w:val="0"/>
          <w:divBdr>
            <w:top w:val="none" w:sz="0" w:space="0" w:color="auto"/>
            <w:left w:val="none" w:sz="0" w:space="0" w:color="auto"/>
            <w:bottom w:val="none" w:sz="0" w:space="0" w:color="auto"/>
            <w:right w:val="none" w:sz="0" w:space="0" w:color="auto"/>
          </w:divBdr>
        </w:div>
        <w:div w:id="435903325">
          <w:marLeft w:val="480"/>
          <w:marRight w:val="0"/>
          <w:marTop w:val="0"/>
          <w:marBottom w:val="0"/>
          <w:divBdr>
            <w:top w:val="none" w:sz="0" w:space="0" w:color="auto"/>
            <w:left w:val="none" w:sz="0" w:space="0" w:color="auto"/>
            <w:bottom w:val="none" w:sz="0" w:space="0" w:color="auto"/>
            <w:right w:val="none" w:sz="0" w:space="0" w:color="auto"/>
          </w:divBdr>
        </w:div>
        <w:div w:id="920723101">
          <w:marLeft w:val="480"/>
          <w:marRight w:val="0"/>
          <w:marTop w:val="0"/>
          <w:marBottom w:val="0"/>
          <w:divBdr>
            <w:top w:val="none" w:sz="0" w:space="0" w:color="auto"/>
            <w:left w:val="none" w:sz="0" w:space="0" w:color="auto"/>
            <w:bottom w:val="none" w:sz="0" w:space="0" w:color="auto"/>
            <w:right w:val="none" w:sz="0" w:space="0" w:color="auto"/>
          </w:divBdr>
        </w:div>
        <w:div w:id="2014838941">
          <w:marLeft w:val="480"/>
          <w:marRight w:val="0"/>
          <w:marTop w:val="0"/>
          <w:marBottom w:val="0"/>
          <w:divBdr>
            <w:top w:val="none" w:sz="0" w:space="0" w:color="auto"/>
            <w:left w:val="none" w:sz="0" w:space="0" w:color="auto"/>
            <w:bottom w:val="none" w:sz="0" w:space="0" w:color="auto"/>
            <w:right w:val="none" w:sz="0" w:space="0" w:color="auto"/>
          </w:divBdr>
        </w:div>
        <w:div w:id="720400935">
          <w:marLeft w:val="480"/>
          <w:marRight w:val="0"/>
          <w:marTop w:val="0"/>
          <w:marBottom w:val="0"/>
          <w:divBdr>
            <w:top w:val="none" w:sz="0" w:space="0" w:color="auto"/>
            <w:left w:val="none" w:sz="0" w:space="0" w:color="auto"/>
            <w:bottom w:val="none" w:sz="0" w:space="0" w:color="auto"/>
            <w:right w:val="none" w:sz="0" w:space="0" w:color="auto"/>
          </w:divBdr>
        </w:div>
        <w:div w:id="86705513">
          <w:marLeft w:val="480"/>
          <w:marRight w:val="0"/>
          <w:marTop w:val="0"/>
          <w:marBottom w:val="0"/>
          <w:divBdr>
            <w:top w:val="none" w:sz="0" w:space="0" w:color="auto"/>
            <w:left w:val="none" w:sz="0" w:space="0" w:color="auto"/>
            <w:bottom w:val="none" w:sz="0" w:space="0" w:color="auto"/>
            <w:right w:val="none" w:sz="0" w:space="0" w:color="auto"/>
          </w:divBdr>
        </w:div>
        <w:div w:id="1621305392">
          <w:marLeft w:val="480"/>
          <w:marRight w:val="0"/>
          <w:marTop w:val="0"/>
          <w:marBottom w:val="0"/>
          <w:divBdr>
            <w:top w:val="none" w:sz="0" w:space="0" w:color="auto"/>
            <w:left w:val="none" w:sz="0" w:space="0" w:color="auto"/>
            <w:bottom w:val="none" w:sz="0" w:space="0" w:color="auto"/>
            <w:right w:val="none" w:sz="0" w:space="0" w:color="auto"/>
          </w:divBdr>
        </w:div>
        <w:div w:id="2000036851">
          <w:marLeft w:val="480"/>
          <w:marRight w:val="0"/>
          <w:marTop w:val="0"/>
          <w:marBottom w:val="0"/>
          <w:divBdr>
            <w:top w:val="none" w:sz="0" w:space="0" w:color="auto"/>
            <w:left w:val="none" w:sz="0" w:space="0" w:color="auto"/>
            <w:bottom w:val="none" w:sz="0" w:space="0" w:color="auto"/>
            <w:right w:val="none" w:sz="0" w:space="0" w:color="auto"/>
          </w:divBdr>
        </w:div>
        <w:div w:id="401101858">
          <w:marLeft w:val="480"/>
          <w:marRight w:val="0"/>
          <w:marTop w:val="0"/>
          <w:marBottom w:val="0"/>
          <w:divBdr>
            <w:top w:val="none" w:sz="0" w:space="0" w:color="auto"/>
            <w:left w:val="none" w:sz="0" w:space="0" w:color="auto"/>
            <w:bottom w:val="none" w:sz="0" w:space="0" w:color="auto"/>
            <w:right w:val="none" w:sz="0" w:space="0" w:color="auto"/>
          </w:divBdr>
        </w:div>
        <w:div w:id="1781148962">
          <w:marLeft w:val="480"/>
          <w:marRight w:val="0"/>
          <w:marTop w:val="0"/>
          <w:marBottom w:val="0"/>
          <w:divBdr>
            <w:top w:val="none" w:sz="0" w:space="0" w:color="auto"/>
            <w:left w:val="none" w:sz="0" w:space="0" w:color="auto"/>
            <w:bottom w:val="none" w:sz="0" w:space="0" w:color="auto"/>
            <w:right w:val="none" w:sz="0" w:space="0" w:color="auto"/>
          </w:divBdr>
        </w:div>
        <w:div w:id="176430573">
          <w:marLeft w:val="480"/>
          <w:marRight w:val="0"/>
          <w:marTop w:val="0"/>
          <w:marBottom w:val="0"/>
          <w:divBdr>
            <w:top w:val="none" w:sz="0" w:space="0" w:color="auto"/>
            <w:left w:val="none" w:sz="0" w:space="0" w:color="auto"/>
            <w:bottom w:val="none" w:sz="0" w:space="0" w:color="auto"/>
            <w:right w:val="none" w:sz="0" w:space="0" w:color="auto"/>
          </w:divBdr>
        </w:div>
        <w:div w:id="930822573">
          <w:marLeft w:val="480"/>
          <w:marRight w:val="0"/>
          <w:marTop w:val="0"/>
          <w:marBottom w:val="0"/>
          <w:divBdr>
            <w:top w:val="none" w:sz="0" w:space="0" w:color="auto"/>
            <w:left w:val="none" w:sz="0" w:space="0" w:color="auto"/>
            <w:bottom w:val="none" w:sz="0" w:space="0" w:color="auto"/>
            <w:right w:val="none" w:sz="0" w:space="0" w:color="auto"/>
          </w:divBdr>
        </w:div>
        <w:div w:id="1226575221">
          <w:marLeft w:val="480"/>
          <w:marRight w:val="0"/>
          <w:marTop w:val="0"/>
          <w:marBottom w:val="0"/>
          <w:divBdr>
            <w:top w:val="none" w:sz="0" w:space="0" w:color="auto"/>
            <w:left w:val="none" w:sz="0" w:space="0" w:color="auto"/>
            <w:bottom w:val="none" w:sz="0" w:space="0" w:color="auto"/>
            <w:right w:val="none" w:sz="0" w:space="0" w:color="auto"/>
          </w:divBdr>
        </w:div>
        <w:div w:id="1774936226">
          <w:marLeft w:val="480"/>
          <w:marRight w:val="0"/>
          <w:marTop w:val="0"/>
          <w:marBottom w:val="0"/>
          <w:divBdr>
            <w:top w:val="none" w:sz="0" w:space="0" w:color="auto"/>
            <w:left w:val="none" w:sz="0" w:space="0" w:color="auto"/>
            <w:bottom w:val="none" w:sz="0" w:space="0" w:color="auto"/>
            <w:right w:val="none" w:sz="0" w:space="0" w:color="auto"/>
          </w:divBdr>
        </w:div>
        <w:div w:id="1190068602">
          <w:marLeft w:val="480"/>
          <w:marRight w:val="0"/>
          <w:marTop w:val="0"/>
          <w:marBottom w:val="0"/>
          <w:divBdr>
            <w:top w:val="none" w:sz="0" w:space="0" w:color="auto"/>
            <w:left w:val="none" w:sz="0" w:space="0" w:color="auto"/>
            <w:bottom w:val="none" w:sz="0" w:space="0" w:color="auto"/>
            <w:right w:val="none" w:sz="0" w:space="0" w:color="auto"/>
          </w:divBdr>
        </w:div>
        <w:div w:id="685714189">
          <w:marLeft w:val="480"/>
          <w:marRight w:val="0"/>
          <w:marTop w:val="0"/>
          <w:marBottom w:val="0"/>
          <w:divBdr>
            <w:top w:val="none" w:sz="0" w:space="0" w:color="auto"/>
            <w:left w:val="none" w:sz="0" w:space="0" w:color="auto"/>
            <w:bottom w:val="none" w:sz="0" w:space="0" w:color="auto"/>
            <w:right w:val="none" w:sz="0" w:space="0" w:color="auto"/>
          </w:divBdr>
        </w:div>
        <w:div w:id="1578784120">
          <w:marLeft w:val="480"/>
          <w:marRight w:val="0"/>
          <w:marTop w:val="0"/>
          <w:marBottom w:val="0"/>
          <w:divBdr>
            <w:top w:val="none" w:sz="0" w:space="0" w:color="auto"/>
            <w:left w:val="none" w:sz="0" w:space="0" w:color="auto"/>
            <w:bottom w:val="none" w:sz="0" w:space="0" w:color="auto"/>
            <w:right w:val="none" w:sz="0" w:space="0" w:color="auto"/>
          </w:divBdr>
        </w:div>
        <w:div w:id="1561287904">
          <w:marLeft w:val="480"/>
          <w:marRight w:val="0"/>
          <w:marTop w:val="0"/>
          <w:marBottom w:val="0"/>
          <w:divBdr>
            <w:top w:val="none" w:sz="0" w:space="0" w:color="auto"/>
            <w:left w:val="none" w:sz="0" w:space="0" w:color="auto"/>
            <w:bottom w:val="none" w:sz="0" w:space="0" w:color="auto"/>
            <w:right w:val="none" w:sz="0" w:space="0" w:color="auto"/>
          </w:divBdr>
        </w:div>
        <w:div w:id="604577752">
          <w:marLeft w:val="480"/>
          <w:marRight w:val="0"/>
          <w:marTop w:val="0"/>
          <w:marBottom w:val="0"/>
          <w:divBdr>
            <w:top w:val="none" w:sz="0" w:space="0" w:color="auto"/>
            <w:left w:val="none" w:sz="0" w:space="0" w:color="auto"/>
            <w:bottom w:val="none" w:sz="0" w:space="0" w:color="auto"/>
            <w:right w:val="none" w:sz="0" w:space="0" w:color="auto"/>
          </w:divBdr>
        </w:div>
        <w:div w:id="1718965654">
          <w:marLeft w:val="480"/>
          <w:marRight w:val="0"/>
          <w:marTop w:val="0"/>
          <w:marBottom w:val="0"/>
          <w:divBdr>
            <w:top w:val="none" w:sz="0" w:space="0" w:color="auto"/>
            <w:left w:val="none" w:sz="0" w:space="0" w:color="auto"/>
            <w:bottom w:val="none" w:sz="0" w:space="0" w:color="auto"/>
            <w:right w:val="none" w:sz="0" w:space="0" w:color="auto"/>
          </w:divBdr>
        </w:div>
        <w:div w:id="788475213">
          <w:marLeft w:val="480"/>
          <w:marRight w:val="0"/>
          <w:marTop w:val="0"/>
          <w:marBottom w:val="0"/>
          <w:divBdr>
            <w:top w:val="none" w:sz="0" w:space="0" w:color="auto"/>
            <w:left w:val="none" w:sz="0" w:space="0" w:color="auto"/>
            <w:bottom w:val="none" w:sz="0" w:space="0" w:color="auto"/>
            <w:right w:val="none" w:sz="0" w:space="0" w:color="auto"/>
          </w:divBdr>
        </w:div>
        <w:div w:id="2080057070">
          <w:marLeft w:val="480"/>
          <w:marRight w:val="0"/>
          <w:marTop w:val="0"/>
          <w:marBottom w:val="0"/>
          <w:divBdr>
            <w:top w:val="none" w:sz="0" w:space="0" w:color="auto"/>
            <w:left w:val="none" w:sz="0" w:space="0" w:color="auto"/>
            <w:bottom w:val="none" w:sz="0" w:space="0" w:color="auto"/>
            <w:right w:val="none" w:sz="0" w:space="0" w:color="auto"/>
          </w:divBdr>
        </w:div>
        <w:div w:id="996417430">
          <w:marLeft w:val="480"/>
          <w:marRight w:val="0"/>
          <w:marTop w:val="0"/>
          <w:marBottom w:val="0"/>
          <w:divBdr>
            <w:top w:val="none" w:sz="0" w:space="0" w:color="auto"/>
            <w:left w:val="none" w:sz="0" w:space="0" w:color="auto"/>
            <w:bottom w:val="none" w:sz="0" w:space="0" w:color="auto"/>
            <w:right w:val="none" w:sz="0" w:space="0" w:color="auto"/>
          </w:divBdr>
        </w:div>
        <w:div w:id="1712268408">
          <w:marLeft w:val="480"/>
          <w:marRight w:val="0"/>
          <w:marTop w:val="0"/>
          <w:marBottom w:val="0"/>
          <w:divBdr>
            <w:top w:val="none" w:sz="0" w:space="0" w:color="auto"/>
            <w:left w:val="none" w:sz="0" w:space="0" w:color="auto"/>
            <w:bottom w:val="none" w:sz="0" w:space="0" w:color="auto"/>
            <w:right w:val="none" w:sz="0" w:space="0" w:color="auto"/>
          </w:divBdr>
        </w:div>
        <w:div w:id="1825537993">
          <w:marLeft w:val="480"/>
          <w:marRight w:val="0"/>
          <w:marTop w:val="0"/>
          <w:marBottom w:val="0"/>
          <w:divBdr>
            <w:top w:val="none" w:sz="0" w:space="0" w:color="auto"/>
            <w:left w:val="none" w:sz="0" w:space="0" w:color="auto"/>
            <w:bottom w:val="none" w:sz="0" w:space="0" w:color="auto"/>
            <w:right w:val="none" w:sz="0" w:space="0" w:color="auto"/>
          </w:divBdr>
        </w:div>
      </w:divsChild>
    </w:div>
    <w:div w:id="199827414">
      <w:bodyDiv w:val="1"/>
      <w:marLeft w:val="0"/>
      <w:marRight w:val="0"/>
      <w:marTop w:val="0"/>
      <w:marBottom w:val="0"/>
      <w:divBdr>
        <w:top w:val="none" w:sz="0" w:space="0" w:color="auto"/>
        <w:left w:val="none" w:sz="0" w:space="0" w:color="auto"/>
        <w:bottom w:val="none" w:sz="0" w:space="0" w:color="auto"/>
        <w:right w:val="none" w:sz="0" w:space="0" w:color="auto"/>
      </w:divBdr>
    </w:div>
    <w:div w:id="200175197">
      <w:bodyDiv w:val="1"/>
      <w:marLeft w:val="0"/>
      <w:marRight w:val="0"/>
      <w:marTop w:val="0"/>
      <w:marBottom w:val="0"/>
      <w:divBdr>
        <w:top w:val="none" w:sz="0" w:space="0" w:color="auto"/>
        <w:left w:val="none" w:sz="0" w:space="0" w:color="auto"/>
        <w:bottom w:val="none" w:sz="0" w:space="0" w:color="auto"/>
        <w:right w:val="none" w:sz="0" w:space="0" w:color="auto"/>
      </w:divBdr>
    </w:div>
    <w:div w:id="207645020">
      <w:bodyDiv w:val="1"/>
      <w:marLeft w:val="0"/>
      <w:marRight w:val="0"/>
      <w:marTop w:val="0"/>
      <w:marBottom w:val="0"/>
      <w:divBdr>
        <w:top w:val="none" w:sz="0" w:space="0" w:color="auto"/>
        <w:left w:val="none" w:sz="0" w:space="0" w:color="auto"/>
        <w:bottom w:val="none" w:sz="0" w:space="0" w:color="auto"/>
        <w:right w:val="none" w:sz="0" w:space="0" w:color="auto"/>
      </w:divBdr>
    </w:div>
    <w:div w:id="208343153">
      <w:bodyDiv w:val="1"/>
      <w:marLeft w:val="0"/>
      <w:marRight w:val="0"/>
      <w:marTop w:val="0"/>
      <w:marBottom w:val="0"/>
      <w:divBdr>
        <w:top w:val="none" w:sz="0" w:space="0" w:color="auto"/>
        <w:left w:val="none" w:sz="0" w:space="0" w:color="auto"/>
        <w:bottom w:val="none" w:sz="0" w:space="0" w:color="auto"/>
        <w:right w:val="none" w:sz="0" w:space="0" w:color="auto"/>
      </w:divBdr>
      <w:divsChild>
        <w:div w:id="1772048272">
          <w:marLeft w:val="480"/>
          <w:marRight w:val="0"/>
          <w:marTop w:val="0"/>
          <w:marBottom w:val="0"/>
          <w:divBdr>
            <w:top w:val="none" w:sz="0" w:space="0" w:color="auto"/>
            <w:left w:val="none" w:sz="0" w:space="0" w:color="auto"/>
            <w:bottom w:val="none" w:sz="0" w:space="0" w:color="auto"/>
            <w:right w:val="none" w:sz="0" w:space="0" w:color="auto"/>
          </w:divBdr>
        </w:div>
        <w:div w:id="2124381799">
          <w:marLeft w:val="480"/>
          <w:marRight w:val="0"/>
          <w:marTop w:val="0"/>
          <w:marBottom w:val="0"/>
          <w:divBdr>
            <w:top w:val="none" w:sz="0" w:space="0" w:color="auto"/>
            <w:left w:val="none" w:sz="0" w:space="0" w:color="auto"/>
            <w:bottom w:val="none" w:sz="0" w:space="0" w:color="auto"/>
            <w:right w:val="none" w:sz="0" w:space="0" w:color="auto"/>
          </w:divBdr>
        </w:div>
        <w:div w:id="61801225">
          <w:marLeft w:val="480"/>
          <w:marRight w:val="0"/>
          <w:marTop w:val="0"/>
          <w:marBottom w:val="0"/>
          <w:divBdr>
            <w:top w:val="none" w:sz="0" w:space="0" w:color="auto"/>
            <w:left w:val="none" w:sz="0" w:space="0" w:color="auto"/>
            <w:bottom w:val="none" w:sz="0" w:space="0" w:color="auto"/>
            <w:right w:val="none" w:sz="0" w:space="0" w:color="auto"/>
          </w:divBdr>
        </w:div>
        <w:div w:id="1912420748">
          <w:marLeft w:val="480"/>
          <w:marRight w:val="0"/>
          <w:marTop w:val="0"/>
          <w:marBottom w:val="0"/>
          <w:divBdr>
            <w:top w:val="none" w:sz="0" w:space="0" w:color="auto"/>
            <w:left w:val="none" w:sz="0" w:space="0" w:color="auto"/>
            <w:bottom w:val="none" w:sz="0" w:space="0" w:color="auto"/>
            <w:right w:val="none" w:sz="0" w:space="0" w:color="auto"/>
          </w:divBdr>
        </w:div>
        <w:div w:id="1637830673">
          <w:marLeft w:val="480"/>
          <w:marRight w:val="0"/>
          <w:marTop w:val="0"/>
          <w:marBottom w:val="0"/>
          <w:divBdr>
            <w:top w:val="none" w:sz="0" w:space="0" w:color="auto"/>
            <w:left w:val="none" w:sz="0" w:space="0" w:color="auto"/>
            <w:bottom w:val="none" w:sz="0" w:space="0" w:color="auto"/>
            <w:right w:val="none" w:sz="0" w:space="0" w:color="auto"/>
          </w:divBdr>
        </w:div>
        <w:div w:id="372270828">
          <w:marLeft w:val="480"/>
          <w:marRight w:val="0"/>
          <w:marTop w:val="0"/>
          <w:marBottom w:val="0"/>
          <w:divBdr>
            <w:top w:val="none" w:sz="0" w:space="0" w:color="auto"/>
            <w:left w:val="none" w:sz="0" w:space="0" w:color="auto"/>
            <w:bottom w:val="none" w:sz="0" w:space="0" w:color="auto"/>
            <w:right w:val="none" w:sz="0" w:space="0" w:color="auto"/>
          </w:divBdr>
        </w:div>
        <w:div w:id="311906900">
          <w:marLeft w:val="480"/>
          <w:marRight w:val="0"/>
          <w:marTop w:val="0"/>
          <w:marBottom w:val="0"/>
          <w:divBdr>
            <w:top w:val="none" w:sz="0" w:space="0" w:color="auto"/>
            <w:left w:val="none" w:sz="0" w:space="0" w:color="auto"/>
            <w:bottom w:val="none" w:sz="0" w:space="0" w:color="auto"/>
            <w:right w:val="none" w:sz="0" w:space="0" w:color="auto"/>
          </w:divBdr>
        </w:div>
        <w:div w:id="328598124">
          <w:marLeft w:val="480"/>
          <w:marRight w:val="0"/>
          <w:marTop w:val="0"/>
          <w:marBottom w:val="0"/>
          <w:divBdr>
            <w:top w:val="none" w:sz="0" w:space="0" w:color="auto"/>
            <w:left w:val="none" w:sz="0" w:space="0" w:color="auto"/>
            <w:bottom w:val="none" w:sz="0" w:space="0" w:color="auto"/>
            <w:right w:val="none" w:sz="0" w:space="0" w:color="auto"/>
          </w:divBdr>
        </w:div>
        <w:div w:id="1283683946">
          <w:marLeft w:val="480"/>
          <w:marRight w:val="0"/>
          <w:marTop w:val="0"/>
          <w:marBottom w:val="0"/>
          <w:divBdr>
            <w:top w:val="none" w:sz="0" w:space="0" w:color="auto"/>
            <w:left w:val="none" w:sz="0" w:space="0" w:color="auto"/>
            <w:bottom w:val="none" w:sz="0" w:space="0" w:color="auto"/>
            <w:right w:val="none" w:sz="0" w:space="0" w:color="auto"/>
          </w:divBdr>
        </w:div>
        <w:div w:id="1382437118">
          <w:marLeft w:val="480"/>
          <w:marRight w:val="0"/>
          <w:marTop w:val="0"/>
          <w:marBottom w:val="0"/>
          <w:divBdr>
            <w:top w:val="none" w:sz="0" w:space="0" w:color="auto"/>
            <w:left w:val="none" w:sz="0" w:space="0" w:color="auto"/>
            <w:bottom w:val="none" w:sz="0" w:space="0" w:color="auto"/>
            <w:right w:val="none" w:sz="0" w:space="0" w:color="auto"/>
          </w:divBdr>
        </w:div>
        <w:div w:id="867450231">
          <w:marLeft w:val="480"/>
          <w:marRight w:val="0"/>
          <w:marTop w:val="0"/>
          <w:marBottom w:val="0"/>
          <w:divBdr>
            <w:top w:val="none" w:sz="0" w:space="0" w:color="auto"/>
            <w:left w:val="none" w:sz="0" w:space="0" w:color="auto"/>
            <w:bottom w:val="none" w:sz="0" w:space="0" w:color="auto"/>
            <w:right w:val="none" w:sz="0" w:space="0" w:color="auto"/>
          </w:divBdr>
        </w:div>
        <w:div w:id="220796812">
          <w:marLeft w:val="480"/>
          <w:marRight w:val="0"/>
          <w:marTop w:val="0"/>
          <w:marBottom w:val="0"/>
          <w:divBdr>
            <w:top w:val="none" w:sz="0" w:space="0" w:color="auto"/>
            <w:left w:val="none" w:sz="0" w:space="0" w:color="auto"/>
            <w:bottom w:val="none" w:sz="0" w:space="0" w:color="auto"/>
            <w:right w:val="none" w:sz="0" w:space="0" w:color="auto"/>
          </w:divBdr>
        </w:div>
        <w:div w:id="1372455820">
          <w:marLeft w:val="480"/>
          <w:marRight w:val="0"/>
          <w:marTop w:val="0"/>
          <w:marBottom w:val="0"/>
          <w:divBdr>
            <w:top w:val="none" w:sz="0" w:space="0" w:color="auto"/>
            <w:left w:val="none" w:sz="0" w:space="0" w:color="auto"/>
            <w:bottom w:val="none" w:sz="0" w:space="0" w:color="auto"/>
            <w:right w:val="none" w:sz="0" w:space="0" w:color="auto"/>
          </w:divBdr>
        </w:div>
        <w:div w:id="1473786808">
          <w:marLeft w:val="480"/>
          <w:marRight w:val="0"/>
          <w:marTop w:val="0"/>
          <w:marBottom w:val="0"/>
          <w:divBdr>
            <w:top w:val="none" w:sz="0" w:space="0" w:color="auto"/>
            <w:left w:val="none" w:sz="0" w:space="0" w:color="auto"/>
            <w:bottom w:val="none" w:sz="0" w:space="0" w:color="auto"/>
            <w:right w:val="none" w:sz="0" w:space="0" w:color="auto"/>
          </w:divBdr>
        </w:div>
        <w:div w:id="624969831">
          <w:marLeft w:val="480"/>
          <w:marRight w:val="0"/>
          <w:marTop w:val="0"/>
          <w:marBottom w:val="0"/>
          <w:divBdr>
            <w:top w:val="none" w:sz="0" w:space="0" w:color="auto"/>
            <w:left w:val="none" w:sz="0" w:space="0" w:color="auto"/>
            <w:bottom w:val="none" w:sz="0" w:space="0" w:color="auto"/>
            <w:right w:val="none" w:sz="0" w:space="0" w:color="auto"/>
          </w:divBdr>
        </w:div>
        <w:div w:id="65539829">
          <w:marLeft w:val="480"/>
          <w:marRight w:val="0"/>
          <w:marTop w:val="0"/>
          <w:marBottom w:val="0"/>
          <w:divBdr>
            <w:top w:val="none" w:sz="0" w:space="0" w:color="auto"/>
            <w:left w:val="none" w:sz="0" w:space="0" w:color="auto"/>
            <w:bottom w:val="none" w:sz="0" w:space="0" w:color="auto"/>
            <w:right w:val="none" w:sz="0" w:space="0" w:color="auto"/>
          </w:divBdr>
        </w:div>
        <w:div w:id="2005938173">
          <w:marLeft w:val="480"/>
          <w:marRight w:val="0"/>
          <w:marTop w:val="0"/>
          <w:marBottom w:val="0"/>
          <w:divBdr>
            <w:top w:val="none" w:sz="0" w:space="0" w:color="auto"/>
            <w:left w:val="none" w:sz="0" w:space="0" w:color="auto"/>
            <w:bottom w:val="none" w:sz="0" w:space="0" w:color="auto"/>
            <w:right w:val="none" w:sz="0" w:space="0" w:color="auto"/>
          </w:divBdr>
        </w:div>
        <w:div w:id="1646230131">
          <w:marLeft w:val="480"/>
          <w:marRight w:val="0"/>
          <w:marTop w:val="0"/>
          <w:marBottom w:val="0"/>
          <w:divBdr>
            <w:top w:val="none" w:sz="0" w:space="0" w:color="auto"/>
            <w:left w:val="none" w:sz="0" w:space="0" w:color="auto"/>
            <w:bottom w:val="none" w:sz="0" w:space="0" w:color="auto"/>
            <w:right w:val="none" w:sz="0" w:space="0" w:color="auto"/>
          </w:divBdr>
        </w:div>
        <w:div w:id="1774588754">
          <w:marLeft w:val="480"/>
          <w:marRight w:val="0"/>
          <w:marTop w:val="0"/>
          <w:marBottom w:val="0"/>
          <w:divBdr>
            <w:top w:val="none" w:sz="0" w:space="0" w:color="auto"/>
            <w:left w:val="none" w:sz="0" w:space="0" w:color="auto"/>
            <w:bottom w:val="none" w:sz="0" w:space="0" w:color="auto"/>
            <w:right w:val="none" w:sz="0" w:space="0" w:color="auto"/>
          </w:divBdr>
        </w:div>
        <w:div w:id="148057292">
          <w:marLeft w:val="480"/>
          <w:marRight w:val="0"/>
          <w:marTop w:val="0"/>
          <w:marBottom w:val="0"/>
          <w:divBdr>
            <w:top w:val="none" w:sz="0" w:space="0" w:color="auto"/>
            <w:left w:val="none" w:sz="0" w:space="0" w:color="auto"/>
            <w:bottom w:val="none" w:sz="0" w:space="0" w:color="auto"/>
            <w:right w:val="none" w:sz="0" w:space="0" w:color="auto"/>
          </w:divBdr>
        </w:div>
        <w:div w:id="56904284">
          <w:marLeft w:val="480"/>
          <w:marRight w:val="0"/>
          <w:marTop w:val="0"/>
          <w:marBottom w:val="0"/>
          <w:divBdr>
            <w:top w:val="none" w:sz="0" w:space="0" w:color="auto"/>
            <w:left w:val="none" w:sz="0" w:space="0" w:color="auto"/>
            <w:bottom w:val="none" w:sz="0" w:space="0" w:color="auto"/>
            <w:right w:val="none" w:sz="0" w:space="0" w:color="auto"/>
          </w:divBdr>
        </w:div>
        <w:div w:id="1438788705">
          <w:marLeft w:val="480"/>
          <w:marRight w:val="0"/>
          <w:marTop w:val="0"/>
          <w:marBottom w:val="0"/>
          <w:divBdr>
            <w:top w:val="none" w:sz="0" w:space="0" w:color="auto"/>
            <w:left w:val="none" w:sz="0" w:space="0" w:color="auto"/>
            <w:bottom w:val="none" w:sz="0" w:space="0" w:color="auto"/>
            <w:right w:val="none" w:sz="0" w:space="0" w:color="auto"/>
          </w:divBdr>
        </w:div>
        <w:div w:id="26759605">
          <w:marLeft w:val="480"/>
          <w:marRight w:val="0"/>
          <w:marTop w:val="0"/>
          <w:marBottom w:val="0"/>
          <w:divBdr>
            <w:top w:val="none" w:sz="0" w:space="0" w:color="auto"/>
            <w:left w:val="none" w:sz="0" w:space="0" w:color="auto"/>
            <w:bottom w:val="none" w:sz="0" w:space="0" w:color="auto"/>
            <w:right w:val="none" w:sz="0" w:space="0" w:color="auto"/>
          </w:divBdr>
        </w:div>
        <w:div w:id="608661172">
          <w:marLeft w:val="480"/>
          <w:marRight w:val="0"/>
          <w:marTop w:val="0"/>
          <w:marBottom w:val="0"/>
          <w:divBdr>
            <w:top w:val="none" w:sz="0" w:space="0" w:color="auto"/>
            <w:left w:val="none" w:sz="0" w:space="0" w:color="auto"/>
            <w:bottom w:val="none" w:sz="0" w:space="0" w:color="auto"/>
            <w:right w:val="none" w:sz="0" w:space="0" w:color="auto"/>
          </w:divBdr>
        </w:div>
        <w:div w:id="1608350513">
          <w:marLeft w:val="480"/>
          <w:marRight w:val="0"/>
          <w:marTop w:val="0"/>
          <w:marBottom w:val="0"/>
          <w:divBdr>
            <w:top w:val="none" w:sz="0" w:space="0" w:color="auto"/>
            <w:left w:val="none" w:sz="0" w:space="0" w:color="auto"/>
            <w:bottom w:val="none" w:sz="0" w:space="0" w:color="auto"/>
            <w:right w:val="none" w:sz="0" w:space="0" w:color="auto"/>
          </w:divBdr>
        </w:div>
        <w:div w:id="364141027">
          <w:marLeft w:val="480"/>
          <w:marRight w:val="0"/>
          <w:marTop w:val="0"/>
          <w:marBottom w:val="0"/>
          <w:divBdr>
            <w:top w:val="none" w:sz="0" w:space="0" w:color="auto"/>
            <w:left w:val="none" w:sz="0" w:space="0" w:color="auto"/>
            <w:bottom w:val="none" w:sz="0" w:space="0" w:color="auto"/>
            <w:right w:val="none" w:sz="0" w:space="0" w:color="auto"/>
          </w:divBdr>
        </w:div>
        <w:div w:id="39331252">
          <w:marLeft w:val="480"/>
          <w:marRight w:val="0"/>
          <w:marTop w:val="0"/>
          <w:marBottom w:val="0"/>
          <w:divBdr>
            <w:top w:val="none" w:sz="0" w:space="0" w:color="auto"/>
            <w:left w:val="none" w:sz="0" w:space="0" w:color="auto"/>
            <w:bottom w:val="none" w:sz="0" w:space="0" w:color="auto"/>
            <w:right w:val="none" w:sz="0" w:space="0" w:color="auto"/>
          </w:divBdr>
        </w:div>
        <w:div w:id="1081877065">
          <w:marLeft w:val="480"/>
          <w:marRight w:val="0"/>
          <w:marTop w:val="0"/>
          <w:marBottom w:val="0"/>
          <w:divBdr>
            <w:top w:val="none" w:sz="0" w:space="0" w:color="auto"/>
            <w:left w:val="none" w:sz="0" w:space="0" w:color="auto"/>
            <w:bottom w:val="none" w:sz="0" w:space="0" w:color="auto"/>
            <w:right w:val="none" w:sz="0" w:space="0" w:color="auto"/>
          </w:divBdr>
        </w:div>
        <w:div w:id="1204053043">
          <w:marLeft w:val="480"/>
          <w:marRight w:val="0"/>
          <w:marTop w:val="0"/>
          <w:marBottom w:val="0"/>
          <w:divBdr>
            <w:top w:val="none" w:sz="0" w:space="0" w:color="auto"/>
            <w:left w:val="none" w:sz="0" w:space="0" w:color="auto"/>
            <w:bottom w:val="none" w:sz="0" w:space="0" w:color="auto"/>
            <w:right w:val="none" w:sz="0" w:space="0" w:color="auto"/>
          </w:divBdr>
        </w:div>
        <w:div w:id="164781180">
          <w:marLeft w:val="480"/>
          <w:marRight w:val="0"/>
          <w:marTop w:val="0"/>
          <w:marBottom w:val="0"/>
          <w:divBdr>
            <w:top w:val="none" w:sz="0" w:space="0" w:color="auto"/>
            <w:left w:val="none" w:sz="0" w:space="0" w:color="auto"/>
            <w:bottom w:val="none" w:sz="0" w:space="0" w:color="auto"/>
            <w:right w:val="none" w:sz="0" w:space="0" w:color="auto"/>
          </w:divBdr>
        </w:div>
        <w:div w:id="529299148">
          <w:marLeft w:val="480"/>
          <w:marRight w:val="0"/>
          <w:marTop w:val="0"/>
          <w:marBottom w:val="0"/>
          <w:divBdr>
            <w:top w:val="none" w:sz="0" w:space="0" w:color="auto"/>
            <w:left w:val="none" w:sz="0" w:space="0" w:color="auto"/>
            <w:bottom w:val="none" w:sz="0" w:space="0" w:color="auto"/>
            <w:right w:val="none" w:sz="0" w:space="0" w:color="auto"/>
          </w:divBdr>
        </w:div>
        <w:div w:id="1334913539">
          <w:marLeft w:val="480"/>
          <w:marRight w:val="0"/>
          <w:marTop w:val="0"/>
          <w:marBottom w:val="0"/>
          <w:divBdr>
            <w:top w:val="none" w:sz="0" w:space="0" w:color="auto"/>
            <w:left w:val="none" w:sz="0" w:space="0" w:color="auto"/>
            <w:bottom w:val="none" w:sz="0" w:space="0" w:color="auto"/>
            <w:right w:val="none" w:sz="0" w:space="0" w:color="auto"/>
          </w:divBdr>
        </w:div>
        <w:div w:id="271285074">
          <w:marLeft w:val="480"/>
          <w:marRight w:val="0"/>
          <w:marTop w:val="0"/>
          <w:marBottom w:val="0"/>
          <w:divBdr>
            <w:top w:val="none" w:sz="0" w:space="0" w:color="auto"/>
            <w:left w:val="none" w:sz="0" w:space="0" w:color="auto"/>
            <w:bottom w:val="none" w:sz="0" w:space="0" w:color="auto"/>
            <w:right w:val="none" w:sz="0" w:space="0" w:color="auto"/>
          </w:divBdr>
        </w:div>
        <w:div w:id="1640652302">
          <w:marLeft w:val="480"/>
          <w:marRight w:val="0"/>
          <w:marTop w:val="0"/>
          <w:marBottom w:val="0"/>
          <w:divBdr>
            <w:top w:val="none" w:sz="0" w:space="0" w:color="auto"/>
            <w:left w:val="none" w:sz="0" w:space="0" w:color="auto"/>
            <w:bottom w:val="none" w:sz="0" w:space="0" w:color="auto"/>
            <w:right w:val="none" w:sz="0" w:space="0" w:color="auto"/>
          </w:divBdr>
        </w:div>
        <w:div w:id="2140226117">
          <w:marLeft w:val="480"/>
          <w:marRight w:val="0"/>
          <w:marTop w:val="0"/>
          <w:marBottom w:val="0"/>
          <w:divBdr>
            <w:top w:val="none" w:sz="0" w:space="0" w:color="auto"/>
            <w:left w:val="none" w:sz="0" w:space="0" w:color="auto"/>
            <w:bottom w:val="none" w:sz="0" w:space="0" w:color="auto"/>
            <w:right w:val="none" w:sz="0" w:space="0" w:color="auto"/>
          </w:divBdr>
        </w:div>
        <w:div w:id="1204714629">
          <w:marLeft w:val="480"/>
          <w:marRight w:val="0"/>
          <w:marTop w:val="0"/>
          <w:marBottom w:val="0"/>
          <w:divBdr>
            <w:top w:val="none" w:sz="0" w:space="0" w:color="auto"/>
            <w:left w:val="none" w:sz="0" w:space="0" w:color="auto"/>
            <w:bottom w:val="none" w:sz="0" w:space="0" w:color="auto"/>
            <w:right w:val="none" w:sz="0" w:space="0" w:color="auto"/>
          </w:divBdr>
        </w:div>
        <w:div w:id="373505298">
          <w:marLeft w:val="480"/>
          <w:marRight w:val="0"/>
          <w:marTop w:val="0"/>
          <w:marBottom w:val="0"/>
          <w:divBdr>
            <w:top w:val="none" w:sz="0" w:space="0" w:color="auto"/>
            <w:left w:val="none" w:sz="0" w:space="0" w:color="auto"/>
            <w:bottom w:val="none" w:sz="0" w:space="0" w:color="auto"/>
            <w:right w:val="none" w:sz="0" w:space="0" w:color="auto"/>
          </w:divBdr>
        </w:div>
      </w:divsChild>
    </w:div>
    <w:div w:id="216430534">
      <w:bodyDiv w:val="1"/>
      <w:marLeft w:val="0"/>
      <w:marRight w:val="0"/>
      <w:marTop w:val="0"/>
      <w:marBottom w:val="0"/>
      <w:divBdr>
        <w:top w:val="none" w:sz="0" w:space="0" w:color="auto"/>
        <w:left w:val="none" w:sz="0" w:space="0" w:color="auto"/>
        <w:bottom w:val="none" w:sz="0" w:space="0" w:color="auto"/>
        <w:right w:val="none" w:sz="0" w:space="0" w:color="auto"/>
      </w:divBdr>
    </w:div>
    <w:div w:id="237403217">
      <w:bodyDiv w:val="1"/>
      <w:marLeft w:val="0"/>
      <w:marRight w:val="0"/>
      <w:marTop w:val="0"/>
      <w:marBottom w:val="0"/>
      <w:divBdr>
        <w:top w:val="none" w:sz="0" w:space="0" w:color="auto"/>
        <w:left w:val="none" w:sz="0" w:space="0" w:color="auto"/>
        <w:bottom w:val="none" w:sz="0" w:space="0" w:color="auto"/>
        <w:right w:val="none" w:sz="0" w:space="0" w:color="auto"/>
      </w:divBdr>
    </w:div>
    <w:div w:id="242957730">
      <w:bodyDiv w:val="1"/>
      <w:marLeft w:val="0"/>
      <w:marRight w:val="0"/>
      <w:marTop w:val="0"/>
      <w:marBottom w:val="0"/>
      <w:divBdr>
        <w:top w:val="none" w:sz="0" w:space="0" w:color="auto"/>
        <w:left w:val="none" w:sz="0" w:space="0" w:color="auto"/>
        <w:bottom w:val="none" w:sz="0" w:space="0" w:color="auto"/>
        <w:right w:val="none" w:sz="0" w:space="0" w:color="auto"/>
      </w:divBdr>
    </w:div>
    <w:div w:id="246230450">
      <w:bodyDiv w:val="1"/>
      <w:marLeft w:val="0"/>
      <w:marRight w:val="0"/>
      <w:marTop w:val="0"/>
      <w:marBottom w:val="0"/>
      <w:divBdr>
        <w:top w:val="none" w:sz="0" w:space="0" w:color="auto"/>
        <w:left w:val="none" w:sz="0" w:space="0" w:color="auto"/>
        <w:bottom w:val="none" w:sz="0" w:space="0" w:color="auto"/>
        <w:right w:val="none" w:sz="0" w:space="0" w:color="auto"/>
      </w:divBdr>
      <w:divsChild>
        <w:div w:id="130757991">
          <w:marLeft w:val="480"/>
          <w:marRight w:val="0"/>
          <w:marTop w:val="0"/>
          <w:marBottom w:val="0"/>
          <w:divBdr>
            <w:top w:val="none" w:sz="0" w:space="0" w:color="auto"/>
            <w:left w:val="none" w:sz="0" w:space="0" w:color="auto"/>
            <w:bottom w:val="none" w:sz="0" w:space="0" w:color="auto"/>
            <w:right w:val="none" w:sz="0" w:space="0" w:color="auto"/>
          </w:divBdr>
        </w:div>
        <w:div w:id="2127888850">
          <w:marLeft w:val="480"/>
          <w:marRight w:val="0"/>
          <w:marTop w:val="0"/>
          <w:marBottom w:val="0"/>
          <w:divBdr>
            <w:top w:val="none" w:sz="0" w:space="0" w:color="auto"/>
            <w:left w:val="none" w:sz="0" w:space="0" w:color="auto"/>
            <w:bottom w:val="none" w:sz="0" w:space="0" w:color="auto"/>
            <w:right w:val="none" w:sz="0" w:space="0" w:color="auto"/>
          </w:divBdr>
        </w:div>
        <w:div w:id="2064594948">
          <w:marLeft w:val="480"/>
          <w:marRight w:val="0"/>
          <w:marTop w:val="0"/>
          <w:marBottom w:val="0"/>
          <w:divBdr>
            <w:top w:val="none" w:sz="0" w:space="0" w:color="auto"/>
            <w:left w:val="none" w:sz="0" w:space="0" w:color="auto"/>
            <w:bottom w:val="none" w:sz="0" w:space="0" w:color="auto"/>
            <w:right w:val="none" w:sz="0" w:space="0" w:color="auto"/>
          </w:divBdr>
        </w:div>
        <w:div w:id="1692100151">
          <w:marLeft w:val="480"/>
          <w:marRight w:val="0"/>
          <w:marTop w:val="0"/>
          <w:marBottom w:val="0"/>
          <w:divBdr>
            <w:top w:val="none" w:sz="0" w:space="0" w:color="auto"/>
            <w:left w:val="none" w:sz="0" w:space="0" w:color="auto"/>
            <w:bottom w:val="none" w:sz="0" w:space="0" w:color="auto"/>
            <w:right w:val="none" w:sz="0" w:space="0" w:color="auto"/>
          </w:divBdr>
        </w:div>
        <w:div w:id="810561268">
          <w:marLeft w:val="480"/>
          <w:marRight w:val="0"/>
          <w:marTop w:val="0"/>
          <w:marBottom w:val="0"/>
          <w:divBdr>
            <w:top w:val="none" w:sz="0" w:space="0" w:color="auto"/>
            <w:left w:val="none" w:sz="0" w:space="0" w:color="auto"/>
            <w:bottom w:val="none" w:sz="0" w:space="0" w:color="auto"/>
            <w:right w:val="none" w:sz="0" w:space="0" w:color="auto"/>
          </w:divBdr>
        </w:div>
        <w:div w:id="1782341245">
          <w:marLeft w:val="480"/>
          <w:marRight w:val="0"/>
          <w:marTop w:val="0"/>
          <w:marBottom w:val="0"/>
          <w:divBdr>
            <w:top w:val="none" w:sz="0" w:space="0" w:color="auto"/>
            <w:left w:val="none" w:sz="0" w:space="0" w:color="auto"/>
            <w:bottom w:val="none" w:sz="0" w:space="0" w:color="auto"/>
            <w:right w:val="none" w:sz="0" w:space="0" w:color="auto"/>
          </w:divBdr>
        </w:div>
        <w:div w:id="1849522164">
          <w:marLeft w:val="480"/>
          <w:marRight w:val="0"/>
          <w:marTop w:val="0"/>
          <w:marBottom w:val="0"/>
          <w:divBdr>
            <w:top w:val="none" w:sz="0" w:space="0" w:color="auto"/>
            <w:left w:val="none" w:sz="0" w:space="0" w:color="auto"/>
            <w:bottom w:val="none" w:sz="0" w:space="0" w:color="auto"/>
            <w:right w:val="none" w:sz="0" w:space="0" w:color="auto"/>
          </w:divBdr>
        </w:div>
        <w:div w:id="1866863750">
          <w:marLeft w:val="480"/>
          <w:marRight w:val="0"/>
          <w:marTop w:val="0"/>
          <w:marBottom w:val="0"/>
          <w:divBdr>
            <w:top w:val="none" w:sz="0" w:space="0" w:color="auto"/>
            <w:left w:val="none" w:sz="0" w:space="0" w:color="auto"/>
            <w:bottom w:val="none" w:sz="0" w:space="0" w:color="auto"/>
            <w:right w:val="none" w:sz="0" w:space="0" w:color="auto"/>
          </w:divBdr>
        </w:div>
        <w:div w:id="1064764378">
          <w:marLeft w:val="480"/>
          <w:marRight w:val="0"/>
          <w:marTop w:val="0"/>
          <w:marBottom w:val="0"/>
          <w:divBdr>
            <w:top w:val="none" w:sz="0" w:space="0" w:color="auto"/>
            <w:left w:val="none" w:sz="0" w:space="0" w:color="auto"/>
            <w:bottom w:val="none" w:sz="0" w:space="0" w:color="auto"/>
            <w:right w:val="none" w:sz="0" w:space="0" w:color="auto"/>
          </w:divBdr>
        </w:div>
        <w:div w:id="1403329090">
          <w:marLeft w:val="480"/>
          <w:marRight w:val="0"/>
          <w:marTop w:val="0"/>
          <w:marBottom w:val="0"/>
          <w:divBdr>
            <w:top w:val="none" w:sz="0" w:space="0" w:color="auto"/>
            <w:left w:val="none" w:sz="0" w:space="0" w:color="auto"/>
            <w:bottom w:val="none" w:sz="0" w:space="0" w:color="auto"/>
            <w:right w:val="none" w:sz="0" w:space="0" w:color="auto"/>
          </w:divBdr>
        </w:div>
        <w:div w:id="334498335">
          <w:marLeft w:val="480"/>
          <w:marRight w:val="0"/>
          <w:marTop w:val="0"/>
          <w:marBottom w:val="0"/>
          <w:divBdr>
            <w:top w:val="none" w:sz="0" w:space="0" w:color="auto"/>
            <w:left w:val="none" w:sz="0" w:space="0" w:color="auto"/>
            <w:bottom w:val="none" w:sz="0" w:space="0" w:color="auto"/>
            <w:right w:val="none" w:sz="0" w:space="0" w:color="auto"/>
          </w:divBdr>
        </w:div>
        <w:div w:id="1266110618">
          <w:marLeft w:val="480"/>
          <w:marRight w:val="0"/>
          <w:marTop w:val="0"/>
          <w:marBottom w:val="0"/>
          <w:divBdr>
            <w:top w:val="none" w:sz="0" w:space="0" w:color="auto"/>
            <w:left w:val="none" w:sz="0" w:space="0" w:color="auto"/>
            <w:bottom w:val="none" w:sz="0" w:space="0" w:color="auto"/>
            <w:right w:val="none" w:sz="0" w:space="0" w:color="auto"/>
          </w:divBdr>
        </w:div>
        <w:div w:id="1948922788">
          <w:marLeft w:val="480"/>
          <w:marRight w:val="0"/>
          <w:marTop w:val="0"/>
          <w:marBottom w:val="0"/>
          <w:divBdr>
            <w:top w:val="none" w:sz="0" w:space="0" w:color="auto"/>
            <w:left w:val="none" w:sz="0" w:space="0" w:color="auto"/>
            <w:bottom w:val="none" w:sz="0" w:space="0" w:color="auto"/>
            <w:right w:val="none" w:sz="0" w:space="0" w:color="auto"/>
          </w:divBdr>
        </w:div>
        <w:div w:id="1402872474">
          <w:marLeft w:val="480"/>
          <w:marRight w:val="0"/>
          <w:marTop w:val="0"/>
          <w:marBottom w:val="0"/>
          <w:divBdr>
            <w:top w:val="none" w:sz="0" w:space="0" w:color="auto"/>
            <w:left w:val="none" w:sz="0" w:space="0" w:color="auto"/>
            <w:bottom w:val="none" w:sz="0" w:space="0" w:color="auto"/>
            <w:right w:val="none" w:sz="0" w:space="0" w:color="auto"/>
          </w:divBdr>
        </w:div>
        <w:div w:id="1369379731">
          <w:marLeft w:val="480"/>
          <w:marRight w:val="0"/>
          <w:marTop w:val="0"/>
          <w:marBottom w:val="0"/>
          <w:divBdr>
            <w:top w:val="none" w:sz="0" w:space="0" w:color="auto"/>
            <w:left w:val="none" w:sz="0" w:space="0" w:color="auto"/>
            <w:bottom w:val="none" w:sz="0" w:space="0" w:color="auto"/>
            <w:right w:val="none" w:sz="0" w:space="0" w:color="auto"/>
          </w:divBdr>
        </w:div>
        <w:div w:id="882056641">
          <w:marLeft w:val="480"/>
          <w:marRight w:val="0"/>
          <w:marTop w:val="0"/>
          <w:marBottom w:val="0"/>
          <w:divBdr>
            <w:top w:val="none" w:sz="0" w:space="0" w:color="auto"/>
            <w:left w:val="none" w:sz="0" w:space="0" w:color="auto"/>
            <w:bottom w:val="none" w:sz="0" w:space="0" w:color="auto"/>
            <w:right w:val="none" w:sz="0" w:space="0" w:color="auto"/>
          </w:divBdr>
        </w:div>
        <w:div w:id="372927644">
          <w:marLeft w:val="480"/>
          <w:marRight w:val="0"/>
          <w:marTop w:val="0"/>
          <w:marBottom w:val="0"/>
          <w:divBdr>
            <w:top w:val="none" w:sz="0" w:space="0" w:color="auto"/>
            <w:left w:val="none" w:sz="0" w:space="0" w:color="auto"/>
            <w:bottom w:val="none" w:sz="0" w:space="0" w:color="auto"/>
            <w:right w:val="none" w:sz="0" w:space="0" w:color="auto"/>
          </w:divBdr>
        </w:div>
        <w:div w:id="1352222514">
          <w:marLeft w:val="480"/>
          <w:marRight w:val="0"/>
          <w:marTop w:val="0"/>
          <w:marBottom w:val="0"/>
          <w:divBdr>
            <w:top w:val="none" w:sz="0" w:space="0" w:color="auto"/>
            <w:left w:val="none" w:sz="0" w:space="0" w:color="auto"/>
            <w:bottom w:val="none" w:sz="0" w:space="0" w:color="auto"/>
            <w:right w:val="none" w:sz="0" w:space="0" w:color="auto"/>
          </w:divBdr>
        </w:div>
        <w:div w:id="553276924">
          <w:marLeft w:val="480"/>
          <w:marRight w:val="0"/>
          <w:marTop w:val="0"/>
          <w:marBottom w:val="0"/>
          <w:divBdr>
            <w:top w:val="none" w:sz="0" w:space="0" w:color="auto"/>
            <w:left w:val="none" w:sz="0" w:space="0" w:color="auto"/>
            <w:bottom w:val="none" w:sz="0" w:space="0" w:color="auto"/>
            <w:right w:val="none" w:sz="0" w:space="0" w:color="auto"/>
          </w:divBdr>
        </w:div>
        <w:div w:id="1062485662">
          <w:marLeft w:val="480"/>
          <w:marRight w:val="0"/>
          <w:marTop w:val="0"/>
          <w:marBottom w:val="0"/>
          <w:divBdr>
            <w:top w:val="none" w:sz="0" w:space="0" w:color="auto"/>
            <w:left w:val="none" w:sz="0" w:space="0" w:color="auto"/>
            <w:bottom w:val="none" w:sz="0" w:space="0" w:color="auto"/>
            <w:right w:val="none" w:sz="0" w:space="0" w:color="auto"/>
          </w:divBdr>
        </w:div>
        <w:div w:id="1011101701">
          <w:marLeft w:val="480"/>
          <w:marRight w:val="0"/>
          <w:marTop w:val="0"/>
          <w:marBottom w:val="0"/>
          <w:divBdr>
            <w:top w:val="none" w:sz="0" w:space="0" w:color="auto"/>
            <w:left w:val="none" w:sz="0" w:space="0" w:color="auto"/>
            <w:bottom w:val="none" w:sz="0" w:space="0" w:color="auto"/>
            <w:right w:val="none" w:sz="0" w:space="0" w:color="auto"/>
          </w:divBdr>
        </w:div>
        <w:div w:id="4477290">
          <w:marLeft w:val="480"/>
          <w:marRight w:val="0"/>
          <w:marTop w:val="0"/>
          <w:marBottom w:val="0"/>
          <w:divBdr>
            <w:top w:val="none" w:sz="0" w:space="0" w:color="auto"/>
            <w:left w:val="none" w:sz="0" w:space="0" w:color="auto"/>
            <w:bottom w:val="none" w:sz="0" w:space="0" w:color="auto"/>
            <w:right w:val="none" w:sz="0" w:space="0" w:color="auto"/>
          </w:divBdr>
        </w:div>
        <w:div w:id="960913446">
          <w:marLeft w:val="480"/>
          <w:marRight w:val="0"/>
          <w:marTop w:val="0"/>
          <w:marBottom w:val="0"/>
          <w:divBdr>
            <w:top w:val="none" w:sz="0" w:space="0" w:color="auto"/>
            <w:left w:val="none" w:sz="0" w:space="0" w:color="auto"/>
            <w:bottom w:val="none" w:sz="0" w:space="0" w:color="auto"/>
            <w:right w:val="none" w:sz="0" w:space="0" w:color="auto"/>
          </w:divBdr>
        </w:div>
        <w:div w:id="683751936">
          <w:marLeft w:val="480"/>
          <w:marRight w:val="0"/>
          <w:marTop w:val="0"/>
          <w:marBottom w:val="0"/>
          <w:divBdr>
            <w:top w:val="none" w:sz="0" w:space="0" w:color="auto"/>
            <w:left w:val="none" w:sz="0" w:space="0" w:color="auto"/>
            <w:bottom w:val="none" w:sz="0" w:space="0" w:color="auto"/>
            <w:right w:val="none" w:sz="0" w:space="0" w:color="auto"/>
          </w:divBdr>
        </w:div>
        <w:div w:id="89811666">
          <w:marLeft w:val="480"/>
          <w:marRight w:val="0"/>
          <w:marTop w:val="0"/>
          <w:marBottom w:val="0"/>
          <w:divBdr>
            <w:top w:val="none" w:sz="0" w:space="0" w:color="auto"/>
            <w:left w:val="none" w:sz="0" w:space="0" w:color="auto"/>
            <w:bottom w:val="none" w:sz="0" w:space="0" w:color="auto"/>
            <w:right w:val="none" w:sz="0" w:space="0" w:color="auto"/>
          </w:divBdr>
        </w:div>
        <w:div w:id="566065943">
          <w:marLeft w:val="480"/>
          <w:marRight w:val="0"/>
          <w:marTop w:val="0"/>
          <w:marBottom w:val="0"/>
          <w:divBdr>
            <w:top w:val="none" w:sz="0" w:space="0" w:color="auto"/>
            <w:left w:val="none" w:sz="0" w:space="0" w:color="auto"/>
            <w:bottom w:val="none" w:sz="0" w:space="0" w:color="auto"/>
            <w:right w:val="none" w:sz="0" w:space="0" w:color="auto"/>
          </w:divBdr>
        </w:div>
        <w:div w:id="1706255079">
          <w:marLeft w:val="480"/>
          <w:marRight w:val="0"/>
          <w:marTop w:val="0"/>
          <w:marBottom w:val="0"/>
          <w:divBdr>
            <w:top w:val="none" w:sz="0" w:space="0" w:color="auto"/>
            <w:left w:val="none" w:sz="0" w:space="0" w:color="auto"/>
            <w:bottom w:val="none" w:sz="0" w:space="0" w:color="auto"/>
            <w:right w:val="none" w:sz="0" w:space="0" w:color="auto"/>
          </w:divBdr>
        </w:div>
        <w:div w:id="81991439">
          <w:marLeft w:val="480"/>
          <w:marRight w:val="0"/>
          <w:marTop w:val="0"/>
          <w:marBottom w:val="0"/>
          <w:divBdr>
            <w:top w:val="none" w:sz="0" w:space="0" w:color="auto"/>
            <w:left w:val="none" w:sz="0" w:space="0" w:color="auto"/>
            <w:bottom w:val="none" w:sz="0" w:space="0" w:color="auto"/>
            <w:right w:val="none" w:sz="0" w:space="0" w:color="auto"/>
          </w:divBdr>
        </w:div>
        <w:div w:id="1905985907">
          <w:marLeft w:val="480"/>
          <w:marRight w:val="0"/>
          <w:marTop w:val="0"/>
          <w:marBottom w:val="0"/>
          <w:divBdr>
            <w:top w:val="none" w:sz="0" w:space="0" w:color="auto"/>
            <w:left w:val="none" w:sz="0" w:space="0" w:color="auto"/>
            <w:bottom w:val="none" w:sz="0" w:space="0" w:color="auto"/>
            <w:right w:val="none" w:sz="0" w:space="0" w:color="auto"/>
          </w:divBdr>
        </w:div>
        <w:div w:id="938609907">
          <w:marLeft w:val="480"/>
          <w:marRight w:val="0"/>
          <w:marTop w:val="0"/>
          <w:marBottom w:val="0"/>
          <w:divBdr>
            <w:top w:val="none" w:sz="0" w:space="0" w:color="auto"/>
            <w:left w:val="none" w:sz="0" w:space="0" w:color="auto"/>
            <w:bottom w:val="none" w:sz="0" w:space="0" w:color="auto"/>
            <w:right w:val="none" w:sz="0" w:space="0" w:color="auto"/>
          </w:divBdr>
        </w:div>
        <w:div w:id="1092748441">
          <w:marLeft w:val="480"/>
          <w:marRight w:val="0"/>
          <w:marTop w:val="0"/>
          <w:marBottom w:val="0"/>
          <w:divBdr>
            <w:top w:val="none" w:sz="0" w:space="0" w:color="auto"/>
            <w:left w:val="none" w:sz="0" w:space="0" w:color="auto"/>
            <w:bottom w:val="none" w:sz="0" w:space="0" w:color="auto"/>
            <w:right w:val="none" w:sz="0" w:space="0" w:color="auto"/>
          </w:divBdr>
        </w:div>
        <w:div w:id="1153982043">
          <w:marLeft w:val="480"/>
          <w:marRight w:val="0"/>
          <w:marTop w:val="0"/>
          <w:marBottom w:val="0"/>
          <w:divBdr>
            <w:top w:val="none" w:sz="0" w:space="0" w:color="auto"/>
            <w:left w:val="none" w:sz="0" w:space="0" w:color="auto"/>
            <w:bottom w:val="none" w:sz="0" w:space="0" w:color="auto"/>
            <w:right w:val="none" w:sz="0" w:space="0" w:color="auto"/>
          </w:divBdr>
        </w:div>
        <w:div w:id="194392592">
          <w:marLeft w:val="480"/>
          <w:marRight w:val="0"/>
          <w:marTop w:val="0"/>
          <w:marBottom w:val="0"/>
          <w:divBdr>
            <w:top w:val="none" w:sz="0" w:space="0" w:color="auto"/>
            <w:left w:val="none" w:sz="0" w:space="0" w:color="auto"/>
            <w:bottom w:val="none" w:sz="0" w:space="0" w:color="auto"/>
            <w:right w:val="none" w:sz="0" w:space="0" w:color="auto"/>
          </w:divBdr>
        </w:div>
      </w:divsChild>
    </w:div>
    <w:div w:id="246765284">
      <w:bodyDiv w:val="1"/>
      <w:marLeft w:val="0"/>
      <w:marRight w:val="0"/>
      <w:marTop w:val="0"/>
      <w:marBottom w:val="0"/>
      <w:divBdr>
        <w:top w:val="none" w:sz="0" w:space="0" w:color="auto"/>
        <w:left w:val="none" w:sz="0" w:space="0" w:color="auto"/>
        <w:bottom w:val="none" w:sz="0" w:space="0" w:color="auto"/>
        <w:right w:val="none" w:sz="0" w:space="0" w:color="auto"/>
      </w:divBdr>
    </w:div>
    <w:div w:id="246959367">
      <w:bodyDiv w:val="1"/>
      <w:marLeft w:val="0"/>
      <w:marRight w:val="0"/>
      <w:marTop w:val="0"/>
      <w:marBottom w:val="0"/>
      <w:divBdr>
        <w:top w:val="none" w:sz="0" w:space="0" w:color="auto"/>
        <w:left w:val="none" w:sz="0" w:space="0" w:color="auto"/>
        <w:bottom w:val="none" w:sz="0" w:space="0" w:color="auto"/>
        <w:right w:val="none" w:sz="0" w:space="0" w:color="auto"/>
      </w:divBdr>
    </w:div>
    <w:div w:id="247349410">
      <w:bodyDiv w:val="1"/>
      <w:marLeft w:val="0"/>
      <w:marRight w:val="0"/>
      <w:marTop w:val="0"/>
      <w:marBottom w:val="0"/>
      <w:divBdr>
        <w:top w:val="none" w:sz="0" w:space="0" w:color="auto"/>
        <w:left w:val="none" w:sz="0" w:space="0" w:color="auto"/>
        <w:bottom w:val="none" w:sz="0" w:space="0" w:color="auto"/>
        <w:right w:val="none" w:sz="0" w:space="0" w:color="auto"/>
      </w:divBdr>
    </w:div>
    <w:div w:id="247925621">
      <w:bodyDiv w:val="1"/>
      <w:marLeft w:val="0"/>
      <w:marRight w:val="0"/>
      <w:marTop w:val="0"/>
      <w:marBottom w:val="0"/>
      <w:divBdr>
        <w:top w:val="none" w:sz="0" w:space="0" w:color="auto"/>
        <w:left w:val="none" w:sz="0" w:space="0" w:color="auto"/>
        <w:bottom w:val="none" w:sz="0" w:space="0" w:color="auto"/>
        <w:right w:val="none" w:sz="0" w:space="0" w:color="auto"/>
      </w:divBdr>
    </w:div>
    <w:div w:id="248931339">
      <w:bodyDiv w:val="1"/>
      <w:marLeft w:val="0"/>
      <w:marRight w:val="0"/>
      <w:marTop w:val="0"/>
      <w:marBottom w:val="0"/>
      <w:divBdr>
        <w:top w:val="none" w:sz="0" w:space="0" w:color="auto"/>
        <w:left w:val="none" w:sz="0" w:space="0" w:color="auto"/>
        <w:bottom w:val="none" w:sz="0" w:space="0" w:color="auto"/>
        <w:right w:val="none" w:sz="0" w:space="0" w:color="auto"/>
      </w:divBdr>
    </w:div>
    <w:div w:id="249313177">
      <w:bodyDiv w:val="1"/>
      <w:marLeft w:val="0"/>
      <w:marRight w:val="0"/>
      <w:marTop w:val="0"/>
      <w:marBottom w:val="0"/>
      <w:divBdr>
        <w:top w:val="none" w:sz="0" w:space="0" w:color="auto"/>
        <w:left w:val="none" w:sz="0" w:space="0" w:color="auto"/>
        <w:bottom w:val="none" w:sz="0" w:space="0" w:color="auto"/>
        <w:right w:val="none" w:sz="0" w:space="0" w:color="auto"/>
      </w:divBdr>
    </w:div>
    <w:div w:id="258637809">
      <w:bodyDiv w:val="1"/>
      <w:marLeft w:val="0"/>
      <w:marRight w:val="0"/>
      <w:marTop w:val="0"/>
      <w:marBottom w:val="0"/>
      <w:divBdr>
        <w:top w:val="none" w:sz="0" w:space="0" w:color="auto"/>
        <w:left w:val="none" w:sz="0" w:space="0" w:color="auto"/>
        <w:bottom w:val="none" w:sz="0" w:space="0" w:color="auto"/>
        <w:right w:val="none" w:sz="0" w:space="0" w:color="auto"/>
      </w:divBdr>
    </w:div>
    <w:div w:id="260262883">
      <w:bodyDiv w:val="1"/>
      <w:marLeft w:val="0"/>
      <w:marRight w:val="0"/>
      <w:marTop w:val="0"/>
      <w:marBottom w:val="0"/>
      <w:divBdr>
        <w:top w:val="none" w:sz="0" w:space="0" w:color="auto"/>
        <w:left w:val="none" w:sz="0" w:space="0" w:color="auto"/>
        <w:bottom w:val="none" w:sz="0" w:space="0" w:color="auto"/>
        <w:right w:val="none" w:sz="0" w:space="0" w:color="auto"/>
      </w:divBdr>
    </w:div>
    <w:div w:id="267665475">
      <w:bodyDiv w:val="1"/>
      <w:marLeft w:val="0"/>
      <w:marRight w:val="0"/>
      <w:marTop w:val="0"/>
      <w:marBottom w:val="0"/>
      <w:divBdr>
        <w:top w:val="none" w:sz="0" w:space="0" w:color="auto"/>
        <w:left w:val="none" w:sz="0" w:space="0" w:color="auto"/>
        <w:bottom w:val="none" w:sz="0" w:space="0" w:color="auto"/>
        <w:right w:val="none" w:sz="0" w:space="0" w:color="auto"/>
      </w:divBdr>
    </w:div>
    <w:div w:id="274872696">
      <w:bodyDiv w:val="1"/>
      <w:marLeft w:val="0"/>
      <w:marRight w:val="0"/>
      <w:marTop w:val="0"/>
      <w:marBottom w:val="0"/>
      <w:divBdr>
        <w:top w:val="none" w:sz="0" w:space="0" w:color="auto"/>
        <w:left w:val="none" w:sz="0" w:space="0" w:color="auto"/>
        <w:bottom w:val="none" w:sz="0" w:space="0" w:color="auto"/>
        <w:right w:val="none" w:sz="0" w:space="0" w:color="auto"/>
      </w:divBdr>
    </w:div>
    <w:div w:id="277033498">
      <w:bodyDiv w:val="1"/>
      <w:marLeft w:val="0"/>
      <w:marRight w:val="0"/>
      <w:marTop w:val="0"/>
      <w:marBottom w:val="0"/>
      <w:divBdr>
        <w:top w:val="none" w:sz="0" w:space="0" w:color="auto"/>
        <w:left w:val="none" w:sz="0" w:space="0" w:color="auto"/>
        <w:bottom w:val="none" w:sz="0" w:space="0" w:color="auto"/>
        <w:right w:val="none" w:sz="0" w:space="0" w:color="auto"/>
      </w:divBdr>
    </w:div>
    <w:div w:id="278923029">
      <w:bodyDiv w:val="1"/>
      <w:marLeft w:val="0"/>
      <w:marRight w:val="0"/>
      <w:marTop w:val="0"/>
      <w:marBottom w:val="0"/>
      <w:divBdr>
        <w:top w:val="none" w:sz="0" w:space="0" w:color="auto"/>
        <w:left w:val="none" w:sz="0" w:space="0" w:color="auto"/>
        <w:bottom w:val="none" w:sz="0" w:space="0" w:color="auto"/>
        <w:right w:val="none" w:sz="0" w:space="0" w:color="auto"/>
      </w:divBdr>
      <w:divsChild>
        <w:div w:id="1876379958">
          <w:marLeft w:val="480"/>
          <w:marRight w:val="0"/>
          <w:marTop w:val="0"/>
          <w:marBottom w:val="0"/>
          <w:divBdr>
            <w:top w:val="none" w:sz="0" w:space="0" w:color="auto"/>
            <w:left w:val="none" w:sz="0" w:space="0" w:color="auto"/>
            <w:bottom w:val="none" w:sz="0" w:space="0" w:color="auto"/>
            <w:right w:val="none" w:sz="0" w:space="0" w:color="auto"/>
          </w:divBdr>
        </w:div>
        <w:div w:id="551622560">
          <w:marLeft w:val="480"/>
          <w:marRight w:val="0"/>
          <w:marTop w:val="0"/>
          <w:marBottom w:val="0"/>
          <w:divBdr>
            <w:top w:val="none" w:sz="0" w:space="0" w:color="auto"/>
            <w:left w:val="none" w:sz="0" w:space="0" w:color="auto"/>
            <w:bottom w:val="none" w:sz="0" w:space="0" w:color="auto"/>
            <w:right w:val="none" w:sz="0" w:space="0" w:color="auto"/>
          </w:divBdr>
        </w:div>
        <w:div w:id="1497066279">
          <w:marLeft w:val="480"/>
          <w:marRight w:val="0"/>
          <w:marTop w:val="0"/>
          <w:marBottom w:val="0"/>
          <w:divBdr>
            <w:top w:val="none" w:sz="0" w:space="0" w:color="auto"/>
            <w:left w:val="none" w:sz="0" w:space="0" w:color="auto"/>
            <w:bottom w:val="none" w:sz="0" w:space="0" w:color="auto"/>
            <w:right w:val="none" w:sz="0" w:space="0" w:color="auto"/>
          </w:divBdr>
        </w:div>
        <w:div w:id="1088889192">
          <w:marLeft w:val="480"/>
          <w:marRight w:val="0"/>
          <w:marTop w:val="0"/>
          <w:marBottom w:val="0"/>
          <w:divBdr>
            <w:top w:val="none" w:sz="0" w:space="0" w:color="auto"/>
            <w:left w:val="none" w:sz="0" w:space="0" w:color="auto"/>
            <w:bottom w:val="none" w:sz="0" w:space="0" w:color="auto"/>
            <w:right w:val="none" w:sz="0" w:space="0" w:color="auto"/>
          </w:divBdr>
        </w:div>
        <w:div w:id="1500080058">
          <w:marLeft w:val="480"/>
          <w:marRight w:val="0"/>
          <w:marTop w:val="0"/>
          <w:marBottom w:val="0"/>
          <w:divBdr>
            <w:top w:val="none" w:sz="0" w:space="0" w:color="auto"/>
            <w:left w:val="none" w:sz="0" w:space="0" w:color="auto"/>
            <w:bottom w:val="none" w:sz="0" w:space="0" w:color="auto"/>
            <w:right w:val="none" w:sz="0" w:space="0" w:color="auto"/>
          </w:divBdr>
        </w:div>
        <w:div w:id="500120837">
          <w:marLeft w:val="480"/>
          <w:marRight w:val="0"/>
          <w:marTop w:val="0"/>
          <w:marBottom w:val="0"/>
          <w:divBdr>
            <w:top w:val="none" w:sz="0" w:space="0" w:color="auto"/>
            <w:left w:val="none" w:sz="0" w:space="0" w:color="auto"/>
            <w:bottom w:val="none" w:sz="0" w:space="0" w:color="auto"/>
            <w:right w:val="none" w:sz="0" w:space="0" w:color="auto"/>
          </w:divBdr>
        </w:div>
        <w:div w:id="1368871472">
          <w:marLeft w:val="480"/>
          <w:marRight w:val="0"/>
          <w:marTop w:val="0"/>
          <w:marBottom w:val="0"/>
          <w:divBdr>
            <w:top w:val="none" w:sz="0" w:space="0" w:color="auto"/>
            <w:left w:val="none" w:sz="0" w:space="0" w:color="auto"/>
            <w:bottom w:val="none" w:sz="0" w:space="0" w:color="auto"/>
            <w:right w:val="none" w:sz="0" w:space="0" w:color="auto"/>
          </w:divBdr>
        </w:div>
        <w:div w:id="250243039">
          <w:marLeft w:val="480"/>
          <w:marRight w:val="0"/>
          <w:marTop w:val="0"/>
          <w:marBottom w:val="0"/>
          <w:divBdr>
            <w:top w:val="none" w:sz="0" w:space="0" w:color="auto"/>
            <w:left w:val="none" w:sz="0" w:space="0" w:color="auto"/>
            <w:bottom w:val="none" w:sz="0" w:space="0" w:color="auto"/>
            <w:right w:val="none" w:sz="0" w:space="0" w:color="auto"/>
          </w:divBdr>
        </w:div>
        <w:div w:id="620261759">
          <w:marLeft w:val="480"/>
          <w:marRight w:val="0"/>
          <w:marTop w:val="0"/>
          <w:marBottom w:val="0"/>
          <w:divBdr>
            <w:top w:val="none" w:sz="0" w:space="0" w:color="auto"/>
            <w:left w:val="none" w:sz="0" w:space="0" w:color="auto"/>
            <w:bottom w:val="none" w:sz="0" w:space="0" w:color="auto"/>
            <w:right w:val="none" w:sz="0" w:space="0" w:color="auto"/>
          </w:divBdr>
        </w:div>
        <w:div w:id="1520123964">
          <w:marLeft w:val="480"/>
          <w:marRight w:val="0"/>
          <w:marTop w:val="0"/>
          <w:marBottom w:val="0"/>
          <w:divBdr>
            <w:top w:val="none" w:sz="0" w:space="0" w:color="auto"/>
            <w:left w:val="none" w:sz="0" w:space="0" w:color="auto"/>
            <w:bottom w:val="none" w:sz="0" w:space="0" w:color="auto"/>
            <w:right w:val="none" w:sz="0" w:space="0" w:color="auto"/>
          </w:divBdr>
        </w:div>
        <w:div w:id="563177538">
          <w:marLeft w:val="480"/>
          <w:marRight w:val="0"/>
          <w:marTop w:val="0"/>
          <w:marBottom w:val="0"/>
          <w:divBdr>
            <w:top w:val="none" w:sz="0" w:space="0" w:color="auto"/>
            <w:left w:val="none" w:sz="0" w:space="0" w:color="auto"/>
            <w:bottom w:val="none" w:sz="0" w:space="0" w:color="auto"/>
            <w:right w:val="none" w:sz="0" w:space="0" w:color="auto"/>
          </w:divBdr>
        </w:div>
        <w:div w:id="539903293">
          <w:marLeft w:val="480"/>
          <w:marRight w:val="0"/>
          <w:marTop w:val="0"/>
          <w:marBottom w:val="0"/>
          <w:divBdr>
            <w:top w:val="none" w:sz="0" w:space="0" w:color="auto"/>
            <w:left w:val="none" w:sz="0" w:space="0" w:color="auto"/>
            <w:bottom w:val="none" w:sz="0" w:space="0" w:color="auto"/>
            <w:right w:val="none" w:sz="0" w:space="0" w:color="auto"/>
          </w:divBdr>
        </w:div>
        <w:div w:id="723329527">
          <w:marLeft w:val="480"/>
          <w:marRight w:val="0"/>
          <w:marTop w:val="0"/>
          <w:marBottom w:val="0"/>
          <w:divBdr>
            <w:top w:val="none" w:sz="0" w:space="0" w:color="auto"/>
            <w:left w:val="none" w:sz="0" w:space="0" w:color="auto"/>
            <w:bottom w:val="none" w:sz="0" w:space="0" w:color="auto"/>
            <w:right w:val="none" w:sz="0" w:space="0" w:color="auto"/>
          </w:divBdr>
        </w:div>
        <w:div w:id="729496866">
          <w:marLeft w:val="480"/>
          <w:marRight w:val="0"/>
          <w:marTop w:val="0"/>
          <w:marBottom w:val="0"/>
          <w:divBdr>
            <w:top w:val="none" w:sz="0" w:space="0" w:color="auto"/>
            <w:left w:val="none" w:sz="0" w:space="0" w:color="auto"/>
            <w:bottom w:val="none" w:sz="0" w:space="0" w:color="auto"/>
            <w:right w:val="none" w:sz="0" w:space="0" w:color="auto"/>
          </w:divBdr>
        </w:div>
        <w:div w:id="1412308587">
          <w:marLeft w:val="480"/>
          <w:marRight w:val="0"/>
          <w:marTop w:val="0"/>
          <w:marBottom w:val="0"/>
          <w:divBdr>
            <w:top w:val="none" w:sz="0" w:space="0" w:color="auto"/>
            <w:left w:val="none" w:sz="0" w:space="0" w:color="auto"/>
            <w:bottom w:val="none" w:sz="0" w:space="0" w:color="auto"/>
            <w:right w:val="none" w:sz="0" w:space="0" w:color="auto"/>
          </w:divBdr>
        </w:div>
        <w:div w:id="1264073226">
          <w:marLeft w:val="480"/>
          <w:marRight w:val="0"/>
          <w:marTop w:val="0"/>
          <w:marBottom w:val="0"/>
          <w:divBdr>
            <w:top w:val="none" w:sz="0" w:space="0" w:color="auto"/>
            <w:left w:val="none" w:sz="0" w:space="0" w:color="auto"/>
            <w:bottom w:val="none" w:sz="0" w:space="0" w:color="auto"/>
            <w:right w:val="none" w:sz="0" w:space="0" w:color="auto"/>
          </w:divBdr>
        </w:div>
        <w:div w:id="1334064512">
          <w:marLeft w:val="480"/>
          <w:marRight w:val="0"/>
          <w:marTop w:val="0"/>
          <w:marBottom w:val="0"/>
          <w:divBdr>
            <w:top w:val="none" w:sz="0" w:space="0" w:color="auto"/>
            <w:left w:val="none" w:sz="0" w:space="0" w:color="auto"/>
            <w:bottom w:val="none" w:sz="0" w:space="0" w:color="auto"/>
            <w:right w:val="none" w:sz="0" w:space="0" w:color="auto"/>
          </w:divBdr>
        </w:div>
        <w:div w:id="326901654">
          <w:marLeft w:val="480"/>
          <w:marRight w:val="0"/>
          <w:marTop w:val="0"/>
          <w:marBottom w:val="0"/>
          <w:divBdr>
            <w:top w:val="none" w:sz="0" w:space="0" w:color="auto"/>
            <w:left w:val="none" w:sz="0" w:space="0" w:color="auto"/>
            <w:bottom w:val="none" w:sz="0" w:space="0" w:color="auto"/>
            <w:right w:val="none" w:sz="0" w:space="0" w:color="auto"/>
          </w:divBdr>
        </w:div>
        <w:div w:id="326902782">
          <w:marLeft w:val="480"/>
          <w:marRight w:val="0"/>
          <w:marTop w:val="0"/>
          <w:marBottom w:val="0"/>
          <w:divBdr>
            <w:top w:val="none" w:sz="0" w:space="0" w:color="auto"/>
            <w:left w:val="none" w:sz="0" w:space="0" w:color="auto"/>
            <w:bottom w:val="none" w:sz="0" w:space="0" w:color="auto"/>
            <w:right w:val="none" w:sz="0" w:space="0" w:color="auto"/>
          </w:divBdr>
        </w:div>
        <w:div w:id="1782459467">
          <w:marLeft w:val="480"/>
          <w:marRight w:val="0"/>
          <w:marTop w:val="0"/>
          <w:marBottom w:val="0"/>
          <w:divBdr>
            <w:top w:val="none" w:sz="0" w:space="0" w:color="auto"/>
            <w:left w:val="none" w:sz="0" w:space="0" w:color="auto"/>
            <w:bottom w:val="none" w:sz="0" w:space="0" w:color="auto"/>
            <w:right w:val="none" w:sz="0" w:space="0" w:color="auto"/>
          </w:divBdr>
        </w:div>
        <w:div w:id="964459500">
          <w:marLeft w:val="480"/>
          <w:marRight w:val="0"/>
          <w:marTop w:val="0"/>
          <w:marBottom w:val="0"/>
          <w:divBdr>
            <w:top w:val="none" w:sz="0" w:space="0" w:color="auto"/>
            <w:left w:val="none" w:sz="0" w:space="0" w:color="auto"/>
            <w:bottom w:val="none" w:sz="0" w:space="0" w:color="auto"/>
            <w:right w:val="none" w:sz="0" w:space="0" w:color="auto"/>
          </w:divBdr>
        </w:div>
        <w:div w:id="445122274">
          <w:marLeft w:val="480"/>
          <w:marRight w:val="0"/>
          <w:marTop w:val="0"/>
          <w:marBottom w:val="0"/>
          <w:divBdr>
            <w:top w:val="none" w:sz="0" w:space="0" w:color="auto"/>
            <w:left w:val="none" w:sz="0" w:space="0" w:color="auto"/>
            <w:bottom w:val="none" w:sz="0" w:space="0" w:color="auto"/>
            <w:right w:val="none" w:sz="0" w:space="0" w:color="auto"/>
          </w:divBdr>
        </w:div>
        <w:div w:id="1783498921">
          <w:marLeft w:val="480"/>
          <w:marRight w:val="0"/>
          <w:marTop w:val="0"/>
          <w:marBottom w:val="0"/>
          <w:divBdr>
            <w:top w:val="none" w:sz="0" w:space="0" w:color="auto"/>
            <w:left w:val="none" w:sz="0" w:space="0" w:color="auto"/>
            <w:bottom w:val="none" w:sz="0" w:space="0" w:color="auto"/>
            <w:right w:val="none" w:sz="0" w:space="0" w:color="auto"/>
          </w:divBdr>
        </w:div>
        <w:div w:id="913900539">
          <w:marLeft w:val="480"/>
          <w:marRight w:val="0"/>
          <w:marTop w:val="0"/>
          <w:marBottom w:val="0"/>
          <w:divBdr>
            <w:top w:val="none" w:sz="0" w:space="0" w:color="auto"/>
            <w:left w:val="none" w:sz="0" w:space="0" w:color="auto"/>
            <w:bottom w:val="none" w:sz="0" w:space="0" w:color="auto"/>
            <w:right w:val="none" w:sz="0" w:space="0" w:color="auto"/>
          </w:divBdr>
        </w:div>
        <w:div w:id="1050501393">
          <w:marLeft w:val="480"/>
          <w:marRight w:val="0"/>
          <w:marTop w:val="0"/>
          <w:marBottom w:val="0"/>
          <w:divBdr>
            <w:top w:val="none" w:sz="0" w:space="0" w:color="auto"/>
            <w:left w:val="none" w:sz="0" w:space="0" w:color="auto"/>
            <w:bottom w:val="none" w:sz="0" w:space="0" w:color="auto"/>
            <w:right w:val="none" w:sz="0" w:space="0" w:color="auto"/>
          </w:divBdr>
        </w:div>
      </w:divsChild>
    </w:div>
    <w:div w:id="286745195">
      <w:bodyDiv w:val="1"/>
      <w:marLeft w:val="0"/>
      <w:marRight w:val="0"/>
      <w:marTop w:val="0"/>
      <w:marBottom w:val="0"/>
      <w:divBdr>
        <w:top w:val="none" w:sz="0" w:space="0" w:color="auto"/>
        <w:left w:val="none" w:sz="0" w:space="0" w:color="auto"/>
        <w:bottom w:val="none" w:sz="0" w:space="0" w:color="auto"/>
        <w:right w:val="none" w:sz="0" w:space="0" w:color="auto"/>
      </w:divBdr>
    </w:div>
    <w:div w:id="287862732">
      <w:bodyDiv w:val="1"/>
      <w:marLeft w:val="0"/>
      <w:marRight w:val="0"/>
      <w:marTop w:val="0"/>
      <w:marBottom w:val="0"/>
      <w:divBdr>
        <w:top w:val="none" w:sz="0" w:space="0" w:color="auto"/>
        <w:left w:val="none" w:sz="0" w:space="0" w:color="auto"/>
        <w:bottom w:val="none" w:sz="0" w:space="0" w:color="auto"/>
        <w:right w:val="none" w:sz="0" w:space="0" w:color="auto"/>
      </w:divBdr>
    </w:div>
    <w:div w:id="294533826">
      <w:bodyDiv w:val="1"/>
      <w:marLeft w:val="0"/>
      <w:marRight w:val="0"/>
      <w:marTop w:val="0"/>
      <w:marBottom w:val="0"/>
      <w:divBdr>
        <w:top w:val="none" w:sz="0" w:space="0" w:color="auto"/>
        <w:left w:val="none" w:sz="0" w:space="0" w:color="auto"/>
        <w:bottom w:val="none" w:sz="0" w:space="0" w:color="auto"/>
        <w:right w:val="none" w:sz="0" w:space="0" w:color="auto"/>
      </w:divBdr>
    </w:div>
    <w:div w:id="298655886">
      <w:bodyDiv w:val="1"/>
      <w:marLeft w:val="0"/>
      <w:marRight w:val="0"/>
      <w:marTop w:val="0"/>
      <w:marBottom w:val="0"/>
      <w:divBdr>
        <w:top w:val="none" w:sz="0" w:space="0" w:color="auto"/>
        <w:left w:val="none" w:sz="0" w:space="0" w:color="auto"/>
        <w:bottom w:val="none" w:sz="0" w:space="0" w:color="auto"/>
        <w:right w:val="none" w:sz="0" w:space="0" w:color="auto"/>
      </w:divBdr>
    </w:div>
    <w:div w:id="300502662">
      <w:bodyDiv w:val="1"/>
      <w:marLeft w:val="0"/>
      <w:marRight w:val="0"/>
      <w:marTop w:val="0"/>
      <w:marBottom w:val="0"/>
      <w:divBdr>
        <w:top w:val="none" w:sz="0" w:space="0" w:color="auto"/>
        <w:left w:val="none" w:sz="0" w:space="0" w:color="auto"/>
        <w:bottom w:val="none" w:sz="0" w:space="0" w:color="auto"/>
        <w:right w:val="none" w:sz="0" w:space="0" w:color="auto"/>
      </w:divBdr>
    </w:div>
    <w:div w:id="302083788">
      <w:bodyDiv w:val="1"/>
      <w:marLeft w:val="0"/>
      <w:marRight w:val="0"/>
      <w:marTop w:val="0"/>
      <w:marBottom w:val="0"/>
      <w:divBdr>
        <w:top w:val="none" w:sz="0" w:space="0" w:color="auto"/>
        <w:left w:val="none" w:sz="0" w:space="0" w:color="auto"/>
        <w:bottom w:val="none" w:sz="0" w:space="0" w:color="auto"/>
        <w:right w:val="none" w:sz="0" w:space="0" w:color="auto"/>
      </w:divBdr>
    </w:div>
    <w:div w:id="313875097">
      <w:bodyDiv w:val="1"/>
      <w:marLeft w:val="0"/>
      <w:marRight w:val="0"/>
      <w:marTop w:val="0"/>
      <w:marBottom w:val="0"/>
      <w:divBdr>
        <w:top w:val="none" w:sz="0" w:space="0" w:color="auto"/>
        <w:left w:val="none" w:sz="0" w:space="0" w:color="auto"/>
        <w:bottom w:val="none" w:sz="0" w:space="0" w:color="auto"/>
        <w:right w:val="none" w:sz="0" w:space="0" w:color="auto"/>
      </w:divBdr>
      <w:divsChild>
        <w:div w:id="1663240179">
          <w:marLeft w:val="480"/>
          <w:marRight w:val="0"/>
          <w:marTop w:val="0"/>
          <w:marBottom w:val="0"/>
          <w:divBdr>
            <w:top w:val="none" w:sz="0" w:space="0" w:color="auto"/>
            <w:left w:val="none" w:sz="0" w:space="0" w:color="auto"/>
            <w:bottom w:val="none" w:sz="0" w:space="0" w:color="auto"/>
            <w:right w:val="none" w:sz="0" w:space="0" w:color="auto"/>
          </w:divBdr>
        </w:div>
        <w:div w:id="696739555">
          <w:marLeft w:val="480"/>
          <w:marRight w:val="0"/>
          <w:marTop w:val="0"/>
          <w:marBottom w:val="0"/>
          <w:divBdr>
            <w:top w:val="none" w:sz="0" w:space="0" w:color="auto"/>
            <w:left w:val="none" w:sz="0" w:space="0" w:color="auto"/>
            <w:bottom w:val="none" w:sz="0" w:space="0" w:color="auto"/>
            <w:right w:val="none" w:sz="0" w:space="0" w:color="auto"/>
          </w:divBdr>
        </w:div>
        <w:div w:id="1458572754">
          <w:marLeft w:val="480"/>
          <w:marRight w:val="0"/>
          <w:marTop w:val="0"/>
          <w:marBottom w:val="0"/>
          <w:divBdr>
            <w:top w:val="none" w:sz="0" w:space="0" w:color="auto"/>
            <w:left w:val="none" w:sz="0" w:space="0" w:color="auto"/>
            <w:bottom w:val="none" w:sz="0" w:space="0" w:color="auto"/>
            <w:right w:val="none" w:sz="0" w:space="0" w:color="auto"/>
          </w:divBdr>
        </w:div>
        <w:div w:id="1575313632">
          <w:marLeft w:val="480"/>
          <w:marRight w:val="0"/>
          <w:marTop w:val="0"/>
          <w:marBottom w:val="0"/>
          <w:divBdr>
            <w:top w:val="none" w:sz="0" w:space="0" w:color="auto"/>
            <w:left w:val="none" w:sz="0" w:space="0" w:color="auto"/>
            <w:bottom w:val="none" w:sz="0" w:space="0" w:color="auto"/>
            <w:right w:val="none" w:sz="0" w:space="0" w:color="auto"/>
          </w:divBdr>
        </w:div>
        <w:div w:id="1700816655">
          <w:marLeft w:val="480"/>
          <w:marRight w:val="0"/>
          <w:marTop w:val="0"/>
          <w:marBottom w:val="0"/>
          <w:divBdr>
            <w:top w:val="none" w:sz="0" w:space="0" w:color="auto"/>
            <w:left w:val="none" w:sz="0" w:space="0" w:color="auto"/>
            <w:bottom w:val="none" w:sz="0" w:space="0" w:color="auto"/>
            <w:right w:val="none" w:sz="0" w:space="0" w:color="auto"/>
          </w:divBdr>
        </w:div>
        <w:div w:id="1023476402">
          <w:marLeft w:val="480"/>
          <w:marRight w:val="0"/>
          <w:marTop w:val="0"/>
          <w:marBottom w:val="0"/>
          <w:divBdr>
            <w:top w:val="none" w:sz="0" w:space="0" w:color="auto"/>
            <w:left w:val="none" w:sz="0" w:space="0" w:color="auto"/>
            <w:bottom w:val="none" w:sz="0" w:space="0" w:color="auto"/>
            <w:right w:val="none" w:sz="0" w:space="0" w:color="auto"/>
          </w:divBdr>
        </w:div>
        <w:div w:id="1650161839">
          <w:marLeft w:val="480"/>
          <w:marRight w:val="0"/>
          <w:marTop w:val="0"/>
          <w:marBottom w:val="0"/>
          <w:divBdr>
            <w:top w:val="none" w:sz="0" w:space="0" w:color="auto"/>
            <w:left w:val="none" w:sz="0" w:space="0" w:color="auto"/>
            <w:bottom w:val="none" w:sz="0" w:space="0" w:color="auto"/>
            <w:right w:val="none" w:sz="0" w:space="0" w:color="auto"/>
          </w:divBdr>
        </w:div>
        <w:div w:id="1443459105">
          <w:marLeft w:val="480"/>
          <w:marRight w:val="0"/>
          <w:marTop w:val="0"/>
          <w:marBottom w:val="0"/>
          <w:divBdr>
            <w:top w:val="none" w:sz="0" w:space="0" w:color="auto"/>
            <w:left w:val="none" w:sz="0" w:space="0" w:color="auto"/>
            <w:bottom w:val="none" w:sz="0" w:space="0" w:color="auto"/>
            <w:right w:val="none" w:sz="0" w:space="0" w:color="auto"/>
          </w:divBdr>
        </w:div>
        <w:div w:id="317342137">
          <w:marLeft w:val="480"/>
          <w:marRight w:val="0"/>
          <w:marTop w:val="0"/>
          <w:marBottom w:val="0"/>
          <w:divBdr>
            <w:top w:val="none" w:sz="0" w:space="0" w:color="auto"/>
            <w:left w:val="none" w:sz="0" w:space="0" w:color="auto"/>
            <w:bottom w:val="none" w:sz="0" w:space="0" w:color="auto"/>
            <w:right w:val="none" w:sz="0" w:space="0" w:color="auto"/>
          </w:divBdr>
        </w:div>
        <w:div w:id="521746507">
          <w:marLeft w:val="480"/>
          <w:marRight w:val="0"/>
          <w:marTop w:val="0"/>
          <w:marBottom w:val="0"/>
          <w:divBdr>
            <w:top w:val="none" w:sz="0" w:space="0" w:color="auto"/>
            <w:left w:val="none" w:sz="0" w:space="0" w:color="auto"/>
            <w:bottom w:val="none" w:sz="0" w:space="0" w:color="auto"/>
            <w:right w:val="none" w:sz="0" w:space="0" w:color="auto"/>
          </w:divBdr>
        </w:div>
        <w:div w:id="1481383283">
          <w:marLeft w:val="480"/>
          <w:marRight w:val="0"/>
          <w:marTop w:val="0"/>
          <w:marBottom w:val="0"/>
          <w:divBdr>
            <w:top w:val="none" w:sz="0" w:space="0" w:color="auto"/>
            <w:left w:val="none" w:sz="0" w:space="0" w:color="auto"/>
            <w:bottom w:val="none" w:sz="0" w:space="0" w:color="auto"/>
            <w:right w:val="none" w:sz="0" w:space="0" w:color="auto"/>
          </w:divBdr>
        </w:div>
        <w:div w:id="607472934">
          <w:marLeft w:val="480"/>
          <w:marRight w:val="0"/>
          <w:marTop w:val="0"/>
          <w:marBottom w:val="0"/>
          <w:divBdr>
            <w:top w:val="none" w:sz="0" w:space="0" w:color="auto"/>
            <w:left w:val="none" w:sz="0" w:space="0" w:color="auto"/>
            <w:bottom w:val="none" w:sz="0" w:space="0" w:color="auto"/>
            <w:right w:val="none" w:sz="0" w:space="0" w:color="auto"/>
          </w:divBdr>
        </w:div>
        <w:div w:id="650869315">
          <w:marLeft w:val="480"/>
          <w:marRight w:val="0"/>
          <w:marTop w:val="0"/>
          <w:marBottom w:val="0"/>
          <w:divBdr>
            <w:top w:val="none" w:sz="0" w:space="0" w:color="auto"/>
            <w:left w:val="none" w:sz="0" w:space="0" w:color="auto"/>
            <w:bottom w:val="none" w:sz="0" w:space="0" w:color="auto"/>
            <w:right w:val="none" w:sz="0" w:space="0" w:color="auto"/>
          </w:divBdr>
        </w:div>
        <w:div w:id="1247299561">
          <w:marLeft w:val="480"/>
          <w:marRight w:val="0"/>
          <w:marTop w:val="0"/>
          <w:marBottom w:val="0"/>
          <w:divBdr>
            <w:top w:val="none" w:sz="0" w:space="0" w:color="auto"/>
            <w:left w:val="none" w:sz="0" w:space="0" w:color="auto"/>
            <w:bottom w:val="none" w:sz="0" w:space="0" w:color="auto"/>
            <w:right w:val="none" w:sz="0" w:space="0" w:color="auto"/>
          </w:divBdr>
        </w:div>
        <w:div w:id="128086537">
          <w:marLeft w:val="480"/>
          <w:marRight w:val="0"/>
          <w:marTop w:val="0"/>
          <w:marBottom w:val="0"/>
          <w:divBdr>
            <w:top w:val="none" w:sz="0" w:space="0" w:color="auto"/>
            <w:left w:val="none" w:sz="0" w:space="0" w:color="auto"/>
            <w:bottom w:val="none" w:sz="0" w:space="0" w:color="auto"/>
            <w:right w:val="none" w:sz="0" w:space="0" w:color="auto"/>
          </w:divBdr>
        </w:div>
      </w:divsChild>
    </w:div>
    <w:div w:id="314142190">
      <w:bodyDiv w:val="1"/>
      <w:marLeft w:val="0"/>
      <w:marRight w:val="0"/>
      <w:marTop w:val="0"/>
      <w:marBottom w:val="0"/>
      <w:divBdr>
        <w:top w:val="none" w:sz="0" w:space="0" w:color="auto"/>
        <w:left w:val="none" w:sz="0" w:space="0" w:color="auto"/>
        <w:bottom w:val="none" w:sz="0" w:space="0" w:color="auto"/>
        <w:right w:val="none" w:sz="0" w:space="0" w:color="auto"/>
      </w:divBdr>
    </w:div>
    <w:div w:id="315229598">
      <w:bodyDiv w:val="1"/>
      <w:marLeft w:val="0"/>
      <w:marRight w:val="0"/>
      <w:marTop w:val="0"/>
      <w:marBottom w:val="0"/>
      <w:divBdr>
        <w:top w:val="none" w:sz="0" w:space="0" w:color="auto"/>
        <w:left w:val="none" w:sz="0" w:space="0" w:color="auto"/>
        <w:bottom w:val="none" w:sz="0" w:space="0" w:color="auto"/>
        <w:right w:val="none" w:sz="0" w:space="0" w:color="auto"/>
      </w:divBdr>
    </w:div>
    <w:div w:id="323123924">
      <w:bodyDiv w:val="1"/>
      <w:marLeft w:val="0"/>
      <w:marRight w:val="0"/>
      <w:marTop w:val="0"/>
      <w:marBottom w:val="0"/>
      <w:divBdr>
        <w:top w:val="none" w:sz="0" w:space="0" w:color="auto"/>
        <w:left w:val="none" w:sz="0" w:space="0" w:color="auto"/>
        <w:bottom w:val="none" w:sz="0" w:space="0" w:color="auto"/>
        <w:right w:val="none" w:sz="0" w:space="0" w:color="auto"/>
      </w:divBdr>
    </w:div>
    <w:div w:id="328559672">
      <w:bodyDiv w:val="1"/>
      <w:marLeft w:val="0"/>
      <w:marRight w:val="0"/>
      <w:marTop w:val="0"/>
      <w:marBottom w:val="0"/>
      <w:divBdr>
        <w:top w:val="none" w:sz="0" w:space="0" w:color="auto"/>
        <w:left w:val="none" w:sz="0" w:space="0" w:color="auto"/>
        <w:bottom w:val="none" w:sz="0" w:space="0" w:color="auto"/>
        <w:right w:val="none" w:sz="0" w:space="0" w:color="auto"/>
      </w:divBdr>
    </w:div>
    <w:div w:id="330185551">
      <w:bodyDiv w:val="1"/>
      <w:marLeft w:val="0"/>
      <w:marRight w:val="0"/>
      <w:marTop w:val="0"/>
      <w:marBottom w:val="0"/>
      <w:divBdr>
        <w:top w:val="none" w:sz="0" w:space="0" w:color="auto"/>
        <w:left w:val="none" w:sz="0" w:space="0" w:color="auto"/>
        <w:bottom w:val="none" w:sz="0" w:space="0" w:color="auto"/>
        <w:right w:val="none" w:sz="0" w:space="0" w:color="auto"/>
      </w:divBdr>
      <w:divsChild>
        <w:div w:id="953832390">
          <w:marLeft w:val="480"/>
          <w:marRight w:val="0"/>
          <w:marTop w:val="0"/>
          <w:marBottom w:val="0"/>
          <w:divBdr>
            <w:top w:val="none" w:sz="0" w:space="0" w:color="auto"/>
            <w:left w:val="none" w:sz="0" w:space="0" w:color="auto"/>
            <w:bottom w:val="none" w:sz="0" w:space="0" w:color="auto"/>
            <w:right w:val="none" w:sz="0" w:space="0" w:color="auto"/>
          </w:divBdr>
        </w:div>
        <w:div w:id="1033578561">
          <w:marLeft w:val="480"/>
          <w:marRight w:val="0"/>
          <w:marTop w:val="0"/>
          <w:marBottom w:val="0"/>
          <w:divBdr>
            <w:top w:val="none" w:sz="0" w:space="0" w:color="auto"/>
            <w:left w:val="none" w:sz="0" w:space="0" w:color="auto"/>
            <w:bottom w:val="none" w:sz="0" w:space="0" w:color="auto"/>
            <w:right w:val="none" w:sz="0" w:space="0" w:color="auto"/>
          </w:divBdr>
        </w:div>
        <w:div w:id="1642224228">
          <w:marLeft w:val="480"/>
          <w:marRight w:val="0"/>
          <w:marTop w:val="0"/>
          <w:marBottom w:val="0"/>
          <w:divBdr>
            <w:top w:val="none" w:sz="0" w:space="0" w:color="auto"/>
            <w:left w:val="none" w:sz="0" w:space="0" w:color="auto"/>
            <w:bottom w:val="none" w:sz="0" w:space="0" w:color="auto"/>
            <w:right w:val="none" w:sz="0" w:space="0" w:color="auto"/>
          </w:divBdr>
        </w:div>
        <w:div w:id="564291944">
          <w:marLeft w:val="480"/>
          <w:marRight w:val="0"/>
          <w:marTop w:val="0"/>
          <w:marBottom w:val="0"/>
          <w:divBdr>
            <w:top w:val="none" w:sz="0" w:space="0" w:color="auto"/>
            <w:left w:val="none" w:sz="0" w:space="0" w:color="auto"/>
            <w:bottom w:val="none" w:sz="0" w:space="0" w:color="auto"/>
            <w:right w:val="none" w:sz="0" w:space="0" w:color="auto"/>
          </w:divBdr>
        </w:div>
        <w:div w:id="190998266">
          <w:marLeft w:val="480"/>
          <w:marRight w:val="0"/>
          <w:marTop w:val="0"/>
          <w:marBottom w:val="0"/>
          <w:divBdr>
            <w:top w:val="none" w:sz="0" w:space="0" w:color="auto"/>
            <w:left w:val="none" w:sz="0" w:space="0" w:color="auto"/>
            <w:bottom w:val="none" w:sz="0" w:space="0" w:color="auto"/>
            <w:right w:val="none" w:sz="0" w:space="0" w:color="auto"/>
          </w:divBdr>
        </w:div>
        <w:div w:id="1359696920">
          <w:marLeft w:val="480"/>
          <w:marRight w:val="0"/>
          <w:marTop w:val="0"/>
          <w:marBottom w:val="0"/>
          <w:divBdr>
            <w:top w:val="none" w:sz="0" w:space="0" w:color="auto"/>
            <w:left w:val="none" w:sz="0" w:space="0" w:color="auto"/>
            <w:bottom w:val="none" w:sz="0" w:space="0" w:color="auto"/>
            <w:right w:val="none" w:sz="0" w:space="0" w:color="auto"/>
          </w:divBdr>
        </w:div>
        <w:div w:id="1534463487">
          <w:marLeft w:val="480"/>
          <w:marRight w:val="0"/>
          <w:marTop w:val="0"/>
          <w:marBottom w:val="0"/>
          <w:divBdr>
            <w:top w:val="none" w:sz="0" w:space="0" w:color="auto"/>
            <w:left w:val="none" w:sz="0" w:space="0" w:color="auto"/>
            <w:bottom w:val="none" w:sz="0" w:space="0" w:color="auto"/>
            <w:right w:val="none" w:sz="0" w:space="0" w:color="auto"/>
          </w:divBdr>
        </w:div>
        <w:div w:id="888417313">
          <w:marLeft w:val="480"/>
          <w:marRight w:val="0"/>
          <w:marTop w:val="0"/>
          <w:marBottom w:val="0"/>
          <w:divBdr>
            <w:top w:val="none" w:sz="0" w:space="0" w:color="auto"/>
            <w:left w:val="none" w:sz="0" w:space="0" w:color="auto"/>
            <w:bottom w:val="none" w:sz="0" w:space="0" w:color="auto"/>
            <w:right w:val="none" w:sz="0" w:space="0" w:color="auto"/>
          </w:divBdr>
        </w:div>
        <w:div w:id="584608517">
          <w:marLeft w:val="480"/>
          <w:marRight w:val="0"/>
          <w:marTop w:val="0"/>
          <w:marBottom w:val="0"/>
          <w:divBdr>
            <w:top w:val="none" w:sz="0" w:space="0" w:color="auto"/>
            <w:left w:val="none" w:sz="0" w:space="0" w:color="auto"/>
            <w:bottom w:val="none" w:sz="0" w:space="0" w:color="auto"/>
            <w:right w:val="none" w:sz="0" w:space="0" w:color="auto"/>
          </w:divBdr>
        </w:div>
        <w:div w:id="997346438">
          <w:marLeft w:val="480"/>
          <w:marRight w:val="0"/>
          <w:marTop w:val="0"/>
          <w:marBottom w:val="0"/>
          <w:divBdr>
            <w:top w:val="none" w:sz="0" w:space="0" w:color="auto"/>
            <w:left w:val="none" w:sz="0" w:space="0" w:color="auto"/>
            <w:bottom w:val="none" w:sz="0" w:space="0" w:color="auto"/>
            <w:right w:val="none" w:sz="0" w:space="0" w:color="auto"/>
          </w:divBdr>
        </w:div>
        <w:div w:id="155002744">
          <w:marLeft w:val="480"/>
          <w:marRight w:val="0"/>
          <w:marTop w:val="0"/>
          <w:marBottom w:val="0"/>
          <w:divBdr>
            <w:top w:val="none" w:sz="0" w:space="0" w:color="auto"/>
            <w:left w:val="none" w:sz="0" w:space="0" w:color="auto"/>
            <w:bottom w:val="none" w:sz="0" w:space="0" w:color="auto"/>
            <w:right w:val="none" w:sz="0" w:space="0" w:color="auto"/>
          </w:divBdr>
        </w:div>
        <w:div w:id="2060353427">
          <w:marLeft w:val="480"/>
          <w:marRight w:val="0"/>
          <w:marTop w:val="0"/>
          <w:marBottom w:val="0"/>
          <w:divBdr>
            <w:top w:val="none" w:sz="0" w:space="0" w:color="auto"/>
            <w:left w:val="none" w:sz="0" w:space="0" w:color="auto"/>
            <w:bottom w:val="none" w:sz="0" w:space="0" w:color="auto"/>
            <w:right w:val="none" w:sz="0" w:space="0" w:color="auto"/>
          </w:divBdr>
        </w:div>
        <w:div w:id="1082215823">
          <w:marLeft w:val="480"/>
          <w:marRight w:val="0"/>
          <w:marTop w:val="0"/>
          <w:marBottom w:val="0"/>
          <w:divBdr>
            <w:top w:val="none" w:sz="0" w:space="0" w:color="auto"/>
            <w:left w:val="none" w:sz="0" w:space="0" w:color="auto"/>
            <w:bottom w:val="none" w:sz="0" w:space="0" w:color="auto"/>
            <w:right w:val="none" w:sz="0" w:space="0" w:color="auto"/>
          </w:divBdr>
        </w:div>
        <w:div w:id="726608504">
          <w:marLeft w:val="480"/>
          <w:marRight w:val="0"/>
          <w:marTop w:val="0"/>
          <w:marBottom w:val="0"/>
          <w:divBdr>
            <w:top w:val="none" w:sz="0" w:space="0" w:color="auto"/>
            <w:left w:val="none" w:sz="0" w:space="0" w:color="auto"/>
            <w:bottom w:val="none" w:sz="0" w:space="0" w:color="auto"/>
            <w:right w:val="none" w:sz="0" w:space="0" w:color="auto"/>
          </w:divBdr>
        </w:div>
        <w:div w:id="1538347902">
          <w:marLeft w:val="480"/>
          <w:marRight w:val="0"/>
          <w:marTop w:val="0"/>
          <w:marBottom w:val="0"/>
          <w:divBdr>
            <w:top w:val="none" w:sz="0" w:space="0" w:color="auto"/>
            <w:left w:val="none" w:sz="0" w:space="0" w:color="auto"/>
            <w:bottom w:val="none" w:sz="0" w:space="0" w:color="auto"/>
            <w:right w:val="none" w:sz="0" w:space="0" w:color="auto"/>
          </w:divBdr>
        </w:div>
        <w:div w:id="492331176">
          <w:marLeft w:val="480"/>
          <w:marRight w:val="0"/>
          <w:marTop w:val="0"/>
          <w:marBottom w:val="0"/>
          <w:divBdr>
            <w:top w:val="none" w:sz="0" w:space="0" w:color="auto"/>
            <w:left w:val="none" w:sz="0" w:space="0" w:color="auto"/>
            <w:bottom w:val="none" w:sz="0" w:space="0" w:color="auto"/>
            <w:right w:val="none" w:sz="0" w:space="0" w:color="auto"/>
          </w:divBdr>
        </w:div>
        <w:div w:id="24212231">
          <w:marLeft w:val="480"/>
          <w:marRight w:val="0"/>
          <w:marTop w:val="0"/>
          <w:marBottom w:val="0"/>
          <w:divBdr>
            <w:top w:val="none" w:sz="0" w:space="0" w:color="auto"/>
            <w:left w:val="none" w:sz="0" w:space="0" w:color="auto"/>
            <w:bottom w:val="none" w:sz="0" w:space="0" w:color="auto"/>
            <w:right w:val="none" w:sz="0" w:space="0" w:color="auto"/>
          </w:divBdr>
        </w:div>
        <w:div w:id="911622297">
          <w:marLeft w:val="480"/>
          <w:marRight w:val="0"/>
          <w:marTop w:val="0"/>
          <w:marBottom w:val="0"/>
          <w:divBdr>
            <w:top w:val="none" w:sz="0" w:space="0" w:color="auto"/>
            <w:left w:val="none" w:sz="0" w:space="0" w:color="auto"/>
            <w:bottom w:val="none" w:sz="0" w:space="0" w:color="auto"/>
            <w:right w:val="none" w:sz="0" w:space="0" w:color="auto"/>
          </w:divBdr>
        </w:div>
        <w:div w:id="529994343">
          <w:marLeft w:val="480"/>
          <w:marRight w:val="0"/>
          <w:marTop w:val="0"/>
          <w:marBottom w:val="0"/>
          <w:divBdr>
            <w:top w:val="none" w:sz="0" w:space="0" w:color="auto"/>
            <w:left w:val="none" w:sz="0" w:space="0" w:color="auto"/>
            <w:bottom w:val="none" w:sz="0" w:space="0" w:color="auto"/>
            <w:right w:val="none" w:sz="0" w:space="0" w:color="auto"/>
          </w:divBdr>
        </w:div>
        <w:div w:id="1574969368">
          <w:marLeft w:val="480"/>
          <w:marRight w:val="0"/>
          <w:marTop w:val="0"/>
          <w:marBottom w:val="0"/>
          <w:divBdr>
            <w:top w:val="none" w:sz="0" w:space="0" w:color="auto"/>
            <w:left w:val="none" w:sz="0" w:space="0" w:color="auto"/>
            <w:bottom w:val="none" w:sz="0" w:space="0" w:color="auto"/>
            <w:right w:val="none" w:sz="0" w:space="0" w:color="auto"/>
          </w:divBdr>
        </w:div>
        <w:div w:id="1424379082">
          <w:marLeft w:val="480"/>
          <w:marRight w:val="0"/>
          <w:marTop w:val="0"/>
          <w:marBottom w:val="0"/>
          <w:divBdr>
            <w:top w:val="none" w:sz="0" w:space="0" w:color="auto"/>
            <w:left w:val="none" w:sz="0" w:space="0" w:color="auto"/>
            <w:bottom w:val="none" w:sz="0" w:space="0" w:color="auto"/>
            <w:right w:val="none" w:sz="0" w:space="0" w:color="auto"/>
          </w:divBdr>
        </w:div>
        <w:div w:id="748116147">
          <w:marLeft w:val="480"/>
          <w:marRight w:val="0"/>
          <w:marTop w:val="0"/>
          <w:marBottom w:val="0"/>
          <w:divBdr>
            <w:top w:val="none" w:sz="0" w:space="0" w:color="auto"/>
            <w:left w:val="none" w:sz="0" w:space="0" w:color="auto"/>
            <w:bottom w:val="none" w:sz="0" w:space="0" w:color="auto"/>
            <w:right w:val="none" w:sz="0" w:space="0" w:color="auto"/>
          </w:divBdr>
        </w:div>
        <w:div w:id="1565874399">
          <w:marLeft w:val="480"/>
          <w:marRight w:val="0"/>
          <w:marTop w:val="0"/>
          <w:marBottom w:val="0"/>
          <w:divBdr>
            <w:top w:val="none" w:sz="0" w:space="0" w:color="auto"/>
            <w:left w:val="none" w:sz="0" w:space="0" w:color="auto"/>
            <w:bottom w:val="none" w:sz="0" w:space="0" w:color="auto"/>
            <w:right w:val="none" w:sz="0" w:space="0" w:color="auto"/>
          </w:divBdr>
        </w:div>
        <w:div w:id="16541933">
          <w:marLeft w:val="480"/>
          <w:marRight w:val="0"/>
          <w:marTop w:val="0"/>
          <w:marBottom w:val="0"/>
          <w:divBdr>
            <w:top w:val="none" w:sz="0" w:space="0" w:color="auto"/>
            <w:left w:val="none" w:sz="0" w:space="0" w:color="auto"/>
            <w:bottom w:val="none" w:sz="0" w:space="0" w:color="auto"/>
            <w:right w:val="none" w:sz="0" w:space="0" w:color="auto"/>
          </w:divBdr>
        </w:div>
        <w:div w:id="1485244906">
          <w:marLeft w:val="480"/>
          <w:marRight w:val="0"/>
          <w:marTop w:val="0"/>
          <w:marBottom w:val="0"/>
          <w:divBdr>
            <w:top w:val="none" w:sz="0" w:space="0" w:color="auto"/>
            <w:left w:val="none" w:sz="0" w:space="0" w:color="auto"/>
            <w:bottom w:val="none" w:sz="0" w:space="0" w:color="auto"/>
            <w:right w:val="none" w:sz="0" w:space="0" w:color="auto"/>
          </w:divBdr>
        </w:div>
        <w:div w:id="93021598">
          <w:marLeft w:val="480"/>
          <w:marRight w:val="0"/>
          <w:marTop w:val="0"/>
          <w:marBottom w:val="0"/>
          <w:divBdr>
            <w:top w:val="none" w:sz="0" w:space="0" w:color="auto"/>
            <w:left w:val="none" w:sz="0" w:space="0" w:color="auto"/>
            <w:bottom w:val="none" w:sz="0" w:space="0" w:color="auto"/>
            <w:right w:val="none" w:sz="0" w:space="0" w:color="auto"/>
          </w:divBdr>
        </w:div>
        <w:div w:id="573510407">
          <w:marLeft w:val="480"/>
          <w:marRight w:val="0"/>
          <w:marTop w:val="0"/>
          <w:marBottom w:val="0"/>
          <w:divBdr>
            <w:top w:val="none" w:sz="0" w:space="0" w:color="auto"/>
            <w:left w:val="none" w:sz="0" w:space="0" w:color="auto"/>
            <w:bottom w:val="none" w:sz="0" w:space="0" w:color="auto"/>
            <w:right w:val="none" w:sz="0" w:space="0" w:color="auto"/>
          </w:divBdr>
        </w:div>
        <w:div w:id="1936789707">
          <w:marLeft w:val="480"/>
          <w:marRight w:val="0"/>
          <w:marTop w:val="0"/>
          <w:marBottom w:val="0"/>
          <w:divBdr>
            <w:top w:val="none" w:sz="0" w:space="0" w:color="auto"/>
            <w:left w:val="none" w:sz="0" w:space="0" w:color="auto"/>
            <w:bottom w:val="none" w:sz="0" w:space="0" w:color="auto"/>
            <w:right w:val="none" w:sz="0" w:space="0" w:color="auto"/>
          </w:divBdr>
        </w:div>
        <w:div w:id="208155877">
          <w:marLeft w:val="480"/>
          <w:marRight w:val="0"/>
          <w:marTop w:val="0"/>
          <w:marBottom w:val="0"/>
          <w:divBdr>
            <w:top w:val="none" w:sz="0" w:space="0" w:color="auto"/>
            <w:left w:val="none" w:sz="0" w:space="0" w:color="auto"/>
            <w:bottom w:val="none" w:sz="0" w:space="0" w:color="auto"/>
            <w:right w:val="none" w:sz="0" w:space="0" w:color="auto"/>
          </w:divBdr>
        </w:div>
        <w:div w:id="1228998402">
          <w:marLeft w:val="480"/>
          <w:marRight w:val="0"/>
          <w:marTop w:val="0"/>
          <w:marBottom w:val="0"/>
          <w:divBdr>
            <w:top w:val="none" w:sz="0" w:space="0" w:color="auto"/>
            <w:left w:val="none" w:sz="0" w:space="0" w:color="auto"/>
            <w:bottom w:val="none" w:sz="0" w:space="0" w:color="auto"/>
            <w:right w:val="none" w:sz="0" w:space="0" w:color="auto"/>
          </w:divBdr>
        </w:div>
        <w:div w:id="312564925">
          <w:marLeft w:val="480"/>
          <w:marRight w:val="0"/>
          <w:marTop w:val="0"/>
          <w:marBottom w:val="0"/>
          <w:divBdr>
            <w:top w:val="none" w:sz="0" w:space="0" w:color="auto"/>
            <w:left w:val="none" w:sz="0" w:space="0" w:color="auto"/>
            <w:bottom w:val="none" w:sz="0" w:space="0" w:color="auto"/>
            <w:right w:val="none" w:sz="0" w:space="0" w:color="auto"/>
          </w:divBdr>
        </w:div>
        <w:div w:id="821580416">
          <w:marLeft w:val="480"/>
          <w:marRight w:val="0"/>
          <w:marTop w:val="0"/>
          <w:marBottom w:val="0"/>
          <w:divBdr>
            <w:top w:val="none" w:sz="0" w:space="0" w:color="auto"/>
            <w:left w:val="none" w:sz="0" w:space="0" w:color="auto"/>
            <w:bottom w:val="none" w:sz="0" w:space="0" w:color="auto"/>
            <w:right w:val="none" w:sz="0" w:space="0" w:color="auto"/>
          </w:divBdr>
        </w:div>
        <w:div w:id="1367213626">
          <w:marLeft w:val="480"/>
          <w:marRight w:val="0"/>
          <w:marTop w:val="0"/>
          <w:marBottom w:val="0"/>
          <w:divBdr>
            <w:top w:val="none" w:sz="0" w:space="0" w:color="auto"/>
            <w:left w:val="none" w:sz="0" w:space="0" w:color="auto"/>
            <w:bottom w:val="none" w:sz="0" w:space="0" w:color="auto"/>
            <w:right w:val="none" w:sz="0" w:space="0" w:color="auto"/>
          </w:divBdr>
        </w:div>
        <w:div w:id="219442554">
          <w:marLeft w:val="480"/>
          <w:marRight w:val="0"/>
          <w:marTop w:val="0"/>
          <w:marBottom w:val="0"/>
          <w:divBdr>
            <w:top w:val="none" w:sz="0" w:space="0" w:color="auto"/>
            <w:left w:val="none" w:sz="0" w:space="0" w:color="auto"/>
            <w:bottom w:val="none" w:sz="0" w:space="0" w:color="auto"/>
            <w:right w:val="none" w:sz="0" w:space="0" w:color="auto"/>
          </w:divBdr>
        </w:div>
        <w:div w:id="1360010190">
          <w:marLeft w:val="480"/>
          <w:marRight w:val="0"/>
          <w:marTop w:val="0"/>
          <w:marBottom w:val="0"/>
          <w:divBdr>
            <w:top w:val="none" w:sz="0" w:space="0" w:color="auto"/>
            <w:left w:val="none" w:sz="0" w:space="0" w:color="auto"/>
            <w:bottom w:val="none" w:sz="0" w:space="0" w:color="auto"/>
            <w:right w:val="none" w:sz="0" w:space="0" w:color="auto"/>
          </w:divBdr>
        </w:div>
        <w:div w:id="393695943">
          <w:marLeft w:val="480"/>
          <w:marRight w:val="0"/>
          <w:marTop w:val="0"/>
          <w:marBottom w:val="0"/>
          <w:divBdr>
            <w:top w:val="none" w:sz="0" w:space="0" w:color="auto"/>
            <w:left w:val="none" w:sz="0" w:space="0" w:color="auto"/>
            <w:bottom w:val="none" w:sz="0" w:space="0" w:color="auto"/>
            <w:right w:val="none" w:sz="0" w:space="0" w:color="auto"/>
          </w:divBdr>
        </w:div>
      </w:divsChild>
    </w:div>
    <w:div w:id="332608213">
      <w:bodyDiv w:val="1"/>
      <w:marLeft w:val="0"/>
      <w:marRight w:val="0"/>
      <w:marTop w:val="0"/>
      <w:marBottom w:val="0"/>
      <w:divBdr>
        <w:top w:val="none" w:sz="0" w:space="0" w:color="auto"/>
        <w:left w:val="none" w:sz="0" w:space="0" w:color="auto"/>
        <w:bottom w:val="none" w:sz="0" w:space="0" w:color="auto"/>
        <w:right w:val="none" w:sz="0" w:space="0" w:color="auto"/>
      </w:divBdr>
    </w:div>
    <w:div w:id="339814403">
      <w:bodyDiv w:val="1"/>
      <w:marLeft w:val="0"/>
      <w:marRight w:val="0"/>
      <w:marTop w:val="0"/>
      <w:marBottom w:val="0"/>
      <w:divBdr>
        <w:top w:val="none" w:sz="0" w:space="0" w:color="auto"/>
        <w:left w:val="none" w:sz="0" w:space="0" w:color="auto"/>
        <w:bottom w:val="none" w:sz="0" w:space="0" w:color="auto"/>
        <w:right w:val="none" w:sz="0" w:space="0" w:color="auto"/>
      </w:divBdr>
    </w:div>
    <w:div w:id="341974828">
      <w:bodyDiv w:val="1"/>
      <w:marLeft w:val="0"/>
      <w:marRight w:val="0"/>
      <w:marTop w:val="0"/>
      <w:marBottom w:val="0"/>
      <w:divBdr>
        <w:top w:val="none" w:sz="0" w:space="0" w:color="auto"/>
        <w:left w:val="none" w:sz="0" w:space="0" w:color="auto"/>
        <w:bottom w:val="none" w:sz="0" w:space="0" w:color="auto"/>
        <w:right w:val="none" w:sz="0" w:space="0" w:color="auto"/>
      </w:divBdr>
    </w:div>
    <w:div w:id="344404713">
      <w:bodyDiv w:val="1"/>
      <w:marLeft w:val="0"/>
      <w:marRight w:val="0"/>
      <w:marTop w:val="0"/>
      <w:marBottom w:val="0"/>
      <w:divBdr>
        <w:top w:val="none" w:sz="0" w:space="0" w:color="auto"/>
        <w:left w:val="none" w:sz="0" w:space="0" w:color="auto"/>
        <w:bottom w:val="none" w:sz="0" w:space="0" w:color="auto"/>
        <w:right w:val="none" w:sz="0" w:space="0" w:color="auto"/>
      </w:divBdr>
    </w:div>
    <w:div w:id="344946180">
      <w:bodyDiv w:val="1"/>
      <w:marLeft w:val="0"/>
      <w:marRight w:val="0"/>
      <w:marTop w:val="0"/>
      <w:marBottom w:val="0"/>
      <w:divBdr>
        <w:top w:val="none" w:sz="0" w:space="0" w:color="auto"/>
        <w:left w:val="none" w:sz="0" w:space="0" w:color="auto"/>
        <w:bottom w:val="none" w:sz="0" w:space="0" w:color="auto"/>
        <w:right w:val="none" w:sz="0" w:space="0" w:color="auto"/>
      </w:divBdr>
    </w:div>
    <w:div w:id="345597260">
      <w:bodyDiv w:val="1"/>
      <w:marLeft w:val="0"/>
      <w:marRight w:val="0"/>
      <w:marTop w:val="0"/>
      <w:marBottom w:val="0"/>
      <w:divBdr>
        <w:top w:val="none" w:sz="0" w:space="0" w:color="auto"/>
        <w:left w:val="none" w:sz="0" w:space="0" w:color="auto"/>
        <w:bottom w:val="none" w:sz="0" w:space="0" w:color="auto"/>
        <w:right w:val="none" w:sz="0" w:space="0" w:color="auto"/>
      </w:divBdr>
    </w:div>
    <w:div w:id="361516661">
      <w:bodyDiv w:val="1"/>
      <w:marLeft w:val="0"/>
      <w:marRight w:val="0"/>
      <w:marTop w:val="0"/>
      <w:marBottom w:val="0"/>
      <w:divBdr>
        <w:top w:val="none" w:sz="0" w:space="0" w:color="auto"/>
        <w:left w:val="none" w:sz="0" w:space="0" w:color="auto"/>
        <w:bottom w:val="none" w:sz="0" w:space="0" w:color="auto"/>
        <w:right w:val="none" w:sz="0" w:space="0" w:color="auto"/>
      </w:divBdr>
      <w:divsChild>
        <w:div w:id="663247017">
          <w:marLeft w:val="480"/>
          <w:marRight w:val="0"/>
          <w:marTop w:val="0"/>
          <w:marBottom w:val="0"/>
          <w:divBdr>
            <w:top w:val="none" w:sz="0" w:space="0" w:color="auto"/>
            <w:left w:val="none" w:sz="0" w:space="0" w:color="auto"/>
            <w:bottom w:val="none" w:sz="0" w:space="0" w:color="auto"/>
            <w:right w:val="none" w:sz="0" w:space="0" w:color="auto"/>
          </w:divBdr>
        </w:div>
        <w:div w:id="249628061">
          <w:marLeft w:val="480"/>
          <w:marRight w:val="0"/>
          <w:marTop w:val="0"/>
          <w:marBottom w:val="0"/>
          <w:divBdr>
            <w:top w:val="none" w:sz="0" w:space="0" w:color="auto"/>
            <w:left w:val="none" w:sz="0" w:space="0" w:color="auto"/>
            <w:bottom w:val="none" w:sz="0" w:space="0" w:color="auto"/>
            <w:right w:val="none" w:sz="0" w:space="0" w:color="auto"/>
          </w:divBdr>
        </w:div>
        <w:div w:id="7291218">
          <w:marLeft w:val="480"/>
          <w:marRight w:val="0"/>
          <w:marTop w:val="0"/>
          <w:marBottom w:val="0"/>
          <w:divBdr>
            <w:top w:val="none" w:sz="0" w:space="0" w:color="auto"/>
            <w:left w:val="none" w:sz="0" w:space="0" w:color="auto"/>
            <w:bottom w:val="none" w:sz="0" w:space="0" w:color="auto"/>
            <w:right w:val="none" w:sz="0" w:space="0" w:color="auto"/>
          </w:divBdr>
        </w:div>
        <w:div w:id="1943563483">
          <w:marLeft w:val="480"/>
          <w:marRight w:val="0"/>
          <w:marTop w:val="0"/>
          <w:marBottom w:val="0"/>
          <w:divBdr>
            <w:top w:val="none" w:sz="0" w:space="0" w:color="auto"/>
            <w:left w:val="none" w:sz="0" w:space="0" w:color="auto"/>
            <w:bottom w:val="none" w:sz="0" w:space="0" w:color="auto"/>
            <w:right w:val="none" w:sz="0" w:space="0" w:color="auto"/>
          </w:divBdr>
        </w:div>
        <w:div w:id="2047556872">
          <w:marLeft w:val="480"/>
          <w:marRight w:val="0"/>
          <w:marTop w:val="0"/>
          <w:marBottom w:val="0"/>
          <w:divBdr>
            <w:top w:val="none" w:sz="0" w:space="0" w:color="auto"/>
            <w:left w:val="none" w:sz="0" w:space="0" w:color="auto"/>
            <w:bottom w:val="none" w:sz="0" w:space="0" w:color="auto"/>
            <w:right w:val="none" w:sz="0" w:space="0" w:color="auto"/>
          </w:divBdr>
        </w:div>
        <w:div w:id="2106801864">
          <w:marLeft w:val="480"/>
          <w:marRight w:val="0"/>
          <w:marTop w:val="0"/>
          <w:marBottom w:val="0"/>
          <w:divBdr>
            <w:top w:val="none" w:sz="0" w:space="0" w:color="auto"/>
            <w:left w:val="none" w:sz="0" w:space="0" w:color="auto"/>
            <w:bottom w:val="none" w:sz="0" w:space="0" w:color="auto"/>
            <w:right w:val="none" w:sz="0" w:space="0" w:color="auto"/>
          </w:divBdr>
        </w:div>
        <w:div w:id="209851058">
          <w:marLeft w:val="480"/>
          <w:marRight w:val="0"/>
          <w:marTop w:val="0"/>
          <w:marBottom w:val="0"/>
          <w:divBdr>
            <w:top w:val="none" w:sz="0" w:space="0" w:color="auto"/>
            <w:left w:val="none" w:sz="0" w:space="0" w:color="auto"/>
            <w:bottom w:val="none" w:sz="0" w:space="0" w:color="auto"/>
            <w:right w:val="none" w:sz="0" w:space="0" w:color="auto"/>
          </w:divBdr>
        </w:div>
        <w:div w:id="430471677">
          <w:marLeft w:val="480"/>
          <w:marRight w:val="0"/>
          <w:marTop w:val="0"/>
          <w:marBottom w:val="0"/>
          <w:divBdr>
            <w:top w:val="none" w:sz="0" w:space="0" w:color="auto"/>
            <w:left w:val="none" w:sz="0" w:space="0" w:color="auto"/>
            <w:bottom w:val="none" w:sz="0" w:space="0" w:color="auto"/>
            <w:right w:val="none" w:sz="0" w:space="0" w:color="auto"/>
          </w:divBdr>
        </w:div>
        <w:div w:id="1627739587">
          <w:marLeft w:val="480"/>
          <w:marRight w:val="0"/>
          <w:marTop w:val="0"/>
          <w:marBottom w:val="0"/>
          <w:divBdr>
            <w:top w:val="none" w:sz="0" w:space="0" w:color="auto"/>
            <w:left w:val="none" w:sz="0" w:space="0" w:color="auto"/>
            <w:bottom w:val="none" w:sz="0" w:space="0" w:color="auto"/>
            <w:right w:val="none" w:sz="0" w:space="0" w:color="auto"/>
          </w:divBdr>
        </w:div>
        <w:div w:id="348683664">
          <w:marLeft w:val="480"/>
          <w:marRight w:val="0"/>
          <w:marTop w:val="0"/>
          <w:marBottom w:val="0"/>
          <w:divBdr>
            <w:top w:val="none" w:sz="0" w:space="0" w:color="auto"/>
            <w:left w:val="none" w:sz="0" w:space="0" w:color="auto"/>
            <w:bottom w:val="none" w:sz="0" w:space="0" w:color="auto"/>
            <w:right w:val="none" w:sz="0" w:space="0" w:color="auto"/>
          </w:divBdr>
        </w:div>
        <w:div w:id="319895085">
          <w:marLeft w:val="480"/>
          <w:marRight w:val="0"/>
          <w:marTop w:val="0"/>
          <w:marBottom w:val="0"/>
          <w:divBdr>
            <w:top w:val="none" w:sz="0" w:space="0" w:color="auto"/>
            <w:left w:val="none" w:sz="0" w:space="0" w:color="auto"/>
            <w:bottom w:val="none" w:sz="0" w:space="0" w:color="auto"/>
            <w:right w:val="none" w:sz="0" w:space="0" w:color="auto"/>
          </w:divBdr>
        </w:div>
        <w:div w:id="1034769086">
          <w:marLeft w:val="480"/>
          <w:marRight w:val="0"/>
          <w:marTop w:val="0"/>
          <w:marBottom w:val="0"/>
          <w:divBdr>
            <w:top w:val="none" w:sz="0" w:space="0" w:color="auto"/>
            <w:left w:val="none" w:sz="0" w:space="0" w:color="auto"/>
            <w:bottom w:val="none" w:sz="0" w:space="0" w:color="auto"/>
            <w:right w:val="none" w:sz="0" w:space="0" w:color="auto"/>
          </w:divBdr>
        </w:div>
        <w:div w:id="206526188">
          <w:marLeft w:val="480"/>
          <w:marRight w:val="0"/>
          <w:marTop w:val="0"/>
          <w:marBottom w:val="0"/>
          <w:divBdr>
            <w:top w:val="none" w:sz="0" w:space="0" w:color="auto"/>
            <w:left w:val="none" w:sz="0" w:space="0" w:color="auto"/>
            <w:bottom w:val="none" w:sz="0" w:space="0" w:color="auto"/>
            <w:right w:val="none" w:sz="0" w:space="0" w:color="auto"/>
          </w:divBdr>
        </w:div>
        <w:div w:id="1853835488">
          <w:marLeft w:val="480"/>
          <w:marRight w:val="0"/>
          <w:marTop w:val="0"/>
          <w:marBottom w:val="0"/>
          <w:divBdr>
            <w:top w:val="none" w:sz="0" w:space="0" w:color="auto"/>
            <w:left w:val="none" w:sz="0" w:space="0" w:color="auto"/>
            <w:bottom w:val="none" w:sz="0" w:space="0" w:color="auto"/>
            <w:right w:val="none" w:sz="0" w:space="0" w:color="auto"/>
          </w:divBdr>
        </w:div>
        <w:div w:id="210309714">
          <w:marLeft w:val="480"/>
          <w:marRight w:val="0"/>
          <w:marTop w:val="0"/>
          <w:marBottom w:val="0"/>
          <w:divBdr>
            <w:top w:val="none" w:sz="0" w:space="0" w:color="auto"/>
            <w:left w:val="none" w:sz="0" w:space="0" w:color="auto"/>
            <w:bottom w:val="none" w:sz="0" w:space="0" w:color="auto"/>
            <w:right w:val="none" w:sz="0" w:space="0" w:color="auto"/>
          </w:divBdr>
        </w:div>
        <w:div w:id="718289440">
          <w:marLeft w:val="480"/>
          <w:marRight w:val="0"/>
          <w:marTop w:val="0"/>
          <w:marBottom w:val="0"/>
          <w:divBdr>
            <w:top w:val="none" w:sz="0" w:space="0" w:color="auto"/>
            <w:left w:val="none" w:sz="0" w:space="0" w:color="auto"/>
            <w:bottom w:val="none" w:sz="0" w:space="0" w:color="auto"/>
            <w:right w:val="none" w:sz="0" w:space="0" w:color="auto"/>
          </w:divBdr>
        </w:div>
        <w:div w:id="713119792">
          <w:marLeft w:val="480"/>
          <w:marRight w:val="0"/>
          <w:marTop w:val="0"/>
          <w:marBottom w:val="0"/>
          <w:divBdr>
            <w:top w:val="none" w:sz="0" w:space="0" w:color="auto"/>
            <w:left w:val="none" w:sz="0" w:space="0" w:color="auto"/>
            <w:bottom w:val="none" w:sz="0" w:space="0" w:color="auto"/>
            <w:right w:val="none" w:sz="0" w:space="0" w:color="auto"/>
          </w:divBdr>
        </w:div>
        <w:div w:id="2093892878">
          <w:marLeft w:val="480"/>
          <w:marRight w:val="0"/>
          <w:marTop w:val="0"/>
          <w:marBottom w:val="0"/>
          <w:divBdr>
            <w:top w:val="none" w:sz="0" w:space="0" w:color="auto"/>
            <w:left w:val="none" w:sz="0" w:space="0" w:color="auto"/>
            <w:bottom w:val="none" w:sz="0" w:space="0" w:color="auto"/>
            <w:right w:val="none" w:sz="0" w:space="0" w:color="auto"/>
          </w:divBdr>
        </w:div>
        <w:div w:id="1330864828">
          <w:marLeft w:val="480"/>
          <w:marRight w:val="0"/>
          <w:marTop w:val="0"/>
          <w:marBottom w:val="0"/>
          <w:divBdr>
            <w:top w:val="none" w:sz="0" w:space="0" w:color="auto"/>
            <w:left w:val="none" w:sz="0" w:space="0" w:color="auto"/>
            <w:bottom w:val="none" w:sz="0" w:space="0" w:color="auto"/>
            <w:right w:val="none" w:sz="0" w:space="0" w:color="auto"/>
          </w:divBdr>
        </w:div>
        <w:div w:id="6252144">
          <w:marLeft w:val="480"/>
          <w:marRight w:val="0"/>
          <w:marTop w:val="0"/>
          <w:marBottom w:val="0"/>
          <w:divBdr>
            <w:top w:val="none" w:sz="0" w:space="0" w:color="auto"/>
            <w:left w:val="none" w:sz="0" w:space="0" w:color="auto"/>
            <w:bottom w:val="none" w:sz="0" w:space="0" w:color="auto"/>
            <w:right w:val="none" w:sz="0" w:space="0" w:color="auto"/>
          </w:divBdr>
        </w:div>
        <w:div w:id="349111111">
          <w:marLeft w:val="480"/>
          <w:marRight w:val="0"/>
          <w:marTop w:val="0"/>
          <w:marBottom w:val="0"/>
          <w:divBdr>
            <w:top w:val="none" w:sz="0" w:space="0" w:color="auto"/>
            <w:left w:val="none" w:sz="0" w:space="0" w:color="auto"/>
            <w:bottom w:val="none" w:sz="0" w:space="0" w:color="auto"/>
            <w:right w:val="none" w:sz="0" w:space="0" w:color="auto"/>
          </w:divBdr>
        </w:div>
        <w:div w:id="1239439887">
          <w:marLeft w:val="480"/>
          <w:marRight w:val="0"/>
          <w:marTop w:val="0"/>
          <w:marBottom w:val="0"/>
          <w:divBdr>
            <w:top w:val="none" w:sz="0" w:space="0" w:color="auto"/>
            <w:left w:val="none" w:sz="0" w:space="0" w:color="auto"/>
            <w:bottom w:val="none" w:sz="0" w:space="0" w:color="auto"/>
            <w:right w:val="none" w:sz="0" w:space="0" w:color="auto"/>
          </w:divBdr>
        </w:div>
        <w:div w:id="319820585">
          <w:marLeft w:val="480"/>
          <w:marRight w:val="0"/>
          <w:marTop w:val="0"/>
          <w:marBottom w:val="0"/>
          <w:divBdr>
            <w:top w:val="none" w:sz="0" w:space="0" w:color="auto"/>
            <w:left w:val="none" w:sz="0" w:space="0" w:color="auto"/>
            <w:bottom w:val="none" w:sz="0" w:space="0" w:color="auto"/>
            <w:right w:val="none" w:sz="0" w:space="0" w:color="auto"/>
          </w:divBdr>
        </w:div>
        <w:div w:id="69742159">
          <w:marLeft w:val="480"/>
          <w:marRight w:val="0"/>
          <w:marTop w:val="0"/>
          <w:marBottom w:val="0"/>
          <w:divBdr>
            <w:top w:val="none" w:sz="0" w:space="0" w:color="auto"/>
            <w:left w:val="none" w:sz="0" w:space="0" w:color="auto"/>
            <w:bottom w:val="none" w:sz="0" w:space="0" w:color="auto"/>
            <w:right w:val="none" w:sz="0" w:space="0" w:color="auto"/>
          </w:divBdr>
        </w:div>
        <w:div w:id="2010522718">
          <w:marLeft w:val="480"/>
          <w:marRight w:val="0"/>
          <w:marTop w:val="0"/>
          <w:marBottom w:val="0"/>
          <w:divBdr>
            <w:top w:val="none" w:sz="0" w:space="0" w:color="auto"/>
            <w:left w:val="none" w:sz="0" w:space="0" w:color="auto"/>
            <w:bottom w:val="none" w:sz="0" w:space="0" w:color="auto"/>
            <w:right w:val="none" w:sz="0" w:space="0" w:color="auto"/>
          </w:divBdr>
        </w:div>
        <w:div w:id="1178009708">
          <w:marLeft w:val="480"/>
          <w:marRight w:val="0"/>
          <w:marTop w:val="0"/>
          <w:marBottom w:val="0"/>
          <w:divBdr>
            <w:top w:val="none" w:sz="0" w:space="0" w:color="auto"/>
            <w:left w:val="none" w:sz="0" w:space="0" w:color="auto"/>
            <w:bottom w:val="none" w:sz="0" w:space="0" w:color="auto"/>
            <w:right w:val="none" w:sz="0" w:space="0" w:color="auto"/>
          </w:divBdr>
        </w:div>
        <w:div w:id="598753881">
          <w:marLeft w:val="480"/>
          <w:marRight w:val="0"/>
          <w:marTop w:val="0"/>
          <w:marBottom w:val="0"/>
          <w:divBdr>
            <w:top w:val="none" w:sz="0" w:space="0" w:color="auto"/>
            <w:left w:val="none" w:sz="0" w:space="0" w:color="auto"/>
            <w:bottom w:val="none" w:sz="0" w:space="0" w:color="auto"/>
            <w:right w:val="none" w:sz="0" w:space="0" w:color="auto"/>
          </w:divBdr>
        </w:div>
        <w:div w:id="1089352211">
          <w:marLeft w:val="480"/>
          <w:marRight w:val="0"/>
          <w:marTop w:val="0"/>
          <w:marBottom w:val="0"/>
          <w:divBdr>
            <w:top w:val="none" w:sz="0" w:space="0" w:color="auto"/>
            <w:left w:val="none" w:sz="0" w:space="0" w:color="auto"/>
            <w:bottom w:val="none" w:sz="0" w:space="0" w:color="auto"/>
            <w:right w:val="none" w:sz="0" w:space="0" w:color="auto"/>
          </w:divBdr>
        </w:div>
        <w:div w:id="1837921117">
          <w:marLeft w:val="480"/>
          <w:marRight w:val="0"/>
          <w:marTop w:val="0"/>
          <w:marBottom w:val="0"/>
          <w:divBdr>
            <w:top w:val="none" w:sz="0" w:space="0" w:color="auto"/>
            <w:left w:val="none" w:sz="0" w:space="0" w:color="auto"/>
            <w:bottom w:val="none" w:sz="0" w:space="0" w:color="auto"/>
            <w:right w:val="none" w:sz="0" w:space="0" w:color="auto"/>
          </w:divBdr>
        </w:div>
        <w:div w:id="441805124">
          <w:marLeft w:val="480"/>
          <w:marRight w:val="0"/>
          <w:marTop w:val="0"/>
          <w:marBottom w:val="0"/>
          <w:divBdr>
            <w:top w:val="none" w:sz="0" w:space="0" w:color="auto"/>
            <w:left w:val="none" w:sz="0" w:space="0" w:color="auto"/>
            <w:bottom w:val="none" w:sz="0" w:space="0" w:color="auto"/>
            <w:right w:val="none" w:sz="0" w:space="0" w:color="auto"/>
          </w:divBdr>
        </w:div>
        <w:div w:id="1275669243">
          <w:marLeft w:val="480"/>
          <w:marRight w:val="0"/>
          <w:marTop w:val="0"/>
          <w:marBottom w:val="0"/>
          <w:divBdr>
            <w:top w:val="none" w:sz="0" w:space="0" w:color="auto"/>
            <w:left w:val="none" w:sz="0" w:space="0" w:color="auto"/>
            <w:bottom w:val="none" w:sz="0" w:space="0" w:color="auto"/>
            <w:right w:val="none" w:sz="0" w:space="0" w:color="auto"/>
          </w:divBdr>
        </w:div>
      </w:divsChild>
    </w:div>
    <w:div w:id="364672132">
      <w:bodyDiv w:val="1"/>
      <w:marLeft w:val="0"/>
      <w:marRight w:val="0"/>
      <w:marTop w:val="0"/>
      <w:marBottom w:val="0"/>
      <w:divBdr>
        <w:top w:val="none" w:sz="0" w:space="0" w:color="auto"/>
        <w:left w:val="none" w:sz="0" w:space="0" w:color="auto"/>
        <w:bottom w:val="none" w:sz="0" w:space="0" w:color="auto"/>
        <w:right w:val="none" w:sz="0" w:space="0" w:color="auto"/>
      </w:divBdr>
    </w:div>
    <w:div w:id="364796047">
      <w:bodyDiv w:val="1"/>
      <w:marLeft w:val="0"/>
      <w:marRight w:val="0"/>
      <w:marTop w:val="0"/>
      <w:marBottom w:val="0"/>
      <w:divBdr>
        <w:top w:val="none" w:sz="0" w:space="0" w:color="auto"/>
        <w:left w:val="none" w:sz="0" w:space="0" w:color="auto"/>
        <w:bottom w:val="none" w:sz="0" w:space="0" w:color="auto"/>
        <w:right w:val="none" w:sz="0" w:space="0" w:color="auto"/>
      </w:divBdr>
    </w:div>
    <w:div w:id="366758590">
      <w:bodyDiv w:val="1"/>
      <w:marLeft w:val="0"/>
      <w:marRight w:val="0"/>
      <w:marTop w:val="0"/>
      <w:marBottom w:val="0"/>
      <w:divBdr>
        <w:top w:val="none" w:sz="0" w:space="0" w:color="auto"/>
        <w:left w:val="none" w:sz="0" w:space="0" w:color="auto"/>
        <w:bottom w:val="none" w:sz="0" w:space="0" w:color="auto"/>
        <w:right w:val="none" w:sz="0" w:space="0" w:color="auto"/>
      </w:divBdr>
    </w:div>
    <w:div w:id="371001618">
      <w:bodyDiv w:val="1"/>
      <w:marLeft w:val="0"/>
      <w:marRight w:val="0"/>
      <w:marTop w:val="0"/>
      <w:marBottom w:val="0"/>
      <w:divBdr>
        <w:top w:val="none" w:sz="0" w:space="0" w:color="auto"/>
        <w:left w:val="none" w:sz="0" w:space="0" w:color="auto"/>
        <w:bottom w:val="none" w:sz="0" w:space="0" w:color="auto"/>
        <w:right w:val="none" w:sz="0" w:space="0" w:color="auto"/>
      </w:divBdr>
    </w:div>
    <w:div w:id="372847747">
      <w:bodyDiv w:val="1"/>
      <w:marLeft w:val="0"/>
      <w:marRight w:val="0"/>
      <w:marTop w:val="0"/>
      <w:marBottom w:val="0"/>
      <w:divBdr>
        <w:top w:val="none" w:sz="0" w:space="0" w:color="auto"/>
        <w:left w:val="none" w:sz="0" w:space="0" w:color="auto"/>
        <w:bottom w:val="none" w:sz="0" w:space="0" w:color="auto"/>
        <w:right w:val="none" w:sz="0" w:space="0" w:color="auto"/>
      </w:divBdr>
    </w:div>
    <w:div w:id="375547358">
      <w:bodyDiv w:val="1"/>
      <w:marLeft w:val="0"/>
      <w:marRight w:val="0"/>
      <w:marTop w:val="0"/>
      <w:marBottom w:val="0"/>
      <w:divBdr>
        <w:top w:val="none" w:sz="0" w:space="0" w:color="auto"/>
        <w:left w:val="none" w:sz="0" w:space="0" w:color="auto"/>
        <w:bottom w:val="none" w:sz="0" w:space="0" w:color="auto"/>
        <w:right w:val="none" w:sz="0" w:space="0" w:color="auto"/>
      </w:divBdr>
    </w:div>
    <w:div w:id="380634250">
      <w:bodyDiv w:val="1"/>
      <w:marLeft w:val="0"/>
      <w:marRight w:val="0"/>
      <w:marTop w:val="0"/>
      <w:marBottom w:val="0"/>
      <w:divBdr>
        <w:top w:val="none" w:sz="0" w:space="0" w:color="auto"/>
        <w:left w:val="none" w:sz="0" w:space="0" w:color="auto"/>
        <w:bottom w:val="none" w:sz="0" w:space="0" w:color="auto"/>
        <w:right w:val="none" w:sz="0" w:space="0" w:color="auto"/>
      </w:divBdr>
    </w:div>
    <w:div w:id="380982057">
      <w:bodyDiv w:val="1"/>
      <w:marLeft w:val="0"/>
      <w:marRight w:val="0"/>
      <w:marTop w:val="0"/>
      <w:marBottom w:val="0"/>
      <w:divBdr>
        <w:top w:val="none" w:sz="0" w:space="0" w:color="auto"/>
        <w:left w:val="none" w:sz="0" w:space="0" w:color="auto"/>
        <w:bottom w:val="none" w:sz="0" w:space="0" w:color="auto"/>
        <w:right w:val="none" w:sz="0" w:space="0" w:color="auto"/>
      </w:divBdr>
    </w:div>
    <w:div w:id="404182707">
      <w:bodyDiv w:val="1"/>
      <w:marLeft w:val="0"/>
      <w:marRight w:val="0"/>
      <w:marTop w:val="0"/>
      <w:marBottom w:val="0"/>
      <w:divBdr>
        <w:top w:val="none" w:sz="0" w:space="0" w:color="auto"/>
        <w:left w:val="none" w:sz="0" w:space="0" w:color="auto"/>
        <w:bottom w:val="none" w:sz="0" w:space="0" w:color="auto"/>
        <w:right w:val="none" w:sz="0" w:space="0" w:color="auto"/>
      </w:divBdr>
    </w:div>
    <w:div w:id="405495680">
      <w:bodyDiv w:val="1"/>
      <w:marLeft w:val="0"/>
      <w:marRight w:val="0"/>
      <w:marTop w:val="0"/>
      <w:marBottom w:val="0"/>
      <w:divBdr>
        <w:top w:val="none" w:sz="0" w:space="0" w:color="auto"/>
        <w:left w:val="none" w:sz="0" w:space="0" w:color="auto"/>
        <w:bottom w:val="none" w:sz="0" w:space="0" w:color="auto"/>
        <w:right w:val="none" w:sz="0" w:space="0" w:color="auto"/>
      </w:divBdr>
    </w:div>
    <w:div w:id="414136811">
      <w:bodyDiv w:val="1"/>
      <w:marLeft w:val="0"/>
      <w:marRight w:val="0"/>
      <w:marTop w:val="0"/>
      <w:marBottom w:val="0"/>
      <w:divBdr>
        <w:top w:val="none" w:sz="0" w:space="0" w:color="auto"/>
        <w:left w:val="none" w:sz="0" w:space="0" w:color="auto"/>
        <w:bottom w:val="none" w:sz="0" w:space="0" w:color="auto"/>
        <w:right w:val="none" w:sz="0" w:space="0" w:color="auto"/>
      </w:divBdr>
    </w:div>
    <w:div w:id="415323132">
      <w:bodyDiv w:val="1"/>
      <w:marLeft w:val="0"/>
      <w:marRight w:val="0"/>
      <w:marTop w:val="0"/>
      <w:marBottom w:val="0"/>
      <w:divBdr>
        <w:top w:val="none" w:sz="0" w:space="0" w:color="auto"/>
        <w:left w:val="none" w:sz="0" w:space="0" w:color="auto"/>
        <w:bottom w:val="none" w:sz="0" w:space="0" w:color="auto"/>
        <w:right w:val="none" w:sz="0" w:space="0" w:color="auto"/>
      </w:divBdr>
    </w:div>
    <w:div w:id="421412544">
      <w:bodyDiv w:val="1"/>
      <w:marLeft w:val="0"/>
      <w:marRight w:val="0"/>
      <w:marTop w:val="0"/>
      <w:marBottom w:val="0"/>
      <w:divBdr>
        <w:top w:val="none" w:sz="0" w:space="0" w:color="auto"/>
        <w:left w:val="none" w:sz="0" w:space="0" w:color="auto"/>
        <w:bottom w:val="none" w:sz="0" w:space="0" w:color="auto"/>
        <w:right w:val="none" w:sz="0" w:space="0" w:color="auto"/>
      </w:divBdr>
    </w:div>
    <w:div w:id="428895552">
      <w:bodyDiv w:val="1"/>
      <w:marLeft w:val="0"/>
      <w:marRight w:val="0"/>
      <w:marTop w:val="0"/>
      <w:marBottom w:val="0"/>
      <w:divBdr>
        <w:top w:val="none" w:sz="0" w:space="0" w:color="auto"/>
        <w:left w:val="none" w:sz="0" w:space="0" w:color="auto"/>
        <w:bottom w:val="none" w:sz="0" w:space="0" w:color="auto"/>
        <w:right w:val="none" w:sz="0" w:space="0" w:color="auto"/>
      </w:divBdr>
    </w:div>
    <w:div w:id="429205246">
      <w:bodyDiv w:val="1"/>
      <w:marLeft w:val="0"/>
      <w:marRight w:val="0"/>
      <w:marTop w:val="0"/>
      <w:marBottom w:val="0"/>
      <w:divBdr>
        <w:top w:val="none" w:sz="0" w:space="0" w:color="auto"/>
        <w:left w:val="none" w:sz="0" w:space="0" w:color="auto"/>
        <w:bottom w:val="none" w:sz="0" w:space="0" w:color="auto"/>
        <w:right w:val="none" w:sz="0" w:space="0" w:color="auto"/>
      </w:divBdr>
    </w:div>
    <w:div w:id="434906396">
      <w:bodyDiv w:val="1"/>
      <w:marLeft w:val="0"/>
      <w:marRight w:val="0"/>
      <w:marTop w:val="0"/>
      <w:marBottom w:val="0"/>
      <w:divBdr>
        <w:top w:val="none" w:sz="0" w:space="0" w:color="auto"/>
        <w:left w:val="none" w:sz="0" w:space="0" w:color="auto"/>
        <w:bottom w:val="none" w:sz="0" w:space="0" w:color="auto"/>
        <w:right w:val="none" w:sz="0" w:space="0" w:color="auto"/>
      </w:divBdr>
    </w:div>
    <w:div w:id="443228286">
      <w:bodyDiv w:val="1"/>
      <w:marLeft w:val="0"/>
      <w:marRight w:val="0"/>
      <w:marTop w:val="0"/>
      <w:marBottom w:val="0"/>
      <w:divBdr>
        <w:top w:val="none" w:sz="0" w:space="0" w:color="auto"/>
        <w:left w:val="none" w:sz="0" w:space="0" w:color="auto"/>
        <w:bottom w:val="none" w:sz="0" w:space="0" w:color="auto"/>
        <w:right w:val="none" w:sz="0" w:space="0" w:color="auto"/>
      </w:divBdr>
    </w:div>
    <w:div w:id="447043133">
      <w:bodyDiv w:val="1"/>
      <w:marLeft w:val="0"/>
      <w:marRight w:val="0"/>
      <w:marTop w:val="0"/>
      <w:marBottom w:val="0"/>
      <w:divBdr>
        <w:top w:val="none" w:sz="0" w:space="0" w:color="auto"/>
        <w:left w:val="none" w:sz="0" w:space="0" w:color="auto"/>
        <w:bottom w:val="none" w:sz="0" w:space="0" w:color="auto"/>
        <w:right w:val="none" w:sz="0" w:space="0" w:color="auto"/>
      </w:divBdr>
      <w:divsChild>
        <w:div w:id="174002836">
          <w:marLeft w:val="480"/>
          <w:marRight w:val="0"/>
          <w:marTop w:val="0"/>
          <w:marBottom w:val="0"/>
          <w:divBdr>
            <w:top w:val="none" w:sz="0" w:space="0" w:color="auto"/>
            <w:left w:val="none" w:sz="0" w:space="0" w:color="auto"/>
            <w:bottom w:val="none" w:sz="0" w:space="0" w:color="auto"/>
            <w:right w:val="none" w:sz="0" w:space="0" w:color="auto"/>
          </w:divBdr>
        </w:div>
        <w:div w:id="2027096650">
          <w:marLeft w:val="480"/>
          <w:marRight w:val="0"/>
          <w:marTop w:val="0"/>
          <w:marBottom w:val="0"/>
          <w:divBdr>
            <w:top w:val="none" w:sz="0" w:space="0" w:color="auto"/>
            <w:left w:val="none" w:sz="0" w:space="0" w:color="auto"/>
            <w:bottom w:val="none" w:sz="0" w:space="0" w:color="auto"/>
            <w:right w:val="none" w:sz="0" w:space="0" w:color="auto"/>
          </w:divBdr>
        </w:div>
        <w:div w:id="1807771795">
          <w:marLeft w:val="480"/>
          <w:marRight w:val="0"/>
          <w:marTop w:val="0"/>
          <w:marBottom w:val="0"/>
          <w:divBdr>
            <w:top w:val="none" w:sz="0" w:space="0" w:color="auto"/>
            <w:left w:val="none" w:sz="0" w:space="0" w:color="auto"/>
            <w:bottom w:val="none" w:sz="0" w:space="0" w:color="auto"/>
            <w:right w:val="none" w:sz="0" w:space="0" w:color="auto"/>
          </w:divBdr>
        </w:div>
        <w:div w:id="1625691300">
          <w:marLeft w:val="480"/>
          <w:marRight w:val="0"/>
          <w:marTop w:val="0"/>
          <w:marBottom w:val="0"/>
          <w:divBdr>
            <w:top w:val="none" w:sz="0" w:space="0" w:color="auto"/>
            <w:left w:val="none" w:sz="0" w:space="0" w:color="auto"/>
            <w:bottom w:val="none" w:sz="0" w:space="0" w:color="auto"/>
            <w:right w:val="none" w:sz="0" w:space="0" w:color="auto"/>
          </w:divBdr>
        </w:div>
        <w:div w:id="2146120627">
          <w:marLeft w:val="480"/>
          <w:marRight w:val="0"/>
          <w:marTop w:val="0"/>
          <w:marBottom w:val="0"/>
          <w:divBdr>
            <w:top w:val="none" w:sz="0" w:space="0" w:color="auto"/>
            <w:left w:val="none" w:sz="0" w:space="0" w:color="auto"/>
            <w:bottom w:val="none" w:sz="0" w:space="0" w:color="auto"/>
            <w:right w:val="none" w:sz="0" w:space="0" w:color="auto"/>
          </w:divBdr>
        </w:div>
        <w:div w:id="2066757276">
          <w:marLeft w:val="480"/>
          <w:marRight w:val="0"/>
          <w:marTop w:val="0"/>
          <w:marBottom w:val="0"/>
          <w:divBdr>
            <w:top w:val="none" w:sz="0" w:space="0" w:color="auto"/>
            <w:left w:val="none" w:sz="0" w:space="0" w:color="auto"/>
            <w:bottom w:val="none" w:sz="0" w:space="0" w:color="auto"/>
            <w:right w:val="none" w:sz="0" w:space="0" w:color="auto"/>
          </w:divBdr>
        </w:div>
        <w:div w:id="1459225540">
          <w:marLeft w:val="480"/>
          <w:marRight w:val="0"/>
          <w:marTop w:val="0"/>
          <w:marBottom w:val="0"/>
          <w:divBdr>
            <w:top w:val="none" w:sz="0" w:space="0" w:color="auto"/>
            <w:left w:val="none" w:sz="0" w:space="0" w:color="auto"/>
            <w:bottom w:val="none" w:sz="0" w:space="0" w:color="auto"/>
            <w:right w:val="none" w:sz="0" w:space="0" w:color="auto"/>
          </w:divBdr>
        </w:div>
        <w:div w:id="1594045287">
          <w:marLeft w:val="480"/>
          <w:marRight w:val="0"/>
          <w:marTop w:val="0"/>
          <w:marBottom w:val="0"/>
          <w:divBdr>
            <w:top w:val="none" w:sz="0" w:space="0" w:color="auto"/>
            <w:left w:val="none" w:sz="0" w:space="0" w:color="auto"/>
            <w:bottom w:val="none" w:sz="0" w:space="0" w:color="auto"/>
            <w:right w:val="none" w:sz="0" w:space="0" w:color="auto"/>
          </w:divBdr>
        </w:div>
        <w:div w:id="340860404">
          <w:marLeft w:val="480"/>
          <w:marRight w:val="0"/>
          <w:marTop w:val="0"/>
          <w:marBottom w:val="0"/>
          <w:divBdr>
            <w:top w:val="none" w:sz="0" w:space="0" w:color="auto"/>
            <w:left w:val="none" w:sz="0" w:space="0" w:color="auto"/>
            <w:bottom w:val="none" w:sz="0" w:space="0" w:color="auto"/>
            <w:right w:val="none" w:sz="0" w:space="0" w:color="auto"/>
          </w:divBdr>
        </w:div>
        <w:div w:id="1097558826">
          <w:marLeft w:val="480"/>
          <w:marRight w:val="0"/>
          <w:marTop w:val="0"/>
          <w:marBottom w:val="0"/>
          <w:divBdr>
            <w:top w:val="none" w:sz="0" w:space="0" w:color="auto"/>
            <w:left w:val="none" w:sz="0" w:space="0" w:color="auto"/>
            <w:bottom w:val="none" w:sz="0" w:space="0" w:color="auto"/>
            <w:right w:val="none" w:sz="0" w:space="0" w:color="auto"/>
          </w:divBdr>
        </w:div>
        <w:div w:id="2053069302">
          <w:marLeft w:val="480"/>
          <w:marRight w:val="0"/>
          <w:marTop w:val="0"/>
          <w:marBottom w:val="0"/>
          <w:divBdr>
            <w:top w:val="none" w:sz="0" w:space="0" w:color="auto"/>
            <w:left w:val="none" w:sz="0" w:space="0" w:color="auto"/>
            <w:bottom w:val="none" w:sz="0" w:space="0" w:color="auto"/>
            <w:right w:val="none" w:sz="0" w:space="0" w:color="auto"/>
          </w:divBdr>
        </w:div>
        <w:div w:id="1411078615">
          <w:marLeft w:val="480"/>
          <w:marRight w:val="0"/>
          <w:marTop w:val="0"/>
          <w:marBottom w:val="0"/>
          <w:divBdr>
            <w:top w:val="none" w:sz="0" w:space="0" w:color="auto"/>
            <w:left w:val="none" w:sz="0" w:space="0" w:color="auto"/>
            <w:bottom w:val="none" w:sz="0" w:space="0" w:color="auto"/>
            <w:right w:val="none" w:sz="0" w:space="0" w:color="auto"/>
          </w:divBdr>
        </w:div>
        <w:div w:id="502013636">
          <w:marLeft w:val="480"/>
          <w:marRight w:val="0"/>
          <w:marTop w:val="0"/>
          <w:marBottom w:val="0"/>
          <w:divBdr>
            <w:top w:val="none" w:sz="0" w:space="0" w:color="auto"/>
            <w:left w:val="none" w:sz="0" w:space="0" w:color="auto"/>
            <w:bottom w:val="none" w:sz="0" w:space="0" w:color="auto"/>
            <w:right w:val="none" w:sz="0" w:space="0" w:color="auto"/>
          </w:divBdr>
        </w:div>
        <w:div w:id="1750688482">
          <w:marLeft w:val="480"/>
          <w:marRight w:val="0"/>
          <w:marTop w:val="0"/>
          <w:marBottom w:val="0"/>
          <w:divBdr>
            <w:top w:val="none" w:sz="0" w:space="0" w:color="auto"/>
            <w:left w:val="none" w:sz="0" w:space="0" w:color="auto"/>
            <w:bottom w:val="none" w:sz="0" w:space="0" w:color="auto"/>
            <w:right w:val="none" w:sz="0" w:space="0" w:color="auto"/>
          </w:divBdr>
        </w:div>
        <w:div w:id="839272573">
          <w:marLeft w:val="480"/>
          <w:marRight w:val="0"/>
          <w:marTop w:val="0"/>
          <w:marBottom w:val="0"/>
          <w:divBdr>
            <w:top w:val="none" w:sz="0" w:space="0" w:color="auto"/>
            <w:left w:val="none" w:sz="0" w:space="0" w:color="auto"/>
            <w:bottom w:val="none" w:sz="0" w:space="0" w:color="auto"/>
            <w:right w:val="none" w:sz="0" w:space="0" w:color="auto"/>
          </w:divBdr>
        </w:div>
        <w:div w:id="91823033">
          <w:marLeft w:val="480"/>
          <w:marRight w:val="0"/>
          <w:marTop w:val="0"/>
          <w:marBottom w:val="0"/>
          <w:divBdr>
            <w:top w:val="none" w:sz="0" w:space="0" w:color="auto"/>
            <w:left w:val="none" w:sz="0" w:space="0" w:color="auto"/>
            <w:bottom w:val="none" w:sz="0" w:space="0" w:color="auto"/>
            <w:right w:val="none" w:sz="0" w:space="0" w:color="auto"/>
          </w:divBdr>
        </w:div>
        <w:div w:id="1584729143">
          <w:marLeft w:val="480"/>
          <w:marRight w:val="0"/>
          <w:marTop w:val="0"/>
          <w:marBottom w:val="0"/>
          <w:divBdr>
            <w:top w:val="none" w:sz="0" w:space="0" w:color="auto"/>
            <w:left w:val="none" w:sz="0" w:space="0" w:color="auto"/>
            <w:bottom w:val="none" w:sz="0" w:space="0" w:color="auto"/>
            <w:right w:val="none" w:sz="0" w:space="0" w:color="auto"/>
          </w:divBdr>
        </w:div>
        <w:div w:id="1138647029">
          <w:marLeft w:val="480"/>
          <w:marRight w:val="0"/>
          <w:marTop w:val="0"/>
          <w:marBottom w:val="0"/>
          <w:divBdr>
            <w:top w:val="none" w:sz="0" w:space="0" w:color="auto"/>
            <w:left w:val="none" w:sz="0" w:space="0" w:color="auto"/>
            <w:bottom w:val="none" w:sz="0" w:space="0" w:color="auto"/>
            <w:right w:val="none" w:sz="0" w:space="0" w:color="auto"/>
          </w:divBdr>
        </w:div>
        <w:div w:id="1524595004">
          <w:marLeft w:val="480"/>
          <w:marRight w:val="0"/>
          <w:marTop w:val="0"/>
          <w:marBottom w:val="0"/>
          <w:divBdr>
            <w:top w:val="none" w:sz="0" w:space="0" w:color="auto"/>
            <w:left w:val="none" w:sz="0" w:space="0" w:color="auto"/>
            <w:bottom w:val="none" w:sz="0" w:space="0" w:color="auto"/>
            <w:right w:val="none" w:sz="0" w:space="0" w:color="auto"/>
          </w:divBdr>
        </w:div>
        <w:div w:id="2025591836">
          <w:marLeft w:val="480"/>
          <w:marRight w:val="0"/>
          <w:marTop w:val="0"/>
          <w:marBottom w:val="0"/>
          <w:divBdr>
            <w:top w:val="none" w:sz="0" w:space="0" w:color="auto"/>
            <w:left w:val="none" w:sz="0" w:space="0" w:color="auto"/>
            <w:bottom w:val="none" w:sz="0" w:space="0" w:color="auto"/>
            <w:right w:val="none" w:sz="0" w:space="0" w:color="auto"/>
          </w:divBdr>
        </w:div>
        <w:div w:id="1415589430">
          <w:marLeft w:val="480"/>
          <w:marRight w:val="0"/>
          <w:marTop w:val="0"/>
          <w:marBottom w:val="0"/>
          <w:divBdr>
            <w:top w:val="none" w:sz="0" w:space="0" w:color="auto"/>
            <w:left w:val="none" w:sz="0" w:space="0" w:color="auto"/>
            <w:bottom w:val="none" w:sz="0" w:space="0" w:color="auto"/>
            <w:right w:val="none" w:sz="0" w:space="0" w:color="auto"/>
          </w:divBdr>
        </w:div>
        <w:div w:id="1533422228">
          <w:marLeft w:val="480"/>
          <w:marRight w:val="0"/>
          <w:marTop w:val="0"/>
          <w:marBottom w:val="0"/>
          <w:divBdr>
            <w:top w:val="none" w:sz="0" w:space="0" w:color="auto"/>
            <w:left w:val="none" w:sz="0" w:space="0" w:color="auto"/>
            <w:bottom w:val="none" w:sz="0" w:space="0" w:color="auto"/>
            <w:right w:val="none" w:sz="0" w:space="0" w:color="auto"/>
          </w:divBdr>
        </w:div>
        <w:div w:id="1932855151">
          <w:marLeft w:val="480"/>
          <w:marRight w:val="0"/>
          <w:marTop w:val="0"/>
          <w:marBottom w:val="0"/>
          <w:divBdr>
            <w:top w:val="none" w:sz="0" w:space="0" w:color="auto"/>
            <w:left w:val="none" w:sz="0" w:space="0" w:color="auto"/>
            <w:bottom w:val="none" w:sz="0" w:space="0" w:color="auto"/>
            <w:right w:val="none" w:sz="0" w:space="0" w:color="auto"/>
          </w:divBdr>
        </w:div>
        <w:div w:id="967858856">
          <w:marLeft w:val="480"/>
          <w:marRight w:val="0"/>
          <w:marTop w:val="0"/>
          <w:marBottom w:val="0"/>
          <w:divBdr>
            <w:top w:val="none" w:sz="0" w:space="0" w:color="auto"/>
            <w:left w:val="none" w:sz="0" w:space="0" w:color="auto"/>
            <w:bottom w:val="none" w:sz="0" w:space="0" w:color="auto"/>
            <w:right w:val="none" w:sz="0" w:space="0" w:color="auto"/>
          </w:divBdr>
        </w:div>
        <w:div w:id="1993480731">
          <w:marLeft w:val="480"/>
          <w:marRight w:val="0"/>
          <w:marTop w:val="0"/>
          <w:marBottom w:val="0"/>
          <w:divBdr>
            <w:top w:val="none" w:sz="0" w:space="0" w:color="auto"/>
            <w:left w:val="none" w:sz="0" w:space="0" w:color="auto"/>
            <w:bottom w:val="none" w:sz="0" w:space="0" w:color="auto"/>
            <w:right w:val="none" w:sz="0" w:space="0" w:color="auto"/>
          </w:divBdr>
        </w:div>
        <w:div w:id="1955014931">
          <w:marLeft w:val="480"/>
          <w:marRight w:val="0"/>
          <w:marTop w:val="0"/>
          <w:marBottom w:val="0"/>
          <w:divBdr>
            <w:top w:val="none" w:sz="0" w:space="0" w:color="auto"/>
            <w:left w:val="none" w:sz="0" w:space="0" w:color="auto"/>
            <w:bottom w:val="none" w:sz="0" w:space="0" w:color="auto"/>
            <w:right w:val="none" w:sz="0" w:space="0" w:color="auto"/>
          </w:divBdr>
        </w:div>
        <w:div w:id="229511040">
          <w:marLeft w:val="480"/>
          <w:marRight w:val="0"/>
          <w:marTop w:val="0"/>
          <w:marBottom w:val="0"/>
          <w:divBdr>
            <w:top w:val="none" w:sz="0" w:space="0" w:color="auto"/>
            <w:left w:val="none" w:sz="0" w:space="0" w:color="auto"/>
            <w:bottom w:val="none" w:sz="0" w:space="0" w:color="auto"/>
            <w:right w:val="none" w:sz="0" w:space="0" w:color="auto"/>
          </w:divBdr>
        </w:div>
        <w:div w:id="758406161">
          <w:marLeft w:val="480"/>
          <w:marRight w:val="0"/>
          <w:marTop w:val="0"/>
          <w:marBottom w:val="0"/>
          <w:divBdr>
            <w:top w:val="none" w:sz="0" w:space="0" w:color="auto"/>
            <w:left w:val="none" w:sz="0" w:space="0" w:color="auto"/>
            <w:bottom w:val="none" w:sz="0" w:space="0" w:color="auto"/>
            <w:right w:val="none" w:sz="0" w:space="0" w:color="auto"/>
          </w:divBdr>
        </w:div>
      </w:divsChild>
    </w:div>
    <w:div w:id="448014208">
      <w:bodyDiv w:val="1"/>
      <w:marLeft w:val="0"/>
      <w:marRight w:val="0"/>
      <w:marTop w:val="0"/>
      <w:marBottom w:val="0"/>
      <w:divBdr>
        <w:top w:val="none" w:sz="0" w:space="0" w:color="auto"/>
        <w:left w:val="none" w:sz="0" w:space="0" w:color="auto"/>
        <w:bottom w:val="none" w:sz="0" w:space="0" w:color="auto"/>
        <w:right w:val="none" w:sz="0" w:space="0" w:color="auto"/>
      </w:divBdr>
    </w:div>
    <w:div w:id="453912785">
      <w:bodyDiv w:val="1"/>
      <w:marLeft w:val="0"/>
      <w:marRight w:val="0"/>
      <w:marTop w:val="0"/>
      <w:marBottom w:val="0"/>
      <w:divBdr>
        <w:top w:val="none" w:sz="0" w:space="0" w:color="auto"/>
        <w:left w:val="none" w:sz="0" w:space="0" w:color="auto"/>
        <w:bottom w:val="none" w:sz="0" w:space="0" w:color="auto"/>
        <w:right w:val="none" w:sz="0" w:space="0" w:color="auto"/>
      </w:divBdr>
    </w:div>
    <w:div w:id="461271449">
      <w:bodyDiv w:val="1"/>
      <w:marLeft w:val="0"/>
      <w:marRight w:val="0"/>
      <w:marTop w:val="0"/>
      <w:marBottom w:val="0"/>
      <w:divBdr>
        <w:top w:val="none" w:sz="0" w:space="0" w:color="auto"/>
        <w:left w:val="none" w:sz="0" w:space="0" w:color="auto"/>
        <w:bottom w:val="none" w:sz="0" w:space="0" w:color="auto"/>
        <w:right w:val="none" w:sz="0" w:space="0" w:color="auto"/>
      </w:divBdr>
    </w:div>
    <w:div w:id="465203493">
      <w:bodyDiv w:val="1"/>
      <w:marLeft w:val="0"/>
      <w:marRight w:val="0"/>
      <w:marTop w:val="0"/>
      <w:marBottom w:val="0"/>
      <w:divBdr>
        <w:top w:val="none" w:sz="0" w:space="0" w:color="auto"/>
        <w:left w:val="none" w:sz="0" w:space="0" w:color="auto"/>
        <w:bottom w:val="none" w:sz="0" w:space="0" w:color="auto"/>
        <w:right w:val="none" w:sz="0" w:space="0" w:color="auto"/>
      </w:divBdr>
    </w:div>
    <w:div w:id="469903870">
      <w:bodyDiv w:val="1"/>
      <w:marLeft w:val="0"/>
      <w:marRight w:val="0"/>
      <w:marTop w:val="0"/>
      <w:marBottom w:val="0"/>
      <w:divBdr>
        <w:top w:val="none" w:sz="0" w:space="0" w:color="auto"/>
        <w:left w:val="none" w:sz="0" w:space="0" w:color="auto"/>
        <w:bottom w:val="none" w:sz="0" w:space="0" w:color="auto"/>
        <w:right w:val="none" w:sz="0" w:space="0" w:color="auto"/>
      </w:divBdr>
    </w:div>
    <w:div w:id="471142620">
      <w:bodyDiv w:val="1"/>
      <w:marLeft w:val="0"/>
      <w:marRight w:val="0"/>
      <w:marTop w:val="0"/>
      <w:marBottom w:val="0"/>
      <w:divBdr>
        <w:top w:val="none" w:sz="0" w:space="0" w:color="auto"/>
        <w:left w:val="none" w:sz="0" w:space="0" w:color="auto"/>
        <w:bottom w:val="none" w:sz="0" w:space="0" w:color="auto"/>
        <w:right w:val="none" w:sz="0" w:space="0" w:color="auto"/>
      </w:divBdr>
    </w:div>
    <w:div w:id="472794978">
      <w:bodyDiv w:val="1"/>
      <w:marLeft w:val="0"/>
      <w:marRight w:val="0"/>
      <w:marTop w:val="0"/>
      <w:marBottom w:val="0"/>
      <w:divBdr>
        <w:top w:val="none" w:sz="0" w:space="0" w:color="auto"/>
        <w:left w:val="none" w:sz="0" w:space="0" w:color="auto"/>
        <w:bottom w:val="none" w:sz="0" w:space="0" w:color="auto"/>
        <w:right w:val="none" w:sz="0" w:space="0" w:color="auto"/>
      </w:divBdr>
      <w:divsChild>
        <w:div w:id="1791123496">
          <w:marLeft w:val="480"/>
          <w:marRight w:val="0"/>
          <w:marTop w:val="0"/>
          <w:marBottom w:val="0"/>
          <w:divBdr>
            <w:top w:val="none" w:sz="0" w:space="0" w:color="auto"/>
            <w:left w:val="none" w:sz="0" w:space="0" w:color="auto"/>
            <w:bottom w:val="none" w:sz="0" w:space="0" w:color="auto"/>
            <w:right w:val="none" w:sz="0" w:space="0" w:color="auto"/>
          </w:divBdr>
        </w:div>
        <w:div w:id="1617954333">
          <w:marLeft w:val="480"/>
          <w:marRight w:val="0"/>
          <w:marTop w:val="0"/>
          <w:marBottom w:val="0"/>
          <w:divBdr>
            <w:top w:val="none" w:sz="0" w:space="0" w:color="auto"/>
            <w:left w:val="none" w:sz="0" w:space="0" w:color="auto"/>
            <w:bottom w:val="none" w:sz="0" w:space="0" w:color="auto"/>
            <w:right w:val="none" w:sz="0" w:space="0" w:color="auto"/>
          </w:divBdr>
        </w:div>
        <w:div w:id="1537278021">
          <w:marLeft w:val="480"/>
          <w:marRight w:val="0"/>
          <w:marTop w:val="0"/>
          <w:marBottom w:val="0"/>
          <w:divBdr>
            <w:top w:val="none" w:sz="0" w:space="0" w:color="auto"/>
            <w:left w:val="none" w:sz="0" w:space="0" w:color="auto"/>
            <w:bottom w:val="none" w:sz="0" w:space="0" w:color="auto"/>
            <w:right w:val="none" w:sz="0" w:space="0" w:color="auto"/>
          </w:divBdr>
        </w:div>
        <w:div w:id="862936727">
          <w:marLeft w:val="480"/>
          <w:marRight w:val="0"/>
          <w:marTop w:val="0"/>
          <w:marBottom w:val="0"/>
          <w:divBdr>
            <w:top w:val="none" w:sz="0" w:space="0" w:color="auto"/>
            <w:left w:val="none" w:sz="0" w:space="0" w:color="auto"/>
            <w:bottom w:val="none" w:sz="0" w:space="0" w:color="auto"/>
            <w:right w:val="none" w:sz="0" w:space="0" w:color="auto"/>
          </w:divBdr>
        </w:div>
        <w:div w:id="294335646">
          <w:marLeft w:val="480"/>
          <w:marRight w:val="0"/>
          <w:marTop w:val="0"/>
          <w:marBottom w:val="0"/>
          <w:divBdr>
            <w:top w:val="none" w:sz="0" w:space="0" w:color="auto"/>
            <w:left w:val="none" w:sz="0" w:space="0" w:color="auto"/>
            <w:bottom w:val="none" w:sz="0" w:space="0" w:color="auto"/>
            <w:right w:val="none" w:sz="0" w:space="0" w:color="auto"/>
          </w:divBdr>
        </w:div>
        <w:div w:id="1335960556">
          <w:marLeft w:val="480"/>
          <w:marRight w:val="0"/>
          <w:marTop w:val="0"/>
          <w:marBottom w:val="0"/>
          <w:divBdr>
            <w:top w:val="none" w:sz="0" w:space="0" w:color="auto"/>
            <w:left w:val="none" w:sz="0" w:space="0" w:color="auto"/>
            <w:bottom w:val="none" w:sz="0" w:space="0" w:color="auto"/>
            <w:right w:val="none" w:sz="0" w:space="0" w:color="auto"/>
          </w:divBdr>
        </w:div>
        <w:div w:id="573205453">
          <w:marLeft w:val="480"/>
          <w:marRight w:val="0"/>
          <w:marTop w:val="0"/>
          <w:marBottom w:val="0"/>
          <w:divBdr>
            <w:top w:val="none" w:sz="0" w:space="0" w:color="auto"/>
            <w:left w:val="none" w:sz="0" w:space="0" w:color="auto"/>
            <w:bottom w:val="none" w:sz="0" w:space="0" w:color="auto"/>
            <w:right w:val="none" w:sz="0" w:space="0" w:color="auto"/>
          </w:divBdr>
        </w:div>
        <w:div w:id="1668172178">
          <w:marLeft w:val="480"/>
          <w:marRight w:val="0"/>
          <w:marTop w:val="0"/>
          <w:marBottom w:val="0"/>
          <w:divBdr>
            <w:top w:val="none" w:sz="0" w:space="0" w:color="auto"/>
            <w:left w:val="none" w:sz="0" w:space="0" w:color="auto"/>
            <w:bottom w:val="none" w:sz="0" w:space="0" w:color="auto"/>
            <w:right w:val="none" w:sz="0" w:space="0" w:color="auto"/>
          </w:divBdr>
        </w:div>
        <w:div w:id="877744445">
          <w:marLeft w:val="480"/>
          <w:marRight w:val="0"/>
          <w:marTop w:val="0"/>
          <w:marBottom w:val="0"/>
          <w:divBdr>
            <w:top w:val="none" w:sz="0" w:space="0" w:color="auto"/>
            <w:left w:val="none" w:sz="0" w:space="0" w:color="auto"/>
            <w:bottom w:val="none" w:sz="0" w:space="0" w:color="auto"/>
            <w:right w:val="none" w:sz="0" w:space="0" w:color="auto"/>
          </w:divBdr>
        </w:div>
        <w:div w:id="42217902">
          <w:marLeft w:val="480"/>
          <w:marRight w:val="0"/>
          <w:marTop w:val="0"/>
          <w:marBottom w:val="0"/>
          <w:divBdr>
            <w:top w:val="none" w:sz="0" w:space="0" w:color="auto"/>
            <w:left w:val="none" w:sz="0" w:space="0" w:color="auto"/>
            <w:bottom w:val="none" w:sz="0" w:space="0" w:color="auto"/>
            <w:right w:val="none" w:sz="0" w:space="0" w:color="auto"/>
          </w:divBdr>
        </w:div>
        <w:div w:id="1269385846">
          <w:marLeft w:val="480"/>
          <w:marRight w:val="0"/>
          <w:marTop w:val="0"/>
          <w:marBottom w:val="0"/>
          <w:divBdr>
            <w:top w:val="none" w:sz="0" w:space="0" w:color="auto"/>
            <w:left w:val="none" w:sz="0" w:space="0" w:color="auto"/>
            <w:bottom w:val="none" w:sz="0" w:space="0" w:color="auto"/>
            <w:right w:val="none" w:sz="0" w:space="0" w:color="auto"/>
          </w:divBdr>
        </w:div>
        <w:div w:id="1148597101">
          <w:marLeft w:val="480"/>
          <w:marRight w:val="0"/>
          <w:marTop w:val="0"/>
          <w:marBottom w:val="0"/>
          <w:divBdr>
            <w:top w:val="none" w:sz="0" w:space="0" w:color="auto"/>
            <w:left w:val="none" w:sz="0" w:space="0" w:color="auto"/>
            <w:bottom w:val="none" w:sz="0" w:space="0" w:color="auto"/>
            <w:right w:val="none" w:sz="0" w:space="0" w:color="auto"/>
          </w:divBdr>
        </w:div>
        <w:div w:id="602080161">
          <w:marLeft w:val="480"/>
          <w:marRight w:val="0"/>
          <w:marTop w:val="0"/>
          <w:marBottom w:val="0"/>
          <w:divBdr>
            <w:top w:val="none" w:sz="0" w:space="0" w:color="auto"/>
            <w:left w:val="none" w:sz="0" w:space="0" w:color="auto"/>
            <w:bottom w:val="none" w:sz="0" w:space="0" w:color="auto"/>
            <w:right w:val="none" w:sz="0" w:space="0" w:color="auto"/>
          </w:divBdr>
        </w:div>
        <w:div w:id="684795529">
          <w:marLeft w:val="480"/>
          <w:marRight w:val="0"/>
          <w:marTop w:val="0"/>
          <w:marBottom w:val="0"/>
          <w:divBdr>
            <w:top w:val="none" w:sz="0" w:space="0" w:color="auto"/>
            <w:left w:val="none" w:sz="0" w:space="0" w:color="auto"/>
            <w:bottom w:val="none" w:sz="0" w:space="0" w:color="auto"/>
            <w:right w:val="none" w:sz="0" w:space="0" w:color="auto"/>
          </w:divBdr>
        </w:div>
        <w:div w:id="1944529230">
          <w:marLeft w:val="480"/>
          <w:marRight w:val="0"/>
          <w:marTop w:val="0"/>
          <w:marBottom w:val="0"/>
          <w:divBdr>
            <w:top w:val="none" w:sz="0" w:space="0" w:color="auto"/>
            <w:left w:val="none" w:sz="0" w:space="0" w:color="auto"/>
            <w:bottom w:val="none" w:sz="0" w:space="0" w:color="auto"/>
            <w:right w:val="none" w:sz="0" w:space="0" w:color="auto"/>
          </w:divBdr>
        </w:div>
        <w:div w:id="439225557">
          <w:marLeft w:val="480"/>
          <w:marRight w:val="0"/>
          <w:marTop w:val="0"/>
          <w:marBottom w:val="0"/>
          <w:divBdr>
            <w:top w:val="none" w:sz="0" w:space="0" w:color="auto"/>
            <w:left w:val="none" w:sz="0" w:space="0" w:color="auto"/>
            <w:bottom w:val="none" w:sz="0" w:space="0" w:color="auto"/>
            <w:right w:val="none" w:sz="0" w:space="0" w:color="auto"/>
          </w:divBdr>
        </w:div>
        <w:div w:id="1644849041">
          <w:marLeft w:val="480"/>
          <w:marRight w:val="0"/>
          <w:marTop w:val="0"/>
          <w:marBottom w:val="0"/>
          <w:divBdr>
            <w:top w:val="none" w:sz="0" w:space="0" w:color="auto"/>
            <w:left w:val="none" w:sz="0" w:space="0" w:color="auto"/>
            <w:bottom w:val="none" w:sz="0" w:space="0" w:color="auto"/>
            <w:right w:val="none" w:sz="0" w:space="0" w:color="auto"/>
          </w:divBdr>
        </w:div>
        <w:div w:id="185215995">
          <w:marLeft w:val="480"/>
          <w:marRight w:val="0"/>
          <w:marTop w:val="0"/>
          <w:marBottom w:val="0"/>
          <w:divBdr>
            <w:top w:val="none" w:sz="0" w:space="0" w:color="auto"/>
            <w:left w:val="none" w:sz="0" w:space="0" w:color="auto"/>
            <w:bottom w:val="none" w:sz="0" w:space="0" w:color="auto"/>
            <w:right w:val="none" w:sz="0" w:space="0" w:color="auto"/>
          </w:divBdr>
        </w:div>
        <w:div w:id="1557280677">
          <w:marLeft w:val="480"/>
          <w:marRight w:val="0"/>
          <w:marTop w:val="0"/>
          <w:marBottom w:val="0"/>
          <w:divBdr>
            <w:top w:val="none" w:sz="0" w:space="0" w:color="auto"/>
            <w:left w:val="none" w:sz="0" w:space="0" w:color="auto"/>
            <w:bottom w:val="none" w:sz="0" w:space="0" w:color="auto"/>
            <w:right w:val="none" w:sz="0" w:space="0" w:color="auto"/>
          </w:divBdr>
        </w:div>
        <w:div w:id="1644654314">
          <w:marLeft w:val="480"/>
          <w:marRight w:val="0"/>
          <w:marTop w:val="0"/>
          <w:marBottom w:val="0"/>
          <w:divBdr>
            <w:top w:val="none" w:sz="0" w:space="0" w:color="auto"/>
            <w:left w:val="none" w:sz="0" w:space="0" w:color="auto"/>
            <w:bottom w:val="none" w:sz="0" w:space="0" w:color="auto"/>
            <w:right w:val="none" w:sz="0" w:space="0" w:color="auto"/>
          </w:divBdr>
        </w:div>
        <w:div w:id="1308240982">
          <w:marLeft w:val="480"/>
          <w:marRight w:val="0"/>
          <w:marTop w:val="0"/>
          <w:marBottom w:val="0"/>
          <w:divBdr>
            <w:top w:val="none" w:sz="0" w:space="0" w:color="auto"/>
            <w:left w:val="none" w:sz="0" w:space="0" w:color="auto"/>
            <w:bottom w:val="none" w:sz="0" w:space="0" w:color="auto"/>
            <w:right w:val="none" w:sz="0" w:space="0" w:color="auto"/>
          </w:divBdr>
        </w:div>
        <w:div w:id="219556803">
          <w:marLeft w:val="480"/>
          <w:marRight w:val="0"/>
          <w:marTop w:val="0"/>
          <w:marBottom w:val="0"/>
          <w:divBdr>
            <w:top w:val="none" w:sz="0" w:space="0" w:color="auto"/>
            <w:left w:val="none" w:sz="0" w:space="0" w:color="auto"/>
            <w:bottom w:val="none" w:sz="0" w:space="0" w:color="auto"/>
            <w:right w:val="none" w:sz="0" w:space="0" w:color="auto"/>
          </w:divBdr>
        </w:div>
        <w:div w:id="2129734439">
          <w:marLeft w:val="480"/>
          <w:marRight w:val="0"/>
          <w:marTop w:val="0"/>
          <w:marBottom w:val="0"/>
          <w:divBdr>
            <w:top w:val="none" w:sz="0" w:space="0" w:color="auto"/>
            <w:left w:val="none" w:sz="0" w:space="0" w:color="auto"/>
            <w:bottom w:val="none" w:sz="0" w:space="0" w:color="auto"/>
            <w:right w:val="none" w:sz="0" w:space="0" w:color="auto"/>
          </w:divBdr>
        </w:div>
        <w:div w:id="164170792">
          <w:marLeft w:val="480"/>
          <w:marRight w:val="0"/>
          <w:marTop w:val="0"/>
          <w:marBottom w:val="0"/>
          <w:divBdr>
            <w:top w:val="none" w:sz="0" w:space="0" w:color="auto"/>
            <w:left w:val="none" w:sz="0" w:space="0" w:color="auto"/>
            <w:bottom w:val="none" w:sz="0" w:space="0" w:color="auto"/>
            <w:right w:val="none" w:sz="0" w:space="0" w:color="auto"/>
          </w:divBdr>
        </w:div>
        <w:div w:id="508956054">
          <w:marLeft w:val="480"/>
          <w:marRight w:val="0"/>
          <w:marTop w:val="0"/>
          <w:marBottom w:val="0"/>
          <w:divBdr>
            <w:top w:val="none" w:sz="0" w:space="0" w:color="auto"/>
            <w:left w:val="none" w:sz="0" w:space="0" w:color="auto"/>
            <w:bottom w:val="none" w:sz="0" w:space="0" w:color="auto"/>
            <w:right w:val="none" w:sz="0" w:space="0" w:color="auto"/>
          </w:divBdr>
        </w:div>
        <w:div w:id="938174173">
          <w:marLeft w:val="480"/>
          <w:marRight w:val="0"/>
          <w:marTop w:val="0"/>
          <w:marBottom w:val="0"/>
          <w:divBdr>
            <w:top w:val="none" w:sz="0" w:space="0" w:color="auto"/>
            <w:left w:val="none" w:sz="0" w:space="0" w:color="auto"/>
            <w:bottom w:val="none" w:sz="0" w:space="0" w:color="auto"/>
            <w:right w:val="none" w:sz="0" w:space="0" w:color="auto"/>
          </w:divBdr>
        </w:div>
        <w:div w:id="1276517992">
          <w:marLeft w:val="480"/>
          <w:marRight w:val="0"/>
          <w:marTop w:val="0"/>
          <w:marBottom w:val="0"/>
          <w:divBdr>
            <w:top w:val="none" w:sz="0" w:space="0" w:color="auto"/>
            <w:left w:val="none" w:sz="0" w:space="0" w:color="auto"/>
            <w:bottom w:val="none" w:sz="0" w:space="0" w:color="auto"/>
            <w:right w:val="none" w:sz="0" w:space="0" w:color="auto"/>
          </w:divBdr>
        </w:div>
        <w:div w:id="334771268">
          <w:marLeft w:val="480"/>
          <w:marRight w:val="0"/>
          <w:marTop w:val="0"/>
          <w:marBottom w:val="0"/>
          <w:divBdr>
            <w:top w:val="none" w:sz="0" w:space="0" w:color="auto"/>
            <w:left w:val="none" w:sz="0" w:space="0" w:color="auto"/>
            <w:bottom w:val="none" w:sz="0" w:space="0" w:color="auto"/>
            <w:right w:val="none" w:sz="0" w:space="0" w:color="auto"/>
          </w:divBdr>
        </w:div>
        <w:div w:id="1152452324">
          <w:marLeft w:val="480"/>
          <w:marRight w:val="0"/>
          <w:marTop w:val="0"/>
          <w:marBottom w:val="0"/>
          <w:divBdr>
            <w:top w:val="none" w:sz="0" w:space="0" w:color="auto"/>
            <w:left w:val="none" w:sz="0" w:space="0" w:color="auto"/>
            <w:bottom w:val="none" w:sz="0" w:space="0" w:color="auto"/>
            <w:right w:val="none" w:sz="0" w:space="0" w:color="auto"/>
          </w:divBdr>
        </w:div>
        <w:div w:id="638657018">
          <w:marLeft w:val="480"/>
          <w:marRight w:val="0"/>
          <w:marTop w:val="0"/>
          <w:marBottom w:val="0"/>
          <w:divBdr>
            <w:top w:val="none" w:sz="0" w:space="0" w:color="auto"/>
            <w:left w:val="none" w:sz="0" w:space="0" w:color="auto"/>
            <w:bottom w:val="none" w:sz="0" w:space="0" w:color="auto"/>
            <w:right w:val="none" w:sz="0" w:space="0" w:color="auto"/>
          </w:divBdr>
        </w:div>
        <w:div w:id="625088293">
          <w:marLeft w:val="480"/>
          <w:marRight w:val="0"/>
          <w:marTop w:val="0"/>
          <w:marBottom w:val="0"/>
          <w:divBdr>
            <w:top w:val="none" w:sz="0" w:space="0" w:color="auto"/>
            <w:left w:val="none" w:sz="0" w:space="0" w:color="auto"/>
            <w:bottom w:val="none" w:sz="0" w:space="0" w:color="auto"/>
            <w:right w:val="none" w:sz="0" w:space="0" w:color="auto"/>
          </w:divBdr>
        </w:div>
        <w:div w:id="1468813798">
          <w:marLeft w:val="480"/>
          <w:marRight w:val="0"/>
          <w:marTop w:val="0"/>
          <w:marBottom w:val="0"/>
          <w:divBdr>
            <w:top w:val="none" w:sz="0" w:space="0" w:color="auto"/>
            <w:left w:val="none" w:sz="0" w:space="0" w:color="auto"/>
            <w:bottom w:val="none" w:sz="0" w:space="0" w:color="auto"/>
            <w:right w:val="none" w:sz="0" w:space="0" w:color="auto"/>
          </w:divBdr>
        </w:div>
        <w:div w:id="918514110">
          <w:marLeft w:val="480"/>
          <w:marRight w:val="0"/>
          <w:marTop w:val="0"/>
          <w:marBottom w:val="0"/>
          <w:divBdr>
            <w:top w:val="none" w:sz="0" w:space="0" w:color="auto"/>
            <w:left w:val="none" w:sz="0" w:space="0" w:color="auto"/>
            <w:bottom w:val="none" w:sz="0" w:space="0" w:color="auto"/>
            <w:right w:val="none" w:sz="0" w:space="0" w:color="auto"/>
          </w:divBdr>
        </w:div>
        <w:div w:id="583104277">
          <w:marLeft w:val="480"/>
          <w:marRight w:val="0"/>
          <w:marTop w:val="0"/>
          <w:marBottom w:val="0"/>
          <w:divBdr>
            <w:top w:val="none" w:sz="0" w:space="0" w:color="auto"/>
            <w:left w:val="none" w:sz="0" w:space="0" w:color="auto"/>
            <w:bottom w:val="none" w:sz="0" w:space="0" w:color="auto"/>
            <w:right w:val="none" w:sz="0" w:space="0" w:color="auto"/>
          </w:divBdr>
        </w:div>
      </w:divsChild>
    </w:div>
    <w:div w:id="482702144">
      <w:bodyDiv w:val="1"/>
      <w:marLeft w:val="0"/>
      <w:marRight w:val="0"/>
      <w:marTop w:val="0"/>
      <w:marBottom w:val="0"/>
      <w:divBdr>
        <w:top w:val="none" w:sz="0" w:space="0" w:color="auto"/>
        <w:left w:val="none" w:sz="0" w:space="0" w:color="auto"/>
        <w:bottom w:val="none" w:sz="0" w:space="0" w:color="auto"/>
        <w:right w:val="none" w:sz="0" w:space="0" w:color="auto"/>
      </w:divBdr>
    </w:div>
    <w:div w:id="486171818">
      <w:bodyDiv w:val="1"/>
      <w:marLeft w:val="0"/>
      <w:marRight w:val="0"/>
      <w:marTop w:val="0"/>
      <w:marBottom w:val="0"/>
      <w:divBdr>
        <w:top w:val="none" w:sz="0" w:space="0" w:color="auto"/>
        <w:left w:val="none" w:sz="0" w:space="0" w:color="auto"/>
        <w:bottom w:val="none" w:sz="0" w:space="0" w:color="auto"/>
        <w:right w:val="none" w:sz="0" w:space="0" w:color="auto"/>
      </w:divBdr>
    </w:div>
    <w:div w:id="487330908">
      <w:bodyDiv w:val="1"/>
      <w:marLeft w:val="0"/>
      <w:marRight w:val="0"/>
      <w:marTop w:val="0"/>
      <w:marBottom w:val="0"/>
      <w:divBdr>
        <w:top w:val="none" w:sz="0" w:space="0" w:color="auto"/>
        <w:left w:val="none" w:sz="0" w:space="0" w:color="auto"/>
        <w:bottom w:val="none" w:sz="0" w:space="0" w:color="auto"/>
        <w:right w:val="none" w:sz="0" w:space="0" w:color="auto"/>
      </w:divBdr>
    </w:div>
    <w:div w:id="489639444">
      <w:bodyDiv w:val="1"/>
      <w:marLeft w:val="0"/>
      <w:marRight w:val="0"/>
      <w:marTop w:val="0"/>
      <w:marBottom w:val="0"/>
      <w:divBdr>
        <w:top w:val="none" w:sz="0" w:space="0" w:color="auto"/>
        <w:left w:val="none" w:sz="0" w:space="0" w:color="auto"/>
        <w:bottom w:val="none" w:sz="0" w:space="0" w:color="auto"/>
        <w:right w:val="none" w:sz="0" w:space="0" w:color="auto"/>
      </w:divBdr>
    </w:div>
    <w:div w:id="490410994">
      <w:bodyDiv w:val="1"/>
      <w:marLeft w:val="0"/>
      <w:marRight w:val="0"/>
      <w:marTop w:val="0"/>
      <w:marBottom w:val="0"/>
      <w:divBdr>
        <w:top w:val="none" w:sz="0" w:space="0" w:color="auto"/>
        <w:left w:val="none" w:sz="0" w:space="0" w:color="auto"/>
        <w:bottom w:val="none" w:sz="0" w:space="0" w:color="auto"/>
        <w:right w:val="none" w:sz="0" w:space="0" w:color="auto"/>
      </w:divBdr>
    </w:div>
    <w:div w:id="494761964">
      <w:bodyDiv w:val="1"/>
      <w:marLeft w:val="0"/>
      <w:marRight w:val="0"/>
      <w:marTop w:val="0"/>
      <w:marBottom w:val="0"/>
      <w:divBdr>
        <w:top w:val="none" w:sz="0" w:space="0" w:color="auto"/>
        <w:left w:val="none" w:sz="0" w:space="0" w:color="auto"/>
        <w:bottom w:val="none" w:sz="0" w:space="0" w:color="auto"/>
        <w:right w:val="none" w:sz="0" w:space="0" w:color="auto"/>
      </w:divBdr>
    </w:div>
    <w:div w:id="495615780">
      <w:bodyDiv w:val="1"/>
      <w:marLeft w:val="0"/>
      <w:marRight w:val="0"/>
      <w:marTop w:val="0"/>
      <w:marBottom w:val="0"/>
      <w:divBdr>
        <w:top w:val="none" w:sz="0" w:space="0" w:color="auto"/>
        <w:left w:val="none" w:sz="0" w:space="0" w:color="auto"/>
        <w:bottom w:val="none" w:sz="0" w:space="0" w:color="auto"/>
        <w:right w:val="none" w:sz="0" w:space="0" w:color="auto"/>
      </w:divBdr>
    </w:div>
    <w:div w:id="500004011">
      <w:bodyDiv w:val="1"/>
      <w:marLeft w:val="0"/>
      <w:marRight w:val="0"/>
      <w:marTop w:val="0"/>
      <w:marBottom w:val="0"/>
      <w:divBdr>
        <w:top w:val="none" w:sz="0" w:space="0" w:color="auto"/>
        <w:left w:val="none" w:sz="0" w:space="0" w:color="auto"/>
        <w:bottom w:val="none" w:sz="0" w:space="0" w:color="auto"/>
        <w:right w:val="none" w:sz="0" w:space="0" w:color="auto"/>
      </w:divBdr>
      <w:divsChild>
        <w:div w:id="806823459">
          <w:marLeft w:val="480"/>
          <w:marRight w:val="0"/>
          <w:marTop w:val="0"/>
          <w:marBottom w:val="0"/>
          <w:divBdr>
            <w:top w:val="none" w:sz="0" w:space="0" w:color="auto"/>
            <w:left w:val="none" w:sz="0" w:space="0" w:color="auto"/>
            <w:bottom w:val="none" w:sz="0" w:space="0" w:color="auto"/>
            <w:right w:val="none" w:sz="0" w:space="0" w:color="auto"/>
          </w:divBdr>
        </w:div>
        <w:div w:id="669604412">
          <w:marLeft w:val="480"/>
          <w:marRight w:val="0"/>
          <w:marTop w:val="0"/>
          <w:marBottom w:val="0"/>
          <w:divBdr>
            <w:top w:val="none" w:sz="0" w:space="0" w:color="auto"/>
            <w:left w:val="none" w:sz="0" w:space="0" w:color="auto"/>
            <w:bottom w:val="none" w:sz="0" w:space="0" w:color="auto"/>
            <w:right w:val="none" w:sz="0" w:space="0" w:color="auto"/>
          </w:divBdr>
        </w:div>
        <w:div w:id="1073118191">
          <w:marLeft w:val="480"/>
          <w:marRight w:val="0"/>
          <w:marTop w:val="0"/>
          <w:marBottom w:val="0"/>
          <w:divBdr>
            <w:top w:val="none" w:sz="0" w:space="0" w:color="auto"/>
            <w:left w:val="none" w:sz="0" w:space="0" w:color="auto"/>
            <w:bottom w:val="none" w:sz="0" w:space="0" w:color="auto"/>
            <w:right w:val="none" w:sz="0" w:space="0" w:color="auto"/>
          </w:divBdr>
        </w:div>
        <w:div w:id="98910058">
          <w:marLeft w:val="480"/>
          <w:marRight w:val="0"/>
          <w:marTop w:val="0"/>
          <w:marBottom w:val="0"/>
          <w:divBdr>
            <w:top w:val="none" w:sz="0" w:space="0" w:color="auto"/>
            <w:left w:val="none" w:sz="0" w:space="0" w:color="auto"/>
            <w:bottom w:val="none" w:sz="0" w:space="0" w:color="auto"/>
            <w:right w:val="none" w:sz="0" w:space="0" w:color="auto"/>
          </w:divBdr>
        </w:div>
        <w:div w:id="1277760055">
          <w:marLeft w:val="480"/>
          <w:marRight w:val="0"/>
          <w:marTop w:val="0"/>
          <w:marBottom w:val="0"/>
          <w:divBdr>
            <w:top w:val="none" w:sz="0" w:space="0" w:color="auto"/>
            <w:left w:val="none" w:sz="0" w:space="0" w:color="auto"/>
            <w:bottom w:val="none" w:sz="0" w:space="0" w:color="auto"/>
            <w:right w:val="none" w:sz="0" w:space="0" w:color="auto"/>
          </w:divBdr>
        </w:div>
        <w:div w:id="446507826">
          <w:marLeft w:val="480"/>
          <w:marRight w:val="0"/>
          <w:marTop w:val="0"/>
          <w:marBottom w:val="0"/>
          <w:divBdr>
            <w:top w:val="none" w:sz="0" w:space="0" w:color="auto"/>
            <w:left w:val="none" w:sz="0" w:space="0" w:color="auto"/>
            <w:bottom w:val="none" w:sz="0" w:space="0" w:color="auto"/>
            <w:right w:val="none" w:sz="0" w:space="0" w:color="auto"/>
          </w:divBdr>
        </w:div>
        <w:div w:id="1814563119">
          <w:marLeft w:val="480"/>
          <w:marRight w:val="0"/>
          <w:marTop w:val="0"/>
          <w:marBottom w:val="0"/>
          <w:divBdr>
            <w:top w:val="none" w:sz="0" w:space="0" w:color="auto"/>
            <w:left w:val="none" w:sz="0" w:space="0" w:color="auto"/>
            <w:bottom w:val="none" w:sz="0" w:space="0" w:color="auto"/>
            <w:right w:val="none" w:sz="0" w:space="0" w:color="auto"/>
          </w:divBdr>
        </w:div>
        <w:div w:id="1484858527">
          <w:marLeft w:val="480"/>
          <w:marRight w:val="0"/>
          <w:marTop w:val="0"/>
          <w:marBottom w:val="0"/>
          <w:divBdr>
            <w:top w:val="none" w:sz="0" w:space="0" w:color="auto"/>
            <w:left w:val="none" w:sz="0" w:space="0" w:color="auto"/>
            <w:bottom w:val="none" w:sz="0" w:space="0" w:color="auto"/>
            <w:right w:val="none" w:sz="0" w:space="0" w:color="auto"/>
          </w:divBdr>
        </w:div>
        <w:div w:id="1387217930">
          <w:marLeft w:val="480"/>
          <w:marRight w:val="0"/>
          <w:marTop w:val="0"/>
          <w:marBottom w:val="0"/>
          <w:divBdr>
            <w:top w:val="none" w:sz="0" w:space="0" w:color="auto"/>
            <w:left w:val="none" w:sz="0" w:space="0" w:color="auto"/>
            <w:bottom w:val="none" w:sz="0" w:space="0" w:color="auto"/>
            <w:right w:val="none" w:sz="0" w:space="0" w:color="auto"/>
          </w:divBdr>
        </w:div>
        <w:div w:id="1482961778">
          <w:marLeft w:val="480"/>
          <w:marRight w:val="0"/>
          <w:marTop w:val="0"/>
          <w:marBottom w:val="0"/>
          <w:divBdr>
            <w:top w:val="none" w:sz="0" w:space="0" w:color="auto"/>
            <w:left w:val="none" w:sz="0" w:space="0" w:color="auto"/>
            <w:bottom w:val="none" w:sz="0" w:space="0" w:color="auto"/>
            <w:right w:val="none" w:sz="0" w:space="0" w:color="auto"/>
          </w:divBdr>
        </w:div>
        <w:div w:id="2003191531">
          <w:marLeft w:val="480"/>
          <w:marRight w:val="0"/>
          <w:marTop w:val="0"/>
          <w:marBottom w:val="0"/>
          <w:divBdr>
            <w:top w:val="none" w:sz="0" w:space="0" w:color="auto"/>
            <w:left w:val="none" w:sz="0" w:space="0" w:color="auto"/>
            <w:bottom w:val="none" w:sz="0" w:space="0" w:color="auto"/>
            <w:right w:val="none" w:sz="0" w:space="0" w:color="auto"/>
          </w:divBdr>
        </w:div>
        <w:div w:id="950553261">
          <w:marLeft w:val="480"/>
          <w:marRight w:val="0"/>
          <w:marTop w:val="0"/>
          <w:marBottom w:val="0"/>
          <w:divBdr>
            <w:top w:val="none" w:sz="0" w:space="0" w:color="auto"/>
            <w:left w:val="none" w:sz="0" w:space="0" w:color="auto"/>
            <w:bottom w:val="none" w:sz="0" w:space="0" w:color="auto"/>
            <w:right w:val="none" w:sz="0" w:space="0" w:color="auto"/>
          </w:divBdr>
        </w:div>
        <w:div w:id="124273689">
          <w:marLeft w:val="480"/>
          <w:marRight w:val="0"/>
          <w:marTop w:val="0"/>
          <w:marBottom w:val="0"/>
          <w:divBdr>
            <w:top w:val="none" w:sz="0" w:space="0" w:color="auto"/>
            <w:left w:val="none" w:sz="0" w:space="0" w:color="auto"/>
            <w:bottom w:val="none" w:sz="0" w:space="0" w:color="auto"/>
            <w:right w:val="none" w:sz="0" w:space="0" w:color="auto"/>
          </w:divBdr>
        </w:div>
        <w:div w:id="1959337804">
          <w:marLeft w:val="480"/>
          <w:marRight w:val="0"/>
          <w:marTop w:val="0"/>
          <w:marBottom w:val="0"/>
          <w:divBdr>
            <w:top w:val="none" w:sz="0" w:space="0" w:color="auto"/>
            <w:left w:val="none" w:sz="0" w:space="0" w:color="auto"/>
            <w:bottom w:val="none" w:sz="0" w:space="0" w:color="auto"/>
            <w:right w:val="none" w:sz="0" w:space="0" w:color="auto"/>
          </w:divBdr>
        </w:div>
        <w:div w:id="921838774">
          <w:marLeft w:val="480"/>
          <w:marRight w:val="0"/>
          <w:marTop w:val="0"/>
          <w:marBottom w:val="0"/>
          <w:divBdr>
            <w:top w:val="none" w:sz="0" w:space="0" w:color="auto"/>
            <w:left w:val="none" w:sz="0" w:space="0" w:color="auto"/>
            <w:bottom w:val="none" w:sz="0" w:space="0" w:color="auto"/>
            <w:right w:val="none" w:sz="0" w:space="0" w:color="auto"/>
          </w:divBdr>
        </w:div>
        <w:div w:id="490560620">
          <w:marLeft w:val="480"/>
          <w:marRight w:val="0"/>
          <w:marTop w:val="0"/>
          <w:marBottom w:val="0"/>
          <w:divBdr>
            <w:top w:val="none" w:sz="0" w:space="0" w:color="auto"/>
            <w:left w:val="none" w:sz="0" w:space="0" w:color="auto"/>
            <w:bottom w:val="none" w:sz="0" w:space="0" w:color="auto"/>
            <w:right w:val="none" w:sz="0" w:space="0" w:color="auto"/>
          </w:divBdr>
        </w:div>
        <w:div w:id="55200657">
          <w:marLeft w:val="480"/>
          <w:marRight w:val="0"/>
          <w:marTop w:val="0"/>
          <w:marBottom w:val="0"/>
          <w:divBdr>
            <w:top w:val="none" w:sz="0" w:space="0" w:color="auto"/>
            <w:left w:val="none" w:sz="0" w:space="0" w:color="auto"/>
            <w:bottom w:val="none" w:sz="0" w:space="0" w:color="auto"/>
            <w:right w:val="none" w:sz="0" w:space="0" w:color="auto"/>
          </w:divBdr>
        </w:div>
        <w:div w:id="2113627305">
          <w:marLeft w:val="480"/>
          <w:marRight w:val="0"/>
          <w:marTop w:val="0"/>
          <w:marBottom w:val="0"/>
          <w:divBdr>
            <w:top w:val="none" w:sz="0" w:space="0" w:color="auto"/>
            <w:left w:val="none" w:sz="0" w:space="0" w:color="auto"/>
            <w:bottom w:val="none" w:sz="0" w:space="0" w:color="auto"/>
            <w:right w:val="none" w:sz="0" w:space="0" w:color="auto"/>
          </w:divBdr>
        </w:div>
        <w:div w:id="541065547">
          <w:marLeft w:val="480"/>
          <w:marRight w:val="0"/>
          <w:marTop w:val="0"/>
          <w:marBottom w:val="0"/>
          <w:divBdr>
            <w:top w:val="none" w:sz="0" w:space="0" w:color="auto"/>
            <w:left w:val="none" w:sz="0" w:space="0" w:color="auto"/>
            <w:bottom w:val="none" w:sz="0" w:space="0" w:color="auto"/>
            <w:right w:val="none" w:sz="0" w:space="0" w:color="auto"/>
          </w:divBdr>
        </w:div>
        <w:div w:id="1690061162">
          <w:marLeft w:val="480"/>
          <w:marRight w:val="0"/>
          <w:marTop w:val="0"/>
          <w:marBottom w:val="0"/>
          <w:divBdr>
            <w:top w:val="none" w:sz="0" w:space="0" w:color="auto"/>
            <w:left w:val="none" w:sz="0" w:space="0" w:color="auto"/>
            <w:bottom w:val="none" w:sz="0" w:space="0" w:color="auto"/>
            <w:right w:val="none" w:sz="0" w:space="0" w:color="auto"/>
          </w:divBdr>
        </w:div>
      </w:divsChild>
    </w:div>
    <w:div w:id="501428943">
      <w:bodyDiv w:val="1"/>
      <w:marLeft w:val="0"/>
      <w:marRight w:val="0"/>
      <w:marTop w:val="0"/>
      <w:marBottom w:val="0"/>
      <w:divBdr>
        <w:top w:val="none" w:sz="0" w:space="0" w:color="auto"/>
        <w:left w:val="none" w:sz="0" w:space="0" w:color="auto"/>
        <w:bottom w:val="none" w:sz="0" w:space="0" w:color="auto"/>
        <w:right w:val="none" w:sz="0" w:space="0" w:color="auto"/>
      </w:divBdr>
    </w:div>
    <w:div w:id="501625374">
      <w:bodyDiv w:val="1"/>
      <w:marLeft w:val="0"/>
      <w:marRight w:val="0"/>
      <w:marTop w:val="0"/>
      <w:marBottom w:val="0"/>
      <w:divBdr>
        <w:top w:val="none" w:sz="0" w:space="0" w:color="auto"/>
        <w:left w:val="none" w:sz="0" w:space="0" w:color="auto"/>
        <w:bottom w:val="none" w:sz="0" w:space="0" w:color="auto"/>
        <w:right w:val="none" w:sz="0" w:space="0" w:color="auto"/>
      </w:divBdr>
    </w:div>
    <w:div w:id="503401623">
      <w:bodyDiv w:val="1"/>
      <w:marLeft w:val="0"/>
      <w:marRight w:val="0"/>
      <w:marTop w:val="0"/>
      <w:marBottom w:val="0"/>
      <w:divBdr>
        <w:top w:val="none" w:sz="0" w:space="0" w:color="auto"/>
        <w:left w:val="none" w:sz="0" w:space="0" w:color="auto"/>
        <w:bottom w:val="none" w:sz="0" w:space="0" w:color="auto"/>
        <w:right w:val="none" w:sz="0" w:space="0" w:color="auto"/>
      </w:divBdr>
    </w:div>
    <w:div w:id="514540357">
      <w:bodyDiv w:val="1"/>
      <w:marLeft w:val="0"/>
      <w:marRight w:val="0"/>
      <w:marTop w:val="0"/>
      <w:marBottom w:val="0"/>
      <w:divBdr>
        <w:top w:val="none" w:sz="0" w:space="0" w:color="auto"/>
        <w:left w:val="none" w:sz="0" w:space="0" w:color="auto"/>
        <w:bottom w:val="none" w:sz="0" w:space="0" w:color="auto"/>
        <w:right w:val="none" w:sz="0" w:space="0" w:color="auto"/>
      </w:divBdr>
    </w:div>
    <w:div w:id="515311169">
      <w:bodyDiv w:val="1"/>
      <w:marLeft w:val="0"/>
      <w:marRight w:val="0"/>
      <w:marTop w:val="0"/>
      <w:marBottom w:val="0"/>
      <w:divBdr>
        <w:top w:val="none" w:sz="0" w:space="0" w:color="auto"/>
        <w:left w:val="none" w:sz="0" w:space="0" w:color="auto"/>
        <w:bottom w:val="none" w:sz="0" w:space="0" w:color="auto"/>
        <w:right w:val="none" w:sz="0" w:space="0" w:color="auto"/>
      </w:divBdr>
    </w:div>
    <w:div w:id="516777317">
      <w:bodyDiv w:val="1"/>
      <w:marLeft w:val="0"/>
      <w:marRight w:val="0"/>
      <w:marTop w:val="0"/>
      <w:marBottom w:val="0"/>
      <w:divBdr>
        <w:top w:val="none" w:sz="0" w:space="0" w:color="auto"/>
        <w:left w:val="none" w:sz="0" w:space="0" w:color="auto"/>
        <w:bottom w:val="none" w:sz="0" w:space="0" w:color="auto"/>
        <w:right w:val="none" w:sz="0" w:space="0" w:color="auto"/>
      </w:divBdr>
    </w:div>
    <w:div w:id="517039182">
      <w:bodyDiv w:val="1"/>
      <w:marLeft w:val="0"/>
      <w:marRight w:val="0"/>
      <w:marTop w:val="0"/>
      <w:marBottom w:val="0"/>
      <w:divBdr>
        <w:top w:val="none" w:sz="0" w:space="0" w:color="auto"/>
        <w:left w:val="none" w:sz="0" w:space="0" w:color="auto"/>
        <w:bottom w:val="none" w:sz="0" w:space="0" w:color="auto"/>
        <w:right w:val="none" w:sz="0" w:space="0" w:color="auto"/>
      </w:divBdr>
    </w:div>
    <w:div w:id="519244233">
      <w:bodyDiv w:val="1"/>
      <w:marLeft w:val="0"/>
      <w:marRight w:val="0"/>
      <w:marTop w:val="0"/>
      <w:marBottom w:val="0"/>
      <w:divBdr>
        <w:top w:val="none" w:sz="0" w:space="0" w:color="auto"/>
        <w:left w:val="none" w:sz="0" w:space="0" w:color="auto"/>
        <w:bottom w:val="none" w:sz="0" w:space="0" w:color="auto"/>
        <w:right w:val="none" w:sz="0" w:space="0" w:color="auto"/>
      </w:divBdr>
    </w:div>
    <w:div w:id="520053030">
      <w:bodyDiv w:val="1"/>
      <w:marLeft w:val="0"/>
      <w:marRight w:val="0"/>
      <w:marTop w:val="0"/>
      <w:marBottom w:val="0"/>
      <w:divBdr>
        <w:top w:val="none" w:sz="0" w:space="0" w:color="auto"/>
        <w:left w:val="none" w:sz="0" w:space="0" w:color="auto"/>
        <w:bottom w:val="none" w:sz="0" w:space="0" w:color="auto"/>
        <w:right w:val="none" w:sz="0" w:space="0" w:color="auto"/>
      </w:divBdr>
    </w:div>
    <w:div w:id="522060041">
      <w:bodyDiv w:val="1"/>
      <w:marLeft w:val="0"/>
      <w:marRight w:val="0"/>
      <w:marTop w:val="0"/>
      <w:marBottom w:val="0"/>
      <w:divBdr>
        <w:top w:val="none" w:sz="0" w:space="0" w:color="auto"/>
        <w:left w:val="none" w:sz="0" w:space="0" w:color="auto"/>
        <w:bottom w:val="none" w:sz="0" w:space="0" w:color="auto"/>
        <w:right w:val="none" w:sz="0" w:space="0" w:color="auto"/>
      </w:divBdr>
    </w:div>
    <w:div w:id="528034330">
      <w:bodyDiv w:val="1"/>
      <w:marLeft w:val="0"/>
      <w:marRight w:val="0"/>
      <w:marTop w:val="0"/>
      <w:marBottom w:val="0"/>
      <w:divBdr>
        <w:top w:val="none" w:sz="0" w:space="0" w:color="auto"/>
        <w:left w:val="none" w:sz="0" w:space="0" w:color="auto"/>
        <w:bottom w:val="none" w:sz="0" w:space="0" w:color="auto"/>
        <w:right w:val="none" w:sz="0" w:space="0" w:color="auto"/>
      </w:divBdr>
    </w:div>
    <w:div w:id="542518614">
      <w:bodyDiv w:val="1"/>
      <w:marLeft w:val="0"/>
      <w:marRight w:val="0"/>
      <w:marTop w:val="0"/>
      <w:marBottom w:val="0"/>
      <w:divBdr>
        <w:top w:val="none" w:sz="0" w:space="0" w:color="auto"/>
        <w:left w:val="none" w:sz="0" w:space="0" w:color="auto"/>
        <w:bottom w:val="none" w:sz="0" w:space="0" w:color="auto"/>
        <w:right w:val="none" w:sz="0" w:space="0" w:color="auto"/>
      </w:divBdr>
    </w:div>
    <w:div w:id="544759388">
      <w:bodyDiv w:val="1"/>
      <w:marLeft w:val="0"/>
      <w:marRight w:val="0"/>
      <w:marTop w:val="0"/>
      <w:marBottom w:val="0"/>
      <w:divBdr>
        <w:top w:val="none" w:sz="0" w:space="0" w:color="auto"/>
        <w:left w:val="none" w:sz="0" w:space="0" w:color="auto"/>
        <w:bottom w:val="none" w:sz="0" w:space="0" w:color="auto"/>
        <w:right w:val="none" w:sz="0" w:space="0" w:color="auto"/>
      </w:divBdr>
    </w:div>
    <w:div w:id="545720679">
      <w:bodyDiv w:val="1"/>
      <w:marLeft w:val="0"/>
      <w:marRight w:val="0"/>
      <w:marTop w:val="0"/>
      <w:marBottom w:val="0"/>
      <w:divBdr>
        <w:top w:val="none" w:sz="0" w:space="0" w:color="auto"/>
        <w:left w:val="none" w:sz="0" w:space="0" w:color="auto"/>
        <w:bottom w:val="none" w:sz="0" w:space="0" w:color="auto"/>
        <w:right w:val="none" w:sz="0" w:space="0" w:color="auto"/>
      </w:divBdr>
    </w:div>
    <w:div w:id="551308977">
      <w:bodyDiv w:val="1"/>
      <w:marLeft w:val="0"/>
      <w:marRight w:val="0"/>
      <w:marTop w:val="0"/>
      <w:marBottom w:val="0"/>
      <w:divBdr>
        <w:top w:val="none" w:sz="0" w:space="0" w:color="auto"/>
        <w:left w:val="none" w:sz="0" w:space="0" w:color="auto"/>
        <w:bottom w:val="none" w:sz="0" w:space="0" w:color="auto"/>
        <w:right w:val="none" w:sz="0" w:space="0" w:color="auto"/>
      </w:divBdr>
    </w:div>
    <w:div w:id="556092987">
      <w:bodyDiv w:val="1"/>
      <w:marLeft w:val="0"/>
      <w:marRight w:val="0"/>
      <w:marTop w:val="0"/>
      <w:marBottom w:val="0"/>
      <w:divBdr>
        <w:top w:val="none" w:sz="0" w:space="0" w:color="auto"/>
        <w:left w:val="none" w:sz="0" w:space="0" w:color="auto"/>
        <w:bottom w:val="none" w:sz="0" w:space="0" w:color="auto"/>
        <w:right w:val="none" w:sz="0" w:space="0" w:color="auto"/>
      </w:divBdr>
    </w:div>
    <w:div w:id="562252406">
      <w:bodyDiv w:val="1"/>
      <w:marLeft w:val="0"/>
      <w:marRight w:val="0"/>
      <w:marTop w:val="0"/>
      <w:marBottom w:val="0"/>
      <w:divBdr>
        <w:top w:val="none" w:sz="0" w:space="0" w:color="auto"/>
        <w:left w:val="none" w:sz="0" w:space="0" w:color="auto"/>
        <w:bottom w:val="none" w:sz="0" w:space="0" w:color="auto"/>
        <w:right w:val="none" w:sz="0" w:space="0" w:color="auto"/>
      </w:divBdr>
    </w:div>
    <w:div w:id="583685130">
      <w:bodyDiv w:val="1"/>
      <w:marLeft w:val="0"/>
      <w:marRight w:val="0"/>
      <w:marTop w:val="0"/>
      <w:marBottom w:val="0"/>
      <w:divBdr>
        <w:top w:val="none" w:sz="0" w:space="0" w:color="auto"/>
        <w:left w:val="none" w:sz="0" w:space="0" w:color="auto"/>
        <w:bottom w:val="none" w:sz="0" w:space="0" w:color="auto"/>
        <w:right w:val="none" w:sz="0" w:space="0" w:color="auto"/>
      </w:divBdr>
    </w:div>
    <w:div w:id="584653446">
      <w:bodyDiv w:val="1"/>
      <w:marLeft w:val="0"/>
      <w:marRight w:val="0"/>
      <w:marTop w:val="0"/>
      <w:marBottom w:val="0"/>
      <w:divBdr>
        <w:top w:val="none" w:sz="0" w:space="0" w:color="auto"/>
        <w:left w:val="none" w:sz="0" w:space="0" w:color="auto"/>
        <w:bottom w:val="none" w:sz="0" w:space="0" w:color="auto"/>
        <w:right w:val="none" w:sz="0" w:space="0" w:color="auto"/>
      </w:divBdr>
    </w:div>
    <w:div w:id="598106344">
      <w:bodyDiv w:val="1"/>
      <w:marLeft w:val="0"/>
      <w:marRight w:val="0"/>
      <w:marTop w:val="0"/>
      <w:marBottom w:val="0"/>
      <w:divBdr>
        <w:top w:val="none" w:sz="0" w:space="0" w:color="auto"/>
        <w:left w:val="none" w:sz="0" w:space="0" w:color="auto"/>
        <w:bottom w:val="none" w:sz="0" w:space="0" w:color="auto"/>
        <w:right w:val="none" w:sz="0" w:space="0" w:color="auto"/>
      </w:divBdr>
    </w:div>
    <w:div w:id="606349404">
      <w:bodyDiv w:val="1"/>
      <w:marLeft w:val="0"/>
      <w:marRight w:val="0"/>
      <w:marTop w:val="0"/>
      <w:marBottom w:val="0"/>
      <w:divBdr>
        <w:top w:val="none" w:sz="0" w:space="0" w:color="auto"/>
        <w:left w:val="none" w:sz="0" w:space="0" w:color="auto"/>
        <w:bottom w:val="none" w:sz="0" w:space="0" w:color="auto"/>
        <w:right w:val="none" w:sz="0" w:space="0" w:color="auto"/>
      </w:divBdr>
      <w:divsChild>
        <w:div w:id="205145695">
          <w:marLeft w:val="480"/>
          <w:marRight w:val="0"/>
          <w:marTop w:val="0"/>
          <w:marBottom w:val="0"/>
          <w:divBdr>
            <w:top w:val="none" w:sz="0" w:space="0" w:color="auto"/>
            <w:left w:val="none" w:sz="0" w:space="0" w:color="auto"/>
            <w:bottom w:val="none" w:sz="0" w:space="0" w:color="auto"/>
            <w:right w:val="none" w:sz="0" w:space="0" w:color="auto"/>
          </w:divBdr>
        </w:div>
        <w:div w:id="1097479161">
          <w:marLeft w:val="480"/>
          <w:marRight w:val="0"/>
          <w:marTop w:val="0"/>
          <w:marBottom w:val="0"/>
          <w:divBdr>
            <w:top w:val="none" w:sz="0" w:space="0" w:color="auto"/>
            <w:left w:val="none" w:sz="0" w:space="0" w:color="auto"/>
            <w:bottom w:val="none" w:sz="0" w:space="0" w:color="auto"/>
            <w:right w:val="none" w:sz="0" w:space="0" w:color="auto"/>
          </w:divBdr>
        </w:div>
        <w:div w:id="2093311419">
          <w:marLeft w:val="480"/>
          <w:marRight w:val="0"/>
          <w:marTop w:val="0"/>
          <w:marBottom w:val="0"/>
          <w:divBdr>
            <w:top w:val="none" w:sz="0" w:space="0" w:color="auto"/>
            <w:left w:val="none" w:sz="0" w:space="0" w:color="auto"/>
            <w:bottom w:val="none" w:sz="0" w:space="0" w:color="auto"/>
            <w:right w:val="none" w:sz="0" w:space="0" w:color="auto"/>
          </w:divBdr>
        </w:div>
        <w:div w:id="1233587209">
          <w:marLeft w:val="480"/>
          <w:marRight w:val="0"/>
          <w:marTop w:val="0"/>
          <w:marBottom w:val="0"/>
          <w:divBdr>
            <w:top w:val="none" w:sz="0" w:space="0" w:color="auto"/>
            <w:left w:val="none" w:sz="0" w:space="0" w:color="auto"/>
            <w:bottom w:val="none" w:sz="0" w:space="0" w:color="auto"/>
            <w:right w:val="none" w:sz="0" w:space="0" w:color="auto"/>
          </w:divBdr>
        </w:div>
        <w:div w:id="324670783">
          <w:marLeft w:val="480"/>
          <w:marRight w:val="0"/>
          <w:marTop w:val="0"/>
          <w:marBottom w:val="0"/>
          <w:divBdr>
            <w:top w:val="none" w:sz="0" w:space="0" w:color="auto"/>
            <w:left w:val="none" w:sz="0" w:space="0" w:color="auto"/>
            <w:bottom w:val="none" w:sz="0" w:space="0" w:color="auto"/>
            <w:right w:val="none" w:sz="0" w:space="0" w:color="auto"/>
          </w:divBdr>
        </w:div>
        <w:div w:id="174612005">
          <w:marLeft w:val="480"/>
          <w:marRight w:val="0"/>
          <w:marTop w:val="0"/>
          <w:marBottom w:val="0"/>
          <w:divBdr>
            <w:top w:val="none" w:sz="0" w:space="0" w:color="auto"/>
            <w:left w:val="none" w:sz="0" w:space="0" w:color="auto"/>
            <w:bottom w:val="none" w:sz="0" w:space="0" w:color="auto"/>
            <w:right w:val="none" w:sz="0" w:space="0" w:color="auto"/>
          </w:divBdr>
        </w:div>
        <w:div w:id="619998435">
          <w:marLeft w:val="480"/>
          <w:marRight w:val="0"/>
          <w:marTop w:val="0"/>
          <w:marBottom w:val="0"/>
          <w:divBdr>
            <w:top w:val="none" w:sz="0" w:space="0" w:color="auto"/>
            <w:left w:val="none" w:sz="0" w:space="0" w:color="auto"/>
            <w:bottom w:val="none" w:sz="0" w:space="0" w:color="auto"/>
            <w:right w:val="none" w:sz="0" w:space="0" w:color="auto"/>
          </w:divBdr>
        </w:div>
        <w:div w:id="1313409373">
          <w:marLeft w:val="480"/>
          <w:marRight w:val="0"/>
          <w:marTop w:val="0"/>
          <w:marBottom w:val="0"/>
          <w:divBdr>
            <w:top w:val="none" w:sz="0" w:space="0" w:color="auto"/>
            <w:left w:val="none" w:sz="0" w:space="0" w:color="auto"/>
            <w:bottom w:val="none" w:sz="0" w:space="0" w:color="auto"/>
            <w:right w:val="none" w:sz="0" w:space="0" w:color="auto"/>
          </w:divBdr>
        </w:div>
        <w:div w:id="1268275393">
          <w:marLeft w:val="480"/>
          <w:marRight w:val="0"/>
          <w:marTop w:val="0"/>
          <w:marBottom w:val="0"/>
          <w:divBdr>
            <w:top w:val="none" w:sz="0" w:space="0" w:color="auto"/>
            <w:left w:val="none" w:sz="0" w:space="0" w:color="auto"/>
            <w:bottom w:val="none" w:sz="0" w:space="0" w:color="auto"/>
            <w:right w:val="none" w:sz="0" w:space="0" w:color="auto"/>
          </w:divBdr>
        </w:div>
        <w:div w:id="695666490">
          <w:marLeft w:val="480"/>
          <w:marRight w:val="0"/>
          <w:marTop w:val="0"/>
          <w:marBottom w:val="0"/>
          <w:divBdr>
            <w:top w:val="none" w:sz="0" w:space="0" w:color="auto"/>
            <w:left w:val="none" w:sz="0" w:space="0" w:color="auto"/>
            <w:bottom w:val="none" w:sz="0" w:space="0" w:color="auto"/>
            <w:right w:val="none" w:sz="0" w:space="0" w:color="auto"/>
          </w:divBdr>
        </w:div>
        <w:div w:id="149252255">
          <w:marLeft w:val="480"/>
          <w:marRight w:val="0"/>
          <w:marTop w:val="0"/>
          <w:marBottom w:val="0"/>
          <w:divBdr>
            <w:top w:val="none" w:sz="0" w:space="0" w:color="auto"/>
            <w:left w:val="none" w:sz="0" w:space="0" w:color="auto"/>
            <w:bottom w:val="none" w:sz="0" w:space="0" w:color="auto"/>
            <w:right w:val="none" w:sz="0" w:space="0" w:color="auto"/>
          </w:divBdr>
        </w:div>
        <w:div w:id="325934946">
          <w:marLeft w:val="480"/>
          <w:marRight w:val="0"/>
          <w:marTop w:val="0"/>
          <w:marBottom w:val="0"/>
          <w:divBdr>
            <w:top w:val="none" w:sz="0" w:space="0" w:color="auto"/>
            <w:left w:val="none" w:sz="0" w:space="0" w:color="auto"/>
            <w:bottom w:val="none" w:sz="0" w:space="0" w:color="auto"/>
            <w:right w:val="none" w:sz="0" w:space="0" w:color="auto"/>
          </w:divBdr>
        </w:div>
        <w:div w:id="145754621">
          <w:marLeft w:val="480"/>
          <w:marRight w:val="0"/>
          <w:marTop w:val="0"/>
          <w:marBottom w:val="0"/>
          <w:divBdr>
            <w:top w:val="none" w:sz="0" w:space="0" w:color="auto"/>
            <w:left w:val="none" w:sz="0" w:space="0" w:color="auto"/>
            <w:bottom w:val="none" w:sz="0" w:space="0" w:color="auto"/>
            <w:right w:val="none" w:sz="0" w:space="0" w:color="auto"/>
          </w:divBdr>
        </w:div>
        <w:div w:id="1557666438">
          <w:marLeft w:val="480"/>
          <w:marRight w:val="0"/>
          <w:marTop w:val="0"/>
          <w:marBottom w:val="0"/>
          <w:divBdr>
            <w:top w:val="none" w:sz="0" w:space="0" w:color="auto"/>
            <w:left w:val="none" w:sz="0" w:space="0" w:color="auto"/>
            <w:bottom w:val="none" w:sz="0" w:space="0" w:color="auto"/>
            <w:right w:val="none" w:sz="0" w:space="0" w:color="auto"/>
          </w:divBdr>
        </w:div>
        <w:div w:id="1584607335">
          <w:marLeft w:val="480"/>
          <w:marRight w:val="0"/>
          <w:marTop w:val="0"/>
          <w:marBottom w:val="0"/>
          <w:divBdr>
            <w:top w:val="none" w:sz="0" w:space="0" w:color="auto"/>
            <w:left w:val="none" w:sz="0" w:space="0" w:color="auto"/>
            <w:bottom w:val="none" w:sz="0" w:space="0" w:color="auto"/>
            <w:right w:val="none" w:sz="0" w:space="0" w:color="auto"/>
          </w:divBdr>
        </w:div>
        <w:div w:id="1587229771">
          <w:marLeft w:val="480"/>
          <w:marRight w:val="0"/>
          <w:marTop w:val="0"/>
          <w:marBottom w:val="0"/>
          <w:divBdr>
            <w:top w:val="none" w:sz="0" w:space="0" w:color="auto"/>
            <w:left w:val="none" w:sz="0" w:space="0" w:color="auto"/>
            <w:bottom w:val="none" w:sz="0" w:space="0" w:color="auto"/>
            <w:right w:val="none" w:sz="0" w:space="0" w:color="auto"/>
          </w:divBdr>
        </w:div>
        <w:div w:id="2146853499">
          <w:marLeft w:val="480"/>
          <w:marRight w:val="0"/>
          <w:marTop w:val="0"/>
          <w:marBottom w:val="0"/>
          <w:divBdr>
            <w:top w:val="none" w:sz="0" w:space="0" w:color="auto"/>
            <w:left w:val="none" w:sz="0" w:space="0" w:color="auto"/>
            <w:bottom w:val="none" w:sz="0" w:space="0" w:color="auto"/>
            <w:right w:val="none" w:sz="0" w:space="0" w:color="auto"/>
          </w:divBdr>
        </w:div>
        <w:div w:id="1591935193">
          <w:marLeft w:val="480"/>
          <w:marRight w:val="0"/>
          <w:marTop w:val="0"/>
          <w:marBottom w:val="0"/>
          <w:divBdr>
            <w:top w:val="none" w:sz="0" w:space="0" w:color="auto"/>
            <w:left w:val="none" w:sz="0" w:space="0" w:color="auto"/>
            <w:bottom w:val="none" w:sz="0" w:space="0" w:color="auto"/>
            <w:right w:val="none" w:sz="0" w:space="0" w:color="auto"/>
          </w:divBdr>
        </w:div>
        <w:div w:id="1747606269">
          <w:marLeft w:val="480"/>
          <w:marRight w:val="0"/>
          <w:marTop w:val="0"/>
          <w:marBottom w:val="0"/>
          <w:divBdr>
            <w:top w:val="none" w:sz="0" w:space="0" w:color="auto"/>
            <w:left w:val="none" w:sz="0" w:space="0" w:color="auto"/>
            <w:bottom w:val="none" w:sz="0" w:space="0" w:color="auto"/>
            <w:right w:val="none" w:sz="0" w:space="0" w:color="auto"/>
          </w:divBdr>
        </w:div>
        <w:div w:id="1679431122">
          <w:marLeft w:val="480"/>
          <w:marRight w:val="0"/>
          <w:marTop w:val="0"/>
          <w:marBottom w:val="0"/>
          <w:divBdr>
            <w:top w:val="none" w:sz="0" w:space="0" w:color="auto"/>
            <w:left w:val="none" w:sz="0" w:space="0" w:color="auto"/>
            <w:bottom w:val="none" w:sz="0" w:space="0" w:color="auto"/>
            <w:right w:val="none" w:sz="0" w:space="0" w:color="auto"/>
          </w:divBdr>
        </w:div>
        <w:div w:id="1389305719">
          <w:marLeft w:val="480"/>
          <w:marRight w:val="0"/>
          <w:marTop w:val="0"/>
          <w:marBottom w:val="0"/>
          <w:divBdr>
            <w:top w:val="none" w:sz="0" w:space="0" w:color="auto"/>
            <w:left w:val="none" w:sz="0" w:space="0" w:color="auto"/>
            <w:bottom w:val="none" w:sz="0" w:space="0" w:color="auto"/>
            <w:right w:val="none" w:sz="0" w:space="0" w:color="auto"/>
          </w:divBdr>
        </w:div>
        <w:div w:id="1874616052">
          <w:marLeft w:val="480"/>
          <w:marRight w:val="0"/>
          <w:marTop w:val="0"/>
          <w:marBottom w:val="0"/>
          <w:divBdr>
            <w:top w:val="none" w:sz="0" w:space="0" w:color="auto"/>
            <w:left w:val="none" w:sz="0" w:space="0" w:color="auto"/>
            <w:bottom w:val="none" w:sz="0" w:space="0" w:color="auto"/>
            <w:right w:val="none" w:sz="0" w:space="0" w:color="auto"/>
          </w:divBdr>
        </w:div>
        <w:div w:id="1951812913">
          <w:marLeft w:val="480"/>
          <w:marRight w:val="0"/>
          <w:marTop w:val="0"/>
          <w:marBottom w:val="0"/>
          <w:divBdr>
            <w:top w:val="none" w:sz="0" w:space="0" w:color="auto"/>
            <w:left w:val="none" w:sz="0" w:space="0" w:color="auto"/>
            <w:bottom w:val="none" w:sz="0" w:space="0" w:color="auto"/>
            <w:right w:val="none" w:sz="0" w:space="0" w:color="auto"/>
          </w:divBdr>
        </w:div>
        <w:div w:id="23673551">
          <w:marLeft w:val="480"/>
          <w:marRight w:val="0"/>
          <w:marTop w:val="0"/>
          <w:marBottom w:val="0"/>
          <w:divBdr>
            <w:top w:val="none" w:sz="0" w:space="0" w:color="auto"/>
            <w:left w:val="none" w:sz="0" w:space="0" w:color="auto"/>
            <w:bottom w:val="none" w:sz="0" w:space="0" w:color="auto"/>
            <w:right w:val="none" w:sz="0" w:space="0" w:color="auto"/>
          </w:divBdr>
        </w:div>
        <w:div w:id="1549948938">
          <w:marLeft w:val="480"/>
          <w:marRight w:val="0"/>
          <w:marTop w:val="0"/>
          <w:marBottom w:val="0"/>
          <w:divBdr>
            <w:top w:val="none" w:sz="0" w:space="0" w:color="auto"/>
            <w:left w:val="none" w:sz="0" w:space="0" w:color="auto"/>
            <w:bottom w:val="none" w:sz="0" w:space="0" w:color="auto"/>
            <w:right w:val="none" w:sz="0" w:space="0" w:color="auto"/>
          </w:divBdr>
        </w:div>
        <w:div w:id="513495385">
          <w:marLeft w:val="480"/>
          <w:marRight w:val="0"/>
          <w:marTop w:val="0"/>
          <w:marBottom w:val="0"/>
          <w:divBdr>
            <w:top w:val="none" w:sz="0" w:space="0" w:color="auto"/>
            <w:left w:val="none" w:sz="0" w:space="0" w:color="auto"/>
            <w:bottom w:val="none" w:sz="0" w:space="0" w:color="auto"/>
            <w:right w:val="none" w:sz="0" w:space="0" w:color="auto"/>
          </w:divBdr>
        </w:div>
        <w:div w:id="412245301">
          <w:marLeft w:val="480"/>
          <w:marRight w:val="0"/>
          <w:marTop w:val="0"/>
          <w:marBottom w:val="0"/>
          <w:divBdr>
            <w:top w:val="none" w:sz="0" w:space="0" w:color="auto"/>
            <w:left w:val="none" w:sz="0" w:space="0" w:color="auto"/>
            <w:bottom w:val="none" w:sz="0" w:space="0" w:color="auto"/>
            <w:right w:val="none" w:sz="0" w:space="0" w:color="auto"/>
          </w:divBdr>
        </w:div>
        <w:div w:id="977422069">
          <w:marLeft w:val="480"/>
          <w:marRight w:val="0"/>
          <w:marTop w:val="0"/>
          <w:marBottom w:val="0"/>
          <w:divBdr>
            <w:top w:val="none" w:sz="0" w:space="0" w:color="auto"/>
            <w:left w:val="none" w:sz="0" w:space="0" w:color="auto"/>
            <w:bottom w:val="none" w:sz="0" w:space="0" w:color="auto"/>
            <w:right w:val="none" w:sz="0" w:space="0" w:color="auto"/>
          </w:divBdr>
        </w:div>
        <w:div w:id="372311776">
          <w:marLeft w:val="480"/>
          <w:marRight w:val="0"/>
          <w:marTop w:val="0"/>
          <w:marBottom w:val="0"/>
          <w:divBdr>
            <w:top w:val="none" w:sz="0" w:space="0" w:color="auto"/>
            <w:left w:val="none" w:sz="0" w:space="0" w:color="auto"/>
            <w:bottom w:val="none" w:sz="0" w:space="0" w:color="auto"/>
            <w:right w:val="none" w:sz="0" w:space="0" w:color="auto"/>
          </w:divBdr>
        </w:div>
        <w:div w:id="63921260">
          <w:marLeft w:val="480"/>
          <w:marRight w:val="0"/>
          <w:marTop w:val="0"/>
          <w:marBottom w:val="0"/>
          <w:divBdr>
            <w:top w:val="none" w:sz="0" w:space="0" w:color="auto"/>
            <w:left w:val="none" w:sz="0" w:space="0" w:color="auto"/>
            <w:bottom w:val="none" w:sz="0" w:space="0" w:color="auto"/>
            <w:right w:val="none" w:sz="0" w:space="0" w:color="auto"/>
          </w:divBdr>
        </w:div>
      </w:divsChild>
    </w:div>
    <w:div w:id="619994927">
      <w:bodyDiv w:val="1"/>
      <w:marLeft w:val="0"/>
      <w:marRight w:val="0"/>
      <w:marTop w:val="0"/>
      <w:marBottom w:val="0"/>
      <w:divBdr>
        <w:top w:val="none" w:sz="0" w:space="0" w:color="auto"/>
        <w:left w:val="none" w:sz="0" w:space="0" w:color="auto"/>
        <w:bottom w:val="none" w:sz="0" w:space="0" w:color="auto"/>
        <w:right w:val="none" w:sz="0" w:space="0" w:color="auto"/>
      </w:divBdr>
    </w:div>
    <w:div w:id="625235876">
      <w:bodyDiv w:val="1"/>
      <w:marLeft w:val="0"/>
      <w:marRight w:val="0"/>
      <w:marTop w:val="0"/>
      <w:marBottom w:val="0"/>
      <w:divBdr>
        <w:top w:val="none" w:sz="0" w:space="0" w:color="auto"/>
        <w:left w:val="none" w:sz="0" w:space="0" w:color="auto"/>
        <w:bottom w:val="none" w:sz="0" w:space="0" w:color="auto"/>
        <w:right w:val="none" w:sz="0" w:space="0" w:color="auto"/>
      </w:divBdr>
    </w:div>
    <w:div w:id="628627068">
      <w:bodyDiv w:val="1"/>
      <w:marLeft w:val="0"/>
      <w:marRight w:val="0"/>
      <w:marTop w:val="0"/>
      <w:marBottom w:val="0"/>
      <w:divBdr>
        <w:top w:val="none" w:sz="0" w:space="0" w:color="auto"/>
        <w:left w:val="none" w:sz="0" w:space="0" w:color="auto"/>
        <w:bottom w:val="none" w:sz="0" w:space="0" w:color="auto"/>
        <w:right w:val="none" w:sz="0" w:space="0" w:color="auto"/>
      </w:divBdr>
      <w:divsChild>
        <w:div w:id="749960367">
          <w:marLeft w:val="480"/>
          <w:marRight w:val="0"/>
          <w:marTop w:val="0"/>
          <w:marBottom w:val="0"/>
          <w:divBdr>
            <w:top w:val="none" w:sz="0" w:space="0" w:color="auto"/>
            <w:left w:val="none" w:sz="0" w:space="0" w:color="auto"/>
            <w:bottom w:val="none" w:sz="0" w:space="0" w:color="auto"/>
            <w:right w:val="none" w:sz="0" w:space="0" w:color="auto"/>
          </w:divBdr>
        </w:div>
        <w:div w:id="1790784844">
          <w:marLeft w:val="480"/>
          <w:marRight w:val="0"/>
          <w:marTop w:val="0"/>
          <w:marBottom w:val="0"/>
          <w:divBdr>
            <w:top w:val="none" w:sz="0" w:space="0" w:color="auto"/>
            <w:left w:val="none" w:sz="0" w:space="0" w:color="auto"/>
            <w:bottom w:val="none" w:sz="0" w:space="0" w:color="auto"/>
            <w:right w:val="none" w:sz="0" w:space="0" w:color="auto"/>
          </w:divBdr>
        </w:div>
        <w:div w:id="2044209316">
          <w:marLeft w:val="480"/>
          <w:marRight w:val="0"/>
          <w:marTop w:val="0"/>
          <w:marBottom w:val="0"/>
          <w:divBdr>
            <w:top w:val="none" w:sz="0" w:space="0" w:color="auto"/>
            <w:left w:val="none" w:sz="0" w:space="0" w:color="auto"/>
            <w:bottom w:val="none" w:sz="0" w:space="0" w:color="auto"/>
            <w:right w:val="none" w:sz="0" w:space="0" w:color="auto"/>
          </w:divBdr>
        </w:div>
        <w:div w:id="1753316450">
          <w:marLeft w:val="480"/>
          <w:marRight w:val="0"/>
          <w:marTop w:val="0"/>
          <w:marBottom w:val="0"/>
          <w:divBdr>
            <w:top w:val="none" w:sz="0" w:space="0" w:color="auto"/>
            <w:left w:val="none" w:sz="0" w:space="0" w:color="auto"/>
            <w:bottom w:val="none" w:sz="0" w:space="0" w:color="auto"/>
            <w:right w:val="none" w:sz="0" w:space="0" w:color="auto"/>
          </w:divBdr>
        </w:div>
        <w:div w:id="1727412918">
          <w:marLeft w:val="480"/>
          <w:marRight w:val="0"/>
          <w:marTop w:val="0"/>
          <w:marBottom w:val="0"/>
          <w:divBdr>
            <w:top w:val="none" w:sz="0" w:space="0" w:color="auto"/>
            <w:left w:val="none" w:sz="0" w:space="0" w:color="auto"/>
            <w:bottom w:val="none" w:sz="0" w:space="0" w:color="auto"/>
            <w:right w:val="none" w:sz="0" w:space="0" w:color="auto"/>
          </w:divBdr>
        </w:div>
        <w:div w:id="2131514264">
          <w:marLeft w:val="480"/>
          <w:marRight w:val="0"/>
          <w:marTop w:val="0"/>
          <w:marBottom w:val="0"/>
          <w:divBdr>
            <w:top w:val="none" w:sz="0" w:space="0" w:color="auto"/>
            <w:left w:val="none" w:sz="0" w:space="0" w:color="auto"/>
            <w:bottom w:val="none" w:sz="0" w:space="0" w:color="auto"/>
            <w:right w:val="none" w:sz="0" w:space="0" w:color="auto"/>
          </w:divBdr>
        </w:div>
        <w:div w:id="1674918549">
          <w:marLeft w:val="480"/>
          <w:marRight w:val="0"/>
          <w:marTop w:val="0"/>
          <w:marBottom w:val="0"/>
          <w:divBdr>
            <w:top w:val="none" w:sz="0" w:space="0" w:color="auto"/>
            <w:left w:val="none" w:sz="0" w:space="0" w:color="auto"/>
            <w:bottom w:val="none" w:sz="0" w:space="0" w:color="auto"/>
            <w:right w:val="none" w:sz="0" w:space="0" w:color="auto"/>
          </w:divBdr>
        </w:div>
        <w:div w:id="665786492">
          <w:marLeft w:val="480"/>
          <w:marRight w:val="0"/>
          <w:marTop w:val="0"/>
          <w:marBottom w:val="0"/>
          <w:divBdr>
            <w:top w:val="none" w:sz="0" w:space="0" w:color="auto"/>
            <w:left w:val="none" w:sz="0" w:space="0" w:color="auto"/>
            <w:bottom w:val="none" w:sz="0" w:space="0" w:color="auto"/>
            <w:right w:val="none" w:sz="0" w:space="0" w:color="auto"/>
          </w:divBdr>
        </w:div>
        <w:div w:id="1180117505">
          <w:marLeft w:val="480"/>
          <w:marRight w:val="0"/>
          <w:marTop w:val="0"/>
          <w:marBottom w:val="0"/>
          <w:divBdr>
            <w:top w:val="none" w:sz="0" w:space="0" w:color="auto"/>
            <w:left w:val="none" w:sz="0" w:space="0" w:color="auto"/>
            <w:bottom w:val="none" w:sz="0" w:space="0" w:color="auto"/>
            <w:right w:val="none" w:sz="0" w:space="0" w:color="auto"/>
          </w:divBdr>
        </w:div>
        <w:div w:id="290671799">
          <w:marLeft w:val="480"/>
          <w:marRight w:val="0"/>
          <w:marTop w:val="0"/>
          <w:marBottom w:val="0"/>
          <w:divBdr>
            <w:top w:val="none" w:sz="0" w:space="0" w:color="auto"/>
            <w:left w:val="none" w:sz="0" w:space="0" w:color="auto"/>
            <w:bottom w:val="none" w:sz="0" w:space="0" w:color="auto"/>
            <w:right w:val="none" w:sz="0" w:space="0" w:color="auto"/>
          </w:divBdr>
        </w:div>
        <w:div w:id="1869759328">
          <w:marLeft w:val="480"/>
          <w:marRight w:val="0"/>
          <w:marTop w:val="0"/>
          <w:marBottom w:val="0"/>
          <w:divBdr>
            <w:top w:val="none" w:sz="0" w:space="0" w:color="auto"/>
            <w:left w:val="none" w:sz="0" w:space="0" w:color="auto"/>
            <w:bottom w:val="none" w:sz="0" w:space="0" w:color="auto"/>
            <w:right w:val="none" w:sz="0" w:space="0" w:color="auto"/>
          </w:divBdr>
        </w:div>
        <w:div w:id="1261182351">
          <w:marLeft w:val="480"/>
          <w:marRight w:val="0"/>
          <w:marTop w:val="0"/>
          <w:marBottom w:val="0"/>
          <w:divBdr>
            <w:top w:val="none" w:sz="0" w:space="0" w:color="auto"/>
            <w:left w:val="none" w:sz="0" w:space="0" w:color="auto"/>
            <w:bottom w:val="none" w:sz="0" w:space="0" w:color="auto"/>
            <w:right w:val="none" w:sz="0" w:space="0" w:color="auto"/>
          </w:divBdr>
        </w:div>
        <w:div w:id="1820225479">
          <w:marLeft w:val="480"/>
          <w:marRight w:val="0"/>
          <w:marTop w:val="0"/>
          <w:marBottom w:val="0"/>
          <w:divBdr>
            <w:top w:val="none" w:sz="0" w:space="0" w:color="auto"/>
            <w:left w:val="none" w:sz="0" w:space="0" w:color="auto"/>
            <w:bottom w:val="none" w:sz="0" w:space="0" w:color="auto"/>
            <w:right w:val="none" w:sz="0" w:space="0" w:color="auto"/>
          </w:divBdr>
        </w:div>
        <w:div w:id="485055153">
          <w:marLeft w:val="480"/>
          <w:marRight w:val="0"/>
          <w:marTop w:val="0"/>
          <w:marBottom w:val="0"/>
          <w:divBdr>
            <w:top w:val="none" w:sz="0" w:space="0" w:color="auto"/>
            <w:left w:val="none" w:sz="0" w:space="0" w:color="auto"/>
            <w:bottom w:val="none" w:sz="0" w:space="0" w:color="auto"/>
            <w:right w:val="none" w:sz="0" w:space="0" w:color="auto"/>
          </w:divBdr>
        </w:div>
        <w:div w:id="1460757176">
          <w:marLeft w:val="480"/>
          <w:marRight w:val="0"/>
          <w:marTop w:val="0"/>
          <w:marBottom w:val="0"/>
          <w:divBdr>
            <w:top w:val="none" w:sz="0" w:space="0" w:color="auto"/>
            <w:left w:val="none" w:sz="0" w:space="0" w:color="auto"/>
            <w:bottom w:val="none" w:sz="0" w:space="0" w:color="auto"/>
            <w:right w:val="none" w:sz="0" w:space="0" w:color="auto"/>
          </w:divBdr>
        </w:div>
        <w:div w:id="1665283415">
          <w:marLeft w:val="480"/>
          <w:marRight w:val="0"/>
          <w:marTop w:val="0"/>
          <w:marBottom w:val="0"/>
          <w:divBdr>
            <w:top w:val="none" w:sz="0" w:space="0" w:color="auto"/>
            <w:left w:val="none" w:sz="0" w:space="0" w:color="auto"/>
            <w:bottom w:val="none" w:sz="0" w:space="0" w:color="auto"/>
            <w:right w:val="none" w:sz="0" w:space="0" w:color="auto"/>
          </w:divBdr>
        </w:div>
        <w:div w:id="1040859244">
          <w:marLeft w:val="480"/>
          <w:marRight w:val="0"/>
          <w:marTop w:val="0"/>
          <w:marBottom w:val="0"/>
          <w:divBdr>
            <w:top w:val="none" w:sz="0" w:space="0" w:color="auto"/>
            <w:left w:val="none" w:sz="0" w:space="0" w:color="auto"/>
            <w:bottom w:val="none" w:sz="0" w:space="0" w:color="auto"/>
            <w:right w:val="none" w:sz="0" w:space="0" w:color="auto"/>
          </w:divBdr>
        </w:div>
      </w:divsChild>
    </w:div>
    <w:div w:id="629945430">
      <w:bodyDiv w:val="1"/>
      <w:marLeft w:val="0"/>
      <w:marRight w:val="0"/>
      <w:marTop w:val="0"/>
      <w:marBottom w:val="0"/>
      <w:divBdr>
        <w:top w:val="none" w:sz="0" w:space="0" w:color="auto"/>
        <w:left w:val="none" w:sz="0" w:space="0" w:color="auto"/>
        <w:bottom w:val="none" w:sz="0" w:space="0" w:color="auto"/>
        <w:right w:val="none" w:sz="0" w:space="0" w:color="auto"/>
      </w:divBdr>
    </w:div>
    <w:div w:id="632952616">
      <w:bodyDiv w:val="1"/>
      <w:marLeft w:val="0"/>
      <w:marRight w:val="0"/>
      <w:marTop w:val="0"/>
      <w:marBottom w:val="0"/>
      <w:divBdr>
        <w:top w:val="none" w:sz="0" w:space="0" w:color="auto"/>
        <w:left w:val="none" w:sz="0" w:space="0" w:color="auto"/>
        <w:bottom w:val="none" w:sz="0" w:space="0" w:color="auto"/>
        <w:right w:val="none" w:sz="0" w:space="0" w:color="auto"/>
      </w:divBdr>
      <w:divsChild>
        <w:div w:id="173499397">
          <w:marLeft w:val="480"/>
          <w:marRight w:val="0"/>
          <w:marTop w:val="0"/>
          <w:marBottom w:val="0"/>
          <w:divBdr>
            <w:top w:val="none" w:sz="0" w:space="0" w:color="auto"/>
            <w:left w:val="none" w:sz="0" w:space="0" w:color="auto"/>
            <w:bottom w:val="none" w:sz="0" w:space="0" w:color="auto"/>
            <w:right w:val="none" w:sz="0" w:space="0" w:color="auto"/>
          </w:divBdr>
        </w:div>
        <w:div w:id="707878571">
          <w:marLeft w:val="480"/>
          <w:marRight w:val="0"/>
          <w:marTop w:val="0"/>
          <w:marBottom w:val="0"/>
          <w:divBdr>
            <w:top w:val="none" w:sz="0" w:space="0" w:color="auto"/>
            <w:left w:val="none" w:sz="0" w:space="0" w:color="auto"/>
            <w:bottom w:val="none" w:sz="0" w:space="0" w:color="auto"/>
            <w:right w:val="none" w:sz="0" w:space="0" w:color="auto"/>
          </w:divBdr>
        </w:div>
        <w:div w:id="1509832567">
          <w:marLeft w:val="480"/>
          <w:marRight w:val="0"/>
          <w:marTop w:val="0"/>
          <w:marBottom w:val="0"/>
          <w:divBdr>
            <w:top w:val="none" w:sz="0" w:space="0" w:color="auto"/>
            <w:left w:val="none" w:sz="0" w:space="0" w:color="auto"/>
            <w:bottom w:val="none" w:sz="0" w:space="0" w:color="auto"/>
            <w:right w:val="none" w:sz="0" w:space="0" w:color="auto"/>
          </w:divBdr>
        </w:div>
        <w:div w:id="380442872">
          <w:marLeft w:val="480"/>
          <w:marRight w:val="0"/>
          <w:marTop w:val="0"/>
          <w:marBottom w:val="0"/>
          <w:divBdr>
            <w:top w:val="none" w:sz="0" w:space="0" w:color="auto"/>
            <w:left w:val="none" w:sz="0" w:space="0" w:color="auto"/>
            <w:bottom w:val="none" w:sz="0" w:space="0" w:color="auto"/>
            <w:right w:val="none" w:sz="0" w:space="0" w:color="auto"/>
          </w:divBdr>
        </w:div>
        <w:div w:id="1748526787">
          <w:marLeft w:val="480"/>
          <w:marRight w:val="0"/>
          <w:marTop w:val="0"/>
          <w:marBottom w:val="0"/>
          <w:divBdr>
            <w:top w:val="none" w:sz="0" w:space="0" w:color="auto"/>
            <w:left w:val="none" w:sz="0" w:space="0" w:color="auto"/>
            <w:bottom w:val="none" w:sz="0" w:space="0" w:color="auto"/>
            <w:right w:val="none" w:sz="0" w:space="0" w:color="auto"/>
          </w:divBdr>
        </w:div>
        <w:div w:id="1132090368">
          <w:marLeft w:val="480"/>
          <w:marRight w:val="0"/>
          <w:marTop w:val="0"/>
          <w:marBottom w:val="0"/>
          <w:divBdr>
            <w:top w:val="none" w:sz="0" w:space="0" w:color="auto"/>
            <w:left w:val="none" w:sz="0" w:space="0" w:color="auto"/>
            <w:bottom w:val="none" w:sz="0" w:space="0" w:color="auto"/>
            <w:right w:val="none" w:sz="0" w:space="0" w:color="auto"/>
          </w:divBdr>
        </w:div>
        <w:div w:id="2032148871">
          <w:marLeft w:val="480"/>
          <w:marRight w:val="0"/>
          <w:marTop w:val="0"/>
          <w:marBottom w:val="0"/>
          <w:divBdr>
            <w:top w:val="none" w:sz="0" w:space="0" w:color="auto"/>
            <w:left w:val="none" w:sz="0" w:space="0" w:color="auto"/>
            <w:bottom w:val="none" w:sz="0" w:space="0" w:color="auto"/>
            <w:right w:val="none" w:sz="0" w:space="0" w:color="auto"/>
          </w:divBdr>
        </w:div>
        <w:div w:id="1420911400">
          <w:marLeft w:val="480"/>
          <w:marRight w:val="0"/>
          <w:marTop w:val="0"/>
          <w:marBottom w:val="0"/>
          <w:divBdr>
            <w:top w:val="none" w:sz="0" w:space="0" w:color="auto"/>
            <w:left w:val="none" w:sz="0" w:space="0" w:color="auto"/>
            <w:bottom w:val="none" w:sz="0" w:space="0" w:color="auto"/>
            <w:right w:val="none" w:sz="0" w:space="0" w:color="auto"/>
          </w:divBdr>
        </w:div>
        <w:div w:id="1117599283">
          <w:marLeft w:val="480"/>
          <w:marRight w:val="0"/>
          <w:marTop w:val="0"/>
          <w:marBottom w:val="0"/>
          <w:divBdr>
            <w:top w:val="none" w:sz="0" w:space="0" w:color="auto"/>
            <w:left w:val="none" w:sz="0" w:space="0" w:color="auto"/>
            <w:bottom w:val="none" w:sz="0" w:space="0" w:color="auto"/>
            <w:right w:val="none" w:sz="0" w:space="0" w:color="auto"/>
          </w:divBdr>
        </w:div>
        <w:div w:id="699472506">
          <w:marLeft w:val="480"/>
          <w:marRight w:val="0"/>
          <w:marTop w:val="0"/>
          <w:marBottom w:val="0"/>
          <w:divBdr>
            <w:top w:val="none" w:sz="0" w:space="0" w:color="auto"/>
            <w:left w:val="none" w:sz="0" w:space="0" w:color="auto"/>
            <w:bottom w:val="none" w:sz="0" w:space="0" w:color="auto"/>
            <w:right w:val="none" w:sz="0" w:space="0" w:color="auto"/>
          </w:divBdr>
        </w:div>
        <w:div w:id="2063018458">
          <w:marLeft w:val="480"/>
          <w:marRight w:val="0"/>
          <w:marTop w:val="0"/>
          <w:marBottom w:val="0"/>
          <w:divBdr>
            <w:top w:val="none" w:sz="0" w:space="0" w:color="auto"/>
            <w:left w:val="none" w:sz="0" w:space="0" w:color="auto"/>
            <w:bottom w:val="none" w:sz="0" w:space="0" w:color="auto"/>
            <w:right w:val="none" w:sz="0" w:space="0" w:color="auto"/>
          </w:divBdr>
        </w:div>
        <w:div w:id="1964997190">
          <w:marLeft w:val="480"/>
          <w:marRight w:val="0"/>
          <w:marTop w:val="0"/>
          <w:marBottom w:val="0"/>
          <w:divBdr>
            <w:top w:val="none" w:sz="0" w:space="0" w:color="auto"/>
            <w:left w:val="none" w:sz="0" w:space="0" w:color="auto"/>
            <w:bottom w:val="none" w:sz="0" w:space="0" w:color="auto"/>
            <w:right w:val="none" w:sz="0" w:space="0" w:color="auto"/>
          </w:divBdr>
        </w:div>
        <w:div w:id="1261721631">
          <w:marLeft w:val="480"/>
          <w:marRight w:val="0"/>
          <w:marTop w:val="0"/>
          <w:marBottom w:val="0"/>
          <w:divBdr>
            <w:top w:val="none" w:sz="0" w:space="0" w:color="auto"/>
            <w:left w:val="none" w:sz="0" w:space="0" w:color="auto"/>
            <w:bottom w:val="none" w:sz="0" w:space="0" w:color="auto"/>
            <w:right w:val="none" w:sz="0" w:space="0" w:color="auto"/>
          </w:divBdr>
        </w:div>
        <w:div w:id="991526044">
          <w:marLeft w:val="480"/>
          <w:marRight w:val="0"/>
          <w:marTop w:val="0"/>
          <w:marBottom w:val="0"/>
          <w:divBdr>
            <w:top w:val="none" w:sz="0" w:space="0" w:color="auto"/>
            <w:left w:val="none" w:sz="0" w:space="0" w:color="auto"/>
            <w:bottom w:val="none" w:sz="0" w:space="0" w:color="auto"/>
            <w:right w:val="none" w:sz="0" w:space="0" w:color="auto"/>
          </w:divBdr>
        </w:div>
        <w:div w:id="2119448518">
          <w:marLeft w:val="480"/>
          <w:marRight w:val="0"/>
          <w:marTop w:val="0"/>
          <w:marBottom w:val="0"/>
          <w:divBdr>
            <w:top w:val="none" w:sz="0" w:space="0" w:color="auto"/>
            <w:left w:val="none" w:sz="0" w:space="0" w:color="auto"/>
            <w:bottom w:val="none" w:sz="0" w:space="0" w:color="auto"/>
            <w:right w:val="none" w:sz="0" w:space="0" w:color="auto"/>
          </w:divBdr>
        </w:div>
        <w:div w:id="330333082">
          <w:marLeft w:val="480"/>
          <w:marRight w:val="0"/>
          <w:marTop w:val="0"/>
          <w:marBottom w:val="0"/>
          <w:divBdr>
            <w:top w:val="none" w:sz="0" w:space="0" w:color="auto"/>
            <w:left w:val="none" w:sz="0" w:space="0" w:color="auto"/>
            <w:bottom w:val="none" w:sz="0" w:space="0" w:color="auto"/>
            <w:right w:val="none" w:sz="0" w:space="0" w:color="auto"/>
          </w:divBdr>
        </w:div>
        <w:div w:id="566692808">
          <w:marLeft w:val="480"/>
          <w:marRight w:val="0"/>
          <w:marTop w:val="0"/>
          <w:marBottom w:val="0"/>
          <w:divBdr>
            <w:top w:val="none" w:sz="0" w:space="0" w:color="auto"/>
            <w:left w:val="none" w:sz="0" w:space="0" w:color="auto"/>
            <w:bottom w:val="none" w:sz="0" w:space="0" w:color="auto"/>
            <w:right w:val="none" w:sz="0" w:space="0" w:color="auto"/>
          </w:divBdr>
        </w:div>
        <w:div w:id="1772624275">
          <w:marLeft w:val="480"/>
          <w:marRight w:val="0"/>
          <w:marTop w:val="0"/>
          <w:marBottom w:val="0"/>
          <w:divBdr>
            <w:top w:val="none" w:sz="0" w:space="0" w:color="auto"/>
            <w:left w:val="none" w:sz="0" w:space="0" w:color="auto"/>
            <w:bottom w:val="none" w:sz="0" w:space="0" w:color="auto"/>
            <w:right w:val="none" w:sz="0" w:space="0" w:color="auto"/>
          </w:divBdr>
        </w:div>
        <w:div w:id="1182432864">
          <w:marLeft w:val="480"/>
          <w:marRight w:val="0"/>
          <w:marTop w:val="0"/>
          <w:marBottom w:val="0"/>
          <w:divBdr>
            <w:top w:val="none" w:sz="0" w:space="0" w:color="auto"/>
            <w:left w:val="none" w:sz="0" w:space="0" w:color="auto"/>
            <w:bottom w:val="none" w:sz="0" w:space="0" w:color="auto"/>
            <w:right w:val="none" w:sz="0" w:space="0" w:color="auto"/>
          </w:divBdr>
        </w:div>
        <w:div w:id="808668813">
          <w:marLeft w:val="480"/>
          <w:marRight w:val="0"/>
          <w:marTop w:val="0"/>
          <w:marBottom w:val="0"/>
          <w:divBdr>
            <w:top w:val="none" w:sz="0" w:space="0" w:color="auto"/>
            <w:left w:val="none" w:sz="0" w:space="0" w:color="auto"/>
            <w:bottom w:val="none" w:sz="0" w:space="0" w:color="auto"/>
            <w:right w:val="none" w:sz="0" w:space="0" w:color="auto"/>
          </w:divBdr>
        </w:div>
        <w:div w:id="726729578">
          <w:marLeft w:val="480"/>
          <w:marRight w:val="0"/>
          <w:marTop w:val="0"/>
          <w:marBottom w:val="0"/>
          <w:divBdr>
            <w:top w:val="none" w:sz="0" w:space="0" w:color="auto"/>
            <w:left w:val="none" w:sz="0" w:space="0" w:color="auto"/>
            <w:bottom w:val="none" w:sz="0" w:space="0" w:color="auto"/>
            <w:right w:val="none" w:sz="0" w:space="0" w:color="auto"/>
          </w:divBdr>
        </w:div>
        <w:div w:id="748885264">
          <w:marLeft w:val="480"/>
          <w:marRight w:val="0"/>
          <w:marTop w:val="0"/>
          <w:marBottom w:val="0"/>
          <w:divBdr>
            <w:top w:val="none" w:sz="0" w:space="0" w:color="auto"/>
            <w:left w:val="none" w:sz="0" w:space="0" w:color="auto"/>
            <w:bottom w:val="none" w:sz="0" w:space="0" w:color="auto"/>
            <w:right w:val="none" w:sz="0" w:space="0" w:color="auto"/>
          </w:divBdr>
        </w:div>
        <w:div w:id="1721827465">
          <w:marLeft w:val="480"/>
          <w:marRight w:val="0"/>
          <w:marTop w:val="0"/>
          <w:marBottom w:val="0"/>
          <w:divBdr>
            <w:top w:val="none" w:sz="0" w:space="0" w:color="auto"/>
            <w:left w:val="none" w:sz="0" w:space="0" w:color="auto"/>
            <w:bottom w:val="none" w:sz="0" w:space="0" w:color="auto"/>
            <w:right w:val="none" w:sz="0" w:space="0" w:color="auto"/>
          </w:divBdr>
        </w:div>
        <w:div w:id="1926575553">
          <w:marLeft w:val="480"/>
          <w:marRight w:val="0"/>
          <w:marTop w:val="0"/>
          <w:marBottom w:val="0"/>
          <w:divBdr>
            <w:top w:val="none" w:sz="0" w:space="0" w:color="auto"/>
            <w:left w:val="none" w:sz="0" w:space="0" w:color="auto"/>
            <w:bottom w:val="none" w:sz="0" w:space="0" w:color="auto"/>
            <w:right w:val="none" w:sz="0" w:space="0" w:color="auto"/>
          </w:divBdr>
        </w:div>
      </w:divsChild>
    </w:div>
    <w:div w:id="637564020">
      <w:bodyDiv w:val="1"/>
      <w:marLeft w:val="0"/>
      <w:marRight w:val="0"/>
      <w:marTop w:val="0"/>
      <w:marBottom w:val="0"/>
      <w:divBdr>
        <w:top w:val="none" w:sz="0" w:space="0" w:color="auto"/>
        <w:left w:val="none" w:sz="0" w:space="0" w:color="auto"/>
        <w:bottom w:val="none" w:sz="0" w:space="0" w:color="auto"/>
        <w:right w:val="none" w:sz="0" w:space="0" w:color="auto"/>
      </w:divBdr>
    </w:div>
    <w:div w:id="640766948">
      <w:bodyDiv w:val="1"/>
      <w:marLeft w:val="0"/>
      <w:marRight w:val="0"/>
      <w:marTop w:val="0"/>
      <w:marBottom w:val="0"/>
      <w:divBdr>
        <w:top w:val="none" w:sz="0" w:space="0" w:color="auto"/>
        <w:left w:val="none" w:sz="0" w:space="0" w:color="auto"/>
        <w:bottom w:val="none" w:sz="0" w:space="0" w:color="auto"/>
        <w:right w:val="none" w:sz="0" w:space="0" w:color="auto"/>
      </w:divBdr>
    </w:div>
    <w:div w:id="643504143">
      <w:bodyDiv w:val="1"/>
      <w:marLeft w:val="0"/>
      <w:marRight w:val="0"/>
      <w:marTop w:val="0"/>
      <w:marBottom w:val="0"/>
      <w:divBdr>
        <w:top w:val="none" w:sz="0" w:space="0" w:color="auto"/>
        <w:left w:val="none" w:sz="0" w:space="0" w:color="auto"/>
        <w:bottom w:val="none" w:sz="0" w:space="0" w:color="auto"/>
        <w:right w:val="none" w:sz="0" w:space="0" w:color="auto"/>
      </w:divBdr>
    </w:div>
    <w:div w:id="647132246">
      <w:bodyDiv w:val="1"/>
      <w:marLeft w:val="0"/>
      <w:marRight w:val="0"/>
      <w:marTop w:val="0"/>
      <w:marBottom w:val="0"/>
      <w:divBdr>
        <w:top w:val="none" w:sz="0" w:space="0" w:color="auto"/>
        <w:left w:val="none" w:sz="0" w:space="0" w:color="auto"/>
        <w:bottom w:val="none" w:sz="0" w:space="0" w:color="auto"/>
        <w:right w:val="none" w:sz="0" w:space="0" w:color="auto"/>
      </w:divBdr>
    </w:div>
    <w:div w:id="654728104">
      <w:bodyDiv w:val="1"/>
      <w:marLeft w:val="0"/>
      <w:marRight w:val="0"/>
      <w:marTop w:val="0"/>
      <w:marBottom w:val="0"/>
      <w:divBdr>
        <w:top w:val="none" w:sz="0" w:space="0" w:color="auto"/>
        <w:left w:val="none" w:sz="0" w:space="0" w:color="auto"/>
        <w:bottom w:val="none" w:sz="0" w:space="0" w:color="auto"/>
        <w:right w:val="none" w:sz="0" w:space="0" w:color="auto"/>
      </w:divBdr>
    </w:div>
    <w:div w:id="658192254">
      <w:bodyDiv w:val="1"/>
      <w:marLeft w:val="0"/>
      <w:marRight w:val="0"/>
      <w:marTop w:val="0"/>
      <w:marBottom w:val="0"/>
      <w:divBdr>
        <w:top w:val="none" w:sz="0" w:space="0" w:color="auto"/>
        <w:left w:val="none" w:sz="0" w:space="0" w:color="auto"/>
        <w:bottom w:val="none" w:sz="0" w:space="0" w:color="auto"/>
        <w:right w:val="none" w:sz="0" w:space="0" w:color="auto"/>
      </w:divBdr>
      <w:divsChild>
        <w:div w:id="1275600189">
          <w:marLeft w:val="480"/>
          <w:marRight w:val="0"/>
          <w:marTop w:val="0"/>
          <w:marBottom w:val="0"/>
          <w:divBdr>
            <w:top w:val="none" w:sz="0" w:space="0" w:color="auto"/>
            <w:left w:val="none" w:sz="0" w:space="0" w:color="auto"/>
            <w:bottom w:val="none" w:sz="0" w:space="0" w:color="auto"/>
            <w:right w:val="none" w:sz="0" w:space="0" w:color="auto"/>
          </w:divBdr>
        </w:div>
        <w:div w:id="1311210797">
          <w:marLeft w:val="480"/>
          <w:marRight w:val="0"/>
          <w:marTop w:val="0"/>
          <w:marBottom w:val="0"/>
          <w:divBdr>
            <w:top w:val="none" w:sz="0" w:space="0" w:color="auto"/>
            <w:left w:val="none" w:sz="0" w:space="0" w:color="auto"/>
            <w:bottom w:val="none" w:sz="0" w:space="0" w:color="auto"/>
            <w:right w:val="none" w:sz="0" w:space="0" w:color="auto"/>
          </w:divBdr>
        </w:div>
        <w:div w:id="1928343629">
          <w:marLeft w:val="480"/>
          <w:marRight w:val="0"/>
          <w:marTop w:val="0"/>
          <w:marBottom w:val="0"/>
          <w:divBdr>
            <w:top w:val="none" w:sz="0" w:space="0" w:color="auto"/>
            <w:left w:val="none" w:sz="0" w:space="0" w:color="auto"/>
            <w:bottom w:val="none" w:sz="0" w:space="0" w:color="auto"/>
            <w:right w:val="none" w:sz="0" w:space="0" w:color="auto"/>
          </w:divBdr>
        </w:div>
        <w:div w:id="1632713218">
          <w:marLeft w:val="480"/>
          <w:marRight w:val="0"/>
          <w:marTop w:val="0"/>
          <w:marBottom w:val="0"/>
          <w:divBdr>
            <w:top w:val="none" w:sz="0" w:space="0" w:color="auto"/>
            <w:left w:val="none" w:sz="0" w:space="0" w:color="auto"/>
            <w:bottom w:val="none" w:sz="0" w:space="0" w:color="auto"/>
            <w:right w:val="none" w:sz="0" w:space="0" w:color="auto"/>
          </w:divBdr>
        </w:div>
        <w:div w:id="1106198038">
          <w:marLeft w:val="480"/>
          <w:marRight w:val="0"/>
          <w:marTop w:val="0"/>
          <w:marBottom w:val="0"/>
          <w:divBdr>
            <w:top w:val="none" w:sz="0" w:space="0" w:color="auto"/>
            <w:left w:val="none" w:sz="0" w:space="0" w:color="auto"/>
            <w:bottom w:val="none" w:sz="0" w:space="0" w:color="auto"/>
            <w:right w:val="none" w:sz="0" w:space="0" w:color="auto"/>
          </w:divBdr>
        </w:div>
        <w:div w:id="1283608832">
          <w:marLeft w:val="480"/>
          <w:marRight w:val="0"/>
          <w:marTop w:val="0"/>
          <w:marBottom w:val="0"/>
          <w:divBdr>
            <w:top w:val="none" w:sz="0" w:space="0" w:color="auto"/>
            <w:left w:val="none" w:sz="0" w:space="0" w:color="auto"/>
            <w:bottom w:val="none" w:sz="0" w:space="0" w:color="auto"/>
            <w:right w:val="none" w:sz="0" w:space="0" w:color="auto"/>
          </w:divBdr>
        </w:div>
        <w:div w:id="1708293722">
          <w:marLeft w:val="480"/>
          <w:marRight w:val="0"/>
          <w:marTop w:val="0"/>
          <w:marBottom w:val="0"/>
          <w:divBdr>
            <w:top w:val="none" w:sz="0" w:space="0" w:color="auto"/>
            <w:left w:val="none" w:sz="0" w:space="0" w:color="auto"/>
            <w:bottom w:val="none" w:sz="0" w:space="0" w:color="auto"/>
            <w:right w:val="none" w:sz="0" w:space="0" w:color="auto"/>
          </w:divBdr>
        </w:div>
        <w:div w:id="1457681941">
          <w:marLeft w:val="480"/>
          <w:marRight w:val="0"/>
          <w:marTop w:val="0"/>
          <w:marBottom w:val="0"/>
          <w:divBdr>
            <w:top w:val="none" w:sz="0" w:space="0" w:color="auto"/>
            <w:left w:val="none" w:sz="0" w:space="0" w:color="auto"/>
            <w:bottom w:val="none" w:sz="0" w:space="0" w:color="auto"/>
            <w:right w:val="none" w:sz="0" w:space="0" w:color="auto"/>
          </w:divBdr>
        </w:div>
        <w:div w:id="1935629315">
          <w:marLeft w:val="480"/>
          <w:marRight w:val="0"/>
          <w:marTop w:val="0"/>
          <w:marBottom w:val="0"/>
          <w:divBdr>
            <w:top w:val="none" w:sz="0" w:space="0" w:color="auto"/>
            <w:left w:val="none" w:sz="0" w:space="0" w:color="auto"/>
            <w:bottom w:val="none" w:sz="0" w:space="0" w:color="auto"/>
            <w:right w:val="none" w:sz="0" w:space="0" w:color="auto"/>
          </w:divBdr>
        </w:div>
        <w:div w:id="792869566">
          <w:marLeft w:val="480"/>
          <w:marRight w:val="0"/>
          <w:marTop w:val="0"/>
          <w:marBottom w:val="0"/>
          <w:divBdr>
            <w:top w:val="none" w:sz="0" w:space="0" w:color="auto"/>
            <w:left w:val="none" w:sz="0" w:space="0" w:color="auto"/>
            <w:bottom w:val="none" w:sz="0" w:space="0" w:color="auto"/>
            <w:right w:val="none" w:sz="0" w:space="0" w:color="auto"/>
          </w:divBdr>
        </w:div>
        <w:div w:id="733816595">
          <w:marLeft w:val="480"/>
          <w:marRight w:val="0"/>
          <w:marTop w:val="0"/>
          <w:marBottom w:val="0"/>
          <w:divBdr>
            <w:top w:val="none" w:sz="0" w:space="0" w:color="auto"/>
            <w:left w:val="none" w:sz="0" w:space="0" w:color="auto"/>
            <w:bottom w:val="none" w:sz="0" w:space="0" w:color="auto"/>
            <w:right w:val="none" w:sz="0" w:space="0" w:color="auto"/>
          </w:divBdr>
        </w:div>
        <w:div w:id="885025003">
          <w:marLeft w:val="480"/>
          <w:marRight w:val="0"/>
          <w:marTop w:val="0"/>
          <w:marBottom w:val="0"/>
          <w:divBdr>
            <w:top w:val="none" w:sz="0" w:space="0" w:color="auto"/>
            <w:left w:val="none" w:sz="0" w:space="0" w:color="auto"/>
            <w:bottom w:val="none" w:sz="0" w:space="0" w:color="auto"/>
            <w:right w:val="none" w:sz="0" w:space="0" w:color="auto"/>
          </w:divBdr>
        </w:div>
        <w:div w:id="1112479838">
          <w:marLeft w:val="480"/>
          <w:marRight w:val="0"/>
          <w:marTop w:val="0"/>
          <w:marBottom w:val="0"/>
          <w:divBdr>
            <w:top w:val="none" w:sz="0" w:space="0" w:color="auto"/>
            <w:left w:val="none" w:sz="0" w:space="0" w:color="auto"/>
            <w:bottom w:val="none" w:sz="0" w:space="0" w:color="auto"/>
            <w:right w:val="none" w:sz="0" w:space="0" w:color="auto"/>
          </w:divBdr>
        </w:div>
        <w:div w:id="861362347">
          <w:marLeft w:val="480"/>
          <w:marRight w:val="0"/>
          <w:marTop w:val="0"/>
          <w:marBottom w:val="0"/>
          <w:divBdr>
            <w:top w:val="none" w:sz="0" w:space="0" w:color="auto"/>
            <w:left w:val="none" w:sz="0" w:space="0" w:color="auto"/>
            <w:bottom w:val="none" w:sz="0" w:space="0" w:color="auto"/>
            <w:right w:val="none" w:sz="0" w:space="0" w:color="auto"/>
          </w:divBdr>
        </w:div>
        <w:div w:id="348290027">
          <w:marLeft w:val="480"/>
          <w:marRight w:val="0"/>
          <w:marTop w:val="0"/>
          <w:marBottom w:val="0"/>
          <w:divBdr>
            <w:top w:val="none" w:sz="0" w:space="0" w:color="auto"/>
            <w:left w:val="none" w:sz="0" w:space="0" w:color="auto"/>
            <w:bottom w:val="none" w:sz="0" w:space="0" w:color="auto"/>
            <w:right w:val="none" w:sz="0" w:space="0" w:color="auto"/>
          </w:divBdr>
        </w:div>
        <w:div w:id="1701009013">
          <w:marLeft w:val="480"/>
          <w:marRight w:val="0"/>
          <w:marTop w:val="0"/>
          <w:marBottom w:val="0"/>
          <w:divBdr>
            <w:top w:val="none" w:sz="0" w:space="0" w:color="auto"/>
            <w:left w:val="none" w:sz="0" w:space="0" w:color="auto"/>
            <w:bottom w:val="none" w:sz="0" w:space="0" w:color="auto"/>
            <w:right w:val="none" w:sz="0" w:space="0" w:color="auto"/>
          </w:divBdr>
        </w:div>
        <w:div w:id="922570874">
          <w:marLeft w:val="480"/>
          <w:marRight w:val="0"/>
          <w:marTop w:val="0"/>
          <w:marBottom w:val="0"/>
          <w:divBdr>
            <w:top w:val="none" w:sz="0" w:space="0" w:color="auto"/>
            <w:left w:val="none" w:sz="0" w:space="0" w:color="auto"/>
            <w:bottom w:val="none" w:sz="0" w:space="0" w:color="auto"/>
            <w:right w:val="none" w:sz="0" w:space="0" w:color="auto"/>
          </w:divBdr>
        </w:div>
        <w:div w:id="576742099">
          <w:marLeft w:val="480"/>
          <w:marRight w:val="0"/>
          <w:marTop w:val="0"/>
          <w:marBottom w:val="0"/>
          <w:divBdr>
            <w:top w:val="none" w:sz="0" w:space="0" w:color="auto"/>
            <w:left w:val="none" w:sz="0" w:space="0" w:color="auto"/>
            <w:bottom w:val="none" w:sz="0" w:space="0" w:color="auto"/>
            <w:right w:val="none" w:sz="0" w:space="0" w:color="auto"/>
          </w:divBdr>
        </w:div>
        <w:div w:id="424810828">
          <w:marLeft w:val="480"/>
          <w:marRight w:val="0"/>
          <w:marTop w:val="0"/>
          <w:marBottom w:val="0"/>
          <w:divBdr>
            <w:top w:val="none" w:sz="0" w:space="0" w:color="auto"/>
            <w:left w:val="none" w:sz="0" w:space="0" w:color="auto"/>
            <w:bottom w:val="none" w:sz="0" w:space="0" w:color="auto"/>
            <w:right w:val="none" w:sz="0" w:space="0" w:color="auto"/>
          </w:divBdr>
        </w:div>
        <w:div w:id="1404058692">
          <w:marLeft w:val="480"/>
          <w:marRight w:val="0"/>
          <w:marTop w:val="0"/>
          <w:marBottom w:val="0"/>
          <w:divBdr>
            <w:top w:val="none" w:sz="0" w:space="0" w:color="auto"/>
            <w:left w:val="none" w:sz="0" w:space="0" w:color="auto"/>
            <w:bottom w:val="none" w:sz="0" w:space="0" w:color="auto"/>
            <w:right w:val="none" w:sz="0" w:space="0" w:color="auto"/>
          </w:divBdr>
        </w:div>
        <w:div w:id="895697621">
          <w:marLeft w:val="480"/>
          <w:marRight w:val="0"/>
          <w:marTop w:val="0"/>
          <w:marBottom w:val="0"/>
          <w:divBdr>
            <w:top w:val="none" w:sz="0" w:space="0" w:color="auto"/>
            <w:left w:val="none" w:sz="0" w:space="0" w:color="auto"/>
            <w:bottom w:val="none" w:sz="0" w:space="0" w:color="auto"/>
            <w:right w:val="none" w:sz="0" w:space="0" w:color="auto"/>
          </w:divBdr>
        </w:div>
        <w:div w:id="535386839">
          <w:marLeft w:val="480"/>
          <w:marRight w:val="0"/>
          <w:marTop w:val="0"/>
          <w:marBottom w:val="0"/>
          <w:divBdr>
            <w:top w:val="none" w:sz="0" w:space="0" w:color="auto"/>
            <w:left w:val="none" w:sz="0" w:space="0" w:color="auto"/>
            <w:bottom w:val="none" w:sz="0" w:space="0" w:color="auto"/>
            <w:right w:val="none" w:sz="0" w:space="0" w:color="auto"/>
          </w:divBdr>
        </w:div>
        <w:div w:id="8022726">
          <w:marLeft w:val="480"/>
          <w:marRight w:val="0"/>
          <w:marTop w:val="0"/>
          <w:marBottom w:val="0"/>
          <w:divBdr>
            <w:top w:val="none" w:sz="0" w:space="0" w:color="auto"/>
            <w:left w:val="none" w:sz="0" w:space="0" w:color="auto"/>
            <w:bottom w:val="none" w:sz="0" w:space="0" w:color="auto"/>
            <w:right w:val="none" w:sz="0" w:space="0" w:color="auto"/>
          </w:divBdr>
        </w:div>
        <w:div w:id="1512597584">
          <w:marLeft w:val="480"/>
          <w:marRight w:val="0"/>
          <w:marTop w:val="0"/>
          <w:marBottom w:val="0"/>
          <w:divBdr>
            <w:top w:val="none" w:sz="0" w:space="0" w:color="auto"/>
            <w:left w:val="none" w:sz="0" w:space="0" w:color="auto"/>
            <w:bottom w:val="none" w:sz="0" w:space="0" w:color="auto"/>
            <w:right w:val="none" w:sz="0" w:space="0" w:color="auto"/>
          </w:divBdr>
        </w:div>
        <w:div w:id="2077124523">
          <w:marLeft w:val="480"/>
          <w:marRight w:val="0"/>
          <w:marTop w:val="0"/>
          <w:marBottom w:val="0"/>
          <w:divBdr>
            <w:top w:val="none" w:sz="0" w:space="0" w:color="auto"/>
            <w:left w:val="none" w:sz="0" w:space="0" w:color="auto"/>
            <w:bottom w:val="none" w:sz="0" w:space="0" w:color="auto"/>
            <w:right w:val="none" w:sz="0" w:space="0" w:color="auto"/>
          </w:divBdr>
        </w:div>
        <w:div w:id="1947155946">
          <w:marLeft w:val="480"/>
          <w:marRight w:val="0"/>
          <w:marTop w:val="0"/>
          <w:marBottom w:val="0"/>
          <w:divBdr>
            <w:top w:val="none" w:sz="0" w:space="0" w:color="auto"/>
            <w:left w:val="none" w:sz="0" w:space="0" w:color="auto"/>
            <w:bottom w:val="none" w:sz="0" w:space="0" w:color="auto"/>
            <w:right w:val="none" w:sz="0" w:space="0" w:color="auto"/>
          </w:divBdr>
        </w:div>
        <w:div w:id="833648498">
          <w:marLeft w:val="480"/>
          <w:marRight w:val="0"/>
          <w:marTop w:val="0"/>
          <w:marBottom w:val="0"/>
          <w:divBdr>
            <w:top w:val="none" w:sz="0" w:space="0" w:color="auto"/>
            <w:left w:val="none" w:sz="0" w:space="0" w:color="auto"/>
            <w:bottom w:val="none" w:sz="0" w:space="0" w:color="auto"/>
            <w:right w:val="none" w:sz="0" w:space="0" w:color="auto"/>
          </w:divBdr>
        </w:div>
        <w:div w:id="1614286684">
          <w:marLeft w:val="480"/>
          <w:marRight w:val="0"/>
          <w:marTop w:val="0"/>
          <w:marBottom w:val="0"/>
          <w:divBdr>
            <w:top w:val="none" w:sz="0" w:space="0" w:color="auto"/>
            <w:left w:val="none" w:sz="0" w:space="0" w:color="auto"/>
            <w:bottom w:val="none" w:sz="0" w:space="0" w:color="auto"/>
            <w:right w:val="none" w:sz="0" w:space="0" w:color="auto"/>
          </w:divBdr>
        </w:div>
        <w:div w:id="1946571983">
          <w:marLeft w:val="480"/>
          <w:marRight w:val="0"/>
          <w:marTop w:val="0"/>
          <w:marBottom w:val="0"/>
          <w:divBdr>
            <w:top w:val="none" w:sz="0" w:space="0" w:color="auto"/>
            <w:left w:val="none" w:sz="0" w:space="0" w:color="auto"/>
            <w:bottom w:val="none" w:sz="0" w:space="0" w:color="auto"/>
            <w:right w:val="none" w:sz="0" w:space="0" w:color="auto"/>
          </w:divBdr>
        </w:div>
        <w:div w:id="1449396413">
          <w:marLeft w:val="480"/>
          <w:marRight w:val="0"/>
          <w:marTop w:val="0"/>
          <w:marBottom w:val="0"/>
          <w:divBdr>
            <w:top w:val="none" w:sz="0" w:space="0" w:color="auto"/>
            <w:left w:val="none" w:sz="0" w:space="0" w:color="auto"/>
            <w:bottom w:val="none" w:sz="0" w:space="0" w:color="auto"/>
            <w:right w:val="none" w:sz="0" w:space="0" w:color="auto"/>
          </w:divBdr>
        </w:div>
        <w:div w:id="575209548">
          <w:marLeft w:val="480"/>
          <w:marRight w:val="0"/>
          <w:marTop w:val="0"/>
          <w:marBottom w:val="0"/>
          <w:divBdr>
            <w:top w:val="none" w:sz="0" w:space="0" w:color="auto"/>
            <w:left w:val="none" w:sz="0" w:space="0" w:color="auto"/>
            <w:bottom w:val="none" w:sz="0" w:space="0" w:color="auto"/>
            <w:right w:val="none" w:sz="0" w:space="0" w:color="auto"/>
          </w:divBdr>
        </w:div>
        <w:div w:id="1781026809">
          <w:marLeft w:val="480"/>
          <w:marRight w:val="0"/>
          <w:marTop w:val="0"/>
          <w:marBottom w:val="0"/>
          <w:divBdr>
            <w:top w:val="none" w:sz="0" w:space="0" w:color="auto"/>
            <w:left w:val="none" w:sz="0" w:space="0" w:color="auto"/>
            <w:bottom w:val="none" w:sz="0" w:space="0" w:color="auto"/>
            <w:right w:val="none" w:sz="0" w:space="0" w:color="auto"/>
          </w:divBdr>
        </w:div>
        <w:div w:id="469447259">
          <w:marLeft w:val="480"/>
          <w:marRight w:val="0"/>
          <w:marTop w:val="0"/>
          <w:marBottom w:val="0"/>
          <w:divBdr>
            <w:top w:val="none" w:sz="0" w:space="0" w:color="auto"/>
            <w:left w:val="none" w:sz="0" w:space="0" w:color="auto"/>
            <w:bottom w:val="none" w:sz="0" w:space="0" w:color="auto"/>
            <w:right w:val="none" w:sz="0" w:space="0" w:color="auto"/>
          </w:divBdr>
        </w:div>
        <w:div w:id="872424718">
          <w:marLeft w:val="480"/>
          <w:marRight w:val="0"/>
          <w:marTop w:val="0"/>
          <w:marBottom w:val="0"/>
          <w:divBdr>
            <w:top w:val="none" w:sz="0" w:space="0" w:color="auto"/>
            <w:left w:val="none" w:sz="0" w:space="0" w:color="auto"/>
            <w:bottom w:val="none" w:sz="0" w:space="0" w:color="auto"/>
            <w:right w:val="none" w:sz="0" w:space="0" w:color="auto"/>
          </w:divBdr>
        </w:div>
        <w:div w:id="645013600">
          <w:marLeft w:val="480"/>
          <w:marRight w:val="0"/>
          <w:marTop w:val="0"/>
          <w:marBottom w:val="0"/>
          <w:divBdr>
            <w:top w:val="none" w:sz="0" w:space="0" w:color="auto"/>
            <w:left w:val="none" w:sz="0" w:space="0" w:color="auto"/>
            <w:bottom w:val="none" w:sz="0" w:space="0" w:color="auto"/>
            <w:right w:val="none" w:sz="0" w:space="0" w:color="auto"/>
          </w:divBdr>
        </w:div>
        <w:div w:id="350685221">
          <w:marLeft w:val="480"/>
          <w:marRight w:val="0"/>
          <w:marTop w:val="0"/>
          <w:marBottom w:val="0"/>
          <w:divBdr>
            <w:top w:val="none" w:sz="0" w:space="0" w:color="auto"/>
            <w:left w:val="none" w:sz="0" w:space="0" w:color="auto"/>
            <w:bottom w:val="none" w:sz="0" w:space="0" w:color="auto"/>
            <w:right w:val="none" w:sz="0" w:space="0" w:color="auto"/>
          </w:divBdr>
        </w:div>
        <w:div w:id="780877034">
          <w:marLeft w:val="480"/>
          <w:marRight w:val="0"/>
          <w:marTop w:val="0"/>
          <w:marBottom w:val="0"/>
          <w:divBdr>
            <w:top w:val="none" w:sz="0" w:space="0" w:color="auto"/>
            <w:left w:val="none" w:sz="0" w:space="0" w:color="auto"/>
            <w:bottom w:val="none" w:sz="0" w:space="0" w:color="auto"/>
            <w:right w:val="none" w:sz="0" w:space="0" w:color="auto"/>
          </w:divBdr>
        </w:div>
        <w:div w:id="428163329">
          <w:marLeft w:val="480"/>
          <w:marRight w:val="0"/>
          <w:marTop w:val="0"/>
          <w:marBottom w:val="0"/>
          <w:divBdr>
            <w:top w:val="none" w:sz="0" w:space="0" w:color="auto"/>
            <w:left w:val="none" w:sz="0" w:space="0" w:color="auto"/>
            <w:bottom w:val="none" w:sz="0" w:space="0" w:color="auto"/>
            <w:right w:val="none" w:sz="0" w:space="0" w:color="auto"/>
          </w:divBdr>
        </w:div>
        <w:div w:id="350887021">
          <w:marLeft w:val="480"/>
          <w:marRight w:val="0"/>
          <w:marTop w:val="0"/>
          <w:marBottom w:val="0"/>
          <w:divBdr>
            <w:top w:val="none" w:sz="0" w:space="0" w:color="auto"/>
            <w:left w:val="none" w:sz="0" w:space="0" w:color="auto"/>
            <w:bottom w:val="none" w:sz="0" w:space="0" w:color="auto"/>
            <w:right w:val="none" w:sz="0" w:space="0" w:color="auto"/>
          </w:divBdr>
        </w:div>
        <w:div w:id="1768111917">
          <w:marLeft w:val="480"/>
          <w:marRight w:val="0"/>
          <w:marTop w:val="0"/>
          <w:marBottom w:val="0"/>
          <w:divBdr>
            <w:top w:val="none" w:sz="0" w:space="0" w:color="auto"/>
            <w:left w:val="none" w:sz="0" w:space="0" w:color="auto"/>
            <w:bottom w:val="none" w:sz="0" w:space="0" w:color="auto"/>
            <w:right w:val="none" w:sz="0" w:space="0" w:color="auto"/>
          </w:divBdr>
        </w:div>
      </w:divsChild>
    </w:div>
    <w:div w:id="662003143">
      <w:bodyDiv w:val="1"/>
      <w:marLeft w:val="0"/>
      <w:marRight w:val="0"/>
      <w:marTop w:val="0"/>
      <w:marBottom w:val="0"/>
      <w:divBdr>
        <w:top w:val="none" w:sz="0" w:space="0" w:color="auto"/>
        <w:left w:val="none" w:sz="0" w:space="0" w:color="auto"/>
        <w:bottom w:val="none" w:sz="0" w:space="0" w:color="auto"/>
        <w:right w:val="none" w:sz="0" w:space="0" w:color="auto"/>
      </w:divBdr>
    </w:div>
    <w:div w:id="662437925">
      <w:bodyDiv w:val="1"/>
      <w:marLeft w:val="0"/>
      <w:marRight w:val="0"/>
      <w:marTop w:val="0"/>
      <w:marBottom w:val="0"/>
      <w:divBdr>
        <w:top w:val="none" w:sz="0" w:space="0" w:color="auto"/>
        <w:left w:val="none" w:sz="0" w:space="0" w:color="auto"/>
        <w:bottom w:val="none" w:sz="0" w:space="0" w:color="auto"/>
        <w:right w:val="none" w:sz="0" w:space="0" w:color="auto"/>
      </w:divBdr>
    </w:div>
    <w:div w:id="663628746">
      <w:bodyDiv w:val="1"/>
      <w:marLeft w:val="0"/>
      <w:marRight w:val="0"/>
      <w:marTop w:val="0"/>
      <w:marBottom w:val="0"/>
      <w:divBdr>
        <w:top w:val="none" w:sz="0" w:space="0" w:color="auto"/>
        <w:left w:val="none" w:sz="0" w:space="0" w:color="auto"/>
        <w:bottom w:val="none" w:sz="0" w:space="0" w:color="auto"/>
        <w:right w:val="none" w:sz="0" w:space="0" w:color="auto"/>
      </w:divBdr>
      <w:divsChild>
        <w:div w:id="777288153">
          <w:marLeft w:val="480"/>
          <w:marRight w:val="0"/>
          <w:marTop w:val="0"/>
          <w:marBottom w:val="0"/>
          <w:divBdr>
            <w:top w:val="none" w:sz="0" w:space="0" w:color="auto"/>
            <w:left w:val="none" w:sz="0" w:space="0" w:color="auto"/>
            <w:bottom w:val="none" w:sz="0" w:space="0" w:color="auto"/>
            <w:right w:val="none" w:sz="0" w:space="0" w:color="auto"/>
          </w:divBdr>
        </w:div>
        <w:div w:id="2088766841">
          <w:marLeft w:val="480"/>
          <w:marRight w:val="0"/>
          <w:marTop w:val="0"/>
          <w:marBottom w:val="0"/>
          <w:divBdr>
            <w:top w:val="none" w:sz="0" w:space="0" w:color="auto"/>
            <w:left w:val="none" w:sz="0" w:space="0" w:color="auto"/>
            <w:bottom w:val="none" w:sz="0" w:space="0" w:color="auto"/>
            <w:right w:val="none" w:sz="0" w:space="0" w:color="auto"/>
          </w:divBdr>
        </w:div>
        <w:div w:id="1405638039">
          <w:marLeft w:val="480"/>
          <w:marRight w:val="0"/>
          <w:marTop w:val="0"/>
          <w:marBottom w:val="0"/>
          <w:divBdr>
            <w:top w:val="none" w:sz="0" w:space="0" w:color="auto"/>
            <w:left w:val="none" w:sz="0" w:space="0" w:color="auto"/>
            <w:bottom w:val="none" w:sz="0" w:space="0" w:color="auto"/>
            <w:right w:val="none" w:sz="0" w:space="0" w:color="auto"/>
          </w:divBdr>
        </w:div>
        <w:div w:id="728530797">
          <w:marLeft w:val="480"/>
          <w:marRight w:val="0"/>
          <w:marTop w:val="0"/>
          <w:marBottom w:val="0"/>
          <w:divBdr>
            <w:top w:val="none" w:sz="0" w:space="0" w:color="auto"/>
            <w:left w:val="none" w:sz="0" w:space="0" w:color="auto"/>
            <w:bottom w:val="none" w:sz="0" w:space="0" w:color="auto"/>
            <w:right w:val="none" w:sz="0" w:space="0" w:color="auto"/>
          </w:divBdr>
        </w:div>
        <w:div w:id="68230999">
          <w:marLeft w:val="480"/>
          <w:marRight w:val="0"/>
          <w:marTop w:val="0"/>
          <w:marBottom w:val="0"/>
          <w:divBdr>
            <w:top w:val="none" w:sz="0" w:space="0" w:color="auto"/>
            <w:left w:val="none" w:sz="0" w:space="0" w:color="auto"/>
            <w:bottom w:val="none" w:sz="0" w:space="0" w:color="auto"/>
            <w:right w:val="none" w:sz="0" w:space="0" w:color="auto"/>
          </w:divBdr>
        </w:div>
        <w:div w:id="2022052299">
          <w:marLeft w:val="480"/>
          <w:marRight w:val="0"/>
          <w:marTop w:val="0"/>
          <w:marBottom w:val="0"/>
          <w:divBdr>
            <w:top w:val="none" w:sz="0" w:space="0" w:color="auto"/>
            <w:left w:val="none" w:sz="0" w:space="0" w:color="auto"/>
            <w:bottom w:val="none" w:sz="0" w:space="0" w:color="auto"/>
            <w:right w:val="none" w:sz="0" w:space="0" w:color="auto"/>
          </w:divBdr>
        </w:div>
        <w:div w:id="128784110">
          <w:marLeft w:val="480"/>
          <w:marRight w:val="0"/>
          <w:marTop w:val="0"/>
          <w:marBottom w:val="0"/>
          <w:divBdr>
            <w:top w:val="none" w:sz="0" w:space="0" w:color="auto"/>
            <w:left w:val="none" w:sz="0" w:space="0" w:color="auto"/>
            <w:bottom w:val="none" w:sz="0" w:space="0" w:color="auto"/>
            <w:right w:val="none" w:sz="0" w:space="0" w:color="auto"/>
          </w:divBdr>
        </w:div>
        <w:div w:id="135535581">
          <w:marLeft w:val="480"/>
          <w:marRight w:val="0"/>
          <w:marTop w:val="0"/>
          <w:marBottom w:val="0"/>
          <w:divBdr>
            <w:top w:val="none" w:sz="0" w:space="0" w:color="auto"/>
            <w:left w:val="none" w:sz="0" w:space="0" w:color="auto"/>
            <w:bottom w:val="none" w:sz="0" w:space="0" w:color="auto"/>
            <w:right w:val="none" w:sz="0" w:space="0" w:color="auto"/>
          </w:divBdr>
        </w:div>
        <w:div w:id="1269703066">
          <w:marLeft w:val="480"/>
          <w:marRight w:val="0"/>
          <w:marTop w:val="0"/>
          <w:marBottom w:val="0"/>
          <w:divBdr>
            <w:top w:val="none" w:sz="0" w:space="0" w:color="auto"/>
            <w:left w:val="none" w:sz="0" w:space="0" w:color="auto"/>
            <w:bottom w:val="none" w:sz="0" w:space="0" w:color="auto"/>
            <w:right w:val="none" w:sz="0" w:space="0" w:color="auto"/>
          </w:divBdr>
        </w:div>
        <w:div w:id="710375604">
          <w:marLeft w:val="480"/>
          <w:marRight w:val="0"/>
          <w:marTop w:val="0"/>
          <w:marBottom w:val="0"/>
          <w:divBdr>
            <w:top w:val="none" w:sz="0" w:space="0" w:color="auto"/>
            <w:left w:val="none" w:sz="0" w:space="0" w:color="auto"/>
            <w:bottom w:val="none" w:sz="0" w:space="0" w:color="auto"/>
            <w:right w:val="none" w:sz="0" w:space="0" w:color="auto"/>
          </w:divBdr>
        </w:div>
        <w:div w:id="662048789">
          <w:marLeft w:val="480"/>
          <w:marRight w:val="0"/>
          <w:marTop w:val="0"/>
          <w:marBottom w:val="0"/>
          <w:divBdr>
            <w:top w:val="none" w:sz="0" w:space="0" w:color="auto"/>
            <w:left w:val="none" w:sz="0" w:space="0" w:color="auto"/>
            <w:bottom w:val="none" w:sz="0" w:space="0" w:color="auto"/>
            <w:right w:val="none" w:sz="0" w:space="0" w:color="auto"/>
          </w:divBdr>
        </w:div>
        <w:div w:id="1041781957">
          <w:marLeft w:val="480"/>
          <w:marRight w:val="0"/>
          <w:marTop w:val="0"/>
          <w:marBottom w:val="0"/>
          <w:divBdr>
            <w:top w:val="none" w:sz="0" w:space="0" w:color="auto"/>
            <w:left w:val="none" w:sz="0" w:space="0" w:color="auto"/>
            <w:bottom w:val="none" w:sz="0" w:space="0" w:color="auto"/>
            <w:right w:val="none" w:sz="0" w:space="0" w:color="auto"/>
          </w:divBdr>
        </w:div>
        <w:div w:id="812986576">
          <w:marLeft w:val="480"/>
          <w:marRight w:val="0"/>
          <w:marTop w:val="0"/>
          <w:marBottom w:val="0"/>
          <w:divBdr>
            <w:top w:val="none" w:sz="0" w:space="0" w:color="auto"/>
            <w:left w:val="none" w:sz="0" w:space="0" w:color="auto"/>
            <w:bottom w:val="none" w:sz="0" w:space="0" w:color="auto"/>
            <w:right w:val="none" w:sz="0" w:space="0" w:color="auto"/>
          </w:divBdr>
        </w:div>
        <w:div w:id="687369614">
          <w:marLeft w:val="480"/>
          <w:marRight w:val="0"/>
          <w:marTop w:val="0"/>
          <w:marBottom w:val="0"/>
          <w:divBdr>
            <w:top w:val="none" w:sz="0" w:space="0" w:color="auto"/>
            <w:left w:val="none" w:sz="0" w:space="0" w:color="auto"/>
            <w:bottom w:val="none" w:sz="0" w:space="0" w:color="auto"/>
            <w:right w:val="none" w:sz="0" w:space="0" w:color="auto"/>
          </w:divBdr>
        </w:div>
        <w:div w:id="1589314229">
          <w:marLeft w:val="480"/>
          <w:marRight w:val="0"/>
          <w:marTop w:val="0"/>
          <w:marBottom w:val="0"/>
          <w:divBdr>
            <w:top w:val="none" w:sz="0" w:space="0" w:color="auto"/>
            <w:left w:val="none" w:sz="0" w:space="0" w:color="auto"/>
            <w:bottom w:val="none" w:sz="0" w:space="0" w:color="auto"/>
            <w:right w:val="none" w:sz="0" w:space="0" w:color="auto"/>
          </w:divBdr>
        </w:div>
        <w:div w:id="212237750">
          <w:marLeft w:val="480"/>
          <w:marRight w:val="0"/>
          <w:marTop w:val="0"/>
          <w:marBottom w:val="0"/>
          <w:divBdr>
            <w:top w:val="none" w:sz="0" w:space="0" w:color="auto"/>
            <w:left w:val="none" w:sz="0" w:space="0" w:color="auto"/>
            <w:bottom w:val="none" w:sz="0" w:space="0" w:color="auto"/>
            <w:right w:val="none" w:sz="0" w:space="0" w:color="auto"/>
          </w:divBdr>
        </w:div>
        <w:div w:id="933436140">
          <w:marLeft w:val="480"/>
          <w:marRight w:val="0"/>
          <w:marTop w:val="0"/>
          <w:marBottom w:val="0"/>
          <w:divBdr>
            <w:top w:val="none" w:sz="0" w:space="0" w:color="auto"/>
            <w:left w:val="none" w:sz="0" w:space="0" w:color="auto"/>
            <w:bottom w:val="none" w:sz="0" w:space="0" w:color="auto"/>
            <w:right w:val="none" w:sz="0" w:space="0" w:color="auto"/>
          </w:divBdr>
        </w:div>
        <w:div w:id="1381320823">
          <w:marLeft w:val="480"/>
          <w:marRight w:val="0"/>
          <w:marTop w:val="0"/>
          <w:marBottom w:val="0"/>
          <w:divBdr>
            <w:top w:val="none" w:sz="0" w:space="0" w:color="auto"/>
            <w:left w:val="none" w:sz="0" w:space="0" w:color="auto"/>
            <w:bottom w:val="none" w:sz="0" w:space="0" w:color="auto"/>
            <w:right w:val="none" w:sz="0" w:space="0" w:color="auto"/>
          </w:divBdr>
        </w:div>
        <w:div w:id="318853866">
          <w:marLeft w:val="480"/>
          <w:marRight w:val="0"/>
          <w:marTop w:val="0"/>
          <w:marBottom w:val="0"/>
          <w:divBdr>
            <w:top w:val="none" w:sz="0" w:space="0" w:color="auto"/>
            <w:left w:val="none" w:sz="0" w:space="0" w:color="auto"/>
            <w:bottom w:val="none" w:sz="0" w:space="0" w:color="auto"/>
            <w:right w:val="none" w:sz="0" w:space="0" w:color="auto"/>
          </w:divBdr>
        </w:div>
        <w:div w:id="779645097">
          <w:marLeft w:val="480"/>
          <w:marRight w:val="0"/>
          <w:marTop w:val="0"/>
          <w:marBottom w:val="0"/>
          <w:divBdr>
            <w:top w:val="none" w:sz="0" w:space="0" w:color="auto"/>
            <w:left w:val="none" w:sz="0" w:space="0" w:color="auto"/>
            <w:bottom w:val="none" w:sz="0" w:space="0" w:color="auto"/>
            <w:right w:val="none" w:sz="0" w:space="0" w:color="auto"/>
          </w:divBdr>
        </w:div>
        <w:div w:id="1051999257">
          <w:marLeft w:val="480"/>
          <w:marRight w:val="0"/>
          <w:marTop w:val="0"/>
          <w:marBottom w:val="0"/>
          <w:divBdr>
            <w:top w:val="none" w:sz="0" w:space="0" w:color="auto"/>
            <w:left w:val="none" w:sz="0" w:space="0" w:color="auto"/>
            <w:bottom w:val="none" w:sz="0" w:space="0" w:color="auto"/>
            <w:right w:val="none" w:sz="0" w:space="0" w:color="auto"/>
          </w:divBdr>
        </w:div>
        <w:div w:id="1355577747">
          <w:marLeft w:val="480"/>
          <w:marRight w:val="0"/>
          <w:marTop w:val="0"/>
          <w:marBottom w:val="0"/>
          <w:divBdr>
            <w:top w:val="none" w:sz="0" w:space="0" w:color="auto"/>
            <w:left w:val="none" w:sz="0" w:space="0" w:color="auto"/>
            <w:bottom w:val="none" w:sz="0" w:space="0" w:color="auto"/>
            <w:right w:val="none" w:sz="0" w:space="0" w:color="auto"/>
          </w:divBdr>
        </w:div>
        <w:div w:id="1914318109">
          <w:marLeft w:val="480"/>
          <w:marRight w:val="0"/>
          <w:marTop w:val="0"/>
          <w:marBottom w:val="0"/>
          <w:divBdr>
            <w:top w:val="none" w:sz="0" w:space="0" w:color="auto"/>
            <w:left w:val="none" w:sz="0" w:space="0" w:color="auto"/>
            <w:bottom w:val="none" w:sz="0" w:space="0" w:color="auto"/>
            <w:right w:val="none" w:sz="0" w:space="0" w:color="auto"/>
          </w:divBdr>
        </w:div>
        <w:div w:id="431437111">
          <w:marLeft w:val="480"/>
          <w:marRight w:val="0"/>
          <w:marTop w:val="0"/>
          <w:marBottom w:val="0"/>
          <w:divBdr>
            <w:top w:val="none" w:sz="0" w:space="0" w:color="auto"/>
            <w:left w:val="none" w:sz="0" w:space="0" w:color="auto"/>
            <w:bottom w:val="none" w:sz="0" w:space="0" w:color="auto"/>
            <w:right w:val="none" w:sz="0" w:space="0" w:color="auto"/>
          </w:divBdr>
        </w:div>
        <w:div w:id="1700470967">
          <w:marLeft w:val="480"/>
          <w:marRight w:val="0"/>
          <w:marTop w:val="0"/>
          <w:marBottom w:val="0"/>
          <w:divBdr>
            <w:top w:val="none" w:sz="0" w:space="0" w:color="auto"/>
            <w:left w:val="none" w:sz="0" w:space="0" w:color="auto"/>
            <w:bottom w:val="none" w:sz="0" w:space="0" w:color="auto"/>
            <w:right w:val="none" w:sz="0" w:space="0" w:color="auto"/>
          </w:divBdr>
        </w:div>
      </w:divsChild>
    </w:div>
    <w:div w:id="663901575">
      <w:bodyDiv w:val="1"/>
      <w:marLeft w:val="0"/>
      <w:marRight w:val="0"/>
      <w:marTop w:val="0"/>
      <w:marBottom w:val="0"/>
      <w:divBdr>
        <w:top w:val="none" w:sz="0" w:space="0" w:color="auto"/>
        <w:left w:val="none" w:sz="0" w:space="0" w:color="auto"/>
        <w:bottom w:val="none" w:sz="0" w:space="0" w:color="auto"/>
        <w:right w:val="none" w:sz="0" w:space="0" w:color="auto"/>
      </w:divBdr>
    </w:div>
    <w:div w:id="668600530">
      <w:bodyDiv w:val="1"/>
      <w:marLeft w:val="0"/>
      <w:marRight w:val="0"/>
      <w:marTop w:val="0"/>
      <w:marBottom w:val="0"/>
      <w:divBdr>
        <w:top w:val="none" w:sz="0" w:space="0" w:color="auto"/>
        <w:left w:val="none" w:sz="0" w:space="0" w:color="auto"/>
        <w:bottom w:val="none" w:sz="0" w:space="0" w:color="auto"/>
        <w:right w:val="none" w:sz="0" w:space="0" w:color="auto"/>
      </w:divBdr>
    </w:div>
    <w:div w:id="670107627">
      <w:bodyDiv w:val="1"/>
      <w:marLeft w:val="0"/>
      <w:marRight w:val="0"/>
      <w:marTop w:val="0"/>
      <w:marBottom w:val="0"/>
      <w:divBdr>
        <w:top w:val="none" w:sz="0" w:space="0" w:color="auto"/>
        <w:left w:val="none" w:sz="0" w:space="0" w:color="auto"/>
        <w:bottom w:val="none" w:sz="0" w:space="0" w:color="auto"/>
        <w:right w:val="none" w:sz="0" w:space="0" w:color="auto"/>
      </w:divBdr>
      <w:divsChild>
        <w:div w:id="1826434132">
          <w:marLeft w:val="480"/>
          <w:marRight w:val="0"/>
          <w:marTop w:val="0"/>
          <w:marBottom w:val="0"/>
          <w:divBdr>
            <w:top w:val="none" w:sz="0" w:space="0" w:color="auto"/>
            <w:left w:val="none" w:sz="0" w:space="0" w:color="auto"/>
            <w:bottom w:val="none" w:sz="0" w:space="0" w:color="auto"/>
            <w:right w:val="none" w:sz="0" w:space="0" w:color="auto"/>
          </w:divBdr>
        </w:div>
        <w:div w:id="1351179571">
          <w:marLeft w:val="480"/>
          <w:marRight w:val="0"/>
          <w:marTop w:val="0"/>
          <w:marBottom w:val="0"/>
          <w:divBdr>
            <w:top w:val="none" w:sz="0" w:space="0" w:color="auto"/>
            <w:left w:val="none" w:sz="0" w:space="0" w:color="auto"/>
            <w:bottom w:val="none" w:sz="0" w:space="0" w:color="auto"/>
            <w:right w:val="none" w:sz="0" w:space="0" w:color="auto"/>
          </w:divBdr>
        </w:div>
        <w:div w:id="1033309915">
          <w:marLeft w:val="480"/>
          <w:marRight w:val="0"/>
          <w:marTop w:val="0"/>
          <w:marBottom w:val="0"/>
          <w:divBdr>
            <w:top w:val="none" w:sz="0" w:space="0" w:color="auto"/>
            <w:left w:val="none" w:sz="0" w:space="0" w:color="auto"/>
            <w:bottom w:val="none" w:sz="0" w:space="0" w:color="auto"/>
            <w:right w:val="none" w:sz="0" w:space="0" w:color="auto"/>
          </w:divBdr>
        </w:div>
        <w:div w:id="1988170786">
          <w:marLeft w:val="480"/>
          <w:marRight w:val="0"/>
          <w:marTop w:val="0"/>
          <w:marBottom w:val="0"/>
          <w:divBdr>
            <w:top w:val="none" w:sz="0" w:space="0" w:color="auto"/>
            <w:left w:val="none" w:sz="0" w:space="0" w:color="auto"/>
            <w:bottom w:val="none" w:sz="0" w:space="0" w:color="auto"/>
            <w:right w:val="none" w:sz="0" w:space="0" w:color="auto"/>
          </w:divBdr>
        </w:div>
        <w:div w:id="867914156">
          <w:marLeft w:val="480"/>
          <w:marRight w:val="0"/>
          <w:marTop w:val="0"/>
          <w:marBottom w:val="0"/>
          <w:divBdr>
            <w:top w:val="none" w:sz="0" w:space="0" w:color="auto"/>
            <w:left w:val="none" w:sz="0" w:space="0" w:color="auto"/>
            <w:bottom w:val="none" w:sz="0" w:space="0" w:color="auto"/>
            <w:right w:val="none" w:sz="0" w:space="0" w:color="auto"/>
          </w:divBdr>
        </w:div>
        <w:div w:id="992100187">
          <w:marLeft w:val="480"/>
          <w:marRight w:val="0"/>
          <w:marTop w:val="0"/>
          <w:marBottom w:val="0"/>
          <w:divBdr>
            <w:top w:val="none" w:sz="0" w:space="0" w:color="auto"/>
            <w:left w:val="none" w:sz="0" w:space="0" w:color="auto"/>
            <w:bottom w:val="none" w:sz="0" w:space="0" w:color="auto"/>
            <w:right w:val="none" w:sz="0" w:space="0" w:color="auto"/>
          </w:divBdr>
        </w:div>
        <w:div w:id="831413745">
          <w:marLeft w:val="480"/>
          <w:marRight w:val="0"/>
          <w:marTop w:val="0"/>
          <w:marBottom w:val="0"/>
          <w:divBdr>
            <w:top w:val="none" w:sz="0" w:space="0" w:color="auto"/>
            <w:left w:val="none" w:sz="0" w:space="0" w:color="auto"/>
            <w:bottom w:val="none" w:sz="0" w:space="0" w:color="auto"/>
            <w:right w:val="none" w:sz="0" w:space="0" w:color="auto"/>
          </w:divBdr>
        </w:div>
        <w:div w:id="764110803">
          <w:marLeft w:val="480"/>
          <w:marRight w:val="0"/>
          <w:marTop w:val="0"/>
          <w:marBottom w:val="0"/>
          <w:divBdr>
            <w:top w:val="none" w:sz="0" w:space="0" w:color="auto"/>
            <w:left w:val="none" w:sz="0" w:space="0" w:color="auto"/>
            <w:bottom w:val="none" w:sz="0" w:space="0" w:color="auto"/>
            <w:right w:val="none" w:sz="0" w:space="0" w:color="auto"/>
          </w:divBdr>
        </w:div>
        <w:div w:id="1231310920">
          <w:marLeft w:val="480"/>
          <w:marRight w:val="0"/>
          <w:marTop w:val="0"/>
          <w:marBottom w:val="0"/>
          <w:divBdr>
            <w:top w:val="none" w:sz="0" w:space="0" w:color="auto"/>
            <w:left w:val="none" w:sz="0" w:space="0" w:color="auto"/>
            <w:bottom w:val="none" w:sz="0" w:space="0" w:color="auto"/>
            <w:right w:val="none" w:sz="0" w:space="0" w:color="auto"/>
          </w:divBdr>
        </w:div>
        <w:div w:id="1955020780">
          <w:marLeft w:val="480"/>
          <w:marRight w:val="0"/>
          <w:marTop w:val="0"/>
          <w:marBottom w:val="0"/>
          <w:divBdr>
            <w:top w:val="none" w:sz="0" w:space="0" w:color="auto"/>
            <w:left w:val="none" w:sz="0" w:space="0" w:color="auto"/>
            <w:bottom w:val="none" w:sz="0" w:space="0" w:color="auto"/>
            <w:right w:val="none" w:sz="0" w:space="0" w:color="auto"/>
          </w:divBdr>
        </w:div>
        <w:div w:id="1438872640">
          <w:marLeft w:val="480"/>
          <w:marRight w:val="0"/>
          <w:marTop w:val="0"/>
          <w:marBottom w:val="0"/>
          <w:divBdr>
            <w:top w:val="none" w:sz="0" w:space="0" w:color="auto"/>
            <w:left w:val="none" w:sz="0" w:space="0" w:color="auto"/>
            <w:bottom w:val="none" w:sz="0" w:space="0" w:color="auto"/>
            <w:right w:val="none" w:sz="0" w:space="0" w:color="auto"/>
          </w:divBdr>
        </w:div>
        <w:div w:id="1156339447">
          <w:marLeft w:val="480"/>
          <w:marRight w:val="0"/>
          <w:marTop w:val="0"/>
          <w:marBottom w:val="0"/>
          <w:divBdr>
            <w:top w:val="none" w:sz="0" w:space="0" w:color="auto"/>
            <w:left w:val="none" w:sz="0" w:space="0" w:color="auto"/>
            <w:bottom w:val="none" w:sz="0" w:space="0" w:color="auto"/>
            <w:right w:val="none" w:sz="0" w:space="0" w:color="auto"/>
          </w:divBdr>
        </w:div>
        <w:div w:id="1875457295">
          <w:marLeft w:val="480"/>
          <w:marRight w:val="0"/>
          <w:marTop w:val="0"/>
          <w:marBottom w:val="0"/>
          <w:divBdr>
            <w:top w:val="none" w:sz="0" w:space="0" w:color="auto"/>
            <w:left w:val="none" w:sz="0" w:space="0" w:color="auto"/>
            <w:bottom w:val="none" w:sz="0" w:space="0" w:color="auto"/>
            <w:right w:val="none" w:sz="0" w:space="0" w:color="auto"/>
          </w:divBdr>
        </w:div>
        <w:div w:id="185877067">
          <w:marLeft w:val="480"/>
          <w:marRight w:val="0"/>
          <w:marTop w:val="0"/>
          <w:marBottom w:val="0"/>
          <w:divBdr>
            <w:top w:val="none" w:sz="0" w:space="0" w:color="auto"/>
            <w:left w:val="none" w:sz="0" w:space="0" w:color="auto"/>
            <w:bottom w:val="none" w:sz="0" w:space="0" w:color="auto"/>
            <w:right w:val="none" w:sz="0" w:space="0" w:color="auto"/>
          </w:divBdr>
        </w:div>
        <w:div w:id="1796486019">
          <w:marLeft w:val="480"/>
          <w:marRight w:val="0"/>
          <w:marTop w:val="0"/>
          <w:marBottom w:val="0"/>
          <w:divBdr>
            <w:top w:val="none" w:sz="0" w:space="0" w:color="auto"/>
            <w:left w:val="none" w:sz="0" w:space="0" w:color="auto"/>
            <w:bottom w:val="none" w:sz="0" w:space="0" w:color="auto"/>
            <w:right w:val="none" w:sz="0" w:space="0" w:color="auto"/>
          </w:divBdr>
        </w:div>
        <w:div w:id="1350987598">
          <w:marLeft w:val="480"/>
          <w:marRight w:val="0"/>
          <w:marTop w:val="0"/>
          <w:marBottom w:val="0"/>
          <w:divBdr>
            <w:top w:val="none" w:sz="0" w:space="0" w:color="auto"/>
            <w:left w:val="none" w:sz="0" w:space="0" w:color="auto"/>
            <w:bottom w:val="none" w:sz="0" w:space="0" w:color="auto"/>
            <w:right w:val="none" w:sz="0" w:space="0" w:color="auto"/>
          </w:divBdr>
        </w:div>
        <w:div w:id="32316060">
          <w:marLeft w:val="480"/>
          <w:marRight w:val="0"/>
          <w:marTop w:val="0"/>
          <w:marBottom w:val="0"/>
          <w:divBdr>
            <w:top w:val="none" w:sz="0" w:space="0" w:color="auto"/>
            <w:left w:val="none" w:sz="0" w:space="0" w:color="auto"/>
            <w:bottom w:val="none" w:sz="0" w:space="0" w:color="auto"/>
            <w:right w:val="none" w:sz="0" w:space="0" w:color="auto"/>
          </w:divBdr>
        </w:div>
        <w:div w:id="780563510">
          <w:marLeft w:val="480"/>
          <w:marRight w:val="0"/>
          <w:marTop w:val="0"/>
          <w:marBottom w:val="0"/>
          <w:divBdr>
            <w:top w:val="none" w:sz="0" w:space="0" w:color="auto"/>
            <w:left w:val="none" w:sz="0" w:space="0" w:color="auto"/>
            <w:bottom w:val="none" w:sz="0" w:space="0" w:color="auto"/>
            <w:right w:val="none" w:sz="0" w:space="0" w:color="auto"/>
          </w:divBdr>
        </w:div>
        <w:div w:id="1380125547">
          <w:marLeft w:val="480"/>
          <w:marRight w:val="0"/>
          <w:marTop w:val="0"/>
          <w:marBottom w:val="0"/>
          <w:divBdr>
            <w:top w:val="none" w:sz="0" w:space="0" w:color="auto"/>
            <w:left w:val="none" w:sz="0" w:space="0" w:color="auto"/>
            <w:bottom w:val="none" w:sz="0" w:space="0" w:color="auto"/>
            <w:right w:val="none" w:sz="0" w:space="0" w:color="auto"/>
          </w:divBdr>
        </w:div>
        <w:div w:id="987711398">
          <w:marLeft w:val="480"/>
          <w:marRight w:val="0"/>
          <w:marTop w:val="0"/>
          <w:marBottom w:val="0"/>
          <w:divBdr>
            <w:top w:val="none" w:sz="0" w:space="0" w:color="auto"/>
            <w:left w:val="none" w:sz="0" w:space="0" w:color="auto"/>
            <w:bottom w:val="none" w:sz="0" w:space="0" w:color="auto"/>
            <w:right w:val="none" w:sz="0" w:space="0" w:color="auto"/>
          </w:divBdr>
        </w:div>
        <w:div w:id="1235824377">
          <w:marLeft w:val="480"/>
          <w:marRight w:val="0"/>
          <w:marTop w:val="0"/>
          <w:marBottom w:val="0"/>
          <w:divBdr>
            <w:top w:val="none" w:sz="0" w:space="0" w:color="auto"/>
            <w:left w:val="none" w:sz="0" w:space="0" w:color="auto"/>
            <w:bottom w:val="none" w:sz="0" w:space="0" w:color="auto"/>
            <w:right w:val="none" w:sz="0" w:space="0" w:color="auto"/>
          </w:divBdr>
        </w:div>
        <w:div w:id="554238827">
          <w:marLeft w:val="480"/>
          <w:marRight w:val="0"/>
          <w:marTop w:val="0"/>
          <w:marBottom w:val="0"/>
          <w:divBdr>
            <w:top w:val="none" w:sz="0" w:space="0" w:color="auto"/>
            <w:left w:val="none" w:sz="0" w:space="0" w:color="auto"/>
            <w:bottom w:val="none" w:sz="0" w:space="0" w:color="auto"/>
            <w:right w:val="none" w:sz="0" w:space="0" w:color="auto"/>
          </w:divBdr>
        </w:div>
        <w:div w:id="470244671">
          <w:marLeft w:val="480"/>
          <w:marRight w:val="0"/>
          <w:marTop w:val="0"/>
          <w:marBottom w:val="0"/>
          <w:divBdr>
            <w:top w:val="none" w:sz="0" w:space="0" w:color="auto"/>
            <w:left w:val="none" w:sz="0" w:space="0" w:color="auto"/>
            <w:bottom w:val="none" w:sz="0" w:space="0" w:color="auto"/>
            <w:right w:val="none" w:sz="0" w:space="0" w:color="auto"/>
          </w:divBdr>
        </w:div>
        <w:div w:id="1827894540">
          <w:marLeft w:val="480"/>
          <w:marRight w:val="0"/>
          <w:marTop w:val="0"/>
          <w:marBottom w:val="0"/>
          <w:divBdr>
            <w:top w:val="none" w:sz="0" w:space="0" w:color="auto"/>
            <w:left w:val="none" w:sz="0" w:space="0" w:color="auto"/>
            <w:bottom w:val="none" w:sz="0" w:space="0" w:color="auto"/>
            <w:right w:val="none" w:sz="0" w:space="0" w:color="auto"/>
          </w:divBdr>
        </w:div>
        <w:div w:id="124856368">
          <w:marLeft w:val="480"/>
          <w:marRight w:val="0"/>
          <w:marTop w:val="0"/>
          <w:marBottom w:val="0"/>
          <w:divBdr>
            <w:top w:val="none" w:sz="0" w:space="0" w:color="auto"/>
            <w:left w:val="none" w:sz="0" w:space="0" w:color="auto"/>
            <w:bottom w:val="none" w:sz="0" w:space="0" w:color="auto"/>
            <w:right w:val="none" w:sz="0" w:space="0" w:color="auto"/>
          </w:divBdr>
        </w:div>
        <w:div w:id="2072576006">
          <w:marLeft w:val="480"/>
          <w:marRight w:val="0"/>
          <w:marTop w:val="0"/>
          <w:marBottom w:val="0"/>
          <w:divBdr>
            <w:top w:val="none" w:sz="0" w:space="0" w:color="auto"/>
            <w:left w:val="none" w:sz="0" w:space="0" w:color="auto"/>
            <w:bottom w:val="none" w:sz="0" w:space="0" w:color="auto"/>
            <w:right w:val="none" w:sz="0" w:space="0" w:color="auto"/>
          </w:divBdr>
        </w:div>
        <w:div w:id="438842461">
          <w:marLeft w:val="480"/>
          <w:marRight w:val="0"/>
          <w:marTop w:val="0"/>
          <w:marBottom w:val="0"/>
          <w:divBdr>
            <w:top w:val="none" w:sz="0" w:space="0" w:color="auto"/>
            <w:left w:val="none" w:sz="0" w:space="0" w:color="auto"/>
            <w:bottom w:val="none" w:sz="0" w:space="0" w:color="auto"/>
            <w:right w:val="none" w:sz="0" w:space="0" w:color="auto"/>
          </w:divBdr>
        </w:div>
        <w:div w:id="116338413">
          <w:marLeft w:val="480"/>
          <w:marRight w:val="0"/>
          <w:marTop w:val="0"/>
          <w:marBottom w:val="0"/>
          <w:divBdr>
            <w:top w:val="none" w:sz="0" w:space="0" w:color="auto"/>
            <w:left w:val="none" w:sz="0" w:space="0" w:color="auto"/>
            <w:bottom w:val="none" w:sz="0" w:space="0" w:color="auto"/>
            <w:right w:val="none" w:sz="0" w:space="0" w:color="auto"/>
          </w:divBdr>
        </w:div>
        <w:div w:id="1027680317">
          <w:marLeft w:val="480"/>
          <w:marRight w:val="0"/>
          <w:marTop w:val="0"/>
          <w:marBottom w:val="0"/>
          <w:divBdr>
            <w:top w:val="none" w:sz="0" w:space="0" w:color="auto"/>
            <w:left w:val="none" w:sz="0" w:space="0" w:color="auto"/>
            <w:bottom w:val="none" w:sz="0" w:space="0" w:color="auto"/>
            <w:right w:val="none" w:sz="0" w:space="0" w:color="auto"/>
          </w:divBdr>
        </w:div>
        <w:div w:id="1034386850">
          <w:marLeft w:val="480"/>
          <w:marRight w:val="0"/>
          <w:marTop w:val="0"/>
          <w:marBottom w:val="0"/>
          <w:divBdr>
            <w:top w:val="none" w:sz="0" w:space="0" w:color="auto"/>
            <w:left w:val="none" w:sz="0" w:space="0" w:color="auto"/>
            <w:bottom w:val="none" w:sz="0" w:space="0" w:color="auto"/>
            <w:right w:val="none" w:sz="0" w:space="0" w:color="auto"/>
          </w:divBdr>
        </w:div>
        <w:div w:id="120541149">
          <w:marLeft w:val="480"/>
          <w:marRight w:val="0"/>
          <w:marTop w:val="0"/>
          <w:marBottom w:val="0"/>
          <w:divBdr>
            <w:top w:val="none" w:sz="0" w:space="0" w:color="auto"/>
            <w:left w:val="none" w:sz="0" w:space="0" w:color="auto"/>
            <w:bottom w:val="none" w:sz="0" w:space="0" w:color="auto"/>
            <w:right w:val="none" w:sz="0" w:space="0" w:color="auto"/>
          </w:divBdr>
        </w:div>
        <w:div w:id="1000039320">
          <w:marLeft w:val="480"/>
          <w:marRight w:val="0"/>
          <w:marTop w:val="0"/>
          <w:marBottom w:val="0"/>
          <w:divBdr>
            <w:top w:val="none" w:sz="0" w:space="0" w:color="auto"/>
            <w:left w:val="none" w:sz="0" w:space="0" w:color="auto"/>
            <w:bottom w:val="none" w:sz="0" w:space="0" w:color="auto"/>
            <w:right w:val="none" w:sz="0" w:space="0" w:color="auto"/>
          </w:divBdr>
        </w:div>
        <w:div w:id="1586960235">
          <w:marLeft w:val="480"/>
          <w:marRight w:val="0"/>
          <w:marTop w:val="0"/>
          <w:marBottom w:val="0"/>
          <w:divBdr>
            <w:top w:val="none" w:sz="0" w:space="0" w:color="auto"/>
            <w:left w:val="none" w:sz="0" w:space="0" w:color="auto"/>
            <w:bottom w:val="none" w:sz="0" w:space="0" w:color="auto"/>
            <w:right w:val="none" w:sz="0" w:space="0" w:color="auto"/>
          </w:divBdr>
        </w:div>
        <w:div w:id="300698430">
          <w:marLeft w:val="480"/>
          <w:marRight w:val="0"/>
          <w:marTop w:val="0"/>
          <w:marBottom w:val="0"/>
          <w:divBdr>
            <w:top w:val="none" w:sz="0" w:space="0" w:color="auto"/>
            <w:left w:val="none" w:sz="0" w:space="0" w:color="auto"/>
            <w:bottom w:val="none" w:sz="0" w:space="0" w:color="auto"/>
            <w:right w:val="none" w:sz="0" w:space="0" w:color="auto"/>
          </w:divBdr>
        </w:div>
      </w:divsChild>
    </w:div>
    <w:div w:id="673410575">
      <w:bodyDiv w:val="1"/>
      <w:marLeft w:val="0"/>
      <w:marRight w:val="0"/>
      <w:marTop w:val="0"/>
      <w:marBottom w:val="0"/>
      <w:divBdr>
        <w:top w:val="none" w:sz="0" w:space="0" w:color="auto"/>
        <w:left w:val="none" w:sz="0" w:space="0" w:color="auto"/>
        <w:bottom w:val="none" w:sz="0" w:space="0" w:color="auto"/>
        <w:right w:val="none" w:sz="0" w:space="0" w:color="auto"/>
      </w:divBdr>
      <w:divsChild>
        <w:div w:id="548225517">
          <w:marLeft w:val="480"/>
          <w:marRight w:val="0"/>
          <w:marTop w:val="0"/>
          <w:marBottom w:val="0"/>
          <w:divBdr>
            <w:top w:val="none" w:sz="0" w:space="0" w:color="auto"/>
            <w:left w:val="none" w:sz="0" w:space="0" w:color="auto"/>
            <w:bottom w:val="none" w:sz="0" w:space="0" w:color="auto"/>
            <w:right w:val="none" w:sz="0" w:space="0" w:color="auto"/>
          </w:divBdr>
        </w:div>
        <w:div w:id="256905425">
          <w:marLeft w:val="480"/>
          <w:marRight w:val="0"/>
          <w:marTop w:val="0"/>
          <w:marBottom w:val="0"/>
          <w:divBdr>
            <w:top w:val="none" w:sz="0" w:space="0" w:color="auto"/>
            <w:left w:val="none" w:sz="0" w:space="0" w:color="auto"/>
            <w:bottom w:val="none" w:sz="0" w:space="0" w:color="auto"/>
            <w:right w:val="none" w:sz="0" w:space="0" w:color="auto"/>
          </w:divBdr>
        </w:div>
        <w:div w:id="1848976579">
          <w:marLeft w:val="480"/>
          <w:marRight w:val="0"/>
          <w:marTop w:val="0"/>
          <w:marBottom w:val="0"/>
          <w:divBdr>
            <w:top w:val="none" w:sz="0" w:space="0" w:color="auto"/>
            <w:left w:val="none" w:sz="0" w:space="0" w:color="auto"/>
            <w:bottom w:val="none" w:sz="0" w:space="0" w:color="auto"/>
            <w:right w:val="none" w:sz="0" w:space="0" w:color="auto"/>
          </w:divBdr>
        </w:div>
        <w:div w:id="2006471297">
          <w:marLeft w:val="480"/>
          <w:marRight w:val="0"/>
          <w:marTop w:val="0"/>
          <w:marBottom w:val="0"/>
          <w:divBdr>
            <w:top w:val="none" w:sz="0" w:space="0" w:color="auto"/>
            <w:left w:val="none" w:sz="0" w:space="0" w:color="auto"/>
            <w:bottom w:val="none" w:sz="0" w:space="0" w:color="auto"/>
            <w:right w:val="none" w:sz="0" w:space="0" w:color="auto"/>
          </w:divBdr>
        </w:div>
        <w:div w:id="2073116174">
          <w:marLeft w:val="480"/>
          <w:marRight w:val="0"/>
          <w:marTop w:val="0"/>
          <w:marBottom w:val="0"/>
          <w:divBdr>
            <w:top w:val="none" w:sz="0" w:space="0" w:color="auto"/>
            <w:left w:val="none" w:sz="0" w:space="0" w:color="auto"/>
            <w:bottom w:val="none" w:sz="0" w:space="0" w:color="auto"/>
            <w:right w:val="none" w:sz="0" w:space="0" w:color="auto"/>
          </w:divBdr>
        </w:div>
        <w:div w:id="848445621">
          <w:marLeft w:val="480"/>
          <w:marRight w:val="0"/>
          <w:marTop w:val="0"/>
          <w:marBottom w:val="0"/>
          <w:divBdr>
            <w:top w:val="none" w:sz="0" w:space="0" w:color="auto"/>
            <w:left w:val="none" w:sz="0" w:space="0" w:color="auto"/>
            <w:bottom w:val="none" w:sz="0" w:space="0" w:color="auto"/>
            <w:right w:val="none" w:sz="0" w:space="0" w:color="auto"/>
          </w:divBdr>
        </w:div>
        <w:div w:id="1741173569">
          <w:marLeft w:val="480"/>
          <w:marRight w:val="0"/>
          <w:marTop w:val="0"/>
          <w:marBottom w:val="0"/>
          <w:divBdr>
            <w:top w:val="none" w:sz="0" w:space="0" w:color="auto"/>
            <w:left w:val="none" w:sz="0" w:space="0" w:color="auto"/>
            <w:bottom w:val="none" w:sz="0" w:space="0" w:color="auto"/>
            <w:right w:val="none" w:sz="0" w:space="0" w:color="auto"/>
          </w:divBdr>
        </w:div>
        <w:div w:id="1183738428">
          <w:marLeft w:val="480"/>
          <w:marRight w:val="0"/>
          <w:marTop w:val="0"/>
          <w:marBottom w:val="0"/>
          <w:divBdr>
            <w:top w:val="none" w:sz="0" w:space="0" w:color="auto"/>
            <w:left w:val="none" w:sz="0" w:space="0" w:color="auto"/>
            <w:bottom w:val="none" w:sz="0" w:space="0" w:color="auto"/>
            <w:right w:val="none" w:sz="0" w:space="0" w:color="auto"/>
          </w:divBdr>
        </w:div>
        <w:div w:id="938758035">
          <w:marLeft w:val="480"/>
          <w:marRight w:val="0"/>
          <w:marTop w:val="0"/>
          <w:marBottom w:val="0"/>
          <w:divBdr>
            <w:top w:val="none" w:sz="0" w:space="0" w:color="auto"/>
            <w:left w:val="none" w:sz="0" w:space="0" w:color="auto"/>
            <w:bottom w:val="none" w:sz="0" w:space="0" w:color="auto"/>
            <w:right w:val="none" w:sz="0" w:space="0" w:color="auto"/>
          </w:divBdr>
        </w:div>
        <w:div w:id="1747221904">
          <w:marLeft w:val="480"/>
          <w:marRight w:val="0"/>
          <w:marTop w:val="0"/>
          <w:marBottom w:val="0"/>
          <w:divBdr>
            <w:top w:val="none" w:sz="0" w:space="0" w:color="auto"/>
            <w:left w:val="none" w:sz="0" w:space="0" w:color="auto"/>
            <w:bottom w:val="none" w:sz="0" w:space="0" w:color="auto"/>
            <w:right w:val="none" w:sz="0" w:space="0" w:color="auto"/>
          </w:divBdr>
        </w:div>
        <w:div w:id="385685046">
          <w:marLeft w:val="480"/>
          <w:marRight w:val="0"/>
          <w:marTop w:val="0"/>
          <w:marBottom w:val="0"/>
          <w:divBdr>
            <w:top w:val="none" w:sz="0" w:space="0" w:color="auto"/>
            <w:left w:val="none" w:sz="0" w:space="0" w:color="auto"/>
            <w:bottom w:val="none" w:sz="0" w:space="0" w:color="auto"/>
            <w:right w:val="none" w:sz="0" w:space="0" w:color="auto"/>
          </w:divBdr>
        </w:div>
        <w:div w:id="1800370530">
          <w:marLeft w:val="480"/>
          <w:marRight w:val="0"/>
          <w:marTop w:val="0"/>
          <w:marBottom w:val="0"/>
          <w:divBdr>
            <w:top w:val="none" w:sz="0" w:space="0" w:color="auto"/>
            <w:left w:val="none" w:sz="0" w:space="0" w:color="auto"/>
            <w:bottom w:val="none" w:sz="0" w:space="0" w:color="auto"/>
            <w:right w:val="none" w:sz="0" w:space="0" w:color="auto"/>
          </w:divBdr>
        </w:div>
        <w:div w:id="1566448392">
          <w:marLeft w:val="480"/>
          <w:marRight w:val="0"/>
          <w:marTop w:val="0"/>
          <w:marBottom w:val="0"/>
          <w:divBdr>
            <w:top w:val="none" w:sz="0" w:space="0" w:color="auto"/>
            <w:left w:val="none" w:sz="0" w:space="0" w:color="auto"/>
            <w:bottom w:val="none" w:sz="0" w:space="0" w:color="auto"/>
            <w:right w:val="none" w:sz="0" w:space="0" w:color="auto"/>
          </w:divBdr>
        </w:div>
        <w:div w:id="2010404468">
          <w:marLeft w:val="480"/>
          <w:marRight w:val="0"/>
          <w:marTop w:val="0"/>
          <w:marBottom w:val="0"/>
          <w:divBdr>
            <w:top w:val="none" w:sz="0" w:space="0" w:color="auto"/>
            <w:left w:val="none" w:sz="0" w:space="0" w:color="auto"/>
            <w:bottom w:val="none" w:sz="0" w:space="0" w:color="auto"/>
            <w:right w:val="none" w:sz="0" w:space="0" w:color="auto"/>
          </w:divBdr>
        </w:div>
        <w:div w:id="215748902">
          <w:marLeft w:val="480"/>
          <w:marRight w:val="0"/>
          <w:marTop w:val="0"/>
          <w:marBottom w:val="0"/>
          <w:divBdr>
            <w:top w:val="none" w:sz="0" w:space="0" w:color="auto"/>
            <w:left w:val="none" w:sz="0" w:space="0" w:color="auto"/>
            <w:bottom w:val="none" w:sz="0" w:space="0" w:color="auto"/>
            <w:right w:val="none" w:sz="0" w:space="0" w:color="auto"/>
          </w:divBdr>
        </w:div>
        <w:div w:id="23944394">
          <w:marLeft w:val="480"/>
          <w:marRight w:val="0"/>
          <w:marTop w:val="0"/>
          <w:marBottom w:val="0"/>
          <w:divBdr>
            <w:top w:val="none" w:sz="0" w:space="0" w:color="auto"/>
            <w:left w:val="none" w:sz="0" w:space="0" w:color="auto"/>
            <w:bottom w:val="none" w:sz="0" w:space="0" w:color="auto"/>
            <w:right w:val="none" w:sz="0" w:space="0" w:color="auto"/>
          </w:divBdr>
        </w:div>
        <w:div w:id="239683043">
          <w:marLeft w:val="480"/>
          <w:marRight w:val="0"/>
          <w:marTop w:val="0"/>
          <w:marBottom w:val="0"/>
          <w:divBdr>
            <w:top w:val="none" w:sz="0" w:space="0" w:color="auto"/>
            <w:left w:val="none" w:sz="0" w:space="0" w:color="auto"/>
            <w:bottom w:val="none" w:sz="0" w:space="0" w:color="auto"/>
            <w:right w:val="none" w:sz="0" w:space="0" w:color="auto"/>
          </w:divBdr>
        </w:div>
        <w:div w:id="1508015392">
          <w:marLeft w:val="480"/>
          <w:marRight w:val="0"/>
          <w:marTop w:val="0"/>
          <w:marBottom w:val="0"/>
          <w:divBdr>
            <w:top w:val="none" w:sz="0" w:space="0" w:color="auto"/>
            <w:left w:val="none" w:sz="0" w:space="0" w:color="auto"/>
            <w:bottom w:val="none" w:sz="0" w:space="0" w:color="auto"/>
            <w:right w:val="none" w:sz="0" w:space="0" w:color="auto"/>
          </w:divBdr>
        </w:div>
        <w:div w:id="2095009257">
          <w:marLeft w:val="480"/>
          <w:marRight w:val="0"/>
          <w:marTop w:val="0"/>
          <w:marBottom w:val="0"/>
          <w:divBdr>
            <w:top w:val="none" w:sz="0" w:space="0" w:color="auto"/>
            <w:left w:val="none" w:sz="0" w:space="0" w:color="auto"/>
            <w:bottom w:val="none" w:sz="0" w:space="0" w:color="auto"/>
            <w:right w:val="none" w:sz="0" w:space="0" w:color="auto"/>
          </w:divBdr>
        </w:div>
        <w:div w:id="1225603717">
          <w:marLeft w:val="480"/>
          <w:marRight w:val="0"/>
          <w:marTop w:val="0"/>
          <w:marBottom w:val="0"/>
          <w:divBdr>
            <w:top w:val="none" w:sz="0" w:space="0" w:color="auto"/>
            <w:left w:val="none" w:sz="0" w:space="0" w:color="auto"/>
            <w:bottom w:val="none" w:sz="0" w:space="0" w:color="auto"/>
            <w:right w:val="none" w:sz="0" w:space="0" w:color="auto"/>
          </w:divBdr>
        </w:div>
        <w:div w:id="1893882534">
          <w:marLeft w:val="480"/>
          <w:marRight w:val="0"/>
          <w:marTop w:val="0"/>
          <w:marBottom w:val="0"/>
          <w:divBdr>
            <w:top w:val="none" w:sz="0" w:space="0" w:color="auto"/>
            <w:left w:val="none" w:sz="0" w:space="0" w:color="auto"/>
            <w:bottom w:val="none" w:sz="0" w:space="0" w:color="auto"/>
            <w:right w:val="none" w:sz="0" w:space="0" w:color="auto"/>
          </w:divBdr>
        </w:div>
        <w:div w:id="1360083839">
          <w:marLeft w:val="480"/>
          <w:marRight w:val="0"/>
          <w:marTop w:val="0"/>
          <w:marBottom w:val="0"/>
          <w:divBdr>
            <w:top w:val="none" w:sz="0" w:space="0" w:color="auto"/>
            <w:left w:val="none" w:sz="0" w:space="0" w:color="auto"/>
            <w:bottom w:val="none" w:sz="0" w:space="0" w:color="auto"/>
            <w:right w:val="none" w:sz="0" w:space="0" w:color="auto"/>
          </w:divBdr>
        </w:div>
        <w:div w:id="507643045">
          <w:marLeft w:val="480"/>
          <w:marRight w:val="0"/>
          <w:marTop w:val="0"/>
          <w:marBottom w:val="0"/>
          <w:divBdr>
            <w:top w:val="none" w:sz="0" w:space="0" w:color="auto"/>
            <w:left w:val="none" w:sz="0" w:space="0" w:color="auto"/>
            <w:bottom w:val="none" w:sz="0" w:space="0" w:color="auto"/>
            <w:right w:val="none" w:sz="0" w:space="0" w:color="auto"/>
          </w:divBdr>
        </w:div>
        <w:div w:id="1501967866">
          <w:marLeft w:val="480"/>
          <w:marRight w:val="0"/>
          <w:marTop w:val="0"/>
          <w:marBottom w:val="0"/>
          <w:divBdr>
            <w:top w:val="none" w:sz="0" w:space="0" w:color="auto"/>
            <w:left w:val="none" w:sz="0" w:space="0" w:color="auto"/>
            <w:bottom w:val="none" w:sz="0" w:space="0" w:color="auto"/>
            <w:right w:val="none" w:sz="0" w:space="0" w:color="auto"/>
          </w:divBdr>
        </w:div>
        <w:div w:id="829908911">
          <w:marLeft w:val="480"/>
          <w:marRight w:val="0"/>
          <w:marTop w:val="0"/>
          <w:marBottom w:val="0"/>
          <w:divBdr>
            <w:top w:val="none" w:sz="0" w:space="0" w:color="auto"/>
            <w:left w:val="none" w:sz="0" w:space="0" w:color="auto"/>
            <w:bottom w:val="none" w:sz="0" w:space="0" w:color="auto"/>
            <w:right w:val="none" w:sz="0" w:space="0" w:color="auto"/>
          </w:divBdr>
        </w:div>
        <w:div w:id="950820041">
          <w:marLeft w:val="480"/>
          <w:marRight w:val="0"/>
          <w:marTop w:val="0"/>
          <w:marBottom w:val="0"/>
          <w:divBdr>
            <w:top w:val="none" w:sz="0" w:space="0" w:color="auto"/>
            <w:left w:val="none" w:sz="0" w:space="0" w:color="auto"/>
            <w:bottom w:val="none" w:sz="0" w:space="0" w:color="auto"/>
            <w:right w:val="none" w:sz="0" w:space="0" w:color="auto"/>
          </w:divBdr>
        </w:div>
        <w:div w:id="2026859271">
          <w:marLeft w:val="480"/>
          <w:marRight w:val="0"/>
          <w:marTop w:val="0"/>
          <w:marBottom w:val="0"/>
          <w:divBdr>
            <w:top w:val="none" w:sz="0" w:space="0" w:color="auto"/>
            <w:left w:val="none" w:sz="0" w:space="0" w:color="auto"/>
            <w:bottom w:val="none" w:sz="0" w:space="0" w:color="auto"/>
            <w:right w:val="none" w:sz="0" w:space="0" w:color="auto"/>
          </w:divBdr>
        </w:div>
        <w:div w:id="1038824029">
          <w:marLeft w:val="480"/>
          <w:marRight w:val="0"/>
          <w:marTop w:val="0"/>
          <w:marBottom w:val="0"/>
          <w:divBdr>
            <w:top w:val="none" w:sz="0" w:space="0" w:color="auto"/>
            <w:left w:val="none" w:sz="0" w:space="0" w:color="auto"/>
            <w:bottom w:val="none" w:sz="0" w:space="0" w:color="auto"/>
            <w:right w:val="none" w:sz="0" w:space="0" w:color="auto"/>
          </w:divBdr>
        </w:div>
        <w:div w:id="1759524854">
          <w:marLeft w:val="480"/>
          <w:marRight w:val="0"/>
          <w:marTop w:val="0"/>
          <w:marBottom w:val="0"/>
          <w:divBdr>
            <w:top w:val="none" w:sz="0" w:space="0" w:color="auto"/>
            <w:left w:val="none" w:sz="0" w:space="0" w:color="auto"/>
            <w:bottom w:val="none" w:sz="0" w:space="0" w:color="auto"/>
            <w:right w:val="none" w:sz="0" w:space="0" w:color="auto"/>
          </w:divBdr>
        </w:div>
        <w:div w:id="197015194">
          <w:marLeft w:val="480"/>
          <w:marRight w:val="0"/>
          <w:marTop w:val="0"/>
          <w:marBottom w:val="0"/>
          <w:divBdr>
            <w:top w:val="none" w:sz="0" w:space="0" w:color="auto"/>
            <w:left w:val="none" w:sz="0" w:space="0" w:color="auto"/>
            <w:bottom w:val="none" w:sz="0" w:space="0" w:color="auto"/>
            <w:right w:val="none" w:sz="0" w:space="0" w:color="auto"/>
          </w:divBdr>
        </w:div>
        <w:div w:id="25839721">
          <w:marLeft w:val="480"/>
          <w:marRight w:val="0"/>
          <w:marTop w:val="0"/>
          <w:marBottom w:val="0"/>
          <w:divBdr>
            <w:top w:val="none" w:sz="0" w:space="0" w:color="auto"/>
            <w:left w:val="none" w:sz="0" w:space="0" w:color="auto"/>
            <w:bottom w:val="none" w:sz="0" w:space="0" w:color="auto"/>
            <w:right w:val="none" w:sz="0" w:space="0" w:color="auto"/>
          </w:divBdr>
        </w:div>
        <w:div w:id="1414817580">
          <w:marLeft w:val="480"/>
          <w:marRight w:val="0"/>
          <w:marTop w:val="0"/>
          <w:marBottom w:val="0"/>
          <w:divBdr>
            <w:top w:val="none" w:sz="0" w:space="0" w:color="auto"/>
            <w:left w:val="none" w:sz="0" w:space="0" w:color="auto"/>
            <w:bottom w:val="none" w:sz="0" w:space="0" w:color="auto"/>
            <w:right w:val="none" w:sz="0" w:space="0" w:color="auto"/>
          </w:divBdr>
        </w:div>
        <w:div w:id="2090736456">
          <w:marLeft w:val="480"/>
          <w:marRight w:val="0"/>
          <w:marTop w:val="0"/>
          <w:marBottom w:val="0"/>
          <w:divBdr>
            <w:top w:val="none" w:sz="0" w:space="0" w:color="auto"/>
            <w:left w:val="none" w:sz="0" w:space="0" w:color="auto"/>
            <w:bottom w:val="none" w:sz="0" w:space="0" w:color="auto"/>
            <w:right w:val="none" w:sz="0" w:space="0" w:color="auto"/>
          </w:divBdr>
        </w:div>
        <w:div w:id="48068767">
          <w:marLeft w:val="480"/>
          <w:marRight w:val="0"/>
          <w:marTop w:val="0"/>
          <w:marBottom w:val="0"/>
          <w:divBdr>
            <w:top w:val="none" w:sz="0" w:space="0" w:color="auto"/>
            <w:left w:val="none" w:sz="0" w:space="0" w:color="auto"/>
            <w:bottom w:val="none" w:sz="0" w:space="0" w:color="auto"/>
            <w:right w:val="none" w:sz="0" w:space="0" w:color="auto"/>
          </w:divBdr>
        </w:div>
        <w:div w:id="1843008440">
          <w:marLeft w:val="480"/>
          <w:marRight w:val="0"/>
          <w:marTop w:val="0"/>
          <w:marBottom w:val="0"/>
          <w:divBdr>
            <w:top w:val="none" w:sz="0" w:space="0" w:color="auto"/>
            <w:left w:val="none" w:sz="0" w:space="0" w:color="auto"/>
            <w:bottom w:val="none" w:sz="0" w:space="0" w:color="auto"/>
            <w:right w:val="none" w:sz="0" w:space="0" w:color="auto"/>
          </w:divBdr>
        </w:div>
        <w:div w:id="434522929">
          <w:marLeft w:val="480"/>
          <w:marRight w:val="0"/>
          <w:marTop w:val="0"/>
          <w:marBottom w:val="0"/>
          <w:divBdr>
            <w:top w:val="none" w:sz="0" w:space="0" w:color="auto"/>
            <w:left w:val="none" w:sz="0" w:space="0" w:color="auto"/>
            <w:bottom w:val="none" w:sz="0" w:space="0" w:color="auto"/>
            <w:right w:val="none" w:sz="0" w:space="0" w:color="auto"/>
          </w:divBdr>
        </w:div>
      </w:divsChild>
    </w:div>
    <w:div w:id="678241976">
      <w:bodyDiv w:val="1"/>
      <w:marLeft w:val="0"/>
      <w:marRight w:val="0"/>
      <w:marTop w:val="0"/>
      <w:marBottom w:val="0"/>
      <w:divBdr>
        <w:top w:val="none" w:sz="0" w:space="0" w:color="auto"/>
        <w:left w:val="none" w:sz="0" w:space="0" w:color="auto"/>
        <w:bottom w:val="none" w:sz="0" w:space="0" w:color="auto"/>
        <w:right w:val="none" w:sz="0" w:space="0" w:color="auto"/>
      </w:divBdr>
    </w:div>
    <w:div w:id="685060438">
      <w:bodyDiv w:val="1"/>
      <w:marLeft w:val="0"/>
      <w:marRight w:val="0"/>
      <w:marTop w:val="0"/>
      <w:marBottom w:val="0"/>
      <w:divBdr>
        <w:top w:val="none" w:sz="0" w:space="0" w:color="auto"/>
        <w:left w:val="none" w:sz="0" w:space="0" w:color="auto"/>
        <w:bottom w:val="none" w:sz="0" w:space="0" w:color="auto"/>
        <w:right w:val="none" w:sz="0" w:space="0" w:color="auto"/>
      </w:divBdr>
    </w:div>
    <w:div w:id="688992993">
      <w:bodyDiv w:val="1"/>
      <w:marLeft w:val="0"/>
      <w:marRight w:val="0"/>
      <w:marTop w:val="0"/>
      <w:marBottom w:val="0"/>
      <w:divBdr>
        <w:top w:val="none" w:sz="0" w:space="0" w:color="auto"/>
        <w:left w:val="none" w:sz="0" w:space="0" w:color="auto"/>
        <w:bottom w:val="none" w:sz="0" w:space="0" w:color="auto"/>
        <w:right w:val="none" w:sz="0" w:space="0" w:color="auto"/>
      </w:divBdr>
    </w:div>
    <w:div w:id="695037492">
      <w:bodyDiv w:val="1"/>
      <w:marLeft w:val="0"/>
      <w:marRight w:val="0"/>
      <w:marTop w:val="0"/>
      <w:marBottom w:val="0"/>
      <w:divBdr>
        <w:top w:val="none" w:sz="0" w:space="0" w:color="auto"/>
        <w:left w:val="none" w:sz="0" w:space="0" w:color="auto"/>
        <w:bottom w:val="none" w:sz="0" w:space="0" w:color="auto"/>
        <w:right w:val="none" w:sz="0" w:space="0" w:color="auto"/>
      </w:divBdr>
    </w:div>
    <w:div w:id="699404849">
      <w:bodyDiv w:val="1"/>
      <w:marLeft w:val="0"/>
      <w:marRight w:val="0"/>
      <w:marTop w:val="0"/>
      <w:marBottom w:val="0"/>
      <w:divBdr>
        <w:top w:val="none" w:sz="0" w:space="0" w:color="auto"/>
        <w:left w:val="none" w:sz="0" w:space="0" w:color="auto"/>
        <w:bottom w:val="none" w:sz="0" w:space="0" w:color="auto"/>
        <w:right w:val="none" w:sz="0" w:space="0" w:color="auto"/>
      </w:divBdr>
    </w:div>
    <w:div w:id="702050276">
      <w:bodyDiv w:val="1"/>
      <w:marLeft w:val="0"/>
      <w:marRight w:val="0"/>
      <w:marTop w:val="0"/>
      <w:marBottom w:val="0"/>
      <w:divBdr>
        <w:top w:val="none" w:sz="0" w:space="0" w:color="auto"/>
        <w:left w:val="none" w:sz="0" w:space="0" w:color="auto"/>
        <w:bottom w:val="none" w:sz="0" w:space="0" w:color="auto"/>
        <w:right w:val="none" w:sz="0" w:space="0" w:color="auto"/>
      </w:divBdr>
    </w:div>
    <w:div w:id="704015759">
      <w:bodyDiv w:val="1"/>
      <w:marLeft w:val="0"/>
      <w:marRight w:val="0"/>
      <w:marTop w:val="0"/>
      <w:marBottom w:val="0"/>
      <w:divBdr>
        <w:top w:val="none" w:sz="0" w:space="0" w:color="auto"/>
        <w:left w:val="none" w:sz="0" w:space="0" w:color="auto"/>
        <w:bottom w:val="none" w:sz="0" w:space="0" w:color="auto"/>
        <w:right w:val="none" w:sz="0" w:space="0" w:color="auto"/>
      </w:divBdr>
    </w:div>
    <w:div w:id="707068191">
      <w:bodyDiv w:val="1"/>
      <w:marLeft w:val="0"/>
      <w:marRight w:val="0"/>
      <w:marTop w:val="0"/>
      <w:marBottom w:val="0"/>
      <w:divBdr>
        <w:top w:val="none" w:sz="0" w:space="0" w:color="auto"/>
        <w:left w:val="none" w:sz="0" w:space="0" w:color="auto"/>
        <w:bottom w:val="none" w:sz="0" w:space="0" w:color="auto"/>
        <w:right w:val="none" w:sz="0" w:space="0" w:color="auto"/>
      </w:divBdr>
    </w:div>
    <w:div w:id="724256204">
      <w:bodyDiv w:val="1"/>
      <w:marLeft w:val="0"/>
      <w:marRight w:val="0"/>
      <w:marTop w:val="0"/>
      <w:marBottom w:val="0"/>
      <w:divBdr>
        <w:top w:val="none" w:sz="0" w:space="0" w:color="auto"/>
        <w:left w:val="none" w:sz="0" w:space="0" w:color="auto"/>
        <w:bottom w:val="none" w:sz="0" w:space="0" w:color="auto"/>
        <w:right w:val="none" w:sz="0" w:space="0" w:color="auto"/>
      </w:divBdr>
    </w:div>
    <w:div w:id="724985924">
      <w:bodyDiv w:val="1"/>
      <w:marLeft w:val="0"/>
      <w:marRight w:val="0"/>
      <w:marTop w:val="0"/>
      <w:marBottom w:val="0"/>
      <w:divBdr>
        <w:top w:val="none" w:sz="0" w:space="0" w:color="auto"/>
        <w:left w:val="none" w:sz="0" w:space="0" w:color="auto"/>
        <w:bottom w:val="none" w:sz="0" w:space="0" w:color="auto"/>
        <w:right w:val="none" w:sz="0" w:space="0" w:color="auto"/>
      </w:divBdr>
    </w:div>
    <w:div w:id="727412740">
      <w:bodyDiv w:val="1"/>
      <w:marLeft w:val="0"/>
      <w:marRight w:val="0"/>
      <w:marTop w:val="0"/>
      <w:marBottom w:val="0"/>
      <w:divBdr>
        <w:top w:val="none" w:sz="0" w:space="0" w:color="auto"/>
        <w:left w:val="none" w:sz="0" w:space="0" w:color="auto"/>
        <w:bottom w:val="none" w:sz="0" w:space="0" w:color="auto"/>
        <w:right w:val="none" w:sz="0" w:space="0" w:color="auto"/>
      </w:divBdr>
    </w:div>
    <w:div w:id="732460367">
      <w:bodyDiv w:val="1"/>
      <w:marLeft w:val="0"/>
      <w:marRight w:val="0"/>
      <w:marTop w:val="0"/>
      <w:marBottom w:val="0"/>
      <w:divBdr>
        <w:top w:val="none" w:sz="0" w:space="0" w:color="auto"/>
        <w:left w:val="none" w:sz="0" w:space="0" w:color="auto"/>
        <w:bottom w:val="none" w:sz="0" w:space="0" w:color="auto"/>
        <w:right w:val="none" w:sz="0" w:space="0" w:color="auto"/>
      </w:divBdr>
    </w:div>
    <w:div w:id="732583189">
      <w:bodyDiv w:val="1"/>
      <w:marLeft w:val="0"/>
      <w:marRight w:val="0"/>
      <w:marTop w:val="0"/>
      <w:marBottom w:val="0"/>
      <w:divBdr>
        <w:top w:val="none" w:sz="0" w:space="0" w:color="auto"/>
        <w:left w:val="none" w:sz="0" w:space="0" w:color="auto"/>
        <w:bottom w:val="none" w:sz="0" w:space="0" w:color="auto"/>
        <w:right w:val="none" w:sz="0" w:space="0" w:color="auto"/>
      </w:divBdr>
    </w:div>
    <w:div w:id="745420399">
      <w:bodyDiv w:val="1"/>
      <w:marLeft w:val="0"/>
      <w:marRight w:val="0"/>
      <w:marTop w:val="0"/>
      <w:marBottom w:val="0"/>
      <w:divBdr>
        <w:top w:val="none" w:sz="0" w:space="0" w:color="auto"/>
        <w:left w:val="none" w:sz="0" w:space="0" w:color="auto"/>
        <w:bottom w:val="none" w:sz="0" w:space="0" w:color="auto"/>
        <w:right w:val="none" w:sz="0" w:space="0" w:color="auto"/>
      </w:divBdr>
    </w:div>
    <w:div w:id="752435326">
      <w:bodyDiv w:val="1"/>
      <w:marLeft w:val="0"/>
      <w:marRight w:val="0"/>
      <w:marTop w:val="0"/>
      <w:marBottom w:val="0"/>
      <w:divBdr>
        <w:top w:val="none" w:sz="0" w:space="0" w:color="auto"/>
        <w:left w:val="none" w:sz="0" w:space="0" w:color="auto"/>
        <w:bottom w:val="none" w:sz="0" w:space="0" w:color="auto"/>
        <w:right w:val="none" w:sz="0" w:space="0" w:color="auto"/>
      </w:divBdr>
    </w:div>
    <w:div w:id="756898542">
      <w:bodyDiv w:val="1"/>
      <w:marLeft w:val="0"/>
      <w:marRight w:val="0"/>
      <w:marTop w:val="0"/>
      <w:marBottom w:val="0"/>
      <w:divBdr>
        <w:top w:val="none" w:sz="0" w:space="0" w:color="auto"/>
        <w:left w:val="none" w:sz="0" w:space="0" w:color="auto"/>
        <w:bottom w:val="none" w:sz="0" w:space="0" w:color="auto"/>
        <w:right w:val="none" w:sz="0" w:space="0" w:color="auto"/>
      </w:divBdr>
    </w:div>
    <w:div w:id="758253423">
      <w:bodyDiv w:val="1"/>
      <w:marLeft w:val="0"/>
      <w:marRight w:val="0"/>
      <w:marTop w:val="0"/>
      <w:marBottom w:val="0"/>
      <w:divBdr>
        <w:top w:val="none" w:sz="0" w:space="0" w:color="auto"/>
        <w:left w:val="none" w:sz="0" w:space="0" w:color="auto"/>
        <w:bottom w:val="none" w:sz="0" w:space="0" w:color="auto"/>
        <w:right w:val="none" w:sz="0" w:space="0" w:color="auto"/>
      </w:divBdr>
    </w:div>
    <w:div w:id="766847613">
      <w:bodyDiv w:val="1"/>
      <w:marLeft w:val="0"/>
      <w:marRight w:val="0"/>
      <w:marTop w:val="0"/>
      <w:marBottom w:val="0"/>
      <w:divBdr>
        <w:top w:val="none" w:sz="0" w:space="0" w:color="auto"/>
        <w:left w:val="none" w:sz="0" w:space="0" w:color="auto"/>
        <w:bottom w:val="none" w:sz="0" w:space="0" w:color="auto"/>
        <w:right w:val="none" w:sz="0" w:space="0" w:color="auto"/>
      </w:divBdr>
    </w:div>
    <w:div w:id="768235519">
      <w:bodyDiv w:val="1"/>
      <w:marLeft w:val="0"/>
      <w:marRight w:val="0"/>
      <w:marTop w:val="0"/>
      <w:marBottom w:val="0"/>
      <w:divBdr>
        <w:top w:val="none" w:sz="0" w:space="0" w:color="auto"/>
        <w:left w:val="none" w:sz="0" w:space="0" w:color="auto"/>
        <w:bottom w:val="none" w:sz="0" w:space="0" w:color="auto"/>
        <w:right w:val="none" w:sz="0" w:space="0" w:color="auto"/>
      </w:divBdr>
    </w:div>
    <w:div w:id="772627208">
      <w:bodyDiv w:val="1"/>
      <w:marLeft w:val="0"/>
      <w:marRight w:val="0"/>
      <w:marTop w:val="0"/>
      <w:marBottom w:val="0"/>
      <w:divBdr>
        <w:top w:val="none" w:sz="0" w:space="0" w:color="auto"/>
        <w:left w:val="none" w:sz="0" w:space="0" w:color="auto"/>
        <w:bottom w:val="none" w:sz="0" w:space="0" w:color="auto"/>
        <w:right w:val="none" w:sz="0" w:space="0" w:color="auto"/>
      </w:divBdr>
      <w:divsChild>
        <w:div w:id="2127850201">
          <w:marLeft w:val="480"/>
          <w:marRight w:val="0"/>
          <w:marTop w:val="0"/>
          <w:marBottom w:val="0"/>
          <w:divBdr>
            <w:top w:val="none" w:sz="0" w:space="0" w:color="auto"/>
            <w:left w:val="none" w:sz="0" w:space="0" w:color="auto"/>
            <w:bottom w:val="none" w:sz="0" w:space="0" w:color="auto"/>
            <w:right w:val="none" w:sz="0" w:space="0" w:color="auto"/>
          </w:divBdr>
        </w:div>
        <w:div w:id="1576471958">
          <w:marLeft w:val="480"/>
          <w:marRight w:val="0"/>
          <w:marTop w:val="0"/>
          <w:marBottom w:val="0"/>
          <w:divBdr>
            <w:top w:val="none" w:sz="0" w:space="0" w:color="auto"/>
            <w:left w:val="none" w:sz="0" w:space="0" w:color="auto"/>
            <w:bottom w:val="none" w:sz="0" w:space="0" w:color="auto"/>
            <w:right w:val="none" w:sz="0" w:space="0" w:color="auto"/>
          </w:divBdr>
        </w:div>
        <w:div w:id="1508711329">
          <w:marLeft w:val="480"/>
          <w:marRight w:val="0"/>
          <w:marTop w:val="0"/>
          <w:marBottom w:val="0"/>
          <w:divBdr>
            <w:top w:val="none" w:sz="0" w:space="0" w:color="auto"/>
            <w:left w:val="none" w:sz="0" w:space="0" w:color="auto"/>
            <w:bottom w:val="none" w:sz="0" w:space="0" w:color="auto"/>
            <w:right w:val="none" w:sz="0" w:space="0" w:color="auto"/>
          </w:divBdr>
        </w:div>
        <w:div w:id="185826706">
          <w:marLeft w:val="480"/>
          <w:marRight w:val="0"/>
          <w:marTop w:val="0"/>
          <w:marBottom w:val="0"/>
          <w:divBdr>
            <w:top w:val="none" w:sz="0" w:space="0" w:color="auto"/>
            <w:left w:val="none" w:sz="0" w:space="0" w:color="auto"/>
            <w:bottom w:val="none" w:sz="0" w:space="0" w:color="auto"/>
            <w:right w:val="none" w:sz="0" w:space="0" w:color="auto"/>
          </w:divBdr>
        </w:div>
        <w:div w:id="615260347">
          <w:marLeft w:val="480"/>
          <w:marRight w:val="0"/>
          <w:marTop w:val="0"/>
          <w:marBottom w:val="0"/>
          <w:divBdr>
            <w:top w:val="none" w:sz="0" w:space="0" w:color="auto"/>
            <w:left w:val="none" w:sz="0" w:space="0" w:color="auto"/>
            <w:bottom w:val="none" w:sz="0" w:space="0" w:color="auto"/>
            <w:right w:val="none" w:sz="0" w:space="0" w:color="auto"/>
          </w:divBdr>
        </w:div>
        <w:div w:id="1514688673">
          <w:marLeft w:val="480"/>
          <w:marRight w:val="0"/>
          <w:marTop w:val="0"/>
          <w:marBottom w:val="0"/>
          <w:divBdr>
            <w:top w:val="none" w:sz="0" w:space="0" w:color="auto"/>
            <w:left w:val="none" w:sz="0" w:space="0" w:color="auto"/>
            <w:bottom w:val="none" w:sz="0" w:space="0" w:color="auto"/>
            <w:right w:val="none" w:sz="0" w:space="0" w:color="auto"/>
          </w:divBdr>
        </w:div>
        <w:div w:id="79260436">
          <w:marLeft w:val="480"/>
          <w:marRight w:val="0"/>
          <w:marTop w:val="0"/>
          <w:marBottom w:val="0"/>
          <w:divBdr>
            <w:top w:val="none" w:sz="0" w:space="0" w:color="auto"/>
            <w:left w:val="none" w:sz="0" w:space="0" w:color="auto"/>
            <w:bottom w:val="none" w:sz="0" w:space="0" w:color="auto"/>
            <w:right w:val="none" w:sz="0" w:space="0" w:color="auto"/>
          </w:divBdr>
        </w:div>
        <w:div w:id="2065445170">
          <w:marLeft w:val="480"/>
          <w:marRight w:val="0"/>
          <w:marTop w:val="0"/>
          <w:marBottom w:val="0"/>
          <w:divBdr>
            <w:top w:val="none" w:sz="0" w:space="0" w:color="auto"/>
            <w:left w:val="none" w:sz="0" w:space="0" w:color="auto"/>
            <w:bottom w:val="none" w:sz="0" w:space="0" w:color="auto"/>
            <w:right w:val="none" w:sz="0" w:space="0" w:color="auto"/>
          </w:divBdr>
        </w:div>
        <w:div w:id="1197542437">
          <w:marLeft w:val="480"/>
          <w:marRight w:val="0"/>
          <w:marTop w:val="0"/>
          <w:marBottom w:val="0"/>
          <w:divBdr>
            <w:top w:val="none" w:sz="0" w:space="0" w:color="auto"/>
            <w:left w:val="none" w:sz="0" w:space="0" w:color="auto"/>
            <w:bottom w:val="none" w:sz="0" w:space="0" w:color="auto"/>
            <w:right w:val="none" w:sz="0" w:space="0" w:color="auto"/>
          </w:divBdr>
        </w:div>
        <w:div w:id="251356475">
          <w:marLeft w:val="480"/>
          <w:marRight w:val="0"/>
          <w:marTop w:val="0"/>
          <w:marBottom w:val="0"/>
          <w:divBdr>
            <w:top w:val="none" w:sz="0" w:space="0" w:color="auto"/>
            <w:left w:val="none" w:sz="0" w:space="0" w:color="auto"/>
            <w:bottom w:val="none" w:sz="0" w:space="0" w:color="auto"/>
            <w:right w:val="none" w:sz="0" w:space="0" w:color="auto"/>
          </w:divBdr>
        </w:div>
        <w:div w:id="1190682404">
          <w:marLeft w:val="480"/>
          <w:marRight w:val="0"/>
          <w:marTop w:val="0"/>
          <w:marBottom w:val="0"/>
          <w:divBdr>
            <w:top w:val="none" w:sz="0" w:space="0" w:color="auto"/>
            <w:left w:val="none" w:sz="0" w:space="0" w:color="auto"/>
            <w:bottom w:val="none" w:sz="0" w:space="0" w:color="auto"/>
            <w:right w:val="none" w:sz="0" w:space="0" w:color="auto"/>
          </w:divBdr>
        </w:div>
        <w:div w:id="599488028">
          <w:marLeft w:val="480"/>
          <w:marRight w:val="0"/>
          <w:marTop w:val="0"/>
          <w:marBottom w:val="0"/>
          <w:divBdr>
            <w:top w:val="none" w:sz="0" w:space="0" w:color="auto"/>
            <w:left w:val="none" w:sz="0" w:space="0" w:color="auto"/>
            <w:bottom w:val="none" w:sz="0" w:space="0" w:color="auto"/>
            <w:right w:val="none" w:sz="0" w:space="0" w:color="auto"/>
          </w:divBdr>
        </w:div>
        <w:div w:id="550654972">
          <w:marLeft w:val="480"/>
          <w:marRight w:val="0"/>
          <w:marTop w:val="0"/>
          <w:marBottom w:val="0"/>
          <w:divBdr>
            <w:top w:val="none" w:sz="0" w:space="0" w:color="auto"/>
            <w:left w:val="none" w:sz="0" w:space="0" w:color="auto"/>
            <w:bottom w:val="none" w:sz="0" w:space="0" w:color="auto"/>
            <w:right w:val="none" w:sz="0" w:space="0" w:color="auto"/>
          </w:divBdr>
        </w:div>
        <w:div w:id="1354113285">
          <w:marLeft w:val="480"/>
          <w:marRight w:val="0"/>
          <w:marTop w:val="0"/>
          <w:marBottom w:val="0"/>
          <w:divBdr>
            <w:top w:val="none" w:sz="0" w:space="0" w:color="auto"/>
            <w:left w:val="none" w:sz="0" w:space="0" w:color="auto"/>
            <w:bottom w:val="none" w:sz="0" w:space="0" w:color="auto"/>
            <w:right w:val="none" w:sz="0" w:space="0" w:color="auto"/>
          </w:divBdr>
        </w:div>
        <w:div w:id="881750436">
          <w:marLeft w:val="480"/>
          <w:marRight w:val="0"/>
          <w:marTop w:val="0"/>
          <w:marBottom w:val="0"/>
          <w:divBdr>
            <w:top w:val="none" w:sz="0" w:space="0" w:color="auto"/>
            <w:left w:val="none" w:sz="0" w:space="0" w:color="auto"/>
            <w:bottom w:val="none" w:sz="0" w:space="0" w:color="auto"/>
            <w:right w:val="none" w:sz="0" w:space="0" w:color="auto"/>
          </w:divBdr>
        </w:div>
        <w:div w:id="126053022">
          <w:marLeft w:val="480"/>
          <w:marRight w:val="0"/>
          <w:marTop w:val="0"/>
          <w:marBottom w:val="0"/>
          <w:divBdr>
            <w:top w:val="none" w:sz="0" w:space="0" w:color="auto"/>
            <w:left w:val="none" w:sz="0" w:space="0" w:color="auto"/>
            <w:bottom w:val="none" w:sz="0" w:space="0" w:color="auto"/>
            <w:right w:val="none" w:sz="0" w:space="0" w:color="auto"/>
          </w:divBdr>
        </w:div>
        <w:div w:id="1327054787">
          <w:marLeft w:val="480"/>
          <w:marRight w:val="0"/>
          <w:marTop w:val="0"/>
          <w:marBottom w:val="0"/>
          <w:divBdr>
            <w:top w:val="none" w:sz="0" w:space="0" w:color="auto"/>
            <w:left w:val="none" w:sz="0" w:space="0" w:color="auto"/>
            <w:bottom w:val="none" w:sz="0" w:space="0" w:color="auto"/>
            <w:right w:val="none" w:sz="0" w:space="0" w:color="auto"/>
          </w:divBdr>
        </w:div>
        <w:div w:id="1748722922">
          <w:marLeft w:val="480"/>
          <w:marRight w:val="0"/>
          <w:marTop w:val="0"/>
          <w:marBottom w:val="0"/>
          <w:divBdr>
            <w:top w:val="none" w:sz="0" w:space="0" w:color="auto"/>
            <w:left w:val="none" w:sz="0" w:space="0" w:color="auto"/>
            <w:bottom w:val="none" w:sz="0" w:space="0" w:color="auto"/>
            <w:right w:val="none" w:sz="0" w:space="0" w:color="auto"/>
          </w:divBdr>
        </w:div>
        <w:div w:id="1200777974">
          <w:marLeft w:val="480"/>
          <w:marRight w:val="0"/>
          <w:marTop w:val="0"/>
          <w:marBottom w:val="0"/>
          <w:divBdr>
            <w:top w:val="none" w:sz="0" w:space="0" w:color="auto"/>
            <w:left w:val="none" w:sz="0" w:space="0" w:color="auto"/>
            <w:bottom w:val="none" w:sz="0" w:space="0" w:color="auto"/>
            <w:right w:val="none" w:sz="0" w:space="0" w:color="auto"/>
          </w:divBdr>
        </w:div>
        <w:div w:id="549193930">
          <w:marLeft w:val="480"/>
          <w:marRight w:val="0"/>
          <w:marTop w:val="0"/>
          <w:marBottom w:val="0"/>
          <w:divBdr>
            <w:top w:val="none" w:sz="0" w:space="0" w:color="auto"/>
            <w:left w:val="none" w:sz="0" w:space="0" w:color="auto"/>
            <w:bottom w:val="none" w:sz="0" w:space="0" w:color="auto"/>
            <w:right w:val="none" w:sz="0" w:space="0" w:color="auto"/>
          </w:divBdr>
        </w:div>
        <w:div w:id="15816252">
          <w:marLeft w:val="480"/>
          <w:marRight w:val="0"/>
          <w:marTop w:val="0"/>
          <w:marBottom w:val="0"/>
          <w:divBdr>
            <w:top w:val="none" w:sz="0" w:space="0" w:color="auto"/>
            <w:left w:val="none" w:sz="0" w:space="0" w:color="auto"/>
            <w:bottom w:val="none" w:sz="0" w:space="0" w:color="auto"/>
            <w:right w:val="none" w:sz="0" w:space="0" w:color="auto"/>
          </w:divBdr>
        </w:div>
        <w:div w:id="39670269">
          <w:marLeft w:val="480"/>
          <w:marRight w:val="0"/>
          <w:marTop w:val="0"/>
          <w:marBottom w:val="0"/>
          <w:divBdr>
            <w:top w:val="none" w:sz="0" w:space="0" w:color="auto"/>
            <w:left w:val="none" w:sz="0" w:space="0" w:color="auto"/>
            <w:bottom w:val="none" w:sz="0" w:space="0" w:color="auto"/>
            <w:right w:val="none" w:sz="0" w:space="0" w:color="auto"/>
          </w:divBdr>
        </w:div>
        <w:div w:id="1121144856">
          <w:marLeft w:val="480"/>
          <w:marRight w:val="0"/>
          <w:marTop w:val="0"/>
          <w:marBottom w:val="0"/>
          <w:divBdr>
            <w:top w:val="none" w:sz="0" w:space="0" w:color="auto"/>
            <w:left w:val="none" w:sz="0" w:space="0" w:color="auto"/>
            <w:bottom w:val="none" w:sz="0" w:space="0" w:color="auto"/>
            <w:right w:val="none" w:sz="0" w:space="0" w:color="auto"/>
          </w:divBdr>
        </w:div>
        <w:div w:id="209609160">
          <w:marLeft w:val="480"/>
          <w:marRight w:val="0"/>
          <w:marTop w:val="0"/>
          <w:marBottom w:val="0"/>
          <w:divBdr>
            <w:top w:val="none" w:sz="0" w:space="0" w:color="auto"/>
            <w:left w:val="none" w:sz="0" w:space="0" w:color="auto"/>
            <w:bottom w:val="none" w:sz="0" w:space="0" w:color="auto"/>
            <w:right w:val="none" w:sz="0" w:space="0" w:color="auto"/>
          </w:divBdr>
        </w:div>
        <w:div w:id="1376194887">
          <w:marLeft w:val="480"/>
          <w:marRight w:val="0"/>
          <w:marTop w:val="0"/>
          <w:marBottom w:val="0"/>
          <w:divBdr>
            <w:top w:val="none" w:sz="0" w:space="0" w:color="auto"/>
            <w:left w:val="none" w:sz="0" w:space="0" w:color="auto"/>
            <w:bottom w:val="none" w:sz="0" w:space="0" w:color="auto"/>
            <w:right w:val="none" w:sz="0" w:space="0" w:color="auto"/>
          </w:divBdr>
        </w:div>
        <w:div w:id="974216765">
          <w:marLeft w:val="480"/>
          <w:marRight w:val="0"/>
          <w:marTop w:val="0"/>
          <w:marBottom w:val="0"/>
          <w:divBdr>
            <w:top w:val="none" w:sz="0" w:space="0" w:color="auto"/>
            <w:left w:val="none" w:sz="0" w:space="0" w:color="auto"/>
            <w:bottom w:val="none" w:sz="0" w:space="0" w:color="auto"/>
            <w:right w:val="none" w:sz="0" w:space="0" w:color="auto"/>
          </w:divBdr>
        </w:div>
        <w:div w:id="828909934">
          <w:marLeft w:val="480"/>
          <w:marRight w:val="0"/>
          <w:marTop w:val="0"/>
          <w:marBottom w:val="0"/>
          <w:divBdr>
            <w:top w:val="none" w:sz="0" w:space="0" w:color="auto"/>
            <w:left w:val="none" w:sz="0" w:space="0" w:color="auto"/>
            <w:bottom w:val="none" w:sz="0" w:space="0" w:color="auto"/>
            <w:right w:val="none" w:sz="0" w:space="0" w:color="auto"/>
          </w:divBdr>
        </w:div>
        <w:div w:id="309987279">
          <w:marLeft w:val="480"/>
          <w:marRight w:val="0"/>
          <w:marTop w:val="0"/>
          <w:marBottom w:val="0"/>
          <w:divBdr>
            <w:top w:val="none" w:sz="0" w:space="0" w:color="auto"/>
            <w:left w:val="none" w:sz="0" w:space="0" w:color="auto"/>
            <w:bottom w:val="none" w:sz="0" w:space="0" w:color="auto"/>
            <w:right w:val="none" w:sz="0" w:space="0" w:color="auto"/>
          </w:divBdr>
        </w:div>
        <w:div w:id="1437171244">
          <w:marLeft w:val="480"/>
          <w:marRight w:val="0"/>
          <w:marTop w:val="0"/>
          <w:marBottom w:val="0"/>
          <w:divBdr>
            <w:top w:val="none" w:sz="0" w:space="0" w:color="auto"/>
            <w:left w:val="none" w:sz="0" w:space="0" w:color="auto"/>
            <w:bottom w:val="none" w:sz="0" w:space="0" w:color="auto"/>
            <w:right w:val="none" w:sz="0" w:space="0" w:color="auto"/>
          </w:divBdr>
        </w:div>
      </w:divsChild>
    </w:div>
    <w:div w:id="777409729">
      <w:bodyDiv w:val="1"/>
      <w:marLeft w:val="0"/>
      <w:marRight w:val="0"/>
      <w:marTop w:val="0"/>
      <w:marBottom w:val="0"/>
      <w:divBdr>
        <w:top w:val="none" w:sz="0" w:space="0" w:color="auto"/>
        <w:left w:val="none" w:sz="0" w:space="0" w:color="auto"/>
        <w:bottom w:val="none" w:sz="0" w:space="0" w:color="auto"/>
        <w:right w:val="none" w:sz="0" w:space="0" w:color="auto"/>
      </w:divBdr>
    </w:div>
    <w:div w:id="778835896">
      <w:bodyDiv w:val="1"/>
      <w:marLeft w:val="0"/>
      <w:marRight w:val="0"/>
      <w:marTop w:val="0"/>
      <w:marBottom w:val="0"/>
      <w:divBdr>
        <w:top w:val="none" w:sz="0" w:space="0" w:color="auto"/>
        <w:left w:val="none" w:sz="0" w:space="0" w:color="auto"/>
        <w:bottom w:val="none" w:sz="0" w:space="0" w:color="auto"/>
        <w:right w:val="none" w:sz="0" w:space="0" w:color="auto"/>
      </w:divBdr>
      <w:divsChild>
        <w:div w:id="911475595">
          <w:marLeft w:val="480"/>
          <w:marRight w:val="0"/>
          <w:marTop w:val="0"/>
          <w:marBottom w:val="0"/>
          <w:divBdr>
            <w:top w:val="none" w:sz="0" w:space="0" w:color="auto"/>
            <w:left w:val="none" w:sz="0" w:space="0" w:color="auto"/>
            <w:bottom w:val="none" w:sz="0" w:space="0" w:color="auto"/>
            <w:right w:val="none" w:sz="0" w:space="0" w:color="auto"/>
          </w:divBdr>
        </w:div>
        <w:div w:id="409039272">
          <w:marLeft w:val="480"/>
          <w:marRight w:val="0"/>
          <w:marTop w:val="0"/>
          <w:marBottom w:val="0"/>
          <w:divBdr>
            <w:top w:val="none" w:sz="0" w:space="0" w:color="auto"/>
            <w:left w:val="none" w:sz="0" w:space="0" w:color="auto"/>
            <w:bottom w:val="none" w:sz="0" w:space="0" w:color="auto"/>
            <w:right w:val="none" w:sz="0" w:space="0" w:color="auto"/>
          </w:divBdr>
        </w:div>
        <w:div w:id="811945446">
          <w:marLeft w:val="480"/>
          <w:marRight w:val="0"/>
          <w:marTop w:val="0"/>
          <w:marBottom w:val="0"/>
          <w:divBdr>
            <w:top w:val="none" w:sz="0" w:space="0" w:color="auto"/>
            <w:left w:val="none" w:sz="0" w:space="0" w:color="auto"/>
            <w:bottom w:val="none" w:sz="0" w:space="0" w:color="auto"/>
            <w:right w:val="none" w:sz="0" w:space="0" w:color="auto"/>
          </w:divBdr>
        </w:div>
        <w:div w:id="1070542597">
          <w:marLeft w:val="480"/>
          <w:marRight w:val="0"/>
          <w:marTop w:val="0"/>
          <w:marBottom w:val="0"/>
          <w:divBdr>
            <w:top w:val="none" w:sz="0" w:space="0" w:color="auto"/>
            <w:left w:val="none" w:sz="0" w:space="0" w:color="auto"/>
            <w:bottom w:val="none" w:sz="0" w:space="0" w:color="auto"/>
            <w:right w:val="none" w:sz="0" w:space="0" w:color="auto"/>
          </w:divBdr>
        </w:div>
        <w:div w:id="254440015">
          <w:marLeft w:val="480"/>
          <w:marRight w:val="0"/>
          <w:marTop w:val="0"/>
          <w:marBottom w:val="0"/>
          <w:divBdr>
            <w:top w:val="none" w:sz="0" w:space="0" w:color="auto"/>
            <w:left w:val="none" w:sz="0" w:space="0" w:color="auto"/>
            <w:bottom w:val="none" w:sz="0" w:space="0" w:color="auto"/>
            <w:right w:val="none" w:sz="0" w:space="0" w:color="auto"/>
          </w:divBdr>
        </w:div>
        <w:div w:id="1122000412">
          <w:marLeft w:val="480"/>
          <w:marRight w:val="0"/>
          <w:marTop w:val="0"/>
          <w:marBottom w:val="0"/>
          <w:divBdr>
            <w:top w:val="none" w:sz="0" w:space="0" w:color="auto"/>
            <w:left w:val="none" w:sz="0" w:space="0" w:color="auto"/>
            <w:bottom w:val="none" w:sz="0" w:space="0" w:color="auto"/>
            <w:right w:val="none" w:sz="0" w:space="0" w:color="auto"/>
          </w:divBdr>
        </w:div>
        <w:div w:id="654338480">
          <w:marLeft w:val="480"/>
          <w:marRight w:val="0"/>
          <w:marTop w:val="0"/>
          <w:marBottom w:val="0"/>
          <w:divBdr>
            <w:top w:val="none" w:sz="0" w:space="0" w:color="auto"/>
            <w:left w:val="none" w:sz="0" w:space="0" w:color="auto"/>
            <w:bottom w:val="none" w:sz="0" w:space="0" w:color="auto"/>
            <w:right w:val="none" w:sz="0" w:space="0" w:color="auto"/>
          </w:divBdr>
        </w:div>
        <w:div w:id="1025250800">
          <w:marLeft w:val="480"/>
          <w:marRight w:val="0"/>
          <w:marTop w:val="0"/>
          <w:marBottom w:val="0"/>
          <w:divBdr>
            <w:top w:val="none" w:sz="0" w:space="0" w:color="auto"/>
            <w:left w:val="none" w:sz="0" w:space="0" w:color="auto"/>
            <w:bottom w:val="none" w:sz="0" w:space="0" w:color="auto"/>
            <w:right w:val="none" w:sz="0" w:space="0" w:color="auto"/>
          </w:divBdr>
        </w:div>
        <w:div w:id="1526095831">
          <w:marLeft w:val="480"/>
          <w:marRight w:val="0"/>
          <w:marTop w:val="0"/>
          <w:marBottom w:val="0"/>
          <w:divBdr>
            <w:top w:val="none" w:sz="0" w:space="0" w:color="auto"/>
            <w:left w:val="none" w:sz="0" w:space="0" w:color="auto"/>
            <w:bottom w:val="none" w:sz="0" w:space="0" w:color="auto"/>
            <w:right w:val="none" w:sz="0" w:space="0" w:color="auto"/>
          </w:divBdr>
        </w:div>
        <w:div w:id="1445494499">
          <w:marLeft w:val="480"/>
          <w:marRight w:val="0"/>
          <w:marTop w:val="0"/>
          <w:marBottom w:val="0"/>
          <w:divBdr>
            <w:top w:val="none" w:sz="0" w:space="0" w:color="auto"/>
            <w:left w:val="none" w:sz="0" w:space="0" w:color="auto"/>
            <w:bottom w:val="none" w:sz="0" w:space="0" w:color="auto"/>
            <w:right w:val="none" w:sz="0" w:space="0" w:color="auto"/>
          </w:divBdr>
        </w:div>
        <w:div w:id="1309938696">
          <w:marLeft w:val="480"/>
          <w:marRight w:val="0"/>
          <w:marTop w:val="0"/>
          <w:marBottom w:val="0"/>
          <w:divBdr>
            <w:top w:val="none" w:sz="0" w:space="0" w:color="auto"/>
            <w:left w:val="none" w:sz="0" w:space="0" w:color="auto"/>
            <w:bottom w:val="none" w:sz="0" w:space="0" w:color="auto"/>
            <w:right w:val="none" w:sz="0" w:space="0" w:color="auto"/>
          </w:divBdr>
        </w:div>
        <w:div w:id="1634368974">
          <w:marLeft w:val="480"/>
          <w:marRight w:val="0"/>
          <w:marTop w:val="0"/>
          <w:marBottom w:val="0"/>
          <w:divBdr>
            <w:top w:val="none" w:sz="0" w:space="0" w:color="auto"/>
            <w:left w:val="none" w:sz="0" w:space="0" w:color="auto"/>
            <w:bottom w:val="none" w:sz="0" w:space="0" w:color="auto"/>
            <w:right w:val="none" w:sz="0" w:space="0" w:color="auto"/>
          </w:divBdr>
        </w:div>
        <w:div w:id="1202521539">
          <w:marLeft w:val="480"/>
          <w:marRight w:val="0"/>
          <w:marTop w:val="0"/>
          <w:marBottom w:val="0"/>
          <w:divBdr>
            <w:top w:val="none" w:sz="0" w:space="0" w:color="auto"/>
            <w:left w:val="none" w:sz="0" w:space="0" w:color="auto"/>
            <w:bottom w:val="none" w:sz="0" w:space="0" w:color="auto"/>
            <w:right w:val="none" w:sz="0" w:space="0" w:color="auto"/>
          </w:divBdr>
        </w:div>
        <w:div w:id="1917590830">
          <w:marLeft w:val="480"/>
          <w:marRight w:val="0"/>
          <w:marTop w:val="0"/>
          <w:marBottom w:val="0"/>
          <w:divBdr>
            <w:top w:val="none" w:sz="0" w:space="0" w:color="auto"/>
            <w:left w:val="none" w:sz="0" w:space="0" w:color="auto"/>
            <w:bottom w:val="none" w:sz="0" w:space="0" w:color="auto"/>
            <w:right w:val="none" w:sz="0" w:space="0" w:color="auto"/>
          </w:divBdr>
        </w:div>
        <w:div w:id="512720743">
          <w:marLeft w:val="480"/>
          <w:marRight w:val="0"/>
          <w:marTop w:val="0"/>
          <w:marBottom w:val="0"/>
          <w:divBdr>
            <w:top w:val="none" w:sz="0" w:space="0" w:color="auto"/>
            <w:left w:val="none" w:sz="0" w:space="0" w:color="auto"/>
            <w:bottom w:val="none" w:sz="0" w:space="0" w:color="auto"/>
            <w:right w:val="none" w:sz="0" w:space="0" w:color="auto"/>
          </w:divBdr>
        </w:div>
        <w:div w:id="417950530">
          <w:marLeft w:val="480"/>
          <w:marRight w:val="0"/>
          <w:marTop w:val="0"/>
          <w:marBottom w:val="0"/>
          <w:divBdr>
            <w:top w:val="none" w:sz="0" w:space="0" w:color="auto"/>
            <w:left w:val="none" w:sz="0" w:space="0" w:color="auto"/>
            <w:bottom w:val="none" w:sz="0" w:space="0" w:color="auto"/>
            <w:right w:val="none" w:sz="0" w:space="0" w:color="auto"/>
          </w:divBdr>
        </w:div>
        <w:div w:id="268439549">
          <w:marLeft w:val="480"/>
          <w:marRight w:val="0"/>
          <w:marTop w:val="0"/>
          <w:marBottom w:val="0"/>
          <w:divBdr>
            <w:top w:val="none" w:sz="0" w:space="0" w:color="auto"/>
            <w:left w:val="none" w:sz="0" w:space="0" w:color="auto"/>
            <w:bottom w:val="none" w:sz="0" w:space="0" w:color="auto"/>
            <w:right w:val="none" w:sz="0" w:space="0" w:color="auto"/>
          </w:divBdr>
        </w:div>
        <w:div w:id="1845852410">
          <w:marLeft w:val="480"/>
          <w:marRight w:val="0"/>
          <w:marTop w:val="0"/>
          <w:marBottom w:val="0"/>
          <w:divBdr>
            <w:top w:val="none" w:sz="0" w:space="0" w:color="auto"/>
            <w:left w:val="none" w:sz="0" w:space="0" w:color="auto"/>
            <w:bottom w:val="none" w:sz="0" w:space="0" w:color="auto"/>
            <w:right w:val="none" w:sz="0" w:space="0" w:color="auto"/>
          </w:divBdr>
        </w:div>
        <w:div w:id="1441880381">
          <w:marLeft w:val="480"/>
          <w:marRight w:val="0"/>
          <w:marTop w:val="0"/>
          <w:marBottom w:val="0"/>
          <w:divBdr>
            <w:top w:val="none" w:sz="0" w:space="0" w:color="auto"/>
            <w:left w:val="none" w:sz="0" w:space="0" w:color="auto"/>
            <w:bottom w:val="none" w:sz="0" w:space="0" w:color="auto"/>
            <w:right w:val="none" w:sz="0" w:space="0" w:color="auto"/>
          </w:divBdr>
        </w:div>
        <w:div w:id="828715714">
          <w:marLeft w:val="480"/>
          <w:marRight w:val="0"/>
          <w:marTop w:val="0"/>
          <w:marBottom w:val="0"/>
          <w:divBdr>
            <w:top w:val="none" w:sz="0" w:space="0" w:color="auto"/>
            <w:left w:val="none" w:sz="0" w:space="0" w:color="auto"/>
            <w:bottom w:val="none" w:sz="0" w:space="0" w:color="auto"/>
            <w:right w:val="none" w:sz="0" w:space="0" w:color="auto"/>
          </w:divBdr>
        </w:div>
        <w:div w:id="1542784015">
          <w:marLeft w:val="480"/>
          <w:marRight w:val="0"/>
          <w:marTop w:val="0"/>
          <w:marBottom w:val="0"/>
          <w:divBdr>
            <w:top w:val="none" w:sz="0" w:space="0" w:color="auto"/>
            <w:left w:val="none" w:sz="0" w:space="0" w:color="auto"/>
            <w:bottom w:val="none" w:sz="0" w:space="0" w:color="auto"/>
            <w:right w:val="none" w:sz="0" w:space="0" w:color="auto"/>
          </w:divBdr>
        </w:div>
      </w:divsChild>
    </w:div>
    <w:div w:id="783889747">
      <w:bodyDiv w:val="1"/>
      <w:marLeft w:val="0"/>
      <w:marRight w:val="0"/>
      <w:marTop w:val="0"/>
      <w:marBottom w:val="0"/>
      <w:divBdr>
        <w:top w:val="none" w:sz="0" w:space="0" w:color="auto"/>
        <w:left w:val="none" w:sz="0" w:space="0" w:color="auto"/>
        <w:bottom w:val="none" w:sz="0" w:space="0" w:color="auto"/>
        <w:right w:val="none" w:sz="0" w:space="0" w:color="auto"/>
      </w:divBdr>
    </w:div>
    <w:div w:id="784470991">
      <w:bodyDiv w:val="1"/>
      <w:marLeft w:val="0"/>
      <w:marRight w:val="0"/>
      <w:marTop w:val="0"/>
      <w:marBottom w:val="0"/>
      <w:divBdr>
        <w:top w:val="none" w:sz="0" w:space="0" w:color="auto"/>
        <w:left w:val="none" w:sz="0" w:space="0" w:color="auto"/>
        <w:bottom w:val="none" w:sz="0" w:space="0" w:color="auto"/>
        <w:right w:val="none" w:sz="0" w:space="0" w:color="auto"/>
      </w:divBdr>
      <w:divsChild>
        <w:div w:id="1291400144">
          <w:marLeft w:val="480"/>
          <w:marRight w:val="0"/>
          <w:marTop w:val="0"/>
          <w:marBottom w:val="0"/>
          <w:divBdr>
            <w:top w:val="none" w:sz="0" w:space="0" w:color="auto"/>
            <w:left w:val="none" w:sz="0" w:space="0" w:color="auto"/>
            <w:bottom w:val="none" w:sz="0" w:space="0" w:color="auto"/>
            <w:right w:val="none" w:sz="0" w:space="0" w:color="auto"/>
          </w:divBdr>
        </w:div>
        <w:div w:id="341854694">
          <w:marLeft w:val="480"/>
          <w:marRight w:val="0"/>
          <w:marTop w:val="0"/>
          <w:marBottom w:val="0"/>
          <w:divBdr>
            <w:top w:val="none" w:sz="0" w:space="0" w:color="auto"/>
            <w:left w:val="none" w:sz="0" w:space="0" w:color="auto"/>
            <w:bottom w:val="none" w:sz="0" w:space="0" w:color="auto"/>
            <w:right w:val="none" w:sz="0" w:space="0" w:color="auto"/>
          </w:divBdr>
        </w:div>
        <w:div w:id="729160314">
          <w:marLeft w:val="480"/>
          <w:marRight w:val="0"/>
          <w:marTop w:val="0"/>
          <w:marBottom w:val="0"/>
          <w:divBdr>
            <w:top w:val="none" w:sz="0" w:space="0" w:color="auto"/>
            <w:left w:val="none" w:sz="0" w:space="0" w:color="auto"/>
            <w:bottom w:val="none" w:sz="0" w:space="0" w:color="auto"/>
            <w:right w:val="none" w:sz="0" w:space="0" w:color="auto"/>
          </w:divBdr>
        </w:div>
        <w:div w:id="1804155953">
          <w:marLeft w:val="480"/>
          <w:marRight w:val="0"/>
          <w:marTop w:val="0"/>
          <w:marBottom w:val="0"/>
          <w:divBdr>
            <w:top w:val="none" w:sz="0" w:space="0" w:color="auto"/>
            <w:left w:val="none" w:sz="0" w:space="0" w:color="auto"/>
            <w:bottom w:val="none" w:sz="0" w:space="0" w:color="auto"/>
            <w:right w:val="none" w:sz="0" w:space="0" w:color="auto"/>
          </w:divBdr>
        </w:div>
        <w:div w:id="121114888">
          <w:marLeft w:val="480"/>
          <w:marRight w:val="0"/>
          <w:marTop w:val="0"/>
          <w:marBottom w:val="0"/>
          <w:divBdr>
            <w:top w:val="none" w:sz="0" w:space="0" w:color="auto"/>
            <w:left w:val="none" w:sz="0" w:space="0" w:color="auto"/>
            <w:bottom w:val="none" w:sz="0" w:space="0" w:color="auto"/>
            <w:right w:val="none" w:sz="0" w:space="0" w:color="auto"/>
          </w:divBdr>
        </w:div>
        <w:div w:id="1126317866">
          <w:marLeft w:val="480"/>
          <w:marRight w:val="0"/>
          <w:marTop w:val="0"/>
          <w:marBottom w:val="0"/>
          <w:divBdr>
            <w:top w:val="none" w:sz="0" w:space="0" w:color="auto"/>
            <w:left w:val="none" w:sz="0" w:space="0" w:color="auto"/>
            <w:bottom w:val="none" w:sz="0" w:space="0" w:color="auto"/>
            <w:right w:val="none" w:sz="0" w:space="0" w:color="auto"/>
          </w:divBdr>
        </w:div>
        <w:div w:id="1110932093">
          <w:marLeft w:val="480"/>
          <w:marRight w:val="0"/>
          <w:marTop w:val="0"/>
          <w:marBottom w:val="0"/>
          <w:divBdr>
            <w:top w:val="none" w:sz="0" w:space="0" w:color="auto"/>
            <w:left w:val="none" w:sz="0" w:space="0" w:color="auto"/>
            <w:bottom w:val="none" w:sz="0" w:space="0" w:color="auto"/>
            <w:right w:val="none" w:sz="0" w:space="0" w:color="auto"/>
          </w:divBdr>
        </w:div>
        <w:div w:id="716272065">
          <w:marLeft w:val="480"/>
          <w:marRight w:val="0"/>
          <w:marTop w:val="0"/>
          <w:marBottom w:val="0"/>
          <w:divBdr>
            <w:top w:val="none" w:sz="0" w:space="0" w:color="auto"/>
            <w:left w:val="none" w:sz="0" w:space="0" w:color="auto"/>
            <w:bottom w:val="none" w:sz="0" w:space="0" w:color="auto"/>
            <w:right w:val="none" w:sz="0" w:space="0" w:color="auto"/>
          </w:divBdr>
        </w:div>
        <w:div w:id="883441577">
          <w:marLeft w:val="480"/>
          <w:marRight w:val="0"/>
          <w:marTop w:val="0"/>
          <w:marBottom w:val="0"/>
          <w:divBdr>
            <w:top w:val="none" w:sz="0" w:space="0" w:color="auto"/>
            <w:left w:val="none" w:sz="0" w:space="0" w:color="auto"/>
            <w:bottom w:val="none" w:sz="0" w:space="0" w:color="auto"/>
            <w:right w:val="none" w:sz="0" w:space="0" w:color="auto"/>
          </w:divBdr>
        </w:div>
        <w:div w:id="1840585115">
          <w:marLeft w:val="480"/>
          <w:marRight w:val="0"/>
          <w:marTop w:val="0"/>
          <w:marBottom w:val="0"/>
          <w:divBdr>
            <w:top w:val="none" w:sz="0" w:space="0" w:color="auto"/>
            <w:left w:val="none" w:sz="0" w:space="0" w:color="auto"/>
            <w:bottom w:val="none" w:sz="0" w:space="0" w:color="auto"/>
            <w:right w:val="none" w:sz="0" w:space="0" w:color="auto"/>
          </w:divBdr>
        </w:div>
        <w:div w:id="1659455770">
          <w:marLeft w:val="480"/>
          <w:marRight w:val="0"/>
          <w:marTop w:val="0"/>
          <w:marBottom w:val="0"/>
          <w:divBdr>
            <w:top w:val="none" w:sz="0" w:space="0" w:color="auto"/>
            <w:left w:val="none" w:sz="0" w:space="0" w:color="auto"/>
            <w:bottom w:val="none" w:sz="0" w:space="0" w:color="auto"/>
            <w:right w:val="none" w:sz="0" w:space="0" w:color="auto"/>
          </w:divBdr>
        </w:div>
        <w:div w:id="2089492832">
          <w:marLeft w:val="480"/>
          <w:marRight w:val="0"/>
          <w:marTop w:val="0"/>
          <w:marBottom w:val="0"/>
          <w:divBdr>
            <w:top w:val="none" w:sz="0" w:space="0" w:color="auto"/>
            <w:left w:val="none" w:sz="0" w:space="0" w:color="auto"/>
            <w:bottom w:val="none" w:sz="0" w:space="0" w:color="auto"/>
            <w:right w:val="none" w:sz="0" w:space="0" w:color="auto"/>
          </w:divBdr>
        </w:div>
        <w:div w:id="1061714897">
          <w:marLeft w:val="480"/>
          <w:marRight w:val="0"/>
          <w:marTop w:val="0"/>
          <w:marBottom w:val="0"/>
          <w:divBdr>
            <w:top w:val="none" w:sz="0" w:space="0" w:color="auto"/>
            <w:left w:val="none" w:sz="0" w:space="0" w:color="auto"/>
            <w:bottom w:val="none" w:sz="0" w:space="0" w:color="auto"/>
            <w:right w:val="none" w:sz="0" w:space="0" w:color="auto"/>
          </w:divBdr>
        </w:div>
        <w:div w:id="503938159">
          <w:marLeft w:val="480"/>
          <w:marRight w:val="0"/>
          <w:marTop w:val="0"/>
          <w:marBottom w:val="0"/>
          <w:divBdr>
            <w:top w:val="none" w:sz="0" w:space="0" w:color="auto"/>
            <w:left w:val="none" w:sz="0" w:space="0" w:color="auto"/>
            <w:bottom w:val="none" w:sz="0" w:space="0" w:color="auto"/>
            <w:right w:val="none" w:sz="0" w:space="0" w:color="auto"/>
          </w:divBdr>
        </w:div>
        <w:div w:id="118885465">
          <w:marLeft w:val="480"/>
          <w:marRight w:val="0"/>
          <w:marTop w:val="0"/>
          <w:marBottom w:val="0"/>
          <w:divBdr>
            <w:top w:val="none" w:sz="0" w:space="0" w:color="auto"/>
            <w:left w:val="none" w:sz="0" w:space="0" w:color="auto"/>
            <w:bottom w:val="none" w:sz="0" w:space="0" w:color="auto"/>
            <w:right w:val="none" w:sz="0" w:space="0" w:color="auto"/>
          </w:divBdr>
        </w:div>
        <w:div w:id="1173952911">
          <w:marLeft w:val="480"/>
          <w:marRight w:val="0"/>
          <w:marTop w:val="0"/>
          <w:marBottom w:val="0"/>
          <w:divBdr>
            <w:top w:val="none" w:sz="0" w:space="0" w:color="auto"/>
            <w:left w:val="none" w:sz="0" w:space="0" w:color="auto"/>
            <w:bottom w:val="none" w:sz="0" w:space="0" w:color="auto"/>
            <w:right w:val="none" w:sz="0" w:space="0" w:color="auto"/>
          </w:divBdr>
        </w:div>
        <w:div w:id="792332912">
          <w:marLeft w:val="480"/>
          <w:marRight w:val="0"/>
          <w:marTop w:val="0"/>
          <w:marBottom w:val="0"/>
          <w:divBdr>
            <w:top w:val="none" w:sz="0" w:space="0" w:color="auto"/>
            <w:left w:val="none" w:sz="0" w:space="0" w:color="auto"/>
            <w:bottom w:val="none" w:sz="0" w:space="0" w:color="auto"/>
            <w:right w:val="none" w:sz="0" w:space="0" w:color="auto"/>
          </w:divBdr>
        </w:div>
        <w:div w:id="1311668166">
          <w:marLeft w:val="480"/>
          <w:marRight w:val="0"/>
          <w:marTop w:val="0"/>
          <w:marBottom w:val="0"/>
          <w:divBdr>
            <w:top w:val="none" w:sz="0" w:space="0" w:color="auto"/>
            <w:left w:val="none" w:sz="0" w:space="0" w:color="auto"/>
            <w:bottom w:val="none" w:sz="0" w:space="0" w:color="auto"/>
            <w:right w:val="none" w:sz="0" w:space="0" w:color="auto"/>
          </w:divBdr>
        </w:div>
        <w:div w:id="497188429">
          <w:marLeft w:val="480"/>
          <w:marRight w:val="0"/>
          <w:marTop w:val="0"/>
          <w:marBottom w:val="0"/>
          <w:divBdr>
            <w:top w:val="none" w:sz="0" w:space="0" w:color="auto"/>
            <w:left w:val="none" w:sz="0" w:space="0" w:color="auto"/>
            <w:bottom w:val="none" w:sz="0" w:space="0" w:color="auto"/>
            <w:right w:val="none" w:sz="0" w:space="0" w:color="auto"/>
          </w:divBdr>
        </w:div>
        <w:div w:id="1561213059">
          <w:marLeft w:val="480"/>
          <w:marRight w:val="0"/>
          <w:marTop w:val="0"/>
          <w:marBottom w:val="0"/>
          <w:divBdr>
            <w:top w:val="none" w:sz="0" w:space="0" w:color="auto"/>
            <w:left w:val="none" w:sz="0" w:space="0" w:color="auto"/>
            <w:bottom w:val="none" w:sz="0" w:space="0" w:color="auto"/>
            <w:right w:val="none" w:sz="0" w:space="0" w:color="auto"/>
          </w:divBdr>
        </w:div>
        <w:div w:id="1711874862">
          <w:marLeft w:val="480"/>
          <w:marRight w:val="0"/>
          <w:marTop w:val="0"/>
          <w:marBottom w:val="0"/>
          <w:divBdr>
            <w:top w:val="none" w:sz="0" w:space="0" w:color="auto"/>
            <w:left w:val="none" w:sz="0" w:space="0" w:color="auto"/>
            <w:bottom w:val="none" w:sz="0" w:space="0" w:color="auto"/>
            <w:right w:val="none" w:sz="0" w:space="0" w:color="auto"/>
          </w:divBdr>
        </w:div>
        <w:div w:id="487597188">
          <w:marLeft w:val="480"/>
          <w:marRight w:val="0"/>
          <w:marTop w:val="0"/>
          <w:marBottom w:val="0"/>
          <w:divBdr>
            <w:top w:val="none" w:sz="0" w:space="0" w:color="auto"/>
            <w:left w:val="none" w:sz="0" w:space="0" w:color="auto"/>
            <w:bottom w:val="none" w:sz="0" w:space="0" w:color="auto"/>
            <w:right w:val="none" w:sz="0" w:space="0" w:color="auto"/>
          </w:divBdr>
        </w:div>
        <w:div w:id="322587342">
          <w:marLeft w:val="480"/>
          <w:marRight w:val="0"/>
          <w:marTop w:val="0"/>
          <w:marBottom w:val="0"/>
          <w:divBdr>
            <w:top w:val="none" w:sz="0" w:space="0" w:color="auto"/>
            <w:left w:val="none" w:sz="0" w:space="0" w:color="auto"/>
            <w:bottom w:val="none" w:sz="0" w:space="0" w:color="auto"/>
            <w:right w:val="none" w:sz="0" w:space="0" w:color="auto"/>
          </w:divBdr>
        </w:div>
        <w:div w:id="1137335784">
          <w:marLeft w:val="480"/>
          <w:marRight w:val="0"/>
          <w:marTop w:val="0"/>
          <w:marBottom w:val="0"/>
          <w:divBdr>
            <w:top w:val="none" w:sz="0" w:space="0" w:color="auto"/>
            <w:left w:val="none" w:sz="0" w:space="0" w:color="auto"/>
            <w:bottom w:val="none" w:sz="0" w:space="0" w:color="auto"/>
            <w:right w:val="none" w:sz="0" w:space="0" w:color="auto"/>
          </w:divBdr>
        </w:div>
        <w:div w:id="1445925083">
          <w:marLeft w:val="480"/>
          <w:marRight w:val="0"/>
          <w:marTop w:val="0"/>
          <w:marBottom w:val="0"/>
          <w:divBdr>
            <w:top w:val="none" w:sz="0" w:space="0" w:color="auto"/>
            <w:left w:val="none" w:sz="0" w:space="0" w:color="auto"/>
            <w:bottom w:val="none" w:sz="0" w:space="0" w:color="auto"/>
            <w:right w:val="none" w:sz="0" w:space="0" w:color="auto"/>
          </w:divBdr>
        </w:div>
        <w:div w:id="222522950">
          <w:marLeft w:val="480"/>
          <w:marRight w:val="0"/>
          <w:marTop w:val="0"/>
          <w:marBottom w:val="0"/>
          <w:divBdr>
            <w:top w:val="none" w:sz="0" w:space="0" w:color="auto"/>
            <w:left w:val="none" w:sz="0" w:space="0" w:color="auto"/>
            <w:bottom w:val="none" w:sz="0" w:space="0" w:color="auto"/>
            <w:right w:val="none" w:sz="0" w:space="0" w:color="auto"/>
          </w:divBdr>
        </w:div>
        <w:div w:id="1752464601">
          <w:marLeft w:val="480"/>
          <w:marRight w:val="0"/>
          <w:marTop w:val="0"/>
          <w:marBottom w:val="0"/>
          <w:divBdr>
            <w:top w:val="none" w:sz="0" w:space="0" w:color="auto"/>
            <w:left w:val="none" w:sz="0" w:space="0" w:color="auto"/>
            <w:bottom w:val="none" w:sz="0" w:space="0" w:color="auto"/>
            <w:right w:val="none" w:sz="0" w:space="0" w:color="auto"/>
          </w:divBdr>
        </w:div>
        <w:div w:id="1891722453">
          <w:marLeft w:val="480"/>
          <w:marRight w:val="0"/>
          <w:marTop w:val="0"/>
          <w:marBottom w:val="0"/>
          <w:divBdr>
            <w:top w:val="none" w:sz="0" w:space="0" w:color="auto"/>
            <w:left w:val="none" w:sz="0" w:space="0" w:color="auto"/>
            <w:bottom w:val="none" w:sz="0" w:space="0" w:color="auto"/>
            <w:right w:val="none" w:sz="0" w:space="0" w:color="auto"/>
          </w:divBdr>
        </w:div>
        <w:div w:id="2054309349">
          <w:marLeft w:val="480"/>
          <w:marRight w:val="0"/>
          <w:marTop w:val="0"/>
          <w:marBottom w:val="0"/>
          <w:divBdr>
            <w:top w:val="none" w:sz="0" w:space="0" w:color="auto"/>
            <w:left w:val="none" w:sz="0" w:space="0" w:color="auto"/>
            <w:bottom w:val="none" w:sz="0" w:space="0" w:color="auto"/>
            <w:right w:val="none" w:sz="0" w:space="0" w:color="auto"/>
          </w:divBdr>
        </w:div>
        <w:div w:id="448282787">
          <w:marLeft w:val="480"/>
          <w:marRight w:val="0"/>
          <w:marTop w:val="0"/>
          <w:marBottom w:val="0"/>
          <w:divBdr>
            <w:top w:val="none" w:sz="0" w:space="0" w:color="auto"/>
            <w:left w:val="none" w:sz="0" w:space="0" w:color="auto"/>
            <w:bottom w:val="none" w:sz="0" w:space="0" w:color="auto"/>
            <w:right w:val="none" w:sz="0" w:space="0" w:color="auto"/>
          </w:divBdr>
        </w:div>
        <w:div w:id="1390768374">
          <w:marLeft w:val="480"/>
          <w:marRight w:val="0"/>
          <w:marTop w:val="0"/>
          <w:marBottom w:val="0"/>
          <w:divBdr>
            <w:top w:val="none" w:sz="0" w:space="0" w:color="auto"/>
            <w:left w:val="none" w:sz="0" w:space="0" w:color="auto"/>
            <w:bottom w:val="none" w:sz="0" w:space="0" w:color="auto"/>
            <w:right w:val="none" w:sz="0" w:space="0" w:color="auto"/>
          </w:divBdr>
        </w:div>
      </w:divsChild>
    </w:div>
    <w:div w:id="788015203">
      <w:bodyDiv w:val="1"/>
      <w:marLeft w:val="0"/>
      <w:marRight w:val="0"/>
      <w:marTop w:val="0"/>
      <w:marBottom w:val="0"/>
      <w:divBdr>
        <w:top w:val="none" w:sz="0" w:space="0" w:color="auto"/>
        <w:left w:val="none" w:sz="0" w:space="0" w:color="auto"/>
        <w:bottom w:val="none" w:sz="0" w:space="0" w:color="auto"/>
        <w:right w:val="none" w:sz="0" w:space="0" w:color="auto"/>
      </w:divBdr>
    </w:div>
    <w:div w:id="789320760">
      <w:bodyDiv w:val="1"/>
      <w:marLeft w:val="0"/>
      <w:marRight w:val="0"/>
      <w:marTop w:val="0"/>
      <w:marBottom w:val="0"/>
      <w:divBdr>
        <w:top w:val="none" w:sz="0" w:space="0" w:color="auto"/>
        <w:left w:val="none" w:sz="0" w:space="0" w:color="auto"/>
        <w:bottom w:val="none" w:sz="0" w:space="0" w:color="auto"/>
        <w:right w:val="none" w:sz="0" w:space="0" w:color="auto"/>
      </w:divBdr>
    </w:div>
    <w:div w:id="795877808">
      <w:bodyDiv w:val="1"/>
      <w:marLeft w:val="0"/>
      <w:marRight w:val="0"/>
      <w:marTop w:val="0"/>
      <w:marBottom w:val="0"/>
      <w:divBdr>
        <w:top w:val="none" w:sz="0" w:space="0" w:color="auto"/>
        <w:left w:val="none" w:sz="0" w:space="0" w:color="auto"/>
        <w:bottom w:val="none" w:sz="0" w:space="0" w:color="auto"/>
        <w:right w:val="none" w:sz="0" w:space="0" w:color="auto"/>
      </w:divBdr>
    </w:div>
    <w:div w:id="797450627">
      <w:bodyDiv w:val="1"/>
      <w:marLeft w:val="0"/>
      <w:marRight w:val="0"/>
      <w:marTop w:val="0"/>
      <w:marBottom w:val="0"/>
      <w:divBdr>
        <w:top w:val="none" w:sz="0" w:space="0" w:color="auto"/>
        <w:left w:val="none" w:sz="0" w:space="0" w:color="auto"/>
        <w:bottom w:val="none" w:sz="0" w:space="0" w:color="auto"/>
        <w:right w:val="none" w:sz="0" w:space="0" w:color="auto"/>
      </w:divBdr>
    </w:div>
    <w:div w:id="802649946">
      <w:bodyDiv w:val="1"/>
      <w:marLeft w:val="0"/>
      <w:marRight w:val="0"/>
      <w:marTop w:val="0"/>
      <w:marBottom w:val="0"/>
      <w:divBdr>
        <w:top w:val="none" w:sz="0" w:space="0" w:color="auto"/>
        <w:left w:val="none" w:sz="0" w:space="0" w:color="auto"/>
        <w:bottom w:val="none" w:sz="0" w:space="0" w:color="auto"/>
        <w:right w:val="none" w:sz="0" w:space="0" w:color="auto"/>
      </w:divBdr>
    </w:div>
    <w:div w:id="808668353">
      <w:bodyDiv w:val="1"/>
      <w:marLeft w:val="0"/>
      <w:marRight w:val="0"/>
      <w:marTop w:val="0"/>
      <w:marBottom w:val="0"/>
      <w:divBdr>
        <w:top w:val="none" w:sz="0" w:space="0" w:color="auto"/>
        <w:left w:val="none" w:sz="0" w:space="0" w:color="auto"/>
        <w:bottom w:val="none" w:sz="0" w:space="0" w:color="auto"/>
        <w:right w:val="none" w:sz="0" w:space="0" w:color="auto"/>
      </w:divBdr>
    </w:div>
    <w:div w:id="809786070">
      <w:bodyDiv w:val="1"/>
      <w:marLeft w:val="0"/>
      <w:marRight w:val="0"/>
      <w:marTop w:val="0"/>
      <w:marBottom w:val="0"/>
      <w:divBdr>
        <w:top w:val="none" w:sz="0" w:space="0" w:color="auto"/>
        <w:left w:val="none" w:sz="0" w:space="0" w:color="auto"/>
        <w:bottom w:val="none" w:sz="0" w:space="0" w:color="auto"/>
        <w:right w:val="none" w:sz="0" w:space="0" w:color="auto"/>
      </w:divBdr>
    </w:div>
    <w:div w:id="814448547">
      <w:bodyDiv w:val="1"/>
      <w:marLeft w:val="0"/>
      <w:marRight w:val="0"/>
      <w:marTop w:val="0"/>
      <w:marBottom w:val="0"/>
      <w:divBdr>
        <w:top w:val="none" w:sz="0" w:space="0" w:color="auto"/>
        <w:left w:val="none" w:sz="0" w:space="0" w:color="auto"/>
        <w:bottom w:val="none" w:sz="0" w:space="0" w:color="auto"/>
        <w:right w:val="none" w:sz="0" w:space="0" w:color="auto"/>
      </w:divBdr>
    </w:div>
    <w:div w:id="830409156">
      <w:bodyDiv w:val="1"/>
      <w:marLeft w:val="0"/>
      <w:marRight w:val="0"/>
      <w:marTop w:val="0"/>
      <w:marBottom w:val="0"/>
      <w:divBdr>
        <w:top w:val="none" w:sz="0" w:space="0" w:color="auto"/>
        <w:left w:val="none" w:sz="0" w:space="0" w:color="auto"/>
        <w:bottom w:val="none" w:sz="0" w:space="0" w:color="auto"/>
        <w:right w:val="none" w:sz="0" w:space="0" w:color="auto"/>
      </w:divBdr>
      <w:divsChild>
        <w:div w:id="786899657">
          <w:marLeft w:val="480"/>
          <w:marRight w:val="0"/>
          <w:marTop w:val="0"/>
          <w:marBottom w:val="0"/>
          <w:divBdr>
            <w:top w:val="none" w:sz="0" w:space="0" w:color="auto"/>
            <w:left w:val="none" w:sz="0" w:space="0" w:color="auto"/>
            <w:bottom w:val="none" w:sz="0" w:space="0" w:color="auto"/>
            <w:right w:val="none" w:sz="0" w:space="0" w:color="auto"/>
          </w:divBdr>
        </w:div>
        <w:div w:id="1665744532">
          <w:marLeft w:val="480"/>
          <w:marRight w:val="0"/>
          <w:marTop w:val="0"/>
          <w:marBottom w:val="0"/>
          <w:divBdr>
            <w:top w:val="none" w:sz="0" w:space="0" w:color="auto"/>
            <w:left w:val="none" w:sz="0" w:space="0" w:color="auto"/>
            <w:bottom w:val="none" w:sz="0" w:space="0" w:color="auto"/>
            <w:right w:val="none" w:sz="0" w:space="0" w:color="auto"/>
          </w:divBdr>
        </w:div>
        <w:div w:id="745227090">
          <w:marLeft w:val="480"/>
          <w:marRight w:val="0"/>
          <w:marTop w:val="0"/>
          <w:marBottom w:val="0"/>
          <w:divBdr>
            <w:top w:val="none" w:sz="0" w:space="0" w:color="auto"/>
            <w:left w:val="none" w:sz="0" w:space="0" w:color="auto"/>
            <w:bottom w:val="none" w:sz="0" w:space="0" w:color="auto"/>
            <w:right w:val="none" w:sz="0" w:space="0" w:color="auto"/>
          </w:divBdr>
        </w:div>
        <w:div w:id="306320202">
          <w:marLeft w:val="480"/>
          <w:marRight w:val="0"/>
          <w:marTop w:val="0"/>
          <w:marBottom w:val="0"/>
          <w:divBdr>
            <w:top w:val="none" w:sz="0" w:space="0" w:color="auto"/>
            <w:left w:val="none" w:sz="0" w:space="0" w:color="auto"/>
            <w:bottom w:val="none" w:sz="0" w:space="0" w:color="auto"/>
            <w:right w:val="none" w:sz="0" w:space="0" w:color="auto"/>
          </w:divBdr>
        </w:div>
        <w:div w:id="735587785">
          <w:marLeft w:val="480"/>
          <w:marRight w:val="0"/>
          <w:marTop w:val="0"/>
          <w:marBottom w:val="0"/>
          <w:divBdr>
            <w:top w:val="none" w:sz="0" w:space="0" w:color="auto"/>
            <w:left w:val="none" w:sz="0" w:space="0" w:color="auto"/>
            <w:bottom w:val="none" w:sz="0" w:space="0" w:color="auto"/>
            <w:right w:val="none" w:sz="0" w:space="0" w:color="auto"/>
          </w:divBdr>
        </w:div>
        <w:div w:id="941718455">
          <w:marLeft w:val="480"/>
          <w:marRight w:val="0"/>
          <w:marTop w:val="0"/>
          <w:marBottom w:val="0"/>
          <w:divBdr>
            <w:top w:val="none" w:sz="0" w:space="0" w:color="auto"/>
            <w:left w:val="none" w:sz="0" w:space="0" w:color="auto"/>
            <w:bottom w:val="none" w:sz="0" w:space="0" w:color="auto"/>
            <w:right w:val="none" w:sz="0" w:space="0" w:color="auto"/>
          </w:divBdr>
        </w:div>
        <w:div w:id="1910260685">
          <w:marLeft w:val="480"/>
          <w:marRight w:val="0"/>
          <w:marTop w:val="0"/>
          <w:marBottom w:val="0"/>
          <w:divBdr>
            <w:top w:val="none" w:sz="0" w:space="0" w:color="auto"/>
            <w:left w:val="none" w:sz="0" w:space="0" w:color="auto"/>
            <w:bottom w:val="none" w:sz="0" w:space="0" w:color="auto"/>
            <w:right w:val="none" w:sz="0" w:space="0" w:color="auto"/>
          </w:divBdr>
        </w:div>
        <w:div w:id="1033070239">
          <w:marLeft w:val="480"/>
          <w:marRight w:val="0"/>
          <w:marTop w:val="0"/>
          <w:marBottom w:val="0"/>
          <w:divBdr>
            <w:top w:val="none" w:sz="0" w:space="0" w:color="auto"/>
            <w:left w:val="none" w:sz="0" w:space="0" w:color="auto"/>
            <w:bottom w:val="none" w:sz="0" w:space="0" w:color="auto"/>
            <w:right w:val="none" w:sz="0" w:space="0" w:color="auto"/>
          </w:divBdr>
        </w:div>
        <w:div w:id="315692568">
          <w:marLeft w:val="480"/>
          <w:marRight w:val="0"/>
          <w:marTop w:val="0"/>
          <w:marBottom w:val="0"/>
          <w:divBdr>
            <w:top w:val="none" w:sz="0" w:space="0" w:color="auto"/>
            <w:left w:val="none" w:sz="0" w:space="0" w:color="auto"/>
            <w:bottom w:val="none" w:sz="0" w:space="0" w:color="auto"/>
            <w:right w:val="none" w:sz="0" w:space="0" w:color="auto"/>
          </w:divBdr>
        </w:div>
        <w:div w:id="1003973660">
          <w:marLeft w:val="480"/>
          <w:marRight w:val="0"/>
          <w:marTop w:val="0"/>
          <w:marBottom w:val="0"/>
          <w:divBdr>
            <w:top w:val="none" w:sz="0" w:space="0" w:color="auto"/>
            <w:left w:val="none" w:sz="0" w:space="0" w:color="auto"/>
            <w:bottom w:val="none" w:sz="0" w:space="0" w:color="auto"/>
            <w:right w:val="none" w:sz="0" w:space="0" w:color="auto"/>
          </w:divBdr>
        </w:div>
        <w:div w:id="53313408">
          <w:marLeft w:val="480"/>
          <w:marRight w:val="0"/>
          <w:marTop w:val="0"/>
          <w:marBottom w:val="0"/>
          <w:divBdr>
            <w:top w:val="none" w:sz="0" w:space="0" w:color="auto"/>
            <w:left w:val="none" w:sz="0" w:space="0" w:color="auto"/>
            <w:bottom w:val="none" w:sz="0" w:space="0" w:color="auto"/>
            <w:right w:val="none" w:sz="0" w:space="0" w:color="auto"/>
          </w:divBdr>
        </w:div>
        <w:div w:id="1401099716">
          <w:marLeft w:val="480"/>
          <w:marRight w:val="0"/>
          <w:marTop w:val="0"/>
          <w:marBottom w:val="0"/>
          <w:divBdr>
            <w:top w:val="none" w:sz="0" w:space="0" w:color="auto"/>
            <w:left w:val="none" w:sz="0" w:space="0" w:color="auto"/>
            <w:bottom w:val="none" w:sz="0" w:space="0" w:color="auto"/>
            <w:right w:val="none" w:sz="0" w:space="0" w:color="auto"/>
          </w:divBdr>
        </w:div>
        <w:div w:id="1879853354">
          <w:marLeft w:val="480"/>
          <w:marRight w:val="0"/>
          <w:marTop w:val="0"/>
          <w:marBottom w:val="0"/>
          <w:divBdr>
            <w:top w:val="none" w:sz="0" w:space="0" w:color="auto"/>
            <w:left w:val="none" w:sz="0" w:space="0" w:color="auto"/>
            <w:bottom w:val="none" w:sz="0" w:space="0" w:color="auto"/>
            <w:right w:val="none" w:sz="0" w:space="0" w:color="auto"/>
          </w:divBdr>
        </w:div>
        <w:div w:id="1515151072">
          <w:marLeft w:val="480"/>
          <w:marRight w:val="0"/>
          <w:marTop w:val="0"/>
          <w:marBottom w:val="0"/>
          <w:divBdr>
            <w:top w:val="none" w:sz="0" w:space="0" w:color="auto"/>
            <w:left w:val="none" w:sz="0" w:space="0" w:color="auto"/>
            <w:bottom w:val="none" w:sz="0" w:space="0" w:color="auto"/>
            <w:right w:val="none" w:sz="0" w:space="0" w:color="auto"/>
          </w:divBdr>
        </w:div>
        <w:div w:id="327447354">
          <w:marLeft w:val="480"/>
          <w:marRight w:val="0"/>
          <w:marTop w:val="0"/>
          <w:marBottom w:val="0"/>
          <w:divBdr>
            <w:top w:val="none" w:sz="0" w:space="0" w:color="auto"/>
            <w:left w:val="none" w:sz="0" w:space="0" w:color="auto"/>
            <w:bottom w:val="none" w:sz="0" w:space="0" w:color="auto"/>
            <w:right w:val="none" w:sz="0" w:space="0" w:color="auto"/>
          </w:divBdr>
        </w:div>
        <w:div w:id="840434467">
          <w:marLeft w:val="480"/>
          <w:marRight w:val="0"/>
          <w:marTop w:val="0"/>
          <w:marBottom w:val="0"/>
          <w:divBdr>
            <w:top w:val="none" w:sz="0" w:space="0" w:color="auto"/>
            <w:left w:val="none" w:sz="0" w:space="0" w:color="auto"/>
            <w:bottom w:val="none" w:sz="0" w:space="0" w:color="auto"/>
            <w:right w:val="none" w:sz="0" w:space="0" w:color="auto"/>
          </w:divBdr>
        </w:div>
        <w:div w:id="1142502382">
          <w:marLeft w:val="480"/>
          <w:marRight w:val="0"/>
          <w:marTop w:val="0"/>
          <w:marBottom w:val="0"/>
          <w:divBdr>
            <w:top w:val="none" w:sz="0" w:space="0" w:color="auto"/>
            <w:left w:val="none" w:sz="0" w:space="0" w:color="auto"/>
            <w:bottom w:val="none" w:sz="0" w:space="0" w:color="auto"/>
            <w:right w:val="none" w:sz="0" w:space="0" w:color="auto"/>
          </w:divBdr>
        </w:div>
        <w:div w:id="779687312">
          <w:marLeft w:val="480"/>
          <w:marRight w:val="0"/>
          <w:marTop w:val="0"/>
          <w:marBottom w:val="0"/>
          <w:divBdr>
            <w:top w:val="none" w:sz="0" w:space="0" w:color="auto"/>
            <w:left w:val="none" w:sz="0" w:space="0" w:color="auto"/>
            <w:bottom w:val="none" w:sz="0" w:space="0" w:color="auto"/>
            <w:right w:val="none" w:sz="0" w:space="0" w:color="auto"/>
          </w:divBdr>
        </w:div>
        <w:div w:id="444615822">
          <w:marLeft w:val="480"/>
          <w:marRight w:val="0"/>
          <w:marTop w:val="0"/>
          <w:marBottom w:val="0"/>
          <w:divBdr>
            <w:top w:val="none" w:sz="0" w:space="0" w:color="auto"/>
            <w:left w:val="none" w:sz="0" w:space="0" w:color="auto"/>
            <w:bottom w:val="none" w:sz="0" w:space="0" w:color="auto"/>
            <w:right w:val="none" w:sz="0" w:space="0" w:color="auto"/>
          </w:divBdr>
        </w:div>
        <w:div w:id="1014308510">
          <w:marLeft w:val="480"/>
          <w:marRight w:val="0"/>
          <w:marTop w:val="0"/>
          <w:marBottom w:val="0"/>
          <w:divBdr>
            <w:top w:val="none" w:sz="0" w:space="0" w:color="auto"/>
            <w:left w:val="none" w:sz="0" w:space="0" w:color="auto"/>
            <w:bottom w:val="none" w:sz="0" w:space="0" w:color="auto"/>
            <w:right w:val="none" w:sz="0" w:space="0" w:color="auto"/>
          </w:divBdr>
        </w:div>
        <w:div w:id="1071544413">
          <w:marLeft w:val="480"/>
          <w:marRight w:val="0"/>
          <w:marTop w:val="0"/>
          <w:marBottom w:val="0"/>
          <w:divBdr>
            <w:top w:val="none" w:sz="0" w:space="0" w:color="auto"/>
            <w:left w:val="none" w:sz="0" w:space="0" w:color="auto"/>
            <w:bottom w:val="none" w:sz="0" w:space="0" w:color="auto"/>
            <w:right w:val="none" w:sz="0" w:space="0" w:color="auto"/>
          </w:divBdr>
        </w:div>
        <w:div w:id="572356033">
          <w:marLeft w:val="480"/>
          <w:marRight w:val="0"/>
          <w:marTop w:val="0"/>
          <w:marBottom w:val="0"/>
          <w:divBdr>
            <w:top w:val="none" w:sz="0" w:space="0" w:color="auto"/>
            <w:left w:val="none" w:sz="0" w:space="0" w:color="auto"/>
            <w:bottom w:val="none" w:sz="0" w:space="0" w:color="auto"/>
            <w:right w:val="none" w:sz="0" w:space="0" w:color="auto"/>
          </w:divBdr>
        </w:div>
        <w:div w:id="1357392430">
          <w:marLeft w:val="480"/>
          <w:marRight w:val="0"/>
          <w:marTop w:val="0"/>
          <w:marBottom w:val="0"/>
          <w:divBdr>
            <w:top w:val="none" w:sz="0" w:space="0" w:color="auto"/>
            <w:left w:val="none" w:sz="0" w:space="0" w:color="auto"/>
            <w:bottom w:val="none" w:sz="0" w:space="0" w:color="auto"/>
            <w:right w:val="none" w:sz="0" w:space="0" w:color="auto"/>
          </w:divBdr>
        </w:div>
        <w:div w:id="1043285966">
          <w:marLeft w:val="480"/>
          <w:marRight w:val="0"/>
          <w:marTop w:val="0"/>
          <w:marBottom w:val="0"/>
          <w:divBdr>
            <w:top w:val="none" w:sz="0" w:space="0" w:color="auto"/>
            <w:left w:val="none" w:sz="0" w:space="0" w:color="auto"/>
            <w:bottom w:val="none" w:sz="0" w:space="0" w:color="auto"/>
            <w:right w:val="none" w:sz="0" w:space="0" w:color="auto"/>
          </w:divBdr>
        </w:div>
        <w:div w:id="815756938">
          <w:marLeft w:val="480"/>
          <w:marRight w:val="0"/>
          <w:marTop w:val="0"/>
          <w:marBottom w:val="0"/>
          <w:divBdr>
            <w:top w:val="none" w:sz="0" w:space="0" w:color="auto"/>
            <w:left w:val="none" w:sz="0" w:space="0" w:color="auto"/>
            <w:bottom w:val="none" w:sz="0" w:space="0" w:color="auto"/>
            <w:right w:val="none" w:sz="0" w:space="0" w:color="auto"/>
          </w:divBdr>
        </w:div>
        <w:div w:id="962540834">
          <w:marLeft w:val="480"/>
          <w:marRight w:val="0"/>
          <w:marTop w:val="0"/>
          <w:marBottom w:val="0"/>
          <w:divBdr>
            <w:top w:val="none" w:sz="0" w:space="0" w:color="auto"/>
            <w:left w:val="none" w:sz="0" w:space="0" w:color="auto"/>
            <w:bottom w:val="none" w:sz="0" w:space="0" w:color="auto"/>
            <w:right w:val="none" w:sz="0" w:space="0" w:color="auto"/>
          </w:divBdr>
        </w:div>
        <w:div w:id="90468116">
          <w:marLeft w:val="480"/>
          <w:marRight w:val="0"/>
          <w:marTop w:val="0"/>
          <w:marBottom w:val="0"/>
          <w:divBdr>
            <w:top w:val="none" w:sz="0" w:space="0" w:color="auto"/>
            <w:left w:val="none" w:sz="0" w:space="0" w:color="auto"/>
            <w:bottom w:val="none" w:sz="0" w:space="0" w:color="auto"/>
            <w:right w:val="none" w:sz="0" w:space="0" w:color="auto"/>
          </w:divBdr>
        </w:div>
        <w:div w:id="1498183990">
          <w:marLeft w:val="480"/>
          <w:marRight w:val="0"/>
          <w:marTop w:val="0"/>
          <w:marBottom w:val="0"/>
          <w:divBdr>
            <w:top w:val="none" w:sz="0" w:space="0" w:color="auto"/>
            <w:left w:val="none" w:sz="0" w:space="0" w:color="auto"/>
            <w:bottom w:val="none" w:sz="0" w:space="0" w:color="auto"/>
            <w:right w:val="none" w:sz="0" w:space="0" w:color="auto"/>
          </w:divBdr>
        </w:div>
        <w:div w:id="1309282371">
          <w:marLeft w:val="480"/>
          <w:marRight w:val="0"/>
          <w:marTop w:val="0"/>
          <w:marBottom w:val="0"/>
          <w:divBdr>
            <w:top w:val="none" w:sz="0" w:space="0" w:color="auto"/>
            <w:left w:val="none" w:sz="0" w:space="0" w:color="auto"/>
            <w:bottom w:val="none" w:sz="0" w:space="0" w:color="auto"/>
            <w:right w:val="none" w:sz="0" w:space="0" w:color="auto"/>
          </w:divBdr>
        </w:div>
        <w:div w:id="365982665">
          <w:marLeft w:val="480"/>
          <w:marRight w:val="0"/>
          <w:marTop w:val="0"/>
          <w:marBottom w:val="0"/>
          <w:divBdr>
            <w:top w:val="none" w:sz="0" w:space="0" w:color="auto"/>
            <w:left w:val="none" w:sz="0" w:space="0" w:color="auto"/>
            <w:bottom w:val="none" w:sz="0" w:space="0" w:color="auto"/>
            <w:right w:val="none" w:sz="0" w:space="0" w:color="auto"/>
          </w:divBdr>
        </w:div>
      </w:divsChild>
    </w:div>
    <w:div w:id="838427280">
      <w:bodyDiv w:val="1"/>
      <w:marLeft w:val="0"/>
      <w:marRight w:val="0"/>
      <w:marTop w:val="0"/>
      <w:marBottom w:val="0"/>
      <w:divBdr>
        <w:top w:val="none" w:sz="0" w:space="0" w:color="auto"/>
        <w:left w:val="none" w:sz="0" w:space="0" w:color="auto"/>
        <w:bottom w:val="none" w:sz="0" w:space="0" w:color="auto"/>
        <w:right w:val="none" w:sz="0" w:space="0" w:color="auto"/>
      </w:divBdr>
    </w:div>
    <w:div w:id="841622760">
      <w:bodyDiv w:val="1"/>
      <w:marLeft w:val="0"/>
      <w:marRight w:val="0"/>
      <w:marTop w:val="0"/>
      <w:marBottom w:val="0"/>
      <w:divBdr>
        <w:top w:val="none" w:sz="0" w:space="0" w:color="auto"/>
        <w:left w:val="none" w:sz="0" w:space="0" w:color="auto"/>
        <w:bottom w:val="none" w:sz="0" w:space="0" w:color="auto"/>
        <w:right w:val="none" w:sz="0" w:space="0" w:color="auto"/>
      </w:divBdr>
    </w:div>
    <w:div w:id="847911399">
      <w:bodyDiv w:val="1"/>
      <w:marLeft w:val="0"/>
      <w:marRight w:val="0"/>
      <w:marTop w:val="0"/>
      <w:marBottom w:val="0"/>
      <w:divBdr>
        <w:top w:val="none" w:sz="0" w:space="0" w:color="auto"/>
        <w:left w:val="none" w:sz="0" w:space="0" w:color="auto"/>
        <w:bottom w:val="none" w:sz="0" w:space="0" w:color="auto"/>
        <w:right w:val="none" w:sz="0" w:space="0" w:color="auto"/>
      </w:divBdr>
    </w:div>
    <w:div w:id="859776573">
      <w:bodyDiv w:val="1"/>
      <w:marLeft w:val="0"/>
      <w:marRight w:val="0"/>
      <w:marTop w:val="0"/>
      <w:marBottom w:val="0"/>
      <w:divBdr>
        <w:top w:val="none" w:sz="0" w:space="0" w:color="auto"/>
        <w:left w:val="none" w:sz="0" w:space="0" w:color="auto"/>
        <w:bottom w:val="none" w:sz="0" w:space="0" w:color="auto"/>
        <w:right w:val="none" w:sz="0" w:space="0" w:color="auto"/>
      </w:divBdr>
    </w:div>
    <w:div w:id="864948657">
      <w:bodyDiv w:val="1"/>
      <w:marLeft w:val="0"/>
      <w:marRight w:val="0"/>
      <w:marTop w:val="0"/>
      <w:marBottom w:val="0"/>
      <w:divBdr>
        <w:top w:val="none" w:sz="0" w:space="0" w:color="auto"/>
        <w:left w:val="none" w:sz="0" w:space="0" w:color="auto"/>
        <w:bottom w:val="none" w:sz="0" w:space="0" w:color="auto"/>
        <w:right w:val="none" w:sz="0" w:space="0" w:color="auto"/>
      </w:divBdr>
    </w:div>
    <w:div w:id="865100007">
      <w:bodyDiv w:val="1"/>
      <w:marLeft w:val="0"/>
      <w:marRight w:val="0"/>
      <w:marTop w:val="0"/>
      <w:marBottom w:val="0"/>
      <w:divBdr>
        <w:top w:val="none" w:sz="0" w:space="0" w:color="auto"/>
        <w:left w:val="none" w:sz="0" w:space="0" w:color="auto"/>
        <w:bottom w:val="none" w:sz="0" w:space="0" w:color="auto"/>
        <w:right w:val="none" w:sz="0" w:space="0" w:color="auto"/>
      </w:divBdr>
    </w:div>
    <w:div w:id="870728536">
      <w:bodyDiv w:val="1"/>
      <w:marLeft w:val="0"/>
      <w:marRight w:val="0"/>
      <w:marTop w:val="0"/>
      <w:marBottom w:val="0"/>
      <w:divBdr>
        <w:top w:val="none" w:sz="0" w:space="0" w:color="auto"/>
        <w:left w:val="none" w:sz="0" w:space="0" w:color="auto"/>
        <w:bottom w:val="none" w:sz="0" w:space="0" w:color="auto"/>
        <w:right w:val="none" w:sz="0" w:space="0" w:color="auto"/>
      </w:divBdr>
    </w:div>
    <w:div w:id="872571762">
      <w:bodyDiv w:val="1"/>
      <w:marLeft w:val="0"/>
      <w:marRight w:val="0"/>
      <w:marTop w:val="0"/>
      <w:marBottom w:val="0"/>
      <w:divBdr>
        <w:top w:val="none" w:sz="0" w:space="0" w:color="auto"/>
        <w:left w:val="none" w:sz="0" w:space="0" w:color="auto"/>
        <w:bottom w:val="none" w:sz="0" w:space="0" w:color="auto"/>
        <w:right w:val="none" w:sz="0" w:space="0" w:color="auto"/>
      </w:divBdr>
    </w:div>
    <w:div w:id="873931381">
      <w:bodyDiv w:val="1"/>
      <w:marLeft w:val="0"/>
      <w:marRight w:val="0"/>
      <w:marTop w:val="0"/>
      <w:marBottom w:val="0"/>
      <w:divBdr>
        <w:top w:val="none" w:sz="0" w:space="0" w:color="auto"/>
        <w:left w:val="none" w:sz="0" w:space="0" w:color="auto"/>
        <w:bottom w:val="none" w:sz="0" w:space="0" w:color="auto"/>
        <w:right w:val="none" w:sz="0" w:space="0" w:color="auto"/>
      </w:divBdr>
    </w:div>
    <w:div w:id="879516422">
      <w:bodyDiv w:val="1"/>
      <w:marLeft w:val="0"/>
      <w:marRight w:val="0"/>
      <w:marTop w:val="0"/>
      <w:marBottom w:val="0"/>
      <w:divBdr>
        <w:top w:val="none" w:sz="0" w:space="0" w:color="auto"/>
        <w:left w:val="none" w:sz="0" w:space="0" w:color="auto"/>
        <w:bottom w:val="none" w:sz="0" w:space="0" w:color="auto"/>
        <w:right w:val="none" w:sz="0" w:space="0" w:color="auto"/>
      </w:divBdr>
    </w:div>
    <w:div w:id="880477929">
      <w:bodyDiv w:val="1"/>
      <w:marLeft w:val="0"/>
      <w:marRight w:val="0"/>
      <w:marTop w:val="0"/>
      <w:marBottom w:val="0"/>
      <w:divBdr>
        <w:top w:val="none" w:sz="0" w:space="0" w:color="auto"/>
        <w:left w:val="none" w:sz="0" w:space="0" w:color="auto"/>
        <w:bottom w:val="none" w:sz="0" w:space="0" w:color="auto"/>
        <w:right w:val="none" w:sz="0" w:space="0" w:color="auto"/>
      </w:divBdr>
    </w:div>
    <w:div w:id="883179066">
      <w:bodyDiv w:val="1"/>
      <w:marLeft w:val="0"/>
      <w:marRight w:val="0"/>
      <w:marTop w:val="0"/>
      <w:marBottom w:val="0"/>
      <w:divBdr>
        <w:top w:val="none" w:sz="0" w:space="0" w:color="auto"/>
        <w:left w:val="none" w:sz="0" w:space="0" w:color="auto"/>
        <w:bottom w:val="none" w:sz="0" w:space="0" w:color="auto"/>
        <w:right w:val="none" w:sz="0" w:space="0" w:color="auto"/>
      </w:divBdr>
    </w:div>
    <w:div w:id="888959250">
      <w:bodyDiv w:val="1"/>
      <w:marLeft w:val="0"/>
      <w:marRight w:val="0"/>
      <w:marTop w:val="0"/>
      <w:marBottom w:val="0"/>
      <w:divBdr>
        <w:top w:val="none" w:sz="0" w:space="0" w:color="auto"/>
        <w:left w:val="none" w:sz="0" w:space="0" w:color="auto"/>
        <w:bottom w:val="none" w:sz="0" w:space="0" w:color="auto"/>
        <w:right w:val="none" w:sz="0" w:space="0" w:color="auto"/>
      </w:divBdr>
    </w:div>
    <w:div w:id="893273483">
      <w:bodyDiv w:val="1"/>
      <w:marLeft w:val="0"/>
      <w:marRight w:val="0"/>
      <w:marTop w:val="0"/>
      <w:marBottom w:val="0"/>
      <w:divBdr>
        <w:top w:val="none" w:sz="0" w:space="0" w:color="auto"/>
        <w:left w:val="none" w:sz="0" w:space="0" w:color="auto"/>
        <w:bottom w:val="none" w:sz="0" w:space="0" w:color="auto"/>
        <w:right w:val="none" w:sz="0" w:space="0" w:color="auto"/>
      </w:divBdr>
    </w:div>
    <w:div w:id="897282590">
      <w:bodyDiv w:val="1"/>
      <w:marLeft w:val="0"/>
      <w:marRight w:val="0"/>
      <w:marTop w:val="0"/>
      <w:marBottom w:val="0"/>
      <w:divBdr>
        <w:top w:val="none" w:sz="0" w:space="0" w:color="auto"/>
        <w:left w:val="none" w:sz="0" w:space="0" w:color="auto"/>
        <w:bottom w:val="none" w:sz="0" w:space="0" w:color="auto"/>
        <w:right w:val="none" w:sz="0" w:space="0" w:color="auto"/>
      </w:divBdr>
    </w:div>
    <w:div w:id="898126245">
      <w:bodyDiv w:val="1"/>
      <w:marLeft w:val="0"/>
      <w:marRight w:val="0"/>
      <w:marTop w:val="0"/>
      <w:marBottom w:val="0"/>
      <w:divBdr>
        <w:top w:val="none" w:sz="0" w:space="0" w:color="auto"/>
        <w:left w:val="none" w:sz="0" w:space="0" w:color="auto"/>
        <w:bottom w:val="none" w:sz="0" w:space="0" w:color="auto"/>
        <w:right w:val="none" w:sz="0" w:space="0" w:color="auto"/>
      </w:divBdr>
      <w:divsChild>
        <w:div w:id="106433015">
          <w:marLeft w:val="480"/>
          <w:marRight w:val="0"/>
          <w:marTop w:val="0"/>
          <w:marBottom w:val="0"/>
          <w:divBdr>
            <w:top w:val="none" w:sz="0" w:space="0" w:color="auto"/>
            <w:left w:val="none" w:sz="0" w:space="0" w:color="auto"/>
            <w:bottom w:val="none" w:sz="0" w:space="0" w:color="auto"/>
            <w:right w:val="none" w:sz="0" w:space="0" w:color="auto"/>
          </w:divBdr>
        </w:div>
        <w:div w:id="121534357">
          <w:marLeft w:val="480"/>
          <w:marRight w:val="0"/>
          <w:marTop w:val="0"/>
          <w:marBottom w:val="0"/>
          <w:divBdr>
            <w:top w:val="none" w:sz="0" w:space="0" w:color="auto"/>
            <w:left w:val="none" w:sz="0" w:space="0" w:color="auto"/>
            <w:bottom w:val="none" w:sz="0" w:space="0" w:color="auto"/>
            <w:right w:val="none" w:sz="0" w:space="0" w:color="auto"/>
          </w:divBdr>
        </w:div>
        <w:div w:id="1838110151">
          <w:marLeft w:val="480"/>
          <w:marRight w:val="0"/>
          <w:marTop w:val="0"/>
          <w:marBottom w:val="0"/>
          <w:divBdr>
            <w:top w:val="none" w:sz="0" w:space="0" w:color="auto"/>
            <w:left w:val="none" w:sz="0" w:space="0" w:color="auto"/>
            <w:bottom w:val="none" w:sz="0" w:space="0" w:color="auto"/>
            <w:right w:val="none" w:sz="0" w:space="0" w:color="auto"/>
          </w:divBdr>
        </w:div>
        <w:div w:id="1335255790">
          <w:marLeft w:val="480"/>
          <w:marRight w:val="0"/>
          <w:marTop w:val="0"/>
          <w:marBottom w:val="0"/>
          <w:divBdr>
            <w:top w:val="none" w:sz="0" w:space="0" w:color="auto"/>
            <w:left w:val="none" w:sz="0" w:space="0" w:color="auto"/>
            <w:bottom w:val="none" w:sz="0" w:space="0" w:color="auto"/>
            <w:right w:val="none" w:sz="0" w:space="0" w:color="auto"/>
          </w:divBdr>
        </w:div>
        <w:div w:id="1358115937">
          <w:marLeft w:val="480"/>
          <w:marRight w:val="0"/>
          <w:marTop w:val="0"/>
          <w:marBottom w:val="0"/>
          <w:divBdr>
            <w:top w:val="none" w:sz="0" w:space="0" w:color="auto"/>
            <w:left w:val="none" w:sz="0" w:space="0" w:color="auto"/>
            <w:bottom w:val="none" w:sz="0" w:space="0" w:color="auto"/>
            <w:right w:val="none" w:sz="0" w:space="0" w:color="auto"/>
          </w:divBdr>
        </w:div>
        <w:div w:id="1000041142">
          <w:marLeft w:val="480"/>
          <w:marRight w:val="0"/>
          <w:marTop w:val="0"/>
          <w:marBottom w:val="0"/>
          <w:divBdr>
            <w:top w:val="none" w:sz="0" w:space="0" w:color="auto"/>
            <w:left w:val="none" w:sz="0" w:space="0" w:color="auto"/>
            <w:bottom w:val="none" w:sz="0" w:space="0" w:color="auto"/>
            <w:right w:val="none" w:sz="0" w:space="0" w:color="auto"/>
          </w:divBdr>
        </w:div>
        <w:div w:id="112210381">
          <w:marLeft w:val="480"/>
          <w:marRight w:val="0"/>
          <w:marTop w:val="0"/>
          <w:marBottom w:val="0"/>
          <w:divBdr>
            <w:top w:val="none" w:sz="0" w:space="0" w:color="auto"/>
            <w:left w:val="none" w:sz="0" w:space="0" w:color="auto"/>
            <w:bottom w:val="none" w:sz="0" w:space="0" w:color="auto"/>
            <w:right w:val="none" w:sz="0" w:space="0" w:color="auto"/>
          </w:divBdr>
        </w:div>
        <w:div w:id="372730235">
          <w:marLeft w:val="480"/>
          <w:marRight w:val="0"/>
          <w:marTop w:val="0"/>
          <w:marBottom w:val="0"/>
          <w:divBdr>
            <w:top w:val="none" w:sz="0" w:space="0" w:color="auto"/>
            <w:left w:val="none" w:sz="0" w:space="0" w:color="auto"/>
            <w:bottom w:val="none" w:sz="0" w:space="0" w:color="auto"/>
            <w:right w:val="none" w:sz="0" w:space="0" w:color="auto"/>
          </w:divBdr>
        </w:div>
        <w:div w:id="1318729729">
          <w:marLeft w:val="480"/>
          <w:marRight w:val="0"/>
          <w:marTop w:val="0"/>
          <w:marBottom w:val="0"/>
          <w:divBdr>
            <w:top w:val="none" w:sz="0" w:space="0" w:color="auto"/>
            <w:left w:val="none" w:sz="0" w:space="0" w:color="auto"/>
            <w:bottom w:val="none" w:sz="0" w:space="0" w:color="auto"/>
            <w:right w:val="none" w:sz="0" w:space="0" w:color="auto"/>
          </w:divBdr>
        </w:div>
        <w:div w:id="1796634418">
          <w:marLeft w:val="480"/>
          <w:marRight w:val="0"/>
          <w:marTop w:val="0"/>
          <w:marBottom w:val="0"/>
          <w:divBdr>
            <w:top w:val="none" w:sz="0" w:space="0" w:color="auto"/>
            <w:left w:val="none" w:sz="0" w:space="0" w:color="auto"/>
            <w:bottom w:val="none" w:sz="0" w:space="0" w:color="auto"/>
            <w:right w:val="none" w:sz="0" w:space="0" w:color="auto"/>
          </w:divBdr>
        </w:div>
        <w:div w:id="1458838555">
          <w:marLeft w:val="480"/>
          <w:marRight w:val="0"/>
          <w:marTop w:val="0"/>
          <w:marBottom w:val="0"/>
          <w:divBdr>
            <w:top w:val="none" w:sz="0" w:space="0" w:color="auto"/>
            <w:left w:val="none" w:sz="0" w:space="0" w:color="auto"/>
            <w:bottom w:val="none" w:sz="0" w:space="0" w:color="auto"/>
            <w:right w:val="none" w:sz="0" w:space="0" w:color="auto"/>
          </w:divBdr>
        </w:div>
        <w:div w:id="1294092781">
          <w:marLeft w:val="480"/>
          <w:marRight w:val="0"/>
          <w:marTop w:val="0"/>
          <w:marBottom w:val="0"/>
          <w:divBdr>
            <w:top w:val="none" w:sz="0" w:space="0" w:color="auto"/>
            <w:left w:val="none" w:sz="0" w:space="0" w:color="auto"/>
            <w:bottom w:val="none" w:sz="0" w:space="0" w:color="auto"/>
            <w:right w:val="none" w:sz="0" w:space="0" w:color="auto"/>
          </w:divBdr>
        </w:div>
        <w:div w:id="72048893">
          <w:marLeft w:val="480"/>
          <w:marRight w:val="0"/>
          <w:marTop w:val="0"/>
          <w:marBottom w:val="0"/>
          <w:divBdr>
            <w:top w:val="none" w:sz="0" w:space="0" w:color="auto"/>
            <w:left w:val="none" w:sz="0" w:space="0" w:color="auto"/>
            <w:bottom w:val="none" w:sz="0" w:space="0" w:color="auto"/>
            <w:right w:val="none" w:sz="0" w:space="0" w:color="auto"/>
          </w:divBdr>
        </w:div>
        <w:div w:id="1542551516">
          <w:marLeft w:val="480"/>
          <w:marRight w:val="0"/>
          <w:marTop w:val="0"/>
          <w:marBottom w:val="0"/>
          <w:divBdr>
            <w:top w:val="none" w:sz="0" w:space="0" w:color="auto"/>
            <w:left w:val="none" w:sz="0" w:space="0" w:color="auto"/>
            <w:bottom w:val="none" w:sz="0" w:space="0" w:color="auto"/>
            <w:right w:val="none" w:sz="0" w:space="0" w:color="auto"/>
          </w:divBdr>
        </w:div>
        <w:div w:id="2113892826">
          <w:marLeft w:val="480"/>
          <w:marRight w:val="0"/>
          <w:marTop w:val="0"/>
          <w:marBottom w:val="0"/>
          <w:divBdr>
            <w:top w:val="none" w:sz="0" w:space="0" w:color="auto"/>
            <w:left w:val="none" w:sz="0" w:space="0" w:color="auto"/>
            <w:bottom w:val="none" w:sz="0" w:space="0" w:color="auto"/>
            <w:right w:val="none" w:sz="0" w:space="0" w:color="auto"/>
          </w:divBdr>
        </w:div>
        <w:div w:id="1332683508">
          <w:marLeft w:val="480"/>
          <w:marRight w:val="0"/>
          <w:marTop w:val="0"/>
          <w:marBottom w:val="0"/>
          <w:divBdr>
            <w:top w:val="none" w:sz="0" w:space="0" w:color="auto"/>
            <w:left w:val="none" w:sz="0" w:space="0" w:color="auto"/>
            <w:bottom w:val="none" w:sz="0" w:space="0" w:color="auto"/>
            <w:right w:val="none" w:sz="0" w:space="0" w:color="auto"/>
          </w:divBdr>
        </w:div>
        <w:div w:id="1667631840">
          <w:marLeft w:val="480"/>
          <w:marRight w:val="0"/>
          <w:marTop w:val="0"/>
          <w:marBottom w:val="0"/>
          <w:divBdr>
            <w:top w:val="none" w:sz="0" w:space="0" w:color="auto"/>
            <w:left w:val="none" w:sz="0" w:space="0" w:color="auto"/>
            <w:bottom w:val="none" w:sz="0" w:space="0" w:color="auto"/>
            <w:right w:val="none" w:sz="0" w:space="0" w:color="auto"/>
          </w:divBdr>
        </w:div>
        <w:div w:id="638462325">
          <w:marLeft w:val="480"/>
          <w:marRight w:val="0"/>
          <w:marTop w:val="0"/>
          <w:marBottom w:val="0"/>
          <w:divBdr>
            <w:top w:val="none" w:sz="0" w:space="0" w:color="auto"/>
            <w:left w:val="none" w:sz="0" w:space="0" w:color="auto"/>
            <w:bottom w:val="none" w:sz="0" w:space="0" w:color="auto"/>
            <w:right w:val="none" w:sz="0" w:space="0" w:color="auto"/>
          </w:divBdr>
        </w:div>
        <w:div w:id="1954744985">
          <w:marLeft w:val="480"/>
          <w:marRight w:val="0"/>
          <w:marTop w:val="0"/>
          <w:marBottom w:val="0"/>
          <w:divBdr>
            <w:top w:val="none" w:sz="0" w:space="0" w:color="auto"/>
            <w:left w:val="none" w:sz="0" w:space="0" w:color="auto"/>
            <w:bottom w:val="none" w:sz="0" w:space="0" w:color="auto"/>
            <w:right w:val="none" w:sz="0" w:space="0" w:color="auto"/>
          </w:divBdr>
        </w:div>
        <w:div w:id="783617561">
          <w:marLeft w:val="480"/>
          <w:marRight w:val="0"/>
          <w:marTop w:val="0"/>
          <w:marBottom w:val="0"/>
          <w:divBdr>
            <w:top w:val="none" w:sz="0" w:space="0" w:color="auto"/>
            <w:left w:val="none" w:sz="0" w:space="0" w:color="auto"/>
            <w:bottom w:val="none" w:sz="0" w:space="0" w:color="auto"/>
            <w:right w:val="none" w:sz="0" w:space="0" w:color="auto"/>
          </w:divBdr>
        </w:div>
        <w:div w:id="978652141">
          <w:marLeft w:val="480"/>
          <w:marRight w:val="0"/>
          <w:marTop w:val="0"/>
          <w:marBottom w:val="0"/>
          <w:divBdr>
            <w:top w:val="none" w:sz="0" w:space="0" w:color="auto"/>
            <w:left w:val="none" w:sz="0" w:space="0" w:color="auto"/>
            <w:bottom w:val="none" w:sz="0" w:space="0" w:color="auto"/>
            <w:right w:val="none" w:sz="0" w:space="0" w:color="auto"/>
          </w:divBdr>
        </w:div>
        <w:div w:id="1890800484">
          <w:marLeft w:val="480"/>
          <w:marRight w:val="0"/>
          <w:marTop w:val="0"/>
          <w:marBottom w:val="0"/>
          <w:divBdr>
            <w:top w:val="none" w:sz="0" w:space="0" w:color="auto"/>
            <w:left w:val="none" w:sz="0" w:space="0" w:color="auto"/>
            <w:bottom w:val="none" w:sz="0" w:space="0" w:color="auto"/>
            <w:right w:val="none" w:sz="0" w:space="0" w:color="auto"/>
          </w:divBdr>
        </w:div>
        <w:div w:id="990250028">
          <w:marLeft w:val="480"/>
          <w:marRight w:val="0"/>
          <w:marTop w:val="0"/>
          <w:marBottom w:val="0"/>
          <w:divBdr>
            <w:top w:val="none" w:sz="0" w:space="0" w:color="auto"/>
            <w:left w:val="none" w:sz="0" w:space="0" w:color="auto"/>
            <w:bottom w:val="none" w:sz="0" w:space="0" w:color="auto"/>
            <w:right w:val="none" w:sz="0" w:space="0" w:color="auto"/>
          </w:divBdr>
        </w:div>
        <w:div w:id="1108505437">
          <w:marLeft w:val="480"/>
          <w:marRight w:val="0"/>
          <w:marTop w:val="0"/>
          <w:marBottom w:val="0"/>
          <w:divBdr>
            <w:top w:val="none" w:sz="0" w:space="0" w:color="auto"/>
            <w:left w:val="none" w:sz="0" w:space="0" w:color="auto"/>
            <w:bottom w:val="none" w:sz="0" w:space="0" w:color="auto"/>
            <w:right w:val="none" w:sz="0" w:space="0" w:color="auto"/>
          </w:divBdr>
        </w:div>
        <w:div w:id="1775519600">
          <w:marLeft w:val="480"/>
          <w:marRight w:val="0"/>
          <w:marTop w:val="0"/>
          <w:marBottom w:val="0"/>
          <w:divBdr>
            <w:top w:val="none" w:sz="0" w:space="0" w:color="auto"/>
            <w:left w:val="none" w:sz="0" w:space="0" w:color="auto"/>
            <w:bottom w:val="none" w:sz="0" w:space="0" w:color="auto"/>
            <w:right w:val="none" w:sz="0" w:space="0" w:color="auto"/>
          </w:divBdr>
        </w:div>
        <w:div w:id="1786122198">
          <w:marLeft w:val="480"/>
          <w:marRight w:val="0"/>
          <w:marTop w:val="0"/>
          <w:marBottom w:val="0"/>
          <w:divBdr>
            <w:top w:val="none" w:sz="0" w:space="0" w:color="auto"/>
            <w:left w:val="none" w:sz="0" w:space="0" w:color="auto"/>
            <w:bottom w:val="none" w:sz="0" w:space="0" w:color="auto"/>
            <w:right w:val="none" w:sz="0" w:space="0" w:color="auto"/>
          </w:divBdr>
        </w:div>
        <w:div w:id="1291790885">
          <w:marLeft w:val="480"/>
          <w:marRight w:val="0"/>
          <w:marTop w:val="0"/>
          <w:marBottom w:val="0"/>
          <w:divBdr>
            <w:top w:val="none" w:sz="0" w:space="0" w:color="auto"/>
            <w:left w:val="none" w:sz="0" w:space="0" w:color="auto"/>
            <w:bottom w:val="none" w:sz="0" w:space="0" w:color="auto"/>
            <w:right w:val="none" w:sz="0" w:space="0" w:color="auto"/>
          </w:divBdr>
        </w:div>
        <w:div w:id="1759399614">
          <w:marLeft w:val="480"/>
          <w:marRight w:val="0"/>
          <w:marTop w:val="0"/>
          <w:marBottom w:val="0"/>
          <w:divBdr>
            <w:top w:val="none" w:sz="0" w:space="0" w:color="auto"/>
            <w:left w:val="none" w:sz="0" w:space="0" w:color="auto"/>
            <w:bottom w:val="none" w:sz="0" w:space="0" w:color="auto"/>
            <w:right w:val="none" w:sz="0" w:space="0" w:color="auto"/>
          </w:divBdr>
        </w:div>
        <w:div w:id="2104572324">
          <w:marLeft w:val="480"/>
          <w:marRight w:val="0"/>
          <w:marTop w:val="0"/>
          <w:marBottom w:val="0"/>
          <w:divBdr>
            <w:top w:val="none" w:sz="0" w:space="0" w:color="auto"/>
            <w:left w:val="none" w:sz="0" w:space="0" w:color="auto"/>
            <w:bottom w:val="none" w:sz="0" w:space="0" w:color="auto"/>
            <w:right w:val="none" w:sz="0" w:space="0" w:color="auto"/>
          </w:divBdr>
        </w:div>
        <w:div w:id="1781995517">
          <w:marLeft w:val="480"/>
          <w:marRight w:val="0"/>
          <w:marTop w:val="0"/>
          <w:marBottom w:val="0"/>
          <w:divBdr>
            <w:top w:val="none" w:sz="0" w:space="0" w:color="auto"/>
            <w:left w:val="none" w:sz="0" w:space="0" w:color="auto"/>
            <w:bottom w:val="none" w:sz="0" w:space="0" w:color="auto"/>
            <w:right w:val="none" w:sz="0" w:space="0" w:color="auto"/>
          </w:divBdr>
        </w:div>
        <w:div w:id="662272241">
          <w:marLeft w:val="480"/>
          <w:marRight w:val="0"/>
          <w:marTop w:val="0"/>
          <w:marBottom w:val="0"/>
          <w:divBdr>
            <w:top w:val="none" w:sz="0" w:space="0" w:color="auto"/>
            <w:left w:val="none" w:sz="0" w:space="0" w:color="auto"/>
            <w:bottom w:val="none" w:sz="0" w:space="0" w:color="auto"/>
            <w:right w:val="none" w:sz="0" w:space="0" w:color="auto"/>
          </w:divBdr>
        </w:div>
      </w:divsChild>
    </w:div>
    <w:div w:id="898637048">
      <w:bodyDiv w:val="1"/>
      <w:marLeft w:val="0"/>
      <w:marRight w:val="0"/>
      <w:marTop w:val="0"/>
      <w:marBottom w:val="0"/>
      <w:divBdr>
        <w:top w:val="none" w:sz="0" w:space="0" w:color="auto"/>
        <w:left w:val="none" w:sz="0" w:space="0" w:color="auto"/>
        <w:bottom w:val="none" w:sz="0" w:space="0" w:color="auto"/>
        <w:right w:val="none" w:sz="0" w:space="0" w:color="auto"/>
      </w:divBdr>
      <w:divsChild>
        <w:div w:id="837962463">
          <w:marLeft w:val="480"/>
          <w:marRight w:val="0"/>
          <w:marTop w:val="0"/>
          <w:marBottom w:val="0"/>
          <w:divBdr>
            <w:top w:val="none" w:sz="0" w:space="0" w:color="auto"/>
            <w:left w:val="none" w:sz="0" w:space="0" w:color="auto"/>
            <w:bottom w:val="none" w:sz="0" w:space="0" w:color="auto"/>
            <w:right w:val="none" w:sz="0" w:space="0" w:color="auto"/>
          </w:divBdr>
        </w:div>
        <w:div w:id="1645546725">
          <w:marLeft w:val="480"/>
          <w:marRight w:val="0"/>
          <w:marTop w:val="0"/>
          <w:marBottom w:val="0"/>
          <w:divBdr>
            <w:top w:val="none" w:sz="0" w:space="0" w:color="auto"/>
            <w:left w:val="none" w:sz="0" w:space="0" w:color="auto"/>
            <w:bottom w:val="none" w:sz="0" w:space="0" w:color="auto"/>
            <w:right w:val="none" w:sz="0" w:space="0" w:color="auto"/>
          </w:divBdr>
        </w:div>
        <w:div w:id="1386105687">
          <w:marLeft w:val="480"/>
          <w:marRight w:val="0"/>
          <w:marTop w:val="0"/>
          <w:marBottom w:val="0"/>
          <w:divBdr>
            <w:top w:val="none" w:sz="0" w:space="0" w:color="auto"/>
            <w:left w:val="none" w:sz="0" w:space="0" w:color="auto"/>
            <w:bottom w:val="none" w:sz="0" w:space="0" w:color="auto"/>
            <w:right w:val="none" w:sz="0" w:space="0" w:color="auto"/>
          </w:divBdr>
        </w:div>
        <w:div w:id="1716613582">
          <w:marLeft w:val="480"/>
          <w:marRight w:val="0"/>
          <w:marTop w:val="0"/>
          <w:marBottom w:val="0"/>
          <w:divBdr>
            <w:top w:val="none" w:sz="0" w:space="0" w:color="auto"/>
            <w:left w:val="none" w:sz="0" w:space="0" w:color="auto"/>
            <w:bottom w:val="none" w:sz="0" w:space="0" w:color="auto"/>
            <w:right w:val="none" w:sz="0" w:space="0" w:color="auto"/>
          </w:divBdr>
        </w:div>
        <w:div w:id="933368778">
          <w:marLeft w:val="480"/>
          <w:marRight w:val="0"/>
          <w:marTop w:val="0"/>
          <w:marBottom w:val="0"/>
          <w:divBdr>
            <w:top w:val="none" w:sz="0" w:space="0" w:color="auto"/>
            <w:left w:val="none" w:sz="0" w:space="0" w:color="auto"/>
            <w:bottom w:val="none" w:sz="0" w:space="0" w:color="auto"/>
            <w:right w:val="none" w:sz="0" w:space="0" w:color="auto"/>
          </w:divBdr>
        </w:div>
        <w:div w:id="1803305008">
          <w:marLeft w:val="480"/>
          <w:marRight w:val="0"/>
          <w:marTop w:val="0"/>
          <w:marBottom w:val="0"/>
          <w:divBdr>
            <w:top w:val="none" w:sz="0" w:space="0" w:color="auto"/>
            <w:left w:val="none" w:sz="0" w:space="0" w:color="auto"/>
            <w:bottom w:val="none" w:sz="0" w:space="0" w:color="auto"/>
            <w:right w:val="none" w:sz="0" w:space="0" w:color="auto"/>
          </w:divBdr>
        </w:div>
        <w:div w:id="1011447818">
          <w:marLeft w:val="480"/>
          <w:marRight w:val="0"/>
          <w:marTop w:val="0"/>
          <w:marBottom w:val="0"/>
          <w:divBdr>
            <w:top w:val="none" w:sz="0" w:space="0" w:color="auto"/>
            <w:left w:val="none" w:sz="0" w:space="0" w:color="auto"/>
            <w:bottom w:val="none" w:sz="0" w:space="0" w:color="auto"/>
            <w:right w:val="none" w:sz="0" w:space="0" w:color="auto"/>
          </w:divBdr>
        </w:div>
        <w:div w:id="1355300638">
          <w:marLeft w:val="480"/>
          <w:marRight w:val="0"/>
          <w:marTop w:val="0"/>
          <w:marBottom w:val="0"/>
          <w:divBdr>
            <w:top w:val="none" w:sz="0" w:space="0" w:color="auto"/>
            <w:left w:val="none" w:sz="0" w:space="0" w:color="auto"/>
            <w:bottom w:val="none" w:sz="0" w:space="0" w:color="auto"/>
            <w:right w:val="none" w:sz="0" w:space="0" w:color="auto"/>
          </w:divBdr>
        </w:div>
        <w:div w:id="1640959911">
          <w:marLeft w:val="480"/>
          <w:marRight w:val="0"/>
          <w:marTop w:val="0"/>
          <w:marBottom w:val="0"/>
          <w:divBdr>
            <w:top w:val="none" w:sz="0" w:space="0" w:color="auto"/>
            <w:left w:val="none" w:sz="0" w:space="0" w:color="auto"/>
            <w:bottom w:val="none" w:sz="0" w:space="0" w:color="auto"/>
            <w:right w:val="none" w:sz="0" w:space="0" w:color="auto"/>
          </w:divBdr>
        </w:div>
        <w:div w:id="432625927">
          <w:marLeft w:val="480"/>
          <w:marRight w:val="0"/>
          <w:marTop w:val="0"/>
          <w:marBottom w:val="0"/>
          <w:divBdr>
            <w:top w:val="none" w:sz="0" w:space="0" w:color="auto"/>
            <w:left w:val="none" w:sz="0" w:space="0" w:color="auto"/>
            <w:bottom w:val="none" w:sz="0" w:space="0" w:color="auto"/>
            <w:right w:val="none" w:sz="0" w:space="0" w:color="auto"/>
          </w:divBdr>
        </w:div>
        <w:div w:id="946692760">
          <w:marLeft w:val="480"/>
          <w:marRight w:val="0"/>
          <w:marTop w:val="0"/>
          <w:marBottom w:val="0"/>
          <w:divBdr>
            <w:top w:val="none" w:sz="0" w:space="0" w:color="auto"/>
            <w:left w:val="none" w:sz="0" w:space="0" w:color="auto"/>
            <w:bottom w:val="none" w:sz="0" w:space="0" w:color="auto"/>
            <w:right w:val="none" w:sz="0" w:space="0" w:color="auto"/>
          </w:divBdr>
        </w:div>
        <w:div w:id="1859078942">
          <w:marLeft w:val="480"/>
          <w:marRight w:val="0"/>
          <w:marTop w:val="0"/>
          <w:marBottom w:val="0"/>
          <w:divBdr>
            <w:top w:val="none" w:sz="0" w:space="0" w:color="auto"/>
            <w:left w:val="none" w:sz="0" w:space="0" w:color="auto"/>
            <w:bottom w:val="none" w:sz="0" w:space="0" w:color="auto"/>
            <w:right w:val="none" w:sz="0" w:space="0" w:color="auto"/>
          </w:divBdr>
        </w:div>
        <w:div w:id="1474980655">
          <w:marLeft w:val="480"/>
          <w:marRight w:val="0"/>
          <w:marTop w:val="0"/>
          <w:marBottom w:val="0"/>
          <w:divBdr>
            <w:top w:val="none" w:sz="0" w:space="0" w:color="auto"/>
            <w:left w:val="none" w:sz="0" w:space="0" w:color="auto"/>
            <w:bottom w:val="none" w:sz="0" w:space="0" w:color="auto"/>
            <w:right w:val="none" w:sz="0" w:space="0" w:color="auto"/>
          </w:divBdr>
        </w:div>
        <w:div w:id="117647870">
          <w:marLeft w:val="480"/>
          <w:marRight w:val="0"/>
          <w:marTop w:val="0"/>
          <w:marBottom w:val="0"/>
          <w:divBdr>
            <w:top w:val="none" w:sz="0" w:space="0" w:color="auto"/>
            <w:left w:val="none" w:sz="0" w:space="0" w:color="auto"/>
            <w:bottom w:val="none" w:sz="0" w:space="0" w:color="auto"/>
            <w:right w:val="none" w:sz="0" w:space="0" w:color="auto"/>
          </w:divBdr>
        </w:div>
        <w:div w:id="695354074">
          <w:marLeft w:val="480"/>
          <w:marRight w:val="0"/>
          <w:marTop w:val="0"/>
          <w:marBottom w:val="0"/>
          <w:divBdr>
            <w:top w:val="none" w:sz="0" w:space="0" w:color="auto"/>
            <w:left w:val="none" w:sz="0" w:space="0" w:color="auto"/>
            <w:bottom w:val="none" w:sz="0" w:space="0" w:color="auto"/>
            <w:right w:val="none" w:sz="0" w:space="0" w:color="auto"/>
          </w:divBdr>
        </w:div>
        <w:div w:id="708993706">
          <w:marLeft w:val="480"/>
          <w:marRight w:val="0"/>
          <w:marTop w:val="0"/>
          <w:marBottom w:val="0"/>
          <w:divBdr>
            <w:top w:val="none" w:sz="0" w:space="0" w:color="auto"/>
            <w:left w:val="none" w:sz="0" w:space="0" w:color="auto"/>
            <w:bottom w:val="none" w:sz="0" w:space="0" w:color="auto"/>
            <w:right w:val="none" w:sz="0" w:space="0" w:color="auto"/>
          </w:divBdr>
        </w:div>
        <w:div w:id="1680692684">
          <w:marLeft w:val="480"/>
          <w:marRight w:val="0"/>
          <w:marTop w:val="0"/>
          <w:marBottom w:val="0"/>
          <w:divBdr>
            <w:top w:val="none" w:sz="0" w:space="0" w:color="auto"/>
            <w:left w:val="none" w:sz="0" w:space="0" w:color="auto"/>
            <w:bottom w:val="none" w:sz="0" w:space="0" w:color="auto"/>
            <w:right w:val="none" w:sz="0" w:space="0" w:color="auto"/>
          </w:divBdr>
        </w:div>
        <w:div w:id="800422158">
          <w:marLeft w:val="480"/>
          <w:marRight w:val="0"/>
          <w:marTop w:val="0"/>
          <w:marBottom w:val="0"/>
          <w:divBdr>
            <w:top w:val="none" w:sz="0" w:space="0" w:color="auto"/>
            <w:left w:val="none" w:sz="0" w:space="0" w:color="auto"/>
            <w:bottom w:val="none" w:sz="0" w:space="0" w:color="auto"/>
            <w:right w:val="none" w:sz="0" w:space="0" w:color="auto"/>
          </w:divBdr>
        </w:div>
        <w:div w:id="1870483289">
          <w:marLeft w:val="480"/>
          <w:marRight w:val="0"/>
          <w:marTop w:val="0"/>
          <w:marBottom w:val="0"/>
          <w:divBdr>
            <w:top w:val="none" w:sz="0" w:space="0" w:color="auto"/>
            <w:left w:val="none" w:sz="0" w:space="0" w:color="auto"/>
            <w:bottom w:val="none" w:sz="0" w:space="0" w:color="auto"/>
            <w:right w:val="none" w:sz="0" w:space="0" w:color="auto"/>
          </w:divBdr>
        </w:div>
        <w:div w:id="1615094628">
          <w:marLeft w:val="480"/>
          <w:marRight w:val="0"/>
          <w:marTop w:val="0"/>
          <w:marBottom w:val="0"/>
          <w:divBdr>
            <w:top w:val="none" w:sz="0" w:space="0" w:color="auto"/>
            <w:left w:val="none" w:sz="0" w:space="0" w:color="auto"/>
            <w:bottom w:val="none" w:sz="0" w:space="0" w:color="auto"/>
            <w:right w:val="none" w:sz="0" w:space="0" w:color="auto"/>
          </w:divBdr>
        </w:div>
        <w:div w:id="1233390653">
          <w:marLeft w:val="480"/>
          <w:marRight w:val="0"/>
          <w:marTop w:val="0"/>
          <w:marBottom w:val="0"/>
          <w:divBdr>
            <w:top w:val="none" w:sz="0" w:space="0" w:color="auto"/>
            <w:left w:val="none" w:sz="0" w:space="0" w:color="auto"/>
            <w:bottom w:val="none" w:sz="0" w:space="0" w:color="auto"/>
            <w:right w:val="none" w:sz="0" w:space="0" w:color="auto"/>
          </w:divBdr>
        </w:div>
        <w:div w:id="1079138887">
          <w:marLeft w:val="480"/>
          <w:marRight w:val="0"/>
          <w:marTop w:val="0"/>
          <w:marBottom w:val="0"/>
          <w:divBdr>
            <w:top w:val="none" w:sz="0" w:space="0" w:color="auto"/>
            <w:left w:val="none" w:sz="0" w:space="0" w:color="auto"/>
            <w:bottom w:val="none" w:sz="0" w:space="0" w:color="auto"/>
            <w:right w:val="none" w:sz="0" w:space="0" w:color="auto"/>
          </w:divBdr>
        </w:div>
        <w:div w:id="635263810">
          <w:marLeft w:val="480"/>
          <w:marRight w:val="0"/>
          <w:marTop w:val="0"/>
          <w:marBottom w:val="0"/>
          <w:divBdr>
            <w:top w:val="none" w:sz="0" w:space="0" w:color="auto"/>
            <w:left w:val="none" w:sz="0" w:space="0" w:color="auto"/>
            <w:bottom w:val="none" w:sz="0" w:space="0" w:color="auto"/>
            <w:right w:val="none" w:sz="0" w:space="0" w:color="auto"/>
          </w:divBdr>
        </w:div>
        <w:div w:id="457796801">
          <w:marLeft w:val="480"/>
          <w:marRight w:val="0"/>
          <w:marTop w:val="0"/>
          <w:marBottom w:val="0"/>
          <w:divBdr>
            <w:top w:val="none" w:sz="0" w:space="0" w:color="auto"/>
            <w:left w:val="none" w:sz="0" w:space="0" w:color="auto"/>
            <w:bottom w:val="none" w:sz="0" w:space="0" w:color="auto"/>
            <w:right w:val="none" w:sz="0" w:space="0" w:color="auto"/>
          </w:divBdr>
        </w:div>
        <w:div w:id="1698853332">
          <w:marLeft w:val="480"/>
          <w:marRight w:val="0"/>
          <w:marTop w:val="0"/>
          <w:marBottom w:val="0"/>
          <w:divBdr>
            <w:top w:val="none" w:sz="0" w:space="0" w:color="auto"/>
            <w:left w:val="none" w:sz="0" w:space="0" w:color="auto"/>
            <w:bottom w:val="none" w:sz="0" w:space="0" w:color="auto"/>
            <w:right w:val="none" w:sz="0" w:space="0" w:color="auto"/>
          </w:divBdr>
        </w:div>
        <w:div w:id="332608675">
          <w:marLeft w:val="480"/>
          <w:marRight w:val="0"/>
          <w:marTop w:val="0"/>
          <w:marBottom w:val="0"/>
          <w:divBdr>
            <w:top w:val="none" w:sz="0" w:space="0" w:color="auto"/>
            <w:left w:val="none" w:sz="0" w:space="0" w:color="auto"/>
            <w:bottom w:val="none" w:sz="0" w:space="0" w:color="auto"/>
            <w:right w:val="none" w:sz="0" w:space="0" w:color="auto"/>
          </w:divBdr>
        </w:div>
        <w:div w:id="165101309">
          <w:marLeft w:val="480"/>
          <w:marRight w:val="0"/>
          <w:marTop w:val="0"/>
          <w:marBottom w:val="0"/>
          <w:divBdr>
            <w:top w:val="none" w:sz="0" w:space="0" w:color="auto"/>
            <w:left w:val="none" w:sz="0" w:space="0" w:color="auto"/>
            <w:bottom w:val="none" w:sz="0" w:space="0" w:color="auto"/>
            <w:right w:val="none" w:sz="0" w:space="0" w:color="auto"/>
          </w:divBdr>
        </w:div>
        <w:div w:id="1321809359">
          <w:marLeft w:val="480"/>
          <w:marRight w:val="0"/>
          <w:marTop w:val="0"/>
          <w:marBottom w:val="0"/>
          <w:divBdr>
            <w:top w:val="none" w:sz="0" w:space="0" w:color="auto"/>
            <w:left w:val="none" w:sz="0" w:space="0" w:color="auto"/>
            <w:bottom w:val="none" w:sz="0" w:space="0" w:color="auto"/>
            <w:right w:val="none" w:sz="0" w:space="0" w:color="auto"/>
          </w:divBdr>
        </w:div>
        <w:div w:id="699554175">
          <w:marLeft w:val="480"/>
          <w:marRight w:val="0"/>
          <w:marTop w:val="0"/>
          <w:marBottom w:val="0"/>
          <w:divBdr>
            <w:top w:val="none" w:sz="0" w:space="0" w:color="auto"/>
            <w:left w:val="none" w:sz="0" w:space="0" w:color="auto"/>
            <w:bottom w:val="none" w:sz="0" w:space="0" w:color="auto"/>
            <w:right w:val="none" w:sz="0" w:space="0" w:color="auto"/>
          </w:divBdr>
        </w:div>
        <w:div w:id="1272592106">
          <w:marLeft w:val="480"/>
          <w:marRight w:val="0"/>
          <w:marTop w:val="0"/>
          <w:marBottom w:val="0"/>
          <w:divBdr>
            <w:top w:val="none" w:sz="0" w:space="0" w:color="auto"/>
            <w:left w:val="none" w:sz="0" w:space="0" w:color="auto"/>
            <w:bottom w:val="none" w:sz="0" w:space="0" w:color="auto"/>
            <w:right w:val="none" w:sz="0" w:space="0" w:color="auto"/>
          </w:divBdr>
        </w:div>
        <w:div w:id="513570923">
          <w:marLeft w:val="480"/>
          <w:marRight w:val="0"/>
          <w:marTop w:val="0"/>
          <w:marBottom w:val="0"/>
          <w:divBdr>
            <w:top w:val="none" w:sz="0" w:space="0" w:color="auto"/>
            <w:left w:val="none" w:sz="0" w:space="0" w:color="auto"/>
            <w:bottom w:val="none" w:sz="0" w:space="0" w:color="auto"/>
            <w:right w:val="none" w:sz="0" w:space="0" w:color="auto"/>
          </w:divBdr>
        </w:div>
        <w:div w:id="122043344">
          <w:marLeft w:val="480"/>
          <w:marRight w:val="0"/>
          <w:marTop w:val="0"/>
          <w:marBottom w:val="0"/>
          <w:divBdr>
            <w:top w:val="none" w:sz="0" w:space="0" w:color="auto"/>
            <w:left w:val="none" w:sz="0" w:space="0" w:color="auto"/>
            <w:bottom w:val="none" w:sz="0" w:space="0" w:color="auto"/>
            <w:right w:val="none" w:sz="0" w:space="0" w:color="auto"/>
          </w:divBdr>
        </w:div>
        <w:div w:id="1214387628">
          <w:marLeft w:val="480"/>
          <w:marRight w:val="0"/>
          <w:marTop w:val="0"/>
          <w:marBottom w:val="0"/>
          <w:divBdr>
            <w:top w:val="none" w:sz="0" w:space="0" w:color="auto"/>
            <w:left w:val="none" w:sz="0" w:space="0" w:color="auto"/>
            <w:bottom w:val="none" w:sz="0" w:space="0" w:color="auto"/>
            <w:right w:val="none" w:sz="0" w:space="0" w:color="auto"/>
          </w:divBdr>
        </w:div>
        <w:div w:id="1832601288">
          <w:marLeft w:val="480"/>
          <w:marRight w:val="0"/>
          <w:marTop w:val="0"/>
          <w:marBottom w:val="0"/>
          <w:divBdr>
            <w:top w:val="none" w:sz="0" w:space="0" w:color="auto"/>
            <w:left w:val="none" w:sz="0" w:space="0" w:color="auto"/>
            <w:bottom w:val="none" w:sz="0" w:space="0" w:color="auto"/>
            <w:right w:val="none" w:sz="0" w:space="0" w:color="auto"/>
          </w:divBdr>
        </w:div>
        <w:div w:id="1052534984">
          <w:marLeft w:val="480"/>
          <w:marRight w:val="0"/>
          <w:marTop w:val="0"/>
          <w:marBottom w:val="0"/>
          <w:divBdr>
            <w:top w:val="none" w:sz="0" w:space="0" w:color="auto"/>
            <w:left w:val="none" w:sz="0" w:space="0" w:color="auto"/>
            <w:bottom w:val="none" w:sz="0" w:space="0" w:color="auto"/>
            <w:right w:val="none" w:sz="0" w:space="0" w:color="auto"/>
          </w:divBdr>
        </w:div>
        <w:div w:id="294409760">
          <w:marLeft w:val="480"/>
          <w:marRight w:val="0"/>
          <w:marTop w:val="0"/>
          <w:marBottom w:val="0"/>
          <w:divBdr>
            <w:top w:val="none" w:sz="0" w:space="0" w:color="auto"/>
            <w:left w:val="none" w:sz="0" w:space="0" w:color="auto"/>
            <w:bottom w:val="none" w:sz="0" w:space="0" w:color="auto"/>
            <w:right w:val="none" w:sz="0" w:space="0" w:color="auto"/>
          </w:divBdr>
        </w:div>
        <w:div w:id="2057779827">
          <w:marLeft w:val="480"/>
          <w:marRight w:val="0"/>
          <w:marTop w:val="0"/>
          <w:marBottom w:val="0"/>
          <w:divBdr>
            <w:top w:val="none" w:sz="0" w:space="0" w:color="auto"/>
            <w:left w:val="none" w:sz="0" w:space="0" w:color="auto"/>
            <w:bottom w:val="none" w:sz="0" w:space="0" w:color="auto"/>
            <w:right w:val="none" w:sz="0" w:space="0" w:color="auto"/>
          </w:divBdr>
        </w:div>
        <w:div w:id="1183739838">
          <w:marLeft w:val="480"/>
          <w:marRight w:val="0"/>
          <w:marTop w:val="0"/>
          <w:marBottom w:val="0"/>
          <w:divBdr>
            <w:top w:val="none" w:sz="0" w:space="0" w:color="auto"/>
            <w:left w:val="none" w:sz="0" w:space="0" w:color="auto"/>
            <w:bottom w:val="none" w:sz="0" w:space="0" w:color="auto"/>
            <w:right w:val="none" w:sz="0" w:space="0" w:color="auto"/>
          </w:divBdr>
        </w:div>
        <w:div w:id="182787659">
          <w:marLeft w:val="480"/>
          <w:marRight w:val="0"/>
          <w:marTop w:val="0"/>
          <w:marBottom w:val="0"/>
          <w:divBdr>
            <w:top w:val="none" w:sz="0" w:space="0" w:color="auto"/>
            <w:left w:val="none" w:sz="0" w:space="0" w:color="auto"/>
            <w:bottom w:val="none" w:sz="0" w:space="0" w:color="auto"/>
            <w:right w:val="none" w:sz="0" w:space="0" w:color="auto"/>
          </w:divBdr>
        </w:div>
        <w:div w:id="370036740">
          <w:marLeft w:val="480"/>
          <w:marRight w:val="0"/>
          <w:marTop w:val="0"/>
          <w:marBottom w:val="0"/>
          <w:divBdr>
            <w:top w:val="none" w:sz="0" w:space="0" w:color="auto"/>
            <w:left w:val="none" w:sz="0" w:space="0" w:color="auto"/>
            <w:bottom w:val="none" w:sz="0" w:space="0" w:color="auto"/>
            <w:right w:val="none" w:sz="0" w:space="0" w:color="auto"/>
          </w:divBdr>
        </w:div>
        <w:div w:id="1441533523">
          <w:marLeft w:val="480"/>
          <w:marRight w:val="0"/>
          <w:marTop w:val="0"/>
          <w:marBottom w:val="0"/>
          <w:divBdr>
            <w:top w:val="none" w:sz="0" w:space="0" w:color="auto"/>
            <w:left w:val="none" w:sz="0" w:space="0" w:color="auto"/>
            <w:bottom w:val="none" w:sz="0" w:space="0" w:color="auto"/>
            <w:right w:val="none" w:sz="0" w:space="0" w:color="auto"/>
          </w:divBdr>
        </w:div>
        <w:div w:id="14619586">
          <w:marLeft w:val="480"/>
          <w:marRight w:val="0"/>
          <w:marTop w:val="0"/>
          <w:marBottom w:val="0"/>
          <w:divBdr>
            <w:top w:val="none" w:sz="0" w:space="0" w:color="auto"/>
            <w:left w:val="none" w:sz="0" w:space="0" w:color="auto"/>
            <w:bottom w:val="none" w:sz="0" w:space="0" w:color="auto"/>
            <w:right w:val="none" w:sz="0" w:space="0" w:color="auto"/>
          </w:divBdr>
        </w:div>
      </w:divsChild>
    </w:div>
    <w:div w:id="904144962">
      <w:bodyDiv w:val="1"/>
      <w:marLeft w:val="0"/>
      <w:marRight w:val="0"/>
      <w:marTop w:val="0"/>
      <w:marBottom w:val="0"/>
      <w:divBdr>
        <w:top w:val="none" w:sz="0" w:space="0" w:color="auto"/>
        <w:left w:val="none" w:sz="0" w:space="0" w:color="auto"/>
        <w:bottom w:val="none" w:sz="0" w:space="0" w:color="auto"/>
        <w:right w:val="none" w:sz="0" w:space="0" w:color="auto"/>
      </w:divBdr>
    </w:div>
    <w:div w:id="917249628">
      <w:bodyDiv w:val="1"/>
      <w:marLeft w:val="0"/>
      <w:marRight w:val="0"/>
      <w:marTop w:val="0"/>
      <w:marBottom w:val="0"/>
      <w:divBdr>
        <w:top w:val="none" w:sz="0" w:space="0" w:color="auto"/>
        <w:left w:val="none" w:sz="0" w:space="0" w:color="auto"/>
        <w:bottom w:val="none" w:sz="0" w:space="0" w:color="auto"/>
        <w:right w:val="none" w:sz="0" w:space="0" w:color="auto"/>
      </w:divBdr>
    </w:div>
    <w:div w:id="923034986">
      <w:bodyDiv w:val="1"/>
      <w:marLeft w:val="0"/>
      <w:marRight w:val="0"/>
      <w:marTop w:val="0"/>
      <w:marBottom w:val="0"/>
      <w:divBdr>
        <w:top w:val="none" w:sz="0" w:space="0" w:color="auto"/>
        <w:left w:val="none" w:sz="0" w:space="0" w:color="auto"/>
        <w:bottom w:val="none" w:sz="0" w:space="0" w:color="auto"/>
        <w:right w:val="none" w:sz="0" w:space="0" w:color="auto"/>
      </w:divBdr>
      <w:divsChild>
        <w:div w:id="2048140431">
          <w:marLeft w:val="480"/>
          <w:marRight w:val="0"/>
          <w:marTop w:val="0"/>
          <w:marBottom w:val="0"/>
          <w:divBdr>
            <w:top w:val="none" w:sz="0" w:space="0" w:color="auto"/>
            <w:left w:val="none" w:sz="0" w:space="0" w:color="auto"/>
            <w:bottom w:val="none" w:sz="0" w:space="0" w:color="auto"/>
            <w:right w:val="none" w:sz="0" w:space="0" w:color="auto"/>
          </w:divBdr>
        </w:div>
        <w:div w:id="385953878">
          <w:marLeft w:val="480"/>
          <w:marRight w:val="0"/>
          <w:marTop w:val="0"/>
          <w:marBottom w:val="0"/>
          <w:divBdr>
            <w:top w:val="none" w:sz="0" w:space="0" w:color="auto"/>
            <w:left w:val="none" w:sz="0" w:space="0" w:color="auto"/>
            <w:bottom w:val="none" w:sz="0" w:space="0" w:color="auto"/>
            <w:right w:val="none" w:sz="0" w:space="0" w:color="auto"/>
          </w:divBdr>
        </w:div>
        <w:div w:id="1039234207">
          <w:marLeft w:val="480"/>
          <w:marRight w:val="0"/>
          <w:marTop w:val="0"/>
          <w:marBottom w:val="0"/>
          <w:divBdr>
            <w:top w:val="none" w:sz="0" w:space="0" w:color="auto"/>
            <w:left w:val="none" w:sz="0" w:space="0" w:color="auto"/>
            <w:bottom w:val="none" w:sz="0" w:space="0" w:color="auto"/>
            <w:right w:val="none" w:sz="0" w:space="0" w:color="auto"/>
          </w:divBdr>
        </w:div>
        <w:div w:id="1801149104">
          <w:marLeft w:val="480"/>
          <w:marRight w:val="0"/>
          <w:marTop w:val="0"/>
          <w:marBottom w:val="0"/>
          <w:divBdr>
            <w:top w:val="none" w:sz="0" w:space="0" w:color="auto"/>
            <w:left w:val="none" w:sz="0" w:space="0" w:color="auto"/>
            <w:bottom w:val="none" w:sz="0" w:space="0" w:color="auto"/>
            <w:right w:val="none" w:sz="0" w:space="0" w:color="auto"/>
          </w:divBdr>
        </w:div>
        <w:div w:id="819733870">
          <w:marLeft w:val="480"/>
          <w:marRight w:val="0"/>
          <w:marTop w:val="0"/>
          <w:marBottom w:val="0"/>
          <w:divBdr>
            <w:top w:val="none" w:sz="0" w:space="0" w:color="auto"/>
            <w:left w:val="none" w:sz="0" w:space="0" w:color="auto"/>
            <w:bottom w:val="none" w:sz="0" w:space="0" w:color="auto"/>
            <w:right w:val="none" w:sz="0" w:space="0" w:color="auto"/>
          </w:divBdr>
        </w:div>
        <w:div w:id="423382599">
          <w:marLeft w:val="480"/>
          <w:marRight w:val="0"/>
          <w:marTop w:val="0"/>
          <w:marBottom w:val="0"/>
          <w:divBdr>
            <w:top w:val="none" w:sz="0" w:space="0" w:color="auto"/>
            <w:left w:val="none" w:sz="0" w:space="0" w:color="auto"/>
            <w:bottom w:val="none" w:sz="0" w:space="0" w:color="auto"/>
            <w:right w:val="none" w:sz="0" w:space="0" w:color="auto"/>
          </w:divBdr>
        </w:div>
        <w:div w:id="869608234">
          <w:marLeft w:val="480"/>
          <w:marRight w:val="0"/>
          <w:marTop w:val="0"/>
          <w:marBottom w:val="0"/>
          <w:divBdr>
            <w:top w:val="none" w:sz="0" w:space="0" w:color="auto"/>
            <w:left w:val="none" w:sz="0" w:space="0" w:color="auto"/>
            <w:bottom w:val="none" w:sz="0" w:space="0" w:color="auto"/>
            <w:right w:val="none" w:sz="0" w:space="0" w:color="auto"/>
          </w:divBdr>
        </w:div>
        <w:div w:id="2095007980">
          <w:marLeft w:val="480"/>
          <w:marRight w:val="0"/>
          <w:marTop w:val="0"/>
          <w:marBottom w:val="0"/>
          <w:divBdr>
            <w:top w:val="none" w:sz="0" w:space="0" w:color="auto"/>
            <w:left w:val="none" w:sz="0" w:space="0" w:color="auto"/>
            <w:bottom w:val="none" w:sz="0" w:space="0" w:color="auto"/>
            <w:right w:val="none" w:sz="0" w:space="0" w:color="auto"/>
          </w:divBdr>
        </w:div>
        <w:div w:id="77557856">
          <w:marLeft w:val="480"/>
          <w:marRight w:val="0"/>
          <w:marTop w:val="0"/>
          <w:marBottom w:val="0"/>
          <w:divBdr>
            <w:top w:val="none" w:sz="0" w:space="0" w:color="auto"/>
            <w:left w:val="none" w:sz="0" w:space="0" w:color="auto"/>
            <w:bottom w:val="none" w:sz="0" w:space="0" w:color="auto"/>
            <w:right w:val="none" w:sz="0" w:space="0" w:color="auto"/>
          </w:divBdr>
        </w:div>
        <w:div w:id="1054934461">
          <w:marLeft w:val="480"/>
          <w:marRight w:val="0"/>
          <w:marTop w:val="0"/>
          <w:marBottom w:val="0"/>
          <w:divBdr>
            <w:top w:val="none" w:sz="0" w:space="0" w:color="auto"/>
            <w:left w:val="none" w:sz="0" w:space="0" w:color="auto"/>
            <w:bottom w:val="none" w:sz="0" w:space="0" w:color="auto"/>
            <w:right w:val="none" w:sz="0" w:space="0" w:color="auto"/>
          </w:divBdr>
        </w:div>
        <w:div w:id="35349011">
          <w:marLeft w:val="480"/>
          <w:marRight w:val="0"/>
          <w:marTop w:val="0"/>
          <w:marBottom w:val="0"/>
          <w:divBdr>
            <w:top w:val="none" w:sz="0" w:space="0" w:color="auto"/>
            <w:left w:val="none" w:sz="0" w:space="0" w:color="auto"/>
            <w:bottom w:val="none" w:sz="0" w:space="0" w:color="auto"/>
            <w:right w:val="none" w:sz="0" w:space="0" w:color="auto"/>
          </w:divBdr>
        </w:div>
        <w:div w:id="1135097659">
          <w:marLeft w:val="480"/>
          <w:marRight w:val="0"/>
          <w:marTop w:val="0"/>
          <w:marBottom w:val="0"/>
          <w:divBdr>
            <w:top w:val="none" w:sz="0" w:space="0" w:color="auto"/>
            <w:left w:val="none" w:sz="0" w:space="0" w:color="auto"/>
            <w:bottom w:val="none" w:sz="0" w:space="0" w:color="auto"/>
            <w:right w:val="none" w:sz="0" w:space="0" w:color="auto"/>
          </w:divBdr>
        </w:div>
        <w:div w:id="982274363">
          <w:marLeft w:val="480"/>
          <w:marRight w:val="0"/>
          <w:marTop w:val="0"/>
          <w:marBottom w:val="0"/>
          <w:divBdr>
            <w:top w:val="none" w:sz="0" w:space="0" w:color="auto"/>
            <w:left w:val="none" w:sz="0" w:space="0" w:color="auto"/>
            <w:bottom w:val="none" w:sz="0" w:space="0" w:color="auto"/>
            <w:right w:val="none" w:sz="0" w:space="0" w:color="auto"/>
          </w:divBdr>
        </w:div>
        <w:div w:id="2976528">
          <w:marLeft w:val="480"/>
          <w:marRight w:val="0"/>
          <w:marTop w:val="0"/>
          <w:marBottom w:val="0"/>
          <w:divBdr>
            <w:top w:val="none" w:sz="0" w:space="0" w:color="auto"/>
            <w:left w:val="none" w:sz="0" w:space="0" w:color="auto"/>
            <w:bottom w:val="none" w:sz="0" w:space="0" w:color="auto"/>
            <w:right w:val="none" w:sz="0" w:space="0" w:color="auto"/>
          </w:divBdr>
        </w:div>
        <w:div w:id="788621159">
          <w:marLeft w:val="480"/>
          <w:marRight w:val="0"/>
          <w:marTop w:val="0"/>
          <w:marBottom w:val="0"/>
          <w:divBdr>
            <w:top w:val="none" w:sz="0" w:space="0" w:color="auto"/>
            <w:left w:val="none" w:sz="0" w:space="0" w:color="auto"/>
            <w:bottom w:val="none" w:sz="0" w:space="0" w:color="auto"/>
            <w:right w:val="none" w:sz="0" w:space="0" w:color="auto"/>
          </w:divBdr>
        </w:div>
        <w:div w:id="1232082226">
          <w:marLeft w:val="480"/>
          <w:marRight w:val="0"/>
          <w:marTop w:val="0"/>
          <w:marBottom w:val="0"/>
          <w:divBdr>
            <w:top w:val="none" w:sz="0" w:space="0" w:color="auto"/>
            <w:left w:val="none" w:sz="0" w:space="0" w:color="auto"/>
            <w:bottom w:val="none" w:sz="0" w:space="0" w:color="auto"/>
            <w:right w:val="none" w:sz="0" w:space="0" w:color="auto"/>
          </w:divBdr>
        </w:div>
      </w:divsChild>
    </w:div>
    <w:div w:id="928081188">
      <w:bodyDiv w:val="1"/>
      <w:marLeft w:val="0"/>
      <w:marRight w:val="0"/>
      <w:marTop w:val="0"/>
      <w:marBottom w:val="0"/>
      <w:divBdr>
        <w:top w:val="none" w:sz="0" w:space="0" w:color="auto"/>
        <w:left w:val="none" w:sz="0" w:space="0" w:color="auto"/>
        <w:bottom w:val="none" w:sz="0" w:space="0" w:color="auto"/>
        <w:right w:val="none" w:sz="0" w:space="0" w:color="auto"/>
      </w:divBdr>
    </w:div>
    <w:div w:id="929310242">
      <w:bodyDiv w:val="1"/>
      <w:marLeft w:val="0"/>
      <w:marRight w:val="0"/>
      <w:marTop w:val="0"/>
      <w:marBottom w:val="0"/>
      <w:divBdr>
        <w:top w:val="none" w:sz="0" w:space="0" w:color="auto"/>
        <w:left w:val="none" w:sz="0" w:space="0" w:color="auto"/>
        <w:bottom w:val="none" w:sz="0" w:space="0" w:color="auto"/>
        <w:right w:val="none" w:sz="0" w:space="0" w:color="auto"/>
      </w:divBdr>
    </w:div>
    <w:div w:id="930088719">
      <w:bodyDiv w:val="1"/>
      <w:marLeft w:val="0"/>
      <w:marRight w:val="0"/>
      <w:marTop w:val="0"/>
      <w:marBottom w:val="0"/>
      <w:divBdr>
        <w:top w:val="none" w:sz="0" w:space="0" w:color="auto"/>
        <w:left w:val="none" w:sz="0" w:space="0" w:color="auto"/>
        <w:bottom w:val="none" w:sz="0" w:space="0" w:color="auto"/>
        <w:right w:val="none" w:sz="0" w:space="0" w:color="auto"/>
      </w:divBdr>
    </w:div>
    <w:div w:id="947349655">
      <w:bodyDiv w:val="1"/>
      <w:marLeft w:val="0"/>
      <w:marRight w:val="0"/>
      <w:marTop w:val="0"/>
      <w:marBottom w:val="0"/>
      <w:divBdr>
        <w:top w:val="none" w:sz="0" w:space="0" w:color="auto"/>
        <w:left w:val="none" w:sz="0" w:space="0" w:color="auto"/>
        <w:bottom w:val="none" w:sz="0" w:space="0" w:color="auto"/>
        <w:right w:val="none" w:sz="0" w:space="0" w:color="auto"/>
      </w:divBdr>
    </w:div>
    <w:div w:id="950937971">
      <w:bodyDiv w:val="1"/>
      <w:marLeft w:val="0"/>
      <w:marRight w:val="0"/>
      <w:marTop w:val="0"/>
      <w:marBottom w:val="0"/>
      <w:divBdr>
        <w:top w:val="none" w:sz="0" w:space="0" w:color="auto"/>
        <w:left w:val="none" w:sz="0" w:space="0" w:color="auto"/>
        <w:bottom w:val="none" w:sz="0" w:space="0" w:color="auto"/>
        <w:right w:val="none" w:sz="0" w:space="0" w:color="auto"/>
      </w:divBdr>
    </w:div>
    <w:div w:id="953245673">
      <w:bodyDiv w:val="1"/>
      <w:marLeft w:val="0"/>
      <w:marRight w:val="0"/>
      <w:marTop w:val="0"/>
      <w:marBottom w:val="0"/>
      <w:divBdr>
        <w:top w:val="none" w:sz="0" w:space="0" w:color="auto"/>
        <w:left w:val="none" w:sz="0" w:space="0" w:color="auto"/>
        <w:bottom w:val="none" w:sz="0" w:space="0" w:color="auto"/>
        <w:right w:val="none" w:sz="0" w:space="0" w:color="auto"/>
      </w:divBdr>
    </w:div>
    <w:div w:id="954484224">
      <w:bodyDiv w:val="1"/>
      <w:marLeft w:val="0"/>
      <w:marRight w:val="0"/>
      <w:marTop w:val="0"/>
      <w:marBottom w:val="0"/>
      <w:divBdr>
        <w:top w:val="none" w:sz="0" w:space="0" w:color="auto"/>
        <w:left w:val="none" w:sz="0" w:space="0" w:color="auto"/>
        <w:bottom w:val="none" w:sz="0" w:space="0" w:color="auto"/>
        <w:right w:val="none" w:sz="0" w:space="0" w:color="auto"/>
      </w:divBdr>
    </w:div>
    <w:div w:id="958876821">
      <w:bodyDiv w:val="1"/>
      <w:marLeft w:val="0"/>
      <w:marRight w:val="0"/>
      <w:marTop w:val="0"/>
      <w:marBottom w:val="0"/>
      <w:divBdr>
        <w:top w:val="none" w:sz="0" w:space="0" w:color="auto"/>
        <w:left w:val="none" w:sz="0" w:space="0" w:color="auto"/>
        <w:bottom w:val="none" w:sz="0" w:space="0" w:color="auto"/>
        <w:right w:val="none" w:sz="0" w:space="0" w:color="auto"/>
      </w:divBdr>
    </w:div>
    <w:div w:id="960965278">
      <w:bodyDiv w:val="1"/>
      <w:marLeft w:val="0"/>
      <w:marRight w:val="0"/>
      <w:marTop w:val="0"/>
      <w:marBottom w:val="0"/>
      <w:divBdr>
        <w:top w:val="none" w:sz="0" w:space="0" w:color="auto"/>
        <w:left w:val="none" w:sz="0" w:space="0" w:color="auto"/>
        <w:bottom w:val="none" w:sz="0" w:space="0" w:color="auto"/>
        <w:right w:val="none" w:sz="0" w:space="0" w:color="auto"/>
      </w:divBdr>
    </w:div>
    <w:div w:id="961572497">
      <w:bodyDiv w:val="1"/>
      <w:marLeft w:val="0"/>
      <w:marRight w:val="0"/>
      <w:marTop w:val="0"/>
      <w:marBottom w:val="0"/>
      <w:divBdr>
        <w:top w:val="none" w:sz="0" w:space="0" w:color="auto"/>
        <w:left w:val="none" w:sz="0" w:space="0" w:color="auto"/>
        <w:bottom w:val="none" w:sz="0" w:space="0" w:color="auto"/>
        <w:right w:val="none" w:sz="0" w:space="0" w:color="auto"/>
      </w:divBdr>
    </w:div>
    <w:div w:id="962924150">
      <w:bodyDiv w:val="1"/>
      <w:marLeft w:val="0"/>
      <w:marRight w:val="0"/>
      <w:marTop w:val="0"/>
      <w:marBottom w:val="0"/>
      <w:divBdr>
        <w:top w:val="none" w:sz="0" w:space="0" w:color="auto"/>
        <w:left w:val="none" w:sz="0" w:space="0" w:color="auto"/>
        <w:bottom w:val="none" w:sz="0" w:space="0" w:color="auto"/>
        <w:right w:val="none" w:sz="0" w:space="0" w:color="auto"/>
      </w:divBdr>
    </w:div>
    <w:div w:id="964582118">
      <w:bodyDiv w:val="1"/>
      <w:marLeft w:val="0"/>
      <w:marRight w:val="0"/>
      <w:marTop w:val="0"/>
      <w:marBottom w:val="0"/>
      <w:divBdr>
        <w:top w:val="none" w:sz="0" w:space="0" w:color="auto"/>
        <w:left w:val="none" w:sz="0" w:space="0" w:color="auto"/>
        <w:bottom w:val="none" w:sz="0" w:space="0" w:color="auto"/>
        <w:right w:val="none" w:sz="0" w:space="0" w:color="auto"/>
      </w:divBdr>
      <w:divsChild>
        <w:div w:id="117262066">
          <w:marLeft w:val="480"/>
          <w:marRight w:val="0"/>
          <w:marTop w:val="0"/>
          <w:marBottom w:val="0"/>
          <w:divBdr>
            <w:top w:val="none" w:sz="0" w:space="0" w:color="auto"/>
            <w:left w:val="none" w:sz="0" w:space="0" w:color="auto"/>
            <w:bottom w:val="none" w:sz="0" w:space="0" w:color="auto"/>
            <w:right w:val="none" w:sz="0" w:space="0" w:color="auto"/>
          </w:divBdr>
        </w:div>
        <w:div w:id="1697852278">
          <w:marLeft w:val="480"/>
          <w:marRight w:val="0"/>
          <w:marTop w:val="0"/>
          <w:marBottom w:val="0"/>
          <w:divBdr>
            <w:top w:val="none" w:sz="0" w:space="0" w:color="auto"/>
            <w:left w:val="none" w:sz="0" w:space="0" w:color="auto"/>
            <w:bottom w:val="none" w:sz="0" w:space="0" w:color="auto"/>
            <w:right w:val="none" w:sz="0" w:space="0" w:color="auto"/>
          </w:divBdr>
        </w:div>
        <w:div w:id="179204364">
          <w:marLeft w:val="480"/>
          <w:marRight w:val="0"/>
          <w:marTop w:val="0"/>
          <w:marBottom w:val="0"/>
          <w:divBdr>
            <w:top w:val="none" w:sz="0" w:space="0" w:color="auto"/>
            <w:left w:val="none" w:sz="0" w:space="0" w:color="auto"/>
            <w:bottom w:val="none" w:sz="0" w:space="0" w:color="auto"/>
            <w:right w:val="none" w:sz="0" w:space="0" w:color="auto"/>
          </w:divBdr>
        </w:div>
        <w:div w:id="408579865">
          <w:marLeft w:val="480"/>
          <w:marRight w:val="0"/>
          <w:marTop w:val="0"/>
          <w:marBottom w:val="0"/>
          <w:divBdr>
            <w:top w:val="none" w:sz="0" w:space="0" w:color="auto"/>
            <w:left w:val="none" w:sz="0" w:space="0" w:color="auto"/>
            <w:bottom w:val="none" w:sz="0" w:space="0" w:color="auto"/>
            <w:right w:val="none" w:sz="0" w:space="0" w:color="auto"/>
          </w:divBdr>
        </w:div>
        <w:div w:id="1326784524">
          <w:marLeft w:val="480"/>
          <w:marRight w:val="0"/>
          <w:marTop w:val="0"/>
          <w:marBottom w:val="0"/>
          <w:divBdr>
            <w:top w:val="none" w:sz="0" w:space="0" w:color="auto"/>
            <w:left w:val="none" w:sz="0" w:space="0" w:color="auto"/>
            <w:bottom w:val="none" w:sz="0" w:space="0" w:color="auto"/>
            <w:right w:val="none" w:sz="0" w:space="0" w:color="auto"/>
          </w:divBdr>
        </w:div>
        <w:div w:id="247271129">
          <w:marLeft w:val="480"/>
          <w:marRight w:val="0"/>
          <w:marTop w:val="0"/>
          <w:marBottom w:val="0"/>
          <w:divBdr>
            <w:top w:val="none" w:sz="0" w:space="0" w:color="auto"/>
            <w:left w:val="none" w:sz="0" w:space="0" w:color="auto"/>
            <w:bottom w:val="none" w:sz="0" w:space="0" w:color="auto"/>
            <w:right w:val="none" w:sz="0" w:space="0" w:color="auto"/>
          </w:divBdr>
        </w:div>
        <w:div w:id="1092240922">
          <w:marLeft w:val="480"/>
          <w:marRight w:val="0"/>
          <w:marTop w:val="0"/>
          <w:marBottom w:val="0"/>
          <w:divBdr>
            <w:top w:val="none" w:sz="0" w:space="0" w:color="auto"/>
            <w:left w:val="none" w:sz="0" w:space="0" w:color="auto"/>
            <w:bottom w:val="none" w:sz="0" w:space="0" w:color="auto"/>
            <w:right w:val="none" w:sz="0" w:space="0" w:color="auto"/>
          </w:divBdr>
        </w:div>
        <w:div w:id="2138572299">
          <w:marLeft w:val="480"/>
          <w:marRight w:val="0"/>
          <w:marTop w:val="0"/>
          <w:marBottom w:val="0"/>
          <w:divBdr>
            <w:top w:val="none" w:sz="0" w:space="0" w:color="auto"/>
            <w:left w:val="none" w:sz="0" w:space="0" w:color="auto"/>
            <w:bottom w:val="none" w:sz="0" w:space="0" w:color="auto"/>
            <w:right w:val="none" w:sz="0" w:space="0" w:color="auto"/>
          </w:divBdr>
        </w:div>
        <w:div w:id="1720401088">
          <w:marLeft w:val="480"/>
          <w:marRight w:val="0"/>
          <w:marTop w:val="0"/>
          <w:marBottom w:val="0"/>
          <w:divBdr>
            <w:top w:val="none" w:sz="0" w:space="0" w:color="auto"/>
            <w:left w:val="none" w:sz="0" w:space="0" w:color="auto"/>
            <w:bottom w:val="none" w:sz="0" w:space="0" w:color="auto"/>
            <w:right w:val="none" w:sz="0" w:space="0" w:color="auto"/>
          </w:divBdr>
        </w:div>
        <w:div w:id="545987552">
          <w:marLeft w:val="480"/>
          <w:marRight w:val="0"/>
          <w:marTop w:val="0"/>
          <w:marBottom w:val="0"/>
          <w:divBdr>
            <w:top w:val="none" w:sz="0" w:space="0" w:color="auto"/>
            <w:left w:val="none" w:sz="0" w:space="0" w:color="auto"/>
            <w:bottom w:val="none" w:sz="0" w:space="0" w:color="auto"/>
            <w:right w:val="none" w:sz="0" w:space="0" w:color="auto"/>
          </w:divBdr>
        </w:div>
        <w:div w:id="1779595506">
          <w:marLeft w:val="480"/>
          <w:marRight w:val="0"/>
          <w:marTop w:val="0"/>
          <w:marBottom w:val="0"/>
          <w:divBdr>
            <w:top w:val="none" w:sz="0" w:space="0" w:color="auto"/>
            <w:left w:val="none" w:sz="0" w:space="0" w:color="auto"/>
            <w:bottom w:val="none" w:sz="0" w:space="0" w:color="auto"/>
            <w:right w:val="none" w:sz="0" w:space="0" w:color="auto"/>
          </w:divBdr>
        </w:div>
        <w:div w:id="833690070">
          <w:marLeft w:val="480"/>
          <w:marRight w:val="0"/>
          <w:marTop w:val="0"/>
          <w:marBottom w:val="0"/>
          <w:divBdr>
            <w:top w:val="none" w:sz="0" w:space="0" w:color="auto"/>
            <w:left w:val="none" w:sz="0" w:space="0" w:color="auto"/>
            <w:bottom w:val="none" w:sz="0" w:space="0" w:color="auto"/>
            <w:right w:val="none" w:sz="0" w:space="0" w:color="auto"/>
          </w:divBdr>
        </w:div>
        <w:div w:id="1229271040">
          <w:marLeft w:val="480"/>
          <w:marRight w:val="0"/>
          <w:marTop w:val="0"/>
          <w:marBottom w:val="0"/>
          <w:divBdr>
            <w:top w:val="none" w:sz="0" w:space="0" w:color="auto"/>
            <w:left w:val="none" w:sz="0" w:space="0" w:color="auto"/>
            <w:bottom w:val="none" w:sz="0" w:space="0" w:color="auto"/>
            <w:right w:val="none" w:sz="0" w:space="0" w:color="auto"/>
          </w:divBdr>
        </w:div>
        <w:div w:id="456335128">
          <w:marLeft w:val="480"/>
          <w:marRight w:val="0"/>
          <w:marTop w:val="0"/>
          <w:marBottom w:val="0"/>
          <w:divBdr>
            <w:top w:val="none" w:sz="0" w:space="0" w:color="auto"/>
            <w:left w:val="none" w:sz="0" w:space="0" w:color="auto"/>
            <w:bottom w:val="none" w:sz="0" w:space="0" w:color="auto"/>
            <w:right w:val="none" w:sz="0" w:space="0" w:color="auto"/>
          </w:divBdr>
        </w:div>
        <w:div w:id="991254738">
          <w:marLeft w:val="480"/>
          <w:marRight w:val="0"/>
          <w:marTop w:val="0"/>
          <w:marBottom w:val="0"/>
          <w:divBdr>
            <w:top w:val="none" w:sz="0" w:space="0" w:color="auto"/>
            <w:left w:val="none" w:sz="0" w:space="0" w:color="auto"/>
            <w:bottom w:val="none" w:sz="0" w:space="0" w:color="auto"/>
            <w:right w:val="none" w:sz="0" w:space="0" w:color="auto"/>
          </w:divBdr>
        </w:div>
        <w:div w:id="697659325">
          <w:marLeft w:val="480"/>
          <w:marRight w:val="0"/>
          <w:marTop w:val="0"/>
          <w:marBottom w:val="0"/>
          <w:divBdr>
            <w:top w:val="none" w:sz="0" w:space="0" w:color="auto"/>
            <w:left w:val="none" w:sz="0" w:space="0" w:color="auto"/>
            <w:bottom w:val="none" w:sz="0" w:space="0" w:color="auto"/>
            <w:right w:val="none" w:sz="0" w:space="0" w:color="auto"/>
          </w:divBdr>
        </w:div>
        <w:div w:id="1106734305">
          <w:marLeft w:val="480"/>
          <w:marRight w:val="0"/>
          <w:marTop w:val="0"/>
          <w:marBottom w:val="0"/>
          <w:divBdr>
            <w:top w:val="none" w:sz="0" w:space="0" w:color="auto"/>
            <w:left w:val="none" w:sz="0" w:space="0" w:color="auto"/>
            <w:bottom w:val="none" w:sz="0" w:space="0" w:color="auto"/>
            <w:right w:val="none" w:sz="0" w:space="0" w:color="auto"/>
          </w:divBdr>
        </w:div>
        <w:div w:id="1790511849">
          <w:marLeft w:val="480"/>
          <w:marRight w:val="0"/>
          <w:marTop w:val="0"/>
          <w:marBottom w:val="0"/>
          <w:divBdr>
            <w:top w:val="none" w:sz="0" w:space="0" w:color="auto"/>
            <w:left w:val="none" w:sz="0" w:space="0" w:color="auto"/>
            <w:bottom w:val="none" w:sz="0" w:space="0" w:color="auto"/>
            <w:right w:val="none" w:sz="0" w:space="0" w:color="auto"/>
          </w:divBdr>
        </w:div>
        <w:div w:id="441926229">
          <w:marLeft w:val="480"/>
          <w:marRight w:val="0"/>
          <w:marTop w:val="0"/>
          <w:marBottom w:val="0"/>
          <w:divBdr>
            <w:top w:val="none" w:sz="0" w:space="0" w:color="auto"/>
            <w:left w:val="none" w:sz="0" w:space="0" w:color="auto"/>
            <w:bottom w:val="none" w:sz="0" w:space="0" w:color="auto"/>
            <w:right w:val="none" w:sz="0" w:space="0" w:color="auto"/>
          </w:divBdr>
        </w:div>
        <w:div w:id="1858612696">
          <w:marLeft w:val="480"/>
          <w:marRight w:val="0"/>
          <w:marTop w:val="0"/>
          <w:marBottom w:val="0"/>
          <w:divBdr>
            <w:top w:val="none" w:sz="0" w:space="0" w:color="auto"/>
            <w:left w:val="none" w:sz="0" w:space="0" w:color="auto"/>
            <w:bottom w:val="none" w:sz="0" w:space="0" w:color="auto"/>
            <w:right w:val="none" w:sz="0" w:space="0" w:color="auto"/>
          </w:divBdr>
        </w:div>
        <w:div w:id="803625527">
          <w:marLeft w:val="480"/>
          <w:marRight w:val="0"/>
          <w:marTop w:val="0"/>
          <w:marBottom w:val="0"/>
          <w:divBdr>
            <w:top w:val="none" w:sz="0" w:space="0" w:color="auto"/>
            <w:left w:val="none" w:sz="0" w:space="0" w:color="auto"/>
            <w:bottom w:val="none" w:sz="0" w:space="0" w:color="auto"/>
            <w:right w:val="none" w:sz="0" w:space="0" w:color="auto"/>
          </w:divBdr>
        </w:div>
        <w:div w:id="1234975363">
          <w:marLeft w:val="480"/>
          <w:marRight w:val="0"/>
          <w:marTop w:val="0"/>
          <w:marBottom w:val="0"/>
          <w:divBdr>
            <w:top w:val="none" w:sz="0" w:space="0" w:color="auto"/>
            <w:left w:val="none" w:sz="0" w:space="0" w:color="auto"/>
            <w:bottom w:val="none" w:sz="0" w:space="0" w:color="auto"/>
            <w:right w:val="none" w:sz="0" w:space="0" w:color="auto"/>
          </w:divBdr>
        </w:div>
        <w:div w:id="1107889247">
          <w:marLeft w:val="480"/>
          <w:marRight w:val="0"/>
          <w:marTop w:val="0"/>
          <w:marBottom w:val="0"/>
          <w:divBdr>
            <w:top w:val="none" w:sz="0" w:space="0" w:color="auto"/>
            <w:left w:val="none" w:sz="0" w:space="0" w:color="auto"/>
            <w:bottom w:val="none" w:sz="0" w:space="0" w:color="auto"/>
            <w:right w:val="none" w:sz="0" w:space="0" w:color="auto"/>
          </w:divBdr>
        </w:div>
        <w:div w:id="174077607">
          <w:marLeft w:val="480"/>
          <w:marRight w:val="0"/>
          <w:marTop w:val="0"/>
          <w:marBottom w:val="0"/>
          <w:divBdr>
            <w:top w:val="none" w:sz="0" w:space="0" w:color="auto"/>
            <w:left w:val="none" w:sz="0" w:space="0" w:color="auto"/>
            <w:bottom w:val="none" w:sz="0" w:space="0" w:color="auto"/>
            <w:right w:val="none" w:sz="0" w:space="0" w:color="auto"/>
          </w:divBdr>
        </w:div>
        <w:div w:id="413550094">
          <w:marLeft w:val="480"/>
          <w:marRight w:val="0"/>
          <w:marTop w:val="0"/>
          <w:marBottom w:val="0"/>
          <w:divBdr>
            <w:top w:val="none" w:sz="0" w:space="0" w:color="auto"/>
            <w:left w:val="none" w:sz="0" w:space="0" w:color="auto"/>
            <w:bottom w:val="none" w:sz="0" w:space="0" w:color="auto"/>
            <w:right w:val="none" w:sz="0" w:space="0" w:color="auto"/>
          </w:divBdr>
        </w:div>
        <w:div w:id="2070616975">
          <w:marLeft w:val="480"/>
          <w:marRight w:val="0"/>
          <w:marTop w:val="0"/>
          <w:marBottom w:val="0"/>
          <w:divBdr>
            <w:top w:val="none" w:sz="0" w:space="0" w:color="auto"/>
            <w:left w:val="none" w:sz="0" w:space="0" w:color="auto"/>
            <w:bottom w:val="none" w:sz="0" w:space="0" w:color="auto"/>
            <w:right w:val="none" w:sz="0" w:space="0" w:color="auto"/>
          </w:divBdr>
        </w:div>
        <w:div w:id="1419407049">
          <w:marLeft w:val="480"/>
          <w:marRight w:val="0"/>
          <w:marTop w:val="0"/>
          <w:marBottom w:val="0"/>
          <w:divBdr>
            <w:top w:val="none" w:sz="0" w:space="0" w:color="auto"/>
            <w:left w:val="none" w:sz="0" w:space="0" w:color="auto"/>
            <w:bottom w:val="none" w:sz="0" w:space="0" w:color="auto"/>
            <w:right w:val="none" w:sz="0" w:space="0" w:color="auto"/>
          </w:divBdr>
        </w:div>
        <w:div w:id="1899438188">
          <w:marLeft w:val="480"/>
          <w:marRight w:val="0"/>
          <w:marTop w:val="0"/>
          <w:marBottom w:val="0"/>
          <w:divBdr>
            <w:top w:val="none" w:sz="0" w:space="0" w:color="auto"/>
            <w:left w:val="none" w:sz="0" w:space="0" w:color="auto"/>
            <w:bottom w:val="none" w:sz="0" w:space="0" w:color="auto"/>
            <w:right w:val="none" w:sz="0" w:space="0" w:color="auto"/>
          </w:divBdr>
        </w:div>
        <w:div w:id="807014455">
          <w:marLeft w:val="480"/>
          <w:marRight w:val="0"/>
          <w:marTop w:val="0"/>
          <w:marBottom w:val="0"/>
          <w:divBdr>
            <w:top w:val="none" w:sz="0" w:space="0" w:color="auto"/>
            <w:left w:val="none" w:sz="0" w:space="0" w:color="auto"/>
            <w:bottom w:val="none" w:sz="0" w:space="0" w:color="auto"/>
            <w:right w:val="none" w:sz="0" w:space="0" w:color="auto"/>
          </w:divBdr>
        </w:div>
        <w:div w:id="245576430">
          <w:marLeft w:val="480"/>
          <w:marRight w:val="0"/>
          <w:marTop w:val="0"/>
          <w:marBottom w:val="0"/>
          <w:divBdr>
            <w:top w:val="none" w:sz="0" w:space="0" w:color="auto"/>
            <w:left w:val="none" w:sz="0" w:space="0" w:color="auto"/>
            <w:bottom w:val="none" w:sz="0" w:space="0" w:color="auto"/>
            <w:right w:val="none" w:sz="0" w:space="0" w:color="auto"/>
          </w:divBdr>
        </w:div>
        <w:div w:id="1262255051">
          <w:marLeft w:val="480"/>
          <w:marRight w:val="0"/>
          <w:marTop w:val="0"/>
          <w:marBottom w:val="0"/>
          <w:divBdr>
            <w:top w:val="none" w:sz="0" w:space="0" w:color="auto"/>
            <w:left w:val="none" w:sz="0" w:space="0" w:color="auto"/>
            <w:bottom w:val="none" w:sz="0" w:space="0" w:color="auto"/>
            <w:right w:val="none" w:sz="0" w:space="0" w:color="auto"/>
          </w:divBdr>
        </w:div>
        <w:div w:id="247926134">
          <w:marLeft w:val="480"/>
          <w:marRight w:val="0"/>
          <w:marTop w:val="0"/>
          <w:marBottom w:val="0"/>
          <w:divBdr>
            <w:top w:val="none" w:sz="0" w:space="0" w:color="auto"/>
            <w:left w:val="none" w:sz="0" w:space="0" w:color="auto"/>
            <w:bottom w:val="none" w:sz="0" w:space="0" w:color="auto"/>
            <w:right w:val="none" w:sz="0" w:space="0" w:color="auto"/>
          </w:divBdr>
        </w:div>
        <w:div w:id="678315678">
          <w:marLeft w:val="480"/>
          <w:marRight w:val="0"/>
          <w:marTop w:val="0"/>
          <w:marBottom w:val="0"/>
          <w:divBdr>
            <w:top w:val="none" w:sz="0" w:space="0" w:color="auto"/>
            <w:left w:val="none" w:sz="0" w:space="0" w:color="auto"/>
            <w:bottom w:val="none" w:sz="0" w:space="0" w:color="auto"/>
            <w:right w:val="none" w:sz="0" w:space="0" w:color="auto"/>
          </w:divBdr>
        </w:div>
        <w:div w:id="2111318519">
          <w:marLeft w:val="480"/>
          <w:marRight w:val="0"/>
          <w:marTop w:val="0"/>
          <w:marBottom w:val="0"/>
          <w:divBdr>
            <w:top w:val="none" w:sz="0" w:space="0" w:color="auto"/>
            <w:left w:val="none" w:sz="0" w:space="0" w:color="auto"/>
            <w:bottom w:val="none" w:sz="0" w:space="0" w:color="auto"/>
            <w:right w:val="none" w:sz="0" w:space="0" w:color="auto"/>
          </w:divBdr>
        </w:div>
        <w:div w:id="163470709">
          <w:marLeft w:val="480"/>
          <w:marRight w:val="0"/>
          <w:marTop w:val="0"/>
          <w:marBottom w:val="0"/>
          <w:divBdr>
            <w:top w:val="none" w:sz="0" w:space="0" w:color="auto"/>
            <w:left w:val="none" w:sz="0" w:space="0" w:color="auto"/>
            <w:bottom w:val="none" w:sz="0" w:space="0" w:color="auto"/>
            <w:right w:val="none" w:sz="0" w:space="0" w:color="auto"/>
          </w:divBdr>
        </w:div>
        <w:div w:id="970750907">
          <w:marLeft w:val="480"/>
          <w:marRight w:val="0"/>
          <w:marTop w:val="0"/>
          <w:marBottom w:val="0"/>
          <w:divBdr>
            <w:top w:val="none" w:sz="0" w:space="0" w:color="auto"/>
            <w:left w:val="none" w:sz="0" w:space="0" w:color="auto"/>
            <w:bottom w:val="none" w:sz="0" w:space="0" w:color="auto"/>
            <w:right w:val="none" w:sz="0" w:space="0" w:color="auto"/>
          </w:divBdr>
        </w:div>
        <w:div w:id="600454492">
          <w:marLeft w:val="480"/>
          <w:marRight w:val="0"/>
          <w:marTop w:val="0"/>
          <w:marBottom w:val="0"/>
          <w:divBdr>
            <w:top w:val="none" w:sz="0" w:space="0" w:color="auto"/>
            <w:left w:val="none" w:sz="0" w:space="0" w:color="auto"/>
            <w:bottom w:val="none" w:sz="0" w:space="0" w:color="auto"/>
            <w:right w:val="none" w:sz="0" w:space="0" w:color="auto"/>
          </w:divBdr>
        </w:div>
        <w:div w:id="1829860990">
          <w:marLeft w:val="480"/>
          <w:marRight w:val="0"/>
          <w:marTop w:val="0"/>
          <w:marBottom w:val="0"/>
          <w:divBdr>
            <w:top w:val="none" w:sz="0" w:space="0" w:color="auto"/>
            <w:left w:val="none" w:sz="0" w:space="0" w:color="auto"/>
            <w:bottom w:val="none" w:sz="0" w:space="0" w:color="auto"/>
            <w:right w:val="none" w:sz="0" w:space="0" w:color="auto"/>
          </w:divBdr>
        </w:div>
      </w:divsChild>
    </w:div>
    <w:div w:id="964851771">
      <w:bodyDiv w:val="1"/>
      <w:marLeft w:val="0"/>
      <w:marRight w:val="0"/>
      <w:marTop w:val="0"/>
      <w:marBottom w:val="0"/>
      <w:divBdr>
        <w:top w:val="none" w:sz="0" w:space="0" w:color="auto"/>
        <w:left w:val="none" w:sz="0" w:space="0" w:color="auto"/>
        <w:bottom w:val="none" w:sz="0" w:space="0" w:color="auto"/>
        <w:right w:val="none" w:sz="0" w:space="0" w:color="auto"/>
      </w:divBdr>
    </w:div>
    <w:div w:id="965745461">
      <w:bodyDiv w:val="1"/>
      <w:marLeft w:val="0"/>
      <w:marRight w:val="0"/>
      <w:marTop w:val="0"/>
      <w:marBottom w:val="0"/>
      <w:divBdr>
        <w:top w:val="none" w:sz="0" w:space="0" w:color="auto"/>
        <w:left w:val="none" w:sz="0" w:space="0" w:color="auto"/>
        <w:bottom w:val="none" w:sz="0" w:space="0" w:color="auto"/>
        <w:right w:val="none" w:sz="0" w:space="0" w:color="auto"/>
      </w:divBdr>
    </w:div>
    <w:div w:id="966080503">
      <w:bodyDiv w:val="1"/>
      <w:marLeft w:val="0"/>
      <w:marRight w:val="0"/>
      <w:marTop w:val="0"/>
      <w:marBottom w:val="0"/>
      <w:divBdr>
        <w:top w:val="none" w:sz="0" w:space="0" w:color="auto"/>
        <w:left w:val="none" w:sz="0" w:space="0" w:color="auto"/>
        <w:bottom w:val="none" w:sz="0" w:space="0" w:color="auto"/>
        <w:right w:val="none" w:sz="0" w:space="0" w:color="auto"/>
      </w:divBdr>
    </w:div>
    <w:div w:id="970205475">
      <w:bodyDiv w:val="1"/>
      <w:marLeft w:val="0"/>
      <w:marRight w:val="0"/>
      <w:marTop w:val="0"/>
      <w:marBottom w:val="0"/>
      <w:divBdr>
        <w:top w:val="none" w:sz="0" w:space="0" w:color="auto"/>
        <w:left w:val="none" w:sz="0" w:space="0" w:color="auto"/>
        <w:bottom w:val="none" w:sz="0" w:space="0" w:color="auto"/>
        <w:right w:val="none" w:sz="0" w:space="0" w:color="auto"/>
      </w:divBdr>
    </w:div>
    <w:div w:id="971322753">
      <w:bodyDiv w:val="1"/>
      <w:marLeft w:val="0"/>
      <w:marRight w:val="0"/>
      <w:marTop w:val="0"/>
      <w:marBottom w:val="0"/>
      <w:divBdr>
        <w:top w:val="none" w:sz="0" w:space="0" w:color="auto"/>
        <w:left w:val="none" w:sz="0" w:space="0" w:color="auto"/>
        <w:bottom w:val="none" w:sz="0" w:space="0" w:color="auto"/>
        <w:right w:val="none" w:sz="0" w:space="0" w:color="auto"/>
      </w:divBdr>
    </w:div>
    <w:div w:id="972951210">
      <w:bodyDiv w:val="1"/>
      <w:marLeft w:val="0"/>
      <w:marRight w:val="0"/>
      <w:marTop w:val="0"/>
      <w:marBottom w:val="0"/>
      <w:divBdr>
        <w:top w:val="none" w:sz="0" w:space="0" w:color="auto"/>
        <w:left w:val="none" w:sz="0" w:space="0" w:color="auto"/>
        <w:bottom w:val="none" w:sz="0" w:space="0" w:color="auto"/>
        <w:right w:val="none" w:sz="0" w:space="0" w:color="auto"/>
      </w:divBdr>
    </w:div>
    <w:div w:id="978340987">
      <w:bodyDiv w:val="1"/>
      <w:marLeft w:val="0"/>
      <w:marRight w:val="0"/>
      <w:marTop w:val="0"/>
      <w:marBottom w:val="0"/>
      <w:divBdr>
        <w:top w:val="none" w:sz="0" w:space="0" w:color="auto"/>
        <w:left w:val="none" w:sz="0" w:space="0" w:color="auto"/>
        <w:bottom w:val="none" w:sz="0" w:space="0" w:color="auto"/>
        <w:right w:val="none" w:sz="0" w:space="0" w:color="auto"/>
      </w:divBdr>
    </w:div>
    <w:div w:id="980354864">
      <w:bodyDiv w:val="1"/>
      <w:marLeft w:val="0"/>
      <w:marRight w:val="0"/>
      <w:marTop w:val="0"/>
      <w:marBottom w:val="0"/>
      <w:divBdr>
        <w:top w:val="none" w:sz="0" w:space="0" w:color="auto"/>
        <w:left w:val="none" w:sz="0" w:space="0" w:color="auto"/>
        <w:bottom w:val="none" w:sz="0" w:space="0" w:color="auto"/>
        <w:right w:val="none" w:sz="0" w:space="0" w:color="auto"/>
      </w:divBdr>
      <w:divsChild>
        <w:div w:id="2051296098">
          <w:marLeft w:val="480"/>
          <w:marRight w:val="0"/>
          <w:marTop w:val="0"/>
          <w:marBottom w:val="0"/>
          <w:divBdr>
            <w:top w:val="none" w:sz="0" w:space="0" w:color="auto"/>
            <w:left w:val="none" w:sz="0" w:space="0" w:color="auto"/>
            <w:bottom w:val="none" w:sz="0" w:space="0" w:color="auto"/>
            <w:right w:val="none" w:sz="0" w:space="0" w:color="auto"/>
          </w:divBdr>
        </w:div>
        <w:div w:id="462501373">
          <w:marLeft w:val="480"/>
          <w:marRight w:val="0"/>
          <w:marTop w:val="0"/>
          <w:marBottom w:val="0"/>
          <w:divBdr>
            <w:top w:val="none" w:sz="0" w:space="0" w:color="auto"/>
            <w:left w:val="none" w:sz="0" w:space="0" w:color="auto"/>
            <w:bottom w:val="none" w:sz="0" w:space="0" w:color="auto"/>
            <w:right w:val="none" w:sz="0" w:space="0" w:color="auto"/>
          </w:divBdr>
        </w:div>
        <w:div w:id="267205417">
          <w:marLeft w:val="480"/>
          <w:marRight w:val="0"/>
          <w:marTop w:val="0"/>
          <w:marBottom w:val="0"/>
          <w:divBdr>
            <w:top w:val="none" w:sz="0" w:space="0" w:color="auto"/>
            <w:left w:val="none" w:sz="0" w:space="0" w:color="auto"/>
            <w:bottom w:val="none" w:sz="0" w:space="0" w:color="auto"/>
            <w:right w:val="none" w:sz="0" w:space="0" w:color="auto"/>
          </w:divBdr>
        </w:div>
        <w:div w:id="1383404562">
          <w:marLeft w:val="480"/>
          <w:marRight w:val="0"/>
          <w:marTop w:val="0"/>
          <w:marBottom w:val="0"/>
          <w:divBdr>
            <w:top w:val="none" w:sz="0" w:space="0" w:color="auto"/>
            <w:left w:val="none" w:sz="0" w:space="0" w:color="auto"/>
            <w:bottom w:val="none" w:sz="0" w:space="0" w:color="auto"/>
            <w:right w:val="none" w:sz="0" w:space="0" w:color="auto"/>
          </w:divBdr>
        </w:div>
        <w:div w:id="474835791">
          <w:marLeft w:val="480"/>
          <w:marRight w:val="0"/>
          <w:marTop w:val="0"/>
          <w:marBottom w:val="0"/>
          <w:divBdr>
            <w:top w:val="none" w:sz="0" w:space="0" w:color="auto"/>
            <w:left w:val="none" w:sz="0" w:space="0" w:color="auto"/>
            <w:bottom w:val="none" w:sz="0" w:space="0" w:color="auto"/>
            <w:right w:val="none" w:sz="0" w:space="0" w:color="auto"/>
          </w:divBdr>
        </w:div>
        <w:div w:id="957377587">
          <w:marLeft w:val="480"/>
          <w:marRight w:val="0"/>
          <w:marTop w:val="0"/>
          <w:marBottom w:val="0"/>
          <w:divBdr>
            <w:top w:val="none" w:sz="0" w:space="0" w:color="auto"/>
            <w:left w:val="none" w:sz="0" w:space="0" w:color="auto"/>
            <w:bottom w:val="none" w:sz="0" w:space="0" w:color="auto"/>
            <w:right w:val="none" w:sz="0" w:space="0" w:color="auto"/>
          </w:divBdr>
        </w:div>
        <w:div w:id="596257724">
          <w:marLeft w:val="480"/>
          <w:marRight w:val="0"/>
          <w:marTop w:val="0"/>
          <w:marBottom w:val="0"/>
          <w:divBdr>
            <w:top w:val="none" w:sz="0" w:space="0" w:color="auto"/>
            <w:left w:val="none" w:sz="0" w:space="0" w:color="auto"/>
            <w:bottom w:val="none" w:sz="0" w:space="0" w:color="auto"/>
            <w:right w:val="none" w:sz="0" w:space="0" w:color="auto"/>
          </w:divBdr>
        </w:div>
        <w:div w:id="1619754374">
          <w:marLeft w:val="480"/>
          <w:marRight w:val="0"/>
          <w:marTop w:val="0"/>
          <w:marBottom w:val="0"/>
          <w:divBdr>
            <w:top w:val="none" w:sz="0" w:space="0" w:color="auto"/>
            <w:left w:val="none" w:sz="0" w:space="0" w:color="auto"/>
            <w:bottom w:val="none" w:sz="0" w:space="0" w:color="auto"/>
            <w:right w:val="none" w:sz="0" w:space="0" w:color="auto"/>
          </w:divBdr>
        </w:div>
        <w:div w:id="2077042639">
          <w:marLeft w:val="480"/>
          <w:marRight w:val="0"/>
          <w:marTop w:val="0"/>
          <w:marBottom w:val="0"/>
          <w:divBdr>
            <w:top w:val="none" w:sz="0" w:space="0" w:color="auto"/>
            <w:left w:val="none" w:sz="0" w:space="0" w:color="auto"/>
            <w:bottom w:val="none" w:sz="0" w:space="0" w:color="auto"/>
            <w:right w:val="none" w:sz="0" w:space="0" w:color="auto"/>
          </w:divBdr>
        </w:div>
        <w:div w:id="1240941502">
          <w:marLeft w:val="480"/>
          <w:marRight w:val="0"/>
          <w:marTop w:val="0"/>
          <w:marBottom w:val="0"/>
          <w:divBdr>
            <w:top w:val="none" w:sz="0" w:space="0" w:color="auto"/>
            <w:left w:val="none" w:sz="0" w:space="0" w:color="auto"/>
            <w:bottom w:val="none" w:sz="0" w:space="0" w:color="auto"/>
            <w:right w:val="none" w:sz="0" w:space="0" w:color="auto"/>
          </w:divBdr>
        </w:div>
        <w:div w:id="1731418433">
          <w:marLeft w:val="480"/>
          <w:marRight w:val="0"/>
          <w:marTop w:val="0"/>
          <w:marBottom w:val="0"/>
          <w:divBdr>
            <w:top w:val="none" w:sz="0" w:space="0" w:color="auto"/>
            <w:left w:val="none" w:sz="0" w:space="0" w:color="auto"/>
            <w:bottom w:val="none" w:sz="0" w:space="0" w:color="auto"/>
            <w:right w:val="none" w:sz="0" w:space="0" w:color="auto"/>
          </w:divBdr>
        </w:div>
        <w:div w:id="2038238507">
          <w:marLeft w:val="480"/>
          <w:marRight w:val="0"/>
          <w:marTop w:val="0"/>
          <w:marBottom w:val="0"/>
          <w:divBdr>
            <w:top w:val="none" w:sz="0" w:space="0" w:color="auto"/>
            <w:left w:val="none" w:sz="0" w:space="0" w:color="auto"/>
            <w:bottom w:val="none" w:sz="0" w:space="0" w:color="auto"/>
            <w:right w:val="none" w:sz="0" w:space="0" w:color="auto"/>
          </w:divBdr>
        </w:div>
        <w:div w:id="1230730559">
          <w:marLeft w:val="480"/>
          <w:marRight w:val="0"/>
          <w:marTop w:val="0"/>
          <w:marBottom w:val="0"/>
          <w:divBdr>
            <w:top w:val="none" w:sz="0" w:space="0" w:color="auto"/>
            <w:left w:val="none" w:sz="0" w:space="0" w:color="auto"/>
            <w:bottom w:val="none" w:sz="0" w:space="0" w:color="auto"/>
            <w:right w:val="none" w:sz="0" w:space="0" w:color="auto"/>
          </w:divBdr>
        </w:div>
        <w:div w:id="1125661172">
          <w:marLeft w:val="480"/>
          <w:marRight w:val="0"/>
          <w:marTop w:val="0"/>
          <w:marBottom w:val="0"/>
          <w:divBdr>
            <w:top w:val="none" w:sz="0" w:space="0" w:color="auto"/>
            <w:left w:val="none" w:sz="0" w:space="0" w:color="auto"/>
            <w:bottom w:val="none" w:sz="0" w:space="0" w:color="auto"/>
            <w:right w:val="none" w:sz="0" w:space="0" w:color="auto"/>
          </w:divBdr>
        </w:div>
        <w:div w:id="1637954953">
          <w:marLeft w:val="480"/>
          <w:marRight w:val="0"/>
          <w:marTop w:val="0"/>
          <w:marBottom w:val="0"/>
          <w:divBdr>
            <w:top w:val="none" w:sz="0" w:space="0" w:color="auto"/>
            <w:left w:val="none" w:sz="0" w:space="0" w:color="auto"/>
            <w:bottom w:val="none" w:sz="0" w:space="0" w:color="auto"/>
            <w:right w:val="none" w:sz="0" w:space="0" w:color="auto"/>
          </w:divBdr>
        </w:div>
        <w:div w:id="1673138076">
          <w:marLeft w:val="480"/>
          <w:marRight w:val="0"/>
          <w:marTop w:val="0"/>
          <w:marBottom w:val="0"/>
          <w:divBdr>
            <w:top w:val="none" w:sz="0" w:space="0" w:color="auto"/>
            <w:left w:val="none" w:sz="0" w:space="0" w:color="auto"/>
            <w:bottom w:val="none" w:sz="0" w:space="0" w:color="auto"/>
            <w:right w:val="none" w:sz="0" w:space="0" w:color="auto"/>
          </w:divBdr>
        </w:div>
        <w:div w:id="1952391122">
          <w:marLeft w:val="480"/>
          <w:marRight w:val="0"/>
          <w:marTop w:val="0"/>
          <w:marBottom w:val="0"/>
          <w:divBdr>
            <w:top w:val="none" w:sz="0" w:space="0" w:color="auto"/>
            <w:left w:val="none" w:sz="0" w:space="0" w:color="auto"/>
            <w:bottom w:val="none" w:sz="0" w:space="0" w:color="auto"/>
            <w:right w:val="none" w:sz="0" w:space="0" w:color="auto"/>
          </w:divBdr>
        </w:div>
        <w:div w:id="1938325177">
          <w:marLeft w:val="480"/>
          <w:marRight w:val="0"/>
          <w:marTop w:val="0"/>
          <w:marBottom w:val="0"/>
          <w:divBdr>
            <w:top w:val="none" w:sz="0" w:space="0" w:color="auto"/>
            <w:left w:val="none" w:sz="0" w:space="0" w:color="auto"/>
            <w:bottom w:val="none" w:sz="0" w:space="0" w:color="auto"/>
            <w:right w:val="none" w:sz="0" w:space="0" w:color="auto"/>
          </w:divBdr>
        </w:div>
        <w:div w:id="426662387">
          <w:marLeft w:val="480"/>
          <w:marRight w:val="0"/>
          <w:marTop w:val="0"/>
          <w:marBottom w:val="0"/>
          <w:divBdr>
            <w:top w:val="none" w:sz="0" w:space="0" w:color="auto"/>
            <w:left w:val="none" w:sz="0" w:space="0" w:color="auto"/>
            <w:bottom w:val="none" w:sz="0" w:space="0" w:color="auto"/>
            <w:right w:val="none" w:sz="0" w:space="0" w:color="auto"/>
          </w:divBdr>
        </w:div>
        <w:div w:id="2082943832">
          <w:marLeft w:val="480"/>
          <w:marRight w:val="0"/>
          <w:marTop w:val="0"/>
          <w:marBottom w:val="0"/>
          <w:divBdr>
            <w:top w:val="none" w:sz="0" w:space="0" w:color="auto"/>
            <w:left w:val="none" w:sz="0" w:space="0" w:color="auto"/>
            <w:bottom w:val="none" w:sz="0" w:space="0" w:color="auto"/>
            <w:right w:val="none" w:sz="0" w:space="0" w:color="auto"/>
          </w:divBdr>
        </w:div>
        <w:div w:id="301430383">
          <w:marLeft w:val="480"/>
          <w:marRight w:val="0"/>
          <w:marTop w:val="0"/>
          <w:marBottom w:val="0"/>
          <w:divBdr>
            <w:top w:val="none" w:sz="0" w:space="0" w:color="auto"/>
            <w:left w:val="none" w:sz="0" w:space="0" w:color="auto"/>
            <w:bottom w:val="none" w:sz="0" w:space="0" w:color="auto"/>
            <w:right w:val="none" w:sz="0" w:space="0" w:color="auto"/>
          </w:divBdr>
        </w:div>
        <w:div w:id="1733388612">
          <w:marLeft w:val="480"/>
          <w:marRight w:val="0"/>
          <w:marTop w:val="0"/>
          <w:marBottom w:val="0"/>
          <w:divBdr>
            <w:top w:val="none" w:sz="0" w:space="0" w:color="auto"/>
            <w:left w:val="none" w:sz="0" w:space="0" w:color="auto"/>
            <w:bottom w:val="none" w:sz="0" w:space="0" w:color="auto"/>
            <w:right w:val="none" w:sz="0" w:space="0" w:color="auto"/>
          </w:divBdr>
        </w:div>
        <w:div w:id="562177167">
          <w:marLeft w:val="480"/>
          <w:marRight w:val="0"/>
          <w:marTop w:val="0"/>
          <w:marBottom w:val="0"/>
          <w:divBdr>
            <w:top w:val="none" w:sz="0" w:space="0" w:color="auto"/>
            <w:left w:val="none" w:sz="0" w:space="0" w:color="auto"/>
            <w:bottom w:val="none" w:sz="0" w:space="0" w:color="auto"/>
            <w:right w:val="none" w:sz="0" w:space="0" w:color="auto"/>
          </w:divBdr>
        </w:div>
        <w:div w:id="1632125268">
          <w:marLeft w:val="480"/>
          <w:marRight w:val="0"/>
          <w:marTop w:val="0"/>
          <w:marBottom w:val="0"/>
          <w:divBdr>
            <w:top w:val="none" w:sz="0" w:space="0" w:color="auto"/>
            <w:left w:val="none" w:sz="0" w:space="0" w:color="auto"/>
            <w:bottom w:val="none" w:sz="0" w:space="0" w:color="auto"/>
            <w:right w:val="none" w:sz="0" w:space="0" w:color="auto"/>
          </w:divBdr>
        </w:div>
        <w:div w:id="1671177039">
          <w:marLeft w:val="480"/>
          <w:marRight w:val="0"/>
          <w:marTop w:val="0"/>
          <w:marBottom w:val="0"/>
          <w:divBdr>
            <w:top w:val="none" w:sz="0" w:space="0" w:color="auto"/>
            <w:left w:val="none" w:sz="0" w:space="0" w:color="auto"/>
            <w:bottom w:val="none" w:sz="0" w:space="0" w:color="auto"/>
            <w:right w:val="none" w:sz="0" w:space="0" w:color="auto"/>
          </w:divBdr>
        </w:div>
        <w:div w:id="642930163">
          <w:marLeft w:val="480"/>
          <w:marRight w:val="0"/>
          <w:marTop w:val="0"/>
          <w:marBottom w:val="0"/>
          <w:divBdr>
            <w:top w:val="none" w:sz="0" w:space="0" w:color="auto"/>
            <w:left w:val="none" w:sz="0" w:space="0" w:color="auto"/>
            <w:bottom w:val="none" w:sz="0" w:space="0" w:color="auto"/>
            <w:right w:val="none" w:sz="0" w:space="0" w:color="auto"/>
          </w:divBdr>
        </w:div>
        <w:div w:id="1126581051">
          <w:marLeft w:val="480"/>
          <w:marRight w:val="0"/>
          <w:marTop w:val="0"/>
          <w:marBottom w:val="0"/>
          <w:divBdr>
            <w:top w:val="none" w:sz="0" w:space="0" w:color="auto"/>
            <w:left w:val="none" w:sz="0" w:space="0" w:color="auto"/>
            <w:bottom w:val="none" w:sz="0" w:space="0" w:color="auto"/>
            <w:right w:val="none" w:sz="0" w:space="0" w:color="auto"/>
          </w:divBdr>
        </w:div>
        <w:div w:id="872037336">
          <w:marLeft w:val="480"/>
          <w:marRight w:val="0"/>
          <w:marTop w:val="0"/>
          <w:marBottom w:val="0"/>
          <w:divBdr>
            <w:top w:val="none" w:sz="0" w:space="0" w:color="auto"/>
            <w:left w:val="none" w:sz="0" w:space="0" w:color="auto"/>
            <w:bottom w:val="none" w:sz="0" w:space="0" w:color="auto"/>
            <w:right w:val="none" w:sz="0" w:space="0" w:color="auto"/>
          </w:divBdr>
        </w:div>
        <w:div w:id="636685388">
          <w:marLeft w:val="480"/>
          <w:marRight w:val="0"/>
          <w:marTop w:val="0"/>
          <w:marBottom w:val="0"/>
          <w:divBdr>
            <w:top w:val="none" w:sz="0" w:space="0" w:color="auto"/>
            <w:left w:val="none" w:sz="0" w:space="0" w:color="auto"/>
            <w:bottom w:val="none" w:sz="0" w:space="0" w:color="auto"/>
            <w:right w:val="none" w:sz="0" w:space="0" w:color="auto"/>
          </w:divBdr>
        </w:div>
        <w:div w:id="1230580934">
          <w:marLeft w:val="480"/>
          <w:marRight w:val="0"/>
          <w:marTop w:val="0"/>
          <w:marBottom w:val="0"/>
          <w:divBdr>
            <w:top w:val="none" w:sz="0" w:space="0" w:color="auto"/>
            <w:left w:val="none" w:sz="0" w:space="0" w:color="auto"/>
            <w:bottom w:val="none" w:sz="0" w:space="0" w:color="auto"/>
            <w:right w:val="none" w:sz="0" w:space="0" w:color="auto"/>
          </w:divBdr>
        </w:div>
        <w:div w:id="2018917499">
          <w:marLeft w:val="480"/>
          <w:marRight w:val="0"/>
          <w:marTop w:val="0"/>
          <w:marBottom w:val="0"/>
          <w:divBdr>
            <w:top w:val="none" w:sz="0" w:space="0" w:color="auto"/>
            <w:left w:val="none" w:sz="0" w:space="0" w:color="auto"/>
            <w:bottom w:val="none" w:sz="0" w:space="0" w:color="auto"/>
            <w:right w:val="none" w:sz="0" w:space="0" w:color="auto"/>
          </w:divBdr>
        </w:div>
        <w:div w:id="217401213">
          <w:marLeft w:val="480"/>
          <w:marRight w:val="0"/>
          <w:marTop w:val="0"/>
          <w:marBottom w:val="0"/>
          <w:divBdr>
            <w:top w:val="none" w:sz="0" w:space="0" w:color="auto"/>
            <w:left w:val="none" w:sz="0" w:space="0" w:color="auto"/>
            <w:bottom w:val="none" w:sz="0" w:space="0" w:color="auto"/>
            <w:right w:val="none" w:sz="0" w:space="0" w:color="auto"/>
          </w:divBdr>
        </w:div>
      </w:divsChild>
    </w:div>
    <w:div w:id="981618052">
      <w:bodyDiv w:val="1"/>
      <w:marLeft w:val="0"/>
      <w:marRight w:val="0"/>
      <w:marTop w:val="0"/>
      <w:marBottom w:val="0"/>
      <w:divBdr>
        <w:top w:val="none" w:sz="0" w:space="0" w:color="auto"/>
        <w:left w:val="none" w:sz="0" w:space="0" w:color="auto"/>
        <w:bottom w:val="none" w:sz="0" w:space="0" w:color="auto"/>
        <w:right w:val="none" w:sz="0" w:space="0" w:color="auto"/>
      </w:divBdr>
    </w:div>
    <w:div w:id="983196030">
      <w:bodyDiv w:val="1"/>
      <w:marLeft w:val="0"/>
      <w:marRight w:val="0"/>
      <w:marTop w:val="0"/>
      <w:marBottom w:val="0"/>
      <w:divBdr>
        <w:top w:val="none" w:sz="0" w:space="0" w:color="auto"/>
        <w:left w:val="none" w:sz="0" w:space="0" w:color="auto"/>
        <w:bottom w:val="none" w:sz="0" w:space="0" w:color="auto"/>
        <w:right w:val="none" w:sz="0" w:space="0" w:color="auto"/>
      </w:divBdr>
    </w:div>
    <w:div w:id="986980187">
      <w:bodyDiv w:val="1"/>
      <w:marLeft w:val="0"/>
      <w:marRight w:val="0"/>
      <w:marTop w:val="0"/>
      <w:marBottom w:val="0"/>
      <w:divBdr>
        <w:top w:val="none" w:sz="0" w:space="0" w:color="auto"/>
        <w:left w:val="none" w:sz="0" w:space="0" w:color="auto"/>
        <w:bottom w:val="none" w:sz="0" w:space="0" w:color="auto"/>
        <w:right w:val="none" w:sz="0" w:space="0" w:color="auto"/>
      </w:divBdr>
      <w:divsChild>
        <w:div w:id="335428239">
          <w:marLeft w:val="640"/>
          <w:marRight w:val="0"/>
          <w:marTop w:val="0"/>
          <w:marBottom w:val="0"/>
          <w:divBdr>
            <w:top w:val="none" w:sz="0" w:space="0" w:color="auto"/>
            <w:left w:val="none" w:sz="0" w:space="0" w:color="auto"/>
            <w:bottom w:val="none" w:sz="0" w:space="0" w:color="auto"/>
            <w:right w:val="none" w:sz="0" w:space="0" w:color="auto"/>
          </w:divBdr>
        </w:div>
        <w:div w:id="2122605771">
          <w:marLeft w:val="640"/>
          <w:marRight w:val="0"/>
          <w:marTop w:val="0"/>
          <w:marBottom w:val="0"/>
          <w:divBdr>
            <w:top w:val="none" w:sz="0" w:space="0" w:color="auto"/>
            <w:left w:val="none" w:sz="0" w:space="0" w:color="auto"/>
            <w:bottom w:val="none" w:sz="0" w:space="0" w:color="auto"/>
            <w:right w:val="none" w:sz="0" w:space="0" w:color="auto"/>
          </w:divBdr>
        </w:div>
        <w:div w:id="23211603">
          <w:marLeft w:val="640"/>
          <w:marRight w:val="0"/>
          <w:marTop w:val="0"/>
          <w:marBottom w:val="0"/>
          <w:divBdr>
            <w:top w:val="none" w:sz="0" w:space="0" w:color="auto"/>
            <w:left w:val="none" w:sz="0" w:space="0" w:color="auto"/>
            <w:bottom w:val="none" w:sz="0" w:space="0" w:color="auto"/>
            <w:right w:val="none" w:sz="0" w:space="0" w:color="auto"/>
          </w:divBdr>
        </w:div>
        <w:div w:id="2140297515">
          <w:marLeft w:val="640"/>
          <w:marRight w:val="0"/>
          <w:marTop w:val="0"/>
          <w:marBottom w:val="0"/>
          <w:divBdr>
            <w:top w:val="none" w:sz="0" w:space="0" w:color="auto"/>
            <w:left w:val="none" w:sz="0" w:space="0" w:color="auto"/>
            <w:bottom w:val="none" w:sz="0" w:space="0" w:color="auto"/>
            <w:right w:val="none" w:sz="0" w:space="0" w:color="auto"/>
          </w:divBdr>
        </w:div>
        <w:div w:id="1047607320">
          <w:marLeft w:val="640"/>
          <w:marRight w:val="0"/>
          <w:marTop w:val="0"/>
          <w:marBottom w:val="0"/>
          <w:divBdr>
            <w:top w:val="none" w:sz="0" w:space="0" w:color="auto"/>
            <w:left w:val="none" w:sz="0" w:space="0" w:color="auto"/>
            <w:bottom w:val="none" w:sz="0" w:space="0" w:color="auto"/>
            <w:right w:val="none" w:sz="0" w:space="0" w:color="auto"/>
          </w:divBdr>
        </w:div>
        <w:div w:id="1747609438">
          <w:marLeft w:val="640"/>
          <w:marRight w:val="0"/>
          <w:marTop w:val="0"/>
          <w:marBottom w:val="0"/>
          <w:divBdr>
            <w:top w:val="none" w:sz="0" w:space="0" w:color="auto"/>
            <w:left w:val="none" w:sz="0" w:space="0" w:color="auto"/>
            <w:bottom w:val="none" w:sz="0" w:space="0" w:color="auto"/>
            <w:right w:val="none" w:sz="0" w:space="0" w:color="auto"/>
          </w:divBdr>
        </w:div>
        <w:div w:id="719860184">
          <w:marLeft w:val="640"/>
          <w:marRight w:val="0"/>
          <w:marTop w:val="0"/>
          <w:marBottom w:val="0"/>
          <w:divBdr>
            <w:top w:val="none" w:sz="0" w:space="0" w:color="auto"/>
            <w:left w:val="none" w:sz="0" w:space="0" w:color="auto"/>
            <w:bottom w:val="none" w:sz="0" w:space="0" w:color="auto"/>
            <w:right w:val="none" w:sz="0" w:space="0" w:color="auto"/>
          </w:divBdr>
        </w:div>
        <w:div w:id="1474103226">
          <w:marLeft w:val="640"/>
          <w:marRight w:val="0"/>
          <w:marTop w:val="0"/>
          <w:marBottom w:val="0"/>
          <w:divBdr>
            <w:top w:val="none" w:sz="0" w:space="0" w:color="auto"/>
            <w:left w:val="none" w:sz="0" w:space="0" w:color="auto"/>
            <w:bottom w:val="none" w:sz="0" w:space="0" w:color="auto"/>
            <w:right w:val="none" w:sz="0" w:space="0" w:color="auto"/>
          </w:divBdr>
        </w:div>
        <w:div w:id="1597059271">
          <w:marLeft w:val="640"/>
          <w:marRight w:val="0"/>
          <w:marTop w:val="0"/>
          <w:marBottom w:val="0"/>
          <w:divBdr>
            <w:top w:val="none" w:sz="0" w:space="0" w:color="auto"/>
            <w:left w:val="none" w:sz="0" w:space="0" w:color="auto"/>
            <w:bottom w:val="none" w:sz="0" w:space="0" w:color="auto"/>
            <w:right w:val="none" w:sz="0" w:space="0" w:color="auto"/>
          </w:divBdr>
        </w:div>
        <w:div w:id="1745028244">
          <w:marLeft w:val="640"/>
          <w:marRight w:val="0"/>
          <w:marTop w:val="0"/>
          <w:marBottom w:val="0"/>
          <w:divBdr>
            <w:top w:val="none" w:sz="0" w:space="0" w:color="auto"/>
            <w:left w:val="none" w:sz="0" w:space="0" w:color="auto"/>
            <w:bottom w:val="none" w:sz="0" w:space="0" w:color="auto"/>
            <w:right w:val="none" w:sz="0" w:space="0" w:color="auto"/>
          </w:divBdr>
        </w:div>
        <w:div w:id="1936328570">
          <w:marLeft w:val="640"/>
          <w:marRight w:val="0"/>
          <w:marTop w:val="0"/>
          <w:marBottom w:val="0"/>
          <w:divBdr>
            <w:top w:val="none" w:sz="0" w:space="0" w:color="auto"/>
            <w:left w:val="none" w:sz="0" w:space="0" w:color="auto"/>
            <w:bottom w:val="none" w:sz="0" w:space="0" w:color="auto"/>
            <w:right w:val="none" w:sz="0" w:space="0" w:color="auto"/>
          </w:divBdr>
        </w:div>
        <w:div w:id="858158046">
          <w:marLeft w:val="640"/>
          <w:marRight w:val="0"/>
          <w:marTop w:val="0"/>
          <w:marBottom w:val="0"/>
          <w:divBdr>
            <w:top w:val="none" w:sz="0" w:space="0" w:color="auto"/>
            <w:left w:val="none" w:sz="0" w:space="0" w:color="auto"/>
            <w:bottom w:val="none" w:sz="0" w:space="0" w:color="auto"/>
            <w:right w:val="none" w:sz="0" w:space="0" w:color="auto"/>
          </w:divBdr>
        </w:div>
        <w:div w:id="1681857318">
          <w:marLeft w:val="640"/>
          <w:marRight w:val="0"/>
          <w:marTop w:val="0"/>
          <w:marBottom w:val="0"/>
          <w:divBdr>
            <w:top w:val="none" w:sz="0" w:space="0" w:color="auto"/>
            <w:left w:val="none" w:sz="0" w:space="0" w:color="auto"/>
            <w:bottom w:val="none" w:sz="0" w:space="0" w:color="auto"/>
            <w:right w:val="none" w:sz="0" w:space="0" w:color="auto"/>
          </w:divBdr>
        </w:div>
        <w:div w:id="1625112601">
          <w:marLeft w:val="640"/>
          <w:marRight w:val="0"/>
          <w:marTop w:val="0"/>
          <w:marBottom w:val="0"/>
          <w:divBdr>
            <w:top w:val="none" w:sz="0" w:space="0" w:color="auto"/>
            <w:left w:val="none" w:sz="0" w:space="0" w:color="auto"/>
            <w:bottom w:val="none" w:sz="0" w:space="0" w:color="auto"/>
            <w:right w:val="none" w:sz="0" w:space="0" w:color="auto"/>
          </w:divBdr>
        </w:div>
      </w:divsChild>
    </w:div>
    <w:div w:id="987393939">
      <w:bodyDiv w:val="1"/>
      <w:marLeft w:val="0"/>
      <w:marRight w:val="0"/>
      <w:marTop w:val="0"/>
      <w:marBottom w:val="0"/>
      <w:divBdr>
        <w:top w:val="none" w:sz="0" w:space="0" w:color="auto"/>
        <w:left w:val="none" w:sz="0" w:space="0" w:color="auto"/>
        <w:bottom w:val="none" w:sz="0" w:space="0" w:color="auto"/>
        <w:right w:val="none" w:sz="0" w:space="0" w:color="auto"/>
      </w:divBdr>
    </w:div>
    <w:div w:id="997000441">
      <w:bodyDiv w:val="1"/>
      <w:marLeft w:val="0"/>
      <w:marRight w:val="0"/>
      <w:marTop w:val="0"/>
      <w:marBottom w:val="0"/>
      <w:divBdr>
        <w:top w:val="none" w:sz="0" w:space="0" w:color="auto"/>
        <w:left w:val="none" w:sz="0" w:space="0" w:color="auto"/>
        <w:bottom w:val="none" w:sz="0" w:space="0" w:color="auto"/>
        <w:right w:val="none" w:sz="0" w:space="0" w:color="auto"/>
      </w:divBdr>
    </w:div>
    <w:div w:id="999313823">
      <w:bodyDiv w:val="1"/>
      <w:marLeft w:val="0"/>
      <w:marRight w:val="0"/>
      <w:marTop w:val="0"/>
      <w:marBottom w:val="0"/>
      <w:divBdr>
        <w:top w:val="none" w:sz="0" w:space="0" w:color="auto"/>
        <w:left w:val="none" w:sz="0" w:space="0" w:color="auto"/>
        <w:bottom w:val="none" w:sz="0" w:space="0" w:color="auto"/>
        <w:right w:val="none" w:sz="0" w:space="0" w:color="auto"/>
      </w:divBdr>
    </w:div>
    <w:div w:id="1009870486">
      <w:bodyDiv w:val="1"/>
      <w:marLeft w:val="0"/>
      <w:marRight w:val="0"/>
      <w:marTop w:val="0"/>
      <w:marBottom w:val="0"/>
      <w:divBdr>
        <w:top w:val="none" w:sz="0" w:space="0" w:color="auto"/>
        <w:left w:val="none" w:sz="0" w:space="0" w:color="auto"/>
        <w:bottom w:val="none" w:sz="0" w:space="0" w:color="auto"/>
        <w:right w:val="none" w:sz="0" w:space="0" w:color="auto"/>
      </w:divBdr>
    </w:div>
    <w:div w:id="1009983796">
      <w:bodyDiv w:val="1"/>
      <w:marLeft w:val="0"/>
      <w:marRight w:val="0"/>
      <w:marTop w:val="0"/>
      <w:marBottom w:val="0"/>
      <w:divBdr>
        <w:top w:val="none" w:sz="0" w:space="0" w:color="auto"/>
        <w:left w:val="none" w:sz="0" w:space="0" w:color="auto"/>
        <w:bottom w:val="none" w:sz="0" w:space="0" w:color="auto"/>
        <w:right w:val="none" w:sz="0" w:space="0" w:color="auto"/>
      </w:divBdr>
    </w:div>
    <w:div w:id="1010524532">
      <w:bodyDiv w:val="1"/>
      <w:marLeft w:val="0"/>
      <w:marRight w:val="0"/>
      <w:marTop w:val="0"/>
      <w:marBottom w:val="0"/>
      <w:divBdr>
        <w:top w:val="none" w:sz="0" w:space="0" w:color="auto"/>
        <w:left w:val="none" w:sz="0" w:space="0" w:color="auto"/>
        <w:bottom w:val="none" w:sz="0" w:space="0" w:color="auto"/>
        <w:right w:val="none" w:sz="0" w:space="0" w:color="auto"/>
      </w:divBdr>
    </w:div>
    <w:div w:id="1015769626">
      <w:bodyDiv w:val="1"/>
      <w:marLeft w:val="0"/>
      <w:marRight w:val="0"/>
      <w:marTop w:val="0"/>
      <w:marBottom w:val="0"/>
      <w:divBdr>
        <w:top w:val="none" w:sz="0" w:space="0" w:color="auto"/>
        <w:left w:val="none" w:sz="0" w:space="0" w:color="auto"/>
        <w:bottom w:val="none" w:sz="0" w:space="0" w:color="auto"/>
        <w:right w:val="none" w:sz="0" w:space="0" w:color="auto"/>
      </w:divBdr>
    </w:div>
    <w:div w:id="1017198467">
      <w:bodyDiv w:val="1"/>
      <w:marLeft w:val="0"/>
      <w:marRight w:val="0"/>
      <w:marTop w:val="0"/>
      <w:marBottom w:val="0"/>
      <w:divBdr>
        <w:top w:val="none" w:sz="0" w:space="0" w:color="auto"/>
        <w:left w:val="none" w:sz="0" w:space="0" w:color="auto"/>
        <w:bottom w:val="none" w:sz="0" w:space="0" w:color="auto"/>
        <w:right w:val="none" w:sz="0" w:space="0" w:color="auto"/>
      </w:divBdr>
    </w:div>
    <w:div w:id="1020551255">
      <w:bodyDiv w:val="1"/>
      <w:marLeft w:val="0"/>
      <w:marRight w:val="0"/>
      <w:marTop w:val="0"/>
      <w:marBottom w:val="0"/>
      <w:divBdr>
        <w:top w:val="none" w:sz="0" w:space="0" w:color="auto"/>
        <w:left w:val="none" w:sz="0" w:space="0" w:color="auto"/>
        <w:bottom w:val="none" w:sz="0" w:space="0" w:color="auto"/>
        <w:right w:val="none" w:sz="0" w:space="0" w:color="auto"/>
      </w:divBdr>
    </w:div>
    <w:div w:id="1028796386">
      <w:bodyDiv w:val="1"/>
      <w:marLeft w:val="0"/>
      <w:marRight w:val="0"/>
      <w:marTop w:val="0"/>
      <w:marBottom w:val="0"/>
      <w:divBdr>
        <w:top w:val="none" w:sz="0" w:space="0" w:color="auto"/>
        <w:left w:val="none" w:sz="0" w:space="0" w:color="auto"/>
        <w:bottom w:val="none" w:sz="0" w:space="0" w:color="auto"/>
        <w:right w:val="none" w:sz="0" w:space="0" w:color="auto"/>
      </w:divBdr>
    </w:div>
    <w:div w:id="1031537629">
      <w:bodyDiv w:val="1"/>
      <w:marLeft w:val="0"/>
      <w:marRight w:val="0"/>
      <w:marTop w:val="0"/>
      <w:marBottom w:val="0"/>
      <w:divBdr>
        <w:top w:val="none" w:sz="0" w:space="0" w:color="auto"/>
        <w:left w:val="none" w:sz="0" w:space="0" w:color="auto"/>
        <w:bottom w:val="none" w:sz="0" w:space="0" w:color="auto"/>
        <w:right w:val="none" w:sz="0" w:space="0" w:color="auto"/>
      </w:divBdr>
    </w:div>
    <w:div w:id="1032076875">
      <w:bodyDiv w:val="1"/>
      <w:marLeft w:val="0"/>
      <w:marRight w:val="0"/>
      <w:marTop w:val="0"/>
      <w:marBottom w:val="0"/>
      <w:divBdr>
        <w:top w:val="none" w:sz="0" w:space="0" w:color="auto"/>
        <w:left w:val="none" w:sz="0" w:space="0" w:color="auto"/>
        <w:bottom w:val="none" w:sz="0" w:space="0" w:color="auto"/>
        <w:right w:val="none" w:sz="0" w:space="0" w:color="auto"/>
      </w:divBdr>
    </w:div>
    <w:div w:id="1039011433">
      <w:bodyDiv w:val="1"/>
      <w:marLeft w:val="0"/>
      <w:marRight w:val="0"/>
      <w:marTop w:val="0"/>
      <w:marBottom w:val="0"/>
      <w:divBdr>
        <w:top w:val="none" w:sz="0" w:space="0" w:color="auto"/>
        <w:left w:val="none" w:sz="0" w:space="0" w:color="auto"/>
        <w:bottom w:val="none" w:sz="0" w:space="0" w:color="auto"/>
        <w:right w:val="none" w:sz="0" w:space="0" w:color="auto"/>
      </w:divBdr>
    </w:div>
    <w:div w:id="1042289178">
      <w:bodyDiv w:val="1"/>
      <w:marLeft w:val="0"/>
      <w:marRight w:val="0"/>
      <w:marTop w:val="0"/>
      <w:marBottom w:val="0"/>
      <w:divBdr>
        <w:top w:val="none" w:sz="0" w:space="0" w:color="auto"/>
        <w:left w:val="none" w:sz="0" w:space="0" w:color="auto"/>
        <w:bottom w:val="none" w:sz="0" w:space="0" w:color="auto"/>
        <w:right w:val="none" w:sz="0" w:space="0" w:color="auto"/>
      </w:divBdr>
    </w:div>
    <w:div w:id="1054353836">
      <w:bodyDiv w:val="1"/>
      <w:marLeft w:val="0"/>
      <w:marRight w:val="0"/>
      <w:marTop w:val="0"/>
      <w:marBottom w:val="0"/>
      <w:divBdr>
        <w:top w:val="none" w:sz="0" w:space="0" w:color="auto"/>
        <w:left w:val="none" w:sz="0" w:space="0" w:color="auto"/>
        <w:bottom w:val="none" w:sz="0" w:space="0" w:color="auto"/>
        <w:right w:val="none" w:sz="0" w:space="0" w:color="auto"/>
      </w:divBdr>
    </w:div>
    <w:div w:id="1055397818">
      <w:bodyDiv w:val="1"/>
      <w:marLeft w:val="0"/>
      <w:marRight w:val="0"/>
      <w:marTop w:val="0"/>
      <w:marBottom w:val="0"/>
      <w:divBdr>
        <w:top w:val="none" w:sz="0" w:space="0" w:color="auto"/>
        <w:left w:val="none" w:sz="0" w:space="0" w:color="auto"/>
        <w:bottom w:val="none" w:sz="0" w:space="0" w:color="auto"/>
        <w:right w:val="none" w:sz="0" w:space="0" w:color="auto"/>
      </w:divBdr>
    </w:div>
    <w:div w:id="1057321129">
      <w:bodyDiv w:val="1"/>
      <w:marLeft w:val="0"/>
      <w:marRight w:val="0"/>
      <w:marTop w:val="0"/>
      <w:marBottom w:val="0"/>
      <w:divBdr>
        <w:top w:val="none" w:sz="0" w:space="0" w:color="auto"/>
        <w:left w:val="none" w:sz="0" w:space="0" w:color="auto"/>
        <w:bottom w:val="none" w:sz="0" w:space="0" w:color="auto"/>
        <w:right w:val="none" w:sz="0" w:space="0" w:color="auto"/>
      </w:divBdr>
    </w:div>
    <w:div w:id="1064177207">
      <w:bodyDiv w:val="1"/>
      <w:marLeft w:val="0"/>
      <w:marRight w:val="0"/>
      <w:marTop w:val="0"/>
      <w:marBottom w:val="0"/>
      <w:divBdr>
        <w:top w:val="none" w:sz="0" w:space="0" w:color="auto"/>
        <w:left w:val="none" w:sz="0" w:space="0" w:color="auto"/>
        <w:bottom w:val="none" w:sz="0" w:space="0" w:color="auto"/>
        <w:right w:val="none" w:sz="0" w:space="0" w:color="auto"/>
      </w:divBdr>
    </w:div>
    <w:div w:id="1064836985">
      <w:bodyDiv w:val="1"/>
      <w:marLeft w:val="0"/>
      <w:marRight w:val="0"/>
      <w:marTop w:val="0"/>
      <w:marBottom w:val="0"/>
      <w:divBdr>
        <w:top w:val="none" w:sz="0" w:space="0" w:color="auto"/>
        <w:left w:val="none" w:sz="0" w:space="0" w:color="auto"/>
        <w:bottom w:val="none" w:sz="0" w:space="0" w:color="auto"/>
        <w:right w:val="none" w:sz="0" w:space="0" w:color="auto"/>
      </w:divBdr>
    </w:div>
    <w:div w:id="1071656725">
      <w:bodyDiv w:val="1"/>
      <w:marLeft w:val="0"/>
      <w:marRight w:val="0"/>
      <w:marTop w:val="0"/>
      <w:marBottom w:val="0"/>
      <w:divBdr>
        <w:top w:val="none" w:sz="0" w:space="0" w:color="auto"/>
        <w:left w:val="none" w:sz="0" w:space="0" w:color="auto"/>
        <w:bottom w:val="none" w:sz="0" w:space="0" w:color="auto"/>
        <w:right w:val="none" w:sz="0" w:space="0" w:color="auto"/>
      </w:divBdr>
    </w:div>
    <w:div w:id="1073502991">
      <w:bodyDiv w:val="1"/>
      <w:marLeft w:val="0"/>
      <w:marRight w:val="0"/>
      <w:marTop w:val="0"/>
      <w:marBottom w:val="0"/>
      <w:divBdr>
        <w:top w:val="none" w:sz="0" w:space="0" w:color="auto"/>
        <w:left w:val="none" w:sz="0" w:space="0" w:color="auto"/>
        <w:bottom w:val="none" w:sz="0" w:space="0" w:color="auto"/>
        <w:right w:val="none" w:sz="0" w:space="0" w:color="auto"/>
      </w:divBdr>
    </w:div>
    <w:div w:id="1075205128">
      <w:bodyDiv w:val="1"/>
      <w:marLeft w:val="0"/>
      <w:marRight w:val="0"/>
      <w:marTop w:val="0"/>
      <w:marBottom w:val="0"/>
      <w:divBdr>
        <w:top w:val="none" w:sz="0" w:space="0" w:color="auto"/>
        <w:left w:val="none" w:sz="0" w:space="0" w:color="auto"/>
        <w:bottom w:val="none" w:sz="0" w:space="0" w:color="auto"/>
        <w:right w:val="none" w:sz="0" w:space="0" w:color="auto"/>
      </w:divBdr>
    </w:div>
    <w:div w:id="1078789979">
      <w:bodyDiv w:val="1"/>
      <w:marLeft w:val="0"/>
      <w:marRight w:val="0"/>
      <w:marTop w:val="0"/>
      <w:marBottom w:val="0"/>
      <w:divBdr>
        <w:top w:val="none" w:sz="0" w:space="0" w:color="auto"/>
        <w:left w:val="none" w:sz="0" w:space="0" w:color="auto"/>
        <w:bottom w:val="none" w:sz="0" w:space="0" w:color="auto"/>
        <w:right w:val="none" w:sz="0" w:space="0" w:color="auto"/>
      </w:divBdr>
    </w:div>
    <w:div w:id="1084450155">
      <w:bodyDiv w:val="1"/>
      <w:marLeft w:val="0"/>
      <w:marRight w:val="0"/>
      <w:marTop w:val="0"/>
      <w:marBottom w:val="0"/>
      <w:divBdr>
        <w:top w:val="none" w:sz="0" w:space="0" w:color="auto"/>
        <w:left w:val="none" w:sz="0" w:space="0" w:color="auto"/>
        <w:bottom w:val="none" w:sz="0" w:space="0" w:color="auto"/>
        <w:right w:val="none" w:sz="0" w:space="0" w:color="auto"/>
      </w:divBdr>
    </w:div>
    <w:div w:id="1087001910">
      <w:bodyDiv w:val="1"/>
      <w:marLeft w:val="0"/>
      <w:marRight w:val="0"/>
      <w:marTop w:val="0"/>
      <w:marBottom w:val="0"/>
      <w:divBdr>
        <w:top w:val="none" w:sz="0" w:space="0" w:color="auto"/>
        <w:left w:val="none" w:sz="0" w:space="0" w:color="auto"/>
        <w:bottom w:val="none" w:sz="0" w:space="0" w:color="auto"/>
        <w:right w:val="none" w:sz="0" w:space="0" w:color="auto"/>
      </w:divBdr>
    </w:div>
    <w:div w:id="1093012193">
      <w:bodyDiv w:val="1"/>
      <w:marLeft w:val="0"/>
      <w:marRight w:val="0"/>
      <w:marTop w:val="0"/>
      <w:marBottom w:val="0"/>
      <w:divBdr>
        <w:top w:val="none" w:sz="0" w:space="0" w:color="auto"/>
        <w:left w:val="none" w:sz="0" w:space="0" w:color="auto"/>
        <w:bottom w:val="none" w:sz="0" w:space="0" w:color="auto"/>
        <w:right w:val="none" w:sz="0" w:space="0" w:color="auto"/>
      </w:divBdr>
    </w:div>
    <w:div w:id="1096051400">
      <w:bodyDiv w:val="1"/>
      <w:marLeft w:val="0"/>
      <w:marRight w:val="0"/>
      <w:marTop w:val="0"/>
      <w:marBottom w:val="0"/>
      <w:divBdr>
        <w:top w:val="none" w:sz="0" w:space="0" w:color="auto"/>
        <w:left w:val="none" w:sz="0" w:space="0" w:color="auto"/>
        <w:bottom w:val="none" w:sz="0" w:space="0" w:color="auto"/>
        <w:right w:val="none" w:sz="0" w:space="0" w:color="auto"/>
      </w:divBdr>
    </w:div>
    <w:div w:id="1097099819">
      <w:bodyDiv w:val="1"/>
      <w:marLeft w:val="0"/>
      <w:marRight w:val="0"/>
      <w:marTop w:val="0"/>
      <w:marBottom w:val="0"/>
      <w:divBdr>
        <w:top w:val="none" w:sz="0" w:space="0" w:color="auto"/>
        <w:left w:val="none" w:sz="0" w:space="0" w:color="auto"/>
        <w:bottom w:val="none" w:sz="0" w:space="0" w:color="auto"/>
        <w:right w:val="none" w:sz="0" w:space="0" w:color="auto"/>
      </w:divBdr>
    </w:div>
    <w:div w:id="1102803837">
      <w:bodyDiv w:val="1"/>
      <w:marLeft w:val="0"/>
      <w:marRight w:val="0"/>
      <w:marTop w:val="0"/>
      <w:marBottom w:val="0"/>
      <w:divBdr>
        <w:top w:val="none" w:sz="0" w:space="0" w:color="auto"/>
        <w:left w:val="none" w:sz="0" w:space="0" w:color="auto"/>
        <w:bottom w:val="none" w:sz="0" w:space="0" w:color="auto"/>
        <w:right w:val="none" w:sz="0" w:space="0" w:color="auto"/>
      </w:divBdr>
    </w:div>
    <w:div w:id="1104613911">
      <w:bodyDiv w:val="1"/>
      <w:marLeft w:val="0"/>
      <w:marRight w:val="0"/>
      <w:marTop w:val="0"/>
      <w:marBottom w:val="0"/>
      <w:divBdr>
        <w:top w:val="none" w:sz="0" w:space="0" w:color="auto"/>
        <w:left w:val="none" w:sz="0" w:space="0" w:color="auto"/>
        <w:bottom w:val="none" w:sz="0" w:space="0" w:color="auto"/>
        <w:right w:val="none" w:sz="0" w:space="0" w:color="auto"/>
      </w:divBdr>
    </w:div>
    <w:div w:id="1109590967">
      <w:bodyDiv w:val="1"/>
      <w:marLeft w:val="0"/>
      <w:marRight w:val="0"/>
      <w:marTop w:val="0"/>
      <w:marBottom w:val="0"/>
      <w:divBdr>
        <w:top w:val="none" w:sz="0" w:space="0" w:color="auto"/>
        <w:left w:val="none" w:sz="0" w:space="0" w:color="auto"/>
        <w:bottom w:val="none" w:sz="0" w:space="0" w:color="auto"/>
        <w:right w:val="none" w:sz="0" w:space="0" w:color="auto"/>
      </w:divBdr>
    </w:div>
    <w:div w:id="1117216309">
      <w:bodyDiv w:val="1"/>
      <w:marLeft w:val="0"/>
      <w:marRight w:val="0"/>
      <w:marTop w:val="0"/>
      <w:marBottom w:val="0"/>
      <w:divBdr>
        <w:top w:val="none" w:sz="0" w:space="0" w:color="auto"/>
        <w:left w:val="none" w:sz="0" w:space="0" w:color="auto"/>
        <w:bottom w:val="none" w:sz="0" w:space="0" w:color="auto"/>
        <w:right w:val="none" w:sz="0" w:space="0" w:color="auto"/>
      </w:divBdr>
      <w:divsChild>
        <w:div w:id="694429490">
          <w:marLeft w:val="480"/>
          <w:marRight w:val="0"/>
          <w:marTop w:val="0"/>
          <w:marBottom w:val="0"/>
          <w:divBdr>
            <w:top w:val="none" w:sz="0" w:space="0" w:color="auto"/>
            <w:left w:val="none" w:sz="0" w:space="0" w:color="auto"/>
            <w:bottom w:val="none" w:sz="0" w:space="0" w:color="auto"/>
            <w:right w:val="none" w:sz="0" w:space="0" w:color="auto"/>
          </w:divBdr>
        </w:div>
        <w:div w:id="1737700709">
          <w:marLeft w:val="480"/>
          <w:marRight w:val="0"/>
          <w:marTop w:val="0"/>
          <w:marBottom w:val="0"/>
          <w:divBdr>
            <w:top w:val="none" w:sz="0" w:space="0" w:color="auto"/>
            <w:left w:val="none" w:sz="0" w:space="0" w:color="auto"/>
            <w:bottom w:val="none" w:sz="0" w:space="0" w:color="auto"/>
            <w:right w:val="none" w:sz="0" w:space="0" w:color="auto"/>
          </w:divBdr>
        </w:div>
        <w:div w:id="536966863">
          <w:marLeft w:val="480"/>
          <w:marRight w:val="0"/>
          <w:marTop w:val="0"/>
          <w:marBottom w:val="0"/>
          <w:divBdr>
            <w:top w:val="none" w:sz="0" w:space="0" w:color="auto"/>
            <w:left w:val="none" w:sz="0" w:space="0" w:color="auto"/>
            <w:bottom w:val="none" w:sz="0" w:space="0" w:color="auto"/>
            <w:right w:val="none" w:sz="0" w:space="0" w:color="auto"/>
          </w:divBdr>
        </w:div>
        <w:div w:id="272248188">
          <w:marLeft w:val="480"/>
          <w:marRight w:val="0"/>
          <w:marTop w:val="0"/>
          <w:marBottom w:val="0"/>
          <w:divBdr>
            <w:top w:val="none" w:sz="0" w:space="0" w:color="auto"/>
            <w:left w:val="none" w:sz="0" w:space="0" w:color="auto"/>
            <w:bottom w:val="none" w:sz="0" w:space="0" w:color="auto"/>
            <w:right w:val="none" w:sz="0" w:space="0" w:color="auto"/>
          </w:divBdr>
        </w:div>
        <w:div w:id="1613854669">
          <w:marLeft w:val="480"/>
          <w:marRight w:val="0"/>
          <w:marTop w:val="0"/>
          <w:marBottom w:val="0"/>
          <w:divBdr>
            <w:top w:val="none" w:sz="0" w:space="0" w:color="auto"/>
            <w:left w:val="none" w:sz="0" w:space="0" w:color="auto"/>
            <w:bottom w:val="none" w:sz="0" w:space="0" w:color="auto"/>
            <w:right w:val="none" w:sz="0" w:space="0" w:color="auto"/>
          </w:divBdr>
        </w:div>
        <w:div w:id="693845237">
          <w:marLeft w:val="480"/>
          <w:marRight w:val="0"/>
          <w:marTop w:val="0"/>
          <w:marBottom w:val="0"/>
          <w:divBdr>
            <w:top w:val="none" w:sz="0" w:space="0" w:color="auto"/>
            <w:left w:val="none" w:sz="0" w:space="0" w:color="auto"/>
            <w:bottom w:val="none" w:sz="0" w:space="0" w:color="auto"/>
            <w:right w:val="none" w:sz="0" w:space="0" w:color="auto"/>
          </w:divBdr>
        </w:div>
        <w:div w:id="89355456">
          <w:marLeft w:val="480"/>
          <w:marRight w:val="0"/>
          <w:marTop w:val="0"/>
          <w:marBottom w:val="0"/>
          <w:divBdr>
            <w:top w:val="none" w:sz="0" w:space="0" w:color="auto"/>
            <w:left w:val="none" w:sz="0" w:space="0" w:color="auto"/>
            <w:bottom w:val="none" w:sz="0" w:space="0" w:color="auto"/>
            <w:right w:val="none" w:sz="0" w:space="0" w:color="auto"/>
          </w:divBdr>
        </w:div>
        <w:div w:id="644745749">
          <w:marLeft w:val="480"/>
          <w:marRight w:val="0"/>
          <w:marTop w:val="0"/>
          <w:marBottom w:val="0"/>
          <w:divBdr>
            <w:top w:val="none" w:sz="0" w:space="0" w:color="auto"/>
            <w:left w:val="none" w:sz="0" w:space="0" w:color="auto"/>
            <w:bottom w:val="none" w:sz="0" w:space="0" w:color="auto"/>
            <w:right w:val="none" w:sz="0" w:space="0" w:color="auto"/>
          </w:divBdr>
        </w:div>
        <w:div w:id="150409058">
          <w:marLeft w:val="480"/>
          <w:marRight w:val="0"/>
          <w:marTop w:val="0"/>
          <w:marBottom w:val="0"/>
          <w:divBdr>
            <w:top w:val="none" w:sz="0" w:space="0" w:color="auto"/>
            <w:left w:val="none" w:sz="0" w:space="0" w:color="auto"/>
            <w:bottom w:val="none" w:sz="0" w:space="0" w:color="auto"/>
            <w:right w:val="none" w:sz="0" w:space="0" w:color="auto"/>
          </w:divBdr>
        </w:div>
        <w:div w:id="1204102715">
          <w:marLeft w:val="480"/>
          <w:marRight w:val="0"/>
          <w:marTop w:val="0"/>
          <w:marBottom w:val="0"/>
          <w:divBdr>
            <w:top w:val="none" w:sz="0" w:space="0" w:color="auto"/>
            <w:left w:val="none" w:sz="0" w:space="0" w:color="auto"/>
            <w:bottom w:val="none" w:sz="0" w:space="0" w:color="auto"/>
            <w:right w:val="none" w:sz="0" w:space="0" w:color="auto"/>
          </w:divBdr>
        </w:div>
        <w:div w:id="121121591">
          <w:marLeft w:val="480"/>
          <w:marRight w:val="0"/>
          <w:marTop w:val="0"/>
          <w:marBottom w:val="0"/>
          <w:divBdr>
            <w:top w:val="none" w:sz="0" w:space="0" w:color="auto"/>
            <w:left w:val="none" w:sz="0" w:space="0" w:color="auto"/>
            <w:bottom w:val="none" w:sz="0" w:space="0" w:color="auto"/>
            <w:right w:val="none" w:sz="0" w:space="0" w:color="auto"/>
          </w:divBdr>
        </w:div>
        <w:div w:id="1601065632">
          <w:marLeft w:val="480"/>
          <w:marRight w:val="0"/>
          <w:marTop w:val="0"/>
          <w:marBottom w:val="0"/>
          <w:divBdr>
            <w:top w:val="none" w:sz="0" w:space="0" w:color="auto"/>
            <w:left w:val="none" w:sz="0" w:space="0" w:color="auto"/>
            <w:bottom w:val="none" w:sz="0" w:space="0" w:color="auto"/>
            <w:right w:val="none" w:sz="0" w:space="0" w:color="auto"/>
          </w:divBdr>
        </w:div>
        <w:div w:id="2130313870">
          <w:marLeft w:val="480"/>
          <w:marRight w:val="0"/>
          <w:marTop w:val="0"/>
          <w:marBottom w:val="0"/>
          <w:divBdr>
            <w:top w:val="none" w:sz="0" w:space="0" w:color="auto"/>
            <w:left w:val="none" w:sz="0" w:space="0" w:color="auto"/>
            <w:bottom w:val="none" w:sz="0" w:space="0" w:color="auto"/>
            <w:right w:val="none" w:sz="0" w:space="0" w:color="auto"/>
          </w:divBdr>
        </w:div>
        <w:div w:id="857621955">
          <w:marLeft w:val="480"/>
          <w:marRight w:val="0"/>
          <w:marTop w:val="0"/>
          <w:marBottom w:val="0"/>
          <w:divBdr>
            <w:top w:val="none" w:sz="0" w:space="0" w:color="auto"/>
            <w:left w:val="none" w:sz="0" w:space="0" w:color="auto"/>
            <w:bottom w:val="none" w:sz="0" w:space="0" w:color="auto"/>
            <w:right w:val="none" w:sz="0" w:space="0" w:color="auto"/>
          </w:divBdr>
        </w:div>
        <w:div w:id="1493446880">
          <w:marLeft w:val="480"/>
          <w:marRight w:val="0"/>
          <w:marTop w:val="0"/>
          <w:marBottom w:val="0"/>
          <w:divBdr>
            <w:top w:val="none" w:sz="0" w:space="0" w:color="auto"/>
            <w:left w:val="none" w:sz="0" w:space="0" w:color="auto"/>
            <w:bottom w:val="none" w:sz="0" w:space="0" w:color="auto"/>
            <w:right w:val="none" w:sz="0" w:space="0" w:color="auto"/>
          </w:divBdr>
        </w:div>
        <w:div w:id="1220021863">
          <w:marLeft w:val="480"/>
          <w:marRight w:val="0"/>
          <w:marTop w:val="0"/>
          <w:marBottom w:val="0"/>
          <w:divBdr>
            <w:top w:val="none" w:sz="0" w:space="0" w:color="auto"/>
            <w:left w:val="none" w:sz="0" w:space="0" w:color="auto"/>
            <w:bottom w:val="none" w:sz="0" w:space="0" w:color="auto"/>
            <w:right w:val="none" w:sz="0" w:space="0" w:color="auto"/>
          </w:divBdr>
        </w:div>
        <w:div w:id="2138177985">
          <w:marLeft w:val="480"/>
          <w:marRight w:val="0"/>
          <w:marTop w:val="0"/>
          <w:marBottom w:val="0"/>
          <w:divBdr>
            <w:top w:val="none" w:sz="0" w:space="0" w:color="auto"/>
            <w:left w:val="none" w:sz="0" w:space="0" w:color="auto"/>
            <w:bottom w:val="none" w:sz="0" w:space="0" w:color="auto"/>
            <w:right w:val="none" w:sz="0" w:space="0" w:color="auto"/>
          </w:divBdr>
        </w:div>
        <w:div w:id="1910966081">
          <w:marLeft w:val="480"/>
          <w:marRight w:val="0"/>
          <w:marTop w:val="0"/>
          <w:marBottom w:val="0"/>
          <w:divBdr>
            <w:top w:val="none" w:sz="0" w:space="0" w:color="auto"/>
            <w:left w:val="none" w:sz="0" w:space="0" w:color="auto"/>
            <w:bottom w:val="none" w:sz="0" w:space="0" w:color="auto"/>
            <w:right w:val="none" w:sz="0" w:space="0" w:color="auto"/>
          </w:divBdr>
        </w:div>
        <w:div w:id="767239772">
          <w:marLeft w:val="480"/>
          <w:marRight w:val="0"/>
          <w:marTop w:val="0"/>
          <w:marBottom w:val="0"/>
          <w:divBdr>
            <w:top w:val="none" w:sz="0" w:space="0" w:color="auto"/>
            <w:left w:val="none" w:sz="0" w:space="0" w:color="auto"/>
            <w:bottom w:val="none" w:sz="0" w:space="0" w:color="auto"/>
            <w:right w:val="none" w:sz="0" w:space="0" w:color="auto"/>
          </w:divBdr>
        </w:div>
        <w:div w:id="431635368">
          <w:marLeft w:val="480"/>
          <w:marRight w:val="0"/>
          <w:marTop w:val="0"/>
          <w:marBottom w:val="0"/>
          <w:divBdr>
            <w:top w:val="none" w:sz="0" w:space="0" w:color="auto"/>
            <w:left w:val="none" w:sz="0" w:space="0" w:color="auto"/>
            <w:bottom w:val="none" w:sz="0" w:space="0" w:color="auto"/>
            <w:right w:val="none" w:sz="0" w:space="0" w:color="auto"/>
          </w:divBdr>
        </w:div>
        <w:div w:id="141626125">
          <w:marLeft w:val="480"/>
          <w:marRight w:val="0"/>
          <w:marTop w:val="0"/>
          <w:marBottom w:val="0"/>
          <w:divBdr>
            <w:top w:val="none" w:sz="0" w:space="0" w:color="auto"/>
            <w:left w:val="none" w:sz="0" w:space="0" w:color="auto"/>
            <w:bottom w:val="none" w:sz="0" w:space="0" w:color="auto"/>
            <w:right w:val="none" w:sz="0" w:space="0" w:color="auto"/>
          </w:divBdr>
        </w:div>
        <w:div w:id="1024214766">
          <w:marLeft w:val="480"/>
          <w:marRight w:val="0"/>
          <w:marTop w:val="0"/>
          <w:marBottom w:val="0"/>
          <w:divBdr>
            <w:top w:val="none" w:sz="0" w:space="0" w:color="auto"/>
            <w:left w:val="none" w:sz="0" w:space="0" w:color="auto"/>
            <w:bottom w:val="none" w:sz="0" w:space="0" w:color="auto"/>
            <w:right w:val="none" w:sz="0" w:space="0" w:color="auto"/>
          </w:divBdr>
        </w:div>
        <w:div w:id="785736713">
          <w:marLeft w:val="480"/>
          <w:marRight w:val="0"/>
          <w:marTop w:val="0"/>
          <w:marBottom w:val="0"/>
          <w:divBdr>
            <w:top w:val="none" w:sz="0" w:space="0" w:color="auto"/>
            <w:left w:val="none" w:sz="0" w:space="0" w:color="auto"/>
            <w:bottom w:val="none" w:sz="0" w:space="0" w:color="auto"/>
            <w:right w:val="none" w:sz="0" w:space="0" w:color="auto"/>
          </w:divBdr>
        </w:div>
        <w:div w:id="860165606">
          <w:marLeft w:val="480"/>
          <w:marRight w:val="0"/>
          <w:marTop w:val="0"/>
          <w:marBottom w:val="0"/>
          <w:divBdr>
            <w:top w:val="none" w:sz="0" w:space="0" w:color="auto"/>
            <w:left w:val="none" w:sz="0" w:space="0" w:color="auto"/>
            <w:bottom w:val="none" w:sz="0" w:space="0" w:color="auto"/>
            <w:right w:val="none" w:sz="0" w:space="0" w:color="auto"/>
          </w:divBdr>
        </w:div>
        <w:div w:id="2018002595">
          <w:marLeft w:val="480"/>
          <w:marRight w:val="0"/>
          <w:marTop w:val="0"/>
          <w:marBottom w:val="0"/>
          <w:divBdr>
            <w:top w:val="none" w:sz="0" w:space="0" w:color="auto"/>
            <w:left w:val="none" w:sz="0" w:space="0" w:color="auto"/>
            <w:bottom w:val="none" w:sz="0" w:space="0" w:color="auto"/>
            <w:right w:val="none" w:sz="0" w:space="0" w:color="auto"/>
          </w:divBdr>
        </w:div>
        <w:div w:id="1323388621">
          <w:marLeft w:val="480"/>
          <w:marRight w:val="0"/>
          <w:marTop w:val="0"/>
          <w:marBottom w:val="0"/>
          <w:divBdr>
            <w:top w:val="none" w:sz="0" w:space="0" w:color="auto"/>
            <w:left w:val="none" w:sz="0" w:space="0" w:color="auto"/>
            <w:bottom w:val="none" w:sz="0" w:space="0" w:color="auto"/>
            <w:right w:val="none" w:sz="0" w:space="0" w:color="auto"/>
          </w:divBdr>
        </w:div>
        <w:div w:id="341319367">
          <w:marLeft w:val="480"/>
          <w:marRight w:val="0"/>
          <w:marTop w:val="0"/>
          <w:marBottom w:val="0"/>
          <w:divBdr>
            <w:top w:val="none" w:sz="0" w:space="0" w:color="auto"/>
            <w:left w:val="none" w:sz="0" w:space="0" w:color="auto"/>
            <w:bottom w:val="none" w:sz="0" w:space="0" w:color="auto"/>
            <w:right w:val="none" w:sz="0" w:space="0" w:color="auto"/>
          </w:divBdr>
        </w:div>
        <w:div w:id="488406178">
          <w:marLeft w:val="480"/>
          <w:marRight w:val="0"/>
          <w:marTop w:val="0"/>
          <w:marBottom w:val="0"/>
          <w:divBdr>
            <w:top w:val="none" w:sz="0" w:space="0" w:color="auto"/>
            <w:left w:val="none" w:sz="0" w:space="0" w:color="auto"/>
            <w:bottom w:val="none" w:sz="0" w:space="0" w:color="auto"/>
            <w:right w:val="none" w:sz="0" w:space="0" w:color="auto"/>
          </w:divBdr>
        </w:div>
        <w:div w:id="1950382389">
          <w:marLeft w:val="480"/>
          <w:marRight w:val="0"/>
          <w:marTop w:val="0"/>
          <w:marBottom w:val="0"/>
          <w:divBdr>
            <w:top w:val="none" w:sz="0" w:space="0" w:color="auto"/>
            <w:left w:val="none" w:sz="0" w:space="0" w:color="auto"/>
            <w:bottom w:val="none" w:sz="0" w:space="0" w:color="auto"/>
            <w:right w:val="none" w:sz="0" w:space="0" w:color="auto"/>
          </w:divBdr>
        </w:div>
        <w:div w:id="1259754884">
          <w:marLeft w:val="480"/>
          <w:marRight w:val="0"/>
          <w:marTop w:val="0"/>
          <w:marBottom w:val="0"/>
          <w:divBdr>
            <w:top w:val="none" w:sz="0" w:space="0" w:color="auto"/>
            <w:left w:val="none" w:sz="0" w:space="0" w:color="auto"/>
            <w:bottom w:val="none" w:sz="0" w:space="0" w:color="auto"/>
            <w:right w:val="none" w:sz="0" w:space="0" w:color="auto"/>
          </w:divBdr>
        </w:div>
        <w:div w:id="1638026208">
          <w:marLeft w:val="480"/>
          <w:marRight w:val="0"/>
          <w:marTop w:val="0"/>
          <w:marBottom w:val="0"/>
          <w:divBdr>
            <w:top w:val="none" w:sz="0" w:space="0" w:color="auto"/>
            <w:left w:val="none" w:sz="0" w:space="0" w:color="auto"/>
            <w:bottom w:val="none" w:sz="0" w:space="0" w:color="auto"/>
            <w:right w:val="none" w:sz="0" w:space="0" w:color="auto"/>
          </w:divBdr>
        </w:div>
        <w:div w:id="1612274450">
          <w:marLeft w:val="480"/>
          <w:marRight w:val="0"/>
          <w:marTop w:val="0"/>
          <w:marBottom w:val="0"/>
          <w:divBdr>
            <w:top w:val="none" w:sz="0" w:space="0" w:color="auto"/>
            <w:left w:val="none" w:sz="0" w:space="0" w:color="auto"/>
            <w:bottom w:val="none" w:sz="0" w:space="0" w:color="auto"/>
            <w:right w:val="none" w:sz="0" w:space="0" w:color="auto"/>
          </w:divBdr>
        </w:div>
        <w:div w:id="1408067707">
          <w:marLeft w:val="480"/>
          <w:marRight w:val="0"/>
          <w:marTop w:val="0"/>
          <w:marBottom w:val="0"/>
          <w:divBdr>
            <w:top w:val="none" w:sz="0" w:space="0" w:color="auto"/>
            <w:left w:val="none" w:sz="0" w:space="0" w:color="auto"/>
            <w:bottom w:val="none" w:sz="0" w:space="0" w:color="auto"/>
            <w:right w:val="none" w:sz="0" w:space="0" w:color="auto"/>
          </w:divBdr>
        </w:div>
      </w:divsChild>
    </w:div>
    <w:div w:id="1122840594">
      <w:bodyDiv w:val="1"/>
      <w:marLeft w:val="0"/>
      <w:marRight w:val="0"/>
      <w:marTop w:val="0"/>
      <w:marBottom w:val="0"/>
      <w:divBdr>
        <w:top w:val="none" w:sz="0" w:space="0" w:color="auto"/>
        <w:left w:val="none" w:sz="0" w:space="0" w:color="auto"/>
        <w:bottom w:val="none" w:sz="0" w:space="0" w:color="auto"/>
        <w:right w:val="none" w:sz="0" w:space="0" w:color="auto"/>
      </w:divBdr>
    </w:div>
    <w:div w:id="1124082836">
      <w:bodyDiv w:val="1"/>
      <w:marLeft w:val="0"/>
      <w:marRight w:val="0"/>
      <w:marTop w:val="0"/>
      <w:marBottom w:val="0"/>
      <w:divBdr>
        <w:top w:val="none" w:sz="0" w:space="0" w:color="auto"/>
        <w:left w:val="none" w:sz="0" w:space="0" w:color="auto"/>
        <w:bottom w:val="none" w:sz="0" w:space="0" w:color="auto"/>
        <w:right w:val="none" w:sz="0" w:space="0" w:color="auto"/>
      </w:divBdr>
    </w:div>
    <w:div w:id="1128233035">
      <w:bodyDiv w:val="1"/>
      <w:marLeft w:val="0"/>
      <w:marRight w:val="0"/>
      <w:marTop w:val="0"/>
      <w:marBottom w:val="0"/>
      <w:divBdr>
        <w:top w:val="none" w:sz="0" w:space="0" w:color="auto"/>
        <w:left w:val="none" w:sz="0" w:space="0" w:color="auto"/>
        <w:bottom w:val="none" w:sz="0" w:space="0" w:color="auto"/>
        <w:right w:val="none" w:sz="0" w:space="0" w:color="auto"/>
      </w:divBdr>
    </w:div>
    <w:div w:id="1136946713">
      <w:bodyDiv w:val="1"/>
      <w:marLeft w:val="0"/>
      <w:marRight w:val="0"/>
      <w:marTop w:val="0"/>
      <w:marBottom w:val="0"/>
      <w:divBdr>
        <w:top w:val="none" w:sz="0" w:space="0" w:color="auto"/>
        <w:left w:val="none" w:sz="0" w:space="0" w:color="auto"/>
        <w:bottom w:val="none" w:sz="0" w:space="0" w:color="auto"/>
        <w:right w:val="none" w:sz="0" w:space="0" w:color="auto"/>
      </w:divBdr>
    </w:div>
    <w:div w:id="1138645415">
      <w:bodyDiv w:val="1"/>
      <w:marLeft w:val="0"/>
      <w:marRight w:val="0"/>
      <w:marTop w:val="0"/>
      <w:marBottom w:val="0"/>
      <w:divBdr>
        <w:top w:val="none" w:sz="0" w:space="0" w:color="auto"/>
        <w:left w:val="none" w:sz="0" w:space="0" w:color="auto"/>
        <w:bottom w:val="none" w:sz="0" w:space="0" w:color="auto"/>
        <w:right w:val="none" w:sz="0" w:space="0" w:color="auto"/>
      </w:divBdr>
    </w:div>
    <w:div w:id="1144851069">
      <w:bodyDiv w:val="1"/>
      <w:marLeft w:val="0"/>
      <w:marRight w:val="0"/>
      <w:marTop w:val="0"/>
      <w:marBottom w:val="0"/>
      <w:divBdr>
        <w:top w:val="none" w:sz="0" w:space="0" w:color="auto"/>
        <w:left w:val="none" w:sz="0" w:space="0" w:color="auto"/>
        <w:bottom w:val="none" w:sz="0" w:space="0" w:color="auto"/>
        <w:right w:val="none" w:sz="0" w:space="0" w:color="auto"/>
      </w:divBdr>
    </w:div>
    <w:div w:id="1149009315">
      <w:bodyDiv w:val="1"/>
      <w:marLeft w:val="0"/>
      <w:marRight w:val="0"/>
      <w:marTop w:val="0"/>
      <w:marBottom w:val="0"/>
      <w:divBdr>
        <w:top w:val="none" w:sz="0" w:space="0" w:color="auto"/>
        <w:left w:val="none" w:sz="0" w:space="0" w:color="auto"/>
        <w:bottom w:val="none" w:sz="0" w:space="0" w:color="auto"/>
        <w:right w:val="none" w:sz="0" w:space="0" w:color="auto"/>
      </w:divBdr>
    </w:div>
    <w:div w:id="1154184590">
      <w:bodyDiv w:val="1"/>
      <w:marLeft w:val="0"/>
      <w:marRight w:val="0"/>
      <w:marTop w:val="0"/>
      <w:marBottom w:val="0"/>
      <w:divBdr>
        <w:top w:val="none" w:sz="0" w:space="0" w:color="auto"/>
        <w:left w:val="none" w:sz="0" w:space="0" w:color="auto"/>
        <w:bottom w:val="none" w:sz="0" w:space="0" w:color="auto"/>
        <w:right w:val="none" w:sz="0" w:space="0" w:color="auto"/>
      </w:divBdr>
    </w:div>
    <w:div w:id="1155948471">
      <w:bodyDiv w:val="1"/>
      <w:marLeft w:val="0"/>
      <w:marRight w:val="0"/>
      <w:marTop w:val="0"/>
      <w:marBottom w:val="0"/>
      <w:divBdr>
        <w:top w:val="none" w:sz="0" w:space="0" w:color="auto"/>
        <w:left w:val="none" w:sz="0" w:space="0" w:color="auto"/>
        <w:bottom w:val="none" w:sz="0" w:space="0" w:color="auto"/>
        <w:right w:val="none" w:sz="0" w:space="0" w:color="auto"/>
      </w:divBdr>
    </w:div>
    <w:div w:id="1155953792">
      <w:bodyDiv w:val="1"/>
      <w:marLeft w:val="0"/>
      <w:marRight w:val="0"/>
      <w:marTop w:val="0"/>
      <w:marBottom w:val="0"/>
      <w:divBdr>
        <w:top w:val="none" w:sz="0" w:space="0" w:color="auto"/>
        <w:left w:val="none" w:sz="0" w:space="0" w:color="auto"/>
        <w:bottom w:val="none" w:sz="0" w:space="0" w:color="auto"/>
        <w:right w:val="none" w:sz="0" w:space="0" w:color="auto"/>
      </w:divBdr>
    </w:div>
    <w:div w:id="1160195378">
      <w:bodyDiv w:val="1"/>
      <w:marLeft w:val="0"/>
      <w:marRight w:val="0"/>
      <w:marTop w:val="0"/>
      <w:marBottom w:val="0"/>
      <w:divBdr>
        <w:top w:val="none" w:sz="0" w:space="0" w:color="auto"/>
        <w:left w:val="none" w:sz="0" w:space="0" w:color="auto"/>
        <w:bottom w:val="none" w:sz="0" w:space="0" w:color="auto"/>
        <w:right w:val="none" w:sz="0" w:space="0" w:color="auto"/>
      </w:divBdr>
    </w:div>
    <w:div w:id="1168179733">
      <w:bodyDiv w:val="1"/>
      <w:marLeft w:val="0"/>
      <w:marRight w:val="0"/>
      <w:marTop w:val="0"/>
      <w:marBottom w:val="0"/>
      <w:divBdr>
        <w:top w:val="none" w:sz="0" w:space="0" w:color="auto"/>
        <w:left w:val="none" w:sz="0" w:space="0" w:color="auto"/>
        <w:bottom w:val="none" w:sz="0" w:space="0" w:color="auto"/>
        <w:right w:val="none" w:sz="0" w:space="0" w:color="auto"/>
      </w:divBdr>
    </w:div>
    <w:div w:id="1169562699">
      <w:bodyDiv w:val="1"/>
      <w:marLeft w:val="0"/>
      <w:marRight w:val="0"/>
      <w:marTop w:val="0"/>
      <w:marBottom w:val="0"/>
      <w:divBdr>
        <w:top w:val="none" w:sz="0" w:space="0" w:color="auto"/>
        <w:left w:val="none" w:sz="0" w:space="0" w:color="auto"/>
        <w:bottom w:val="none" w:sz="0" w:space="0" w:color="auto"/>
        <w:right w:val="none" w:sz="0" w:space="0" w:color="auto"/>
      </w:divBdr>
      <w:divsChild>
        <w:div w:id="1511095658">
          <w:marLeft w:val="480"/>
          <w:marRight w:val="0"/>
          <w:marTop w:val="0"/>
          <w:marBottom w:val="0"/>
          <w:divBdr>
            <w:top w:val="none" w:sz="0" w:space="0" w:color="auto"/>
            <w:left w:val="none" w:sz="0" w:space="0" w:color="auto"/>
            <w:bottom w:val="none" w:sz="0" w:space="0" w:color="auto"/>
            <w:right w:val="none" w:sz="0" w:space="0" w:color="auto"/>
          </w:divBdr>
        </w:div>
        <w:div w:id="237791495">
          <w:marLeft w:val="480"/>
          <w:marRight w:val="0"/>
          <w:marTop w:val="0"/>
          <w:marBottom w:val="0"/>
          <w:divBdr>
            <w:top w:val="none" w:sz="0" w:space="0" w:color="auto"/>
            <w:left w:val="none" w:sz="0" w:space="0" w:color="auto"/>
            <w:bottom w:val="none" w:sz="0" w:space="0" w:color="auto"/>
            <w:right w:val="none" w:sz="0" w:space="0" w:color="auto"/>
          </w:divBdr>
        </w:div>
        <w:div w:id="506142454">
          <w:marLeft w:val="480"/>
          <w:marRight w:val="0"/>
          <w:marTop w:val="0"/>
          <w:marBottom w:val="0"/>
          <w:divBdr>
            <w:top w:val="none" w:sz="0" w:space="0" w:color="auto"/>
            <w:left w:val="none" w:sz="0" w:space="0" w:color="auto"/>
            <w:bottom w:val="none" w:sz="0" w:space="0" w:color="auto"/>
            <w:right w:val="none" w:sz="0" w:space="0" w:color="auto"/>
          </w:divBdr>
        </w:div>
        <w:div w:id="287979674">
          <w:marLeft w:val="480"/>
          <w:marRight w:val="0"/>
          <w:marTop w:val="0"/>
          <w:marBottom w:val="0"/>
          <w:divBdr>
            <w:top w:val="none" w:sz="0" w:space="0" w:color="auto"/>
            <w:left w:val="none" w:sz="0" w:space="0" w:color="auto"/>
            <w:bottom w:val="none" w:sz="0" w:space="0" w:color="auto"/>
            <w:right w:val="none" w:sz="0" w:space="0" w:color="auto"/>
          </w:divBdr>
        </w:div>
        <w:div w:id="589243524">
          <w:marLeft w:val="480"/>
          <w:marRight w:val="0"/>
          <w:marTop w:val="0"/>
          <w:marBottom w:val="0"/>
          <w:divBdr>
            <w:top w:val="none" w:sz="0" w:space="0" w:color="auto"/>
            <w:left w:val="none" w:sz="0" w:space="0" w:color="auto"/>
            <w:bottom w:val="none" w:sz="0" w:space="0" w:color="auto"/>
            <w:right w:val="none" w:sz="0" w:space="0" w:color="auto"/>
          </w:divBdr>
        </w:div>
        <w:div w:id="2054691766">
          <w:marLeft w:val="480"/>
          <w:marRight w:val="0"/>
          <w:marTop w:val="0"/>
          <w:marBottom w:val="0"/>
          <w:divBdr>
            <w:top w:val="none" w:sz="0" w:space="0" w:color="auto"/>
            <w:left w:val="none" w:sz="0" w:space="0" w:color="auto"/>
            <w:bottom w:val="none" w:sz="0" w:space="0" w:color="auto"/>
            <w:right w:val="none" w:sz="0" w:space="0" w:color="auto"/>
          </w:divBdr>
        </w:div>
        <w:div w:id="509099997">
          <w:marLeft w:val="480"/>
          <w:marRight w:val="0"/>
          <w:marTop w:val="0"/>
          <w:marBottom w:val="0"/>
          <w:divBdr>
            <w:top w:val="none" w:sz="0" w:space="0" w:color="auto"/>
            <w:left w:val="none" w:sz="0" w:space="0" w:color="auto"/>
            <w:bottom w:val="none" w:sz="0" w:space="0" w:color="auto"/>
            <w:right w:val="none" w:sz="0" w:space="0" w:color="auto"/>
          </w:divBdr>
        </w:div>
        <w:div w:id="1773084352">
          <w:marLeft w:val="480"/>
          <w:marRight w:val="0"/>
          <w:marTop w:val="0"/>
          <w:marBottom w:val="0"/>
          <w:divBdr>
            <w:top w:val="none" w:sz="0" w:space="0" w:color="auto"/>
            <w:left w:val="none" w:sz="0" w:space="0" w:color="auto"/>
            <w:bottom w:val="none" w:sz="0" w:space="0" w:color="auto"/>
            <w:right w:val="none" w:sz="0" w:space="0" w:color="auto"/>
          </w:divBdr>
        </w:div>
        <w:div w:id="1580168560">
          <w:marLeft w:val="480"/>
          <w:marRight w:val="0"/>
          <w:marTop w:val="0"/>
          <w:marBottom w:val="0"/>
          <w:divBdr>
            <w:top w:val="none" w:sz="0" w:space="0" w:color="auto"/>
            <w:left w:val="none" w:sz="0" w:space="0" w:color="auto"/>
            <w:bottom w:val="none" w:sz="0" w:space="0" w:color="auto"/>
            <w:right w:val="none" w:sz="0" w:space="0" w:color="auto"/>
          </w:divBdr>
        </w:div>
        <w:div w:id="1884100328">
          <w:marLeft w:val="480"/>
          <w:marRight w:val="0"/>
          <w:marTop w:val="0"/>
          <w:marBottom w:val="0"/>
          <w:divBdr>
            <w:top w:val="none" w:sz="0" w:space="0" w:color="auto"/>
            <w:left w:val="none" w:sz="0" w:space="0" w:color="auto"/>
            <w:bottom w:val="none" w:sz="0" w:space="0" w:color="auto"/>
            <w:right w:val="none" w:sz="0" w:space="0" w:color="auto"/>
          </w:divBdr>
        </w:div>
        <w:div w:id="1544445817">
          <w:marLeft w:val="480"/>
          <w:marRight w:val="0"/>
          <w:marTop w:val="0"/>
          <w:marBottom w:val="0"/>
          <w:divBdr>
            <w:top w:val="none" w:sz="0" w:space="0" w:color="auto"/>
            <w:left w:val="none" w:sz="0" w:space="0" w:color="auto"/>
            <w:bottom w:val="none" w:sz="0" w:space="0" w:color="auto"/>
            <w:right w:val="none" w:sz="0" w:space="0" w:color="auto"/>
          </w:divBdr>
        </w:div>
        <w:div w:id="958679274">
          <w:marLeft w:val="480"/>
          <w:marRight w:val="0"/>
          <w:marTop w:val="0"/>
          <w:marBottom w:val="0"/>
          <w:divBdr>
            <w:top w:val="none" w:sz="0" w:space="0" w:color="auto"/>
            <w:left w:val="none" w:sz="0" w:space="0" w:color="auto"/>
            <w:bottom w:val="none" w:sz="0" w:space="0" w:color="auto"/>
            <w:right w:val="none" w:sz="0" w:space="0" w:color="auto"/>
          </w:divBdr>
        </w:div>
        <w:div w:id="41908634">
          <w:marLeft w:val="480"/>
          <w:marRight w:val="0"/>
          <w:marTop w:val="0"/>
          <w:marBottom w:val="0"/>
          <w:divBdr>
            <w:top w:val="none" w:sz="0" w:space="0" w:color="auto"/>
            <w:left w:val="none" w:sz="0" w:space="0" w:color="auto"/>
            <w:bottom w:val="none" w:sz="0" w:space="0" w:color="auto"/>
            <w:right w:val="none" w:sz="0" w:space="0" w:color="auto"/>
          </w:divBdr>
        </w:div>
        <w:div w:id="1094352488">
          <w:marLeft w:val="480"/>
          <w:marRight w:val="0"/>
          <w:marTop w:val="0"/>
          <w:marBottom w:val="0"/>
          <w:divBdr>
            <w:top w:val="none" w:sz="0" w:space="0" w:color="auto"/>
            <w:left w:val="none" w:sz="0" w:space="0" w:color="auto"/>
            <w:bottom w:val="none" w:sz="0" w:space="0" w:color="auto"/>
            <w:right w:val="none" w:sz="0" w:space="0" w:color="auto"/>
          </w:divBdr>
        </w:div>
        <w:div w:id="1736194887">
          <w:marLeft w:val="480"/>
          <w:marRight w:val="0"/>
          <w:marTop w:val="0"/>
          <w:marBottom w:val="0"/>
          <w:divBdr>
            <w:top w:val="none" w:sz="0" w:space="0" w:color="auto"/>
            <w:left w:val="none" w:sz="0" w:space="0" w:color="auto"/>
            <w:bottom w:val="none" w:sz="0" w:space="0" w:color="auto"/>
            <w:right w:val="none" w:sz="0" w:space="0" w:color="auto"/>
          </w:divBdr>
        </w:div>
        <w:div w:id="1173446778">
          <w:marLeft w:val="480"/>
          <w:marRight w:val="0"/>
          <w:marTop w:val="0"/>
          <w:marBottom w:val="0"/>
          <w:divBdr>
            <w:top w:val="none" w:sz="0" w:space="0" w:color="auto"/>
            <w:left w:val="none" w:sz="0" w:space="0" w:color="auto"/>
            <w:bottom w:val="none" w:sz="0" w:space="0" w:color="auto"/>
            <w:right w:val="none" w:sz="0" w:space="0" w:color="auto"/>
          </w:divBdr>
        </w:div>
        <w:div w:id="734931841">
          <w:marLeft w:val="480"/>
          <w:marRight w:val="0"/>
          <w:marTop w:val="0"/>
          <w:marBottom w:val="0"/>
          <w:divBdr>
            <w:top w:val="none" w:sz="0" w:space="0" w:color="auto"/>
            <w:left w:val="none" w:sz="0" w:space="0" w:color="auto"/>
            <w:bottom w:val="none" w:sz="0" w:space="0" w:color="auto"/>
            <w:right w:val="none" w:sz="0" w:space="0" w:color="auto"/>
          </w:divBdr>
        </w:div>
        <w:div w:id="337273917">
          <w:marLeft w:val="480"/>
          <w:marRight w:val="0"/>
          <w:marTop w:val="0"/>
          <w:marBottom w:val="0"/>
          <w:divBdr>
            <w:top w:val="none" w:sz="0" w:space="0" w:color="auto"/>
            <w:left w:val="none" w:sz="0" w:space="0" w:color="auto"/>
            <w:bottom w:val="none" w:sz="0" w:space="0" w:color="auto"/>
            <w:right w:val="none" w:sz="0" w:space="0" w:color="auto"/>
          </w:divBdr>
        </w:div>
        <w:div w:id="997726165">
          <w:marLeft w:val="480"/>
          <w:marRight w:val="0"/>
          <w:marTop w:val="0"/>
          <w:marBottom w:val="0"/>
          <w:divBdr>
            <w:top w:val="none" w:sz="0" w:space="0" w:color="auto"/>
            <w:left w:val="none" w:sz="0" w:space="0" w:color="auto"/>
            <w:bottom w:val="none" w:sz="0" w:space="0" w:color="auto"/>
            <w:right w:val="none" w:sz="0" w:space="0" w:color="auto"/>
          </w:divBdr>
        </w:div>
        <w:div w:id="1558972241">
          <w:marLeft w:val="480"/>
          <w:marRight w:val="0"/>
          <w:marTop w:val="0"/>
          <w:marBottom w:val="0"/>
          <w:divBdr>
            <w:top w:val="none" w:sz="0" w:space="0" w:color="auto"/>
            <w:left w:val="none" w:sz="0" w:space="0" w:color="auto"/>
            <w:bottom w:val="none" w:sz="0" w:space="0" w:color="auto"/>
            <w:right w:val="none" w:sz="0" w:space="0" w:color="auto"/>
          </w:divBdr>
        </w:div>
        <w:div w:id="582493703">
          <w:marLeft w:val="480"/>
          <w:marRight w:val="0"/>
          <w:marTop w:val="0"/>
          <w:marBottom w:val="0"/>
          <w:divBdr>
            <w:top w:val="none" w:sz="0" w:space="0" w:color="auto"/>
            <w:left w:val="none" w:sz="0" w:space="0" w:color="auto"/>
            <w:bottom w:val="none" w:sz="0" w:space="0" w:color="auto"/>
            <w:right w:val="none" w:sz="0" w:space="0" w:color="auto"/>
          </w:divBdr>
        </w:div>
        <w:div w:id="1779909546">
          <w:marLeft w:val="480"/>
          <w:marRight w:val="0"/>
          <w:marTop w:val="0"/>
          <w:marBottom w:val="0"/>
          <w:divBdr>
            <w:top w:val="none" w:sz="0" w:space="0" w:color="auto"/>
            <w:left w:val="none" w:sz="0" w:space="0" w:color="auto"/>
            <w:bottom w:val="none" w:sz="0" w:space="0" w:color="auto"/>
            <w:right w:val="none" w:sz="0" w:space="0" w:color="auto"/>
          </w:divBdr>
        </w:div>
        <w:div w:id="734087757">
          <w:marLeft w:val="480"/>
          <w:marRight w:val="0"/>
          <w:marTop w:val="0"/>
          <w:marBottom w:val="0"/>
          <w:divBdr>
            <w:top w:val="none" w:sz="0" w:space="0" w:color="auto"/>
            <w:left w:val="none" w:sz="0" w:space="0" w:color="auto"/>
            <w:bottom w:val="none" w:sz="0" w:space="0" w:color="auto"/>
            <w:right w:val="none" w:sz="0" w:space="0" w:color="auto"/>
          </w:divBdr>
        </w:div>
        <w:div w:id="1133409115">
          <w:marLeft w:val="480"/>
          <w:marRight w:val="0"/>
          <w:marTop w:val="0"/>
          <w:marBottom w:val="0"/>
          <w:divBdr>
            <w:top w:val="none" w:sz="0" w:space="0" w:color="auto"/>
            <w:left w:val="none" w:sz="0" w:space="0" w:color="auto"/>
            <w:bottom w:val="none" w:sz="0" w:space="0" w:color="auto"/>
            <w:right w:val="none" w:sz="0" w:space="0" w:color="auto"/>
          </w:divBdr>
        </w:div>
        <w:div w:id="1436561642">
          <w:marLeft w:val="480"/>
          <w:marRight w:val="0"/>
          <w:marTop w:val="0"/>
          <w:marBottom w:val="0"/>
          <w:divBdr>
            <w:top w:val="none" w:sz="0" w:space="0" w:color="auto"/>
            <w:left w:val="none" w:sz="0" w:space="0" w:color="auto"/>
            <w:bottom w:val="none" w:sz="0" w:space="0" w:color="auto"/>
            <w:right w:val="none" w:sz="0" w:space="0" w:color="auto"/>
          </w:divBdr>
        </w:div>
        <w:div w:id="145971781">
          <w:marLeft w:val="480"/>
          <w:marRight w:val="0"/>
          <w:marTop w:val="0"/>
          <w:marBottom w:val="0"/>
          <w:divBdr>
            <w:top w:val="none" w:sz="0" w:space="0" w:color="auto"/>
            <w:left w:val="none" w:sz="0" w:space="0" w:color="auto"/>
            <w:bottom w:val="none" w:sz="0" w:space="0" w:color="auto"/>
            <w:right w:val="none" w:sz="0" w:space="0" w:color="auto"/>
          </w:divBdr>
        </w:div>
        <w:div w:id="1548880694">
          <w:marLeft w:val="480"/>
          <w:marRight w:val="0"/>
          <w:marTop w:val="0"/>
          <w:marBottom w:val="0"/>
          <w:divBdr>
            <w:top w:val="none" w:sz="0" w:space="0" w:color="auto"/>
            <w:left w:val="none" w:sz="0" w:space="0" w:color="auto"/>
            <w:bottom w:val="none" w:sz="0" w:space="0" w:color="auto"/>
            <w:right w:val="none" w:sz="0" w:space="0" w:color="auto"/>
          </w:divBdr>
        </w:div>
        <w:div w:id="1949700877">
          <w:marLeft w:val="480"/>
          <w:marRight w:val="0"/>
          <w:marTop w:val="0"/>
          <w:marBottom w:val="0"/>
          <w:divBdr>
            <w:top w:val="none" w:sz="0" w:space="0" w:color="auto"/>
            <w:left w:val="none" w:sz="0" w:space="0" w:color="auto"/>
            <w:bottom w:val="none" w:sz="0" w:space="0" w:color="auto"/>
            <w:right w:val="none" w:sz="0" w:space="0" w:color="auto"/>
          </w:divBdr>
        </w:div>
        <w:div w:id="206114572">
          <w:marLeft w:val="480"/>
          <w:marRight w:val="0"/>
          <w:marTop w:val="0"/>
          <w:marBottom w:val="0"/>
          <w:divBdr>
            <w:top w:val="none" w:sz="0" w:space="0" w:color="auto"/>
            <w:left w:val="none" w:sz="0" w:space="0" w:color="auto"/>
            <w:bottom w:val="none" w:sz="0" w:space="0" w:color="auto"/>
            <w:right w:val="none" w:sz="0" w:space="0" w:color="auto"/>
          </w:divBdr>
        </w:div>
        <w:div w:id="467093105">
          <w:marLeft w:val="480"/>
          <w:marRight w:val="0"/>
          <w:marTop w:val="0"/>
          <w:marBottom w:val="0"/>
          <w:divBdr>
            <w:top w:val="none" w:sz="0" w:space="0" w:color="auto"/>
            <w:left w:val="none" w:sz="0" w:space="0" w:color="auto"/>
            <w:bottom w:val="none" w:sz="0" w:space="0" w:color="auto"/>
            <w:right w:val="none" w:sz="0" w:space="0" w:color="auto"/>
          </w:divBdr>
        </w:div>
        <w:div w:id="445344650">
          <w:marLeft w:val="480"/>
          <w:marRight w:val="0"/>
          <w:marTop w:val="0"/>
          <w:marBottom w:val="0"/>
          <w:divBdr>
            <w:top w:val="none" w:sz="0" w:space="0" w:color="auto"/>
            <w:left w:val="none" w:sz="0" w:space="0" w:color="auto"/>
            <w:bottom w:val="none" w:sz="0" w:space="0" w:color="auto"/>
            <w:right w:val="none" w:sz="0" w:space="0" w:color="auto"/>
          </w:divBdr>
        </w:div>
        <w:div w:id="434520459">
          <w:marLeft w:val="480"/>
          <w:marRight w:val="0"/>
          <w:marTop w:val="0"/>
          <w:marBottom w:val="0"/>
          <w:divBdr>
            <w:top w:val="none" w:sz="0" w:space="0" w:color="auto"/>
            <w:left w:val="none" w:sz="0" w:space="0" w:color="auto"/>
            <w:bottom w:val="none" w:sz="0" w:space="0" w:color="auto"/>
            <w:right w:val="none" w:sz="0" w:space="0" w:color="auto"/>
          </w:divBdr>
        </w:div>
        <w:div w:id="1598559653">
          <w:marLeft w:val="480"/>
          <w:marRight w:val="0"/>
          <w:marTop w:val="0"/>
          <w:marBottom w:val="0"/>
          <w:divBdr>
            <w:top w:val="none" w:sz="0" w:space="0" w:color="auto"/>
            <w:left w:val="none" w:sz="0" w:space="0" w:color="auto"/>
            <w:bottom w:val="none" w:sz="0" w:space="0" w:color="auto"/>
            <w:right w:val="none" w:sz="0" w:space="0" w:color="auto"/>
          </w:divBdr>
        </w:div>
        <w:div w:id="775978286">
          <w:marLeft w:val="480"/>
          <w:marRight w:val="0"/>
          <w:marTop w:val="0"/>
          <w:marBottom w:val="0"/>
          <w:divBdr>
            <w:top w:val="none" w:sz="0" w:space="0" w:color="auto"/>
            <w:left w:val="none" w:sz="0" w:space="0" w:color="auto"/>
            <w:bottom w:val="none" w:sz="0" w:space="0" w:color="auto"/>
            <w:right w:val="none" w:sz="0" w:space="0" w:color="auto"/>
          </w:divBdr>
        </w:div>
        <w:div w:id="675807801">
          <w:marLeft w:val="480"/>
          <w:marRight w:val="0"/>
          <w:marTop w:val="0"/>
          <w:marBottom w:val="0"/>
          <w:divBdr>
            <w:top w:val="none" w:sz="0" w:space="0" w:color="auto"/>
            <w:left w:val="none" w:sz="0" w:space="0" w:color="auto"/>
            <w:bottom w:val="none" w:sz="0" w:space="0" w:color="auto"/>
            <w:right w:val="none" w:sz="0" w:space="0" w:color="auto"/>
          </w:divBdr>
        </w:div>
        <w:div w:id="1206985138">
          <w:marLeft w:val="480"/>
          <w:marRight w:val="0"/>
          <w:marTop w:val="0"/>
          <w:marBottom w:val="0"/>
          <w:divBdr>
            <w:top w:val="none" w:sz="0" w:space="0" w:color="auto"/>
            <w:left w:val="none" w:sz="0" w:space="0" w:color="auto"/>
            <w:bottom w:val="none" w:sz="0" w:space="0" w:color="auto"/>
            <w:right w:val="none" w:sz="0" w:space="0" w:color="auto"/>
          </w:divBdr>
        </w:div>
        <w:div w:id="569389937">
          <w:marLeft w:val="480"/>
          <w:marRight w:val="0"/>
          <w:marTop w:val="0"/>
          <w:marBottom w:val="0"/>
          <w:divBdr>
            <w:top w:val="none" w:sz="0" w:space="0" w:color="auto"/>
            <w:left w:val="none" w:sz="0" w:space="0" w:color="auto"/>
            <w:bottom w:val="none" w:sz="0" w:space="0" w:color="auto"/>
            <w:right w:val="none" w:sz="0" w:space="0" w:color="auto"/>
          </w:divBdr>
        </w:div>
        <w:div w:id="997148674">
          <w:marLeft w:val="480"/>
          <w:marRight w:val="0"/>
          <w:marTop w:val="0"/>
          <w:marBottom w:val="0"/>
          <w:divBdr>
            <w:top w:val="none" w:sz="0" w:space="0" w:color="auto"/>
            <w:left w:val="none" w:sz="0" w:space="0" w:color="auto"/>
            <w:bottom w:val="none" w:sz="0" w:space="0" w:color="auto"/>
            <w:right w:val="none" w:sz="0" w:space="0" w:color="auto"/>
          </w:divBdr>
        </w:div>
        <w:div w:id="1858150542">
          <w:marLeft w:val="480"/>
          <w:marRight w:val="0"/>
          <w:marTop w:val="0"/>
          <w:marBottom w:val="0"/>
          <w:divBdr>
            <w:top w:val="none" w:sz="0" w:space="0" w:color="auto"/>
            <w:left w:val="none" w:sz="0" w:space="0" w:color="auto"/>
            <w:bottom w:val="none" w:sz="0" w:space="0" w:color="auto"/>
            <w:right w:val="none" w:sz="0" w:space="0" w:color="auto"/>
          </w:divBdr>
        </w:div>
        <w:div w:id="805317161">
          <w:marLeft w:val="480"/>
          <w:marRight w:val="0"/>
          <w:marTop w:val="0"/>
          <w:marBottom w:val="0"/>
          <w:divBdr>
            <w:top w:val="none" w:sz="0" w:space="0" w:color="auto"/>
            <w:left w:val="none" w:sz="0" w:space="0" w:color="auto"/>
            <w:bottom w:val="none" w:sz="0" w:space="0" w:color="auto"/>
            <w:right w:val="none" w:sz="0" w:space="0" w:color="auto"/>
          </w:divBdr>
        </w:div>
        <w:div w:id="242489627">
          <w:marLeft w:val="480"/>
          <w:marRight w:val="0"/>
          <w:marTop w:val="0"/>
          <w:marBottom w:val="0"/>
          <w:divBdr>
            <w:top w:val="none" w:sz="0" w:space="0" w:color="auto"/>
            <w:left w:val="none" w:sz="0" w:space="0" w:color="auto"/>
            <w:bottom w:val="none" w:sz="0" w:space="0" w:color="auto"/>
            <w:right w:val="none" w:sz="0" w:space="0" w:color="auto"/>
          </w:divBdr>
        </w:div>
        <w:div w:id="1166242841">
          <w:marLeft w:val="480"/>
          <w:marRight w:val="0"/>
          <w:marTop w:val="0"/>
          <w:marBottom w:val="0"/>
          <w:divBdr>
            <w:top w:val="none" w:sz="0" w:space="0" w:color="auto"/>
            <w:left w:val="none" w:sz="0" w:space="0" w:color="auto"/>
            <w:bottom w:val="none" w:sz="0" w:space="0" w:color="auto"/>
            <w:right w:val="none" w:sz="0" w:space="0" w:color="auto"/>
          </w:divBdr>
        </w:div>
        <w:div w:id="2050108051">
          <w:marLeft w:val="480"/>
          <w:marRight w:val="0"/>
          <w:marTop w:val="0"/>
          <w:marBottom w:val="0"/>
          <w:divBdr>
            <w:top w:val="none" w:sz="0" w:space="0" w:color="auto"/>
            <w:left w:val="none" w:sz="0" w:space="0" w:color="auto"/>
            <w:bottom w:val="none" w:sz="0" w:space="0" w:color="auto"/>
            <w:right w:val="none" w:sz="0" w:space="0" w:color="auto"/>
          </w:divBdr>
        </w:div>
      </w:divsChild>
    </w:div>
    <w:div w:id="1172572513">
      <w:bodyDiv w:val="1"/>
      <w:marLeft w:val="0"/>
      <w:marRight w:val="0"/>
      <w:marTop w:val="0"/>
      <w:marBottom w:val="0"/>
      <w:divBdr>
        <w:top w:val="none" w:sz="0" w:space="0" w:color="auto"/>
        <w:left w:val="none" w:sz="0" w:space="0" w:color="auto"/>
        <w:bottom w:val="none" w:sz="0" w:space="0" w:color="auto"/>
        <w:right w:val="none" w:sz="0" w:space="0" w:color="auto"/>
      </w:divBdr>
    </w:div>
    <w:div w:id="1173297275">
      <w:bodyDiv w:val="1"/>
      <w:marLeft w:val="0"/>
      <w:marRight w:val="0"/>
      <w:marTop w:val="0"/>
      <w:marBottom w:val="0"/>
      <w:divBdr>
        <w:top w:val="none" w:sz="0" w:space="0" w:color="auto"/>
        <w:left w:val="none" w:sz="0" w:space="0" w:color="auto"/>
        <w:bottom w:val="none" w:sz="0" w:space="0" w:color="auto"/>
        <w:right w:val="none" w:sz="0" w:space="0" w:color="auto"/>
      </w:divBdr>
      <w:divsChild>
        <w:div w:id="523712581">
          <w:marLeft w:val="480"/>
          <w:marRight w:val="0"/>
          <w:marTop w:val="0"/>
          <w:marBottom w:val="0"/>
          <w:divBdr>
            <w:top w:val="none" w:sz="0" w:space="0" w:color="auto"/>
            <w:left w:val="none" w:sz="0" w:space="0" w:color="auto"/>
            <w:bottom w:val="none" w:sz="0" w:space="0" w:color="auto"/>
            <w:right w:val="none" w:sz="0" w:space="0" w:color="auto"/>
          </w:divBdr>
        </w:div>
        <w:div w:id="208108498">
          <w:marLeft w:val="480"/>
          <w:marRight w:val="0"/>
          <w:marTop w:val="0"/>
          <w:marBottom w:val="0"/>
          <w:divBdr>
            <w:top w:val="none" w:sz="0" w:space="0" w:color="auto"/>
            <w:left w:val="none" w:sz="0" w:space="0" w:color="auto"/>
            <w:bottom w:val="none" w:sz="0" w:space="0" w:color="auto"/>
            <w:right w:val="none" w:sz="0" w:space="0" w:color="auto"/>
          </w:divBdr>
        </w:div>
        <w:div w:id="1177428120">
          <w:marLeft w:val="480"/>
          <w:marRight w:val="0"/>
          <w:marTop w:val="0"/>
          <w:marBottom w:val="0"/>
          <w:divBdr>
            <w:top w:val="none" w:sz="0" w:space="0" w:color="auto"/>
            <w:left w:val="none" w:sz="0" w:space="0" w:color="auto"/>
            <w:bottom w:val="none" w:sz="0" w:space="0" w:color="auto"/>
            <w:right w:val="none" w:sz="0" w:space="0" w:color="auto"/>
          </w:divBdr>
        </w:div>
        <w:div w:id="545799619">
          <w:marLeft w:val="480"/>
          <w:marRight w:val="0"/>
          <w:marTop w:val="0"/>
          <w:marBottom w:val="0"/>
          <w:divBdr>
            <w:top w:val="none" w:sz="0" w:space="0" w:color="auto"/>
            <w:left w:val="none" w:sz="0" w:space="0" w:color="auto"/>
            <w:bottom w:val="none" w:sz="0" w:space="0" w:color="auto"/>
            <w:right w:val="none" w:sz="0" w:space="0" w:color="auto"/>
          </w:divBdr>
        </w:div>
        <w:div w:id="132217773">
          <w:marLeft w:val="480"/>
          <w:marRight w:val="0"/>
          <w:marTop w:val="0"/>
          <w:marBottom w:val="0"/>
          <w:divBdr>
            <w:top w:val="none" w:sz="0" w:space="0" w:color="auto"/>
            <w:left w:val="none" w:sz="0" w:space="0" w:color="auto"/>
            <w:bottom w:val="none" w:sz="0" w:space="0" w:color="auto"/>
            <w:right w:val="none" w:sz="0" w:space="0" w:color="auto"/>
          </w:divBdr>
        </w:div>
        <w:div w:id="1800537524">
          <w:marLeft w:val="480"/>
          <w:marRight w:val="0"/>
          <w:marTop w:val="0"/>
          <w:marBottom w:val="0"/>
          <w:divBdr>
            <w:top w:val="none" w:sz="0" w:space="0" w:color="auto"/>
            <w:left w:val="none" w:sz="0" w:space="0" w:color="auto"/>
            <w:bottom w:val="none" w:sz="0" w:space="0" w:color="auto"/>
            <w:right w:val="none" w:sz="0" w:space="0" w:color="auto"/>
          </w:divBdr>
        </w:div>
        <w:div w:id="1983582600">
          <w:marLeft w:val="480"/>
          <w:marRight w:val="0"/>
          <w:marTop w:val="0"/>
          <w:marBottom w:val="0"/>
          <w:divBdr>
            <w:top w:val="none" w:sz="0" w:space="0" w:color="auto"/>
            <w:left w:val="none" w:sz="0" w:space="0" w:color="auto"/>
            <w:bottom w:val="none" w:sz="0" w:space="0" w:color="auto"/>
            <w:right w:val="none" w:sz="0" w:space="0" w:color="auto"/>
          </w:divBdr>
        </w:div>
        <w:div w:id="1994211256">
          <w:marLeft w:val="480"/>
          <w:marRight w:val="0"/>
          <w:marTop w:val="0"/>
          <w:marBottom w:val="0"/>
          <w:divBdr>
            <w:top w:val="none" w:sz="0" w:space="0" w:color="auto"/>
            <w:left w:val="none" w:sz="0" w:space="0" w:color="auto"/>
            <w:bottom w:val="none" w:sz="0" w:space="0" w:color="auto"/>
            <w:right w:val="none" w:sz="0" w:space="0" w:color="auto"/>
          </w:divBdr>
        </w:div>
        <w:div w:id="685058185">
          <w:marLeft w:val="480"/>
          <w:marRight w:val="0"/>
          <w:marTop w:val="0"/>
          <w:marBottom w:val="0"/>
          <w:divBdr>
            <w:top w:val="none" w:sz="0" w:space="0" w:color="auto"/>
            <w:left w:val="none" w:sz="0" w:space="0" w:color="auto"/>
            <w:bottom w:val="none" w:sz="0" w:space="0" w:color="auto"/>
            <w:right w:val="none" w:sz="0" w:space="0" w:color="auto"/>
          </w:divBdr>
        </w:div>
        <w:div w:id="354229588">
          <w:marLeft w:val="480"/>
          <w:marRight w:val="0"/>
          <w:marTop w:val="0"/>
          <w:marBottom w:val="0"/>
          <w:divBdr>
            <w:top w:val="none" w:sz="0" w:space="0" w:color="auto"/>
            <w:left w:val="none" w:sz="0" w:space="0" w:color="auto"/>
            <w:bottom w:val="none" w:sz="0" w:space="0" w:color="auto"/>
            <w:right w:val="none" w:sz="0" w:space="0" w:color="auto"/>
          </w:divBdr>
        </w:div>
        <w:div w:id="1466267023">
          <w:marLeft w:val="480"/>
          <w:marRight w:val="0"/>
          <w:marTop w:val="0"/>
          <w:marBottom w:val="0"/>
          <w:divBdr>
            <w:top w:val="none" w:sz="0" w:space="0" w:color="auto"/>
            <w:left w:val="none" w:sz="0" w:space="0" w:color="auto"/>
            <w:bottom w:val="none" w:sz="0" w:space="0" w:color="auto"/>
            <w:right w:val="none" w:sz="0" w:space="0" w:color="auto"/>
          </w:divBdr>
        </w:div>
        <w:div w:id="1192105791">
          <w:marLeft w:val="480"/>
          <w:marRight w:val="0"/>
          <w:marTop w:val="0"/>
          <w:marBottom w:val="0"/>
          <w:divBdr>
            <w:top w:val="none" w:sz="0" w:space="0" w:color="auto"/>
            <w:left w:val="none" w:sz="0" w:space="0" w:color="auto"/>
            <w:bottom w:val="none" w:sz="0" w:space="0" w:color="auto"/>
            <w:right w:val="none" w:sz="0" w:space="0" w:color="auto"/>
          </w:divBdr>
        </w:div>
        <w:div w:id="428626461">
          <w:marLeft w:val="480"/>
          <w:marRight w:val="0"/>
          <w:marTop w:val="0"/>
          <w:marBottom w:val="0"/>
          <w:divBdr>
            <w:top w:val="none" w:sz="0" w:space="0" w:color="auto"/>
            <w:left w:val="none" w:sz="0" w:space="0" w:color="auto"/>
            <w:bottom w:val="none" w:sz="0" w:space="0" w:color="auto"/>
            <w:right w:val="none" w:sz="0" w:space="0" w:color="auto"/>
          </w:divBdr>
        </w:div>
        <w:div w:id="648438616">
          <w:marLeft w:val="480"/>
          <w:marRight w:val="0"/>
          <w:marTop w:val="0"/>
          <w:marBottom w:val="0"/>
          <w:divBdr>
            <w:top w:val="none" w:sz="0" w:space="0" w:color="auto"/>
            <w:left w:val="none" w:sz="0" w:space="0" w:color="auto"/>
            <w:bottom w:val="none" w:sz="0" w:space="0" w:color="auto"/>
            <w:right w:val="none" w:sz="0" w:space="0" w:color="auto"/>
          </w:divBdr>
        </w:div>
        <w:div w:id="54865828">
          <w:marLeft w:val="480"/>
          <w:marRight w:val="0"/>
          <w:marTop w:val="0"/>
          <w:marBottom w:val="0"/>
          <w:divBdr>
            <w:top w:val="none" w:sz="0" w:space="0" w:color="auto"/>
            <w:left w:val="none" w:sz="0" w:space="0" w:color="auto"/>
            <w:bottom w:val="none" w:sz="0" w:space="0" w:color="auto"/>
            <w:right w:val="none" w:sz="0" w:space="0" w:color="auto"/>
          </w:divBdr>
        </w:div>
        <w:div w:id="236326325">
          <w:marLeft w:val="480"/>
          <w:marRight w:val="0"/>
          <w:marTop w:val="0"/>
          <w:marBottom w:val="0"/>
          <w:divBdr>
            <w:top w:val="none" w:sz="0" w:space="0" w:color="auto"/>
            <w:left w:val="none" w:sz="0" w:space="0" w:color="auto"/>
            <w:bottom w:val="none" w:sz="0" w:space="0" w:color="auto"/>
            <w:right w:val="none" w:sz="0" w:space="0" w:color="auto"/>
          </w:divBdr>
        </w:div>
        <w:div w:id="32582346">
          <w:marLeft w:val="480"/>
          <w:marRight w:val="0"/>
          <w:marTop w:val="0"/>
          <w:marBottom w:val="0"/>
          <w:divBdr>
            <w:top w:val="none" w:sz="0" w:space="0" w:color="auto"/>
            <w:left w:val="none" w:sz="0" w:space="0" w:color="auto"/>
            <w:bottom w:val="none" w:sz="0" w:space="0" w:color="auto"/>
            <w:right w:val="none" w:sz="0" w:space="0" w:color="auto"/>
          </w:divBdr>
        </w:div>
        <w:div w:id="1872840451">
          <w:marLeft w:val="480"/>
          <w:marRight w:val="0"/>
          <w:marTop w:val="0"/>
          <w:marBottom w:val="0"/>
          <w:divBdr>
            <w:top w:val="none" w:sz="0" w:space="0" w:color="auto"/>
            <w:left w:val="none" w:sz="0" w:space="0" w:color="auto"/>
            <w:bottom w:val="none" w:sz="0" w:space="0" w:color="auto"/>
            <w:right w:val="none" w:sz="0" w:space="0" w:color="auto"/>
          </w:divBdr>
        </w:div>
        <w:div w:id="952173320">
          <w:marLeft w:val="480"/>
          <w:marRight w:val="0"/>
          <w:marTop w:val="0"/>
          <w:marBottom w:val="0"/>
          <w:divBdr>
            <w:top w:val="none" w:sz="0" w:space="0" w:color="auto"/>
            <w:left w:val="none" w:sz="0" w:space="0" w:color="auto"/>
            <w:bottom w:val="none" w:sz="0" w:space="0" w:color="auto"/>
            <w:right w:val="none" w:sz="0" w:space="0" w:color="auto"/>
          </w:divBdr>
        </w:div>
        <w:div w:id="1274824829">
          <w:marLeft w:val="480"/>
          <w:marRight w:val="0"/>
          <w:marTop w:val="0"/>
          <w:marBottom w:val="0"/>
          <w:divBdr>
            <w:top w:val="none" w:sz="0" w:space="0" w:color="auto"/>
            <w:left w:val="none" w:sz="0" w:space="0" w:color="auto"/>
            <w:bottom w:val="none" w:sz="0" w:space="0" w:color="auto"/>
            <w:right w:val="none" w:sz="0" w:space="0" w:color="auto"/>
          </w:divBdr>
        </w:div>
        <w:div w:id="1889146974">
          <w:marLeft w:val="480"/>
          <w:marRight w:val="0"/>
          <w:marTop w:val="0"/>
          <w:marBottom w:val="0"/>
          <w:divBdr>
            <w:top w:val="none" w:sz="0" w:space="0" w:color="auto"/>
            <w:left w:val="none" w:sz="0" w:space="0" w:color="auto"/>
            <w:bottom w:val="none" w:sz="0" w:space="0" w:color="auto"/>
            <w:right w:val="none" w:sz="0" w:space="0" w:color="auto"/>
          </w:divBdr>
        </w:div>
        <w:div w:id="1336764814">
          <w:marLeft w:val="480"/>
          <w:marRight w:val="0"/>
          <w:marTop w:val="0"/>
          <w:marBottom w:val="0"/>
          <w:divBdr>
            <w:top w:val="none" w:sz="0" w:space="0" w:color="auto"/>
            <w:left w:val="none" w:sz="0" w:space="0" w:color="auto"/>
            <w:bottom w:val="none" w:sz="0" w:space="0" w:color="auto"/>
            <w:right w:val="none" w:sz="0" w:space="0" w:color="auto"/>
          </w:divBdr>
        </w:div>
        <w:div w:id="560797736">
          <w:marLeft w:val="480"/>
          <w:marRight w:val="0"/>
          <w:marTop w:val="0"/>
          <w:marBottom w:val="0"/>
          <w:divBdr>
            <w:top w:val="none" w:sz="0" w:space="0" w:color="auto"/>
            <w:left w:val="none" w:sz="0" w:space="0" w:color="auto"/>
            <w:bottom w:val="none" w:sz="0" w:space="0" w:color="auto"/>
            <w:right w:val="none" w:sz="0" w:space="0" w:color="auto"/>
          </w:divBdr>
        </w:div>
        <w:div w:id="1921208344">
          <w:marLeft w:val="480"/>
          <w:marRight w:val="0"/>
          <w:marTop w:val="0"/>
          <w:marBottom w:val="0"/>
          <w:divBdr>
            <w:top w:val="none" w:sz="0" w:space="0" w:color="auto"/>
            <w:left w:val="none" w:sz="0" w:space="0" w:color="auto"/>
            <w:bottom w:val="none" w:sz="0" w:space="0" w:color="auto"/>
            <w:right w:val="none" w:sz="0" w:space="0" w:color="auto"/>
          </w:divBdr>
        </w:div>
        <w:div w:id="105201395">
          <w:marLeft w:val="480"/>
          <w:marRight w:val="0"/>
          <w:marTop w:val="0"/>
          <w:marBottom w:val="0"/>
          <w:divBdr>
            <w:top w:val="none" w:sz="0" w:space="0" w:color="auto"/>
            <w:left w:val="none" w:sz="0" w:space="0" w:color="auto"/>
            <w:bottom w:val="none" w:sz="0" w:space="0" w:color="auto"/>
            <w:right w:val="none" w:sz="0" w:space="0" w:color="auto"/>
          </w:divBdr>
        </w:div>
        <w:div w:id="450982697">
          <w:marLeft w:val="480"/>
          <w:marRight w:val="0"/>
          <w:marTop w:val="0"/>
          <w:marBottom w:val="0"/>
          <w:divBdr>
            <w:top w:val="none" w:sz="0" w:space="0" w:color="auto"/>
            <w:left w:val="none" w:sz="0" w:space="0" w:color="auto"/>
            <w:bottom w:val="none" w:sz="0" w:space="0" w:color="auto"/>
            <w:right w:val="none" w:sz="0" w:space="0" w:color="auto"/>
          </w:divBdr>
        </w:div>
        <w:div w:id="434401613">
          <w:marLeft w:val="480"/>
          <w:marRight w:val="0"/>
          <w:marTop w:val="0"/>
          <w:marBottom w:val="0"/>
          <w:divBdr>
            <w:top w:val="none" w:sz="0" w:space="0" w:color="auto"/>
            <w:left w:val="none" w:sz="0" w:space="0" w:color="auto"/>
            <w:bottom w:val="none" w:sz="0" w:space="0" w:color="auto"/>
            <w:right w:val="none" w:sz="0" w:space="0" w:color="auto"/>
          </w:divBdr>
        </w:div>
        <w:div w:id="1309897958">
          <w:marLeft w:val="480"/>
          <w:marRight w:val="0"/>
          <w:marTop w:val="0"/>
          <w:marBottom w:val="0"/>
          <w:divBdr>
            <w:top w:val="none" w:sz="0" w:space="0" w:color="auto"/>
            <w:left w:val="none" w:sz="0" w:space="0" w:color="auto"/>
            <w:bottom w:val="none" w:sz="0" w:space="0" w:color="auto"/>
            <w:right w:val="none" w:sz="0" w:space="0" w:color="auto"/>
          </w:divBdr>
        </w:div>
        <w:div w:id="1104686369">
          <w:marLeft w:val="480"/>
          <w:marRight w:val="0"/>
          <w:marTop w:val="0"/>
          <w:marBottom w:val="0"/>
          <w:divBdr>
            <w:top w:val="none" w:sz="0" w:space="0" w:color="auto"/>
            <w:left w:val="none" w:sz="0" w:space="0" w:color="auto"/>
            <w:bottom w:val="none" w:sz="0" w:space="0" w:color="auto"/>
            <w:right w:val="none" w:sz="0" w:space="0" w:color="auto"/>
          </w:divBdr>
        </w:div>
        <w:div w:id="509372150">
          <w:marLeft w:val="480"/>
          <w:marRight w:val="0"/>
          <w:marTop w:val="0"/>
          <w:marBottom w:val="0"/>
          <w:divBdr>
            <w:top w:val="none" w:sz="0" w:space="0" w:color="auto"/>
            <w:left w:val="none" w:sz="0" w:space="0" w:color="auto"/>
            <w:bottom w:val="none" w:sz="0" w:space="0" w:color="auto"/>
            <w:right w:val="none" w:sz="0" w:space="0" w:color="auto"/>
          </w:divBdr>
        </w:div>
        <w:div w:id="284194942">
          <w:marLeft w:val="480"/>
          <w:marRight w:val="0"/>
          <w:marTop w:val="0"/>
          <w:marBottom w:val="0"/>
          <w:divBdr>
            <w:top w:val="none" w:sz="0" w:space="0" w:color="auto"/>
            <w:left w:val="none" w:sz="0" w:space="0" w:color="auto"/>
            <w:bottom w:val="none" w:sz="0" w:space="0" w:color="auto"/>
            <w:right w:val="none" w:sz="0" w:space="0" w:color="auto"/>
          </w:divBdr>
        </w:div>
        <w:div w:id="1294600578">
          <w:marLeft w:val="480"/>
          <w:marRight w:val="0"/>
          <w:marTop w:val="0"/>
          <w:marBottom w:val="0"/>
          <w:divBdr>
            <w:top w:val="none" w:sz="0" w:space="0" w:color="auto"/>
            <w:left w:val="none" w:sz="0" w:space="0" w:color="auto"/>
            <w:bottom w:val="none" w:sz="0" w:space="0" w:color="auto"/>
            <w:right w:val="none" w:sz="0" w:space="0" w:color="auto"/>
          </w:divBdr>
        </w:div>
        <w:div w:id="238255334">
          <w:marLeft w:val="480"/>
          <w:marRight w:val="0"/>
          <w:marTop w:val="0"/>
          <w:marBottom w:val="0"/>
          <w:divBdr>
            <w:top w:val="none" w:sz="0" w:space="0" w:color="auto"/>
            <w:left w:val="none" w:sz="0" w:space="0" w:color="auto"/>
            <w:bottom w:val="none" w:sz="0" w:space="0" w:color="auto"/>
            <w:right w:val="none" w:sz="0" w:space="0" w:color="auto"/>
          </w:divBdr>
        </w:div>
      </w:divsChild>
    </w:div>
    <w:div w:id="1174146056">
      <w:bodyDiv w:val="1"/>
      <w:marLeft w:val="0"/>
      <w:marRight w:val="0"/>
      <w:marTop w:val="0"/>
      <w:marBottom w:val="0"/>
      <w:divBdr>
        <w:top w:val="none" w:sz="0" w:space="0" w:color="auto"/>
        <w:left w:val="none" w:sz="0" w:space="0" w:color="auto"/>
        <w:bottom w:val="none" w:sz="0" w:space="0" w:color="auto"/>
        <w:right w:val="none" w:sz="0" w:space="0" w:color="auto"/>
      </w:divBdr>
      <w:divsChild>
        <w:div w:id="1189566314">
          <w:marLeft w:val="480"/>
          <w:marRight w:val="0"/>
          <w:marTop w:val="0"/>
          <w:marBottom w:val="0"/>
          <w:divBdr>
            <w:top w:val="none" w:sz="0" w:space="0" w:color="auto"/>
            <w:left w:val="none" w:sz="0" w:space="0" w:color="auto"/>
            <w:bottom w:val="none" w:sz="0" w:space="0" w:color="auto"/>
            <w:right w:val="none" w:sz="0" w:space="0" w:color="auto"/>
          </w:divBdr>
        </w:div>
        <w:div w:id="1144858141">
          <w:marLeft w:val="480"/>
          <w:marRight w:val="0"/>
          <w:marTop w:val="0"/>
          <w:marBottom w:val="0"/>
          <w:divBdr>
            <w:top w:val="none" w:sz="0" w:space="0" w:color="auto"/>
            <w:left w:val="none" w:sz="0" w:space="0" w:color="auto"/>
            <w:bottom w:val="none" w:sz="0" w:space="0" w:color="auto"/>
            <w:right w:val="none" w:sz="0" w:space="0" w:color="auto"/>
          </w:divBdr>
        </w:div>
        <w:div w:id="2056276342">
          <w:marLeft w:val="480"/>
          <w:marRight w:val="0"/>
          <w:marTop w:val="0"/>
          <w:marBottom w:val="0"/>
          <w:divBdr>
            <w:top w:val="none" w:sz="0" w:space="0" w:color="auto"/>
            <w:left w:val="none" w:sz="0" w:space="0" w:color="auto"/>
            <w:bottom w:val="none" w:sz="0" w:space="0" w:color="auto"/>
            <w:right w:val="none" w:sz="0" w:space="0" w:color="auto"/>
          </w:divBdr>
        </w:div>
        <w:div w:id="1970352002">
          <w:marLeft w:val="480"/>
          <w:marRight w:val="0"/>
          <w:marTop w:val="0"/>
          <w:marBottom w:val="0"/>
          <w:divBdr>
            <w:top w:val="none" w:sz="0" w:space="0" w:color="auto"/>
            <w:left w:val="none" w:sz="0" w:space="0" w:color="auto"/>
            <w:bottom w:val="none" w:sz="0" w:space="0" w:color="auto"/>
            <w:right w:val="none" w:sz="0" w:space="0" w:color="auto"/>
          </w:divBdr>
        </w:div>
        <w:div w:id="1692686220">
          <w:marLeft w:val="480"/>
          <w:marRight w:val="0"/>
          <w:marTop w:val="0"/>
          <w:marBottom w:val="0"/>
          <w:divBdr>
            <w:top w:val="none" w:sz="0" w:space="0" w:color="auto"/>
            <w:left w:val="none" w:sz="0" w:space="0" w:color="auto"/>
            <w:bottom w:val="none" w:sz="0" w:space="0" w:color="auto"/>
            <w:right w:val="none" w:sz="0" w:space="0" w:color="auto"/>
          </w:divBdr>
        </w:div>
        <w:div w:id="426730516">
          <w:marLeft w:val="480"/>
          <w:marRight w:val="0"/>
          <w:marTop w:val="0"/>
          <w:marBottom w:val="0"/>
          <w:divBdr>
            <w:top w:val="none" w:sz="0" w:space="0" w:color="auto"/>
            <w:left w:val="none" w:sz="0" w:space="0" w:color="auto"/>
            <w:bottom w:val="none" w:sz="0" w:space="0" w:color="auto"/>
            <w:right w:val="none" w:sz="0" w:space="0" w:color="auto"/>
          </w:divBdr>
        </w:div>
        <w:div w:id="470824988">
          <w:marLeft w:val="480"/>
          <w:marRight w:val="0"/>
          <w:marTop w:val="0"/>
          <w:marBottom w:val="0"/>
          <w:divBdr>
            <w:top w:val="none" w:sz="0" w:space="0" w:color="auto"/>
            <w:left w:val="none" w:sz="0" w:space="0" w:color="auto"/>
            <w:bottom w:val="none" w:sz="0" w:space="0" w:color="auto"/>
            <w:right w:val="none" w:sz="0" w:space="0" w:color="auto"/>
          </w:divBdr>
        </w:div>
        <w:div w:id="1301112430">
          <w:marLeft w:val="480"/>
          <w:marRight w:val="0"/>
          <w:marTop w:val="0"/>
          <w:marBottom w:val="0"/>
          <w:divBdr>
            <w:top w:val="none" w:sz="0" w:space="0" w:color="auto"/>
            <w:left w:val="none" w:sz="0" w:space="0" w:color="auto"/>
            <w:bottom w:val="none" w:sz="0" w:space="0" w:color="auto"/>
            <w:right w:val="none" w:sz="0" w:space="0" w:color="auto"/>
          </w:divBdr>
        </w:div>
        <w:div w:id="1998028150">
          <w:marLeft w:val="480"/>
          <w:marRight w:val="0"/>
          <w:marTop w:val="0"/>
          <w:marBottom w:val="0"/>
          <w:divBdr>
            <w:top w:val="none" w:sz="0" w:space="0" w:color="auto"/>
            <w:left w:val="none" w:sz="0" w:space="0" w:color="auto"/>
            <w:bottom w:val="none" w:sz="0" w:space="0" w:color="auto"/>
            <w:right w:val="none" w:sz="0" w:space="0" w:color="auto"/>
          </w:divBdr>
        </w:div>
        <w:div w:id="1243180022">
          <w:marLeft w:val="480"/>
          <w:marRight w:val="0"/>
          <w:marTop w:val="0"/>
          <w:marBottom w:val="0"/>
          <w:divBdr>
            <w:top w:val="none" w:sz="0" w:space="0" w:color="auto"/>
            <w:left w:val="none" w:sz="0" w:space="0" w:color="auto"/>
            <w:bottom w:val="none" w:sz="0" w:space="0" w:color="auto"/>
            <w:right w:val="none" w:sz="0" w:space="0" w:color="auto"/>
          </w:divBdr>
        </w:div>
        <w:div w:id="566964830">
          <w:marLeft w:val="480"/>
          <w:marRight w:val="0"/>
          <w:marTop w:val="0"/>
          <w:marBottom w:val="0"/>
          <w:divBdr>
            <w:top w:val="none" w:sz="0" w:space="0" w:color="auto"/>
            <w:left w:val="none" w:sz="0" w:space="0" w:color="auto"/>
            <w:bottom w:val="none" w:sz="0" w:space="0" w:color="auto"/>
            <w:right w:val="none" w:sz="0" w:space="0" w:color="auto"/>
          </w:divBdr>
        </w:div>
        <w:div w:id="1425759063">
          <w:marLeft w:val="480"/>
          <w:marRight w:val="0"/>
          <w:marTop w:val="0"/>
          <w:marBottom w:val="0"/>
          <w:divBdr>
            <w:top w:val="none" w:sz="0" w:space="0" w:color="auto"/>
            <w:left w:val="none" w:sz="0" w:space="0" w:color="auto"/>
            <w:bottom w:val="none" w:sz="0" w:space="0" w:color="auto"/>
            <w:right w:val="none" w:sz="0" w:space="0" w:color="auto"/>
          </w:divBdr>
        </w:div>
        <w:div w:id="94598302">
          <w:marLeft w:val="480"/>
          <w:marRight w:val="0"/>
          <w:marTop w:val="0"/>
          <w:marBottom w:val="0"/>
          <w:divBdr>
            <w:top w:val="none" w:sz="0" w:space="0" w:color="auto"/>
            <w:left w:val="none" w:sz="0" w:space="0" w:color="auto"/>
            <w:bottom w:val="none" w:sz="0" w:space="0" w:color="auto"/>
            <w:right w:val="none" w:sz="0" w:space="0" w:color="auto"/>
          </w:divBdr>
        </w:div>
        <w:div w:id="836917289">
          <w:marLeft w:val="480"/>
          <w:marRight w:val="0"/>
          <w:marTop w:val="0"/>
          <w:marBottom w:val="0"/>
          <w:divBdr>
            <w:top w:val="none" w:sz="0" w:space="0" w:color="auto"/>
            <w:left w:val="none" w:sz="0" w:space="0" w:color="auto"/>
            <w:bottom w:val="none" w:sz="0" w:space="0" w:color="auto"/>
            <w:right w:val="none" w:sz="0" w:space="0" w:color="auto"/>
          </w:divBdr>
        </w:div>
        <w:div w:id="483082868">
          <w:marLeft w:val="480"/>
          <w:marRight w:val="0"/>
          <w:marTop w:val="0"/>
          <w:marBottom w:val="0"/>
          <w:divBdr>
            <w:top w:val="none" w:sz="0" w:space="0" w:color="auto"/>
            <w:left w:val="none" w:sz="0" w:space="0" w:color="auto"/>
            <w:bottom w:val="none" w:sz="0" w:space="0" w:color="auto"/>
            <w:right w:val="none" w:sz="0" w:space="0" w:color="auto"/>
          </w:divBdr>
        </w:div>
        <w:div w:id="2140566244">
          <w:marLeft w:val="480"/>
          <w:marRight w:val="0"/>
          <w:marTop w:val="0"/>
          <w:marBottom w:val="0"/>
          <w:divBdr>
            <w:top w:val="none" w:sz="0" w:space="0" w:color="auto"/>
            <w:left w:val="none" w:sz="0" w:space="0" w:color="auto"/>
            <w:bottom w:val="none" w:sz="0" w:space="0" w:color="auto"/>
            <w:right w:val="none" w:sz="0" w:space="0" w:color="auto"/>
          </w:divBdr>
        </w:div>
        <w:div w:id="1532456408">
          <w:marLeft w:val="480"/>
          <w:marRight w:val="0"/>
          <w:marTop w:val="0"/>
          <w:marBottom w:val="0"/>
          <w:divBdr>
            <w:top w:val="none" w:sz="0" w:space="0" w:color="auto"/>
            <w:left w:val="none" w:sz="0" w:space="0" w:color="auto"/>
            <w:bottom w:val="none" w:sz="0" w:space="0" w:color="auto"/>
            <w:right w:val="none" w:sz="0" w:space="0" w:color="auto"/>
          </w:divBdr>
        </w:div>
        <w:div w:id="2103866520">
          <w:marLeft w:val="480"/>
          <w:marRight w:val="0"/>
          <w:marTop w:val="0"/>
          <w:marBottom w:val="0"/>
          <w:divBdr>
            <w:top w:val="none" w:sz="0" w:space="0" w:color="auto"/>
            <w:left w:val="none" w:sz="0" w:space="0" w:color="auto"/>
            <w:bottom w:val="none" w:sz="0" w:space="0" w:color="auto"/>
            <w:right w:val="none" w:sz="0" w:space="0" w:color="auto"/>
          </w:divBdr>
        </w:div>
        <w:div w:id="478766189">
          <w:marLeft w:val="480"/>
          <w:marRight w:val="0"/>
          <w:marTop w:val="0"/>
          <w:marBottom w:val="0"/>
          <w:divBdr>
            <w:top w:val="none" w:sz="0" w:space="0" w:color="auto"/>
            <w:left w:val="none" w:sz="0" w:space="0" w:color="auto"/>
            <w:bottom w:val="none" w:sz="0" w:space="0" w:color="auto"/>
            <w:right w:val="none" w:sz="0" w:space="0" w:color="auto"/>
          </w:divBdr>
        </w:div>
        <w:div w:id="367294160">
          <w:marLeft w:val="480"/>
          <w:marRight w:val="0"/>
          <w:marTop w:val="0"/>
          <w:marBottom w:val="0"/>
          <w:divBdr>
            <w:top w:val="none" w:sz="0" w:space="0" w:color="auto"/>
            <w:left w:val="none" w:sz="0" w:space="0" w:color="auto"/>
            <w:bottom w:val="none" w:sz="0" w:space="0" w:color="auto"/>
            <w:right w:val="none" w:sz="0" w:space="0" w:color="auto"/>
          </w:divBdr>
        </w:div>
        <w:div w:id="1968465205">
          <w:marLeft w:val="480"/>
          <w:marRight w:val="0"/>
          <w:marTop w:val="0"/>
          <w:marBottom w:val="0"/>
          <w:divBdr>
            <w:top w:val="none" w:sz="0" w:space="0" w:color="auto"/>
            <w:left w:val="none" w:sz="0" w:space="0" w:color="auto"/>
            <w:bottom w:val="none" w:sz="0" w:space="0" w:color="auto"/>
            <w:right w:val="none" w:sz="0" w:space="0" w:color="auto"/>
          </w:divBdr>
        </w:div>
        <w:div w:id="514342083">
          <w:marLeft w:val="480"/>
          <w:marRight w:val="0"/>
          <w:marTop w:val="0"/>
          <w:marBottom w:val="0"/>
          <w:divBdr>
            <w:top w:val="none" w:sz="0" w:space="0" w:color="auto"/>
            <w:left w:val="none" w:sz="0" w:space="0" w:color="auto"/>
            <w:bottom w:val="none" w:sz="0" w:space="0" w:color="auto"/>
            <w:right w:val="none" w:sz="0" w:space="0" w:color="auto"/>
          </w:divBdr>
        </w:div>
        <w:div w:id="978997079">
          <w:marLeft w:val="480"/>
          <w:marRight w:val="0"/>
          <w:marTop w:val="0"/>
          <w:marBottom w:val="0"/>
          <w:divBdr>
            <w:top w:val="none" w:sz="0" w:space="0" w:color="auto"/>
            <w:left w:val="none" w:sz="0" w:space="0" w:color="auto"/>
            <w:bottom w:val="none" w:sz="0" w:space="0" w:color="auto"/>
            <w:right w:val="none" w:sz="0" w:space="0" w:color="auto"/>
          </w:divBdr>
        </w:div>
        <w:div w:id="817069896">
          <w:marLeft w:val="480"/>
          <w:marRight w:val="0"/>
          <w:marTop w:val="0"/>
          <w:marBottom w:val="0"/>
          <w:divBdr>
            <w:top w:val="none" w:sz="0" w:space="0" w:color="auto"/>
            <w:left w:val="none" w:sz="0" w:space="0" w:color="auto"/>
            <w:bottom w:val="none" w:sz="0" w:space="0" w:color="auto"/>
            <w:right w:val="none" w:sz="0" w:space="0" w:color="auto"/>
          </w:divBdr>
        </w:div>
        <w:div w:id="694039550">
          <w:marLeft w:val="480"/>
          <w:marRight w:val="0"/>
          <w:marTop w:val="0"/>
          <w:marBottom w:val="0"/>
          <w:divBdr>
            <w:top w:val="none" w:sz="0" w:space="0" w:color="auto"/>
            <w:left w:val="none" w:sz="0" w:space="0" w:color="auto"/>
            <w:bottom w:val="none" w:sz="0" w:space="0" w:color="auto"/>
            <w:right w:val="none" w:sz="0" w:space="0" w:color="auto"/>
          </w:divBdr>
        </w:div>
        <w:div w:id="430516082">
          <w:marLeft w:val="480"/>
          <w:marRight w:val="0"/>
          <w:marTop w:val="0"/>
          <w:marBottom w:val="0"/>
          <w:divBdr>
            <w:top w:val="none" w:sz="0" w:space="0" w:color="auto"/>
            <w:left w:val="none" w:sz="0" w:space="0" w:color="auto"/>
            <w:bottom w:val="none" w:sz="0" w:space="0" w:color="auto"/>
            <w:right w:val="none" w:sz="0" w:space="0" w:color="auto"/>
          </w:divBdr>
        </w:div>
        <w:div w:id="1049494538">
          <w:marLeft w:val="480"/>
          <w:marRight w:val="0"/>
          <w:marTop w:val="0"/>
          <w:marBottom w:val="0"/>
          <w:divBdr>
            <w:top w:val="none" w:sz="0" w:space="0" w:color="auto"/>
            <w:left w:val="none" w:sz="0" w:space="0" w:color="auto"/>
            <w:bottom w:val="none" w:sz="0" w:space="0" w:color="auto"/>
            <w:right w:val="none" w:sz="0" w:space="0" w:color="auto"/>
          </w:divBdr>
        </w:div>
        <w:div w:id="1153375544">
          <w:marLeft w:val="480"/>
          <w:marRight w:val="0"/>
          <w:marTop w:val="0"/>
          <w:marBottom w:val="0"/>
          <w:divBdr>
            <w:top w:val="none" w:sz="0" w:space="0" w:color="auto"/>
            <w:left w:val="none" w:sz="0" w:space="0" w:color="auto"/>
            <w:bottom w:val="none" w:sz="0" w:space="0" w:color="auto"/>
            <w:right w:val="none" w:sz="0" w:space="0" w:color="auto"/>
          </w:divBdr>
        </w:div>
        <w:div w:id="203100383">
          <w:marLeft w:val="480"/>
          <w:marRight w:val="0"/>
          <w:marTop w:val="0"/>
          <w:marBottom w:val="0"/>
          <w:divBdr>
            <w:top w:val="none" w:sz="0" w:space="0" w:color="auto"/>
            <w:left w:val="none" w:sz="0" w:space="0" w:color="auto"/>
            <w:bottom w:val="none" w:sz="0" w:space="0" w:color="auto"/>
            <w:right w:val="none" w:sz="0" w:space="0" w:color="auto"/>
          </w:divBdr>
        </w:div>
        <w:div w:id="1147937850">
          <w:marLeft w:val="480"/>
          <w:marRight w:val="0"/>
          <w:marTop w:val="0"/>
          <w:marBottom w:val="0"/>
          <w:divBdr>
            <w:top w:val="none" w:sz="0" w:space="0" w:color="auto"/>
            <w:left w:val="none" w:sz="0" w:space="0" w:color="auto"/>
            <w:bottom w:val="none" w:sz="0" w:space="0" w:color="auto"/>
            <w:right w:val="none" w:sz="0" w:space="0" w:color="auto"/>
          </w:divBdr>
        </w:div>
        <w:div w:id="687803074">
          <w:marLeft w:val="480"/>
          <w:marRight w:val="0"/>
          <w:marTop w:val="0"/>
          <w:marBottom w:val="0"/>
          <w:divBdr>
            <w:top w:val="none" w:sz="0" w:space="0" w:color="auto"/>
            <w:left w:val="none" w:sz="0" w:space="0" w:color="auto"/>
            <w:bottom w:val="none" w:sz="0" w:space="0" w:color="auto"/>
            <w:right w:val="none" w:sz="0" w:space="0" w:color="auto"/>
          </w:divBdr>
        </w:div>
        <w:div w:id="249586923">
          <w:marLeft w:val="480"/>
          <w:marRight w:val="0"/>
          <w:marTop w:val="0"/>
          <w:marBottom w:val="0"/>
          <w:divBdr>
            <w:top w:val="none" w:sz="0" w:space="0" w:color="auto"/>
            <w:left w:val="none" w:sz="0" w:space="0" w:color="auto"/>
            <w:bottom w:val="none" w:sz="0" w:space="0" w:color="auto"/>
            <w:right w:val="none" w:sz="0" w:space="0" w:color="auto"/>
          </w:divBdr>
        </w:div>
        <w:div w:id="1734112990">
          <w:marLeft w:val="480"/>
          <w:marRight w:val="0"/>
          <w:marTop w:val="0"/>
          <w:marBottom w:val="0"/>
          <w:divBdr>
            <w:top w:val="none" w:sz="0" w:space="0" w:color="auto"/>
            <w:left w:val="none" w:sz="0" w:space="0" w:color="auto"/>
            <w:bottom w:val="none" w:sz="0" w:space="0" w:color="auto"/>
            <w:right w:val="none" w:sz="0" w:space="0" w:color="auto"/>
          </w:divBdr>
        </w:div>
        <w:div w:id="1967079121">
          <w:marLeft w:val="480"/>
          <w:marRight w:val="0"/>
          <w:marTop w:val="0"/>
          <w:marBottom w:val="0"/>
          <w:divBdr>
            <w:top w:val="none" w:sz="0" w:space="0" w:color="auto"/>
            <w:left w:val="none" w:sz="0" w:space="0" w:color="auto"/>
            <w:bottom w:val="none" w:sz="0" w:space="0" w:color="auto"/>
            <w:right w:val="none" w:sz="0" w:space="0" w:color="auto"/>
          </w:divBdr>
        </w:div>
        <w:div w:id="652753750">
          <w:marLeft w:val="480"/>
          <w:marRight w:val="0"/>
          <w:marTop w:val="0"/>
          <w:marBottom w:val="0"/>
          <w:divBdr>
            <w:top w:val="none" w:sz="0" w:space="0" w:color="auto"/>
            <w:left w:val="none" w:sz="0" w:space="0" w:color="auto"/>
            <w:bottom w:val="none" w:sz="0" w:space="0" w:color="auto"/>
            <w:right w:val="none" w:sz="0" w:space="0" w:color="auto"/>
          </w:divBdr>
        </w:div>
        <w:div w:id="1613367031">
          <w:marLeft w:val="480"/>
          <w:marRight w:val="0"/>
          <w:marTop w:val="0"/>
          <w:marBottom w:val="0"/>
          <w:divBdr>
            <w:top w:val="none" w:sz="0" w:space="0" w:color="auto"/>
            <w:left w:val="none" w:sz="0" w:space="0" w:color="auto"/>
            <w:bottom w:val="none" w:sz="0" w:space="0" w:color="auto"/>
            <w:right w:val="none" w:sz="0" w:space="0" w:color="auto"/>
          </w:divBdr>
        </w:div>
      </w:divsChild>
    </w:div>
    <w:div w:id="1174688379">
      <w:bodyDiv w:val="1"/>
      <w:marLeft w:val="0"/>
      <w:marRight w:val="0"/>
      <w:marTop w:val="0"/>
      <w:marBottom w:val="0"/>
      <w:divBdr>
        <w:top w:val="none" w:sz="0" w:space="0" w:color="auto"/>
        <w:left w:val="none" w:sz="0" w:space="0" w:color="auto"/>
        <w:bottom w:val="none" w:sz="0" w:space="0" w:color="auto"/>
        <w:right w:val="none" w:sz="0" w:space="0" w:color="auto"/>
      </w:divBdr>
    </w:div>
    <w:div w:id="1176504477">
      <w:bodyDiv w:val="1"/>
      <w:marLeft w:val="0"/>
      <w:marRight w:val="0"/>
      <w:marTop w:val="0"/>
      <w:marBottom w:val="0"/>
      <w:divBdr>
        <w:top w:val="none" w:sz="0" w:space="0" w:color="auto"/>
        <w:left w:val="none" w:sz="0" w:space="0" w:color="auto"/>
        <w:bottom w:val="none" w:sz="0" w:space="0" w:color="auto"/>
        <w:right w:val="none" w:sz="0" w:space="0" w:color="auto"/>
      </w:divBdr>
    </w:div>
    <w:div w:id="1177423435">
      <w:bodyDiv w:val="1"/>
      <w:marLeft w:val="0"/>
      <w:marRight w:val="0"/>
      <w:marTop w:val="0"/>
      <w:marBottom w:val="0"/>
      <w:divBdr>
        <w:top w:val="none" w:sz="0" w:space="0" w:color="auto"/>
        <w:left w:val="none" w:sz="0" w:space="0" w:color="auto"/>
        <w:bottom w:val="none" w:sz="0" w:space="0" w:color="auto"/>
        <w:right w:val="none" w:sz="0" w:space="0" w:color="auto"/>
      </w:divBdr>
    </w:div>
    <w:div w:id="1177890443">
      <w:bodyDiv w:val="1"/>
      <w:marLeft w:val="0"/>
      <w:marRight w:val="0"/>
      <w:marTop w:val="0"/>
      <w:marBottom w:val="0"/>
      <w:divBdr>
        <w:top w:val="none" w:sz="0" w:space="0" w:color="auto"/>
        <w:left w:val="none" w:sz="0" w:space="0" w:color="auto"/>
        <w:bottom w:val="none" w:sz="0" w:space="0" w:color="auto"/>
        <w:right w:val="none" w:sz="0" w:space="0" w:color="auto"/>
      </w:divBdr>
    </w:div>
    <w:div w:id="1183325140">
      <w:bodyDiv w:val="1"/>
      <w:marLeft w:val="0"/>
      <w:marRight w:val="0"/>
      <w:marTop w:val="0"/>
      <w:marBottom w:val="0"/>
      <w:divBdr>
        <w:top w:val="none" w:sz="0" w:space="0" w:color="auto"/>
        <w:left w:val="none" w:sz="0" w:space="0" w:color="auto"/>
        <w:bottom w:val="none" w:sz="0" w:space="0" w:color="auto"/>
        <w:right w:val="none" w:sz="0" w:space="0" w:color="auto"/>
      </w:divBdr>
    </w:div>
    <w:div w:id="1184973869">
      <w:bodyDiv w:val="1"/>
      <w:marLeft w:val="0"/>
      <w:marRight w:val="0"/>
      <w:marTop w:val="0"/>
      <w:marBottom w:val="0"/>
      <w:divBdr>
        <w:top w:val="none" w:sz="0" w:space="0" w:color="auto"/>
        <w:left w:val="none" w:sz="0" w:space="0" w:color="auto"/>
        <w:bottom w:val="none" w:sz="0" w:space="0" w:color="auto"/>
        <w:right w:val="none" w:sz="0" w:space="0" w:color="auto"/>
      </w:divBdr>
    </w:div>
    <w:div w:id="1192037921">
      <w:bodyDiv w:val="1"/>
      <w:marLeft w:val="0"/>
      <w:marRight w:val="0"/>
      <w:marTop w:val="0"/>
      <w:marBottom w:val="0"/>
      <w:divBdr>
        <w:top w:val="none" w:sz="0" w:space="0" w:color="auto"/>
        <w:left w:val="none" w:sz="0" w:space="0" w:color="auto"/>
        <w:bottom w:val="none" w:sz="0" w:space="0" w:color="auto"/>
        <w:right w:val="none" w:sz="0" w:space="0" w:color="auto"/>
      </w:divBdr>
      <w:divsChild>
        <w:div w:id="1318800500">
          <w:marLeft w:val="480"/>
          <w:marRight w:val="0"/>
          <w:marTop w:val="0"/>
          <w:marBottom w:val="0"/>
          <w:divBdr>
            <w:top w:val="none" w:sz="0" w:space="0" w:color="auto"/>
            <w:left w:val="none" w:sz="0" w:space="0" w:color="auto"/>
            <w:bottom w:val="none" w:sz="0" w:space="0" w:color="auto"/>
            <w:right w:val="none" w:sz="0" w:space="0" w:color="auto"/>
          </w:divBdr>
        </w:div>
        <w:div w:id="536966601">
          <w:marLeft w:val="480"/>
          <w:marRight w:val="0"/>
          <w:marTop w:val="0"/>
          <w:marBottom w:val="0"/>
          <w:divBdr>
            <w:top w:val="none" w:sz="0" w:space="0" w:color="auto"/>
            <w:left w:val="none" w:sz="0" w:space="0" w:color="auto"/>
            <w:bottom w:val="none" w:sz="0" w:space="0" w:color="auto"/>
            <w:right w:val="none" w:sz="0" w:space="0" w:color="auto"/>
          </w:divBdr>
        </w:div>
        <w:div w:id="1330399754">
          <w:marLeft w:val="480"/>
          <w:marRight w:val="0"/>
          <w:marTop w:val="0"/>
          <w:marBottom w:val="0"/>
          <w:divBdr>
            <w:top w:val="none" w:sz="0" w:space="0" w:color="auto"/>
            <w:left w:val="none" w:sz="0" w:space="0" w:color="auto"/>
            <w:bottom w:val="none" w:sz="0" w:space="0" w:color="auto"/>
            <w:right w:val="none" w:sz="0" w:space="0" w:color="auto"/>
          </w:divBdr>
        </w:div>
        <w:div w:id="1716585715">
          <w:marLeft w:val="480"/>
          <w:marRight w:val="0"/>
          <w:marTop w:val="0"/>
          <w:marBottom w:val="0"/>
          <w:divBdr>
            <w:top w:val="none" w:sz="0" w:space="0" w:color="auto"/>
            <w:left w:val="none" w:sz="0" w:space="0" w:color="auto"/>
            <w:bottom w:val="none" w:sz="0" w:space="0" w:color="auto"/>
            <w:right w:val="none" w:sz="0" w:space="0" w:color="auto"/>
          </w:divBdr>
        </w:div>
        <w:div w:id="1930306469">
          <w:marLeft w:val="480"/>
          <w:marRight w:val="0"/>
          <w:marTop w:val="0"/>
          <w:marBottom w:val="0"/>
          <w:divBdr>
            <w:top w:val="none" w:sz="0" w:space="0" w:color="auto"/>
            <w:left w:val="none" w:sz="0" w:space="0" w:color="auto"/>
            <w:bottom w:val="none" w:sz="0" w:space="0" w:color="auto"/>
            <w:right w:val="none" w:sz="0" w:space="0" w:color="auto"/>
          </w:divBdr>
        </w:div>
        <w:div w:id="658772098">
          <w:marLeft w:val="480"/>
          <w:marRight w:val="0"/>
          <w:marTop w:val="0"/>
          <w:marBottom w:val="0"/>
          <w:divBdr>
            <w:top w:val="none" w:sz="0" w:space="0" w:color="auto"/>
            <w:left w:val="none" w:sz="0" w:space="0" w:color="auto"/>
            <w:bottom w:val="none" w:sz="0" w:space="0" w:color="auto"/>
            <w:right w:val="none" w:sz="0" w:space="0" w:color="auto"/>
          </w:divBdr>
        </w:div>
        <w:div w:id="367149254">
          <w:marLeft w:val="480"/>
          <w:marRight w:val="0"/>
          <w:marTop w:val="0"/>
          <w:marBottom w:val="0"/>
          <w:divBdr>
            <w:top w:val="none" w:sz="0" w:space="0" w:color="auto"/>
            <w:left w:val="none" w:sz="0" w:space="0" w:color="auto"/>
            <w:bottom w:val="none" w:sz="0" w:space="0" w:color="auto"/>
            <w:right w:val="none" w:sz="0" w:space="0" w:color="auto"/>
          </w:divBdr>
        </w:div>
        <w:div w:id="1969895938">
          <w:marLeft w:val="480"/>
          <w:marRight w:val="0"/>
          <w:marTop w:val="0"/>
          <w:marBottom w:val="0"/>
          <w:divBdr>
            <w:top w:val="none" w:sz="0" w:space="0" w:color="auto"/>
            <w:left w:val="none" w:sz="0" w:space="0" w:color="auto"/>
            <w:bottom w:val="none" w:sz="0" w:space="0" w:color="auto"/>
            <w:right w:val="none" w:sz="0" w:space="0" w:color="auto"/>
          </w:divBdr>
        </w:div>
        <w:div w:id="261424987">
          <w:marLeft w:val="480"/>
          <w:marRight w:val="0"/>
          <w:marTop w:val="0"/>
          <w:marBottom w:val="0"/>
          <w:divBdr>
            <w:top w:val="none" w:sz="0" w:space="0" w:color="auto"/>
            <w:left w:val="none" w:sz="0" w:space="0" w:color="auto"/>
            <w:bottom w:val="none" w:sz="0" w:space="0" w:color="auto"/>
            <w:right w:val="none" w:sz="0" w:space="0" w:color="auto"/>
          </w:divBdr>
        </w:div>
        <w:div w:id="1140464329">
          <w:marLeft w:val="480"/>
          <w:marRight w:val="0"/>
          <w:marTop w:val="0"/>
          <w:marBottom w:val="0"/>
          <w:divBdr>
            <w:top w:val="none" w:sz="0" w:space="0" w:color="auto"/>
            <w:left w:val="none" w:sz="0" w:space="0" w:color="auto"/>
            <w:bottom w:val="none" w:sz="0" w:space="0" w:color="auto"/>
            <w:right w:val="none" w:sz="0" w:space="0" w:color="auto"/>
          </w:divBdr>
        </w:div>
        <w:div w:id="73936246">
          <w:marLeft w:val="480"/>
          <w:marRight w:val="0"/>
          <w:marTop w:val="0"/>
          <w:marBottom w:val="0"/>
          <w:divBdr>
            <w:top w:val="none" w:sz="0" w:space="0" w:color="auto"/>
            <w:left w:val="none" w:sz="0" w:space="0" w:color="auto"/>
            <w:bottom w:val="none" w:sz="0" w:space="0" w:color="auto"/>
            <w:right w:val="none" w:sz="0" w:space="0" w:color="auto"/>
          </w:divBdr>
        </w:div>
        <w:div w:id="1955941471">
          <w:marLeft w:val="480"/>
          <w:marRight w:val="0"/>
          <w:marTop w:val="0"/>
          <w:marBottom w:val="0"/>
          <w:divBdr>
            <w:top w:val="none" w:sz="0" w:space="0" w:color="auto"/>
            <w:left w:val="none" w:sz="0" w:space="0" w:color="auto"/>
            <w:bottom w:val="none" w:sz="0" w:space="0" w:color="auto"/>
            <w:right w:val="none" w:sz="0" w:space="0" w:color="auto"/>
          </w:divBdr>
        </w:div>
        <w:div w:id="625165858">
          <w:marLeft w:val="480"/>
          <w:marRight w:val="0"/>
          <w:marTop w:val="0"/>
          <w:marBottom w:val="0"/>
          <w:divBdr>
            <w:top w:val="none" w:sz="0" w:space="0" w:color="auto"/>
            <w:left w:val="none" w:sz="0" w:space="0" w:color="auto"/>
            <w:bottom w:val="none" w:sz="0" w:space="0" w:color="auto"/>
            <w:right w:val="none" w:sz="0" w:space="0" w:color="auto"/>
          </w:divBdr>
        </w:div>
        <w:div w:id="710804725">
          <w:marLeft w:val="480"/>
          <w:marRight w:val="0"/>
          <w:marTop w:val="0"/>
          <w:marBottom w:val="0"/>
          <w:divBdr>
            <w:top w:val="none" w:sz="0" w:space="0" w:color="auto"/>
            <w:left w:val="none" w:sz="0" w:space="0" w:color="auto"/>
            <w:bottom w:val="none" w:sz="0" w:space="0" w:color="auto"/>
            <w:right w:val="none" w:sz="0" w:space="0" w:color="auto"/>
          </w:divBdr>
        </w:div>
        <w:div w:id="24452565">
          <w:marLeft w:val="480"/>
          <w:marRight w:val="0"/>
          <w:marTop w:val="0"/>
          <w:marBottom w:val="0"/>
          <w:divBdr>
            <w:top w:val="none" w:sz="0" w:space="0" w:color="auto"/>
            <w:left w:val="none" w:sz="0" w:space="0" w:color="auto"/>
            <w:bottom w:val="none" w:sz="0" w:space="0" w:color="auto"/>
            <w:right w:val="none" w:sz="0" w:space="0" w:color="auto"/>
          </w:divBdr>
        </w:div>
        <w:div w:id="404644129">
          <w:marLeft w:val="480"/>
          <w:marRight w:val="0"/>
          <w:marTop w:val="0"/>
          <w:marBottom w:val="0"/>
          <w:divBdr>
            <w:top w:val="none" w:sz="0" w:space="0" w:color="auto"/>
            <w:left w:val="none" w:sz="0" w:space="0" w:color="auto"/>
            <w:bottom w:val="none" w:sz="0" w:space="0" w:color="auto"/>
            <w:right w:val="none" w:sz="0" w:space="0" w:color="auto"/>
          </w:divBdr>
        </w:div>
        <w:div w:id="1106195496">
          <w:marLeft w:val="480"/>
          <w:marRight w:val="0"/>
          <w:marTop w:val="0"/>
          <w:marBottom w:val="0"/>
          <w:divBdr>
            <w:top w:val="none" w:sz="0" w:space="0" w:color="auto"/>
            <w:left w:val="none" w:sz="0" w:space="0" w:color="auto"/>
            <w:bottom w:val="none" w:sz="0" w:space="0" w:color="auto"/>
            <w:right w:val="none" w:sz="0" w:space="0" w:color="auto"/>
          </w:divBdr>
        </w:div>
        <w:div w:id="1801067904">
          <w:marLeft w:val="480"/>
          <w:marRight w:val="0"/>
          <w:marTop w:val="0"/>
          <w:marBottom w:val="0"/>
          <w:divBdr>
            <w:top w:val="none" w:sz="0" w:space="0" w:color="auto"/>
            <w:left w:val="none" w:sz="0" w:space="0" w:color="auto"/>
            <w:bottom w:val="none" w:sz="0" w:space="0" w:color="auto"/>
            <w:right w:val="none" w:sz="0" w:space="0" w:color="auto"/>
          </w:divBdr>
        </w:div>
        <w:div w:id="673144195">
          <w:marLeft w:val="480"/>
          <w:marRight w:val="0"/>
          <w:marTop w:val="0"/>
          <w:marBottom w:val="0"/>
          <w:divBdr>
            <w:top w:val="none" w:sz="0" w:space="0" w:color="auto"/>
            <w:left w:val="none" w:sz="0" w:space="0" w:color="auto"/>
            <w:bottom w:val="none" w:sz="0" w:space="0" w:color="auto"/>
            <w:right w:val="none" w:sz="0" w:space="0" w:color="auto"/>
          </w:divBdr>
        </w:div>
        <w:div w:id="639192493">
          <w:marLeft w:val="480"/>
          <w:marRight w:val="0"/>
          <w:marTop w:val="0"/>
          <w:marBottom w:val="0"/>
          <w:divBdr>
            <w:top w:val="none" w:sz="0" w:space="0" w:color="auto"/>
            <w:left w:val="none" w:sz="0" w:space="0" w:color="auto"/>
            <w:bottom w:val="none" w:sz="0" w:space="0" w:color="auto"/>
            <w:right w:val="none" w:sz="0" w:space="0" w:color="auto"/>
          </w:divBdr>
        </w:div>
        <w:div w:id="744650456">
          <w:marLeft w:val="480"/>
          <w:marRight w:val="0"/>
          <w:marTop w:val="0"/>
          <w:marBottom w:val="0"/>
          <w:divBdr>
            <w:top w:val="none" w:sz="0" w:space="0" w:color="auto"/>
            <w:left w:val="none" w:sz="0" w:space="0" w:color="auto"/>
            <w:bottom w:val="none" w:sz="0" w:space="0" w:color="auto"/>
            <w:right w:val="none" w:sz="0" w:space="0" w:color="auto"/>
          </w:divBdr>
        </w:div>
        <w:div w:id="1568613368">
          <w:marLeft w:val="480"/>
          <w:marRight w:val="0"/>
          <w:marTop w:val="0"/>
          <w:marBottom w:val="0"/>
          <w:divBdr>
            <w:top w:val="none" w:sz="0" w:space="0" w:color="auto"/>
            <w:left w:val="none" w:sz="0" w:space="0" w:color="auto"/>
            <w:bottom w:val="none" w:sz="0" w:space="0" w:color="auto"/>
            <w:right w:val="none" w:sz="0" w:space="0" w:color="auto"/>
          </w:divBdr>
        </w:div>
        <w:div w:id="234097227">
          <w:marLeft w:val="480"/>
          <w:marRight w:val="0"/>
          <w:marTop w:val="0"/>
          <w:marBottom w:val="0"/>
          <w:divBdr>
            <w:top w:val="none" w:sz="0" w:space="0" w:color="auto"/>
            <w:left w:val="none" w:sz="0" w:space="0" w:color="auto"/>
            <w:bottom w:val="none" w:sz="0" w:space="0" w:color="auto"/>
            <w:right w:val="none" w:sz="0" w:space="0" w:color="auto"/>
          </w:divBdr>
        </w:div>
        <w:div w:id="1643778138">
          <w:marLeft w:val="480"/>
          <w:marRight w:val="0"/>
          <w:marTop w:val="0"/>
          <w:marBottom w:val="0"/>
          <w:divBdr>
            <w:top w:val="none" w:sz="0" w:space="0" w:color="auto"/>
            <w:left w:val="none" w:sz="0" w:space="0" w:color="auto"/>
            <w:bottom w:val="none" w:sz="0" w:space="0" w:color="auto"/>
            <w:right w:val="none" w:sz="0" w:space="0" w:color="auto"/>
          </w:divBdr>
        </w:div>
        <w:div w:id="76948731">
          <w:marLeft w:val="480"/>
          <w:marRight w:val="0"/>
          <w:marTop w:val="0"/>
          <w:marBottom w:val="0"/>
          <w:divBdr>
            <w:top w:val="none" w:sz="0" w:space="0" w:color="auto"/>
            <w:left w:val="none" w:sz="0" w:space="0" w:color="auto"/>
            <w:bottom w:val="none" w:sz="0" w:space="0" w:color="auto"/>
            <w:right w:val="none" w:sz="0" w:space="0" w:color="auto"/>
          </w:divBdr>
        </w:div>
        <w:div w:id="807476727">
          <w:marLeft w:val="480"/>
          <w:marRight w:val="0"/>
          <w:marTop w:val="0"/>
          <w:marBottom w:val="0"/>
          <w:divBdr>
            <w:top w:val="none" w:sz="0" w:space="0" w:color="auto"/>
            <w:left w:val="none" w:sz="0" w:space="0" w:color="auto"/>
            <w:bottom w:val="none" w:sz="0" w:space="0" w:color="auto"/>
            <w:right w:val="none" w:sz="0" w:space="0" w:color="auto"/>
          </w:divBdr>
        </w:div>
        <w:div w:id="1659503272">
          <w:marLeft w:val="480"/>
          <w:marRight w:val="0"/>
          <w:marTop w:val="0"/>
          <w:marBottom w:val="0"/>
          <w:divBdr>
            <w:top w:val="none" w:sz="0" w:space="0" w:color="auto"/>
            <w:left w:val="none" w:sz="0" w:space="0" w:color="auto"/>
            <w:bottom w:val="none" w:sz="0" w:space="0" w:color="auto"/>
            <w:right w:val="none" w:sz="0" w:space="0" w:color="auto"/>
          </w:divBdr>
        </w:div>
        <w:div w:id="909654787">
          <w:marLeft w:val="480"/>
          <w:marRight w:val="0"/>
          <w:marTop w:val="0"/>
          <w:marBottom w:val="0"/>
          <w:divBdr>
            <w:top w:val="none" w:sz="0" w:space="0" w:color="auto"/>
            <w:left w:val="none" w:sz="0" w:space="0" w:color="auto"/>
            <w:bottom w:val="none" w:sz="0" w:space="0" w:color="auto"/>
            <w:right w:val="none" w:sz="0" w:space="0" w:color="auto"/>
          </w:divBdr>
        </w:div>
        <w:div w:id="829247826">
          <w:marLeft w:val="480"/>
          <w:marRight w:val="0"/>
          <w:marTop w:val="0"/>
          <w:marBottom w:val="0"/>
          <w:divBdr>
            <w:top w:val="none" w:sz="0" w:space="0" w:color="auto"/>
            <w:left w:val="none" w:sz="0" w:space="0" w:color="auto"/>
            <w:bottom w:val="none" w:sz="0" w:space="0" w:color="auto"/>
            <w:right w:val="none" w:sz="0" w:space="0" w:color="auto"/>
          </w:divBdr>
        </w:div>
        <w:div w:id="1157960119">
          <w:marLeft w:val="480"/>
          <w:marRight w:val="0"/>
          <w:marTop w:val="0"/>
          <w:marBottom w:val="0"/>
          <w:divBdr>
            <w:top w:val="none" w:sz="0" w:space="0" w:color="auto"/>
            <w:left w:val="none" w:sz="0" w:space="0" w:color="auto"/>
            <w:bottom w:val="none" w:sz="0" w:space="0" w:color="auto"/>
            <w:right w:val="none" w:sz="0" w:space="0" w:color="auto"/>
          </w:divBdr>
        </w:div>
        <w:div w:id="677075356">
          <w:marLeft w:val="480"/>
          <w:marRight w:val="0"/>
          <w:marTop w:val="0"/>
          <w:marBottom w:val="0"/>
          <w:divBdr>
            <w:top w:val="none" w:sz="0" w:space="0" w:color="auto"/>
            <w:left w:val="none" w:sz="0" w:space="0" w:color="auto"/>
            <w:bottom w:val="none" w:sz="0" w:space="0" w:color="auto"/>
            <w:right w:val="none" w:sz="0" w:space="0" w:color="auto"/>
          </w:divBdr>
        </w:div>
        <w:div w:id="1114132483">
          <w:marLeft w:val="480"/>
          <w:marRight w:val="0"/>
          <w:marTop w:val="0"/>
          <w:marBottom w:val="0"/>
          <w:divBdr>
            <w:top w:val="none" w:sz="0" w:space="0" w:color="auto"/>
            <w:left w:val="none" w:sz="0" w:space="0" w:color="auto"/>
            <w:bottom w:val="none" w:sz="0" w:space="0" w:color="auto"/>
            <w:right w:val="none" w:sz="0" w:space="0" w:color="auto"/>
          </w:divBdr>
        </w:div>
        <w:div w:id="1200626634">
          <w:marLeft w:val="480"/>
          <w:marRight w:val="0"/>
          <w:marTop w:val="0"/>
          <w:marBottom w:val="0"/>
          <w:divBdr>
            <w:top w:val="none" w:sz="0" w:space="0" w:color="auto"/>
            <w:left w:val="none" w:sz="0" w:space="0" w:color="auto"/>
            <w:bottom w:val="none" w:sz="0" w:space="0" w:color="auto"/>
            <w:right w:val="none" w:sz="0" w:space="0" w:color="auto"/>
          </w:divBdr>
        </w:div>
        <w:div w:id="1756897663">
          <w:marLeft w:val="480"/>
          <w:marRight w:val="0"/>
          <w:marTop w:val="0"/>
          <w:marBottom w:val="0"/>
          <w:divBdr>
            <w:top w:val="none" w:sz="0" w:space="0" w:color="auto"/>
            <w:left w:val="none" w:sz="0" w:space="0" w:color="auto"/>
            <w:bottom w:val="none" w:sz="0" w:space="0" w:color="auto"/>
            <w:right w:val="none" w:sz="0" w:space="0" w:color="auto"/>
          </w:divBdr>
        </w:div>
        <w:div w:id="794718537">
          <w:marLeft w:val="480"/>
          <w:marRight w:val="0"/>
          <w:marTop w:val="0"/>
          <w:marBottom w:val="0"/>
          <w:divBdr>
            <w:top w:val="none" w:sz="0" w:space="0" w:color="auto"/>
            <w:left w:val="none" w:sz="0" w:space="0" w:color="auto"/>
            <w:bottom w:val="none" w:sz="0" w:space="0" w:color="auto"/>
            <w:right w:val="none" w:sz="0" w:space="0" w:color="auto"/>
          </w:divBdr>
        </w:div>
        <w:div w:id="2058318249">
          <w:marLeft w:val="480"/>
          <w:marRight w:val="0"/>
          <w:marTop w:val="0"/>
          <w:marBottom w:val="0"/>
          <w:divBdr>
            <w:top w:val="none" w:sz="0" w:space="0" w:color="auto"/>
            <w:left w:val="none" w:sz="0" w:space="0" w:color="auto"/>
            <w:bottom w:val="none" w:sz="0" w:space="0" w:color="auto"/>
            <w:right w:val="none" w:sz="0" w:space="0" w:color="auto"/>
          </w:divBdr>
        </w:div>
      </w:divsChild>
    </w:div>
    <w:div w:id="1192963027">
      <w:bodyDiv w:val="1"/>
      <w:marLeft w:val="0"/>
      <w:marRight w:val="0"/>
      <w:marTop w:val="0"/>
      <w:marBottom w:val="0"/>
      <w:divBdr>
        <w:top w:val="none" w:sz="0" w:space="0" w:color="auto"/>
        <w:left w:val="none" w:sz="0" w:space="0" w:color="auto"/>
        <w:bottom w:val="none" w:sz="0" w:space="0" w:color="auto"/>
        <w:right w:val="none" w:sz="0" w:space="0" w:color="auto"/>
      </w:divBdr>
    </w:div>
    <w:div w:id="1198852011">
      <w:bodyDiv w:val="1"/>
      <w:marLeft w:val="0"/>
      <w:marRight w:val="0"/>
      <w:marTop w:val="0"/>
      <w:marBottom w:val="0"/>
      <w:divBdr>
        <w:top w:val="none" w:sz="0" w:space="0" w:color="auto"/>
        <w:left w:val="none" w:sz="0" w:space="0" w:color="auto"/>
        <w:bottom w:val="none" w:sz="0" w:space="0" w:color="auto"/>
        <w:right w:val="none" w:sz="0" w:space="0" w:color="auto"/>
      </w:divBdr>
    </w:div>
    <w:div w:id="1199272687">
      <w:bodyDiv w:val="1"/>
      <w:marLeft w:val="0"/>
      <w:marRight w:val="0"/>
      <w:marTop w:val="0"/>
      <w:marBottom w:val="0"/>
      <w:divBdr>
        <w:top w:val="none" w:sz="0" w:space="0" w:color="auto"/>
        <w:left w:val="none" w:sz="0" w:space="0" w:color="auto"/>
        <w:bottom w:val="none" w:sz="0" w:space="0" w:color="auto"/>
        <w:right w:val="none" w:sz="0" w:space="0" w:color="auto"/>
      </w:divBdr>
    </w:div>
    <w:div w:id="1200511470">
      <w:bodyDiv w:val="1"/>
      <w:marLeft w:val="0"/>
      <w:marRight w:val="0"/>
      <w:marTop w:val="0"/>
      <w:marBottom w:val="0"/>
      <w:divBdr>
        <w:top w:val="none" w:sz="0" w:space="0" w:color="auto"/>
        <w:left w:val="none" w:sz="0" w:space="0" w:color="auto"/>
        <w:bottom w:val="none" w:sz="0" w:space="0" w:color="auto"/>
        <w:right w:val="none" w:sz="0" w:space="0" w:color="auto"/>
      </w:divBdr>
    </w:div>
    <w:div w:id="1201824817">
      <w:bodyDiv w:val="1"/>
      <w:marLeft w:val="0"/>
      <w:marRight w:val="0"/>
      <w:marTop w:val="0"/>
      <w:marBottom w:val="0"/>
      <w:divBdr>
        <w:top w:val="none" w:sz="0" w:space="0" w:color="auto"/>
        <w:left w:val="none" w:sz="0" w:space="0" w:color="auto"/>
        <w:bottom w:val="none" w:sz="0" w:space="0" w:color="auto"/>
        <w:right w:val="none" w:sz="0" w:space="0" w:color="auto"/>
      </w:divBdr>
    </w:div>
    <w:div w:id="1201935354">
      <w:bodyDiv w:val="1"/>
      <w:marLeft w:val="0"/>
      <w:marRight w:val="0"/>
      <w:marTop w:val="0"/>
      <w:marBottom w:val="0"/>
      <w:divBdr>
        <w:top w:val="none" w:sz="0" w:space="0" w:color="auto"/>
        <w:left w:val="none" w:sz="0" w:space="0" w:color="auto"/>
        <w:bottom w:val="none" w:sz="0" w:space="0" w:color="auto"/>
        <w:right w:val="none" w:sz="0" w:space="0" w:color="auto"/>
      </w:divBdr>
    </w:div>
    <w:div w:id="1204557271">
      <w:bodyDiv w:val="1"/>
      <w:marLeft w:val="0"/>
      <w:marRight w:val="0"/>
      <w:marTop w:val="0"/>
      <w:marBottom w:val="0"/>
      <w:divBdr>
        <w:top w:val="none" w:sz="0" w:space="0" w:color="auto"/>
        <w:left w:val="none" w:sz="0" w:space="0" w:color="auto"/>
        <w:bottom w:val="none" w:sz="0" w:space="0" w:color="auto"/>
        <w:right w:val="none" w:sz="0" w:space="0" w:color="auto"/>
      </w:divBdr>
    </w:div>
    <w:div w:id="1208028715">
      <w:bodyDiv w:val="1"/>
      <w:marLeft w:val="0"/>
      <w:marRight w:val="0"/>
      <w:marTop w:val="0"/>
      <w:marBottom w:val="0"/>
      <w:divBdr>
        <w:top w:val="none" w:sz="0" w:space="0" w:color="auto"/>
        <w:left w:val="none" w:sz="0" w:space="0" w:color="auto"/>
        <w:bottom w:val="none" w:sz="0" w:space="0" w:color="auto"/>
        <w:right w:val="none" w:sz="0" w:space="0" w:color="auto"/>
      </w:divBdr>
    </w:div>
    <w:div w:id="1211265557">
      <w:bodyDiv w:val="1"/>
      <w:marLeft w:val="0"/>
      <w:marRight w:val="0"/>
      <w:marTop w:val="0"/>
      <w:marBottom w:val="0"/>
      <w:divBdr>
        <w:top w:val="none" w:sz="0" w:space="0" w:color="auto"/>
        <w:left w:val="none" w:sz="0" w:space="0" w:color="auto"/>
        <w:bottom w:val="none" w:sz="0" w:space="0" w:color="auto"/>
        <w:right w:val="none" w:sz="0" w:space="0" w:color="auto"/>
      </w:divBdr>
    </w:div>
    <w:div w:id="1215845780">
      <w:bodyDiv w:val="1"/>
      <w:marLeft w:val="0"/>
      <w:marRight w:val="0"/>
      <w:marTop w:val="0"/>
      <w:marBottom w:val="0"/>
      <w:divBdr>
        <w:top w:val="none" w:sz="0" w:space="0" w:color="auto"/>
        <w:left w:val="none" w:sz="0" w:space="0" w:color="auto"/>
        <w:bottom w:val="none" w:sz="0" w:space="0" w:color="auto"/>
        <w:right w:val="none" w:sz="0" w:space="0" w:color="auto"/>
      </w:divBdr>
    </w:div>
    <w:div w:id="1217276406">
      <w:bodyDiv w:val="1"/>
      <w:marLeft w:val="0"/>
      <w:marRight w:val="0"/>
      <w:marTop w:val="0"/>
      <w:marBottom w:val="0"/>
      <w:divBdr>
        <w:top w:val="none" w:sz="0" w:space="0" w:color="auto"/>
        <w:left w:val="none" w:sz="0" w:space="0" w:color="auto"/>
        <w:bottom w:val="none" w:sz="0" w:space="0" w:color="auto"/>
        <w:right w:val="none" w:sz="0" w:space="0" w:color="auto"/>
      </w:divBdr>
    </w:div>
    <w:div w:id="1228373369">
      <w:bodyDiv w:val="1"/>
      <w:marLeft w:val="0"/>
      <w:marRight w:val="0"/>
      <w:marTop w:val="0"/>
      <w:marBottom w:val="0"/>
      <w:divBdr>
        <w:top w:val="none" w:sz="0" w:space="0" w:color="auto"/>
        <w:left w:val="none" w:sz="0" w:space="0" w:color="auto"/>
        <w:bottom w:val="none" w:sz="0" w:space="0" w:color="auto"/>
        <w:right w:val="none" w:sz="0" w:space="0" w:color="auto"/>
      </w:divBdr>
    </w:div>
    <w:div w:id="1235123174">
      <w:bodyDiv w:val="1"/>
      <w:marLeft w:val="0"/>
      <w:marRight w:val="0"/>
      <w:marTop w:val="0"/>
      <w:marBottom w:val="0"/>
      <w:divBdr>
        <w:top w:val="none" w:sz="0" w:space="0" w:color="auto"/>
        <w:left w:val="none" w:sz="0" w:space="0" w:color="auto"/>
        <w:bottom w:val="none" w:sz="0" w:space="0" w:color="auto"/>
        <w:right w:val="none" w:sz="0" w:space="0" w:color="auto"/>
      </w:divBdr>
    </w:div>
    <w:div w:id="1240597144">
      <w:bodyDiv w:val="1"/>
      <w:marLeft w:val="0"/>
      <w:marRight w:val="0"/>
      <w:marTop w:val="0"/>
      <w:marBottom w:val="0"/>
      <w:divBdr>
        <w:top w:val="none" w:sz="0" w:space="0" w:color="auto"/>
        <w:left w:val="none" w:sz="0" w:space="0" w:color="auto"/>
        <w:bottom w:val="none" w:sz="0" w:space="0" w:color="auto"/>
        <w:right w:val="none" w:sz="0" w:space="0" w:color="auto"/>
      </w:divBdr>
    </w:div>
    <w:div w:id="1240822582">
      <w:bodyDiv w:val="1"/>
      <w:marLeft w:val="0"/>
      <w:marRight w:val="0"/>
      <w:marTop w:val="0"/>
      <w:marBottom w:val="0"/>
      <w:divBdr>
        <w:top w:val="none" w:sz="0" w:space="0" w:color="auto"/>
        <w:left w:val="none" w:sz="0" w:space="0" w:color="auto"/>
        <w:bottom w:val="none" w:sz="0" w:space="0" w:color="auto"/>
        <w:right w:val="none" w:sz="0" w:space="0" w:color="auto"/>
      </w:divBdr>
    </w:div>
    <w:div w:id="1244025446">
      <w:bodyDiv w:val="1"/>
      <w:marLeft w:val="0"/>
      <w:marRight w:val="0"/>
      <w:marTop w:val="0"/>
      <w:marBottom w:val="0"/>
      <w:divBdr>
        <w:top w:val="none" w:sz="0" w:space="0" w:color="auto"/>
        <w:left w:val="none" w:sz="0" w:space="0" w:color="auto"/>
        <w:bottom w:val="none" w:sz="0" w:space="0" w:color="auto"/>
        <w:right w:val="none" w:sz="0" w:space="0" w:color="auto"/>
      </w:divBdr>
    </w:div>
    <w:div w:id="1247106837">
      <w:bodyDiv w:val="1"/>
      <w:marLeft w:val="0"/>
      <w:marRight w:val="0"/>
      <w:marTop w:val="0"/>
      <w:marBottom w:val="0"/>
      <w:divBdr>
        <w:top w:val="none" w:sz="0" w:space="0" w:color="auto"/>
        <w:left w:val="none" w:sz="0" w:space="0" w:color="auto"/>
        <w:bottom w:val="none" w:sz="0" w:space="0" w:color="auto"/>
        <w:right w:val="none" w:sz="0" w:space="0" w:color="auto"/>
      </w:divBdr>
    </w:div>
    <w:div w:id="1247616823">
      <w:bodyDiv w:val="1"/>
      <w:marLeft w:val="0"/>
      <w:marRight w:val="0"/>
      <w:marTop w:val="0"/>
      <w:marBottom w:val="0"/>
      <w:divBdr>
        <w:top w:val="none" w:sz="0" w:space="0" w:color="auto"/>
        <w:left w:val="none" w:sz="0" w:space="0" w:color="auto"/>
        <w:bottom w:val="none" w:sz="0" w:space="0" w:color="auto"/>
        <w:right w:val="none" w:sz="0" w:space="0" w:color="auto"/>
      </w:divBdr>
    </w:div>
    <w:div w:id="1262686206">
      <w:bodyDiv w:val="1"/>
      <w:marLeft w:val="0"/>
      <w:marRight w:val="0"/>
      <w:marTop w:val="0"/>
      <w:marBottom w:val="0"/>
      <w:divBdr>
        <w:top w:val="none" w:sz="0" w:space="0" w:color="auto"/>
        <w:left w:val="none" w:sz="0" w:space="0" w:color="auto"/>
        <w:bottom w:val="none" w:sz="0" w:space="0" w:color="auto"/>
        <w:right w:val="none" w:sz="0" w:space="0" w:color="auto"/>
      </w:divBdr>
      <w:divsChild>
        <w:div w:id="335351663">
          <w:marLeft w:val="480"/>
          <w:marRight w:val="0"/>
          <w:marTop w:val="0"/>
          <w:marBottom w:val="0"/>
          <w:divBdr>
            <w:top w:val="none" w:sz="0" w:space="0" w:color="auto"/>
            <w:left w:val="none" w:sz="0" w:space="0" w:color="auto"/>
            <w:bottom w:val="none" w:sz="0" w:space="0" w:color="auto"/>
            <w:right w:val="none" w:sz="0" w:space="0" w:color="auto"/>
          </w:divBdr>
        </w:div>
        <w:div w:id="543753618">
          <w:marLeft w:val="480"/>
          <w:marRight w:val="0"/>
          <w:marTop w:val="0"/>
          <w:marBottom w:val="0"/>
          <w:divBdr>
            <w:top w:val="none" w:sz="0" w:space="0" w:color="auto"/>
            <w:left w:val="none" w:sz="0" w:space="0" w:color="auto"/>
            <w:bottom w:val="none" w:sz="0" w:space="0" w:color="auto"/>
            <w:right w:val="none" w:sz="0" w:space="0" w:color="auto"/>
          </w:divBdr>
        </w:div>
        <w:div w:id="1882783901">
          <w:marLeft w:val="480"/>
          <w:marRight w:val="0"/>
          <w:marTop w:val="0"/>
          <w:marBottom w:val="0"/>
          <w:divBdr>
            <w:top w:val="none" w:sz="0" w:space="0" w:color="auto"/>
            <w:left w:val="none" w:sz="0" w:space="0" w:color="auto"/>
            <w:bottom w:val="none" w:sz="0" w:space="0" w:color="auto"/>
            <w:right w:val="none" w:sz="0" w:space="0" w:color="auto"/>
          </w:divBdr>
        </w:div>
        <w:div w:id="539126246">
          <w:marLeft w:val="480"/>
          <w:marRight w:val="0"/>
          <w:marTop w:val="0"/>
          <w:marBottom w:val="0"/>
          <w:divBdr>
            <w:top w:val="none" w:sz="0" w:space="0" w:color="auto"/>
            <w:left w:val="none" w:sz="0" w:space="0" w:color="auto"/>
            <w:bottom w:val="none" w:sz="0" w:space="0" w:color="auto"/>
            <w:right w:val="none" w:sz="0" w:space="0" w:color="auto"/>
          </w:divBdr>
        </w:div>
        <w:div w:id="978996630">
          <w:marLeft w:val="480"/>
          <w:marRight w:val="0"/>
          <w:marTop w:val="0"/>
          <w:marBottom w:val="0"/>
          <w:divBdr>
            <w:top w:val="none" w:sz="0" w:space="0" w:color="auto"/>
            <w:left w:val="none" w:sz="0" w:space="0" w:color="auto"/>
            <w:bottom w:val="none" w:sz="0" w:space="0" w:color="auto"/>
            <w:right w:val="none" w:sz="0" w:space="0" w:color="auto"/>
          </w:divBdr>
        </w:div>
        <w:div w:id="2026636308">
          <w:marLeft w:val="480"/>
          <w:marRight w:val="0"/>
          <w:marTop w:val="0"/>
          <w:marBottom w:val="0"/>
          <w:divBdr>
            <w:top w:val="none" w:sz="0" w:space="0" w:color="auto"/>
            <w:left w:val="none" w:sz="0" w:space="0" w:color="auto"/>
            <w:bottom w:val="none" w:sz="0" w:space="0" w:color="auto"/>
            <w:right w:val="none" w:sz="0" w:space="0" w:color="auto"/>
          </w:divBdr>
        </w:div>
        <w:div w:id="1919947950">
          <w:marLeft w:val="480"/>
          <w:marRight w:val="0"/>
          <w:marTop w:val="0"/>
          <w:marBottom w:val="0"/>
          <w:divBdr>
            <w:top w:val="none" w:sz="0" w:space="0" w:color="auto"/>
            <w:left w:val="none" w:sz="0" w:space="0" w:color="auto"/>
            <w:bottom w:val="none" w:sz="0" w:space="0" w:color="auto"/>
            <w:right w:val="none" w:sz="0" w:space="0" w:color="auto"/>
          </w:divBdr>
        </w:div>
        <w:div w:id="1789927381">
          <w:marLeft w:val="480"/>
          <w:marRight w:val="0"/>
          <w:marTop w:val="0"/>
          <w:marBottom w:val="0"/>
          <w:divBdr>
            <w:top w:val="none" w:sz="0" w:space="0" w:color="auto"/>
            <w:left w:val="none" w:sz="0" w:space="0" w:color="auto"/>
            <w:bottom w:val="none" w:sz="0" w:space="0" w:color="auto"/>
            <w:right w:val="none" w:sz="0" w:space="0" w:color="auto"/>
          </w:divBdr>
        </w:div>
        <w:div w:id="1801340305">
          <w:marLeft w:val="480"/>
          <w:marRight w:val="0"/>
          <w:marTop w:val="0"/>
          <w:marBottom w:val="0"/>
          <w:divBdr>
            <w:top w:val="none" w:sz="0" w:space="0" w:color="auto"/>
            <w:left w:val="none" w:sz="0" w:space="0" w:color="auto"/>
            <w:bottom w:val="none" w:sz="0" w:space="0" w:color="auto"/>
            <w:right w:val="none" w:sz="0" w:space="0" w:color="auto"/>
          </w:divBdr>
        </w:div>
        <w:div w:id="939798834">
          <w:marLeft w:val="480"/>
          <w:marRight w:val="0"/>
          <w:marTop w:val="0"/>
          <w:marBottom w:val="0"/>
          <w:divBdr>
            <w:top w:val="none" w:sz="0" w:space="0" w:color="auto"/>
            <w:left w:val="none" w:sz="0" w:space="0" w:color="auto"/>
            <w:bottom w:val="none" w:sz="0" w:space="0" w:color="auto"/>
            <w:right w:val="none" w:sz="0" w:space="0" w:color="auto"/>
          </w:divBdr>
        </w:div>
        <w:div w:id="419375837">
          <w:marLeft w:val="480"/>
          <w:marRight w:val="0"/>
          <w:marTop w:val="0"/>
          <w:marBottom w:val="0"/>
          <w:divBdr>
            <w:top w:val="none" w:sz="0" w:space="0" w:color="auto"/>
            <w:left w:val="none" w:sz="0" w:space="0" w:color="auto"/>
            <w:bottom w:val="none" w:sz="0" w:space="0" w:color="auto"/>
            <w:right w:val="none" w:sz="0" w:space="0" w:color="auto"/>
          </w:divBdr>
        </w:div>
        <w:div w:id="411777006">
          <w:marLeft w:val="480"/>
          <w:marRight w:val="0"/>
          <w:marTop w:val="0"/>
          <w:marBottom w:val="0"/>
          <w:divBdr>
            <w:top w:val="none" w:sz="0" w:space="0" w:color="auto"/>
            <w:left w:val="none" w:sz="0" w:space="0" w:color="auto"/>
            <w:bottom w:val="none" w:sz="0" w:space="0" w:color="auto"/>
            <w:right w:val="none" w:sz="0" w:space="0" w:color="auto"/>
          </w:divBdr>
        </w:div>
        <w:div w:id="1231886625">
          <w:marLeft w:val="480"/>
          <w:marRight w:val="0"/>
          <w:marTop w:val="0"/>
          <w:marBottom w:val="0"/>
          <w:divBdr>
            <w:top w:val="none" w:sz="0" w:space="0" w:color="auto"/>
            <w:left w:val="none" w:sz="0" w:space="0" w:color="auto"/>
            <w:bottom w:val="none" w:sz="0" w:space="0" w:color="auto"/>
            <w:right w:val="none" w:sz="0" w:space="0" w:color="auto"/>
          </w:divBdr>
        </w:div>
        <w:div w:id="1765682266">
          <w:marLeft w:val="480"/>
          <w:marRight w:val="0"/>
          <w:marTop w:val="0"/>
          <w:marBottom w:val="0"/>
          <w:divBdr>
            <w:top w:val="none" w:sz="0" w:space="0" w:color="auto"/>
            <w:left w:val="none" w:sz="0" w:space="0" w:color="auto"/>
            <w:bottom w:val="none" w:sz="0" w:space="0" w:color="auto"/>
            <w:right w:val="none" w:sz="0" w:space="0" w:color="auto"/>
          </w:divBdr>
        </w:div>
        <w:div w:id="1425833628">
          <w:marLeft w:val="480"/>
          <w:marRight w:val="0"/>
          <w:marTop w:val="0"/>
          <w:marBottom w:val="0"/>
          <w:divBdr>
            <w:top w:val="none" w:sz="0" w:space="0" w:color="auto"/>
            <w:left w:val="none" w:sz="0" w:space="0" w:color="auto"/>
            <w:bottom w:val="none" w:sz="0" w:space="0" w:color="auto"/>
            <w:right w:val="none" w:sz="0" w:space="0" w:color="auto"/>
          </w:divBdr>
        </w:div>
        <w:div w:id="820924582">
          <w:marLeft w:val="480"/>
          <w:marRight w:val="0"/>
          <w:marTop w:val="0"/>
          <w:marBottom w:val="0"/>
          <w:divBdr>
            <w:top w:val="none" w:sz="0" w:space="0" w:color="auto"/>
            <w:left w:val="none" w:sz="0" w:space="0" w:color="auto"/>
            <w:bottom w:val="none" w:sz="0" w:space="0" w:color="auto"/>
            <w:right w:val="none" w:sz="0" w:space="0" w:color="auto"/>
          </w:divBdr>
        </w:div>
        <w:div w:id="1852640585">
          <w:marLeft w:val="480"/>
          <w:marRight w:val="0"/>
          <w:marTop w:val="0"/>
          <w:marBottom w:val="0"/>
          <w:divBdr>
            <w:top w:val="none" w:sz="0" w:space="0" w:color="auto"/>
            <w:left w:val="none" w:sz="0" w:space="0" w:color="auto"/>
            <w:bottom w:val="none" w:sz="0" w:space="0" w:color="auto"/>
            <w:right w:val="none" w:sz="0" w:space="0" w:color="auto"/>
          </w:divBdr>
        </w:div>
        <w:div w:id="1273246736">
          <w:marLeft w:val="480"/>
          <w:marRight w:val="0"/>
          <w:marTop w:val="0"/>
          <w:marBottom w:val="0"/>
          <w:divBdr>
            <w:top w:val="none" w:sz="0" w:space="0" w:color="auto"/>
            <w:left w:val="none" w:sz="0" w:space="0" w:color="auto"/>
            <w:bottom w:val="none" w:sz="0" w:space="0" w:color="auto"/>
            <w:right w:val="none" w:sz="0" w:space="0" w:color="auto"/>
          </w:divBdr>
        </w:div>
        <w:div w:id="250356868">
          <w:marLeft w:val="480"/>
          <w:marRight w:val="0"/>
          <w:marTop w:val="0"/>
          <w:marBottom w:val="0"/>
          <w:divBdr>
            <w:top w:val="none" w:sz="0" w:space="0" w:color="auto"/>
            <w:left w:val="none" w:sz="0" w:space="0" w:color="auto"/>
            <w:bottom w:val="none" w:sz="0" w:space="0" w:color="auto"/>
            <w:right w:val="none" w:sz="0" w:space="0" w:color="auto"/>
          </w:divBdr>
        </w:div>
        <w:div w:id="926184489">
          <w:marLeft w:val="480"/>
          <w:marRight w:val="0"/>
          <w:marTop w:val="0"/>
          <w:marBottom w:val="0"/>
          <w:divBdr>
            <w:top w:val="none" w:sz="0" w:space="0" w:color="auto"/>
            <w:left w:val="none" w:sz="0" w:space="0" w:color="auto"/>
            <w:bottom w:val="none" w:sz="0" w:space="0" w:color="auto"/>
            <w:right w:val="none" w:sz="0" w:space="0" w:color="auto"/>
          </w:divBdr>
        </w:div>
        <w:div w:id="2136634063">
          <w:marLeft w:val="480"/>
          <w:marRight w:val="0"/>
          <w:marTop w:val="0"/>
          <w:marBottom w:val="0"/>
          <w:divBdr>
            <w:top w:val="none" w:sz="0" w:space="0" w:color="auto"/>
            <w:left w:val="none" w:sz="0" w:space="0" w:color="auto"/>
            <w:bottom w:val="none" w:sz="0" w:space="0" w:color="auto"/>
            <w:right w:val="none" w:sz="0" w:space="0" w:color="auto"/>
          </w:divBdr>
        </w:div>
        <w:div w:id="984552928">
          <w:marLeft w:val="480"/>
          <w:marRight w:val="0"/>
          <w:marTop w:val="0"/>
          <w:marBottom w:val="0"/>
          <w:divBdr>
            <w:top w:val="none" w:sz="0" w:space="0" w:color="auto"/>
            <w:left w:val="none" w:sz="0" w:space="0" w:color="auto"/>
            <w:bottom w:val="none" w:sz="0" w:space="0" w:color="auto"/>
            <w:right w:val="none" w:sz="0" w:space="0" w:color="auto"/>
          </w:divBdr>
        </w:div>
        <w:div w:id="148206523">
          <w:marLeft w:val="480"/>
          <w:marRight w:val="0"/>
          <w:marTop w:val="0"/>
          <w:marBottom w:val="0"/>
          <w:divBdr>
            <w:top w:val="none" w:sz="0" w:space="0" w:color="auto"/>
            <w:left w:val="none" w:sz="0" w:space="0" w:color="auto"/>
            <w:bottom w:val="none" w:sz="0" w:space="0" w:color="auto"/>
            <w:right w:val="none" w:sz="0" w:space="0" w:color="auto"/>
          </w:divBdr>
        </w:div>
        <w:div w:id="1168791947">
          <w:marLeft w:val="480"/>
          <w:marRight w:val="0"/>
          <w:marTop w:val="0"/>
          <w:marBottom w:val="0"/>
          <w:divBdr>
            <w:top w:val="none" w:sz="0" w:space="0" w:color="auto"/>
            <w:left w:val="none" w:sz="0" w:space="0" w:color="auto"/>
            <w:bottom w:val="none" w:sz="0" w:space="0" w:color="auto"/>
            <w:right w:val="none" w:sz="0" w:space="0" w:color="auto"/>
          </w:divBdr>
        </w:div>
        <w:div w:id="1476489020">
          <w:marLeft w:val="480"/>
          <w:marRight w:val="0"/>
          <w:marTop w:val="0"/>
          <w:marBottom w:val="0"/>
          <w:divBdr>
            <w:top w:val="none" w:sz="0" w:space="0" w:color="auto"/>
            <w:left w:val="none" w:sz="0" w:space="0" w:color="auto"/>
            <w:bottom w:val="none" w:sz="0" w:space="0" w:color="auto"/>
            <w:right w:val="none" w:sz="0" w:space="0" w:color="auto"/>
          </w:divBdr>
        </w:div>
        <w:div w:id="694620925">
          <w:marLeft w:val="480"/>
          <w:marRight w:val="0"/>
          <w:marTop w:val="0"/>
          <w:marBottom w:val="0"/>
          <w:divBdr>
            <w:top w:val="none" w:sz="0" w:space="0" w:color="auto"/>
            <w:left w:val="none" w:sz="0" w:space="0" w:color="auto"/>
            <w:bottom w:val="none" w:sz="0" w:space="0" w:color="auto"/>
            <w:right w:val="none" w:sz="0" w:space="0" w:color="auto"/>
          </w:divBdr>
        </w:div>
        <w:div w:id="1241015395">
          <w:marLeft w:val="480"/>
          <w:marRight w:val="0"/>
          <w:marTop w:val="0"/>
          <w:marBottom w:val="0"/>
          <w:divBdr>
            <w:top w:val="none" w:sz="0" w:space="0" w:color="auto"/>
            <w:left w:val="none" w:sz="0" w:space="0" w:color="auto"/>
            <w:bottom w:val="none" w:sz="0" w:space="0" w:color="auto"/>
            <w:right w:val="none" w:sz="0" w:space="0" w:color="auto"/>
          </w:divBdr>
        </w:div>
        <w:div w:id="960188392">
          <w:marLeft w:val="480"/>
          <w:marRight w:val="0"/>
          <w:marTop w:val="0"/>
          <w:marBottom w:val="0"/>
          <w:divBdr>
            <w:top w:val="none" w:sz="0" w:space="0" w:color="auto"/>
            <w:left w:val="none" w:sz="0" w:space="0" w:color="auto"/>
            <w:bottom w:val="none" w:sz="0" w:space="0" w:color="auto"/>
            <w:right w:val="none" w:sz="0" w:space="0" w:color="auto"/>
          </w:divBdr>
        </w:div>
        <w:div w:id="1176655695">
          <w:marLeft w:val="480"/>
          <w:marRight w:val="0"/>
          <w:marTop w:val="0"/>
          <w:marBottom w:val="0"/>
          <w:divBdr>
            <w:top w:val="none" w:sz="0" w:space="0" w:color="auto"/>
            <w:left w:val="none" w:sz="0" w:space="0" w:color="auto"/>
            <w:bottom w:val="none" w:sz="0" w:space="0" w:color="auto"/>
            <w:right w:val="none" w:sz="0" w:space="0" w:color="auto"/>
          </w:divBdr>
        </w:div>
        <w:div w:id="585268455">
          <w:marLeft w:val="480"/>
          <w:marRight w:val="0"/>
          <w:marTop w:val="0"/>
          <w:marBottom w:val="0"/>
          <w:divBdr>
            <w:top w:val="none" w:sz="0" w:space="0" w:color="auto"/>
            <w:left w:val="none" w:sz="0" w:space="0" w:color="auto"/>
            <w:bottom w:val="none" w:sz="0" w:space="0" w:color="auto"/>
            <w:right w:val="none" w:sz="0" w:space="0" w:color="auto"/>
          </w:divBdr>
        </w:div>
        <w:div w:id="262879998">
          <w:marLeft w:val="480"/>
          <w:marRight w:val="0"/>
          <w:marTop w:val="0"/>
          <w:marBottom w:val="0"/>
          <w:divBdr>
            <w:top w:val="none" w:sz="0" w:space="0" w:color="auto"/>
            <w:left w:val="none" w:sz="0" w:space="0" w:color="auto"/>
            <w:bottom w:val="none" w:sz="0" w:space="0" w:color="auto"/>
            <w:right w:val="none" w:sz="0" w:space="0" w:color="auto"/>
          </w:divBdr>
        </w:div>
        <w:div w:id="1501894427">
          <w:marLeft w:val="480"/>
          <w:marRight w:val="0"/>
          <w:marTop w:val="0"/>
          <w:marBottom w:val="0"/>
          <w:divBdr>
            <w:top w:val="none" w:sz="0" w:space="0" w:color="auto"/>
            <w:left w:val="none" w:sz="0" w:space="0" w:color="auto"/>
            <w:bottom w:val="none" w:sz="0" w:space="0" w:color="auto"/>
            <w:right w:val="none" w:sz="0" w:space="0" w:color="auto"/>
          </w:divBdr>
        </w:div>
        <w:div w:id="1781682565">
          <w:marLeft w:val="480"/>
          <w:marRight w:val="0"/>
          <w:marTop w:val="0"/>
          <w:marBottom w:val="0"/>
          <w:divBdr>
            <w:top w:val="none" w:sz="0" w:space="0" w:color="auto"/>
            <w:left w:val="none" w:sz="0" w:space="0" w:color="auto"/>
            <w:bottom w:val="none" w:sz="0" w:space="0" w:color="auto"/>
            <w:right w:val="none" w:sz="0" w:space="0" w:color="auto"/>
          </w:divBdr>
        </w:div>
        <w:div w:id="2053457707">
          <w:marLeft w:val="480"/>
          <w:marRight w:val="0"/>
          <w:marTop w:val="0"/>
          <w:marBottom w:val="0"/>
          <w:divBdr>
            <w:top w:val="none" w:sz="0" w:space="0" w:color="auto"/>
            <w:left w:val="none" w:sz="0" w:space="0" w:color="auto"/>
            <w:bottom w:val="none" w:sz="0" w:space="0" w:color="auto"/>
            <w:right w:val="none" w:sz="0" w:space="0" w:color="auto"/>
          </w:divBdr>
        </w:div>
        <w:div w:id="1464544628">
          <w:marLeft w:val="480"/>
          <w:marRight w:val="0"/>
          <w:marTop w:val="0"/>
          <w:marBottom w:val="0"/>
          <w:divBdr>
            <w:top w:val="none" w:sz="0" w:space="0" w:color="auto"/>
            <w:left w:val="none" w:sz="0" w:space="0" w:color="auto"/>
            <w:bottom w:val="none" w:sz="0" w:space="0" w:color="auto"/>
            <w:right w:val="none" w:sz="0" w:space="0" w:color="auto"/>
          </w:divBdr>
        </w:div>
        <w:div w:id="1223785704">
          <w:marLeft w:val="480"/>
          <w:marRight w:val="0"/>
          <w:marTop w:val="0"/>
          <w:marBottom w:val="0"/>
          <w:divBdr>
            <w:top w:val="none" w:sz="0" w:space="0" w:color="auto"/>
            <w:left w:val="none" w:sz="0" w:space="0" w:color="auto"/>
            <w:bottom w:val="none" w:sz="0" w:space="0" w:color="auto"/>
            <w:right w:val="none" w:sz="0" w:space="0" w:color="auto"/>
          </w:divBdr>
        </w:div>
        <w:div w:id="29649021">
          <w:marLeft w:val="480"/>
          <w:marRight w:val="0"/>
          <w:marTop w:val="0"/>
          <w:marBottom w:val="0"/>
          <w:divBdr>
            <w:top w:val="none" w:sz="0" w:space="0" w:color="auto"/>
            <w:left w:val="none" w:sz="0" w:space="0" w:color="auto"/>
            <w:bottom w:val="none" w:sz="0" w:space="0" w:color="auto"/>
            <w:right w:val="none" w:sz="0" w:space="0" w:color="auto"/>
          </w:divBdr>
        </w:div>
        <w:div w:id="1094324842">
          <w:marLeft w:val="480"/>
          <w:marRight w:val="0"/>
          <w:marTop w:val="0"/>
          <w:marBottom w:val="0"/>
          <w:divBdr>
            <w:top w:val="none" w:sz="0" w:space="0" w:color="auto"/>
            <w:left w:val="none" w:sz="0" w:space="0" w:color="auto"/>
            <w:bottom w:val="none" w:sz="0" w:space="0" w:color="auto"/>
            <w:right w:val="none" w:sz="0" w:space="0" w:color="auto"/>
          </w:divBdr>
        </w:div>
        <w:div w:id="142821444">
          <w:marLeft w:val="480"/>
          <w:marRight w:val="0"/>
          <w:marTop w:val="0"/>
          <w:marBottom w:val="0"/>
          <w:divBdr>
            <w:top w:val="none" w:sz="0" w:space="0" w:color="auto"/>
            <w:left w:val="none" w:sz="0" w:space="0" w:color="auto"/>
            <w:bottom w:val="none" w:sz="0" w:space="0" w:color="auto"/>
            <w:right w:val="none" w:sz="0" w:space="0" w:color="auto"/>
          </w:divBdr>
        </w:div>
        <w:div w:id="1409619616">
          <w:marLeft w:val="480"/>
          <w:marRight w:val="0"/>
          <w:marTop w:val="0"/>
          <w:marBottom w:val="0"/>
          <w:divBdr>
            <w:top w:val="none" w:sz="0" w:space="0" w:color="auto"/>
            <w:left w:val="none" w:sz="0" w:space="0" w:color="auto"/>
            <w:bottom w:val="none" w:sz="0" w:space="0" w:color="auto"/>
            <w:right w:val="none" w:sz="0" w:space="0" w:color="auto"/>
          </w:divBdr>
        </w:div>
        <w:div w:id="1491142435">
          <w:marLeft w:val="480"/>
          <w:marRight w:val="0"/>
          <w:marTop w:val="0"/>
          <w:marBottom w:val="0"/>
          <w:divBdr>
            <w:top w:val="none" w:sz="0" w:space="0" w:color="auto"/>
            <w:left w:val="none" w:sz="0" w:space="0" w:color="auto"/>
            <w:bottom w:val="none" w:sz="0" w:space="0" w:color="auto"/>
            <w:right w:val="none" w:sz="0" w:space="0" w:color="auto"/>
          </w:divBdr>
        </w:div>
        <w:div w:id="767775257">
          <w:marLeft w:val="480"/>
          <w:marRight w:val="0"/>
          <w:marTop w:val="0"/>
          <w:marBottom w:val="0"/>
          <w:divBdr>
            <w:top w:val="none" w:sz="0" w:space="0" w:color="auto"/>
            <w:left w:val="none" w:sz="0" w:space="0" w:color="auto"/>
            <w:bottom w:val="none" w:sz="0" w:space="0" w:color="auto"/>
            <w:right w:val="none" w:sz="0" w:space="0" w:color="auto"/>
          </w:divBdr>
        </w:div>
        <w:div w:id="513959077">
          <w:marLeft w:val="480"/>
          <w:marRight w:val="0"/>
          <w:marTop w:val="0"/>
          <w:marBottom w:val="0"/>
          <w:divBdr>
            <w:top w:val="none" w:sz="0" w:space="0" w:color="auto"/>
            <w:left w:val="none" w:sz="0" w:space="0" w:color="auto"/>
            <w:bottom w:val="none" w:sz="0" w:space="0" w:color="auto"/>
            <w:right w:val="none" w:sz="0" w:space="0" w:color="auto"/>
          </w:divBdr>
        </w:div>
      </w:divsChild>
    </w:div>
    <w:div w:id="1266617645">
      <w:bodyDiv w:val="1"/>
      <w:marLeft w:val="0"/>
      <w:marRight w:val="0"/>
      <w:marTop w:val="0"/>
      <w:marBottom w:val="0"/>
      <w:divBdr>
        <w:top w:val="none" w:sz="0" w:space="0" w:color="auto"/>
        <w:left w:val="none" w:sz="0" w:space="0" w:color="auto"/>
        <w:bottom w:val="none" w:sz="0" w:space="0" w:color="auto"/>
        <w:right w:val="none" w:sz="0" w:space="0" w:color="auto"/>
      </w:divBdr>
    </w:div>
    <w:div w:id="1272855605">
      <w:bodyDiv w:val="1"/>
      <w:marLeft w:val="0"/>
      <w:marRight w:val="0"/>
      <w:marTop w:val="0"/>
      <w:marBottom w:val="0"/>
      <w:divBdr>
        <w:top w:val="none" w:sz="0" w:space="0" w:color="auto"/>
        <w:left w:val="none" w:sz="0" w:space="0" w:color="auto"/>
        <w:bottom w:val="none" w:sz="0" w:space="0" w:color="auto"/>
        <w:right w:val="none" w:sz="0" w:space="0" w:color="auto"/>
      </w:divBdr>
    </w:div>
    <w:div w:id="1278565814">
      <w:bodyDiv w:val="1"/>
      <w:marLeft w:val="0"/>
      <w:marRight w:val="0"/>
      <w:marTop w:val="0"/>
      <w:marBottom w:val="0"/>
      <w:divBdr>
        <w:top w:val="none" w:sz="0" w:space="0" w:color="auto"/>
        <w:left w:val="none" w:sz="0" w:space="0" w:color="auto"/>
        <w:bottom w:val="none" w:sz="0" w:space="0" w:color="auto"/>
        <w:right w:val="none" w:sz="0" w:space="0" w:color="auto"/>
      </w:divBdr>
    </w:div>
    <w:div w:id="1279024342">
      <w:bodyDiv w:val="1"/>
      <w:marLeft w:val="0"/>
      <w:marRight w:val="0"/>
      <w:marTop w:val="0"/>
      <w:marBottom w:val="0"/>
      <w:divBdr>
        <w:top w:val="none" w:sz="0" w:space="0" w:color="auto"/>
        <w:left w:val="none" w:sz="0" w:space="0" w:color="auto"/>
        <w:bottom w:val="none" w:sz="0" w:space="0" w:color="auto"/>
        <w:right w:val="none" w:sz="0" w:space="0" w:color="auto"/>
      </w:divBdr>
    </w:div>
    <w:div w:id="1291591915">
      <w:bodyDiv w:val="1"/>
      <w:marLeft w:val="0"/>
      <w:marRight w:val="0"/>
      <w:marTop w:val="0"/>
      <w:marBottom w:val="0"/>
      <w:divBdr>
        <w:top w:val="none" w:sz="0" w:space="0" w:color="auto"/>
        <w:left w:val="none" w:sz="0" w:space="0" w:color="auto"/>
        <w:bottom w:val="none" w:sz="0" w:space="0" w:color="auto"/>
        <w:right w:val="none" w:sz="0" w:space="0" w:color="auto"/>
      </w:divBdr>
    </w:div>
    <w:div w:id="1294485166">
      <w:bodyDiv w:val="1"/>
      <w:marLeft w:val="0"/>
      <w:marRight w:val="0"/>
      <w:marTop w:val="0"/>
      <w:marBottom w:val="0"/>
      <w:divBdr>
        <w:top w:val="none" w:sz="0" w:space="0" w:color="auto"/>
        <w:left w:val="none" w:sz="0" w:space="0" w:color="auto"/>
        <w:bottom w:val="none" w:sz="0" w:space="0" w:color="auto"/>
        <w:right w:val="none" w:sz="0" w:space="0" w:color="auto"/>
      </w:divBdr>
    </w:div>
    <w:div w:id="1294676041">
      <w:bodyDiv w:val="1"/>
      <w:marLeft w:val="0"/>
      <w:marRight w:val="0"/>
      <w:marTop w:val="0"/>
      <w:marBottom w:val="0"/>
      <w:divBdr>
        <w:top w:val="none" w:sz="0" w:space="0" w:color="auto"/>
        <w:left w:val="none" w:sz="0" w:space="0" w:color="auto"/>
        <w:bottom w:val="none" w:sz="0" w:space="0" w:color="auto"/>
        <w:right w:val="none" w:sz="0" w:space="0" w:color="auto"/>
      </w:divBdr>
    </w:div>
    <w:div w:id="1309893756">
      <w:bodyDiv w:val="1"/>
      <w:marLeft w:val="0"/>
      <w:marRight w:val="0"/>
      <w:marTop w:val="0"/>
      <w:marBottom w:val="0"/>
      <w:divBdr>
        <w:top w:val="none" w:sz="0" w:space="0" w:color="auto"/>
        <w:left w:val="none" w:sz="0" w:space="0" w:color="auto"/>
        <w:bottom w:val="none" w:sz="0" w:space="0" w:color="auto"/>
        <w:right w:val="none" w:sz="0" w:space="0" w:color="auto"/>
      </w:divBdr>
      <w:divsChild>
        <w:div w:id="678505425">
          <w:marLeft w:val="480"/>
          <w:marRight w:val="0"/>
          <w:marTop w:val="0"/>
          <w:marBottom w:val="0"/>
          <w:divBdr>
            <w:top w:val="none" w:sz="0" w:space="0" w:color="auto"/>
            <w:left w:val="none" w:sz="0" w:space="0" w:color="auto"/>
            <w:bottom w:val="none" w:sz="0" w:space="0" w:color="auto"/>
            <w:right w:val="none" w:sz="0" w:space="0" w:color="auto"/>
          </w:divBdr>
        </w:div>
        <w:div w:id="875120325">
          <w:marLeft w:val="480"/>
          <w:marRight w:val="0"/>
          <w:marTop w:val="0"/>
          <w:marBottom w:val="0"/>
          <w:divBdr>
            <w:top w:val="none" w:sz="0" w:space="0" w:color="auto"/>
            <w:left w:val="none" w:sz="0" w:space="0" w:color="auto"/>
            <w:bottom w:val="none" w:sz="0" w:space="0" w:color="auto"/>
            <w:right w:val="none" w:sz="0" w:space="0" w:color="auto"/>
          </w:divBdr>
        </w:div>
        <w:div w:id="282081633">
          <w:marLeft w:val="480"/>
          <w:marRight w:val="0"/>
          <w:marTop w:val="0"/>
          <w:marBottom w:val="0"/>
          <w:divBdr>
            <w:top w:val="none" w:sz="0" w:space="0" w:color="auto"/>
            <w:left w:val="none" w:sz="0" w:space="0" w:color="auto"/>
            <w:bottom w:val="none" w:sz="0" w:space="0" w:color="auto"/>
            <w:right w:val="none" w:sz="0" w:space="0" w:color="auto"/>
          </w:divBdr>
        </w:div>
        <w:div w:id="1978485439">
          <w:marLeft w:val="480"/>
          <w:marRight w:val="0"/>
          <w:marTop w:val="0"/>
          <w:marBottom w:val="0"/>
          <w:divBdr>
            <w:top w:val="none" w:sz="0" w:space="0" w:color="auto"/>
            <w:left w:val="none" w:sz="0" w:space="0" w:color="auto"/>
            <w:bottom w:val="none" w:sz="0" w:space="0" w:color="auto"/>
            <w:right w:val="none" w:sz="0" w:space="0" w:color="auto"/>
          </w:divBdr>
        </w:div>
        <w:div w:id="1965578362">
          <w:marLeft w:val="480"/>
          <w:marRight w:val="0"/>
          <w:marTop w:val="0"/>
          <w:marBottom w:val="0"/>
          <w:divBdr>
            <w:top w:val="none" w:sz="0" w:space="0" w:color="auto"/>
            <w:left w:val="none" w:sz="0" w:space="0" w:color="auto"/>
            <w:bottom w:val="none" w:sz="0" w:space="0" w:color="auto"/>
            <w:right w:val="none" w:sz="0" w:space="0" w:color="auto"/>
          </w:divBdr>
        </w:div>
        <w:div w:id="2035960415">
          <w:marLeft w:val="480"/>
          <w:marRight w:val="0"/>
          <w:marTop w:val="0"/>
          <w:marBottom w:val="0"/>
          <w:divBdr>
            <w:top w:val="none" w:sz="0" w:space="0" w:color="auto"/>
            <w:left w:val="none" w:sz="0" w:space="0" w:color="auto"/>
            <w:bottom w:val="none" w:sz="0" w:space="0" w:color="auto"/>
            <w:right w:val="none" w:sz="0" w:space="0" w:color="auto"/>
          </w:divBdr>
        </w:div>
        <w:div w:id="1747147199">
          <w:marLeft w:val="480"/>
          <w:marRight w:val="0"/>
          <w:marTop w:val="0"/>
          <w:marBottom w:val="0"/>
          <w:divBdr>
            <w:top w:val="none" w:sz="0" w:space="0" w:color="auto"/>
            <w:left w:val="none" w:sz="0" w:space="0" w:color="auto"/>
            <w:bottom w:val="none" w:sz="0" w:space="0" w:color="auto"/>
            <w:right w:val="none" w:sz="0" w:space="0" w:color="auto"/>
          </w:divBdr>
        </w:div>
        <w:div w:id="1099523083">
          <w:marLeft w:val="480"/>
          <w:marRight w:val="0"/>
          <w:marTop w:val="0"/>
          <w:marBottom w:val="0"/>
          <w:divBdr>
            <w:top w:val="none" w:sz="0" w:space="0" w:color="auto"/>
            <w:left w:val="none" w:sz="0" w:space="0" w:color="auto"/>
            <w:bottom w:val="none" w:sz="0" w:space="0" w:color="auto"/>
            <w:right w:val="none" w:sz="0" w:space="0" w:color="auto"/>
          </w:divBdr>
        </w:div>
        <w:div w:id="754284662">
          <w:marLeft w:val="480"/>
          <w:marRight w:val="0"/>
          <w:marTop w:val="0"/>
          <w:marBottom w:val="0"/>
          <w:divBdr>
            <w:top w:val="none" w:sz="0" w:space="0" w:color="auto"/>
            <w:left w:val="none" w:sz="0" w:space="0" w:color="auto"/>
            <w:bottom w:val="none" w:sz="0" w:space="0" w:color="auto"/>
            <w:right w:val="none" w:sz="0" w:space="0" w:color="auto"/>
          </w:divBdr>
        </w:div>
        <w:div w:id="33577703">
          <w:marLeft w:val="480"/>
          <w:marRight w:val="0"/>
          <w:marTop w:val="0"/>
          <w:marBottom w:val="0"/>
          <w:divBdr>
            <w:top w:val="none" w:sz="0" w:space="0" w:color="auto"/>
            <w:left w:val="none" w:sz="0" w:space="0" w:color="auto"/>
            <w:bottom w:val="none" w:sz="0" w:space="0" w:color="auto"/>
            <w:right w:val="none" w:sz="0" w:space="0" w:color="auto"/>
          </w:divBdr>
        </w:div>
        <w:div w:id="303432314">
          <w:marLeft w:val="480"/>
          <w:marRight w:val="0"/>
          <w:marTop w:val="0"/>
          <w:marBottom w:val="0"/>
          <w:divBdr>
            <w:top w:val="none" w:sz="0" w:space="0" w:color="auto"/>
            <w:left w:val="none" w:sz="0" w:space="0" w:color="auto"/>
            <w:bottom w:val="none" w:sz="0" w:space="0" w:color="auto"/>
            <w:right w:val="none" w:sz="0" w:space="0" w:color="auto"/>
          </w:divBdr>
        </w:div>
        <w:div w:id="65225502">
          <w:marLeft w:val="480"/>
          <w:marRight w:val="0"/>
          <w:marTop w:val="0"/>
          <w:marBottom w:val="0"/>
          <w:divBdr>
            <w:top w:val="none" w:sz="0" w:space="0" w:color="auto"/>
            <w:left w:val="none" w:sz="0" w:space="0" w:color="auto"/>
            <w:bottom w:val="none" w:sz="0" w:space="0" w:color="auto"/>
            <w:right w:val="none" w:sz="0" w:space="0" w:color="auto"/>
          </w:divBdr>
        </w:div>
        <w:div w:id="1579631318">
          <w:marLeft w:val="480"/>
          <w:marRight w:val="0"/>
          <w:marTop w:val="0"/>
          <w:marBottom w:val="0"/>
          <w:divBdr>
            <w:top w:val="none" w:sz="0" w:space="0" w:color="auto"/>
            <w:left w:val="none" w:sz="0" w:space="0" w:color="auto"/>
            <w:bottom w:val="none" w:sz="0" w:space="0" w:color="auto"/>
            <w:right w:val="none" w:sz="0" w:space="0" w:color="auto"/>
          </w:divBdr>
        </w:div>
        <w:div w:id="363988118">
          <w:marLeft w:val="480"/>
          <w:marRight w:val="0"/>
          <w:marTop w:val="0"/>
          <w:marBottom w:val="0"/>
          <w:divBdr>
            <w:top w:val="none" w:sz="0" w:space="0" w:color="auto"/>
            <w:left w:val="none" w:sz="0" w:space="0" w:color="auto"/>
            <w:bottom w:val="none" w:sz="0" w:space="0" w:color="auto"/>
            <w:right w:val="none" w:sz="0" w:space="0" w:color="auto"/>
          </w:divBdr>
        </w:div>
        <w:div w:id="1479615419">
          <w:marLeft w:val="480"/>
          <w:marRight w:val="0"/>
          <w:marTop w:val="0"/>
          <w:marBottom w:val="0"/>
          <w:divBdr>
            <w:top w:val="none" w:sz="0" w:space="0" w:color="auto"/>
            <w:left w:val="none" w:sz="0" w:space="0" w:color="auto"/>
            <w:bottom w:val="none" w:sz="0" w:space="0" w:color="auto"/>
            <w:right w:val="none" w:sz="0" w:space="0" w:color="auto"/>
          </w:divBdr>
        </w:div>
        <w:div w:id="1027676600">
          <w:marLeft w:val="480"/>
          <w:marRight w:val="0"/>
          <w:marTop w:val="0"/>
          <w:marBottom w:val="0"/>
          <w:divBdr>
            <w:top w:val="none" w:sz="0" w:space="0" w:color="auto"/>
            <w:left w:val="none" w:sz="0" w:space="0" w:color="auto"/>
            <w:bottom w:val="none" w:sz="0" w:space="0" w:color="auto"/>
            <w:right w:val="none" w:sz="0" w:space="0" w:color="auto"/>
          </w:divBdr>
        </w:div>
        <w:div w:id="1996639302">
          <w:marLeft w:val="480"/>
          <w:marRight w:val="0"/>
          <w:marTop w:val="0"/>
          <w:marBottom w:val="0"/>
          <w:divBdr>
            <w:top w:val="none" w:sz="0" w:space="0" w:color="auto"/>
            <w:left w:val="none" w:sz="0" w:space="0" w:color="auto"/>
            <w:bottom w:val="none" w:sz="0" w:space="0" w:color="auto"/>
            <w:right w:val="none" w:sz="0" w:space="0" w:color="auto"/>
          </w:divBdr>
        </w:div>
        <w:div w:id="1367756474">
          <w:marLeft w:val="480"/>
          <w:marRight w:val="0"/>
          <w:marTop w:val="0"/>
          <w:marBottom w:val="0"/>
          <w:divBdr>
            <w:top w:val="none" w:sz="0" w:space="0" w:color="auto"/>
            <w:left w:val="none" w:sz="0" w:space="0" w:color="auto"/>
            <w:bottom w:val="none" w:sz="0" w:space="0" w:color="auto"/>
            <w:right w:val="none" w:sz="0" w:space="0" w:color="auto"/>
          </w:divBdr>
        </w:div>
        <w:div w:id="1597248084">
          <w:marLeft w:val="480"/>
          <w:marRight w:val="0"/>
          <w:marTop w:val="0"/>
          <w:marBottom w:val="0"/>
          <w:divBdr>
            <w:top w:val="none" w:sz="0" w:space="0" w:color="auto"/>
            <w:left w:val="none" w:sz="0" w:space="0" w:color="auto"/>
            <w:bottom w:val="none" w:sz="0" w:space="0" w:color="auto"/>
            <w:right w:val="none" w:sz="0" w:space="0" w:color="auto"/>
          </w:divBdr>
        </w:div>
        <w:div w:id="6716389">
          <w:marLeft w:val="480"/>
          <w:marRight w:val="0"/>
          <w:marTop w:val="0"/>
          <w:marBottom w:val="0"/>
          <w:divBdr>
            <w:top w:val="none" w:sz="0" w:space="0" w:color="auto"/>
            <w:left w:val="none" w:sz="0" w:space="0" w:color="auto"/>
            <w:bottom w:val="none" w:sz="0" w:space="0" w:color="auto"/>
            <w:right w:val="none" w:sz="0" w:space="0" w:color="auto"/>
          </w:divBdr>
        </w:div>
        <w:div w:id="916667648">
          <w:marLeft w:val="480"/>
          <w:marRight w:val="0"/>
          <w:marTop w:val="0"/>
          <w:marBottom w:val="0"/>
          <w:divBdr>
            <w:top w:val="none" w:sz="0" w:space="0" w:color="auto"/>
            <w:left w:val="none" w:sz="0" w:space="0" w:color="auto"/>
            <w:bottom w:val="none" w:sz="0" w:space="0" w:color="auto"/>
            <w:right w:val="none" w:sz="0" w:space="0" w:color="auto"/>
          </w:divBdr>
        </w:div>
        <w:div w:id="423185571">
          <w:marLeft w:val="480"/>
          <w:marRight w:val="0"/>
          <w:marTop w:val="0"/>
          <w:marBottom w:val="0"/>
          <w:divBdr>
            <w:top w:val="none" w:sz="0" w:space="0" w:color="auto"/>
            <w:left w:val="none" w:sz="0" w:space="0" w:color="auto"/>
            <w:bottom w:val="none" w:sz="0" w:space="0" w:color="auto"/>
            <w:right w:val="none" w:sz="0" w:space="0" w:color="auto"/>
          </w:divBdr>
        </w:div>
        <w:div w:id="112332775">
          <w:marLeft w:val="480"/>
          <w:marRight w:val="0"/>
          <w:marTop w:val="0"/>
          <w:marBottom w:val="0"/>
          <w:divBdr>
            <w:top w:val="none" w:sz="0" w:space="0" w:color="auto"/>
            <w:left w:val="none" w:sz="0" w:space="0" w:color="auto"/>
            <w:bottom w:val="none" w:sz="0" w:space="0" w:color="auto"/>
            <w:right w:val="none" w:sz="0" w:space="0" w:color="auto"/>
          </w:divBdr>
        </w:div>
        <w:div w:id="1916276877">
          <w:marLeft w:val="480"/>
          <w:marRight w:val="0"/>
          <w:marTop w:val="0"/>
          <w:marBottom w:val="0"/>
          <w:divBdr>
            <w:top w:val="none" w:sz="0" w:space="0" w:color="auto"/>
            <w:left w:val="none" w:sz="0" w:space="0" w:color="auto"/>
            <w:bottom w:val="none" w:sz="0" w:space="0" w:color="auto"/>
            <w:right w:val="none" w:sz="0" w:space="0" w:color="auto"/>
          </w:divBdr>
        </w:div>
        <w:div w:id="1499734271">
          <w:marLeft w:val="480"/>
          <w:marRight w:val="0"/>
          <w:marTop w:val="0"/>
          <w:marBottom w:val="0"/>
          <w:divBdr>
            <w:top w:val="none" w:sz="0" w:space="0" w:color="auto"/>
            <w:left w:val="none" w:sz="0" w:space="0" w:color="auto"/>
            <w:bottom w:val="none" w:sz="0" w:space="0" w:color="auto"/>
            <w:right w:val="none" w:sz="0" w:space="0" w:color="auto"/>
          </w:divBdr>
        </w:div>
      </w:divsChild>
    </w:div>
    <w:div w:id="1314486421">
      <w:bodyDiv w:val="1"/>
      <w:marLeft w:val="0"/>
      <w:marRight w:val="0"/>
      <w:marTop w:val="0"/>
      <w:marBottom w:val="0"/>
      <w:divBdr>
        <w:top w:val="none" w:sz="0" w:space="0" w:color="auto"/>
        <w:left w:val="none" w:sz="0" w:space="0" w:color="auto"/>
        <w:bottom w:val="none" w:sz="0" w:space="0" w:color="auto"/>
        <w:right w:val="none" w:sz="0" w:space="0" w:color="auto"/>
      </w:divBdr>
      <w:divsChild>
        <w:div w:id="1332175558">
          <w:marLeft w:val="480"/>
          <w:marRight w:val="0"/>
          <w:marTop w:val="0"/>
          <w:marBottom w:val="0"/>
          <w:divBdr>
            <w:top w:val="none" w:sz="0" w:space="0" w:color="auto"/>
            <w:left w:val="none" w:sz="0" w:space="0" w:color="auto"/>
            <w:bottom w:val="none" w:sz="0" w:space="0" w:color="auto"/>
            <w:right w:val="none" w:sz="0" w:space="0" w:color="auto"/>
          </w:divBdr>
        </w:div>
        <w:div w:id="218903179">
          <w:marLeft w:val="480"/>
          <w:marRight w:val="0"/>
          <w:marTop w:val="0"/>
          <w:marBottom w:val="0"/>
          <w:divBdr>
            <w:top w:val="none" w:sz="0" w:space="0" w:color="auto"/>
            <w:left w:val="none" w:sz="0" w:space="0" w:color="auto"/>
            <w:bottom w:val="none" w:sz="0" w:space="0" w:color="auto"/>
            <w:right w:val="none" w:sz="0" w:space="0" w:color="auto"/>
          </w:divBdr>
        </w:div>
        <w:div w:id="719716609">
          <w:marLeft w:val="480"/>
          <w:marRight w:val="0"/>
          <w:marTop w:val="0"/>
          <w:marBottom w:val="0"/>
          <w:divBdr>
            <w:top w:val="none" w:sz="0" w:space="0" w:color="auto"/>
            <w:left w:val="none" w:sz="0" w:space="0" w:color="auto"/>
            <w:bottom w:val="none" w:sz="0" w:space="0" w:color="auto"/>
            <w:right w:val="none" w:sz="0" w:space="0" w:color="auto"/>
          </w:divBdr>
        </w:div>
        <w:div w:id="133455037">
          <w:marLeft w:val="480"/>
          <w:marRight w:val="0"/>
          <w:marTop w:val="0"/>
          <w:marBottom w:val="0"/>
          <w:divBdr>
            <w:top w:val="none" w:sz="0" w:space="0" w:color="auto"/>
            <w:left w:val="none" w:sz="0" w:space="0" w:color="auto"/>
            <w:bottom w:val="none" w:sz="0" w:space="0" w:color="auto"/>
            <w:right w:val="none" w:sz="0" w:space="0" w:color="auto"/>
          </w:divBdr>
        </w:div>
        <w:div w:id="1684938050">
          <w:marLeft w:val="480"/>
          <w:marRight w:val="0"/>
          <w:marTop w:val="0"/>
          <w:marBottom w:val="0"/>
          <w:divBdr>
            <w:top w:val="none" w:sz="0" w:space="0" w:color="auto"/>
            <w:left w:val="none" w:sz="0" w:space="0" w:color="auto"/>
            <w:bottom w:val="none" w:sz="0" w:space="0" w:color="auto"/>
            <w:right w:val="none" w:sz="0" w:space="0" w:color="auto"/>
          </w:divBdr>
        </w:div>
        <w:div w:id="1616669782">
          <w:marLeft w:val="480"/>
          <w:marRight w:val="0"/>
          <w:marTop w:val="0"/>
          <w:marBottom w:val="0"/>
          <w:divBdr>
            <w:top w:val="none" w:sz="0" w:space="0" w:color="auto"/>
            <w:left w:val="none" w:sz="0" w:space="0" w:color="auto"/>
            <w:bottom w:val="none" w:sz="0" w:space="0" w:color="auto"/>
            <w:right w:val="none" w:sz="0" w:space="0" w:color="auto"/>
          </w:divBdr>
        </w:div>
        <w:div w:id="1466851888">
          <w:marLeft w:val="480"/>
          <w:marRight w:val="0"/>
          <w:marTop w:val="0"/>
          <w:marBottom w:val="0"/>
          <w:divBdr>
            <w:top w:val="none" w:sz="0" w:space="0" w:color="auto"/>
            <w:left w:val="none" w:sz="0" w:space="0" w:color="auto"/>
            <w:bottom w:val="none" w:sz="0" w:space="0" w:color="auto"/>
            <w:right w:val="none" w:sz="0" w:space="0" w:color="auto"/>
          </w:divBdr>
        </w:div>
        <w:div w:id="775294579">
          <w:marLeft w:val="480"/>
          <w:marRight w:val="0"/>
          <w:marTop w:val="0"/>
          <w:marBottom w:val="0"/>
          <w:divBdr>
            <w:top w:val="none" w:sz="0" w:space="0" w:color="auto"/>
            <w:left w:val="none" w:sz="0" w:space="0" w:color="auto"/>
            <w:bottom w:val="none" w:sz="0" w:space="0" w:color="auto"/>
            <w:right w:val="none" w:sz="0" w:space="0" w:color="auto"/>
          </w:divBdr>
        </w:div>
        <w:div w:id="914318459">
          <w:marLeft w:val="480"/>
          <w:marRight w:val="0"/>
          <w:marTop w:val="0"/>
          <w:marBottom w:val="0"/>
          <w:divBdr>
            <w:top w:val="none" w:sz="0" w:space="0" w:color="auto"/>
            <w:left w:val="none" w:sz="0" w:space="0" w:color="auto"/>
            <w:bottom w:val="none" w:sz="0" w:space="0" w:color="auto"/>
            <w:right w:val="none" w:sz="0" w:space="0" w:color="auto"/>
          </w:divBdr>
        </w:div>
        <w:div w:id="1262714468">
          <w:marLeft w:val="480"/>
          <w:marRight w:val="0"/>
          <w:marTop w:val="0"/>
          <w:marBottom w:val="0"/>
          <w:divBdr>
            <w:top w:val="none" w:sz="0" w:space="0" w:color="auto"/>
            <w:left w:val="none" w:sz="0" w:space="0" w:color="auto"/>
            <w:bottom w:val="none" w:sz="0" w:space="0" w:color="auto"/>
            <w:right w:val="none" w:sz="0" w:space="0" w:color="auto"/>
          </w:divBdr>
        </w:div>
        <w:div w:id="1998874844">
          <w:marLeft w:val="480"/>
          <w:marRight w:val="0"/>
          <w:marTop w:val="0"/>
          <w:marBottom w:val="0"/>
          <w:divBdr>
            <w:top w:val="none" w:sz="0" w:space="0" w:color="auto"/>
            <w:left w:val="none" w:sz="0" w:space="0" w:color="auto"/>
            <w:bottom w:val="none" w:sz="0" w:space="0" w:color="auto"/>
            <w:right w:val="none" w:sz="0" w:space="0" w:color="auto"/>
          </w:divBdr>
        </w:div>
        <w:div w:id="412554057">
          <w:marLeft w:val="480"/>
          <w:marRight w:val="0"/>
          <w:marTop w:val="0"/>
          <w:marBottom w:val="0"/>
          <w:divBdr>
            <w:top w:val="none" w:sz="0" w:space="0" w:color="auto"/>
            <w:left w:val="none" w:sz="0" w:space="0" w:color="auto"/>
            <w:bottom w:val="none" w:sz="0" w:space="0" w:color="auto"/>
            <w:right w:val="none" w:sz="0" w:space="0" w:color="auto"/>
          </w:divBdr>
        </w:div>
        <w:div w:id="1559437192">
          <w:marLeft w:val="480"/>
          <w:marRight w:val="0"/>
          <w:marTop w:val="0"/>
          <w:marBottom w:val="0"/>
          <w:divBdr>
            <w:top w:val="none" w:sz="0" w:space="0" w:color="auto"/>
            <w:left w:val="none" w:sz="0" w:space="0" w:color="auto"/>
            <w:bottom w:val="none" w:sz="0" w:space="0" w:color="auto"/>
            <w:right w:val="none" w:sz="0" w:space="0" w:color="auto"/>
          </w:divBdr>
        </w:div>
        <w:div w:id="763459089">
          <w:marLeft w:val="480"/>
          <w:marRight w:val="0"/>
          <w:marTop w:val="0"/>
          <w:marBottom w:val="0"/>
          <w:divBdr>
            <w:top w:val="none" w:sz="0" w:space="0" w:color="auto"/>
            <w:left w:val="none" w:sz="0" w:space="0" w:color="auto"/>
            <w:bottom w:val="none" w:sz="0" w:space="0" w:color="auto"/>
            <w:right w:val="none" w:sz="0" w:space="0" w:color="auto"/>
          </w:divBdr>
        </w:div>
        <w:div w:id="1050038340">
          <w:marLeft w:val="480"/>
          <w:marRight w:val="0"/>
          <w:marTop w:val="0"/>
          <w:marBottom w:val="0"/>
          <w:divBdr>
            <w:top w:val="none" w:sz="0" w:space="0" w:color="auto"/>
            <w:left w:val="none" w:sz="0" w:space="0" w:color="auto"/>
            <w:bottom w:val="none" w:sz="0" w:space="0" w:color="auto"/>
            <w:right w:val="none" w:sz="0" w:space="0" w:color="auto"/>
          </w:divBdr>
        </w:div>
        <w:div w:id="139617712">
          <w:marLeft w:val="480"/>
          <w:marRight w:val="0"/>
          <w:marTop w:val="0"/>
          <w:marBottom w:val="0"/>
          <w:divBdr>
            <w:top w:val="none" w:sz="0" w:space="0" w:color="auto"/>
            <w:left w:val="none" w:sz="0" w:space="0" w:color="auto"/>
            <w:bottom w:val="none" w:sz="0" w:space="0" w:color="auto"/>
            <w:right w:val="none" w:sz="0" w:space="0" w:color="auto"/>
          </w:divBdr>
        </w:div>
        <w:div w:id="696859255">
          <w:marLeft w:val="480"/>
          <w:marRight w:val="0"/>
          <w:marTop w:val="0"/>
          <w:marBottom w:val="0"/>
          <w:divBdr>
            <w:top w:val="none" w:sz="0" w:space="0" w:color="auto"/>
            <w:left w:val="none" w:sz="0" w:space="0" w:color="auto"/>
            <w:bottom w:val="none" w:sz="0" w:space="0" w:color="auto"/>
            <w:right w:val="none" w:sz="0" w:space="0" w:color="auto"/>
          </w:divBdr>
        </w:div>
        <w:div w:id="1892839985">
          <w:marLeft w:val="480"/>
          <w:marRight w:val="0"/>
          <w:marTop w:val="0"/>
          <w:marBottom w:val="0"/>
          <w:divBdr>
            <w:top w:val="none" w:sz="0" w:space="0" w:color="auto"/>
            <w:left w:val="none" w:sz="0" w:space="0" w:color="auto"/>
            <w:bottom w:val="none" w:sz="0" w:space="0" w:color="auto"/>
            <w:right w:val="none" w:sz="0" w:space="0" w:color="auto"/>
          </w:divBdr>
        </w:div>
        <w:div w:id="2065716433">
          <w:marLeft w:val="480"/>
          <w:marRight w:val="0"/>
          <w:marTop w:val="0"/>
          <w:marBottom w:val="0"/>
          <w:divBdr>
            <w:top w:val="none" w:sz="0" w:space="0" w:color="auto"/>
            <w:left w:val="none" w:sz="0" w:space="0" w:color="auto"/>
            <w:bottom w:val="none" w:sz="0" w:space="0" w:color="auto"/>
            <w:right w:val="none" w:sz="0" w:space="0" w:color="auto"/>
          </w:divBdr>
        </w:div>
        <w:div w:id="724911549">
          <w:marLeft w:val="480"/>
          <w:marRight w:val="0"/>
          <w:marTop w:val="0"/>
          <w:marBottom w:val="0"/>
          <w:divBdr>
            <w:top w:val="none" w:sz="0" w:space="0" w:color="auto"/>
            <w:left w:val="none" w:sz="0" w:space="0" w:color="auto"/>
            <w:bottom w:val="none" w:sz="0" w:space="0" w:color="auto"/>
            <w:right w:val="none" w:sz="0" w:space="0" w:color="auto"/>
          </w:divBdr>
        </w:div>
        <w:div w:id="1056052055">
          <w:marLeft w:val="480"/>
          <w:marRight w:val="0"/>
          <w:marTop w:val="0"/>
          <w:marBottom w:val="0"/>
          <w:divBdr>
            <w:top w:val="none" w:sz="0" w:space="0" w:color="auto"/>
            <w:left w:val="none" w:sz="0" w:space="0" w:color="auto"/>
            <w:bottom w:val="none" w:sz="0" w:space="0" w:color="auto"/>
            <w:right w:val="none" w:sz="0" w:space="0" w:color="auto"/>
          </w:divBdr>
        </w:div>
        <w:div w:id="16126691">
          <w:marLeft w:val="480"/>
          <w:marRight w:val="0"/>
          <w:marTop w:val="0"/>
          <w:marBottom w:val="0"/>
          <w:divBdr>
            <w:top w:val="none" w:sz="0" w:space="0" w:color="auto"/>
            <w:left w:val="none" w:sz="0" w:space="0" w:color="auto"/>
            <w:bottom w:val="none" w:sz="0" w:space="0" w:color="auto"/>
            <w:right w:val="none" w:sz="0" w:space="0" w:color="auto"/>
          </w:divBdr>
        </w:div>
        <w:div w:id="180559133">
          <w:marLeft w:val="480"/>
          <w:marRight w:val="0"/>
          <w:marTop w:val="0"/>
          <w:marBottom w:val="0"/>
          <w:divBdr>
            <w:top w:val="none" w:sz="0" w:space="0" w:color="auto"/>
            <w:left w:val="none" w:sz="0" w:space="0" w:color="auto"/>
            <w:bottom w:val="none" w:sz="0" w:space="0" w:color="auto"/>
            <w:right w:val="none" w:sz="0" w:space="0" w:color="auto"/>
          </w:divBdr>
        </w:div>
        <w:div w:id="1164932843">
          <w:marLeft w:val="480"/>
          <w:marRight w:val="0"/>
          <w:marTop w:val="0"/>
          <w:marBottom w:val="0"/>
          <w:divBdr>
            <w:top w:val="none" w:sz="0" w:space="0" w:color="auto"/>
            <w:left w:val="none" w:sz="0" w:space="0" w:color="auto"/>
            <w:bottom w:val="none" w:sz="0" w:space="0" w:color="auto"/>
            <w:right w:val="none" w:sz="0" w:space="0" w:color="auto"/>
          </w:divBdr>
        </w:div>
        <w:div w:id="346717752">
          <w:marLeft w:val="480"/>
          <w:marRight w:val="0"/>
          <w:marTop w:val="0"/>
          <w:marBottom w:val="0"/>
          <w:divBdr>
            <w:top w:val="none" w:sz="0" w:space="0" w:color="auto"/>
            <w:left w:val="none" w:sz="0" w:space="0" w:color="auto"/>
            <w:bottom w:val="none" w:sz="0" w:space="0" w:color="auto"/>
            <w:right w:val="none" w:sz="0" w:space="0" w:color="auto"/>
          </w:divBdr>
        </w:div>
        <w:div w:id="1240678098">
          <w:marLeft w:val="480"/>
          <w:marRight w:val="0"/>
          <w:marTop w:val="0"/>
          <w:marBottom w:val="0"/>
          <w:divBdr>
            <w:top w:val="none" w:sz="0" w:space="0" w:color="auto"/>
            <w:left w:val="none" w:sz="0" w:space="0" w:color="auto"/>
            <w:bottom w:val="none" w:sz="0" w:space="0" w:color="auto"/>
            <w:right w:val="none" w:sz="0" w:space="0" w:color="auto"/>
          </w:divBdr>
        </w:div>
        <w:div w:id="1897625344">
          <w:marLeft w:val="480"/>
          <w:marRight w:val="0"/>
          <w:marTop w:val="0"/>
          <w:marBottom w:val="0"/>
          <w:divBdr>
            <w:top w:val="none" w:sz="0" w:space="0" w:color="auto"/>
            <w:left w:val="none" w:sz="0" w:space="0" w:color="auto"/>
            <w:bottom w:val="none" w:sz="0" w:space="0" w:color="auto"/>
            <w:right w:val="none" w:sz="0" w:space="0" w:color="auto"/>
          </w:divBdr>
        </w:div>
        <w:div w:id="792291378">
          <w:marLeft w:val="480"/>
          <w:marRight w:val="0"/>
          <w:marTop w:val="0"/>
          <w:marBottom w:val="0"/>
          <w:divBdr>
            <w:top w:val="none" w:sz="0" w:space="0" w:color="auto"/>
            <w:left w:val="none" w:sz="0" w:space="0" w:color="auto"/>
            <w:bottom w:val="none" w:sz="0" w:space="0" w:color="auto"/>
            <w:right w:val="none" w:sz="0" w:space="0" w:color="auto"/>
          </w:divBdr>
        </w:div>
        <w:div w:id="1819177942">
          <w:marLeft w:val="480"/>
          <w:marRight w:val="0"/>
          <w:marTop w:val="0"/>
          <w:marBottom w:val="0"/>
          <w:divBdr>
            <w:top w:val="none" w:sz="0" w:space="0" w:color="auto"/>
            <w:left w:val="none" w:sz="0" w:space="0" w:color="auto"/>
            <w:bottom w:val="none" w:sz="0" w:space="0" w:color="auto"/>
            <w:right w:val="none" w:sz="0" w:space="0" w:color="auto"/>
          </w:divBdr>
        </w:div>
        <w:div w:id="298994681">
          <w:marLeft w:val="480"/>
          <w:marRight w:val="0"/>
          <w:marTop w:val="0"/>
          <w:marBottom w:val="0"/>
          <w:divBdr>
            <w:top w:val="none" w:sz="0" w:space="0" w:color="auto"/>
            <w:left w:val="none" w:sz="0" w:space="0" w:color="auto"/>
            <w:bottom w:val="none" w:sz="0" w:space="0" w:color="auto"/>
            <w:right w:val="none" w:sz="0" w:space="0" w:color="auto"/>
          </w:divBdr>
        </w:div>
        <w:div w:id="932709699">
          <w:marLeft w:val="480"/>
          <w:marRight w:val="0"/>
          <w:marTop w:val="0"/>
          <w:marBottom w:val="0"/>
          <w:divBdr>
            <w:top w:val="none" w:sz="0" w:space="0" w:color="auto"/>
            <w:left w:val="none" w:sz="0" w:space="0" w:color="auto"/>
            <w:bottom w:val="none" w:sz="0" w:space="0" w:color="auto"/>
            <w:right w:val="none" w:sz="0" w:space="0" w:color="auto"/>
          </w:divBdr>
        </w:div>
        <w:div w:id="555429810">
          <w:marLeft w:val="480"/>
          <w:marRight w:val="0"/>
          <w:marTop w:val="0"/>
          <w:marBottom w:val="0"/>
          <w:divBdr>
            <w:top w:val="none" w:sz="0" w:space="0" w:color="auto"/>
            <w:left w:val="none" w:sz="0" w:space="0" w:color="auto"/>
            <w:bottom w:val="none" w:sz="0" w:space="0" w:color="auto"/>
            <w:right w:val="none" w:sz="0" w:space="0" w:color="auto"/>
          </w:divBdr>
        </w:div>
        <w:div w:id="1578783827">
          <w:marLeft w:val="480"/>
          <w:marRight w:val="0"/>
          <w:marTop w:val="0"/>
          <w:marBottom w:val="0"/>
          <w:divBdr>
            <w:top w:val="none" w:sz="0" w:space="0" w:color="auto"/>
            <w:left w:val="none" w:sz="0" w:space="0" w:color="auto"/>
            <w:bottom w:val="none" w:sz="0" w:space="0" w:color="auto"/>
            <w:right w:val="none" w:sz="0" w:space="0" w:color="auto"/>
          </w:divBdr>
        </w:div>
        <w:div w:id="662703865">
          <w:marLeft w:val="480"/>
          <w:marRight w:val="0"/>
          <w:marTop w:val="0"/>
          <w:marBottom w:val="0"/>
          <w:divBdr>
            <w:top w:val="none" w:sz="0" w:space="0" w:color="auto"/>
            <w:left w:val="none" w:sz="0" w:space="0" w:color="auto"/>
            <w:bottom w:val="none" w:sz="0" w:space="0" w:color="auto"/>
            <w:right w:val="none" w:sz="0" w:space="0" w:color="auto"/>
          </w:divBdr>
        </w:div>
      </w:divsChild>
    </w:div>
    <w:div w:id="1320697909">
      <w:bodyDiv w:val="1"/>
      <w:marLeft w:val="0"/>
      <w:marRight w:val="0"/>
      <w:marTop w:val="0"/>
      <w:marBottom w:val="0"/>
      <w:divBdr>
        <w:top w:val="none" w:sz="0" w:space="0" w:color="auto"/>
        <w:left w:val="none" w:sz="0" w:space="0" w:color="auto"/>
        <w:bottom w:val="none" w:sz="0" w:space="0" w:color="auto"/>
        <w:right w:val="none" w:sz="0" w:space="0" w:color="auto"/>
      </w:divBdr>
      <w:divsChild>
        <w:div w:id="2088647910">
          <w:marLeft w:val="480"/>
          <w:marRight w:val="0"/>
          <w:marTop w:val="0"/>
          <w:marBottom w:val="0"/>
          <w:divBdr>
            <w:top w:val="none" w:sz="0" w:space="0" w:color="auto"/>
            <w:left w:val="none" w:sz="0" w:space="0" w:color="auto"/>
            <w:bottom w:val="none" w:sz="0" w:space="0" w:color="auto"/>
            <w:right w:val="none" w:sz="0" w:space="0" w:color="auto"/>
          </w:divBdr>
        </w:div>
        <w:div w:id="529999218">
          <w:marLeft w:val="480"/>
          <w:marRight w:val="0"/>
          <w:marTop w:val="0"/>
          <w:marBottom w:val="0"/>
          <w:divBdr>
            <w:top w:val="none" w:sz="0" w:space="0" w:color="auto"/>
            <w:left w:val="none" w:sz="0" w:space="0" w:color="auto"/>
            <w:bottom w:val="none" w:sz="0" w:space="0" w:color="auto"/>
            <w:right w:val="none" w:sz="0" w:space="0" w:color="auto"/>
          </w:divBdr>
        </w:div>
        <w:div w:id="1009867635">
          <w:marLeft w:val="480"/>
          <w:marRight w:val="0"/>
          <w:marTop w:val="0"/>
          <w:marBottom w:val="0"/>
          <w:divBdr>
            <w:top w:val="none" w:sz="0" w:space="0" w:color="auto"/>
            <w:left w:val="none" w:sz="0" w:space="0" w:color="auto"/>
            <w:bottom w:val="none" w:sz="0" w:space="0" w:color="auto"/>
            <w:right w:val="none" w:sz="0" w:space="0" w:color="auto"/>
          </w:divBdr>
        </w:div>
        <w:div w:id="1869100431">
          <w:marLeft w:val="480"/>
          <w:marRight w:val="0"/>
          <w:marTop w:val="0"/>
          <w:marBottom w:val="0"/>
          <w:divBdr>
            <w:top w:val="none" w:sz="0" w:space="0" w:color="auto"/>
            <w:left w:val="none" w:sz="0" w:space="0" w:color="auto"/>
            <w:bottom w:val="none" w:sz="0" w:space="0" w:color="auto"/>
            <w:right w:val="none" w:sz="0" w:space="0" w:color="auto"/>
          </w:divBdr>
        </w:div>
        <w:div w:id="996230057">
          <w:marLeft w:val="480"/>
          <w:marRight w:val="0"/>
          <w:marTop w:val="0"/>
          <w:marBottom w:val="0"/>
          <w:divBdr>
            <w:top w:val="none" w:sz="0" w:space="0" w:color="auto"/>
            <w:left w:val="none" w:sz="0" w:space="0" w:color="auto"/>
            <w:bottom w:val="none" w:sz="0" w:space="0" w:color="auto"/>
            <w:right w:val="none" w:sz="0" w:space="0" w:color="auto"/>
          </w:divBdr>
        </w:div>
        <w:div w:id="632953228">
          <w:marLeft w:val="480"/>
          <w:marRight w:val="0"/>
          <w:marTop w:val="0"/>
          <w:marBottom w:val="0"/>
          <w:divBdr>
            <w:top w:val="none" w:sz="0" w:space="0" w:color="auto"/>
            <w:left w:val="none" w:sz="0" w:space="0" w:color="auto"/>
            <w:bottom w:val="none" w:sz="0" w:space="0" w:color="auto"/>
            <w:right w:val="none" w:sz="0" w:space="0" w:color="auto"/>
          </w:divBdr>
        </w:div>
        <w:div w:id="1291593945">
          <w:marLeft w:val="480"/>
          <w:marRight w:val="0"/>
          <w:marTop w:val="0"/>
          <w:marBottom w:val="0"/>
          <w:divBdr>
            <w:top w:val="none" w:sz="0" w:space="0" w:color="auto"/>
            <w:left w:val="none" w:sz="0" w:space="0" w:color="auto"/>
            <w:bottom w:val="none" w:sz="0" w:space="0" w:color="auto"/>
            <w:right w:val="none" w:sz="0" w:space="0" w:color="auto"/>
          </w:divBdr>
        </w:div>
        <w:div w:id="1527793428">
          <w:marLeft w:val="480"/>
          <w:marRight w:val="0"/>
          <w:marTop w:val="0"/>
          <w:marBottom w:val="0"/>
          <w:divBdr>
            <w:top w:val="none" w:sz="0" w:space="0" w:color="auto"/>
            <w:left w:val="none" w:sz="0" w:space="0" w:color="auto"/>
            <w:bottom w:val="none" w:sz="0" w:space="0" w:color="auto"/>
            <w:right w:val="none" w:sz="0" w:space="0" w:color="auto"/>
          </w:divBdr>
        </w:div>
        <w:div w:id="177619866">
          <w:marLeft w:val="480"/>
          <w:marRight w:val="0"/>
          <w:marTop w:val="0"/>
          <w:marBottom w:val="0"/>
          <w:divBdr>
            <w:top w:val="none" w:sz="0" w:space="0" w:color="auto"/>
            <w:left w:val="none" w:sz="0" w:space="0" w:color="auto"/>
            <w:bottom w:val="none" w:sz="0" w:space="0" w:color="auto"/>
            <w:right w:val="none" w:sz="0" w:space="0" w:color="auto"/>
          </w:divBdr>
        </w:div>
        <w:div w:id="1561482844">
          <w:marLeft w:val="480"/>
          <w:marRight w:val="0"/>
          <w:marTop w:val="0"/>
          <w:marBottom w:val="0"/>
          <w:divBdr>
            <w:top w:val="none" w:sz="0" w:space="0" w:color="auto"/>
            <w:left w:val="none" w:sz="0" w:space="0" w:color="auto"/>
            <w:bottom w:val="none" w:sz="0" w:space="0" w:color="auto"/>
            <w:right w:val="none" w:sz="0" w:space="0" w:color="auto"/>
          </w:divBdr>
        </w:div>
        <w:div w:id="1234389722">
          <w:marLeft w:val="480"/>
          <w:marRight w:val="0"/>
          <w:marTop w:val="0"/>
          <w:marBottom w:val="0"/>
          <w:divBdr>
            <w:top w:val="none" w:sz="0" w:space="0" w:color="auto"/>
            <w:left w:val="none" w:sz="0" w:space="0" w:color="auto"/>
            <w:bottom w:val="none" w:sz="0" w:space="0" w:color="auto"/>
            <w:right w:val="none" w:sz="0" w:space="0" w:color="auto"/>
          </w:divBdr>
        </w:div>
        <w:div w:id="1457262402">
          <w:marLeft w:val="480"/>
          <w:marRight w:val="0"/>
          <w:marTop w:val="0"/>
          <w:marBottom w:val="0"/>
          <w:divBdr>
            <w:top w:val="none" w:sz="0" w:space="0" w:color="auto"/>
            <w:left w:val="none" w:sz="0" w:space="0" w:color="auto"/>
            <w:bottom w:val="none" w:sz="0" w:space="0" w:color="auto"/>
            <w:right w:val="none" w:sz="0" w:space="0" w:color="auto"/>
          </w:divBdr>
        </w:div>
        <w:div w:id="357662142">
          <w:marLeft w:val="480"/>
          <w:marRight w:val="0"/>
          <w:marTop w:val="0"/>
          <w:marBottom w:val="0"/>
          <w:divBdr>
            <w:top w:val="none" w:sz="0" w:space="0" w:color="auto"/>
            <w:left w:val="none" w:sz="0" w:space="0" w:color="auto"/>
            <w:bottom w:val="none" w:sz="0" w:space="0" w:color="auto"/>
            <w:right w:val="none" w:sz="0" w:space="0" w:color="auto"/>
          </w:divBdr>
        </w:div>
        <w:div w:id="1384452490">
          <w:marLeft w:val="480"/>
          <w:marRight w:val="0"/>
          <w:marTop w:val="0"/>
          <w:marBottom w:val="0"/>
          <w:divBdr>
            <w:top w:val="none" w:sz="0" w:space="0" w:color="auto"/>
            <w:left w:val="none" w:sz="0" w:space="0" w:color="auto"/>
            <w:bottom w:val="none" w:sz="0" w:space="0" w:color="auto"/>
            <w:right w:val="none" w:sz="0" w:space="0" w:color="auto"/>
          </w:divBdr>
        </w:div>
        <w:div w:id="1534031688">
          <w:marLeft w:val="480"/>
          <w:marRight w:val="0"/>
          <w:marTop w:val="0"/>
          <w:marBottom w:val="0"/>
          <w:divBdr>
            <w:top w:val="none" w:sz="0" w:space="0" w:color="auto"/>
            <w:left w:val="none" w:sz="0" w:space="0" w:color="auto"/>
            <w:bottom w:val="none" w:sz="0" w:space="0" w:color="auto"/>
            <w:right w:val="none" w:sz="0" w:space="0" w:color="auto"/>
          </w:divBdr>
        </w:div>
        <w:div w:id="1500462643">
          <w:marLeft w:val="480"/>
          <w:marRight w:val="0"/>
          <w:marTop w:val="0"/>
          <w:marBottom w:val="0"/>
          <w:divBdr>
            <w:top w:val="none" w:sz="0" w:space="0" w:color="auto"/>
            <w:left w:val="none" w:sz="0" w:space="0" w:color="auto"/>
            <w:bottom w:val="none" w:sz="0" w:space="0" w:color="auto"/>
            <w:right w:val="none" w:sz="0" w:space="0" w:color="auto"/>
          </w:divBdr>
        </w:div>
        <w:div w:id="1807965437">
          <w:marLeft w:val="480"/>
          <w:marRight w:val="0"/>
          <w:marTop w:val="0"/>
          <w:marBottom w:val="0"/>
          <w:divBdr>
            <w:top w:val="none" w:sz="0" w:space="0" w:color="auto"/>
            <w:left w:val="none" w:sz="0" w:space="0" w:color="auto"/>
            <w:bottom w:val="none" w:sz="0" w:space="0" w:color="auto"/>
            <w:right w:val="none" w:sz="0" w:space="0" w:color="auto"/>
          </w:divBdr>
        </w:div>
        <w:div w:id="211041127">
          <w:marLeft w:val="480"/>
          <w:marRight w:val="0"/>
          <w:marTop w:val="0"/>
          <w:marBottom w:val="0"/>
          <w:divBdr>
            <w:top w:val="none" w:sz="0" w:space="0" w:color="auto"/>
            <w:left w:val="none" w:sz="0" w:space="0" w:color="auto"/>
            <w:bottom w:val="none" w:sz="0" w:space="0" w:color="auto"/>
            <w:right w:val="none" w:sz="0" w:space="0" w:color="auto"/>
          </w:divBdr>
        </w:div>
        <w:div w:id="2049601355">
          <w:marLeft w:val="480"/>
          <w:marRight w:val="0"/>
          <w:marTop w:val="0"/>
          <w:marBottom w:val="0"/>
          <w:divBdr>
            <w:top w:val="none" w:sz="0" w:space="0" w:color="auto"/>
            <w:left w:val="none" w:sz="0" w:space="0" w:color="auto"/>
            <w:bottom w:val="none" w:sz="0" w:space="0" w:color="auto"/>
            <w:right w:val="none" w:sz="0" w:space="0" w:color="auto"/>
          </w:divBdr>
        </w:div>
        <w:div w:id="579564154">
          <w:marLeft w:val="480"/>
          <w:marRight w:val="0"/>
          <w:marTop w:val="0"/>
          <w:marBottom w:val="0"/>
          <w:divBdr>
            <w:top w:val="none" w:sz="0" w:space="0" w:color="auto"/>
            <w:left w:val="none" w:sz="0" w:space="0" w:color="auto"/>
            <w:bottom w:val="none" w:sz="0" w:space="0" w:color="auto"/>
            <w:right w:val="none" w:sz="0" w:space="0" w:color="auto"/>
          </w:divBdr>
        </w:div>
        <w:div w:id="1089427164">
          <w:marLeft w:val="480"/>
          <w:marRight w:val="0"/>
          <w:marTop w:val="0"/>
          <w:marBottom w:val="0"/>
          <w:divBdr>
            <w:top w:val="none" w:sz="0" w:space="0" w:color="auto"/>
            <w:left w:val="none" w:sz="0" w:space="0" w:color="auto"/>
            <w:bottom w:val="none" w:sz="0" w:space="0" w:color="auto"/>
            <w:right w:val="none" w:sz="0" w:space="0" w:color="auto"/>
          </w:divBdr>
        </w:div>
        <w:div w:id="785463941">
          <w:marLeft w:val="480"/>
          <w:marRight w:val="0"/>
          <w:marTop w:val="0"/>
          <w:marBottom w:val="0"/>
          <w:divBdr>
            <w:top w:val="none" w:sz="0" w:space="0" w:color="auto"/>
            <w:left w:val="none" w:sz="0" w:space="0" w:color="auto"/>
            <w:bottom w:val="none" w:sz="0" w:space="0" w:color="auto"/>
            <w:right w:val="none" w:sz="0" w:space="0" w:color="auto"/>
          </w:divBdr>
        </w:div>
        <w:div w:id="204104900">
          <w:marLeft w:val="480"/>
          <w:marRight w:val="0"/>
          <w:marTop w:val="0"/>
          <w:marBottom w:val="0"/>
          <w:divBdr>
            <w:top w:val="none" w:sz="0" w:space="0" w:color="auto"/>
            <w:left w:val="none" w:sz="0" w:space="0" w:color="auto"/>
            <w:bottom w:val="none" w:sz="0" w:space="0" w:color="auto"/>
            <w:right w:val="none" w:sz="0" w:space="0" w:color="auto"/>
          </w:divBdr>
        </w:div>
        <w:div w:id="1369642473">
          <w:marLeft w:val="480"/>
          <w:marRight w:val="0"/>
          <w:marTop w:val="0"/>
          <w:marBottom w:val="0"/>
          <w:divBdr>
            <w:top w:val="none" w:sz="0" w:space="0" w:color="auto"/>
            <w:left w:val="none" w:sz="0" w:space="0" w:color="auto"/>
            <w:bottom w:val="none" w:sz="0" w:space="0" w:color="auto"/>
            <w:right w:val="none" w:sz="0" w:space="0" w:color="auto"/>
          </w:divBdr>
        </w:div>
        <w:div w:id="160589881">
          <w:marLeft w:val="480"/>
          <w:marRight w:val="0"/>
          <w:marTop w:val="0"/>
          <w:marBottom w:val="0"/>
          <w:divBdr>
            <w:top w:val="none" w:sz="0" w:space="0" w:color="auto"/>
            <w:left w:val="none" w:sz="0" w:space="0" w:color="auto"/>
            <w:bottom w:val="none" w:sz="0" w:space="0" w:color="auto"/>
            <w:right w:val="none" w:sz="0" w:space="0" w:color="auto"/>
          </w:divBdr>
        </w:div>
      </w:divsChild>
    </w:div>
    <w:div w:id="1326057521">
      <w:bodyDiv w:val="1"/>
      <w:marLeft w:val="0"/>
      <w:marRight w:val="0"/>
      <w:marTop w:val="0"/>
      <w:marBottom w:val="0"/>
      <w:divBdr>
        <w:top w:val="none" w:sz="0" w:space="0" w:color="auto"/>
        <w:left w:val="none" w:sz="0" w:space="0" w:color="auto"/>
        <w:bottom w:val="none" w:sz="0" w:space="0" w:color="auto"/>
        <w:right w:val="none" w:sz="0" w:space="0" w:color="auto"/>
      </w:divBdr>
    </w:div>
    <w:div w:id="1326205086">
      <w:bodyDiv w:val="1"/>
      <w:marLeft w:val="0"/>
      <w:marRight w:val="0"/>
      <w:marTop w:val="0"/>
      <w:marBottom w:val="0"/>
      <w:divBdr>
        <w:top w:val="none" w:sz="0" w:space="0" w:color="auto"/>
        <w:left w:val="none" w:sz="0" w:space="0" w:color="auto"/>
        <w:bottom w:val="none" w:sz="0" w:space="0" w:color="auto"/>
        <w:right w:val="none" w:sz="0" w:space="0" w:color="auto"/>
      </w:divBdr>
    </w:div>
    <w:div w:id="1330477742">
      <w:bodyDiv w:val="1"/>
      <w:marLeft w:val="0"/>
      <w:marRight w:val="0"/>
      <w:marTop w:val="0"/>
      <w:marBottom w:val="0"/>
      <w:divBdr>
        <w:top w:val="none" w:sz="0" w:space="0" w:color="auto"/>
        <w:left w:val="none" w:sz="0" w:space="0" w:color="auto"/>
        <w:bottom w:val="none" w:sz="0" w:space="0" w:color="auto"/>
        <w:right w:val="none" w:sz="0" w:space="0" w:color="auto"/>
      </w:divBdr>
    </w:div>
    <w:div w:id="1331257558">
      <w:bodyDiv w:val="1"/>
      <w:marLeft w:val="0"/>
      <w:marRight w:val="0"/>
      <w:marTop w:val="0"/>
      <w:marBottom w:val="0"/>
      <w:divBdr>
        <w:top w:val="none" w:sz="0" w:space="0" w:color="auto"/>
        <w:left w:val="none" w:sz="0" w:space="0" w:color="auto"/>
        <w:bottom w:val="none" w:sz="0" w:space="0" w:color="auto"/>
        <w:right w:val="none" w:sz="0" w:space="0" w:color="auto"/>
      </w:divBdr>
      <w:divsChild>
        <w:div w:id="367874488">
          <w:marLeft w:val="480"/>
          <w:marRight w:val="0"/>
          <w:marTop w:val="0"/>
          <w:marBottom w:val="0"/>
          <w:divBdr>
            <w:top w:val="none" w:sz="0" w:space="0" w:color="auto"/>
            <w:left w:val="none" w:sz="0" w:space="0" w:color="auto"/>
            <w:bottom w:val="none" w:sz="0" w:space="0" w:color="auto"/>
            <w:right w:val="none" w:sz="0" w:space="0" w:color="auto"/>
          </w:divBdr>
        </w:div>
        <w:div w:id="529684419">
          <w:marLeft w:val="480"/>
          <w:marRight w:val="0"/>
          <w:marTop w:val="0"/>
          <w:marBottom w:val="0"/>
          <w:divBdr>
            <w:top w:val="none" w:sz="0" w:space="0" w:color="auto"/>
            <w:left w:val="none" w:sz="0" w:space="0" w:color="auto"/>
            <w:bottom w:val="none" w:sz="0" w:space="0" w:color="auto"/>
            <w:right w:val="none" w:sz="0" w:space="0" w:color="auto"/>
          </w:divBdr>
        </w:div>
        <w:div w:id="12926114">
          <w:marLeft w:val="480"/>
          <w:marRight w:val="0"/>
          <w:marTop w:val="0"/>
          <w:marBottom w:val="0"/>
          <w:divBdr>
            <w:top w:val="none" w:sz="0" w:space="0" w:color="auto"/>
            <w:left w:val="none" w:sz="0" w:space="0" w:color="auto"/>
            <w:bottom w:val="none" w:sz="0" w:space="0" w:color="auto"/>
            <w:right w:val="none" w:sz="0" w:space="0" w:color="auto"/>
          </w:divBdr>
        </w:div>
        <w:div w:id="1502961733">
          <w:marLeft w:val="480"/>
          <w:marRight w:val="0"/>
          <w:marTop w:val="0"/>
          <w:marBottom w:val="0"/>
          <w:divBdr>
            <w:top w:val="none" w:sz="0" w:space="0" w:color="auto"/>
            <w:left w:val="none" w:sz="0" w:space="0" w:color="auto"/>
            <w:bottom w:val="none" w:sz="0" w:space="0" w:color="auto"/>
            <w:right w:val="none" w:sz="0" w:space="0" w:color="auto"/>
          </w:divBdr>
        </w:div>
        <w:div w:id="717318685">
          <w:marLeft w:val="480"/>
          <w:marRight w:val="0"/>
          <w:marTop w:val="0"/>
          <w:marBottom w:val="0"/>
          <w:divBdr>
            <w:top w:val="none" w:sz="0" w:space="0" w:color="auto"/>
            <w:left w:val="none" w:sz="0" w:space="0" w:color="auto"/>
            <w:bottom w:val="none" w:sz="0" w:space="0" w:color="auto"/>
            <w:right w:val="none" w:sz="0" w:space="0" w:color="auto"/>
          </w:divBdr>
        </w:div>
        <w:div w:id="142235609">
          <w:marLeft w:val="480"/>
          <w:marRight w:val="0"/>
          <w:marTop w:val="0"/>
          <w:marBottom w:val="0"/>
          <w:divBdr>
            <w:top w:val="none" w:sz="0" w:space="0" w:color="auto"/>
            <w:left w:val="none" w:sz="0" w:space="0" w:color="auto"/>
            <w:bottom w:val="none" w:sz="0" w:space="0" w:color="auto"/>
            <w:right w:val="none" w:sz="0" w:space="0" w:color="auto"/>
          </w:divBdr>
        </w:div>
        <w:div w:id="805660494">
          <w:marLeft w:val="480"/>
          <w:marRight w:val="0"/>
          <w:marTop w:val="0"/>
          <w:marBottom w:val="0"/>
          <w:divBdr>
            <w:top w:val="none" w:sz="0" w:space="0" w:color="auto"/>
            <w:left w:val="none" w:sz="0" w:space="0" w:color="auto"/>
            <w:bottom w:val="none" w:sz="0" w:space="0" w:color="auto"/>
            <w:right w:val="none" w:sz="0" w:space="0" w:color="auto"/>
          </w:divBdr>
        </w:div>
        <w:div w:id="2101171261">
          <w:marLeft w:val="480"/>
          <w:marRight w:val="0"/>
          <w:marTop w:val="0"/>
          <w:marBottom w:val="0"/>
          <w:divBdr>
            <w:top w:val="none" w:sz="0" w:space="0" w:color="auto"/>
            <w:left w:val="none" w:sz="0" w:space="0" w:color="auto"/>
            <w:bottom w:val="none" w:sz="0" w:space="0" w:color="auto"/>
            <w:right w:val="none" w:sz="0" w:space="0" w:color="auto"/>
          </w:divBdr>
        </w:div>
        <w:div w:id="282931670">
          <w:marLeft w:val="480"/>
          <w:marRight w:val="0"/>
          <w:marTop w:val="0"/>
          <w:marBottom w:val="0"/>
          <w:divBdr>
            <w:top w:val="none" w:sz="0" w:space="0" w:color="auto"/>
            <w:left w:val="none" w:sz="0" w:space="0" w:color="auto"/>
            <w:bottom w:val="none" w:sz="0" w:space="0" w:color="auto"/>
            <w:right w:val="none" w:sz="0" w:space="0" w:color="auto"/>
          </w:divBdr>
        </w:div>
        <w:div w:id="1015618026">
          <w:marLeft w:val="480"/>
          <w:marRight w:val="0"/>
          <w:marTop w:val="0"/>
          <w:marBottom w:val="0"/>
          <w:divBdr>
            <w:top w:val="none" w:sz="0" w:space="0" w:color="auto"/>
            <w:left w:val="none" w:sz="0" w:space="0" w:color="auto"/>
            <w:bottom w:val="none" w:sz="0" w:space="0" w:color="auto"/>
            <w:right w:val="none" w:sz="0" w:space="0" w:color="auto"/>
          </w:divBdr>
        </w:div>
        <w:div w:id="1311910286">
          <w:marLeft w:val="480"/>
          <w:marRight w:val="0"/>
          <w:marTop w:val="0"/>
          <w:marBottom w:val="0"/>
          <w:divBdr>
            <w:top w:val="none" w:sz="0" w:space="0" w:color="auto"/>
            <w:left w:val="none" w:sz="0" w:space="0" w:color="auto"/>
            <w:bottom w:val="none" w:sz="0" w:space="0" w:color="auto"/>
            <w:right w:val="none" w:sz="0" w:space="0" w:color="auto"/>
          </w:divBdr>
        </w:div>
        <w:div w:id="91049300">
          <w:marLeft w:val="480"/>
          <w:marRight w:val="0"/>
          <w:marTop w:val="0"/>
          <w:marBottom w:val="0"/>
          <w:divBdr>
            <w:top w:val="none" w:sz="0" w:space="0" w:color="auto"/>
            <w:left w:val="none" w:sz="0" w:space="0" w:color="auto"/>
            <w:bottom w:val="none" w:sz="0" w:space="0" w:color="auto"/>
            <w:right w:val="none" w:sz="0" w:space="0" w:color="auto"/>
          </w:divBdr>
        </w:div>
        <w:div w:id="1474372190">
          <w:marLeft w:val="480"/>
          <w:marRight w:val="0"/>
          <w:marTop w:val="0"/>
          <w:marBottom w:val="0"/>
          <w:divBdr>
            <w:top w:val="none" w:sz="0" w:space="0" w:color="auto"/>
            <w:left w:val="none" w:sz="0" w:space="0" w:color="auto"/>
            <w:bottom w:val="none" w:sz="0" w:space="0" w:color="auto"/>
            <w:right w:val="none" w:sz="0" w:space="0" w:color="auto"/>
          </w:divBdr>
        </w:div>
        <w:div w:id="174273863">
          <w:marLeft w:val="480"/>
          <w:marRight w:val="0"/>
          <w:marTop w:val="0"/>
          <w:marBottom w:val="0"/>
          <w:divBdr>
            <w:top w:val="none" w:sz="0" w:space="0" w:color="auto"/>
            <w:left w:val="none" w:sz="0" w:space="0" w:color="auto"/>
            <w:bottom w:val="none" w:sz="0" w:space="0" w:color="auto"/>
            <w:right w:val="none" w:sz="0" w:space="0" w:color="auto"/>
          </w:divBdr>
        </w:div>
        <w:div w:id="36202140">
          <w:marLeft w:val="480"/>
          <w:marRight w:val="0"/>
          <w:marTop w:val="0"/>
          <w:marBottom w:val="0"/>
          <w:divBdr>
            <w:top w:val="none" w:sz="0" w:space="0" w:color="auto"/>
            <w:left w:val="none" w:sz="0" w:space="0" w:color="auto"/>
            <w:bottom w:val="none" w:sz="0" w:space="0" w:color="auto"/>
            <w:right w:val="none" w:sz="0" w:space="0" w:color="auto"/>
          </w:divBdr>
        </w:div>
        <w:div w:id="2108232881">
          <w:marLeft w:val="480"/>
          <w:marRight w:val="0"/>
          <w:marTop w:val="0"/>
          <w:marBottom w:val="0"/>
          <w:divBdr>
            <w:top w:val="none" w:sz="0" w:space="0" w:color="auto"/>
            <w:left w:val="none" w:sz="0" w:space="0" w:color="auto"/>
            <w:bottom w:val="none" w:sz="0" w:space="0" w:color="auto"/>
            <w:right w:val="none" w:sz="0" w:space="0" w:color="auto"/>
          </w:divBdr>
        </w:div>
        <w:div w:id="1917593848">
          <w:marLeft w:val="480"/>
          <w:marRight w:val="0"/>
          <w:marTop w:val="0"/>
          <w:marBottom w:val="0"/>
          <w:divBdr>
            <w:top w:val="none" w:sz="0" w:space="0" w:color="auto"/>
            <w:left w:val="none" w:sz="0" w:space="0" w:color="auto"/>
            <w:bottom w:val="none" w:sz="0" w:space="0" w:color="auto"/>
            <w:right w:val="none" w:sz="0" w:space="0" w:color="auto"/>
          </w:divBdr>
        </w:div>
        <w:div w:id="9380663">
          <w:marLeft w:val="480"/>
          <w:marRight w:val="0"/>
          <w:marTop w:val="0"/>
          <w:marBottom w:val="0"/>
          <w:divBdr>
            <w:top w:val="none" w:sz="0" w:space="0" w:color="auto"/>
            <w:left w:val="none" w:sz="0" w:space="0" w:color="auto"/>
            <w:bottom w:val="none" w:sz="0" w:space="0" w:color="auto"/>
            <w:right w:val="none" w:sz="0" w:space="0" w:color="auto"/>
          </w:divBdr>
        </w:div>
        <w:div w:id="1395472033">
          <w:marLeft w:val="480"/>
          <w:marRight w:val="0"/>
          <w:marTop w:val="0"/>
          <w:marBottom w:val="0"/>
          <w:divBdr>
            <w:top w:val="none" w:sz="0" w:space="0" w:color="auto"/>
            <w:left w:val="none" w:sz="0" w:space="0" w:color="auto"/>
            <w:bottom w:val="none" w:sz="0" w:space="0" w:color="auto"/>
            <w:right w:val="none" w:sz="0" w:space="0" w:color="auto"/>
          </w:divBdr>
        </w:div>
        <w:div w:id="1967619103">
          <w:marLeft w:val="480"/>
          <w:marRight w:val="0"/>
          <w:marTop w:val="0"/>
          <w:marBottom w:val="0"/>
          <w:divBdr>
            <w:top w:val="none" w:sz="0" w:space="0" w:color="auto"/>
            <w:left w:val="none" w:sz="0" w:space="0" w:color="auto"/>
            <w:bottom w:val="none" w:sz="0" w:space="0" w:color="auto"/>
            <w:right w:val="none" w:sz="0" w:space="0" w:color="auto"/>
          </w:divBdr>
        </w:div>
        <w:div w:id="686760986">
          <w:marLeft w:val="480"/>
          <w:marRight w:val="0"/>
          <w:marTop w:val="0"/>
          <w:marBottom w:val="0"/>
          <w:divBdr>
            <w:top w:val="none" w:sz="0" w:space="0" w:color="auto"/>
            <w:left w:val="none" w:sz="0" w:space="0" w:color="auto"/>
            <w:bottom w:val="none" w:sz="0" w:space="0" w:color="auto"/>
            <w:right w:val="none" w:sz="0" w:space="0" w:color="auto"/>
          </w:divBdr>
        </w:div>
        <w:div w:id="1870023619">
          <w:marLeft w:val="480"/>
          <w:marRight w:val="0"/>
          <w:marTop w:val="0"/>
          <w:marBottom w:val="0"/>
          <w:divBdr>
            <w:top w:val="none" w:sz="0" w:space="0" w:color="auto"/>
            <w:left w:val="none" w:sz="0" w:space="0" w:color="auto"/>
            <w:bottom w:val="none" w:sz="0" w:space="0" w:color="auto"/>
            <w:right w:val="none" w:sz="0" w:space="0" w:color="auto"/>
          </w:divBdr>
        </w:div>
        <w:div w:id="797336287">
          <w:marLeft w:val="480"/>
          <w:marRight w:val="0"/>
          <w:marTop w:val="0"/>
          <w:marBottom w:val="0"/>
          <w:divBdr>
            <w:top w:val="none" w:sz="0" w:space="0" w:color="auto"/>
            <w:left w:val="none" w:sz="0" w:space="0" w:color="auto"/>
            <w:bottom w:val="none" w:sz="0" w:space="0" w:color="auto"/>
            <w:right w:val="none" w:sz="0" w:space="0" w:color="auto"/>
          </w:divBdr>
        </w:div>
        <w:div w:id="665396914">
          <w:marLeft w:val="480"/>
          <w:marRight w:val="0"/>
          <w:marTop w:val="0"/>
          <w:marBottom w:val="0"/>
          <w:divBdr>
            <w:top w:val="none" w:sz="0" w:space="0" w:color="auto"/>
            <w:left w:val="none" w:sz="0" w:space="0" w:color="auto"/>
            <w:bottom w:val="none" w:sz="0" w:space="0" w:color="auto"/>
            <w:right w:val="none" w:sz="0" w:space="0" w:color="auto"/>
          </w:divBdr>
        </w:div>
        <w:div w:id="154610909">
          <w:marLeft w:val="480"/>
          <w:marRight w:val="0"/>
          <w:marTop w:val="0"/>
          <w:marBottom w:val="0"/>
          <w:divBdr>
            <w:top w:val="none" w:sz="0" w:space="0" w:color="auto"/>
            <w:left w:val="none" w:sz="0" w:space="0" w:color="auto"/>
            <w:bottom w:val="none" w:sz="0" w:space="0" w:color="auto"/>
            <w:right w:val="none" w:sz="0" w:space="0" w:color="auto"/>
          </w:divBdr>
        </w:div>
        <w:div w:id="381292128">
          <w:marLeft w:val="480"/>
          <w:marRight w:val="0"/>
          <w:marTop w:val="0"/>
          <w:marBottom w:val="0"/>
          <w:divBdr>
            <w:top w:val="none" w:sz="0" w:space="0" w:color="auto"/>
            <w:left w:val="none" w:sz="0" w:space="0" w:color="auto"/>
            <w:bottom w:val="none" w:sz="0" w:space="0" w:color="auto"/>
            <w:right w:val="none" w:sz="0" w:space="0" w:color="auto"/>
          </w:divBdr>
        </w:div>
        <w:div w:id="374963530">
          <w:marLeft w:val="480"/>
          <w:marRight w:val="0"/>
          <w:marTop w:val="0"/>
          <w:marBottom w:val="0"/>
          <w:divBdr>
            <w:top w:val="none" w:sz="0" w:space="0" w:color="auto"/>
            <w:left w:val="none" w:sz="0" w:space="0" w:color="auto"/>
            <w:bottom w:val="none" w:sz="0" w:space="0" w:color="auto"/>
            <w:right w:val="none" w:sz="0" w:space="0" w:color="auto"/>
          </w:divBdr>
        </w:div>
        <w:div w:id="1079254472">
          <w:marLeft w:val="480"/>
          <w:marRight w:val="0"/>
          <w:marTop w:val="0"/>
          <w:marBottom w:val="0"/>
          <w:divBdr>
            <w:top w:val="none" w:sz="0" w:space="0" w:color="auto"/>
            <w:left w:val="none" w:sz="0" w:space="0" w:color="auto"/>
            <w:bottom w:val="none" w:sz="0" w:space="0" w:color="auto"/>
            <w:right w:val="none" w:sz="0" w:space="0" w:color="auto"/>
          </w:divBdr>
        </w:div>
        <w:div w:id="1754662359">
          <w:marLeft w:val="480"/>
          <w:marRight w:val="0"/>
          <w:marTop w:val="0"/>
          <w:marBottom w:val="0"/>
          <w:divBdr>
            <w:top w:val="none" w:sz="0" w:space="0" w:color="auto"/>
            <w:left w:val="none" w:sz="0" w:space="0" w:color="auto"/>
            <w:bottom w:val="none" w:sz="0" w:space="0" w:color="auto"/>
            <w:right w:val="none" w:sz="0" w:space="0" w:color="auto"/>
          </w:divBdr>
        </w:div>
        <w:div w:id="1029799391">
          <w:marLeft w:val="480"/>
          <w:marRight w:val="0"/>
          <w:marTop w:val="0"/>
          <w:marBottom w:val="0"/>
          <w:divBdr>
            <w:top w:val="none" w:sz="0" w:space="0" w:color="auto"/>
            <w:left w:val="none" w:sz="0" w:space="0" w:color="auto"/>
            <w:bottom w:val="none" w:sz="0" w:space="0" w:color="auto"/>
            <w:right w:val="none" w:sz="0" w:space="0" w:color="auto"/>
          </w:divBdr>
        </w:div>
        <w:div w:id="1542134713">
          <w:marLeft w:val="480"/>
          <w:marRight w:val="0"/>
          <w:marTop w:val="0"/>
          <w:marBottom w:val="0"/>
          <w:divBdr>
            <w:top w:val="none" w:sz="0" w:space="0" w:color="auto"/>
            <w:left w:val="none" w:sz="0" w:space="0" w:color="auto"/>
            <w:bottom w:val="none" w:sz="0" w:space="0" w:color="auto"/>
            <w:right w:val="none" w:sz="0" w:space="0" w:color="auto"/>
          </w:divBdr>
        </w:div>
        <w:div w:id="17850171">
          <w:marLeft w:val="480"/>
          <w:marRight w:val="0"/>
          <w:marTop w:val="0"/>
          <w:marBottom w:val="0"/>
          <w:divBdr>
            <w:top w:val="none" w:sz="0" w:space="0" w:color="auto"/>
            <w:left w:val="none" w:sz="0" w:space="0" w:color="auto"/>
            <w:bottom w:val="none" w:sz="0" w:space="0" w:color="auto"/>
            <w:right w:val="none" w:sz="0" w:space="0" w:color="auto"/>
          </w:divBdr>
        </w:div>
        <w:div w:id="49378327">
          <w:marLeft w:val="480"/>
          <w:marRight w:val="0"/>
          <w:marTop w:val="0"/>
          <w:marBottom w:val="0"/>
          <w:divBdr>
            <w:top w:val="none" w:sz="0" w:space="0" w:color="auto"/>
            <w:left w:val="none" w:sz="0" w:space="0" w:color="auto"/>
            <w:bottom w:val="none" w:sz="0" w:space="0" w:color="auto"/>
            <w:right w:val="none" w:sz="0" w:space="0" w:color="auto"/>
          </w:divBdr>
        </w:div>
        <w:div w:id="889655465">
          <w:marLeft w:val="480"/>
          <w:marRight w:val="0"/>
          <w:marTop w:val="0"/>
          <w:marBottom w:val="0"/>
          <w:divBdr>
            <w:top w:val="none" w:sz="0" w:space="0" w:color="auto"/>
            <w:left w:val="none" w:sz="0" w:space="0" w:color="auto"/>
            <w:bottom w:val="none" w:sz="0" w:space="0" w:color="auto"/>
            <w:right w:val="none" w:sz="0" w:space="0" w:color="auto"/>
          </w:divBdr>
        </w:div>
        <w:div w:id="2015644885">
          <w:marLeft w:val="480"/>
          <w:marRight w:val="0"/>
          <w:marTop w:val="0"/>
          <w:marBottom w:val="0"/>
          <w:divBdr>
            <w:top w:val="none" w:sz="0" w:space="0" w:color="auto"/>
            <w:left w:val="none" w:sz="0" w:space="0" w:color="auto"/>
            <w:bottom w:val="none" w:sz="0" w:space="0" w:color="auto"/>
            <w:right w:val="none" w:sz="0" w:space="0" w:color="auto"/>
          </w:divBdr>
        </w:div>
        <w:div w:id="535584960">
          <w:marLeft w:val="480"/>
          <w:marRight w:val="0"/>
          <w:marTop w:val="0"/>
          <w:marBottom w:val="0"/>
          <w:divBdr>
            <w:top w:val="none" w:sz="0" w:space="0" w:color="auto"/>
            <w:left w:val="none" w:sz="0" w:space="0" w:color="auto"/>
            <w:bottom w:val="none" w:sz="0" w:space="0" w:color="auto"/>
            <w:right w:val="none" w:sz="0" w:space="0" w:color="auto"/>
          </w:divBdr>
        </w:div>
        <w:div w:id="1507132224">
          <w:marLeft w:val="480"/>
          <w:marRight w:val="0"/>
          <w:marTop w:val="0"/>
          <w:marBottom w:val="0"/>
          <w:divBdr>
            <w:top w:val="none" w:sz="0" w:space="0" w:color="auto"/>
            <w:left w:val="none" w:sz="0" w:space="0" w:color="auto"/>
            <w:bottom w:val="none" w:sz="0" w:space="0" w:color="auto"/>
            <w:right w:val="none" w:sz="0" w:space="0" w:color="auto"/>
          </w:divBdr>
        </w:div>
        <w:div w:id="146211055">
          <w:marLeft w:val="480"/>
          <w:marRight w:val="0"/>
          <w:marTop w:val="0"/>
          <w:marBottom w:val="0"/>
          <w:divBdr>
            <w:top w:val="none" w:sz="0" w:space="0" w:color="auto"/>
            <w:left w:val="none" w:sz="0" w:space="0" w:color="auto"/>
            <w:bottom w:val="none" w:sz="0" w:space="0" w:color="auto"/>
            <w:right w:val="none" w:sz="0" w:space="0" w:color="auto"/>
          </w:divBdr>
        </w:div>
        <w:div w:id="1074622210">
          <w:marLeft w:val="480"/>
          <w:marRight w:val="0"/>
          <w:marTop w:val="0"/>
          <w:marBottom w:val="0"/>
          <w:divBdr>
            <w:top w:val="none" w:sz="0" w:space="0" w:color="auto"/>
            <w:left w:val="none" w:sz="0" w:space="0" w:color="auto"/>
            <w:bottom w:val="none" w:sz="0" w:space="0" w:color="auto"/>
            <w:right w:val="none" w:sz="0" w:space="0" w:color="auto"/>
          </w:divBdr>
        </w:div>
        <w:div w:id="133451456">
          <w:marLeft w:val="480"/>
          <w:marRight w:val="0"/>
          <w:marTop w:val="0"/>
          <w:marBottom w:val="0"/>
          <w:divBdr>
            <w:top w:val="none" w:sz="0" w:space="0" w:color="auto"/>
            <w:left w:val="none" w:sz="0" w:space="0" w:color="auto"/>
            <w:bottom w:val="none" w:sz="0" w:space="0" w:color="auto"/>
            <w:right w:val="none" w:sz="0" w:space="0" w:color="auto"/>
          </w:divBdr>
        </w:div>
      </w:divsChild>
    </w:div>
    <w:div w:id="1335262522">
      <w:bodyDiv w:val="1"/>
      <w:marLeft w:val="0"/>
      <w:marRight w:val="0"/>
      <w:marTop w:val="0"/>
      <w:marBottom w:val="0"/>
      <w:divBdr>
        <w:top w:val="none" w:sz="0" w:space="0" w:color="auto"/>
        <w:left w:val="none" w:sz="0" w:space="0" w:color="auto"/>
        <w:bottom w:val="none" w:sz="0" w:space="0" w:color="auto"/>
        <w:right w:val="none" w:sz="0" w:space="0" w:color="auto"/>
      </w:divBdr>
    </w:div>
    <w:div w:id="1347949736">
      <w:bodyDiv w:val="1"/>
      <w:marLeft w:val="0"/>
      <w:marRight w:val="0"/>
      <w:marTop w:val="0"/>
      <w:marBottom w:val="0"/>
      <w:divBdr>
        <w:top w:val="none" w:sz="0" w:space="0" w:color="auto"/>
        <w:left w:val="none" w:sz="0" w:space="0" w:color="auto"/>
        <w:bottom w:val="none" w:sz="0" w:space="0" w:color="auto"/>
        <w:right w:val="none" w:sz="0" w:space="0" w:color="auto"/>
      </w:divBdr>
    </w:div>
    <w:div w:id="1351221428">
      <w:bodyDiv w:val="1"/>
      <w:marLeft w:val="0"/>
      <w:marRight w:val="0"/>
      <w:marTop w:val="0"/>
      <w:marBottom w:val="0"/>
      <w:divBdr>
        <w:top w:val="none" w:sz="0" w:space="0" w:color="auto"/>
        <w:left w:val="none" w:sz="0" w:space="0" w:color="auto"/>
        <w:bottom w:val="none" w:sz="0" w:space="0" w:color="auto"/>
        <w:right w:val="none" w:sz="0" w:space="0" w:color="auto"/>
      </w:divBdr>
    </w:div>
    <w:div w:id="1352411538">
      <w:bodyDiv w:val="1"/>
      <w:marLeft w:val="0"/>
      <w:marRight w:val="0"/>
      <w:marTop w:val="0"/>
      <w:marBottom w:val="0"/>
      <w:divBdr>
        <w:top w:val="none" w:sz="0" w:space="0" w:color="auto"/>
        <w:left w:val="none" w:sz="0" w:space="0" w:color="auto"/>
        <w:bottom w:val="none" w:sz="0" w:space="0" w:color="auto"/>
        <w:right w:val="none" w:sz="0" w:space="0" w:color="auto"/>
      </w:divBdr>
    </w:div>
    <w:div w:id="1370495340">
      <w:bodyDiv w:val="1"/>
      <w:marLeft w:val="0"/>
      <w:marRight w:val="0"/>
      <w:marTop w:val="0"/>
      <w:marBottom w:val="0"/>
      <w:divBdr>
        <w:top w:val="none" w:sz="0" w:space="0" w:color="auto"/>
        <w:left w:val="none" w:sz="0" w:space="0" w:color="auto"/>
        <w:bottom w:val="none" w:sz="0" w:space="0" w:color="auto"/>
        <w:right w:val="none" w:sz="0" w:space="0" w:color="auto"/>
      </w:divBdr>
    </w:div>
    <w:div w:id="1370951282">
      <w:bodyDiv w:val="1"/>
      <w:marLeft w:val="0"/>
      <w:marRight w:val="0"/>
      <w:marTop w:val="0"/>
      <w:marBottom w:val="0"/>
      <w:divBdr>
        <w:top w:val="none" w:sz="0" w:space="0" w:color="auto"/>
        <w:left w:val="none" w:sz="0" w:space="0" w:color="auto"/>
        <w:bottom w:val="none" w:sz="0" w:space="0" w:color="auto"/>
        <w:right w:val="none" w:sz="0" w:space="0" w:color="auto"/>
      </w:divBdr>
    </w:div>
    <w:div w:id="1372342952">
      <w:bodyDiv w:val="1"/>
      <w:marLeft w:val="0"/>
      <w:marRight w:val="0"/>
      <w:marTop w:val="0"/>
      <w:marBottom w:val="0"/>
      <w:divBdr>
        <w:top w:val="none" w:sz="0" w:space="0" w:color="auto"/>
        <w:left w:val="none" w:sz="0" w:space="0" w:color="auto"/>
        <w:bottom w:val="none" w:sz="0" w:space="0" w:color="auto"/>
        <w:right w:val="none" w:sz="0" w:space="0" w:color="auto"/>
      </w:divBdr>
    </w:div>
    <w:div w:id="1376583727">
      <w:bodyDiv w:val="1"/>
      <w:marLeft w:val="0"/>
      <w:marRight w:val="0"/>
      <w:marTop w:val="0"/>
      <w:marBottom w:val="0"/>
      <w:divBdr>
        <w:top w:val="none" w:sz="0" w:space="0" w:color="auto"/>
        <w:left w:val="none" w:sz="0" w:space="0" w:color="auto"/>
        <w:bottom w:val="none" w:sz="0" w:space="0" w:color="auto"/>
        <w:right w:val="none" w:sz="0" w:space="0" w:color="auto"/>
      </w:divBdr>
    </w:div>
    <w:div w:id="1381706040">
      <w:bodyDiv w:val="1"/>
      <w:marLeft w:val="0"/>
      <w:marRight w:val="0"/>
      <w:marTop w:val="0"/>
      <w:marBottom w:val="0"/>
      <w:divBdr>
        <w:top w:val="none" w:sz="0" w:space="0" w:color="auto"/>
        <w:left w:val="none" w:sz="0" w:space="0" w:color="auto"/>
        <w:bottom w:val="none" w:sz="0" w:space="0" w:color="auto"/>
        <w:right w:val="none" w:sz="0" w:space="0" w:color="auto"/>
      </w:divBdr>
    </w:div>
    <w:div w:id="1384135393">
      <w:bodyDiv w:val="1"/>
      <w:marLeft w:val="0"/>
      <w:marRight w:val="0"/>
      <w:marTop w:val="0"/>
      <w:marBottom w:val="0"/>
      <w:divBdr>
        <w:top w:val="none" w:sz="0" w:space="0" w:color="auto"/>
        <w:left w:val="none" w:sz="0" w:space="0" w:color="auto"/>
        <w:bottom w:val="none" w:sz="0" w:space="0" w:color="auto"/>
        <w:right w:val="none" w:sz="0" w:space="0" w:color="auto"/>
      </w:divBdr>
    </w:div>
    <w:div w:id="1387101245">
      <w:bodyDiv w:val="1"/>
      <w:marLeft w:val="0"/>
      <w:marRight w:val="0"/>
      <w:marTop w:val="0"/>
      <w:marBottom w:val="0"/>
      <w:divBdr>
        <w:top w:val="none" w:sz="0" w:space="0" w:color="auto"/>
        <w:left w:val="none" w:sz="0" w:space="0" w:color="auto"/>
        <w:bottom w:val="none" w:sz="0" w:space="0" w:color="auto"/>
        <w:right w:val="none" w:sz="0" w:space="0" w:color="auto"/>
      </w:divBdr>
    </w:div>
    <w:div w:id="1388917873">
      <w:bodyDiv w:val="1"/>
      <w:marLeft w:val="0"/>
      <w:marRight w:val="0"/>
      <w:marTop w:val="0"/>
      <w:marBottom w:val="0"/>
      <w:divBdr>
        <w:top w:val="none" w:sz="0" w:space="0" w:color="auto"/>
        <w:left w:val="none" w:sz="0" w:space="0" w:color="auto"/>
        <w:bottom w:val="none" w:sz="0" w:space="0" w:color="auto"/>
        <w:right w:val="none" w:sz="0" w:space="0" w:color="auto"/>
      </w:divBdr>
    </w:div>
    <w:div w:id="1389692014">
      <w:bodyDiv w:val="1"/>
      <w:marLeft w:val="0"/>
      <w:marRight w:val="0"/>
      <w:marTop w:val="0"/>
      <w:marBottom w:val="0"/>
      <w:divBdr>
        <w:top w:val="none" w:sz="0" w:space="0" w:color="auto"/>
        <w:left w:val="none" w:sz="0" w:space="0" w:color="auto"/>
        <w:bottom w:val="none" w:sz="0" w:space="0" w:color="auto"/>
        <w:right w:val="none" w:sz="0" w:space="0" w:color="auto"/>
      </w:divBdr>
    </w:div>
    <w:div w:id="1391881888">
      <w:bodyDiv w:val="1"/>
      <w:marLeft w:val="0"/>
      <w:marRight w:val="0"/>
      <w:marTop w:val="0"/>
      <w:marBottom w:val="0"/>
      <w:divBdr>
        <w:top w:val="none" w:sz="0" w:space="0" w:color="auto"/>
        <w:left w:val="none" w:sz="0" w:space="0" w:color="auto"/>
        <w:bottom w:val="none" w:sz="0" w:space="0" w:color="auto"/>
        <w:right w:val="none" w:sz="0" w:space="0" w:color="auto"/>
      </w:divBdr>
    </w:div>
    <w:div w:id="1391998129">
      <w:bodyDiv w:val="1"/>
      <w:marLeft w:val="0"/>
      <w:marRight w:val="0"/>
      <w:marTop w:val="0"/>
      <w:marBottom w:val="0"/>
      <w:divBdr>
        <w:top w:val="none" w:sz="0" w:space="0" w:color="auto"/>
        <w:left w:val="none" w:sz="0" w:space="0" w:color="auto"/>
        <w:bottom w:val="none" w:sz="0" w:space="0" w:color="auto"/>
        <w:right w:val="none" w:sz="0" w:space="0" w:color="auto"/>
      </w:divBdr>
    </w:div>
    <w:div w:id="1397124443">
      <w:bodyDiv w:val="1"/>
      <w:marLeft w:val="0"/>
      <w:marRight w:val="0"/>
      <w:marTop w:val="0"/>
      <w:marBottom w:val="0"/>
      <w:divBdr>
        <w:top w:val="none" w:sz="0" w:space="0" w:color="auto"/>
        <w:left w:val="none" w:sz="0" w:space="0" w:color="auto"/>
        <w:bottom w:val="none" w:sz="0" w:space="0" w:color="auto"/>
        <w:right w:val="none" w:sz="0" w:space="0" w:color="auto"/>
      </w:divBdr>
    </w:div>
    <w:div w:id="1403598271">
      <w:bodyDiv w:val="1"/>
      <w:marLeft w:val="0"/>
      <w:marRight w:val="0"/>
      <w:marTop w:val="0"/>
      <w:marBottom w:val="0"/>
      <w:divBdr>
        <w:top w:val="none" w:sz="0" w:space="0" w:color="auto"/>
        <w:left w:val="none" w:sz="0" w:space="0" w:color="auto"/>
        <w:bottom w:val="none" w:sz="0" w:space="0" w:color="auto"/>
        <w:right w:val="none" w:sz="0" w:space="0" w:color="auto"/>
      </w:divBdr>
    </w:div>
    <w:div w:id="1409959526">
      <w:bodyDiv w:val="1"/>
      <w:marLeft w:val="0"/>
      <w:marRight w:val="0"/>
      <w:marTop w:val="0"/>
      <w:marBottom w:val="0"/>
      <w:divBdr>
        <w:top w:val="none" w:sz="0" w:space="0" w:color="auto"/>
        <w:left w:val="none" w:sz="0" w:space="0" w:color="auto"/>
        <w:bottom w:val="none" w:sz="0" w:space="0" w:color="auto"/>
        <w:right w:val="none" w:sz="0" w:space="0" w:color="auto"/>
      </w:divBdr>
    </w:div>
    <w:div w:id="1423719593">
      <w:bodyDiv w:val="1"/>
      <w:marLeft w:val="0"/>
      <w:marRight w:val="0"/>
      <w:marTop w:val="0"/>
      <w:marBottom w:val="0"/>
      <w:divBdr>
        <w:top w:val="none" w:sz="0" w:space="0" w:color="auto"/>
        <w:left w:val="none" w:sz="0" w:space="0" w:color="auto"/>
        <w:bottom w:val="none" w:sz="0" w:space="0" w:color="auto"/>
        <w:right w:val="none" w:sz="0" w:space="0" w:color="auto"/>
      </w:divBdr>
    </w:div>
    <w:div w:id="1426657539">
      <w:bodyDiv w:val="1"/>
      <w:marLeft w:val="0"/>
      <w:marRight w:val="0"/>
      <w:marTop w:val="0"/>
      <w:marBottom w:val="0"/>
      <w:divBdr>
        <w:top w:val="none" w:sz="0" w:space="0" w:color="auto"/>
        <w:left w:val="none" w:sz="0" w:space="0" w:color="auto"/>
        <w:bottom w:val="none" w:sz="0" w:space="0" w:color="auto"/>
        <w:right w:val="none" w:sz="0" w:space="0" w:color="auto"/>
      </w:divBdr>
    </w:div>
    <w:div w:id="1433744334">
      <w:bodyDiv w:val="1"/>
      <w:marLeft w:val="0"/>
      <w:marRight w:val="0"/>
      <w:marTop w:val="0"/>
      <w:marBottom w:val="0"/>
      <w:divBdr>
        <w:top w:val="none" w:sz="0" w:space="0" w:color="auto"/>
        <w:left w:val="none" w:sz="0" w:space="0" w:color="auto"/>
        <w:bottom w:val="none" w:sz="0" w:space="0" w:color="auto"/>
        <w:right w:val="none" w:sz="0" w:space="0" w:color="auto"/>
      </w:divBdr>
    </w:div>
    <w:div w:id="1443845597">
      <w:bodyDiv w:val="1"/>
      <w:marLeft w:val="0"/>
      <w:marRight w:val="0"/>
      <w:marTop w:val="0"/>
      <w:marBottom w:val="0"/>
      <w:divBdr>
        <w:top w:val="none" w:sz="0" w:space="0" w:color="auto"/>
        <w:left w:val="none" w:sz="0" w:space="0" w:color="auto"/>
        <w:bottom w:val="none" w:sz="0" w:space="0" w:color="auto"/>
        <w:right w:val="none" w:sz="0" w:space="0" w:color="auto"/>
      </w:divBdr>
    </w:div>
    <w:div w:id="1446148061">
      <w:bodyDiv w:val="1"/>
      <w:marLeft w:val="0"/>
      <w:marRight w:val="0"/>
      <w:marTop w:val="0"/>
      <w:marBottom w:val="0"/>
      <w:divBdr>
        <w:top w:val="none" w:sz="0" w:space="0" w:color="auto"/>
        <w:left w:val="none" w:sz="0" w:space="0" w:color="auto"/>
        <w:bottom w:val="none" w:sz="0" w:space="0" w:color="auto"/>
        <w:right w:val="none" w:sz="0" w:space="0" w:color="auto"/>
      </w:divBdr>
    </w:div>
    <w:div w:id="1447507533">
      <w:bodyDiv w:val="1"/>
      <w:marLeft w:val="0"/>
      <w:marRight w:val="0"/>
      <w:marTop w:val="0"/>
      <w:marBottom w:val="0"/>
      <w:divBdr>
        <w:top w:val="none" w:sz="0" w:space="0" w:color="auto"/>
        <w:left w:val="none" w:sz="0" w:space="0" w:color="auto"/>
        <w:bottom w:val="none" w:sz="0" w:space="0" w:color="auto"/>
        <w:right w:val="none" w:sz="0" w:space="0" w:color="auto"/>
      </w:divBdr>
    </w:div>
    <w:div w:id="1450977611">
      <w:bodyDiv w:val="1"/>
      <w:marLeft w:val="0"/>
      <w:marRight w:val="0"/>
      <w:marTop w:val="0"/>
      <w:marBottom w:val="0"/>
      <w:divBdr>
        <w:top w:val="none" w:sz="0" w:space="0" w:color="auto"/>
        <w:left w:val="none" w:sz="0" w:space="0" w:color="auto"/>
        <w:bottom w:val="none" w:sz="0" w:space="0" w:color="auto"/>
        <w:right w:val="none" w:sz="0" w:space="0" w:color="auto"/>
      </w:divBdr>
    </w:div>
    <w:div w:id="1452943635">
      <w:bodyDiv w:val="1"/>
      <w:marLeft w:val="0"/>
      <w:marRight w:val="0"/>
      <w:marTop w:val="0"/>
      <w:marBottom w:val="0"/>
      <w:divBdr>
        <w:top w:val="none" w:sz="0" w:space="0" w:color="auto"/>
        <w:left w:val="none" w:sz="0" w:space="0" w:color="auto"/>
        <w:bottom w:val="none" w:sz="0" w:space="0" w:color="auto"/>
        <w:right w:val="none" w:sz="0" w:space="0" w:color="auto"/>
      </w:divBdr>
    </w:div>
    <w:div w:id="1453480318">
      <w:bodyDiv w:val="1"/>
      <w:marLeft w:val="0"/>
      <w:marRight w:val="0"/>
      <w:marTop w:val="0"/>
      <w:marBottom w:val="0"/>
      <w:divBdr>
        <w:top w:val="none" w:sz="0" w:space="0" w:color="auto"/>
        <w:left w:val="none" w:sz="0" w:space="0" w:color="auto"/>
        <w:bottom w:val="none" w:sz="0" w:space="0" w:color="auto"/>
        <w:right w:val="none" w:sz="0" w:space="0" w:color="auto"/>
      </w:divBdr>
    </w:div>
    <w:div w:id="1455364038">
      <w:bodyDiv w:val="1"/>
      <w:marLeft w:val="0"/>
      <w:marRight w:val="0"/>
      <w:marTop w:val="0"/>
      <w:marBottom w:val="0"/>
      <w:divBdr>
        <w:top w:val="none" w:sz="0" w:space="0" w:color="auto"/>
        <w:left w:val="none" w:sz="0" w:space="0" w:color="auto"/>
        <w:bottom w:val="none" w:sz="0" w:space="0" w:color="auto"/>
        <w:right w:val="none" w:sz="0" w:space="0" w:color="auto"/>
      </w:divBdr>
    </w:div>
    <w:div w:id="1462190004">
      <w:bodyDiv w:val="1"/>
      <w:marLeft w:val="0"/>
      <w:marRight w:val="0"/>
      <w:marTop w:val="0"/>
      <w:marBottom w:val="0"/>
      <w:divBdr>
        <w:top w:val="none" w:sz="0" w:space="0" w:color="auto"/>
        <w:left w:val="none" w:sz="0" w:space="0" w:color="auto"/>
        <w:bottom w:val="none" w:sz="0" w:space="0" w:color="auto"/>
        <w:right w:val="none" w:sz="0" w:space="0" w:color="auto"/>
      </w:divBdr>
    </w:div>
    <w:div w:id="1463231453">
      <w:bodyDiv w:val="1"/>
      <w:marLeft w:val="0"/>
      <w:marRight w:val="0"/>
      <w:marTop w:val="0"/>
      <w:marBottom w:val="0"/>
      <w:divBdr>
        <w:top w:val="none" w:sz="0" w:space="0" w:color="auto"/>
        <w:left w:val="none" w:sz="0" w:space="0" w:color="auto"/>
        <w:bottom w:val="none" w:sz="0" w:space="0" w:color="auto"/>
        <w:right w:val="none" w:sz="0" w:space="0" w:color="auto"/>
      </w:divBdr>
      <w:divsChild>
        <w:div w:id="1486778647">
          <w:marLeft w:val="480"/>
          <w:marRight w:val="0"/>
          <w:marTop w:val="0"/>
          <w:marBottom w:val="0"/>
          <w:divBdr>
            <w:top w:val="none" w:sz="0" w:space="0" w:color="auto"/>
            <w:left w:val="none" w:sz="0" w:space="0" w:color="auto"/>
            <w:bottom w:val="none" w:sz="0" w:space="0" w:color="auto"/>
            <w:right w:val="none" w:sz="0" w:space="0" w:color="auto"/>
          </w:divBdr>
        </w:div>
        <w:div w:id="1845897442">
          <w:marLeft w:val="480"/>
          <w:marRight w:val="0"/>
          <w:marTop w:val="0"/>
          <w:marBottom w:val="0"/>
          <w:divBdr>
            <w:top w:val="none" w:sz="0" w:space="0" w:color="auto"/>
            <w:left w:val="none" w:sz="0" w:space="0" w:color="auto"/>
            <w:bottom w:val="none" w:sz="0" w:space="0" w:color="auto"/>
            <w:right w:val="none" w:sz="0" w:space="0" w:color="auto"/>
          </w:divBdr>
        </w:div>
        <w:div w:id="881088921">
          <w:marLeft w:val="480"/>
          <w:marRight w:val="0"/>
          <w:marTop w:val="0"/>
          <w:marBottom w:val="0"/>
          <w:divBdr>
            <w:top w:val="none" w:sz="0" w:space="0" w:color="auto"/>
            <w:left w:val="none" w:sz="0" w:space="0" w:color="auto"/>
            <w:bottom w:val="none" w:sz="0" w:space="0" w:color="auto"/>
            <w:right w:val="none" w:sz="0" w:space="0" w:color="auto"/>
          </w:divBdr>
        </w:div>
        <w:div w:id="261760785">
          <w:marLeft w:val="480"/>
          <w:marRight w:val="0"/>
          <w:marTop w:val="0"/>
          <w:marBottom w:val="0"/>
          <w:divBdr>
            <w:top w:val="none" w:sz="0" w:space="0" w:color="auto"/>
            <w:left w:val="none" w:sz="0" w:space="0" w:color="auto"/>
            <w:bottom w:val="none" w:sz="0" w:space="0" w:color="auto"/>
            <w:right w:val="none" w:sz="0" w:space="0" w:color="auto"/>
          </w:divBdr>
        </w:div>
        <w:div w:id="1807548901">
          <w:marLeft w:val="480"/>
          <w:marRight w:val="0"/>
          <w:marTop w:val="0"/>
          <w:marBottom w:val="0"/>
          <w:divBdr>
            <w:top w:val="none" w:sz="0" w:space="0" w:color="auto"/>
            <w:left w:val="none" w:sz="0" w:space="0" w:color="auto"/>
            <w:bottom w:val="none" w:sz="0" w:space="0" w:color="auto"/>
            <w:right w:val="none" w:sz="0" w:space="0" w:color="auto"/>
          </w:divBdr>
        </w:div>
        <w:div w:id="795568744">
          <w:marLeft w:val="480"/>
          <w:marRight w:val="0"/>
          <w:marTop w:val="0"/>
          <w:marBottom w:val="0"/>
          <w:divBdr>
            <w:top w:val="none" w:sz="0" w:space="0" w:color="auto"/>
            <w:left w:val="none" w:sz="0" w:space="0" w:color="auto"/>
            <w:bottom w:val="none" w:sz="0" w:space="0" w:color="auto"/>
            <w:right w:val="none" w:sz="0" w:space="0" w:color="auto"/>
          </w:divBdr>
        </w:div>
        <w:div w:id="1054890951">
          <w:marLeft w:val="480"/>
          <w:marRight w:val="0"/>
          <w:marTop w:val="0"/>
          <w:marBottom w:val="0"/>
          <w:divBdr>
            <w:top w:val="none" w:sz="0" w:space="0" w:color="auto"/>
            <w:left w:val="none" w:sz="0" w:space="0" w:color="auto"/>
            <w:bottom w:val="none" w:sz="0" w:space="0" w:color="auto"/>
            <w:right w:val="none" w:sz="0" w:space="0" w:color="auto"/>
          </w:divBdr>
        </w:div>
        <w:div w:id="1929460901">
          <w:marLeft w:val="480"/>
          <w:marRight w:val="0"/>
          <w:marTop w:val="0"/>
          <w:marBottom w:val="0"/>
          <w:divBdr>
            <w:top w:val="none" w:sz="0" w:space="0" w:color="auto"/>
            <w:left w:val="none" w:sz="0" w:space="0" w:color="auto"/>
            <w:bottom w:val="none" w:sz="0" w:space="0" w:color="auto"/>
            <w:right w:val="none" w:sz="0" w:space="0" w:color="auto"/>
          </w:divBdr>
        </w:div>
        <w:div w:id="713623437">
          <w:marLeft w:val="480"/>
          <w:marRight w:val="0"/>
          <w:marTop w:val="0"/>
          <w:marBottom w:val="0"/>
          <w:divBdr>
            <w:top w:val="none" w:sz="0" w:space="0" w:color="auto"/>
            <w:left w:val="none" w:sz="0" w:space="0" w:color="auto"/>
            <w:bottom w:val="none" w:sz="0" w:space="0" w:color="auto"/>
            <w:right w:val="none" w:sz="0" w:space="0" w:color="auto"/>
          </w:divBdr>
        </w:div>
        <w:div w:id="296180964">
          <w:marLeft w:val="480"/>
          <w:marRight w:val="0"/>
          <w:marTop w:val="0"/>
          <w:marBottom w:val="0"/>
          <w:divBdr>
            <w:top w:val="none" w:sz="0" w:space="0" w:color="auto"/>
            <w:left w:val="none" w:sz="0" w:space="0" w:color="auto"/>
            <w:bottom w:val="none" w:sz="0" w:space="0" w:color="auto"/>
            <w:right w:val="none" w:sz="0" w:space="0" w:color="auto"/>
          </w:divBdr>
        </w:div>
        <w:div w:id="1654793629">
          <w:marLeft w:val="480"/>
          <w:marRight w:val="0"/>
          <w:marTop w:val="0"/>
          <w:marBottom w:val="0"/>
          <w:divBdr>
            <w:top w:val="none" w:sz="0" w:space="0" w:color="auto"/>
            <w:left w:val="none" w:sz="0" w:space="0" w:color="auto"/>
            <w:bottom w:val="none" w:sz="0" w:space="0" w:color="auto"/>
            <w:right w:val="none" w:sz="0" w:space="0" w:color="auto"/>
          </w:divBdr>
        </w:div>
        <w:div w:id="1304430329">
          <w:marLeft w:val="480"/>
          <w:marRight w:val="0"/>
          <w:marTop w:val="0"/>
          <w:marBottom w:val="0"/>
          <w:divBdr>
            <w:top w:val="none" w:sz="0" w:space="0" w:color="auto"/>
            <w:left w:val="none" w:sz="0" w:space="0" w:color="auto"/>
            <w:bottom w:val="none" w:sz="0" w:space="0" w:color="auto"/>
            <w:right w:val="none" w:sz="0" w:space="0" w:color="auto"/>
          </w:divBdr>
        </w:div>
        <w:div w:id="214200688">
          <w:marLeft w:val="480"/>
          <w:marRight w:val="0"/>
          <w:marTop w:val="0"/>
          <w:marBottom w:val="0"/>
          <w:divBdr>
            <w:top w:val="none" w:sz="0" w:space="0" w:color="auto"/>
            <w:left w:val="none" w:sz="0" w:space="0" w:color="auto"/>
            <w:bottom w:val="none" w:sz="0" w:space="0" w:color="auto"/>
            <w:right w:val="none" w:sz="0" w:space="0" w:color="auto"/>
          </w:divBdr>
        </w:div>
        <w:div w:id="1171868247">
          <w:marLeft w:val="480"/>
          <w:marRight w:val="0"/>
          <w:marTop w:val="0"/>
          <w:marBottom w:val="0"/>
          <w:divBdr>
            <w:top w:val="none" w:sz="0" w:space="0" w:color="auto"/>
            <w:left w:val="none" w:sz="0" w:space="0" w:color="auto"/>
            <w:bottom w:val="none" w:sz="0" w:space="0" w:color="auto"/>
            <w:right w:val="none" w:sz="0" w:space="0" w:color="auto"/>
          </w:divBdr>
        </w:div>
        <w:div w:id="265238577">
          <w:marLeft w:val="480"/>
          <w:marRight w:val="0"/>
          <w:marTop w:val="0"/>
          <w:marBottom w:val="0"/>
          <w:divBdr>
            <w:top w:val="none" w:sz="0" w:space="0" w:color="auto"/>
            <w:left w:val="none" w:sz="0" w:space="0" w:color="auto"/>
            <w:bottom w:val="none" w:sz="0" w:space="0" w:color="auto"/>
            <w:right w:val="none" w:sz="0" w:space="0" w:color="auto"/>
          </w:divBdr>
        </w:div>
        <w:div w:id="1915627233">
          <w:marLeft w:val="480"/>
          <w:marRight w:val="0"/>
          <w:marTop w:val="0"/>
          <w:marBottom w:val="0"/>
          <w:divBdr>
            <w:top w:val="none" w:sz="0" w:space="0" w:color="auto"/>
            <w:left w:val="none" w:sz="0" w:space="0" w:color="auto"/>
            <w:bottom w:val="none" w:sz="0" w:space="0" w:color="auto"/>
            <w:right w:val="none" w:sz="0" w:space="0" w:color="auto"/>
          </w:divBdr>
        </w:div>
        <w:div w:id="1718699999">
          <w:marLeft w:val="480"/>
          <w:marRight w:val="0"/>
          <w:marTop w:val="0"/>
          <w:marBottom w:val="0"/>
          <w:divBdr>
            <w:top w:val="none" w:sz="0" w:space="0" w:color="auto"/>
            <w:left w:val="none" w:sz="0" w:space="0" w:color="auto"/>
            <w:bottom w:val="none" w:sz="0" w:space="0" w:color="auto"/>
            <w:right w:val="none" w:sz="0" w:space="0" w:color="auto"/>
          </w:divBdr>
        </w:div>
        <w:div w:id="1104422891">
          <w:marLeft w:val="480"/>
          <w:marRight w:val="0"/>
          <w:marTop w:val="0"/>
          <w:marBottom w:val="0"/>
          <w:divBdr>
            <w:top w:val="none" w:sz="0" w:space="0" w:color="auto"/>
            <w:left w:val="none" w:sz="0" w:space="0" w:color="auto"/>
            <w:bottom w:val="none" w:sz="0" w:space="0" w:color="auto"/>
            <w:right w:val="none" w:sz="0" w:space="0" w:color="auto"/>
          </w:divBdr>
        </w:div>
        <w:div w:id="569771382">
          <w:marLeft w:val="480"/>
          <w:marRight w:val="0"/>
          <w:marTop w:val="0"/>
          <w:marBottom w:val="0"/>
          <w:divBdr>
            <w:top w:val="none" w:sz="0" w:space="0" w:color="auto"/>
            <w:left w:val="none" w:sz="0" w:space="0" w:color="auto"/>
            <w:bottom w:val="none" w:sz="0" w:space="0" w:color="auto"/>
            <w:right w:val="none" w:sz="0" w:space="0" w:color="auto"/>
          </w:divBdr>
        </w:div>
        <w:div w:id="9766175">
          <w:marLeft w:val="480"/>
          <w:marRight w:val="0"/>
          <w:marTop w:val="0"/>
          <w:marBottom w:val="0"/>
          <w:divBdr>
            <w:top w:val="none" w:sz="0" w:space="0" w:color="auto"/>
            <w:left w:val="none" w:sz="0" w:space="0" w:color="auto"/>
            <w:bottom w:val="none" w:sz="0" w:space="0" w:color="auto"/>
            <w:right w:val="none" w:sz="0" w:space="0" w:color="auto"/>
          </w:divBdr>
        </w:div>
        <w:div w:id="993026518">
          <w:marLeft w:val="480"/>
          <w:marRight w:val="0"/>
          <w:marTop w:val="0"/>
          <w:marBottom w:val="0"/>
          <w:divBdr>
            <w:top w:val="none" w:sz="0" w:space="0" w:color="auto"/>
            <w:left w:val="none" w:sz="0" w:space="0" w:color="auto"/>
            <w:bottom w:val="none" w:sz="0" w:space="0" w:color="auto"/>
            <w:right w:val="none" w:sz="0" w:space="0" w:color="auto"/>
          </w:divBdr>
        </w:div>
        <w:div w:id="1792286500">
          <w:marLeft w:val="480"/>
          <w:marRight w:val="0"/>
          <w:marTop w:val="0"/>
          <w:marBottom w:val="0"/>
          <w:divBdr>
            <w:top w:val="none" w:sz="0" w:space="0" w:color="auto"/>
            <w:left w:val="none" w:sz="0" w:space="0" w:color="auto"/>
            <w:bottom w:val="none" w:sz="0" w:space="0" w:color="auto"/>
            <w:right w:val="none" w:sz="0" w:space="0" w:color="auto"/>
          </w:divBdr>
        </w:div>
        <w:div w:id="162554770">
          <w:marLeft w:val="480"/>
          <w:marRight w:val="0"/>
          <w:marTop w:val="0"/>
          <w:marBottom w:val="0"/>
          <w:divBdr>
            <w:top w:val="none" w:sz="0" w:space="0" w:color="auto"/>
            <w:left w:val="none" w:sz="0" w:space="0" w:color="auto"/>
            <w:bottom w:val="none" w:sz="0" w:space="0" w:color="auto"/>
            <w:right w:val="none" w:sz="0" w:space="0" w:color="auto"/>
          </w:divBdr>
        </w:div>
        <w:div w:id="1853179575">
          <w:marLeft w:val="480"/>
          <w:marRight w:val="0"/>
          <w:marTop w:val="0"/>
          <w:marBottom w:val="0"/>
          <w:divBdr>
            <w:top w:val="none" w:sz="0" w:space="0" w:color="auto"/>
            <w:left w:val="none" w:sz="0" w:space="0" w:color="auto"/>
            <w:bottom w:val="none" w:sz="0" w:space="0" w:color="auto"/>
            <w:right w:val="none" w:sz="0" w:space="0" w:color="auto"/>
          </w:divBdr>
        </w:div>
        <w:div w:id="273220783">
          <w:marLeft w:val="480"/>
          <w:marRight w:val="0"/>
          <w:marTop w:val="0"/>
          <w:marBottom w:val="0"/>
          <w:divBdr>
            <w:top w:val="none" w:sz="0" w:space="0" w:color="auto"/>
            <w:left w:val="none" w:sz="0" w:space="0" w:color="auto"/>
            <w:bottom w:val="none" w:sz="0" w:space="0" w:color="auto"/>
            <w:right w:val="none" w:sz="0" w:space="0" w:color="auto"/>
          </w:divBdr>
        </w:div>
        <w:div w:id="707920428">
          <w:marLeft w:val="480"/>
          <w:marRight w:val="0"/>
          <w:marTop w:val="0"/>
          <w:marBottom w:val="0"/>
          <w:divBdr>
            <w:top w:val="none" w:sz="0" w:space="0" w:color="auto"/>
            <w:left w:val="none" w:sz="0" w:space="0" w:color="auto"/>
            <w:bottom w:val="none" w:sz="0" w:space="0" w:color="auto"/>
            <w:right w:val="none" w:sz="0" w:space="0" w:color="auto"/>
          </w:divBdr>
        </w:div>
        <w:div w:id="1040591364">
          <w:marLeft w:val="480"/>
          <w:marRight w:val="0"/>
          <w:marTop w:val="0"/>
          <w:marBottom w:val="0"/>
          <w:divBdr>
            <w:top w:val="none" w:sz="0" w:space="0" w:color="auto"/>
            <w:left w:val="none" w:sz="0" w:space="0" w:color="auto"/>
            <w:bottom w:val="none" w:sz="0" w:space="0" w:color="auto"/>
            <w:right w:val="none" w:sz="0" w:space="0" w:color="auto"/>
          </w:divBdr>
        </w:div>
        <w:div w:id="2063282173">
          <w:marLeft w:val="480"/>
          <w:marRight w:val="0"/>
          <w:marTop w:val="0"/>
          <w:marBottom w:val="0"/>
          <w:divBdr>
            <w:top w:val="none" w:sz="0" w:space="0" w:color="auto"/>
            <w:left w:val="none" w:sz="0" w:space="0" w:color="auto"/>
            <w:bottom w:val="none" w:sz="0" w:space="0" w:color="auto"/>
            <w:right w:val="none" w:sz="0" w:space="0" w:color="auto"/>
          </w:divBdr>
        </w:div>
        <w:div w:id="413669820">
          <w:marLeft w:val="480"/>
          <w:marRight w:val="0"/>
          <w:marTop w:val="0"/>
          <w:marBottom w:val="0"/>
          <w:divBdr>
            <w:top w:val="none" w:sz="0" w:space="0" w:color="auto"/>
            <w:left w:val="none" w:sz="0" w:space="0" w:color="auto"/>
            <w:bottom w:val="none" w:sz="0" w:space="0" w:color="auto"/>
            <w:right w:val="none" w:sz="0" w:space="0" w:color="auto"/>
          </w:divBdr>
        </w:div>
        <w:div w:id="847211150">
          <w:marLeft w:val="480"/>
          <w:marRight w:val="0"/>
          <w:marTop w:val="0"/>
          <w:marBottom w:val="0"/>
          <w:divBdr>
            <w:top w:val="none" w:sz="0" w:space="0" w:color="auto"/>
            <w:left w:val="none" w:sz="0" w:space="0" w:color="auto"/>
            <w:bottom w:val="none" w:sz="0" w:space="0" w:color="auto"/>
            <w:right w:val="none" w:sz="0" w:space="0" w:color="auto"/>
          </w:divBdr>
        </w:div>
        <w:div w:id="20056609">
          <w:marLeft w:val="480"/>
          <w:marRight w:val="0"/>
          <w:marTop w:val="0"/>
          <w:marBottom w:val="0"/>
          <w:divBdr>
            <w:top w:val="none" w:sz="0" w:space="0" w:color="auto"/>
            <w:left w:val="none" w:sz="0" w:space="0" w:color="auto"/>
            <w:bottom w:val="none" w:sz="0" w:space="0" w:color="auto"/>
            <w:right w:val="none" w:sz="0" w:space="0" w:color="auto"/>
          </w:divBdr>
        </w:div>
        <w:div w:id="1570533470">
          <w:marLeft w:val="480"/>
          <w:marRight w:val="0"/>
          <w:marTop w:val="0"/>
          <w:marBottom w:val="0"/>
          <w:divBdr>
            <w:top w:val="none" w:sz="0" w:space="0" w:color="auto"/>
            <w:left w:val="none" w:sz="0" w:space="0" w:color="auto"/>
            <w:bottom w:val="none" w:sz="0" w:space="0" w:color="auto"/>
            <w:right w:val="none" w:sz="0" w:space="0" w:color="auto"/>
          </w:divBdr>
        </w:div>
        <w:div w:id="587155293">
          <w:marLeft w:val="480"/>
          <w:marRight w:val="0"/>
          <w:marTop w:val="0"/>
          <w:marBottom w:val="0"/>
          <w:divBdr>
            <w:top w:val="none" w:sz="0" w:space="0" w:color="auto"/>
            <w:left w:val="none" w:sz="0" w:space="0" w:color="auto"/>
            <w:bottom w:val="none" w:sz="0" w:space="0" w:color="auto"/>
            <w:right w:val="none" w:sz="0" w:space="0" w:color="auto"/>
          </w:divBdr>
        </w:div>
        <w:div w:id="1708943133">
          <w:marLeft w:val="480"/>
          <w:marRight w:val="0"/>
          <w:marTop w:val="0"/>
          <w:marBottom w:val="0"/>
          <w:divBdr>
            <w:top w:val="none" w:sz="0" w:space="0" w:color="auto"/>
            <w:left w:val="none" w:sz="0" w:space="0" w:color="auto"/>
            <w:bottom w:val="none" w:sz="0" w:space="0" w:color="auto"/>
            <w:right w:val="none" w:sz="0" w:space="0" w:color="auto"/>
          </w:divBdr>
        </w:div>
        <w:div w:id="1160972502">
          <w:marLeft w:val="480"/>
          <w:marRight w:val="0"/>
          <w:marTop w:val="0"/>
          <w:marBottom w:val="0"/>
          <w:divBdr>
            <w:top w:val="none" w:sz="0" w:space="0" w:color="auto"/>
            <w:left w:val="none" w:sz="0" w:space="0" w:color="auto"/>
            <w:bottom w:val="none" w:sz="0" w:space="0" w:color="auto"/>
            <w:right w:val="none" w:sz="0" w:space="0" w:color="auto"/>
          </w:divBdr>
        </w:div>
        <w:div w:id="659307284">
          <w:marLeft w:val="480"/>
          <w:marRight w:val="0"/>
          <w:marTop w:val="0"/>
          <w:marBottom w:val="0"/>
          <w:divBdr>
            <w:top w:val="none" w:sz="0" w:space="0" w:color="auto"/>
            <w:left w:val="none" w:sz="0" w:space="0" w:color="auto"/>
            <w:bottom w:val="none" w:sz="0" w:space="0" w:color="auto"/>
            <w:right w:val="none" w:sz="0" w:space="0" w:color="auto"/>
          </w:divBdr>
        </w:div>
        <w:div w:id="1892694194">
          <w:marLeft w:val="480"/>
          <w:marRight w:val="0"/>
          <w:marTop w:val="0"/>
          <w:marBottom w:val="0"/>
          <w:divBdr>
            <w:top w:val="none" w:sz="0" w:space="0" w:color="auto"/>
            <w:left w:val="none" w:sz="0" w:space="0" w:color="auto"/>
            <w:bottom w:val="none" w:sz="0" w:space="0" w:color="auto"/>
            <w:right w:val="none" w:sz="0" w:space="0" w:color="auto"/>
          </w:divBdr>
        </w:div>
        <w:div w:id="1914467567">
          <w:marLeft w:val="480"/>
          <w:marRight w:val="0"/>
          <w:marTop w:val="0"/>
          <w:marBottom w:val="0"/>
          <w:divBdr>
            <w:top w:val="none" w:sz="0" w:space="0" w:color="auto"/>
            <w:left w:val="none" w:sz="0" w:space="0" w:color="auto"/>
            <w:bottom w:val="none" w:sz="0" w:space="0" w:color="auto"/>
            <w:right w:val="none" w:sz="0" w:space="0" w:color="auto"/>
          </w:divBdr>
        </w:div>
        <w:div w:id="552810763">
          <w:marLeft w:val="480"/>
          <w:marRight w:val="0"/>
          <w:marTop w:val="0"/>
          <w:marBottom w:val="0"/>
          <w:divBdr>
            <w:top w:val="none" w:sz="0" w:space="0" w:color="auto"/>
            <w:left w:val="none" w:sz="0" w:space="0" w:color="auto"/>
            <w:bottom w:val="none" w:sz="0" w:space="0" w:color="auto"/>
            <w:right w:val="none" w:sz="0" w:space="0" w:color="auto"/>
          </w:divBdr>
        </w:div>
        <w:div w:id="1099790404">
          <w:marLeft w:val="480"/>
          <w:marRight w:val="0"/>
          <w:marTop w:val="0"/>
          <w:marBottom w:val="0"/>
          <w:divBdr>
            <w:top w:val="none" w:sz="0" w:space="0" w:color="auto"/>
            <w:left w:val="none" w:sz="0" w:space="0" w:color="auto"/>
            <w:bottom w:val="none" w:sz="0" w:space="0" w:color="auto"/>
            <w:right w:val="none" w:sz="0" w:space="0" w:color="auto"/>
          </w:divBdr>
        </w:div>
        <w:div w:id="1217739478">
          <w:marLeft w:val="480"/>
          <w:marRight w:val="0"/>
          <w:marTop w:val="0"/>
          <w:marBottom w:val="0"/>
          <w:divBdr>
            <w:top w:val="none" w:sz="0" w:space="0" w:color="auto"/>
            <w:left w:val="none" w:sz="0" w:space="0" w:color="auto"/>
            <w:bottom w:val="none" w:sz="0" w:space="0" w:color="auto"/>
            <w:right w:val="none" w:sz="0" w:space="0" w:color="auto"/>
          </w:divBdr>
        </w:div>
      </w:divsChild>
    </w:div>
    <w:div w:id="1464152386">
      <w:bodyDiv w:val="1"/>
      <w:marLeft w:val="0"/>
      <w:marRight w:val="0"/>
      <w:marTop w:val="0"/>
      <w:marBottom w:val="0"/>
      <w:divBdr>
        <w:top w:val="none" w:sz="0" w:space="0" w:color="auto"/>
        <w:left w:val="none" w:sz="0" w:space="0" w:color="auto"/>
        <w:bottom w:val="none" w:sz="0" w:space="0" w:color="auto"/>
        <w:right w:val="none" w:sz="0" w:space="0" w:color="auto"/>
      </w:divBdr>
    </w:div>
    <w:div w:id="1465389754">
      <w:bodyDiv w:val="1"/>
      <w:marLeft w:val="0"/>
      <w:marRight w:val="0"/>
      <w:marTop w:val="0"/>
      <w:marBottom w:val="0"/>
      <w:divBdr>
        <w:top w:val="none" w:sz="0" w:space="0" w:color="auto"/>
        <w:left w:val="none" w:sz="0" w:space="0" w:color="auto"/>
        <w:bottom w:val="none" w:sz="0" w:space="0" w:color="auto"/>
        <w:right w:val="none" w:sz="0" w:space="0" w:color="auto"/>
      </w:divBdr>
    </w:div>
    <w:div w:id="1465734909">
      <w:bodyDiv w:val="1"/>
      <w:marLeft w:val="0"/>
      <w:marRight w:val="0"/>
      <w:marTop w:val="0"/>
      <w:marBottom w:val="0"/>
      <w:divBdr>
        <w:top w:val="none" w:sz="0" w:space="0" w:color="auto"/>
        <w:left w:val="none" w:sz="0" w:space="0" w:color="auto"/>
        <w:bottom w:val="none" w:sz="0" w:space="0" w:color="auto"/>
        <w:right w:val="none" w:sz="0" w:space="0" w:color="auto"/>
      </w:divBdr>
    </w:div>
    <w:div w:id="1466964226">
      <w:bodyDiv w:val="1"/>
      <w:marLeft w:val="0"/>
      <w:marRight w:val="0"/>
      <w:marTop w:val="0"/>
      <w:marBottom w:val="0"/>
      <w:divBdr>
        <w:top w:val="none" w:sz="0" w:space="0" w:color="auto"/>
        <w:left w:val="none" w:sz="0" w:space="0" w:color="auto"/>
        <w:bottom w:val="none" w:sz="0" w:space="0" w:color="auto"/>
        <w:right w:val="none" w:sz="0" w:space="0" w:color="auto"/>
      </w:divBdr>
    </w:div>
    <w:div w:id="1474063521">
      <w:bodyDiv w:val="1"/>
      <w:marLeft w:val="0"/>
      <w:marRight w:val="0"/>
      <w:marTop w:val="0"/>
      <w:marBottom w:val="0"/>
      <w:divBdr>
        <w:top w:val="none" w:sz="0" w:space="0" w:color="auto"/>
        <w:left w:val="none" w:sz="0" w:space="0" w:color="auto"/>
        <w:bottom w:val="none" w:sz="0" w:space="0" w:color="auto"/>
        <w:right w:val="none" w:sz="0" w:space="0" w:color="auto"/>
      </w:divBdr>
      <w:divsChild>
        <w:div w:id="506678110">
          <w:marLeft w:val="480"/>
          <w:marRight w:val="0"/>
          <w:marTop w:val="0"/>
          <w:marBottom w:val="0"/>
          <w:divBdr>
            <w:top w:val="none" w:sz="0" w:space="0" w:color="auto"/>
            <w:left w:val="none" w:sz="0" w:space="0" w:color="auto"/>
            <w:bottom w:val="none" w:sz="0" w:space="0" w:color="auto"/>
            <w:right w:val="none" w:sz="0" w:space="0" w:color="auto"/>
          </w:divBdr>
        </w:div>
        <w:div w:id="1745909274">
          <w:marLeft w:val="480"/>
          <w:marRight w:val="0"/>
          <w:marTop w:val="0"/>
          <w:marBottom w:val="0"/>
          <w:divBdr>
            <w:top w:val="none" w:sz="0" w:space="0" w:color="auto"/>
            <w:left w:val="none" w:sz="0" w:space="0" w:color="auto"/>
            <w:bottom w:val="none" w:sz="0" w:space="0" w:color="auto"/>
            <w:right w:val="none" w:sz="0" w:space="0" w:color="auto"/>
          </w:divBdr>
        </w:div>
        <w:div w:id="60759084">
          <w:marLeft w:val="480"/>
          <w:marRight w:val="0"/>
          <w:marTop w:val="0"/>
          <w:marBottom w:val="0"/>
          <w:divBdr>
            <w:top w:val="none" w:sz="0" w:space="0" w:color="auto"/>
            <w:left w:val="none" w:sz="0" w:space="0" w:color="auto"/>
            <w:bottom w:val="none" w:sz="0" w:space="0" w:color="auto"/>
            <w:right w:val="none" w:sz="0" w:space="0" w:color="auto"/>
          </w:divBdr>
        </w:div>
        <w:div w:id="1720667698">
          <w:marLeft w:val="480"/>
          <w:marRight w:val="0"/>
          <w:marTop w:val="0"/>
          <w:marBottom w:val="0"/>
          <w:divBdr>
            <w:top w:val="none" w:sz="0" w:space="0" w:color="auto"/>
            <w:left w:val="none" w:sz="0" w:space="0" w:color="auto"/>
            <w:bottom w:val="none" w:sz="0" w:space="0" w:color="auto"/>
            <w:right w:val="none" w:sz="0" w:space="0" w:color="auto"/>
          </w:divBdr>
        </w:div>
        <w:div w:id="15816391">
          <w:marLeft w:val="480"/>
          <w:marRight w:val="0"/>
          <w:marTop w:val="0"/>
          <w:marBottom w:val="0"/>
          <w:divBdr>
            <w:top w:val="none" w:sz="0" w:space="0" w:color="auto"/>
            <w:left w:val="none" w:sz="0" w:space="0" w:color="auto"/>
            <w:bottom w:val="none" w:sz="0" w:space="0" w:color="auto"/>
            <w:right w:val="none" w:sz="0" w:space="0" w:color="auto"/>
          </w:divBdr>
        </w:div>
        <w:div w:id="284697543">
          <w:marLeft w:val="480"/>
          <w:marRight w:val="0"/>
          <w:marTop w:val="0"/>
          <w:marBottom w:val="0"/>
          <w:divBdr>
            <w:top w:val="none" w:sz="0" w:space="0" w:color="auto"/>
            <w:left w:val="none" w:sz="0" w:space="0" w:color="auto"/>
            <w:bottom w:val="none" w:sz="0" w:space="0" w:color="auto"/>
            <w:right w:val="none" w:sz="0" w:space="0" w:color="auto"/>
          </w:divBdr>
        </w:div>
        <w:div w:id="2105612133">
          <w:marLeft w:val="480"/>
          <w:marRight w:val="0"/>
          <w:marTop w:val="0"/>
          <w:marBottom w:val="0"/>
          <w:divBdr>
            <w:top w:val="none" w:sz="0" w:space="0" w:color="auto"/>
            <w:left w:val="none" w:sz="0" w:space="0" w:color="auto"/>
            <w:bottom w:val="none" w:sz="0" w:space="0" w:color="auto"/>
            <w:right w:val="none" w:sz="0" w:space="0" w:color="auto"/>
          </w:divBdr>
        </w:div>
        <w:div w:id="583415797">
          <w:marLeft w:val="480"/>
          <w:marRight w:val="0"/>
          <w:marTop w:val="0"/>
          <w:marBottom w:val="0"/>
          <w:divBdr>
            <w:top w:val="none" w:sz="0" w:space="0" w:color="auto"/>
            <w:left w:val="none" w:sz="0" w:space="0" w:color="auto"/>
            <w:bottom w:val="none" w:sz="0" w:space="0" w:color="auto"/>
            <w:right w:val="none" w:sz="0" w:space="0" w:color="auto"/>
          </w:divBdr>
        </w:div>
        <w:div w:id="1564833741">
          <w:marLeft w:val="480"/>
          <w:marRight w:val="0"/>
          <w:marTop w:val="0"/>
          <w:marBottom w:val="0"/>
          <w:divBdr>
            <w:top w:val="none" w:sz="0" w:space="0" w:color="auto"/>
            <w:left w:val="none" w:sz="0" w:space="0" w:color="auto"/>
            <w:bottom w:val="none" w:sz="0" w:space="0" w:color="auto"/>
            <w:right w:val="none" w:sz="0" w:space="0" w:color="auto"/>
          </w:divBdr>
        </w:div>
        <w:div w:id="985430171">
          <w:marLeft w:val="480"/>
          <w:marRight w:val="0"/>
          <w:marTop w:val="0"/>
          <w:marBottom w:val="0"/>
          <w:divBdr>
            <w:top w:val="none" w:sz="0" w:space="0" w:color="auto"/>
            <w:left w:val="none" w:sz="0" w:space="0" w:color="auto"/>
            <w:bottom w:val="none" w:sz="0" w:space="0" w:color="auto"/>
            <w:right w:val="none" w:sz="0" w:space="0" w:color="auto"/>
          </w:divBdr>
        </w:div>
        <w:div w:id="1525752545">
          <w:marLeft w:val="480"/>
          <w:marRight w:val="0"/>
          <w:marTop w:val="0"/>
          <w:marBottom w:val="0"/>
          <w:divBdr>
            <w:top w:val="none" w:sz="0" w:space="0" w:color="auto"/>
            <w:left w:val="none" w:sz="0" w:space="0" w:color="auto"/>
            <w:bottom w:val="none" w:sz="0" w:space="0" w:color="auto"/>
            <w:right w:val="none" w:sz="0" w:space="0" w:color="auto"/>
          </w:divBdr>
        </w:div>
        <w:div w:id="113062696">
          <w:marLeft w:val="480"/>
          <w:marRight w:val="0"/>
          <w:marTop w:val="0"/>
          <w:marBottom w:val="0"/>
          <w:divBdr>
            <w:top w:val="none" w:sz="0" w:space="0" w:color="auto"/>
            <w:left w:val="none" w:sz="0" w:space="0" w:color="auto"/>
            <w:bottom w:val="none" w:sz="0" w:space="0" w:color="auto"/>
            <w:right w:val="none" w:sz="0" w:space="0" w:color="auto"/>
          </w:divBdr>
        </w:div>
        <w:div w:id="792400955">
          <w:marLeft w:val="480"/>
          <w:marRight w:val="0"/>
          <w:marTop w:val="0"/>
          <w:marBottom w:val="0"/>
          <w:divBdr>
            <w:top w:val="none" w:sz="0" w:space="0" w:color="auto"/>
            <w:left w:val="none" w:sz="0" w:space="0" w:color="auto"/>
            <w:bottom w:val="none" w:sz="0" w:space="0" w:color="auto"/>
            <w:right w:val="none" w:sz="0" w:space="0" w:color="auto"/>
          </w:divBdr>
        </w:div>
        <w:div w:id="1975677928">
          <w:marLeft w:val="480"/>
          <w:marRight w:val="0"/>
          <w:marTop w:val="0"/>
          <w:marBottom w:val="0"/>
          <w:divBdr>
            <w:top w:val="none" w:sz="0" w:space="0" w:color="auto"/>
            <w:left w:val="none" w:sz="0" w:space="0" w:color="auto"/>
            <w:bottom w:val="none" w:sz="0" w:space="0" w:color="auto"/>
            <w:right w:val="none" w:sz="0" w:space="0" w:color="auto"/>
          </w:divBdr>
        </w:div>
        <w:div w:id="1389113027">
          <w:marLeft w:val="480"/>
          <w:marRight w:val="0"/>
          <w:marTop w:val="0"/>
          <w:marBottom w:val="0"/>
          <w:divBdr>
            <w:top w:val="none" w:sz="0" w:space="0" w:color="auto"/>
            <w:left w:val="none" w:sz="0" w:space="0" w:color="auto"/>
            <w:bottom w:val="none" w:sz="0" w:space="0" w:color="auto"/>
            <w:right w:val="none" w:sz="0" w:space="0" w:color="auto"/>
          </w:divBdr>
        </w:div>
        <w:div w:id="124977890">
          <w:marLeft w:val="480"/>
          <w:marRight w:val="0"/>
          <w:marTop w:val="0"/>
          <w:marBottom w:val="0"/>
          <w:divBdr>
            <w:top w:val="none" w:sz="0" w:space="0" w:color="auto"/>
            <w:left w:val="none" w:sz="0" w:space="0" w:color="auto"/>
            <w:bottom w:val="none" w:sz="0" w:space="0" w:color="auto"/>
            <w:right w:val="none" w:sz="0" w:space="0" w:color="auto"/>
          </w:divBdr>
        </w:div>
        <w:div w:id="522016314">
          <w:marLeft w:val="480"/>
          <w:marRight w:val="0"/>
          <w:marTop w:val="0"/>
          <w:marBottom w:val="0"/>
          <w:divBdr>
            <w:top w:val="none" w:sz="0" w:space="0" w:color="auto"/>
            <w:left w:val="none" w:sz="0" w:space="0" w:color="auto"/>
            <w:bottom w:val="none" w:sz="0" w:space="0" w:color="auto"/>
            <w:right w:val="none" w:sz="0" w:space="0" w:color="auto"/>
          </w:divBdr>
        </w:div>
        <w:div w:id="675500103">
          <w:marLeft w:val="480"/>
          <w:marRight w:val="0"/>
          <w:marTop w:val="0"/>
          <w:marBottom w:val="0"/>
          <w:divBdr>
            <w:top w:val="none" w:sz="0" w:space="0" w:color="auto"/>
            <w:left w:val="none" w:sz="0" w:space="0" w:color="auto"/>
            <w:bottom w:val="none" w:sz="0" w:space="0" w:color="auto"/>
            <w:right w:val="none" w:sz="0" w:space="0" w:color="auto"/>
          </w:divBdr>
        </w:div>
        <w:div w:id="1761873485">
          <w:marLeft w:val="480"/>
          <w:marRight w:val="0"/>
          <w:marTop w:val="0"/>
          <w:marBottom w:val="0"/>
          <w:divBdr>
            <w:top w:val="none" w:sz="0" w:space="0" w:color="auto"/>
            <w:left w:val="none" w:sz="0" w:space="0" w:color="auto"/>
            <w:bottom w:val="none" w:sz="0" w:space="0" w:color="auto"/>
            <w:right w:val="none" w:sz="0" w:space="0" w:color="auto"/>
          </w:divBdr>
        </w:div>
        <w:div w:id="1169981293">
          <w:marLeft w:val="480"/>
          <w:marRight w:val="0"/>
          <w:marTop w:val="0"/>
          <w:marBottom w:val="0"/>
          <w:divBdr>
            <w:top w:val="none" w:sz="0" w:space="0" w:color="auto"/>
            <w:left w:val="none" w:sz="0" w:space="0" w:color="auto"/>
            <w:bottom w:val="none" w:sz="0" w:space="0" w:color="auto"/>
            <w:right w:val="none" w:sz="0" w:space="0" w:color="auto"/>
          </w:divBdr>
        </w:div>
        <w:div w:id="1387414079">
          <w:marLeft w:val="480"/>
          <w:marRight w:val="0"/>
          <w:marTop w:val="0"/>
          <w:marBottom w:val="0"/>
          <w:divBdr>
            <w:top w:val="none" w:sz="0" w:space="0" w:color="auto"/>
            <w:left w:val="none" w:sz="0" w:space="0" w:color="auto"/>
            <w:bottom w:val="none" w:sz="0" w:space="0" w:color="auto"/>
            <w:right w:val="none" w:sz="0" w:space="0" w:color="auto"/>
          </w:divBdr>
        </w:div>
        <w:div w:id="1089693574">
          <w:marLeft w:val="480"/>
          <w:marRight w:val="0"/>
          <w:marTop w:val="0"/>
          <w:marBottom w:val="0"/>
          <w:divBdr>
            <w:top w:val="none" w:sz="0" w:space="0" w:color="auto"/>
            <w:left w:val="none" w:sz="0" w:space="0" w:color="auto"/>
            <w:bottom w:val="none" w:sz="0" w:space="0" w:color="auto"/>
            <w:right w:val="none" w:sz="0" w:space="0" w:color="auto"/>
          </w:divBdr>
        </w:div>
        <w:div w:id="688071653">
          <w:marLeft w:val="480"/>
          <w:marRight w:val="0"/>
          <w:marTop w:val="0"/>
          <w:marBottom w:val="0"/>
          <w:divBdr>
            <w:top w:val="none" w:sz="0" w:space="0" w:color="auto"/>
            <w:left w:val="none" w:sz="0" w:space="0" w:color="auto"/>
            <w:bottom w:val="none" w:sz="0" w:space="0" w:color="auto"/>
            <w:right w:val="none" w:sz="0" w:space="0" w:color="auto"/>
          </w:divBdr>
        </w:div>
        <w:div w:id="340860108">
          <w:marLeft w:val="480"/>
          <w:marRight w:val="0"/>
          <w:marTop w:val="0"/>
          <w:marBottom w:val="0"/>
          <w:divBdr>
            <w:top w:val="none" w:sz="0" w:space="0" w:color="auto"/>
            <w:left w:val="none" w:sz="0" w:space="0" w:color="auto"/>
            <w:bottom w:val="none" w:sz="0" w:space="0" w:color="auto"/>
            <w:right w:val="none" w:sz="0" w:space="0" w:color="auto"/>
          </w:divBdr>
        </w:div>
        <w:div w:id="65077498">
          <w:marLeft w:val="480"/>
          <w:marRight w:val="0"/>
          <w:marTop w:val="0"/>
          <w:marBottom w:val="0"/>
          <w:divBdr>
            <w:top w:val="none" w:sz="0" w:space="0" w:color="auto"/>
            <w:left w:val="none" w:sz="0" w:space="0" w:color="auto"/>
            <w:bottom w:val="none" w:sz="0" w:space="0" w:color="auto"/>
            <w:right w:val="none" w:sz="0" w:space="0" w:color="auto"/>
          </w:divBdr>
        </w:div>
        <w:div w:id="1824421272">
          <w:marLeft w:val="480"/>
          <w:marRight w:val="0"/>
          <w:marTop w:val="0"/>
          <w:marBottom w:val="0"/>
          <w:divBdr>
            <w:top w:val="none" w:sz="0" w:space="0" w:color="auto"/>
            <w:left w:val="none" w:sz="0" w:space="0" w:color="auto"/>
            <w:bottom w:val="none" w:sz="0" w:space="0" w:color="auto"/>
            <w:right w:val="none" w:sz="0" w:space="0" w:color="auto"/>
          </w:divBdr>
        </w:div>
        <w:div w:id="2091192069">
          <w:marLeft w:val="480"/>
          <w:marRight w:val="0"/>
          <w:marTop w:val="0"/>
          <w:marBottom w:val="0"/>
          <w:divBdr>
            <w:top w:val="none" w:sz="0" w:space="0" w:color="auto"/>
            <w:left w:val="none" w:sz="0" w:space="0" w:color="auto"/>
            <w:bottom w:val="none" w:sz="0" w:space="0" w:color="auto"/>
            <w:right w:val="none" w:sz="0" w:space="0" w:color="auto"/>
          </w:divBdr>
        </w:div>
        <w:div w:id="281039071">
          <w:marLeft w:val="480"/>
          <w:marRight w:val="0"/>
          <w:marTop w:val="0"/>
          <w:marBottom w:val="0"/>
          <w:divBdr>
            <w:top w:val="none" w:sz="0" w:space="0" w:color="auto"/>
            <w:left w:val="none" w:sz="0" w:space="0" w:color="auto"/>
            <w:bottom w:val="none" w:sz="0" w:space="0" w:color="auto"/>
            <w:right w:val="none" w:sz="0" w:space="0" w:color="auto"/>
          </w:divBdr>
        </w:div>
        <w:div w:id="1359240190">
          <w:marLeft w:val="480"/>
          <w:marRight w:val="0"/>
          <w:marTop w:val="0"/>
          <w:marBottom w:val="0"/>
          <w:divBdr>
            <w:top w:val="none" w:sz="0" w:space="0" w:color="auto"/>
            <w:left w:val="none" w:sz="0" w:space="0" w:color="auto"/>
            <w:bottom w:val="none" w:sz="0" w:space="0" w:color="auto"/>
            <w:right w:val="none" w:sz="0" w:space="0" w:color="auto"/>
          </w:divBdr>
        </w:div>
      </w:divsChild>
    </w:div>
    <w:div w:id="1474525390">
      <w:bodyDiv w:val="1"/>
      <w:marLeft w:val="0"/>
      <w:marRight w:val="0"/>
      <w:marTop w:val="0"/>
      <w:marBottom w:val="0"/>
      <w:divBdr>
        <w:top w:val="none" w:sz="0" w:space="0" w:color="auto"/>
        <w:left w:val="none" w:sz="0" w:space="0" w:color="auto"/>
        <w:bottom w:val="none" w:sz="0" w:space="0" w:color="auto"/>
        <w:right w:val="none" w:sz="0" w:space="0" w:color="auto"/>
      </w:divBdr>
    </w:div>
    <w:div w:id="1480727479">
      <w:bodyDiv w:val="1"/>
      <w:marLeft w:val="0"/>
      <w:marRight w:val="0"/>
      <w:marTop w:val="0"/>
      <w:marBottom w:val="0"/>
      <w:divBdr>
        <w:top w:val="none" w:sz="0" w:space="0" w:color="auto"/>
        <w:left w:val="none" w:sz="0" w:space="0" w:color="auto"/>
        <w:bottom w:val="none" w:sz="0" w:space="0" w:color="auto"/>
        <w:right w:val="none" w:sz="0" w:space="0" w:color="auto"/>
      </w:divBdr>
      <w:divsChild>
        <w:div w:id="975373550">
          <w:marLeft w:val="480"/>
          <w:marRight w:val="0"/>
          <w:marTop w:val="0"/>
          <w:marBottom w:val="0"/>
          <w:divBdr>
            <w:top w:val="none" w:sz="0" w:space="0" w:color="auto"/>
            <w:left w:val="none" w:sz="0" w:space="0" w:color="auto"/>
            <w:bottom w:val="none" w:sz="0" w:space="0" w:color="auto"/>
            <w:right w:val="none" w:sz="0" w:space="0" w:color="auto"/>
          </w:divBdr>
        </w:div>
        <w:div w:id="1303080686">
          <w:marLeft w:val="480"/>
          <w:marRight w:val="0"/>
          <w:marTop w:val="0"/>
          <w:marBottom w:val="0"/>
          <w:divBdr>
            <w:top w:val="none" w:sz="0" w:space="0" w:color="auto"/>
            <w:left w:val="none" w:sz="0" w:space="0" w:color="auto"/>
            <w:bottom w:val="none" w:sz="0" w:space="0" w:color="auto"/>
            <w:right w:val="none" w:sz="0" w:space="0" w:color="auto"/>
          </w:divBdr>
        </w:div>
        <w:div w:id="938756427">
          <w:marLeft w:val="480"/>
          <w:marRight w:val="0"/>
          <w:marTop w:val="0"/>
          <w:marBottom w:val="0"/>
          <w:divBdr>
            <w:top w:val="none" w:sz="0" w:space="0" w:color="auto"/>
            <w:left w:val="none" w:sz="0" w:space="0" w:color="auto"/>
            <w:bottom w:val="none" w:sz="0" w:space="0" w:color="auto"/>
            <w:right w:val="none" w:sz="0" w:space="0" w:color="auto"/>
          </w:divBdr>
        </w:div>
        <w:div w:id="1132593741">
          <w:marLeft w:val="480"/>
          <w:marRight w:val="0"/>
          <w:marTop w:val="0"/>
          <w:marBottom w:val="0"/>
          <w:divBdr>
            <w:top w:val="none" w:sz="0" w:space="0" w:color="auto"/>
            <w:left w:val="none" w:sz="0" w:space="0" w:color="auto"/>
            <w:bottom w:val="none" w:sz="0" w:space="0" w:color="auto"/>
            <w:right w:val="none" w:sz="0" w:space="0" w:color="auto"/>
          </w:divBdr>
        </w:div>
        <w:div w:id="1414357316">
          <w:marLeft w:val="480"/>
          <w:marRight w:val="0"/>
          <w:marTop w:val="0"/>
          <w:marBottom w:val="0"/>
          <w:divBdr>
            <w:top w:val="none" w:sz="0" w:space="0" w:color="auto"/>
            <w:left w:val="none" w:sz="0" w:space="0" w:color="auto"/>
            <w:bottom w:val="none" w:sz="0" w:space="0" w:color="auto"/>
            <w:right w:val="none" w:sz="0" w:space="0" w:color="auto"/>
          </w:divBdr>
        </w:div>
        <w:div w:id="1435439123">
          <w:marLeft w:val="480"/>
          <w:marRight w:val="0"/>
          <w:marTop w:val="0"/>
          <w:marBottom w:val="0"/>
          <w:divBdr>
            <w:top w:val="none" w:sz="0" w:space="0" w:color="auto"/>
            <w:left w:val="none" w:sz="0" w:space="0" w:color="auto"/>
            <w:bottom w:val="none" w:sz="0" w:space="0" w:color="auto"/>
            <w:right w:val="none" w:sz="0" w:space="0" w:color="auto"/>
          </w:divBdr>
        </w:div>
        <w:div w:id="1964652181">
          <w:marLeft w:val="480"/>
          <w:marRight w:val="0"/>
          <w:marTop w:val="0"/>
          <w:marBottom w:val="0"/>
          <w:divBdr>
            <w:top w:val="none" w:sz="0" w:space="0" w:color="auto"/>
            <w:left w:val="none" w:sz="0" w:space="0" w:color="auto"/>
            <w:bottom w:val="none" w:sz="0" w:space="0" w:color="auto"/>
            <w:right w:val="none" w:sz="0" w:space="0" w:color="auto"/>
          </w:divBdr>
        </w:div>
        <w:div w:id="1020738265">
          <w:marLeft w:val="480"/>
          <w:marRight w:val="0"/>
          <w:marTop w:val="0"/>
          <w:marBottom w:val="0"/>
          <w:divBdr>
            <w:top w:val="none" w:sz="0" w:space="0" w:color="auto"/>
            <w:left w:val="none" w:sz="0" w:space="0" w:color="auto"/>
            <w:bottom w:val="none" w:sz="0" w:space="0" w:color="auto"/>
            <w:right w:val="none" w:sz="0" w:space="0" w:color="auto"/>
          </w:divBdr>
        </w:div>
        <w:div w:id="2121409266">
          <w:marLeft w:val="480"/>
          <w:marRight w:val="0"/>
          <w:marTop w:val="0"/>
          <w:marBottom w:val="0"/>
          <w:divBdr>
            <w:top w:val="none" w:sz="0" w:space="0" w:color="auto"/>
            <w:left w:val="none" w:sz="0" w:space="0" w:color="auto"/>
            <w:bottom w:val="none" w:sz="0" w:space="0" w:color="auto"/>
            <w:right w:val="none" w:sz="0" w:space="0" w:color="auto"/>
          </w:divBdr>
        </w:div>
        <w:div w:id="424571951">
          <w:marLeft w:val="480"/>
          <w:marRight w:val="0"/>
          <w:marTop w:val="0"/>
          <w:marBottom w:val="0"/>
          <w:divBdr>
            <w:top w:val="none" w:sz="0" w:space="0" w:color="auto"/>
            <w:left w:val="none" w:sz="0" w:space="0" w:color="auto"/>
            <w:bottom w:val="none" w:sz="0" w:space="0" w:color="auto"/>
            <w:right w:val="none" w:sz="0" w:space="0" w:color="auto"/>
          </w:divBdr>
        </w:div>
        <w:div w:id="709694020">
          <w:marLeft w:val="480"/>
          <w:marRight w:val="0"/>
          <w:marTop w:val="0"/>
          <w:marBottom w:val="0"/>
          <w:divBdr>
            <w:top w:val="none" w:sz="0" w:space="0" w:color="auto"/>
            <w:left w:val="none" w:sz="0" w:space="0" w:color="auto"/>
            <w:bottom w:val="none" w:sz="0" w:space="0" w:color="auto"/>
            <w:right w:val="none" w:sz="0" w:space="0" w:color="auto"/>
          </w:divBdr>
        </w:div>
        <w:div w:id="141434517">
          <w:marLeft w:val="480"/>
          <w:marRight w:val="0"/>
          <w:marTop w:val="0"/>
          <w:marBottom w:val="0"/>
          <w:divBdr>
            <w:top w:val="none" w:sz="0" w:space="0" w:color="auto"/>
            <w:left w:val="none" w:sz="0" w:space="0" w:color="auto"/>
            <w:bottom w:val="none" w:sz="0" w:space="0" w:color="auto"/>
            <w:right w:val="none" w:sz="0" w:space="0" w:color="auto"/>
          </w:divBdr>
        </w:div>
        <w:div w:id="193425062">
          <w:marLeft w:val="480"/>
          <w:marRight w:val="0"/>
          <w:marTop w:val="0"/>
          <w:marBottom w:val="0"/>
          <w:divBdr>
            <w:top w:val="none" w:sz="0" w:space="0" w:color="auto"/>
            <w:left w:val="none" w:sz="0" w:space="0" w:color="auto"/>
            <w:bottom w:val="none" w:sz="0" w:space="0" w:color="auto"/>
            <w:right w:val="none" w:sz="0" w:space="0" w:color="auto"/>
          </w:divBdr>
        </w:div>
        <w:div w:id="63994847">
          <w:marLeft w:val="480"/>
          <w:marRight w:val="0"/>
          <w:marTop w:val="0"/>
          <w:marBottom w:val="0"/>
          <w:divBdr>
            <w:top w:val="none" w:sz="0" w:space="0" w:color="auto"/>
            <w:left w:val="none" w:sz="0" w:space="0" w:color="auto"/>
            <w:bottom w:val="none" w:sz="0" w:space="0" w:color="auto"/>
            <w:right w:val="none" w:sz="0" w:space="0" w:color="auto"/>
          </w:divBdr>
        </w:div>
        <w:div w:id="298000688">
          <w:marLeft w:val="480"/>
          <w:marRight w:val="0"/>
          <w:marTop w:val="0"/>
          <w:marBottom w:val="0"/>
          <w:divBdr>
            <w:top w:val="none" w:sz="0" w:space="0" w:color="auto"/>
            <w:left w:val="none" w:sz="0" w:space="0" w:color="auto"/>
            <w:bottom w:val="none" w:sz="0" w:space="0" w:color="auto"/>
            <w:right w:val="none" w:sz="0" w:space="0" w:color="auto"/>
          </w:divBdr>
        </w:div>
        <w:div w:id="810246589">
          <w:marLeft w:val="480"/>
          <w:marRight w:val="0"/>
          <w:marTop w:val="0"/>
          <w:marBottom w:val="0"/>
          <w:divBdr>
            <w:top w:val="none" w:sz="0" w:space="0" w:color="auto"/>
            <w:left w:val="none" w:sz="0" w:space="0" w:color="auto"/>
            <w:bottom w:val="none" w:sz="0" w:space="0" w:color="auto"/>
            <w:right w:val="none" w:sz="0" w:space="0" w:color="auto"/>
          </w:divBdr>
        </w:div>
        <w:div w:id="659231758">
          <w:marLeft w:val="480"/>
          <w:marRight w:val="0"/>
          <w:marTop w:val="0"/>
          <w:marBottom w:val="0"/>
          <w:divBdr>
            <w:top w:val="none" w:sz="0" w:space="0" w:color="auto"/>
            <w:left w:val="none" w:sz="0" w:space="0" w:color="auto"/>
            <w:bottom w:val="none" w:sz="0" w:space="0" w:color="auto"/>
            <w:right w:val="none" w:sz="0" w:space="0" w:color="auto"/>
          </w:divBdr>
        </w:div>
        <w:div w:id="272786972">
          <w:marLeft w:val="480"/>
          <w:marRight w:val="0"/>
          <w:marTop w:val="0"/>
          <w:marBottom w:val="0"/>
          <w:divBdr>
            <w:top w:val="none" w:sz="0" w:space="0" w:color="auto"/>
            <w:left w:val="none" w:sz="0" w:space="0" w:color="auto"/>
            <w:bottom w:val="none" w:sz="0" w:space="0" w:color="auto"/>
            <w:right w:val="none" w:sz="0" w:space="0" w:color="auto"/>
          </w:divBdr>
        </w:div>
        <w:div w:id="196625242">
          <w:marLeft w:val="480"/>
          <w:marRight w:val="0"/>
          <w:marTop w:val="0"/>
          <w:marBottom w:val="0"/>
          <w:divBdr>
            <w:top w:val="none" w:sz="0" w:space="0" w:color="auto"/>
            <w:left w:val="none" w:sz="0" w:space="0" w:color="auto"/>
            <w:bottom w:val="none" w:sz="0" w:space="0" w:color="auto"/>
            <w:right w:val="none" w:sz="0" w:space="0" w:color="auto"/>
          </w:divBdr>
        </w:div>
        <w:div w:id="1752778876">
          <w:marLeft w:val="480"/>
          <w:marRight w:val="0"/>
          <w:marTop w:val="0"/>
          <w:marBottom w:val="0"/>
          <w:divBdr>
            <w:top w:val="none" w:sz="0" w:space="0" w:color="auto"/>
            <w:left w:val="none" w:sz="0" w:space="0" w:color="auto"/>
            <w:bottom w:val="none" w:sz="0" w:space="0" w:color="auto"/>
            <w:right w:val="none" w:sz="0" w:space="0" w:color="auto"/>
          </w:divBdr>
        </w:div>
        <w:div w:id="845900305">
          <w:marLeft w:val="480"/>
          <w:marRight w:val="0"/>
          <w:marTop w:val="0"/>
          <w:marBottom w:val="0"/>
          <w:divBdr>
            <w:top w:val="none" w:sz="0" w:space="0" w:color="auto"/>
            <w:left w:val="none" w:sz="0" w:space="0" w:color="auto"/>
            <w:bottom w:val="none" w:sz="0" w:space="0" w:color="auto"/>
            <w:right w:val="none" w:sz="0" w:space="0" w:color="auto"/>
          </w:divBdr>
        </w:div>
        <w:div w:id="996496425">
          <w:marLeft w:val="480"/>
          <w:marRight w:val="0"/>
          <w:marTop w:val="0"/>
          <w:marBottom w:val="0"/>
          <w:divBdr>
            <w:top w:val="none" w:sz="0" w:space="0" w:color="auto"/>
            <w:left w:val="none" w:sz="0" w:space="0" w:color="auto"/>
            <w:bottom w:val="none" w:sz="0" w:space="0" w:color="auto"/>
            <w:right w:val="none" w:sz="0" w:space="0" w:color="auto"/>
          </w:divBdr>
        </w:div>
        <w:div w:id="345791929">
          <w:marLeft w:val="480"/>
          <w:marRight w:val="0"/>
          <w:marTop w:val="0"/>
          <w:marBottom w:val="0"/>
          <w:divBdr>
            <w:top w:val="none" w:sz="0" w:space="0" w:color="auto"/>
            <w:left w:val="none" w:sz="0" w:space="0" w:color="auto"/>
            <w:bottom w:val="none" w:sz="0" w:space="0" w:color="auto"/>
            <w:right w:val="none" w:sz="0" w:space="0" w:color="auto"/>
          </w:divBdr>
        </w:div>
        <w:div w:id="288511705">
          <w:marLeft w:val="480"/>
          <w:marRight w:val="0"/>
          <w:marTop w:val="0"/>
          <w:marBottom w:val="0"/>
          <w:divBdr>
            <w:top w:val="none" w:sz="0" w:space="0" w:color="auto"/>
            <w:left w:val="none" w:sz="0" w:space="0" w:color="auto"/>
            <w:bottom w:val="none" w:sz="0" w:space="0" w:color="auto"/>
            <w:right w:val="none" w:sz="0" w:space="0" w:color="auto"/>
          </w:divBdr>
        </w:div>
        <w:div w:id="1061559720">
          <w:marLeft w:val="480"/>
          <w:marRight w:val="0"/>
          <w:marTop w:val="0"/>
          <w:marBottom w:val="0"/>
          <w:divBdr>
            <w:top w:val="none" w:sz="0" w:space="0" w:color="auto"/>
            <w:left w:val="none" w:sz="0" w:space="0" w:color="auto"/>
            <w:bottom w:val="none" w:sz="0" w:space="0" w:color="auto"/>
            <w:right w:val="none" w:sz="0" w:space="0" w:color="auto"/>
          </w:divBdr>
        </w:div>
        <w:div w:id="1445927984">
          <w:marLeft w:val="480"/>
          <w:marRight w:val="0"/>
          <w:marTop w:val="0"/>
          <w:marBottom w:val="0"/>
          <w:divBdr>
            <w:top w:val="none" w:sz="0" w:space="0" w:color="auto"/>
            <w:left w:val="none" w:sz="0" w:space="0" w:color="auto"/>
            <w:bottom w:val="none" w:sz="0" w:space="0" w:color="auto"/>
            <w:right w:val="none" w:sz="0" w:space="0" w:color="auto"/>
          </w:divBdr>
        </w:div>
        <w:div w:id="163250325">
          <w:marLeft w:val="480"/>
          <w:marRight w:val="0"/>
          <w:marTop w:val="0"/>
          <w:marBottom w:val="0"/>
          <w:divBdr>
            <w:top w:val="none" w:sz="0" w:space="0" w:color="auto"/>
            <w:left w:val="none" w:sz="0" w:space="0" w:color="auto"/>
            <w:bottom w:val="none" w:sz="0" w:space="0" w:color="auto"/>
            <w:right w:val="none" w:sz="0" w:space="0" w:color="auto"/>
          </w:divBdr>
        </w:div>
        <w:div w:id="316416779">
          <w:marLeft w:val="480"/>
          <w:marRight w:val="0"/>
          <w:marTop w:val="0"/>
          <w:marBottom w:val="0"/>
          <w:divBdr>
            <w:top w:val="none" w:sz="0" w:space="0" w:color="auto"/>
            <w:left w:val="none" w:sz="0" w:space="0" w:color="auto"/>
            <w:bottom w:val="none" w:sz="0" w:space="0" w:color="auto"/>
            <w:right w:val="none" w:sz="0" w:space="0" w:color="auto"/>
          </w:divBdr>
        </w:div>
        <w:div w:id="262886922">
          <w:marLeft w:val="480"/>
          <w:marRight w:val="0"/>
          <w:marTop w:val="0"/>
          <w:marBottom w:val="0"/>
          <w:divBdr>
            <w:top w:val="none" w:sz="0" w:space="0" w:color="auto"/>
            <w:left w:val="none" w:sz="0" w:space="0" w:color="auto"/>
            <w:bottom w:val="none" w:sz="0" w:space="0" w:color="auto"/>
            <w:right w:val="none" w:sz="0" w:space="0" w:color="auto"/>
          </w:divBdr>
        </w:div>
        <w:div w:id="1789733741">
          <w:marLeft w:val="480"/>
          <w:marRight w:val="0"/>
          <w:marTop w:val="0"/>
          <w:marBottom w:val="0"/>
          <w:divBdr>
            <w:top w:val="none" w:sz="0" w:space="0" w:color="auto"/>
            <w:left w:val="none" w:sz="0" w:space="0" w:color="auto"/>
            <w:bottom w:val="none" w:sz="0" w:space="0" w:color="auto"/>
            <w:right w:val="none" w:sz="0" w:space="0" w:color="auto"/>
          </w:divBdr>
        </w:div>
        <w:div w:id="1474910471">
          <w:marLeft w:val="480"/>
          <w:marRight w:val="0"/>
          <w:marTop w:val="0"/>
          <w:marBottom w:val="0"/>
          <w:divBdr>
            <w:top w:val="none" w:sz="0" w:space="0" w:color="auto"/>
            <w:left w:val="none" w:sz="0" w:space="0" w:color="auto"/>
            <w:bottom w:val="none" w:sz="0" w:space="0" w:color="auto"/>
            <w:right w:val="none" w:sz="0" w:space="0" w:color="auto"/>
          </w:divBdr>
        </w:div>
        <w:div w:id="294260236">
          <w:marLeft w:val="480"/>
          <w:marRight w:val="0"/>
          <w:marTop w:val="0"/>
          <w:marBottom w:val="0"/>
          <w:divBdr>
            <w:top w:val="none" w:sz="0" w:space="0" w:color="auto"/>
            <w:left w:val="none" w:sz="0" w:space="0" w:color="auto"/>
            <w:bottom w:val="none" w:sz="0" w:space="0" w:color="auto"/>
            <w:right w:val="none" w:sz="0" w:space="0" w:color="auto"/>
          </w:divBdr>
        </w:div>
        <w:div w:id="721515882">
          <w:marLeft w:val="480"/>
          <w:marRight w:val="0"/>
          <w:marTop w:val="0"/>
          <w:marBottom w:val="0"/>
          <w:divBdr>
            <w:top w:val="none" w:sz="0" w:space="0" w:color="auto"/>
            <w:left w:val="none" w:sz="0" w:space="0" w:color="auto"/>
            <w:bottom w:val="none" w:sz="0" w:space="0" w:color="auto"/>
            <w:right w:val="none" w:sz="0" w:space="0" w:color="auto"/>
          </w:divBdr>
        </w:div>
        <w:div w:id="1856646341">
          <w:marLeft w:val="480"/>
          <w:marRight w:val="0"/>
          <w:marTop w:val="0"/>
          <w:marBottom w:val="0"/>
          <w:divBdr>
            <w:top w:val="none" w:sz="0" w:space="0" w:color="auto"/>
            <w:left w:val="none" w:sz="0" w:space="0" w:color="auto"/>
            <w:bottom w:val="none" w:sz="0" w:space="0" w:color="auto"/>
            <w:right w:val="none" w:sz="0" w:space="0" w:color="auto"/>
          </w:divBdr>
        </w:div>
        <w:div w:id="249626869">
          <w:marLeft w:val="480"/>
          <w:marRight w:val="0"/>
          <w:marTop w:val="0"/>
          <w:marBottom w:val="0"/>
          <w:divBdr>
            <w:top w:val="none" w:sz="0" w:space="0" w:color="auto"/>
            <w:left w:val="none" w:sz="0" w:space="0" w:color="auto"/>
            <w:bottom w:val="none" w:sz="0" w:space="0" w:color="auto"/>
            <w:right w:val="none" w:sz="0" w:space="0" w:color="auto"/>
          </w:divBdr>
        </w:div>
      </w:divsChild>
    </w:div>
    <w:div w:id="1482847527">
      <w:bodyDiv w:val="1"/>
      <w:marLeft w:val="0"/>
      <w:marRight w:val="0"/>
      <w:marTop w:val="0"/>
      <w:marBottom w:val="0"/>
      <w:divBdr>
        <w:top w:val="none" w:sz="0" w:space="0" w:color="auto"/>
        <w:left w:val="none" w:sz="0" w:space="0" w:color="auto"/>
        <w:bottom w:val="none" w:sz="0" w:space="0" w:color="auto"/>
        <w:right w:val="none" w:sz="0" w:space="0" w:color="auto"/>
      </w:divBdr>
    </w:div>
    <w:div w:id="1484085005">
      <w:bodyDiv w:val="1"/>
      <w:marLeft w:val="0"/>
      <w:marRight w:val="0"/>
      <w:marTop w:val="0"/>
      <w:marBottom w:val="0"/>
      <w:divBdr>
        <w:top w:val="none" w:sz="0" w:space="0" w:color="auto"/>
        <w:left w:val="none" w:sz="0" w:space="0" w:color="auto"/>
        <w:bottom w:val="none" w:sz="0" w:space="0" w:color="auto"/>
        <w:right w:val="none" w:sz="0" w:space="0" w:color="auto"/>
      </w:divBdr>
    </w:div>
    <w:div w:id="1492674801">
      <w:bodyDiv w:val="1"/>
      <w:marLeft w:val="0"/>
      <w:marRight w:val="0"/>
      <w:marTop w:val="0"/>
      <w:marBottom w:val="0"/>
      <w:divBdr>
        <w:top w:val="none" w:sz="0" w:space="0" w:color="auto"/>
        <w:left w:val="none" w:sz="0" w:space="0" w:color="auto"/>
        <w:bottom w:val="none" w:sz="0" w:space="0" w:color="auto"/>
        <w:right w:val="none" w:sz="0" w:space="0" w:color="auto"/>
      </w:divBdr>
    </w:div>
    <w:div w:id="1495560612">
      <w:bodyDiv w:val="1"/>
      <w:marLeft w:val="0"/>
      <w:marRight w:val="0"/>
      <w:marTop w:val="0"/>
      <w:marBottom w:val="0"/>
      <w:divBdr>
        <w:top w:val="none" w:sz="0" w:space="0" w:color="auto"/>
        <w:left w:val="none" w:sz="0" w:space="0" w:color="auto"/>
        <w:bottom w:val="none" w:sz="0" w:space="0" w:color="auto"/>
        <w:right w:val="none" w:sz="0" w:space="0" w:color="auto"/>
      </w:divBdr>
    </w:div>
    <w:div w:id="1511290628">
      <w:bodyDiv w:val="1"/>
      <w:marLeft w:val="0"/>
      <w:marRight w:val="0"/>
      <w:marTop w:val="0"/>
      <w:marBottom w:val="0"/>
      <w:divBdr>
        <w:top w:val="none" w:sz="0" w:space="0" w:color="auto"/>
        <w:left w:val="none" w:sz="0" w:space="0" w:color="auto"/>
        <w:bottom w:val="none" w:sz="0" w:space="0" w:color="auto"/>
        <w:right w:val="none" w:sz="0" w:space="0" w:color="auto"/>
      </w:divBdr>
    </w:div>
    <w:div w:id="1527254537">
      <w:bodyDiv w:val="1"/>
      <w:marLeft w:val="0"/>
      <w:marRight w:val="0"/>
      <w:marTop w:val="0"/>
      <w:marBottom w:val="0"/>
      <w:divBdr>
        <w:top w:val="none" w:sz="0" w:space="0" w:color="auto"/>
        <w:left w:val="none" w:sz="0" w:space="0" w:color="auto"/>
        <w:bottom w:val="none" w:sz="0" w:space="0" w:color="auto"/>
        <w:right w:val="none" w:sz="0" w:space="0" w:color="auto"/>
      </w:divBdr>
    </w:div>
    <w:div w:id="1529176560">
      <w:bodyDiv w:val="1"/>
      <w:marLeft w:val="0"/>
      <w:marRight w:val="0"/>
      <w:marTop w:val="0"/>
      <w:marBottom w:val="0"/>
      <w:divBdr>
        <w:top w:val="none" w:sz="0" w:space="0" w:color="auto"/>
        <w:left w:val="none" w:sz="0" w:space="0" w:color="auto"/>
        <w:bottom w:val="none" w:sz="0" w:space="0" w:color="auto"/>
        <w:right w:val="none" w:sz="0" w:space="0" w:color="auto"/>
      </w:divBdr>
    </w:div>
    <w:div w:id="1529484336">
      <w:bodyDiv w:val="1"/>
      <w:marLeft w:val="0"/>
      <w:marRight w:val="0"/>
      <w:marTop w:val="0"/>
      <w:marBottom w:val="0"/>
      <w:divBdr>
        <w:top w:val="none" w:sz="0" w:space="0" w:color="auto"/>
        <w:left w:val="none" w:sz="0" w:space="0" w:color="auto"/>
        <w:bottom w:val="none" w:sz="0" w:space="0" w:color="auto"/>
        <w:right w:val="none" w:sz="0" w:space="0" w:color="auto"/>
      </w:divBdr>
    </w:div>
    <w:div w:id="1530023532">
      <w:bodyDiv w:val="1"/>
      <w:marLeft w:val="0"/>
      <w:marRight w:val="0"/>
      <w:marTop w:val="0"/>
      <w:marBottom w:val="0"/>
      <w:divBdr>
        <w:top w:val="none" w:sz="0" w:space="0" w:color="auto"/>
        <w:left w:val="none" w:sz="0" w:space="0" w:color="auto"/>
        <w:bottom w:val="none" w:sz="0" w:space="0" w:color="auto"/>
        <w:right w:val="none" w:sz="0" w:space="0" w:color="auto"/>
      </w:divBdr>
    </w:div>
    <w:div w:id="1536041705">
      <w:bodyDiv w:val="1"/>
      <w:marLeft w:val="0"/>
      <w:marRight w:val="0"/>
      <w:marTop w:val="0"/>
      <w:marBottom w:val="0"/>
      <w:divBdr>
        <w:top w:val="none" w:sz="0" w:space="0" w:color="auto"/>
        <w:left w:val="none" w:sz="0" w:space="0" w:color="auto"/>
        <w:bottom w:val="none" w:sz="0" w:space="0" w:color="auto"/>
        <w:right w:val="none" w:sz="0" w:space="0" w:color="auto"/>
      </w:divBdr>
    </w:div>
    <w:div w:id="1547057777">
      <w:bodyDiv w:val="1"/>
      <w:marLeft w:val="0"/>
      <w:marRight w:val="0"/>
      <w:marTop w:val="0"/>
      <w:marBottom w:val="0"/>
      <w:divBdr>
        <w:top w:val="none" w:sz="0" w:space="0" w:color="auto"/>
        <w:left w:val="none" w:sz="0" w:space="0" w:color="auto"/>
        <w:bottom w:val="none" w:sz="0" w:space="0" w:color="auto"/>
        <w:right w:val="none" w:sz="0" w:space="0" w:color="auto"/>
      </w:divBdr>
    </w:div>
    <w:div w:id="1548100675">
      <w:bodyDiv w:val="1"/>
      <w:marLeft w:val="0"/>
      <w:marRight w:val="0"/>
      <w:marTop w:val="0"/>
      <w:marBottom w:val="0"/>
      <w:divBdr>
        <w:top w:val="none" w:sz="0" w:space="0" w:color="auto"/>
        <w:left w:val="none" w:sz="0" w:space="0" w:color="auto"/>
        <w:bottom w:val="none" w:sz="0" w:space="0" w:color="auto"/>
        <w:right w:val="none" w:sz="0" w:space="0" w:color="auto"/>
      </w:divBdr>
    </w:div>
    <w:div w:id="1569877193">
      <w:bodyDiv w:val="1"/>
      <w:marLeft w:val="0"/>
      <w:marRight w:val="0"/>
      <w:marTop w:val="0"/>
      <w:marBottom w:val="0"/>
      <w:divBdr>
        <w:top w:val="none" w:sz="0" w:space="0" w:color="auto"/>
        <w:left w:val="none" w:sz="0" w:space="0" w:color="auto"/>
        <w:bottom w:val="none" w:sz="0" w:space="0" w:color="auto"/>
        <w:right w:val="none" w:sz="0" w:space="0" w:color="auto"/>
      </w:divBdr>
    </w:div>
    <w:div w:id="1571191711">
      <w:bodyDiv w:val="1"/>
      <w:marLeft w:val="0"/>
      <w:marRight w:val="0"/>
      <w:marTop w:val="0"/>
      <w:marBottom w:val="0"/>
      <w:divBdr>
        <w:top w:val="none" w:sz="0" w:space="0" w:color="auto"/>
        <w:left w:val="none" w:sz="0" w:space="0" w:color="auto"/>
        <w:bottom w:val="none" w:sz="0" w:space="0" w:color="auto"/>
        <w:right w:val="none" w:sz="0" w:space="0" w:color="auto"/>
      </w:divBdr>
    </w:div>
    <w:div w:id="1579630066">
      <w:bodyDiv w:val="1"/>
      <w:marLeft w:val="0"/>
      <w:marRight w:val="0"/>
      <w:marTop w:val="0"/>
      <w:marBottom w:val="0"/>
      <w:divBdr>
        <w:top w:val="none" w:sz="0" w:space="0" w:color="auto"/>
        <w:left w:val="none" w:sz="0" w:space="0" w:color="auto"/>
        <w:bottom w:val="none" w:sz="0" w:space="0" w:color="auto"/>
        <w:right w:val="none" w:sz="0" w:space="0" w:color="auto"/>
      </w:divBdr>
    </w:div>
    <w:div w:id="1594312665">
      <w:bodyDiv w:val="1"/>
      <w:marLeft w:val="0"/>
      <w:marRight w:val="0"/>
      <w:marTop w:val="0"/>
      <w:marBottom w:val="0"/>
      <w:divBdr>
        <w:top w:val="none" w:sz="0" w:space="0" w:color="auto"/>
        <w:left w:val="none" w:sz="0" w:space="0" w:color="auto"/>
        <w:bottom w:val="none" w:sz="0" w:space="0" w:color="auto"/>
        <w:right w:val="none" w:sz="0" w:space="0" w:color="auto"/>
      </w:divBdr>
    </w:div>
    <w:div w:id="1596938495">
      <w:bodyDiv w:val="1"/>
      <w:marLeft w:val="0"/>
      <w:marRight w:val="0"/>
      <w:marTop w:val="0"/>
      <w:marBottom w:val="0"/>
      <w:divBdr>
        <w:top w:val="none" w:sz="0" w:space="0" w:color="auto"/>
        <w:left w:val="none" w:sz="0" w:space="0" w:color="auto"/>
        <w:bottom w:val="none" w:sz="0" w:space="0" w:color="auto"/>
        <w:right w:val="none" w:sz="0" w:space="0" w:color="auto"/>
      </w:divBdr>
    </w:div>
    <w:div w:id="1603804554">
      <w:bodyDiv w:val="1"/>
      <w:marLeft w:val="0"/>
      <w:marRight w:val="0"/>
      <w:marTop w:val="0"/>
      <w:marBottom w:val="0"/>
      <w:divBdr>
        <w:top w:val="none" w:sz="0" w:space="0" w:color="auto"/>
        <w:left w:val="none" w:sz="0" w:space="0" w:color="auto"/>
        <w:bottom w:val="none" w:sz="0" w:space="0" w:color="auto"/>
        <w:right w:val="none" w:sz="0" w:space="0" w:color="auto"/>
      </w:divBdr>
    </w:div>
    <w:div w:id="1607813483">
      <w:bodyDiv w:val="1"/>
      <w:marLeft w:val="0"/>
      <w:marRight w:val="0"/>
      <w:marTop w:val="0"/>
      <w:marBottom w:val="0"/>
      <w:divBdr>
        <w:top w:val="none" w:sz="0" w:space="0" w:color="auto"/>
        <w:left w:val="none" w:sz="0" w:space="0" w:color="auto"/>
        <w:bottom w:val="none" w:sz="0" w:space="0" w:color="auto"/>
        <w:right w:val="none" w:sz="0" w:space="0" w:color="auto"/>
      </w:divBdr>
    </w:div>
    <w:div w:id="1611276469">
      <w:bodyDiv w:val="1"/>
      <w:marLeft w:val="0"/>
      <w:marRight w:val="0"/>
      <w:marTop w:val="0"/>
      <w:marBottom w:val="0"/>
      <w:divBdr>
        <w:top w:val="none" w:sz="0" w:space="0" w:color="auto"/>
        <w:left w:val="none" w:sz="0" w:space="0" w:color="auto"/>
        <w:bottom w:val="none" w:sz="0" w:space="0" w:color="auto"/>
        <w:right w:val="none" w:sz="0" w:space="0" w:color="auto"/>
      </w:divBdr>
    </w:div>
    <w:div w:id="1618027890">
      <w:bodyDiv w:val="1"/>
      <w:marLeft w:val="0"/>
      <w:marRight w:val="0"/>
      <w:marTop w:val="0"/>
      <w:marBottom w:val="0"/>
      <w:divBdr>
        <w:top w:val="none" w:sz="0" w:space="0" w:color="auto"/>
        <w:left w:val="none" w:sz="0" w:space="0" w:color="auto"/>
        <w:bottom w:val="none" w:sz="0" w:space="0" w:color="auto"/>
        <w:right w:val="none" w:sz="0" w:space="0" w:color="auto"/>
      </w:divBdr>
    </w:div>
    <w:div w:id="1618682339">
      <w:bodyDiv w:val="1"/>
      <w:marLeft w:val="0"/>
      <w:marRight w:val="0"/>
      <w:marTop w:val="0"/>
      <w:marBottom w:val="0"/>
      <w:divBdr>
        <w:top w:val="none" w:sz="0" w:space="0" w:color="auto"/>
        <w:left w:val="none" w:sz="0" w:space="0" w:color="auto"/>
        <w:bottom w:val="none" w:sz="0" w:space="0" w:color="auto"/>
        <w:right w:val="none" w:sz="0" w:space="0" w:color="auto"/>
      </w:divBdr>
    </w:div>
    <w:div w:id="1623152402">
      <w:bodyDiv w:val="1"/>
      <w:marLeft w:val="0"/>
      <w:marRight w:val="0"/>
      <w:marTop w:val="0"/>
      <w:marBottom w:val="0"/>
      <w:divBdr>
        <w:top w:val="none" w:sz="0" w:space="0" w:color="auto"/>
        <w:left w:val="none" w:sz="0" w:space="0" w:color="auto"/>
        <w:bottom w:val="none" w:sz="0" w:space="0" w:color="auto"/>
        <w:right w:val="none" w:sz="0" w:space="0" w:color="auto"/>
      </w:divBdr>
    </w:div>
    <w:div w:id="1626109552">
      <w:bodyDiv w:val="1"/>
      <w:marLeft w:val="0"/>
      <w:marRight w:val="0"/>
      <w:marTop w:val="0"/>
      <w:marBottom w:val="0"/>
      <w:divBdr>
        <w:top w:val="none" w:sz="0" w:space="0" w:color="auto"/>
        <w:left w:val="none" w:sz="0" w:space="0" w:color="auto"/>
        <w:bottom w:val="none" w:sz="0" w:space="0" w:color="auto"/>
        <w:right w:val="none" w:sz="0" w:space="0" w:color="auto"/>
      </w:divBdr>
    </w:div>
    <w:div w:id="1626228133">
      <w:bodyDiv w:val="1"/>
      <w:marLeft w:val="0"/>
      <w:marRight w:val="0"/>
      <w:marTop w:val="0"/>
      <w:marBottom w:val="0"/>
      <w:divBdr>
        <w:top w:val="none" w:sz="0" w:space="0" w:color="auto"/>
        <w:left w:val="none" w:sz="0" w:space="0" w:color="auto"/>
        <w:bottom w:val="none" w:sz="0" w:space="0" w:color="auto"/>
        <w:right w:val="none" w:sz="0" w:space="0" w:color="auto"/>
      </w:divBdr>
    </w:div>
    <w:div w:id="1644311116">
      <w:bodyDiv w:val="1"/>
      <w:marLeft w:val="0"/>
      <w:marRight w:val="0"/>
      <w:marTop w:val="0"/>
      <w:marBottom w:val="0"/>
      <w:divBdr>
        <w:top w:val="none" w:sz="0" w:space="0" w:color="auto"/>
        <w:left w:val="none" w:sz="0" w:space="0" w:color="auto"/>
        <w:bottom w:val="none" w:sz="0" w:space="0" w:color="auto"/>
        <w:right w:val="none" w:sz="0" w:space="0" w:color="auto"/>
      </w:divBdr>
    </w:div>
    <w:div w:id="1646936083">
      <w:bodyDiv w:val="1"/>
      <w:marLeft w:val="0"/>
      <w:marRight w:val="0"/>
      <w:marTop w:val="0"/>
      <w:marBottom w:val="0"/>
      <w:divBdr>
        <w:top w:val="none" w:sz="0" w:space="0" w:color="auto"/>
        <w:left w:val="none" w:sz="0" w:space="0" w:color="auto"/>
        <w:bottom w:val="none" w:sz="0" w:space="0" w:color="auto"/>
        <w:right w:val="none" w:sz="0" w:space="0" w:color="auto"/>
      </w:divBdr>
    </w:div>
    <w:div w:id="1648045959">
      <w:bodyDiv w:val="1"/>
      <w:marLeft w:val="0"/>
      <w:marRight w:val="0"/>
      <w:marTop w:val="0"/>
      <w:marBottom w:val="0"/>
      <w:divBdr>
        <w:top w:val="none" w:sz="0" w:space="0" w:color="auto"/>
        <w:left w:val="none" w:sz="0" w:space="0" w:color="auto"/>
        <w:bottom w:val="none" w:sz="0" w:space="0" w:color="auto"/>
        <w:right w:val="none" w:sz="0" w:space="0" w:color="auto"/>
      </w:divBdr>
    </w:div>
    <w:div w:id="1657418500">
      <w:bodyDiv w:val="1"/>
      <w:marLeft w:val="0"/>
      <w:marRight w:val="0"/>
      <w:marTop w:val="0"/>
      <w:marBottom w:val="0"/>
      <w:divBdr>
        <w:top w:val="none" w:sz="0" w:space="0" w:color="auto"/>
        <w:left w:val="none" w:sz="0" w:space="0" w:color="auto"/>
        <w:bottom w:val="none" w:sz="0" w:space="0" w:color="auto"/>
        <w:right w:val="none" w:sz="0" w:space="0" w:color="auto"/>
      </w:divBdr>
      <w:divsChild>
        <w:div w:id="1693340612">
          <w:marLeft w:val="480"/>
          <w:marRight w:val="0"/>
          <w:marTop w:val="0"/>
          <w:marBottom w:val="0"/>
          <w:divBdr>
            <w:top w:val="none" w:sz="0" w:space="0" w:color="auto"/>
            <w:left w:val="none" w:sz="0" w:space="0" w:color="auto"/>
            <w:bottom w:val="none" w:sz="0" w:space="0" w:color="auto"/>
            <w:right w:val="none" w:sz="0" w:space="0" w:color="auto"/>
          </w:divBdr>
        </w:div>
        <w:div w:id="2110542006">
          <w:marLeft w:val="480"/>
          <w:marRight w:val="0"/>
          <w:marTop w:val="0"/>
          <w:marBottom w:val="0"/>
          <w:divBdr>
            <w:top w:val="none" w:sz="0" w:space="0" w:color="auto"/>
            <w:left w:val="none" w:sz="0" w:space="0" w:color="auto"/>
            <w:bottom w:val="none" w:sz="0" w:space="0" w:color="auto"/>
            <w:right w:val="none" w:sz="0" w:space="0" w:color="auto"/>
          </w:divBdr>
        </w:div>
        <w:div w:id="995381126">
          <w:marLeft w:val="480"/>
          <w:marRight w:val="0"/>
          <w:marTop w:val="0"/>
          <w:marBottom w:val="0"/>
          <w:divBdr>
            <w:top w:val="none" w:sz="0" w:space="0" w:color="auto"/>
            <w:left w:val="none" w:sz="0" w:space="0" w:color="auto"/>
            <w:bottom w:val="none" w:sz="0" w:space="0" w:color="auto"/>
            <w:right w:val="none" w:sz="0" w:space="0" w:color="auto"/>
          </w:divBdr>
        </w:div>
        <w:div w:id="411850925">
          <w:marLeft w:val="480"/>
          <w:marRight w:val="0"/>
          <w:marTop w:val="0"/>
          <w:marBottom w:val="0"/>
          <w:divBdr>
            <w:top w:val="none" w:sz="0" w:space="0" w:color="auto"/>
            <w:left w:val="none" w:sz="0" w:space="0" w:color="auto"/>
            <w:bottom w:val="none" w:sz="0" w:space="0" w:color="auto"/>
            <w:right w:val="none" w:sz="0" w:space="0" w:color="auto"/>
          </w:divBdr>
        </w:div>
        <w:div w:id="422267226">
          <w:marLeft w:val="480"/>
          <w:marRight w:val="0"/>
          <w:marTop w:val="0"/>
          <w:marBottom w:val="0"/>
          <w:divBdr>
            <w:top w:val="none" w:sz="0" w:space="0" w:color="auto"/>
            <w:left w:val="none" w:sz="0" w:space="0" w:color="auto"/>
            <w:bottom w:val="none" w:sz="0" w:space="0" w:color="auto"/>
            <w:right w:val="none" w:sz="0" w:space="0" w:color="auto"/>
          </w:divBdr>
        </w:div>
        <w:div w:id="1903980343">
          <w:marLeft w:val="480"/>
          <w:marRight w:val="0"/>
          <w:marTop w:val="0"/>
          <w:marBottom w:val="0"/>
          <w:divBdr>
            <w:top w:val="none" w:sz="0" w:space="0" w:color="auto"/>
            <w:left w:val="none" w:sz="0" w:space="0" w:color="auto"/>
            <w:bottom w:val="none" w:sz="0" w:space="0" w:color="auto"/>
            <w:right w:val="none" w:sz="0" w:space="0" w:color="auto"/>
          </w:divBdr>
        </w:div>
        <w:div w:id="106507754">
          <w:marLeft w:val="480"/>
          <w:marRight w:val="0"/>
          <w:marTop w:val="0"/>
          <w:marBottom w:val="0"/>
          <w:divBdr>
            <w:top w:val="none" w:sz="0" w:space="0" w:color="auto"/>
            <w:left w:val="none" w:sz="0" w:space="0" w:color="auto"/>
            <w:bottom w:val="none" w:sz="0" w:space="0" w:color="auto"/>
            <w:right w:val="none" w:sz="0" w:space="0" w:color="auto"/>
          </w:divBdr>
        </w:div>
        <w:div w:id="1501312631">
          <w:marLeft w:val="480"/>
          <w:marRight w:val="0"/>
          <w:marTop w:val="0"/>
          <w:marBottom w:val="0"/>
          <w:divBdr>
            <w:top w:val="none" w:sz="0" w:space="0" w:color="auto"/>
            <w:left w:val="none" w:sz="0" w:space="0" w:color="auto"/>
            <w:bottom w:val="none" w:sz="0" w:space="0" w:color="auto"/>
            <w:right w:val="none" w:sz="0" w:space="0" w:color="auto"/>
          </w:divBdr>
        </w:div>
        <w:div w:id="1135416901">
          <w:marLeft w:val="480"/>
          <w:marRight w:val="0"/>
          <w:marTop w:val="0"/>
          <w:marBottom w:val="0"/>
          <w:divBdr>
            <w:top w:val="none" w:sz="0" w:space="0" w:color="auto"/>
            <w:left w:val="none" w:sz="0" w:space="0" w:color="auto"/>
            <w:bottom w:val="none" w:sz="0" w:space="0" w:color="auto"/>
            <w:right w:val="none" w:sz="0" w:space="0" w:color="auto"/>
          </w:divBdr>
        </w:div>
        <w:div w:id="1398164949">
          <w:marLeft w:val="480"/>
          <w:marRight w:val="0"/>
          <w:marTop w:val="0"/>
          <w:marBottom w:val="0"/>
          <w:divBdr>
            <w:top w:val="none" w:sz="0" w:space="0" w:color="auto"/>
            <w:left w:val="none" w:sz="0" w:space="0" w:color="auto"/>
            <w:bottom w:val="none" w:sz="0" w:space="0" w:color="auto"/>
            <w:right w:val="none" w:sz="0" w:space="0" w:color="auto"/>
          </w:divBdr>
        </w:div>
        <w:div w:id="1761608348">
          <w:marLeft w:val="480"/>
          <w:marRight w:val="0"/>
          <w:marTop w:val="0"/>
          <w:marBottom w:val="0"/>
          <w:divBdr>
            <w:top w:val="none" w:sz="0" w:space="0" w:color="auto"/>
            <w:left w:val="none" w:sz="0" w:space="0" w:color="auto"/>
            <w:bottom w:val="none" w:sz="0" w:space="0" w:color="auto"/>
            <w:right w:val="none" w:sz="0" w:space="0" w:color="auto"/>
          </w:divBdr>
        </w:div>
        <w:div w:id="1587491672">
          <w:marLeft w:val="480"/>
          <w:marRight w:val="0"/>
          <w:marTop w:val="0"/>
          <w:marBottom w:val="0"/>
          <w:divBdr>
            <w:top w:val="none" w:sz="0" w:space="0" w:color="auto"/>
            <w:left w:val="none" w:sz="0" w:space="0" w:color="auto"/>
            <w:bottom w:val="none" w:sz="0" w:space="0" w:color="auto"/>
            <w:right w:val="none" w:sz="0" w:space="0" w:color="auto"/>
          </w:divBdr>
        </w:div>
        <w:div w:id="1030448025">
          <w:marLeft w:val="480"/>
          <w:marRight w:val="0"/>
          <w:marTop w:val="0"/>
          <w:marBottom w:val="0"/>
          <w:divBdr>
            <w:top w:val="none" w:sz="0" w:space="0" w:color="auto"/>
            <w:left w:val="none" w:sz="0" w:space="0" w:color="auto"/>
            <w:bottom w:val="none" w:sz="0" w:space="0" w:color="auto"/>
            <w:right w:val="none" w:sz="0" w:space="0" w:color="auto"/>
          </w:divBdr>
        </w:div>
        <w:div w:id="984553663">
          <w:marLeft w:val="480"/>
          <w:marRight w:val="0"/>
          <w:marTop w:val="0"/>
          <w:marBottom w:val="0"/>
          <w:divBdr>
            <w:top w:val="none" w:sz="0" w:space="0" w:color="auto"/>
            <w:left w:val="none" w:sz="0" w:space="0" w:color="auto"/>
            <w:bottom w:val="none" w:sz="0" w:space="0" w:color="auto"/>
            <w:right w:val="none" w:sz="0" w:space="0" w:color="auto"/>
          </w:divBdr>
        </w:div>
        <w:div w:id="1576545736">
          <w:marLeft w:val="480"/>
          <w:marRight w:val="0"/>
          <w:marTop w:val="0"/>
          <w:marBottom w:val="0"/>
          <w:divBdr>
            <w:top w:val="none" w:sz="0" w:space="0" w:color="auto"/>
            <w:left w:val="none" w:sz="0" w:space="0" w:color="auto"/>
            <w:bottom w:val="none" w:sz="0" w:space="0" w:color="auto"/>
            <w:right w:val="none" w:sz="0" w:space="0" w:color="auto"/>
          </w:divBdr>
        </w:div>
        <w:div w:id="1201669892">
          <w:marLeft w:val="480"/>
          <w:marRight w:val="0"/>
          <w:marTop w:val="0"/>
          <w:marBottom w:val="0"/>
          <w:divBdr>
            <w:top w:val="none" w:sz="0" w:space="0" w:color="auto"/>
            <w:left w:val="none" w:sz="0" w:space="0" w:color="auto"/>
            <w:bottom w:val="none" w:sz="0" w:space="0" w:color="auto"/>
            <w:right w:val="none" w:sz="0" w:space="0" w:color="auto"/>
          </w:divBdr>
        </w:div>
        <w:div w:id="1817143607">
          <w:marLeft w:val="480"/>
          <w:marRight w:val="0"/>
          <w:marTop w:val="0"/>
          <w:marBottom w:val="0"/>
          <w:divBdr>
            <w:top w:val="none" w:sz="0" w:space="0" w:color="auto"/>
            <w:left w:val="none" w:sz="0" w:space="0" w:color="auto"/>
            <w:bottom w:val="none" w:sz="0" w:space="0" w:color="auto"/>
            <w:right w:val="none" w:sz="0" w:space="0" w:color="auto"/>
          </w:divBdr>
        </w:div>
        <w:div w:id="33427704">
          <w:marLeft w:val="480"/>
          <w:marRight w:val="0"/>
          <w:marTop w:val="0"/>
          <w:marBottom w:val="0"/>
          <w:divBdr>
            <w:top w:val="none" w:sz="0" w:space="0" w:color="auto"/>
            <w:left w:val="none" w:sz="0" w:space="0" w:color="auto"/>
            <w:bottom w:val="none" w:sz="0" w:space="0" w:color="auto"/>
            <w:right w:val="none" w:sz="0" w:space="0" w:color="auto"/>
          </w:divBdr>
        </w:div>
      </w:divsChild>
    </w:div>
    <w:div w:id="1660571854">
      <w:bodyDiv w:val="1"/>
      <w:marLeft w:val="0"/>
      <w:marRight w:val="0"/>
      <w:marTop w:val="0"/>
      <w:marBottom w:val="0"/>
      <w:divBdr>
        <w:top w:val="none" w:sz="0" w:space="0" w:color="auto"/>
        <w:left w:val="none" w:sz="0" w:space="0" w:color="auto"/>
        <w:bottom w:val="none" w:sz="0" w:space="0" w:color="auto"/>
        <w:right w:val="none" w:sz="0" w:space="0" w:color="auto"/>
      </w:divBdr>
      <w:divsChild>
        <w:div w:id="489180218">
          <w:marLeft w:val="480"/>
          <w:marRight w:val="0"/>
          <w:marTop w:val="0"/>
          <w:marBottom w:val="0"/>
          <w:divBdr>
            <w:top w:val="none" w:sz="0" w:space="0" w:color="auto"/>
            <w:left w:val="none" w:sz="0" w:space="0" w:color="auto"/>
            <w:bottom w:val="none" w:sz="0" w:space="0" w:color="auto"/>
            <w:right w:val="none" w:sz="0" w:space="0" w:color="auto"/>
          </w:divBdr>
        </w:div>
        <w:div w:id="684674041">
          <w:marLeft w:val="480"/>
          <w:marRight w:val="0"/>
          <w:marTop w:val="0"/>
          <w:marBottom w:val="0"/>
          <w:divBdr>
            <w:top w:val="none" w:sz="0" w:space="0" w:color="auto"/>
            <w:left w:val="none" w:sz="0" w:space="0" w:color="auto"/>
            <w:bottom w:val="none" w:sz="0" w:space="0" w:color="auto"/>
            <w:right w:val="none" w:sz="0" w:space="0" w:color="auto"/>
          </w:divBdr>
        </w:div>
        <w:div w:id="238902559">
          <w:marLeft w:val="480"/>
          <w:marRight w:val="0"/>
          <w:marTop w:val="0"/>
          <w:marBottom w:val="0"/>
          <w:divBdr>
            <w:top w:val="none" w:sz="0" w:space="0" w:color="auto"/>
            <w:left w:val="none" w:sz="0" w:space="0" w:color="auto"/>
            <w:bottom w:val="none" w:sz="0" w:space="0" w:color="auto"/>
            <w:right w:val="none" w:sz="0" w:space="0" w:color="auto"/>
          </w:divBdr>
        </w:div>
        <w:div w:id="1590122000">
          <w:marLeft w:val="480"/>
          <w:marRight w:val="0"/>
          <w:marTop w:val="0"/>
          <w:marBottom w:val="0"/>
          <w:divBdr>
            <w:top w:val="none" w:sz="0" w:space="0" w:color="auto"/>
            <w:left w:val="none" w:sz="0" w:space="0" w:color="auto"/>
            <w:bottom w:val="none" w:sz="0" w:space="0" w:color="auto"/>
            <w:right w:val="none" w:sz="0" w:space="0" w:color="auto"/>
          </w:divBdr>
        </w:div>
        <w:div w:id="1291782785">
          <w:marLeft w:val="480"/>
          <w:marRight w:val="0"/>
          <w:marTop w:val="0"/>
          <w:marBottom w:val="0"/>
          <w:divBdr>
            <w:top w:val="none" w:sz="0" w:space="0" w:color="auto"/>
            <w:left w:val="none" w:sz="0" w:space="0" w:color="auto"/>
            <w:bottom w:val="none" w:sz="0" w:space="0" w:color="auto"/>
            <w:right w:val="none" w:sz="0" w:space="0" w:color="auto"/>
          </w:divBdr>
        </w:div>
        <w:div w:id="261382194">
          <w:marLeft w:val="480"/>
          <w:marRight w:val="0"/>
          <w:marTop w:val="0"/>
          <w:marBottom w:val="0"/>
          <w:divBdr>
            <w:top w:val="none" w:sz="0" w:space="0" w:color="auto"/>
            <w:left w:val="none" w:sz="0" w:space="0" w:color="auto"/>
            <w:bottom w:val="none" w:sz="0" w:space="0" w:color="auto"/>
            <w:right w:val="none" w:sz="0" w:space="0" w:color="auto"/>
          </w:divBdr>
        </w:div>
        <w:div w:id="730687629">
          <w:marLeft w:val="480"/>
          <w:marRight w:val="0"/>
          <w:marTop w:val="0"/>
          <w:marBottom w:val="0"/>
          <w:divBdr>
            <w:top w:val="none" w:sz="0" w:space="0" w:color="auto"/>
            <w:left w:val="none" w:sz="0" w:space="0" w:color="auto"/>
            <w:bottom w:val="none" w:sz="0" w:space="0" w:color="auto"/>
            <w:right w:val="none" w:sz="0" w:space="0" w:color="auto"/>
          </w:divBdr>
        </w:div>
        <w:div w:id="526526696">
          <w:marLeft w:val="480"/>
          <w:marRight w:val="0"/>
          <w:marTop w:val="0"/>
          <w:marBottom w:val="0"/>
          <w:divBdr>
            <w:top w:val="none" w:sz="0" w:space="0" w:color="auto"/>
            <w:left w:val="none" w:sz="0" w:space="0" w:color="auto"/>
            <w:bottom w:val="none" w:sz="0" w:space="0" w:color="auto"/>
            <w:right w:val="none" w:sz="0" w:space="0" w:color="auto"/>
          </w:divBdr>
        </w:div>
        <w:div w:id="1426196171">
          <w:marLeft w:val="480"/>
          <w:marRight w:val="0"/>
          <w:marTop w:val="0"/>
          <w:marBottom w:val="0"/>
          <w:divBdr>
            <w:top w:val="none" w:sz="0" w:space="0" w:color="auto"/>
            <w:left w:val="none" w:sz="0" w:space="0" w:color="auto"/>
            <w:bottom w:val="none" w:sz="0" w:space="0" w:color="auto"/>
            <w:right w:val="none" w:sz="0" w:space="0" w:color="auto"/>
          </w:divBdr>
        </w:div>
        <w:div w:id="875392050">
          <w:marLeft w:val="480"/>
          <w:marRight w:val="0"/>
          <w:marTop w:val="0"/>
          <w:marBottom w:val="0"/>
          <w:divBdr>
            <w:top w:val="none" w:sz="0" w:space="0" w:color="auto"/>
            <w:left w:val="none" w:sz="0" w:space="0" w:color="auto"/>
            <w:bottom w:val="none" w:sz="0" w:space="0" w:color="auto"/>
            <w:right w:val="none" w:sz="0" w:space="0" w:color="auto"/>
          </w:divBdr>
        </w:div>
        <w:div w:id="644285799">
          <w:marLeft w:val="480"/>
          <w:marRight w:val="0"/>
          <w:marTop w:val="0"/>
          <w:marBottom w:val="0"/>
          <w:divBdr>
            <w:top w:val="none" w:sz="0" w:space="0" w:color="auto"/>
            <w:left w:val="none" w:sz="0" w:space="0" w:color="auto"/>
            <w:bottom w:val="none" w:sz="0" w:space="0" w:color="auto"/>
            <w:right w:val="none" w:sz="0" w:space="0" w:color="auto"/>
          </w:divBdr>
        </w:div>
        <w:div w:id="857045564">
          <w:marLeft w:val="480"/>
          <w:marRight w:val="0"/>
          <w:marTop w:val="0"/>
          <w:marBottom w:val="0"/>
          <w:divBdr>
            <w:top w:val="none" w:sz="0" w:space="0" w:color="auto"/>
            <w:left w:val="none" w:sz="0" w:space="0" w:color="auto"/>
            <w:bottom w:val="none" w:sz="0" w:space="0" w:color="auto"/>
            <w:right w:val="none" w:sz="0" w:space="0" w:color="auto"/>
          </w:divBdr>
        </w:div>
        <w:div w:id="1001351772">
          <w:marLeft w:val="480"/>
          <w:marRight w:val="0"/>
          <w:marTop w:val="0"/>
          <w:marBottom w:val="0"/>
          <w:divBdr>
            <w:top w:val="none" w:sz="0" w:space="0" w:color="auto"/>
            <w:left w:val="none" w:sz="0" w:space="0" w:color="auto"/>
            <w:bottom w:val="none" w:sz="0" w:space="0" w:color="auto"/>
            <w:right w:val="none" w:sz="0" w:space="0" w:color="auto"/>
          </w:divBdr>
        </w:div>
        <w:div w:id="1141194915">
          <w:marLeft w:val="480"/>
          <w:marRight w:val="0"/>
          <w:marTop w:val="0"/>
          <w:marBottom w:val="0"/>
          <w:divBdr>
            <w:top w:val="none" w:sz="0" w:space="0" w:color="auto"/>
            <w:left w:val="none" w:sz="0" w:space="0" w:color="auto"/>
            <w:bottom w:val="none" w:sz="0" w:space="0" w:color="auto"/>
            <w:right w:val="none" w:sz="0" w:space="0" w:color="auto"/>
          </w:divBdr>
        </w:div>
        <w:div w:id="1753314900">
          <w:marLeft w:val="480"/>
          <w:marRight w:val="0"/>
          <w:marTop w:val="0"/>
          <w:marBottom w:val="0"/>
          <w:divBdr>
            <w:top w:val="none" w:sz="0" w:space="0" w:color="auto"/>
            <w:left w:val="none" w:sz="0" w:space="0" w:color="auto"/>
            <w:bottom w:val="none" w:sz="0" w:space="0" w:color="auto"/>
            <w:right w:val="none" w:sz="0" w:space="0" w:color="auto"/>
          </w:divBdr>
        </w:div>
        <w:div w:id="1871063508">
          <w:marLeft w:val="480"/>
          <w:marRight w:val="0"/>
          <w:marTop w:val="0"/>
          <w:marBottom w:val="0"/>
          <w:divBdr>
            <w:top w:val="none" w:sz="0" w:space="0" w:color="auto"/>
            <w:left w:val="none" w:sz="0" w:space="0" w:color="auto"/>
            <w:bottom w:val="none" w:sz="0" w:space="0" w:color="auto"/>
            <w:right w:val="none" w:sz="0" w:space="0" w:color="auto"/>
          </w:divBdr>
        </w:div>
        <w:div w:id="478808687">
          <w:marLeft w:val="480"/>
          <w:marRight w:val="0"/>
          <w:marTop w:val="0"/>
          <w:marBottom w:val="0"/>
          <w:divBdr>
            <w:top w:val="none" w:sz="0" w:space="0" w:color="auto"/>
            <w:left w:val="none" w:sz="0" w:space="0" w:color="auto"/>
            <w:bottom w:val="none" w:sz="0" w:space="0" w:color="auto"/>
            <w:right w:val="none" w:sz="0" w:space="0" w:color="auto"/>
          </w:divBdr>
        </w:div>
        <w:div w:id="939069322">
          <w:marLeft w:val="480"/>
          <w:marRight w:val="0"/>
          <w:marTop w:val="0"/>
          <w:marBottom w:val="0"/>
          <w:divBdr>
            <w:top w:val="none" w:sz="0" w:space="0" w:color="auto"/>
            <w:left w:val="none" w:sz="0" w:space="0" w:color="auto"/>
            <w:bottom w:val="none" w:sz="0" w:space="0" w:color="auto"/>
            <w:right w:val="none" w:sz="0" w:space="0" w:color="auto"/>
          </w:divBdr>
        </w:div>
        <w:div w:id="1208108721">
          <w:marLeft w:val="480"/>
          <w:marRight w:val="0"/>
          <w:marTop w:val="0"/>
          <w:marBottom w:val="0"/>
          <w:divBdr>
            <w:top w:val="none" w:sz="0" w:space="0" w:color="auto"/>
            <w:left w:val="none" w:sz="0" w:space="0" w:color="auto"/>
            <w:bottom w:val="none" w:sz="0" w:space="0" w:color="auto"/>
            <w:right w:val="none" w:sz="0" w:space="0" w:color="auto"/>
          </w:divBdr>
        </w:div>
        <w:div w:id="1132479684">
          <w:marLeft w:val="480"/>
          <w:marRight w:val="0"/>
          <w:marTop w:val="0"/>
          <w:marBottom w:val="0"/>
          <w:divBdr>
            <w:top w:val="none" w:sz="0" w:space="0" w:color="auto"/>
            <w:left w:val="none" w:sz="0" w:space="0" w:color="auto"/>
            <w:bottom w:val="none" w:sz="0" w:space="0" w:color="auto"/>
            <w:right w:val="none" w:sz="0" w:space="0" w:color="auto"/>
          </w:divBdr>
        </w:div>
        <w:div w:id="167672652">
          <w:marLeft w:val="480"/>
          <w:marRight w:val="0"/>
          <w:marTop w:val="0"/>
          <w:marBottom w:val="0"/>
          <w:divBdr>
            <w:top w:val="none" w:sz="0" w:space="0" w:color="auto"/>
            <w:left w:val="none" w:sz="0" w:space="0" w:color="auto"/>
            <w:bottom w:val="none" w:sz="0" w:space="0" w:color="auto"/>
            <w:right w:val="none" w:sz="0" w:space="0" w:color="auto"/>
          </w:divBdr>
        </w:div>
        <w:div w:id="1133788091">
          <w:marLeft w:val="480"/>
          <w:marRight w:val="0"/>
          <w:marTop w:val="0"/>
          <w:marBottom w:val="0"/>
          <w:divBdr>
            <w:top w:val="none" w:sz="0" w:space="0" w:color="auto"/>
            <w:left w:val="none" w:sz="0" w:space="0" w:color="auto"/>
            <w:bottom w:val="none" w:sz="0" w:space="0" w:color="auto"/>
            <w:right w:val="none" w:sz="0" w:space="0" w:color="auto"/>
          </w:divBdr>
        </w:div>
        <w:div w:id="608240171">
          <w:marLeft w:val="480"/>
          <w:marRight w:val="0"/>
          <w:marTop w:val="0"/>
          <w:marBottom w:val="0"/>
          <w:divBdr>
            <w:top w:val="none" w:sz="0" w:space="0" w:color="auto"/>
            <w:left w:val="none" w:sz="0" w:space="0" w:color="auto"/>
            <w:bottom w:val="none" w:sz="0" w:space="0" w:color="auto"/>
            <w:right w:val="none" w:sz="0" w:space="0" w:color="auto"/>
          </w:divBdr>
        </w:div>
        <w:div w:id="1794670192">
          <w:marLeft w:val="480"/>
          <w:marRight w:val="0"/>
          <w:marTop w:val="0"/>
          <w:marBottom w:val="0"/>
          <w:divBdr>
            <w:top w:val="none" w:sz="0" w:space="0" w:color="auto"/>
            <w:left w:val="none" w:sz="0" w:space="0" w:color="auto"/>
            <w:bottom w:val="none" w:sz="0" w:space="0" w:color="auto"/>
            <w:right w:val="none" w:sz="0" w:space="0" w:color="auto"/>
          </w:divBdr>
        </w:div>
        <w:div w:id="1473137642">
          <w:marLeft w:val="480"/>
          <w:marRight w:val="0"/>
          <w:marTop w:val="0"/>
          <w:marBottom w:val="0"/>
          <w:divBdr>
            <w:top w:val="none" w:sz="0" w:space="0" w:color="auto"/>
            <w:left w:val="none" w:sz="0" w:space="0" w:color="auto"/>
            <w:bottom w:val="none" w:sz="0" w:space="0" w:color="auto"/>
            <w:right w:val="none" w:sz="0" w:space="0" w:color="auto"/>
          </w:divBdr>
        </w:div>
        <w:div w:id="1818452839">
          <w:marLeft w:val="480"/>
          <w:marRight w:val="0"/>
          <w:marTop w:val="0"/>
          <w:marBottom w:val="0"/>
          <w:divBdr>
            <w:top w:val="none" w:sz="0" w:space="0" w:color="auto"/>
            <w:left w:val="none" w:sz="0" w:space="0" w:color="auto"/>
            <w:bottom w:val="none" w:sz="0" w:space="0" w:color="auto"/>
            <w:right w:val="none" w:sz="0" w:space="0" w:color="auto"/>
          </w:divBdr>
        </w:div>
      </w:divsChild>
    </w:div>
    <w:div w:id="1661301445">
      <w:bodyDiv w:val="1"/>
      <w:marLeft w:val="0"/>
      <w:marRight w:val="0"/>
      <w:marTop w:val="0"/>
      <w:marBottom w:val="0"/>
      <w:divBdr>
        <w:top w:val="none" w:sz="0" w:space="0" w:color="auto"/>
        <w:left w:val="none" w:sz="0" w:space="0" w:color="auto"/>
        <w:bottom w:val="none" w:sz="0" w:space="0" w:color="auto"/>
        <w:right w:val="none" w:sz="0" w:space="0" w:color="auto"/>
      </w:divBdr>
    </w:div>
    <w:div w:id="1661495683">
      <w:bodyDiv w:val="1"/>
      <w:marLeft w:val="0"/>
      <w:marRight w:val="0"/>
      <w:marTop w:val="0"/>
      <w:marBottom w:val="0"/>
      <w:divBdr>
        <w:top w:val="none" w:sz="0" w:space="0" w:color="auto"/>
        <w:left w:val="none" w:sz="0" w:space="0" w:color="auto"/>
        <w:bottom w:val="none" w:sz="0" w:space="0" w:color="auto"/>
        <w:right w:val="none" w:sz="0" w:space="0" w:color="auto"/>
      </w:divBdr>
    </w:div>
    <w:div w:id="1663002675">
      <w:bodyDiv w:val="1"/>
      <w:marLeft w:val="0"/>
      <w:marRight w:val="0"/>
      <w:marTop w:val="0"/>
      <w:marBottom w:val="0"/>
      <w:divBdr>
        <w:top w:val="none" w:sz="0" w:space="0" w:color="auto"/>
        <w:left w:val="none" w:sz="0" w:space="0" w:color="auto"/>
        <w:bottom w:val="none" w:sz="0" w:space="0" w:color="auto"/>
        <w:right w:val="none" w:sz="0" w:space="0" w:color="auto"/>
      </w:divBdr>
    </w:div>
    <w:div w:id="1667320956">
      <w:bodyDiv w:val="1"/>
      <w:marLeft w:val="0"/>
      <w:marRight w:val="0"/>
      <w:marTop w:val="0"/>
      <w:marBottom w:val="0"/>
      <w:divBdr>
        <w:top w:val="none" w:sz="0" w:space="0" w:color="auto"/>
        <w:left w:val="none" w:sz="0" w:space="0" w:color="auto"/>
        <w:bottom w:val="none" w:sz="0" w:space="0" w:color="auto"/>
        <w:right w:val="none" w:sz="0" w:space="0" w:color="auto"/>
      </w:divBdr>
    </w:div>
    <w:div w:id="1667781366">
      <w:bodyDiv w:val="1"/>
      <w:marLeft w:val="0"/>
      <w:marRight w:val="0"/>
      <w:marTop w:val="0"/>
      <w:marBottom w:val="0"/>
      <w:divBdr>
        <w:top w:val="none" w:sz="0" w:space="0" w:color="auto"/>
        <w:left w:val="none" w:sz="0" w:space="0" w:color="auto"/>
        <w:bottom w:val="none" w:sz="0" w:space="0" w:color="auto"/>
        <w:right w:val="none" w:sz="0" w:space="0" w:color="auto"/>
      </w:divBdr>
    </w:div>
    <w:div w:id="1670988455">
      <w:bodyDiv w:val="1"/>
      <w:marLeft w:val="0"/>
      <w:marRight w:val="0"/>
      <w:marTop w:val="0"/>
      <w:marBottom w:val="0"/>
      <w:divBdr>
        <w:top w:val="none" w:sz="0" w:space="0" w:color="auto"/>
        <w:left w:val="none" w:sz="0" w:space="0" w:color="auto"/>
        <w:bottom w:val="none" w:sz="0" w:space="0" w:color="auto"/>
        <w:right w:val="none" w:sz="0" w:space="0" w:color="auto"/>
      </w:divBdr>
      <w:divsChild>
        <w:div w:id="105394552">
          <w:marLeft w:val="480"/>
          <w:marRight w:val="0"/>
          <w:marTop w:val="0"/>
          <w:marBottom w:val="0"/>
          <w:divBdr>
            <w:top w:val="none" w:sz="0" w:space="0" w:color="auto"/>
            <w:left w:val="none" w:sz="0" w:space="0" w:color="auto"/>
            <w:bottom w:val="none" w:sz="0" w:space="0" w:color="auto"/>
            <w:right w:val="none" w:sz="0" w:space="0" w:color="auto"/>
          </w:divBdr>
        </w:div>
        <w:div w:id="146095925">
          <w:marLeft w:val="480"/>
          <w:marRight w:val="0"/>
          <w:marTop w:val="0"/>
          <w:marBottom w:val="0"/>
          <w:divBdr>
            <w:top w:val="none" w:sz="0" w:space="0" w:color="auto"/>
            <w:left w:val="none" w:sz="0" w:space="0" w:color="auto"/>
            <w:bottom w:val="none" w:sz="0" w:space="0" w:color="auto"/>
            <w:right w:val="none" w:sz="0" w:space="0" w:color="auto"/>
          </w:divBdr>
        </w:div>
        <w:div w:id="1690065360">
          <w:marLeft w:val="480"/>
          <w:marRight w:val="0"/>
          <w:marTop w:val="0"/>
          <w:marBottom w:val="0"/>
          <w:divBdr>
            <w:top w:val="none" w:sz="0" w:space="0" w:color="auto"/>
            <w:left w:val="none" w:sz="0" w:space="0" w:color="auto"/>
            <w:bottom w:val="none" w:sz="0" w:space="0" w:color="auto"/>
            <w:right w:val="none" w:sz="0" w:space="0" w:color="auto"/>
          </w:divBdr>
        </w:div>
        <w:div w:id="285166544">
          <w:marLeft w:val="480"/>
          <w:marRight w:val="0"/>
          <w:marTop w:val="0"/>
          <w:marBottom w:val="0"/>
          <w:divBdr>
            <w:top w:val="none" w:sz="0" w:space="0" w:color="auto"/>
            <w:left w:val="none" w:sz="0" w:space="0" w:color="auto"/>
            <w:bottom w:val="none" w:sz="0" w:space="0" w:color="auto"/>
            <w:right w:val="none" w:sz="0" w:space="0" w:color="auto"/>
          </w:divBdr>
        </w:div>
        <w:div w:id="34235497">
          <w:marLeft w:val="480"/>
          <w:marRight w:val="0"/>
          <w:marTop w:val="0"/>
          <w:marBottom w:val="0"/>
          <w:divBdr>
            <w:top w:val="none" w:sz="0" w:space="0" w:color="auto"/>
            <w:left w:val="none" w:sz="0" w:space="0" w:color="auto"/>
            <w:bottom w:val="none" w:sz="0" w:space="0" w:color="auto"/>
            <w:right w:val="none" w:sz="0" w:space="0" w:color="auto"/>
          </w:divBdr>
        </w:div>
        <w:div w:id="2102752033">
          <w:marLeft w:val="480"/>
          <w:marRight w:val="0"/>
          <w:marTop w:val="0"/>
          <w:marBottom w:val="0"/>
          <w:divBdr>
            <w:top w:val="none" w:sz="0" w:space="0" w:color="auto"/>
            <w:left w:val="none" w:sz="0" w:space="0" w:color="auto"/>
            <w:bottom w:val="none" w:sz="0" w:space="0" w:color="auto"/>
            <w:right w:val="none" w:sz="0" w:space="0" w:color="auto"/>
          </w:divBdr>
        </w:div>
        <w:div w:id="1305891388">
          <w:marLeft w:val="480"/>
          <w:marRight w:val="0"/>
          <w:marTop w:val="0"/>
          <w:marBottom w:val="0"/>
          <w:divBdr>
            <w:top w:val="none" w:sz="0" w:space="0" w:color="auto"/>
            <w:left w:val="none" w:sz="0" w:space="0" w:color="auto"/>
            <w:bottom w:val="none" w:sz="0" w:space="0" w:color="auto"/>
            <w:right w:val="none" w:sz="0" w:space="0" w:color="auto"/>
          </w:divBdr>
        </w:div>
        <w:div w:id="1559825441">
          <w:marLeft w:val="480"/>
          <w:marRight w:val="0"/>
          <w:marTop w:val="0"/>
          <w:marBottom w:val="0"/>
          <w:divBdr>
            <w:top w:val="none" w:sz="0" w:space="0" w:color="auto"/>
            <w:left w:val="none" w:sz="0" w:space="0" w:color="auto"/>
            <w:bottom w:val="none" w:sz="0" w:space="0" w:color="auto"/>
            <w:right w:val="none" w:sz="0" w:space="0" w:color="auto"/>
          </w:divBdr>
        </w:div>
        <w:div w:id="1970474724">
          <w:marLeft w:val="480"/>
          <w:marRight w:val="0"/>
          <w:marTop w:val="0"/>
          <w:marBottom w:val="0"/>
          <w:divBdr>
            <w:top w:val="none" w:sz="0" w:space="0" w:color="auto"/>
            <w:left w:val="none" w:sz="0" w:space="0" w:color="auto"/>
            <w:bottom w:val="none" w:sz="0" w:space="0" w:color="auto"/>
            <w:right w:val="none" w:sz="0" w:space="0" w:color="auto"/>
          </w:divBdr>
        </w:div>
        <w:div w:id="1604797742">
          <w:marLeft w:val="480"/>
          <w:marRight w:val="0"/>
          <w:marTop w:val="0"/>
          <w:marBottom w:val="0"/>
          <w:divBdr>
            <w:top w:val="none" w:sz="0" w:space="0" w:color="auto"/>
            <w:left w:val="none" w:sz="0" w:space="0" w:color="auto"/>
            <w:bottom w:val="none" w:sz="0" w:space="0" w:color="auto"/>
            <w:right w:val="none" w:sz="0" w:space="0" w:color="auto"/>
          </w:divBdr>
        </w:div>
        <w:div w:id="479268308">
          <w:marLeft w:val="480"/>
          <w:marRight w:val="0"/>
          <w:marTop w:val="0"/>
          <w:marBottom w:val="0"/>
          <w:divBdr>
            <w:top w:val="none" w:sz="0" w:space="0" w:color="auto"/>
            <w:left w:val="none" w:sz="0" w:space="0" w:color="auto"/>
            <w:bottom w:val="none" w:sz="0" w:space="0" w:color="auto"/>
            <w:right w:val="none" w:sz="0" w:space="0" w:color="auto"/>
          </w:divBdr>
        </w:div>
        <w:div w:id="4019220">
          <w:marLeft w:val="480"/>
          <w:marRight w:val="0"/>
          <w:marTop w:val="0"/>
          <w:marBottom w:val="0"/>
          <w:divBdr>
            <w:top w:val="none" w:sz="0" w:space="0" w:color="auto"/>
            <w:left w:val="none" w:sz="0" w:space="0" w:color="auto"/>
            <w:bottom w:val="none" w:sz="0" w:space="0" w:color="auto"/>
            <w:right w:val="none" w:sz="0" w:space="0" w:color="auto"/>
          </w:divBdr>
        </w:div>
        <w:div w:id="1891115776">
          <w:marLeft w:val="480"/>
          <w:marRight w:val="0"/>
          <w:marTop w:val="0"/>
          <w:marBottom w:val="0"/>
          <w:divBdr>
            <w:top w:val="none" w:sz="0" w:space="0" w:color="auto"/>
            <w:left w:val="none" w:sz="0" w:space="0" w:color="auto"/>
            <w:bottom w:val="none" w:sz="0" w:space="0" w:color="auto"/>
            <w:right w:val="none" w:sz="0" w:space="0" w:color="auto"/>
          </w:divBdr>
        </w:div>
        <w:div w:id="1648362514">
          <w:marLeft w:val="480"/>
          <w:marRight w:val="0"/>
          <w:marTop w:val="0"/>
          <w:marBottom w:val="0"/>
          <w:divBdr>
            <w:top w:val="none" w:sz="0" w:space="0" w:color="auto"/>
            <w:left w:val="none" w:sz="0" w:space="0" w:color="auto"/>
            <w:bottom w:val="none" w:sz="0" w:space="0" w:color="auto"/>
            <w:right w:val="none" w:sz="0" w:space="0" w:color="auto"/>
          </w:divBdr>
        </w:div>
        <w:div w:id="1461268646">
          <w:marLeft w:val="480"/>
          <w:marRight w:val="0"/>
          <w:marTop w:val="0"/>
          <w:marBottom w:val="0"/>
          <w:divBdr>
            <w:top w:val="none" w:sz="0" w:space="0" w:color="auto"/>
            <w:left w:val="none" w:sz="0" w:space="0" w:color="auto"/>
            <w:bottom w:val="none" w:sz="0" w:space="0" w:color="auto"/>
            <w:right w:val="none" w:sz="0" w:space="0" w:color="auto"/>
          </w:divBdr>
        </w:div>
        <w:div w:id="1300455459">
          <w:marLeft w:val="480"/>
          <w:marRight w:val="0"/>
          <w:marTop w:val="0"/>
          <w:marBottom w:val="0"/>
          <w:divBdr>
            <w:top w:val="none" w:sz="0" w:space="0" w:color="auto"/>
            <w:left w:val="none" w:sz="0" w:space="0" w:color="auto"/>
            <w:bottom w:val="none" w:sz="0" w:space="0" w:color="auto"/>
            <w:right w:val="none" w:sz="0" w:space="0" w:color="auto"/>
          </w:divBdr>
        </w:div>
        <w:div w:id="810295732">
          <w:marLeft w:val="480"/>
          <w:marRight w:val="0"/>
          <w:marTop w:val="0"/>
          <w:marBottom w:val="0"/>
          <w:divBdr>
            <w:top w:val="none" w:sz="0" w:space="0" w:color="auto"/>
            <w:left w:val="none" w:sz="0" w:space="0" w:color="auto"/>
            <w:bottom w:val="none" w:sz="0" w:space="0" w:color="auto"/>
            <w:right w:val="none" w:sz="0" w:space="0" w:color="auto"/>
          </w:divBdr>
        </w:div>
        <w:div w:id="2108303996">
          <w:marLeft w:val="480"/>
          <w:marRight w:val="0"/>
          <w:marTop w:val="0"/>
          <w:marBottom w:val="0"/>
          <w:divBdr>
            <w:top w:val="none" w:sz="0" w:space="0" w:color="auto"/>
            <w:left w:val="none" w:sz="0" w:space="0" w:color="auto"/>
            <w:bottom w:val="none" w:sz="0" w:space="0" w:color="auto"/>
            <w:right w:val="none" w:sz="0" w:space="0" w:color="auto"/>
          </w:divBdr>
        </w:div>
        <w:div w:id="1419205708">
          <w:marLeft w:val="480"/>
          <w:marRight w:val="0"/>
          <w:marTop w:val="0"/>
          <w:marBottom w:val="0"/>
          <w:divBdr>
            <w:top w:val="none" w:sz="0" w:space="0" w:color="auto"/>
            <w:left w:val="none" w:sz="0" w:space="0" w:color="auto"/>
            <w:bottom w:val="none" w:sz="0" w:space="0" w:color="auto"/>
            <w:right w:val="none" w:sz="0" w:space="0" w:color="auto"/>
          </w:divBdr>
        </w:div>
      </w:divsChild>
    </w:div>
    <w:div w:id="1677223832">
      <w:bodyDiv w:val="1"/>
      <w:marLeft w:val="0"/>
      <w:marRight w:val="0"/>
      <w:marTop w:val="0"/>
      <w:marBottom w:val="0"/>
      <w:divBdr>
        <w:top w:val="none" w:sz="0" w:space="0" w:color="auto"/>
        <w:left w:val="none" w:sz="0" w:space="0" w:color="auto"/>
        <w:bottom w:val="none" w:sz="0" w:space="0" w:color="auto"/>
        <w:right w:val="none" w:sz="0" w:space="0" w:color="auto"/>
      </w:divBdr>
    </w:div>
    <w:div w:id="1677227725">
      <w:bodyDiv w:val="1"/>
      <w:marLeft w:val="0"/>
      <w:marRight w:val="0"/>
      <w:marTop w:val="0"/>
      <w:marBottom w:val="0"/>
      <w:divBdr>
        <w:top w:val="none" w:sz="0" w:space="0" w:color="auto"/>
        <w:left w:val="none" w:sz="0" w:space="0" w:color="auto"/>
        <w:bottom w:val="none" w:sz="0" w:space="0" w:color="auto"/>
        <w:right w:val="none" w:sz="0" w:space="0" w:color="auto"/>
      </w:divBdr>
    </w:div>
    <w:div w:id="1679916900">
      <w:bodyDiv w:val="1"/>
      <w:marLeft w:val="0"/>
      <w:marRight w:val="0"/>
      <w:marTop w:val="0"/>
      <w:marBottom w:val="0"/>
      <w:divBdr>
        <w:top w:val="none" w:sz="0" w:space="0" w:color="auto"/>
        <w:left w:val="none" w:sz="0" w:space="0" w:color="auto"/>
        <w:bottom w:val="none" w:sz="0" w:space="0" w:color="auto"/>
        <w:right w:val="none" w:sz="0" w:space="0" w:color="auto"/>
      </w:divBdr>
    </w:div>
    <w:div w:id="1681076934">
      <w:bodyDiv w:val="1"/>
      <w:marLeft w:val="0"/>
      <w:marRight w:val="0"/>
      <w:marTop w:val="0"/>
      <w:marBottom w:val="0"/>
      <w:divBdr>
        <w:top w:val="none" w:sz="0" w:space="0" w:color="auto"/>
        <w:left w:val="none" w:sz="0" w:space="0" w:color="auto"/>
        <w:bottom w:val="none" w:sz="0" w:space="0" w:color="auto"/>
        <w:right w:val="none" w:sz="0" w:space="0" w:color="auto"/>
      </w:divBdr>
    </w:div>
    <w:div w:id="1684942572">
      <w:bodyDiv w:val="1"/>
      <w:marLeft w:val="0"/>
      <w:marRight w:val="0"/>
      <w:marTop w:val="0"/>
      <w:marBottom w:val="0"/>
      <w:divBdr>
        <w:top w:val="none" w:sz="0" w:space="0" w:color="auto"/>
        <w:left w:val="none" w:sz="0" w:space="0" w:color="auto"/>
        <w:bottom w:val="none" w:sz="0" w:space="0" w:color="auto"/>
        <w:right w:val="none" w:sz="0" w:space="0" w:color="auto"/>
      </w:divBdr>
    </w:div>
    <w:div w:id="1686976658">
      <w:bodyDiv w:val="1"/>
      <w:marLeft w:val="0"/>
      <w:marRight w:val="0"/>
      <w:marTop w:val="0"/>
      <w:marBottom w:val="0"/>
      <w:divBdr>
        <w:top w:val="none" w:sz="0" w:space="0" w:color="auto"/>
        <w:left w:val="none" w:sz="0" w:space="0" w:color="auto"/>
        <w:bottom w:val="none" w:sz="0" w:space="0" w:color="auto"/>
        <w:right w:val="none" w:sz="0" w:space="0" w:color="auto"/>
      </w:divBdr>
      <w:divsChild>
        <w:div w:id="138039181">
          <w:marLeft w:val="480"/>
          <w:marRight w:val="0"/>
          <w:marTop w:val="0"/>
          <w:marBottom w:val="0"/>
          <w:divBdr>
            <w:top w:val="none" w:sz="0" w:space="0" w:color="auto"/>
            <w:left w:val="none" w:sz="0" w:space="0" w:color="auto"/>
            <w:bottom w:val="none" w:sz="0" w:space="0" w:color="auto"/>
            <w:right w:val="none" w:sz="0" w:space="0" w:color="auto"/>
          </w:divBdr>
        </w:div>
        <w:div w:id="911427640">
          <w:marLeft w:val="480"/>
          <w:marRight w:val="0"/>
          <w:marTop w:val="0"/>
          <w:marBottom w:val="0"/>
          <w:divBdr>
            <w:top w:val="none" w:sz="0" w:space="0" w:color="auto"/>
            <w:left w:val="none" w:sz="0" w:space="0" w:color="auto"/>
            <w:bottom w:val="none" w:sz="0" w:space="0" w:color="auto"/>
            <w:right w:val="none" w:sz="0" w:space="0" w:color="auto"/>
          </w:divBdr>
        </w:div>
        <w:div w:id="1173107344">
          <w:marLeft w:val="480"/>
          <w:marRight w:val="0"/>
          <w:marTop w:val="0"/>
          <w:marBottom w:val="0"/>
          <w:divBdr>
            <w:top w:val="none" w:sz="0" w:space="0" w:color="auto"/>
            <w:left w:val="none" w:sz="0" w:space="0" w:color="auto"/>
            <w:bottom w:val="none" w:sz="0" w:space="0" w:color="auto"/>
            <w:right w:val="none" w:sz="0" w:space="0" w:color="auto"/>
          </w:divBdr>
        </w:div>
        <w:div w:id="783765693">
          <w:marLeft w:val="480"/>
          <w:marRight w:val="0"/>
          <w:marTop w:val="0"/>
          <w:marBottom w:val="0"/>
          <w:divBdr>
            <w:top w:val="none" w:sz="0" w:space="0" w:color="auto"/>
            <w:left w:val="none" w:sz="0" w:space="0" w:color="auto"/>
            <w:bottom w:val="none" w:sz="0" w:space="0" w:color="auto"/>
            <w:right w:val="none" w:sz="0" w:space="0" w:color="auto"/>
          </w:divBdr>
        </w:div>
        <w:div w:id="203181321">
          <w:marLeft w:val="480"/>
          <w:marRight w:val="0"/>
          <w:marTop w:val="0"/>
          <w:marBottom w:val="0"/>
          <w:divBdr>
            <w:top w:val="none" w:sz="0" w:space="0" w:color="auto"/>
            <w:left w:val="none" w:sz="0" w:space="0" w:color="auto"/>
            <w:bottom w:val="none" w:sz="0" w:space="0" w:color="auto"/>
            <w:right w:val="none" w:sz="0" w:space="0" w:color="auto"/>
          </w:divBdr>
        </w:div>
        <w:div w:id="766314909">
          <w:marLeft w:val="480"/>
          <w:marRight w:val="0"/>
          <w:marTop w:val="0"/>
          <w:marBottom w:val="0"/>
          <w:divBdr>
            <w:top w:val="none" w:sz="0" w:space="0" w:color="auto"/>
            <w:left w:val="none" w:sz="0" w:space="0" w:color="auto"/>
            <w:bottom w:val="none" w:sz="0" w:space="0" w:color="auto"/>
            <w:right w:val="none" w:sz="0" w:space="0" w:color="auto"/>
          </w:divBdr>
        </w:div>
        <w:div w:id="653098617">
          <w:marLeft w:val="480"/>
          <w:marRight w:val="0"/>
          <w:marTop w:val="0"/>
          <w:marBottom w:val="0"/>
          <w:divBdr>
            <w:top w:val="none" w:sz="0" w:space="0" w:color="auto"/>
            <w:left w:val="none" w:sz="0" w:space="0" w:color="auto"/>
            <w:bottom w:val="none" w:sz="0" w:space="0" w:color="auto"/>
            <w:right w:val="none" w:sz="0" w:space="0" w:color="auto"/>
          </w:divBdr>
        </w:div>
        <w:div w:id="1752461003">
          <w:marLeft w:val="480"/>
          <w:marRight w:val="0"/>
          <w:marTop w:val="0"/>
          <w:marBottom w:val="0"/>
          <w:divBdr>
            <w:top w:val="none" w:sz="0" w:space="0" w:color="auto"/>
            <w:left w:val="none" w:sz="0" w:space="0" w:color="auto"/>
            <w:bottom w:val="none" w:sz="0" w:space="0" w:color="auto"/>
            <w:right w:val="none" w:sz="0" w:space="0" w:color="auto"/>
          </w:divBdr>
        </w:div>
        <w:div w:id="681736622">
          <w:marLeft w:val="480"/>
          <w:marRight w:val="0"/>
          <w:marTop w:val="0"/>
          <w:marBottom w:val="0"/>
          <w:divBdr>
            <w:top w:val="none" w:sz="0" w:space="0" w:color="auto"/>
            <w:left w:val="none" w:sz="0" w:space="0" w:color="auto"/>
            <w:bottom w:val="none" w:sz="0" w:space="0" w:color="auto"/>
            <w:right w:val="none" w:sz="0" w:space="0" w:color="auto"/>
          </w:divBdr>
        </w:div>
        <w:div w:id="986981048">
          <w:marLeft w:val="480"/>
          <w:marRight w:val="0"/>
          <w:marTop w:val="0"/>
          <w:marBottom w:val="0"/>
          <w:divBdr>
            <w:top w:val="none" w:sz="0" w:space="0" w:color="auto"/>
            <w:left w:val="none" w:sz="0" w:space="0" w:color="auto"/>
            <w:bottom w:val="none" w:sz="0" w:space="0" w:color="auto"/>
            <w:right w:val="none" w:sz="0" w:space="0" w:color="auto"/>
          </w:divBdr>
        </w:div>
        <w:div w:id="599533598">
          <w:marLeft w:val="480"/>
          <w:marRight w:val="0"/>
          <w:marTop w:val="0"/>
          <w:marBottom w:val="0"/>
          <w:divBdr>
            <w:top w:val="none" w:sz="0" w:space="0" w:color="auto"/>
            <w:left w:val="none" w:sz="0" w:space="0" w:color="auto"/>
            <w:bottom w:val="none" w:sz="0" w:space="0" w:color="auto"/>
            <w:right w:val="none" w:sz="0" w:space="0" w:color="auto"/>
          </w:divBdr>
        </w:div>
        <w:div w:id="1837845797">
          <w:marLeft w:val="480"/>
          <w:marRight w:val="0"/>
          <w:marTop w:val="0"/>
          <w:marBottom w:val="0"/>
          <w:divBdr>
            <w:top w:val="none" w:sz="0" w:space="0" w:color="auto"/>
            <w:left w:val="none" w:sz="0" w:space="0" w:color="auto"/>
            <w:bottom w:val="none" w:sz="0" w:space="0" w:color="auto"/>
            <w:right w:val="none" w:sz="0" w:space="0" w:color="auto"/>
          </w:divBdr>
        </w:div>
        <w:div w:id="1969969957">
          <w:marLeft w:val="480"/>
          <w:marRight w:val="0"/>
          <w:marTop w:val="0"/>
          <w:marBottom w:val="0"/>
          <w:divBdr>
            <w:top w:val="none" w:sz="0" w:space="0" w:color="auto"/>
            <w:left w:val="none" w:sz="0" w:space="0" w:color="auto"/>
            <w:bottom w:val="none" w:sz="0" w:space="0" w:color="auto"/>
            <w:right w:val="none" w:sz="0" w:space="0" w:color="auto"/>
          </w:divBdr>
        </w:div>
        <w:div w:id="1208489312">
          <w:marLeft w:val="480"/>
          <w:marRight w:val="0"/>
          <w:marTop w:val="0"/>
          <w:marBottom w:val="0"/>
          <w:divBdr>
            <w:top w:val="none" w:sz="0" w:space="0" w:color="auto"/>
            <w:left w:val="none" w:sz="0" w:space="0" w:color="auto"/>
            <w:bottom w:val="none" w:sz="0" w:space="0" w:color="auto"/>
            <w:right w:val="none" w:sz="0" w:space="0" w:color="auto"/>
          </w:divBdr>
        </w:div>
        <w:div w:id="67923854">
          <w:marLeft w:val="480"/>
          <w:marRight w:val="0"/>
          <w:marTop w:val="0"/>
          <w:marBottom w:val="0"/>
          <w:divBdr>
            <w:top w:val="none" w:sz="0" w:space="0" w:color="auto"/>
            <w:left w:val="none" w:sz="0" w:space="0" w:color="auto"/>
            <w:bottom w:val="none" w:sz="0" w:space="0" w:color="auto"/>
            <w:right w:val="none" w:sz="0" w:space="0" w:color="auto"/>
          </w:divBdr>
        </w:div>
        <w:div w:id="1103918699">
          <w:marLeft w:val="480"/>
          <w:marRight w:val="0"/>
          <w:marTop w:val="0"/>
          <w:marBottom w:val="0"/>
          <w:divBdr>
            <w:top w:val="none" w:sz="0" w:space="0" w:color="auto"/>
            <w:left w:val="none" w:sz="0" w:space="0" w:color="auto"/>
            <w:bottom w:val="none" w:sz="0" w:space="0" w:color="auto"/>
            <w:right w:val="none" w:sz="0" w:space="0" w:color="auto"/>
          </w:divBdr>
        </w:div>
        <w:div w:id="508251348">
          <w:marLeft w:val="480"/>
          <w:marRight w:val="0"/>
          <w:marTop w:val="0"/>
          <w:marBottom w:val="0"/>
          <w:divBdr>
            <w:top w:val="none" w:sz="0" w:space="0" w:color="auto"/>
            <w:left w:val="none" w:sz="0" w:space="0" w:color="auto"/>
            <w:bottom w:val="none" w:sz="0" w:space="0" w:color="auto"/>
            <w:right w:val="none" w:sz="0" w:space="0" w:color="auto"/>
          </w:divBdr>
        </w:div>
        <w:div w:id="1913268552">
          <w:marLeft w:val="480"/>
          <w:marRight w:val="0"/>
          <w:marTop w:val="0"/>
          <w:marBottom w:val="0"/>
          <w:divBdr>
            <w:top w:val="none" w:sz="0" w:space="0" w:color="auto"/>
            <w:left w:val="none" w:sz="0" w:space="0" w:color="auto"/>
            <w:bottom w:val="none" w:sz="0" w:space="0" w:color="auto"/>
            <w:right w:val="none" w:sz="0" w:space="0" w:color="auto"/>
          </w:divBdr>
        </w:div>
        <w:div w:id="334697316">
          <w:marLeft w:val="480"/>
          <w:marRight w:val="0"/>
          <w:marTop w:val="0"/>
          <w:marBottom w:val="0"/>
          <w:divBdr>
            <w:top w:val="none" w:sz="0" w:space="0" w:color="auto"/>
            <w:left w:val="none" w:sz="0" w:space="0" w:color="auto"/>
            <w:bottom w:val="none" w:sz="0" w:space="0" w:color="auto"/>
            <w:right w:val="none" w:sz="0" w:space="0" w:color="auto"/>
          </w:divBdr>
        </w:div>
        <w:div w:id="923033245">
          <w:marLeft w:val="480"/>
          <w:marRight w:val="0"/>
          <w:marTop w:val="0"/>
          <w:marBottom w:val="0"/>
          <w:divBdr>
            <w:top w:val="none" w:sz="0" w:space="0" w:color="auto"/>
            <w:left w:val="none" w:sz="0" w:space="0" w:color="auto"/>
            <w:bottom w:val="none" w:sz="0" w:space="0" w:color="auto"/>
            <w:right w:val="none" w:sz="0" w:space="0" w:color="auto"/>
          </w:divBdr>
        </w:div>
        <w:div w:id="1624075492">
          <w:marLeft w:val="480"/>
          <w:marRight w:val="0"/>
          <w:marTop w:val="0"/>
          <w:marBottom w:val="0"/>
          <w:divBdr>
            <w:top w:val="none" w:sz="0" w:space="0" w:color="auto"/>
            <w:left w:val="none" w:sz="0" w:space="0" w:color="auto"/>
            <w:bottom w:val="none" w:sz="0" w:space="0" w:color="auto"/>
            <w:right w:val="none" w:sz="0" w:space="0" w:color="auto"/>
          </w:divBdr>
        </w:div>
        <w:div w:id="1486165216">
          <w:marLeft w:val="480"/>
          <w:marRight w:val="0"/>
          <w:marTop w:val="0"/>
          <w:marBottom w:val="0"/>
          <w:divBdr>
            <w:top w:val="none" w:sz="0" w:space="0" w:color="auto"/>
            <w:left w:val="none" w:sz="0" w:space="0" w:color="auto"/>
            <w:bottom w:val="none" w:sz="0" w:space="0" w:color="auto"/>
            <w:right w:val="none" w:sz="0" w:space="0" w:color="auto"/>
          </w:divBdr>
        </w:div>
        <w:div w:id="540364781">
          <w:marLeft w:val="480"/>
          <w:marRight w:val="0"/>
          <w:marTop w:val="0"/>
          <w:marBottom w:val="0"/>
          <w:divBdr>
            <w:top w:val="none" w:sz="0" w:space="0" w:color="auto"/>
            <w:left w:val="none" w:sz="0" w:space="0" w:color="auto"/>
            <w:bottom w:val="none" w:sz="0" w:space="0" w:color="auto"/>
            <w:right w:val="none" w:sz="0" w:space="0" w:color="auto"/>
          </w:divBdr>
        </w:div>
        <w:div w:id="2064059874">
          <w:marLeft w:val="480"/>
          <w:marRight w:val="0"/>
          <w:marTop w:val="0"/>
          <w:marBottom w:val="0"/>
          <w:divBdr>
            <w:top w:val="none" w:sz="0" w:space="0" w:color="auto"/>
            <w:left w:val="none" w:sz="0" w:space="0" w:color="auto"/>
            <w:bottom w:val="none" w:sz="0" w:space="0" w:color="auto"/>
            <w:right w:val="none" w:sz="0" w:space="0" w:color="auto"/>
          </w:divBdr>
        </w:div>
        <w:div w:id="97145400">
          <w:marLeft w:val="480"/>
          <w:marRight w:val="0"/>
          <w:marTop w:val="0"/>
          <w:marBottom w:val="0"/>
          <w:divBdr>
            <w:top w:val="none" w:sz="0" w:space="0" w:color="auto"/>
            <w:left w:val="none" w:sz="0" w:space="0" w:color="auto"/>
            <w:bottom w:val="none" w:sz="0" w:space="0" w:color="auto"/>
            <w:right w:val="none" w:sz="0" w:space="0" w:color="auto"/>
          </w:divBdr>
        </w:div>
        <w:div w:id="500656824">
          <w:marLeft w:val="480"/>
          <w:marRight w:val="0"/>
          <w:marTop w:val="0"/>
          <w:marBottom w:val="0"/>
          <w:divBdr>
            <w:top w:val="none" w:sz="0" w:space="0" w:color="auto"/>
            <w:left w:val="none" w:sz="0" w:space="0" w:color="auto"/>
            <w:bottom w:val="none" w:sz="0" w:space="0" w:color="auto"/>
            <w:right w:val="none" w:sz="0" w:space="0" w:color="auto"/>
          </w:divBdr>
        </w:div>
        <w:div w:id="68895348">
          <w:marLeft w:val="480"/>
          <w:marRight w:val="0"/>
          <w:marTop w:val="0"/>
          <w:marBottom w:val="0"/>
          <w:divBdr>
            <w:top w:val="none" w:sz="0" w:space="0" w:color="auto"/>
            <w:left w:val="none" w:sz="0" w:space="0" w:color="auto"/>
            <w:bottom w:val="none" w:sz="0" w:space="0" w:color="auto"/>
            <w:right w:val="none" w:sz="0" w:space="0" w:color="auto"/>
          </w:divBdr>
        </w:div>
        <w:div w:id="395277814">
          <w:marLeft w:val="480"/>
          <w:marRight w:val="0"/>
          <w:marTop w:val="0"/>
          <w:marBottom w:val="0"/>
          <w:divBdr>
            <w:top w:val="none" w:sz="0" w:space="0" w:color="auto"/>
            <w:left w:val="none" w:sz="0" w:space="0" w:color="auto"/>
            <w:bottom w:val="none" w:sz="0" w:space="0" w:color="auto"/>
            <w:right w:val="none" w:sz="0" w:space="0" w:color="auto"/>
          </w:divBdr>
        </w:div>
        <w:div w:id="486634388">
          <w:marLeft w:val="480"/>
          <w:marRight w:val="0"/>
          <w:marTop w:val="0"/>
          <w:marBottom w:val="0"/>
          <w:divBdr>
            <w:top w:val="none" w:sz="0" w:space="0" w:color="auto"/>
            <w:left w:val="none" w:sz="0" w:space="0" w:color="auto"/>
            <w:bottom w:val="none" w:sz="0" w:space="0" w:color="auto"/>
            <w:right w:val="none" w:sz="0" w:space="0" w:color="auto"/>
          </w:divBdr>
        </w:div>
        <w:div w:id="559022091">
          <w:marLeft w:val="480"/>
          <w:marRight w:val="0"/>
          <w:marTop w:val="0"/>
          <w:marBottom w:val="0"/>
          <w:divBdr>
            <w:top w:val="none" w:sz="0" w:space="0" w:color="auto"/>
            <w:left w:val="none" w:sz="0" w:space="0" w:color="auto"/>
            <w:bottom w:val="none" w:sz="0" w:space="0" w:color="auto"/>
            <w:right w:val="none" w:sz="0" w:space="0" w:color="auto"/>
          </w:divBdr>
        </w:div>
        <w:div w:id="1482311057">
          <w:marLeft w:val="480"/>
          <w:marRight w:val="0"/>
          <w:marTop w:val="0"/>
          <w:marBottom w:val="0"/>
          <w:divBdr>
            <w:top w:val="none" w:sz="0" w:space="0" w:color="auto"/>
            <w:left w:val="none" w:sz="0" w:space="0" w:color="auto"/>
            <w:bottom w:val="none" w:sz="0" w:space="0" w:color="auto"/>
            <w:right w:val="none" w:sz="0" w:space="0" w:color="auto"/>
          </w:divBdr>
        </w:div>
        <w:div w:id="82340360">
          <w:marLeft w:val="480"/>
          <w:marRight w:val="0"/>
          <w:marTop w:val="0"/>
          <w:marBottom w:val="0"/>
          <w:divBdr>
            <w:top w:val="none" w:sz="0" w:space="0" w:color="auto"/>
            <w:left w:val="none" w:sz="0" w:space="0" w:color="auto"/>
            <w:bottom w:val="none" w:sz="0" w:space="0" w:color="auto"/>
            <w:right w:val="none" w:sz="0" w:space="0" w:color="auto"/>
          </w:divBdr>
        </w:div>
        <w:div w:id="1736397521">
          <w:marLeft w:val="480"/>
          <w:marRight w:val="0"/>
          <w:marTop w:val="0"/>
          <w:marBottom w:val="0"/>
          <w:divBdr>
            <w:top w:val="none" w:sz="0" w:space="0" w:color="auto"/>
            <w:left w:val="none" w:sz="0" w:space="0" w:color="auto"/>
            <w:bottom w:val="none" w:sz="0" w:space="0" w:color="auto"/>
            <w:right w:val="none" w:sz="0" w:space="0" w:color="auto"/>
          </w:divBdr>
        </w:div>
        <w:div w:id="1029799457">
          <w:marLeft w:val="480"/>
          <w:marRight w:val="0"/>
          <w:marTop w:val="0"/>
          <w:marBottom w:val="0"/>
          <w:divBdr>
            <w:top w:val="none" w:sz="0" w:space="0" w:color="auto"/>
            <w:left w:val="none" w:sz="0" w:space="0" w:color="auto"/>
            <w:bottom w:val="none" w:sz="0" w:space="0" w:color="auto"/>
            <w:right w:val="none" w:sz="0" w:space="0" w:color="auto"/>
          </w:divBdr>
        </w:div>
        <w:div w:id="459150116">
          <w:marLeft w:val="480"/>
          <w:marRight w:val="0"/>
          <w:marTop w:val="0"/>
          <w:marBottom w:val="0"/>
          <w:divBdr>
            <w:top w:val="none" w:sz="0" w:space="0" w:color="auto"/>
            <w:left w:val="none" w:sz="0" w:space="0" w:color="auto"/>
            <w:bottom w:val="none" w:sz="0" w:space="0" w:color="auto"/>
            <w:right w:val="none" w:sz="0" w:space="0" w:color="auto"/>
          </w:divBdr>
        </w:div>
        <w:div w:id="1532299371">
          <w:marLeft w:val="480"/>
          <w:marRight w:val="0"/>
          <w:marTop w:val="0"/>
          <w:marBottom w:val="0"/>
          <w:divBdr>
            <w:top w:val="none" w:sz="0" w:space="0" w:color="auto"/>
            <w:left w:val="none" w:sz="0" w:space="0" w:color="auto"/>
            <w:bottom w:val="none" w:sz="0" w:space="0" w:color="auto"/>
            <w:right w:val="none" w:sz="0" w:space="0" w:color="auto"/>
          </w:divBdr>
        </w:div>
        <w:div w:id="641161145">
          <w:marLeft w:val="480"/>
          <w:marRight w:val="0"/>
          <w:marTop w:val="0"/>
          <w:marBottom w:val="0"/>
          <w:divBdr>
            <w:top w:val="none" w:sz="0" w:space="0" w:color="auto"/>
            <w:left w:val="none" w:sz="0" w:space="0" w:color="auto"/>
            <w:bottom w:val="none" w:sz="0" w:space="0" w:color="auto"/>
            <w:right w:val="none" w:sz="0" w:space="0" w:color="auto"/>
          </w:divBdr>
        </w:div>
        <w:div w:id="1061637686">
          <w:marLeft w:val="480"/>
          <w:marRight w:val="0"/>
          <w:marTop w:val="0"/>
          <w:marBottom w:val="0"/>
          <w:divBdr>
            <w:top w:val="none" w:sz="0" w:space="0" w:color="auto"/>
            <w:left w:val="none" w:sz="0" w:space="0" w:color="auto"/>
            <w:bottom w:val="none" w:sz="0" w:space="0" w:color="auto"/>
            <w:right w:val="none" w:sz="0" w:space="0" w:color="auto"/>
          </w:divBdr>
        </w:div>
        <w:div w:id="1836722322">
          <w:marLeft w:val="480"/>
          <w:marRight w:val="0"/>
          <w:marTop w:val="0"/>
          <w:marBottom w:val="0"/>
          <w:divBdr>
            <w:top w:val="none" w:sz="0" w:space="0" w:color="auto"/>
            <w:left w:val="none" w:sz="0" w:space="0" w:color="auto"/>
            <w:bottom w:val="none" w:sz="0" w:space="0" w:color="auto"/>
            <w:right w:val="none" w:sz="0" w:space="0" w:color="auto"/>
          </w:divBdr>
        </w:div>
        <w:div w:id="1073435183">
          <w:marLeft w:val="480"/>
          <w:marRight w:val="0"/>
          <w:marTop w:val="0"/>
          <w:marBottom w:val="0"/>
          <w:divBdr>
            <w:top w:val="none" w:sz="0" w:space="0" w:color="auto"/>
            <w:left w:val="none" w:sz="0" w:space="0" w:color="auto"/>
            <w:bottom w:val="none" w:sz="0" w:space="0" w:color="auto"/>
            <w:right w:val="none" w:sz="0" w:space="0" w:color="auto"/>
          </w:divBdr>
        </w:div>
        <w:div w:id="1594242872">
          <w:marLeft w:val="480"/>
          <w:marRight w:val="0"/>
          <w:marTop w:val="0"/>
          <w:marBottom w:val="0"/>
          <w:divBdr>
            <w:top w:val="none" w:sz="0" w:space="0" w:color="auto"/>
            <w:left w:val="none" w:sz="0" w:space="0" w:color="auto"/>
            <w:bottom w:val="none" w:sz="0" w:space="0" w:color="auto"/>
            <w:right w:val="none" w:sz="0" w:space="0" w:color="auto"/>
          </w:divBdr>
        </w:div>
      </w:divsChild>
    </w:div>
    <w:div w:id="1689213279">
      <w:bodyDiv w:val="1"/>
      <w:marLeft w:val="0"/>
      <w:marRight w:val="0"/>
      <w:marTop w:val="0"/>
      <w:marBottom w:val="0"/>
      <w:divBdr>
        <w:top w:val="none" w:sz="0" w:space="0" w:color="auto"/>
        <w:left w:val="none" w:sz="0" w:space="0" w:color="auto"/>
        <w:bottom w:val="none" w:sz="0" w:space="0" w:color="auto"/>
        <w:right w:val="none" w:sz="0" w:space="0" w:color="auto"/>
      </w:divBdr>
    </w:div>
    <w:div w:id="1690137224">
      <w:bodyDiv w:val="1"/>
      <w:marLeft w:val="0"/>
      <w:marRight w:val="0"/>
      <w:marTop w:val="0"/>
      <w:marBottom w:val="0"/>
      <w:divBdr>
        <w:top w:val="none" w:sz="0" w:space="0" w:color="auto"/>
        <w:left w:val="none" w:sz="0" w:space="0" w:color="auto"/>
        <w:bottom w:val="none" w:sz="0" w:space="0" w:color="auto"/>
        <w:right w:val="none" w:sz="0" w:space="0" w:color="auto"/>
      </w:divBdr>
      <w:divsChild>
        <w:div w:id="1110902072">
          <w:marLeft w:val="480"/>
          <w:marRight w:val="0"/>
          <w:marTop w:val="0"/>
          <w:marBottom w:val="0"/>
          <w:divBdr>
            <w:top w:val="none" w:sz="0" w:space="0" w:color="auto"/>
            <w:left w:val="none" w:sz="0" w:space="0" w:color="auto"/>
            <w:bottom w:val="none" w:sz="0" w:space="0" w:color="auto"/>
            <w:right w:val="none" w:sz="0" w:space="0" w:color="auto"/>
          </w:divBdr>
        </w:div>
        <w:div w:id="386606896">
          <w:marLeft w:val="480"/>
          <w:marRight w:val="0"/>
          <w:marTop w:val="0"/>
          <w:marBottom w:val="0"/>
          <w:divBdr>
            <w:top w:val="none" w:sz="0" w:space="0" w:color="auto"/>
            <w:left w:val="none" w:sz="0" w:space="0" w:color="auto"/>
            <w:bottom w:val="none" w:sz="0" w:space="0" w:color="auto"/>
            <w:right w:val="none" w:sz="0" w:space="0" w:color="auto"/>
          </w:divBdr>
        </w:div>
        <w:div w:id="348601804">
          <w:marLeft w:val="480"/>
          <w:marRight w:val="0"/>
          <w:marTop w:val="0"/>
          <w:marBottom w:val="0"/>
          <w:divBdr>
            <w:top w:val="none" w:sz="0" w:space="0" w:color="auto"/>
            <w:left w:val="none" w:sz="0" w:space="0" w:color="auto"/>
            <w:bottom w:val="none" w:sz="0" w:space="0" w:color="auto"/>
            <w:right w:val="none" w:sz="0" w:space="0" w:color="auto"/>
          </w:divBdr>
        </w:div>
        <w:div w:id="290401627">
          <w:marLeft w:val="480"/>
          <w:marRight w:val="0"/>
          <w:marTop w:val="0"/>
          <w:marBottom w:val="0"/>
          <w:divBdr>
            <w:top w:val="none" w:sz="0" w:space="0" w:color="auto"/>
            <w:left w:val="none" w:sz="0" w:space="0" w:color="auto"/>
            <w:bottom w:val="none" w:sz="0" w:space="0" w:color="auto"/>
            <w:right w:val="none" w:sz="0" w:space="0" w:color="auto"/>
          </w:divBdr>
        </w:div>
        <w:div w:id="422651354">
          <w:marLeft w:val="480"/>
          <w:marRight w:val="0"/>
          <w:marTop w:val="0"/>
          <w:marBottom w:val="0"/>
          <w:divBdr>
            <w:top w:val="none" w:sz="0" w:space="0" w:color="auto"/>
            <w:left w:val="none" w:sz="0" w:space="0" w:color="auto"/>
            <w:bottom w:val="none" w:sz="0" w:space="0" w:color="auto"/>
            <w:right w:val="none" w:sz="0" w:space="0" w:color="auto"/>
          </w:divBdr>
        </w:div>
        <w:div w:id="1026176731">
          <w:marLeft w:val="480"/>
          <w:marRight w:val="0"/>
          <w:marTop w:val="0"/>
          <w:marBottom w:val="0"/>
          <w:divBdr>
            <w:top w:val="none" w:sz="0" w:space="0" w:color="auto"/>
            <w:left w:val="none" w:sz="0" w:space="0" w:color="auto"/>
            <w:bottom w:val="none" w:sz="0" w:space="0" w:color="auto"/>
            <w:right w:val="none" w:sz="0" w:space="0" w:color="auto"/>
          </w:divBdr>
        </w:div>
        <w:div w:id="364792397">
          <w:marLeft w:val="480"/>
          <w:marRight w:val="0"/>
          <w:marTop w:val="0"/>
          <w:marBottom w:val="0"/>
          <w:divBdr>
            <w:top w:val="none" w:sz="0" w:space="0" w:color="auto"/>
            <w:left w:val="none" w:sz="0" w:space="0" w:color="auto"/>
            <w:bottom w:val="none" w:sz="0" w:space="0" w:color="auto"/>
            <w:right w:val="none" w:sz="0" w:space="0" w:color="auto"/>
          </w:divBdr>
        </w:div>
        <w:div w:id="359859720">
          <w:marLeft w:val="480"/>
          <w:marRight w:val="0"/>
          <w:marTop w:val="0"/>
          <w:marBottom w:val="0"/>
          <w:divBdr>
            <w:top w:val="none" w:sz="0" w:space="0" w:color="auto"/>
            <w:left w:val="none" w:sz="0" w:space="0" w:color="auto"/>
            <w:bottom w:val="none" w:sz="0" w:space="0" w:color="auto"/>
            <w:right w:val="none" w:sz="0" w:space="0" w:color="auto"/>
          </w:divBdr>
        </w:div>
        <w:div w:id="824005183">
          <w:marLeft w:val="480"/>
          <w:marRight w:val="0"/>
          <w:marTop w:val="0"/>
          <w:marBottom w:val="0"/>
          <w:divBdr>
            <w:top w:val="none" w:sz="0" w:space="0" w:color="auto"/>
            <w:left w:val="none" w:sz="0" w:space="0" w:color="auto"/>
            <w:bottom w:val="none" w:sz="0" w:space="0" w:color="auto"/>
            <w:right w:val="none" w:sz="0" w:space="0" w:color="auto"/>
          </w:divBdr>
        </w:div>
        <w:div w:id="244995182">
          <w:marLeft w:val="480"/>
          <w:marRight w:val="0"/>
          <w:marTop w:val="0"/>
          <w:marBottom w:val="0"/>
          <w:divBdr>
            <w:top w:val="none" w:sz="0" w:space="0" w:color="auto"/>
            <w:left w:val="none" w:sz="0" w:space="0" w:color="auto"/>
            <w:bottom w:val="none" w:sz="0" w:space="0" w:color="auto"/>
            <w:right w:val="none" w:sz="0" w:space="0" w:color="auto"/>
          </w:divBdr>
        </w:div>
        <w:div w:id="1082603517">
          <w:marLeft w:val="480"/>
          <w:marRight w:val="0"/>
          <w:marTop w:val="0"/>
          <w:marBottom w:val="0"/>
          <w:divBdr>
            <w:top w:val="none" w:sz="0" w:space="0" w:color="auto"/>
            <w:left w:val="none" w:sz="0" w:space="0" w:color="auto"/>
            <w:bottom w:val="none" w:sz="0" w:space="0" w:color="auto"/>
            <w:right w:val="none" w:sz="0" w:space="0" w:color="auto"/>
          </w:divBdr>
        </w:div>
        <w:div w:id="464391819">
          <w:marLeft w:val="480"/>
          <w:marRight w:val="0"/>
          <w:marTop w:val="0"/>
          <w:marBottom w:val="0"/>
          <w:divBdr>
            <w:top w:val="none" w:sz="0" w:space="0" w:color="auto"/>
            <w:left w:val="none" w:sz="0" w:space="0" w:color="auto"/>
            <w:bottom w:val="none" w:sz="0" w:space="0" w:color="auto"/>
            <w:right w:val="none" w:sz="0" w:space="0" w:color="auto"/>
          </w:divBdr>
        </w:div>
        <w:div w:id="744424773">
          <w:marLeft w:val="480"/>
          <w:marRight w:val="0"/>
          <w:marTop w:val="0"/>
          <w:marBottom w:val="0"/>
          <w:divBdr>
            <w:top w:val="none" w:sz="0" w:space="0" w:color="auto"/>
            <w:left w:val="none" w:sz="0" w:space="0" w:color="auto"/>
            <w:bottom w:val="none" w:sz="0" w:space="0" w:color="auto"/>
            <w:right w:val="none" w:sz="0" w:space="0" w:color="auto"/>
          </w:divBdr>
        </w:div>
        <w:div w:id="971592675">
          <w:marLeft w:val="480"/>
          <w:marRight w:val="0"/>
          <w:marTop w:val="0"/>
          <w:marBottom w:val="0"/>
          <w:divBdr>
            <w:top w:val="none" w:sz="0" w:space="0" w:color="auto"/>
            <w:left w:val="none" w:sz="0" w:space="0" w:color="auto"/>
            <w:bottom w:val="none" w:sz="0" w:space="0" w:color="auto"/>
            <w:right w:val="none" w:sz="0" w:space="0" w:color="auto"/>
          </w:divBdr>
        </w:div>
        <w:div w:id="1749883982">
          <w:marLeft w:val="480"/>
          <w:marRight w:val="0"/>
          <w:marTop w:val="0"/>
          <w:marBottom w:val="0"/>
          <w:divBdr>
            <w:top w:val="none" w:sz="0" w:space="0" w:color="auto"/>
            <w:left w:val="none" w:sz="0" w:space="0" w:color="auto"/>
            <w:bottom w:val="none" w:sz="0" w:space="0" w:color="auto"/>
            <w:right w:val="none" w:sz="0" w:space="0" w:color="auto"/>
          </w:divBdr>
        </w:div>
        <w:div w:id="554703935">
          <w:marLeft w:val="480"/>
          <w:marRight w:val="0"/>
          <w:marTop w:val="0"/>
          <w:marBottom w:val="0"/>
          <w:divBdr>
            <w:top w:val="none" w:sz="0" w:space="0" w:color="auto"/>
            <w:left w:val="none" w:sz="0" w:space="0" w:color="auto"/>
            <w:bottom w:val="none" w:sz="0" w:space="0" w:color="auto"/>
            <w:right w:val="none" w:sz="0" w:space="0" w:color="auto"/>
          </w:divBdr>
        </w:div>
        <w:div w:id="1491605026">
          <w:marLeft w:val="480"/>
          <w:marRight w:val="0"/>
          <w:marTop w:val="0"/>
          <w:marBottom w:val="0"/>
          <w:divBdr>
            <w:top w:val="none" w:sz="0" w:space="0" w:color="auto"/>
            <w:left w:val="none" w:sz="0" w:space="0" w:color="auto"/>
            <w:bottom w:val="none" w:sz="0" w:space="0" w:color="auto"/>
            <w:right w:val="none" w:sz="0" w:space="0" w:color="auto"/>
          </w:divBdr>
        </w:div>
        <w:div w:id="243489164">
          <w:marLeft w:val="480"/>
          <w:marRight w:val="0"/>
          <w:marTop w:val="0"/>
          <w:marBottom w:val="0"/>
          <w:divBdr>
            <w:top w:val="none" w:sz="0" w:space="0" w:color="auto"/>
            <w:left w:val="none" w:sz="0" w:space="0" w:color="auto"/>
            <w:bottom w:val="none" w:sz="0" w:space="0" w:color="auto"/>
            <w:right w:val="none" w:sz="0" w:space="0" w:color="auto"/>
          </w:divBdr>
        </w:div>
        <w:div w:id="1255432961">
          <w:marLeft w:val="480"/>
          <w:marRight w:val="0"/>
          <w:marTop w:val="0"/>
          <w:marBottom w:val="0"/>
          <w:divBdr>
            <w:top w:val="none" w:sz="0" w:space="0" w:color="auto"/>
            <w:left w:val="none" w:sz="0" w:space="0" w:color="auto"/>
            <w:bottom w:val="none" w:sz="0" w:space="0" w:color="auto"/>
            <w:right w:val="none" w:sz="0" w:space="0" w:color="auto"/>
          </w:divBdr>
        </w:div>
        <w:div w:id="1190803944">
          <w:marLeft w:val="480"/>
          <w:marRight w:val="0"/>
          <w:marTop w:val="0"/>
          <w:marBottom w:val="0"/>
          <w:divBdr>
            <w:top w:val="none" w:sz="0" w:space="0" w:color="auto"/>
            <w:left w:val="none" w:sz="0" w:space="0" w:color="auto"/>
            <w:bottom w:val="none" w:sz="0" w:space="0" w:color="auto"/>
            <w:right w:val="none" w:sz="0" w:space="0" w:color="auto"/>
          </w:divBdr>
        </w:div>
        <w:div w:id="2128767800">
          <w:marLeft w:val="480"/>
          <w:marRight w:val="0"/>
          <w:marTop w:val="0"/>
          <w:marBottom w:val="0"/>
          <w:divBdr>
            <w:top w:val="none" w:sz="0" w:space="0" w:color="auto"/>
            <w:left w:val="none" w:sz="0" w:space="0" w:color="auto"/>
            <w:bottom w:val="none" w:sz="0" w:space="0" w:color="auto"/>
            <w:right w:val="none" w:sz="0" w:space="0" w:color="auto"/>
          </w:divBdr>
        </w:div>
        <w:div w:id="106976146">
          <w:marLeft w:val="480"/>
          <w:marRight w:val="0"/>
          <w:marTop w:val="0"/>
          <w:marBottom w:val="0"/>
          <w:divBdr>
            <w:top w:val="none" w:sz="0" w:space="0" w:color="auto"/>
            <w:left w:val="none" w:sz="0" w:space="0" w:color="auto"/>
            <w:bottom w:val="none" w:sz="0" w:space="0" w:color="auto"/>
            <w:right w:val="none" w:sz="0" w:space="0" w:color="auto"/>
          </w:divBdr>
        </w:div>
        <w:div w:id="151414999">
          <w:marLeft w:val="480"/>
          <w:marRight w:val="0"/>
          <w:marTop w:val="0"/>
          <w:marBottom w:val="0"/>
          <w:divBdr>
            <w:top w:val="none" w:sz="0" w:space="0" w:color="auto"/>
            <w:left w:val="none" w:sz="0" w:space="0" w:color="auto"/>
            <w:bottom w:val="none" w:sz="0" w:space="0" w:color="auto"/>
            <w:right w:val="none" w:sz="0" w:space="0" w:color="auto"/>
          </w:divBdr>
        </w:div>
        <w:div w:id="761729780">
          <w:marLeft w:val="480"/>
          <w:marRight w:val="0"/>
          <w:marTop w:val="0"/>
          <w:marBottom w:val="0"/>
          <w:divBdr>
            <w:top w:val="none" w:sz="0" w:space="0" w:color="auto"/>
            <w:left w:val="none" w:sz="0" w:space="0" w:color="auto"/>
            <w:bottom w:val="none" w:sz="0" w:space="0" w:color="auto"/>
            <w:right w:val="none" w:sz="0" w:space="0" w:color="auto"/>
          </w:divBdr>
        </w:div>
        <w:div w:id="2057969164">
          <w:marLeft w:val="480"/>
          <w:marRight w:val="0"/>
          <w:marTop w:val="0"/>
          <w:marBottom w:val="0"/>
          <w:divBdr>
            <w:top w:val="none" w:sz="0" w:space="0" w:color="auto"/>
            <w:left w:val="none" w:sz="0" w:space="0" w:color="auto"/>
            <w:bottom w:val="none" w:sz="0" w:space="0" w:color="auto"/>
            <w:right w:val="none" w:sz="0" w:space="0" w:color="auto"/>
          </w:divBdr>
        </w:div>
        <w:div w:id="835851343">
          <w:marLeft w:val="480"/>
          <w:marRight w:val="0"/>
          <w:marTop w:val="0"/>
          <w:marBottom w:val="0"/>
          <w:divBdr>
            <w:top w:val="none" w:sz="0" w:space="0" w:color="auto"/>
            <w:left w:val="none" w:sz="0" w:space="0" w:color="auto"/>
            <w:bottom w:val="none" w:sz="0" w:space="0" w:color="auto"/>
            <w:right w:val="none" w:sz="0" w:space="0" w:color="auto"/>
          </w:divBdr>
        </w:div>
        <w:div w:id="1834099295">
          <w:marLeft w:val="480"/>
          <w:marRight w:val="0"/>
          <w:marTop w:val="0"/>
          <w:marBottom w:val="0"/>
          <w:divBdr>
            <w:top w:val="none" w:sz="0" w:space="0" w:color="auto"/>
            <w:left w:val="none" w:sz="0" w:space="0" w:color="auto"/>
            <w:bottom w:val="none" w:sz="0" w:space="0" w:color="auto"/>
            <w:right w:val="none" w:sz="0" w:space="0" w:color="auto"/>
          </w:divBdr>
        </w:div>
        <w:div w:id="1447193720">
          <w:marLeft w:val="480"/>
          <w:marRight w:val="0"/>
          <w:marTop w:val="0"/>
          <w:marBottom w:val="0"/>
          <w:divBdr>
            <w:top w:val="none" w:sz="0" w:space="0" w:color="auto"/>
            <w:left w:val="none" w:sz="0" w:space="0" w:color="auto"/>
            <w:bottom w:val="none" w:sz="0" w:space="0" w:color="auto"/>
            <w:right w:val="none" w:sz="0" w:space="0" w:color="auto"/>
          </w:divBdr>
        </w:div>
        <w:div w:id="994915150">
          <w:marLeft w:val="480"/>
          <w:marRight w:val="0"/>
          <w:marTop w:val="0"/>
          <w:marBottom w:val="0"/>
          <w:divBdr>
            <w:top w:val="none" w:sz="0" w:space="0" w:color="auto"/>
            <w:left w:val="none" w:sz="0" w:space="0" w:color="auto"/>
            <w:bottom w:val="none" w:sz="0" w:space="0" w:color="auto"/>
            <w:right w:val="none" w:sz="0" w:space="0" w:color="auto"/>
          </w:divBdr>
        </w:div>
        <w:div w:id="855534696">
          <w:marLeft w:val="480"/>
          <w:marRight w:val="0"/>
          <w:marTop w:val="0"/>
          <w:marBottom w:val="0"/>
          <w:divBdr>
            <w:top w:val="none" w:sz="0" w:space="0" w:color="auto"/>
            <w:left w:val="none" w:sz="0" w:space="0" w:color="auto"/>
            <w:bottom w:val="none" w:sz="0" w:space="0" w:color="auto"/>
            <w:right w:val="none" w:sz="0" w:space="0" w:color="auto"/>
          </w:divBdr>
        </w:div>
        <w:div w:id="1431195535">
          <w:marLeft w:val="480"/>
          <w:marRight w:val="0"/>
          <w:marTop w:val="0"/>
          <w:marBottom w:val="0"/>
          <w:divBdr>
            <w:top w:val="none" w:sz="0" w:space="0" w:color="auto"/>
            <w:left w:val="none" w:sz="0" w:space="0" w:color="auto"/>
            <w:bottom w:val="none" w:sz="0" w:space="0" w:color="auto"/>
            <w:right w:val="none" w:sz="0" w:space="0" w:color="auto"/>
          </w:divBdr>
        </w:div>
        <w:div w:id="462424981">
          <w:marLeft w:val="480"/>
          <w:marRight w:val="0"/>
          <w:marTop w:val="0"/>
          <w:marBottom w:val="0"/>
          <w:divBdr>
            <w:top w:val="none" w:sz="0" w:space="0" w:color="auto"/>
            <w:left w:val="none" w:sz="0" w:space="0" w:color="auto"/>
            <w:bottom w:val="none" w:sz="0" w:space="0" w:color="auto"/>
            <w:right w:val="none" w:sz="0" w:space="0" w:color="auto"/>
          </w:divBdr>
        </w:div>
        <w:div w:id="68772747">
          <w:marLeft w:val="480"/>
          <w:marRight w:val="0"/>
          <w:marTop w:val="0"/>
          <w:marBottom w:val="0"/>
          <w:divBdr>
            <w:top w:val="none" w:sz="0" w:space="0" w:color="auto"/>
            <w:left w:val="none" w:sz="0" w:space="0" w:color="auto"/>
            <w:bottom w:val="none" w:sz="0" w:space="0" w:color="auto"/>
            <w:right w:val="none" w:sz="0" w:space="0" w:color="auto"/>
          </w:divBdr>
        </w:div>
        <w:div w:id="192352158">
          <w:marLeft w:val="480"/>
          <w:marRight w:val="0"/>
          <w:marTop w:val="0"/>
          <w:marBottom w:val="0"/>
          <w:divBdr>
            <w:top w:val="none" w:sz="0" w:space="0" w:color="auto"/>
            <w:left w:val="none" w:sz="0" w:space="0" w:color="auto"/>
            <w:bottom w:val="none" w:sz="0" w:space="0" w:color="auto"/>
            <w:right w:val="none" w:sz="0" w:space="0" w:color="auto"/>
          </w:divBdr>
        </w:div>
      </w:divsChild>
    </w:div>
    <w:div w:id="1694307650">
      <w:bodyDiv w:val="1"/>
      <w:marLeft w:val="0"/>
      <w:marRight w:val="0"/>
      <w:marTop w:val="0"/>
      <w:marBottom w:val="0"/>
      <w:divBdr>
        <w:top w:val="none" w:sz="0" w:space="0" w:color="auto"/>
        <w:left w:val="none" w:sz="0" w:space="0" w:color="auto"/>
        <w:bottom w:val="none" w:sz="0" w:space="0" w:color="auto"/>
        <w:right w:val="none" w:sz="0" w:space="0" w:color="auto"/>
      </w:divBdr>
    </w:div>
    <w:div w:id="1708068577">
      <w:bodyDiv w:val="1"/>
      <w:marLeft w:val="0"/>
      <w:marRight w:val="0"/>
      <w:marTop w:val="0"/>
      <w:marBottom w:val="0"/>
      <w:divBdr>
        <w:top w:val="none" w:sz="0" w:space="0" w:color="auto"/>
        <w:left w:val="none" w:sz="0" w:space="0" w:color="auto"/>
        <w:bottom w:val="none" w:sz="0" w:space="0" w:color="auto"/>
        <w:right w:val="none" w:sz="0" w:space="0" w:color="auto"/>
      </w:divBdr>
    </w:div>
    <w:div w:id="1714887783">
      <w:bodyDiv w:val="1"/>
      <w:marLeft w:val="0"/>
      <w:marRight w:val="0"/>
      <w:marTop w:val="0"/>
      <w:marBottom w:val="0"/>
      <w:divBdr>
        <w:top w:val="none" w:sz="0" w:space="0" w:color="auto"/>
        <w:left w:val="none" w:sz="0" w:space="0" w:color="auto"/>
        <w:bottom w:val="none" w:sz="0" w:space="0" w:color="auto"/>
        <w:right w:val="none" w:sz="0" w:space="0" w:color="auto"/>
      </w:divBdr>
    </w:div>
    <w:div w:id="1716467578">
      <w:bodyDiv w:val="1"/>
      <w:marLeft w:val="0"/>
      <w:marRight w:val="0"/>
      <w:marTop w:val="0"/>
      <w:marBottom w:val="0"/>
      <w:divBdr>
        <w:top w:val="none" w:sz="0" w:space="0" w:color="auto"/>
        <w:left w:val="none" w:sz="0" w:space="0" w:color="auto"/>
        <w:bottom w:val="none" w:sz="0" w:space="0" w:color="auto"/>
        <w:right w:val="none" w:sz="0" w:space="0" w:color="auto"/>
      </w:divBdr>
    </w:div>
    <w:div w:id="1716656902">
      <w:bodyDiv w:val="1"/>
      <w:marLeft w:val="0"/>
      <w:marRight w:val="0"/>
      <w:marTop w:val="0"/>
      <w:marBottom w:val="0"/>
      <w:divBdr>
        <w:top w:val="none" w:sz="0" w:space="0" w:color="auto"/>
        <w:left w:val="none" w:sz="0" w:space="0" w:color="auto"/>
        <w:bottom w:val="none" w:sz="0" w:space="0" w:color="auto"/>
        <w:right w:val="none" w:sz="0" w:space="0" w:color="auto"/>
      </w:divBdr>
    </w:div>
    <w:div w:id="1719237929">
      <w:bodyDiv w:val="1"/>
      <w:marLeft w:val="0"/>
      <w:marRight w:val="0"/>
      <w:marTop w:val="0"/>
      <w:marBottom w:val="0"/>
      <w:divBdr>
        <w:top w:val="none" w:sz="0" w:space="0" w:color="auto"/>
        <w:left w:val="none" w:sz="0" w:space="0" w:color="auto"/>
        <w:bottom w:val="none" w:sz="0" w:space="0" w:color="auto"/>
        <w:right w:val="none" w:sz="0" w:space="0" w:color="auto"/>
      </w:divBdr>
    </w:div>
    <w:div w:id="1719627024">
      <w:bodyDiv w:val="1"/>
      <w:marLeft w:val="0"/>
      <w:marRight w:val="0"/>
      <w:marTop w:val="0"/>
      <w:marBottom w:val="0"/>
      <w:divBdr>
        <w:top w:val="none" w:sz="0" w:space="0" w:color="auto"/>
        <w:left w:val="none" w:sz="0" w:space="0" w:color="auto"/>
        <w:bottom w:val="none" w:sz="0" w:space="0" w:color="auto"/>
        <w:right w:val="none" w:sz="0" w:space="0" w:color="auto"/>
      </w:divBdr>
    </w:div>
    <w:div w:id="1721174388">
      <w:bodyDiv w:val="1"/>
      <w:marLeft w:val="0"/>
      <w:marRight w:val="0"/>
      <w:marTop w:val="0"/>
      <w:marBottom w:val="0"/>
      <w:divBdr>
        <w:top w:val="none" w:sz="0" w:space="0" w:color="auto"/>
        <w:left w:val="none" w:sz="0" w:space="0" w:color="auto"/>
        <w:bottom w:val="none" w:sz="0" w:space="0" w:color="auto"/>
        <w:right w:val="none" w:sz="0" w:space="0" w:color="auto"/>
      </w:divBdr>
    </w:div>
    <w:div w:id="1721900123">
      <w:bodyDiv w:val="1"/>
      <w:marLeft w:val="0"/>
      <w:marRight w:val="0"/>
      <w:marTop w:val="0"/>
      <w:marBottom w:val="0"/>
      <w:divBdr>
        <w:top w:val="none" w:sz="0" w:space="0" w:color="auto"/>
        <w:left w:val="none" w:sz="0" w:space="0" w:color="auto"/>
        <w:bottom w:val="none" w:sz="0" w:space="0" w:color="auto"/>
        <w:right w:val="none" w:sz="0" w:space="0" w:color="auto"/>
      </w:divBdr>
    </w:div>
    <w:div w:id="1725904768">
      <w:bodyDiv w:val="1"/>
      <w:marLeft w:val="0"/>
      <w:marRight w:val="0"/>
      <w:marTop w:val="0"/>
      <w:marBottom w:val="0"/>
      <w:divBdr>
        <w:top w:val="none" w:sz="0" w:space="0" w:color="auto"/>
        <w:left w:val="none" w:sz="0" w:space="0" w:color="auto"/>
        <w:bottom w:val="none" w:sz="0" w:space="0" w:color="auto"/>
        <w:right w:val="none" w:sz="0" w:space="0" w:color="auto"/>
      </w:divBdr>
    </w:div>
    <w:div w:id="1731726994">
      <w:bodyDiv w:val="1"/>
      <w:marLeft w:val="0"/>
      <w:marRight w:val="0"/>
      <w:marTop w:val="0"/>
      <w:marBottom w:val="0"/>
      <w:divBdr>
        <w:top w:val="none" w:sz="0" w:space="0" w:color="auto"/>
        <w:left w:val="none" w:sz="0" w:space="0" w:color="auto"/>
        <w:bottom w:val="none" w:sz="0" w:space="0" w:color="auto"/>
        <w:right w:val="none" w:sz="0" w:space="0" w:color="auto"/>
      </w:divBdr>
    </w:div>
    <w:div w:id="1735199528">
      <w:bodyDiv w:val="1"/>
      <w:marLeft w:val="0"/>
      <w:marRight w:val="0"/>
      <w:marTop w:val="0"/>
      <w:marBottom w:val="0"/>
      <w:divBdr>
        <w:top w:val="none" w:sz="0" w:space="0" w:color="auto"/>
        <w:left w:val="none" w:sz="0" w:space="0" w:color="auto"/>
        <w:bottom w:val="none" w:sz="0" w:space="0" w:color="auto"/>
        <w:right w:val="none" w:sz="0" w:space="0" w:color="auto"/>
      </w:divBdr>
    </w:div>
    <w:div w:id="1740126473">
      <w:bodyDiv w:val="1"/>
      <w:marLeft w:val="0"/>
      <w:marRight w:val="0"/>
      <w:marTop w:val="0"/>
      <w:marBottom w:val="0"/>
      <w:divBdr>
        <w:top w:val="none" w:sz="0" w:space="0" w:color="auto"/>
        <w:left w:val="none" w:sz="0" w:space="0" w:color="auto"/>
        <w:bottom w:val="none" w:sz="0" w:space="0" w:color="auto"/>
        <w:right w:val="none" w:sz="0" w:space="0" w:color="auto"/>
      </w:divBdr>
    </w:div>
    <w:div w:id="1741515765">
      <w:bodyDiv w:val="1"/>
      <w:marLeft w:val="0"/>
      <w:marRight w:val="0"/>
      <w:marTop w:val="0"/>
      <w:marBottom w:val="0"/>
      <w:divBdr>
        <w:top w:val="none" w:sz="0" w:space="0" w:color="auto"/>
        <w:left w:val="none" w:sz="0" w:space="0" w:color="auto"/>
        <w:bottom w:val="none" w:sz="0" w:space="0" w:color="auto"/>
        <w:right w:val="none" w:sz="0" w:space="0" w:color="auto"/>
      </w:divBdr>
    </w:div>
    <w:div w:id="1743600274">
      <w:bodyDiv w:val="1"/>
      <w:marLeft w:val="0"/>
      <w:marRight w:val="0"/>
      <w:marTop w:val="0"/>
      <w:marBottom w:val="0"/>
      <w:divBdr>
        <w:top w:val="none" w:sz="0" w:space="0" w:color="auto"/>
        <w:left w:val="none" w:sz="0" w:space="0" w:color="auto"/>
        <w:bottom w:val="none" w:sz="0" w:space="0" w:color="auto"/>
        <w:right w:val="none" w:sz="0" w:space="0" w:color="auto"/>
      </w:divBdr>
    </w:div>
    <w:div w:id="1757165048">
      <w:bodyDiv w:val="1"/>
      <w:marLeft w:val="0"/>
      <w:marRight w:val="0"/>
      <w:marTop w:val="0"/>
      <w:marBottom w:val="0"/>
      <w:divBdr>
        <w:top w:val="none" w:sz="0" w:space="0" w:color="auto"/>
        <w:left w:val="none" w:sz="0" w:space="0" w:color="auto"/>
        <w:bottom w:val="none" w:sz="0" w:space="0" w:color="auto"/>
        <w:right w:val="none" w:sz="0" w:space="0" w:color="auto"/>
      </w:divBdr>
    </w:div>
    <w:div w:id="1761027437">
      <w:bodyDiv w:val="1"/>
      <w:marLeft w:val="0"/>
      <w:marRight w:val="0"/>
      <w:marTop w:val="0"/>
      <w:marBottom w:val="0"/>
      <w:divBdr>
        <w:top w:val="none" w:sz="0" w:space="0" w:color="auto"/>
        <w:left w:val="none" w:sz="0" w:space="0" w:color="auto"/>
        <w:bottom w:val="none" w:sz="0" w:space="0" w:color="auto"/>
        <w:right w:val="none" w:sz="0" w:space="0" w:color="auto"/>
      </w:divBdr>
    </w:div>
    <w:div w:id="1763259500">
      <w:bodyDiv w:val="1"/>
      <w:marLeft w:val="0"/>
      <w:marRight w:val="0"/>
      <w:marTop w:val="0"/>
      <w:marBottom w:val="0"/>
      <w:divBdr>
        <w:top w:val="none" w:sz="0" w:space="0" w:color="auto"/>
        <w:left w:val="none" w:sz="0" w:space="0" w:color="auto"/>
        <w:bottom w:val="none" w:sz="0" w:space="0" w:color="auto"/>
        <w:right w:val="none" w:sz="0" w:space="0" w:color="auto"/>
      </w:divBdr>
    </w:div>
    <w:div w:id="1769111128">
      <w:bodyDiv w:val="1"/>
      <w:marLeft w:val="0"/>
      <w:marRight w:val="0"/>
      <w:marTop w:val="0"/>
      <w:marBottom w:val="0"/>
      <w:divBdr>
        <w:top w:val="none" w:sz="0" w:space="0" w:color="auto"/>
        <w:left w:val="none" w:sz="0" w:space="0" w:color="auto"/>
        <w:bottom w:val="none" w:sz="0" w:space="0" w:color="auto"/>
        <w:right w:val="none" w:sz="0" w:space="0" w:color="auto"/>
      </w:divBdr>
    </w:div>
    <w:div w:id="1771661587">
      <w:bodyDiv w:val="1"/>
      <w:marLeft w:val="0"/>
      <w:marRight w:val="0"/>
      <w:marTop w:val="0"/>
      <w:marBottom w:val="0"/>
      <w:divBdr>
        <w:top w:val="none" w:sz="0" w:space="0" w:color="auto"/>
        <w:left w:val="none" w:sz="0" w:space="0" w:color="auto"/>
        <w:bottom w:val="none" w:sz="0" w:space="0" w:color="auto"/>
        <w:right w:val="none" w:sz="0" w:space="0" w:color="auto"/>
      </w:divBdr>
      <w:divsChild>
        <w:div w:id="1966081247">
          <w:marLeft w:val="480"/>
          <w:marRight w:val="0"/>
          <w:marTop w:val="0"/>
          <w:marBottom w:val="0"/>
          <w:divBdr>
            <w:top w:val="none" w:sz="0" w:space="0" w:color="auto"/>
            <w:left w:val="none" w:sz="0" w:space="0" w:color="auto"/>
            <w:bottom w:val="none" w:sz="0" w:space="0" w:color="auto"/>
            <w:right w:val="none" w:sz="0" w:space="0" w:color="auto"/>
          </w:divBdr>
        </w:div>
        <w:div w:id="160896887">
          <w:marLeft w:val="480"/>
          <w:marRight w:val="0"/>
          <w:marTop w:val="0"/>
          <w:marBottom w:val="0"/>
          <w:divBdr>
            <w:top w:val="none" w:sz="0" w:space="0" w:color="auto"/>
            <w:left w:val="none" w:sz="0" w:space="0" w:color="auto"/>
            <w:bottom w:val="none" w:sz="0" w:space="0" w:color="auto"/>
            <w:right w:val="none" w:sz="0" w:space="0" w:color="auto"/>
          </w:divBdr>
        </w:div>
        <w:div w:id="25445946">
          <w:marLeft w:val="480"/>
          <w:marRight w:val="0"/>
          <w:marTop w:val="0"/>
          <w:marBottom w:val="0"/>
          <w:divBdr>
            <w:top w:val="none" w:sz="0" w:space="0" w:color="auto"/>
            <w:left w:val="none" w:sz="0" w:space="0" w:color="auto"/>
            <w:bottom w:val="none" w:sz="0" w:space="0" w:color="auto"/>
            <w:right w:val="none" w:sz="0" w:space="0" w:color="auto"/>
          </w:divBdr>
        </w:div>
        <w:div w:id="1026326469">
          <w:marLeft w:val="480"/>
          <w:marRight w:val="0"/>
          <w:marTop w:val="0"/>
          <w:marBottom w:val="0"/>
          <w:divBdr>
            <w:top w:val="none" w:sz="0" w:space="0" w:color="auto"/>
            <w:left w:val="none" w:sz="0" w:space="0" w:color="auto"/>
            <w:bottom w:val="none" w:sz="0" w:space="0" w:color="auto"/>
            <w:right w:val="none" w:sz="0" w:space="0" w:color="auto"/>
          </w:divBdr>
        </w:div>
        <w:div w:id="1389570528">
          <w:marLeft w:val="480"/>
          <w:marRight w:val="0"/>
          <w:marTop w:val="0"/>
          <w:marBottom w:val="0"/>
          <w:divBdr>
            <w:top w:val="none" w:sz="0" w:space="0" w:color="auto"/>
            <w:left w:val="none" w:sz="0" w:space="0" w:color="auto"/>
            <w:bottom w:val="none" w:sz="0" w:space="0" w:color="auto"/>
            <w:right w:val="none" w:sz="0" w:space="0" w:color="auto"/>
          </w:divBdr>
        </w:div>
        <w:div w:id="2125221484">
          <w:marLeft w:val="480"/>
          <w:marRight w:val="0"/>
          <w:marTop w:val="0"/>
          <w:marBottom w:val="0"/>
          <w:divBdr>
            <w:top w:val="none" w:sz="0" w:space="0" w:color="auto"/>
            <w:left w:val="none" w:sz="0" w:space="0" w:color="auto"/>
            <w:bottom w:val="none" w:sz="0" w:space="0" w:color="auto"/>
            <w:right w:val="none" w:sz="0" w:space="0" w:color="auto"/>
          </w:divBdr>
        </w:div>
        <w:div w:id="66612942">
          <w:marLeft w:val="480"/>
          <w:marRight w:val="0"/>
          <w:marTop w:val="0"/>
          <w:marBottom w:val="0"/>
          <w:divBdr>
            <w:top w:val="none" w:sz="0" w:space="0" w:color="auto"/>
            <w:left w:val="none" w:sz="0" w:space="0" w:color="auto"/>
            <w:bottom w:val="none" w:sz="0" w:space="0" w:color="auto"/>
            <w:right w:val="none" w:sz="0" w:space="0" w:color="auto"/>
          </w:divBdr>
        </w:div>
        <w:div w:id="1985162233">
          <w:marLeft w:val="480"/>
          <w:marRight w:val="0"/>
          <w:marTop w:val="0"/>
          <w:marBottom w:val="0"/>
          <w:divBdr>
            <w:top w:val="none" w:sz="0" w:space="0" w:color="auto"/>
            <w:left w:val="none" w:sz="0" w:space="0" w:color="auto"/>
            <w:bottom w:val="none" w:sz="0" w:space="0" w:color="auto"/>
            <w:right w:val="none" w:sz="0" w:space="0" w:color="auto"/>
          </w:divBdr>
        </w:div>
        <w:div w:id="906036953">
          <w:marLeft w:val="480"/>
          <w:marRight w:val="0"/>
          <w:marTop w:val="0"/>
          <w:marBottom w:val="0"/>
          <w:divBdr>
            <w:top w:val="none" w:sz="0" w:space="0" w:color="auto"/>
            <w:left w:val="none" w:sz="0" w:space="0" w:color="auto"/>
            <w:bottom w:val="none" w:sz="0" w:space="0" w:color="auto"/>
            <w:right w:val="none" w:sz="0" w:space="0" w:color="auto"/>
          </w:divBdr>
        </w:div>
        <w:div w:id="144130911">
          <w:marLeft w:val="480"/>
          <w:marRight w:val="0"/>
          <w:marTop w:val="0"/>
          <w:marBottom w:val="0"/>
          <w:divBdr>
            <w:top w:val="none" w:sz="0" w:space="0" w:color="auto"/>
            <w:left w:val="none" w:sz="0" w:space="0" w:color="auto"/>
            <w:bottom w:val="none" w:sz="0" w:space="0" w:color="auto"/>
            <w:right w:val="none" w:sz="0" w:space="0" w:color="auto"/>
          </w:divBdr>
        </w:div>
        <w:div w:id="561134973">
          <w:marLeft w:val="480"/>
          <w:marRight w:val="0"/>
          <w:marTop w:val="0"/>
          <w:marBottom w:val="0"/>
          <w:divBdr>
            <w:top w:val="none" w:sz="0" w:space="0" w:color="auto"/>
            <w:left w:val="none" w:sz="0" w:space="0" w:color="auto"/>
            <w:bottom w:val="none" w:sz="0" w:space="0" w:color="auto"/>
            <w:right w:val="none" w:sz="0" w:space="0" w:color="auto"/>
          </w:divBdr>
        </w:div>
        <w:div w:id="692414137">
          <w:marLeft w:val="480"/>
          <w:marRight w:val="0"/>
          <w:marTop w:val="0"/>
          <w:marBottom w:val="0"/>
          <w:divBdr>
            <w:top w:val="none" w:sz="0" w:space="0" w:color="auto"/>
            <w:left w:val="none" w:sz="0" w:space="0" w:color="auto"/>
            <w:bottom w:val="none" w:sz="0" w:space="0" w:color="auto"/>
            <w:right w:val="none" w:sz="0" w:space="0" w:color="auto"/>
          </w:divBdr>
        </w:div>
        <w:div w:id="343674677">
          <w:marLeft w:val="480"/>
          <w:marRight w:val="0"/>
          <w:marTop w:val="0"/>
          <w:marBottom w:val="0"/>
          <w:divBdr>
            <w:top w:val="none" w:sz="0" w:space="0" w:color="auto"/>
            <w:left w:val="none" w:sz="0" w:space="0" w:color="auto"/>
            <w:bottom w:val="none" w:sz="0" w:space="0" w:color="auto"/>
            <w:right w:val="none" w:sz="0" w:space="0" w:color="auto"/>
          </w:divBdr>
        </w:div>
        <w:div w:id="15473986">
          <w:marLeft w:val="480"/>
          <w:marRight w:val="0"/>
          <w:marTop w:val="0"/>
          <w:marBottom w:val="0"/>
          <w:divBdr>
            <w:top w:val="none" w:sz="0" w:space="0" w:color="auto"/>
            <w:left w:val="none" w:sz="0" w:space="0" w:color="auto"/>
            <w:bottom w:val="none" w:sz="0" w:space="0" w:color="auto"/>
            <w:right w:val="none" w:sz="0" w:space="0" w:color="auto"/>
          </w:divBdr>
        </w:div>
        <w:div w:id="1910001374">
          <w:marLeft w:val="480"/>
          <w:marRight w:val="0"/>
          <w:marTop w:val="0"/>
          <w:marBottom w:val="0"/>
          <w:divBdr>
            <w:top w:val="none" w:sz="0" w:space="0" w:color="auto"/>
            <w:left w:val="none" w:sz="0" w:space="0" w:color="auto"/>
            <w:bottom w:val="none" w:sz="0" w:space="0" w:color="auto"/>
            <w:right w:val="none" w:sz="0" w:space="0" w:color="auto"/>
          </w:divBdr>
        </w:div>
        <w:div w:id="1575774679">
          <w:marLeft w:val="480"/>
          <w:marRight w:val="0"/>
          <w:marTop w:val="0"/>
          <w:marBottom w:val="0"/>
          <w:divBdr>
            <w:top w:val="none" w:sz="0" w:space="0" w:color="auto"/>
            <w:left w:val="none" w:sz="0" w:space="0" w:color="auto"/>
            <w:bottom w:val="none" w:sz="0" w:space="0" w:color="auto"/>
            <w:right w:val="none" w:sz="0" w:space="0" w:color="auto"/>
          </w:divBdr>
        </w:div>
        <w:div w:id="954170700">
          <w:marLeft w:val="480"/>
          <w:marRight w:val="0"/>
          <w:marTop w:val="0"/>
          <w:marBottom w:val="0"/>
          <w:divBdr>
            <w:top w:val="none" w:sz="0" w:space="0" w:color="auto"/>
            <w:left w:val="none" w:sz="0" w:space="0" w:color="auto"/>
            <w:bottom w:val="none" w:sz="0" w:space="0" w:color="auto"/>
            <w:right w:val="none" w:sz="0" w:space="0" w:color="auto"/>
          </w:divBdr>
        </w:div>
        <w:div w:id="711852242">
          <w:marLeft w:val="480"/>
          <w:marRight w:val="0"/>
          <w:marTop w:val="0"/>
          <w:marBottom w:val="0"/>
          <w:divBdr>
            <w:top w:val="none" w:sz="0" w:space="0" w:color="auto"/>
            <w:left w:val="none" w:sz="0" w:space="0" w:color="auto"/>
            <w:bottom w:val="none" w:sz="0" w:space="0" w:color="auto"/>
            <w:right w:val="none" w:sz="0" w:space="0" w:color="auto"/>
          </w:divBdr>
        </w:div>
        <w:div w:id="2074548010">
          <w:marLeft w:val="480"/>
          <w:marRight w:val="0"/>
          <w:marTop w:val="0"/>
          <w:marBottom w:val="0"/>
          <w:divBdr>
            <w:top w:val="none" w:sz="0" w:space="0" w:color="auto"/>
            <w:left w:val="none" w:sz="0" w:space="0" w:color="auto"/>
            <w:bottom w:val="none" w:sz="0" w:space="0" w:color="auto"/>
            <w:right w:val="none" w:sz="0" w:space="0" w:color="auto"/>
          </w:divBdr>
        </w:div>
        <w:div w:id="725685703">
          <w:marLeft w:val="480"/>
          <w:marRight w:val="0"/>
          <w:marTop w:val="0"/>
          <w:marBottom w:val="0"/>
          <w:divBdr>
            <w:top w:val="none" w:sz="0" w:space="0" w:color="auto"/>
            <w:left w:val="none" w:sz="0" w:space="0" w:color="auto"/>
            <w:bottom w:val="none" w:sz="0" w:space="0" w:color="auto"/>
            <w:right w:val="none" w:sz="0" w:space="0" w:color="auto"/>
          </w:divBdr>
        </w:div>
        <w:div w:id="243495620">
          <w:marLeft w:val="480"/>
          <w:marRight w:val="0"/>
          <w:marTop w:val="0"/>
          <w:marBottom w:val="0"/>
          <w:divBdr>
            <w:top w:val="none" w:sz="0" w:space="0" w:color="auto"/>
            <w:left w:val="none" w:sz="0" w:space="0" w:color="auto"/>
            <w:bottom w:val="none" w:sz="0" w:space="0" w:color="auto"/>
            <w:right w:val="none" w:sz="0" w:space="0" w:color="auto"/>
          </w:divBdr>
        </w:div>
        <w:div w:id="846867899">
          <w:marLeft w:val="480"/>
          <w:marRight w:val="0"/>
          <w:marTop w:val="0"/>
          <w:marBottom w:val="0"/>
          <w:divBdr>
            <w:top w:val="none" w:sz="0" w:space="0" w:color="auto"/>
            <w:left w:val="none" w:sz="0" w:space="0" w:color="auto"/>
            <w:bottom w:val="none" w:sz="0" w:space="0" w:color="auto"/>
            <w:right w:val="none" w:sz="0" w:space="0" w:color="auto"/>
          </w:divBdr>
        </w:div>
        <w:div w:id="985086453">
          <w:marLeft w:val="480"/>
          <w:marRight w:val="0"/>
          <w:marTop w:val="0"/>
          <w:marBottom w:val="0"/>
          <w:divBdr>
            <w:top w:val="none" w:sz="0" w:space="0" w:color="auto"/>
            <w:left w:val="none" w:sz="0" w:space="0" w:color="auto"/>
            <w:bottom w:val="none" w:sz="0" w:space="0" w:color="auto"/>
            <w:right w:val="none" w:sz="0" w:space="0" w:color="auto"/>
          </w:divBdr>
        </w:div>
        <w:div w:id="1158957635">
          <w:marLeft w:val="480"/>
          <w:marRight w:val="0"/>
          <w:marTop w:val="0"/>
          <w:marBottom w:val="0"/>
          <w:divBdr>
            <w:top w:val="none" w:sz="0" w:space="0" w:color="auto"/>
            <w:left w:val="none" w:sz="0" w:space="0" w:color="auto"/>
            <w:bottom w:val="none" w:sz="0" w:space="0" w:color="auto"/>
            <w:right w:val="none" w:sz="0" w:space="0" w:color="auto"/>
          </w:divBdr>
        </w:div>
        <w:div w:id="67844047">
          <w:marLeft w:val="480"/>
          <w:marRight w:val="0"/>
          <w:marTop w:val="0"/>
          <w:marBottom w:val="0"/>
          <w:divBdr>
            <w:top w:val="none" w:sz="0" w:space="0" w:color="auto"/>
            <w:left w:val="none" w:sz="0" w:space="0" w:color="auto"/>
            <w:bottom w:val="none" w:sz="0" w:space="0" w:color="auto"/>
            <w:right w:val="none" w:sz="0" w:space="0" w:color="auto"/>
          </w:divBdr>
        </w:div>
        <w:div w:id="669673877">
          <w:marLeft w:val="480"/>
          <w:marRight w:val="0"/>
          <w:marTop w:val="0"/>
          <w:marBottom w:val="0"/>
          <w:divBdr>
            <w:top w:val="none" w:sz="0" w:space="0" w:color="auto"/>
            <w:left w:val="none" w:sz="0" w:space="0" w:color="auto"/>
            <w:bottom w:val="none" w:sz="0" w:space="0" w:color="auto"/>
            <w:right w:val="none" w:sz="0" w:space="0" w:color="auto"/>
          </w:divBdr>
        </w:div>
        <w:div w:id="1814061797">
          <w:marLeft w:val="480"/>
          <w:marRight w:val="0"/>
          <w:marTop w:val="0"/>
          <w:marBottom w:val="0"/>
          <w:divBdr>
            <w:top w:val="none" w:sz="0" w:space="0" w:color="auto"/>
            <w:left w:val="none" w:sz="0" w:space="0" w:color="auto"/>
            <w:bottom w:val="none" w:sz="0" w:space="0" w:color="auto"/>
            <w:right w:val="none" w:sz="0" w:space="0" w:color="auto"/>
          </w:divBdr>
        </w:div>
        <w:div w:id="2090149198">
          <w:marLeft w:val="480"/>
          <w:marRight w:val="0"/>
          <w:marTop w:val="0"/>
          <w:marBottom w:val="0"/>
          <w:divBdr>
            <w:top w:val="none" w:sz="0" w:space="0" w:color="auto"/>
            <w:left w:val="none" w:sz="0" w:space="0" w:color="auto"/>
            <w:bottom w:val="none" w:sz="0" w:space="0" w:color="auto"/>
            <w:right w:val="none" w:sz="0" w:space="0" w:color="auto"/>
          </w:divBdr>
        </w:div>
        <w:div w:id="1352299462">
          <w:marLeft w:val="480"/>
          <w:marRight w:val="0"/>
          <w:marTop w:val="0"/>
          <w:marBottom w:val="0"/>
          <w:divBdr>
            <w:top w:val="none" w:sz="0" w:space="0" w:color="auto"/>
            <w:left w:val="none" w:sz="0" w:space="0" w:color="auto"/>
            <w:bottom w:val="none" w:sz="0" w:space="0" w:color="auto"/>
            <w:right w:val="none" w:sz="0" w:space="0" w:color="auto"/>
          </w:divBdr>
        </w:div>
        <w:div w:id="1550065672">
          <w:marLeft w:val="480"/>
          <w:marRight w:val="0"/>
          <w:marTop w:val="0"/>
          <w:marBottom w:val="0"/>
          <w:divBdr>
            <w:top w:val="none" w:sz="0" w:space="0" w:color="auto"/>
            <w:left w:val="none" w:sz="0" w:space="0" w:color="auto"/>
            <w:bottom w:val="none" w:sz="0" w:space="0" w:color="auto"/>
            <w:right w:val="none" w:sz="0" w:space="0" w:color="auto"/>
          </w:divBdr>
        </w:div>
        <w:div w:id="227959602">
          <w:marLeft w:val="480"/>
          <w:marRight w:val="0"/>
          <w:marTop w:val="0"/>
          <w:marBottom w:val="0"/>
          <w:divBdr>
            <w:top w:val="none" w:sz="0" w:space="0" w:color="auto"/>
            <w:left w:val="none" w:sz="0" w:space="0" w:color="auto"/>
            <w:bottom w:val="none" w:sz="0" w:space="0" w:color="auto"/>
            <w:right w:val="none" w:sz="0" w:space="0" w:color="auto"/>
          </w:divBdr>
        </w:div>
        <w:div w:id="37170362">
          <w:marLeft w:val="480"/>
          <w:marRight w:val="0"/>
          <w:marTop w:val="0"/>
          <w:marBottom w:val="0"/>
          <w:divBdr>
            <w:top w:val="none" w:sz="0" w:space="0" w:color="auto"/>
            <w:left w:val="none" w:sz="0" w:space="0" w:color="auto"/>
            <w:bottom w:val="none" w:sz="0" w:space="0" w:color="auto"/>
            <w:right w:val="none" w:sz="0" w:space="0" w:color="auto"/>
          </w:divBdr>
        </w:div>
        <w:div w:id="194924472">
          <w:marLeft w:val="480"/>
          <w:marRight w:val="0"/>
          <w:marTop w:val="0"/>
          <w:marBottom w:val="0"/>
          <w:divBdr>
            <w:top w:val="none" w:sz="0" w:space="0" w:color="auto"/>
            <w:left w:val="none" w:sz="0" w:space="0" w:color="auto"/>
            <w:bottom w:val="none" w:sz="0" w:space="0" w:color="auto"/>
            <w:right w:val="none" w:sz="0" w:space="0" w:color="auto"/>
          </w:divBdr>
        </w:div>
      </w:divsChild>
    </w:div>
    <w:div w:id="1782261943">
      <w:bodyDiv w:val="1"/>
      <w:marLeft w:val="0"/>
      <w:marRight w:val="0"/>
      <w:marTop w:val="0"/>
      <w:marBottom w:val="0"/>
      <w:divBdr>
        <w:top w:val="none" w:sz="0" w:space="0" w:color="auto"/>
        <w:left w:val="none" w:sz="0" w:space="0" w:color="auto"/>
        <w:bottom w:val="none" w:sz="0" w:space="0" w:color="auto"/>
        <w:right w:val="none" w:sz="0" w:space="0" w:color="auto"/>
      </w:divBdr>
    </w:div>
    <w:div w:id="1782606551">
      <w:bodyDiv w:val="1"/>
      <w:marLeft w:val="0"/>
      <w:marRight w:val="0"/>
      <w:marTop w:val="0"/>
      <w:marBottom w:val="0"/>
      <w:divBdr>
        <w:top w:val="none" w:sz="0" w:space="0" w:color="auto"/>
        <w:left w:val="none" w:sz="0" w:space="0" w:color="auto"/>
        <w:bottom w:val="none" w:sz="0" w:space="0" w:color="auto"/>
        <w:right w:val="none" w:sz="0" w:space="0" w:color="auto"/>
      </w:divBdr>
    </w:div>
    <w:div w:id="1790514218">
      <w:bodyDiv w:val="1"/>
      <w:marLeft w:val="0"/>
      <w:marRight w:val="0"/>
      <w:marTop w:val="0"/>
      <w:marBottom w:val="0"/>
      <w:divBdr>
        <w:top w:val="none" w:sz="0" w:space="0" w:color="auto"/>
        <w:left w:val="none" w:sz="0" w:space="0" w:color="auto"/>
        <w:bottom w:val="none" w:sz="0" w:space="0" w:color="auto"/>
        <w:right w:val="none" w:sz="0" w:space="0" w:color="auto"/>
      </w:divBdr>
    </w:div>
    <w:div w:id="1798142389">
      <w:bodyDiv w:val="1"/>
      <w:marLeft w:val="0"/>
      <w:marRight w:val="0"/>
      <w:marTop w:val="0"/>
      <w:marBottom w:val="0"/>
      <w:divBdr>
        <w:top w:val="none" w:sz="0" w:space="0" w:color="auto"/>
        <w:left w:val="none" w:sz="0" w:space="0" w:color="auto"/>
        <w:bottom w:val="none" w:sz="0" w:space="0" w:color="auto"/>
        <w:right w:val="none" w:sz="0" w:space="0" w:color="auto"/>
      </w:divBdr>
    </w:div>
    <w:div w:id="1798984612">
      <w:bodyDiv w:val="1"/>
      <w:marLeft w:val="0"/>
      <w:marRight w:val="0"/>
      <w:marTop w:val="0"/>
      <w:marBottom w:val="0"/>
      <w:divBdr>
        <w:top w:val="none" w:sz="0" w:space="0" w:color="auto"/>
        <w:left w:val="none" w:sz="0" w:space="0" w:color="auto"/>
        <w:bottom w:val="none" w:sz="0" w:space="0" w:color="auto"/>
        <w:right w:val="none" w:sz="0" w:space="0" w:color="auto"/>
      </w:divBdr>
    </w:div>
    <w:div w:id="1799490540">
      <w:bodyDiv w:val="1"/>
      <w:marLeft w:val="0"/>
      <w:marRight w:val="0"/>
      <w:marTop w:val="0"/>
      <w:marBottom w:val="0"/>
      <w:divBdr>
        <w:top w:val="none" w:sz="0" w:space="0" w:color="auto"/>
        <w:left w:val="none" w:sz="0" w:space="0" w:color="auto"/>
        <w:bottom w:val="none" w:sz="0" w:space="0" w:color="auto"/>
        <w:right w:val="none" w:sz="0" w:space="0" w:color="auto"/>
      </w:divBdr>
    </w:div>
    <w:div w:id="1799713977">
      <w:bodyDiv w:val="1"/>
      <w:marLeft w:val="0"/>
      <w:marRight w:val="0"/>
      <w:marTop w:val="0"/>
      <w:marBottom w:val="0"/>
      <w:divBdr>
        <w:top w:val="none" w:sz="0" w:space="0" w:color="auto"/>
        <w:left w:val="none" w:sz="0" w:space="0" w:color="auto"/>
        <w:bottom w:val="none" w:sz="0" w:space="0" w:color="auto"/>
        <w:right w:val="none" w:sz="0" w:space="0" w:color="auto"/>
      </w:divBdr>
    </w:div>
    <w:div w:id="1801151345">
      <w:bodyDiv w:val="1"/>
      <w:marLeft w:val="0"/>
      <w:marRight w:val="0"/>
      <w:marTop w:val="0"/>
      <w:marBottom w:val="0"/>
      <w:divBdr>
        <w:top w:val="none" w:sz="0" w:space="0" w:color="auto"/>
        <w:left w:val="none" w:sz="0" w:space="0" w:color="auto"/>
        <w:bottom w:val="none" w:sz="0" w:space="0" w:color="auto"/>
        <w:right w:val="none" w:sz="0" w:space="0" w:color="auto"/>
      </w:divBdr>
      <w:divsChild>
        <w:div w:id="235895249">
          <w:marLeft w:val="480"/>
          <w:marRight w:val="0"/>
          <w:marTop w:val="0"/>
          <w:marBottom w:val="0"/>
          <w:divBdr>
            <w:top w:val="none" w:sz="0" w:space="0" w:color="auto"/>
            <w:left w:val="none" w:sz="0" w:space="0" w:color="auto"/>
            <w:bottom w:val="none" w:sz="0" w:space="0" w:color="auto"/>
            <w:right w:val="none" w:sz="0" w:space="0" w:color="auto"/>
          </w:divBdr>
        </w:div>
        <w:div w:id="2127041878">
          <w:marLeft w:val="480"/>
          <w:marRight w:val="0"/>
          <w:marTop w:val="0"/>
          <w:marBottom w:val="0"/>
          <w:divBdr>
            <w:top w:val="none" w:sz="0" w:space="0" w:color="auto"/>
            <w:left w:val="none" w:sz="0" w:space="0" w:color="auto"/>
            <w:bottom w:val="none" w:sz="0" w:space="0" w:color="auto"/>
            <w:right w:val="none" w:sz="0" w:space="0" w:color="auto"/>
          </w:divBdr>
        </w:div>
        <w:div w:id="1226724874">
          <w:marLeft w:val="480"/>
          <w:marRight w:val="0"/>
          <w:marTop w:val="0"/>
          <w:marBottom w:val="0"/>
          <w:divBdr>
            <w:top w:val="none" w:sz="0" w:space="0" w:color="auto"/>
            <w:left w:val="none" w:sz="0" w:space="0" w:color="auto"/>
            <w:bottom w:val="none" w:sz="0" w:space="0" w:color="auto"/>
            <w:right w:val="none" w:sz="0" w:space="0" w:color="auto"/>
          </w:divBdr>
        </w:div>
        <w:div w:id="1488132342">
          <w:marLeft w:val="480"/>
          <w:marRight w:val="0"/>
          <w:marTop w:val="0"/>
          <w:marBottom w:val="0"/>
          <w:divBdr>
            <w:top w:val="none" w:sz="0" w:space="0" w:color="auto"/>
            <w:left w:val="none" w:sz="0" w:space="0" w:color="auto"/>
            <w:bottom w:val="none" w:sz="0" w:space="0" w:color="auto"/>
            <w:right w:val="none" w:sz="0" w:space="0" w:color="auto"/>
          </w:divBdr>
        </w:div>
        <w:div w:id="1797530067">
          <w:marLeft w:val="480"/>
          <w:marRight w:val="0"/>
          <w:marTop w:val="0"/>
          <w:marBottom w:val="0"/>
          <w:divBdr>
            <w:top w:val="none" w:sz="0" w:space="0" w:color="auto"/>
            <w:left w:val="none" w:sz="0" w:space="0" w:color="auto"/>
            <w:bottom w:val="none" w:sz="0" w:space="0" w:color="auto"/>
            <w:right w:val="none" w:sz="0" w:space="0" w:color="auto"/>
          </w:divBdr>
        </w:div>
        <w:div w:id="841705884">
          <w:marLeft w:val="480"/>
          <w:marRight w:val="0"/>
          <w:marTop w:val="0"/>
          <w:marBottom w:val="0"/>
          <w:divBdr>
            <w:top w:val="none" w:sz="0" w:space="0" w:color="auto"/>
            <w:left w:val="none" w:sz="0" w:space="0" w:color="auto"/>
            <w:bottom w:val="none" w:sz="0" w:space="0" w:color="auto"/>
            <w:right w:val="none" w:sz="0" w:space="0" w:color="auto"/>
          </w:divBdr>
        </w:div>
        <w:div w:id="693655563">
          <w:marLeft w:val="480"/>
          <w:marRight w:val="0"/>
          <w:marTop w:val="0"/>
          <w:marBottom w:val="0"/>
          <w:divBdr>
            <w:top w:val="none" w:sz="0" w:space="0" w:color="auto"/>
            <w:left w:val="none" w:sz="0" w:space="0" w:color="auto"/>
            <w:bottom w:val="none" w:sz="0" w:space="0" w:color="auto"/>
            <w:right w:val="none" w:sz="0" w:space="0" w:color="auto"/>
          </w:divBdr>
        </w:div>
        <w:div w:id="1200584496">
          <w:marLeft w:val="480"/>
          <w:marRight w:val="0"/>
          <w:marTop w:val="0"/>
          <w:marBottom w:val="0"/>
          <w:divBdr>
            <w:top w:val="none" w:sz="0" w:space="0" w:color="auto"/>
            <w:left w:val="none" w:sz="0" w:space="0" w:color="auto"/>
            <w:bottom w:val="none" w:sz="0" w:space="0" w:color="auto"/>
            <w:right w:val="none" w:sz="0" w:space="0" w:color="auto"/>
          </w:divBdr>
        </w:div>
        <w:div w:id="1246501571">
          <w:marLeft w:val="480"/>
          <w:marRight w:val="0"/>
          <w:marTop w:val="0"/>
          <w:marBottom w:val="0"/>
          <w:divBdr>
            <w:top w:val="none" w:sz="0" w:space="0" w:color="auto"/>
            <w:left w:val="none" w:sz="0" w:space="0" w:color="auto"/>
            <w:bottom w:val="none" w:sz="0" w:space="0" w:color="auto"/>
            <w:right w:val="none" w:sz="0" w:space="0" w:color="auto"/>
          </w:divBdr>
        </w:div>
        <w:div w:id="1999113098">
          <w:marLeft w:val="480"/>
          <w:marRight w:val="0"/>
          <w:marTop w:val="0"/>
          <w:marBottom w:val="0"/>
          <w:divBdr>
            <w:top w:val="none" w:sz="0" w:space="0" w:color="auto"/>
            <w:left w:val="none" w:sz="0" w:space="0" w:color="auto"/>
            <w:bottom w:val="none" w:sz="0" w:space="0" w:color="auto"/>
            <w:right w:val="none" w:sz="0" w:space="0" w:color="auto"/>
          </w:divBdr>
        </w:div>
        <w:div w:id="1826513560">
          <w:marLeft w:val="480"/>
          <w:marRight w:val="0"/>
          <w:marTop w:val="0"/>
          <w:marBottom w:val="0"/>
          <w:divBdr>
            <w:top w:val="none" w:sz="0" w:space="0" w:color="auto"/>
            <w:left w:val="none" w:sz="0" w:space="0" w:color="auto"/>
            <w:bottom w:val="none" w:sz="0" w:space="0" w:color="auto"/>
            <w:right w:val="none" w:sz="0" w:space="0" w:color="auto"/>
          </w:divBdr>
        </w:div>
        <w:div w:id="1615596918">
          <w:marLeft w:val="480"/>
          <w:marRight w:val="0"/>
          <w:marTop w:val="0"/>
          <w:marBottom w:val="0"/>
          <w:divBdr>
            <w:top w:val="none" w:sz="0" w:space="0" w:color="auto"/>
            <w:left w:val="none" w:sz="0" w:space="0" w:color="auto"/>
            <w:bottom w:val="none" w:sz="0" w:space="0" w:color="auto"/>
            <w:right w:val="none" w:sz="0" w:space="0" w:color="auto"/>
          </w:divBdr>
        </w:div>
        <w:div w:id="719323694">
          <w:marLeft w:val="480"/>
          <w:marRight w:val="0"/>
          <w:marTop w:val="0"/>
          <w:marBottom w:val="0"/>
          <w:divBdr>
            <w:top w:val="none" w:sz="0" w:space="0" w:color="auto"/>
            <w:left w:val="none" w:sz="0" w:space="0" w:color="auto"/>
            <w:bottom w:val="none" w:sz="0" w:space="0" w:color="auto"/>
            <w:right w:val="none" w:sz="0" w:space="0" w:color="auto"/>
          </w:divBdr>
        </w:div>
        <w:div w:id="552930893">
          <w:marLeft w:val="480"/>
          <w:marRight w:val="0"/>
          <w:marTop w:val="0"/>
          <w:marBottom w:val="0"/>
          <w:divBdr>
            <w:top w:val="none" w:sz="0" w:space="0" w:color="auto"/>
            <w:left w:val="none" w:sz="0" w:space="0" w:color="auto"/>
            <w:bottom w:val="none" w:sz="0" w:space="0" w:color="auto"/>
            <w:right w:val="none" w:sz="0" w:space="0" w:color="auto"/>
          </w:divBdr>
        </w:div>
        <w:div w:id="1400597028">
          <w:marLeft w:val="480"/>
          <w:marRight w:val="0"/>
          <w:marTop w:val="0"/>
          <w:marBottom w:val="0"/>
          <w:divBdr>
            <w:top w:val="none" w:sz="0" w:space="0" w:color="auto"/>
            <w:left w:val="none" w:sz="0" w:space="0" w:color="auto"/>
            <w:bottom w:val="none" w:sz="0" w:space="0" w:color="auto"/>
            <w:right w:val="none" w:sz="0" w:space="0" w:color="auto"/>
          </w:divBdr>
        </w:div>
        <w:div w:id="1919752087">
          <w:marLeft w:val="480"/>
          <w:marRight w:val="0"/>
          <w:marTop w:val="0"/>
          <w:marBottom w:val="0"/>
          <w:divBdr>
            <w:top w:val="none" w:sz="0" w:space="0" w:color="auto"/>
            <w:left w:val="none" w:sz="0" w:space="0" w:color="auto"/>
            <w:bottom w:val="none" w:sz="0" w:space="0" w:color="auto"/>
            <w:right w:val="none" w:sz="0" w:space="0" w:color="auto"/>
          </w:divBdr>
        </w:div>
        <w:div w:id="1985353138">
          <w:marLeft w:val="480"/>
          <w:marRight w:val="0"/>
          <w:marTop w:val="0"/>
          <w:marBottom w:val="0"/>
          <w:divBdr>
            <w:top w:val="none" w:sz="0" w:space="0" w:color="auto"/>
            <w:left w:val="none" w:sz="0" w:space="0" w:color="auto"/>
            <w:bottom w:val="none" w:sz="0" w:space="0" w:color="auto"/>
            <w:right w:val="none" w:sz="0" w:space="0" w:color="auto"/>
          </w:divBdr>
        </w:div>
        <w:div w:id="75713092">
          <w:marLeft w:val="480"/>
          <w:marRight w:val="0"/>
          <w:marTop w:val="0"/>
          <w:marBottom w:val="0"/>
          <w:divBdr>
            <w:top w:val="none" w:sz="0" w:space="0" w:color="auto"/>
            <w:left w:val="none" w:sz="0" w:space="0" w:color="auto"/>
            <w:bottom w:val="none" w:sz="0" w:space="0" w:color="auto"/>
            <w:right w:val="none" w:sz="0" w:space="0" w:color="auto"/>
          </w:divBdr>
        </w:div>
        <w:div w:id="1457068500">
          <w:marLeft w:val="480"/>
          <w:marRight w:val="0"/>
          <w:marTop w:val="0"/>
          <w:marBottom w:val="0"/>
          <w:divBdr>
            <w:top w:val="none" w:sz="0" w:space="0" w:color="auto"/>
            <w:left w:val="none" w:sz="0" w:space="0" w:color="auto"/>
            <w:bottom w:val="none" w:sz="0" w:space="0" w:color="auto"/>
            <w:right w:val="none" w:sz="0" w:space="0" w:color="auto"/>
          </w:divBdr>
        </w:div>
        <w:div w:id="1457404092">
          <w:marLeft w:val="480"/>
          <w:marRight w:val="0"/>
          <w:marTop w:val="0"/>
          <w:marBottom w:val="0"/>
          <w:divBdr>
            <w:top w:val="none" w:sz="0" w:space="0" w:color="auto"/>
            <w:left w:val="none" w:sz="0" w:space="0" w:color="auto"/>
            <w:bottom w:val="none" w:sz="0" w:space="0" w:color="auto"/>
            <w:right w:val="none" w:sz="0" w:space="0" w:color="auto"/>
          </w:divBdr>
        </w:div>
        <w:div w:id="1571768522">
          <w:marLeft w:val="480"/>
          <w:marRight w:val="0"/>
          <w:marTop w:val="0"/>
          <w:marBottom w:val="0"/>
          <w:divBdr>
            <w:top w:val="none" w:sz="0" w:space="0" w:color="auto"/>
            <w:left w:val="none" w:sz="0" w:space="0" w:color="auto"/>
            <w:bottom w:val="none" w:sz="0" w:space="0" w:color="auto"/>
            <w:right w:val="none" w:sz="0" w:space="0" w:color="auto"/>
          </w:divBdr>
        </w:div>
        <w:div w:id="64449922">
          <w:marLeft w:val="480"/>
          <w:marRight w:val="0"/>
          <w:marTop w:val="0"/>
          <w:marBottom w:val="0"/>
          <w:divBdr>
            <w:top w:val="none" w:sz="0" w:space="0" w:color="auto"/>
            <w:left w:val="none" w:sz="0" w:space="0" w:color="auto"/>
            <w:bottom w:val="none" w:sz="0" w:space="0" w:color="auto"/>
            <w:right w:val="none" w:sz="0" w:space="0" w:color="auto"/>
          </w:divBdr>
        </w:div>
        <w:div w:id="52196815">
          <w:marLeft w:val="480"/>
          <w:marRight w:val="0"/>
          <w:marTop w:val="0"/>
          <w:marBottom w:val="0"/>
          <w:divBdr>
            <w:top w:val="none" w:sz="0" w:space="0" w:color="auto"/>
            <w:left w:val="none" w:sz="0" w:space="0" w:color="auto"/>
            <w:bottom w:val="none" w:sz="0" w:space="0" w:color="auto"/>
            <w:right w:val="none" w:sz="0" w:space="0" w:color="auto"/>
          </w:divBdr>
        </w:div>
        <w:div w:id="1441948598">
          <w:marLeft w:val="480"/>
          <w:marRight w:val="0"/>
          <w:marTop w:val="0"/>
          <w:marBottom w:val="0"/>
          <w:divBdr>
            <w:top w:val="none" w:sz="0" w:space="0" w:color="auto"/>
            <w:left w:val="none" w:sz="0" w:space="0" w:color="auto"/>
            <w:bottom w:val="none" w:sz="0" w:space="0" w:color="auto"/>
            <w:right w:val="none" w:sz="0" w:space="0" w:color="auto"/>
          </w:divBdr>
        </w:div>
        <w:div w:id="91122956">
          <w:marLeft w:val="480"/>
          <w:marRight w:val="0"/>
          <w:marTop w:val="0"/>
          <w:marBottom w:val="0"/>
          <w:divBdr>
            <w:top w:val="none" w:sz="0" w:space="0" w:color="auto"/>
            <w:left w:val="none" w:sz="0" w:space="0" w:color="auto"/>
            <w:bottom w:val="none" w:sz="0" w:space="0" w:color="auto"/>
            <w:right w:val="none" w:sz="0" w:space="0" w:color="auto"/>
          </w:divBdr>
        </w:div>
        <w:div w:id="1373841857">
          <w:marLeft w:val="480"/>
          <w:marRight w:val="0"/>
          <w:marTop w:val="0"/>
          <w:marBottom w:val="0"/>
          <w:divBdr>
            <w:top w:val="none" w:sz="0" w:space="0" w:color="auto"/>
            <w:left w:val="none" w:sz="0" w:space="0" w:color="auto"/>
            <w:bottom w:val="none" w:sz="0" w:space="0" w:color="auto"/>
            <w:right w:val="none" w:sz="0" w:space="0" w:color="auto"/>
          </w:divBdr>
        </w:div>
        <w:div w:id="500896084">
          <w:marLeft w:val="480"/>
          <w:marRight w:val="0"/>
          <w:marTop w:val="0"/>
          <w:marBottom w:val="0"/>
          <w:divBdr>
            <w:top w:val="none" w:sz="0" w:space="0" w:color="auto"/>
            <w:left w:val="none" w:sz="0" w:space="0" w:color="auto"/>
            <w:bottom w:val="none" w:sz="0" w:space="0" w:color="auto"/>
            <w:right w:val="none" w:sz="0" w:space="0" w:color="auto"/>
          </w:divBdr>
        </w:div>
        <w:div w:id="1782798807">
          <w:marLeft w:val="480"/>
          <w:marRight w:val="0"/>
          <w:marTop w:val="0"/>
          <w:marBottom w:val="0"/>
          <w:divBdr>
            <w:top w:val="none" w:sz="0" w:space="0" w:color="auto"/>
            <w:left w:val="none" w:sz="0" w:space="0" w:color="auto"/>
            <w:bottom w:val="none" w:sz="0" w:space="0" w:color="auto"/>
            <w:right w:val="none" w:sz="0" w:space="0" w:color="auto"/>
          </w:divBdr>
        </w:div>
        <w:div w:id="303001344">
          <w:marLeft w:val="480"/>
          <w:marRight w:val="0"/>
          <w:marTop w:val="0"/>
          <w:marBottom w:val="0"/>
          <w:divBdr>
            <w:top w:val="none" w:sz="0" w:space="0" w:color="auto"/>
            <w:left w:val="none" w:sz="0" w:space="0" w:color="auto"/>
            <w:bottom w:val="none" w:sz="0" w:space="0" w:color="auto"/>
            <w:right w:val="none" w:sz="0" w:space="0" w:color="auto"/>
          </w:divBdr>
        </w:div>
        <w:div w:id="849487623">
          <w:marLeft w:val="480"/>
          <w:marRight w:val="0"/>
          <w:marTop w:val="0"/>
          <w:marBottom w:val="0"/>
          <w:divBdr>
            <w:top w:val="none" w:sz="0" w:space="0" w:color="auto"/>
            <w:left w:val="none" w:sz="0" w:space="0" w:color="auto"/>
            <w:bottom w:val="none" w:sz="0" w:space="0" w:color="auto"/>
            <w:right w:val="none" w:sz="0" w:space="0" w:color="auto"/>
          </w:divBdr>
        </w:div>
        <w:div w:id="903561301">
          <w:marLeft w:val="480"/>
          <w:marRight w:val="0"/>
          <w:marTop w:val="0"/>
          <w:marBottom w:val="0"/>
          <w:divBdr>
            <w:top w:val="none" w:sz="0" w:space="0" w:color="auto"/>
            <w:left w:val="none" w:sz="0" w:space="0" w:color="auto"/>
            <w:bottom w:val="none" w:sz="0" w:space="0" w:color="auto"/>
            <w:right w:val="none" w:sz="0" w:space="0" w:color="auto"/>
          </w:divBdr>
        </w:div>
        <w:div w:id="1084255294">
          <w:marLeft w:val="480"/>
          <w:marRight w:val="0"/>
          <w:marTop w:val="0"/>
          <w:marBottom w:val="0"/>
          <w:divBdr>
            <w:top w:val="none" w:sz="0" w:space="0" w:color="auto"/>
            <w:left w:val="none" w:sz="0" w:space="0" w:color="auto"/>
            <w:bottom w:val="none" w:sz="0" w:space="0" w:color="auto"/>
            <w:right w:val="none" w:sz="0" w:space="0" w:color="auto"/>
          </w:divBdr>
        </w:div>
        <w:div w:id="682048392">
          <w:marLeft w:val="480"/>
          <w:marRight w:val="0"/>
          <w:marTop w:val="0"/>
          <w:marBottom w:val="0"/>
          <w:divBdr>
            <w:top w:val="none" w:sz="0" w:space="0" w:color="auto"/>
            <w:left w:val="none" w:sz="0" w:space="0" w:color="auto"/>
            <w:bottom w:val="none" w:sz="0" w:space="0" w:color="auto"/>
            <w:right w:val="none" w:sz="0" w:space="0" w:color="auto"/>
          </w:divBdr>
        </w:div>
        <w:div w:id="1140536153">
          <w:marLeft w:val="480"/>
          <w:marRight w:val="0"/>
          <w:marTop w:val="0"/>
          <w:marBottom w:val="0"/>
          <w:divBdr>
            <w:top w:val="none" w:sz="0" w:space="0" w:color="auto"/>
            <w:left w:val="none" w:sz="0" w:space="0" w:color="auto"/>
            <w:bottom w:val="none" w:sz="0" w:space="0" w:color="auto"/>
            <w:right w:val="none" w:sz="0" w:space="0" w:color="auto"/>
          </w:divBdr>
        </w:div>
        <w:div w:id="1320573557">
          <w:marLeft w:val="480"/>
          <w:marRight w:val="0"/>
          <w:marTop w:val="0"/>
          <w:marBottom w:val="0"/>
          <w:divBdr>
            <w:top w:val="none" w:sz="0" w:space="0" w:color="auto"/>
            <w:left w:val="none" w:sz="0" w:space="0" w:color="auto"/>
            <w:bottom w:val="none" w:sz="0" w:space="0" w:color="auto"/>
            <w:right w:val="none" w:sz="0" w:space="0" w:color="auto"/>
          </w:divBdr>
        </w:div>
        <w:div w:id="714936146">
          <w:marLeft w:val="480"/>
          <w:marRight w:val="0"/>
          <w:marTop w:val="0"/>
          <w:marBottom w:val="0"/>
          <w:divBdr>
            <w:top w:val="none" w:sz="0" w:space="0" w:color="auto"/>
            <w:left w:val="none" w:sz="0" w:space="0" w:color="auto"/>
            <w:bottom w:val="none" w:sz="0" w:space="0" w:color="auto"/>
            <w:right w:val="none" w:sz="0" w:space="0" w:color="auto"/>
          </w:divBdr>
        </w:div>
        <w:div w:id="767392142">
          <w:marLeft w:val="480"/>
          <w:marRight w:val="0"/>
          <w:marTop w:val="0"/>
          <w:marBottom w:val="0"/>
          <w:divBdr>
            <w:top w:val="none" w:sz="0" w:space="0" w:color="auto"/>
            <w:left w:val="none" w:sz="0" w:space="0" w:color="auto"/>
            <w:bottom w:val="none" w:sz="0" w:space="0" w:color="auto"/>
            <w:right w:val="none" w:sz="0" w:space="0" w:color="auto"/>
          </w:divBdr>
        </w:div>
        <w:div w:id="21370411">
          <w:marLeft w:val="480"/>
          <w:marRight w:val="0"/>
          <w:marTop w:val="0"/>
          <w:marBottom w:val="0"/>
          <w:divBdr>
            <w:top w:val="none" w:sz="0" w:space="0" w:color="auto"/>
            <w:left w:val="none" w:sz="0" w:space="0" w:color="auto"/>
            <w:bottom w:val="none" w:sz="0" w:space="0" w:color="auto"/>
            <w:right w:val="none" w:sz="0" w:space="0" w:color="auto"/>
          </w:divBdr>
        </w:div>
        <w:div w:id="1648896645">
          <w:marLeft w:val="480"/>
          <w:marRight w:val="0"/>
          <w:marTop w:val="0"/>
          <w:marBottom w:val="0"/>
          <w:divBdr>
            <w:top w:val="none" w:sz="0" w:space="0" w:color="auto"/>
            <w:left w:val="none" w:sz="0" w:space="0" w:color="auto"/>
            <w:bottom w:val="none" w:sz="0" w:space="0" w:color="auto"/>
            <w:right w:val="none" w:sz="0" w:space="0" w:color="auto"/>
          </w:divBdr>
        </w:div>
        <w:div w:id="895316073">
          <w:marLeft w:val="480"/>
          <w:marRight w:val="0"/>
          <w:marTop w:val="0"/>
          <w:marBottom w:val="0"/>
          <w:divBdr>
            <w:top w:val="none" w:sz="0" w:space="0" w:color="auto"/>
            <w:left w:val="none" w:sz="0" w:space="0" w:color="auto"/>
            <w:bottom w:val="none" w:sz="0" w:space="0" w:color="auto"/>
            <w:right w:val="none" w:sz="0" w:space="0" w:color="auto"/>
          </w:divBdr>
        </w:div>
        <w:div w:id="514001172">
          <w:marLeft w:val="480"/>
          <w:marRight w:val="0"/>
          <w:marTop w:val="0"/>
          <w:marBottom w:val="0"/>
          <w:divBdr>
            <w:top w:val="none" w:sz="0" w:space="0" w:color="auto"/>
            <w:left w:val="none" w:sz="0" w:space="0" w:color="auto"/>
            <w:bottom w:val="none" w:sz="0" w:space="0" w:color="auto"/>
            <w:right w:val="none" w:sz="0" w:space="0" w:color="auto"/>
          </w:divBdr>
        </w:div>
      </w:divsChild>
    </w:div>
    <w:div w:id="1810321265">
      <w:bodyDiv w:val="1"/>
      <w:marLeft w:val="0"/>
      <w:marRight w:val="0"/>
      <w:marTop w:val="0"/>
      <w:marBottom w:val="0"/>
      <w:divBdr>
        <w:top w:val="none" w:sz="0" w:space="0" w:color="auto"/>
        <w:left w:val="none" w:sz="0" w:space="0" w:color="auto"/>
        <w:bottom w:val="none" w:sz="0" w:space="0" w:color="auto"/>
        <w:right w:val="none" w:sz="0" w:space="0" w:color="auto"/>
      </w:divBdr>
      <w:divsChild>
        <w:div w:id="682972976">
          <w:marLeft w:val="480"/>
          <w:marRight w:val="0"/>
          <w:marTop w:val="0"/>
          <w:marBottom w:val="0"/>
          <w:divBdr>
            <w:top w:val="none" w:sz="0" w:space="0" w:color="auto"/>
            <w:left w:val="none" w:sz="0" w:space="0" w:color="auto"/>
            <w:bottom w:val="none" w:sz="0" w:space="0" w:color="auto"/>
            <w:right w:val="none" w:sz="0" w:space="0" w:color="auto"/>
          </w:divBdr>
        </w:div>
        <w:div w:id="2087728191">
          <w:marLeft w:val="480"/>
          <w:marRight w:val="0"/>
          <w:marTop w:val="0"/>
          <w:marBottom w:val="0"/>
          <w:divBdr>
            <w:top w:val="none" w:sz="0" w:space="0" w:color="auto"/>
            <w:left w:val="none" w:sz="0" w:space="0" w:color="auto"/>
            <w:bottom w:val="none" w:sz="0" w:space="0" w:color="auto"/>
            <w:right w:val="none" w:sz="0" w:space="0" w:color="auto"/>
          </w:divBdr>
        </w:div>
        <w:div w:id="2088652540">
          <w:marLeft w:val="480"/>
          <w:marRight w:val="0"/>
          <w:marTop w:val="0"/>
          <w:marBottom w:val="0"/>
          <w:divBdr>
            <w:top w:val="none" w:sz="0" w:space="0" w:color="auto"/>
            <w:left w:val="none" w:sz="0" w:space="0" w:color="auto"/>
            <w:bottom w:val="none" w:sz="0" w:space="0" w:color="auto"/>
            <w:right w:val="none" w:sz="0" w:space="0" w:color="auto"/>
          </w:divBdr>
        </w:div>
        <w:div w:id="832528550">
          <w:marLeft w:val="480"/>
          <w:marRight w:val="0"/>
          <w:marTop w:val="0"/>
          <w:marBottom w:val="0"/>
          <w:divBdr>
            <w:top w:val="none" w:sz="0" w:space="0" w:color="auto"/>
            <w:left w:val="none" w:sz="0" w:space="0" w:color="auto"/>
            <w:bottom w:val="none" w:sz="0" w:space="0" w:color="auto"/>
            <w:right w:val="none" w:sz="0" w:space="0" w:color="auto"/>
          </w:divBdr>
        </w:div>
        <w:div w:id="830868805">
          <w:marLeft w:val="480"/>
          <w:marRight w:val="0"/>
          <w:marTop w:val="0"/>
          <w:marBottom w:val="0"/>
          <w:divBdr>
            <w:top w:val="none" w:sz="0" w:space="0" w:color="auto"/>
            <w:left w:val="none" w:sz="0" w:space="0" w:color="auto"/>
            <w:bottom w:val="none" w:sz="0" w:space="0" w:color="auto"/>
            <w:right w:val="none" w:sz="0" w:space="0" w:color="auto"/>
          </w:divBdr>
        </w:div>
        <w:div w:id="1481969523">
          <w:marLeft w:val="480"/>
          <w:marRight w:val="0"/>
          <w:marTop w:val="0"/>
          <w:marBottom w:val="0"/>
          <w:divBdr>
            <w:top w:val="none" w:sz="0" w:space="0" w:color="auto"/>
            <w:left w:val="none" w:sz="0" w:space="0" w:color="auto"/>
            <w:bottom w:val="none" w:sz="0" w:space="0" w:color="auto"/>
            <w:right w:val="none" w:sz="0" w:space="0" w:color="auto"/>
          </w:divBdr>
        </w:div>
        <w:div w:id="1306424719">
          <w:marLeft w:val="480"/>
          <w:marRight w:val="0"/>
          <w:marTop w:val="0"/>
          <w:marBottom w:val="0"/>
          <w:divBdr>
            <w:top w:val="none" w:sz="0" w:space="0" w:color="auto"/>
            <w:left w:val="none" w:sz="0" w:space="0" w:color="auto"/>
            <w:bottom w:val="none" w:sz="0" w:space="0" w:color="auto"/>
            <w:right w:val="none" w:sz="0" w:space="0" w:color="auto"/>
          </w:divBdr>
        </w:div>
        <w:div w:id="990476528">
          <w:marLeft w:val="480"/>
          <w:marRight w:val="0"/>
          <w:marTop w:val="0"/>
          <w:marBottom w:val="0"/>
          <w:divBdr>
            <w:top w:val="none" w:sz="0" w:space="0" w:color="auto"/>
            <w:left w:val="none" w:sz="0" w:space="0" w:color="auto"/>
            <w:bottom w:val="none" w:sz="0" w:space="0" w:color="auto"/>
            <w:right w:val="none" w:sz="0" w:space="0" w:color="auto"/>
          </w:divBdr>
        </w:div>
        <w:div w:id="1301569567">
          <w:marLeft w:val="480"/>
          <w:marRight w:val="0"/>
          <w:marTop w:val="0"/>
          <w:marBottom w:val="0"/>
          <w:divBdr>
            <w:top w:val="none" w:sz="0" w:space="0" w:color="auto"/>
            <w:left w:val="none" w:sz="0" w:space="0" w:color="auto"/>
            <w:bottom w:val="none" w:sz="0" w:space="0" w:color="auto"/>
            <w:right w:val="none" w:sz="0" w:space="0" w:color="auto"/>
          </w:divBdr>
        </w:div>
        <w:div w:id="1638030090">
          <w:marLeft w:val="480"/>
          <w:marRight w:val="0"/>
          <w:marTop w:val="0"/>
          <w:marBottom w:val="0"/>
          <w:divBdr>
            <w:top w:val="none" w:sz="0" w:space="0" w:color="auto"/>
            <w:left w:val="none" w:sz="0" w:space="0" w:color="auto"/>
            <w:bottom w:val="none" w:sz="0" w:space="0" w:color="auto"/>
            <w:right w:val="none" w:sz="0" w:space="0" w:color="auto"/>
          </w:divBdr>
        </w:div>
        <w:div w:id="424496905">
          <w:marLeft w:val="480"/>
          <w:marRight w:val="0"/>
          <w:marTop w:val="0"/>
          <w:marBottom w:val="0"/>
          <w:divBdr>
            <w:top w:val="none" w:sz="0" w:space="0" w:color="auto"/>
            <w:left w:val="none" w:sz="0" w:space="0" w:color="auto"/>
            <w:bottom w:val="none" w:sz="0" w:space="0" w:color="auto"/>
            <w:right w:val="none" w:sz="0" w:space="0" w:color="auto"/>
          </w:divBdr>
        </w:div>
        <w:div w:id="31424241">
          <w:marLeft w:val="480"/>
          <w:marRight w:val="0"/>
          <w:marTop w:val="0"/>
          <w:marBottom w:val="0"/>
          <w:divBdr>
            <w:top w:val="none" w:sz="0" w:space="0" w:color="auto"/>
            <w:left w:val="none" w:sz="0" w:space="0" w:color="auto"/>
            <w:bottom w:val="none" w:sz="0" w:space="0" w:color="auto"/>
            <w:right w:val="none" w:sz="0" w:space="0" w:color="auto"/>
          </w:divBdr>
        </w:div>
        <w:div w:id="1384867154">
          <w:marLeft w:val="480"/>
          <w:marRight w:val="0"/>
          <w:marTop w:val="0"/>
          <w:marBottom w:val="0"/>
          <w:divBdr>
            <w:top w:val="none" w:sz="0" w:space="0" w:color="auto"/>
            <w:left w:val="none" w:sz="0" w:space="0" w:color="auto"/>
            <w:bottom w:val="none" w:sz="0" w:space="0" w:color="auto"/>
            <w:right w:val="none" w:sz="0" w:space="0" w:color="auto"/>
          </w:divBdr>
        </w:div>
        <w:div w:id="1857037542">
          <w:marLeft w:val="480"/>
          <w:marRight w:val="0"/>
          <w:marTop w:val="0"/>
          <w:marBottom w:val="0"/>
          <w:divBdr>
            <w:top w:val="none" w:sz="0" w:space="0" w:color="auto"/>
            <w:left w:val="none" w:sz="0" w:space="0" w:color="auto"/>
            <w:bottom w:val="none" w:sz="0" w:space="0" w:color="auto"/>
            <w:right w:val="none" w:sz="0" w:space="0" w:color="auto"/>
          </w:divBdr>
        </w:div>
        <w:div w:id="598484721">
          <w:marLeft w:val="480"/>
          <w:marRight w:val="0"/>
          <w:marTop w:val="0"/>
          <w:marBottom w:val="0"/>
          <w:divBdr>
            <w:top w:val="none" w:sz="0" w:space="0" w:color="auto"/>
            <w:left w:val="none" w:sz="0" w:space="0" w:color="auto"/>
            <w:bottom w:val="none" w:sz="0" w:space="0" w:color="auto"/>
            <w:right w:val="none" w:sz="0" w:space="0" w:color="auto"/>
          </w:divBdr>
        </w:div>
        <w:div w:id="664170854">
          <w:marLeft w:val="480"/>
          <w:marRight w:val="0"/>
          <w:marTop w:val="0"/>
          <w:marBottom w:val="0"/>
          <w:divBdr>
            <w:top w:val="none" w:sz="0" w:space="0" w:color="auto"/>
            <w:left w:val="none" w:sz="0" w:space="0" w:color="auto"/>
            <w:bottom w:val="none" w:sz="0" w:space="0" w:color="auto"/>
            <w:right w:val="none" w:sz="0" w:space="0" w:color="auto"/>
          </w:divBdr>
        </w:div>
        <w:div w:id="1143543118">
          <w:marLeft w:val="480"/>
          <w:marRight w:val="0"/>
          <w:marTop w:val="0"/>
          <w:marBottom w:val="0"/>
          <w:divBdr>
            <w:top w:val="none" w:sz="0" w:space="0" w:color="auto"/>
            <w:left w:val="none" w:sz="0" w:space="0" w:color="auto"/>
            <w:bottom w:val="none" w:sz="0" w:space="0" w:color="auto"/>
            <w:right w:val="none" w:sz="0" w:space="0" w:color="auto"/>
          </w:divBdr>
        </w:div>
        <w:div w:id="1666586494">
          <w:marLeft w:val="480"/>
          <w:marRight w:val="0"/>
          <w:marTop w:val="0"/>
          <w:marBottom w:val="0"/>
          <w:divBdr>
            <w:top w:val="none" w:sz="0" w:space="0" w:color="auto"/>
            <w:left w:val="none" w:sz="0" w:space="0" w:color="auto"/>
            <w:bottom w:val="none" w:sz="0" w:space="0" w:color="auto"/>
            <w:right w:val="none" w:sz="0" w:space="0" w:color="auto"/>
          </w:divBdr>
        </w:div>
        <w:div w:id="2011172282">
          <w:marLeft w:val="480"/>
          <w:marRight w:val="0"/>
          <w:marTop w:val="0"/>
          <w:marBottom w:val="0"/>
          <w:divBdr>
            <w:top w:val="none" w:sz="0" w:space="0" w:color="auto"/>
            <w:left w:val="none" w:sz="0" w:space="0" w:color="auto"/>
            <w:bottom w:val="none" w:sz="0" w:space="0" w:color="auto"/>
            <w:right w:val="none" w:sz="0" w:space="0" w:color="auto"/>
          </w:divBdr>
        </w:div>
        <w:div w:id="1257439997">
          <w:marLeft w:val="480"/>
          <w:marRight w:val="0"/>
          <w:marTop w:val="0"/>
          <w:marBottom w:val="0"/>
          <w:divBdr>
            <w:top w:val="none" w:sz="0" w:space="0" w:color="auto"/>
            <w:left w:val="none" w:sz="0" w:space="0" w:color="auto"/>
            <w:bottom w:val="none" w:sz="0" w:space="0" w:color="auto"/>
            <w:right w:val="none" w:sz="0" w:space="0" w:color="auto"/>
          </w:divBdr>
        </w:div>
        <w:div w:id="197352500">
          <w:marLeft w:val="480"/>
          <w:marRight w:val="0"/>
          <w:marTop w:val="0"/>
          <w:marBottom w:val="0"/>
          <w:divBdr>
            <w:top w:val="none" w:sz="0" w:space="0" w:color="auto"/>
            <w:left w:val="none" w:sz="0" w:space="0" w:color="auto"/>
            <w:bottom w:val="none" w:sz="0" w:space="0" w:color="auto"/>
            <w:right w:val="none" w:sz="0" w:space="0" w:color="auto"/>
          </w:divBdr>
        </w:div>
        <w:div w:id="675839451">
          <w:marLeft w:val="480"/>
          <w:marRight w:val="0"/>
          <w:marTop w:val="0"/>
          <w:marBottom w:val="0"/>
          <w:divBdr>
            <w:top w:val="none" w:sz="0" w:space="0" w:color="auto"/>
            <w:left w:val="none" w:sz="0" w:space="0" w:color="auto"/>
            <w:bottom w:val="none" w:sz="0" w:space="0" w:color="auto"/>
            <w:right w:val="none" w:sz="0" w:space="0" w:color="auto"/>
          </w:divBdr>
        </w:div>
        <w:div w:id="589236593">
          <w:marLeft w:val="480"/>
          <w:marRight w:val="0"/>
          <w:marTop w:val="0"/>
          <w:marBottom w:val="0"/>
          <w:divBdr>
            <w:top w:val="none" w:sz="0" w:space="0" w:color="auto"/>
            <w:left w:val="none" w:sz="0" w:space="0" w:color="auto"/>
            <w:bottom w:val="none" w:sz="0" w:space="0" w:color="auto"/>
            <w:right w:val="none" w:sz="0" w:space="0" w:color="auto"/>
          </w:divBdr>
        </w:div>
        <w:div w:id="1875656364">
          <w:marLeft w:val="480"/>
          <w:marRight w:val="0"/>
          <w:marTop w:val="0"/>
          <w:marBottom w:val="0"/>
          <w:divBdr>
            <w:top w:val="none" w:sz="0" w:space="0" w:color="auto"/>
            <w:left w:val="none" w:sz="0" w:space="0" w:color="auto"/>
            <w:bottom w:val="none" w:sz="0" w:space="0" w:color="auto"/>
            <w:right w:val="none" w:sz="0" w:space="0" w:color="auto"/>
          </w:divBdr>
        </w:div>
        <w:div w:id="1488278063">
          <w:marLeft w:val="480"/>
          <w:marRight w:val="0"/>
          <w:marTop w:val="0"/>
          <w:marBottom w:val="0"/>
          <w:divBdr>
            <w:top w:val="none" w:sz="0" w:space="0" w:color="auto"/>
            <w:left w:val="none" w:sz="0" w:space="0" w:color="auto"/>
            <w:bottom w:val="none" w:sz="0" w:space="0" w:color="auto"/>
            <w:right w:val="none" w:sz="0" w:space="0" w:color="auto"/>
          </w:divBdr>
        </w:div>
        <w:div w:id="961109564">
          <w:marLeft w:val="480"/>
          <w:marRight w:val="0"/>
          <w:marTop w:val="0"/>
          <w:marBottom w:val="0"/>
          <w:divBdr>
            <w:top w:val="none" w:sz="0" w:space="0" w:color="auto"/>
            <w:left w:val="none" w:sz="0" w:space="0" w:color="auto"/>
            <w:bottom w:val="none" w:sz="0" w:space="0" w:color="auto"/>
            <w:right w:val="none" w:sz="0" w:space="0" w:color="auto"/>
          </w:divBdr>
        </w:div>
        <w:div w:id="820466034">
          <w:marLeft w:val="480"/>
          <w:marRight w:val="0"/>
          <w:marTop w:val="0"/>
          <w:marBottom w:val="0"/>
          <w:divBdr>
            <w:top w:val="none" w:sz="0" w:space="0" w:color="auto"/>
            <w:left w:val="none" w:sz="0" w:space="0" w:color="auto"/>
            <w:bottom w:val="none" w:sz="0" w:space="0" w:color="auto"/>
            <w:right w:val="none" w:sz="0" w:space="0" w:color="auto"/>
          </w:divBdr>
        </w:div>
      </w:divsChild>
    </w:div>
    <w:div w:id="1817142820">
      <w:bodyDiv w:val="1"/>
      <w:marLeft w:val="0"/>
      <w:marRight w:val="0"/>
      <w:marTop w:val="0"/>
      <w:marBottom w:val="0"/>
      <w:divBdr>
        <w:top w:val="none" w:sz="0" w:space="0" w:color="auto"/>
        <w:left w:val="none" w:sz="0" w:space="0" w:color="auto"/>
        <w:bottom w:val="none" w:sz="0" w:space="0" w:color="auto"/>
        <w:right w:val="none" w:sz="0" w:space="0" w:color="auto"/>
      </w:divBdr>
    </w:div>
    <w:div w:id="1835799099">
      <w:bodyDiv w:val="1"/>
      <w:marLeft w:val="0"/>
      <w:marRight w:val="0"/>
      <w:marTop w:val="0"/>
      <w:marBottom w:val="0"/>
      <w:divBdr>
        <w:top w:val="none" w:sz="0" w:space="0" w:color="auto"/>
        <w:left w:val="none" w:sz="0" w:space="0" w:color="auto"/>
        <w:bottom w:val="none" w:sz="0" w:space="0" w:color="auto"/>
        <w:right w:val="none" w:sz="0" w:space="0" w:color="auto"/>
      </w:divBdr>
    </w:div>
    <w:div w:id="1840849149">
      <w:bodyDiv w:val="1"/>
      <w:marLeft w:val="0"/>
      <w:marRight w:val="0"/>
      <w:marTop w:val="0"/>
      <w:marBottom w:val="0"/>
      <w:divBdr>
        <w:top w:val="none" w:sz="0" w:space="0" w:color="auto"/>
        <w:left w:val="none" w:sz="0" w:space="0" w:color="auto"/>
        <w:bottom w:val="none" w:sz="0" w:space="0" w:color="auto"/>
        <w:right w:val="none" w:sz="0" w:space="0" w:color="auto"/>
      </w:divBdr>
      <w:divsChild>
        <w:div w:id="919405368">
          <w:marLeft w:val="480"/>
          <w:marRight w:val="0"/>
          <w:marTop w:val="0"/>
          <w:marBottom w:val="0"/>
          <w:divBdr>
            <w:top w:val="none" w:sz="0" w:space="0" w:color="auto"/>
            <w:left w:val="none" w:sz="0" w:space="0" w:color="auto"/>
            <w:bottom w:val="none" w:sz="0" w:space="0" w:color="auto"/>
            <w:right w:val="none" w:sz="0" w:space="0" w:color="auto"/>
          </w:divBdr>
        </w:div>
        <w:div w:id="1141383511">
          <w:marLeft w:val="480"/>
          <w:marRight w:val="0"/>
          <w:marTop w:val="0"/>
          <w:marBottom w:val="0"/>
          <w:divBdr>
            <w:top w:val="none" w:sz="0" w:space="0" w:color="auto"/>
            <w:left w:val="none" w:sz="0" w:space="0" w:color="auto"/>
            <w:bottom w:val="none" w:sz="0" w:space="0" w:color="auto"/>
            <w:right w:val="none" w:sz="0" w:space="0" w:color="auto"/>
          </w:divBdr>
        </w:div>
        <w:div w:id="1539775317">
          <w:marLeft w:val="480"/>
          <w:marRight w:val="0"/>
          <w:marTop w:val="0"/>
          <w:marBottom w:val="0"/>
          <w:divBdr>
            <w:top w:val="none" w:sz="0" w:space="0" w:color="auto"/>
            <w:left w:val="none" w:sz="0" w:space="0" w:color="auto"/>
            <w:bottom w:val="none" w:sz="0" w:space="0" w:color="auto"/>
            <w:right w:val="none" w:sz="0" w:space="0" w:color="auto"/>
          </w:divBdr>
        </w:div>
        <w:div w:id="625887428">
          <w:marLeft w:val="480"/>
          <w:marRight w:val="0"/>
          <w:marTop w:val="0"/>
          <w:marBottom w:val="0"/>
          <w:divBdr>
            <w:top w:val="none" w:sz="0" w:space="0" w:color="auto"/>
            <w:left w:val="none" w:sz="0" w:space="0" w:color="auto"/>
            <w:bottom w:val="none" w:sz="0" w:space="0" w:color="auto"/>
            <w:right w:val="none" w:sz="0" w:space="0" w:color="auto"/>
          </w:divBdr>
        </w:div>
        <w:div w:id="21640288">
          <w:marLeft w:val="480"/>
          <w:marRight w:val="0"/>
          <w:marTop w:val="0"/>
          <w:marBottom w:val="0"/>
          <w:divBdr>
            <w:top w:val="none" w:sz="0" w:space="0" w:color="auto"/>
            <w:left w:val="none" w:sz="0" w:space="0" w:color="auto"/>
            <w:bottom w:val="none" w:sz="0" w:space="0" w:color="auto"/>
            <w:right w:val="none" w:sz="0" w:space="0" w:color="auto"/>
          </w:divBdr>
        </w:div>
        <w:div w:id="144056335">
          <w:marLeft w:val="480"/>
          <w:marRight w:val="0"/>
          <w:marTop w:val="0"/>
          <w:marBottom w:val="0"/>
          <w:divBdr>
            <w:top w:val="none" w:sz="0" w:space="0" w:color="auto"/>
            <w:left w:val="none" w:sz="0" w:space="0" w:color="auto"/>
            <w:bottom w:val="none" w:sz="0" w:space="0" w:color="auto"/>
            <w:right w:val="none" w:sz="0" w:space="0" w:color="auto"/>
          </w:divBdr>
        </w:div>
        <w:div w:id="1574124980">
          <w:marLeft w:val="480"/>
          <w:marRight w:val="0"/>
          <w:marTop w:val="0"/>
          <w:marBottom w:val="0"/>
          <w:divBdr>
            <w:top w:val="none" w:sz="0" w:space="0" w:color="auto"/>
            <w:left w:val="none" w:sz="0" w:space="0" w:color="auto"/>
            <w:bottom w:val="none" w:sz="0" w:space="0" w:color="auto"/>
            <w:right w:val="none" w:sz="0" w:space="0" w:color="auto"/>
          </w:divBdr>
        </w:div>
        <w:div w:id="475412729">
          <w:marLeft w:val="480"/>
          <w:marRight w:val="0"/>
          <w:marTop w:val="0"/>
          <w:marBottom w:val="0"/>
          <w:divBdr>
            <w:top w:val="none" w:sz="0" w:space="0" w:color="auto"/>
            <w:left w:val="none" w:sz="0" w:space="0" w:color="auto"/>
            <w:bottom w:val="none" w:sz="0" w:space="0" w:color="auto"/>
            <w:right w:val="none" w:sz="0" w:space="0" w:color="auto"/>
          </w:divBdr>
        </w:div>
        <w:div w:id="266888363">
          <w:marLeft w:val="480"/>
          <w:marRight w:val="0"/>
          <w:marTop w:val="0"/>
          <w:marBottom w:val="0"/>
          <w:divBdr>
            <w:top w:val="none" w:sz="0" w:space="0" w:color="auto"/>
            <w:left w:val="none" w:sz="0" w:space="0" w:color="auto"/>
            <w:bottom w:val="none" w:sz="0" w:space="0" w:color="auto"/>
            <w:right w:val="none" w:sz="0" w:space="0" w:color="auto"/>
          </w:divBdr>
        </w:div>
        <w:div w:id="1483889368">
          <w:marLeft w:val="480"/>
          <w:marRight w:val="0"/>
          <w:marTop w:val="0"/>
          <w:marBottom w:val="0"/>
          <w:divBdr>
            <w:top w:val="none" w:sz="0" w:space="0" w:color="auto"/>
            <w:left w:val="none" w:sz="0" w:space="0" w:color="auto"/>
            <w:bottom w:val="none" w:sz="0" w:space="0" w:color="auto"/>
            <w:right w:val="none" w:sz="0" w:space="0" w:color="auto"/>
          </w:divBdr>
        </w:div>
        <w:div w:id="1936939470">
          <w:marLeft w:val="480"/>
          <w:marRight w:val="0"/>
          <w:marTop w:val="0"/>
          <w:marBottom w:val="0"/>
          <w:divBdr>
            <w:top w:val="none" w:sz="0" w:space="0" w:color="auto"/>
            <w:left w:val="none" w:sz="0" w:space="0" w:color="auto"/>
            <w:bottom w:val="none" w:sz="0" w:space="0" w:color="auto"/>
            <w:right w:val="none" w:sz="0" w:space="0" w:color="auto"/>
          </w:divBdr>
        </w:div>
        <w:div w:id="621152469">
          <w:marLeft w:val="480"/>
          <w:marRight w:val="0"/>
          <w:marTop w:val="0"/>
          <w:marBottom w:val="0"/>
          <w:divBdr>
            <w:top w:val="none" w:sz="0" w:space="0" w:color="auto"/>
            <w:left w:val="none" w:sz="0" w:space="0" w:color="auto"/>
            <w:bottom w:val="none" w:sz="0" w:space="0" w:color="auto"/>
            <w:right w:val="none" w:sz="0" w:space="0" w:color="auto"/>
          </w:divBdr>
        </w:div>
        <w:div w:id="1368526939">
          <w:marLeft w:val="480"/>
          <w:marRight w:val="0"/>
          <w:marTop w:val="0"/>
          <w:marBottom w:val="0"/>
          <w:divBdr>
            <w:top w:val="none" w:sz="0" w:space="0" w:color="auto"/>
            <w:left w:val="none" w:sz="0" w:space="0" w:color="auto"/>
            <w:bottom w:val="none" w:sz="0" w:space="0" w:color="auto"/>
            <w:right w:val="none" w:sz="0" w:space="0" w:color="auto"/>
          </w:divBdr>
        </w:div>
        <w:div w:id="901210997">
          <w:marLeft w:val="480"/>
          <w:marRight w:val="0"/>
          <w:marTop w:val="0"/>
          <w:marBottom w:val="0"/>
          <w:divBdr>
            <w:top w:val="none" w:sz="0" w:space="0" w:color="auto"/>
            <w:left w:val="none" w:sz="0" w:space="0" w:color="auto"/>
            <w:bottom w:val="none" w:sz="0" w:space="0" w:color="auto"/>
            <w:right w:val="none" w:sz="0" w:space="0" w:color="auto"/>
          </w:divBdr>
        </w:div>
      </w:divsChild>
    </w:div>
    <w:div w:id="1842352694">
      <w:bodyDiv w:val="1"/>
      <w:marLeft w:val="0"/>
      <w:marRight w:val="0"/>
      <w:marTop w:val="0"/>
      <w:marBottom w:val="0"/>
      <w:divBdr>
        <w:top w:val="none" w:sz="0" w:space="0" w:color="auto"/>
        <w:left w:val="none" w:sz="0" w:space="0" w:color="auto"/>
        <w:bottom w:val="none" w:sz="0" w:space="0" w:color="auto"/>
        <w:right w:val="none" w:sz="0" w:space="0" w:color="auto"/>
      </w:divBdr>
      <w:divsChild>
        <w:div w:id="1680423082">
          <w:marLeft w:val="480"/>
          <w:marRight w:val="0"/>
          <w:marTop w:val="0"/>
          <w:marBottom w:val="0"/>
          <w:divBdr>
            <w:top w:val="none" w:sz="0" w:space="0" w:color="auto"/>
            <w:left w:val="none" w:sz="0" w:space="0" w:color="auto"/>
            <w:bottom w:val="none" w:sz="0" w:space="0" w:color="auto"/>
            <w:right w:val="none" w:sz="0" w:space="0" w:color="auto"/>
          </w:divBdr>
        </w:div>
        <w:div w:id="1661884707">
          <w:marLeft w:val="480"/>
          <w:marRight w:val="0"/>
          <w:marTop w:val="0"/>
          <w:marBottom w:val="0"/>
          <w:divBdr>
            <w:top w:val="none" w:sz="0" w:space="0" w:color="auto"/>
            <w:left w:val="none" w:sz="0" w:space="0" w:color="auto"/>
            <w:bottom w:val="none" w:sz="0" w:space="0" w:color="auto"/>
            <w:right w:val="none" w:sz="0" w:space="0" w:color="auto"/>
          </w:divBdr>
        </w:div>
        <w:div w:id="1727297776">
          <w:marLeft w:val="480"/>
          <w:marRight w:val="0"/>
          <w:marTop w:val="0"/>
          <w:marBottom w:val="0"/>
          <w:divBdr>
            <w:top w:val="none" w:sz="0" w:space="0" w:color="auto"/>
            <w:left w:val="none" w:sz="0" w:space="0" w:color="auto"/>
            <w:bottom w:val="none" w:sz="0" w:space="0" w:color="auto"/>
            <w:right w:val="none" w:sz="0" w:space="0" w:color="auto"/>
          </w:divBdr>
        </w:div>
        <w:div w:id="934944057">
          <w:marLeft w:val="480"/>
          <w:marRight w:val="0"/>
          <w:marTop w:val="0"/>
          <w:marBottom w:val="0"/>
          <w:divBdr>
            <w:top w:val="none" w:sz="0" w:space="0" w:color="auto"/>
            <w:left w:val="none" w:sz="0" w:space="0" w:color="auto"/>
            <w:bottom w:val="none" w:sz="0" w:space="0" w:color="auto"/>
            <w:right w:val="none" w:sz="0" w:space="0" w:color="auto"/>
          </w:divBdr>
        </w:div>
        <w:div w:id="393043083">
          <w:marLeft w:val="480"/>
          <w:marRight w:val="0"/>
          <w:marTop w:val="0"/>
          <w:marBottom w:val="0"/>
          <w:divBdr>
            <w:top w:val="none" w:sz="0" w:space="0" w:color="auto"/>
            <w:left w:val="none" w:sz="0" w:space="0" w:color="auto"/>
            <w:bottom w:val="none" w:sz="0" w:space="0" w:color="auto"/>
            <w:right w:val="none" w:sz="0" w:space="0" w:color="auto"/>
          </w:divBdr>
        </w:div>
        <w:div w:id="951669158">
          <w:marLeft w:val="480"/>
          <w:marRight w:val="0"/>
          <w:marTop w:val="0"/>
          <w:marBottom w:val="0"/>
          <w:divBdr>
            <w:top w:val="none" w:sz="0" w:space="0" w:color="auto"/>
            <w:left w:val="none" w:sz="0" w:space="0" w:color="auto"/>
            <w:bottom w:val="none" w:sz="0" w:space="0" w:color="auto"/>
            <w:right w:val="none" w:sz="0" w:space="0" w:color="auto"/>
          </w:divBdr>
        </w:div>
        <w:div w:id="1522013152">
          <w:marLeft w:val="480"/>
          <w:marRight w:val="0"/>
          <w:marTop w:val="0"/>
          <w:marBottom w:val="0"/>
          <w:divBdr>
            <w:top w:val="none" w:sz="0" w:space="0" w:color="auto"/>
            <w:left w:val="none" w:sz="0" w:space="0" w:color="auto"/>
            <w:bottom w:val="none" w:sz="0" w:space="0" w:color="auto"/>
            <w:right w:val="none" w:sz="0" w:space="0" w:color="auto"/>
          </w:divBdr>
        </w:div>
        <w:div w:id="1603948551">
          <w:marLeft w:val="480"/>
          <w:marRight w:val="0"/>
          <w:marTop w:val="0"/>
          <w:marBottom w:val="0"/>
          <w:divBdr>
            <w:top w:val="none" w:sz="0" w:space="0" w:color="auto"/>
            <w:left w:val="none" w:sz="0" w:space="0" w:color="auto"/>
            <w:bottom w:val="none" w:sz="0" w:space="0" w:color="auto"/>
            <w:right w:val="none" w:sz="0" w:space="0" w:color="auto"/>
          </w:divBdr>
        </w:div>
        <w:div w:id="115102729">
          <w:marLeft w:val="480"/>
          <w:marRight w:val="0"/>
          <w:marTop w:val="0"/>
          <w:marBottom w:val="0"/>
          <w:divBdr>
            <w:top w:val="none" w:sz="0" w:space="0" w:color="auto"/>
            <w:left w:val="none" w:sz="0" w:space="0" w:color="auto"/>
            <w:bottom w:val="none" w:sz="0" w:space="0" w:color="auto"/>
            <w:right w:val="none" w:sz="0" w:space="0" w:color="auto"/>
          </w:divBdr>
        </w:div>
        <w:div w:id="1475371631">
          <w:marLeft w:val="480"/>
          <w:marRight w:val="0"/>
          <w:marTop w:val="0"/>
          <w:marBottom w:val="0"/>
          <w:divBdr>
            <w:top w:val="none" w:sz="0" w:space="0" w:color="auto"/>
            <w:left w:val="none" w:sz="0" w:space="0" w:color="auto"/>
            <w:bottom w:val="none" w:sz="0" w:space="0" w:color="auto"/>
            <w:right w:val="none" w:sz="0" w:space="0" w:color="auto"/>
          </w:divBdr>
        </w:div>
        <w:div w:id="1942760762">
          <w:marLeft w:val="480"/>
          <w:marRight w:val="0"/>
          <w:marTop w:val="0"/>
          <w:marBottom w:val="0"/>
          <w:divBdr>
            <w:top w:val="none" w:sz="0" w:space="0" w:color="auto"/>
            <w:left w:val="none" w:sz="0" w:space="0" w:color="auto"/>
            <w:bottom w:val="none" w:sz="0" w:space="0" w:color="auto"/>
            <w:right w:val="none" w:sz="0" w:space="0" w:color="auto"/>
          </w:divBdr>
        </w:div>
        <w:div w:id="694503917">
          <w:marLeft w:val="480"/>
          <w:marRight w:val="0"/>
          <w:marTop w:val="0"/>
          <w:marBottom w:val="0"/>
          <w:divBdr>
            <w:top w:val="none" w:sz="0" w:space="0" w:color="auto"/>
            <w:left w:val="none" w:sz="0" w:space="0" w:color="auto"/>
            <w:bottom w:val="none" w:sz="0" w:space="0" w:color="auto"/>
            <w:right w:val="none" w:sz="0" w:space="0" w:color="auto"/>
          </w:divBdr>
        </w:div>
        <w:div w:id="979043595">
          <w:marLeft w:val="480"/>
          <w:marRight w:val="0"/>
          <w:marTop w:val="0"/>
          <w:marBottom w:val="0"/>
          <w:divBdr>
            <w:top w:val="none" w:sz="0" w:space="0" w:color="auto"/>
            <w:left w:val="none" w:sz="0" w:space="0" w:color="auto"/>
            <w:bottom w:val="none" w:sz="0" w:space="0" w:color="auto"/>
            <w:right w:val="none" w:sz="0" w:space="0" w:color="auto"/>
          </w:divBdr>
        </w:div>
        <w:div w:id="130707458">
          <w:marLeft w:val="480"/>
          <w:marRight w:val="0"/>
          <w:marTop w:val="0"/>
          <w:marBottom w:val="0"/>
          <w:divBdr>
            <w:top w:val="none" w:sz="0" w:space="0" w:color="auto"/>
            <w:left w:val="none" w:sz="0" w:space="0" w:color="auto"/>
            <w:bottom w:val="none" w:sz="0" w:space="0" w:color="auto"/>
            <w:right w:val="none" w:sz="0" w:space="0" w:color="auto"/>
          </w:divBdr>
        </w:div>
        <w:div w:id="384719378">
          <w:marLeft w:val="480"/>
          <w:marRight w:val="0"/>
          <w:marTop w:val="0"/>
          <w:marBottom w:val="0"/>
          <w:divBdr>
            <w:top w:val="none" w:sz="0" w:space="0" w:color="auto"/>
            <w:left w:val="none" w:sz="0" w:space="0" w:color="auto"/>
            <w:bottom w:val="none" w:sz="0" w:space="0" w:color="auto"/>
            <w:right w:val="none" w:sz="0" w:space="0" w:color="auto"/>
          </w:divBdr>
        </w:div>
        <w:div w:id="1103452859">
          <w:marLeft w:val="480"/>
          <w:marRight w:val="0"/>
          <w:marTop w:val="0"/>
          <w:marBottom w:val="0"/>
          <w:divBdr>
            <w:top w:val="none" w:sz="0" w:space="0" w:color="auto"/>
            <w:left w:val="none" w:sz="0" w:space="0" w:color="auto"/>
            <w:bottom w:val="none" w:sz="0" w:space="0" w:color="auto"/>
            <w:right w:val="none" w:sz="0" w:space="0" w:color="auto"/>
          </w:divBdr>
        </w:div>
        <w:div w:id="1727681058">
          <w:marLeft w:val="480"/>
          <w:marRight w:val="0"/>
          <w:marTop w:val="0"/>
          <w:marBottom w:val="0"/>
          <w:divBdr>
            <w:top w:val="none" w:sz="0" w:space="0" w:color="auto"/>
            <w:left w:val="none" w:sz="0" w:space="0" w:color="auto"/>
            <w:bottom w:val="none" w:sz="0" w:space="0" w:color="auto"/>
            <w:right w:val="none" w:sz="0" w:space="0" w:color="auto"/>
          </w:divBdr>
        </w:div>
        <w:div w:id="312683764">
          <w:marLeft w:val="480"/>
          <w:marRight w:val="0"/>
          <w:marTop w:val="0"/>
          <w:marBottom w:val="0"/>
          <w:divBdr>
            <w:top w:val="none" w:sz="0" w:space="0" w:color="auto"/>
            <w:left w:val="none" w:sz="0" w:space="0" w:color="auto"/>
            <w:bottom w:val="none" w:sz="0" w:space="0" w:color="auto"/>
            <w:right w:val="none" w:sz="0" w:space="0" w:color="auto"/>
          </w:divBdr>
        </w:div>
        <w:div w:id="1932934215">
          <w:marLeft w:val="480"/>
          <w:marRight w:val="0"/>
          <w:marTop w:val="0"/>
          <w:marBottom w:val="0"/>
          <w:divBdr>
            <w:top w:val="none" w:sz="0" w:space="0" w:color="auto"/>
            <w:left w:val="none" w:sz="0" w:space="0" w:color="auto"/>
            <w:bottom w:val="none" w:sz="0" w:space="0" w:color="auto"/>
            <w:right w:val="none" w:sz="0" w:space="0" w:color="auto"/>
          </w:divBdr>
        </w:div>
        <w:div w:id="552888595">
          <w:marLeft w:val="480"/>
          <w:marRight w:val="0"/>
          <w:marTop w:val="0"/>
          <w:marBottom w:val="0"/>
          <w:divBdr>
            <w:top w:val="none" w:sz="0" w:space="0" w:color="auto"/>
            <w:left w:val="none" w:sz="0" w:space="0" w:color="auto"/>
            <w:bottom w:val="none" w:sz="0" w:space="0" w:color="auto"/>
            <w:right w:val="none" w:sz="0" w:space="0" w:color="auto"/>
          </w:divBdr>
        </w:div>
        <w:div w:id="1672220505">
          <w:marLeft w:val="480"/>
          <w:marRight w:val="0"/>
          <w:marTop w:val="0"/>
          <w:marBottom w:val="0"/>
          <w:divBdr>
            <w:top w:val="none" w:sz="0" w:space="0" w:color="auto"/>
            <w:left w:val="none" w:sz="0" w:space="0" w:color="auto"/>
            <w:bottom w:val="none" w:sz="0" w:space="0" w:color="auto"/>
            <w:right w:val="none" w:sz="0" w:space="0" w:color="auto"/>
          </w:divBdr>
        </w:div>
        <w:div w:id="1546258924">
          <w:marLeft w:val="480"/>
          <w:marRight w:val="0"/>
          <w:marTop w:val="0"/>
          <w:marBottom w:val="0"/>
          <w:divBdr>
            <w:top w:val="none" w:sz="0" w:space="0" w:color="auto"/>
            <w:left w:val="none" w:sz="0" w:space="0" w:color="auto"/>
            <w:bottom w:val="none" w:sz="0" w:space="0" w:color="auto"/>
            <w:right w:val="none" w:sz="0" w:space="0" w:color="auto"/>
          </w:divBdr>
        </w:div>
      </w:divsChild>
    </w:div>
    <w:div w:id="1846168968">
      <w:bodyDiv w:val="1"/>
      <w:marLeft w:val="0"/>
      <w:marRight w:val="0"/>
      <w:marTop w:val="0"/>
      <w:marBottom w:val="0"/>
      <w:divBdr>
        <w:top w:val="none" w:sz="0" w:space="0" w:color="auto"/>
        <w:left w:val="none" w:sz="0" w:space="0" w:color="auto"/>
        <w:bottom w:val="none" w:sz="0" w:space="0" w:color="auto"/>
        <w:right w:val="none" w:sz="0" w:space="0" w:color="auto"/>
      </w:divBdr>
      <w:divsChild>
        <w:div w:id="1171220981">
          <w:marLeft w:val="480"/>
          <w:marRight w:val="0"/>
          <w:marTop w:val="0"/>
          <w:marBottom w:val="0"/>
          <w:divBdr>
            <w:top w:val="none" w:sz="0" w:space="0" w:color="auto"/>
            <w:left w:val="none" w:sz="0" w:space="0" w:color="auto"/>
            <w:bottom w:val="none" w:sz="0" w:space="0" w:color="auto"/>
            <w:right w:val="none" w:sz="0" w:space="0" w:color="auto"/>
          </w:divBdr>
        </w:div>
        <w:div w:id="1767384479">
          <w:marLeft w:val="480"/>
          <w:marRight w:val="0"/>
          <w:marTop w:val="0"/>
          <w:marBottom w:val="0"/>
          <w:divBdr>
            <w:top w:val="none" w:sz="0" w:space="0" w:color="auto"/>
            <w:left w:val="none" w:sz="0" w:space="0" w:color="auto"/>
            <w:bottom w:val="none" w:sz="0" w:space="0" w:color="auto"/>
            <w:right w:val="none" w:sz="0" w:space="0" w:color="auto"/>
          </w:divBdr>
        </w:div>
        <w:div w:id="330059871">
          <w:marLeft w:val="480"/>
          <w:marRight w:val="0"/>
          <w:marTop w:val="0"/>
          <w:marBottom w:val="0"/>
          <w:divBdr>
            <w:top w:val="none" w:sz="0" w:space="0" w:color="auto"/>
            <w:left w:val="none" w:sz="0" w:space="0" w:color="auto"/>
            <w:bottom w:val="none" w:sz="0" w:space="0" w:color="auto"/>
            <w:right w:val="none" w:sz="0" w:space="0" w:color="auto"/>
          </w:divBdr>
        </w:div>
        <w:div w:id="1542325477">
          <w:marLeft w:val="480"/>
          <w:marRight w:val="0"/>
          <w:marTop w:val="0"/>
          <w:marBottom w:val="0"/>
          <w:divBdr>
            <w:top w:val="none" w:sz="0" w:space="0" w:color="auto"/>
            <w:left w:val="none" w:sz="0" w:space="0" w:color="auto"/>
            <w:bottom w:val="none" w:sz="0" w:space="0" w:color="auto"/>
            <w:right w:val="none" w:sz="0" w:space="0" w:color="auto"/>
          </w:divBdr>
        </w:div>
        <w:div w:id="1776485912">
          <w:marLeft w:val="480"/>
          <w:marRight w:val="0"/>
          <w:marTop w:val="0"/>
          <w:marBottom w:val="0"/>
          <w:divBdr>
            <w:top w:val="none" w:sz="0" w:space="0" w:color="auto"/>
            <w:left w:val="none" w:sz="0" w:space="0" w:color="auto"/>
            <w:bottom w:val="none" w:sz="0" w:space="0" w:color="auto"/>
            <w:right w:val="none" w:sz="0" w:space="0" w:color="auto"/>
          </w:divBdr>
        </w:div>
        <w:div w:id="2004969817">
          <w:marLeft w:val="480"/>
          <w:marRight w:val="0"/>
          <w:marTop w:val="0"/>
          <w:marBottom w:val="0"/>
          <w:divBdr>
            <w:top w:val="none" w:sz="0" w:space="0" w:color="auto"/>
            <w:left w:val="none" w:sz="0" w:space="0" w:color="auto"/>
            <w:bottom w:val="none" w:sz="0" w:space="0" w:color="auto"/>
            <w:right w:val="none" w:sz="0" w:space="0" w:color="auto"/>
          </w:divBdr>
        </w:div>
        <w:div w:id="60490132">
          <w:marLeft w:val="480"/>
          <w:marRight w:val="0"/>
          <w:marTop w:val="0"/>
          <w:marBottom w:val="0"/>
          <w:divBdr>
            <w:top w:val="none" w:sz="0" w:space="0" w:color="auto"/>
            <w:left w:val="none" w:sz="0" w:space="0" w:color="auto"/>
            <w:bottom w:val="none" w:sz="0" w:space="0" w:color="auto"/>
            <w:right w:val="none" w:sz="0" w:space="0" w:color="auto"/>
          </w:divBdr>
        </w:div>
        <w:div w:id="938100558">
          <w:marLeft w:val="480"/>
          <w:marRight w:val="0"/>
          <w:marTop w:val="0"/>
          <w:marBottom w:val="0"/>
          <w:divBdr>
            <w:top w:val="none" w:sz="0" w:space="0" w:color="auto"/>
            <w:left w:val="none" w:sz="0" w:space="0" w:color="auto"/>
            <w:bottom w:val="none" w:sz="0" w:space="0" w:color="auto"/>
            <w:right w:val="none" w:sz="0" w:space="0" w:color="auto"/>
          </w:divBdr>
        </w:div>
        <w:div w:id="1449814812">
          <w:marLeft w:val="480"/>
          <w:marRight w:val="0"/>
          <w:marTop w:val="0"/>
          <w:marBottom w:val="0"/>
          <w:divBdr>
            <w:top w:val="none" w:sz="0" w:space="0" w:color="auto"/>
            <w:left w:val="none" w:sz="0" w:space="0" w:color="auto"/>
            <w:bottom w:val="none" w:sz="0" w:space="0" w:color="auto"/>
            <w:right w:val="none" w:sz="0" w:space="0" w:color="auto"/>
          </w:divBdr>
        </w:div>
        <w:div w:id="1202740798">
          <w:marLeft w:val="480"/>
          <w:marRight w:val="0"/>
          <w:marTop w:val="0"/>
          <w:marBottom w:val="0"/>
          <w:divBdr>
            <w:top w:val="none" w:sz="0" w:space="0" w:color="auto"/>
            <w:left w:val="none" w:sz="0" w:space="0" w:color="auto"/>
            <w:bottom w:val="none" w:sz="0" w:space="0" w:color="auto"/>
            <w:right w:val="none" w:sz="0" w:space="0" w:color="auto"/>
          </w:divBdr>
        </w:div>
        <w:div w:id="331836036">
          <w:marLeft w:val="480"/>
          <w:marRight w:val="0"/>
          <w:marTop w:val="0"/>
          <w:marBottom w:val="0"/>
          <w:divBdr>
            <w:top w:val="none" w:sz="0" w:space="0" w:color="auto"/>
            <w:left w:val="none" w:sz="0" w:space="0" w:color="auto"/>
            <w:bottom w:val="none" w:sz="0" w:space="0" w:color="auto"/>
            <w:right w:val="none" w:sz="0" w:space="0" w:color="auto"/>
          </w:divBdr>
        </w:div>
        <w:div w:id="199900470">
          <w:marLeft w:val="480"/>
          <w:marRight w:val="0"/>
          <w:marTop w:val="0"/>
          <w:marBottom w:val="0"/>
          <w:divBdr>
            <w:top w:val="none" w:sz="0" w:space="0" w:color="auto"/>
            <w:left w:val="none" w:sz="0" w:space="0" w:color="auto"/>
            <w:bottom w:val="none" w:sz="0" w:space="0" w:color="auto"/>
            <w:right w:val="none" w:sz="0" w:space="0" w:color="auto"/>
          </w:divBdr>
        </w:div>
        <w:div w:id="1483547103">
          <w:marLeft w:val="480"/>
          <w:marRight w:val="0"/>
          <w:marTop w:val="0"/>
          <w:marBottom w:val="0"/>
          <w:divBdr>
            <w:top w:val="none" w:sz="0" w:space="0" w:color="auto"/>
            <w:left w:val="none" w:sz="0" w:space="0" w:color="auto"/>
            <w:bottom w:val="none" w:sz="0" w:space="0" w:color="auto"/>
            <w:right w:val="none" w:sz="0" w:space="0" w:color="auto"/>
          </w:divBdr>
        </w:div>
        <w:div w:id="1384711779">
          <w:marLeft w:val="480"/>
          <w:marRight w:val="0"/>
          <w:marTop w:val="0"/>
          <w:marBottom w:val="0"/>
          <w:divBdr>
            <w:top w:val="none" w:sz="0" w:space="0" w:color="auto"/>
            <w:left w:val="none" w:sz="0" w:space="0" w:color="auto"/>
            <w:bottom w:val="none" w:sz="0" w:space="0" w:color="auto"/>
            <w:right w:val="none" w:sz="0" w:space="0" w:color="auto"/>
          </w:divBdr>
        </w:div>
        <w:div w:id="1698190238">
          <w:marLeft w:val="480"/>
          <w:marRight w:val="0"/>
          <w:marTop w:val="0"/>
          <w:marBottom w:val="0"/>
          <w:divBdr>
            <w:top w:val="none" w:sz="0" w:space="0" w:color="auto"/>
            <w:left w:val="none" w:sz="0" w:space="0" w:color="auto"/>
            <w:bottom w:val="none" w:sz="0" w:space="0" w:color="auto"/>
            <w:right w:val="none" w:sz="0" w:space="0" w:color="auto"/>
          </w:divBdr>
        </w:div>
        <w:div w:id="1145048456">
          <w:marLeft w:val="480"/>
          <w:marRight w:val="0"/>
          <w:marTop w:val="0"/>
          <w:marBottom w:val="0"/>
          <w:divBdr>
            <w:top w:val="none" w:sz="0" w:space="0" w:color="auto"/>
            <w:left w:val="none" w:sz="0" w:space="0" w:color="auto"/>
            <w:bottom w:val="none" w:sz="0" w:space="0" w:color="auto"/>
            <w:right w:val="none" w:sz="0" w:space="0" w:color="auto"/>
          </w:divBdr>
        </w:div>
        <w:div w:id="2010869170">
          <w:marLeft w:val="480"/>
          <w:marRight w:val="0"/>
          <w:marTop w:val="0"/>
          <w:marBottom w:val="0"/>
          <w:divBdr>
            <w:top w:val="none" w:sz="0" w:space="0" w:color="auto"/>
            <w:left w:val="none" w:sz="0" w:space="0" w:color="auto"/>
            <w:bottom w:val="none" w:sz="0" w:space="0" w:color="auto"/>
            <w:right w:val="none" w:sz="0" w:space="0" w:color="auto"/>
          </w:divBdr>
        </w:div>
        <w:div w:id="1577323287">
          <w:marLeft w:val="480"/>
          <w:marRight w:val="0"/>
          <w:marTop w:val="0"/>
          <w:marBottom w:val="0"/>
          <w:divBdr>
            <w:top w:val="none" w:sz="0" w:space="0" w:color="auto"/>
            <w:left w:val="none" w:sz="0" w:space="0" w:color="auto"/>
            <w:bottom w:val="none" w:sz="0" w:space="0" w:color="auto"/>
            <w:right w:val="none" w:sz="0" w:space="0" w:color="auto"/>
          </w:divBdr>
        </w:div>
        <w:div w:id="357243688">
          <w:marLeft w:val="480"/>
          <w:marRight w:val="0"/>
          <w:marTop w:val="0"/>
          <w:marBottom w:val="0"/>
          <w:divBdr>
            <w:top w:val="none" w:sz="0" w:space="0" w:color="auto"/>
            <w:left w:val="none" w:sz="0" w:space="0" w:color="auto"/>
            <w:bottom w:val="none" w:sz="0" w:space="0" w:color="auto"/>
            <w:right w:val="none" w:sz="0" w:space="0" w:color="auto"/>
          </w:divBdr>
        </w:div>
        <w:div w:id="918903314">
          <w:marLeft w:val="480"/>
          <w:marRight w:val="0"/>
          <w:marTop w:val="0"/>
          <w:marBottom w:val="0"/>
          <w:divBdr>
            <w:top w:val="none" w:sz="0" w:space="0" w:color="auto"/>
            <w:left w:val="none" w:sz="0" w:space="0" w:color="auto"/>
            <w:bottom w:val="none" w:sz="0" w:space="0" w:color="auto"/>
            <w:right w:val="none" w:sz="0" w:space="0" w:color="auto"/>
          </w:divBdr>
        </w:div>
        <w:div w:id="922298362">
          <w:marLeft w:val="480"/>
          <w:marRight w:val="0"/>
          <w:marTop w:val="0"/>
          <w:marBottom w:val="0"/>
          <w:divBdr>
            <w:top w:val="none" w:sz="0" w:space="0" w:color="auto"/>
            <w:left w:val="none" w:sz="0" w:space="0" w:color="auto"/>
            <w:bottom w:val="none" w:sz="0" w:space="0" w:color="auto"/>
            <w:right w:val="none" w:sz="0" w:space="0" w:color="auto"/>
          </w:divBdr>
        </w:div>
        <w:div w:id="1557667103">
          <w:marLeft w:val="480"/>
          <w:marRight w:val="0"/>
          <w:marTop w:val="0"/>
          <w:marBottom w:val="0"/>
          <w:divBdr>
            <w:top w:val="none" w:sz="0" w:space="0" w:color="auto"/>
            <w:left w:val="none" w:sz="0" w:space="0" w:color="auto"/>
            <w:bottom w:val="none" w:sz="0" w:space="0" w:color="auto"/>
            <w:right w:val="none" w:sz="0" w:space="0" w:color="auto"/>
          </w:divBdr>
        </w:div>
        <w:div w:id="293103848">
          <w:marLeft w:val="480"/>
          <w:marRight w:val="0"/>
          <w:marTop w:val="0"/>
          <w:marBottom w:val="0"/>
          <w:divBdr>
            <w:top w:val="none" w:sz="0" w:space="0" w:color="auto"/>
            <w:left w:val="none" w:sz="0" w:space="0" w:color="auto"/>
            <w:bottom w:val="none" w:sz="0" w:space="0" w:color="auto"/>
            <w:right w:val="none" w:sz="0" w:space="0" w:color="auto"/>
          </w:divBdr>
        </w:div>
        <w:div w:id="1818838859">
          <w:marLeft w:val="480"/>
          <w:marRight w:val="0"/>
          <w:marTop w:val="0"/>
          <w:marBottom w:val="0"/>
          <w:divBdr>
            <w:top w:val="none" w:sz="0" w:space="0" w:color="auto"/>
            <w:left w:val="none" w:sz="0" w:space="0" w:color="auto"/>
            <w:bottom w:val="none" w:sz="0" w:space="0" w:color="auto"/>
            <w:right w:val="none" w:sz="0" w:space="0" w:color="auto"/>
          </w:divBdr>
        </w:div>
        <w:div w:id="663238547">
          <w:marLeft w:val="480"/>
          <w:marRight w:val="0"/>
          <w:marTop w:val="0"/>
          <w:marBottom w:val="0"/>
          <w:divBdr>
            <w:top w:val="none" w:sz="0" w:space="0" w:color="auto"/>
            <w:left w:val="none" w:sz="0" w:space="0" w:color="auto"/>
            <w:bottom w:val="none" w:sz="0" w:space="0" w:color="auto"/>
            <w:right w:val="none" w:sz="0" w:space="0" w:color="auto"/>
          </w:divBdr>
        </w:div>
        <w:div w:id="950359518">
          <w:marLeft w:val="480"/>
          <w:marRight w:val="0"/>
          <w:marTop w:val="0"/>
          <w:marBottom w:val="0"/>
          <w:divBdr>
            <w:top w:val="none" w:sz="0" w:space="0" w:color="auto"/>
            <w:left w:val="none" w:sz="0" w:space="0" w:color="auto"/>
            <w:bottom w:val="none" w:sz="0" w:space="0" w:color="auto"/>
            <w:right w:val="none" w:sz="0" w:space="0" w:color="auto"/>
          </w:divBdr>
        </w:div>
      </w:divsChild>
    </w:div>
    <w:div w:id="1861627480">
      <w:bodyDiv w:val="1"/>
      <w:marLeft w:val="0"/>
      <w:marRight w:val="0"/>
      <w:marTop w:val="0"/>
      <w:marBottom w:val="0"/>
      <w:divBdr>
        <w:top w:val="none" w:sz="0" w:space="0" w:color="auto"/>
        <w:left w:val="none" w:sz="0" w:space="0" w:color="auto"/>
        <w:bottom w:val="none" w:sz="0" w:space="0" w:color="auto"/>
        <w:right w:val="none" w:sz="0" w:space="0" w:color="auto"/>
      </w:divBdr>
    </w:div>
    <w:div w:id="1864245922">
      <w:bodyDiv w:val="1"/>
      <w:marLeft w:val="0"/>
      <w:marRight w:val="0"/>
      <w:marTop w:val="0"/>
      <w:marBottom w:val="0"/>
      <w:divBdr>
        <w:top w:val="none" w:sz="0" w:space="0" w:color="auto"/>
        <w:left w:val="none" w:sz="0" w:space="0" w:color="auto"/>
        <w:bottom w:val="none" w:sz="0" w:space="0" w:color="auto"/>
        <w:right w:val="none" w:sz="0" w:space="0" w:color="auto"/>
      </w:divBdr>
    </w:div>
    <w:div w:id="1865363677">
      <w:bodyDiv w:val="1"/>
      <w:marLeft w:val="0"/>
      <w:marRight w:val="0"/>
      <w:marTop w:val="0"/>
      <w:marBottom w:val="0"/>
      <w:divBdr>
        <w:top w:val="none" w:sz="0" w:space="0" w:color="auto"/>
        <w:left w:val="none" w:sz="0" w:space="0" w:color="auto"/>
        <w:bottom w:val="none" w:sz="0" w:space="0" w:color="auto"/>
        <w:right w:val="none" w:sz="0" w:space="0" w:color="auto"/>
      </w:divBdr>
    </w:div>
    <w:div w:id="1871187461">
      <w:bodyDiv w:val="1"/>
      <w:marLeft w:val="0"/>
      <w:marRight w:val="0"/>
      <w:marTop w:val="0"/>
      <w:marBottom w:val="0"/>
      <w:divBdr>
        <w:top w:val="none" w:sz="0" w:space="0" w:color="auto"/>
        <w:left w:val="none" w:sz="0" w:space="0" w:color="auto"/>
        <w:bottom w:val="none" w:sz="0" w:space="0" w:color="auto"/>
        <w:right w:val="none" w:sz="0" w:space="0" w:color="auto"/>
      </w:divBdr>
    </w:div>
    <w:div w:id="1873809580">
      <w:bodyDiv w:val="1"/>
      <w:marLeft w:val="0"/>
      <w:marRight w:val="0"/>
      <w:marTop w:val="0"/>
      <w:marBottom w:val="0"/>
      <w:divBdr>
        <w:top w:val="none" w:sz="0" w:space="0" w:color="auto"/>
        <w:left w:val="none" w:sz="0" w:space="0" w:color="auto"/>
        <w:bottom w:val="none" w:sz="0" w:space="0" w:color="auto"/>
        <w:right w:val="none" w:sz="0" w:space="0" w:color="auto"/>
      </w:divBdr>
      <w:divsChild>
        <w:div w:id="297494680">
          <w:marLeft w:val="480"/>
          <w:marRight w:val="0"/>
          <w:marTop w:val="0"/>
          <w:marBottom w:val="0"/>
          <w:divBdr>
            <w:top w:val="none" w:sz="0" w:space="0" w:color="auto"/>
            <w:left w:val="none" w:sz="0" w:space="0" w:color="auto"/>
            <w:bottom w:val="none" w:sz="0" w:space="0" w:color="auto"/>
            <w:right w:val="none" w:sz="0" w:space="0" w:color="auto"/>
          </w:divBdr>
        </w:div>
        <w:div w:id="1378237060">
          <w:marLeft w:val="480"/>
          <w:marRight w:val="0"/>
          <w:marTop w:val="0"/>
          <w:marBottom w:val="0"/>
          <w:divBdr>
            <w:top w:val="none" w:sz="0" w:space="0" w:color="auto"/>
            <w:left w:val="none" w:sz="0" w:space="0" w:color="auto"/>
            <w:bottom w:val="none" w:sz="0" w:space="0" w:color="auto"/>
            <w:right w:val="none" w:sz="0" w:space="0" w:color="auto"/>
          </w:divBdr>
        </w:div>
        <w:div w:id="1607688928">
          <w:marLeft w:val="480"/>
          <w:marRight w:val="0"/>
          <w:marTop w:val="0"/>
          <w:marBottom w:val="0"/>
          <w:divBdr>
            <w:top w:val="none" w:sz="0" w:space="0" w:color="auto"/>
            <w:left w:val="none" w:sz="0" w:space="0" w:color="auto"/>
            <w:bottom w:val="none" w:sz="0" w:space="0" w:color="auto"/>
            <w:right w:val="none" w:sz="0" w:space="0" w:color="auto"/>
          </w:divBdr>
        </w:div>
        <w:div w:id="1132790665">
          <w:marLeft w:val="480"/>
          <w:marRight w:val="0"/>
          <w:marTop w:val="0"/>
          <w:marBottom w:val="0"/>
          <w:divBdr>
            <w:top w:val="none" w:sz="0" w:space="0" w:color="auto"/>
            <w:left w:val="none" w:sz="0" w:space="0" w:color="auto"/>
            <w:bottom w:val="none" w:sz="0" w:space="0" w:color="auto"/>
            <w:right w:val="none" w:sz="0" w:space="0" w:color="auto"/>
          </w:divBdr>
        </w:div>
        <w:div w:id="1232158703">
          <w:marLeft w:val="480"/>
          <w:marRight w:val="0"/>
          <w:marTop w:val="0"/>
          <w:marBottom w:val="0"/>
          <w:divBdr>
            <w:top w:val="none" w:sz="0" w:space="0" w:color="auto"/>
            <w:left w:val="none" w:sz="0" w:space="0" w:color="auto"/>
            <w:bottom w:val="none" w:sz="0" w:space="0" w:color="auto"/>
            <w:right w:val="none" w:sz="0" w:space="0" w:color="auto"/>
          </w:divBdr>
        </w:div>
        <w:div w:id="1297906278">
          <w:marLeft w:val="480"/>
          <w:marRight w:val="0"/>
          <w:marTop w:val="0"/>
          <w:marBottom w:val="0"/>
          <w:divBdr>
            <w:top w:val="none" w:sz="0" w:space="0" w:color="auto"/>
            <w:left w:val="none" w:sz="0" w:space="0" w:color="auto"/>
            <w:bottom w:val="none" w:sz="0" w:space="0" w:color="auto"/>
            <w:right w:val="none" w:sz="0" w:space="0" w:color="auto"/>
          </w:divBdr>
        </w:div>
        <w:div w:id="2001082764">
          <w:marLeft w:val="480"/>
          <w:marRight w:val="0"/>
          <w:marTop w:val="0"/>
          <w:marBottom w:val="0"/>
          <w:divBdr>
            <w:top w:val="none" w:sz="0" w:space="0" w:color="auto"/>
            <w:left w:val="none" w:sz="0" w:space="0" w:color="auto"/>
            <w:bottom w:val="none" w:sz="0" w:space="0" w:color="auto"/>
            <w:right w:val="none" w:sz="0" w:space="0" w:color="auto"/>
          </w:divBdr>
        </w:div>
        <w:div w:id="1002705754">
          <w:marLeft w:val="480"/>
          <w:marRight w:val="0"/>
          <w:marTop w:val="0"/>
          <w:marBottom w:val="0"/>
          <w:divBdr>
            <w:top w:val="none" w:sz="0" w:space="0" w:color="auto"/>
            <w:left w:val="none" w:sz="0" w:space="0" w:color="auto"/>
            <w:bottom w:val="none" w:sz="0" w:space="0" w:color="auto"/>
            <w:right w:val="none" w:sz="0" w:space="0" w:color="auto"/>
          </w:divBdr>
        </w:div>
        <w:div w:id="839466851">
          <w:marLeft w:val="480"/>
          <w:marRight w:val="0"/>
          <w:marTop w:val="0"/>
          <w:marBottom w:val="0"/>
          <w:divBdr>
            <w:top w:val="none" w:sz="0" w:space="0" w:color="auto"/>
            <w:left w:val="none" w:sz="0" w:space="0" w:color="auto"/>
            <w:bottom w:val="none" w:sz="0" w:space="0" w:color="auto"/>
            <w:right w:val="none" w:sz="0" w:space="0" w:color="auto"/>
          </w:divBdr>
        </w:div>
        <w:div w:id="1703939338">
          <w:marLeft w:val="480"/>
          <w:marRight w:val="0"/>
          <w:marTop w:val="0"/>
          <w:marBottom w:val="0"/>
          <w:divBdr>
            <w:top w:val="none" w:sz="0" w:space="0" w:color="auto"/>
            <w:left w:val="none" w:sz="0" w:space="0" w:color="auto"/>
            <w:bottom w:val="none" w:sz="0" w:space="0" w:color="auto"/>
            <w:right w:val="none" w:sz="0" w:space="0" w:color="auto"/>
          </w:divBdr>
        </w:div>
        <w:div w:id="1661154095">
          <w:marLeft w:val="480"/>
          <w:marRight w:val="0"/>
          <w:marTop w:val="0"/>
          <w:marBottom w:val="0"/>
          <w:divBdr>
            <w:top w:val="none" w:sz="0" w:space="0" w:color="auto"/>
            <w:left w:val="none" w:sz="0" w:space="0" w:color="auto"/>
            <w:bottom w:val="none" w:sz="0" w:space="0" w:color="auto"/>
            <w:right w:val="none" w:sz="0" w:space="0" w:color="auto"/>
          </w:divBdr>
        </w:div>
        <w:div w:id="1784687019">
          <w:marLeft w:val="480"/>
          <w:marRight w:val="0"/>
          <w:marTop w:val="0"/>
          <w:marBottom w:val="0"/>
          <w:divBdr>
            <w:top w:val="none" w:sz="0" w:space="0" w:color="auto"/>
            <w:left w:val="none" w:sz="0" w:space="0" w:color="auto"/>
            <w:bottom w:val="none" w:sz="0" w:space="0" w:color="auto"/>
            <w:right w:val="none" w:sz="0" w:space="0" w:color="auto"/>
          </w:divBdr>
        </w:div>
        <w:div w:id="724185939">
          <w:marLeft w:val="480"/>
          <w:marRight w:val="0"/>
          <w:marTop w:val="0"/>
          <w:marBottom w:val="0"/>
          <w:divBdr>
            <w:top w:val="none" w:sz="0" w:space="0" w:color="auto"/>
            <w:left w:val="none" w:sz="0" w:space="0" w:color="auto"/>
            <w:bottom w:val="none" w:sz="0" w:space="0" w:color="auto"/>
            <w:right w:val="none" w:sz="0" w:space="0" w:color="auto"/>
          </w:divBdr>
        </w:div>
        <w:div w:id="932129896">
          <w:marLeft w:val="480"/>
          <w:marRight w:val="0"/>
          <w:marTop w:val="0"/>
          <w:marBottom w:val="0"/>
          <w:divBdr>
            <w:top w:val="none" w:sz="0" w:space="0" w:color="auto"/>
            <w:left w:val="none" w:sz="0" w:space="0" w:color="auto"/>
            <w:bottom w:val="none" w:sz="0" w:space="0" w:color="auto"/>
            <w:right w:val="none" w:sz="0" w:space="0" w:color="auto"/>
          </w:divBdr>
        </w:div>
        <w:div w:id="299389157">
          <w:marLeft w:val="480"/>
          <w:marRight w:val="0"/>
          <w:marTop w:val="0"/>
          <w:marBottom w:val="0"/>
          <w:divBdr>
            <w:top w:val="none" w:sz="0" w:space="0" w:color="auto"/>
            <w:left w:val="none" w:sz="0" w:space="0" w:color="auto"/>
            <w:bottom w:val="none" w:sz="0" w:space="0" w:color="auto"/>
            <w:right w:val="none" w:sz="0" w:space="0" w:color="auto"/>
          </w:divBdr>
        </w:div>
        <w:div w:id="1537506484">
          <w:marLeft w:val="480"/>
          <w:marRight w:val="0"/>
          <w:marTop w:val="0"/>
          <w:marBottom w:val="0"/>
          <w:divBdr>
            <w:top w:val="none" w:sz="0" w:space="0" w:color="auto"/>
            <w:left w:val="none" w:sz="0" w:space="0" w:color="auto"/>
            <w:bottom w:val="none" w:sz="0" w:space="0" w:color="auto"/>
            <w:right w:val="none" w:sz="0" w:space="0" w:color="auto"/>
          </w:divBdr>
        </w:div>
        <w:div w:id="1666778839">
          <w:marLeft w:val="480"/>
          <w:marRight w:val="0"/>
          <w:marTop w:val="0"/>
          <w:marBottom w:val="0"/>
          <w:divBdr>
            <w:top w:val="none" w:sz="0" w:space="0" w:color="auto"/>
            <w:left w:val="none" w:sz="0" w:space="0" w:color="auto"/>
            <w:bottom w:val="none" w:sz="0" w:space="0" w:color="auto"/>
            <w:right w:val="none" w:sz="0" w:space="0" w:color="auto"/>
          </w:divBdr>
        </w:div>
        <w:div w:id="1105927584">
          <w:marLeft w:val="480"/>
          <w:marRight w:val="0"/>
          <w:marTop w:val="0"/>
          <w:marBottom w:val="0"/>
          <w:divBdr>
            <w:top w:val="none" w:sz="0" w:space="0" w:color="auto"/>
            <w:left w:val="none" w:sz="0" w:space="0" w:color="auto"/>
            <w:bottom w:val="none" w:sz="0" w:space="0" w:color="auto"/>
            <w:right w:val="none" w:sz="0" w:space="0" w:color="auto"/>
          </w:divBdr>
        </w:div>
        <w:div w:id="1510831312">
          <w:marLeft w:val="480"/>
          <w:marRight w:val="0"/>
          <w:marTop w:val="0"/>
          <w:marBottom w:val="0"/>
          <w:divBdr>
            <w:top w:val="none" w:sz="0" w:space="0" w:color="auto"/>
            <w:left w:val="none" w:sz="0" w:space="0" w:color="auto"/>
            <w:bottom w:val="none" w:sz="0" w:space="0" w:color="auto"/>
            <w:right w:val="none" w:sz="0" w:space="0" w:color="auto"/>
          </w:divBdr>
        </w:div>
        <w:div w:id="660501912">
          <w:marLeft w:val="480"/>
          <w:marRight w:val="0"/>
          <w:marTop w:val="0"/>
          <w:marBottom w:val="0"/>
          <w:divBdr>
            <w:top w:val="none" w:sz="0" w:space="0" w:color="auto"/>
            <w:left w:val="none" w:sz="0" w:space="0" w:color="auto"/>
            <w:bottom w:val="none" w:sz="0" w:space="0" w:color="auto"/>
            <w:right w:val="none" w:sz="0" w:space="0" w:color="auto"/>
          </w:divBdr>
        </w:div>
        <w:div w:id="1566337047">
          <w:marLeft w:val="480"/>
          <w:marRight w:val="0"/>
          <w:marTop w:val="0"/>
          <w:marBottom w:val="0"/>
          <w:divBdr>
            <w:top w:val="none" w:sz="0" w:space="0" w:color="auto"/>
            <w:left w:val="none" w:sz="0" w:space="0" w:color="auto"/>
            <w:bottom w:val="none" w:sz="0" w:space="0" w:color="auto"/>
            <w:right w:val="none" w:sz="0" w:space="0" w:color="auto"/>
          </w:divBdr>
        </w:div>
        <w:div w:id="375089071">
          <w:marLeft w:val="480"/>
          <w:marRight w:val="0"/>
          <w:marTop w:val="0"/>
          <w:marBottom w:val="0"/>
          <w:divBdr>
            <w:top w:val="none" w:sz="0" w:space="0" w:color="auto"/>
            <w:left w:val="none" w:sz="0" w:space="0" w:color="auto"/>
            <w:bottom w:val="none" w:sz="0" w:space="0" w:color="auto"/>
            <w:right w:val="none" w:sz="0" w:space="0" w:color="auto"/>
          </w:divBdr>
        </w:div>
        <w:div w:id="960306571">
          <w:marLeft w:val="480"/>
          <w:marRight w:val="0"/>
          <w:marTop w:val="0"/>
          <w:marBottom w:val="0"/>
          <w:divBdr>
            <w:top w:val="none" w:sz="0" w:space="0" w:color="auto"/>
            <w:left w:val="none" w:sz="0" w:space="0" w:color="auto"/>
            <w:bottom w:val="none" w:sz="0" w:space="0" w:color="auto"/>
            <w:right w:val="none" w:sz="0" w:space="0" w:color="auto"/>
          </w:divBdr>
        </w:div>
        <w:div w:id="507520988">
          <w:marLeft w:val="480"/>
          <w:marRight w:val="0"/>
          <w:marTop w:val="0"/>
          <w:marBottom w:val="0"/>
          <w:divBdr>
            <w:top w:val="none" w:sz="0" w:space="0" w:color="auto"/>
            <w:left w:val="none" w:sz="0" w:space="0" w:color="auto"/>
            <w:bottom w:val="none" w:sz="0" w:space="0" w:color="auto"/>
            <w:right w:val="none" w:sz="0" w:space="0" w:color="auto"/>
          </w:divBdr>
        </w:div>
        <w:div w:id="1914970710">
          <w:marLeft w:val="480"/>
          <w:marRight w:val="0"/>
          <w:marTop w:val="0"/>
          <w:marBottom w:val="0"/>
          <w:divBdr>
            <w:top w:val="none" w:sz="0" w:space="0" w:color="auto"/>
            <w:left w:val="none" w:sz="0" w:space="0" w:color="auto"/>
            <w:bottom w:val="none" w:sz="0" w:space="0" w:color="auto"/>
            <w:right w:val="none" w:sz="0" w:space="0" w:color="auto"/>
          </w:divBdr>
        </w:div>
        <w:div w:id="150025798">
          <w:marLeft w:val="480"/>
          <w:marRight w:val="0"/>
          <w:marTop w:val="0"/>
          <w:marBottom w:val="0"/>
          <w:divBdr>
            <w:top w:val="none" w:sz="0" w:space="0" w:color="auto"/>
            <w:left w:val="none" w:sz="0" w:space="0" w:color="auto"/>
            <w:bottom w:val="none" w:sz="0" w:space="0" w:color="auto"/>
            <w:right w:val="none" w:sz="0" w:space="0" w:color="auto"/>
          </w:divBdr>
        </w:div>
        <w:div w:id="1185482590">
          <w:marLeft w:val="480"/>
          <w:marRight w:val="0"/>
          <w:marTop w:val="0"/>
          <w:marBottom w:val="0"/>
          <w:divBdr>
            <w:top w:val="none" w:sz="0" w:space="0" w:color="auto"/>
            <w:left w:val="none" w:sz="0" w:space="0" w:color="auto"/>
            <w:bottom w:val="none" w:sz="0" w:space="0" w:color="auto"/>
            <w:right w:val="none" w:sz="0" w:space="0" w:color="auto"/>
          </w:divBdr>
        </w:div>
        <w:div w:id="685600924">
          <w:marLeft w:val="480"/>
          <w:marRight w:val="0"/>
          <w:marTop w:val="0"/>
          <w:marBottom w:val="0"/>
          <w:divBdr>
            <w:top w:val="none" w:sz="0" w:space="0" w:color="auto"/>
            <w:left w:val="none" w:sz="0" w:space="0" w:color="auto"/>
            <w:bottom w:val="none" w:sz="0" w:space="0" w:color="auto"/>
            <w:right w:val="none" w:sz="0" w:space="0" w:color="auto"/>
          </w:divBdr>
        </w:div>
        <w:div w:id="1200320702">
          <w:marLeft w:val="480"/>
          <w:marRight w:val="0"/>
          <w:marTop w:val="0"/>
          <w:marBottom w:val="0"/>
          <w:divBdr>
            <w:top w:val="none" w:sz="0" w:space="0" w:color="auto"/>
            <w:left w:val="none" w:sz="0" w:space="0" w:color="auto"/>
            <w:bottom w:val="none" w:sz="0" w:space="0" w:color="auto"/>
            <w:right w:val="none" w:sz="0" w:space="0" w:color="auto"/>
          </w:divBdr>
        </w:div>
      </w:divsChild>
    </w:div>
    <w:div w:id="1875999579">
      <w:bodyDiv w:val="1"/>
      <w:marLeft w:val="0"/>
      <w:marRight w:val="0"/>
      <w:marTop w:val="0"/>
      <w:marBottom w:val="0"/>
      <w:divBdr>
        <w:top w:val="none" w:sz="0" w:space="0" w:color="auto"/>
        <w:left w:val="none" w:sz="0" w:space="0" w:color="auto"/>
        <w:bottom w:val="none" w:sz="0" w:space="0" w:color="auto"/>
        <w:right w:val="none" w:sz="0" w:space="0" w:color="auto"/>
      </w:divBdr>
    </w:div>
    <w:div w:id="1877350062">
      <w:bodyDiv w:val="1"/>
      <w:marLeft w:val="0"/>
      <w:marRight w:val="0"/>
      <w:marTop w:val="0"/>
      <w:marBottom w:val="0"/>
      <w:divBdr>
        <w:top w:val="none" w:sz="0" w:space="0" w:color="auto"/>
        <w:left w:val="none" w:sz="0" w:space="0" w:color="auto"/>
        <w:bottom w:val="none" w:sz="0" w:space="0" w:color="auto"/>
        <w:right w:val="none" w:sz="0" w:space="0" w:color="auto"/>
      </w:divBdr>
    </w:div>
    <w:div w:id="1880170277">
      <w:bodyDiv w:val="1"/>
      <w:marLeft w:val="0"/>
      <w:marRight w:val="0"/>
      <w:marTop w:val="0"/>
      <w:marBottom w:val="0"/>
      <w:divBdr>
        <w:top w:val="none" w:sz="0" w:space="0" w:color="auto"/>
        <w:left w:val="none" w:sz="0" w:space="0" w:color="auto"/>
        <w:bottom w:val="none" w:sz="0" w:space="0" w:color="auto"/>
        <w:right w:val="none" w:sz="0" w:space="0" w:color="auto"/>
      </w:divBdr>
    </w:div>
    <w:div w:id="1882789359">
      <w:bodyDiv w:val="1"/>
      <w:marLeft w:val="0"/>
      <w:marRight w:val="0"/>
      <w:marTop w:val="0"/>
      <w:marBottom w:val="0"/>
      <w:divBdr>
        <w:top w:val="none" w:sz="0" w:space="0" w:color="auto"/>
        <w:left w:val="none" w:sz="0" w:space="0" w:color="auto"/>
        <w:bottom w:val="none" w:sz="0" w:space="0" w:color="auto"/>
        <w:right w:val="none" w:sz="0" w:space="0" w:color="auto"/>
      </w:divBdr>
    </w:div>
    <w:div w:id="1890143866">
      <w:bodyDiv w:val="1"/>
      <w:marLeft w:val="0"/>
      <w:marRight w:val="0"/>
      <w:marTop w:val="0"/>
      <w:marBottom w:val="0"/>
      <w:divBdr>
        <w:top w:val="none" w:sz="0" w:space="0" w:color="auto"/>
        <w:left w:val="none" w:sz="0" w:space="0" w:color="auto"/>
        <w:bottom w:val="none" w:sz="0" w:space="0" w:color="auto"/>
        <w:right w:val="none" w:sz="0" w:space="0" w:color="auto"/>
      </w:divBdr>
      <w:divsChild>
        <w:div w:id="1700424430">
          <w:marLeft w:val="480"/>
          <w:marRight w:val="0"/>
          <w:marTop w:val="0"/>
          <w:marBottom w:val="0"/>
          <w:divBdr>
            <w:top w:val="none" w:sz="0" w:space="0" w:color="auto"/>
            <w:left w:val="none" w:sz="0" w:space="0" w:color="auto"/>
            <w:bottom w:val="none" w:sz="0" w:space="0" w:color="auto"/>
            <w:right w:val="none" w:sz="0" w:space="0" w:color="auto"/>
          </w:divBdr>
        </w:div>
        <w:div w:id="53084753">
          <w:marLeft w:val="480"/>
          <w:marRight w:val="0"/>
          <w:marTop w:val="0"/>
          <w:marBottom w:val="0"/>
          <w:divBdr>
            <w:top w:val="none" w:sz="0" w:space="0" w:color="auto"/>
            <w:left w:val="none" w:sz="0" w:space="0" w:color="auto"/>
            <w:bottom w:val="none" w:sz="0" w:space="0" w:color="auto"/>
            <w:right w:val="none" w:sz="0" w:space="0" w:color="auto"/>
          </w:divBdr>
        </w:div>
        <w:div w:id="1396011298">
          <w:marLeft w:val="480"/>
          <w:marRight w:val="0"/>
          <w:marTop w:val="0"/>
          <w:marBottom w:val="0"/>
          <w:divBdr>
            <w:top w:val="none" w:sz="0" w:space="0" w:color="auto"/>
            <w:left w:val="none" w:sz="0" w:space="0" w:color="auto"/>
            <w:bottom w:val="none" w:sz="0" w:space="0" w:color="auto"/>
            <w:right w:val="none" w:sz="0" w:space="0" w:color="auto"/>
          </w:divBdr>
        </w:div>
        <w:div w:id="1861579722">
          <w:marLeft w:val="480"/>
          <w:marRight w:val="0"/>
          <w:marTop w:val="0"/>
          <w:marBottom w:val="0"/>
          <w:divBdr>
            <w:top w:val="none" w:sz="0" w:space="0" w:color="auto"/>
            <w:left w:val="none" w:sz="0" w:space="0" w:color="auto"/>
            <w:bottom w:val="none" w:sz="0" w:space="0" w:color="auto"/>
            <w:right w:val="none" w:sz="0" w:space="0" w:color="auto"/>
          </w:divBdr>
        </w:div>
        <w:div w:id="782654808">
          <w:marLeft w:val="480"/>
          <w:marRight w:val="0"/>
          <w:marTop w:val="0"/>
          <w:marBottom w:val="0"/>
          <w:divBdr>
            <w:top w:val="none" w:sz="0" w:space="0" w:color="auto"/>
            <w:left w:val="none" w:sz="0" w:space="0" w:color="auto"/>
            <w:bottom w:val="none" w:sz="0" w:space="0" w:color="auto"/>
            <w:right w:val="none" w:sz="0" w:space="0" w:color="auto"/>
          </w:divBdr>
        </w:div>
        <w:div w:id="1592935415">
          <w:marLeft w:val="480"/>
          <w:marRight w:val="0"/>
          <w:marTop w:val="0"/>
          <w:marBottom w:val="0"/>
          <w:divBdr>
            <w:top w:val="none" w:sz="0" w:space="0" w:color="auto"/>
            <w:left w:val="none" w:sz="0" w:space="0" w:color="auto"/>
            <w:bottom w:val="none" w:sz="0" w:space="0" w:color="auto"/>
            <w:right w:val="none" w:sz="0" w:space="0" w:color="auto"/>
          </w:divBdr>
        </w:div>
        <w:div w:id="805241876">
          <w:marLeft w:val="480"/>
          <w:marRight w:val="0"/>
          <w:marTop w:val="0"/>
          <w:marBottom w:val="0"/>
          <w:divBdr>
            <w:top w:val="none" w:sz="0" w:space="0" w:color="auto"/>
            <w:left w:val="none" w:sz="0" w:space="0" w:color="auto"/>
            <w:bottom w:val="none" w:sz="0" w:space="0" w:color="auto"/>
            <w:right w:val="none" w:sz="0" w:space="0" w:color="auto"/>
          </w:divBdr>
        </w:div>
        <w:div w:id="2146729560">
          <w:marLeft w:val="480"/>
          <w:marRight w:val="0"/>
          <w:marTop w:val="0"/>
          <w:marBottom w:val="0"/>
          <w:divBdr>
            <w:top w:val="none" w:sz="0" w:space="0" w:color="auto"/>
            <w:left w:val="none" w:sz="0" w:space="0" w:color="auto"/>
            <w:bottom w:val="none" w:sz="0" w:space="0" w:color="auto"/>
            <w:right w:val="none" w:sz="0" w:space="0" w:color="auto"/>
          </w:divBdr>
        </w:div>
        <w:div w:id="868642191">
          <w:marLeft w:val="480"/>
          <w:marRight w:val="0"/>
          <w:marTop w:val="0"/>
          <w:marBottom w:val="0"/>
          <w:divBdr>
            <w:top w:val="none" w:sz="0" w:space="0" w:color="auto"/>
            <w:left w:val="none" w:sz="0" w:space="0" w:color="auto"/>
            <w:bottom w:val="none" w:sz="0" w:space="0" w:color="auto"/>
            <w:right w:val="none" w:sz="0" w:space="0" w:color="auto"/>
          </w:divBdr>
        </w:div>
        <w:div w:id="1395162762">
          <w:marLeft w:val="480"/>
          <w:marRight w:val="0"/>
          <w:marTop w:val="0"/>
          <w:marBottom w:val="0"/>
          <w:divBdr>
            <w:top w:val="none" w:sz="0" w:space="0" w:color="auto"/>
            <w:left w:val="none" w:sz="0" w:space="0" w:color="auto"/>
            <w:bottom w:val="none" w:sz="0" w:space="0" w:color="auto"/>
            <w:right w:val="none" w:sz="0" w:space="0" w:color="auto"/>
          </w:divBdr>
        </w:div>
        <w:div w:id="520900128">
          <w:marLeft w:val="480"/>
          <w:marRight w:val="0"/>
          <w:marTop w:val="0"/>
          <w:marBottom w:val="0"/>
          <w:divBdr>
            <w:top w:val="none" w:sz="0" w:space="0" w:color="auto"/>
            <w:left w:val="none" w:sz="0" w:space="0" w:color="auto"/>
            <w:bottom w:val="none" w:sz="0" w:space="0" w:color="auto"/>
            <w:right w:val="none" w:sz="0" w:space="0" w:color="auto"/>
          </w:divBdr>
        </w:div>
        <w:div w:id="998776023">
          <w:marLeft w:val="480"/>
          <w:marRight w:val="0"/>
          <w:marTop w:val="0"/>
          <w:marBottom w:val="0"/>
          <w:divBdr>
            <w:top w:val="none" w:sz="0" w:space="0" w:color="auto"/>
            <w:left w:val="none" w:sz="0" w:space="0" w:color="auto"/>
            <w:bottom w:val="none" w:sz="0" w:space="0" w:color="auto"/>
            <w:right w:val="none" w:sz="0" w:space="0" w:color="auto"/>
          </w:divBdr>
        </w:div>
        <w:div w:id="1057971468">
          <w:marLeft w:val="480"/>
          <w:marRight w:val="0"/>
          <w:marTop w:val="0"/>
          <w:marBottom w:val="0"/>
          <w:divBdr>
            <w:top w:val="none" w:sz="0" w:space="0" w:color="auto"/>
            <w:left w:val="none" w:sz="0" w:space="0" w:color="auto"/>
            <w:bottom w:val="none" w:sz="0" w:space="0" w:color="auto"/>
            <w:right w:val="none" w:sz="0" w:space="0" w:color="auto"/>
          </w:divBdr>
        </w:div>
        <w:div w:id="622081939">
          <w:marLeft w:val="480"/>
          <w:marRight w:val="0"/>
          <w:marTop w:val="0"/>
          <w:marBottom w:val="0"/>
          <w:divBdr>
            <w:top w:val="none" w:sz="0" w:space="0" w:color="auto"/>
            <w:left w:val="none" w:sz="0" w:space="0" w:color="auto"/>
            <w:bottom w:val="none" w:sz="0" w:space="0" w:color="auto"/>
            <w:right w:val="none" w:sz="0" w:space="0" w:color="auto"/>
          </w:divBdr>
        </w:div>
        <w:div w:id="1313943797">
          <w:marLeft w:val="480"/>
          <w:marRight w:val="0"/>
          <w:marTop w:val="0"/>
          <w:marBottom w:val="0"/>
          <w:divBdr>
            <w:top w:val="none" w:sz="0" w:space="0" w:color="auto"/>
            <w:left w:val="none" w:sz="0" w:space="0" w:color="auto"/>
            <w:bottom w:val="none" w:sz="0" w:space="0" w:color="auto"/>
            <w:right w:val="none" w:sz="0" w:space="0" w:color="auto"/>
          </w:divBdr>
        </w:div>
        <w:div w:id="26761478">
          <w:marLeft w:val="480"/>
          <w:marRight w:val="0"/>
          <w:marTop w:val="0"/>
          <w:marBottom w:val="0"/>
          <w:divBdr>
            <w:top w:val="none" w:sz="0" w:space="0" w:color="auto"/>
            <w:left w:val="none" w:sz="0" w:space="0" w:color="auto"/>
            <w:bottom w:val="none" w:sz="0" w:space="0" w:color="auto"/>
            <w:right w:val="none" w:sz="0" w:space="0" w:color="auto"/>
          </w:divBdr>
        </w:div>
        <w:div w:id="1971398907">
          <w:marLeft w:val="480"/>
          <w:marRight w:val="0"/>
          <w:marTop w:val="0"/>
          <w:marBottom w:val="0"/>
          <w:divBdr>
            <w:top w:val="none" w:sz="0" w:space="0" w:color="auto"/>
            <w:left w:val="none" w:sz="0" w:space="0" w:color="auto"/>
            <w:bottom w:val="none" w:sz="0" w:space="0" w:color="auto"/>
            <w:right w:val="none" w:sz="0" w:space="0" w:color="auto"/>
          </w:divBdr>
        </w:div>
        <w:div w:id="373384430">
          <w:marLeft w:val="480"/>
          <w:marRight w:val="0"/>
          <w:marTop w:val="0"/>
          <w:marBottom w:val="0"/>
          <w:divBdr>
            <w:top w:val="none" w:sz="0" w:space="0" w:color="auto"/>
            <w:left w:val="none" w:sz="0" w:space="0" w:color="auto"/>
            <w:bottom w:val="none" w:sz="0" w:space="0" w:color="auto"/>
            <w:right w:val="none" w:sz="0" w:space="0" w:color="auto"/>
          </w:divBdr>
        </w:div>
        <w:div w:id="1798913258">
          <w:marLeft w:val="480"/>
          <w:marRight w:val="0"/>
          <w:marTop w:val="0"/>
          <w:marBottom w:val="0"/>
          <w:divBdr>
            <w:top w:val="none" w:sz="0" w:space="0" w:color="auto"/>
            <w:left w:val="none" w:sz="0" w:space="0" w:color="auto"/>
            <w:bottom w:val="none" w:sz="0" w:space="0" w:color="auto"/>
            <w:right w:val="none" w:sz="0" w:space="0" w:color="auto"/>
          </w:divBdr>
        </w:div>
        <w:div w:id="210503913">
          <w:marLeft w:val="480"/>
          <w:marRight w:val="0"/>
          <w:marTop w:val="0"/>
          <w:marBottom w:val="0"/>
          <w:divBdr>
            <w:top w:val="none" w:sz="0" w:space="0" w:color="auto"/>
            <w:left w:val="none" w:sz="0" w:space="0" w:color="auto"/>
            <w:bottom w:val="none" w:sz="0" w:space="0" w:color="auto"/>
            <w:right w:val="none" w:sz="0" w:space="0" w:color="auto"/>
          </w:divBdr>
        </w:div>
        <w:div w:id="466162427">
          <w:marLeft w:val="480"/>
          <w:marRight w:val="0"/>
          <w:marTop w:val="0"/>
          <w:marBottom w:val="0"/>
          <w:divBdr>
            <w:top w:val="none" w:sz="0" w:space="0" w:color="auto"/>
            <w:left w:val="none" w:sz="0" w:space="0" w:color="auto"/>
            <w:bottom w:val="none" w:sz="0" w:space="0" w:color="auto"/>
            <w:right w:val="none" w:sz="0" w:space="0" w:color="auto"/>
          </w:divBdr>
        </w:div>
        <w:div w:id="1021203240">
          <w:marLeft w:val="480"/>
          <w:marRight w:val="0"/>
          <w:marTop w:val="0"/>
          <w:marBottom w:val="0"/>
          <w:divBdr>
            <w:top w:val="none" w:sz="0" w:space="0" w:color="auto"/>
            <w:left w:val="none" w:sz="0" w:space="0" w:color="auto"/>
            <w:bottom w:val="none" w:sz="0" w:space="0" w:color="auto"/>
            <w:right w:val="none" w:sz="0" w:space="0" w:color="auto"/>
          </w:divBdr>
        </w:div>
        <w:div w:id="2000227553">
          <w:marLeft w:val="480"/>
          <w:marRight w:val="0"/>
          <w:marTop w:val="0"/>
          <w:marBottom w:val="0"/>
          <w:divBdr>
            <w:top w:val="none" w:sz="0" w:space="0" w:color="auto"/>
            <w:left w:val="none" w:sz="0" w:space="0" w:color="auto"/>
            <w:bottom w:val="none" w:sz="0" w:space="0" w:color="auto"/>
            <w:right w:val="none" w:sz="0" w:space="0" w:color="auto"/>
          </w:divBdr>
        </w:div>
        <w:div w:id="597980602">
          <w:marLeft w:val="480"/>
          <w:marRight w:val="0"/>
          <w:marTop w:val="0"/>
          <w:marBottom w:val="0"/>
          <w:divBdr>
            <w:top w:val="none" w:sz="0" w:space="0" w:color="auto"/>
            <w:left w:val="none" w:sz="0" w:space="0" w:color="auto"/>
            <w:bottom w:val="none" w:sz="0" w:space="0" w:color="auto"/>
            <w:right w:val="none" w:sz="0" w:space="0" w:color="auto"/>
          </w:divBdr>
        </w:div>
        <w:div w:id="1069765996">
          <w:marLeft w:val="480"/>
          <w:marRight w:val="0"/>
          <w:marTop w:val="0"/>
          <w:marBottom w:val="0"/>
          <w:divBdr>
            <w:top w:val="none" w:sz="0" w:space="0" w:color="auto"/>
            <w:left w:val="none" w:sz="0" w:space="0" w:color="auto"/>
            <w:bottom w:val="none" w:sz="0" w:space="0" w:color="auto"/>
            <w:right w:val="none" w:sz="0" w:space="0" w:color="auto"/>
          </w:divBdr>
        </w:div>
        <w:div w:id="890576111">
          <w:marLeft w:val="480"/>
          <w:marRight w:val="0"/>
          <w:marTop w:val="0"/>
          <w:marBottom w:val="0"/>
          <w:divBdr>
            <w:top w:val="none" w:sz="0" w:space="0" w:color="auto"/>
            <w:left w:val="none" w:sz="0" w:space="0" w:color="auto"/>
            <w:bottom w:val="none" w:sz="0" w:space="0" w:color="auto"/>
            <w:right w:val="none" w:sz="0" w:space="0" w:color="auto"/>
          </w:divBdr>
        </w:div>
        <w:div w:id="1678271687">
          <w:marLeft w:val="480"/>
          <w:marRight w:val="0"/>
          <w:marTop w:val="0"/>
          <w:marBottom w:val="0"/>
          <w:divBdr>
            <w:top w:val="none" w:sz="0" w:space="0" w:color="auto"/>
            <w:left w:val="none" w:sz="0" w:space="0" w:color="auto"/>
            <w:bottom w:val="none" w:sz="0" w:space="0" w:color="auto"/>
            <w:right w:val="none" w:sz="0" w:space="0" w:color="auto"/>
          </w:divBdr>
        </w:div>
        <w:div w:id="1678925018">
          <w:marLeft w:val="480"/>
          <w:marRight w:val="0"/>
          <w:marTop w:val="0"/>
          <w:marBottom w:val="0"/>
          <w:divBdr>
            <w:top w:val="none" w:sz="0" w:space="0" w:color="auto"/>
            <w:left w:val="none" w:sz="0" w:space="0" w:color="auto"/>
            <w:bottom w:val="none" w:sz="0" w:space="0" w:color="auto"/>
            <w:right w:val="none" w:sz="0" w:space="0" w:color="auto"/>
          </w:divBdr>
        </w:div>
        <w:div w:id="1671710387">
          <w:marLeft w:val="480"/>
          <w:marRight w:val="0"/>
          <w:marTop w:val="0"/>
          <w:marBottom w:val="0"/>
          <w:divBdr>
            <w:top w:val="none" w:sz="0" w:space="0" w:color="auto"/>
            <w:left w:val="none" w:sz="0" w:space="0" w:color="auto"/>
            <w:bottom w:val="none" w:sz="0" w:space="0" w:color="auto"/>
            <w:right w:val="none" w:sz="0" w:space="0" w:color="auto"/>
          </w:divBdr>
        </w:div>
        <w:div w:id="815024796">
          <w:marLeft w:val="480"/>
          <w:marRight w:val="0"/>
          <w:marTop w:val="0"/>
          <w:marBottom w:val="0"/>
          <w:divBdr>
            <w:top w:val="none" w:sz="0" w:space="0" w:color="auto"/>
            <w:left w:val="none" w:sz="0" w:space="0" w:color="auto"/>
            <w:bottom w:val="none" w:sz="0" w:space="0" w:color="auto"/>
            <w:right w:val="none" w:sz="0" w:space="0" w:color="auto"/>
          </w:divBdr>
        </w:div>
        <w:div w:id="1840735621">
          <w:marLeft w:val="480"/>
          <w:marRight w:val="0"/>
          <w:marTop w:val="0"/>
          <w:marBottom w:val="0"/>
          <w:divBdr>
            <w:top w:val="none" w:sz="0" w:space="0" w:color="auto"/>
            <w:left w:val="none" w:sz="0" w:space="0" w:color="auto"/>
            <w:bottom w:val="none" w:sz="0" w:space="0" w:color="auto"/>
            <w:right w:val="none" w:sz="0" w:space="0" w:color="auto"/>
          </w:divBdr>
        </w:div>
        <w:div w:id="499152790">
          <w:marLeft w:val="480"/>
          <w:marRight w:val="0"/>
          <w:marTop w:val="0"/>
          <w:marBottom w:val="0"/>
          <w:divBdr>
            <w:top w:val="none" w:sz="0" w:space="0" w:color="auto"/>
            <w:left w:val="none" w:sz="0" w:space="0" w:color="auto"/>
            <w:bottom w:val="none" w:sz="0" w:space="0" w:color="auto"/>
            <w:right w:val="none" w:sz="0" w:space="0" w:color="auto"/>
          </w:divBdr>
        </w:div>
        <w:div w:id="1583103238">
          <w:marLeft w:val="480"/>
          <w:marRight w:val="0"/>
          <w:marTop w:val="0"/>
          <w:marBottom w:val="0"/>
          <w:divBdr>
            <w:top w:val="none" w:sz="0" w:space="0" w:color="auto"/>
            <w:left w:val="none" w:sz="0" w:space="0" w:color="auto"/>
            <w:bottom w:val="none" w:sz="0" w:space="0" w:color="auto"/>
            <w:right w:val="none" w:sz="0" w:space="0" w:color="auto"/>
          </w:divBdr>
        </w:div>
        <w:div w:id="200824154">
          <w:marLeft w:val="480"/>
          <w:marRight w:val="0"/>
          <w:marTop w:val="0"/>
          <w:marBottom w:val="0"/>
          <w:divBdr>
            <w:top w:val="none" w:sz="0" w:space="0" w:color="auto"/>
            <w:left w:val="none" w:sz="0" w:space="0" w:color="auto"/>
            <w:bottom w:val="none" w:sz="0" w:space="0" w:color="auto"/>
            <w:right w:val="none" w:sz="0" w:space="0" w:color="auto"/>
          </w:divBdr>
        </w:div>
        <w:div w:id="922909369">
          <w:marLeft w:val="480"/>
          <w:marRight w:val="0"/>
          <w:marTop w:val="0"/>
          <w:marBottom w:val="0"/>
          <w:divBdr>
            <w:top w:val="none" w:sz="0" w:space="0" w:color="auto"/>
            <w:left w:val="none" w:sz="0" w:space="0" w:color="auto"/>
            <w:bottom w:val="none" w:sz="0" w:space="0" w:color="auto"/>
            <w:right w:val="none" w:sz="0" w:space="0" w:color="auto"/>
          </w:divBdr>
        </w:div>
        <w:div w:id="272325222">
          <w:marLeft w:val="480"/>
          <w:marRight w:val="0"/>
          <w:marTop w:val="0"/>
          <w:marBottom w:val="0"/>
          <w:divBdr>
            <w:top w:val="none" w:sz="0" w:space="0" w:color="auto"/>
            <w:left w:val="none" w:sz="0" w:space="0" w:color="auto"/>
            <w:bottom w:val="none" w:sz="0" w:space="0" w:color="auto"/>
            <w:right w:val="none" w:sz="0" w:space="0" w:color="auto"/>
          </w:divBdr>
        </w:div>
        <w:div w:id="350574267">
          <w:marLeft w:val="480"/>
          <w:marRight w:val="0"/>
          <w:marTop w:val="0"/>
          <w:marBottom w:val="0"/>
          <w:divBdr>
            <w:top w:val="none" w:sz="0" w:space="0" w:color="auto"/>
            <w:left w:val="none" w:sz="0" w:space="0" w:color="auto"/>
            <w:bottom w:val="none" w:sz="0" w:space="0" w:color="auto"/>
            <w:right w:val="none" w:sz="0" w:space="0" w:color="auto"/>
          </w:divBdr>
        </w:div>
        <w:div w:id="461967714">
          <w:marLeft w:val="480"/>
          <w:marRight w:val="0"/>
          <w:marTop w:val="0"/>
          <w:marBottom w:val="0"/>
          <w:divBdr>
            <w:top w:val="none" w:sz="0" w:space="0" w:color="auto"/>
            <w:left w:val="none" w:sz="0" w:space="0" w:color="auto"/>
            <w:bottom w:val="none" w:sz="0" w:space="0" w:color="auto"/>
            <w:right w:val="none" w:sz="0" w:space="0" w:color="auto"/>
          </w:divBdr>
        </w:div>
        <w:div w:id="6297285">
          <w:marLeft w:val="480"/>
          <w:marRight w:val="0"/>
          <w:marTop w:val="0"/>
          <w:marBottom w:val="0"/>
          <w:divBdr>
            <w:top w:val="none" w:sz="0" w:space="0" w:color="auto"/>
            <w:left w:val="none" w:sz="0" w:space="0" w:color="auto"/>
            <w:bottom w:val="none" w:sz="0" w:space="0" w:color="auto"/>
            <w:right w:val="none" w:sz="0" w:space="0" w:color="auto"/>
          </w:divBdr>
        </w:div>
      </w:divsChild>
    </w:div>
    <w:div w:id="1897662699">
      <w:bodyDiv w:val="1"/>
      <w:marLeft w:val="0"/>
      <w:marRight w:val="0"/>
      <w:marTop w:val="0"/>
      <w:marBottom w:val="0"/>
      <w:divBdr>
        <w:top w:val="none" w:sz="0" w:space="0" w:color="auto"/>
        <w:left w:val="none" w:sz="0" w:space="0" w:color="auto"/>
        <w:bottom w:val="none" w:sz="0" w:space="0" w:color="auto"/>
        <w:right w:val="none" w:sz="0" w:space="0" w:color="auto"/>
      </w:divBdr>
    </w:div>
    <w:div w:id="1899703946">
      <w:bodyDiv w:val="1"/>
      <w:marLeft w:val="0"/>
      <w:marRight w:val="0"/>
      <w:marTop w:val="0"/>
      <w:marBottom w:val="0"/>
      <w:divBdr>
        <w:top w:val="none" w:sz="0" w:space="0" w:color="auto"/>
        <w:left w:val="none" w:sz="0" w:space="0" w:color="auto"/>
        <w:bottom w:val="none" w:sz="0" w:space="0" w:color="auto"/>
        <w:right w:val="none" w:sz="0" w:space="0" w:color="auto"/>
      </w:divBdr>
    </w:div>
    <w:div w:id="1905874479">
      <w:bodyDiv w:val="1"/>
      <w:marLeft w:val="0"/>
      <w:marRight w:val="0"/>
      <w:marTop w:val="0"/>
      <w:marBottom w:val="0"/>
      <w:divBdr>
        <w:top w:val="none" w:sz="0" w:space="0" w:color="auto"/>
        <w:left w:val="none" w:sz="0" w:space="0" w:color="auto"/>
        <w:bottom w:val="none" w:sz="0" w:space="0" w:color="auto"/>
        <w:right w:val="none" w:sz="0" w:space="0" w:color="auto"/>
      </w:divBdr>
    </w:div>
    <w:div w:id="1906836063">
      <w:bodyDiv w:val="1"/>
      <w:marLeft w:val="0"/>
      <w:marRight w:val="0"/>
      <w:marTop w:val="0"/>
      <w:marBottom w:val="0"/>
      <w:divBdr>
        <w:top w:val="none" w:sz="0" w:space="0" w:color="auto"/>
        <w:left w:val="none" w:sz="0" w:space="0" w:color="auto"/>
        <w:bottom w:val="none" w:sz="0" w:space="0" w:color="auto"/>
        <w:right w:val="none" w:sz="0" w:space="0" w:color="auto"/>
      </w:divBdr>
    </w:div>
    <w:div w:id="1910069706">
      <w:bodyDiv w:val="1"/>
      <w:marLeft w:val="0"/>
      <w:marRight w:val="0"/>
      <w:marTop w:val="0"/>
      <w:marBottom w:val="0"/>
      <w:divBdr>
        <w:top w:val="none" w:sz="0" w:space="0" w:color="auto"/>
        <w:left w:val="none" w:sz="0" w:space="0" w:color="auto"/>
        <w:bottom w:val="none" w:sz="0" w:space="0" w:color="auto"/>
        <w:right w:val="none" w:sz="0" w:space="0" w:color="auto"/>
      </w:divBdr>
    </w:div>
    <w:div w:id="1930389441">
      <w:bodyDiv w:val="1"/>
      <w:marLeft w:val="0"/>
      <w:marRight w:val="0"/>
      <w:marTop w:val="0"/>
      <w:marBottom w:val="0"/>
      <w:divBdr>
        <w:top w:val="none" w:sz="0" w:space="0" w:color="auto"/>
        <w:left w:val="none" w:sz="0" w:space="0" w:color="auto"/>
        <w:bottom w:val="none" w:sz="0" w:space="0" w:color="auto"/>
        <w:right w:val="none" w:sz="0" w:space="0" w:color="auto"/>
      </w:divBdr>
    </w:div>
    <w:div w:id="1935743261">
      <w:bodyDiv w:val="1"/>
      <w:marLeft w:val="0"/>
      <w:marRight w:val="0"/>
      <w:marTop w:val="0"/>
      <w:marBottom w:val="0"/>
      <w:divBdr>
        <w:top w:val="none" w:sz="0" w:space="0" w:color="auto"/>
        <w:left w:val="none" w:sz="0" w:space="0" w:color="auto"/>
        <w:bottom w:val="none" w:sz="0" w:space="0" w:color="auto"/>
        <w:right w:val="none" w:sz="0" w:space="0" w:color="auto"/>
      </w:divBdr>
    </w:div>
    <w:div w:id="1940674954">
      <w:bodyDiv w:val="1"/>
      <w:marLeft w:val="0"/>
      <w:marRight w:val="0"/>
      <w:marTop w:val="0"/>
      <w:marBottom w:val="0"/>
      <w:divBdr>
        <w:top w:val="none" w:sz="0" w:space="0" w:color="auto"/>
        <w:left w:val="none" w:sz="0" w:space="0" w:color="auto"/>
        <w:bottom w:val="none" w:sz="0" w:space="0" w:color="auto"/>
        <w:right w:val="none" w:sz="0" w:space="0" w:color="auto"/>
      </w:divBdr>
      <w:divsChild>
        <w:div w:id="1698002050">
          <w:marLeft w:val="480"/>
          <w:marRight w:val="0"/>
          <w:marTop w:val="0"/>
          <w:marBottom w:val="0"/>
          <w:divBdr>
            <w:top w:val="none" w:sz="0" w:space="0" w:color="auto"/>
            <w:left w:val="none" w:sz="0" w:space="0" w:color="auto"/>
            <w:bottom w:val="none" w:sz="0" w:space="0" w:color="auto"/>
            <w:right w:val="none" w:sz="0" w:space="0" w:color="auto"/>
          </w:divBdr>
        </w:div>
        <w:div w:id="516114219">
          <w:marLeft w:val="480"/>
          <w:marRight w:val="0"/>
          <w:marTop w:val="0"/>
          <w:marBottom w:val="0"/>
          <w:divBdr>
            <w:top w:val="none" w:sz="0" w:space="0" w:color="auto"/>
            <w:left w:val="none" w:sz="0" w:space="0" w:color="auto"/>
            <w:bottom w:val="none" w:sz="0" w:space="0" w:color="auto"/>
            <w:right w:val="none" w:sz="0" w:space="0" w:color="auto"/>
          </w:divBdr>
        </w:div>
        <w:div w:id="1527787789">
          <w:marLeft w:val="480"/>
          <w:marRight w:val="0"/>
          <w:marTop w:val="0"/>
          <w:marBottom w:val="0"/>
          <w:divBdr>
            <w:top w:val="none" w:sz="0" w:space="0" w:color="auto"/>
            <w:left w:val="none" w:sz="0" w:space="0" w:color="auto"/>
            <w:bottom w:val="none" w:sz="0" w:space="0" w:color="auto"/>
            <w:right w:val="none" w:sz="0" w:space="0" w:color="auto"/>
          </w:divBdr>
        </w:div>
        <w:div w:id="1068114486">
          <w:marLeft w:val="480"/>
          <w:marRight w:val="0"/>
          <w:marTop w:val="0"/>
          <w:marBottom w:val="0"/>
          <w:divBdr>
            <w:top w:val="none" w:sz="0" w:space="0" w:color="auto"/>
            <w:left w:val="none" w:sz="0" w:space="0" w:color="auto"/>
            <w:bottom w:val="none" w:sz="0" w:space="0" w:color="auto"/>
            <w:right w:val="none" w:sz="0" w:space="0" w:color="auto"/>
          </w:divBdr>
        </w:div>
        <w:div w:id="738477264">
          <w:marLeft w:val="480"/>
          <w:marRight w:val="0"/>
          <w:marTop w:val="0"/>
          <w:marBottom w:val="0"/>
          <w:divBdr>
            <w:top w:val="none" w:sz="0" w:space="0" w:color="auto"/>
            <w:left w:val="none" w:sz="0" w:space="0" w:color="auto"/>
            <w:bottom w:val="none" w:sz="0" w:space="0" w:color="auto"/>
            <w:right w:val="none" w:sz="0" w:space="0" w:color="auto"/>
          </w:divBdr>
        </w:div>
        <w:div w:id="847864782">
          <w:marLeft w:val="480"/>
          <w:marRight w:val="0"/>
          <w:marTop w:val="0"/>
          <w:marBottom w:val="0"/>
          <w:divBdr>
            <w:top w:val="none" w:sz="0" w:space="0" w:color="auto"/>
            <w:left w:val="none" w:sz="0" w:space="0" w:color="auto"/>
            <w:bottom w:val="none" w:sz="0" w:space="0" w:color="auto"/>
            <w:right w:val="none" w:sz="0" w:space="0" w:color="auto"/>
          </w:divBdr>
        </w:div>
        <w:div w:id="1747267023">
          <w:marLeft w:val="480"/>
          <w:marRight w:val="0"/>
          <w:marTop w:val="0"/>
          <w:marBottom w:val="0"/>
          <w:divBdr>
            <w:top w:val="none" w:sz="0" w:space="0" w:color="auto"/>
            <w:left w:val="none" w:sz="0" w:space="0" w:color="auto"/>
            <w:bottom w:val="none" w:sz="0" w:space="0" w:color="auto"/>
            <w:right w:val="none" w:sz="0" w:space="0" w:color="auto"/>
          </w:divBdr>
        </w:div>
        <w:div w:id="1808620188">
          <w:marLeft w:val="480"/>
          <w:marRight w:val="0"/>
          <w:marTop w:val="0"/>
          <w:marBottom w:val="0"/>
          <w:divBdr>
            <w:top w:val="none" w:sz="0" w:space="0" w:color="auto"/>
            <w:left w:val="none" w:sz="0" w:space="0" w:color="auto"/>
            <w:bottom w:val="none" w:sz="0" w:space="0" w:color="auto"/>
            <w:right w:val="none" w:sz="0" w:space="0" w:color="auto"/>
          </w:divBdr>
        </w:div>
        <w:div w:id="1330400620">
          <w:marLeft w:val="480"/>
          <w:marRight w:val="0"/>
          <w:marTop w:val="0"/>
          <w:marBottom w:val="0"/>
          <w:divBdr>
            <w:top w:val="none" w:sz="0" w:space="0" w:color="auto"/>
            <w:left w:val="none" w:sz="0" w:space="0" w:color="auto"/>
            <w:bottom w:val="none" w:sz="0" w:space="0" w:color="auto"/>
            <w:right w:val="none" w:sz="0" w:space="0" w:color="auto"/>
          </w:divBdr>
        </w:div>
        <w:div w:id="162938982">
          <w:marLeft w:val="480"/>
          <w:marRight w:val="0"/>
          <w:marTop w:val="0"/>
          <w:marBottom w:val="0"/>
          <w:divBdr>
            <w:top w:val="none" w:sz="0" w:space="0" w:color="auto"/>
            <w:left w:val="none" w:sz="0" w:space="0" w:color="auto"/>
            <w:bottom w:val="none" w:sz="0" w:space="0" w:color="auto"/>
            <w:right w:val="none" w:sz="0" w:space="0" w:color="auto"/>
          </w:divBdr>
        </w:div>
        <w:div w:id="568424055">
          <w:marLeft w:val="480"/>
          <w:marRight w:val="0"/>
          <w:marTop w:val="0"/>
          <w:marBottom w:val="0"/>
          <w:divBdr>
            <w:top w:val="none" w:sz="0" w:space="0" w:color="auto"/>
            <w:left w:val="none" w:sz="0" w:space="0" w:color="auto"/>
            <w:bottom w:val="none" w:sz="0" w:space="0" w:color="auto"/>
            <w:right w:val="none" w:sz="0" w:space="0" w:color="auto"/>
          </w:divBdr>
        </w:div>
        <w:div w:id="2016378718">
          <w:marLeft w:val="480"/>
          <w:marRight w:val="0"/>
          <w:marTop w:val="0"/>
          <w:marBottom w:val="0"/>
          <w:divBdr>
            <w:top w:val="none" w:sz="0" w:space="0" w:color="auto"/>
            <w:left w:val="none" w:sz="0" w:space="0" w:color="auto"/>
            <w:bottom w:val="none" w:sz="0" w:space="0" w:color="auto"/>
            <w:right w:val="none" w:sz="0" w:space="0" w:color="auto"/>
          </w:divBdr>
        </w:div>
        <w:div w:id="1366296178">
          <w:marLeft w:val="480"/>
          <w:marRight w:val="0"/>
          <w:marTop w:val="0"/>
          <w:marBottom w:val="0"/>
          <w:divBdr>
            <w:top w:val="none" w:sz="0" w:space="0" w:color="auto"/>
            <w:left w:val="none" w:sz="0" w:space="0" w:color="auto"/>
            <w:bottom w:val="none" w:sz="0" w:space="0" w:color="auto"/>
            <w:right w:val="none" w:sz="0" w:space="0" w:color="auto"/>
          </w:divBdr>
        </w:div>
        <w:div w:id="313871099">
          <w:marLeft w:val="480"/>
          <w:marRight w:val="0"/>
          <w:marTop w:val="0"/>
          <w:marBottom w:val="0"/>
          <w:divBdr>
            <w:top w:val="none" w:sz="0" w:space="0" w:color="auto"/>
            <w:left w:val="none" w:sz="0" w:space="0" w:color="auto"/>
            <w:bottom w:val="none" w:sz="0" w:space="0" w:color="auto"/>
            <w:right w:val="none" w:sz="0" w:space="0" w:color="auto"/>
          </w:divBdr>
        </w:div>
        <w:div w:id="481773941">
          <w:marLeft w:val="480"/>
          <w:marRight w:val="0"/>
          <w:marTop w:val="0"/>
          <w:marBottom w:val="0"/>
          <w:divBdr>
            <w:top w:val="none" w:sz="0" w:space="0" w:color="auto"/>
            <w:left w:val="none" w:sz="0" w:space="0" w:color="auto"/>
            <w:bottom w:val="none" w:sz="0" w:space="0" w:color="auto"/>
            <w:right w:val="none" w:sz="0" w:space="0" w:color="auto"/>
          </w:divBdr>
        </w:div>
        <w:div w:id="790591103">
          <w:marLeft w:val="480"/>
          <w:marRight w:val="0"/>
          <w:marTop w:val="0"/>
          <w:marBottom w:val="0"/>
          <w:divBdr>
            <w:top w:val="none" w:sz="0" w:space="0" w:color="auto"/>
            <w:left w:val="none" w:sz="0" w:space="0" w:color="auto"/>
            <w:bottom w:val="none" w:sz="0" w:space="0" w:color="auto"/>
            <w:right w:val="none" w:sz="0" w:space="0" w:color="auto"/>
          </w:divBdr>
        </w:div>
        <w:div w:id="60174796">
          <w:marLeft w:val="480"/>
          <w:marRight w:val="0"/>
          <w:marTop w:val="0"/>
          <w:marBottom w:val="0"/>
          <w:divBdr>
            <w:top w:val="none" w:sz="0" w:space="0" w:color="auto"/>
            <w:left w:val="none" w:sz="0" w:space="0" w:color="auto"/>
            <w:bottom w:val="none" w:sz="0" w:space="0" w:color="auto"/>
            <w:right w:val="none" w:sz="0" w:space="0" w:color="auto"/>
          </w:divBdr>
        </w:div>
        <w:div w:id="363484506">
          <w:marLeft w:val="480"/>
          <w:marRight w:val="0"/>
          <w:marTop w:val="0"/>
          <w:marBottom w:val="0"/>
          <w:divBdr>
            <w:top w:val="none" w:sz="0" w:space="0" w:color="auto"/>
            <w:left w:val="none" w:sz="0" w:space="0" w:color="auto"/>
            <w:bottom w:val="none" w:sz="0" w:space="0" w:color="auto"/>
            <w:right w:val="none" w:sz="0" w:space="0" w:color="auto"/>
          </w:divBdr>
        </w:div>
        <w:div w:id="678584301">
          <w:marLeft w:val="480"/>
          <w:marRight w:val="0"/>
          <w:marTop w:val="0"/>
          <w:marBottom w:val="0"/>
          <w:divBdr>
            <w:top w:val="none" w:sz="0" w:space="0" w:color="auto"/>
            <w:left w:val="none" w:sz="0" w:space="0" w:color="auto"/>
            <w:bottom w:val="none" w:sz="0" w:space="0" w:color="auto"/>
            <w:right w:val="none" w:sz="0" w:space="0" w:color="auto"/>
          </w:divBdr>
        </w:div>
        <w:div w:id="1960644520">
          <w:marLeft w:val="480"/>
          <w:marRight w:val="0"/>
          <w:marTop w:val="0"/>
          <w:marBottom w:val="0"/>
          <w:divBdr>
            <w:top w:val="none" w:sz="0" w:space="0" w:color="auto"/>
            <w:left w:val="none" w:sz="0" w:space="0" w:color="auto"/>
            <w:bottom w:val="none" w:sz="0" w:space="0" w:color="auto"/>
            <w:right w:val="none" w:sz="0" w:space="0" w:color="auto"/>
          </w:divBdr>
        </w:div>
        <w:div w:id="1528910187">
          <w:marLeft w:val="480"/>
          <w:marRight w:val="0"/>
          <w:marTop w:val="0"/>
          <w:marBottom w:val="0"/>
          <w:divBdr>
            <w:top w:val="none" w:sz="0" w:space="0" w:color="auto"/>
            <w:left w:val="none" w:sz="0" w:space="0" w:color="auto"/>
            <w:bottom w:val="none" w:sz="0" w:space="0" w:color="auto"/>
            <w:right w:val="none" w:sz="0" w:space="0" w:color="auto"/>
          </w:divBdr>
        </w:div>
        <w:div w:id="1400591584">
          <w:marLeft w:val="480"/>
          <w:marRight w:val="0"/>
          <w:marTop w:val="0"/>
          <w:marBottom w:val="0"/>
          <w:divBdr>
            <w:top w:val="none" w:sz="0" w:space="0" w:color="auto"/>
            <w:left w:val="none" w:sz="0" w:space="0" w:color="auto"/>
            <w:bottom w:val="none" w:sz="0" w:space="0" w:color="auto"/>
            <w:right w:val="none" w:sz="0" w:space="0" w:color="auto"/>
          </w:divBdr>
        </w:div>
        <w:div w:id="1394741306">
          <w:marLeft w:val="480"/>
          <w:marRight w:val="0"/>
          <w:marTop w:val="0"/>
          <w:marBottom w:val="0"/>
          <w:divBdr>
            <w:top w:val="none" w:sz="0" w:space="0" w:color="auto"/>
            <w:left w:val="none" w:sz="0" w:space="0" w:color="auto"/>
            <w:bottom w:val="none" w:sz="0" w:space="0" w:color="auto"/>
            <w:right w:val="none" w:sz="0" w:space="0" w:color="auto"/>
          </w:divBdr>
        </w:div>
        <w:div w:id="640427515">
          <w:marLeft w:val="480"/>
          <w:marRight w:val="0"/>
          <w:marTop w:val="0"/>
          <w:marBottom w:val="0"/>
          <w:divBdr>
            <w:top w:val="none" w:sz="0" w:space="0" w:color="auto"/>
            <w:left w:val="none" w:sz="0" w:space="0" w:color="auto"/>
            <w:bottom w:val="none" w:sz="0" w:space="0" w:color="auto"/>
            <w:right w:val="none" w:sz="0" w:space="0" w:color="auto"/>
          </w:divBdr>
        </w:div>
        <w:div w:id="164369385">
          <w:marLeft w:val="480"/>
          <w:marRight w:val="0"/>
          <w:marTop w:val="0"/>
          <w:marBottom w:val="0"/>
          <w:divBdr>
            <w:top w:val="none" w:sz="0" w:space="0" w:color="auto"/>
            <w:left w:val="none" w:sz="0" w:space="0" w:color="auto"/>
            <w:bottom w:val="none" w:sz="0" w:space="0" w:color="auto"/>
            <w:right w:val="none" w:sz="0" w:space="0" w:color="auto"/>
          </w:divBdr>
        </w:div>
        <w:div w:id="1255867183">
          <w:marLeft w:val="480"/>
          <w:marRight w:val="0"/>
          <w:marTop w:val="0"/>
          <w:marBottom w:val="0"/>
          <w:divBdr>
            <w:top w:val="none" w:sz="0" w:space="0" w:color="auto"/>
            <w:left w:val="none" w:sz="0" w:space="0" w:color="auto"/>
            <w:bottom w:val="none" w:sz="0" w:space="0" w:color="auto"/>
            <w:right w:val="none" w:sz="0" w:space="0" w:color="auto"/>
          </w:divBdr>
        </w:div>
        <w:div w:id="709843350">
          <w:marLeft w:val="480"/>
          <w:marRight w:val="0"/>
          <w:marTop w:val="0"/>
          <w:marBottom w:val="0"/>
          <w:divBdr>
            <w:top w:val="none" w:sz="0" w:space="0" w:color="auto"/>
            <w:left w:val="none" w:sz="0" w:space="0" w:color="auto"/>
            <w:bottom w:val="none" w:sz="0" w:space="0" w:color="auto"/>
            <w:right w:val="none" w:sz="0" w:space="0" w:color="auto"/>
          </w:divBdr>
        </w:div>
        <w:div w:id="1736665381">
          <w:marLeft w:val="480"/>
          <w:marRight w:val="0"/>
          <w:marTop w:val="0"/>
          <w:marBottom w:val="0"/>
          <w:divBdr>
            <w:top w:val="none" w:sz="0" w:space="0" w:color="auto"/>
            <w:left w:val="none" w:sz="0" w:space="0" w:color="auto"/>
            <w:bottom w:val="none" w:sz="0" w:space="0" w:color="auto"/>
            <w:right w:val="none" w:sz="0" w:space="0" w:color="auto"/>
          </w:divBdr>
        </w:div>
        <w:div w:id="464199591">
          <w:marLeft w:val="480"/>
          <w:marRight w:val="0"/>
          <w:marTop w:val="0"/>
          <w:marBottom w:val="0"/>
          <w:divBdr>
            <w:top w:val="none" w:sz="0" w:space="0" w:color="auto"/>
            <w:left w:val="none" w:sz="0" w:space="0" w:color="auto"/>
            <w:bottom w:val="none" w:sz="0" w:space="0" w:color="auto"/>
            <w:right w:val="none" w:sz="0" w:space="0" w:color="auto"/>
          </w:divBdr>
        </w:div>
      </w:divsChild>
    </w:div>
    <w:div w:id="1942716028">
      <w:bodyDiv w:val="1"/>
      <w:marLeft w:val="0"/>
      <w:marRight w:val="0"/>
      <w:marTop w:val="0"/>
      <w:marBottom w:val="0"/>
      <w:divBdr>
        <w:top w:val="none" w:sz="0" w:space="0" w:color="auto"/>
        <w:left w:val="none" w:sz="0" w:space="0" w:color="auto"/>
        <w:bottom w:val="none" w:sz="0" w:space="0" w:color="auto"/>
        <w:right w:val="none" w:sz="0" w:space="0" w:color="auto"/>
      </w:divBdr>
    </w:div>
    <w:div w:id="1943293619">
      <w:bodyDiv w:val="1"/>
      <w:marLeft w:val="0"/>
      <w:marRight w:val="0"/>
      <w:marTop w:val="0"/>
      <w:marBottom w:val="0"/>
      <w:divBdr>
        <w:top w:val="none" w:sz="0" w:space="0" w:color="auto"/>
        <w:left w:val="none" w:sz="0" w:space="0" w:color="auto"/>
        <w:bottom w:val="none" w:sz="0" w:space="0" w:color="auto"/>
        <w:right w:val="none" w:sz="0" w:space="0" w:color="auto"/>
      </w:divBdr>
    </w:div>
    <w:div w:id="1946617690">
      <w:bodyDiv w:val="1"/>
      <w:marLeft w:val="0"/>
      <w:marRight w:val="0"/>
      <w:marTop w:val="0"/>
      <w:marBottom w:val="0"/>
      <w:divBdr>
        <w:top w:val="none" w:sz="0" w:space="0" w:color="auto"/>
        <w:left w:val="none" w:sz="0" w:space="0" w:color="auto"/>
        <w:bottom w:val="none" w:sz="0" w:space="0" w:color="auto"/>
        <w:right w:val="none" w:sz="0" w:space="0" w:color="auto"/>
      </w:divBdr>
    </w:div>
    <w:div w:id="1948854702">
      <w:bodyDiv w:val="1"/>
      <w:marLeft w:val="0"/>
      <w:marRight w:val="0"/>
      <w:marTop w:val="0"/>
      <w:marBottom w:val="0"/>
      <w:divBdr>
        <w:top w:val="none" w:sz="0" w:space="0" w:color="auto"/>
        <w:left w:val="none" w:sz="0" w:space="0" w:color="auto"/>
        <w:bottom w:val="none" w:sz="0" w:space="0" w:color="auto"/>
        <w:right w:val="none" w:sz="0" w:space="0" w:color="auto"/>
      </w:divBdr>
    </w:div>
    <w:div w:id="1956672466">
      <w:bodyDiv w:val="1"/>
      <w:marLeft w:val="0"/>
      <w:marRight w:val="0"/>
      <w:marTop w:val="0"/>
      <w:marBottom w:val="0"/>
      <w:divBdr>
        <w:top w:val="none" w:sz="0" w:space="0" w:color="auto"/>
        <w:left w:val="none" w:sz="0" w:space="0" w:color="auto"/>
        <w:bottom w:val="none" w:sz="0" w:space="0" w:color="auto"/>
        <w:right w:val="none" w:sz="0" w:space="0" w:color="auto"/>
      </w:divBdr>
    </w:div>
    <w:div w:id="1958831838">
      <w:bodyDiv w:val="1"/>
      <w:marLeft w:val="0"/>
      <w:marRight w:val="0"/>
      <w:marTop w:val="0"/>
      <w:marBottom w:val="0"/>
      <w:divBdr>
        <w:top w:val="none" w:sz="0" w:space="0" w:color="auto"/>
        <w:left w:val="none" w:sz="0" w:space="0" w:color="auto"/>
        <w:bottom w:val="none" w:sz="0" w:space="0" w:color="auto"/>
        <w:right w:val="none" w:sz="0" w:space="0" w:color="auto"/>
      </w:divBdr>
    </w:div>
    <w:div w:id="1959607329">
      <w:bodyDiv w:val="1"/>
      <w:marLeft w:val="0"/>
      <w:marRight w:val="0"/>
      <w:marTop w:val="0"/>
      <w:marBottom w:val="0"/>
      <w:divBdr>
        <w:top w:val="none" w:sz="0" w:space="0" w:color="auto"/>
        <w:left w:val="none" w:sz="0" w:space="0" w:color="auto"/>
        <w:bottom w:val="none" w:sz="0" w:space="0" w:color="auto"/>
        <w:right w:val="none" w:sz="0" w:space="0" w:color="auto"/>
      </w:divBdr>
    </w:div>
    <w:div w:id="1960260018">
      <w:bodyDiv w:val="1"/>
      <w:marLeft w:val="0"/>
      <w:marRight w:val="0"/>
      <w:marTop w:val="0"/>
      <w:marBottom w:val="0"/>
      <w:divBdr>
        <w:top w:val="none" w:sz="0" w:space="0" w:color="auto"/>
        <w:left w:val="none" w:sz="0" w:space="0" w:color="auto"/>
        <w:bottom w:val="none" w:sz="0" w:space="0" w:color="auto"/>
        <w:right w:val="none" w:sz="0" w:space="0" w:color="auto"/>
      </w:divBdr>
    </w:div>
    <w:div w:id="1972202203">
      <w:bodyDiv w:val="1"/>
      <w:marLeft w:val="0"/>
      <w:marRight w:val="0"/>
      <w:marTop w:val="0"/>
      <w:marBottom w:val="0"/>
      <w:divBdr>
        <w:top w:val="none" w:sz="0" w:space="0" w:color="auto"/>
        <w:left w:val="none" w:sz="0" w:space="0" w:color="auto"/>
        <w:bottom w:val="none" w:sz="0" w:space="0" w:color="auto"/>
        <w:right w:val="none" w:sz="0" w:space="0" w:color="auto"/>
      </w:divBdr>
      <w:divsChild>
        <w:div w:id="1766462350">
          <w:marLeft w:val="480"/>
          <w:marRight w:val="0"/>
          <w:marTop w:val="0"/>
          <w:marBottom w:val="0"/>
          <w:divBdr>
            <w:top w:val="none" w:sz="0" w:space="0" w:color="auto"/>
            <w:left w:val="none" w:sz="0" w:space="0" w:color="auto"/>
            <w:bottom w:val="none" w:sz="0" w:space="0" w:color="auto"/>
            <w:right w:val="none" w:sz="0" w:space="0" w:color="auto"/>
          </w:divBdr>
        </w:div>
        <w:div w:id="402990369">
          <w:marLeft w:val="480"/>
          <w:marRight w:val="0"/>
          <w:marTop w:val="0"/>
          <w:marBottom w:val="0"/>
          <w:divBdr>
            <w:top w:val="none" w:sz="0" w:space="0" w:color="auto"/>
            <w:left w:val="none" w:sz="0" w:space="0" w:color="auto"/>
            <w:bottom w:val="none" w:sz="0" w:space="0" w:color="auto"/>
            <w:right w:val="none" w:sz="0" w:space="0" w:color="auto"/>
          </w:divBdr>
        </w:div>
        <w:div w:id="812991566">
          <w:marLeft w:val="480"/>
          <w:marRight w:val="0"/>
          <w:marTop w:val="0"/>
          <w:marBottom w:val="0"/>
          <w:divBdr>
            <w:top w:val="none" w:sz="0" w:space="0" w:color="auto"/>
            <w:left w:val="none" w:sz="0" w:space="0" w:color="auto"/>
            <w:bottom w:val="none" w:sz="0" w:space="0" w:color="auto"/>
            <w:right w:val="none" w:sz="0" w:space="0" w:color="auto"/>
          </w:divBdr>
        </w:div>
        <w:div w:id="1495023763">
          <w:marLeft w:val="480"/>
          <w:marRight w:val="0"/>
          <w:marTop w:val="0"/>
          <w:marBottom w:val="0"/>
          <w:divBdr>
            <w:top w:val="none" w:sz="0" w:space="0" w:color="auto"/>
            <w:left w:val="none" w:sz="0" w:space="0" w:color="auto"/>
            <w:bottom w:val="none" w:sz="0" w:space="0" w:color="auto"/>
            <w:right w:val="none" w:sz="0" w:space="0" w:color="auto"/>
          </w:divBdr>
        </w:div>
        <w:div w:id="1968581439">
          <w:marLeft w:val="480"/>
          <w:marRight w:val="0"/>
          <w:marTop w:val="0"/>
          <w:marBottom w:val="0"/>
          <w:divBdr>
            <w:top w:val="none" w:sz="0" w:space="0" w:color="auto"/>
            <w:left w:val="none" w:sz="0" w:space="0" w:color="auto"/>
            <w:bottom w:val="none" w:sz="0" w:space="0" w:color="auto"/>
            <w:right w:val="none" w:sz="0" w:space="0" w:color="auto"/>
          </w:divBdr>
        </w:div>
        <w:div w:id="1489518091">
          <w:marLeft w:val="480"/>
          <w:marRight w:val="0"/>
          <w:marTop w:val="0"/>
          <w:marBottom w:val="0"/>
          <w:divBdr>
            <w:top w:val="none" w:sz="0" w:space="0" w:color="auto"/>
            <w:left w:val="none" w:sz="0" w:space="0" w:color="auto"/>
            <w:bottom w:val="none" w:sz="0" w:space="0" w:color="auto"/>
            <w:right w:val="none" w:sz="0" w:space="0" w:color="auto"/>
          </w:divBdr>
        </w:div>
        <w:div w:id="1082220089">
          <w:marLeft w:val="480"/>
          <w:marRight w:val="0"/>
          <w:marTop w:val="0"/>
          <w:marBottom w:val="0"/>
          <w:divBdr>
            <w:top w:val="none" w:sz="0" w:space="0" w:color="auto"/>
            <w:left w:val="none" w:sz="0" w:space="0" w:color="auto"/>
            <w:bottom w:val="none" w:sz="0" w:space="0" w:color="auto"/>
            <w:right w:val="none" w:sz="0" w:space="0" w:color="auto"/>
          </w:divBdr>
        </w:div>
        <w:div w:id="1738818664">
          <w:marLeft w:val="480"/>
          <w:marRight w:val="0"/>
          <w:marTop w:val="0"/>
          <w:marBottom w:val="0"/>
          <w:divBdr>
            <w:top w:val="none" w:sz="0" w:space="0" w:color="auto"/>
            <w:left w:val="none" w:sz="0" w:space="0" w:color="auto"/>
            <w:bottom w:val="none" w:sz="0" w:space="0" w:color="auto"/>
            <w:right w:val="none" w:sz="0" w:space="0" w:color="auto"/>
          </w:divBdr>
        </w:div>
        <w:div w:id="1589462504">
          <w:marLeft w:val="480"/>
          <w:marRight w:val="0"/>
          <w:marTop w:val="0"/>
          <w:marBottom w:val="0"/>
          <w:divBdr>
            <w:top w:val="none" w:sz="0" w:space="0" w:color="auto"/>
            <w:left w:val="none" w:sz="0" w:space="0" w:color="auto"/>
            <w:bottom w:val="none" w:sz="0" w:space="0" w:color="auto"/>
            <w:right w:val="none" w:sz="0" w:space="0" w:color="auto"/>
          </w:divBdr>
        </w:div>
        <w:div w:id="541676369">
          <w:marLeft w:val="480"/>
          <w:marRight w:val="0"/>
          <w:marTop w:val="0"/>
          <w:marBottom w:val="0"/>
          <w:divBdr>
            <w:top w:val="none" w:sz="0" w:space="0" w:color="auto"/>
            <w:left w:val="none" w:sz="0" w:space="0" w:color="auto"/>
            <w:bottom w:val="none" w:sz="0" w:space="0" w:color="auto"/>
            <w:right w:val="none" w:sz="0" w:space="0" w:color="auto"/>
          </w:divBdr>
        </w:div>
        <w:div w:id="1733457375">
          <w:marLeft w:val="480"/>
          <w:marRight w:val="0"/>
          <w:marTop w:val="0"/>
          <w:marBottom w:val="0"/>
          <w:divBdr>
            <w:top w:val="none" w:sz="0" w:space="0" w:color="auto"/>
            <w:left w:val="none" w:sz="0" w:space="0" w:color="auto"/>
            <w:bottom w:val="none" w:sz="0" w:space="0" w:color="auto"/>
            <w:right w:val="none" w:sz="0" w:space="0" w:color="auto"/>
          </w:divBdr>
        </w:div>
        <w:div w:id="1898197180">
          <w:marLeft w:val="480"/>
          <w:marRight w:val="0"/>
          <w:marTop w:val="0"/>
          <w:marBottom w:val="0"/>
          <w:divBdr>
            <w:top w:val="none" w:sz="0" w:space="0" w:color="auto"/>
            <w:left w:val="none" w:sz="0" w:space="0" w:color="auto"/>
            <w:bottom w:val="none" w:sz="0" w:space="0" w:color="auto"/>
            <w:right w:val="none" w:sz="0" w:space="0" w:color="auto"/>
          </w:divBdr>
        </w:div>
        <w:div w:id="1830243706">
          <w:marLeft w:val="480"/>
          <w:marRight w:val="0"/>
          <w:marTop w:val="0"/>
          <w:marBottom w:val="0"/>
          <w:divBdr>
            <w:top w:val="none" w:sz="0" w:space="0" w:color="auto"/>
            <w:left w:val="none" w:sz="0" w:space="0" w:color="auto"/>
            <w:bottom w:val="none" w:sz="0" w:space="0" w:color="auto"/>
            <w:right w:val="none" w:sz="0" w:space="0" w:color="auto"/>
          </w:divBdr>
        </w:div>
        <w:div w:id="1173912001">
          <w:marLeft w:val="480"/>
          <w:marRight w:val="0"/>
          <w:marTop w:val="0"/>
          <w:marBottom w:val="0"/>
          <w:divBdr>
            <w:top w:val="none" w:sz="0" w:space="0" w:color="auto"/>
            <w:left w:val="none" w:sz="0" w:space="0" w:color="auto"/>
            <w:bottom w:val="none" w:sz="0" w:space="0" w:color="auto"/>
            <w:right w:val="none" w:sz="0" w:space="0" w:color="auto"/>
          </w:divBdr>
        </w:div>
        <w:div w:id="27074764">
          <w:marLeft w:val="480"/>
          <w:marRight w:val="0"/>
          <w:marTop w:val="0"/>
          <w:marBottom w:val="0"/>
          <w:divBdr>
            <w:top w:val="none" w:sz="0" w:space="0" w:color="auto"/>
            <w:left w:val="none" w:sz="0" w:space="0" w:color="auto"/>
            <w:bottom w:val="none" w:sz="0" w:space="0" w:color="auto"/>
            <w:right w:val="none" w:sz="0" w:space="0" w:color="auto"/>
          </w:divBdr>
        </w:div>
        <w:div w:id="388959810">
          <w:marLeft w:val="480"/>
          <w:marRight w:val="0"/>
          <w:marTop w:val="0"/>
          <w:marBottom w:val="0"/>
          <w:divBdr>
            <w:top w:val="none" w:sz="0" w:space="0" w:color="auto"/>
            <w:left w:val="none" w:sz="0" w:space="0" w:color="auto"/>
            <w:bottom w:val="none" w:sz="0" w:space="0" w:color="auto"/>
            <w:right w:val="none" w:sz="0" w:space="0" w:color="auto"/>
          </w:divBdr>
        </w:div>
        <w:div w:id="487792686">
          <w:marLeft w:val="480"/>
          <w:marRight w:val="0"/>
          <w:marTop w:val="0"/>
          <w:marBottom w:val="0"/>
          <w:divBdr>
            <w:top w:val="none" w:sz="0" w:space="0" w:color="auto"/>
            <w:left w:val="none" w:sz="0" w:space="0" w:color="auto"/>
            <w:bottom w:val="none" w:sz="0" w:space="0" w:color="auto"/>
            <w:right w:val="none" w:sz="0" w:space="0" w:color="auto"/>
          </w:divBdr>
        </w:div>
        <w:div w:id="1235968044">
          <w:marLeft w:val="480"/>
          <w:marRight w:val="0"/>
          <w:marTop w:val="0"/>
          <w:marBottom w:val="0"/>
          <w:divBdr>
            <w:top w:val="none" w:sz="0" w:space="0" w:color="auto"/>
            <w:left w:val="none" w:sz="0" w:space="0" w:color="auto"/>
            <w:bottom w:val="none" w:sz="0" w:space="0" w:color="auto"/>
            <w:right w:val="none" w:sz="0" w:space="0" w:color="auto"/>
          </w:divBdr>
        </w:div>
        <w:div w:id="2037464518">
          <w:marLeft w:val="480"/>
          <w:marRight w:val="0"/>
          <w:marTop w:val="0"/>
          <w:marBottom w:val="0"/>
          <w:divBdr>
            <w:top w:val="none" w:sz="0" w:space="0" w:color="auto"/>
            <w:left w:val="none" w:sz="0" w:space="0" w:color="auto"/>
            <w:bottom w:val="none" w:sz="0" w:space="0" w:color="auto"/>
            <w:right w:val="none" w:sz="0" w:space="0" w:color="auto"/>
          </w:divBdr>
        </w:div>
        <w:div w:id="230506772">
          <w:marLeft w:val="480"/>
          <w:marRight w:val="0"/>
          <w:marTop w:val="0"/>
          <w:marBottom w:val="0"/>
          <w:divBdr>
            <w:top w:val="none" w:sz="0" w:space="0" w:color="auto"/>
            <w:left w:val="none" w:sz="0" w:space="0" w:color="auto"/>
            <w:bottom w:val="none" w:sz="0" w:space="0" w:color="auto"/>
            <w:right w:val="none" w:sz="0" w:space="0" w:color="auto"/>
          </w:divBdr>
        </w:div>
        <w:div w:id="1804348427">
          <w:marLeft w:val="480"/>
          <w:marRight w:val="0"/>
          <w:marTop w:val="0"/>
          <w:marBottom w:val="0"/>
          <w:divBdr>
            <w:top w:val="none" w:sz="0" w:space="0" w:color="auto"/>
            <w:left w:val="none" w:sz="0" w:space="0" w:color="auto"/>
            <w:bottom w:val="none" w:sz="0" w:space="0" w:color="auto"/>
            <w:right w:val="none" w:sz="0" w:space="0" w:color="auto"/>
          </w:divBdr>
        </w:div>
        <w:div w:id="2067679470">
          <w:marLeft w:val="480"/>
          <w:marRight w:val="0"/>
          <w:marTop w:val="0"/>
          <w:marBottom w:val="0"/>
          <w:divBdr>
            <w:top w:val="none" w:sz="0" w:space="0" w:color="auto"/>
            <w:left w:val="none" w:sz="0" w:space="0" w:color="auto"/>
            <w:bottom w:val="none" w:sz="0" w:space="0" w:color="auto"/>
            <w:right w:val="none" w:sz="0" w:space="0" w:color="auto"/>
          </w:divBdr>
        </w:div>
        <w:div w:id="470637418">
          <w:marLeft w:val="480"/>
          <w:marRight w:val="0"/>
          <w:marTop w:val="0"/>
          <w:marBottom w:val="0"/>
          <w:divBdr>
            <w:top w:val="none" w:sz="0" w:space="0" w:color="auto"/>
            <w:left w:val="none" w:sz="0" w:space="0" w:color="auto"/>
            <w:bottom w:val="none" w:sz="0" w:space="0" w:color="auto"/>
            <w:right w:val="none" w:sz="0" w:space="0" w:color="auto"/>
          </w:divBdr>
        </w:div>
        <w:div w:id="276253495">
          <w:marLeft w:val="480"/>
          <w:marRight w:val="0"/>
          <w:marTop w:val="0"/>
          <w:marBottom w:val="0"/>
          <w:divBdr>
            <w:top w:val="none" w:sz="0" w:space="0" w:color="auto"/>
            <w:left w:val="none" w:sz="0" w:space="0" w:color="auto"/>
            <w:bottom w:val="none" w:sz="0" w:space="0" w:color="auto"/>
            <w:right w:val="none" w:sz="0" w:space="0" w:color="auto"/>
          </w:divBdr>
        </w:div>
        <w:div w:id="1958827968">
          <w:marLeft w:val="480"/>
          <w:marRight w:val="0"/>
          <w:marTop w:val="0"/>
          <w:marBottom w:val="0"/>
          <w:divBdr>
            <w:top w:val="none" w:sz="0" w:space="0" w:color="auto"/>
            <w:left w:val="none" w:sz="0" w:space="0" w:color="auto"/>
            <w:bottom w:val="none" w:sz="0" w:space="0" w:color="auto"/>
            <w:right w:val="none" w:sz="0" w:space="0" w:color="auto"/>
          </w:divBdr>
        </w:div>
        <w:div w:id="89089666">
          <w:marLeft w:val="480"/>
          <w:marRight w:val="0"/>
          <w:marTop w:val="0"/>
          <w:marBottom w:val="0"/>
          <w:divBdr>
            <w:top w:val="none" w:sz="0" w:space="0" w:color="auto"/>
            <w:left w:val="none" w:sz="0" w:space="0" w:color="auto"/>
            <w:bottom w:val="none" w:sz="0" w:space="0" w:color="auto"/>
            <w:right w:val="none" w:sz="0" w:space="0" w:color="auto"/>
          </w:divBdr>
        </w:div>
        <w:div w:id="152725690">
          <w:marLeft w:val="480"/>
          <w:marRight w:val="0"/>
          <w:marTop w:val="0"/>
          <w:marBottom w:val="0"/>
          <w:divBdr>
            <w:top w:val="none" w:sz="0" w:space="0" w:color="auto"/>
            <w:left w:val="none" w:sz="0" w:space="0" w:color="auto"/>
            <w:bottom w:val="none" w:sz="0" w:space="0" w:color="auto"/>
            <w:right w:val="none" w:sz="0" w:space="0" w:color="auto"/>
          </w:divBdr>
        </w:div>
        <w:div w:id="1127119118">
          <w:marLeft w:val="480"/>
          <w:marRight w:val="0"/>
          <w:marTop w:val="0"/>
          <w:marBottom w:val="0"/>
          <w:divBdr>
            <w:top w:val="none" w:sz="0" w:space="0" w:color="auto"/>
            <w:left w:val="none" w:sz="0" w:space="0" w:color="auto"/>
            <w:bottom w:val="none" w:sz="0" w:space="0" w:color="auto"/>
            <w:right w:val="none" w:sz="0" w:space="0" w:color="auto"/>
          </w:divBdr>
        </w:div>
        <w:div w:id="1842159260">
          <w:marLeft w:val="480"/>
          <w:marRight w:val="0"/>
          <w:marTop w:val="0"/>
          <w:marBottom w:val="0"/>
          <w:divBdr>
            <w:top w:val="none" w:sz="0" w:space="0" w:color="auto"/>
            <w:left w:val="none" w:sz="0" w:space="0" w:color="auto"/>
            <w:bottom w:val="none" w:sz="0" w:space="0" w:color="auto"/>
            <w:right w:val="none" w:sz="0" w:space="0" w:color="auto"/>
          </w:divBdr>
        </w:div>
        <w:div w:id="721638040">
          <w:marLeft w:val="480"/>
          <w:marRight w:val="0"/>
          <w:marTop w:val="0"/>
          <w:marBottom w:val="0"/>
          <w:divBdr>
            <w:top w:val="none" w:sz="0" w:space="0" w:color="auto"/>
            <w:left w:val="none" w:sz="0" w:space="0" w:color="auto"/>
            <w:bottom w:val="none" w:sz="0" w:space="0" w:color="auto"/>
            <w:right w:val="none" w:sz="0" w:space="0" w:color="auto"/>
          </w:divBdr>
        </w:div>
        <w:div w:id="1994334685">
          <w:marLeft w:val="480"/>
          <w:marRight w:val="0"/>
          <w:marTop w:val="0"/>
          <w:marBottom w:val="0"/>
          <w:divBdr>
            <w:top w:val="none" w:sz="0" w:space="0" w:color="auto"/>
            <w:left w:val="none" w:sz="0" w:space="0" w:color="auto"/>
            <w:bottom w:val="none" w:sz="0" w:space="0" w:color="auto"/>
            <w:right w:val="none" w:sz="0" w:space="0" w:color="auto"/>
          </w:divBdr>
        </w:div>
        <w:div w:id="874392073">
          <w:marLeft w:val="480"/>
          <w:marRight w:val="0"/>
          <w:marTop w:val="0"/>
          <w:marBottom w:val="0"/>
          <w:divBdr>
            <w:top w:val="none" w:sz="0" w:space="0" w:color="auto"/>
            <w:left w:val="none" w:sz="0" w:space="0" w:color="auto"/>
            <w:bottom w:val="none" w:sz="0" w:space="0" w:color="auto"/>
            <w:right w:val="none" w:sz="0" w:space="0" w:color="auto"/>
          </w:divBdr>
        </w:div>
        <w:div w:id="812992118">
          <w:marLeft w:val="480"/>
          <w:marRight w:val="0"/>
          <w:marTop w:val="0"/>
          <w:marBottom w:val="0"/>
          <w:divBdr>
            <w:top w:val="none" w:sz="0" w:space="0" w:color="auto"/>
            <w:left w:val="none" w:sz="0" w:space="0" w:color="auto"/>
            <w:bottom w:val="none" w:sz="0" w:space="0" w:color="auto"/>
            <w:right w:val="none" w:sz="0" w:space="0" w:color="auto"/>
          </w:divBdr>
        </w:div>
        <w:div w:id="65303758">
          <w:marLeft w:val="480"/>
          <w:marRight w:val="0"/>
          <w:marTop w:val="0"/>
          <w:marBottom w:val="0"/>
          <w:divBdr>
            <w:top w:val="none" w:sz="0" w:space="0" w:color="auto"/>
            <w:left w:val="none" w:sz="0" w:space="0" w:color="auto"/>
            <w:bottom w:val="none" w:sz="0" w:space="0" w:color="auto"/>
            <w:right w:val="none" w:sz="0" w:space="0" w:color="auto"/>
          </w:divBdr>
        </w:div>
        <w:div w:id="2084569166">
          <w:marLeft w:val="480"/>
          <w:marRight w:val="0"/>
          <w:marTop w:val="0"/>
          <w:marBottom w:val="0"/>
          <w:divBdr>
            <w:top w:val="none" w:sz="0" w:space="0" w:color="auto"/>
            <w:left w:val="none" w:sz="0" w:space="0" w:color="auto"/>
            <w:bottom w:val="none" w:sz="0" w:space="0" w:color="auto"/>
            <w:right w:val="none" w:sz="0" w:space="0" w:color="auto"/>
          </w:divBdr>
        </w:div>
        <w:div w:id="1139223757">
          <w:marLeft w:val="480"/>
          <w:marRight w:val="0"/>
          <w:marTop w:val="0"/>
          <w:marBottom w:val="0"/>
          <w:divBdr>
            <w:top w:val="none" w:sz="0" w:space="0" w:color="auto"/>
            <w:left w:val="none" w:sz="0" w:space="0" w:color="auto"/>
            <w:bottom w:val="none" w:sz="0" w:space="0" w:color="auto"/>
            <w:right w:val="none" w:sz="0" w:space="0" w:color="auto"/>
          </w:divBdr>
        </w:div>
        <w:div w:id="970936246">
          <w:marLeft w:val="480"/>
          <w:marRight w:val="0"/>
          <w:marTop w:val="0"/>
          <w:marBottom w:val="0"/>
          <w:divBdr>
            <w:top w:val="none" w:sz="0" w:space="0" w:color="auto"/>
            <w:left w:val="none" w:sz="0" w:space="0" w:color="auto"/>
            <w:bottom w:val="none" w:sz="0" w:space="0" w:color="auto"/>
            <w:right w:val="none" w:sz="0" w:space="0" w:color="auto"/>
          </w:divBdr>
        </w:div>
        <w:div w:id="2006275825">
          <w:marLeft w:val="480"/>
          <w:marRight w:val="0"/>
          <w:marTop w:val="0"/>
          <w:marBottom w:val="0"/>
          <w:divBdr>
            <w:top w:val="none" w:sz="0" w:space="0" w:color="auto"/>
            <w:left w:val="none" w:sz="0" w:space="0" w:color="auto"/>
            <w:bottom w:val="none" w:sz="0" w:space="0" w:color="auto"/>
            <w:right w:val="none" w:sz="0" w:space="0" w:color="auto"/>
          </w:divBdr>
        </w:div>
        <w:div w:id="682829936">
          <w:marLeft w:val="480"/>
          <w:marRight w:val="0"/>
          <w:marTop w:val="0"/>
          <w:marBottom w:val="0"/>
          <w:divBdr>
            <w:top w:val="none" w:sz="0" w:space="0" w:color="auto"/>
            <w:left w:val="none" w:sz="0" w:space="0" w:color="auto"/>
            <w:bottom w:val="none" w:sz="0" w:space="0" w:color="auto"/>
            <w:right w:val="none" w:sz="0" w:space="0" w:color="auto"/>
          </w:divBdr>
        </w:div>
        <w:div w:id="1919750429">
          <w:marLeft w:val="480"/>
          <w:marRight w:val="0"/>
          <w:marTop w:val="0"/>
          <w:marBottom w:val="0"/>
          <w:divBdr>
            <w:top w:val="none" w:sz="0" w:space="0" w:color="auto"/>
            <w:left w:val="none" w:sz="0" w:space="0" w:color="auto"/>
            <w:bottom w:val="none" w:sz="0" w:space="0" w:color="auto"/>
            <w:right w:val="none" w:sz="0" w:space="0" w:color="auto"/>
          </w:divBdr>
        </w:div>
        <w:div w:id="354888608">
          <w:marLeft w:val="480"/>
          <w:marRight w:val="0"/>
          <w:marTop w:val="0"/>
          <w:marBottom w:val="0"/>
          <w:divBdr>
            <w:top w:val="none" w:sz="0" w:space="0" w:color="auto"/>
            <w:left w:val="none" w:sz="0" w:space="0" w:color="auto"/>
            <w:bottom w:val="none" w:sz="0" w:space="0" w:color="auto"/>
            <w:right w:val="none" w:sz="0" w:space="0" w:color="auto"/>
          </w:divBdr>
        </w:div>
        <w:div w:id="327441639">
          <w:marLeft w:val="480"/>
          <w:marRight w:val="0"/>
          <w:marTop w:val="0"/>
          <w:marBottom w:val="0"/>
          <w:divBdr>
            <w:top w:val="none" w:sz="0" w:space="0" w:color="auto"/>
            <w:left w:val="none" w:sz="0" w:space="0" w:color="auto"/>
            <w:bottom w:val="none" w:sz="0" w:space="0" w:color="auto"/>
            <w:right w:val="none" w:sz="0" w:space="0" w:color="auto"/>
          </w:divBdr>
        </w:div>
      </w:divsChild>
    </w:div>
    <w:div w:id="1976984784">
      <w:bodyDiv w:val="1"/>
      <w:marLeft w:val="0"/>
      <w:marRight w:val="0"/>
      <w:marTop w:val="0"/>
      <w:marBottom w:val="0"/>
      <w:divBdr>
        <w:top w:val="none" w:sz="0" w:space="0" w:color="auto"/>
        <w:left w:val="none" w:sz="0" w:space="0" w:color="auto"/>
        <w:bottom w:val="none" w:sz="0" w:space="0" w:color="auto"/>
        <w:right w:val="none" w:sz="0" w:space="0" w:color="auto"/>
      </w:divBdr>
    </w:div>
    <w:div w:id="1977563556">
      <w:bodyDiv w:val="1"/>
      <w:marLeft w:val="0"/>
      <w:marRight w:val="0"/>
      <w:marTop w:val="0"/>
      <w:marBottom w:val="0"/>
      <w:divBdr>
        <w:top w:val="none" w:sz="0" w:space="0" w:color="auto"/>
        <w:left w:val="none" w:sz="0" w:space="0" w:color="auto"/>
        <w:bottom w:val="none" w:sz="0" w:space="0" w:color="auto"/>
        <w:right w:val="none" w:sz="0" w:space="0" w:color="auto"/>
      </w:divBdr>
    </w:div>
    <w:div w:id="1979987538">
      <w:bodyDiv w:val="1"/>
      <w:marLeft w:val="0"/>
      <w:marRight w:val="0"/>
      <w:marTop w:val="0"/>
      <w:marBottom w:val="0"/>
      <w:divBdr>
        <w:top w:val="none" w:sz="0" w:space="0" w:color="auto"/>
        <w:left w:val="none" w:sz="0" w:space="0" w:color="auto"/>
        <w:bottom w:val="none" w:sz="0" w:space="0" w:color="auto"/>
        <w:right w:val="none" w:sz="0" w:space="0" w:color="auto"/>
      </w:divBdr>
    </w:div>
    <w:div w:id="1995331295">
      <w:bodyDiv w:val="1"/>
      <w:marLeft w:val="0"/>
      <w:marRight w:val="0"/>
      <w:marTop w:val="0"/>
      <w:marBottom w:val="0"/>
      <w:divBdr>
        <w:top w:val="none" w:sz="0" w:space="0" w:color="auto"/>
        <w:left w:val="none" w:sz="0" w:space="0" w:color="auto"/>
        <w:bottom w:val="none" w:sz="0" w:space="0" w:color="auto"/>
        <w:right w:val="none" w:sz="0" w:space="0" w:color="auto"/>
      </w:divBdr>
    </w:div>
    <w:div w:id="1996490561">
      <w:bodyDiv w:val="1"/>
      <w:marLeft w:val="0"/>
      <w:marRight w:val="0"/>
      <w:marTop w:val="0"/>
      <w:marBottom w:val="0"/>
      <w:divBdr>
        <w:top w:val="none" w:sz="0" w:space="0" w:color="auto"/>
        <w:left w:val="none" w:sz="0" w:space="0" w:color="auto"/>
        <w:bottom w:val="none" w:sz="0" w:space="0" w:color="auto"/>
        <w:right w:val="none" w:sz="0" w:space="0" w:color="auto"/>
      </w:divBdr>
    </w:div>
    <w:div w:id="1996906787">
      <w:bodyDiv w:val="1"/>
      <w:marLeft w:val="0"/>
      <w:marRight w:val="0"/>
      <w:marTop w:val="0"/>
      <w:marBottom w:val="0"/>
      <w:divBdr>
        <w:top w:val="none" w:sz="0" w:space="0" w:color="auto"/>
        <w:left w:val="none" w:sz="0" w:space="0" w:color="auto"/>
        <w:bottom w:val="none" w:sz="0" w:space="0" w:color="auto"/>
        <w:right w:val="none" w:sz="0" w:space="0" w:color="auto"/>
      </w:divBdr>
    </w:div>
    <w:div w:id="2001038068">
      <w:bodyDiv w:val="1"/>
      <w:marLeft w:val="0"/>
      <w:marRight w:val="0"/>
      <w:marTop w:val="0"/>
      <w:marBottom w:val="0"/>
      <w:divBdr>
        <w:top w:val="none" w:sz="0" w:space="0" w:color="auto"/>
        <w:left w:val="none" w:sz="0" w:space="0" w:color="auto"/>
        <w:bottom w:val="none" w:sz="0" w:space="0" w:color="auto"/>
        <w:right w:val="none" w:sz="0" w:space="0" w:color="auto"/>
      </w:divBdr>
    </w:div>
    <w:div w:id="2004045661">
      <w:bodyDiv w:val="1"/>
      <w:marLeft w:val="0"/>
      <w:marRight w:val="0"/>
      <w:marTop w:val="0"/>
      <w:marBottom w:val="0"/>
      <w:divBdr>
        <w:top w:val="none" w:sz="0" w:space="0" w:color="auto"/>
        <w:left w:val="none" w:sz="0" w:space="0" w:color="auto"/>
        <w:bottom w:val="none" w:sz="0" w:space="0" w:color="auto"/>
        <w:right w:val="none" w:sz="0" w:space="0" w:color="auto"/>
      </w:divBdr>
    </w:div>
    <w:div w:id="2011330927">
      <w:bodyDiv w:val="1"/>
      <w:marLeft w:val="0"/>
      <w:marRight w:val="0"/>
      <w:marTop w:val="0"/>
      <w:marBottom w:val="0"/>
      <w:divBdr>
        <w:top w:val="none" w:sz="0" w:space="0" w:color="auto"/>
        <w:left w:val="none" w:sz="0" w:space="0" w:color="auto"/>
        <w:bottom w:val="none" w:sz="0" w:space="0" w:color="auto"/>
        <w:right w:val="none" w:sz="0" w:space="0" w:color="auto"/>
      </w:divBdr>
      <w:divsChild>
        <w:div w:id="897663976">
          <w:marLeft w:val="480"/>
          <w:marRight w:val="0"/>
          <w:marTop w:val="0"/>
          <w:marBottom w:val="0"/>
          <w:divBdr>
            <w:top w:val="none" w:sz="0" w:space="0" w:color="auto"/>
            <w:left w:val="none" w:sz="0" w:space="0" w:color="auto"/>
            <w:bottom w:val="none" w:sz="0" w:space="0" w:color="auto"/>
            <w:right w:val="none" w:sz="0" w:space="0" w:color="auto"/>
          </w:divBdr>
        </w:div>
        <w:div w:id="789326451">
          <w:marLeft w:val="480"/>
          <w:marRight w:val="0"/>
          <w:marTop w:val="0"/>
          <w:marBottom w:val="0"/>
          <w:divBdr>
            <w:top w:val="none" w:sz="0" w:space="0" w:color="auto"/>
            <w:left w:val="none" w:sz="0" w:space="0" w:color="auto"/>
            <w:bottom w:val="none" w:sz="0" w:space="0" w:color="auto"/>
            <w:right w:val="none" w:sz="0" w:space="0" w:color="auto"/>
          </w:divBdr>
        </w:div>
        <w:div w:id="1699964865">
          <w:marLeft w:val="480"/>
          <w:marRight w:val="0"/>
          <w:marTop w:val="0"/>
          <w:marBottom w:val="0"/>
          <w:divBdr>
            <w:top w:val="none" w:sz="0" w:space="0" w:color="auto"/>
            <w:left w:val="none" w:sz="0" w:space="0" w:color="auto"/>
            <w:bottom w:val="none" w:sz="0" w:space="0" w:color="auto"/>
            <w:right w:val="none" w:sz="0" w:space="0" w:color="auto"/>
          </w:divBdr>
        </w:div>
        <w:div w:id="1938708637">
          <w:marLeft w:val="480"/>
          <w:marRight w:val="0"/>
          <w:marTop w:val="0"/>
          <w:marBottom w:val="0"/>
          <w:divBdr>
            <w:top w:val="none" w:sz="0" w:space="0" w:color="auto"/>
            <w:left w:val="none" w:sz="0" w:space="0" w:color="auto"/>
            <w:bottom w:val="none" w:sz="0" w:space="0" w:color="auto"/>
            <w:right w:val="none" w:sz="0" w:space="0" w:color="auto"/>
          </w:divBdr>
        </w:div>
        <w:div w:id="1009914190">
          <w:marLeft w:val="480"/>
          <w:marRight w:val="0"/>
          <w:marTop w:val="0"/>
          <w:marBottom w:val="0"/>
          <w:divBdr>
            <w:top w:val="none" w:sz="0" w:space="0" w:color="auto"/>
            <w:left w:val="none" w:sz="0" w:space="0" w:color="auto"/>
            <w:bottom w:val="none" w:sz="0" w:space="0" w:color="auto"/>
            <w:right w:val="none" w:sz="0" w:space="0" w:color="auto"/>
          </w:divBdr>
        </w:div>
        <w:div w:id="2060740776">
          <w:marLeft w:val="480"/>
          <w:marRight w:val="0"/>
          <w:marTop w:val="0"/>
          <w:marBottom w:val="0"/>
          <w:divBdr>
            <w:top w:val="none" w:sz="0" w:space="0" w:color="auto"/>
            <w:left w:val="none" w:sz="0" w:space="0" w:color="auto"/>
            <w:bottom w:val="none" w:sz="0" w:space="0" w:color="auto"/>
            <w:right w:val="none" w:sz="0" w:space="0" w:color="auto"/>
          </w:divBdr>
        </w:div>
        <w:div w:id="1810589867">
          <w:marLeft w:val="480"/>
          <w:marRight w:val="0"/>
          <w:marTop w:val="0"/>
          <w:marBottom w:val="0"/>
          <w:divBdr>
            <w:top w:val="none" w:sz="0" w:space="0" w:color="auto"/>
            <w:left w:val="none" w:sz="0" w:space="0" w:color="auto"/>
            <w:bottom w:val="none" w:sz="0" w:space="0" w:color="auto"/>
            <w:right w:val="none" w:sz="0" w:space="0" w:color="auto"/>
          </w:divBdr>
        </w:div>
        <w:div w:id="745030150">
          <w:marLeft w:val="480"/>
          <w:marRight w:val="0"/>
          <w:marTop w:val="0"/>
          <w:marBottom w:val="0"/>
          <w:divBdr>
            <w:top w:val="none" w:sz="0" w:space="0" w:color="auto"/>
            <w:left w:val="none" w:sz="0" w:space="0" w:color="auto"/>
            <w:bottom w:val="none" w:sz="0" w:space="0" w:color="auto"/>
            <w:right w:val="none" w:sz="0" w:space="0" w:color="auto"/>
          </w:divBdr>
        </w:div>
        <w:div w:id="1833526667">
          <w:marLeft w:val="480"/>
          <w:marRight w:val="0"/>
          <w:marTop w:val="0"/>
          <w:marBottom w:val="0"/>
          <w:divBdr>
            <w:top w:val="none" w:sz="0" w:space="0" w:color="auto"/>
            <w:left w:val="none" w:sz="0" w:space="0" w:color="auto"/>
            <w:bottom w:val="none" w:sz="0" w:space="0" w:color="auto"/>
            <w:right w:val="none" w:sz="0" w:space="0" w:color="auto"/>
          </w:divBdr>
        </w:div>
        <w:div w:id="957029647">
          <w:marLeft w:val="480"/>
          <w:marRight w:val="0"/>
          <w:marTop w:val="0"/>
          <w:marBottom w:val="0"/>
          <w:divBdr>
            <w:top w:val="none" w:sz="0" w:space="0" w:color="auto"/>
            <w:left w:val="none" w:sz="0" w:space="0" w:color="auto"/>
            <w:bottom w:val="none" w:sz="0" w:space="0" w:color="auto"/>
            <w:right w:val="none" w:sz="0" w:space="0" w:color="auto"/>
          </w:divBdr>
        </w:div>
        <w:div w:id="1698699904">
          <w:marLeft w:val="480"/>
          <w:marRight w:val="0"/>
          <w:marTop w:val="0"/>
          <w:marBottom w:val="0"/>
          <w:divBdr>
            <w:top w:val="none" w:sz="0" w:space="0" w:color="auto"/>
            <w:left w:val="none" w:sz="0" w:space="0" w:color="auto"/>
            <w:bottom w:val="none" w:sz="0" w:space="0" w:color="auto"/>
            <w:right w:val="none" w:sz="0" w:space="0" w:color="auto"/>
          </w:divBdr>
        </w:div>
        <w:div w:id="1434477286">
          <w:marLeft w:val="480"/>
          <w:marRight w:val="0"/>
          <w:marTop w:val="0"/>
          <w:marBottom w:val="0"/>
          <w:divBdr>
            <w:top w:val="none" w:sz="0" w:space="0" w:color="auto"/>
            <w:left w:val="none" w:sz="0" w:space="0" w:color="auto"/>
            <w:bottom w:val="none" w:sz="0" w:space="0" w:color="auto"/>
            <w:right w:val="none" w:sz="0" w:space="0" w:color="auto"/>
          </w:divBdr>
        </w:div>
        <w:div w:id="1824466558">
          <w:marLeft w:val="480"/>
          <w:marRight w:val="0"/>
          <w:marTop w:val="0"/>
          <w:marBottom w:val="0"/>
          <w:divBdr>
            <w:top w:val="none" w:sz="0" w:space="0" w:color="auto"/>
            <w:left w:val="none" w:sz="0" w:space="0" w:color="auto"/>
            <w:bottom w:val="none" w:sz="0" w:space="0" w:color="auto"/>
            <w:right w:val="none" w:sz="0" w:space="0" w:color="auto"/>
          </w:divBdr>
        </w:div>
        <w:div w:id="747531585">
          <w:marLeft w:val="480"/>
          <w:marRight w:val="0"/>
          <w:marTop w:val="0"/>
          <w:marBottom w:val="0"/>
          <w:divBdr>
            <w:top w:val="none" w:sz="0" w:space="0" w:color="auto"/>
            <w:left w:val="none" w:sz="0" w:space="0" w:color="auto"/>
            <w:bottom w:val="none" w:sz="0" w:space="0" w:color="auto"/>
            <w:right w:val="none" w:sz="0" w:space="0" w:color="auto"/>
          </w:divBdr>
        </w:div>
        <w:div w:id="1522475170">
          <w:marLeft w:val="480"/>
          <w:marRight w:val="0"/>
          <w:marTop w:val="0"/>
          <w:marBottom w:val="0"/>
          <w:divBdr>
            <w:top w:val="none" w:sz="0" w:space="0" w:color="auto"/>
            <w:left w:val="none" w:sz="0" w:space="0" w:color="auto"/>
            <w:bottom w:val="none" w:sz="0" w:space="0" w:color="auto"/>
            <w:right w:val="none" w:sz="0" w:space="0" w:color="auto"/>
          </w:divBdr>
        </w:div>
        <w:div w:id="1013065988">
          <w:marLeft w:val="480"/>
          <w:marRight w:val="0"/>
          <w:marTop w:val="0"/>
          <w:marBottom w:val="0"/>
          <w:divBdr>
            <w:top w:val="none" w:sz="0" w:space="0" w:color="auto"/>
            <w:left w:val="none" w:sz="0" w:space="0" w:color="auto"/>
            <w:bottom w:val="none" w:sz="0" w:space="0" w:color="auto"/>
            <w:right w:val="none" w:sz="0" w:space="0" w:color="auto"/>
          </w:divBdr>
        </w:div>
        <w:div w:id="202601163">
          <w:marLeft w:val="480"/>
          <w:marRight w:val="0"/>
          <w:marTop w:val="0"/>
          <w:marBottom w:val="0"/>
          <w:divBdr>
            <w:top w:val="none" w:sz="0" w:space="0" w:color="auto"/>
            <w:left w:val="none" w:sz="0" w:space="0" w:color="auto"/>
            <w:bottom w:val="none" w:sz="0" w:space="0" w:color="auto"/>
            <w:right w:val="none" w:sz="0" w:space="0" w:color="auto"/>
          </w:divBdr>
        </w:div>
        <w:div w:id="177164105">
          <w:marLeft w:val="480"/>
          <w:marRight w:val="0"/>
          <w:marTop w:val="0"/>
          <w:marBottom w:val="0"/>
          <w:divBdr>
            <w:top w:val="none" w:sz="0" w:space="0" w:color="auto"/>
            <w:left w:val="none" w:sz="0" w:space="0" w:color="auto"/>
            <w:bottom w:val="none" w:sz="0" w:space="0" w:color="auto"/>
            <w:right w:val="none" w:sz="0" w:space="0" w:color="auto"/>
          </w:divBdr>
        </w:div>
        <w:div w:id="958800393">
          <w:marLeft w:val="480"/>
          <w:marRight w:val="0"/>
          <w:marTop w:val="0"/>
          <w:marBottom w:val="0"/>
          <w:divBdr>
            <w:top w:val="none" w:sz="0" w:space="0" w:color="auto"/>
            <w:left w:val="none" w:sz="0" w:space="0" w:color="auto"/>
            <w:bottom w:val="none" w:sz="0" w:space="0" w:color="auto"/>
            <w:right w:val="none" w:sz="0" w:space="0" w:color="auto"/>
          </w:divBdr>
        </w:div>
        <w:div w:id="30502832">
          <w:marLeft w:val="480"/>
          <w:marRight w:val="0"/>
          <w:marTop w:val="0"/>
          <w:marBottom w:val="0"/>
          <w:divBdr>
            <w:top w:val="none" w:sz="0" w:space="0" w:color="auto"/>
            <w:left w:val="none" w:sz="0" w:space="0" w:color="auto"/>
            <w:bottom w:val="none" w:sz="0" w:space="0" w:color="auto"/>
            <w:right w:val="none" w:sz="0" w:space="0" w:color="auto"/>
          </w:divBdr>
        </w:div>
        <w:div w:id="1458839539">
          <w:marLeft w:val="480"/>
          <w:marRight w:val="0"/>
          <w:marTop w:val="0"/>
          <w:marBottom w:val="0"/>
          <w:divBdr>
            <w:top w:val="none" w:sz="0" w:space="0" w:color="auto"/>
            <w:left w:val="none" w:sz="0" w:space="0" w:color="auto"/>
            <w:bottom w:val="none" w:sz="0" w:space="0" w:color="auto"/>
            <w:right w:val="none" w:sz="0" w:space="0" w:color="auto"/>
          </w:divBdr>
        </w:div>
        <w:div w:id="1336152164">
          <w:marLeft w:val="480"/>
          <w:marRight w:val="0"/>
          <w:marTop w:val="0"/>
          <w:marBottom w:val="0"/>
          <w:divBdr>
            <w:top w:val="none" w:sz="0" w:space="0" w:color="auto"/>
            <w:left w:val="none" w:sz="0" w:space="0" w:color="auto"/>
            <w:bottom w:val="none" w:sz="0" w:space="0" w:color="auto"/>
            <w:right w:val="none" w:sz="0" w:space="0" w:color="auto"/>
          </w:divBdr>
        </w:div>
        <w:div w:id="55904657">
          <w:marLeft w:val="480"/>
          <w:marRight w:val="0"/>
          <w:marTop w:val="0"/>
          <w:marBottom w:val="0"/>
          <w:divBdr>
            <w:top w:val="none" w:sz="0" w:space="0" w:color="auto"/>
            <w:left w:val="none" w:sz="0" w:space="0" w:color="auto"/>
            <w:bottom w:val="none" w:sz="0" w:space="0" w:color="auto"/>
            <w:right w:val="none" w:sz="0" w:space="0" w:color="auto"/>
          </w:divBdr>
        </w:div>
        <w:div w:id="1749886599">
          <w:marLeft w:val="480"/>
          <w:marRight w:val="0"/>
          <w:marTop w:val="0"/>
          <w:marBottom w:val="0"/>
          <w:divBdr>
            <w:top w:val="none" w:sz="0" w:space="0" w:color="auto"/>
            <w:left w:val="none" w:sz="0" w:space="0" w:color="auto"/>
            <w:bottom w:val="none" w:sz="0" w:space="0" w:color="auto"/>
            <w:right w:val="none" w:sz="0" w:space="0" w:color="auto"/>
          </w:divBdr>
        </w:div>
        <w:div w:id="878399696">
          <w:marLeft w:val="480"/>
          <w:marRight w:val="0"/>
          <w:marTop w:val="0"/>
          <w:marBottom w:val="0"/>
          <w:divBdr>
            <w:top w:val="none" w:sz="0" w:space="0" w:color="auto"/>
            <w:left w:val="none" w:sz="0" w:space="0" w:color="auto"/>
            <w:bottom w:val="none" w:sz="0" w:space="0" w:color="auto"/>
            <w:right w:val="none" w:sz="0" w:space="0" w:color="auto"/>
          </w:divBdr>
        </w:div>
        <w:div w:id="937182423">
          <w:marLeft w:val="480"/>
          <w:marRight w:val="0"/>
          <w:marTop w:val="0"/>
          <w:marBottom w:val="0"/>
          <w:divBdr>
            <w:top w:val="none" w:sz="0" w:space="0" w:color="auto"/>
            <w:left w:val="none" w:sz="0" w:space="0" w:color="auto"/>
            <w:bottom w:val="none" w:sz="0" w:space="0" w:color="auto"/>
            <w:right w:val="none" w:sz="0" w:space="0" w:color="auto"/>
          </w:divBdr>
        </w:div>
        <w:div w:id="2063796113">
          <w:marLeft w:val="480"/>
          <w:marRight w:val="0"/>
          <w:marTop w:val="0"/>
          <w:marBottom w:val="0"/>
          <w:divBdr>
            <w:top w:val="none" w:sz="0" w:space="0" w:color="auto"/>
            <w:left w:val="none" w:sz="0" w:space="0" w:color="auto"/>
            <w:bottom w:val="none" w:sz="0" w:space="0" w:color="auto"/>
            <w:right w:val="none" w:sz="0" w:space="0" w:color="auto"/>
          </w:divBdr>
        </w:div>
      </w:divsChild>
    </w:div>
    <w:div w:id="2012877822">
      <w:bodyDiv w:val="1"/>
      <w:marLeft w:val="0"/>
      <w:marRight w:val="0"/>
      <w:marTop w:val="0"/>
      <w:marBottom w:val="0"/>
      <w:divBdr>
        <w:top w:val="none" w:sz="0" w:space="0" w:color="auto"/>
        <w:left w:val="none" w:sz="0" w:space="0" w:color="auto"/>
        <w:bottom w:val="none" w:sz="0" w:space="0" w:color="auto"/>
        <w:right w:val="none" w:sz="0" w:space="0" w:color="auto"/>
      </w:divBdr>
    </w:div>
    <w:div w:id="2018652945">
      <w:bodyDiv w:val="1"/>
      <w:marLeft w:val="0"/>
      <w:marRight w:val="0"/>
      <w:marTop w:val="0"/>
      <w:marBottom w:val="0"/>
      <w:divBdr>
        <w:top w:val="none" w:sz="0" w:space="0" w:color="auto"/>
        <w:left w:val="none" w:sz="0" w:space="0" w:color="auto"/>
        <w:bottom w:val="none" w:sz="0" w:space="0" w:color="auto"/>
        <w:right w:val="none" w:sz="0" w:space="0" w:color="auto"/>
      </w:divBdr>
    </w:div>
    <w:div w:id="2020309023">
      <w:bodyDiv w:val="1"/>
      <w:marLeft w:val="0"/>
      <w:marRight w:val="0"/>
      <w:marTop w:val="0"/>
      <w:marBottom w:val="0"/>
      <w:divBdr>
        <w:top w:val="none" w:sz="0" w:space="0" w:color="auto"/>
        <w:left w:val="none" w:sz="0" w:space="0" w:color="auto"/>
        <w:bottom w:val="none" w:sz="0" w:space="0" w:color="auto"/>
        <w:right w:val="none" w:sz="0" w:space="0" w:color="auto"/>
      </w:divBdr>
    </w:div>
    <w:div w:id="2029060929">
      <w:bodyDiv w:val="1"/>
      <w:marLeft w:val="0"/>
      <w:marRight w:val="0"/>
      <w:marTop w:val="0"/>
      <w:marBottom w:val="0"/>
      <w:divBdr>
        <w:top w:val="none" w:sz="0" w:space="0" w:color="auto"/>
        <w:left w:val="none" w:sz="0" w:space="0" w:color="auto"/>
        <w:bottom w:val="none" w:sz="0" w:space="0" w:color="auto"/>
        <w:right w:val="none" w:sz="0" w:space="0" w:color="auto"/>
      </w:divBdr>
    </w:div>
    <w:div w:id="2033453190">
      <w:bodyDiv w:val="1"/>
      <w:marLeft w:val="0"/>
      <w:marRight w:val="0"/>
      <w:marTop w:val="0"/>
      <w:marBottom w:val="0"/>
      <w:divBdr>
        <w:top w:val="none" w:sz="0" w:space="0" w:color="auto"/>
        <w:left w:val="none" w:sz="0" w:space="0" w:color="auto"/>
        <w:bottom w:val="none" w:sz="0" w:space="0" w:color="auto"/>
        <w:right w:val="none" w:sz="0" w:space="0" w:color="auto"/>
      </w:divBdr>
    </w:div>
    <w:div w:id="2045012713">
      <w:bodyDiv w:val="1"/>
      <w:marLeft w:val="0"/>
      <w:marRight w:val="0"/>
      <w:marTop w:val="0"/>
      <w:marBottom w:val="0"/>
      <w:divBdr>
        <w:top w:val="none" w:sz="0" w:space="0" w:color="auto"/>
        <w:left w:val="none" w:sz="0" w:space="0" w:color="auto"/>
        <w:bottom w:val="none" w:sz="0" w:space="0" w:color="auto"/>
        <w:right w:val="none" w:sz="0" w:space="0" w:color="auto"/>
      </w:divBdr>
      <w:divsChild>
        <w:div w:id="2033993356">
          <w:marLeft w:val="480"/>
          <w:marRight w:val="0"/>
          <w:marTop w:val="0"/>
          <w:marBottom w:val="0"/>
          <w:divBdr>
            <w:top w:val="none" w:sz="0" w:space="0" w:color="auto"/>
            <w:left w:val="none" w:sz="0" w:space="0" w:color="auto"/>
            <w:bottom w:val="none" w:sz="0" w:space="0" w:color="auto"/>
            <w:right w:val="none" w:sz="0" w:space="0" w:color="auto"/>
          </w:divBdr>
        </w:div>
        <w:div w:id="1635986875">
          <w:marLeft w:val="480"/>
          <w:marRight w:val="0"/>
          <w:marTop w:val="0"/>
          <w:marBottom w:val="0"/>
          <w:divBdr>
            <w:top w:val="none" w:sz="0" w:space="0" w:color="auto"/>
            <w:left w:val="none" w:sz="0" w:space="0" w:color="auto"/>
            <w:bottom w:val="none" w:sz="0" w:space="0" w:color="auto"/>
            <w:right w:val="none" w:sz="0" w:space="0" w:color="auto"/>
          </w:divBdr>
        </w:div>
        <w:div w:id="844245670">
          <w:marLeft w:val="480"/>
          <w:marRight w:val="0"/>
          <w:marTop w:val="0"/>
          <w:marBottom w:val="0"/>
          <w:divBdr>
            <w:top w:val="none" w:sz="0" w:space="0" w:color="auto"/>
            <w:left w:val="none" w:sz="0" w:space="0" w:color="auto"/>
            <w:bottom w:val="none" w:sz="0" w:space="0" w:color="auto"/>
            <w:right w:val="none" w:sz="0" w:space="0" w:color="auto"/>
          </w:divBdr>
        </w:div>
        <w:div w:id="1686324109">
          <w:marLeft w:val="480"/>
          <w:marRight w:val="0"/>
          <w:marTop w:val="0"/>
          <w:marBottom w:val="0"/>
          <w:divBdr>
            <w:top w:val="none" w:sz="0" w:space="0" w:color="auto"/>
            <w:left w:val="none" w:sz="0" w:space="0" w:color="auto"/>
            <w:bottom w:val="none" w:sz="0" w:space="0" w:color="auto"/>
            <w:right w:val="none" w:sz="0" w:space="0" w:color="auto"/>
          </w:divBdr>
        </w:div>
        <w:div w:id="1672877163">
          <w:marLeft w:val="480"/>
          <w:marRight w:val="0"/>
          <w:marTop w:val="0"/>
          <w:marBottom w:val="0"/>
          <w:divBdr>
            <w:top w:val="none" w:sz="0" w:space="0" w:color="auto"/>
            <w:left w:val="none" w:sz="0" w:space="0" w:color="auto"/>
            <w:bottom w:val="none" w:sz="0" w:space="0" w:color="auto"/>
            <w:right w:val="none" w:sz="0" w:space="0" w:color="auto"/>
          </w:divBdr>
        </w:div>
        <w:div w:id="575407853">
          <w:marLeft w:val="480"/>
          <w:marRight w:val="0"/>
          <w:marTop w:val="0"/>
          <w:marBottom w:val="0"/>
          <w:divBdr>
            <w:top w:val="none" w:sz="0" w:space="0" w:color="auto"/>
            <w:left w:val="none" w:sz="0" w:space="0" w:color="auto"/>
            <w:bottom w:val="none" w:sz="0" w:space="0" w:color="auto"/>
            <w:right w:val="none" w:sz="0" w:space="0" w:color="auto"/>
          </w:divBdr>
        </w:div>
        <w:div w:id="549654108">
          <w:marLeft w:val="480"/>
          <w:marRight w:val="0"/>
          <w:marTop w:val="0"/>
          <w:marBottom w:val="0"/>
          <w:divBdr>
            <w:top w:val="none" w:sz="0" w:space="0" w:color="auto"/>
            <w:left w:val="none" w:sz="0" w:space="0" w:color="auto"/>
            <w:bottom w:val="none" w:sz="0" w:space="0" w:color="auto"/>
            <w:right w:val="none" w:sz="0" w:space="0" w:color="auto"/>
          </w:divBdr>
        </w:div>
        <w:div w:id="204492567">
          <w:marLeft w:val="480"/>
          <w:marRight w:val="0"/>
          <w:marTop w:val="0"/>
          <w:marBottom w:val="0"/>
          <w:divBdr>
            <w:top w:val="none" w:sz="0" w:space="0" w:color="auto"/>
            <w:left w:val="none" w:sz="0" w:space="0" w:color="auto"/>
            <w:bottom w:val="none" w:sz="0" w:space="0" w:color="auto"/>
            <w:right w:val="none" w:sz="0" w:space="0" w:color="auto"/>
          </w:divBdr>
        </w:div>
        <w:div w:id="1267614389">
          <w:marLeft w:val="480"/>
          <w:marRight w:val="0"/>
          <w:marTop w:val="0"/>
          <w:marBottom w:val="0"/>
          <w:divBdr>
            <w:top w:val="none" w:sz="0" w:space="0" w:color="auto"/>
            <w:left w:val="none" w:sz="0" w:space="0" w:color="auto"/>
            <w:bottom w:val="none" w:sz="0" w:space="0" w:color="auto"/>
            <w:right w:val="none" w:sz="0" w:space="0" w:color="auto"/>
          </w:divBdr>
        </w:div>
        <w:div w:id="1923178496">
          <w:marLeft w:val="480"/>
          <w:marRight w:val="0"/>
          <w:marTop w:val="0"/>
          <w:marBottom w:val="0"/>
          <w:divBdr>
            <w:top w:val="none" w:sz="0" w:space="0" w:color="auto"/>
            <w:left w:val="none" w:sz="0" w:space="0" w:color="auto"/>
            <w:bottom w:val="none" w:sz="0" w:space="0" w:color="auto"/>
            <w:right w:val="none" w:sz="0" w:space="0" w:color="auto"/>
          </w:divBdr>
        </w:div>
        <w:div w:id="1594126338">
          <w:marLeft w:val="480"/>
          <w:marRight w:val="0"/>
          <w:marTop w:val="0"/>
          <w:marBottom w:val="0"/>
          <w:divBdr>
            <w:top w:val="none" w:sz="0" w:space="0" w:color="auto"/>
            <w:left w:val="none" w:sz="0" w:space="0" w:color="auto"/>
            <w:bottom w:val="none" w:sz="0" w:space="0" w:color="auto"/>
            <w:right w:val="none" w:sz="0" w:space="0" w:color="auto"/>
          </w:divBdr>
        </w:div>
        <w:div w:id="312487621">
          <w:marLeft w:val="480"/>
          <w:marRight w:val="0"/>
          <w:marTop w:val="0"/>
          <w:marBottom w:val="0"/>
          <w:divBdr>
            <w:top w:val="none" w:sz="0" w:space="0" w:color="auto"/>
            <w:left w:val="none" w:sz="0" w:space="0" w:color="auto"/>
            <w:bottom w:val="none" w:sz="0" w:space="0" w:color="auto"/>
            <w:right w:val="none" w:sz="0" w:space="0" w:color="auto"/>
          </w:divBdr>
        </w:div>
        <w:div w:id="1836460562">
          <w:marLeft w:val="480"/>
          <w:marRight w:val="0"/>
          <w:marTop w:val="0"/>
          <w:marBottom w:val="0"/>
          <w:divBdr>
            <w:top w:val="none" w:sz="0" w:space="0" w:color="auto"/>
            <w:left w:val="none" w:sz="0" w:space="0" w:color="auto"/>
            <w:bottom w:val="none" w:sz="0" w:space="0" w:color="auto"/>
            <w:right w:val="none" w:sz="0" w:space="0" w:color="auto"/>
          </w:divBdr>
        </w:div>
        <w:div w:id="1188834869">
          <w:marLeft w:val="480"/>
          <w:marRight w:val="0"/>
          <w:marTop w:val="0"/>
          <w:marBottom w:val="0"/>
          <w:divBdr>
            <w:top w:val="none" w:sz="0" w:space="0" w:color="auto"/>
            <w:left w:val="none" w:sz="0" w:space="0" w:color="auto"/>
            <w:bottom w:val="none" w:sz="0" w:space="0" w:color="auto"/>
            <w:right w:val="none" w:sz="0" w:space="0" w:color="auto"/>
          </w:divBdr>
        </w:div>
        <w:div w:id="1770391920">
          <w:marLeft w:val="480"/>
          <w:marRight w:val="0"/>
          <w:marTop w:val="0"/>
          <w:marBottom w:val="0"/>
          <w:divBdr>
            <w:top w:val="none" w:sz="0" w:space="0" w:color="auto"/>
            <w:left w:val="none" w:sz="0" w:space="0" w:color="auto"/>
            <w:bottom w:val="none" w:sz="0" w:space="0" w:color="auto"/>
            <w:right w:val="none" w:sz="0" w:space="0" w:color="auto"/>
          </w:divBdr>
        </w:div>
        <w:div w:id="1855336714">
          <w:marLeft w:val="480"/>
          <w:marRight w:val="0"/>
          <w:marTop w:val="0"/>
          <w:marBottom w:val="0"/>
          <w:divBdr>
            <w:top w:val="none" w:sz="0" w:space="0" w:color="auto"/>
            <w:left w:val="none" w:sz="0" w:space="0" w:color="auto"/>
            <w:bottom w:val="none" w:sz="0" w:space="0" w:color="auto"/>
            <w:right w:val="none" w:sz="0" w:space="0" w:color="auto"/>
          </w:divBdr>
        </w:div>
        <w:div w:id="1257859756">
          <w:marLeft w:val="480"/>
          <w:marRight w:val="0"/>
          <w:marTop w:val="0"/>
          <w:marBottom w:val="0"/>
          <w:divBdr>
            <w:top w:val="none" w:sz="0" w:space="0" w:color="auto"/>
            <w:left w:val="none" w:sz="0" w:space="0" w:color="auto"/>
            <w:bottom w:val="none" w:sz="0" w:space="0" w:color="auto"/>
            <w:right w:val="none" w:sz="0" w:space="0" w:color="auto"/>
          </w:divBdr>
        </w:div>
        <w:div w:id="1034187022">
          <w:marLeft w:val="480"/>
          <w:marRight w:val="0"/>
          <w:marTop w:val="0"/>
          <w:marBottom w:val="0"/>
          <w:divBdr>
            <w:top w:val="none" w:sz="0" w:space="0" w:color="auto"/>
            <w:left w:val="none" w:sz="0" w:space="0" w:color="auto"/>
            <w:bottom w:val="none" w:sz="0" w:space="0" w:color="auto"/>
            <w:right w:val="none" w:sz="0" w:space="0" w:color="auto"/>
          </w:divBdr>
        </w:div>
        <w:div w:id="93669856">
          <w:marLeft w:val="480"/>
          <w:marRight w:val="0"/>
          <w:marTop w:val="0"/>
          <w:marBottom w:val="0"/>
          <w:divBdr>
            <w:top w:val="none" w:sz="0" w:space="0" w:color="auto"/>
            <w:left w:val="none" w:sz="0" w:space="0" w:color="auto"/>
            <w:bottom w:val="none" w:sz="0" w:space="0" w:color="auto"/>
            <w:right w:val="none" w:sz="0" w:space="0" w:color="auto"/>
          </w:divBdr>
        </w:div>
        <w:div w:id="1745452892">
          <w:marLeft w:val="480"/>
          <w:marRight w:val="0"/>
          <w:marTop w:val="0"/>
          <w:marBottom w:val="0"/>
          <w:divBdr>
            <w:top w:val="none" w:sz="0" w:space="0" w:color="auto"/>
            <w:left w:val="none" w:sz="0" w:space="0" w:color="auto"/>
            <w:bottom w:val="none" w:sz="0" w:space="0" w:color="auto"/>
            <w:right w:val="none" w:sz="0" w:space="0" w:color="auto"/>
          </w:divBdr>
        </w:div>
        <w:div w:id="353385934">
          <w:marLeft w:val="480"/>
          <w:marRight w:val="0"/>
          <w:marTop w:val="0"/>
          <w:marBottom w:val="0"/>
          <w:divBdr>
            <w:top w:val="none" w:sz="0" w:space="0" w:color="auto"/>
            <w:left w:val="none" w:sz="0" w:space="0" w:color="auto"/>
            <w:bottom w:val="none" w:sz="0" w:space="0" w:color="auto"/>
            <w:right w:val="none" w:sz="0" w:space="0" w:color="auto"/>
          </w:divBdr>
        </w:div>
        <w:div w:id="953631786">
          <w:marLeft w:val="480"/>
          <w:marRight w:val="0"/>
          <w:marTop w:val="0"/>
          <w:marBottom w:val="0"/>
          <w:divBdr>
            <w:top w:val="none" w:sz="0" w:space="0" w:color="auto"/>
            <w:left w:val="none" w:sz="0" w:space="0" w:color="auto"/>
            <w:bottom w:val="none" w:sz="0" w:space="0" w:color="auto"/>
            <w:right w:val="none" w:sz="0" w:space="0" w:color="auto"/>
          </w:divBdr>
        </w:div>
        <w:div w:id="2135247020">
          <w:marLeft w:val="480"/>
          <w:marRight w:val="0"/>
          <w:marTop w:val="0"/>
          <w:marBottom w:val="0"/>
          <w:divBdr>
            <w:top w:val="none" w:sz="0" w:space="0" w:color="auto"/>
            <w:left w:val="none" w:sz="0" w:space="0" w:color="auto"/>
            <w:bottom w:val="none" w:sz="0" w:space="0" w:color="auto"/>
            <w:right w:val="none" w:sz="0" w:space="0" w:color="auto"/>
          </w:divBdr>
        </w:div>
        <w:div w:id="1932540242">
          <w:marLeft w:val="480"/>
          <w:marRight w:val="0"/>
          <w:marTop w:val="0"/>
          <w:marBottom w:val="0"/>
          <w:divBdr>
            <w:top w:val="none" w:sz="0" w:space="0" w:color="auto"/>
            <w:left w:val="none" w:sz="0" w:space="0" w:color="auto"/>
            <w:bottom w:val="none" w:sz="0" w:space="0" w:color="auto"/>
            <w:right w:val="none" w:sz="0" w:space="0" w:color="auto"/>
          </w:divBdr>
        </w:div>
        <w:div w:id="2047560953">
          <w:marLeft w:val="480"/>
          <w:marRight w:val="0"/>
          <w:marTop w:val="0"/>
          <w:marBottom w:val="0"/>
          <w:divBdr>
            <w:top w:val="none" w:sz="0" w:space="0" w:color="auto"/>
            <w:left w:val="none" w:sz="0" w:space="0" w:color="auto"/>
            <w:bottom w:val="none" w:sz="0" w:space="0" w:color="auto"/>
            <w:right w:val="none" w:sz="0" w:space="0" w:color="auto"/>
          </w:divBdr>
        </w:div>
      </w:divsChild>
    </w:div>
    <w:div w:id="2045406048">
      <w:bodyDiv w:val="1"/>
      <w:marLeft w:val="0"/>
      <w:marRight w:val="0"/>
      <w:marTop w:val="0"/>
      <w:marBottom w:val="0"/>
      <w:divBdr>
        <w:top w:val="none" w:sz="0" w:space="0" w:color="auto"/>
        <w:left w:val="none" w:sz="0" w:space="0" w:color="auto"/>
        <w:bottom w:val="none" w:sz="0" w:space="0" w:color="auto"/>
        <w:right w:val="none" w:sz="0" w:space="0" w:color="auto"/>
      </w:divBdr>
    </w:div>
    <w:div w:id="2047367080">
      <w:bodyDiv w:val="1"/>
      <w:marLeft w:val="0"/>
      <w:marRight w:val="0"/>
      <w:marTop w:val="0"/>
      <w:marBottom w:val="0"/>
      <w:divBdr>
        <w:top w:val="none" w:sz="0" w:space="0" w:color="auto"/>
        <w:left w:val="none" w:sz="0" w:space="0" w:color="auto"/>
        <w:bottom w:val="none" w:sz="0" w:space="0" w:color="auto"/>
        <w:right w:val="none" w:sz="0" w:space="0" w:color="auto"/>
      </w:divBdr>
    </w:div>
    <w:div w:id="2047440100">
      <w:bodyDiv w:val="1"/>
      <w:marLeft w:val="0"/>
      <w:marRight w:val="0"/>
      <w:marTop w:val="0"/>
      <w:marBottom w:val="0"/>
      <w:divBdr>
        <w:top w:val="none" w:sz="0" w:space="0" w:color="auto"/>
        <w:left w:val="none" w:sz="0" w:space="0" w:color="auto"/>
        <w:bottom w:val="none" w:sz="0" w:space="0" w:color="auto"/>
        <w:right w:val="none" w:sz="0" w:space="0" w:color="auto"/>
      </w:divBdr>
      <w:divsChild>
        <w:div w:id="1434276367">
          <w:marLeft w:val="480"/>
          <w:marRight w:val="0"/>
          <w:marTop w:val="0"/>
          <w:marBottom w:val="0"/>
          <w:divBdr>
            <w:top w:val="none" w:sz="0" w:space="0" w:color="auto"/>
            <w:left w:val="none" w:sz="0" w:space="0" w:color="auto"/>
            <w:bottom w:val="none" w:sz="0" w:space="0" w:color="auto"/>
            <w:right w:val="none" w:sz="0" w:space="0" w:color="auto"/>
          </w:divBdr>
        </w:div>
        <w:div w:id="1058362837">
          <w:marLeft w:val="480"/>
          <w:marRight w:val="0"/>
          <w:marTop w:val="0"/>
          <w:marBottom w:val="0"/>
          <w:divBdr>
            <w:top w:val="none" w:sz="0" w:space="0" w:color="auto"/>
            <w:left w:val="none" w:sz="0" w:space="0" w:color="auto"/>
            <w:bottom w:val="none" w:sz="0" w:space="0" w:color="auto"/>
            <w:right w:val="none" w:sz="0" w:space="0" w:color="auto"/>
          </w:divBdr>
        </w:div>
        <w:div w:id="1447239141">
          <w:marLeft w:val="480"/>
          <w:marRight w:val="0"/>
          <w:marTop w:val="0"/>
          <w:marBottom w:val="0"/>
          <w:divBdr>
            <w:top w:val="none" w:sz="0" w:space="0" w:color="auto"/>
            <w:left w:val="none" w:sz="0" w:space="0" w:color="auto"/>
            <w:bottom w:val="none" w:sz="0" w:space="0" w:color="auto"/>
            <w:right w:val="none" w:sz="0" w:space="0" w:color="auto"/>
          </w:divBdr>
        </w:div>
        <w:div w:id="1068302862">
          <w:marLeft w:val="480"/>
          <w:marRight w:val="0"/>
          <w:marTop w:val="0"/>
          <w:marBottom w:val="0"/>
          <w:divBdr>
            <w:top w:val="none" w:sz="0" w:space="0" w:color="auto"/>
            <w:left w:val="none" w:sz="0" w:space="0" w:color="auto"/>
            <w:bottom w:val="none" w:sz="0" w:space="0" w:color="auto"/>
            <w:right w:val="none" w:sz="0" w:space="0" w:color="auto"/>
          </w:divBdr>
        </w:div>
        <w:div w:id="1634216251">
          <w:marLeft w:val="480"/>
          <w:marRight w:val="0"/>
          <w:marTop w:val="0"/>
          <w:marBottom w:val="0"/>
          <w:divBdr>
            <w:top w:val="none" w:sz="0" w:space="0" w:color="auto"/>
            <w:left w:val="none" w:sz="0" w:space="0" w:color="auto"/>
            <w:bottom w:val="none" w:sz="0" w:space="0" w:color="auto"/>
            <w:right w:val="none" w:sz="0" w:space="0" w:color="auto"/>
          </w:divBdr>
        </w:div>
        <w:div w:id="94063526">
          <w:marLeft w:val="480"/>
          <w:marRight w:val="0"/>
          <w:marTop w:val="0"/>
          <w:marBottom w:val="0"/>
          <w:divBdr>
            <w:top w:val="none" w:sz="0" w:space="0" w:color="auto"/>
            <w:left w:val="none" w:sz="0" w:space="0" w:color="auto"/>
            <w:bottom w:val="none" w:sz="0" w:space="0" w:color="auto"/>
            <w:right w:val="none" w:sz="0" w:space="0" w:color="auto"/>
          </w:divBdr>
        </w:div>
        <w:div w:id="46144612">
          <w:marLeft w:val="480"/>
          <w:marRight w:val="0"/>
          <w:marTop w:val="0"/>
          <w:marBottom w:val="0"/>
          <w:divBdr>
            <w:top w:val="none" w:sz="0" w:space="0" w:color="auto"/>
            <w:left w:val="none" w:sz="0" w:space="0" w:color="auto"/>
            <w:bottom w:val="none" w:sz="0" w:space="0" w:color="auto"/>
            <w:right w:val="none" w:sz="0" w:space="0" w:color="auto"/>
          </w:divBdr>
        </w:div>
        <w:div w:id="2070571582">
          <w:marLeft w:val="480"/>
          <w:marRight w:val="0"/>
          <w:marTop w:val="0"/>
          <w:marBottom w:val="0"/>
          <w:divBdr>
            <w:top w:val="none" w:sz="0" w:space="0" w:color="auto"/>
            <w:left w:val="none" w:sz="0" w:space="0" w:color="auto"/>
            <w:bottom w:val="none" w:sz="0" w:space="0" w:color="auto"/>
            <w:right w:val="none" w:sz="0" w:space="0" w:color="auto"/>
          </w:divBdr>
        </w:div>
        <w:div w:id="383675385">
          <w:marLeft w:val="480"/>
          <w:marRight w:val="0"/>
          <w:marTop w:val="0"/>
          <w:marBottom w:val="0"/>
          <w:divBdr>
            <w:top w:val="none" w:sz="0" w:space="0" w:color="auto"/>
            <w:left w:val="none" w:sz="0" w:space="0" w:color="auto"/>
            <w:bottom w:val="none" w:sz="0" w:space="0" w:color="auto"/>
            <w:right w:val="none" w:sz="0" w:space="0" w:color="auto"/>
          </w:divBdr>
        </w:div>
        <w:div w:id="1021280011">
          <w:marLeft w:val="480"/>
          <w:marRight w:val="0"/>
          <w:marTop w:val="0"/>
          <w:marBottom w:val="0"/>
          <w:divBdr>
            <w:top w:val="none" w:sz="0" w:space="0" w:color="auto"/>
            <w:left w:val="none" w:sz="0" w:space="0" w:color="auto"/>
            <w:bottom w:val="none" w:sz="0" w:space="0" w:color="auto"/>
            <w:right w:val="none" w:sz="0" w:space="0" w:color="auto"/>
          </w:divBdr>
        </w:div>
        <w:div w:id="544148676">
          <w:marLeft w:val="480"/>
          <w:marRight w:val="0"/>
          <w:marTop w:val="0"/>
          <w:marBottom w:val="0"/>
          <w:divBdr>
            <w:top w:val="none" w:sz="0" w:space="0" w:color="auto"/>
            <w:left w:val="none" w:sz="0" w:space="0" w:color="auto"/>
            <w:bottom w:val="none" w:sz="0" w:space="0" w:color="auto"/>
            <w:right w:val="none" w:sz="0" w:space="0" w:color="auto"/>
          </w:divBdr>
        </w:div>
        <w:div w:id="1137258004">
          <w:marLeft w:val="480"/>
          <w:marRight w:val="0"/>
          <w:marTop w:val="0"/>
          <w:marBottom w:val="0"/>
          <w:divBdr>
            <w:top w:val="none" w:sz="0" w:space="0" w:color="auto"/>
            <w:left w:val="none" w:sz="0" w:space="0" w:color="auto"/>
            <w:bottom w:val="none" w:sz="0" w:space="0" w:color="auto"/>
            <w:right w:val="none" w:sz="0" w:space="0" w:color="auto"/>
          </w:divBdr>
        </w:div>
        <w:div w:id="920332813">
          <w:marLeft w:val="480"/>
          <w:marRight w:val="0"/>
          <w:marTop w:val="0"/>
          <w:marBottom w:val="0"/>
          <w:divBdr>
            <w:top w:val="none" w:sz="0" w:space="0" w:color="auto"/>
            <w:left w:val="none" w:sz="0" w:space="0" w:color="auto"/>
            <w:bottom w:val="none" w:sz="0" w:space="0" w:color="auto"/>
            <w:right w:val="none" w:sz="0" w:space="0" w:color="auto"/>
          </w:divBdr>
        </w:div>
        <w:div w:id="202596594">
          <w:marLeft w:val="480"/>
          <w:marRight w:val="0"/>
          <w:marTop w:val="0"/>
          <w:marBottom w:val="0"/>
          <w:divBdr>
            <w:top w:val="none" w:sz="0" w:space="0" w:color="auto"/>
            <w:left w:val="none" w:sz="0" w:space="0" w:color="auto"/>
            <w:bottom w:val="none" w:sz="0" w:space="0" w:color="auto"/>
            <w:right w:val="none" w:sz="0" w:space="0" w:color="auto"/>
          </w:divBdr>
        </w:div>
        <w:div w:id="289673789">
          <w:marLeft w:val="480"/>
          <w:marRight w:val="0"/>
          <w:marTop w:val="0"/>
          <w:marBottom w:val="0"/>
          <w:divBdr>
            <w:top w:val="none" w:sz="0" w:space="0" w:color="auto"/>
            <w:left w:val="none" w:sz="0" w:space="0" w:color="auto"/>
            <w:bottom w:val="none" w:sz="0" w:space="0" w:color="auto"/>
            <w:right w:val="none" w:sz="0" w:space="0" w:color="auto"/>
          </w:divBdr>
        </w:div>
        <w:div w:id="2024621921">
          <w:marLeft w:val="480"/>
          <w:marRight w:val="0"/>
          <w:marTop w:val="0"/>
          <w:marBottom w:val="0"/>
          <w:divBdr>
            <w:top w:val="none" w:sz="0" w:space="0" w:color="auto"/>
            <w:left w:val="none" w:sz="0" w:space="0" w:color="auto"/>
            <w:bottom w:val="none" w:sz="0" w:space="0" w:color="auto"/>
            <w:right w:val="none" w:sz="0" w:space="0" w:color="auto"/>
          </w:divBdr>
        </w:div>
        <w:div w:id="1468468367">
          <w:marLeft w:val="480"/>
          <w:marRight w:val="0"/>
          <w:marTop w:val="0"/>
          <w:marBottom w:val="0"/>
          <w:divBdr>
            <w:top w:val="none" w:sz="0" w:space="0" w:color="auto"/>
            <w:left w:val="none" w:sz="0" w:space="0" w:color="auto"/>
            <w:bottom w:val="none" w:sz="0" w:space="0" w:color="auto"/>
            <w:right w:val="none" w:sz="0" w:space="0" w:color="auto"/>
          </w:divBdr>
        </w:div>
        <w:div w:id="1190341288">
          <w:marLeft w:val="480"/>
          <w:marRight w:val="0"/>
          <w:marTop w:val="0"/>
          <w:marBottom w:val="0"/>
          <w:divBdr>
            <w:top w:val="none" w:sz="0" w:space="0" w:color="auto"/>
            <w:left w:val="none" w:sz="0" w:space="0" w:color="auto"/>
            <w:bottom w:val="none" w:sz="0" w:space="0" w:color="auto"/>
            <w:right w:val="none" w:sz="0" w:space="0" w:color="auto"/>
          </w:divBdr>
        </w:div>
        <w:div w:id="2044094695">
          <w:marLeft w:val="480"/>
          <w:marRight w:val="0"/>
          <w:marTop w:val="0"/>
          <w:marBottom w:val="0"/>
          <w:divBdr>
            <w:top w:val="none" w:sz="0" w:space="0" w:color="auto"/>
            <w:left w:val="none" w:sz="0" w:space="0" w:color="auto"/>
            <w:bottom w:val="none" w:sz="0" w:space="0" w:color="auto"/>
            <w:right w:val="none" w:sz="0" w:space="0" w:color="auto"/>
          </w:divBdr>
        </w:div>
        <w:div w:id="2032218163">
          <w:marLeft w:val="480"/>
          <w:marRight w:val="0"/>
          <w:marTop w:val="0"/>
          <w:marBottom w:val="0"/>
          <w:divBdr>
            <w:top w:val="none" w:sz="0" w:space="0" w:color="auto"/>
            <w:left w:val="none" w:sz="0" w:space="0" w:color="auto"/>
            <w:bottom w:val="none" w:sz="0" w:space="0" w:color="auto"/>
            <w:right w:val="none" w:sz="0" w:space="0" w:color="auto"/>
          </w:divBdr>
        </w:div>
        <w:div w:id="1715233291">
          <w:marLeft w:val="480"/>
          <w:marRight w:val="0"/>
          <w:marTop w:val="0"/>
          <w:marBottom w:val="0"/>
          <w:divBdr>
            <w:top w:val="none" w:sz="0" w:space="0" w:color="auto"/>
            <w:left w:val="none" w:sz="0" w:space="0" w:color="auto"/>
            <w:bottom w:val="none" w:sz="0" w:space="0" w:color="auto"/>
            <w:right w:val="none" w:sz="0" w:space="0" w:color="auto"/>
          </w:divBdr>
        </w:div>
        <w:div w:id="1008019971">
          <w:marLeft w:val="480"/>
          <w:marRight w:val="0"/>
          <w:marTop w:val="0"/>
          <w:marBottom w:val="0"/>
          <w:divBdr>
            <w:top w:val="none" w:sz="0" w:space="0" w:color="auto"/>
            <w:left w:val="none" w:sz="0" w:space="0" w:color="auto"/>
            <w:bottom w:val="none" w:sz="0" w:space="0" w:color="auto"/>
            <w:right w:val="none" w:sz="0" w:space="0" w:color="auto"/>
          </w:divBdr>
        </w:div>
        <w:div w:id="479152166">
          <w:marLeft w:val="480"/>
          <w:marRight w:val="0"/>
          <w:marTop w:val="0"/>
          <w:marBottom w:val="0"/>
          <w:divBdr>
            <w:top w:val="none" w:sz="0" w:space="0" w:color="auto"/>
            <w:left w:val="none" w:sz="0" w:space="0" w:color="auto"/>
            <w:bottom w:val="none" w:sz="0" w:space="0" w:color="auto"/>
            <w:right w:val="none" w:sz="0" w:space="0" w:color="auto"/>
          </w:divBdr>
        </w:div>
        <w:div w:id="1929805152">
          <w:marLeft w:val="480"/>
          <w:marRight w:val="0"/>
          <w:marTop w:val="0"/>
          <w:marBottom w:val="0"/>
          <w:divBdr>
            <w:top w:val="none" w:sz="0" w:space="0" w:color="auto"/>
            <w:left w:val="none" w:sz="0" w:space="0" w:color="auto"/>
            <w:bottom w:val="none" w:sz="0" w:space="0" w:color="auto"/>
            <w:right w:val="none" w:sz="0" w:space="0" w:color="auto"/>
          </w:divBdr>
        </w:div>
        <w:div w:id="984624516">
          <w:marLeft w:val="480"/>
          <w:marRight w:val="0"/>
          <w:marTop w:val="0"/>
          <w:marBottom w:val="0"/>
          <w:divBdr>
            <w:top w:val="none" w:sz="0" w:space="0" w:color="auto"/>
            <w:left w:val="none" w:sz="0" w:space="0" w:color="auto"/>
            <w:bottom w:val="none" w:sz="0" w:space="0" w:color="auto"/>
            <w:right w:val="none" w:sz="0" w:space="0" w:color="auto"/>
          </w:divBdr>
        </w:div>
        <w:div w:id="1078551708">
          <w:marLeft w:val="480"/>
          <w:marRight w:val="0"/>
          <w:marTop w:val="0"/>
          <w:marBottom w:val="0"/>
          <w:divBdr>
            <w:top w:val="none" w:sz="0" w:space="0" w:color="auto"/>
            <w:left w:val="none" w:sz="0" w:space="0" w:color="auto"/>
            <w:bottom w:val="none" w:sz="0" w:space="0" w:color="auto"/>
            <w:right w:val="none" w:sz="0" w:space="0" w:color="auto"/>
          </w:divBdr>
        </w:div>
        <w:div w:id="690494380">
          <w:marLeft w:val="480"/>
          <w:marRight w:val="0"/>
          <w:marTop w:val="0"/>
          <w:marBottom w:val="0"/>
          <w:divBdr>
            <w:top w:val="none" w:sz="0" w:space="0" w:color="auto"/>
            <w:left w:val="none" w:sz="0" w:space="0" w:color="auto"/>
            <w:bottom w:val="none" w:sz="0" w:space="0" w:color="auto"/>
            <w:right w:val="none" w:sz="0" w:space="0" w:color="auto"/>
          </w:divBdr>
        </w:div>
        <w:div w:id="1403067423">
          <w:marLeft w:val="480"/>
          <w:marRight w:val="0"/>
          <w:marTop w:val="0"/>
          <w:marBottom w:val="0"/>
          <w:divBdr>
            <w:top w:val="none" w:sz="0" w:space="0" w:color="auto"/>
            <w:left w:val="none" w:sz="0" w:space="0" w:color="auto"/>
            <w:bottom w:val="none" w:sz="0" w:space="0" w:color="auto"/>
            <w:right w:val="none" w:sz="0" w:space="0" w:color="auto"/>
          </w:divBdr>
        </w:div>
        <w:div w:id="350838633">
          <w:marLeft w:val="480"/>
          <w:marRight w:val="0"/>
          <w:marTop w:val="0"/>
          <w:marBottom w:val="0"/>
          <w:divBdr>
            <w:top w:val="none" w:sz="0" w:space="0" w:color="auto"/>
            <w:left w:val="none" w:sz="0" w:space="0" w:color="auto"/>
            <w:bottom w:val="none" w:sz="0" w:space="0" w:color="auto"/>
            <w:right w:val="none" w:sz="0" w:space="0" w:color="auto"/>
          </w:divBdr>
        </w:div>
        <w:div w:id="1811240520">
          <w:marLeft w:val="480"/>
          <w:marRight w:val="0"/>
          <w:marTop w:val="0"/>
          <w:marBottom w:val="0"/>
          <w:divBdr>
            <w:top w:val="none" w:sz="0" w:space="0" w:color="auto"/>
            <w:left w:val="none" w:sz="0" w:space="0" w:color="auto"/>
            <w:bottom w:val="none" w:sz="0" w:space="0" w:color="auto"/>
            <w:right w:val="none" w:sz="0" w:space="0" w:color="auto"/>
          </w:divBdr>
        </w:div>
        <w:div w:id="1841850184">
          <w:marLeft w:val="480"/>
          <w:marRight w:val="0"/>
          <w:marTop w:val="0"/>
          <w:marBottom w:val="0"/>
          <w:divBdr>
            <w:top w:val="none" w:sz="0" w:space="0" w:color="auto"/>
            <w:left w:val="none" w:sz="0" w:space="0" w:color="auto"/>
            <w:bottom w:val="none" w:sz="0" w:space="0" w:color="auto"/>
            <w:right w:val="none" w:sz="0" w:space="0" w:color="auto"/>
          </w:divBdr>
        </w:div>
        <w:div w:id="813761741">
          <w:marLeft w:val="480"/>
          <w:marRight w:val="0"/>
          <w:marTop w:val="0"/>
          <w:marBottom w:val="0"/>
          <w:divBdr>
            <w:top w:val="none" w:sz="0" w:space="0" w:color="auto"/>
            <w:left w:val="none" w:sz="0" w:space="0" w:color="auto"/>
            <w:bottom w:val="none" w:sz="0" w:space="0" w:color="auto"/>
            <w:right w:val="none" w:sz="0" w:space="0" w:color="auto"/>
          </w:divBdr>
        </w:div>
        <w:div w:id="1798451995">
          <w:marLeft w:val="480"/>
          <w:marRight w:val="0"/>
          <w:marTop w:val="0"/>
          <w:marBottom w:val="0"/>
          <w:divBdr>
            <w:top w:val="none" w:sz="0" w:space="0" w:color="auto"/>
            <w:left w:val="none" w:sz="0" w:space="0" w:color="auto"/>
            <w:bottom w:val="none" w:sz="0" w:space="0" w:color="auto"/>
            <w:right w:val="none" w:sz="0" w:space="0" w:color="auto"/>
          </w:divBdr>
        </w:div>
        <w:div w:id="1993293300">
          <w:marLeft w:val="480"/>
          <w:marRight w:val="0"/>
          <w:marTop w:val="0"/>
          <w:marBottom w:val="0"/>
          <w:divBdr>
            <w:top w:val="none" w:sz="0" w:space="0" w:color="auto"/>
            <w:left w:val="none" w:sz="0" w:space="0" w:color="auto"/>
            <w:bottom w:val="none" w:sz="0" w:space="0" w:color="auto"/>
            <w:right w:val="none" w:sz="0" w:space="0" w:color="auto"/>
          </w:divBdr>
        </w:div>
        <w:div w:id="1505970988">
          <w:marLeft w:val="480"/>
          <w:marRight w:val="0"/>
          <w:marTop w:val="0"/>
          <w:marBottom w:val="0"/>
          <w:divBdr>
            <w:top w:val="none" w:sz="0" w:space="0" w:color="auto"/>
            <w:left w:val="none" w:sz="0" w:space="0" w:color="auto"/>
            <w:bottom w:val="none" w:sz="0" w:space="0" w:color="auto"/>
            <w:right w:val="none" w:sz="0" w:space="0" w:color="auto"/>
          </w:divBdr>
        </w:div>
        <w:div w:id="1190755932">
          <w:marLeft w:val="480"/>
          <w:marRight w:val="0"/>
          <w:marTop w:val="0"/>
          <w:marBottom w:val="0"/>
          <w:divBdr>
            <w:top w:val="none" w:sz="0" w:space="0" w:color="auto"/>
            <w:left w:val="none" w:sz="0" w:space="0" w:color="auto"/>
            <w:bottom w:val="none" w:sz="0" w:space="0" w:color="auto"/>
            <w:right w:val="none" w:sz="0" w:space="0" w:color="auto"/>
          </w:divBdr>
        </w:div>
        <w:div w:id="2039968205">
          <w:marLeft w:val="480"/>
          <w:marRight w:val="0"/>
          <w:marTop w:val="0"/>
          <w:marBottom w:val="0"/>
          <w:divBdr>
            <w:top w:val="none" w:sz="0" w:space="0" w:color="auto"/>
            <w:left w:val="none" w:sz="0" w:space="0" w:color="auto"/>
            <w:bottom w:val="none" w:sz="0" w:space="0" w:color="auto"/>
            <w:right w:val="none" w:sz="0" w:space="0" w:color="auto"/>
          </w:divBdr>
        </w:div>
        <w:div w:id="92021462">
          <w:marLeft w:val="480"/>
          <w:marRight w:val="0"/>
          <w:marTop w:val="0"/>
          <w:marBottom w:val="0"/>
          <w:divBdr>
            <w:top w:val="none" w:sz="0" w:space="0" w:color="auto"/>
            <w:left w:val="none" w:sz="0" w:space="0" w:color="auto"/>
            <w:bottom w:val="none" w:sz="0" w:space="0" w:color="auto"/>
            <w:right w:val="none" w:sz="0" w:space="0" w:color="auto"/>
          </w:divBdr>
        </w:div>
        <w:div w:id="265775976">
          <w:marLeft w:val="480"/>
          <w:marRight w:val="0"/>
          <w:marTop w:val="0"/>
          <w:marBottom w:val="0"/>
          <w:divBdr>
            <w:top w:val="none" w:sz="0" w:space="0" w:color="auto"/>
            <w:left w:val="none" w:sz="0" w:space="0" w:color="auto"/>
            <w:bottom w:val="none" w:sz="0" w:space="0" w:color="auto"/>
            <w:right w:val="none" w:sz="0" w:space="0" w:color="auto"/>
          </w:divBdr>
        </w:div>
        <w:div w:id="1715428327">
          <w:marLeft w:val="480"/>
          <w:marRight w:val="0"/>
          <w:marTop w:val="0"/>
          <w:marBottom w:val="0"/>
          <w:divBdr>
            <w:top w:val="none" w:sz="0" w:space="0" w:color="auto"/>
            <w:left w:val="none" w:sz="0" w:space="0" w:color="auto"/>
            <w:bottom w:val="none" w:sz="0" w:space="0" w:color="auto"/>
            <w:right w:val="none" w:sz="0" w:space="0" w:color="auto"/>
          </w:divBdr>
        </w:div>
      </w:divsChild>
    </w:div>
    <w:div w:id="2049720024">
      <w:bodyDiv w:val="1"/>
      <w:marLeft w:val="0"/>
      <w:marRight w:val="0"/>
      <w:marTop w:val="0"/>
      <w:marBottom w:val="0"/>
      <w:divBdr>
        <w:top w:val="none" w:sz="0" w:space="0" w:color="auto"/>
        <w:left w:val="none" w:sz="0" w:space="0" w:color="auto"/>
        <w:bottom w:val="none" w:sz="0" w:space="0" w:color="auto"/>
        <w:right w:val="none" w:sz="0" w:space="0" w:color="auto"/>
      </w:divBdr>
    </w:div>
    <w:div w:id="2052416627">
      <w:bodyDiv w:val="1"/>
      <w:marLeft w:val="0"/>
      <w:marRight w:val="0"/>
      <w:marTop w:val="0"/>
      <w:marBottom w:val="0"/>
      <w:divBdr>
        <w:top w:val="none" w:sz="0" w:space="0" w:color="auto"/>
        <w:left w:val="none" w:sz="0" w:space="0" w:color="auto"/>
        <w:bottom w:val="none" w:sz="0" w:space="0" w:color="auto"/>
        <w:right w:val="none" w:sz="0" w:space="0" w:color="auto"/>
      </w:divBdr>
    </w:div>
    <w:div w:id="2054192069">
      <w:bodyDiv w:val="1"/>
      <w:marLeft w:val="0"/>
      <w:marRight w:val="0"/>
      <w:marTop w:val="0"/>
      <w:marBottom w:val="0"/>
      <w:divBdr>
        <w:top w:val="none" w:sz="0" w:space="0" w:color="auto"/>
        <w:left w:val="none" w:sz="0" w:space="0" w:color="auto"/>
        <w:bottom w:val="none" w:sz="0" w:space="0" w:color="auto"/>
        <w:right w:val="none" w:sz="0" w:space="0" w:color="auto"/>
      </w:divBdr>
    </w:div>
    <w:div w:id="2054884642">
      <w:bodyDiv w:val="1"/>
      <w:marLeft w:val="0"/>
      <w:marRight w:val="0"/>
      <w:marTop w:val="0"/>
      <w:marBottom w:val="0"/>
      <w:divBdr>
        <w:top w:val="none" w:sz="0" w:space="0" w:color="auto"/>
        <w:left w:val="none" w:sz="0" w:space="0" w:color="auto"/>
        <w:bottom w:val="none" w:sz="0" w:space="0" w:color="auto"/>
        <w:right w:val="none" w:sz="0" w:space="0" w:color="auto"/>
      </w:divBdr>
    </w:div>
    <w:div w:id="2060012919">
      <w:bodyDiv w:val="1"/>
      <w:marLeft w:val="0"/>
      <w:marRight w:val="0"/>
      <w:marTop w:val="0"/>
      <w:marBottom w:val="0"/>
      <w:divBdr>
        <w:top w:val="none" w:sz="0" w:space="0" w:color="auto"/>
        <w:left w:val="none" w:sz="0" w:space="0" w:color="auto"/>
        <w:bottom w:val="none" w:sz="0" w:space="0" w:color="auto"/>
        <w:right w:val="none" w:sz="0" w:space="0" w:color="auto"/>
      </w:divBdr>
    </w:div>
    <w:div w:id="2062560451">
      <w:bodyDiv w:val="1"/>
      <w:marLeft w:val="0"/>
      <w:marRight w:val="0"/>
      <w:marTop w:val="0"/>
      <w:marBottom w:val="0"/>
      <w:divBdr>
        <w:top w:val="none" w:sz="0" w:space="0" w:color="auto"/>
        <w:left w:val="none" w:sz="0" w:space="0" w:color="auto"/>
        <w:bottom w:val="none" w:sz="0" w:space="0" w:color="auto"/>
        <w:right w:val="none" w:sz="0" w:space="0" w:color="auto"/>
      </w:divBdr>
    </w:div>
    <w:div w:id="2062631318">
      <w:bodyDiv w:val="1"/>
      <w:marLeft w:val="0"/>
      <w:marRight w:val="0"/>
      <w:marTop w:val="0"/>
      <w:marBottom w:val="0"/>
      <w:divBdr>
        <w:top w:val="none" w:sz="0" w:space="0" w:color="auto"/>
        <w:left w:val="none" w:sz="0" w:space="0" w:color="auto"/>
        <w:bottom w:val="none" w:sz="0" w:space="0" w:color="auto"/>
        <w:right w:val="none" w:sz="0" w:space="0" w:color="auto"/>
      </w:divBdr>
    </w:div>
    <w:div w:id="2067147045">
      <w:bodyDiv w:val="1"/>
      <w:marLeft w:val="0"/>
      <w:marRight w:val="0"/>
      <w:marTop w:val="0"/>
      <w:marBottom w:val="0"/>
      <w:divBdr>
        <w:top w:val="none" w:sz="0" w:space="0" w:color="auto"/>
        <w:left w:val="none" w:sz="0" w:space="0" w:color="auto"/>
        <w:bottom w:val="none" w:sz="0" w:space="0" w:color="auto"/>
        <w:right w:val="none" w:sz="0" w:space="0" w:color="auto"/>
      </w:divBdr>
    </w:div>
    <w:div w:id="2068381742">
      <w:bodyDiv w:val="1"/>
      <w:marLeft w:val="0"/>
      <w:marRight w:val="0"/>
      <w:marTop w:val="0"/>
      <w:marBottom w:val="0"/>
      <w:divBdr>
        <w:top w:val="none" w:sz="0" w:space="0" w:color="auto"/>
        <w:left w:val="none" w:sz="0" w:space="0" w:color="auto"/>
        <w:bottom w:val="none" w:sz="0" w:space="0" w:color="auto"/>
        <w:right w:val="none" w:sz="0" w:space="0" w:color="auto"/>
      </w:divBdr>
    </w:div>
    <w:div w:id="2083066321">
      <w:bodyDiv w:val="1"/>
      <w:marLeft w:val="0"/>
      <w:marRight w:val="0"/>
      <w:marTop w:val="0"/>
      <w:marBottom w:val="0"/>
      <w:divBdr>
        <w:top w:val="none" w:sz="0" w:space="0" w:color="auto"/>
        <w:left w:val="none" w:sz="0" w:space="0" w:color="auto"/>
        <w:bottom w:val="none" w:sz="0" w:space="0" w:color="auto"/>
        <w:right w:val="none" w:sz="0" w:space="0" w:color="auto"/>
      </w:divBdr>
    </w:div>
    <w:div w:id="2083796176">
      <w:bodyDiv w:val="1"/>
      <w:marLeft w:val="0"/>
      <w:marRight w:val="0"/>
      <w:marTop w:val="0"/>
      <w:marBottom w:val="0"/>
      <w:divBdr>
        <w:top w:val="none" w:sz="0" w:space="0" w:color="auto"/>
        <w:left w:val="none" w:sz="0" w:space="0" w:color="auto"/>
        <w:bottom w:val="none" w:sz="0" w:space="0" w:color="auto"/>
        <w:right w:val="none" w:sz="0" w:space="0" w:color="auto"/>
      </w:divBdr>
    </w:div>
    <w:div w:id="2089497548">
      <w:bodyDiv w:val="1"/>
      <w:marLeft w:val="0"/>
      <w:marRight w:val="0"/>
      <w:marTop w:val="0"/>
      <w:marBottom w:val="0"/>
      <w:divBdr>
        <w:top w:val="none" w:sz="0" w:space="0" w:color="auto"/>
        <w:left w:val="none" w:sz="0" w:space="0" w:color="auto"/>
        <w:bottom w:val="none" w:sz="0" w:space="0" w:color="auto"/>
        <w:right w:val="none" w:sz="0" w:space="0" w:color="auto"/>
      </w:divBdr>
    </w:div>
    <w:div w:id="2091464496">
      <w:bodyDiv w:val="1"/>
      <w:marLeft w:val="0"/>
      <w:marRight w:val="0"/>
      <w:marTop w:val="0"/>
      <w:marBottom w:val="0"/>
      <w:divBdr>
        <w:top w:val="none" w:sz="0" w:space="0" w:color="auto"/>
        <w:left w:val="none" w:sz="0" w:space="0" w:color="auto"/>
        <w:bottom w:val="none" w:sz="0" w:space="0" w:color="auto"/>
        <w:right w:val="none" w:sz="0" w:space="0" w:color="auto"/>
      </w:divBdr>
    </w:div>
    <w:div w:id="2094740962">
      <w:bodyDiv w:val="1"/>
      <w:marLeft w:val="0"/>
      <w:marRight w:val="0"/>
      <w:marTop w:val="0"/>
      <w:marBottom w:val="0"/>
      <w:divBdr>
        <w:top w:val="none" w:sz="0" w:space="0" w:color="auto"/>
        <w:left w:val="none" w:sz="0" w:space="0" w:color="auto"/>
        <w:bottom w:val="none" w:sz="0" w:space="0" w:color="auto"/>
        <w:right w:val="none" w:sz="0" w:space="0" w:color="auto"/>
      </w:divBdr>
    </w:div>
    <w:div w:id="2095667586">
      <w:bodyDiv w:val="1"/>
      <w:marLeft w:val="0"/>
      <w:marRight w:val="0"/>
      <w:marTop w:val="0"/>
      <w:marBottom w:val="0"/>
      <w:divBdr>
        <w:top w:val="none" w:sz="0" w:space="0" w:color="auto"/>
        <w:left w:val="none" w:sz="0" w:space="0" w:color="auto"/>
        <w:bottom w:val="none" w:sz="0" w:space="0" w:color="auto"/>
        <w:right w:val="none" w:sz="0" w:space="0" w:color="auto"/>
      </w:divBdr>
    </w:div>
    <w:div w:id="2097163373">
      <w:bodyDiv w:val="1"/>
      <w:marLeft w:val="0"/>
      <w:marRight w:val="0"/>
      <w:marTop w:val="0"/>
      <w:marBottom w:val="0"/>
      <w:divBdr>
        <w:top w:val="none" w:sz="0" w:space="0" w:color="auto"/>
        <w:left w:val="none" w:sz="0" w:space="0" w:color="auto"/>
        <w:bottom w:val="none" w:sz="0" w:space="0" w:color="auto"/>
        <w:right w:val="none" w:sz="0" w:space="0" w:color="auto"/>
      </w:divBdr>
    </w:div>
    <w:div w:id="2099136157">
      <w:bodyDiv w:val="1"/>
      <w:marLeft w:val="0"/>
      <w:marRight w:val="0"/>
      <w:marTop w:val="0"/>
      <w:marBottom w:val="0"/>
      <w:divBdr>
        <w:top w:val="none" w:sz="0" w:space="0" w:color="auto"/>
        <w:left w:val="none" w:sz="0" w:space="0" w:color="auto"/>
        <w:bottom w:val="none" w:sz="0" w:space="0" w:color="auto"/>
        <w:right w:val="none" w:sz="0" w:space="0" w:color="auto"/>
      </w:divBdr>
    </w:div>
    <w:div w:id="2101872731">
      <w:bodyDiv w:val="1"/>
      <w:marLeft w:val="0"/>
      <w:marRight w:val="0"/>
      <w:marTop w:val="0"/>
      <w:marBottom w:val="0"/>
      <w:divBdr>
        <w:top w:val="none" w:sz="0" w:space="0" w:color="auto"/>
        <w:left w:val="none" w:sz="0" w:space="0" w:color="auto"/>
        <w:bottom w:val="none" w:sz="0" w:space="0" w:color="auto"/>
        <w:right w:val="none" w:sz="0" w:space="0" w:color="auto"/>
      </w:divBdr>
    </w:div>
    <w:div w:id="2103447493">
      <w:bodyDiv w:val="1"/>
      <w:marLeft w:val="0"/>
      <w:marRight w:val="0"/>
      <w:marTop w:val="0"/>
      <w:marBottom w:val="0"/>
      <w:divBdr>
        <w:top w:val="none" w:sz="0" w:space="0" w:color="auto"/>
        <w:left w:val="none" w:sz="0" w:space="0" w:color="auto"/>
        <w:bottom w:val="none" w:sz="0" w:space="0" w:color="auto"/>
        <w:right w:val="none" w:sz="0" w:space="0" w:color="auto"/>
      </w:divBdr>
      <w:divsChild>
        <w:div w:id="908417121">
          <w:marLeft w:val="480"/>
          <w:marRight w:val="0"/>
          <w:marTop w:val="0"/>
          <w:marBottom w:val="0"/>
          <w:divBdr>
            <w:top w:val="none" w:sz="0" w:space="0" w:color="auto"/>
            <w:left w:val="none" w:sz="0" w:space="0" w:color="auto"/>
            <w:bottom w:val="none" w:sz="0" w:space="0" w:color="auto"/>
            <w:right w:val="none" w:sz="0" w:space="0" w:color="auto"/>
          </w:divBdr>
        </w:div>
        <w:div w:id="1804736098">
          <w:marLeft w:val="480"/>
          <w:marRight w:val="0"/>
          <w:marTop w:val="0"/>
          <w:marBottom w:val="0"/>
          <w:divBdr>
            <w:top w:val="none" w:sz="0" w:space="0" w:color="auto"/>
            <w:left w:val="none" w:sz="0" w:space="0" w:color="auto"/>
            <w:bottom w:val="none" w:sz="0" w:space="0" w:color="auto"/>
            <w:right w:val="none" w:sz="0" w:space="0" w:color="auto"/>
          </w:divBdr>
        </w:div>
        <w:div w:id="367604511">
          <w:marLeft w:val="480"/>
          <w:marRight w:val="0"/>
          <w:marTop w:val="0"/>
          <w:marBottom w:val="0"/>
          <w:divBdr>
            <w:top w:val="none" w:sz="0" w:space="0" w:color="auto"/>
            <w:left w:val="none" w:sz="0" w:space="0" w:color="auto"/>
            <w:bottom w:val="none" w:sz="0" w:space="0" w:color="auto"/>
            <w:right w:val="none" w:sz="0" w:space="0" w:color="auto"/>
          </w:divBdr>
        </w:div>
        <w:div w:id="1482036615">
          <w:marLeft w:val="480"/>
          <w:marRight w:val="0"/>
          <w:marTop w:val="0"/>
          <w:marBottom w:val="0"/>
          <w:divBdr>
            <w:top w:val="none" w:sz="0" w:space="0" w:color="auto"/>
            <w:left w:val="none" w:sz="0" w:space="0" w:color="auto"/>
            <w:bottom w:val="none" w:sz="0" w:space="0" w:color="auto"/>
            <w:right w:val="none" w:sz="0" w:space="0" w:color="auto"/>
          </w:divBdr>
        </w:div>
        <w:div w:id="615871401">
          <w:marLeft w:val="480"/>
          <w:marRight w:val="0"/>
          <w:marTop w:val="0"/>
          <w:marBottom w:val="0"/>
          <w:divBdr>
            <w:top w:val="none" w:sz="0" w:space="0" w:color="auto"/>
            <w:left w:val="none" w:sz="0" w:space="0" w:color="auto"/>
            <w:bottom w:val="none" w:sz="0" w:space="0" w:color="auto"/>
            <w:right w:val="none" w:sz="0" w:space="0" w:color="auto"/>
          </w:divBdr>
        </w:div>
        <w:div w:id="1041248941">
          <w:marLeft w:val="480"/>
          <w:marRight w:val="0"/>
          <w:marTop w:val="0"/>
          <w:marBottom w:val="0"/>
          <w:divBdr>
            <w:top w:val="none" w:sz="0" w:space="0" w:color="auto"/>
            <w:left w:val="none" w:sz="0" w:space="0" w:color="auto"/>
            <w:bottom w:val="none" w:sz="0" w:space="0" w:color="auto"/>
            <w:right w:val="none" w:sz="0" w:space="0" w:color="auto"/>
          </w:divBdr>
        </w:div>
        <w:div w:id="1542093391">
          <w:marLeft w:val="480"/>
          <w:marRight w:val="0"/>
          <w:marTop w:val="0"/>
          <w:marBottom w:val="0"/>
          <w:divBdr>
            <w:top w:val="none" w:sz="0" w:space="0" w:color="auto"/>
            <w:left w:val="none" w:sz="0" w:space="0" w:color="auto"/>
            <w:bottom w:val="none" w:sz="0" w:space="0" w:color="auto"/>
            <w:right w:val="none" w:sz="0" w:space="0" w:color="auto"/>
          </w:divBdr>
        </w:div>
        <w:div w:id="1641954392">
          <w:marLeft w:val="480"/>
          <w:marRight w:val="0"/>
          <w:marTop w:val="0"/>
          <w:marBottom w:val="0"/>
          <w:divBdr>
            <w:top w:val="none" w:sz="0" w:space="0" w:color="auto"/>
            <w:left w:val="none" w:sz="0" w:space="0" w:color="auto"/>
            <w:bottom w:val="none" w:sz="0" w:space="0" w:color="auto"/>
            <w:right w:val="none" w:sz="0" w:space="0" w:color="auto"/>
          </w:divBdr>
        </w:div>
        <w:div w:id="188111464">
          <w:marLeft w:val="480"/>
          <w:marRight w:val="0"/>
          <w:marTop w:val="0"/>
          <w:marBottom w:val="0"/>
          <w:divBdr>
            <w:top w:val="none" w:sz="0" w:space="0" w:color="auto"/>
            <w:left w:val="none" w:sz="0" w:space="0" w:color="auto"/>
            <w:bottom w:val="none" w:sz="0" w:space="0" w:color="auto"/>
            <w:right w:val="none" w:sz="0" w:space="0" w:color="auto"/>
          </w:divBdr>
        </w:div>
        <w:div w:id="1339774151">
          <w:marLeft w:val="480"/>
          <w:marRight w:val="0"/>
          <w:marTop w:val="0"/>
          <w:marBottom w:val="0"/>
          <w:divBdr>
            <w:top w:val="none" w:sz="0" w:space="0" w:color="auto"/>
            <w:left w:val="none" w:sz="0" w:space="0" w:color="auto"/>
            <w:bottom w:val="none" w:sz="0" w:space="0" w:color="auto"/>
            <w:right w:val="none" w:sz="0" w:space="0" w:color="auto"/>
          </w:divBdr>
        </w:div>
        <w:div w:id="1495534568">
          <w:marLeft w:val="480"/>
          <w:marRight w:val="0"/>
          <w:marTop w:val="0"/>
          <w:marBottom w:val="0"/>
          <w:divBdr>
            <w:top w:val="none" w:sz="0" w:space="0" w:color="auto"/>
            <w:left w:val="none" w:sz="0" w:space="0" w:color="auto"/>
            <w:bottom w:val="none" w:sz="0" w:space="0" w:color="auto"/>
            <w:right w:val="none" w:sz="0" w:space="0" w:color="auto"/>
          </w:divBdr>
        </w:div>
        <w:div w:id="1067336714">
          <w:marLeft w:val="480"/>
          <w:marRight w:val="0"/>
          <w:marTop w:val="0"/>
          <w:marBottom w:val="0"/>
          <w:divBdr>
            <w:top w:val="none" w:sz="0" w:space="0" w:color="auto"/>
            <w:left w:val="none" w:sz="0" w:space="0" w:color="auto"/>
            <w:bottom w:val="none" w:sz="0" w:space="0" w:color="auto"/>
            <w:right w:val="none" w:sz="0" w:space="0" w:color="auto"/>
          </w:divBdr>
        </w:div>
        <w:div w:id="823812377">
          <w:marLeft w:val="480"/>
          <w:marRight w:val="0"/>
          <w:marTop w:val="0"/>
          <w:marBottom w:val="0"/>
          <w:divBdr>
            <w:top w:val="none" w:sz="0" w:space="0" w:color="auto"/>
            <w:left w:val="none" w:sz="0" w:space="0" w:color="auto"/>
            <w:bottom w:val="none" w:sz="0" w:space="0" w:color="auto"/>
            <w:right w:val="none" w:sz="0" w:space="0" w:color="auto"/>
          </w:divBdr>
        </w:div>
        <w:div w:id="977032847">
          <w:marLeft w:val="480"/>
          <w:marRight w:val="0"/>
          <w:marTop w:val="0"/>
          <w:marBottom w:val="0"/>
          <w:divBdr>
            <w:top w:val="none" w:sz="0" w:space="0" w:color="auto"/>
            <w:left w:val="none" w:sz="0" w:space="0" w:color="auto"/>
            <w:bottom w:val="none" w:sz="0" w:space="0" w:color="auto"/>
            <w:right w:val="none" w:sz="0" w:space="0" w:color="auto"/>
          </w:divBdr>
        </w:div>
        <w:div w:id="244150557">
          <w:marLeft w:val="480"/>
          <w:marRight w:val="0"/>
          <w:marTop w:val="0"/>
          <w:marBottom w:val="0"/>
          <w:divBdr>
            <w:top w:val="none" w:sz="0" w:space="0" w:color="auto"/>
            <w:left w:val="none" w:sz="0" w:space="0" w:color="auto"/>
            <w:bottom w:val="none" w:sz="0" w:space="0" w:color="auto"/>
            <w:right w:val="none" w:sz="0" w:space="0" w:color="auto"/>
          </w:divBdr>
        </w:div>
        <w:div w:id="1635405749">
          <w:marLeft w:val="480"/>
          <w:marRight w:val="0"/>
          <w:marTop w:val="0"/>
          <w:marBottom w:val="0"/>
          <w:divBdr>
            <w:top w:val="none" w:sz="0" w:space="0" w:color="auto"/>
            <w:left w:val="none" w:sz="0" w:space="0" w:color="auto"/>
            <w:bottom w:val="none" w:sz="0" w:space="0" w:color="auto"/>
            <w:right w:val="none" w:sz="0" w:space="0" w:color="auto"/>
          </w:divBdr>
        </w:div>
        <w:div w:id="105662917">
          <w:marLeft w:val="480"/>
          <w:marRight w:val="0"/>
          <w:marTop w:val="0"/>
          <w:marBottom w:val="0"/>
          <w:divBdr>
            <w:top w:val="none" w:sz="0" w:space="0" w:color="auto"/>
            <w:left w:val="none" w:sz="0" w:space="0" w:color="auto"/>
            <w:bottom w:val="none" w:sz="0" w:space="0" w:color="auto"/>
            <w:right w:val="none" w:sz="0" w:space="0" w:color="auto"/>
          </w:divBdr>
        </w:div>
        <w:div w:id="2006737470">
          <w:marLeft w:val="480"/>
          <w:marRight w:val="0"/>
          <w:marTop w:val="0"/>
          <w:marBottom w:val="0"/>
          <w:divBdr>
            <w:top w:val="none" w:sz="0" w:space="0" w:color="auto"/>
            <w:left w:val="none" w:sz="0" w:space="0" w:color="auto"/>
            <w:bottom w:val="none" w:sz="0" w:space="0" w:color="auto"/>
            <w:right w:val="none" w:sz="0" w:space="0" w:color="auto"/>
          </w:divBdr>
        </w:div>
        <w:div w:id="1389651035">
          <w:marLeft w:val="480"/>
          <w:marRight w:val="0"/>
          <w:marTop w:val="0"/>
          <w:marBottom w:val="0"/>
          <w:divBdr>
            <w:top w:val="none" w:sz="0" w:space="0" w:color="auto"/>
            <w:left w:val="none" w:sz="0" w:space="0" w:color="auto"/>
            <w:bottom w:val="none" w:sz="0" w:space="0" w:color="auto"/>
            <w:right w:val="none" w:sz="0" w:space="0" w:color="auto"/>
          </w:divBdr>
        </w:div>
        <w:div w:id="1204748557">
          <w:marLeft w:val="480"/>
          <w:marRight w:val="0"/>
          <w:marTop w:val="0"/>
          <w:marBottom w:val="0"/>
          <w:divBdr>
            <w:top w:val="none" w:sz="0" w:space="0" w:color="auto"/>
            <w:left w:val="none" w:sz="0" w:space="0" w:color="auto"/>
            <w:bottom w:val="none" w:sz="0" w:space="0" w:color="auto"/>
            <w:right w:val="none" w:sz="0" w:space="0" w:color="auto"/>
          </w:divBdr>
        </w:div>
        <w:div w:id="1318732087">
          <w:marLeft w:val="480"/>
          <w:marRight w:val="0"/>
          <w:marTop w:val="0"/>
          <w:marBottom w:val="0"/>
          <w:divBdr>
            <w:top w:val="none" w:sz="0" w:space="0" w:color="auto"/>
            <w:left w:val="none" w:sz="0" w:space="0" w:color="auto"/>
            <w:bottom w:val="none" w:sz="0" w:space="0" w:color="auto"/>
            <w:right w:val="none" w:sz="0" w:space="0" w:color="auto"/>
          </w:divBdr>
        </w:div>
        <w:div w:id="381295544">
          <w:marLeft w:val="480"/>
          <w:marRight w:val="0"/>
          <w:marTop w:val="0"/>
          <w:marBottom w:val="0"/>
          <w:divBdr>
            <w:top w:val="none" w:sz="0" w:space="0" w:color="auto"/>
            <w:left w:val="none" w:sz="0" w:space="0" w:color="auto"/>
            <w:bottom w:val="none" w:sz="0" w:space="0" w:color="auto"/>
            <w:right w:val="none" w:sz="0" w:space="0" w:color="auto"/>
          </w:divBdr>
        </w:div>
        <w:div w:id="1630548626">
          <w:marLeft w:val="480"/>
          <w:marRight w:val="0"/>
          <w:marTop w:val="0"/>
          <w:marBottom w:val="0"/>
          <w:divBdr>
            <w:top w:val="none" w:sz="0" w:space="0" w:color="auto"/>
            <w:left w:val="none" w:sz="0" w:space="0" w:color="auto"/>
            <w:bottom w:val="none" w:sz="0" w:space="0" w:color="auto"/>
            <w:right w:val="none" w:sz="0" w:space="0" w:color="auto"/>
          </w:divBdr>
        </w:div>
      </w:divsChild>
    </w:div>
    <w:div w:id="2107924269">
      <w:bodyDiv w:val="1"/>
      <w:marLeft w:val="0"/>
      <w:marRight w:val="0"/>
      <w:marTop w:val="0"/>
      <w:marBottom w:val="0"/>
      <w:divBdr>
        <w:top w:val="none" w:sz="0" w:space="0" w:color="auto"/>
        <w:left w:val="none" w:sz="0" w:space="0" w:color="auto"/>
        <w:bottom w:val="none" w:sz="0" w:space="0" w:color="auto"/>
        <w:right w:val="none" w:sz="0" w:space="0" w:color="auto"/>
      </w:divBdr>
    </w:div>
    <w:div w:id="2113478344">
      <w:bodyDiv w:val="1"/>
      <w:marLeft w:val="0"/>
      <w:marRight w:val="0"/>
      <w:marTop w:val="0"/>
      <w:marBottom w:val="0"/>
      <w:divBdr>
        <w:top w:val="none" w:sz="0" w:space="0" w:color="auto"/>
        <w:left w:val="none" w:sz="0" w:space="0" w:color="auto"/>
        <w:bottom w:val="none" w:sz="0" w:space="0" w:color="auto"/>
        <w:right w:val="none" w:sz="0" w:space="0" w:color="auto"/>
      </w:divBdr>
    </w:div>
    <w:div w:id="2113549514">
      <w:bodyDiv w:val="1"/>
      <w:marLeft w:val="0"/>
      <w:marRight w:val="0"/>
      <w:marTop w:val="0"/>
      <w:marBottom w:val="0"/>
      <w:divBdr>
        <w:top w:val="none" w:sz="0" w:space="0" w:color="auto"/>
        <w:left w:val="none" w:sz="0" w:space="0" w:color="auto"/>
        <w:bottom w:val="none" w:sz="0" w:space="0" w:color="auto"/>
        <w:right w:val="none" w:sz="0" w:space="0" w:color="auto"/>
      </w:divBdr>
      <w:divsChild>
        <w:div w:id="19016242">
          <w:marLeft w:val="480"/>
          <w:marRight w:val="0"/>
          <w:marTop w:val="0"/>
          <w:marBottom w:val="0"/>
          <w:divBdr>
            <w:top w:val="none" w:sz="0" w:space="0" w:color="auto"/>
            <w:left w:val="none" w:sz="0" w:space="0" w:color="auto"/>
            <w:bottom w:val="none" w:sz="0" w:space="0" w:color="auto"/>
            <w:right w:val="none" w:sz="0" w:space="0" w:color="auto"/>
          </w:divBdr>
        </w:div>
        <w:div w:id="1700546837">
          <w:marLeft w:val="480"/>
          <w:marRight w:val="0"/>
          <w:marTop w:val="0"/>
          <w:marBottom w:val="0"/>
          <w:divBdr>
            <w:top w:val="none" w:sz="0" w:space="0" w:color="auto"/>
            <w:left w:val="none" w:sz="0" w:space="0" w:color="auto"/>
            <w:bottom w:val="none" w:sz="0" w:space="0" w:color="auto"/>
            <w:right w:val="none" w:sz="0" w:space="0" w:color="auto"/>
          </w:divBdr>
        </w:div>
        <w:div w:id="400173279">
          <w:marLeft w:val="480"/>
          <w:marRight w:val="0"/>
          <w:marTop w:val="0"/>
          <w:marBottom w:val="0"/>
          <w:divBdr>
            <w:top w:val="none" w:sz="0" w:space="0" w:color="auto"/>
            <w:left w:val="none" w:sz="0" w:space="0" w:color="auto"/>
            <w:bottom w:val="none" w:sz="0" w:space="0" w:color="auto"/>
            <w:right w:val="none" w:sz="0" w:space="0" w:color="auto"/>
          </w:divBdr>
        </w:div>
        <w:div w:id="39136962">
          <w:marLeft w:val="480"/>
          <w:marRight w:val="0"/>
          <w:marTop w:val="0"/>
          <w:marBottom w:val="0"/>
          <w:divBdr>
            <w:top w:val="none" w:sz="0" w:space="0" w:color="auto"/>
            <w:left w:val="none" w:sz="0" w:space="0" w:color="auto"/>
            <w:bottom w:val="none" w:sz="0" w:space="0" w:color="auto"/>
            <w:right w:val="none" w:sz="0" w:space="0" w:color="auto"/>
          </w:divBdr>
        </w:div>
        <w:div w:id="1672831060">
          <w:marLeft w:val="480"/>
          <w:marRight w:val="0"/>
          <w:marTop w:val="0"/>
          <w:marBottom w:val="0"/>
          <w:divBdr>
            <w:top w:val="none" w:sz="0" w:space="0" w:color="auto"/>
            <w:left w:val="none" w:sz="0" w:space="0" w:color="auto"/>
            <w:bottom w:val="none" w:sz="0" w:space="0" w:color="auto"/>
            <w:right w:val="none" w:sz="0" w:space="0" w:color="auto"/>
          </w:divBdr>
        </w:div>
        <w:div w:id="507790885">
          <w:marLeft w:val="480"/>
          <w:marRight w:val="0"/>
          <w:marTop w:val="0"/>
          <w:marBottom w:val="0"/>
          <w:divBdr>
            <w:top w:val="none" w:sz="0" w:space="0" w:color="auto"/>
            <w:left w:val="none" w:sz="0" w:space="0" w:color="auto"/>
            <w:bottom w:val="none" w:sz="0" w:space="0" w:color="auto"/>
            <w:right w:val="none" w:sz="0" w:space="0" w:color="auto"/>
          </w:divBdr>
        </w:div>
        <w:div w:id="763036209">
          <w:marLeft w:val="480"/>
          <w:marRight w:val="0"/>
          <w:marTop w:val="0"/>
          <w:marBottom w:val="0"/>
          <w:divBdr>
            <w:top w:val="none" w:sz="0" w:space="0" w:color="auto"/>
            <w:left w:val="none" w:sz="0" w:space="0" w:color="auto"/>
            <w:bottom w:val="none" w:sz="0" w:space="0" w:color="auto"/>
            <w:right w:val="none" w:sz="0" w:space="0" w:color="auto"/>
          </w:divBdr>
        </w:div>
        <w:div w:id="1840997046">
          <w:marLeft w:val="480"/>
          <w:marRight w:val="0"/>
          <w:marTop w:val="0"/>
          <w:marBottom w:val="0"/>
          <w:divBdr>
            <w:top w:val="none" w:sz="0" w:space="0" w:color="auto"/>
            <w:left w:val="none" w:sz="0" w:space="0" w:color="auto"/>
            <w:bottom w:val="none" w:sz="0" w:space="0" w:color="auto"/>
            <w:right w:val="none" w:sz="0" w:space="0" w:color="auto"/>
          </w:divBdr>
        </w:div>
        <w:div w:id="897787645">
          <w:marLeft w:val="480"/>
          <w:marRight w:val="0"/>
          <w:marTop w:val="0"/>
          <w:marBottom w:val="0"/>
          <w:divBdr>
            <w:top w:val="none" w:sz="0" w:space="0" w:color="auto"/>
            <w:left w:val="none" w:sz="0" w:space="0" w:color="auto"/>
            <w:bottom w:val="none" w:sz="0" w:space="0" w:color="auto"/>
            <w:right w:val="none" w:sz="0" w:space="0" w:color="auto"/>
          </w:divBdr>
        </w:div>
        <w:div w:id="542593559">
          <w:marLeft w:val="480"/>
          <w:marRight w:val="0"/>
          <w:marTop w:val="0"/>
          <w:marBottom w:val="0"/>
          <w:divBdr>
            <w:top w:val="none" w:sz="0" w:space="0" w:color="auto"/>
            <w:left w:val="none" w:sz="0" w:space="0" w:color="auto"/>
            <w:bottom w:val="none" w:sz="0" w:space="0" w:color="auto"/>
            <w:right w:val="none" w:sz="0" w:space="0" w:color="auto"/>
          </w:divBdr>
        </w:div>
        <w:div w:id="1354380330">
          <w:marLeft w:val="480"/>
          <w:marRight w:val="0"/>
          <w:marTop w:val="0"/>
          <w:marBottom w:val="0"/>
          <w:divBdr>
            <w:top w:val="none" w:sz="0" w:space="0" w:color="auto"/>
            <w:left w:val="none" w:sz="0" w:space="0" w:color="auto"/>
            <w:bottom w:val="none" w:sz="0" w:space="0" w:color="auto"/>
            <w:right w:val="none" w:sz="0" w:space="0" w:color="auto"/>
          </w:divBdr>
        </w:div>
        <w:div w:id="1155148844">
          <w:marLeft w:val="480"/>
          <w:marRight w:val="0"/>
          <w:marTop w:val="0"/>
          <w:marBottom w:val="0"/>
          <w:divBdr>
            <w:top w:val="none" w:sz="0" w:space="0" w:color="auto"/>
            <w:left w:val="none" w:sz="0" w:space="0" w:color="auto"/>
            <w:bottom w:val="none" w:sz="0" w:space="0" w:color="auto"/>
            <w:right w:val="none" w:sz="0" w:space="0" w:color="auto"/>
          </w:divBdr>
        </w:div>
        <w:div w:id="1111513823">
          <w:marLeft w:val="480"/>
          <w:marRight w:val="0"/>
          <w:marTop w:val="0"/>
          <w:marBottom w:val="0"/>
          <w:divBdr>
            <w:top w:val="none" w:sz="0" w:space="0" w:color="auto"/>
            <w:left w:val="none" w:sz="0" w:space="0" w:color="auto"/>
            <w:bottom w:val="none" w:sz="0" w:space="0" w:color="auto"/>
            <w:right w:val="none" w:sz="0" w:space="0" w:color="auto"/>
          </w:divBdr>
        </w:div>
        <w:div w:id="386729922">
          <w:marLeft w:val="480"/>
          <w:marRight w:val="0"/>
          <w:marTop w:val="0"/>
          <w:marBottom w:val="0"/>
          <w:divBdr>
            <w:top w:val="none" w:sz="0" w:space="0" w:color="auto"/>
            <w:left w:val="none" w:sz="0" w:space="0" w:color="auto"/>
            <w:bottom w:val="none" w:sz="0" w:space="0" w:color="auto"/>
            <w:right w:val="none" w:sz="0" w:space="0" w:color="auto"/>
          </w:divBdr>
        </w:div>
        <w:div w:id="487281677">
          <w:marLeft w:val="480"/>
          <w:marRight w:val="0"/>
          <w:marTop w:val="0"/>
          <w:marBottom w:val="0"/>
          <w:divBdr>
            <w:top w:val="none" w:sz="0" w:space="0" w:color="auto"/>
            <w:left w:val="none" w:sz="0" w:space="0" w:color="auto"/>
            <w:bottom w:val="none" w:sz="0" w:space="0" w:color="auto"/>
            <w:right w:val="none" w:sz="0" w:space="0" w:color="auto"/>
          </w:divBdr>
        </w:div>
        <w:div w:id="1843161343">
          <w:marLeft w:val="480"/>
          <w:marRight w:val="0"/>
          <w:marTop w:val="0"/>
          <w:marBottom w:val="0"/>
          <w:divBdr>
            <w:top w:val="none" w:sz="0" w:space="0" w:color="auto"/>
            <w:left w:val="none" w:sz="0" w:space="0" w:color="auto"/>
            <w:bottom w:val="none" w:sz="0" w:space="0" w:color="auto"/>
            <w:right w:val="none" w:sz="0" w:space="0" w:color="auto"/>
          </w:divBdr>
        </w:div>
        <w:div w:id="1206722291">
          <w:marLeft w:val="480"/>
          <w:marRight w:val="0"/>
          <w:marTop w:val="0"/>
          <w:marBottom w:val="0"/>
          <w:divBdr>
            <w:top w:val="none" w:sz="0" w:space="0" w:color="auto"/>
            <w:left w:val="none" w:sz="0" w:space="0" w:color="auto"/>
            <w:bottom w:val="none" w:sz="0" w:space="0" w:color="auto"/>
            <w:right w:val="none" w:sz="0" w:space="0" w:color="auto"/>
          </w:divBdr>
        </w:div>
        <w:div w:id="1551527302">
          <w:marLeft w:val="480"/>
          <w:marRight w:val="0"/>
          <w:marTop w:val="0"/>
          <w:marBottom w:val="0"/>
          <w:divBdr>
            <w:top w:val="none" w:sz="0" w:space="0" w:color="auto"/>
            <w:left w:val="none" w:sz="0" w:space="0" w:color="auto"/>
            <w:bottom w:val="none" w:sz="0" w:space="0" w:color="auto"/>
            <w:right w:val="none" w:sz="0" w:space="0" w:color="auto"/>
          </w:divBdr>
        </w:div>
        <w:div w:id="223760918">
          <w:marLeft w:val="480"/>
          <w:marRight w:val="0"/>
          <w:marTop w:val="0"/>
          <w:marBottom w:val="0"/>
          <w:divBdr>
            <w:top w:val="none" w:sz="0" w:space="0" w:color="auto"/>
            <w:left w:val="none" w:sz="0" w:space="0" w:color="auto"/>
            <w:bottom w:val="none" w:sz="0" w:space="0" w:color="auto"/>
            <w:right w:val="none" w:sz="0" w:space="0" w:color="auto"/>
          </w:divBdr>
        </w:div>
        <w:div w:id="1877306541">
          <w:marLeft w:val="480"/>
          <w:marRight w:val="0"/>
          <w:marTop w:val="0"/>
          <w:marBottom w:val="0"/>
          <w:divBdr>
            <w:top w:val="none" w:sz="0" w:space="0" w:color="auto"/>
            <w:left w:val="none" w:sz="0" w:space="0" w:color="auto"/>
            <w:bottom w:val="none" w:sz="0" w:space="0" w:color="auto"/>
            <w:right w:val="none" w:sz="0" w:space="0" w:color="auto"/>
          </w:divBdr>
        </w:div>
        <w:div w:id="1410227657">
          <w:marLeft w:val="480"/>
          <w:marRight w:val="0"/>
          <w:marTop w:val="0"/>
          <w:marBottom w:val="0"/>
          <w:divBdr>
            <w:top w:val="none" w:sz="0" w:space="0" w:color="auto"/>
            <w:left w:val="none" w:sz="0" w:space="0" w:color="auto"/>
            <w:bottom w:val="none" w:sz="0" w:space="0" w:color="auto"/>
            <w:right w:val="none" w:sz="0" w:space="0" w:color="auto"/>
          </w:divBdr>
        </w:div>
        <w:div w:id="871188325">
          <w:marLeft w:val="480"/>
          <w:marRight w:val="0"/>
          <w:marTop w:val="0"/>
          <w:marBottom w:val="0"/>
          <w:divBdr>
            <w:top w:val="none" w:sz="0" w:space="0" w:color="auto"/>
            <w:left w:val="none" w:sz="0" w:space="0" w:color="auto"/>
            <w:bottom w:val="none" w:sz="0" w:space="0" w:color="auto"/>
            <w:right w:val="none" w:sz="0" w:space="0" w:color="auto"/>
          </w:divBdr>
        </w:div>
        <w:div w:id="1722169026">
          <w:marLeft w:val="480"/>
          <w:marRight w:val="0"/>
          <w:marTop w:val="0"/>
          <w:marBottom w:val="0"/>
          <w:divBdr>
            <w:top w:val="none" w:sz="0" w:space="0" w:color="auto"/>
            <w:left w:val="none" w:sz="0" w:space="0" w:color="auto"/>
            <w:bottom w:val="none" w:sz="0" w:space="0" w:color="auto"/>
            <w:right w:val="none" w:sz="0" w:space="0" w:color="auto"/>
          </w:divBdr>
        </w:div>
        <w:div w:id="1251693057">
          <w:marLeft w:val="480"/>
          <w:marRight w:val="0"/>
          <w:marTop w:val="0"/>
          <w:marBottom w:val="0"/>
          <w:divBdr>
            <w:top w:val="none" w:sz="0" w:space="0" w:color="auto"/>
            <w:left w:val="none" w:sz="0" w:space="0" w:color="auto"/>
            <w:bottom w:val="none" w:sz="0" w:space="0" w:color="auto"/>
            <w:right w:val="none" w:sz="0" w:space="0" w:color="auto"/>
          </w:divBdr>
        </w:div>
        <w:div w:id="1389721071">
          <w:marLeft w:val="480"/>
          <w:marRight w:val="0"/>
          <w:marTop w:val="0"/>
          <w:marBottom w:val="0"/>
          <w:divBdr>
            <w:top w:val="none" w:sz="0" w:space="0" w:color="auto"/>
            <w:left w:val="none" w:sz="0" w:space="0" w:color="auto"/>
            <w:bottom w:val="none" w:sz="0" w:space="0" w:color="auto"/>
            <w:right w:val="none" w:sz="0" w:space="0" w:color="auto"/>
          </w:divBdr>
        </w:div>
        <w:div w:id="829751362">
          <w:marLeft w:val="480"/>
          <w:marRight w:val="0"/>
          <w:marTop w:val="0"/>
          <w:marBottom w:val="0"/>
          <w:divBdr>
            <w:top w:val="none" w:sz="0" w:space="0" w:color="auto"/>
            <w:left w:val="none" w:sz="0" w:space="0" w:color="auto"/>
            <w:bottom w:val="none" w:sz="0" w:space="0" w:color="auto"/>
            <w:right w:val="none" w:sz="0" w:space="0" w:color="auto"/>
          </w:divBdr>
        </w:div>
        <w:div w:id="771634165">
          <w:marLeft w:val="480"/>
          <w:marRight w:val="0"/>
          <w:marTop w:val="0"/>
          <w:marBottom w:val="0"/>
          <w:divBdr>
            <w:top w:val="none" w:sz="0" w:space="0" w:color="auto"/>
            <w:left w:val="none" w:sz="0" w:space="0" w:color="auto"/>
            <w:bottom w:val="none" w:sz="0" w:space="0" w:color="auto"/>
            <w:right w:val="none" w:sz="0" w:space="0" w:color="auto"/>
          </w:divBdr>
        </w:div>
        <w:div w:id="913124730">
          <w:marLeft w:val="480"/>
          <w:marRight w:val="0"/>
          <w:marTop w:val="0"/>
          <w:marBottom w:val="0"/>
          <w:divBdr>
            <w:top w:val="none" w:sz="0" w:space="0" w:color="auto"/>
            <w:left w:val="none" w:sz="0" w:space="0" w:color="auto"/>
            <w:bottom w:val="none" w:sz="0" w:space="0" w:color="auto"/>
            <w:right w:val="none" w:sz="0" w:space="0" w:color="auto"/>
          </w:divBdr>
        </w:div>
        <w:div w:id="25646050">
          <w:marLeft w:val="480"/>
          <w:marRight w:val="0"/>
          <w:marTop w:val="0"/>
          <w:marBottom w:val="0"/>
          <w:divBdr>
            <w:top w:val="none" w:sz="0" w:space="0" w:color="auto"/>
            <w:left w:val="none" w:sz="0" w:space="0" w:color="auto"/>
            <w:bottom w:val="none" w:sz="0" w:space="0" w:color="auto"/>
            <w:right w:val="none" w:sz="0" w:space="0" w:color="auto"/>
          </w:divBdr>
        </w:div>
        <w:div w:id="682392344">
          <w:marLeft w:val="480"/>
          <w:marRight w:val="0"/>
          <w:marTop w:val="0"/>
          <w:marBottom w:val="0"/>
          <w:divBdr>
            <w:top w:val="none" w:sz="0" w:space="0" w:color="auto"/>
            <w:left w:val="none" w:sz="0" w:space="0" w:color="auto"/>
            <w:bottom w:val="none" w:sz="0" w:space="0" w:color="auto"/>
            <w:right w:val="none" w:sz="0" w:space="0" w:color="auto"/>
          </w:divBdr>
        </w:div>
        <w:div w:id="1873226741">
          <w:marLeft w:val="480"/>
          <w:marRight w:val="0"/>
          <w:marTop w:val="0"/>
          <w:marBottom w:val="0"/>
          <w:divBdr>
            <w:top w:val="none" w:sz="0" w:space="0" w:color="auto"/>
            <w:left w:val="none" w:sz="0" w:space="0" w:color="auto"/>
            <w:bottom w:val="none" w:sz="0" w:space="0" w:color="auto"/>
            <w:right w:val="none" w:sz="0" w:space="0" w:color="auto"/>
          </w:divBdr>
        </w:div>
        <w:div w:id="1570387401">
          <w:marLeft w:val="480"/>
          <w:marRight w:val="0"/>
          <w:marTop w:val="0"/>
          <w:marBottom w:val="0"/>
          <w:divBdr>
            <w:top w:val="none" w:sz="0" w:space="0" w:color="auto"/>
            <w:left w:val="none" w:sz="0" w:space="0" w:color="auto"/>
            <w:bottom w:val="none" w:sz="0" w:space="0" w:color="auto"/>
            <w:right w:val="none" w:sz="0" w:space="0" w:color="auto"/>
          </w:divBdr>
        </w:div>
        <w:div w:id="1611936098">
          <w:marLeft w:val="480"/>
          <w:marRight w:val="0"/>
          <w:marTop w:val="0"/>
          <w:marBottom w:val="0"/>
          <w:divBdr>
            <w:top w:val="none" w:sz="0" w:space="0" w:color="auto"/>
            <w:left w:val="none" w:sz="0" w:space="0" w:color="auto"/>
            <w:bottom w:val="none" w:sz="0" w:space="0" w:color="auto"/>
            <w:right w:val="none" w:sz="0" w:space="0" w:color="auto"/>
          </w:divBdr>
        </w:div>
        <w:div w:id="758410041">
          <w:marLeft w:val="480"/>
          <w:marRight w:val="0"/>
          <w:marTop w:val="0"/>
          <w:marBottom w:val="0"/>
          <w:divBdr>
            <w:top w:val="none" w:sz="0" w:space="0" w:color="auto"/>
            <w:left w:val="none" w:sz="0" w:space="0" w:color="auto"/>
            <w:bottom w:val="none" w:sz="0" w:space="0" w:color="auto"/>
            <w:right w:val="none" w:sz="0" w:space="0" w:color="auto"/>
          </w:divBdr>
        </w:div>
        <w:div w:id="1622616443">
          <w:marLeft w:val="480"/>
          <w:marRight w:val="0"/>
          <w:marTop w:val="0"/>
          <w:marBottom w:val="0"/>
          <w:divBdr>
            <w:top w:val="none" w:sz="0" w:space="0" w:color="auto"/>
            <w:left w:val="none" w:sz="0" w:space="0" w:color="auto"/>
            <w:bottom w:val="none" w:sz="0" w:space="0" w:color="auto"/>
            <w:right w:val="none" w:sz="0" w:space="0" w:color="auto"/>
          </w:divBdr>
        </w:div>
        <w:div w:id="361518678">
          <w:marLeft w:val="480"/>
          <w:marRight w:val="0"/>
          <w:marTop w:val="0"/>
          <w:marBottom w:val="0"/>
          <w:divBdr>
            <w:top w:val="none" w:sz="0" w:space="0" w:color="auto"/>
            <w:left w:val="none" w:sz="0" w:space="0" w:color="auto"/>
            <w:bottom w:val="none" w:sz="0" w:space="0" w:color="auto"/>
            <w:right w:val="none" w:sz="0" w:space="0" w:color="auto"/>
          </w:divBdr>
        </w:div>
        <w:div w:id="620377207">
          <w:marLeft w:val="480"/>
          <w:marRight w:val="0"/>
          <w:marTop w:val="0"/>
          <w:marBottom w:val="0"/>
          <w:divBdr>
            <w:top w:val="none" w:sz="0" w:space="0" w:color="auto"/>
            <w:left w:val="none" w:sz="0" w:space="0" w:color="auto"/>
            <w:bottom w:val="none" w:sz="0" w:space="0" w:color="auto"/>
            <w:right w:val="none" w:sz="0" w:space="0" w:color="auto"/>
          </w:divBdr>
        </w:div>
        <w:div w:id="240336833">
          <w:marLeft w:val="480"/>
          <w:marRight w:val="0"/>
          <w:marTop w:val="0"/>
          <w:marBottom w:val="0"/>
          <w:divBdr>
            <w:top w:val="none" w:sz="0" w:space="0" w:color="auto"/>
            <w:left w:val="none" w:sz="0" w:space="0" w:color="auto"/>
            <w:bottom w:val="none" w:sz="0" w:space="0" w:color="auto"/>
            <w:right w:val="none" w:sz="0" w:space="0" w:color="auto"/>
          </w:divBdr>
        </w:div>
        <w:div w:id="1657034492">
          <w:marLeft w:val="480"/>
          <w:marRight w:val="0"/>
          <w:marTop w:val="0"/>
          <w:marBottom w:val="0"/>
          <w:divBdr>
            <w:top w:val="none" w:sz="0" w:space="0" w:color="auto"/>
            <w:left w:val="none" w:sz="0" w:space="0" w:color="auto"/>
            <w:bottom w:val="none" w:sz="0" w:space="0" w:color="auto"/>
            <w:right w:val="none" w:sz="0" w:space="0" w:color="auto"/>
          </w:divBdr>
        </w:div>
      </w:divsChild>
    </w:div>
    <w:div w:id="2118208046">
      <w:bodyDiv w:val="1"/>
      <w:marLeft w:val="0"/>
      <w:marRight w:val="0"/>
      <w:marTop w:val="0"/>
      <w:marBottom w:val="0"/>
      <w:divBdr>
        <w:top w:val="none" w:sz="0" w:space="0" w:color="auto"/>
        <w:left w:val="none" w:sz="0" w:space="0" w:color="auto"/>
        <w:bottom w:val="none" w:sz="0" w:space="0" w:color="auto"/>
        <w:right w:val="none" w:sz="0" w:space="0" w:color="auto"/>
      </w:divBdr>
    </w:div>
    <w:div w:id="2118477943">
      <w:bodyDiv w:val="1"/>
      <w:marLeft w:val="0"/>
      <w:marRight w:val="0"/>
      <w:marTop w:val="0"/>
      <w:marBottom w:val="0"/>
      <w:divBdr>
        <w:top w:val="none" w:sz="0" w:space="0" w:color="auto"/>
        <w:left w:val="none" w:sz="0" w:space="0" w:color="auto"/>
        <w:bottom w:val="none" w:sz="0" w:space="0" w:color="auto"/>
        <w:right w:val="none" w:sz="0" w:space="0" w:color="auto"/>
      </w:divBdr>
    </w:div>
    <w:div w:id="2124184910">
      <w:bodyDiv w:val="1"/>
      <w:marLeft w:val="0"/>
      <w:marRight w:val="0"/>
      <w:marTop w:val="0"/>
      <w:marBottom w:val="0"/>
      <w:divBdr>
        <w:top w:val="none" w:sz="0" w:space="0" w:color="auto"/>
        <w:left w:val="none" w:sz="0" w:space="0" w:color="auto"/>
        <w:bottom w:val="none" w:sz="0" w:space="0" w:color="auto"/>
        <w:right w:val="none" w:sz="0" w:space="0" w:color="auto"/>
      </w:divBdr>
    </w:div>
    <w:div w:id="2124224498">
      <w:bodyDiv w:val="1"/>
      <w:marLeft w:val="0"/>
      <w:marRight w:val="0"/>
      <w:marTop w:val="0"/>
      <w:marBottom w:val="0"/>
      <w:divBdr>
        <w:top w:val="none" w:sz="0" w:space="0" w:color="auto"/>
        <w:left w:val="none" w:sz="0" w:space="0" w:color="auto"/>
        <w:bottom w:val="none" w:sz="0" w:space="0" w:color="auto"/>
        <w:right w:val="none" w:sz="0" w:space="0" w:color="auto"/>
      </w:divBdr>
    </w:div>
    <w:div w:id="2127851872">
      <w:bodyDiv w:val="1"/>
      <w:marLeft w:val="0"/>
      <w:marRight w:val="0"/>
      <w:marTop w:val="0"/>
      <w:marBottom w:val="0"/>
      <w:divBdr>
        <w:top w:val="none" w:sz="0" w:space="0" w:color="auto"/>
        <w:left w:val="none" w:sz="0" w:space="0" w:color="auto"/>
        <w:bottom w:val="none" w:sz="0" w:space="0" w:color="auto"/>
        <w:right w:val="none" w:sz="0" w:space="0" w:color="auto"/>
      </w:divBdr>
    </w:div>
    <w:div w:id="2129427826">
      <w:bodyDiv w:val="1"/>
      <w:marLeft w:val="0"/>
      <w:marRight w:val="0"/>
      <w:marTop w:val="0"/>
      <w:marBottom w:val="0"/>
      <w:divBdr>
        <w:top w:val="none" w:sz="0" w:space="0" w:color="auto"/>
        <w:left w:val="none" w:sz="0" w:space="0" w:color="auto"/>
        <w:bottom w:val="none" w:sz="0" w:space="0" w:color="auto"/>
        <w:right w:val="none" w:sz="0" w:space="0" w:color="auto"/>
      </w:divBdr>
    </w:div>
    <w:div w:id="2144694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عام"/>
          <w:gallery w:val="placeholder"/>
        </w:category>
        <w:types>
          <w:type w:val="bbPlcHdr"/>
        </w:types>
        <w:behaviors>
          <w:behavior w:val="content"/>
        </w:behaviors>
        <w:guid w:val="{33E3BB42-03E8-4B2C-9291-6D72C578B4B8}"/>
      </w:docPartPr>
      <w:docPartBody>
        <w:p w:rsidR="00957549" w:rsidRDefault="00EA5A79">
          <w:r w:rsidRPr="008028B7">
            <w:rPr>
              <w:rStyle w:val="a3"/>
              <w:rtl/>
            </w:rPr>
            <w:t>انقر أو اضغط هنا لإدخال نص</w:t>
          </w:r>
          <w:r w:rsidRPr="008028B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A79"/>
    <w:rsid w:val="001145C9"/>
    <w:rsid w:val="00283BD3"/>
    <w:rsid w:val="002A515A"/>
    <w:rsid w:val="003061EC"/>
    <w:rsid w:val="00314E05"/>
    <w:rsid w:val="00482E5D"/>
    <w:rsid w:val="0059454A"/>
    <w:rsid w:val="00632055"/>
    <w:rsid w:val="006E0087"/>
    <w:rsid w:val="007120F8"/>
    <w:rsid w:val="00757457"/>
    <w:rsid w:val="007B79E0"/>
    <w:rsid w:val="008335D6"/>
    <w:rsid w:val="00877048"/>
    <w:rsid w:val="00901318"/>
    <w:rsid w:val="00923F15"/>
    <w:rsid w:val="00957549"/>
    <w:rsid w:val="00962BE5"/>
    <w:rsid w:val="009A265A"/>
    <w:rsid w:val="009D5959"/>
    <w:rsid w:val="00A12BC5"/>
    <w:rsid w:val="00A176A9"/>
    <w:rsid w:val="00A639B5"/>
    <w:rsid w:val="00C67CA0"/>
    <w:rsid w:val="00C81FA2"/>
    <w:rsid w:val="00E047EE"/>
    <w:rsid w:val="00E476BC"/>
    <w:rsid w:val="00EA5A79"/>
    <w:rsid w:val="00F554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23F15"/>
    <w:rPr>
      <w:color w:val="666666"/>
    </w:rPr>
  </w:style>
  <w:style w:type="paragraph" w:customStyle="1" w:styleId="895F4E5BD2D54737ABB65F615D3B1C58">
    <w:name w:val="895F4E5BD2D54737ABB65F615D3B1C58"/>
    <w:rsid w:val="00923F15"/>
    <w:pPr>
      <w:bidi/>
    </w:pPr>
  </w:style>
  <w:style w:type="paragraph" w:customStyle="1" w:styleId="ADBDBAA0CCC54E49A62B7CBB582DD1CA">
    <w:name w:val="ADBDBAA0CCC54E49A62B7CBB582DD1CA"/>
    <w:rsid w:val="00923F15"/>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9604D8-431E-46FE-A9B6-165515DF2502}">
  <we:reference id="wa104382081" version="1.55.1.0" store="ar-SA" storeType="OMEX"/>
  <we:alternateReferences>
    <we:reference id="WA104382081" version="1.55.1.0" store="" storeType="OMEX"/>
  </we:alternateReferences>
  <we:properties>
    <we:property name="MENDELEY_CITATIONS" value="[{&quot;citationID&quot;:&quot;MENDELEY_CITATION_cdcb85ea-caa3-4841-a2fb-d7530eb21025&quot;,&quot;properties&quot;:{&quot;noteIndex&quot;:0},&quot;isEdited&quot;:false,&quot;manualOverride&quot;:{&quot;isManuallyOverridden&quot;:false,&quot;citeprocText&quot;:&quot;(Ashraf et al., 2022)&quot;,&quot;manualOverrideText&quot;:&quot;&quot;},&quot;citationTag&quot;:&quot;MENDELEY_CITATION_v3_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&quot;,&quot;citationItems&quot;:[{&quot;id&quot;:&quot;005da85d-91c0-3412-b1e0-1a1c44580e71&quot;,&quot;itemData&quot;:{&quot;type&quot;:&quot;article-journal&quot;,&quot;id&quot;:&quot;005da85d-91c0-3412-b1e0-1a1c44580e71&quot;,&quot;title&quot;:&quot;Social beliefs and women’s role in sanitation decision making in Bihar, India: An exploratory mixed method study&quot;,&quot;author&quot;:[{&quot;family&quot;:&quot;Ashraf&quot;,&quot;given&quot;:&quot;Sania&quot;,&quot;parse-names&quot;:false,&quot;dropping-particle&quot;:&quot;&quot;,&quot;non-dropping-particle&quot;:&quot;&quot;},{&quot;family&quot;:&quot;Kuang&quot;,&quot;given&quot;:&quot;Jinyi&quot;,&quot;parse-names&quot;:false,&quot;dropping-particle&quot;:&quot;&quot;,&quot;non-dropping-particle&quot;:&quot;&quot;},{&quot;family&quot;:&quot;Das&quot;,&quot;given&quot;:&quot;Upasak&quot;,&quot;parse-names&quot;:false,&quot;dropping-particle&quot;:&quot;&quot;,&quot;non-dropping-particle&quot;:&quot;&quot;},{&quot;family&quot;:&quot;Shpenev&quot;,&quot;given&quot;:&quot;Alex&quot;,&quot;parse-names&quot;:false,&quot;dropping-particle&quot;:&quot;&quot;,&quot;non-dropping-particle&quot;:&quot;&quot;},{&quot;family&quot;:&quot;Thulin&quot;,&quot;given&quot;:&quot;Erik&quot;,&quot;parse-names&quot;:false,&quot;dropping-particle&quot;:&quot;&quot;,&quot;non-dropping-particle&quot;:&quot;&quot;},{&quot;family&quot;:&quot;Bicchieri&quot;,&quot;given&quot;:&quot;Cristina&quot;,&quot;parse-names&quot;:false,&quot;dropping-particle&quot;:&quot;&quot;,&quot;non-dropping-particle&quot;:&quot;&quot;}],&quot;container-title&quot;:&quot;PLoS ONE&quot;,&quot;container-title-short&quot;:&quot;PLoS One&quot;,&quot;accessed&quot;:{&quot;date-parts&quot;:[[2024,8,14]]},&quot;DOI&quot;:&quot;10.1371/JOURNAL.PONE.0262643&quot;,&quot;ISSN&quot;:&quot;19326203&quot;,&quot;PMID&quot;:&quot;35085326&quot;,&quot;URL&quot;:&quot;/pmc/articles/PMC8794139/&quot;,&quot;issued&quot;:{&quot;date-parts&quot;:[[2022,1,1]]},&quot;abstract&quot;:&quot;In low- and middle-income countries, poor autonomy prevents women from making financial decisions, which may impact their access to improved sanitation facilities. Inadequate access to improved sanitation disproportionately affects women's and children's health and wellbeing. Although socio-cultural factors are known contributors to gender inequity, social beliefs that potentially motivate or dissuade women from making sanitation-related household decisions are not well understood. These beliefs may vary across settlement types. To empower more women to make sanitation-related decisions, the relevant socio-cultural norms and underlying social beliefs need to be addressed. In this mixed methods study, we explored women's role in sanitation-related decision making in three settlement types, urban slums, peri-urban, and rural communities in Bihar. Trained qualitative researchers conducted six focus group discussions with women of two age groups: 18-30 years old, and 45-65 years old to understand the norm-focused factors around women's role in getting a toilet for their household. Using insights generated from these group discussions, we developed and conducted a theory-driven survey in 2528 randomly selected participants, to assess the social beliefs regarding women making toilet construction decisions in these communities. Overall, 45% of the respondents reported making joint decisions to build toilets that involved both men and women household members. More women exclusively led this decision-making process in peri-urban (26%) and rural areas (35%) compared to urban slums (12%). Social beliefs that men commonly led household decisions to build toilets were negatively associated with women's participation in decision making in urban slums (adjusted prevalence ratio, aPR: 0.53, 95% CI: 0.42, 0.68). Qualitative insights highlighted normative expectations to take joint decisions with elders, especially in joint family settings. Surrounding norms that limited women's physical mobility and access to peers undermined their confidence in making large financial decisions involved in toilet construction. Women were more likely to be involved in sanitation decisions in peri-urban and rural contexts. Women's involvement in such decisions was perceived as widely acceptable. This highlights the opportunity to increase women's participation in sanitation decision making, particularly in urban contexts. As more women get involved in decisions to build toilets, highlighting this norm may encourage gender-equitable engagement in sanitation-related decisions in low-resource settings.&quot;,&quot;publisher&quot;:&quot;PLOS&quot;,&quot;issue&quot;:&quot;1&quot;,&quot;volume&quot;:&quot;17&quot;},&quot;isTemporary&quot;:false}]},{&quot;citationID&quot;:&quot;MENDELEY_CITATION_1e2a9489-2b1a-4afb-9c98-09d0d466334a&quot;,&quot;properties&quot;:{&quot;noteIndex&quot;:0},&quot;isEdited&quot;:false,&quot;manualOverride&quot;:{&quot;isManuallyOverridden&quot;:false,&quot;citeprocText&quot;:&quot;(&lt;i&gt;Health in Camps and Settlements | UNHCR&lt;/i&gt;, n.d.)&quot;,&quot;manualOverrideText&quot;:&quot;&quot;},&quot;citationTag&quot;:&quot;MENDELEY_CITATION_v3_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&quot;,&quot;citationItems&quot;:[{&quot;id&quot;:&quot;3cc26251-2f6d-3eeb-84b9-08033bbe30ed&quot;,&quot;itemData&quot;:{&quot;type&quot;:&quot;webpage&quot;,&quot;id&quot;:&quot;3cc26251-2f6d-3eeb-84b9-08033bbe30ed&quot;,&quot;title&quot;:&quot;Health in camps and settlements | UNHCR&quot;,&quot;accessed&quot;:{&quot;date-parts&quot;:[[2024,8,14]]},&quot;URL&quot;:&quot;https://emergency.unhcr.org/emergency-assistance/health-and-nutrition/health-care-contexts/health-camps-and-settlements&quot;,&quot;container-title-short&quot;:&quot;&quot;},&quot;isTemporary&quot;:false}]},{&quot;citationID&quot;:&quot;MENDELEY_CITATION_51aafd08-e82a-49c7-8dab-e218548fc454&quot;,&quot;properties&quot;:{&quot;noteIndex&quot;:0},&quot;isEdited&quot;:false,&quot;manualOverride&quot;:{&quot;isManuallyOverridden&quot;:false,&quot;citeprocText&quot;:&quot;(Mohseni et al., 2023)&quot;,&quot;manualOverrideText&quot;:&quot;&quot;},&quot;citationTag&quot;:&quot;MENDELEY_CITATION_v3_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&quot;,&quot;citationItems&quot;:[{&quot;id&quot;:&quot;cb479afc-cd47-31fd-a947-1f4b28c78c7a&quot;,&quot;itemData&quot;:{&quot;type&quot;:&quot;article-journal&quot;,&quot;id&quot;:&quot;cb479afc-cd47-31fd-a947-1f4b28c78c7a&quot;,&quot;title&quot;:&quot;Health system-related barriers to prenatal care management in low- and middle-income countries: a systematic review of the qualitative literature&quot;,&quot;author&quot;:[{&quot;family&quot;:&quot;Mohseni&quot;,&quot;given&quot;:&quot;Mohammad&quot;,&quot;parse-names&quot;:false,&quot;dropping-particle&quot;:&quot;&quot;,&quot;non-dropping-particle&quot;:&quot;&quot;},{&quot;family&quot;:&quot;Mousavi Isfahani&quot;,&quot;given&quot;:&quot;Haleh&quot;,&quot;parse-names&quot;:false,&quot;dropping-particle&quot;:&quot;&quot;,&quot;non-dropping-particle&quot;:&quot;&quot;},{&quot;family&quot;:&quot;Moosavi&quot;,&quot;given&quot;:&quot;Ahmad&quot;,&quot;parse-names&quot;:false,&quot;dropping-particle&quot;:&quot;&quot;,&quot;non-dropping-particle&quot;:&quot;&quot;},{&quot;family&quot;:&quot;Dehghanpour Mohammadian&quot;,&quot;given&quot;:&quot;Elham&quot;,&quot;parse-names&quot;:false,&quot;dropping-particle&quot;:&quot;&quot;,&quot;non-dropping-particle&quot;:&quot;&quot;},{&quot;family&quot;:&quot;Mirmohammadi&quot;,&quot;given&quot;:&quot;Fatemeh&quot;,&quot;parse-names&quot;:false,&quot;dropping-particle&quot;:&quot;&quot;,&quot;non-dropping-particle&quot;:&quot;&quot;},{&quot;family&quot;:&quot;Ghazanfari&quot;,&quot;given&quot;:&quot;Fatemeh&quot;,&quot;parse-names&quot;:false,&quot;dropping-particle&quot;:&quot;&quot;,&quot;non-dropping-particle&quot;:&quot;&quot;},{&quot;family&quot;:&quot;Ahmadi&quot;,&quot;given&quot;:&quot;Shiler&quot;,&quot;parse-names&quot;:false,&quot;dropping-particle&quot;:&quot;&quot;,&quot;non-dropping-particle&quot;:&quot;&quot;}],&quot;container-title&quot;:&quot;Primary Health Care Research &amp; Development&quot;,&quot;container-title-short&quot;:&quot;Prim Health Care Res Dev&quot;,&quot;accessed&quot;:{&quot;date-parts&quot;:[[2024,8,14]]},&quot;DOI&quot;:&quot;10.1017/S1463423622000706&quot;,&quot;ISSN&quot;:&quot;14771128&quot;,&quot;PMID&quot;:&quot;36843095&quot;,&quot;URL&quot;:&quot;/pmc/articles/PMC9972358/&quot;,&quot;issued&quot;:{&quot;date-parts&quot;:[[2023,2,27]]},&quot;page&quot;:&quot;1-14&quot;,&quot;abstract&quot;:&quot;Background: Appropriate prenatal care (PNC) is essential for improving maternal and infant health; nevertheless, millions of women in low- and middle-income countries (LMICs) do not receive it properly. The objective of this review is to identify and summarize the qualitative studies that report on health system-related barriers in PNC management in LMICs. Methods: This systematic review was conducted in 2022. A range of electronic databases including PubMed, Web of Knowledge, CINHAL, SCOPUS, Embase, and Science Direct were searched for qualitative studies conducted in LMICs. The reference lists of eligible studies also were hand searched. The studies that reported health system-related barrier of PNC management from the perspectives of PNC stakeholders were considered for inclusion. Study quality assessment was performed applying the Critical Appraisal Skills Programme (CASP) checklist, and thematic analyses performed. Results: Of the 32 included studies, 25 (78%) were published either in or after 2013. The total population sample included 1677 participants including 629 pregnant women, 122 mothers, 240 healthcare providers, 54 key informed, 164 women of childbearing age, 380 community members, and 88 participants from other groups (such as male partners and relatives). Of 32 studies meeting inclusion criteria, four major themes emerged: (1) healthcare provider-related issues; (2) service delivery issues; (3) inaccessible PNC; and (4) poor PNC infrastructure. Conclusion: This systematic review provided essential findings regarding PNC barriers in LMICs to help inform the development of effective PNC strategies and public policy programs.&quot;,&quot;publisher&quot;:&quot;Cambridge University Press&quot;,&quot;issue&quot;:&quot;e15&quot;,&quot;volume&quot;:&quot;24&quot;},&quot;isTemporary&quot;:false}]},{&quot;citationID&quot;:&quot;MENDELEY_CITATION_12cd2c4c-e5a6-4f7b-bf77-2952206494ba&quot;,&quot;properties&quot;:{&quot;noteIndex&quot;:0},&quot;isEdited&quot;:false,&quot;manualOverride&quot;:{&quot;isManuallyOverridden&quot;:false,&quot;citeprocText&quot;:&quot;(Alene &amp;#38; Mohamed Dohe, 2014)&quot;,&quot;manualOverrideText&quot;:&quot;&quot;},&quot;citationTag&quot;:&quot;MENDELEY_CITATION_v3_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&quot;,&quot;citationItems&quot;:[{&quot;id&quot;:&quot;70ed4017-878a-314d-b37b-935d4697d07d&quot;,&quot;itemData&quot;:{&quot;type&quot;:&quot;article-journal&quot;,&quot;id&quot;:&quot;70ed4017-878a-314d-b37b-935d4697d07d&quot;,&quot;title&quot;:&quot;Prevalence of Anemia and Associated Factors among Pregnant Women in an Urban Area of Eastern Ethiopia&quot;,&quot;author&quot;:[{&quot;family&quot;:&quot;Alene&quot;,&quot;given&quot;:&quot;Kefyalew Addis&quot;,&quot;parse-names&quot;:false,&quot;dropping-particle&quot;:&quot;&quot;,&quot;non-dropping-particle&quot;:&quot;&quot;},{&quot;family&quot;:&quot;Mohamed Dohe&quot;,&quot;given&quot;:&quot;Abdulahi&quot;,&quot;parse-names&quot;:false,&quot;dropping-particle&quot;:&quot;&quot;,&quot;non-dropping-particle&quot;:&quot;&quot;}],&quot;container-title&quot;:&quot;Anemia&quot;,&quot;container-title-short&quot;:&quot;Anemia&quot;,&quot;accessed&quot;:{&quot;date-parts&quot;:[[2024,8,14]]},&quot;DOI&quot;:&quot;10.1155/2014/561567&quot;,&quot;ISSN&quot;:&quot;20901275&quot;,&quot;PMID&quot;:&quot;25215230&quot;,&quot;URL&quot;:&quot;/pmc/articles/PMC4158560/&quot;,&quot;issued&quot;:{&quot;date-parts&quot;:[[2014]]},&quot;abstract&quot;:&quot;This research work presents the magnitude of anemia and its determinant factors among pregnant women. As far as this research is done in the eastern part of Ethiopia, where there is a different cultural issue related to pregnancy and dietary habit, it will help the researchers to know the problem in different parts of the country.&quot;,&quot;publisher&quot;:&quot;Wiley&quot;,&quot;volume&quot;:&quot;2014&quot;},&quot;isTemporary&quot;:false}]},{&quot;citationID&quot;:&quot;MENDELEY_CITATION_0628e687-a520-4fba-b310-eca5785c4012&quot;,&quot;properties&quot;:{&quot;noteIndex&quot;:0},&quot;isEdited&quot;:false,&quot;manualOverride&quot;:{&quot;isManuallyOverridden&quot;:false,&quot;citeprocText&quot;:&quot;(Awuah et al., 2023)&quot;,&quot;manualOverrideText&quot;:&quot;&quot;},&quot;citationTag&quot;:&quot;MENDELEY_CITATION_v3_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&quot;,&quot;citationItems&quot;:[{&quot;id&quot;:&quot;1df9bb54-1cd8-3ea7-acec-e071b6795ac3&quot;,&quot;itemData&quot;:{&quot;type&quot;:&quot;article-journal&quot;,&quot;id&quot;:&quot;1df9bb54-1cd8-3ea7-acec-e071b6795ac3&quot;,&quot;title&quot;:&quot;The unmet surgical needs of global refugee populations: A perspective review&quot;,&quot;author&quot;:[{&quot;family&quot;:&quot;Awuah&quot;,&quot;given&quot;:&quot;Wireko Andrew&quot;,&quot;parse-names&quot;:false,&quot;dropping-particle&quot;:&quot;&quot;,&quot;non-dropping-particle&quot;:&quot;&quot;},{&quot;family&quot;:&quot;Adebusoye&quot;,&quot;given&quot;:&quot;Favour Tope&quot;,&quot;parse-names&quot;:false,&quot;dropping-particle&quot;:&quot;&quot;,&quot;non-dropping-particle&quot;:&quot;&quot;},{&quot;family&quot;:&quot;Ferreira&quot;,&quot;given&quot;:&quot;Tomas&quot;,&quot;parse-names&quot;:false,&quot;dropping-particle&quot;:&quot;&quot;,&quot;non-dropping-particle&quot;:&quot;&quot;},{&quot;family&quot;:&quot;Azeem&quot;,&quot;given&quot;:&quot;Saleha&quot;,&quot;parse-names&quot;:false,&quot;dropping-particle&quot;:&quot;&quot;,&quot;non-dropping-particle&quot;:&quot;&quot;},{&quot;family&quot;:&quot;Bharadwaj&quot;,&quot;given&quot;:&quot;Hareesha Rishab&quot;,&quot;parse-names&quot;:false,&quot;dropping-particle&quot;:&quot;&quot;,&quot;non-dropping-particle&quot;:&quot;&quot;},{&quot;family&quot;:&quot;Akpan&quot;,&quot;given&quot;:&quot;Aniekeme Amos&quot;,&quot;parse-names&quot;:false,&quot;dropping-particle&quot;:&quot;&quot;,&quot;non-dropping-particle&quot;:&quot;&quot;},{&quot;family&quot;:&quot;Wellington&quot;,&quot;given&quot;:&quot;Jack&quot;,&quot;parse-names&quot;:false,&quot;dropping-particle&quot;:&quot;&quot;,&quot;non-dropping-particle&quot;:&quot;&quot;},{&quot;family&quot;:&quot;Zia&quot;,&quot;given&quot;:&quot;Muhammad Robass&quot;,&quot;parse-names&quot;:false,&quot;dropping-particle&quot;:&quot;&quot;,&quot;non-dropping-particle&quot;:&quot;&quot;},{&quot;family&quot;:&quot;Kumar&quot;,&quot;given&quot;:&quot;Harendra&quot;,&quot;parse-names&quot;:false,&quot;dropping-particle&quot;:&quot;&quot;,&quot;non-dropping-particle&quot;:&quot;&quot;},{&quot;family&quot;:&quot;Khalid&quot;,&quot;given&quot;:&quot;Amna&quot;,&quot;parse-names&quot;:false,&quot;dropping-particle&quot;:&quot;&quot;,&quot;non-dropping-particle&quot;:&quot;&quot;},{&quot;family&quot;:&quot;Abdul-Rahman&quot;,&quot;given&quot;:&quot;Toufik&quot;,&quot;parse-names&quot;:false,&quot;dropping-particle&quot;:&quot;&quot;,&quot;non-dropping-particle&quot;:&quot;&quot;},{&quot;family&quot;:&quot;Isik&quot;,&quot;given&quot;:&quot;Arda&quot;,&quot;parse-names&quot;:false,&quot;dropping-particle&quot;:&quot;&quot;,&quot;non-dropping-particle&quot;:&quot;&quot;}],&quot;container-title&quot;:&quot;SAGE Open Medicine&quot;,&quot;container-title-short&quot;:&quot;SAGE Open Med&quot;,&quot;accessed&quot;:{&quot;date-parts&quot;:[[2024,8,14]]},&quot;DOI&quot;:&quot;10.1177/20503121231204492&quot;,&quot;ISSN&quot;:&quot;20503121&quot;,&quot;PMID&quot;:&quot;37829288&quot;,&quot;URL&quot;:&quot;/pmc/articles/PMC10566266/&quot;,&quot;issued&quot;:{&quot;date-parts&quot;:[[2023,1,1]]},&quot;abstract&quot;:&quot;The global refugee community, including those forced to flee due to persecution, conflict, or violence, faces significant challenges in accessing healthcare, resulting in a higher prevalence of surgical disease. These challenges have a profound impact on morbidity and mortality rates, particularly in low- and middle-income countries where many immigrants seek refuge. Limited availability of medical facilities, an inadequate surgical workforce, financial constraints and linguistic and cultural barriers all contribute to reduced access to healthcare. Limited access to competent healthcare leads to poor health outcomes, increased morbidity and mortality rates and suboptimal surgical results for refugees. To address these challenges, a multifaceted approach is necessary. This includes increased funding for healthcare initiatives, workforce recruitment and training and improved coordination between aid organisations and local healthcare systems. Strategies for managing surgical conditions in the global refugee community encompass the development of targeted public health programmes, removing legal barriers, establishing healthcare facilities to enhance surgical access and prioritising disease prevention among refugees.&quot;,&quot;publisher&quot;:&quot;SAGE Publications&quot;,&quot;volume&quot;:&quot;11&quot;},&quot;isTemporary&quot;:false}]},{&quot;citationID&quot;:&quot;MENDELEY_CITATION_86847111-d37a-42d1-a685-a9fddcba43eb&quot;,&quot;properties&quot;:{&quot;noteIndex&quot;:0},&quot;isEdited&quot;:false,&quot;manualOverride&quot;:{&quot;isManuallyOverridden&quot;:false,&quot;citeprocText&quot;:&quot;(Kruk et al., 2018)&quot;,&quot;manualOverrideText&quot;:&quot;&quot;},&quot;citationTag&quot;:&quot;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&quot;,&quot;citationItems&quot;:[{&quot;id&quot;:&quot;4aa7ac2a-2cd4-3ff7-a77d-3b3b71b93f88&quot;,&quot;itemData&quot;:{&quot;type&quot;:&quot;article-journal&quot;,&quot;id&quot;:&quot;4aa7ac2a-2cd4-3ff7-a77d-3b3b71b93f88&quot;,&quot;title&quot;:&quot;High-quality health systems in the Sustainable Development Goals era: time for a revolution&quot;,&quot;author&quot;:[{&quot;family&quot;:&quot;Kruk&quot;,&quot;given&quot;:&quot;Margaret E.&quot;,&quot;parse-names&quot;:false,&quot;dropping-particle&quot;:&quot;&quot;,&quot;non-dropping-particle&quot;:&quot;&quot;},{&quot;family&quot;:&quot;Gage&quot;,&quot;given&quot;:&quot;Anna D.&quot;,&quot;parse-names&quot;:false,&quot;dropping-particle&quot;:&quot;&quot;,&quot;non-dropping-particle&quot;:&quot;&quot;},{&quot;family&quot;:&quot;Arsenault&quot;,&quot;given&quot;:&quot;Catherine&quot;,&quot;parse-names&quot;:false,&quot;dropping-particle&quot;:&quot;&quot;,&quot;non-dropping-particle&quot;:&quot;&quot;},{&quot;family&quot;:&quot;Jordan&quot;,&quot;given&quot;:&quot;Keely&quot;,&quot;parse-names&quot;:false,&quot;dropping-particle&quot;:&quot;&quot;,&quot;non-dropping-particle&quot;:&quot;&quot;},{&quot;family&quot;:&quot;Leslie&quot;,&quot;given&quot;:&quot;Hannah H.&quot;,&quot;parse-names&quot;:false,&quot;dropping-particle&quot;:&quot;&quot;,&quot;non-dropping-particle&quot;:&quot;&quot;},{&quot;family&quot;:&quot;Roder-DeWan&quot;,&quot;given&quot;:&quot;Sanam&quot;,&quot;parse-names&quot;:false,&quot;dropping-particle&quot;:&quot;&quot;,&quot;non-dropping-particle&quot;:&quot;&quot;},{&quot;family&quot;:&quot;Adeyi&quot;,&quot;given&quot;:&quot;Olusoji&quot;,&quot;parse-names&quot;:false,&quot;dropping-particle&quot;:&quot;&quot;,&quot;non-dropping-particle&quot;:&quot;&quot;},{&quot;family&quot;:&quot;Barker&quot;,&quot;given&quot;:&quot;Pierre&quot;,&quot;parse-names&quot;:false,&quot;dropping-particle&quot;:&quot;&quot;,&quot;non-dropping-particle&quot;:&quot;&quot;},{&quot;family&quot;:&quot;Daelmans&quot;,&quot;given&quot;:&quot;Bernadette&quot;,&quot;parse-names&quot;:false,&quot;dropping-particle&quot;:&quot;&quot;,&quot;non-dropping-particle&quot;:&quot;&quot;},{&quot;family&quot;:&quot;Doubova&quot;,&quot;given&quot;:&quot;Svetlana&quot;,&quot;parse-names&quot;:false,&quot;dropping-particle&quot;:&quot;V.&quot;,&quot;non-dropping-particle&quot;:&quot;&quot;},{&quot;family&quot;:&quot;English&quot;,&quot;given&quot;:&quot;Mike&quot;,&quot;parse-names&quot;:false,&quot;dropping-particle&quot;:&quot;&quot;,&quot;non-dropping-particle&quot;:&quot;&quot;},{&quot;family&quot;:&quot;Elorrio&quot;,&quot;given&quot;:&quot;Ezequiel García&quot;,&quot;parse-names&quot;:false,&quot;dropping-particle&quot;:&quot;&quot;,&quot;non-dropping-particle&quot;:&quot;&quot;},{&quot;family&quot;:&quot;Guanais&quot;,&quot;given&quot;:&quot;Frederico&quot;,&quot;parse-names&quot;:false,&quot;dropping-particle&quot;:&quot;&quot;,&quot;non-dropping-particle&quot;:&quot;&quot;},{&quot;family&quot;:&quot;Gureje&quot;,&quot;given&quot;:&quot;Oye&quot;,&quot;parse-names&quot;:false,&quot;dropping-particle&quot;:&quot;&quot;,&quot;non-dropping-particle&quot;:&quot;&quot;},{&quot;family&quot;:&quot;Hirschhorn&quot;,&quot;given&quot;:&quot;Lisa R.&quot;,&quot;parse-names&quot;:false,&quot;dropping-particle&quot;:&quot;&quot;,&quot;non-dropping-particle&quot;:&quot;&quot;},{&quot;family&quot;:&quot;Jiang&quot;,&quot;given&quot;:&quot;Lixin&quot;,&quot;parse-names&quot;:false,&quot;dropping-particle&quot;:&quot;&quot;,&quot;non-dropping-particle&quot;:&quot;&quot;},{&quot;family&quot;:&quot;Kelley&quot;,&quot;given&quot;:&quot;Edward&quot;,&quot;parse-names&quot;:false,&quot;dropping-particle&quot;:&quot;&quot;,&quot;non-dropping-particle&quot;:&quot;&quot;},{&quot;family&quot;:&quot;Lemango&quot;,&quot;given&quot;:&quot;Ephrem Tekle&quot;,&quot;parse-names&quot;:false,&quot;dropping-particle&quot;:&quot;&quot;,&quot;non-dropping-particle&quot;:&quot;&quot;},{&quot;family&quot;:&quot;Liljestrand&quot;,&quot;given&quot;:&quot;Jerker&quot;,&quot;parse-names&quot;:false,&quot;dropping-particle&quot;:&quot;&quot;,&quot;non-dropping-particle&quot;:&quot;&quot;},{&quot;family&quot;:&quot;Malata&quot;,&quot;given&quot;:&quot;Address&quot;,&quot;parse-names&quot;:false,&quot;dropping-particle&quot;:&quot;&quot;,&quot;non-dropping-particle&quot;:&quot;&quot;},{&quot;family&quot;:&quot;Marchant&quot;,&quot;given&quot;:&quot;Tanya&quot;,&quot;parse-names&quot;:false,&quot;dropping-particle&quot;:&quot;&quot;,&quot;non-dropping-particle&quot;:&quot;&quot;},{&quot;family&quot;:&quot;Matsoso&quot;,&quot;given&quot;:&quot;Malebona Precious&quot;,&quot;parse-names&quot;:false,&quot;dropping-particle&quot;:&quot;&quot;,&quot;non-dropping-particle&quot;:&quot;&quot;},{&quot;family&quot;:&quot;Meara&quot;,&quot;given&quot;:&quot;John G.&quot;,&quot;parse-names&quot;:false,&quot;dropping-particle&quot;:&quot;&quot;,&quot;non-dropping-particle&quot;:&quot;&quot;},{&quot;family&quot;:&quot;Mohanan&quot;,&quot;given&quot;:&quot;Manoj&quot;,&quot;parse-names&quot;:false,&quot;dropping-particle&quot;:&quot;&quot;,&quot;non-dropping-particle&quot;:&quot;&quot;},{&quot;family&quot;:&quot;Ndiaye&quot;,&quot;given&quot;:&quot;Youssoupha&quot;,&quot;parse-names&quot;:false,&quot;dropping-particle&quot;:&quot;&quot;,&quot;non-dropping-particle&quot;:&quot;&quot;},{&quot;family&quot;:&quot;Norheim&quot;,&quot;given&quot;:&quot;Ole F.&quot;,&quot;parse-names&quot;:false,&quot;dropping-particle&quot;:&quot;&quot;,&quot;non-dropping-particle&quot;:&quot;&quot;},{&quot;family&quot;:&quot;Reddy&quot;,&quot;given&quot;:&quot;K. Srinath&quot;,&quot;parse-names&quot;:false,&quot;dropping-particle&quot;:&quot;&quot;,&quot;non-dropping-particle&quot;:&quot;&quot;},{&quot;family&quot;:&quot;Rowe&quot;,&quot;given&quot;:&quot;Alexander K.&quot;,&quot;parse-names&quot;:false,&quot;dropping-particle&quot;:&quot;&quot;,&quot;non-dropping-particle&quot;:&quot;&quot;},{&quot;family&quot;:&quot;Salomon&quot;,&quot;given&quot;:&quot;Joshua A.&quot;,&quot;parse-names&quot;:false,&quot;dropping-particle&quot;:&quot;&quot;,&quot;non-dropping-particle&quot;:&quot;&quot;},{&quot;family&quot;:&quot;Thapa&quot;,&quot;given&quot;:&quot;Gagan&quot;,&quot;parse-names&quot;:false,&quot;dropping-particle&quot;:&quot;&quot;,&quot;non-dropping-particle&quot;:&quot;&quot;},{&quot;family&quot;:&quot;Twum-Danso&quot;,&quot;given&quot;:&quot;Nana A.Y.&quot;,&quot;parse-names&quot;:false,&quot;dropping-particle&quot;:&quot;&quot;,&quot;non-dropping-particle&quot;:&quot;&quot;},{&quot;family&quot;:&quot;Pate&quot;,&quot;given&quot;:&quot;Muhammad&quot;,&quot;parse-names&quot;:false,&quot;dropping-particle&quot;:&quot;&quot;,&quot;non-dropping-particle&quot;:&quot;&quot;}],&quot;container-title&quot;:&quot;The Lancet. Global Health&quot;,&quot;container-title-short&quot;:&quot;Lancet Glob Health&quot;,&quot;accessed&quot;:{&quot;date-parts&quot;:[[2024,8,14]]},&quot;DOI&quot;:&quot;10.1016/S2214-109X(18)30386-3&quot;,&quot;ISSN&quot;:&quot;2214109X&quot;,&quot;PMID&quot;:&quot;30196093&quot;,&quot;URL&quot;:&quot;/pmc/articles/PMC7734391/&quot;,&quot;issued&quot;:{&quot;date-parts&quot;:[[2018,11,1]]},&quot;page&quot;:&quot;e1196&quot;,&quot;abstract&quot;:&quot;This online publication has been corrected. The corrected version first appeared at thelancet.com/lancetgh on Sept 18, 2018 and further corrections were made on Executive summary Although health outcomes have improved in low-income and middle-income countries (LMICs) in the past several decades, a new reality is at hand. Changing health needs, growing public expectations, and ambitious new health goals are raising the bar for health systems to produce better health outcomes and greater social value. But staying on current trajectory will not suffice to meet these demands. What is needed are high-quality health systems that optimise health care in each given context by consistently delivering care that improves or maintains health, by being valued and trusted by all people, and by responding to changing population needs. Quality should not be the purview of the elite or an aspiration for some distant future; it should be the DNA of all health systems. Furthermore, the human right to health is meaningless without good quality care because health systems cannot improve health without it. We propose that health systems be judged primarily on their impacts, including better health and its equitable distribution; on the confidence of people in their health system; and on their economic benefit, and processes of care, consisting of competent care and positive user experience. The foundations of high-quality health systems include the population and their health needs and expectations, governance of the health sector and partnerships across sectors, platforms for care delivery, workforce numbers and skills, and tools and resources, from medicines to data. In addition to strong foundations, health systems need to develop the capacity to measure and use data to learn. High-quality health systems should be informed by four values: they are for people, and they are equitable, resilient, and efficient. For this Commission, we examined the literature, analysed surveys, and did qualitative and quantitative research to evaluate the quality of care available to people in LMICs across a range of health needs included in the Sustainable Development Goals (SDGs). We explored the ethical dimensions of high-quality care in resource-constrained settings and reviewed available measures and improvement approaches. We reached five conclusions: The care that people receive is often inadequate, and poor-quality care is common across conditions and countries, with the most vulnerable populations faring the worst Data from a range of countries and conditions show systematic deficits in quality of care. In LMICs, mothers and children receive less than half of recommended clinical actions in a typical preventive or curative visit, less than half of suspected cases of tuberculosis are correctly managed, and fewer than one in ten people diagnosed with major depressive disorder receive minimally adequate treatment. Diagnoses are frequently incorrect for serious conditions, such as pneumonia, myocardial infarction, and newborn asphyxia. Care can be too slow for conditions that require timely action, reducing chances of survival. At the system level, we found major gaps in safety, prevention, integration, and continuity, reflected by poor patient retention and insufficient coordination across platforms of care. One in three people across LMICs cited negative experiences with their health system in the areas of attention, respect, communication , and length of visit (visits of 5 min are common); on the extreme end of these experiences were disrespectful treatment and abuse. Quality of care is worst for vulnerable groups, including the poor, the less educated, adolescents, those with stigmatised conditions, and those at the edges of health systems, such as people in prisons. Universal health coverage (UHC) can be a starting point for improving the quality of health systems. Improving quality should be a core component of UHC initiatives, alongside expanding coverage and financial protection. Governments should start by establishing a national quality guarantee for health services, specifying the level of competence and user experience that people can expect. To ensure that all people will benefit from improved services, expansion should prioritise the poor and their health needs from the start. Progress on UHC should be measured through effective (quality-corrected) coverage. High-quality health systems could save over 8 million lives each year in LMICs More than 8 million people per year in LMICs die from conditions that should be treatable by the health system. In 2015 alone, these deaths resulted in US$6 trillion in economic losses. Poor-quality care is now a bigger barrier to reducing mortality than insufficient access. 60% of deaths from conditions amenable to health care are due to poor-quality care, whereas the remaining deaths result from non-utilisation of the health system. High-quality health systems could prevent 2·5 million&quot;,&quot;publisher&quot;:&quot;Gates Foundation - Open Access&quot;,&quot;issue&quot;:&quot;11&quot;,&quot;volume&quot;:&quot;6&quot;},&quot;isTemporary&quot;:false}]},{&quot;citationID&quot;:&quot;MENDELEY_CITATION_6760b183-bf19-42dc-88c3-8a564a576fcd&quot;,&quot;properties&quot;:{&quot;noteIndex&quot;:0},&quot;isEdited&quot;:false,&quot;manualOverride&quot;:{&quot;isManuallyOverridden&quot;:false,&quot;citeprocText&quot;:&quot;(Serbesa et al., 2019)&quot;,&quot;manualOverrideText&quot;:&quot;&quot;},&quot;citationTag&quot;:&quot;MENDELEY_CITATION_v3_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&quot;,&quot;citationItems&quot;:[{&quot;id&quot;:&quot;d9bcfc5b-012a-3412-a7ff-cc0acba88134&quot;,&quot;itemData&quot;:{&quot;type&quot;:&quot;article-journal&quot;,&quot;id&quot;:&quot;d9bcfc5b-012a-3412-a7ff-cc0acba88134&quot;,&quot;title&quot;:&quot;Factors associated with malnutrition among pregnant women and lactating mothers in Miesso Health Center, Ethiopia&quot;,&quot;author&quot;:[{&quot;family&quot;:&quot;Serbesa&quot;,&quot;given&quot;:&quot;Masresha Leta&quot;,&quot;parse-names&quot;:false,&quot;dropping-particle&quot;:&quot;&quot;,&quot;non-dropping-particle&quot;:&quot;&quot;},{&quot;family&quot;:&quot;Iffa&quot;,&quot;given&quot;:&quot;Maleda Tefera&quot;,&quot;parse-names&quot;:false,&quot;dropping-particle&quot;:&quot;&quot;,&quot;non-dropping-particle&quot;:&quot;&quot;},{&quot;family&quot;:&quot;Geleto&quot;,&quot;given&quot;:&quot;Mohammed&quot;,&quot;parse-names&quot;:false,&quot;dropping-particle&quot;:&quot;&quot;,&quot;non-dropping-particle&quot;:&quot;&quot;}],&quot;container-title&quot;:&quot;European Journal of Midwifery&quot;,&quot;container-title-short&quot;:&quot;Eur J Midwifery&quot;,&quot;accessed&quot;:{&quot;date-parts&quot;:[[2024,8,14]]},&quot;DOI&quot;:&quot;10.18332/EJM/110131&quot;,&quot;ISSN&quot;:&quot;25852906&quot;,&quot;PMID&quot;:&quot;33537592&quot;,&quot;URL&quot;:&quot;/pmc/articles/PMC7839159/&quot;,&quot;issued&quot;:{&quot;date-parts&quot;:[[2019]]},&quot;abstract&quot;:&quot;INTRODUCTION Malnutrition is one of the major problems in which the physical function of an individual is impaired to the point that it can no longer maintain adequate body processes such as growth, physical work, and resistance to or recovery from disease. Malnutrition is associated with a low economic situation, and poor personal and environmental hygiene. Recent studies found that the centre of the problem is the backward socioeconomic development of the country. The level of the healthcare services in Ethiopia is low, even when compared to sub-Sahara African countries. The objective of this study was to assess the magnitude of malnutrition and associated factors among pregnant women and lactating mothers in the Miesso Health Centre, Miesso Woreda, Oromia Region, Ethiopia. METHODS A cross-sectional study was conducted from 1 February to 30 May 2017, among pregnant women and lactating mothers in Miesso Woreda. A sample of 304 women was selected using a systematic random sampling approach from the list of patients, with different sociodemographic status. RESULTS Our results showed that among all pregnant women and lactating mothers, 12.6% were overweight and 30.3% were underweight. From multiple logistic regression analysis, family incomes (AOR=2.056, 95% CI: 1.051–4.023) and age of women (AOR=2.169, 95% CI: 1.015–4.634) were significantly associated with the nutritional status of the study participants. CONCLUSIONS We recommend that authorities should: facilitate the rural-urban community’s access to information on nutrition including eating-practices sanitation; initiate a health and development program during pregnancy and lactation; expand women’s education on diet during pregnancy and lactation.&quot;,&quot;publisher&quot;:&quot;EUEP European Publishing&quot;,&quot;issue&quot;:&quot;July&quot;,&quot;volume&quot;:&quot;3&quot;},&quot;isTemporary&quot;:false}]},{&quot;citationID&quot;:&quot;MENDELEY_CITATION_8bed4a55-d1a5-43fd-991a-c0b5dcc78dbf&quot;,&quot;properties&quot;:{&quot;noteIndex&quot;:0},&quot;isEdited&quot;:false,&quot;manualOverride&quot;:{&quot;isManuallyOverridden&quot;:false,&quot;citeprocText&quot;:&quot;(Kang et al., 2015)&quot;,&quot;manualOverrideText&quot;:&quot;&quot;},&quot;citationTag&quot;:&quot;MENDELEY_CITATION_v3_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&quot;,&quot;citationItems&quot;:[{&quot;id&quot;:&quot;c68a9d49-2050-3026-8e2c-975a5e0604b6&quot;,&quot;itemData&quot;:{&quot;type&quot;:&quot;article-journal&quot;,&quot;id&quot;:&quot;c68a9d49-2050-3026-8e2c-975a5e0604b6&quot;,&quot;title&quot;:&quot;Adverse effects of young maternal age on neonatal outcomes&quot;,&quot;author&quot;:[{&quot;family&quot;:&quot;Kang&quot;,&quot;given&quot;:&quot;Gavrielle&quot;,&quot;parse-names&quot;:false,&quot;dropping-particle&quot;:&quot;&quot;,&quot;non-dropping-particle&quot;:&quot;&quot;},{&quot;family&quot;:&quot;Lim&quot;,&quot;given&quot;:&quot;Jia Yi&quot;,&quot;parse-names&quot;:false,&quot;dropping-particle&quot;:&quot;&quot;,&quot;non-dropping-particle&quot;:&quot;&quot;},{&quot;family&quot;:&quot;Kale&quot;,&quot;given&quot;:&quot;Anita Sugam&quot;,&quot;parse-names&quot;:false,&quot;dropping-particle&quot;:&quot;&quot;,&quot;non-dropping-particle&quot;:&quot;&quot;},{&quot;family&quot;:&quot;Lee&quot;,&quot;given&quot;:&quot;Le Ye&quot;,&quot;parse-names&quot;:false,&quot;dropping-particle&quot;:&quot;&quot;,&quot;non-dropping-particle&quot;:&quot;&quot;}],&quot;container-title&quot;:&quot;Singapore Medical Journal&quot;,&quot;container-title-short&quot;:&quot;Singapore Med J&quot;,&quot;accessed&quot;:{&quot;date-parts&quot;:[[2024,8,14]]},&quot;DOI&quot;:&quot;10.11622/SMEDJ.2014194&quot;,&quot;ISSN&quot;:&quot;00375675&quot;,&quot;PMID&quot;:&quot;25532516&quot;,&quot;URL&quot;:&quot;/pmc/articles/PMC4371195/&quot;,&quot;issued&quot;:{&quot;date-parts&quot;:[[2015,3,1]]},&quot;page&quot;:&quot;157&quot;,&quot;abstract&quot;:&quot;INTRODUCTION Teenage pregnancy is associated with poor neonatal outcomes, which may burden the young mothers and their families. The aim of this study was to determine the effect young maternal age and single motherhood has on neonatal outcomes. METHODS We conducted a retrospective cohort study of 267 infants born to mothers aged ≤ 21 years in National University Hospital, Singapore, from January 2011 to December 2012. We compared the maternal demographics and neonatal outcomes of single mothers with those of married mothers. The neonatal outcomes of our study cohort were also compared to the hospital’s birth cohort during the same period. RESULTS Unsatisfactory antenatal care was more prevalent among the young single mothers than among the young married mothers (odds ratio [OR] 2.90, 95% confidence interval [CI] 1.71–4.92, p &lt; 0.01). The infants of the young single mothers had a lower mean birth weight (p = 0.01), with a significant proportion weighing &lt; 2.5 kg (OR 2.91, 95% CI 1.35–6.37, p &lt; 0.01). Young maternal age was linked to a higher incidence of prematurity (OR 1.70, 95% CI 1.18–2.43, p &lt; 0.01), major congenital defects (OR 4.68, 95% CI 2.10–10.13, p &lt; 0.01), and a perinatal mortality of 18.7 per 1,000 births (OR 3.76, 95% CI 1.26–10.32, p = 0.02). CONCLUSION Young single mothers were more likely to have unsatisfactory antenatal care and lighter infants. Young maternal age was associated with a higher risk of prematurity, major congenital malformations and perinatal mortality. More studies are needed to ascertain the cause of these adverse outcomes.&quot;,&quot;publisher&quot;:&quot;Wolters Kluwer -- Medknow Publications&quot;,&quot;issue&quot;:&quot;3&quot;,&quot;volume&quot;:&quot;56&quot;},&quot;isTemporary&quot;:false}]},{&quot;citationID&quot;:&quot;MENDELEY_CITATION_825a11dd-1b5c-47a8-a7e2-77938a849e62&quot;,&quot;properties&quot;:{&quot;noteIndex&quot;:0},&quot;isEdited&quot;:false,&quot;manualOverride&quot;:{&quot;isManuallyOverridden&quot;:false,&quot;citeprocText&quot;:&quot;(Bhutta et al., 2013a)&quot;,&quot;manualOverrideText&quot;:&quot;&quot;},&quot;citationTag&quot;:&quot;MENDELEY_CITATION_v3_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&quot;,&quot;citationItems&quot;:[{&quot;id&quot;:&quot;8bf663c8-4f18-372a-9111-1a53e10a5d52&quot;,&quot;itemData&quot;:{&quot;type&quot;:&quot;article-journal&quot;,&quot;id&quot;:&quot;8bf663c8-4f18-372a-9111-1a53e10a5d52&quot;,&quot;title&quot;:&quot;Evidence-based interventions for improvement of maternal and child nutrition: what can be done and at what cost?&quot;,&quot;author&quot;:[{&quot;family&quot;:&quot;Bhutta&quot;,&quot;given&quot;:&quot;Zulfiqar A.&quot;,&quot;parse-names&quot;:false,&quot;dropping-particle&quot;:&quot;&quot;,&quot;non-dropping-particle&quot;:&quot;&quot;},{&quot;family&quot;:&quot;Das&quot;,&quot;given&quot;:&quot;Jai K.&quot;,&quot;parse-names&quot;:false,&quot;dropping-particle&quot;:&quot;&quot;,&quot;non-dropping-particle&quot;:&quot;&quot;},{&quot;family&quot;:&quot;Rizvi&quot;,&quot;given&quot;:&quot;Arjumand&quot;,&quot;parse-names&quot;:false,&quot;dropping-particle&quot;:&quot;&quot;,&quot;non-dropping-particle&quot;:&quot;&quot;},{&quot;family&quot;:&quot;Gaffey&quot;,&quot;given&quot;:&quot;Michelle F.&quot;,&quot;parse-names&quot;:false,&quot;dropping-particle&quot;:&quot;&quot;,&quot;non-dropping-particle&quot;:&quot;&quot;},{&quot;family&quot;:&quot;Walker&quot;,&quot;given&quot;:&quot;Neff&quot;,&quot;parse-names&quot;:false,&quot;dropping-particle&quot;:&quot;&quot;,&quot;non-dropping-particle&quot;:&quot;&quot;},{&quot;family&quot;:&quot;Horton&quot;,&quot;given&quot;:&quot;Susan&quot;,&quot;parse-names&quot;:false,&quot;dropping-particle&quot;:&quot;&quot;,&quot;non-dropping-particle&quot;:&quot;&quot;},{&quot;family&quot;:&quot;Webb&quot;,&quot;given&quot;:&quot;Patrick&quot;,&quot;parse-names&quot;:false,&quot;dropping-particle&quot;:&quot;&quot;,&quot;non-dropping-particle&quot;:&quot;&quot;},{&quot;family&quot;:&quot;Lartey&quot;,&quot;given&quot;:&quot;Anna&quot;,&quot;parse-names&quot;:false,&quot;dropping-particle&quot;:&quot;&quot;,&quot;non-dropping-particle&quot;:&quot;&quot;},{&quot;family&quot;:&quot;Black&quot;,&quot;given&quot;:&quot;Robert E.&quot;,&quot;parse-names&quot;:false,&quot;dropping-particle&quot;:&quot;&quot;,&quot;non-dropping-particle&quot;:&quot;&quot;}],&quot;container-title&quot;:&quot;The Lancet&quot;,&quot;accessed&quot;:{&quot;date-parts&quot;:[[2025,6,22]]},&quot;DOI&quot;:&quot;10.1016/S0140-6736(13)60996-4&quot;,&quot;ISSN&quot;:&quot;0140-6736&quot;,&quot;PMID&quot;:&quot;23746776&quot;,&quot;URL&quot;:&quot;https://www.thelancet.com/action/showFullText?pii=S0140673613609964&quot;,&quot;issued&quot;:{&quot;date-parts&quot;:[[2013,8,3]]},&quot;page&quot;:&quot;452-477&quot;,&quot;abstract&quot;:&quot;&lt;h2&gt;Summary&lt;/h2&gt;&lt;p&gt;Maternal undernutrition contributes to 800 000 neonatal deaths annually through small for gestational age births; stunting, wasting, and micronutrient deficiencies are estimated to underlie nearly 3·1 million child deaths annually. Progress has been made with many interventions implemented at scale and the evidence for effectiveness of nutrition interventions and delivery strategies has grown since &lt;i&gt;The Lancet&lt;/i&gt; Series on Maternal and Child Undernutrition in 2008. We did a comprehensive update of interventions to address undernutrition and micronutrient deficiencies in women and children and used standard methods to assess emerging new evidence for delivery platforms. We modelled the effect on lives saved and cost of these interventions in the 34 countries that have 90% of the world's children with stunted growth. We also examined the effect of various delivery platforms and delivery options using community health workers to engage poor populations and promote behaviour change, access and uptake of interventions. Our analysis suggests the current total of deaths in children younger than 5 years can be reduced by 15% if populations can access ten evidence-based nutrition interventions at 90% coverage. Additionally, access to and uptake of iodised salt can alleviate iodine deficiency and improve health outcomes. Accelerated gains are possible and about a fifth of the existing burden of stunting can be averted using these approaches, if access is improved in this way. The estimated total additional annual cost involved for scaling up access to these ten direct nutrition interventions in the 34 focus countries is Int$9·6 billion per year. Continued investments in nutrition-specific interventions to avert maternal and child undernutrition and micronutrient deficiencies through community engagement and delivery strategies that can reach poor segments of the population at greatest risk can make a great difference. If this improved access is linked to nutrition-sensitive approaches—ie, women's empowerment, agriculture, food systems, education, employment, social protection, and safety nets—they can greatly accelerate progress in countries with the highest burden of maternal and child undernutrition and mortality.&lt;/p&gt;&quot;,&quot;publisher&quot;:&quot;Elsevier&quot;,&quot;issue&quot;:&quot;9890&quot;,&quot;volume&quot;:&quot;382&quot;,&quot;container-title-short&quot;:&quot;&quot;},&quot;isTemporary&quot;:false}]},{&quot;citationID&quot;:&quot;MENDELEY_CITATION_ad78b17c-dd39-4905-b6de-dadc9fd105f6&quot;,&quot;properties&quot;:{&quot;noteIndex&quot;:0},&quot;isEdited&quot;:false,&quot;manualOverride&quot;:{&quot;isManuallyOverridden&quot;:false,&quot;citeprocText&quot;:&quot;(&lt;i&gt;World Health Organization (WHO)&lt;/i&gt;, n.d.)&quot;,&quot;manualOverrideText&quot;:&quot;&quot;},&quot;citationTag&quot;:&quot;MENDELEY_CITATION_v3_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&quot;,&quot;citationItems&quot;:[{&quot;id&quot;:&quot;80bfdb91-2233-381a-a8c2-033a148b1772&quot;,&quot;itemData&quot;:{&quot;type&quot;:&quot;webpage&quot;,&quot;id&quot;:&quot;80bfdb91-2233-381a-a8c2-033a148b1772&quot;,&quot;title&quot;:&quot;World Health Organization (WHO)&quot;,&quot;accessed&quot;:{&quot;date-parts&quot;:[[2025,6,22]]},&quot;URL&quot;:&quot;https://www.who.int/home&quot;,&quot;container-title-short&quot;:&quot;&quot;},&quot;isTemporary&quot;:false}]},{&quot;citationID&quot;:&quot;MENDELEY_CITATION_7685859e-8d08-407c-ab56-e444f210bbd9&quot;,&quot;properties&quot;:{&quot;noteIndex&quot;:0},&quot;isEdited&quot;:false,&quot;manualOverride&quot;:{&quot;isManuallyOverridden&quot;:false,&quot;citeprocText&quot;:&quot;(Garg et al., n.d.)&quot;,&quot;manualOverrideText&quot;:&quot;&quot;},&quot;citationTag&quot;:&quot;MENDELEY_CITATION_v3_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&quot;,&quot;citationItems&quot;:[{&quot;id&quot;:&quot;00e4de94-f09b-3fce-9f70-5a1c6c6a40e1&quot;,&quot;itemData&quot;:{&quot;type&quot;:&quot;article-journal&quot;,&quot;id&quot;:&quot;00e4de94-f09b-3fce-9f70-5a1c6c6a40e1&quot;,&quot;title&quot;:&quot;NUTRITION GUIDANCE SERIES UNICEF PROGRAMMING GUIDANCE Improving Young Children's Diets During the Complementary Feeding Period&quot;,&quot;author&quot;:[{&quot;family&quot;:&quot;Garg&quot;,&quot;given&quot;:&quot;Aashima&quot;,&quot;parse-names&quot;:false,&quot;dropping-particle&quot;:&quot;&quot;,&quot;non-dropping-particle&quot;:&quot;&quot;},{&quot;family&quot;:&quot;Bégin&quot;,&quot;given&quot;:&quot;France&quot;,&quot;parse-names&quot;:false,&quot;dropping-particle&quot;:&quot;&quot;,&quot;non-dropping-particle&quot;:&quot;&quot;},{&quot;family&quot;:&quot;Aguayo&quot;,&quot;given&quot;:&quot;Víctor&quot;,&quot;parse-names&quot;:false,&quot;dropping-particle&quot;:&quot;&quot;,&quot;non-dropping-particle&quot;:&quot;&quot;},{&quot;family&quot;:&quot;Almasri&quot;,&quot;given&quot;:&quot;Yousif&quot;,&quot;parse-names&quot;:false,&quot;dropping-particle&quot;:&quot;&quot;,&quot;non-dropping-particle&quot;:&quot;&quot;},{&quot;family&quot;:&quot;Balarajan&quot;,&quot;given&quot;:&quot;Yarlini&quot;,&quot;parse-names&quot;:false,&quot;dropping-particle&quot;:&quot;&quot;,&quot;non-dropping-particle&quot;:&quot;&quot;},{&quot;family&quot;:&quot;Blankenship&quot;,&quot;given&quot;:&quot;Jessica&quot;,&quot;parse-names&quot;:false,&quot;dropping-particle&quot;:&quot;&quot;,&quot;non-dropping-particle&quot;:&quot;&quot;},{&quot;family&quot;:&quot;Chimanya&quot;,&quot;given&quot;:&quot;Kudawashe&quot;,&quot;parse-names&quot;:false,&quot;dropping-particle&quot;:&quot;&quot;,&quot;non-dropping-particle&quot;:&quot;&quot;},{&quot;family&quot;:&quot;Clark&quot;,&quot;given&quot;:&quot;David&quot;,&quot;parse-names&quot;:false,&quot;dropping-particle&quot;:&quot;&quot;,&quot;non-dropping-particle&quot;:&quot;&quot;},{&quot;family&quot;:&quot;Emerson Gnilo&quot;,&quot;given&quot;:&quot;Michael&quot;,&quot;parse-names&quot;:false,&quot;dropping-particle&quot;:&quot;&quot;,&quot;non-dropping-particle&quot;:&quot;&quot;},{&quot;family&quot;:&quot;Hayashi&quot;,&quot;given&quot;:&quot;Chika&quot;,&quot;parse-names&quot;:false,&quot;dropping-particle&quot;:&quot;&quot;,&quot;non-dropping-particle&quot;:&quot;&quot;},{&quot;family&quot;:&quot;Holland&quot;,&quot;given&quot;:&quot;Diane&quot;,&quot;parse-names&quot;:false,&quot;dropping-particle&quot;:&quot;&quot;,&quot;non-dropping-particle&quot;:&quot;&quot;},{&quot;family&quot;:&quot;Nieto&quot;,&quot;given&quot;:&quot;Ana&quot;,&quot;parse-names&quot;:false,&quot;dropping-particle&quot;:&quot;&quot;,&quot;non-dropping-particle&quot;:&quot;&quot;},{&quot;family&quot;:&quot;Dain&quot;,&quot;given&quot;:&quot;Anne-Sophie&quot;,&quot;parse-names&quot;:false,&quot;dropping-particle&quot;:&quot;&quot;,&quot;non-dropping-particle&quot;:&quot;Le&quot;},{&quot;family&quot;:&quot;Jewell&quot;,&quot;given&quot;:&quot;Jo&quot;,&quot;parse-names&quot;:false,&quot;dropping-particle&quot;:&quot;&quot;,&quot;non-dropping-particle&quot;:&quot;&quot;},{&quot;family&quot;:&quot;Khurshid&quot;,&quot;given&quot;:&quot;Atif&quot;,&quot;parse-names&quot;:false,&quot;dropping-particle&quot;:&quot;&quot;,&quot;non-dropping-particle&quot;:&quot;&quot;},{&quot;family&quot;:&quot;Krasevec&quot;,&quot;given&quot;:&quot;Julia&quot;,&quot;parse-names&quot;:false,&quot;dropping-particle&quot;:&quot;&quot;,&quot;non-dropping-particle&quot;:&quot;&quot;},{&quot;family&quot;:&quot;Lutter&quot;,&quot;given&quot;:&quot;Chessa&quot;,&quot;parse-names&quot;:false,&quot;dropping-particle&quot;:&quot;&quot;,&quot;non-dropping-particle&quot;:&quot;&quot;},{&quot;family&quot;:&quot;Madzorera&quot;,&quot;given&quot;:&quot;Isabel&quot;,&quot;parse-names&quot;:false,&quot;dropping-particle&quot;:&quot;&quot;,&quot;non-dropping-particle&quot;:&quot;&quot;},{&quot;family&quot;:&quot;Matji&quot;,&quot;given&quot;:&quot;Joan&quot;,&quot;parse-names&quot;:false,&quot;dropping-particle&quot;:&quot;&quot;,&quot;non-dropping-particle&quot;:&quot;&quot;},{&quot;family&quot;:&quot;Mehra&quot;,&quot;given&quot;:&quot;Vrinda R&quot;,&quot;parse-names&quot;:false,&quot;dropping-particle&quot;:&quot;&quot;,&quot;non-dropping-particle&quot;:&quot;&quot;},{&quot;family&quot;:&quot;Mairead Moloney&quot;,&quot;given&quot;:&quot;Grainne&quot;,&quot;parse-names&quot;:false,&quot;dropping-particle&quot;:&quot;&quot;,&quot;non-dropping-particle&quot;:&quot;&quot;},{&quot;family&quot;:&quot;Murthy&quot;,&quot;given&quot;:&quot;Sheila&quot;,&quot;parse-names&quot;:false,&quot;dropping-particle&quot;:&quot;&quot;,&quot;non-dropping-particle&quot;:&quot;&quot;},{&quot;family&quot;:&quot;Kirathi Mungai&quot;,&quot;given&quot;:&quot;Reuel&quot;,&quot;parse-names&quot;:false,&quot;dropping-particle&quot;:&quot;&quot;,&quot;non-dropping-particle&quot;:&quot;&quot;},{&quot;family&quot;:&quot;Murira&quot;,&quot;given&quot;:&quot;Zivai&quot;,&quot;parse-names&quot;:false,&quot;dropping-particle&quot;:&quot;&quot;,&quot;non-dropping-particle&quot;:&quot;&quot;},{&quot;family&quot;:&quot;Mwirigi&quot;,&quot;given&quot;:&quot;Louise&quot;,&quot;parse-names&quot;:false,&quot;dropping-particle&quot;:&quot;&quot;,&quot;non-dropping-particle&quot;:&quot;&quot;},{&quot;family&quot;:&quot;Nyawo&quot;,&quot;given&quot;:&quot;Mara&quot;,&quot;parse-names&quot;:false,&quot;dropping-particle&quot;:&quot;&quot;,&quot;non-dropping-particle&quot;:&quot;&quot;},{&quot;family&quot;:&quot;Pearson&quot;,&quot;given&quot;:&quot;Luwei&quot;,&quot;parse-names&quot;:false,&quot;dropping-particle&quot;:&quot;&quot;,&quot;non-dropping-particle&quot;:&quot;&quot;},{&quot;family&quot;:&quot;Rudert&quot;,&quot;given&quot;:&quot;Christiane&quot;,&quot;parse-names&quot;:false,&quot;dropping-particle&quot;:&quot;&quot;,&quot;non-dropping-particle&quot;:&quot;&quot;},{&quot;family&quot;:&quot;Sablah&quot;,&quot;given&quot;:&quot;Mawuli&quot;,&quot;parse-names&quot;:false,&quot;dropping-particle&quot;:&quot;&quot;,&quot;non-dropping-particle&quot;:&quot;&quot;},{&quot;family&quot;:&quot;Situma&quot;,&quot;given&quot;:&quot;Ruth&quot;,&quot;parse-names&quot;:false,&quot;dropping-particle&quot;:&quot;&quot;,&quot;non-dropping-particle&quot;:&quot;&quot;},{&quot;family&quot;:&quot;Senesie&quot;,&quot;given&quot;:&quot;Joseph&quot;,&quot;parse-names&quot;:false,&quot;dropping-particle&quot;:&quot;&quot;,&quot;non-dropping-particle&quot;:&quot;&quot;},{&quot;family&quot;:&quot;Torlesse&quot;,&quot;given&quot;:&quot;Harriet&quot;,&quot;parse-names&quot;:false,&quot;dropping-particle&quot;:&quot;&quot;,&quot;non-dropping-particle&quot;:&quot;&quot;},{&quot;family&quot;:&quot;Tucker&quot;,&quot;given&quot;:&quot;Megan&quot;,&quot;parse-names&quot;:false,&quot;dropping-particle&quot;:&quot;&quot;,&quot;non-dropping-particle&quot;:&quot;&quot;},{&quot;family&quot;:&quot;Tyler&quot;,&quot;given&quot;:&quot;Vilma&quot;,&quot;parse-names&quot;:false,&quot;dropping-particle&quot;:&quot;&quot;,&quot;non-dropping-particle&quot;:&quot;&quot;},{&quot;family&quot;:&quot;White&quot;,&quot;given&quot;:&quot;Jessica&quot;,&quot;parse-names&quot;:false,&quot;dropping-particle&quot;:&quot;&quot;,&quot;non-dropping-particle&quot;:&quot;&quot;},{&quot;family&quot;:&quot;Yarparvar&quot;,&quot;given&quot;:&quot;Amirhossein&quot;,&quot;parse-names&quot;:false,&quot;dropping-particle&quot;:&quot;&quot;,&quot;non-dropping-particle&quot;:&quot;&quot;},{&quot;family&quot;:&quot;Marie Zagre&quot;,&quot;given&quot;:&quot;Noel&quot;,&quot;parse-names&quot;:false,&quot;dropping-particle&quot;:&quot;&quot;,&quot;non-dropping-particle&quot;:&quot;&quot;}],&quot;accessed&quot;:{&quot;date-parts&quot;:[[2025,6,22]]},&quot;container-title-short&quot;:&quot;&quot;},&quot;isTemporary&quot;:false}]},{&quot;citationID&quot;:&quot;MENDELEY_CITATION_1bff4b11-278c-42fe-a9e5-36e61bc62877&quot;,&quot;properties&quot;:{&quot;noteIndex&quot;:0},&quot;isEdited&quot;:false,&quot;manualOverride&quot;:{&quot;isManuallyOverridden&quot;:false,&quot;citeprocText&quot;:&quot;(Black et al., 2013a)&quot;,&quot;manualOverrideText&quot;:&quot;&quot;},&quot;citationTag&quot;:&quot;MENDELEY_CITATION_v3_eyJjaXRhdGlvbklEIjoiTUVOREVMRVlfQ0lUQVRJT05fMWJmZjRiMTEtMjc4Yy00MmZlLWE5ZTUtMzZlNjFiYzYyODc3IiwicHJvcGVydGllcyI6eyJub3RlSW5kZXgiOjB9LCJpc0VkaXRlZCI6ZmFsc2UsIm1hbnVhbE92ZXJyaWRlIjp7ImlzTWFudWFsbHlPdmVycmlkZGVuIjpmYWxzZSwiY2l0ZXByb2NUZXh0IjoiKEJsYWNrIGV0IGFsLiwgMjAxM2EpIiwibWFudWFsT3ZlcnJpZGVUZXh0IjoiIn0sImNpdGF0aW9uSXRlbXMiOlt7ImlkIjoiZDVhNzNlMjMtNzU4YS0zNTQ3LWJhNmQtOGQwZmRmOTE1OWNlIiwiaXRlbURhdGEiOnsidHlwZSI6ImFydGljbGUtam91cm5hbCIsImlkIjoiZDVhNzNlMjMtNzU4YS0zNTQ3LWJhNmQtOGQwZmRmOTE1OWNl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quot;,&quot;citationItems&quot;:[{&quot;id&quot;:&quot;d5a73e23-758a-3547-ba6d-8d0fdf9159ce&quot;,&quot;itemData&quot;:{&quot;type&quot;:&quot;article-journal&quot;,&quot;id&quot;:&quot;d5a73e23-758a-3547-ba6d-8d0fdf9159ce&quot;,&quot;title&quot;:&quot;Maternal and child undernutrition and overweight in low-income and middle-income countries&quot;,&quot;author&quot;:[{&quot;family&quot;:&quot;Black&quot;,&quot;given&quot;:&quot;Robert E.&quot;,&quot;parse-names&quot;:false,&quot;dropping-particle&quot;:&quot;&quot;,&quot;non-dropping-particle&quot;:&quot;&quot;},{&quot;family&quot;:&quot;Victora&quot;,&quot;given&quot;:&quot;Cesar G.&quot;,&quot;parse-names&quot;:false,&quot;dropping-particle&quot;:&quot;&quot;,&quot;non-dropping-particle&quot;:&quot;&quot;},{&quot;family&quot;:&quot;Walker&quot;,&quot;given&quot;:&quot;Susan P.&quot;,&quot;parse-names&quot;:false,&quot;dropping-particle&quot;:&quot;&quot;,&quot;non-dropping-particle&quot;:&quot;&quot;},{&quot;family&quot;:&quot;Bhutta&quot;,&quot;given&quot;:&quot;Zulfiqar A.&quot;,&quot;parse-names&quot;:false,&quot;dropping-particle&quot;:&quot;&quot;,&quot;non-dropping-particle&quot;:&quot;&quot;},{&quot;family&quot;:&quot;Christian&quot;,&quot;given&quot;:&quot;Parul&quot;,&quot;parse-names&quot;:false,&quot;dropping-particle&quot;:&quot;&quot;,&quot;non-dropping-particle&quot;:&quot;&quot;},{&quot;family&quot;:&quot;Onis&quot;,&quot;given&quot;:&quot;Mercedes&quot;,&quot;parse-names&quot;:false,&quot;dropping-particle&quot;:&quot;&quot;,&quot;non-dropping-particle&quot;:&quot;De&quot;},{&quot;family&quot;:&quot;Ezzati&quot;,&quot;given&quot;:&quot;Majid&quot;,&quot;parse-names&quot;:false,&quot;dropping-particle&quot;:&quot;&quot;,&quot;non-dropping-particle&quot;:&quot;&quot;},{&quot;family&quot;:&quot;Grantham-Mcgregor&quot;,&quot;given&quot;:&quot;Sally&quot;,&quot;parse-names&quot;:false,&quot;dropping-particle&quot;:&quot;&quot;,&quot;non-dropping-particle&quot;:&quot;&quot;},{&quot;family&quot;:&quot;Katz&quot;,&quot;given&quot;:&quot;Joanne&quot;,&quot;parse-names&quot;:false,&quot;dropping-particle&quot;:&quot;&quot;,&quot;non-dropping-particle&quot;:&quot;&quot;},{&quot;family&quot;:&quot;Martorell&quot;,&quot;given&quot;:&quot;Reynaldo&quot;,&quot;parse-names&quot;:false,&quot;dropping-particle&quot;:&quot;&quot;,&quot;non-dropping-particle&quot;:&quot;&quot;},{&quot;family&quot;:&quot;Uauy&quot;,&quot;given&quot;:&quot;Ricardo&quot;,&quot;parse-names&quot;:false,&quot;dropping-particle&quot;:&quot;&quot;,&quot;non-dropping-particle&quot;:&quot;&quot;}],&quot;container-title&quot;:&quot;The Lancet&quot;,&quot;accessed&quot;:{&quot;date-parts&quot;:[[2025,6,22]]},&quot;DOI&quot;:&quot;10.1016/S0140-6736(13)60937-X&quot;,&quot;ISSN&quot;:&quot;0140-6736&quot;,&quot;PMID&quot;:&quot;23746772&quot;,&quot;URL&quot;:&quot;https://www.thelancet.com/action/showFullText?pii=S014067361360937X&quot;,&quot;issued&quot;:{&quot;date-parts&quot;:[[2013,8,3]]},&quot;page&quot;:&quot;427-451&quot;,&quot;abstract&quot;:&quot;&lt;h2&gt;Summary&lt;/h2&gt;&lt;p&gt;Maternal and child malnutrition in low-income and middle-income countries encompasses both undernutrition and a growing problem with overweight and obesity. Low body-mass index, indicative of maternal undernutrition, has declined somewhat in the past two decades but continues to be prevalent in Asia and Africa. Prevalence of maternal overweight has had a steady increase since 1980 and exceeds that of underweight in all regions. Prevalence of stunting of linear growth of children younger than 5 years has decreased during the past two decades, but is higher in south Asia and sub-Saharan Africa than elsewhere and globally affected at least 165 million children in 2011; wasting affected at least 52 million children. Deficiencies of vitamin A and zinc result in deaths; deficiencies of iodine and iron, together with stunting, can contribute to children not reaching their developmental potential. Maternal undernutrition contributes to fetal growth restriction, which increases the risk of neonatal deaths and, for survivors, of stunting by 2 years of age. Suboptimum breastfeeding results in an increased risk for mortality in the first 2 years of life. We estimate that undernutrition in the aggregate—including fetal growth restriction, stunting, wasting, and deficiencies of vitamin A and zinc along with suboptimum breastfeeding—is a cause of 3·1 million child deaths annually or 45% of all child deaths in 2011. Maternal overweight and obesity result in increased maternal morbidity and infant mortality. Childhood overweight is becoming an increasingly important contributor to adult obesity, diabetes, and non-communicable diseases. The high present and future disease burden caused by malnutrition in women of reproductive age, pregnancy, and children in the first 2 years of life should lead to interventions focused on these groups.&lt;/p&gt;&quot;,&quot;publisher&quot;:&quot;Elsevier&quot;,&quot;issue&quot;:&quot;9890&quot;,&quot;volume&quot;:&quot;382&quot;,&quot;container-title-short&quot;:&quot;&quot;},&quot;isTemporary&quot;:false}]},{&quot;citationID&quot;:&quot;MENDELEY_CITATION_50182d3a-75c5-44a9-9238-22d5352ffb8e&quot;,&quot;properties&quot;:{&quot;noteIndex&quot;:0},&quot;isEdited&quot;:false,&quot;manualOverride&quot;:{&quot;isManuallyOverridden&quot;:false,&quot;citeprocText&quot;:&quot;(Basha et al., 2022)&quot;,&quot;manualOverrideText&quot;:&quot;&quot;},&quot;citationTag&quot;:&quot;MENDELEY_CITATION_v3_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&quot;,&quot;citationItems&quot;:[{&quot;id&quot;:&quot;04ce9e1f-44fc-3278-bdc5-289b400cff95&quot;,&quot;itemData&quot;:{&quot;type&quot;:&quot;article-journal&quot;,&quot;id&quot;:&quot;04ce9e1f-44fc-3278-bdc5-289b400cff95&quot;,&quot;title&quot;:&quot;Protracted armed conflict and maternal health: a scoping review of literature and a retrospective analysis of primary data from northwest Syria&quot;,&quot;author&quot;:[{&quot;family&quot;:&quot;Basha&quot;,&quot;given&quot;:&quot;Sara&quot;,&quot;parse-names&quot;:false,&quot;dropping-particle&quot;:&quot;&quot;,&quot;non-dropping-particle&quot;:&quot;&quot;},{&quot;family&quot;:&quot;Socarras&quot;,&quot;given&quot;:&quot;Alex&quot;,&quot;parse-names&quot;:false,&quot;dropping-particle&quot;:&quot;&quot;,&quot;non-dropping-particle&quot;:&quot;&quot;},{&quot;family&quot;:&quot;Akhter&quot;,&quot;given&quot;:&quot;Mohammed Waseem&quot;,&quot;parse-names&quot;:false,&quot;dropping-particle&quot;:&quot;&quot;,&quot;non-dropping-particle&quot;:&quot;&quot;},{&quot;family&quot;:&quot;Hamze&quot;,&quot;given&quot;:&quot;Mohamed&quot;,&quot;parse-names&quot;:false,&quot;dropping-particle&quot;:&quot;&quot;,&quot;non-dropping-particle&quot;:&quot;&quot;},{&quot;family&quot;:&quot;Albaik&quot;,&quot;given&quot;:&quot;Ahmad&quot;,&quot;parse-names&quot;:false,&quot;dropping-particle&quot;:&quot;&quot;,&quot;non-dropping-particle&quot;:&quot;&quot;},{&quot;family&quot;:&quot;Hussein&quot;,&quot;given&quot;:&quot;Imad&quot;,&quot;parse-names&quot;:false,&quot;dropping-particle&quot;:&quot;&quot;,&quot;non-dropping-particle&quot;:&quot;&quot;},{&quot;family&quot;:&quot;Tarakji&quot;,&quot;given&quot;:&quot;Ahmad&quot;,&quot;parse-names&quot;:false,&quot;dropping-particle&quot;:&quot;&quot;,&quot;non-dropping-particle&quot;:&quot;&quot;},{&quot;family&quot;:&quot;Hamadeh&quot;,&quot;given&quot;:&quot;Mufaddal&quot;,&quot;parse-names&quot;:false,&quot;dropping-particle&quot;:&quot;&quot;,&quot;non-dropping-particle&quot;:&quot;&quot;},{&quot;family&quot;:&quot;Loutfi&quot;,&quot;given&quot;:&quot;Randa&quot;,&quot;parse-names&quot;:false,&quot;dropping-particle&quot;:&quot;&quot;,&quot;non-dropping-particle&quot;:&quot;&quot;},{&quot;family&quot;:&quot;Kewara&quot;,&quot;given&quot;:&quot;Mazen&quot;,&quot;parse-names&quot;:false,&quot;dropping-particle&quot;:&quot;&quot;,&quot;non-dropping-particle&quot;:&quot;&quot;},{&quot;family&quot;:&quot;Alahdab&quot;,&quot;given&quot;:&quot;Fares&quot;,&quot;parse-names&quot;:false,&quot;dropping-particle&quot;:&quot;&quot;,&quot;non-dropping-particle&quot;:&quot;&quot;},{&quot;family&quot;:&quot;Abbara&quot;,&quot;given&quot;:&quot;Aula&quot;,&quot;parse-names&quot;:false,&quot;dropping-particle&quot;:&quot;&quot;,&quot;non-dropping-particle&quot;:&quot;&quot;}],&quot;container-title&quot;:&quot;BMJ Global Health&quot;,&quot;container-title-short&quot;:&quot;BMJ Glob Health&quot;,&quot;accessed&quot;:{&quot;date-parts&quot;:[[2024,8,14]]},&quot;DOI&quot;:&quot;10.1136/BMJGH-2021-008001&quot;,&quot;ISSN&quot;:&quot;20597908&quot;,&quot;PMID&quot;:&quot;36041781&quot;,&quot;URL&quot;:&quot;/pmc/articles/PMC9438041/&quot;,&quot;issued&quot;:{&quot;date-parts&quot;:[[2022,8,30]]},&quot;page&quot;:&quot;8001&quot;,&quot;abstract&quot;:&quot;Introduction Syria's protracted conflict has devastated the health system reversing progress made on maternal health preconflict. Our aim is to understand the state of maternal health in Syria focused on underage pregnancy and caesarean sections using a scoping review and quantitative analysis; the latter draws on data from the Syrian American Medical Society's (SAMS) maternal health facilities in northwest Syria. Methods We performed a scoping review of academic and grey literature on the state of maternal health across Syria since the onset of conflict (taken as March 2011). Identified articles were screened using pre-established criteria and themes identified. We also performed a retrospective quantitative analysis of maternal health data from SAMS' facilities in a microcontext in north-west Syria between March 2017 and July 2020, analysing the trends in the proportion of births by caesarean section and age at pregnancy. Results Scoping review: of 2824 articles, 21 remained after screening. Main themes related to maternal mortality rates, caesarean sections, maternal age and perinatal care. 12 studies reported caesarean section rates; these varied from 16% to 64% of all births: northern Syria (19%-45%,) Damascus (16%-54%,) Lattakia (64%) and Tartous (59%.) Quantitative analysis: Of 77 746 births across 17 facilities, trend data for caesarean sections showed a decrease from 35% in March 2017 to 23% in July 2020 across SAMS facilities. Girls under 18 years accounted for 10% of births and had a lower proportion of caesarean section births. There was notable geographical and interfacility variation in the findings. Conclusion The quality of available literature was poor with country-level generalisations. Research which explores microcontexts in Syria is important given the different effects of conflict across the country and the fragmented health system. Our quantitative analysis provides some evidence around the changes to caesarean section rates in northwest Syria. Despite limitations, this study adds to sparse literature on this important topic.&quot;,&quot;publisher&quot;:&quot;BMJ Publishing Group&quot;,&quot;issue&quot;:&quot;8&quot;,&quot;volume&quot;:&quot;7&quot;},&quot;isTemporary&quot;:false}]},{&quot;citationID&quot;:&quot;MENDELEY_CITATION_ffcc710b-0fec-411c-ac2d-76988f5db989&quot;,&quot;properties&quot;:{&quot;noteIndex&quot;:0},&quot;isEdited&quot;:false,&quot;manualOverride&quot;:{&quot;isManuallyOverridden&quot;:false,&quot;citeprocText&quot;:&quot;(&lt;i&gt;WOMAN ALONE The Fight for Survival by Syria’s Refugee Women&lt;/i&gt;, n.d.)&quot;,&quot;manualOverrideText&quot;:&quot;&quot;},&quot;citationTag&quot;:&quot;MENDELEY_CITATION_v3_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&quot;,&quot;citationItems&quot;:[{&quot;id&quot;:&quot;2b124d56-58b6-3aae-9d8f-893dfdbd077d&quot;,&quot;itemData&quot;:{&quot;type&quot;:&quot;article-journal&quot;,&quot;id&quot;:&quot;2b124d56-58b6-3aae-9d8f-893dfdbd077d&quot;,&quot;title&quot;:&quot;WOMAN ALONE The fight for survival by Syria's refugee women&quot;,&quot;accessed&quot;:{&quot;date-parts&quot;:[[2024,8,13]]},&quot;container-title-short&quot;:&quot;&quot;},&quot;isTemporary&quot;:false}]},{&quot;citationID&quot;:&quot;MENDELEY_CITATION_6a1e2918-2643-4cc8-abd8-5610f3db6fb9&quot;,&quot;properties&quot;:{&quot;noteIndex&quot;:0},&quot;isEdited&quot;:false,&quot;manualOverride&quot;:{&quot;isManuallyOverridden&quot;:false,&quot;citeprocText&quot;:&quot;(&lt;i&gt;SMART Survey Final Report (Idleb and Aleppo Governorates, Northwest Syria, Syria) 18 October 2022 - Syrian Arab Republic | ReliefWeb&lt;/i&gt;, n.d.; &lt;i&gt;Whole of Syria Nutrition Cluster Sector Brief (January - December 2020) - Syrian Arab Republic | ReliefWeb&lt;/i&gt;, n.d.)&quot;,&quot;manualOverrideText&quot;:&quot;&quot;},&quot;citationTag&quot;:&quot;MENDELEY_CITATION_v3_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&quot;,&quot;citationItems&quot;:[{&quot;id&quot;:&quot;593dcbdf-6d79-3b12-8734-3df8a4055ad0&quot;,&quot;itemData&quot;:{&quot;type&quot;:&quot;webpage&quot;,&quot;id&quot;:&quot;593dcbdf-6d79-3b12-8734-3df8a4055ad0&quot;,&quot;title&quot;:&quot;SMART Survey Final Report (Idleb and Aleppo Governorates, Northwest Syria, Syria) 18 October 2022 - Syrian Arab Republic | ReliefWeb&quot;,&quot;accessed&quot;:{&quot;date-parts&quot;:[[2024,8,13]]},&quot;URL&quot;:&quot;https://reliefweb.int/report/syrian-arab-republic/smart-survey-final-report-idleb-and-aleppo-governorates-northwest-syria-syria-18-october-2022&quot;,&quot;container-title-short&quot;:&quot;&quot;},&quot;isTemporary&quot;:false},{&quot;id&quot;:&quot;36530ba0-ef57-3ed8-aebb-e4002f909622&quot;,&quot;itemData&quot;:{&quot;type&quot;:&quot;webpage&quot;,&quot;id&quot;:&quot;36530ba0-ef57-3ed8-aebb-e4002f909622&quot;,&quot;title&quot;:&quot;Whole of Syria Nutrition Cluster Sector Brief (January - December 2020) - Syrian Arab Republic | ReliefWeb&quot;,&quot;accessed&quot;:{&quot;date-parts&quot;:[[2024,8,13]]},&quot;URL&quot;:&quot;https://reliefweb.int/report/syrian-arab-republic/whole-syria-nutrition-cluster-sector-brief-january-december-2020&quot;,&quot;container-title-short&quot;:&quot;&quot;},&quot;isTemporary&quot;:false}]},{&quot;citationID&quot;:&quot;MENDELEY_CITATION_2c822efa-bb4b-49b6-b38a-4f2b9b45b888&quot;,&quot;properties&quot;:{&quot;noteIndex&quot;:0},&quot;isEdited&quot;:false,&quot;manualOverride&quot;:{&quot;isManuallyOverridden&quot;:false,&quot;citeprocText&quot;:&quot;(Haddad &amp;#38; Nour, 2009)&quot;,&quot;manualOverrideText&quot;:&quot;&quot;},&quot;citationTag&quot;:&quot;MENDELEY_CITATION_v3_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&quot;,&quot;citationItems&quot;:[{&quot;id&quot;:&quot;50c26bd3-e608-3631-a734-65c6f87ed1ce&quot;,&quot;itemData&quot;:{&quot;type&quot;:&quot;article-journal&quot;,&quot;id&quot;:&quot;50c26bd3-e608-3631-a734-65c6f87ed1ce&quot;,&quot;title&quot;:&quot;Unsafe Abortion: Unnecessary Maternal Mortality&quot;,&quot;author&quot;:[{&quot;family&quot;:&quot;Haddad&quot;,&quot;given&quot;:&quot;Lisa B&quot;,&quot;parse-names&quot;:false,&quot;dropping-particle&quot;:&quot;&quot;,&quot;non-dropping-particle&quot;:&quot;&quot;},{&quot;family&quot;:&quot;Nour&quot;,&quot;given&quot;:&quot;Nawal M&quot;,&quot;parse-names&quot;:false,&quot;dropping-particle&quot;:&quot;&quot;,&quot;non-dropping-particle&quot;:&quot;&quot;}],&quot;container-title&quot;:&quot;Reviews in Obstetrics and Gynecology&quot;,&quot;container-title-short&quot;:&quot;Rev Obstet Gynecol&quot;,&quot;accessed&quot;:{&quot;date-parts&quot;:[[2024,8,13]]},&quot;ISSN&quot;:&quot;1941-2797&quot;,&quot;PMID&quot;:&quot;19609407&quot;,&quot;URL&quot;:&quot;/pmc/articles/PMC2709326/&quot;,&quot;issued&quot;:{&quot;date-parts&quot;:[[2009]]},&quot;page&quot;:&quot;122&quot;,&quot;abstract&quot;:&quot;Every year, worldwide, about 42 million women with unintended pregnancies choose abortion, and nearly half of these procedures, 20 million, are unsafe. Some 68,000 women die of unsafe abortion annually, making it one of the leading causes of maternal mortality (13%). Of the women who survive unsafe abortion, 5 million will suffer long-term health complications. Unsafe abortion is thus a pressing issue. Both of the primary methods for preventing unsafe abortion-less restrictive abortion laws and greater contraceptive use-face social, religious, and political obstacles, particularly in developing nations, where most unsafe abortions (97%) occur. Even where these obstacles are overcome, women and health care providers need to be educated about contraception and the availability of legal and safe abortion, and women need better access to safe abortion and postabortion services. Otherwise, desperate women, facing the financial burdens and social stigma of unintended pregnancy and believing they have no other option, will continue to risk their lives by undergoing unsafe abortions.&quot;,&quot;publisher&quot;:&quot;MedReviews, LLC&quot;,&quot;issue&quot;:&quot;2&quot;,&quot;volume&quot;:&quot;2&quot;},&quot;isTemporary&quot;:false}]},{&quot;citationID&quot;:&quot;MENDELEY_CITATION_b1fe23cb-9515-4628-90fc-e954fd269dba&quot;,&quot;properties&quot;:{&quot;noteIndex&quot;:0},&quot;isEdited&quot;:false,&quot;manualOverride&quot;:{&quot;isManuallyOverridden&quot;:false,&quot;citeprocText&quot;:&quot;(&lt;i&gt;Maternal Health - PAHO/WHO | Pan American Health Organization&lt;/i&gt;, n.d.)&quot;,&quot;manualOverrideText&quot;:&quot;&quot;},&quot;citationTag&quot;:&quot;MENDELEY_CITATION_v3_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&quot;,&quot;citationItems&quot;:[{&quot;id&quot;:&quot;af0b401a-c2b6-3a53-ae6f-247238c56bca&quot;,&quot;itemData&quot;:{&quot;type&quot;:&quot;webpage&quot;,&quot;id&quot;:&quot;af0b401a-c2b6-3a53-ae6f-247238c56bca&quot;,&quot;title&quot;:&quot;Maternal Health - PAHO/WHO | Pan American Health Organization&quot;,&quot;accessed&quot;:{&quot;date-parts&quot;:[[2024,8,13]]},&quot;URL&quot;:&quot;https://www.paho.org/en/topics/maternal-health&quot;,&quot;container-title-short&quot;:&quot;&quot;},&quot;isTemporary&quot;:false}]},{&quot;citationID&quot;:&quot;MENDELEY_CITATION_24869b5e-f894-4050-903e-0a9a637b5fd6&quot;,&quot;properties&quot;:{&quot;noteIndex&quot;:0},&quot;isEdited&quot;:false,&quot;manualOverride&quot;:{&quot;isManuallyOverridden&quot;:false,&quot;citeprocText&quot;:&quot;(Ahmed et al., 2012)&quot;,&quot;manualOverrideText&quot;:&quot;&quot;},&quot;citationTag&quot;:&quot;MENDELEY_CITATION_v3_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&quot;,&quot;citationItems&quot;:[{&quot;id&quot;:&quot;3da99fa3-12b7-32d4-bb79-de1293842a59&quot;,&quot;itemData&quot;:{&quot;type&quot;:&quot;article-journal&quot;,&quot;id&quot;:&quot;3da99fa3-12b7-32d4-bb79-de1293842a59&quot;,&quot;title&quot;:&quot;Global burden of maternal and child undernutrition and micronutrient deficiencies&quot;,&quot;author&quot;:[{&quot;family&quot;:&quot;Ahmed&quot;,&quot;given&quot;:&quot;Tahmeed&quot;,&quot;parse-names&quot;:false,&quot;dropping-particle&quot;:&quot;&quot;,&quot;non-dropping-particle&quot;:&quot;&quot;},{&quot;family&quot;:&quot;Hossain&quot;,&quot;given&quot;:&quot;Muttaquina&quot;,&quot;parse-names&quot;:false,&quot;dropping-particle&quot;:&quot;&quot;,&quot;non-dropping-particle&quot;:&quot;&quot;},{&quot;family&quot;:&quot;Sanin&quot;,&quot;given&quot;:&quot;Kazi Istiaque&quot;,&quot;parse-names&quot;:false,&quot;dropping-particle&quot;:&quot;&quot;,&quot;non-dropping-particle&quot;:&quot;&quot;}],&quot;container-title&quot;:&quot;Annals of nutrition &amp; metabolism&quot;,&quot;container-title-short&quot;:&quot;Ann Nutr Metab&quot;,&quot;accessed&quot;:{&quot;date-parts&quot;:[[2022,12,25]]},&quot;DOI&quot;:&quot;10.1159/000345165&quot;,&quot;ISSN&quot;:&quot;1421-9697&quot;,&quot;PMID&quot;:&quot;23343943&quot;,&quot;URL&quot;:&quot;https://pubmed.ncbi.nlm.nih.gov/23343943/&quot;,&quot;issued&quot;:{&quot;date-parts&quot;:[[2012,4,24]]},&quot;page&quot;:&quot;8-17&quot;,&quot;abstract&quot;:&quot;Maternal and child undernutrition and micronutrient deficiencies affect approximately half of the world's population. These conditions include intrauterine growth restriction (IUGR), low birth weight, protein-energy malnutrition, chronic energy deficit of women, and micronutrient deficiencies. Although the rates of stunting or chronic protein-energy malnutrition are increasing in Africa, the absolute numbers of stunted children are much higher in Asia. The four common micronutrient deficiencies include those of iron, iodine, vitamin A, and zinc. All these conditions are responsible directly or indirectly for more than 50% of all under-5 deaths globally. According to more recent estimates, IUGR, stunting and severe wasting are responsible for one third of under-5 mortality. About 12% of deaths among under-5 children are attributed to the deficiency of the four common micronutrients. Despite tremendous progress in different disciplines and unprecedented improvement with many health indicators, persistently high undernutrition rates are a shame to the society. Human development is not possible without taking care to control undernutrition and micronutrient deficiencies. Poverty, food insecurity, ignorance, lack of appropriate infant and young child feeding practices, heavy burden of infectious illnesses, and poor hygiene and sanitation are factors responsible for the high levels of maternal and child undernutrition in developing countries. These factors can be controlled or removed by scaling up direct nutrition interventions and eliminating the root conditions including female illiteracy, lack of livelihoods, lack of women's empowerment, and poor hygiene and sanitation.&quot;,&quot;publisher&quot;:&quot;Ann Nutr Metab&quot;,&quot;volume&quot;:&quot;61 Suppl 1&quot;},&quot;isTemporary&quot;:false}]},{&quot;citationID&quot;:&quot;MENDELEY_CITATION_a2d59d9b-7f22-41ee-a23e-d9ef603ddb99&quot;,&quot;properties&quot;:{&quot;noteIndex&quot;:0},&quot;isEdited&quot;:false,&quot;manualOverride&quot;:{&quot;isManuallyOverridden&quot;:false,&quot;citeprocText&quot;:&quot;(Ahmed et al., 2012)&quot;,&quot;manualOverrideText&quot;:&quot;&quot;},&quot;citationTag&quot;:&quot;MENDELEY_CITATION_v3_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&quot;,&quot;citationItems&quot;:[{&quot;id&quot;:&quot;3da99fa3-12b7-32d4-bb79-de1293842a59&quot;,&quot;itemData&quot;:{&quot;type&quot;:&quot;article-journal&quot;,&quot;id&quot;:&quot;3da99fa3-12b7-32d4-bb79-de1293842a59&quot;,&quot;title&quot;:&quot;Global burden of maternal and child undernutrition and micronutrient deficiencies&quot;,&quot;author&quot;:[{&quot;family&quot;:&quot;Ahmed&quot;,&quot;given&quot;:&quot;Tahmeed&quot;,&quot;parse-names&quot;:false,&quot;dropping-particle&quot;:&quot;&quot;,&quot;non-dropping-particle&quot;:&quot;&quot;},{&quot;family&quot;:&quot;Hossain&quot;,&quot;given&quot;:&quot;Muttaquina&quot;,&quot;parse-names&quot;:false,&quot;dropping-particle&quot;:&quot;&quot;,&quot;non-dropping-particle&quot;:&quot;&quot;},{&quot;family&quot;:&quot;Sanin&quot;,&quot;given&quot;:&quot;Kazi Istiaque&quot;,&quot;parse-names&quot;:false,&quot;dropping-particle&quot;:&quot;&quot;,&quot;non-dropping-particle&quot;:&quot;&quot;}],&quot;container-title&quot;:&quot;Annals of nutrition &amp; metabolism&quot;,&quot;container-title-short&quot;:&quot;Ann Nutr Metab&quot;,&quot;accessed&quot;:{&quot;date-parts&quot;:[[2022,12,25]]},&quot;DOI&quot;:&quot;10.1159/000345165&quot;,&quot;ISSN&quot;:&quot;1421-9697&quot;,&quot;PMID&quot;:&quot;23343943&quot;,&quot;URL&quot;:&quot;https://pubmed.ncbi.nlm.nih.gov/23343943/&quot;,&quot;issued&quot;:{&quot;date-parts&quot;:[[2012,4,24]]},&quot;page&quot;:&quot;8-17&quot;,&quot;abstract&quot;:&quot;Maternal and child undernutrition and micronutrient deficiencies affect approximately half of the world's population. These conditions include intrauterine growth restriction (IUGR), low birth weight, protein-energy malnutrition, chronic energy deficit of women, and micronutrient deficiencies. Although the rates of stunting or chronic protein-energy malnutrition are increasing in Africa, the absolute numbers of stunted children are much higher in Asia. The four common micronutrient deficiencies include those of iron, iodine, vitamin A, and zinc. All these conditions are responsible directly or indirectly for more than 50% of all under-5 deaths globally. According to more recent estimates, IUGR, stunting and severe wasting are responsible for one third of under-5 mortality. About 12% of deaths among under-5 children are attributed to the deficiency of the four common micronutrients. Despite tremendous progress in different disciplines and unprecedented improvement with many health indicators, persistently high undernutrition rates are a shame to the society. Human development is not possible without taking care to control undernutrition and micronutrient deficiencies. Poverty, food insecurity, ignorance, lack of appropriate infant and young child feeding practices, heavy burden of infectious illnesses, and poor hygiene and sanitation are factors responsible for the high levels of maternal and child undernutrition in developing countries. These factors can be controlled or removed by scaling up direct nutrition interventions and eliminating the root conditions including female illiteracy, lack of livelihoods, lack of women's empowerment, and poor hygiene and sanitation.&quot;,&quot;publisher&quot;:&quot;Ann Nutr Metab&quot;,&quot;volume&quot;:&quot;61 Suppl 1&quot;},&quot;isTemporary&quot;:false}]},{&quot;citationID&quot;:&quot;MENDELEY_CITATION_1e91ea87-b53a-4312-982a-654c0f3a6781&quot;,&quot;properties&quot;:{&quot;noteIndex&quot;:0},&quot;isEdited&quot;:false,&quot;manualOverride&quot;:{&quot;isManuallyOverridden&quot;:false,&quot;citeprocText&quot;:&quot;(Agarwal &amp;#38; Rets, 2021)&quot;,&quot;manualOverrideText&quot;:&quot;&quot;},&quot;citationTag&quot;:&quot;MENDELEY_CITATION_v3_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&quot;,&quot;citationItems&quot;:[{&quot;id&quot;:&quot;06b106cc-41c9-349c-a42c-72229b0d5559&quot;,&quot;itemData&quot;:{&quot;type&quot;:&quot;article-journal&quot;,&quot;id&quot;:&quot;06b106cc-41c9-349c-a42c-72229b0d5559&quot;,&quot;title&quot;:&quot;Laboratory approach to investigation of anemia in pregnancy&quot;,&quot;author&quot;:[{&quot;family&quot;:&quot;Agarwal&quot;,&quot;given&quot;:&quot;Archana M.&quot;,&quot;parse-names&quot;:false,&quot;dropping-particle&quot;:&quot;&quot;,&quot;non-dropping-particle&quot;:&quot;&quot;},{&quot;family&quot;:&quot;Rets&quot;,&quot;given&quot;:&quot;Anton&quot;,&quot;parse-names&quot;:false,&quot;dropping-particle&quot;:&quot;&quot;,&quot;non-dropping-particle&quot;:&quot;&quot;}],&quot;container-title&quot;:&quot;International journal of laboratory hematology&quot;,&quot;container-title-short&quot;:&quot;Int J Lab Hematol&quot;,&quot;accessed&quot;:{&quot;date-parts&quot;:[[2022,12,22]]},&quot;DOI&quot;:&quot;10.1111/IJLH.13551&quot;,&quot;ISSN&quot;:&quot;1751-553X&quot;,&quot;PMID&quot;:&quot;34288450&quot;,&quot;URL&quot;:&quot;https://pubmed.ncbi.nlm.nih.gov/34288450/&quot;,&quot;issued&quot;:{&quot;date-parts&quot;:[[2021,7,1]]},&quot;page&quot;:&quot;65-70&quot;,&quot;abstract&quot;:&quot;Anemia is a global health problem in all age groups. According to World Health Organization (WHO), approximately 40% of pregnant women are anemic. Iron deficiency anemia (IDA) due to nutritional deficiency is the most common cause. The incidence of IDA varies worldwide depending on the socioeconomic status, but it remains the leading cause even in developed countries. Physiologic anemia of pregnancy due to relatively higher expansion of blood volume in comparison with elevated red blood cell mass also occurs frequently. Complete blood count (CBC) in the first trimester is recommended for all pregnant women to screen for anemia. The screening of pregnant women for IDA in absence of anemia is still debatable. If IDA is suspected, ferritin level of &lt;30 ng/ml is diagnostic. Iron supplementation is recommended for all pregnant women to compensate the increased demand.&quot;,&quot;publisher&quot;:&quot;Int J Lab Hematol&quot;,&quot;issue&quot;:&quot;S1&quot;,&quot;volume&quot;:&quot;43 Suppl 1&quot;},&quot;isTemporary&quot;:false}]},{&quot;citationID&quot;:&quot;MENDELEY_CITATION_73d37ce3-d18c-4bda-b1ac-4506d244ea0f&quot;,&quot;properties&quot;:{&quot;noteIndex&quot;:0},&quot;isEdited&quot;:false,&quot;manualOverride&quot;:{&quot;isManuallyOverridden&quot;:false,&quot;citeprocText&quot;:&quot;(&lt;i&gt;North-West Syria | Situation Reports&lt;/i&gt;, n.d.)&quot;,&quot;manualOverrideText&quot;:&quot;&quot;},&quot;citationTag&quot;:&quot;MENDELEY_CITATION_v3_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&quot;,&quot;citationItems&quot;:[{&quot;id&quot;:&quot;c19a6f3d-1745-3d68-b1e3-1ef8adb01258&quot;,&quot;itemData&quot;:{&quot;type&quot;:&quot;webpage&quot;,&quot;id&quot;:&quot;c19a6f3d-1745-3d68-b1e3-1ef8adb01258&quot;,&quot;title&quot;:&quot;North-west Syria | Situation Reports&quot;,&quot;accessed&quot;:{&quot;date-parts&quot;:[[2023,2,22]]},&quot;URL&quot;:&quot;https://reports.unocha.org/en/country/syria/&quot;,&quot;container-title-short&quot;:&quot;&quot;},&quot;isTemporary&quot;:false}]},{&quot;citationID&quot;:&quot;MENDELEY_CITATION_e71ff34b-31d6-42f5-88dc-9f273553507d&quot;,&quot;properties&quot;:{&quot;noteIndex&quot;:0},&quot;isEdited&quot;:false,&quot;manualOverride&quot;:{&quot;isManuallyOverridden&quot;:false,&quot;citeprocText&quot;:&quot;(Kherallah et al., 2012)&quot;,&quot;manualOverrideText&quot;:&quot;&quot;},&quot;citationTag&quot;:&quot;MENDELEY_CITATION_v3_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&quot;,&quot;citationItems&quot;:[{&quot;id&quot;:&quot;1e9c3d1a-5b56-3d02-bc45-c67e351f909b&quot;,&quot;itemData&quot;:{&quot;type&quot;:&quot;article-journal&quot;,&quot;id&quot;:&quot;1e9c3d1a-5b56-3d02-bc45-c67e351f909b&quot;,&quot;title&quot;:&quot;Health care in Syria before and during the crisis&quot;,&quot;author&quot;:[{&quot;family&quot;:&quot;Kherallah&quot;,&quot;given&quot;:&quot;Mazen&quot;,&quot;parse-names&quot;:false,&quot;dropping-particle&quot;:&quot;&quot;,&quot;non-dropping-particle&quot;:&quot;&quot;},{&quot;family&quot;:&quot;Alahfez&quot;,&quot;given&quot;:&quot;Tayeb&quot;,&quot;parse-names&quot;:false,&quot;dropping-particle&quot;:&quot;&quot;,&quot;non-dropping-particle&quot;:&quot;&quot;},{&quot;family&quot;:&quot;Sahloul&quot;,&quot;given&quot;:&quot;Zaher&quot;,&quot;parse-names&quot;:false,&quot;dropping-particle&quot;:&quot;&quot;,&quot;non-dropping-particle&quot;:&quot;&quot;},{&quot;family&quot;:&quot;Eddin&quot;,&quot;given&quot;:&quot;Khaldoun Dia&quot;,&quot;parse-names&quot;:false,&quot;dropping-particle&quot;:&quot;&quot;,&quot;non-dropping-particle&quot;:&quot;&quot;},{&quot;family&quot;:&quot;Jamil&quot;,&quot;given&quot;:&quot;Ghyath&quot;,&quot;parse-names&quot;:false,&quot;dropping-particle&quot;:&quot;&quot;,&quot;non-dropping-particle&quot;:&quot;&quot;}],&quot;container-title&quot;:&quot;Avicenna Journal of Medicine&quot;,&quot;container-title-short&quot;:&quot;Avicenna J Med&quot;,&quot;accessed&quot;:{&quot;date-parts&quot;:[[2023,3,14]]},&quot;DOI&quot;:&quot;10.4103/2231-0770.102275&quot;,&quot;ISSN&quot;:&quot;2231-0770&quot;,&quot;PMID&quot;:&quot;23826546&quot;,&quot;URL&quot;:&quot;/pmc/articles/PMC3697421/&quot;,&quot;issued&quot;:{&quot;date-parts&quot;:[[2012,7]]},&quot;page&quot;:&quot;51&quot;,&quot;abstract&quot;:&quot;The article discusses the status of the health care system in Syria. Information on the Syrian International Coalition for Health (SICH) is provided. Improvements in the health indicators of Syria include increasing life expectancy, a decline in infant mortality and a downward trend in maternal mortality. In 2009, the total government expenditure on health was 2.9% of gross domestic product. It notes the impact on the Syrian health system of a protracted political and socioeconomic crisis.&quot;,&quot;publisher&quot;:&quot;Thieme Medical Publishers&quot;,&quot;issue&quot;:&quot;3&quot;,&quot;volume&quot;:&quot;2&quot;},&quot;isTemporary&quot;:false}]},{&quot;citationID&quot;:&quot;MENDELEY_CITATION_477c0d4f-aef4-4ff5-ba72-91ebcf5ecccf&quot;,&quot;properties&quot;:{&quot;noteIndex&quot;:0},&quot;isEdited&quot;:false,&quot;manualOverride&quot;:{&quot;isManuallyOverridden&quot;:false,&quot;citeprocText&quot;:&quot;(Mansour et al., 2018)&quot;,&quot;manualOverrideText&quot;:&quot;&quot;},&quot;citationTag&quot;:&quot;MENDELEY_CITATION_v3_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&quot;,&quot;citationItems&quot;:[{&quot;id&quot;:&quot;a3dcc200-f549-34c4-84dc-b1ab5b326ce8&quot;,&quot;itemData&quot;:{&quot;type&quot;:&quot;article-journal&quot;,&quot;id&quot;:&quot;a3dcc200-f549-34c4-84dc-b1ab5b326ce8&quot;,&quot;title&quot;:&quot;Maternal mortality in Maghreb: problems and challenges of public health&quot;,&quot;author&quot;:[{&quot;family&quot;:&quot;Mansour&quot;,&quot;given&quot;:&quot;Njah&quot;,&quot;parse-names&quot;:false,&quot;dropping-particle&quot;:&quot;&quot;,&quot;non-dropping-particle&quot;:&quot;&quot;},{&quot;family&quot;:&quot;Mohamed&quot;,&quot;given&quot;:&quot;Mahjoub&quot;,&quot;parse-names&quot;:false,&quot;dropping-particle&quot;:&quot;&quot;,&quot;non-dropping-particle&quot;:&quot;&quot;},{&quot;family&quot;:&quot;Mohamed-Lamine&quot;,&quot;given&quot;:&quot;Atif&quot;,&quot;parse-names&quot;:false,&quot;dropping-particle&quot;:&quot;&quot;,&quot;non-dropping-particle&quot;:&quot;&quot;},{&quot;family&quot;:&quot;Radhouane&quot;,&quot;given&quot;:&quot;Belouali&quot;,&quot;parse-names&quot;:false,&quot;dropping-particle&quot;:&quot;&quot;,&quot;non-dropping-particle&quot;:&quot;&quot;}],&quot;container-title&quot;:&quot;La Tunisie medicale&quot;,&quot;container-title-short&quot;:&quot;Tunis Med&quot;,&quot;accessed&quot;:{&quot;date-parts&quot;:[[2022,12,24]]},&quot;ISSN&quot;:&quot;0041-4131&quot;,&quot;PMID&quot;:&quot;30746654&quot;,&quot;URL&quot;:&quot;https://pubmed.ncbi.nlm.nih.gov/30746654/&quot;,&quot;issued&quot;:{&quot;date-parts&quot;:[[2018,10,1]]},&quot;page&quot;:&quot;620-627&quot;,&quot;abstract&quot;:&quot;The epidemiology of Maternal Mortality (MM) associated with practical field specificities led, inter alia, to adopt consensus approaches developed by international community in order to control the situation (MM in 2015 of 303000 with 830 daily deaths by perinatal complications). Application degree of these approaches, while based on scientific evidence, remains country-dependent, with emerging problems within large geographical entities. This is the case of the Maghreb countries* that are facing concrete realities requiring better state commitment, allocation of resources and time, and improved accessibility to the continuum of care. Public health remains the leading discipline in maternal health offering expertise in analysis and intervention that will not be enough to implement effective programs, because it is essential to consider practical realities, often poorly known or ignored. The required efficiency needs a large, egalitarian and multi-disciplinary partnership with socio-anthropology, health economics, political science and political and community mobilization specialists. Strategies adopted by Maghreb countries* must be updated and adapted to national and then regional specificities by involving stakeholders in concerned sectors. In addition, to implant mechanisms ensuring best governance and actor’s accountability, it is a priority to support quality assurance projects, institutionalize partnerships between different care levels and opt to accreditation of maternal health care structures and services. A depth reflection seam necessary for implementation of mobile health support schemes that provide maternal care with enhanced proximity and better adaptation to real needs of communities. * The article concerns exclusively the following 3 countries: Tunisia, Algeria and Morocco.&quot;,&quot;publisher&quot;:&quot;Tunis Med&quot;,&quot;issue&quot;:&quot;10-11&quot;,&quot;volume&quot;:&quot;96&quot;},&quot;isTemporary&quot;:false}]},{&quot;citationID&quot;:&quot;MENDELEY_CITATION_7f56dfd4-a2ce-418b-94c6-e18218368dc0&quot;,&quot;properties&quot;:{&quot;noteIndex&quot;:0},&quot;isEdited&quot;:false,&quot;manualOverride&quot;:{&quot;isManuallyOverridden&quot;:false,&quot;citeprocText&quot;:&quot;(Curtis et al., 2018)&quot;,&quot;manualOverrideText&quot;:&quot;&quot;},&quot;citationTag&quot;:&quot;MENDELEY_CITATION_v3_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&quot;,&quot;citationItems&quot;:[{&quot;id&quot;:&quot;b01e8a23-4b40-31c6-b612-337ec1253656&quot;,&quot;itemData&quot;:{&quot;type&quot;:&quot;article-journal&quot;,&quot;id&quot;:&quot;b01e8a23-4b40-31c6-b612-337ec1253656&quot;,&quot;title&quot;:&quot;Maternal vitamin D supplementation during pregnancy&quot;,&quot;author&quot;:[{&quot;family&quot;:&quot;Curtis&quot;,&quot;given&quot;:&quot;Elizabeth M.&quot;,&quot;parse-names&quot;:false,&quot;dropping-particle&quot;:&quot;&quot;,&quot;non-dropping-particle&quot;:&quot;&quot;},{&quot;family&quot;:&quot;Moon&quot;,&quot;given&quot;:&quot;Rebecca J.&quot;,&quot;parse-names&quot;:false,&quot;dropping-particle&quot;:&quot;&quot;,&quot;non-dropping-particle&quot;:&quot;&quot;},{&quot;family&quot;:&quot;Harvey&quot;,&quot;given&quot;:&quot;Nicholas C.&quot;,&quot;parse-names&quot;:false,&quot;dropping-particle&quot;:&quot;&quot;,&quot;non-dropping-particle&quot;:&quot;&quot;},{&quot;family&quot;:&quot;Cooper&quot;,&quot;given&quot;:&quot;Cyrus&quot;,&quot;parse-names&quot;:false,&quot;dropping-particle&quot;:&quot;&quot;,&quot;non-dropping-particle&quot;:&quot;&quot;}],&quot;container-title&quot;:&quot;British medical bulletin&quot;,&quot;container-title-short&quot;:&quot;Br Med Bull&quot;,&quot;accessed&quot;:{&quot;date-parts&quot;:[[2022,12,24]]},&quot;DOI&quot;:&quot;10.1093/BMB/LDY010&quot;,&quot;ISSN&quot;:&quot;1471-8391&quot;,&quot;PMID&quot;:&quot;29684104&quot;,&quot;URL&quot;:&quot;https://pubmed.ncbi.nlm.nih.gov/29684104/&quot;,&quot;issued&quot;:{&quot;date-parts&quot;:[[2018,6,1]]},&quot;page&quot;:&quot;57-77&quot;,&quot;abstract&quot;:&quot;Introduction: Maternal Vitamin D status in pregnancy has been linked to many health outcomes in mother and offspring. A wealth of observational studies have reported on both obstetric outcomes and complications, including pre-eclampsia, gestational diabetes, mode and timing of delivery. Many foetal and childhood outcomes are also linked to Vitamin D status, including measures of foetal size, body composition and skeletal mineralization, in addition to later childhood outcomes, such as asthma. Sources of data: Synthesis of systematic and narrative reviews. Areas of agreement and controversy: The findings are generally inconsistent in most areas, and, at present, there is a lack of data from high-quality intervention studies to confirm a causal role for Vitamin D in these outcomes. In most areas, the evidence tends towards maternal Vitamin D being of overall benefit, but often does not reach statistical significance in meta-analyses. Growing points and areas timely for developing research: The most conclusive evidence is in the role of maternal Vitamin D supplementation in the prevention of neonatal hypocalcaemia; as a consequence the UK department of health recommends that pregnant women take 400 IU Vitamin D daily. High-quality randomized placebo-controlled trials, such as the UK-based MAVIDOS trial, will inform the potential efficacy and safety of Vitamin D supplementation in pregnancy across a variety of outcomes.&quot;,&quot;publisher&quot;:&quot;Br Med Bull&quot;,&quot;issue&quot;:&quot;1&quot;,&quot;volume&quot;:&quot;126&quot;},&quot;isTemporary&quot;:false}]},{&quot;citationID&quot;:&quot;MENDELEY_CITATION_b45c1791-6182-4e59-836a-815a18793ce1&quot;,&quot;properties&quot;:{&quot;noteIndex&quot;:0},&quot;isEdited&quot;:false,&quot;manualOverride&quot;:{&quot;isManuallyOverridden&quot;:false,&quot;citeprocText&quot;:&quot;(Maia et al., 2019)&quot;,&quot;manualOverrideText&quot;:&quot;&quot;},&quot;citationTag&quot;:&quot;MENDELEY_CITATION_v3_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&quot;,&quot;citationItems&quot;:[{&quot;id&quot;:&quot;d8e9e042-cc12-3aae-82e3-e685fe2eecaf&quot;,&quot;itemData&quot;:{&quot;type&quot;:&quot;article-journal&quot;,&quot;id&quot;:&quot;d8e9e042-cc12-3aae-82e3-e685fe2eecaf&quot;,&quot;title&quot;:&quot;Vitamin A and Pregnancy: A Narrative Review&quot;,&quot;author&quot;:[{&quot;family&quot;:&quot;Maia&quot;,&quot;given&quot;:&quot;Sabina Bastos&quot;,&quot;parse-names&quot;:false,&quot;dropping-particle&quot;:&quot;&quot;,&quot;non-dropping-particle&quot;:&quot;&quot;},{&quot;family&quot;:&quot;Souza&quot;,&quot;given&quot;:&quot;Alex Sandro Rolland&quot;,&quot;parse-names&quot;:false,&quot;dropping-particle&quot;:&quot;&quot;,&quot;non-dropping-particle&quot;:&quot;&quot;},{&quot;family&quot;:&quot;Caminha&quot;,&quot;given&quot;:&quot;Maria De Fátima Costa&quot;,&quot;parse-names&quot;:false,&quot;dropping-particle&quot;:&quot;&quot;,&quot;non-dropping-particle&quot;:&quot;&quot;},{&quot;family&quot;:&quot;Silva&quot;,&quot;given&quot;:&quot;Suzana Lins&quot;,&quot;parse-names&quot;:false,&quot;dropping-particle&quot;:&quot;&quot;,&quot;non-dropping-particle&quot;:&quot;da&quot;},{&quot;family&quot;:&quot;Cruz&quot;,&quot;given&quot;:&quot;Rachel de Sá Barreto Luna Callou&quot;,&quot;parse-names&quot;:false,&quot;dropping-particle&quot;:&quot;&quot;,&quot;non-dropping-particle&quot;:&quot;&quot;},{&quot;family&quot;:&quot;Santos&quot;,&quot;given&quot;:&quot;Camila Carvalho&quot;,&quot;parse-names&quot;:false,&quot;dropping-particle&quot;:&quot;&quot;,&quot;non-dropping-particle&quot;:&quot;Dos&quot;},{&quot;family&quot;:&quot;Filho&quot;,&quot;given&quot;:&quot;Malaquias Batista&quot;,&quot;parse-names&quot;:false,&quot;dropping-particle&quot;:&quot;&quot;,&quot;non-dropping-particle&quot;:&quot;&quot;}],&quot;container-title&quot;:&quot;Nutrients&quot;,&quot;container-title-short&quot;:&quot;Nutrients&quot;,&quot;accessed&quot;:{&quot;date-parts&quot;:[[2022,12,24]]},&quot;DOI&quot;:&quot;10.3390/NU11030681&quot;,&quot;ISSN&quot;:&quot;2072-6643&quot;,&quot;PMID&quot;:&quot;30909386&quot;,&quot;URL&quot;:&quot;https://pubmed.ncbi.nlm.nih.gov/30909386/&quot;,&quot;issued&quot;:{&quot;date-parts&quot;:[[2019,3,1]]},&quot;abstract&quot;:&quot;Vitamin A is a crucial micronutrient for pregnant women and their fetuses. In addition to being essential for morphological and functional development and for ocular integrity, vitamin A exerts systemic effects on several fetal organs and on the fetal skeleton. Vitamin A requirements during pregnancy are therefore greater. Vitamin A deficiency (VAD) remains the leading cause of preventable blindness in the world. VAD in pregnant women is a public health issue in most developing countries. In contrast, in some developed countries, excessive vitamin A intake during pregnancy can be a concern since, when in excess, this micronutrient may exert teratogenic effects in the first 60 days following conception. Routine prenatal vitamin A supplementation for the prevention of maternal and infant morbidity and mortality is not recommended; however, in regions where VAD is a public health issue, vitamin A supplementation is recommended to prevent night blindness. Given the importance of this topic and the lack of a complete, up-to-date review on vitamin A and pregnancy, an extensive review of the literature was conducted to identify conflicting or incomplete data on the topic as well as any gaps in existing data.&quot;,&quot;publisher&quot;:&quot;Nutrients&quot;,&quot;issue&quot;:&quot;3&quot;,&quot;volume&quot;:&quot;11&quot;},&quot;isTemporary&quot;:false}]},{&quot;citationID&quot;:&quot;MENDELEY_CITATION_ebbe9204-12a9-4852-ac4c-32e43981d0d9&quot;,&quot;properties&quot;:{&quot;noteIndex&quot;:0},&quot;isEdited&quot;:false,&quot;manualOverride&quot;:{&quot;isManuallyOverridden&quot;:false,&quot;citeprocText&quot;:&quot;(Wilson &amp;#38; O’Connor, 2021)&quot;,&quot;manualOverrideText&quot;:&quot;&quot;},&quot;citationTag&quot;:&quot;MENDELEY_CITATION_v3_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&quot;,&quot;citationItems&quot;:[{&quot;id&quot;:&quot;390a4de5-3ec5-3e7a-83bc-5fe105867ec9&quot;,&quot;itemData&quot;:{&quot;type&quot;:&quot;article-journal&quot;,&quot;id&quot;:&quot;390a4de5-3ec5-3e7a-83bc-5fe105867ec9&quot;,&quot;title&quot;:&quot;Maternal folic acid and multivitamin supplementation: International clinical evidence with considerations for the prevention of folate-sensitive birth defects&quot;,&quot;author&quot;:[{&quot;family&quot;:&quot;Wilson&quot;,&quot;given&quot;:&quot;R. D.&quot;,&quot;parse-names&quot;:false,&quot;dropping-particle&quot;:&quot;&quot;,&quot;non-dropping-particle&quot;:&quot;&quot;},{&quot;family&quot;:&quot;O'Connor&quot;,&quot;given&quot;:&quot;D. L.&quot;,&quot;parse-names&quot;:false,&quot;dropping-particle&quot;:&quot;&quot;,&quot;non-dropping-particle&quot;:&quot;&quot;}],&quot;container-title&quot;:&quot;Preventive medicine reports&quot;,&quot;container-title-short&quot;:&quot;Prev Med Rep&quot;,&quot;accessed&quot;:{&quot;date-parts&quot;:[[2022,12,25]]},&quot;DOI&quot;:&quot;10.1016/J.PMEDR.2021.101617&quot;,&quot;ISSN&quot;:&quot;2211-3355&quot;,&quot;PMID&quot;:&quot;34976673&quot;,&quot;URL&quot;:&quot;https://pubmed.ncbi.nlm.nih.gov/34976673/&quot;,&quot;issued&quot;:{&quot;date-parts&quot;:[[2021,12,1]]},&quot;abstract&quot;:&quot;More evidence is available for maternal intake, absorption, distribution, tissue specific concentrations, and pregnancy outcomes with folic acid (fortification/supplementation) during preconception – first trimester. This Quality Improvement prevention review used expert guidelines/opinions, systematic reviews, randomized control trials/controlled clinical trials, and observational case control/case series studies, published in English, from 1990 to August 2021. Optimization for an oral maternal folic acid supplementation is difficult because it relies on folic acid dose, type of folate supplement, bio-availability of the folate from foods, timing of supplementation initiation, maternal metabolism/genetic factors, and many other factors. There is continued use of high dose pre-food fortification ‘RCT evidenced-based’ folic acid supplementation for NTD recurrence pregnancy prevention. Innovation requires preconception and pregnancy use of ‘carbon one nutrient’ supplements (folic acid, vitamin B12, B6, choline), using the appropriate evidence, need to be considered. The consideration and adoption of directed personalized approaches for maternal complex risk could use serum folate testing for supplementation dosing choice. Routine daily folic acid dosing for low-risk women should consider a multivitamin with 0.4 mg of folic acid starting 3 months prior to conception until completion of breastfeeding. Routine folic acid dosing or preconception measurement of maternal serum folate (after 4–6 weeks of folate supplementation) could be considered for maternal complex risk group with genetic/medical/surgical co-morbidities. These new approaches for folic acid oral supplementation are required to optimize benefit (decreasing folate sensitive congenital anomalies; childhood morbidity) and minimizing potential maternal and childhood risk.&quot;,&quot;publisher&quot;:&quot;Prev Med Rep&quot;,&quot;volume&quot;:&quot;24&quot;},&quot;isTemporary&quot;:false}]},{&quot;citationID&quot;:&quot;MENDELEY_CITATION_ccef2ec1-5b8d-4986-a75a-b35b5481d2a9&quot;,&quot;properties&quot;:{&quot;noteIndex&quot;:0},&quot;isEdited&quot;:false,&quot;manualOverride&quot;:{&quot;isManuallyOverridden&quot;:false,&quot;citeprocText&quot;:&quot;(&lt;i&gt;COVID-19 during Pregnancy | CDC&lt;/i&gt;, n.d.)&quot;,&quot;manualOverrideText&quot;:&quot;&quot;},&quot;citationTag&quot;:&quot;MENDELEY_CITATION_v3_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&quot;,&quot;citationItems&quot;:[{&quot;id&quot;:&quot;6366fd94-7ca2-39d6-af3b-30b7f116e486&quot;,&quot;itemData&quot;:{&quot;type&quot;:&quot;webpage&quot;,&quot;id&quot;:&quot;6366fd94-7ca2-39d6-af3b-30b7f116e486&quot;,&quot;title&quot;:&quot;COVID-19 during Pregnancy | CDC&quot;,&quot;accessed&quot;:{&quot;date-parts&quot;:[[2022,12,25]]},&quot;URL&quot;:&quot;https://www.cdc.gov/coronavirus/2019-ncov/cases-updates/special-populations/pregnancy-data-on-covid-19/what-cdc-is-doing.html&quot;,&quot;container-title-short&quot;:&quot;&quot;},&quot;isTemporary&quot;:false}]},{&quot;citationID&quot;:&quot;MENDELEY_CITATION_5da40acf-b3e1-4b43-a12d-a04b91d691c6&quot;,&quot;properties&quot;:{&quot;noteIndex&quot;:0},&quot;isEdited&quot;:false,&quot;manualOverride&quot;:{&quot;isManuallyOverridden&quot;:false,&quot;citeprocText&quot;:&quot;(&lt;i&gt;‫اﻟﺘﻘﺮﻳﺮ‬ ‫اﻟﺴﻨﻮي‬ ‫درﻋﺎ‬ ‫ﻓﺮع‬ ‫اﻟﺴﻮري‬ ‫اﻟﻌﺮﺑﻲ‬ ‫اﻷﺣﻤﺮ‬ ‫اﻟﻬﻼل‬&lt;/i&gt;, n.d.)&quot;,&quot;manualOverrideText&quot;:&quot;&quot;},&quot;citationTag&quot;:&quot;MENDELEY_CITATION_v3_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&quot;,&quot;citationItems&quot;:[{&quot;id&quot;:&quot;d291ccd2-404c-34fe-9526-4149a50f6a59&quot;,&quot;itemData&quot;:{&quot;type&quot;:&quot;article-journal&quot;,&quot;id&quot;:&quot;d291ccd2-404c-34fe-9526-4149a50f6a59&quot;,&quot;title&quot;:&quot;‫اﻟﺘﻘﺮﻳﺮ‬ ‫اﻟﺴﻨﻮي‬ ‫درﻋﺎ‬ ‫ﻓﺮع‬ ‫اﻟﺴﻮري‬ ‫اﻟﻌﺮﺑﻲ‬ ‫اﻷﺣﻤﺮ‬ ‫اﻟﻬﻼل‬&quot;,&quot;accessed&quot;:{&quot;date-parts&quot;:[[2025,6,22]]},&quot;container-title-short&quot;:&quot;&quot;},&quot;isTemporary&quot;:false}]},{&quot;citationID&quot;:&quot;MENDELEY_CITATION_ccdf991a-3711-4f13-8c75-f3eb742e65a9&quot;,&quot;properties&quot;:{&quot;noteIndex&quot;:0},&quot;isEdited&quot;:false,&quot;manualOverride&quot;:{&quot;isManuallyOverridden&quot;:false,&quot;citeprocText&quot;:&quot;(&lt;i&gt;2022-09 Factsheet - X-Border Operation - Turkey Hub | Shelter Cluster&lt;/i&gt;, n.d.)&quot;,&quot;manualOverrideText&quot;:&quot;&quot;},&quot;citationTag&quot;:&quot;MENDELEY_CITATION_v3_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&quot;,&quot;citationItems&quot;:[{&quot;id&quot;:&quot;a41ad3a7-e388-3c78-aaa6-23b50d6c3392&quot;,&quot;itemData&quot;:{&quot;type&quot;:&quot;webpage&quot;,&quot;id&quot;:&quot;a41ad3a7-e388-3c78-aaa6-23b50d6c3392&quot;,&quot;title&quot;:&quot;2022-09 Factsheet - X-Border Operation - Turkey Hub | Shelter Cluster&quot;,&quot;accessed&quot;:{&quot;date-parts&quot;:[[2023,3,5]]},&quot;URL&quot;:&quot;https://sheltercluster.org/nw-syria-xb-hub/factsheets/2022-09&quot;,&quot;container-title-short&quot;:&quot;&quot;},&quot;isTemporary&quot;:false}]},{&quot;citationID&quot;:&quot;MENDELEY_CITATION_065fbcfc-bafc-450a-900d-7b719dbddf81&quot;,&quot;properties&quot;:{&quot;noteIndex&quot;:0},&quot;isEdited&quot;:false,&quot;manualOverride&quot;:{&quot;isManuallyOverridden&quot;:false,&quot;citeprocText&quot;:&quot;(Dalmiya et al., n.d.)&quot;,&quot;manualOverrideText&quot;:&quot;&quot;},&quot;citationTag&quot;:&quot;MENDELEY_CITATION_v3_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&quot;,&quot;citationItems&quot;:[{&quot;id&quot;:&quot;70f3f6d5-a396-364d-849d-5d408e841eb8&quot;,&quot;itemData&quot;:{&quot;type&quot;:&quot;report&quot;,&quot;id&quot;:&quot;70f3f6d5-a396-364d-849d-5d408e841eb8&quot;,&quot;title&quot;:&quot;NUTRITION GUIDANCE SERIES UNICEF PROGRAMMING GUIDANCE Maternal Nutrition Acknowledgements&quot;,&quot;author&quot;:[{&quot;family&quot;:&quot;Dalmiya&quot;,&quot;given&quot;:&quot;Nita&quot;,&quot;parse-names&quot;:false,&quot;dropping-particle&quot;:&quot;&quot;,&quot;non-dropping-particle&quot;:&quot;&quot;},{&quot;family&quot;:&quot;Kupka&quot;,&quot;given&quot;:&quot;Roland&quot;,&quot;parse-names&quot;:false,&quot;dropping-particle&quot;:&quot;&quot;,&quot;non-dropping-particle&quot;:&quot;&quot;},{&quot;family&quot;:&quot;Tyler&quot;,&quot;given&quot;:&quot;Vilma&quot;,&quot;parse-names&quot;:false,&quot;dropping-particle&quot;:&quot;&quot;,&quot;non-dropping-particle&quot;:&quot;&quot;},{&quot;family&quot;:&quot;Aguayo&quot;,&quot;given&quot;:&quot;Victor&quot;,&quot;parse-names&quot;:false,&quot;dropping-particle&quot;:&quot;&quot;,&quot;non-dropping-particle&quot;:&quot;&quot;},{&quot;family&quot;:&quot;Arts&quot;,&quot;given&quot;:&quot;Maaike&quot;,&quot;parse-names&quot;:false,&quot;dropping-particle&quot;:&quot;&quot;,&quot;non-dropping-particle&quot;:&quot;&quot;},{&quot;family&quot;:&quot;Blankenship&quot;,&quot;given&quot;:&quot;Jessica&quot;,&quot;parse-names&quot;:false,&quot;dropping-particle&quot;:&quot;&quot;,&quot;non-dropping-particle&quot;:&quot;&quot;},{&quot;family&quot;:&quot;Fox&quot;,&quot;given&quot;:&quot;Elizabeth&quot;,&quot;parse-names&quot;:false,&quot;dropping-particle&quot;:&quot;&quot;,&quot;non-dropping-particle&quot;:&quot;&quot;},{&quot;family&quot;:&quot;Degefie Hailegebriel&quot;,&quot;given&quot;:&quot;Tedbabe&quot;,&quot;parse-names&quot;:false,&quot;dropping-particle&quot;:&quot;&quot;,&quot;non-dropping-particle&quot;:&quot;&quot;},{&quot;family&quot;:&quot;Jha&quot;,&quot;given&quot;:&quot;Shreyasi&quot;,&quot;parse-names&quot;:false,&quot;dropping-particle&quot;:&quot;&quot;,&quot;non-dropping-particle&quot;:&quot;&quot;},{&quot;family&quot;:&quot;Kavle&quot;,&quot;given&quot;:&quot;Justine&quot;,&quot;parse-names&quot;:false,&quot;dropping-particle&quot;:&quot;&quot;,&quot;non-dropping-particle&quot;:&quot;&quot;},{&quot;family&quot;:&quot;McLean&quot;,&quot;given&quot;:&quot;Erin&quot;,&quot;parse-names&quot;:false,&quot;dropping-particle&quot;:&quot;&quot;,&quot;non-dropping-particle&quot;:&quot;&quot;},{&quot;family&quot;:&quot;Murira&quot;,&quot;given&quot;:&quot;Zivai&quot;,&quot;parse-names&quot;:false,&quot;dropping-particle&quot;:&quot;&quot;,&quot;non-dropping-particle&quot;:&quot;&quot;},{&quot;family&quot;:&quot;Nanema&quot;,&quot;given&quot;:&quot;Siméon&quot;,&quot;parse-names&quot;:false,&quot;dropping-particle&quot;:&quot;&quot;,&quot;non-dropping-particle&quot;:&quot;&quot;},{&quot;family&quot;:&quot;Ntambi&quot;,&quot;given&quot;:&quot;John&quot;,&quot;parse-names&quot;:false,&quot;dropping-particle&quot;:&quot;&quot;,&quot;non-dropping-particle&quot;:&quot;&quot;},{&quot;family&quot;:&quot;Olson&quot;,&quot;given&quot;:&quot;Rebecca&quot;,&quot;parse-names&quot;:false,&quot;dropping-particle&quot;:&quot;&quot;,&quot;non-dropping-particle&quot;:&quot;&quot;},{&quot;family&quot;:&quot;Rudert&quot;,&quot;given&quot;:&quot;Christiane&quot;,&quot;parse-names&quot;:false,&quot;dropping-particle&quot;:&quot;&quot;,&quot;non-dropping-particle&quot;:&quot;&quot;},{&quot;family&quot;:&quot;Sandalinas&quot;,&quot;given&quot;:&quot;Fanny&quot;,&quot;parse-names&quot;:false,&quot;dropping-particle&quot;:&quot;&quot;,&quot;non-dropping-particle&quot;:&quot;&quot;},{&quot;family&quot;:&quot;Singh&quot;,&quot;given&quot;:&quot;Sagri&quot;,&quot;parse-names&quot;:false,&quot;dropping-particle&quot;:&quot;&quot;,&quot;non-dropping-particle&quot;:&quot;&quot;},{&quot;family&quot;:&quot;Torlesse&quot;,&quot;given&quot;:&quot;Harriet&quot;,&quot;parse-names&quot;:false,&quot;dropping-particle&quot;:&quot;&quot;,&quot;non-dropping-particle&quot;:&quot;&quot;},{&quot;family&quot;:&quot;Volege&quot;,&quot;given&quot;:&quot;Marjorie&quot;,&quot;parse-names&quot;:false,&quot;dropping-particle&quot;:&quot;&quot;,&quot;non-dropping-particle&quot;:&quot;&quot;},{&quot;family&quot;:&quot;Yarparvar&quot;,&quot;given&quot;:&quot;Amirhossein&quot;,&quot;parse-names&quot;:false,&quot;dropping-particle&quot;:&quot;&quot;,&quot;non-dropping-particle&quot;:&quot;&quot;},{&quot;family&quot;:&quot;Zvandaziva&quot;,&quot;given&quot;:&quot;Charity&quot;,&quot;parse-names&quot;:false,&quot;dropping-particle&quot;:&quot;&quot;,&quot;non-dropping-particle&quot;:&quot;&quot;}],&quot;container-title-short&quot;:&quot;&quot;},&quot;isTemporary&quot;:false}]},{&quot;citationID&quot;:&quot;MENDELEY_CITATION_0777eb73-b650-4c8e-8b2c-28a8a0bf20f1&quot;,&quot;properties&quot;:{&quot;noteIndex&quot;:0},&quot;isEdited&quot;:false,&quot;manualOverride&quot;:{&quot;isManuallyOverridden&quot;:false,&quot;citeprocText&quot;:&quot;(Black et al., 2013a)&quot;,&quot;manualOverrideText&quot;:&quot;&quot;},&quot;citationTag&quot;:&quot;MENDELEY_CITATION_v3_eyJjaXRhdGlvbklEIjoiTUVOREVMRVlfQ0lUQVRJT05fMDc3N2ViNzMtYjY1MC00YzhlLThiMmMtMjhhOGEwYmYyMGYxIiwicHJvcGVydGllcyI6eyJub3RlSW5kZXgiOjB9LCJpc0VkaXRlZCI6ZmFsc2UsIm1hbnVhbE92ZXJyaWRlIjp7ImlzTWFudWFsbHlPdmVycmlkZGVuIjpmYWxzZSwiY2l0ZXByb2NUZXh0IjoiKEJsYWNrIGV0IGFsLiwgMjAxM2EpIiwibWFudWFsT3ZlcnJpZGVUZXh0IjoiIn0sImNpdGF0aW9uSXRlbXMiOlt7ImlkIjoiZDVhNzNlMjMtNzU4YS0zNTQ3LWJhNmQtOGQwZmRmOTE1OWNlIiwiaXRlbURhdGEiOnsidHlwZSI6ImFydGljbGUtam91cm5hbCIsImlkIjoiZDVhNzNlMjMtNzU4YS0zNTQ3LWJhNmQtOGQwZmRmOTE1OWNl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quot;,&quot;citationItems&quot;:[{&quot;id&quot;:&quot;d5a73e23-758a-3547-ba6d-8d0fdf9159ce&quot;,&quot;itemData&quot;:{&quot;type&quot;:&quot;article-journal&quot;,&quot;id&quot;:&quot;d5a73e23-758a-3547-ba6d-8d0fdf9159ce&quot;,&quot;title&quot;:&quot;Maternal and child undernutrition and overweight in low-income and middle-income countries&quot;,&quot;author&quot;:[{&quot;family&quot;:&quot;Black&quot;,&quot;given&quot;:&quot;Robert E.&quot;,&quot;parse-names&quot;:false,&quot;dropping-particle&quot;:&quot;&quot;,&quot;non-dropping-particle&quot;:&quot;&quot;},{&quot;family&quot;:&quot;Victora&quot;,&quot;given&quot;:&quot;Cesar G.&quot;,&quot;parse-names&quot;:false,&quot;dropping-particle&quot;:&quot;&quot;,&quot;non-dropping-particle&quot;:&quot;&quot;},{&quot;family&quot;:&quot;Walker&quot;,&quot;given&quot;:&quot;Susan P.&quot;,&quot;parse-names&quot;:false,&quot;dropping-particle&quot;:&quot;&quot;,&quot;non-dropping-particle&quot;:&quot;&quot;},{&quot;family&quot;:&quot;Bhutta&quot;,&quot;given&quot;:&quot;Zulfiqar A.&quot;,&quot;parse-names&quot;:false,&quot;dropping-particle&quot;:&quot;&quot;,&quot;non-dropping-particle&quot;:&quot;&quot;},{&quot;family&quot;:&quot;Christian&quot;,&quot;given&quot;:&quot;Parul&quot;,&quot;parse-names&quot;:false,&quot;dropping-particle&quot;:&quot;&quot;,&quot;non-dropping-particle&quot;:&quot;&quot;},{&quot;family&quot;:&quot;Onis&quot;,&quot;given&quot;:&quot;Mercedes&quot;,&quot;parse-names&quot;:false,&quot;dropping-particle&quot;:&quot;&quot;,&quot;non-dropping-particle&quot;:&quot;De&quot;},{&quot;family&quot;:&quot;Ezzati&quot;,&quot;given&quot;:&quot;Majid&quot;,&quot;parse-names&quot;:false,&quot;dropping-particle&quot;:&quot;&quot;,&quot;non-dropping-particle&quot;:&quot;&quot;},{&quot;family&quot;:&quot;Grantham-Mcgregor&quot;,&quot;given&quot;:&quot;Sally&quot;,&quot;parse-names&quot;:false,&quot;dropping-particle&quot;:&quot;&quot;,&quot;non-dropping-particle&quot;:&quot;&quot;},{&quot;family&quot;:&quot;Katz&quot;,&quot;given&quot;:&quot;Joanne&quot;,&quot;parse-names&quot;:false,&quot;dropping-particle&quot;:&quot;&quot;,&quot;non-dropping-particle&quot;:&quot;&quot;},{&quot;family&quot;:&quot;Martorell&quot;,&quot;given&quot;:&quot;Reynaldo&quot;,&quot;parse-names&quot;:false,&quot;dropping-particle&quot;:&quot;&quot;,&quot;non-dropping-particle&quot;:&quot;&quot;},{&quot;family&quot;:&quot;Uauy&quot;,&quot;given&quot;:&quot;Ricardo&quot;,&quot;parse-names&quot;:false,&quot;dropping-particle&quot;:&quot;&quot;,&quot;non-dropping-particle&quot;:&quot;&quot;}],&quot;container-title&quot;:&quot;The Lancet&quot;,&quot;accessed&quot;:{&quot;date-parts&quot;:[[2025,6,22]]},&quot;DOI&quot;:&quot;10.1016/S0140-6736(13)60937-X&quot;,&quot;ISSN&quot;:&quot;0140-6736&quot;,&quot;PMID&quot;:&quot;23746772&quot;,&quot;URL&quot;:&quot;https://www.thelancet.com/action/showFullText?pii=S014067361360937X&quot;,&quot;issued&quot;:{&quot;date-parts&quot;:[[2013,8,3]]},&quot;page&quot;:&quot;427-451&quot;,&quot;abstract&quot;:&quot;&lt;h2&gt;Summary&lt;/h2&gt;&lt;p&gt;Maternal and child malnutrition in low-income and middle-income countries encompasses both undernutrition and a growing problem with overweight and obesity. Low body-mass index, indicative of maternal undernutrition, has declined somewhat in the past two decades but continues to be prevalent in Asia and Africa. Prevalence of maternal overweight has had a steady increase since 1980 and exceeds that of underweight in all regions. Prevalence of stunting of linear growth of children younger than 5 years has decreased during the past two decades, but is higher in south Asia and sub-Saharan Africa than elsewhere and globally affected at least 165 million children in 2011; wasting affected at least 52 million children. Deficiencies of vitamin A and zinc result in deaths; deficiencies of iodine and iron, together with stunting, can contribute to children not reaching their developmental potential. Maternal undernutrition contributes to fetal growth restriction, which increases the risk of neonatal deaths and, for survivors, of stunting by 2 years of age. Suboptimum breastfeeding results in an increased risk for mortality in the first 2 years of life. We estimate that undernutrition in the aggregate—including fetal growth restriction, stunting, wasting, and deficiencies of vitamin A and zinc along with suboptimum breastfeeding—is a cause of 3·1 million child deaths annually or 45% of all child deaths in 2011. Maternal overweight and obesity result in increased maternal morbidity and infant mortality. Childhood overweight is becoming an increasingly important contributor to adult obesity, diabetes, and non-communicable diseases. The high present and future disease burden caused by malnutrition in women of reproductive age, pregnancy, and children in the first 2 years of life should lead to interventions focused on these groups.&lt;/p&gt;&quot;,&quot;publisher&quot;:&quot;Elsevier&quot;,&quot;issue&quot;:&quot;9890&quot;,&quot;volume&quot;:&quot;382&quot;,&quot;container-title-short&quot;:&quot;&quot;},&quot;isTemporary&quot;:false}]},{&quot;citationID&quot;:&quot;MENDELEY_CITATION_892f3d8e-ca4a-4e36-864f-9ed772e3886f&quot;,&quot;properties&quot;:{&quot;noteIndex&quot;:0},&quot;isEdited&quot;:false,&quot;manualOverride&quot;:{&quot;isManuallyOverridden&quot;:false,&quot;citeprocText&quot;:&quot;(Garg et al., n.d.)&quot;,&quot;manualOverrideText&quot;:&quot;&quot;},&quot;citationTag&quot;:&quot;MENDELEY_CITATION_v3_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&quot;,&quot;citationItems&quot;:[{&quot;id&quot;:&quot;00e4de94-f09b-3fce-9f70-5a1c6c6a40e1&quot;,&quot;itemData&quot;:{&quot;type&quot;:&quot;article-journal&quot;,&quot;id&quot;:&quot;00e4de94-f09b-3fce-9f70-5a1c6c6a40e1&quot;,&quot;title&quot;:&quot;NUTRITION GUIDANCE SERIES UNICEF PROGRAMMING GUIDANCE Improving Young Children's Diets During the Complementary Feeding Period&quot;,&quot;author&quot;:[{&quot;family&quot;:&quot;Garg&quot;,&quot;given&quot;:&quot;Aashima&quot;,&quot;parse-names&quot;:false,&quot;dropping-particle&quot;:&quot;&quot;,&quot;non-dropping-particle&quot;:&quot;&quot;},{&quot;family&quot;:&quot;Bégin&quot;,&quot;given&quot;:&quot;France&quot;,&quot;parse-names&quot;:false,&quot;dropping-particle&quot;:&quot;&quot;,&quot;non-dropping-particle&quot;:&quot;&quot;},{&quot;family&quot;:&quot;Aguayo&quot;,&quot;given&quot;:&quot;Víctor&quot;,&quot;parse-names&quot;:false,&quot;dropping-particle&quot;:&quot;&quot;,&quot;non-dropping-particle&quot;:&quot;&quot;},{&quot;family&quot;:&quot;Almasri&quot;,&quot;given&quot;:&quot;Yousif&quot;,&quot;parse-names&quot;:false,&quot;dropping-particle&quot;:&quot;&quot;,&quot;non-dropping-particle&quot;:&quot;&quot;},{&quot;family&quot;:&quot;Balarajan&quot;,&quot;given&quot;:&quot;Yarlini&quot;,&quot;parse-names&quot;:false,&quot;dropping-particle&quot;:&quot;&quot;,&quot;non-dropping-particle&quot;:&quot;&quot;},{&quot;family&quot;:&quot;Blankenship&quot;,&quot;given&quot;:&quot;Jessica&quot;,&quot;parse-names&quot;:false,&quot;dropping-particle&quot;:&quot;&quot;,&quot;non-dropping-particle&quot;:&quot;&quot;},{&quot;family&quot;:&quot;Chimanya&quot;,&quot;given&quot;:&quot;Kudawashe&quot;,&quot;parse-names&quot;:false,&quot;dropping-particle&quot;:&quot;&quot;,&quot;non-dropping-particle&quot;:&quot;&quot;},{&quot;family&quot;:&quot;Clark&quot;,&quot;given&quot;:&quot;David&quot;,&quot;parse-names&quot;:false,&quot;dropping-particle&quot;:&quot;&quot;,&quot;non-dropping-particle&quot;:&quot;&quot;},{&quot;family&quot;:&quot;Emerson Gnilo&quot;,&quot;given&quot;:&quot;Michael&quot;,&quot;parse-names&quot;:false,&quot;dropping-particle&quot;:&quot;&quot;,&quot;non-dropping-particle&quot;:&quot;&quot;},{&quot;family&quot;:&quot;Hayashi&quot;,&quot;given&quot;:&quot;Chika&quot;,&quot;parse-names&quot;:false,&quot;dropping-particle&quot;:&quot;&quot;,&quot;non-dropping-particle&quot;:&quot;&quot;},{&quot;family&quot;:&quot;Holland&quot;,&quot;given&quot;:&quot;Diane&quot;,&quot;parse-names&quot;:false,&quot;dropping-particle&quot;:&quot;&quot;,&quot;non-dropping-particle&quot;:&quot;&quot;},{&quot;family&quot;:&quot;Nieto&quot;,&quot;given&quot;:&quot;Ana&quot;,&quot;parse-names&quot;:false,&quot;dropping-particle&quot;:&quot;&quot;,&quot;non-dropping-particle&quot;:&quot;&quot;},{&quot;family&quot;:&quot;Dain&quot;,&quot;given&quot;:&quot;Anne-Sophie&quot;,&quot;parse-names&quot;:false,&quot;dropping-particle&quot;:&quot;&quot;,&quot;non-dropping-particle&quot;:&quot;Le&quot;},{&quot;family&quot;:&quot;Jewell&quot;,&quot;given&quot;:&quot;Jo&quot;,&quot;parse-names&quot;:false,&quot;dropping-particle&quot;:&quot;&quot;,&quot;non-dropping-particle&quot;:&quot;&quot;},{&quot;family&quot;:&quot;Khurshid&quot;,&quot;given&quot;:&quot;Atif&quot;,&quot;parse-names&quot;:false,&quot;dropping-particle&quot;:&quot;&quot;,&quot;non-dropping-particle&quot;:&quot;&quot;},{&quot;family&quot;:&quot;Krasevec&quot;,&quot;given&quot;:&quot;Julia&quot;,&quot;parse-names&quot;:false,&quot;dropping-particle&quot;:&quot;&quot;,&quot;non-dropping-particle&quot;:&quot;&quot;},{&quot;family&quot;:&quot;Lutter&quot;,&quot;given&quot;:&quot;Chessa&quot;,&quot;parse-names&quot;:false,&quot;dropping-particle&quot;:&quot;&quot;,&quot;non-dropping-particle&quot;:&quot;&quot;},{&quot;family&quot;:&quot;Madzorera&quot;,&quot;given&quot;:&quot;Isabel&quot;,&quot;parse-names&quot;:false,&quot;dropping-particle&quot;:&quot;&quot;,&quot;non-dropping-particle&quot;:&quot;&quot;},{&quot;family&quot;:&quot;Matji&quot;,&quot;given&quot;:&quot;Joan&quot;,&quot;parse-names&quot;:false,&quot;dropping-particle&quot;:&quot;&quot;,&quot;non-dropping-particle&quot;:&quot;&quot;},{&quot;family&quot;:&quot;Mehra&quot;,&quot;given&quot;:&quot;Vrinda R&quot;,&quot;parse-names&quot;:false,&quot;dropping-particle&quot;:&quot;&quot;,&quot;non-dropping-particle&quot;:&quot;&quot;},{&quot;family&quot;:&quot;Mairead Moloney&quot;,&quot;given&quot;:&quot;Grainne&quot;,&quot;parse-names&quot;:false,&quot;dropping-particle&quot;:&quot;&quot;,&quot;non-dropping-particle&quot;:&quot;&quot;},{&quot;family&quot;:&quot;Murthy&quot;,&quot;given&quot;:&quot;Sheila&quot;,&quot;parse-names&quot;:false,&quot;dropping-particle&quot;:&quot;&quot;,&quot;non-dropping-particle&quot;:&quot;&quot;},{&quot;family&quot;:&quot;Kirathi Mungai&quot;,&quot;given&quot;:&quot;Reuel&quot;,&quot;parse-names&quot;:false,&quot;dropping-particle&quot;:&quot;&quot;,&quot;non-dropping-particle&quot;:&quot;&quot;},{&quot;family&quot;:&quot;Murira&quot;,&quot;given&quot;:&quot;Zivai&quot;,&quot;parse-names&quot;:false,&quot;dropping-particle&quot;:&quot;&quot;,&quot;non-dropping-particle&quot;:&quot;&quot;},{&quot;family&quot;:&quot;Mwirigi&quot;,&quot;given&quot;:&quot;Louise&quot;,&quot;parse-names&quot;:false,&quot;dropping-particle&quot;:&quot;&quot;,&quot;non-dropping-particle&quot;:&quot;&quot;},{&quot;family&quot;:&quot;Nyawo&quot;,&quot;given&quot;:&quot;Mara&quot;,&quot;parse-names&quot;:false,&quot;dropping-particle&quot;:&quot;&quot;,&quot;non-dropping-particle&quot;:&quot;&quot;},{&quot;family&quot;:&quot;Pearson&quot;,&quot;given&quot;:&quot;Luwei&quot;,&quot;parse-names&quot;:false,&quot;dropping-particle&quot;:&quot;&quot;,&quot;non-dropping-particle&quot;:&quot;&quot;},{&quot;family&quot;:&quot;Rudert&quot;,&quot;given&quot;:&quot;Christiane&quot;,&quot;parse-names&quot;:false,&quot;dropping-particle&quot;:&quot;&quot;,&quot;non-dropping-particle&quot;:&quot;&quot;},{&quot;family&quot;:&quot;Sablah&quot;,&quot;given&quot;:&quot;Mawuli&quot;,&quot;parse-names&quot;:false,&quot;dropping-particle&quot;:&quot;&quot;,&quot;non-dropping-particle&quot;:&quot;&quot;},{&quot;family&quot;:&quot;Situma&quot;,&quot;given&quot;:&quot;Ruth&quot;,&quot;parse-names&quot;:false,&quot;dropping-particle&quot;:&quot;&quot;,&quot;non-dropping-particle&quot;:&quot;&quot;},{&quot;family&quot;:&quot;Senesie&quot;,&quot;given&quot;:&quot;Joseph&quot;,&quot;parse-names&quot;:false,&quot;dropping-particle&quot;:&quot;&quot;,&quot;non-dropping-particle&quot;:&quot;&quot;},{&quot;family&quot;:&quot;Torlesse&quot;,&quot;given&quot;:&quot;Harriet&quot;,&quot;parse-names&quot;:false,&quot;dropping-particle&quot;:&quot;&quot;,&quot;non-dropping-particle&quot;:&quot;&quot;},{&quot;family&quot;:&quot;Tucker&quot;,&quot;given&quot;:&quot;Megan&quot;,&quot;parse-names&quot;:false,&quot;dropping-particle&quot;:&quot;&quot;,&quot;non-dropping-particle&quot;:&quot;&quot;},{&quot;family&quot;:&quot;Tyler&quot;,&quot;given&quot;:&quot;Vilma&quot;,&quot;parse-names&quot;:false,&quot;dropping-particle&quot;:&quot;&quot;,&quot;non-dropping-particle&quot;:&quot;&quot;},{&quot;family&quot;:&quot;White&quot;,&quot;given&quot;:&quot;Jessica&quot;,&quot;parse-names&quot;:false,&quot;dropping-particle&quot;:&quot;&quot;,&quot;non-dropping-particle&quot;:&quot;&quot;},{&quot;family&quot;:&quot;Yarparvar&quot;,&quot;given&quot;:&quot;Amirhossein&quot;,&quot;parse-names&quot;:false,&quot;dropping-particle&quot;:&quot;&quot;,&quot;non-dropping-particle&quot;:&quot;&quot;},{&quot;family&quot;:&quot;Marie Zagre&quot;,&quot;given&quot;:&quot;Noel&quot;,&quot;parse-names&quot;:false,&quot;dropping-particle&quot;:&quot;&quot;,&quot;non-dropping-particle&quot;:&quot;&quot;}],&quot;accessed&quot;:{&quot;date-parts&quot;:[[2025,6,22]]},&quot;container-title-short&quot;:&quot;&quot;},&quot;isTemporary&quot;:false}]},{&quot;citationID&quot;:&quot;MENDELEY_CITATION_f8e28362-a54a-4550-92d0-341d39dd8574&quot;,&quot;properties&quot;:{&quot;noteIndex&quot;:0},&quot;isEdited&quot;:false,&quot;manualOverride&quot;:{&quot;isManuallyOverridden&quot;:false,&quot;citeprocText&quot;:&quot;(Bhutta et al., 2013a)&quot;,&quot;manualOverrideText&quot;:&quot;&quot;},&quot;citationTag&quot;:&quot;MENDELEY_CITATION_v3_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&quot;,&quot;citationItems&quot;:[{&quot;id&quot;:&quot;8bf663c8-4f18-372a-9111-1a53e10a5d52&quot;,&quot;itemData&quot;:{&quot;type&quot;:&quot;article-journal&quot;,&quot;id&quot;:&quot;8bf663c8-4f18-372a-9111-1a53e10a5d52&quot;,&quot;title&quot;:&quot;Evidence-based interventions for improvement of maternal and child nutrition: what can be done and at what cost?&quot;,&quot;author&quot;:[{&quot;family&quot;:&quot;Bhutta&quot;,&quot;given&quot;:&quot;Zulfiqar A.&quot;,&quot;parse-names&quot;:false,&quot;dropping-particle&quot;:&quot;&quot;,&quot;non-dropping-particle&quot;:&quot;&quot;},{&quot;family&quot;:&quot;Das&quot;,&quot;given&quot;:&quot;Jai K.&quot;,&quot;parse-names&quot;:false,&quot;dropping-particle&quot;:&quot;&quot;,&quot;non-dropping-particle&quot;:&quot;&quot;},{&quot;family&quot;:&quot;Rizvi&quot;,&quot;given&quot;:&quot;Arjumand&quot;,&quot;parse-names&quot;:false,&quot;dropping-particle&quot;:&quot;&quot;,&quot;non-dropping-particle&quot;:&quot;&quot;},{&quot;family&quot;:&quot;Gaffey&quot;,&quot;given&quot;:&quot;Michelle F.&quot;,&quot;parse-names&quot;:false,&quot;dropping-particle&quot;:&quot;&quot;,&quot;non-dropping-particle&quot;:&quot;&quot;},{&quot;family&quot;:&quot;Walker&quot;,&quot;given&quot;:&quot;Neff&quot;,&quot;parse-names&quot;:false,&quot;dropping-particle&quot;:&quot;&quot;,&quot;non-dropping-particle&quot;:&quot;&quot;},{&quot;family&quot;:&quot;Horton&quot;,&quot;given&quot;:&quot;Susan&quot;,&quot;parse-names&quot;:false,&quot;dropping-particle&quot;:&quot;&quot;,&quot;non-dropping-particle&quot;:&quot;&quot;},{&quot;family&quot;:&quot;Webb&quot;,&quot;given&quot;:&quot;Patrick&quot;,&quot;parse-names&quot;:false,&quot;dropping-particle&quot;:&quot;&quot;,&quot;non-dropping-particle&quot;:&quot;&quot;},{&quot;family&quot;:&quot;Lartey&quot;,&quot;given&quot;:&quot;Anna&quot;,&quot;parse-names&quot;:false,&quot;dropping-particle&quot;:&quot;&quot;,&quot;non-dropping-particle&quot;:&quot;&quot;},{&quot;family&quot;:&quot;Black&quot;,&quot;given&quot;:&quot;Robert E.&quot;,&quot;parse-names&quot;:false,&quot;dropping-particle&quot;:&quot;&quot;,&quot;non-dropping-particle&quot;:&quot;&quot;}],&quot;container-title&quot;:&quot;The Lancet&quot;,&quot;accessed&quot;:{&quot;date-parts&quot;:[[2025,6,22]]},&quot;DOI&quot;:&quot;10.1016/S0140-6736(13)60996-4&quot;,&quot;ISSN&quot;:&quot;0140-6736&quot;,&quot;PMID&quot;:&quot;23746776&quot;,&quot;URL&quot;:&quot;https://www.thelancet.com/action/showFullText?pii=S0140673613609964&quot;,&quot;issued&quot;:{&quot;date-parts&quot;:[[2013,8,3]]},&quot;page&quot;:&quot;452-477&quot;,&quot;abstract&quot;:&quot;&lt;h2&gt;Summary&lt;/h2&gt;&lt;p&gt;Maternal undernutrition contributes to 800 000 neonatal deaths annually through small for gestational age births; stunting, wasting, and micronutrient deficiencies are estimated to underlie nearly 3·1 million child deaths annually. Progress has been made with many interventions implemented at scale and the evidence for effectiveness of nutrition interventions and delivery strategies has grown since &lt;i&gt;The Lancet&lt;/i&gt; Series on Maternal and Child Undernutrition in 2008. We did a comprehensive update of interventions to address undernutrition and micronutrient deficiencies in women and children and used standard methods to assess emerging new evidence for delivery platforms. We modelled the effect on lives saved and cost of these interventions in the 34 countries that have 90% of the world's children with stunted growth. We also examined the effect of various delivery platforms and delivery options using community health workers to engage poor populations and promote behaviour change, access and uptake of interventions. Our analysis suggests the current total of deaths in children younger than 5 years can be reduced by 15% if populations can access ten evidence-based nutrition interventions at 90% coverage. Additionally, access to and uptake of iodised salt can alleviate iodine deficiency and improve health outcomes. Accelerated gains are possible and about a fifth of the existing burden of stunting can be averted using these approaches, if access is improved in this way. The estimated total additional annual cost involved for scaling up access to these ten direct nutrition interventions in the 34 focus countries is Int$9·6 billion per year. Continued investments in nutrition-specific interventions to avert maternal and child undernutrition and micronutrient deficiencies through community engagement and delivery strategies that can reach poor segments of the population at greatest risk can make a great difference. If this improved access is linked to nutrition-sensitive approaches—ie, women's empowerment, agriculture, food systems, education, employment, social protection, and safety nets—they can greatly accelerate progress in countries with the highest burden of maternal and child undernutrition and mortality.&lt;/p&gt;&quot;,&quot;publisher&quot;:&quot;Elsevier&quot;,&quot;issue&quot;:&quot;9890&quot;,&quot;volume&quot;:&quot;382&quot;,&quot;container-title-short&quot;:&quot;&quot;},&quot;isTemporary&quot;:false}]},{&quot;citationID&quot;:&quot;MENDELEY_CITATION_11222dd4-0aff-4a0d-ae91-28a176dc2ddb&quot;,&quot;properties&quot;:{&quot;noteIndex&quot;:0},&quot;isEdited&quot;:false,&quot;manualOverride&quot;:{&quot;isManuallyOverridden&quot;:false,&quot;citeprocText&quot;:&quot;(&lt;i&gt;Humanitarian Situation Report No. 1 UNICEF RESPONSE AND FUNDING STATUS*&lt;/i&gt;, n.d.)&quot;,&quot;manualOverrideText&quot;:&quot;&quot;},&quot;citationTag&quot;:&quot;MENDELEY_CITATION_v3_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&quot;,&quot;citationItems&quot;:[{&quot;id&quot;:&quot;d6848e7c-3855-34eb-b784-51849ab047e2&quot;,&quot;itemData&quot;:{&quot;type&quot;:&quot;article-journal&quot;,&quot;id&quot;:&quot;d6848e7c-3855-34eb-b784-51849ab047e2&quot;,&quot;title&quot;:&quot;Humanitarian Situation Report No. 1 UNICEF RESPONSE AND FUNDING STATUS*&quot;,&quot;accessed&quot;:{&quot;date-parts&quot;:[[2025,6,22]]},&quot;URL&quot;:&quot;www.unicef.org/appeals/syria/situation-reports&quot;,&quot;abstract&quot;:&quot;HIGHLIGHTS Together with partners, UNICEF reached over 4.6 million people during the first half of 2024, this represents 54% of the planned target according to Humanitarian Action for Children appeal (HAC) 1. Of those, 2.7 million are children (50% girls), 1.2 million are women and 40,885 are people and children with disabilities. Families in the most severely affected and inaccessible areas were prioritized, with 12,500 people reached in difficult to access areas and 1.1 million in moderately accessible areas. In 2024, UNICEF required US$ 401.7 million to provide lifesaving assistance to 8.5 million people (54% females), including 5.4 million children (51% girls), across Syria according to the Humanitarian Action for Children (HAC appeal) 2. $142,129,386 has been made available so far, leaving a $ 259,538,937 (65 per cent) gap.&quot;,&quot;container-title-short&quot;:&quot;&quot;},&quot;isTemporary&quot;:false}]},{&quot;citationID&quot;:&quot;MENDELEY_CITATION_9e3cfd7f-9583-4782-9f2b-6a82b242673e&quot;,&quot;properties&quot;:{&quot;noteIndex&quot;:0},&quot;isEdited&quot;:false,&quot;manualOverride&quot;:{&quot;isManuallyOverridden&quot;:false,&quot;citeprocText&quot;:&quot;(&lt;i&gt;UNICEF Annual Report 2024 | UNICEF&lt;/i&gt;, n.d.)&quot;,&quot;manualOverrideText&quot;:&quot;&quot;},&quot;citationTag&quot;:&quot;MENDELEY_CITATION_v3_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&quot;,&quot;citationItems&quot;:[{&quot;id&quot;:&quot;32874952-16f6-33fb-9a2d-46f420b48444&quot;,&quot;itemData&quot;:{&quot;type&quot;:&quot;webpage&quot;,&quot;id&quot;:&quot;32874952-16f6-33fb-9a2d-46f420b48444&quot;,&quot;title&quot;:&quot;UNICEF Annual Report 2024 | UNICEF&quot;,&quot;accessed&quot;:{&quot;date-parts&quot;:[[2025,6,22]]},&quot;URL&quot;:&quot;https://www.unicef.org/reports/unicef-annual-report/2024&quot;,&quot;container-title-short&quot;:&quot;&quot;},&quot;isTemporary&quot;:false}]},{&quot;citationID&quot;:&quot;MENDELEY_CITATION_8f983dae-e2ab-4551-8900-40cfac81ee03&quot;,&quot;properties&quot;:{&quot;noteIndex&quot;:0},&quot;isEdited&quot;:false,&quot;manualOverride&quot;:{&quot;isManuallyOverridden&quot;:false,&quot;citeprocText&quot;:&quot;(Bhutta et al., 2013b)&quot;,&quot;manualOverrideText&quot;:&quot;&quot;},&quot;citationTag&quot;:&quot;MENDELEY_CITATION_v3_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&quot;,&quot;citationItems&quot;:[{&quot;id&quot;:&quot;3107191a-ec07-3d8a-a8b4-04d21af35b81&quot;,&quot;itemData&quot;:{&quot;type&quot;:&quot;article-journal&quot;,&quot;id&quot;:&quot;3107191a-ec07-3d8a-a8b4-04d21af35b81&quot;,&quot;title&quot;:&quot;Evidence-based interventions for improvement of maternal and child nutrition: what can be done and at what cost?&quot;,&quot;author&quot;:[{&quot;family&quot;:&quot;Bhutta&quot;,&quot;given&quot;:&quot;Zulfiqar A.&quot;,&quot;parse-names&quot;:false,&quot;dropping-particle&quot;:&quot;&quot;,&quot;non-dropping-particle&quot;:&quot;&quot;},{&quot;family&quot;:&quot;Das&quot;,&quot;given&quot;:&quot;Jai K.&quot;,&quot;parse-names&quot;:false,&quot;dropping-particle&quot;:&quot;&quot;,&quot;non-dropping-particle&quot;:&quot;&quot;},{&quot;family&quot;:&quot;Rizvi&quot;,&quot;given&quot;:&quot;Arjumand&quot;,&quot;parse-names&quot;:false,&quot;dropping-particle&quot;:&quot;&quot;,&quot;non-dropping-particle&quot;:&quot;&quot;},{&quot;family&quot;:&quot;Gaffey&quot;,&quot;given&quot;:&quot;Michelle F.&quot;,&quot;parse-names&quot;:false,&quot;dropping-particle&quot;:&quot;&quot;,&quot;non-dropping-particle&quot;:&quot;&quot;},{&quot;family&quot;:&quot;Walker&quot;,&quot;given&quot;:&quot;Neff&quot;,&quot;parse-names&quot;:false,&quot;dropping-particle&quot;:&quot;&quot;,&quot;non-dropping-particle&quot;:&quot;&quot;},{&quot;family&quot;:&quot;Horton&quot;,&quot;given&quot;:&quot;Susan&quot;,&quot;parse-names&quot;:false,&quot;dropping-particle&quot;:&quot;&quot;,&quot;non-dropping-particle&quot;:&quot;&quot;},{&quot;family&quot;:&quot;Webb&quot;,&quot;given&quot;:&quot;Patrick&quot;,&quot;parse-names&quot;:false,&quot;dropping-particle&quot;:&quot;&quot;,&quot;non-dropping-particle&quot;:&quot;&quot;},{&quot;family&quot;:&quot;Lartey&quot;,&quot;given&quot;:&quot;Anna&quot;,&quot;parse-names&quot;:false,&quot;dropping-particle&quot;:&quot;&quot;,&quot;non-dropping-particle&quot;:&quot;&quot;},{&quot;family&quot;:&quot;Black&quot;,&quot;given&quot;:&quot;Robert E.&quot;,&quot;parse-names&quot;:false,&quot;dropping-particle&quot;:&quot;&quot;,&quot;non-dropping-particle&quot;:&quot;&quot;}],&quot;container-title&quot;:&quot;The Lancet&quot;,&quot;accessed&quot;:{&quot;date-parts&quot;:[[2025,6,22]]},&quot;DOI&quot;:&quot;10.1016/S0140-6736(13)60996-4&quot;,&quot;ISSN&quot;:&quot;0140-6736&quot;,&quot;PMID&quot;:&quot;23746776&quot;,&quot;URL&quot;:&quot;https://www.thelancet.com/action/showFullText?pii=S0140673613609964&quot;,&quot;issued&quot;:{&quot;date-parts&quot;:[[2013,8,3]]},&quot;page&quot;:&quot;452-477&quot;,&quot;abstract&quot;:&quot;&lt;h2&gt;Summary&lt;/h2&gt;&lt;p&gt;Maternal undernutrition contributes to 800 000 neonatal deaths annually through small for gestational age births; stunting, wasting, and micronutrient deficiencies are estimated to underlie nearly 3·1 million child deaths annually. Progress has been made with many interventions implemented at scale and the evidence for effectiveness of nutrition interventions and delivery strategies has grown since &lt;i&gt;The Lancet&lt;/i&gt; Series on Maternal and Child Undernutrition in 2008. We did a comprehensive update of interventions to address undernutrition and micronutrient deficiencies in women and children and used standard methods to assess emerging new evidence for delivery platforms. We modelled the effect on lives saved and cost of these interventions in the 34 countries that have 90% of the world's children with stunted growth. We also examined the effect of various delivery platforms and delivery options using community health workers to engage poor populations and promote behaviour change, access and uptake of interventions. Our analysis suggests the current total of deaths in children younger than 5 years can be reduced by 15% if populations can access ten evidence-based nutrition interventions at 90% coverage. Additionally, access to and uptake of iodised salt can alleviate iodine deficiency and improve health outcomes. Accelerated gains are possible and about a fifth of the existing burden of stunting can be averted using these approaches, if access is improved in this way. The estimated total additional annual cost involved for scaling up access to these ten direct nutrition interventions in the 34 focus countries is Int$9·6 billion per year. Continued investments in nutrition-specific interventions to avert maternal and child undernutrition and micronutrient deficiencies through community engagement and delivery strategies that can reach poor segments of the population at greatest risk can make a great difference. If this improved access is linked to nutrition-sensitive approaches—ie, women's empowerment, agriculture, food systems, education, employment, social protection, and safety nets—they can greatly accelerate progress in countries with the highest burden of maternal and child undernutrition and mortality.&lt;/p&gt;&quot;,&quot;publisher&quot;:&quot;Elsevier&quot;,&quot;issue&quot;:&quot;9890&quot;,&quot;volume&quot;:&quot;382&quot;,&quot;container-title-short&quot;:&quot;&quot;},&quot;isTemporary&quot;:false}]},{&quot;citationID&quot;:&quot;MENDELEY_CITATION_379e28ca-e539-44a4-94b0-ef054f580bd1&quot;,&quot;properties&quot;:{&quot;noteIndex&quot;:0},&quot;isEdited&quot;:false,&quot;manualOverride&quot;:{&quot;isManuallyOverridden&quot;:false,&quot;citeprocText&quot;:&quot;(Black et al., 2013b)&quot;,&quot;manualOverrideText&quot;:&quot;&quot;},&quot;citationItems&quot;:[{&quot;id&quot;:&quot;d06e477c-63bb-3e12-b372-cb5741d2cec3&quot;,&quot;itemData&quot;:{&quot;type&quot;:&quot;article-journal&quot;,&quot;id&quot;:&quot;d06e477c-63bb-3e12-b372-cb5741d2cec3&quot;,&quot;title&quot;:&quot;Maternal and child undernutrition and overweight in low-income and middle-income countries&quot;,&quot;author&quot;:[{&quot;family&quot;:&quot;Black&quot;,&quot;given&quot;:&quot;Robert E.&quot;,&quot;parse-names&quot;:false,&quot;dropping-particle&quot;:&quot;&quot;,&quot;non-dropping-particle&quot;:&quot;&quot;},{&quot;family&quot;:&quot;Victora&quot;,&quot;given&quot;:&quot;Cesar G.&quot;,&quot;parse-names&quot;:false,&quot;dropping-particle&quot;:&quot;&quot;,&quot;non-dropping-particle&quot;:&quot;&quot;},{&quot;family&quot;:&quot;Walker&quot;,&quot;given&quot;:&quot;Susan P.&quot;,&quot;parse-names&quot;:false,&quot;dropping-particle&quot;:&quot;&quot;,&quot;non-dropping-particle&quot;:&quot;&quot;},{&quot;family&quot;:&quot;Bhutta&quot;,&quot;given&quot;:&quot;Zulfiqar A.&quot;,&quot;parse-names&quot;:false,&quot;dropping-particle&quot;:&quot;&quot;,&quot;non-dropping-particle&quot;:&quot;&quot;},{&quot;family&quot;:&quot;Christian&quot;,&quot;given&quot;:&quot;Parul&quot;,&quot;parse-names&quot;:false,&quot;dropping-particle&quot;:&quot;&quot;,&quot;non-dropping-particle&quot;:&quot;&quot;},{&quot;family&quot;:&quot;Onis&quot;,&quot;given&quot;:&quot;Mercedes&quot;,&quot;parse-names&quot;:false,&quot;dropping-particle&quot;:&quot;&quot;,&quot;non-dropping-particle&quot;:&quot;De&quot;},{&quot;family&quot;:&quot;Ezzati&quot;,&quot;given&quot;:&quot;Majid&quot;,&quot;parse-names&quot;:false,&quot;dropping-particle&quot;:&quot;&quot;,&quot;non-dropping-particle&quot;:&quot;&quot;},{&quot;family&quot;:&quot;Grantham-Mcgregor&quot;,&quot;given&quot;:&quot;Sally&quot;,&quot;parse-names&quot;:false,&quot;dropping-particle&quot;:&quot;&quot;,&quot;non-dropping-particle&quot;:&quot;&quot;},{&quot;family&quot;:&quot;Katz&quot;,&quot;given&quot;:&quot;Joanne&quot;,&quot;parse-names&quot;:false,&quot;dropping-particle&quot;:&quot;&quot;,&quot;non-dropping-particle&quot;:&quot;&quot;},{&quot;family&quot;:&quot;Martorell&quot;,&quot;given&quot;:&quot;Reynaldo&quot;,&quot;parse-names&quot;:false,&quot;dropping-particle&quot;:&quot;&quot;,&quot;non-dropping-particle&quot;:&quot;&quot;},{&quot;family&quot;:&quot;Uauy&quot;,&quot;given&quot;:&quot;Ricardo&quot;,&quot;parse-names&quot;:false,&quot;dropping-particle&quot;:&quot;&quot;,&quot;non-dropping-particle&quot;:&quot;&quot;}],&quot;container-title&quot;:&quot;The Lancet&quot;,&quot;accessed&quot;:{&quot;date-parts&quot;:[[2025,6,22]]},&quot;DOI&quot;:&quot;10.1016/S0140-6736(13)60937-X&quot;,&quot;ISSN&quot;:&quot;0140-6736&quot;,&quot;PMID&quot;:&quot;23746772&quot;,&quot;URL&quot;:&quot;https://www.thelancet.com/action/showFullText?pii=S014067361360937X&quot;,&quot;issued&quot;:{&quot;date-parts&quot;:[[2013,8,3]]},&quot;page&quot;:&quot;427-451&quot;,&quot;abstract&quot;:&quot;&lt;h2&gt;Summary&lt;/h2&gt;&lt;p&gt;Maternal and child malnutrition in low-income and middle-income countries encompasses both undernutrition and a growing problem with overweight and obesity. Low body-mass index, indicative of maternal undernutrition, has declined somewhat in the past two decades but continues to be prevalent in Asia and Africa. Prevalence of maternal overweight has had a steady increase since 1980 and exceeds that of underweight in all regions. Prevalence of stunting of linear growth of children younger than 5 years has decreased during the past two decades, but is higher in south Asia and sub-Saharan Africa than elsewhere and globally affected at least 165 million children in 2011; wasting affected at least 52 million children. Deficiencies of vitamin A and zinc result in deaths; deficiencies of iodine and iron, together with stunting, can contribute to children not reaching their developmental potential. Maternal undernutrition contributes to fetal growth restriction, which increases the risk of neonatal deaths and, for survivors, of stunting by 2 years of age. Suboptimum breastfeeding results in an increased risk for mortality in the first 2 years of life. We estimate that undernutrition in the aggregate—including fetal growth restriction, stunting, wasting, and deficiencies of vitamin A and zinc along with suboptimum breastfeeding—is a cause of 3·1 million child deaths annually or 45% of all child deaths in 2011. Maternal overweight and obesity result in increased maternal morbidity and infant mortality. Childhood overweight is becoming an increasingly important contributor to adult obesity, diabetes, and non-communicable diseases. The high present and future disease burden caused by malnutrition in women of reproductive age, pregnancy, and children in the first 2 years of life should lead to interventions focused on these groups.&lt;/p&gt;&quot;,&quot;publisher&quot;:&quot;Elsevier&quot;,&quot;issue&quot;:&quot;9890&quot;,&quot;volume&quot;:&quot;382&quot;,&quot;container-title-short&quot;:&quot;&quot;},&quot;isTemporary&quot;:false}],&quot;citationTag&quot;:&quot;MENDELEY_CITATION_v3_eyJjaXRhdGlvbklEIjoiTUVOREVMRVlfQ0lUQVRJT05fMzc5ZTI4Y2EtZTUzOS00NGE0LTk0YjAtZWYwNTRmNTgwYmQxIiwicHJvcGVydGllcyI6eyJub3RlSW5kZXgiOjB9LCJpc0VkaXRlZCI6ZmFsc2UsIm1hbnVhbE92ZXJyaWRlIjp7ImlzTWFudWFsbHlPdmVycmlkZGVuIjpmYWxzZSwiY2l0ZXByb2NUZXh0IjoiKEJsYWNrIGV0IGFsLiwgMjAxM2IpIiwibWFudWFsT3ZlcnJpZGVUZXh0IjoiIn0sImNpdGF0aW9uSXRlbXMiOlt7ImlkIjoiZDA2ZTQ3N2MtNjNiYi0zZTEyLWIzNzItY2I1NzQxZDJjZWMzIiwiaXRlbURhdGEiOnsidHlwZSI6ImFydGljbGUtam91cm5hbCIsImlkIjoiZDA2ZTQ3N2MtNjNiYi0zZTEyLWIzNzItY2I1NzQxZDJjZWMz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quot;},{&quot;citationID&quot;:&quot;MENDELEY_CITATION_afcdb766-2e36-4ba7-baf1-0104e8426163&quot;,&quot;properties&quot;:{&quot;noteIndex&quot;:0},&quot;isEdited&quot;:false,&quot;manualOverride&quot;:{&quot;isManuallyOverridden&quot;:false,&quot;citeprocText&quot;:&quot;(Black et al., 2013b)&quot;,&quot;manualOverrideText&quot;:&quot;&quot;},&quot;citationItems&quot;:[{&quot;id&quot;:&quot;d06e477c-63bb-3e12-b372-cb5741d2cec3&quot;,&quot;itemData&quot;:{&quot;type&quot;:&quot;article-journal&quot;,&quot;id&quot;:&quot;d06e477c-63bb-3e12-b372-cb5741d2cec3&quot;,&quot;title&quot;:&quot;Maternal and child undernutrition and overweight in low-income and middle-income countries&quot;,&quot;author&quot;:[{&quot;family&quot;:&quot;Black&quot;,&quot;given&quot;:&quot;Robert E.&quot;,&quot;parse-names&quot;:false,&quot;dropping-particle&quot;:&quot;&quot;,&quot;non-dropping-particle&quot;:&quot;&quot;},{&quot;family&quot;:&quot;Victora&quot;,&quot;given&quot;:&quot;Cesar G.&quot;,&quot;parse-names&quot;:false,&quot;dropping-particle&quot;:&quot;&quot;,&quot;non-dropping-particle&quot;:&quot;&quot;},{&quot;family&quot;:&quot;Walker&quot;,&quot;given&quot;:&quot;Susan P.&quot;,&quot;parse-names&quot;:false,&quot;dropping-particle&quot;:&quot;&quot;,&quot;non-dropping-particle&quot;:&quot;&quot;},{&quot;family&quot;:&quot;Bhutta&quot;,&quot;given&quot;:&quot;Zulfiqar A.&quot;,&quot;parse-names&quot;:false,&quot;dropping-particle&quot;:&quot;&quot;,&quot;non-dropping-particle&quot;:&quot;&quot;},{&quot;family&quot;:&quot;Christian&quot;,&quot;given&quot;:&quot;Parul&quot;,&quot;parse-names&quot;:false,&quot;dropping-particle&quot;:&quot;&quot;,&quot;non-dropping-particle&quot;:&quot;&quot;},{&quot;family&quot;:&quot;Onis&quot;,&quot;given&quot;:&quot;Mercedes&quot;,&quot;parse-names&quot;:false,&quot;dropping-particle&quot;:&quot;&quot;,&quot;non-dropping-particle&quot;:&quot;De&quot;},{&quot;family&quot;:&quot;Ezzati&quot;,&quot;given&quot;:&quot;Majid&quot;,&quot;parse-names&quot;:false,&quot;dropping-particle&quot;:&quot;&quot;,&quot;non-dropping-particle&quot;:&quot;&quot;},{&quot;family&quot;:&quot;Grantham-Mcgregor&quot;,&quot;given&quot;:&quot;Sally&quot;,&quot;parse-names&quot;:false,&quot;dropping-particle&quot;:&quot;&quot;,&quot;non-dropping-particle&quot;:&quot;&quot;},{&quot;family&quot;:&quot;Katz&quot;,&quot;given&quot;:&quot;Joanne&quot;,&quot;parse-names&quot;:false,&quot;dropping-particle&quot;:&quot;&quot;,&quot;non-dropping-particle&quot;:&quot;&quot;},{&quot;family&quot;:&quot;Martorell&quot;,&quot;given&quot;:&quot;Reynaldo&quot;,&quot;parse-names&quot;:false,&quot;dropping-particle&quot;:&quot;&quot;,&quot;non-dropping-particle&quot;:&quot;&quot;},{&quot;family&quot;:&quot;Uauy&quot;,&quot;given&quot;:&quot;Ricardo&quot;,&quot;parse-names&quot;:false,&quot;dropping-particle&quot;:&quot;&quot;,&quot;non-dropping-particle&quot;:&quot;&quot;}],&quot;container-title&quot;:&quot;The Lancet&quot;,&quot;accessed&quot;:{&quot;date-parts&quot;:[[2025,6,22]]},&quot;DOI&quot;:&quot;10.1016/S0140-6736(13)60937-X&quot;,&quot;ISSN&quot;:&quot;0140-6736&quot;,&quot;PMID&quot;:&quot;23746772&quot;,&quot;URL&quot;:&quot;https://www.thelancet.com/action/showFullText?pii=S014067361360937X&quot;,&quot;issued&quot;:{&quot;date-parts&quot;:[[2013,8,3]]},&quot;page&quot;:&quot;427-451&quot;,&quot;abstract&quot;:&quot;&lt;h2&gt;Summary&lt;/h2&gt;&lt;p&gt;Maternal and child malnutrition in low-income and middle-income countries encompasses both undernutrition and a growing problem with overweight and obesity. Low body-mass index, indicative of maternal undernutrition, has declined somewhat in the past two decades but continues to be prevalent in Asia and Africa. Prevalence of maternal overweight has had a steady increase since 1980 and exceeds that of underweight in all regions. Prevalence of stunting of linear growth of children younger than 5 years has decreased during the past two decades, but is higher in south Asia and sub-Saharan Africa than elsewhere and globally affected at least 165 million children in 2011; wasting affected at least 52 million children. Deficiencies of vitamin A and zinc result in deaths; deficiencies of iodine and iron, together with stunting, can contribute to children not reaching their developmental potential. Maternal undernutrition contributes to fetal growth restriction, which increases the risk of neonatal deaths and, for survivors, of stunting by 2 years of age. Suboptimum breastfeeding results in an increased risk for mortality in the first 2 years of life. We estimate that undernutrition in the aggregate—including fetal growth restriction, stunting, wasting, and deficiencies of vitamin A and zinc along with suboptimum breastfeeding—is a cause of 3·1 million child deaths annually or 45% of all child deaths in 2011. Maternal overweight and obesity result in increased maternal morbidity and infant mortality. Childhood overweight is becoming an increasingly important contributor to adult obesity, diabetes, and non-communicable diseases. The high present and future disease burden caused by malnutrition in women of reproductive age, pregnancy, and children in the first 2 years of life should lead to interventions focused on these groups.&lt;/p&gt;&quot;,&quot;publisher&quot;:&quot;Elsevier&quot;,&quot;issue&quot;:&quot;9890&quot;,&quot;volume&quot;:&quot;382&quot;,&quot;container-title-short&quot;:&quot;&quot;},&quot;isTemporary&quot;:false}],&quot;citationTag&quot;:&quot;MENDELEY_CITATION_v3_eyJjaXRhdGlvbklEIjoiTUVOREVMRVlfQ0lUQVRJT05fYWZjZGI3NjYtMmUzNi00YmE3LWJhZjEtMDEwNGU4NDI2MTYzIiwicHJvcGVydGllcyI6eyJub3RlSW5kZXgiOjB9LCJpc0VkaXRlZCI6ZmFsc2UsIm1hbnVhbE92ZXJyaWRlIjp7ImlzTWFudWFsbHlPdmVycmlkZGVuIjpmYWxzZSwiY2l0ZXByb2NUZXh0IjoiKEJsYWNrIGV0IGFsLiwgMjAxM2IpIiwibWFudWFsT3ZlcnJpZGVUZXh0IjoiIn0sImNpdGF0aW9uSXRlbXMiOlt7ImlkIjoiZDA2ZTQ3N2MtNjNiYi0zZTEyLWIzNzItY2I1NzQxZDJjZWMzIiwiaXRlbURhdGEiOnsidHlwZSI6ImFydGljbGUtam91cm5hbCIsImlkIjoiZDA2ZTQ3N2MtNjNiYi0zZTEyLWIzNzItY2I1NzQxZDJjZWMz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quot;},{&quot;citationID&quot;:&quot;MENDELEY_CITATION_e7d5c0e7-9ba8-4aab-8eb1-68ceacc41531&quot;,&quot;properties&quot;:{&quot;noteIndex&quot;:0},&quot;isEdited&quot;:false,&quot;manualOverride&quot;:{&quot;isManuallyOverridden&quot;:false,&quot;citeprocText&quot;:&quot;(&lt;i&gt;UNFPA Syria Situation Report #1, 15 January 2025 - Syrian Arab Republic | ReliefWeb&lt;/i&gt;, n.d.)&quot;,&quot;manualOverrideText&quot;:&quot;&quot;},&quot;citationTag&quot;:&quot;MENDELEY_CITATION_v3_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&quot;,&quot;citationItems&quot;:[{&quot;id&quot;:&quot;b1cc4787-befc-3063-b44d-ef5f5e8d719f&quot;,&quot;itemData&quot;:{&quot;type&quot;:&quot;webpage&quot;,&quot;id&quot;:&quot;b1cc4787-befc-3063-b44d-ef5f5e8d719f&quot;,&quot;title&quot;:&quot;UNFPA Syria Situation Report #1, 15 January 2025 - Syrian Arab Republic | ReliefWeb&quot;,&quot;accessed&quot;:{&quot;date-parts&quot;:[[2025,6,22]]},&quot;URL&quot;:&quot;https://reliefweb.int/report/syrian-arab-republic/unfpa-syria-situation-report-1-15-january-2025&quot;,&quot;container-title-short&quot;:&quot;&quot;},&quot;isTemporary&quot;:false}]},{&quot;citationID&quot;:&quot;MENDELEY_CITATION_368191d0-4181-40cb-9f6e-0afa93df15d0&quot;,&quot;properties&quot;:{&quot;noteIndex&quot;:0},&quot;isEdited&quot;:false,&quot;manualOverride&quot;:{&quot;isManuallyOverridden&quot;:false,&quot;citeprocText&quot;:&quot;(Villar et al., 2001a)&quot;,&quot;manualOverrideText&quot;:&quot;&quot;},&quot;citationItems&quot;:[{&quot;id&quot;:&quot;bc8b6f8d-1af4-3a6c-a5b6-f02051f6d88f&quot;,&quot;itemData&quot;:{&quot;type&quot;:&quot;article-journal&quot;,&quot;id&quot;:&quot;bc8b6f8d-1af4-3a6c-a5b6-f02051f6d88f&quot;,&quot;title&quot;:&quot;WHO antenatal care randomised trial for the evaluation of a new model of routine antenatal care&quot;,&quot;author&quot;:[{&quot;family&quot;:&quot;Villar&quot;,&quot;given&quot;:&quot;José&quot;,&quot;parse-names&quot;:false,&quot;dropping-particle&quot;:&quot;&quot;,&quot;non-dropping-particle&quot;:&quot;&quot;},{&quot;family&quot;:&quot;Ba'aqeel&quot;,&quot;given&quot;:&quot;Hassan&quot;,&quot;parse-names&quot;:false,&quot;dropping-particle&quot;:&quot;&quot;,&quot;non-dropping-particle&quot;:&quot;&quot;},{&quot;family&quot;:&quot;Piaggio&quot;,&quot;given&quot;:&quot;Gilda&quot;,&quot;parse-names&quot;:false,&quot;dropping-particle&quot;:&quot;&quot;,&quot;non-dropping-particle&quot;:&quot;&quot;},{&quot;family&quot;:&quot;Lumbiganon&quot;,&quot;given&quot;:&quot;Pisake&quot;,&quot;parse-names&quot;:false,&quot;dropping-particle&quot;:&quot;&quot;,&quot;non-dropping-particle&quot;:&quot;&quot;},{&quot;family&quot;:&quot;Miguel Belizán&quot;,&quot;given&quot;:&quot;José&quot;,&quot;parse-names&quot;:false,&quot;dropping-particle&quot;:&quot;&quot;,&quot;non-dropping-particle&quot;:&quot;&quot;},{&quot;family&quot;:&quot;Farnot&quot;,&quot;given&quot;:&quot;Ubaldo&quot;,&quot;parse-names&quot;:false,&quot;dropping-particle&quot;:&quot;&quot;,&quot;non-dropping-particle&quot;:&quot;&quot;},{&quot;family&quot;:&quot;Al-Mazrou&quot;,&quot;given&quot;:&quot;Yagob&quot;,&quot;parse-names&quot;:false,&quot;dropping-particle&quot;:&quot;&quot;,&quot;non-dropping-particle&quot;:&quot;&quot;},{&quot;family&quot;:&quot;Carroli&quot;,&quot;given&quot;:&quot;Guillermo&quot;,&quot;parse-names&quot;:false,&quot;dropping-particle&quot;:&quot;&quot;,&quot;non-dropping-particle&quot;:&quot;&quot;},{&quot;family&quot;:&quot;Pinol&quot;,&quot;given&quot;:&quot;Alain&quot;,&quot;parse-names&quot;:false,&quot;dropping-particle&quot;:&quot;&quot;,&quot;non-dropping-particle&quot;:&quot;&quot;},{&quot;family&quot;:&quot;Donner&quot;,&quot;given&quot;:&quot;Allan&quot;,&quot;parse-names&quot;:false,&quot;dropping-particle&quot;:&quot;&quot;,&quot;non-dropping-particle&quot;:&quot;&quot;},{&quot;family&quot;:&quot;Langer&quot;,&quot;given&quot;:&quot;Ana&quot;,&quot;parse-names&quot;:false,&quot;dropping-particle&quot;:&quot;&quot;,&quot;non-dropping-particle&quot;:&quot;&quot;},{&quot;family&quot;:&quot;Nigenda&quot;,&quot;given&quot;:&quot;Gustavo&quot;,&quot;parse-names&quot;:false,&quot;dropping-particle&quot;:&quot;&quot;,&quot;non-dropping-particle&quot;:&quot;&quot;},{&quot;family&quot;:&quot;Mugford&quot;,&quot;given&quot;:&quot;Miranda&quot;,&quot;parse-names&quot;:false,&quot;dropping-particle&quot;:&quot;&quot;,&quot;non-dropping-particle&quot;:&quot;&quot;},{&quot;family&quot;:&quot;Fox-Rushby&quot;,&quot;given&quot;:&quot;Julia&quot;,&quot;parse-names&quot;:false,&quot;dropping-particle&quot;:&quot;&quot;,&quot;non-dropping-particle&quot;:&quot;&quot;},{&quot;family&quot;:&quot;Hutton&quot;,&quot;given&quot;:&quot;Guy&quot;,&quot;parse-names&quot;:false,&quot;dropping-particle&quot;:&quot;&quot;,&quot;non-dropping-particle&quot;:&quot;&quot;},{&quot;family&quot;:&quot;Bergsjø&quot;,&quot;given&quot;:&quot;Per&quot;,&quot;parse-names&quot;:false,&quot;dropping-particle&quot;:&quot;&quot;,&quot;non-dropping-particle&quot;:&quot;&quot;},{&quot;family&quot;:&quot;Bakketeig&quot;,&quot;given&quot;:&quot;Leiv&quot;,&quot;parse-names&quot;:false,&quot;dropping-particle&quot;:&quot;&quot;,&quot;non-dropping-particle&quot;:&quot;&quot;},{&quot;family&quot;:&quot;Berendes&quot;,&quot;given&quot;:&quot;Heinz&quot;,&quot;parse-names&quot;:false,&quot;dropping-particle&quot;:&quot;&quot;,&quot;non-dropping-particle&quot;:&quot;&quot;}],&quot;container-title&quot;:&quot;Lancet&quot;,&quot;accessed&quot;:{&quot;date-parts&quot;:[[2025,6,22]]},&quot;DOI&quot;:&quot;10.1016/S0140-6736(00)04722-X&quot;,&quot;ISSN&quot;:&quot;01406736&quot;,&quot;PMID&quot;:&quot;11377642&quot;,&quot;URL&quot;:&quot;https://www.thelancet.com/action/showFullText?pii=S014067360004722X&quot;,&quot;issued&quot;:{&quot;date-parts&quot;:[[2001,5,19]]},&quot;page&quot;:&quot;1551-1564&quot;,&quot;abstract&quot;:&quot;Background We undertook a multicentre randomised controlled trial that compared the standard model of antenatal care with a new model that emphasises actions known to be effective in improving maternal or neonatal outcomes and has fewer clinic visits. Methods Clinics in Argentina, Cuba, Saudi Arabia, and Thailand were randomly allocated to provide either the new model (27 clinics) or the standard model currently in use (26 clinics). All women presenting for antenatal care at these clinics over an average of 18 months were enrolled. Women enrolled in clinics offering the new model were classified on the basis of history of obstetric and clinical conditions. Those who did not require further specific assessment or treatment were offered the basic component of the new model, and those deemed at higher risk received the usual care for their conditions; however, all were included in the new-model group for the analyses, which were by intention to treat. The primary outcomes were low birthweight (&lt;2500 g), pre-eclampsia/eclampsia, severe postpartum anaemia (&lt;90 g/L haemoglobin), and treated urinary-tract infection. There was an assessment of quality of care and an economic evaluation. Findings Women attending clinics assigned the new model (n=12568) had a median of five visits compared with eight within the standard model (n=11958). More women in the new model than in the standard model were referred to higher levels of care (13.4% vs 7.3%), but rates of hospital admission, diagnosis, and length of stay were similar. The groups had similar rates of low birthweight (new model 7.68% vs standard model 7.14%; stratified rate difference 0.96 [95% Cl -0.01 to 1.92]), postpartum anaemia (7.59% vs 8.67%; 0.32), and urinary-tract infection (5.95% vs 7.41%; -0.42 [-1.65 to 0.80]). For pre-eclampsia/eclampsia the rate was slightly higher in the new model (1.69% vs 1.38%; 0.21 [-0.25 to 0.67]). Adjustment by several confounding variables did not modify this pattern. There were negligible differences between groups for several secondary outcomes. Women and providers in both groups were, in general, satisfied with the care received, although some women assigned the new model expressed concern about the timing of visits. There was no cost increase, and in some settings the new model decreased cost. Interpretations Provision of routine antenatal care by the new model seems not to affect maternal and perinatal outcomes. It could be implemented without major resistance from women and providers and may reduce cost.&quot;,&quot;publisher&quot;:&quot;Elsevier B.V.&quot;,&quot;issue&quot;:&quot;9268&quot;,&quot;volume&quot;:&quot;357&quot;,&quot;container-title-short&quot;:&quot;&quot;},&quot;isTemporary&quot;:false}],&quot;citationTag&quot;:&quot;MENDELEY_CITATION_v3_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&quot;},{&quot;citationID&quot;:&quot;MENDELEY_CITATION_6a9786c2-acb1-42c8-9b18-1eb1fc35930a&quot;,&quot;properties&quot;:{&quot;noteIndex&quot;:0},&quot;isEdited&quot;:false,&quot;manualOverride&quot;:{&quot;isManuallyOverridden&quot;:false,&quot;citeprocText&quot;:&quot;(Villar et al., 2001a)&quot;,&quot;manualOverrideText&quot;:&quot;&quot;},&quot;citationItems&quot;:[{&quot;id&quot;:&quot;bc8b6f8d-1af4-3a6c-a5b6-f02051f6d88f&quot;,&quot;itemData&quot;:{&quot;type&quot;:&quot;article-journal&quot;,&quot;id&quot;:&quot;bc8b6f8d-1af4-3a6c-a5b6-f02051f6d88f&quot;,&quot;title&quot;:&quot;WHO antenatal care randomised trial for the evaluation of a new model of routine antenatal care&quot;,&quot;author&quot;:[{&quot;family&quot;:&quot;Villar&quot;,&quot;given&quot;:&quot;José&quot;,&quot;parse-names&quot;:false,&quot;dropping-particle&quot;:&quot;&quot;,&quot;non-dropping-particle&quot;:&quot;&quot;},{&quot;family&quot;:&quot;Ba'aqeel&quot;,&quot;given&quot;:&quot;Hassan&quot;,&quot;parse-names&quot;:false,&quot;dropping-particle&quot;:&quot;&quot;,&quot;non-dropping-particle&quot;:&quot;&quot;},{&quot;family&quot;:&quot;Piaggio&quot;,&quot;given&quot;:&quot;Gilda&quot;,&quot;parse-names&quot;:false,&quot;dropping-particle&quot;:&quot;&quot;,&quot;non-dropping-particle&quot;:&quot;&quot;},{&quot;family&quot;:&quot;Lumbiganon&quot;,&quot;given&quot;:&quot;Pisake&quot;,&quot;parse-names&quot;:false,&quot;dropping-particle&quot;:&quot;&quot;,&quot;non-dropping-particle&quot;:&quot;&quot;},{&quot;family&quot;:&quot;Miguel Belizán&quot;,&quot;given&quot;:&quot;José&quot;,&quot;parse-names&quot;:false,&quot;dropping-particle&quot;:&quot;&quot;,&quot;non-dropping-particle&quot;:&quot;&quot;},{&quot;family&quot;:&quot;Farnot&quot;,&quot;given&quot;:&quot;Ubaldo&quot;,&quot;parse-names&quot;:false,&quot;dropping-particle&quot;:&quot;&quot;,&quot;non-dropping-particle&quot;:&quot;&quot;},{&quot;family&quot;:&quot;Al-Mazrou&quot;,&quot;given&quot;:&quot;Yagob&quot;,&quot;parse-names&quot;:false,&quot;dropping-particle&quot;:&quot;&quot;,&quot;non-dropping-particle&quot;:&quot;&quot;},{&quot;family&quot;:&quot;Carroli&quot;,&quot;given&quot;:&quot;Guillermo&quot;,&quot;parse-names&quot;:false,&quot;dropping-particle&quot;:&quot;&quot;,&quot;non-dropping-particle&quot;:&quot;&quot;},{&quot;family&quot;:&quot;Pinol&quot;,&quot;given&quot;:&quot;Alain&quot;,&quot;parse-names&quot;:false,&quot;dropping-particle&quot;:&quot;&quot;,&quot;non-dropping-particle&quot;:&quot;&quot;},{&quot;family&quot;:&quot;Donner&quot;,&quot;given&quot;:&quot;Allan&quot;,&quot;parse-names&quot;:false,&quot;dropping-particle&quot;:&quot;&quot;,&quot;non-dropping-particle&quot;:&quot;&quot;},{&quot;family&quot;:&quot;Langer&quot;,&quot;given&quot;:&quot;Ana&quot;,&quot;parse-names&quot;:false,&quot;dropping-particle&quot;:&quot;&quot;,&quot;non-dropping-particle&quot;:&quot;&quot;},{&quot;family&quot;:&quot;Nigenda&quot;,&quot;given&quot;:&quot;Gustavo&quot;,&quot;parse-names&quot;:false,&quot;dropping-particle&quot;:&quot;&quot;,&quot;non-dropping-particle&quot;:&quot;&quot;},{&quot;family&quot;:&quot;Mugford&quot;,&quot;given&quot;:&quot;Miranda&quot;,&quot;parse-names&quot;:false,&quot;dropping-particle&quot;:&quot;&quot;,&quot;non-dropping-particle&quot;:&quot;&quot;},{&quot;family&quot;:&quot;Fox-Rushby&quot;,&quot;given&quot;:&quot;Julia&quot;,&quot;parse-names&quot;:false,&quot;dropping-particle&quot;:&quot;&quot;,&quot;non-dropping-particle&quot;:&quot;&quot;},{&quot;family&quot;:&quot;Hutton&quot;,&quot;given&quot;:&quot;Guy&quot;,&quot;parse-names&quot;:false,&quot;dropping-particle&quot;:&quot;&quot;,&quot;non-dropping-particle&quot;:&quot;&quot;},{&quot;family&quot;:&quot;Bergsjø&quot;,&quot;given&quot;:&quot;Per&quot;,&quot;parse-names&quot;:false,&quot;dropping-particle&quot;:&quot;&quot;,&quot;non-dropping-particle&quot;:&quot;&quot;},{&quot;family&quot;:&quot;Bakketeig&quot;,&quot;given&quot;:&quot;Leiv&quot;,&quot;parse-names&quot;:false,&quot;dropping-particle&quot;:&quot;&quot;,&quot;non-dropping-particle&quot;:&quot;&quot;},{&quot;family&quot;:&quot;Berendes&quot;,&quot;given&quot;:&quot;Heinz&quot;,&quot;parse-names&quot;:false,&quot;dropping-particle&quot;:&quot;&quot;,&quot;non-dropping-particle&quot;:&quot;&quot;}],&quot;container-title&quot;:&quot;Lancet&quot;,&quot;accessed&quot;:{&quot;date-parts&quot;:[[2025,6,22]]},&quot;DOI&quot;:&quot;10.1016/S0140-6736(00)04722-X&quot;,&quot;ISSN&quot;:&quot;01406736&quot;,&quot;PMID&quot;:&quot;11377642&quot;,&quot;URL&quot;:&quot;https://www.thelancet.com/action/showFullText?pii=S014067360004722X&quot;,&quot;issued&quot;:{&quot;date-parts&quot;:[[2001,5,19]]},&quot;page&quot;:&quot;1551-1564&quot;,&quot;abstract&quot;:&quot;Background We undertook a multicentre randomised controlled trial that compared the standard model of antenatal care with a new model that emphasises actions known to be effective in improving maternal or neonatal outcomes and has fewer clinic visits. Methods Clinics in Argentina, Cuba, Saudi Arabia, and Thailand were randomly allocated to provide either the new model (27 clinics) or the standard model currently in use (26 clinics). All women presenting for antenatal care at these clinics over an average of 18 months were enrolled. Women enrolled in clinics offering the new model were classified on the basis of history of obstetric and clinical conditions. Those who did not require further specific assessment or treatment were offered the basic component of the new model, and those deemed at higher risk received the usual care for their conditions; however, all were included in the new-model group for the analyses, which were by intention to treat. The primary outcomes were low birthweight (&lt;2500 g), pre-eclampsia/eclampsia, severe postpartum anaemia (&lt;90 g/L haemoglobin), and treated urinary-tract infection. There was an assessment of quality of care and an economic evaluation. Findings Women attending clinics assigned the new model (n=12568) had a median of five visits compared with eight within the standard model (n=11958). More women in the new model than in the standard model were referred to higher levels of care (13.4% vs 7.3%), but rates of hospital admission, diagnosis, and length of stay were similar. The groups had similar rates of low birthweight (new model 7.68% vs standard model 7.14%; stratified rate difference 0.96 [95% Cl -0.01 to 1.92]), postpartum anaemia (7.59% vs 8.67%; 0.32), and urinary-tract infection (5.95% vs 7.41%; -0.42 [-1.65 to 0.80]). For pre-eclampsia/eclampsia the rate was slightly higher in the new model (1.69% vs 1.38%; 0.21 [-0.25 to 0.67]). Adjustment by several confounding variables did not modify this pattern. There were negligible differences between groups for several secondary outcomes. Women and providers in both groups were, in general, satisfied with the care received, although some women assigned the new model expressed concern about the timing of visits. There was no cost increase, and in some settings the new model decreased cost. Interpretations Provision of routine antenatal care by the new model seems not to affect maternal and perinatal outcomes. It could be implemented without major resistance from women and providers and may reduce cost.&quot;,&quot;publisher&quot;:&quot;Elsevier B.V.&quot;,&quot;issue&quot;:&quot;9268&quot;,&quot;volume&quot;:&quot;357&quot;,&quot;container-title-short&quot;:&quot;&quot;},&quot;isTemporary&quot;:false}],&quot;citationTag&quot;:&quot;MENDELEY_CITATION_v3_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&quot;},{&quot;citationID&quot;:&quot;MENDELEY_CITATION_eadaabc1-4831-4a22-ae14-83f4e0898d13&quot;,&quot;properties&quot;:{&quot;noteIndex&quot;:0},&quot;isEdited&quot;:false,&quot;manualOverride&quot;:{&quot;isManuallyOverridden&quot;:false,&quot;citeprocText&quot;:&quot;(&lt;i&gt;WHO EMRO | Health Emergencies | 2018 | Annual Report&lt;/i&gt;, n.d.)&quot;,&quot;manualOverrideText&quot;:&quot;&quot;},&quot;citationTag&quot;:&quot;MENDELEY_CITATION_v3_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&quot;,&quot;citationItems&quot;:[{&quot;id&quot;:&quot;91a665ca-c57c-33aa-880f-9b10db04536c&quot;,&quot;itemData&quot;:{&quot;type&quot;:&quot;webpage&quot;,&quot;id&quot;:&quot;91a665ca-c57c-33aa-880f-9b10db04536c&quot;,&quot;title&quot;:&quot;WHO EMRO | Health emergencies | 2018 | Annual report&quot;,&quot;accessed&quot;:{&quot;date-parts&quot;:[[2025,6,22]]},&quot;URL&quot;:&quot;https://www.emro.who.int/annual-report/2018/health-emergencies.html&quot;,&quot;container-title-short&quot;:&quot;&quot;},&quot;isTemporary&quot;:false}]},{&quot;citationID&quot;:&quot;MENDELEY_CITATION_2c680fa1-3a2f-4d15-8d42-b041b11efdf8&quot;,&quot;properties&quot;:{&quot;noteIndex&quot;:0},&quot;isEdited&quot;:false,&quot;manualOverride&quot;:{&quot;isManuallyOverridden&quot;:false,&quot;citeprocText&quot;:&quot;(&lt;i&gt;‫الصحة‬ ‫في‬ ‫الحق‬ ‫هدر‬ ‫السوري‬ ‫النزاع‬ ‫خالل‬ ‫السياسات‬ ‫لبحوث‬ ‫السوري‬ ‫المركز‬&lt;/i&gt;, n.d.)&quot;,&quot;manualOverrideText&quot;:&quot;&quot;},&quot;citationTag&quot;:&quot;MENDELEY_CITATION_v3_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&quot;,&quot;citationItems&quot;:[{&quot;id&quot;:&quot;98db353c-c70a-3f3b-9916-89ad5365ed01&quot;,&quot;itemData&quot;:{&quot;type&quot;:&quot;article-journal&quot;,&quot;id&quot;:&quot;98db353c-c70a-3f3b-9916-89ad5365ed01&quot;,&quot;title&quot;:&quot;‫الصحة‬ ‫في‬ ‫الحق‬ ‫هدر‬ ‫السوري‬ ‫النزاع‬ ‫خالل‬ ‫السياسات‬ ‫لبحوث‬ ‫السوري‬ ‫المركز‬&quot;,&quot;accessed&quot;:{&quot;date-parts&quot;:[[2025,6,22]]},&quot;URL&quot;:&quot;http://www.annd.org&quot;,&quot;container-title-short&quot;:&quot;&quot;},&quot;isTemporary&quot;:false}]},{&quot;citationID&quot;:&quot;MENDELEY_CITATION_6837957c-8bc7-4e73-8839-07b79bf62418&quot;,&quot;properties&quot;:{&quot;noteIndex&quot;:0},&quot;isEdited&quot;:false,&quot;manualOverride&quot;:{&quot;isManuallyOverridden&quot;:false,&quot;citeprocText&quot;:&quot;(&lt;i&gt;WHO EMRO | Children of Yemen Caught up in Agony of Displacement and Malnutrition | News | Yemen Site&lt;/i&gt;, n.d.)&quot;,&quot;manualOverrideText&quot;:&quot;&quot;},&quot;citationTag&quot;:&quot;MENDELEY_CITATION_v3_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&quot;,&quot;citationItems&quot;:[{&quot;id&quot;:&quot;a6dd26c8-7158-3439-9d2f-5b5b4db23728&quot;,&quot;itemData&quot;:{&quot;type&quot;:&quot;webpage&quot;,&quot;id&quot;:&quot;a6dd26c8-7158-3439-9d2f-5b5b4db23728&quot;,&quot;title&quot;:&quot;WHO EMRO | Children of Yemen caught up in agony of displacement and malnutrition | News | Yemen site&quot;,&quot;accessed&quot;:{&quot;date-parts&quot;:[[2025,6,22]]},&quot;URL&quot;:&quot;https://www.emro.who.int/yemen/news/children-of-yemen-caught-up-in-agony-of-displacement-and-malnutrition.html&quot;,&quot;container-title-short&quot;:&quot;&quot;},&quot;isTemporary&quot;:false}]},{&quot;citationID&quot;:&quot;MENDELEY_CITATION_afc75ed7-6311-4f67-9af4-18e022de17a5&quot;,&quot;properties&quot;:{&quot;noteIndex&quot;:0},&quot;isEdited&quot;:false,&quot;manualOverride&quot;:{&quot;isManuallyOverridden&quot;:false,&quot;citeprocText&quot;:&quot;(Bhutta et al., 2013c)&quot;,&quot;manualOverrideText&quot;:&quot;&quot;},&quot;citationTag&quot;:&quot;MENDELEY_CITATION_v3_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&quot;,&quot;citationItems&quot;:[{&quot;id&quot;:&quot;b4cff54f-d11d-3826-acfb-73ddb62d2c01&quot;,&quot;itemData&quot;:{&quot;type&quot;:&quot;article-journal&quot;,&quot;id&quot;:&quot;b4cff54f-d11d-3826-acfb-73ddb62d2c01&quot;,&quot;title&quot;:&quot;Evidence-based interventions for improvement of maternal and child nutrition: what can be done and at what cost?&quot;,&quot;author&quot;:[{&quot;family&quot;:&quot;Bhutta&quot;,&quot;given&quot;:&quot;Zulfiqar A.&quot;,&quot;parse-names&quot;:false,&quot;dropping-particle&quot;:&quot;&quot;,&quot;non-dropping-particle&quot;:&quot;&quot;},{&quot;family&quot;:&quot;Das&quot;,&quot;given&quot;:&quot;Jai K.&quot;,&quot;parse-names&quot;:false,&quot;dropping-particle&quot;:&quot;&quot;,&quot;non-dropping-particle&quot;:&quot;&quot;},{&quot;family&quot;:&quot;Rizvi&quot;,&quot;given&quot;:&quot;Arjumand&quot;,&quot;parse-names&quot;:false,&quot;dropping-particle&quot;:&quot;&quot;,&quot;non-dropping-particle&quot;:&quot;&quot;},{&quot;family&quot;:&quot;Gaffey&quot;,&quot;given&quot;:&quot;Michelle F.&quot;,&quot;parse-names&quot;:false,&quot;dropping-particle&quot;:&quot;&quot;,&quot;non-dropping-particle&quot;:&quot;&quot;},{&quot;family&quot;:&quot;Walker&quot;,&quot;given&quot;:&quot;Neff&quot;,&quot;parse-names&quot;:false,&quot;dropping-particle&quot;:&quot;&quot;,&quot;non-dropping-particle&quot;:&quot;&quot;},{&quot;family&quot;:&quot;Horton&quot;,&quot;given&quot;:&quot;Susan&quot;,&quot;parse-names&quot;:false,&quot;dropping-particle&quot;:&quot;&quot;,&quot;non-dropping-particle&quot;:&quot;&quot;},{&quot;family&quot;:&quot;Webb&quot;,&quot;given&quot;:&quot;Patrick&quot;,&quot;parse-names&quot;:false,&quot;dropping-particle&quot;:&quot;&quot;,&quot;non-dropping-particle&quot;:&quot;&quot;},{&quot;family&quot;:&quot;Lartey&quot;,&quot;given&quot;:&quot;Anna&quot;,&quot;parse-names&quot;:false,&quot;dropping-particle&quot;:&quot;&quot;,&quot;non-dropping-particle&quot;:&quot;&quot;},{&quot;family&quot;:&quot;Black&quot;,&quot;given&quot;:&quot;Robert E.&quot;,&quot;parse-names&quot;:false,&quot;dropping-particle&quot;:&quot;&quot;,&quot;non-dropping-particle&quot;:&quot;&quot;}],&quot;container-title&quot;:&quot;The Lancet&quot;,&quot;accessed&quot;:{&quot;date-parts&quot;:[[2025,6,22]]},&quot;DOI&quot;:&quot;10.1016/S0140-6736(13)60996-4&quot;,&quot;ISSN&quot;:&quot;0140-6736&quot;,&quot;PMID&quot;:&quot;23746776&quot;,&quot;URL&quot;:&quot;https://www.thelancet.com/action/showFullText?pii=S0140673613609964&quot;,&quot;issued&quot;:{&quot;date-parts&quot;:[[2013,8,3]]},&quot;page&quot;:&quot;452-477&quot;,&quot;abstract&quot;:&quot;&lt;h2&gt;Summary&lt;/h2&gt;&lt;p&gt;Maternal undernutrition contributes to 800 000 neonatal deaths annually through small for gestational age births; stunting, wasting, and micronutrient deficiencies are estimated to underlie nearly 3·1 million child deaths annually. Progress has been made with many interventions implemented at scale and the evidence for effectiveness of nutrition interventions and delivery strategies has grown since &lt;i&gt;The Lancet&lt;/i&gt; Series on Maternal and Child Undernutrition in 2008. We did a comprehensive update of interventions to address undernutrition and micronutrient deficiencies in women and children and used standard methods to assess emerging new evidence for delivery platforms. We modelled the effect on lives saved and cost of these interventions in the 34 countries that have 90% of the world's children with stunted growth. We also examined the effect of various delivery platforms and delivery options using community health workers to engage poor populations and promote behaviour change, access and uptake of interventions. Our analysis suggests the current total of deaths in children younger than 5 years can be reduced by 15% if populations can access ten evidence-based nutrition interventions at 90% coverage. Additionally, access to and uptake of iodised salt can alleviate iodine deficiency and improve health outcomes. Accelerated gains are possible and about a fifth of the existing burden of stunting can be averted using these approaches, if access is improved in this way. The estimated total additional annual cost involved for scaling up access to these ten direct nutrition interventions in the 34 focus countries is Int$9·6 billion per year. Continued investments in nutrition-specific interventions to avert maternal and child undernutrition and micronutrient deficiencies through community engagement and delivery strategies that can reach poor segments of the population at greatest risk can make a great difference. If this improved access is linked to nutrition-sensitive approaches—ie, women's empowerment, agriculture, food systems, education, employment, social protection, and safety nets—they can greatly accelerate progress in countries with the highest burden of maternal and child undernutrition and mortality.&lt;/p&gt;&quot;,&quot;publisher&quot;:&quot;Elsevier&quot;,&quot;issue&quot;:&quot;9890&quot;,&quot;volume&quot;:&quot;382&quot;,&quot;container-title-short&quot;:&quot;&quot;},&quot;isTemporary&quot;:false}]},{&quot;citationID&quot;:&quot;MENDELEY_CITATION_0bdd1fa2-c984-45cc-8bdb-374b9f647114&quot;,&quot;properties&quot;:{&quot;noteIndex&quot;:0},&quot;isEdited&quot;:false,&quot;manualOverride&quot;:{&quot;isManuallyOverridden&quot;:false,&quot;citeprocText&quot;:&quot;(Black et al., 2013c)&quot;,&quot;manualOverrideText&quot;:&quot;&quot;},&quot;citationTag&quot;:&quot;MENDELEY_CITATION_v3_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&quot;,&quot;citationItems&quot;:[{&quot;id&quot;:&quot;23273d3f-ec22-3270-88ad-48ad735e331a&quot;,&quot;itemData&quot;:{&quot;type&quot;:&quot;article-journal&quot;,&quot;id&quot;:&quot;23273d3f-ec22-3270-88ad-48ad735e331a&quot;,&quot;title&quot;:&quot;Maternal and child undernutrition and overweight in low-income and middle-income countries&quot;,&quot;author&quot;:[{&quot;family&quot;:&quot;Black&quot;,&quot;given&quot;:&quot;Robert E.&quot;,&quot;parse-names&quot;:false,&quot;dropping-particle&quot;:&quot;&quot;,&quot;non-dropping-particle&quot;:&quot;&quot;},{&quot;family&quot;:&quot;Victora&quot;,&quot;given&quot;:&quot;Cesar G.&quot;,&quot;parse-names&quot;:false,&quot;dropping-particle&quot;:&quot;&quot;,&quot;non-dropping-particle&quot;:&quot;&quot;},{&quot;family&quot;:&quot;Walker&quot;,&quot;given&quot;:&quot;Susan P.&quot;,&quot;parse-names&quot;:false,&quot;dropping-particle&quot;:&quot;&quot;,&quot;non-dropping-particle&quot;:&quot;&quot;},{&quot;family&quot;:&quot;Bhutta&quot;,&quot;given&quot;:&quot;Zulfiqar A.&quot;,&quot;parse-names&quot;:false,&quot;dropping-particle&quot;:&quot;&quot;,&quot;non-dropping-particle&quot;:&quot;&quot;},{&quot;family&quot;:&quot;Christian&quot;,&quot;given&quot;:&quot;Parul&quot;,&quot;parse-names&quot;:false,&quot;dropping-particle&quot;:&quot;&quot;,&quot;non-dropping-particle&quot;:&quot;&quot;},{&quot;family&quot;:&quot;Onis&quot;,&quot;given&quot;:&quot;Mercedes&quot;,&quot;parse-names&quot;:false,&quot;dropping-particle&quot;:&quot;&quot;,&quot;non-dropping-particle&quot;:&quot;De&quot;},{&quot;family&quot;:&quot;Ezzati&quot;,&quot;given&quot;:&quot;Majid&quot;,&quot;parse-names&quot;:false,&quot;dropping-particle&quot;:&quot;&quot;,&quot;non-dropping-particle&quot;:&quot;&quot;},{&quot;family&quot;:&quot;Grantham-Mcgregor&quot;,&quot;given&quot;:&quot;Sally&quot;,&quot;parse-names&quot;:false,&quot;dropping-particle&quot;:&quot;&quot;,&quot;non-dropping-particle&quot;:&quot;&quot;},{&quot;family&quot;:&quot;Katz&quot;,&quot;given&quot;:&quot;Joanne&quot;,&quot;parse-names&quot;:false,&quot;dropping-particle&quot;:&quot;&quot;,&quot;non-dropping-particle&quot;:&quot;&quot;},{&quot;family&quot;:&quot;Martorell&quot;,&quot;given&quot;:&quot;Reynaldo&quot;,&quot;parse-names&quot;:false,&quot;dropping-particle&quot;:&quot;&quot;,&quot;non-dropping-particle&quot;:&quot;&quot;},{&quot;family&quot;:&quot;Uauy&quot;,&quot;given&quot;:&quot;Ricardo&quot;,&quot;parse-names&quot;:false,&quot;dropping-particle&quot;:&quot;&quot;,&quot;non-dropping-particle&quot;:&quot;&quot;}],&quot;container-title&quot;:&quot;The Lancet&quot;,&quot;accessed&quot;:{&quot;date-parts&quot;:[[2025,6,22]]},&quot;DOI&quot;:&quot;10.1016/S0140-6736(13)60937-X&quot;,&quot;ISSN&quot;:&quot;0140-6736&quot;,&quot;PMID&quot;:&quot;23746772&quot;,&quot;URL&quot;:&quot;https://www.thelancet.com/action/showFullText?pii=S014067361360937X&quot;,&quot;issued&quot;:{&quot;date-parts&quot;:[[2013,8,3]]},&quot;page&quot;:&quot;427-451&quot;,&quot;abstract&quot;:&quot;&lt;h2&gt;Summary&lt;/h2&gt;&lt;p&gt;Maternal and child malnutrition in low-income and middle-income countries encompasses both undernutrition and a growing problem with overweight and obesity. Low body-mass index, indicative of maternal undernutrition, has declined somewhat in the past two decades but continues to be prevalent in Asia and Africa. Prevalence of maternal overweight has had a steady increase since 1980 and exceeds that of underweight in all regions. Prevalence of stunting of linear growth of children younger than 5 years has decreased during the past two decades, but is higher in south Asia and sub-Saharan Africa than elsewhere and globally affected at least 165 million children in 2011; wasting affected at least 52 million children. Deficiencies of vitamin A and zinc result in deaths; deficiencies of iodine and iron, together with stunting, can contribute to children not reaching their developmental potential. Maternal undernutrition contributes to fetal growth restriction, which increases the risk of neonatal deaths and, for survivors, of stunting by 2 years of age. Suboptimum breastfeeding results in an increased risk for mortality in the first 2 years of life. We estimate that undernutrition in the aggregate—including fetal growth restriction, stunting, wasting, and deficiencies of vitamin A and zinc along with suboptimum breastfeeding—is a cause of 3·1 million child deaths annually or 45% of all child deaths in 2011. Maternal overweight and obesity result in increased maternal morbidity and infant mortality. Childhood overweight is becoming an increasingly important contributor to adult obesity, diabetes, and non-communicable diseases. The high present and future disease burden caused by malnutrition in women of reproductive age, pregnancy, and children in the first 2 years of life should lead to interventions focused on these groups.&lt;/p&gt;&quot;,&quot;publisher&quot;:&quot;Elsevier&quot;,&quot;issue&quot;:&quot;9890&quot;,&quot;volume&quot;:&quot;382&quot;,&quot;container-title-short&quot;:&quot;&quot;},&quot;isTemporary&quot;:false}]},{&quot;citationID&quot;:&quot;MENDELEY_CITATION_d85ebf4e-0db7-4faa-82b7-d63b981b1f5b&quot;,&quot;properties&quot;:{&quot;noteIndex&quot;:0},&quot;isEdited&quot;:false,&quot;manualOverride&quot;:{&quot;isManuallyOverridden&quot;:false,&quot;citeprocText&quot;:&quot;(Villar et al., 2001b)&quot;,&quot;manualOverrideText&quot;:&quot;&quot;},&quot;citationTag&quot;:&quot;MENDELEY_CITATION_v3_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&quot;,&quot;citationItems&quot;:[{&quot;id&quot;:&quot;9a027133-0294-3f1d-b54a-7edbb9ab3dc2&quot;,&quot;itemData&quot;:{&quot;type&quot;:&quot;article-journal&quot;,&quot;id&quot;:&quot;9a027133-0294-3f1d-b54a-7edbb9ab3dc2&quot;,&quot;title&quot;:&quot;WHO antenatal care randomised trial for the evaluation of a new model of routine antenatal care&quot;,&quot;author&quot;:[{&quot;family&quot;:&quot;Villar&quot;,&quot;given&quot;:&quot;José&quot;,&quot;parse-names&quot;:false,&quot;dropping-particle&quot;:&quot;&quot;,&quot;non-dropping-particle&quot;:&quot;&quot;},{&quot;family&quot;:&quot;Ba'aqeel&quot;,&quot;given&quot;:&quot;Hassan&quot;,&quot;parse-names&quot;:false,&quot;dropping-particle&quot;:&quot;&quot;,&quot;non-dropping-particle&quot;:&quot;&quot;},{&quot;family&quot;:&quot;Piaggio&quot;,&quot;given&quot;:&quot;Gilda&quot;,&quot;parse-names&quot;:false,&quot;dropping-particle&quot;:&quot;&quot;,&quot;non-dropping-particle&quot;:&quot;&quot;},{&quot;family&quot;:&quot;Lumbiganon&quot;,&quot;given&quot;:&quot;Pisake&quot;,&quot;parse-names&quot;:false,&quot;dropping-particle&quot;:&quot;&quot;,&quot;non-dropping-particle&quot;:&quot;&quot;},{&quot;family&quot;:&quot;Miguel Belizán&quot;,&quot;given&quot;:&quot;José&quot;,&quot;parse-names&quot;:false,&quot;dropping-particle&quot;:&quot;&quot;,&quot;non-dropping-particle&quot;:&quot;&quot;},{&quot;family&quot;:&quot;Farnot&quot;,&quot;given&quot;:&quot;Ubaldo&quot;,&quot;parse-names&quot;:false,&quot;dropping-particle&quot;:&quot;&quot;,&quot;non-dropping-particle&quot;:&quot;&quot;},{&quot;family&quot;:&quot;Al-Mazrou&quot;,&quot;given&quot;:&quot;Yagob&quot;,&quot;parse-names&quot;:false,&quot;dropping-particle&quot;:&quot;&quot;,&quot;non-dropping-particle&quot;:&quot;&quot;},{&quot;family&quot;:&quot;Carroli&quot;,&quot;given&quot;:&quot;Guillermo&quot;,&quot;parse-names&quot;:false,&quot;dropping-particle&quot;:&quot;&quot;,&quot;non-dropping-particle&quot;:&quot;&quot;},{&quot;family&quot;:&quot;Pinol&quot;,&quot;given&quot;:&quot;Alain&quot;,&quot;parse-names&quot;:false,&quot;dropping-particle&quot;:&quot;&quot;,&quot;non-dropping-particle&quot;:&quot;&quot;},{&quot;family&quot;:&quot;Donner&quot;,&quot;given&quot;:&quot;Allan&quot;,&quot;parse-names&quot;:false,&quot;dropping-particle&quot;:&quot;&quot;,&quot;non-dropping-particle&quot;:&quot;&quot;},{&quot;family&quot;:&quot;Langer&quot;,&quot;given&quot;:&quot;Ana&quot;,&quot;parse-names&quot;:false,&quot;dropping-particle&quot;:&quot;&quot;,&quot;non-dropping-particle&quot;:&quot;&quot;},{&quot;family&quot;:&quot;Nigenda&quot;,&quot;given&quot;:&quot;Gustavo&quot;,&quot;parse-names&quot;:false,&quot;dropping-particle&quot;:&quot;&quot;,&quot;non-dropping-particle&quot;:&quot;&quot;},{&quot;family&quot;:&quot;Mugford&quot;,&quot;given&quot;:&quot;Miranda&quot;,&quot;parse-names&quot;:false,&quot;dropping-particle&quot;:&quot;&quot;,&quot;non-dropping-particle&quot;:&quot;&quot;},{&quot;family&quot;:&quot;Fox-Rushby&quot;,&quot;given&quot;:&quot;Julia&quot;,&quot;parse-names&quot;:false,&quot;dropping-particle&quot;:&quot;&quot;,&quot;non-dropping-particle&quot;:&quot;&quot;},{&quot;family&quot;:&quot;Hutton&quot;,&quot;given&quot;:&quot;Guy&quot;,&quot;parse-names&quot;:false,&quot;dropping-particle&quot;:&quot;&quot;,&quot;non-dropping-particle&quot;:&quot;&quot;},{&quot;family&quot;:&quot;Bergsjø&quot;,&quot;given&quot;:&quot;Per&quot;,&quot;parse-names&quot;:false,&quot;dropping-particle&quot;:&quot;&quot;,&quot;non-dropping-particle&quot;:&quot;&quot;},{&quot;family&quot;:&quot;Bakketeig&quot;,&quot;given&quot;:&quot;Leiv&quot;,&quot;parse-names&quot;:false,&quot;dropping-particle&quot;:&quot;&quot;,&quot;non-dropping-particle&quot;:&quot;&quot;},{&quot;family&quot;:&quot;Berendes&quot;,&quot;given&quot;:&quot;Heinz&quot;,&quot;parse-names&quot;:false,&quot;dropping-particle&quot;:&quot;&quot;,&quot;non-dropping-particle&quot;:&quot;&quot;}],&quot;container-title&quot;:&quot;Lancet&quot;,&quot;accessed&quot;:{&quot;date-parts&quot;:[[2025,6,22]]},&quot;DOI&quot;:&quot;10.1016/S0140-6736(00)04722-X&quot;,&quot;ISSN&quot;:&quot;01406736&quot;,&quot;PMID&quot;:&quot;11377642&quot;,&quot;URL&quot;:&quot;https://www.thelancet.com/action/showFullText?pii=S014067360004722X&quot;,&quot;issued&quot;:{&quot;date-parts&quot;:[[2001,5,19]]},&quot;page&quot;:&quot;1551-1564&quot;,&quot;abstract&quot;:&quot;Background We undertook a multicentre randomised controlled trial that compared the standard model of antenatal care with a new model that emphasises actions known to be effective in improving maternal or neonatal outcomes and has fewer clinic visits. Methods Clinics in Argentina, Cuba, Saudi Arabia, and Thailand were randomly allocated to provide either the new model (27 clinics) or the standard model currently in use (26 clinics). All women presenting for antenatal care at these clinics over an average of 18 months were enrolled. Women enrolled in clinics offering the new model were classified on the basis of history of obstetric and clinical conditions. Those who did not require further specific assessment or treatment were offered the basic component of the new model, and those deemed at higher risk received the usual care for their conditions; however, all were included in the new-model group for the analyses, which were by intention to treat. The primary outcomes were low birthweight (&lt;2500 g), pre-eclampsia/eclampsia, severe postpartum anaemia (&lt;90 g/L haemoglobin), and treated urinary-tract infection. There was an assessment of quality of care and an economic evaluation. Findings Women attending clinics assigned the new model (n=12568) had a median of five visits compared with eight within the standard model (n=11958). More women in the new model than in the standard model were referred to higher levels of care (13.4% vs 7.3%), but rates of hospital admission, diagnosis, and length of stay were similar. The groups had similar rates of low birthweight (new model 7.68% vs standard model 7.14%; stratified rate difference 0.96 [95% Cl -0.01 to 1.92]), postpartum anaemia (7.59% vs 8.67%; 0.32), and urinary-tract infection (5.95% vs 7.41%; -0.42 [-1.65 to 0.80]). For pre-eclampsia/eclampsia the rate was slightly higher in the new model (1.69% vs 1.38%; 0.21 [-0.25 to 0.67]). Adjustment by several confounding variables did not modify this pattern. There were negligible differences between groups for several secondary outcomes. Women and providers in both groups were, in general, satisfied with the care received, although some women assigned the new model expressed concern about the timing of visits. There was no cost increase, and in some settings the new model decreased cost. Interpretations Provision of routine antenatal care by the new model seems not to affect maternal and perinatal outcomes. It could be implemented without major resistance from women and providers and may reduce cost.&quot;,&quot;publisher&quot;:&quot;Elsevier B.V.&quot;,&quot;issue&quot;:&quot;9268&quot;,&quot;volume&quot;:&quot;357&quot;,&quot;container-title-short&quot;:&quot;&quot;},&quot;isTemporary&quot;:false}]},{&quot;citationID&quot;:&quot;MENDELEY_CITATION_db79fac6-85d1-4501-aea7-cec1400da6e3&quot;,&quot;properties&quot;:{&quot;noteIndex&quot;:0},&quot;isEdited&quot;:false,&quot;manualOverride&quot;:{&quot;isManuallyOverridden&quot;:false,&quot;citeprocText&quot;:&quot;(&lt;i&gt;‫اﻟﺘﻘﺮﻳﺮ‬ ‫اﻟﺴﻨﻮي‬ ‫درﻋﺎ‬ ‫ﻓﺮع‬ ‫اﻟﺴﻮري‬ ‫اﻟﻌﺮﺑﻲ‬ ‫اﻷﺣﻤﺮ‬ ‫اﻟﻬﻼل‬&lt;/i&gt;, n.d.)&quot;,&quot;manualOverrideText&quot;:&quot;&quot;},&quot;citationTag&quot;:&quot;MENDELEY_CITATION_v3_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&quot;,&quot;citationItems&quot;:[{&quot;id&quot;:&quot;d291ccd2-404c-34fe-9526-4149a50f6a59&quot;,&quot;itemData&quot;:{&quot;type&quot;:&quot;article-journal&quot;,&quot;id&quot;:&quot;d291ccd2-404c-34fe-9526-4149a50f6a59&quot;,&quot;title&quot;:&quot;‫اﻟﺘﻘﺮﻳﺮ‬ ‫اﻟﺴﻨﻮي‬ ‫درﻋﺎ‬ ‫ﻓﺮع‬ ‫اﻟﺴﻮري‬ ‫اﻟﻌﺮﺑﻲ‬ ‫اﻷﺣﻤﺮ‬ ‫اﻟﻬﻼل‬&quot;,&quot;accessed&quot;:{&quot;date-parts&quot;:[[2025,6,22]]},&quot;container-title-short&quot;:&quot;&quot;},&quot;isTemporary&quot;:false}]},{&quot;citationID&quot;:&quot;MENDELEY_CITATION_e390bf90-e342-4d82-821b-e48ac73ca5d4&quot;,&quot;properties&quot;:{&quot;noteIndex&quot;:0},&quot;isEdited&quot;:false,&quot;manualOverride&quot;:{&quot;isManuallyOverridden&quot;:false,&quot;citeprocText&quot;:&quot;(Spiegel et al., 2010)&quot;,&quot;manualOverrideText&quot;:&quot;&quot;},&quot;citationTag&quot;:&quot;MENDELEY_CITATION_v3_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&quot;,&quot;citationItems&quot;:[{&quot;id&quot;:&quot;5c253199-f041-3933-985f-9c0b035e8a15&quot;,&quot;itemData&quot;:{&quot;type&quot;:&quot;article-journal&quot;,&quot;id&quot;:&quot;5c253199-f041-3933-985f-9c0b035e8a15&quot;,&quot;title&quot;:&quot;Health-care needs of people affected by conflict: future trends and changing frameworks&quot;,&quot;author&quot;:[{&quot;family&quot;:&quot;Spiegel&quot;,&quot;given&quot;:&quot;Paul B.&quot;,&quot;parse-names&quot;:false,&quot;dropping-particle&quot;:&quot;&quot;,&quot;non-dropping-particle&quot;:&quot;&quot;},{&quot;family&quot;:&quot;Checchi&quot;,&quot;given&quot;:&quot;Francesco&quot;,&quot;parse-names&quot;:false,&quot;dropping-particle&quot;:&quot;&quot;,&quot;non-dropping-particle&quot;:&quot;&quot;},{&quot;family&quot;:&quot;Colombo&quot;,&quot;given&quot;:&quot;Sandro&quot;,&quot;parse-names&quot;:false,&quot;dropping-particle&quot;:&quot;&quot;,&quot;non-dropping-particle&quot;:&quot;&quot;},{&quot;family&quot;:&quot;Paik&quot;,&quot;given&quot;:&quot;Eugene&quot;,&quot;parse-names&quot;:false,&quot;dropping-particle&quot;:&quot;&quot;,&quot;non-dropping-particle&quot;:&quot;&quot;}],&quot;container-title&quot;:&quot;The Lancet&quot;,&quot;accessed&quot;:{&quot;date-parts&quot;:[[2025,6,22]]},&quot;DOI&quot;:&quot;10.1016/S0140-6736(09)61873-0&quot;,&quot;ISSN&quot;:&quot;01406736&quot;,&quot;PMID&quot;:&quot;20109961&quot;,&quot;URL&quot;:&quot;https://www.thelancet.com/action/showFullText?pii=S0140673609618730&quot;,&quot;issued&quot;:{&quot;date-parts&quot;:[[2010,1,23]]},&quot;page&quot;:&quot;341-345&quot;,&quot;publisher&quot;:&quot;Elsevier B.V.&quot;,&quot;issue&quot;:&quot;9711&quot;,&quot;volume&quot;:&quot;375&quot;,&quot;container-title-short&quot;:&quot;&quot;},&quot;isTemporary&quot;:false}]},{&quot;citationID&quot;:&quot;MENDELEY_CITATION_5f905bab-e6ec-437e-ac40-0c0255d0d076&quot;,&quot;properties&quot;:{&quot;noteIndex&quot;:0},&quot;isEdited&quot;:false,&quot;manualOverride&quot;:{&quot;isManuallyOverridden&quot;:false,&quot;citeprocText&quot;:&quot;(Villar et al., 2001b)&quot;,&quot;manualOverrideText&quot;:&quot;&quot;},&quot;citationTag&quot;:&quot;MENDELEY_CITATION_v3_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&quot;,&quot;citationItems&quot;:[{&quot;id&quot;:&quot;9a027133-0294-3f1d-b54a-7edbb9ab3dc2&quot;,&quot;itemData&quot;:{&quot;type&quot;:&quot;article-journal&quot;,&quot;id&quot;:&quot;9a027133-0294-3f1d-b54a-7edbb9ab3dc2&quot;,&quot;title&quot;:&quot;WHO antenatal care randomised trial for the evaluation of a new model of routine antenatal care&quot;,&quot;author&quot;:[{&quot;family&quot;:&quot;Villar&quot;,&quot;given&quot;:&quot;José&quot;,&quot;parse-names&quot;:false,&quot;dropping-particle&quot;:&quot;&quot;,&quot;non-dropping-particle&quot;:&quot;&quot;},{&quot;family&quot;:&quot;Ba'aqeel&quot;,&quot;given&quot;:&quot;Hassan&quot;,&quot;parse-names&quot;:false,&quot;dropping-particle&quot;:&quot;&quot;,&quot;non-dropping-particle&quot;:&quot;&quot;},{&quot;family&quot;:&quot;Piaggio&quot;,&quot;given&quot;:&quot;Gilda&quot;,&quot;parse-names&quot;:false,&quot;dropping-particle&quot;:&quot;&quot;,&quot;non-dropping-particle&quot;:&quot;&quot;},{&quot;family&quot;:&quot;Lumbiganon&quot;,&quot;given&quot;:&quot;Pisake&quot;,&quot;parse-names&quot;:false,&quot;dropping-particle&quot;:&quot;&quot;,&quot;non-dropping-particle&quot;:&quot;&quot;},{&quot;family&quot;:&quot;Miguel Belizán&quot;,&quot;given&quot;:&quot;José&quot;,&quot;parse-names&quot;:false,&quot;dropping-particle&quot;:&quot;&quot;,&quot;non-dropping-particle&quot;:&quot;&quot;},{&quot;family&quot;:&quot;Farnot&quot;,&quot;given&quot;:&quot;Ubaldo&quot;,&quot;parse-names&quot;:false,&quot;dropping-particle&quot;:&quot;&quot;,&quot;non-dropping-particle&quot;:&quot;&quot;},{&quot;family&quot;:&quot;Al-Mazrou&quot;,&quot;given&quot;:&quot;Yagob&quot;,&quot;parse-names&quot;:false,&quot;dropping-particle&quot;:&quot;&quot;,&quot;non-dropping-particle&quot;:&quot;&quot;},{&quot;family&quot;:&quot;Carroli&quot;,&quot;given&quot;:&quot;Guillermo&quot;,&quot;parse-names&quot;:false,&quot;dropping-particle&quot;:&quot;&quot;,&quot;non-dropping-particle&quot;:&quot;&quot;},{&quot;family&quot;:&quot;Pinol&quot;,&quot;given&quot;:&quot;Alain&quot;,&quot;parse-names&quot;:false,&quot;dropping-particle&quot;:&quot;&quot;,&quot;non-dropping-particle&quot;:&quot;&quot;},{&quot;family&quot;:&quot;Donner&quot;,&quot;given&quot;:&quot;Allan&quot;,&quot;parse-names&quot;:false,&quot;dropping-particle&quot;:&quot;&quot;,&quot;non-dropping-particle&quot;:&quot;&quot;},{&quot;family&quot;:&quot;Langer&quot;,&quot;given&quot;:&quot;Ana&quot;,&quot;parse-names&quot;:false,&quot;dropping-particle&quot;:&quot;&quot;,&quot;non-dropping-particle&quot;:&quot;&quot;},{&quot;family&quot;:&quot;Nigenda&quot;,&quot;given&quot;:&quot;Gustavo&quot;,&quot;parse-names&quot;:false,&quot;dropping-particle&quot;:&quot;&quot;,&quot;non-dropping-particle&quot;:&quot;&quot;},{&quot;family&quot;:&quot;Mugford&quot;,&quot;given&quot;:&quot;Miranda&quot;,&quot;parse-names&quot;:false,&quot;dropping-particle&quot;:&quot;&quot;,&quot;non-dropping-particle&quot;:&quot;&quot;},{&quot;family&quot;:&quot;Fox-Rushby&quot;,&quot;given&quot;:&quot;Julia&quot;,&quot;parse-names&quot;:false,&quot;dropping-particle&quot;:&quot;&quot;,&quot;non-dropping-particle&quot;:&quot;&quot;},{&quot;family&quot;:&quot;Hutton&quot;,&quot;given&quot;:&quot;Guy&quot;,&quot;parse-names&quot;:false,&quot;dropping-particle&quot;:&quot;&quot;,&quot;non-dropping-particle&quot;:&quot;&quot;},{&quot;family&quot;:&quot;Bergsjø&quot;,&quot;given&quot;:&quot;Per&quot;,&quot;parse-names&quot;:false,&quot;dropping-particle&quot;:&quot;&quot;,&quot;non-dropping-particle&quot;:&quot;&quot;},{&quot;family&quot;:&quot;Bakketeig&quot;,&quot;given&quot;:&quot;Leiv&quot;,&quot;parse-names&quot;:false,&quot;dropping-particle&quot;:&quot;&quot;,&quot;non-dropping-particle&quot;:&quot;&quot;},{&quot;family&quot;:&quot;Berendes&quot;,&quot;given&quot;:&quot;Heinz&quot;,&quot;parse-names&quot;:false,&quot;dropping-particle&quot;:&quot;&quot;,&quot;non-dropping-particle&quot;:&quot;&quot;}],&quot;container-title&quot;:&quot;Lancet&quot;,&quot;accessed&quot;:{&quot;date-parts&quot;:[[2025,6,22]]},&quot;DOI&quot;:&quot;10.1016/S0140-6736(00)04722-X&quot;,&quot;ISSN&quot;:&quot;01406736&quot;,&quot;PMID&quot;:&quot;11377642&quot;,&quot;URL&quot;:&quot;https://www.thelancet.com/action/showFullText?pii=S014067360004722X&quot;,&quot;issued&quot;:{&quot;date-parts&quot;:[[2001,5,19]]},&quot;page&quot;:&quot;1551-1564&quot;,&quot;abstract&quot;:&quot;Background We undertook a multicentre randomised controlled trial that compared the standard model of antenatal care with a new model that emphasises actions known to be effective in improving maternal or neonatal outcomes and has fewer clinic visits. Methods Clinics in Argentina, Cuba, Saudi Arabia, and Thailand were randomly allocated to provide either the new model (27 clinics) or the standard model currently in use (26 clinics). All women presenting for antenatal care at these clinics over an average of 18 months were enrolled. Women enrolled in clinics offering the new model were classified on the basis of history of obstetric and clinical conditions. Those who did not require further specific assessment or treatment were offered the basic component of the new model, and those deemed at higher risk received the usual care for their conditions; however, all were included in the new-model group for the analyses, which were by intention to treat. The primary outcomes were low birthweight (&lt;2500 g), pre-eclampsia/eclampsia, severe postpartum anaemia (&lt;90 g/L haemoglobin), and treated urinary-tract infection. There was an assessment of quality of care and an economic evaluation. Findings Women attending clinics assigned the new model (n=12568) had a median of five visits compared with eight within the standard model (n=11958). More women in the new model than in the standard model were referred to higher levels of care (13.4% vs 7.3%), but rates of hospital admission, diagnosis, and length of stay were similar. The groups had similar rates of low birthweight (new model 7.68% vs standard model 7.14%; stratified rate difference 0.96 [95% Cl -0.01 to 1.92]), postpartum anaemia (7.59% vs 8.67%; 0.32), and urinary-tract infection (5.95% vs 7.41%; -0.42 [-1.65 to 0.80]). For pre-eclampsia/eclampsia the rate was slightly higher in the new model (1.69% vs 1.38%; 0.21 [-0.25 to 0.67]). Adjustment by several confounding variables did not modify this pattern. There were negligible differences between groups for several secondary outcomes. Women and providers in both groups were, in general, satisfied with the care received, although some women assigned the new model expressed concern about the timing of visits. There was no cost increase, and in some settings the new model decreased cost. Interpretations Provision of routine antenatal care by the new model seems not to affect maternal and perinatal outcomes. It could be implemented without major resistance from women and providers and may reduce cost.&quot;,&quot;publisher&quot;:&quot;Elsevier B.V.&quot;,&quot;issue&quot;:&quot;9268&quot;,&quot;volume&quot;:&quot;357&quot;,&quot;container-title-short&quot;:&quot;&quot;},&quot;isTemporary&quot;:false}]},{&quot;citationID&quot;:&quot;MENDELEY_CITATION_00709967-5bc2-4a79-8256-3a60198ec7ed&quot;,&quot;properties&quot;:{&quot;noteIndex&quot;:0},&quot;isEdited&quot;:false,&quot;manualOverride&quot;:{&quot;isManuallyOverridden&quot;:false,&quot;citeprocText&quot;:&quot;(Spiegel et al., 2010)&quot;,&quot;manualOverrideText&quot;:&quot;&quot;},&quot;citationTag&quot;:&quot;MENDELEY_CITATION_v3_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&quot;,&quot;citationItems&quot;:[{&quot;id&quot;:&quot;5c253199-f041-3933-985f-9c0b035e8a15&quot;,&quot;itemData&quot;:{&quot;type&quot;:&quot;article-journal&quot;,&quot;id&quot;:&quot;5c253199-f041-3933-985f-9c0b035e8a15&quot;,&quot;title&quot;:&quot;Health-care needs of people affected by conflict: future trends and changing frameworks&quot;,&quot;author&quot;:[{&quot;family&quot;:&quot;Spiegel&quot;,&quot;given&quot;:&quot;Paul B.&quot;,&quot;parse-names&quot;:false,&quot;dropping-particle&quot;:&quot;&quot;,&quot;non-dropping-particle&quot;:&quot;&quot;},{&quot;family&quot;:&quot;Checchi&quot;,&quot;given&quot;:&quot;Francesco&quot;,&quot;parse-names&quot;:false,&quot;dropping-particle&quot;:&quot;&quot;,&quot;non-dropping-particle&quot;:&quot;&quot;},{&quot;family&quot;:&quot;Colombo&quot;,&quot;given&quot;:&quot;Sandro&quot;,&quot;parse-names&quot;:false,&quot;dropping-particle&quot;:&quot;&quot;,&quot;non-dropping-particle&quot;:&quot;&quot;},{&quot;family&quot;:&quot;Paik&quot;,&quot;given&quot;:&quot;Eugene&quot;,&quot;parse-names&quot;:false,&quot;dropping-particle&quot;:&quot;&quot;,&quot;non-dropping-particle&quot;:&quot;&quot;}],&quot;container-title&quot;:&quot;The Lancet&quot;,&quot;accessed&quot;:{&quot;date-parts&quot;:[[2025,6,22]]},&quot;DOI&quot;:&quot;10.1016/S0140-6736(09)61873-0&quot;,&quot;ISSN&quot;:&quot;01406736&quot;,&quot;PMID&quot;:&quot;20109961&quot;,&quot;URL&quot;:&quot;https://www.thelancet.com/action/showFullText?pii=S0140673609618730&quot;,&quot;issued&quot;:{&quot;date-parts&quot;:[[2010,1,23]]},&quot;page&quot;:&quot;341-345&quot;,&quot;publisher&quot;:&quot;Elsevier B.V.&quot;,&quot;issue&quot;:&quot;9711&quot;,&quot;volume&quot;:&quot;375&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4CCA7-48E2-4872-868A-89B3E414D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3763</TotalTime>
  <Pages>31</Pages>
  <Words>6390</Words>
  <Characters>38370</Characters>
  <Application>Microsoft Office Word</Application>
  <DocSecurity>0</DocSecurity>
  <Lines>783</Lines>
  <Paragraphs>304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Basem Shaher - SEMA</cp:lastModifiedBy>
  <cp:revision>153</cp:revision>
  <cp:lastPrinted>2025-06-22T19:51:00Z</cp:lastPrinted>
  <dcterms:created xsi:type="dcterms:W3CDTF">2024-05-24T10:17:00Z</dcterms:created>
  <dcterms:modified xsi:type="dcterms:W3CDTF">2025-07-06T01:12:00Z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