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CF487" w14:textId="7B508CB0" w:rsidR="00897099" w:rsidRPr="0059087D" w:rsidRDefault="00870CCC" w:rsidP="00897099">
      <w:pPr>
        <w:jc w:val="right"/>
        <w:rPr>
          <w:rFonts w:asciiTheme="minorBidi" w:hAnsiTheme="minorBidi"/>
          <w:b/>
          <w:bCs/>
          <w:sz w:val="28"/>
          <w:szCs w:val="28"/>
        </w:rPr>
      </w:pPr>
      <w:r>
        <w:rPr>
          <w:rFonts w:asciiTheme="minorBidi" w:hAnsiTheme="minorBidi"/>
          <w:b/>
          <w:bCs/>
          <w:sz w:val="28"/>
          <w:szCs w:val="28"/>
        </w:rPr>
        <w:t xml:space="preserve"> </w:t>
      </w:r>
      <w:r w:rsidR="00897099" w:rsidRPr="0059087D">
        <w:rPr>
          <w:rFonts w:asciiTheme="minorBidi" w:hAnsiTheme="minorBidi"/>
          <w:b/>
          <w:bCs/>
          <w:sz w:val="28"/>
          <w:szCs w:val="28"/>
          <w:rtl/>
        </w:rPr>
        <w:t xml:space="preserve"> </w:t>
      </w:r>
    </w:p>
    <w:p w14:paraId="3F1DA2A1" w14:textId="77777777" w:rsidR="00897099" w:rsidRPr="0059087D" w:rsidRDefault="00897099" w:rsidP="004D4292">
      <w:pPr>
        <w:rPr>
          <w:rFonts w:asciiTheme="minorBidi" w:hAnsiTheme="minorBidi"/>
          <w:b/>
          <w:bCs/>
          <w:sz w:val="28"/>
          <w:szCs w:val="28"/>
        </w:rPr>
      </w:pPr>
    </w:p>
    <w:p w14:paraId="6EF4CE2E" w14:textId="77777777" w:rsidR="00897099" w:rsidRPr="0031085D" w:rsidRDefault="00897099" w:rsidP="0031085D">
      <w:pPr>
        <w:jc w:val="center"/>
        <w:rPr>
          <w:sz w:val="36"/>
          <w:szCs w:val="36"/>
          <w:rtl/>
        </w:rPr>
      </w:pPr>
      <w:r w:rsidRPr="0031085D">
        <w:rPr>
          <w:sz w:val="36"/>
          <w:szCs w:val="36"/>
        </w:rPr>
        <w:t>البحث الأكاديمي</w:t>
      </w:r>
    </w:p>
    <w:p w14:paraId="70EF5BCA" w14:textId="77777777" w:rsidR="004D4292" w:rsidRPr="0059087D" w:rsidRDefault="004D4292" w:rsidP="004D4292">
      <w:pPr>
        <w:rPr>
          <w:rFonts w:asciiTheme="minorBidi" w:hAnsiTheme="minorBidi"/>
          <w:sz w:val="28"/>
          <w:szCs w:val="28"/>
        </w:rPr>
      </w:pPr>
    </w:p>
    <w:p w14:paraId="29A1509E" w14:textId="77777777" w:rsidR="00897099" w:rsidRPr="0059087D" w:rsidRDefault="00897099" w:rsidP="00897099">
      <w:pPr>
        <w:jc w:val="center"/>
        <w:rPr>
          <w:rFonts w:asciiTheme="minorBidi" w:hAnsiTheme="minorBidi"/>
          <w:sz w:val="28"/>
          <w:szCs w:val="28"/>
          <w:rtl/>
        </w:rPr>
      </w:pPr>
      <w:r w:rsidRPr="0059087D">
        <w:rPr>
          <w:rFonts w:asciiTheme="minorBidi" w:hAnsiTheme="minorBidi"/>
          <w:sz w:val="28"/>
          <w:szCs w:val="28"/>
        </w:rPr>
        <w:t>التحول من التعويض النقدي إلى تعويض الإصلاح كابتكار ريادي في قطاع التأمين السعودي بمدينة الرياض</w:t>
      </w:r>
    </w:p>
    <w:p w14:paraId="2C9E772B" w14:textId="77777777" w:rsidR="00897099" w:rsidRPr="0059087D" w:rsidRDefault="00897099" w:rsidP="00897099">
      <w:pPr>
        <w:jc w:val="center"/>
        <w:rPr>
          <w:rFonts w:asciiTheme="minorBidi" w:hAnsiTheme="minorBidi"/>
          <w:sz w:val="28"/>
          <w:szCs w:val="28"/>
        </w:rPr>
      </w:pPr>
      <w:r w:rsidRPr="0059087D">
        <w:rPr>
          <w:rFonts w:asciiTheme="minorBidi" w:hAnsiTheme="minorBidi"/>
          <w:sz w:val="28"/>
          <w:szCs w:val="28"/>
        </w:rPr>
        <w:br/>
        <w:t>The Shift from Cash Compensation to Repair Compensation as an Entrepreneurial Innovation in the Saudi Insurance Sector – Riyadh City</w:t>
      </w:r>
      <w:r w:rsidRPr="0059087D">
        <w:rPr>
          <w:rFonts w:asciiTheme="minorBidi" w:hAnsiTheme="minorBidi"/>
          <w:sz w:val="28"/>
          <w:szCs w:val="28"/>
        </w:rPr>
        <w:br/>
      </w:r>
    </w:p>
    <w:p w14:paraId="564E882F" w14:textId="77777777" w:rsidR="00897099" w:rsidRPr="0059087D" w:rsidRDefault="00897099" w:rsidP="00897099">
      <w:pPr>
        <w:jc w:val="center"/>
        <w:rPr>
          <w:rFonts w:asciiTheme="minorBidi" w:hAnsiTheme="minorBidi"/>
          <w:b/>
          <w:bCs/>
          <w:sz w:val="28"/>
          <w:szCs w:val="28"/>
        </w:rPr>
      </w:pPr>
      <w:r w:rsidRPr="0059087D">
        <w:rPr>
          <w:rFonts w:asciiTheme="minorBidi" w:hAnsiTheme="minorBidi"/>
          <w:b/>
          <w:bCs/>
          <w:sz w:val="28"/>
          <w:szCs w:val="28"/>
        </w:rPr>
        <w:br/>
        <w:t>إعداد الطالبة</w:t>
      </w:r>
    </w:p>
    <w:p w14:paraId="1DCB4B91" w14:textId="77777777" w:rsidR="00897099" w:rsidRPr="0059087D" w:rsidRDefault="00897099" w:rsidP="00897099">
      <w:pPr>
        <w:jc w:val="center"/>
        <w:rPr>
          <w:rFonts w:asciiTheme="minorBidi" w:hAnsiTheme="minorBidi"/>
          <w:sz w:val="28"/>
          <w:szCs w:val="28"/>
          <w:rtl/>
        </w:rPr>
      </w:pPr>
      <w:r w:rsidRPr="0059087D">
        <w:rPr>
          <w:rFonts w:asciiTheme="minorBidi" w:hAnsiTheme="minorBidi"/>
          <w:sz w:val="28"/>
          <w:szCs w:val="28"/>
        </w:rPr>
        <w:br/>
      </w:r>
      <w:r w:rsidRPr="0059087D">
        <w:rPr>
          <w:rFonts w:asciiTheme="minorBidi" w:hAnsiTheme="minorBidi"/>
          <w:sz w:val="28"/>
          <w:szCs w:val="28"/>
          <w:rtl/>
        </w:rPr>
        <w:t>الحازمي</w:t>
      </w:r>
      <w:r w:rsidRPr="0059087D">
        <w:rPr>
          <w:rFonts w:asciiTheme="minorBidi" w:hAnsiTheme="minorBidi"/>
          <w:sz w:val="28"/>
          <w:szCs w:val="28"/>
        </w:rPr>
        <w:t xml:space="preserve"> آلاء مروعي حمود</w:t>
      </w:r>
      <w:r w:rsidRPr="0059087D">
        <w:rPr>
          <w:rFonts w:asciiTheme="minorBidi" w:hAnsiTheme="minorBidi"/>
          <w:sz w:val="28"/>
          <w:szCs w:val="28"/>
        </w:rPr>
        <w:br/>
        <w:t>Alaa Marwi Hamoud Al-Hazmi</w:t>
      </w:r>
      <w:r w:rsidRPr="0059087D">
        <w:rPr>
          <w:rFonts w:asciiTheme="minorBidi" w:hAnsiTheme="minorBidi"/>
          <w:sz w:val="28"/>
          <w:szCs w:val="28"/>
        </w:rPr>
        <w:br/>
      </w:r>
      <w:r w:rsidRPr="0059087D">
        <w:rPr>
          <w:rFonts w:asciiTheme="minorBidi" w:hAnsiTheme="minorBidi"/>
          <w:sz w:val="28"/>
          <w:szCs w:val="28"/>
        </w:rPr>
        <w:br/>
        <w:t>الرقم الجامعي: 251003089</w:t>
      </w:r>
      <w:r w:rsidRPr="0059087D">
        <w:rPr>
          <w:rFonts w:asciiTheme="minorBidi" w:hAnsiTheme="minorBidi"/>
          <w:sz w:val="28"/>
          <w:szCs w:val="28"/>
        </w:rPr>
        <w:br/>
        <w:t xml:space="preserve">اسم المشرف: د. أحمد راجح </w:t>
      </w:r>
    </w:p>
    <w:p w14:paraId="1B1EC103" w14:textId="77777777" w:rsidR="00897099" w:rsidRPr="0059087D" w:rsidRDefault="00897099" w:rsidP="00897099">
      <w:pPr>
        <w:jc w:val="center"/>
        <w:rPr>
          <w:rFonts w:asciiTheme="minorBidi" w:hAnsiTheme="minorBidi"/>
          <w:sz w:val="28"/>
          <w:szCs w:val="28"/>
          <w:rtl/>
        </w:rPr>
      </w:pPr>
      <w:r w:rsidRPr="0059087D">
        <w:rPr>
          <w:rFonts w:asciiTheme="minorBidi" w:hAnsiTheme="minorBidi"/>
          <w:sz w:val="28"/>
          <w:szCs w:val="28"/>
        </w:rPr>
        <w:t xml:space="preserve"> Dr. Ahmed Rajeh</w:t>
      </w:r>
    </w:p>
    <w:p w14:paraId="05DF4093" w14:textId="77777777" w:rsidR="00897099" w:rsidRPr="0059087D" w:rsidRDefault="00897099" w:rsidP="00897099">
      <w:pPr>
        <w:jc w:val="center"/>
        <w:rPr>
          <w:rFonts w:asciiTheme="minorBidi" w:hAnsiTheme="minorBidi"/>
          <w:sz w:val="28"/>
          <w:szCs w:val="28"/>
        </w:rPr>
      </w:pPr>
      <w:r w:rsidRPr="0059087D">
        <w:rPr>
          <w:rFonts w:asciiTheme="minorBidi" w:hAnsiTheme="minorBidi"/>
          <w:sz w:val="28"/>
          <w:szCs w:val="28"/>
        </w:rPr>
        <w:br/>
        <w:t>العام الدراسي: 1447 – 2025</w:t>
      </w:r>
      <w:r w:rsidRPr="0059087D">
        <w:rPr>
          <w:rFonts w:asciiTheme="minorBidi" w:hAnsiTheme="minorBidi"/>
          <w:sz w:val="28"/>
          <w:szCs w:val="28"/>
        </w:rPr>
        <w:br/>
      </w:r>
    </w:p>
    <w:p w14:paraId="60BCE885" w14:textId="77777777" w:rsidR="00897099" w:rsidRPr="0059087D" w:rsidRDefault="00897099" w:rsidP="00897099">
      <w:pPr>
        <w:jc w:val="right"/>
        <w:rPr>
          <w:rFonts w:asciiTheme="minorBidi" w:hAnsiTheme="minorBidi"/>
          <w:b/>
          <w:bCs/>
          <w:sz w:val="28"/>
          <w:szCs w:val="28"/>
          <w:rtl/>
        </w:rPr>
      </w:pPr>
    </w:p>
    <w:p w14:paraId="4A311B18" w14:textId="77777777" w:rsidR="0059087D" w:rsidRDefault="0059087D">
      <w:pPr>
        <w:rPr>
          <w:rFonts w:asciiTheme="minorBidi" w:hAnsiTheme="minorBidi"/>
          <w:sz w:val="28"/>
          <w:szCs w:val="28"/>
        </w:rPr>
      </w:pPr>
    </w:p>
    <w:p w14:paraId="6C836A8F" w14:textId="43EDBC5F" w:rsidR="006967B0" w:rsidRPr="006967B0" w:rsidRDefault="0059087D" w:rsidP="006967B0">
      <w:pPr>
        <w:jc w:val="right"/>
        <w:rPr>
          <w:sz w:val="36"/>
          <w:szCs w:val="36"/>
        </w:rPr>
      </w:pPr>
      <w:r w:rsidRPr="006967B0">
        <w:rPr>
          <w:rFonts w:asciiTheme="minorBidi" w:hAnsiTheme="minorBidi"/>
          <w:sz w:val="36"/>
          <w:szCs w:val="36"/>
        </w:rPr>
        <w:br w:type="page"/>
      </w:r>
      <w:r w:rsidR="006967B0" w:rsidRPr="006967B0">
        <w:rPr>
          <w:sz w:val="36"/>
          <w:szCs w:val="36"/>
          <w:rtl/>
        </w:rPr>
        <w:lastRenderedPageBreak/>
        <w:t>الإهداء</w:t>
      </w:r>
    </w:p>
    <w:p w14:paraId="089BD076" w14:textId="77777777" w:rsidR="006967B0" w:rsidRPr="0059087D" w:rsidRDefault="006967B0" w:rsidP="006967B0">
      <w:pPr>
        <w:spacing w:line="360" w:lineRule="auto"/>
        <w:jc w:val="right"/>
        <w:rPr>
          <w:rFonts w:asciiTheme="minorBidi" w:hAnsiTheme="minorBidi"/>
          <w:sz w:val="28"/>
          <w:szCs w:val="28"/>
        </w:rPr>
      </w:pPr>
    </w:p>
    <w:p w14:paraId="5C98F08B" w14:textId="77777777" w:rsidR="006967B0" w:rsidRPr="0059087D" w:rsidRDefault="006967B0" w:rsidP="006967B0">
      <w:pPr>
        <w:pStyle w:val="PlainText"/>
        <w:spacing w:line="360" w:lineRule="auto"/>
        <w:jc w:val="right"/>
        <w:rPr>
          <w:rFonts w:asciiTheme="minorBidi" w:hAnsiTheme="minorBidi"/>
          <w:sz w:val="28"/>
          <w:szCs w:val="28"/>
        </w:rPr>
      </w:pPr>
      <w:r w:rsidRPr="0059087D">
        <w:rPr>
          <w:rFonts w:asciiTheme="minorBidi" w:hAnsiTheme="minorBidi"/>
          <w:sz w:val="28"/>
          <w:szCs w:val="28"/>
          <w:rtl/>
        </w:rPr>
        <w:t xml:space="preserve">إلى زملائي الأعزاء في نجم اسهل </w:t>
      </w:r>
    </w:p>
    <w:p w14:paraId="7250EEBE" w14:textId="77777777" w:rsidR="006967B0" w:rsidRPr="0059087D" w:rsidRDefault="006967B0" w:rsidP="006967B0">
      <w:pPr>
        <w:pStyle w:val="PlainText"/>
        <w:spacing w:line="360" w:lineRule="auto"/>
        <w:jc w:val="right"/>
        <w:rPr>
          <w:rFonts w:asciiTheme="minorBidi" w:hAnsiTheme="minorBidi"/>
          <w:sz w:val="28"/>
          <w:szCs w:val="28"/>
        </w:rPr>
      </w:pPr>
    </w:p>
    <w:p w14:paraId="25E3DE98" w14:textId="77777777" w:rsidR="006967B0" w:rsidRPr="0059087D" w:rsidRDefault="006967B0" w:rsidP="006967B0">
      <w:pPr>
        <w:pStyle w:val="PlainText"/>
        <w:spacing w:line="360" w:lineRule="auto"/>
        <w:jc w:val="right"/>
        <w:rPr>
          <w:rFonts w:asciiTheme="minorBidi" w:hAnsiTheme="minorBidi"/>
          <w:sz w:val="28"/>
          <w:szCs w:val="28"/>
        </w:rPr>
      </w:pPr>
      <w:r w:rsidRPr="0059087D">
        <w:rPr>
          <w:rFonts w:asciiTheme="minorBidi" w:hAnsiTheme="minorBidi"/>
          <w:sz w:val="28"/>
          <w:szCs w:val="28"/>
          <w:rtl/>
        </w:rPr>
        <w:t>أهديكم هذا العمل تقديراً لكل لحظة تعاون صادقة جمعتنا، ولكل فكرة شاركناها، ولكل جهد بذلناه معاً حتى يكبر هذا المشروع ويصل إلى شكله النهائي</w:t>
      </w:r>
    </w:p>
    <w:p w14:paraId="31DF3287" w14:textId="77777777" w:rsidR="006967B0" w:rsidRPr="0059087D" w:rsidRDefault="006967B0" w:rsidP="006967B0">
      <w:pPr>
        <w:pStyle w:val="PlainText"/>
        <w:spacing w:line="360" w:lineRule="auto"/>
        <w:jc w:val="right"/>
        <w:rPr>
          <w:rFonts w:asciiTheme="minorBidi" w:hAnsiTheme="minorBidi"/>
          <w:sz w:val="28"/>
          <w:szCs w:val="28"/>
        </w:rPr>
      </w:pPr>
      <w:r w:rsidRPr="0059087D">
        <w:rPr>
          <w:rFonts w:asciiTheme="minorBidi" w:hAnsiTheme="minorBidi"/>
          <w:sz w:val="28"/>
          <w:szCs w:val="28"/>
          <w:rtl/>
        </w:rPr>
        <w:t>لقد بدأنا بخطوات صغيرة، واجهتنا تحديات كثيرة في البداية، لكن بروح العمل الجماعي، والدعم المتبادل، والإصرار على النجاح، تجاوزنا الصعوبات واحدة تلو الأخرى</w:t>
      </w:r>
    </w:p>
    <w:p w14:paraId="5AA23F8E" w14:textId="77777777" w:rsidR="006967B0" w:rsidRPr="0059087D" w:rsidRDefault="006967B0" w:rsidP="006967B0">
      <w:pPr>
        <w:pStyle w:val="PlainText"/>
        <w:spacing w:line="360" w:lineRule="auto"/>
        <w:jc w:val="right"/>
        <w:rPr>
          <w:rFonts w:asciiTheme="minorBidi" w:hAnsiTheme="minorBidi"/>
          <w:sz w:val="28"/>
          <w:szCs w:val="28"/>
        </w:rPr>
      </w:pPr>
    </w:p>
    <w:p w14:paraId="1D6D149D" w14:textId="77777777" w:rsidR="006967B0" w:rsidRPr="0059087D" w:rsidRDefault="006967B0" w:rsidP="006967B0">
      <w:pPr>
        <w:pStyle w:val="PlainText"/>
        <w:spacing w:line="360" w:lineRule="auto"/>
        <w:jc w:val="right"/>
        <w:rPr>
          <w:rFonts w:asciiTheme="minorBidi" w:hAnsiTheme="minorBidi"/>
          <w:sz w:val="28"/>
          <w:szCs w:val="28"/>
        </w:rPr>
      </w:pPr>
      <w:r w:rsidRPr="0059087D">
        <w:rPr>
          <w:rFonts w:asciiTheme="minorBidi" w:hAnsiTheme="minorBidi"/>
          <w:sz w:val="28"/>
          <w:szCs w:val="28"/>
          <w:rtl/>
        </w:rPr>
        <w:t>تعلمت معكم أن قوة الفريق أقوى من أي عائق، وأن الإنجاز الحقيقي يولد حين تجتمع العقول والقلوب على هدف واحد</w:t>
      </w:r>
    </w:p>
    <w:p w14:paraId="7CBC7F55" w14:textId="77777777" w:rsidR="006967B0" w:rsidRPr="0059087D" w:rsidRDefault="006967B0" w:rsidP="006967B0">
      <w:pPr>
        <w:pStyle w:val="PlainText"/>
        <w:spacing w:line="360" w:lineRule="auto"/>
        <w:jc w:val="right"/>
        <w:rPr>
          <w:rFonts w:asciiTheme="minorBidi" w:hAnsiTheme="minorBidi"/>
          <w:sz w:val="28"/>
          <w:szCs w:val="28"/>
        </w:rPr>
      </w:pPr>
      <w:r w:rsidRPr="0059087D">
        <w:rPr>
          <w:rFonts w:asciiTheme="minorBidi" w:hAnsiTheme="minorBidi"/>
          <w:sz w:val="28"/>
          <w:szCs w:val="28"/>
          <w:rtl/>
        </w:rPr>
        <w:t>شكرًا لكل من ساهم بفكرة، بوقت، بابتسامة، أو بكلمة دعمت هذا المشروع</w:t>
      </w:r>
    </w:p>
    <w:p w14:paraId="666DD7D6" w14:textId="77777777" w:rsidR="006967B0" w:rsidRPr="0059087D" w:rsidRDefault="006967B0" w:rsidP="006967B0">
      <w:pPr>
        <w:pStyle w:val="PlainText"/>
        <w:spacing w:line="360" w:lineRule="auto"/>
        <w:jc w:val="right"/>
        <w:rPr>
          <w:rFonts w:asciiTheme="minorBidi" w:hAnsiTheme="minorBidi"/>
          <w:sz w:val="28"/>
          <w:szCs w:val="28"/>
        </w:rPr>
      </w:pPr>
      <w:r w:rsidRPr="0059087D">
        <w:rPr>
          <w:rFonts w:asciiTheme="minorBidi" w:hAnsiTheme="minorBidi"/>
          <w:sz w:val="28"/>
          <w:szCs w:val="28"/>
          <w:rtl/>
        </w:rPr>
        <w:t>نجاح هذا العمل هو نجاح لنا جميعاً</w:t>
      </w:r>
    </w:p>
    <w:p w14:paraId="1EFE259B" w14:textId="77777777" w:rsidR="006967B0" w:rsidRPr="0059087D" w:rsidRDefault="006967B0" w:rsidP="006967B0">
      <w:pPr>
        <w:pStyle w:val="PlainText"/>
        <w:spacing w:line="360" w:lineRule="auto"/>
        <w:jc w:val="right"/>
        <w:rPr>
          <w:rFonts w:asciiTheme="minorBidi" w:hAnsiTheme="minorBidi"/>
          <w:sz w:val="28"/>
          <w:szCs w:val="28"/>
        </w:rPr>
      </w:pPr>
      <w:r w:rsidRPr="0059087D">
        <w:rPr>
          <w:rFonts w:asciiTheme="minorBidi" w:hAnsiTheme="minorBidi"/>
          <w:sz w:val="28"/>
          <w:szCs w:val="28"/>
          <w:rtl/>
        </w:rPr>
        <w:t>وما تحقق اليوم هو ثمرة تعاونكم وروحكم الجميلة</w:t>
      </w:r>
    </w:p>
    <w:p w14:paraId="16F55E43" w14:textId="77777777" w:rsidR="006967B0" w:rsidRPr="0059087D" w:rsidRDefault="006967B0" w:rsidP="006967B0">
      <w:pPr>
        <w:pStyle w:val="PlainText"/>
        <w:spacing w:line="360" w:lineRule="auto"/>
        <w:jc w:val="right"/>
        <w:rPr>
          <w:rFonts w:asciiTheme="minorBidi" w:hAnsiTheme="minorBidi"/>
          <w:sz w:val="28"/>
          <w:szCs w:val="28"/>
        </w:rPr>
      </w:pPr>
    </w:p>
    <w:p w14:paraId="5E2DF798" w14:textId="77777777" w:rsidR="006967B0" w:rsidRPr="0059087D" w:rsidRDefault="006967B0" w:rsidP="006967B0">
      <w:pPr>
        <w:pStyle w:val="PlainText"/>
        <w:spacing w:line="360" w:lineRule="auto"/>
        <w:jc w:val="right"/>
        <w:rPr>
          <w:rFonts w:asciiTheme="minorBidi" w:hAnsiTheme="minorBidi"/>
          <w:sz w:val="28"/>
          <w:szCs w:val="28"/>
          <w:rtl/>
        </w:rPr>
      </w:pPr>
      <w:r w:rsidRPr="0059087D">
        <w:rPr>
          <w:rFonts w:asciiTheme="minorBidi" w:hAnsiTheme="minorBidi"/>
          <w:sz w:val="28"/>
          <w:szCs w:val="28"/>
          <w:rtl/>
        </w:rPr>
        <w:t>لكم مني كل التقدير والامتنان.</w:t>
      </w:r>
      <w:r w:rsidRPr="0059087D">
        <w:rPr>
          <w:rFonts w:asciiTheme="minorBidi" w:hAnsiTheme="minorBidi"/>
          <w:sz w:val="28"/>
          <w:szCs w:val="28"/>
        </w:rPr>
        <w:t xml:space="preserve"> </w:t>
      </w:r>
    </w:p>
    <w:p w14:paraId="58E94D52" w14:textId="38ACF069" w:rsidR="006967B0" w:rsidRDefault="006967B0">
      <w:pPr>
        <w:rPr>
          <w:rFonts w:asciiTheme="minorBidi" w:hAnsiTheme="minorBidi"/>
          <w:sz w:val="28"/>
          <w:szCs w:val="28"/>
        </w:rPr>
      </w:pPr>
    </w:p>
    <w:p w14:paraId="53A858DE" w14:textId="7C66204D" w:rsidR="0059087D" w:rsidRDefault="006967B0" w:rsidP="006967B0">
      <w:pPr>
        <w:rPr>
          <w:rFonts w:asciiTheme="minorBidi" w:hAnsiTheme="minorBidi"/>
          <w:sz w:val="28"/>
          <w:szCs w:val="28"/>
        </w:rPr>
      </w:pPr>
      <w:r>
        <w:rPr>
          <w:rFonts w:asciiTheme="minorBidi" w:hAnsiTheme="minorBidi"/>
          <w:sz w:val="28"/>
          <w:szCs w:val="28"/>
        </w:rPr>
        <w:br w:type="page"/>
      </w:r>
    </w:p>
    <w:p w14:paraId="09482852" w14:textId="77777777" w:rsidR="0059087D" w:rsidRDefault="0059087D" w:rsidP="0059087D">
      <w:pPr>
        <w:rPr>
          <w:rFonts w:asciiTheme="minorBidi" w:hAnsiTheme="minorBidi"/>
          <w:sz w:val="28"/>
          <w:szCs w:val="28"/>
        </w:rPr>
      </w:pPr>
    </w:p>
    <w:sdt>
      <w:sdtPr>
        <w:rPr>
          <w:rtl/>
        </w:rPr>
        <w:id w:val="1877814212"/>
        <w:docPartObj>
          <w:docPartGallery w:val="Table of Contents"/>
          <w:docPartUnique/>
        </w:docPartObj>
      </w:sdtPr>
      <w:sdtEndPr>
        <w:rPr>
          <w:rFonts w:asciiTheme="minorHAnsi" w:eastAsiaTheme="minorHAnsi" w:hAnsiTheme="minorHAnsi" w:cstheme="minorBidi"/>
          <w:b/>
          <w:bCs/>
          <w:noProof/>
          <w:color w:val="auto"/>
          <w:sz w:val="22"/>
          <w:szCs w:val="22"/>
          <w:rtl w:val="0"/>
        </w:rPr>
      </w:sdtEndPr>
      <w:sdtContent>
        <w:p w14:paraId="702DFAE1" w14:textId="593AA8CC" w:rsidR="001267EA" w:rsidRDefault="006967B0" w:rsidP="006967B0">
          <w:pPr>
            <w:pStyle w:val="TOCHeading"/>
            <w:bidi/>
          </w:pPr>
          <w:r>
            <w:rPr>
              <w:rFonts w:hint="cs"/>
              <w:rtl/>
            </w:rPr>
            <w:t xml:space="preserve">قائمة </w:t>
          </w:r>
          <w:r w:rsidR="001267EA">
            <w:rPr>
              <w:rFonts w:hint="cs"/>
              <w:rtl/>
            </w:rPr>
            <w:t>المحتويات</w:t>
          </w:r>
        </w:p>
        <w:p w14:paraId="0A6D7A88" w14:textId="2B67127A" w:rsidR="006967B0" w:rsidRDefault="001267EA" w:rsidP="006967B0">
          <w:pPr>
            <w:pStyle w:val="TOC1"/>
            <w:rPr>
              <w:rFonts w:eastAsiaTheme="minorEastAsia"/>
              <w:noProof/>
            </w:rPr>
          </w:pPr>
          <w:r>
            <w:fldChar w:fldCharType="begin"/>
          </w:r>
          <w:r>
            <w:instrText xml:space="preserve"> TOC \o "1-3" \h \z \u </w:instrText>
          </w:r>
          <w:r>
            <w:fldChar w:fldCharType="separate"/>
          </w:r>
          <w:hyperlink w:anchor="_Toc216174371" w:history="1">
            <w:r w:rsidR="006967B0" w:rsidRPr="00AA6572">
              <w:rPr>
                <w:rStyle w:val="Hyperlink"/>
                <w:noProof/>
                <w:rtl/>
              </w:rPr>
              <w:t>الفصل الاول</w:t>
            </w:r>
            <w:r w:rsidR="006967B0">
              <w:rPr>
                <w:noProof/>
                <w:webHidden/>
              </w:rPr>
              <w:tab/>
            </w:r>
            <w:r w:rsidR="006967B0">
              <w:rPr>
                <w:noProof/>
                <w:webHidden/>
              </w:rPr>
              <w:fldChar w:fldCharType="begin"/>
            </w:r>
            <w:r w:rsidR="006967B0">
              <w:rPr>
                <w:noProof/>
                <w:webHidden/>
              </w:rPr>
              <w:instrText xml:space="preserve"> PAGEREF _Toc216174371 \h </w:instrText>
            </w:r>
            <w:r w:rsidR="006967B0">
              <w:rPr>
                <w:noProof/>
                <w:webHidden/>
              </w:rPr>
            </w:r>
            <w:r w:rsidR="006967B0">
              <w:rPr>
                <w:noProof/>
                <w:webHidden/>
              </w:rPr>
              <w:fldChar w:fldCharType="separate"/>
            </w:r>
            <w:r w:rsidR="006967B0">
              <w:rPr>
                <w:noProof/>
                <w:webHidden/>
              </w:rPr>
              <w:t>5</w:t>
            </w:r>
            <w:r w:rsidR="006967B0">
              <w:rPr>
                <w:noProof/>
                <w:webHidden/>
              </w:rPr>
              <w:fldChar w:fldCharType="end"/>
            </w:r>
          </w:hyperlink>
        </w:p>
        <w:p w14:paraId="25027592" w14:textId="48BA1597" w:rsidR="006967B0" w:rsidRDefault="006967B0" w:rsidP="006967B0">
          <w:pPr>
            <w:pStyle w:val="TOC2"/>
            <w:tabs>
              <w:tab w:val="right" w:leader="dot" w:pos="9350"/>
            </w:tabs>
            <w:bidi/>
            <w:rPr>
              <w:rFonts w:eastAsiaTheme="minorEastAsia"/>
              <w:noProof/>
            </w:rPr>
          </w:pPr>
          <w:hyperlink w:anchor="_Toc216174372" w:history="1">
            <w:r w:rsidRPr="00AA6572">
              <w:rPr>
                <w:rStyle w:val="Hyperlink"/>
                <w:noProof/>
                <w:rtl/>
              </w:rPr>
              <w:t>الملخص</w:t>
            </w:r>
            <w:r w:rsidRPr="00AA6572">
              <w:rPr>
                <w:rStyle w:val="Hyperlink"/>
                <w:noProof/>
              </w:rPr>
              <w:t>:</w:t>
            </w:r>
            <w:r>
              <w:rPr>
                <w:noProof/>
                <w:webHidden/>
              </w:rPr>
              <w:tab/>
            </w:r>
            <w:r>
              <w:rPr>
                <w:noProof/>
                <w:webHidden/>
              </w:rPr>
              <w:fldChar w:fldCharType="begin"/>
            </w:r>
            <w:r>
              <w:rPr>
                <w:noProof/>
                <w:webHidden/>
              </w:rPr>
              <w:instrText xml:space="preserve"> PAGEREF _Toc216174372 \h </w:instrText>
            </w:r>
            <w:r>
              <w:rPr>
                <w:noProof/>
                <w:webHidden/>
              </w:rPr>
            </w:r>
            <w:r>
              <w:rPr>
                <w:noProof/>
                <w:webHidden/>
              </w:rPr>
              <w:fldChar w:fldCharType="separate"/>
            </w:r>
            <w:r>
              <w:rPr>
                <w:noProof/>
                <w:webHidden/>
              </w:rPr>
              <w:t>5</w:t>
            </w:r>
            <w:r>
              <w:rPr>
                <w:noProof/>
                <w:webHidden/>
              </w:rPr>
              <w:fldChar w:fldCharType="end"/>
            </w:r>
          </w:hyperlink>
        </w:p>
        <w:p w14:paraId="6A65246C" w14:textId="1838371A" w:rsidR="006967B0" w:rsidRDefault="006967B0" w:rsidP="006967B0">
          <w:pPr>
            <w:pStyle w:val="TOC2"/>
            <w:tabs>
              <w:tab w:val="right" w:leader="dot" w:pos="9350"/>
            </w:tabs>
            <w:bidi/>
            <w:rPr>
              <w:rFonts w:eastAsiaTheme="minorEastAsia"/>
              <w:noProof/>
            </w:rPr>
          </w:pPr>
          <w:hyperlink w:anchor="_Toc216174373" w:history="1">
            <w:r w:rsidRPr="00AA6572">
              <w:rPr>
                <w:rStyle w:val="Hyperlink"/>
                <w:noProof/>
                <w:rtl/>
              </w:rPr>
              <w:t>المقدمة:</w:t>
            </w:r>
            <w:r>
              <w:rPr>
                <w:noProof/>
                <w:webHidden/>
              </w:rPr>
              <w:tab/>
            </w:r>
            <w:r>
              <w:rPr>
                <w:noProof/>
                <w:webHidden/>
              </w:rPr>
              <w:fldChar w:fldCharType="begin"/>
            </w:r>
            <w:r>
              <w:rPr>
                <w:noProof/>
                <w:webHidden/>
              </w:rPr>
              <w:instrText xml:space="preserve"> PAGEREF _Toc216174373 \h </w:instrText>
            </w:r>
            <w:r>
              <w:rPr>
                <w:noProof/>
                <w:webHidden/>
              </w:rPr>
            </w:r>
            <w:r>
              <w:rPr>
                <w:noProof/>
                <w:webHidden/>
              </w:rPr>
              <w:fldChar w:fldCharType="separate"/>
            </w:r>
            <w:r>
              <w:rPr>
                <w:noProof/>
                <w:webHidden/>
              </w:rPr>
              <w:t>5</w:t>
            </w:r>
            <w:r>
              <w:rPr>
                <w:noProof/>
                <w:webHidden/>
              </w:rPr>
              <w:fldChar w:fldCharType="end"/>
            </w:r>
          </w:hyperlink>
        </w:p>
        <w:p w14:paraId="453340E4" w14:textId="584007AD" w:rsidR="006967B0" w:rsidRDefault="006967B0" w:rsidP="006967B0">
          <w:pPr>
            <w:pStyle w:val="TOC1"/>
            <w:jc w:val="left"/>
            <w:rPr>
              <w:rFonts w:eastAsiaTheme="minorEastAsia"/>
              <w:noProof/>
            </w:rPr>
          </w:pPr>
          <w:hyperlink w:anchor="_Toc216174374" w:history="1">
            <w:r w:rsidRPr="00AA6572">
              <w:rPr>
                <w:rStyle w:val="Hyperlink"/>
                <w:noProof/>
                <w:rtl/>
              </w:rPr>
              <w:t>الفصل الثاني</w:t>
            </w:r>
            <w:r>
              <w:rPr>
                <w:noProof/>
                <w:webHidden/>
              </w:rPr>
              <w:tab/>
            </w:r>
            <w:r>
              <w:rPr>
                <w:noProof/>
                <w:webHidden/>
              </w:rPr>
              <w:fldChar w:fldCharType="begin"/>
            </w:r>
            <w:r>
              <w:rPr>
                <w:noProof/>
                <w:webHidden/>
              </w:rPr>
              <w:instrText xml:space="preserve"> PAGEREF _Toc216174374 \h </w:instrText>
            </w:r>
            <w:r>
              <w:rPr>
                <w:noProof/>
                <w:webHidden/>
              </w:rPr>
            </w:r>
            <w:r>
              <w:rPr>
                <w:noProof/>
                <w:webHidden/>
              </w:rPr>
              <w:fldChar w:fldCharType="separate"/>
            </w:r>
            <w:r>
              <w:rPr>
                <w:noProof/>
                <w:webHidden/>
              </w:rPr>
              <w:t>7</w:t>
            </w:r>
            <w:r>
              <w:rPr>
                <w:noProof/>
                <w:webHidden/>
              </w:rPr>
              <w:fldChar w:fldCharType="end"/>
            </w:r>
          </w:hyperlink>
        </w:p>
        <w:p w14:paraId="5A4D35C1" w14:textId="6A478B92" w:rsidR="006967B0" w:rsidRDefault="006967B0" w:rsidP="006967B0">
          <w:pPr>
            <w:pStyle w:val="TOC2"/>
            <w:tabs>
              <w:tab w:val="right" w:leader="dot" w:pos="9350"/>
            </w:tabs>
            <w:bidi/>
            <w:rPr>
              <w:rFonts w:eastAsiaTheme="minorEastAsia"/>
              <w:noProof/>
            </w:rPr>
          </w:pPr>
          <w:hyperlink w:anchor="_Toc216174375" w:history="1">
            <w:r w:rsidRPr="00AA6572">
              <w:rPr>
                <w:rStyle w:val="Hyperlink"/>
                <w:noProof/>
                <w:rtl/>
              </w:rPr>
              <w:t>الخلفية النظرية</w:t>
            </w:r>
            <w:r w:rsidRPr="00AA6572">
              <w:rPr>
                <w:rStyle w:val="Hyperlink"/>
                <w:noProof/>
              </w:rPr>
              <w:t>:</w:t>
            </w:r>
            <w:r>
              <w:rPr>
                <w:noProof/>
                <w:webHidden/>
              </w:rPr>
              <w:tab/>
            </w:r>
            <w:r>
              <w:rPr>
                <w:noProof/>
                <w:webHidden/>
              </w:rPr>
              <w:fldChar w:fldCharType="begin"/>
            </w:r>
            <w:r>
              <w:rPr>
                <w:noProof/>
                <w:webHidden/>
              </w:rPr>
              <w:instrText xml:space="preserve"> PAGEREF _Toc216174375 \h </w:instrText>
            </w:r>
            <w:r>
              <w:rPr>
                <w:noProof/>
                <w:webHidden/>
              </w:rPr>
            </w:r>
            <w:r>
              <w:rPr>
                <w:noProof/>
                <w:webHidden/>
              </w:rPr>
              <w:fldChar w:fldCharType="separate"/>
            </w:r>
            <w:r>
              <w:rPr>
                <w:noProof/>
                <w:webHidden/>
              </w:rPr>
              <w:t>7</w:t>
            </w:r>
            <w:r>
              <w:rPr>
                <w:noProof/>
                <w:webHidden/>
              </w:rPr>
              <w:fldChar w:fldCharType="end"/>
            </w:r>
          </w:hyperlink>
        </w:p>
        <w:p w14:paraId="5F141F87" w14:textId="12D0B52D" w:rsidR="006967B0" w:rsidRDefault="006967B0" w:rsidP="006967B0">
          <w:pPr>
            <w:pStyle w:val="TOC2"/>
            <w:tabs>
              <w:tab w:val="right" w:leader="dot" w:pos="9350"/>
            </w:tabs>
            <w:bidi/>
            <w:rPr>
              <w:rFonts w:eastAsiaTheme="minorEastAsia"/>
              <w:noProof/>
            </w:rPr>
          </w:pPr>
          <w:hyperlink w:anchor="_Toc216174376" w:history="1">
            <w:r w:rsidRPr="00AA6572">
              <w:rPr>
                <w:rStyle w:val="Hyperlink"/>
                <w:noProof/>
                <w:rtl/>
              </w:rPr>
              <w:t>مشكلة البحث</w:t>
            </w:r>
            <w:r w:rsidRPr="00AA6572">
              <w:rPr>
                <w:rStyle w:val="Hyperlink"/>
                <w:noProof/>
              </w:rPr>
              <w:t>:</w:t>
            </w:r>
            <w:r>
              <w:rPr>
                <w:noProof/>
                <w:webHidden/>
              </w:rPr>
              <w:tab/>
            </w:r>
            <w:r>
              <w:rPr>
                <w:noProof/>
                <w:webHidden/>
              </w:rPr>
              <w:fldChar w:fldCharType="begin"/>
            </w:r>
            <w:r>
              <w:rPr>
                <w:noProof/>
                <w:webHidden/>
              </w:rPr>
              <w:instrText xml:space="preserve"> PAGEREF _Toc216174376 \h </w:instrText>
            </w:r>
            <w:r>
              <w:rPr>
                <w:noProof/>
                <w:webHidden/>
              </w:rPr>
            </w:r>
            <w:r>
              <w:rPr>
                <w:noProof/>
                <w:webHidden/>
              </w:rPr>
              <w:fldChar w:fldCharType="separate"/>
            </w:r>
            <w:r>
              <w:rPr>
                <w:noProof/>
                <w:webHidden/>
              </w:rPr>
              <w:t>7</w:t>
            </w:r>
            <w:r>
              <w:rPr>
                <w:noProof/>
                <w:webHidden/>
              </w:rPr>
              <w:fldChar w:fldCharType="end"/>
            </w:r>
          </w:hyperlink>
        </w:p>
        <w:p w14:paraId="220A65E5" w14:textId="1CC67EA7" w:rsidR="006967B0" w:rsidRDefault="006967B0" w:rsidP="006967B0">
          <w:pPr>
            <w:pStyle w:val="TOC2"/>
            <w:tabs>
              <w:tab w:val="right" w:leader="dot" w:pos="9350"/>
            </w:tabs>
            <w:bidi/>
            <w:rPr>
              <w:rFonts w:eastAsiaTheme="minorEastAsia"/>
              <w:noProof/>
            </w:rPr>
          </w:pPr>
          <w:hyperlink w:anchor="_Toc216174377" w:history="1">
            <w:r w:rsidRPr="00AA6572">
              <w:rPr>
                <w:rStyle w:val="Hyperlink"/>
                <w:noProof/>
                <w:rtl/>
              </w:rPr>
              <w:t>أسئلة البحث</w:t>
            </w:r>
            <w:r w:rsidRPr="00AA6572">
              <w:rPr>
                <w:rStyle w:val="Hyperlink"/>
                <w:noProof/>
              </w:rPr>
              <w:t xml:space="preserve"> :</w:t>
            </w:r>
            <w:r>
              <w:rPr>
                <w:noProof/>
                <w:webHidden/>
              </w:rPr>
              <w:tab/>
            </w:r>
            <w:r>
              <w:rPr>
                <w:noProof/>
                <w:webHidden/>
              </w:rPr>
              <w:fldChar w:fldCharType="begin"/>
            </w:r>
            <w:r>
              <w:rPr>
                <w:noProof/>
                <w:webHidden/>
              </w:rPr>
              <w:instrText xml:space="preserve"> PAGEREF _Toc216174377 \h </w:instrText>
            </w:r>
            <w:r>
              <w:rPr>
                <w:noProof/>
                <w:webHidden/>
              </w:rPr>
            </w:r>
            <w:r>
              <w:rPr>
                <w:noProof/>
                <w:webHidden/>
              </w:rPr>
              <w:fldChar w:fldCharType="separate"/>
            </w:r>
            <w:r>
              <w:rPr>
                <w:noProof/>
                <w:webHidden/>
              </w:rPr>
              <w:t>8</w:t>
            </w:r>
            <w:r>
              <w:rPr>
                <w:noProof/>
                <w:webHidden/>
              </w:rPr>
              <w:fldChar w:fldCharType="end"/>
            </w:r>
          </w:hyperlink>
        </w:p>
        <w:p w14:paraId="03F3D298" w14:textId="6EF9B934" w:rsidR="006967B0" w:rsidRDefault="006967B0" w:rsidP="006967B0">
          <w:pPr>
            <w:pStyle w:val="TOC2"/>
            <w:tabs>
              <w:tab w:val="right" w:leader="dot" w:pos="9350"/>
            </w:tabs>
            <w:bidi/>
            <w:rPr>
              <w:rFonts w:eastAsiaTheme="minorEastAsia"/>
              <w:noProof/>
            </w:rPr>
          </w:pPr>
          <w:hyperlink w:anchor="_Toc216174378" w:history="1">
            <w:r w:rsidRPr="00AA6572">
              <w:rPr>
                <w:rStyle w:val="Hyperlink"/>
                <w:noProof/>
                <w:rtl/>
              </w:rPr>
              <w:t>إجابات أسئلة البحث</w:t>
            </w:r>
            <w:r w:rsidRPr="00AA6572">
              <w:rPr>
                <w:rStyle w:val="Hyperlink"/>
                <w:noProof/>
              </w:rPr>
              <w:t xml:space="preserve"> :</w:t>
            </w:r>
            <w:r>
              <w:rPr>
                <w:noProof/>
                <w:webHidden/>
              </w:rPr>
              <w:tab/>
            </w:r>
            <w:r>
              <w:rPr>
                <w:noProof/>
                <w:webHidden/>
              </w:rPr>
              <w:fldChar w:fldCharType="begin"/>
            </w:r>
            <w:r>
              <w:rPr>
                <w:noProof/>
                <w:webHidden/>
              </w:rPr>
              <w:instrText xml:space="preserve"> PAGEREF _Toc216174378 \h </w:instrText>
            </w:r>
            <w:r>
              <w:rPr>
                <w:noProof/>
                <w:webHidden/>
              </w:rPr>
            </w:r>
            <w:r>
              <w:rPr>
                <w:noProof/>
                <w:webHidden/>
              </w:rPr>
              <w:fldChar w:fldCharType="separate"/>
            </w:r>
            <w:r>
              <w:rPr>
                <w:noProof/>
                <w:webHidden/>
              </w:rPr>
              <w:t>8</w:t>
            </w:r>
            <w:r>
              <w:rPr>
                <w:noProof/>
                <w:webHidden/>
              </w:rPr>
              <w:fldChar w:fldCharType="end"/>
            </w:r>
          </w:hyperlink>
        </w:p>
        <w:p w14:paraId="3BE2C0E0" w14:textId="3E5340CA" w:rsidR="006967B0" w:rsidRDefault="006967B0" w:rsidP="006967B0">
          <w:pPr>
            <w:pStyle w:val="TOC1"/>
            <w:jc w:val="left"/>
            <w:rPr>
              <w:rFonts w:eastAsiaTheme="minorEastAsia"/>
              <w:noProof/>
            </w:rPr>
          </w:pPr>
          <w:hyperlink w:anchor="_Toc216174379" w:history="1">
            <w:r w:rsidRPr="00AA6572">
              <w:rPr>
                <w:rStyle w:val="Hyperlink"/>
                <w:noProof/>
                <w:rtl/>
              </w:rPr>
              <w:t>الفصل الثالث</w:t>
            </w:r>
            <w:r>
              <w:rPr>
                <w:noProof/>
                <w:webHidden/>
              </w:rPr>
              <w:tab/>
            </w:r>
            <w:r>
              <w:rPr>
                <w:noProof/>
                <w:webHidden/>
              </w:rPr>
              <w:fldChar w:fldCharType="begin"/>
            </w:r>
            <w:r>
              <w:rPr>
                <w:noProof/>
                <w:webHidden/>
              </w:rPr>
              <w:instrText xml:space="preserve"> PAGEREF _Toc216174379 \h </w:instrText>
            </w:r>
            <w:r>
              <w:rPr>
                <w:noProof/>
                <w:webHidden/>
              </w:rPr>
            </w:r>
            <w:r>
              <w:rPr>
                <w:noProof/>
                <w:webHidden/>
              </w:rPr>
              <w:fldChar w:fldCharType="separate"/>
            </w:r>
            <w:r>
              <w:rPr>
                <w:noProof/>
                <w:webHidden/>
              </w:rPr>
              <w:t>10</w:t>
            </w:r>
            <w:r>
              <w:rPr>
                <w:noProof/>
                <w:webHidden/>
              </w:rPr>
              <w:fldChar w:fldCharType="end"/>
            </w:r>
          </w:hyperlink>
        </w:p>
        <w:p w14:paraId="050E18EF" w14:textId="66E8CBF4" w:rsidR="006967B0" w:rsidRDefault="006967B0" w:rsidP="006967B0">
          <w:pPr>
            <w:pStyle w:val="TOC2"/>
            <w:tabs>
              <w:tab w:val="right" w:leader="dot" w:pos="9350"/>
            </w:tabs>
            <w:bidi/>
            <w:rPr>
              <w:rFonts w:eastAsiaTheme="minorEastAsia"/>
              <w:noProof/>
            </w:rPr>
          </w:pPr>
          <w:hyperlink w:anchor="_Toc216174380" w:history="1">
            <w:r w:rsidRPr="00AA6572">
              <w:rPr>
                <w:rStyle w:val="Hyperlink"/>
                <w:noProof/>
                <w:rtl/>
              </w:rPr>
              <w:t>أهمية الدراسة:</w:t>
            </w:r>
            <w:r>
              <w:rPr>
                <w:noProof/>
                <w:webHidden/>
              </w:rPr>
              <w:tab/>
            </w:r>
            <w:r>
              <w:rPr>
                <w:noProof/>
                <w:webHidden/>
              </w:rPr>
              <w:fldChar w:fldCharType="begin"/>
            </w:r>
            <w:r>
              <w:rPr>
                <w:noProof/>
                <w:webHidden/>
              </w:rPr>
              <w:instrText xml:space="preserve"> PAGEREF _Toc216174380 \h </w:instrText>
            </w:r>
            <w:r>
              <w:rPr>
                <w:noProof/>
                <w:webHidden/>
              </w:rPr>
            </w:r>
            <w:r>
              <w:rPr>
                <w:noProof/>
                <w:webHidden/>
              </w:rPr>
              <w:fldChar w:fldCharType="separate"/>
            </w:r>
            <w:r>
              <w:rPr>
                <w:noProof/>
                <w:webHidden/>
              </w:rPr>
              <w:t>10</w:t>
            </w:r>
            <w:r>
              <w:rPr>
                <w:noProof/>
                <w:webHidden/>
              </w:rPr>
              <w:fldChar w:fldCharType="end"/>
            </w:r>
          </w:hyperlink>
        </w:p>
        <w:p w14:paraId="08DF4E36" w14:textId="67DAB1D5" w:rsidR="006967B0" w:rsidRDefault="006967B0" w:rsidP="006967B0">
          <w:pPr>
            <w:pStyle w:val="TOC2"/>
            <w:tabs>
              <w:tab w:val="right" w:leader="dot" w:pos="9350"/>
            </w:tabs>
            <w:bidi/>
            <w:rPr>
              <w:rFonts w:eastAsiaTheme="minorEastAsia"/>
              <w:noProof/>
            </w:rPr>
          </w:pPr>
          <w:hyperlink w:anchor="_Toc216174381" w:history="1">
            <w:r w:rsidRPr="00AA6572">
              <w:rPr>
                <w:rStyle w:val="Hyperlink"/>
                <w:noProof/>
                <w:rtl/>
              </w:rPr>
              <w:t>أهداف الدراسة</w:t>
            </w:r>
            <w:r w:rsidRPr="00AA6572">
              <w:rPr>
                <w:rStyle w:val="Hyperlink"/>
                <w:rFonts w:asciiTheme="minorBidi" w:hAnsiTheme="minorBidi"/>
                <w:noProof/>
              </w:rPr>
              <w:t>:</w:t>
            </w:r>
            <w:r>
              <w:rPr>
                <w:noProof/>
                <w:webHidden/>
              </w:rPr>
              <w:tab/>
            </w:r>
            <w:r>
              <w:rPr>
                <w:noProof/>
                <w:webHidden/>
              </w:rPr>
              <w:fldChar w:fldCharType="begin"/>
            </w:r>
            <w:r>
              <w:rPr>
                <w:noProof/>
                <w:webHidden/>
              </w:rPr>
              <w:instrText xml:space="preserve"> PAGEREF _Toc216174381 \h </w:instrText>
            </w:r>
            <w:r>
              <w:rPr>
                <w:noProof/>
                <w:webHidden/>
              </w:rPr>
            </w:r>
            <w:r>
              <w:rPr>
                <w:noProof/>
                <w:webHidden/>
              </w:rPr>
              <w:fldChar w:fldCharType="separate"/>
            </w:r>
            <w:r>
              <w:rPr>
                <w:noProof/>
                <w:webHidden/>
              </w:rPr>
              <w:t>11</w:t>
            </w:r>
            <w:r>
              <w:rPr>
                <w:noProof/>
                <w:webHidden/>
              </w:rPr>
              <w:fldChar w:fldCharType="end"/>
            </w:r>
          </w:hyperlink>
        </w:p>
        <w:p w14:paraId="79C828BB" w14:textId="746F288B" w:rsidR="006967B0" w:rsidRDefault="006967B0" w:rsidP="006967B0">
          <w:pPr>
            <w:pStyle w:val="TOC2"/>
            <w:tabs>
              <w:tab w:val="right" w:leader="dot" w:pos="9350"/>
            </w:tabs>
            <w:bidi/>
            <w:rPr>
              <w:rFonts w:eastAsiaTheme="minorEastAsia"/>
              <w:noProof/>
            </w:rPr>
          </w:pPr>
          <w:hyperlink w:anchor="_Toc216174382" w:history="1">
            <w:r w:rsidRPr="00AA6572">
              <w:rPr>
                <w:rStyle w:val="Hyperlink"/>
                <w:noProof/>
                <w:rtl/>
              </w:rPr>
              <w:t>حدود الدراسة:</w:t>
            </w:r>
            <w:r>
              <w:rPr>
                <w:noProof/>
                <w:webHidden/>
              </w:rPr>
              <w:tab/>
            </w:r>
            <w:r>
              <w:rPr>
                <w:noProof/>
                <w:webHidden/>
              </w:rPr>
              <w:fldChar w:fldCharType="begin"/>
            </w:r>
            <w:r>
              <w:rPr>
                <w:noProof/>
                <w:webHidden/>
              </w:rPr>
              <w:instrText xml:space="preserve"> PAGEREF _Toc216174382 \h </w:instrText>
            </w:r>
            <w:r>
              <w:rPr>
                <w:noProof/>
                <w:webHidden/>
              </w:rPr>
            </w:r>
            <w:r>
              <w:rPr>
                <w:noProof/>
                <w:webHidden/>
              </w:rPr>
              <w:fldChar w:fldCharType="separate"/>
            </w:r>
            <w:r>
              <w:rPr>
                <w:noProof/>
                <w:webHidden/>
              </w:rPr>
              <w:t>11</w:t>
            </w:r>
            <w:r>
              <w:rPr>
                <w:noProof/>
                <w:webHidden/>
              </w:rPr>
              <w:fldChar w:fldCharType="end"/>
            </w:r>
          </w:hyperlink>
        </w:p>
        <w:p w14:paraId="0ECF9A34" w14:textId="1E43FB8E" w:rsidR="006967B0" w:rsidRDefault="006967B0" w:rsidP="006967B0">
          <w:pPr>
            <w:pStyle w:val="TOC2"/>
            <w:tabs>
              <w:tab w:val="right" w:leader="dot" w:pos="9350"/>
            </w:tabs>
            <w:bidi/>
            <w:rPr>
              <w:rFonts w:eastAsiaTheme="minorEastAsia"/>
              <w:noProof/>
            </w:rPr>
          </w:pPr>
          <w:hyperlink w:anchor="_Toc216174383" w:history="1">
            <w:r w:rsidRPr="00AA6572">
              <w:rPr>
                <w:rStyle w:val="Hyperlink"/>
                <w:noProof/>
                <w:rtl/>
              </w:rPr>
              <w:t>منهجية الدراسة:</w:t>
            </w:r>
            <w:r>
              <w:rPr>
                <w:noProof/>
                <w:webHidden/>
              </w:rPr>
              <w:tab/>
            </w:r>
            <w:r>
              <w:rPr>
                <w:noProof/>
                <w:webHidden/>
              </w:rPr>
              <w:fldChar w:fldCharType="begin"/>
            </w:r>
            <w:r>
              <w:rPr>
                <w:noProof/>
                <w:webHidden/>
              </w:rPr>
              <w:instrText xml:space="preserve"> PAGEREF _Toc216174383 \h </w:instrText>
            </w:r>
            <w:r>
              <w:rPr>
                <w:noProof/>
                <w:webHidden/>
              </w:rPr>
            </w:r>
            <w:r>
              <w:rPr>
                <w:noProof/>
                <w:webHidden/>
              </w:rPr>
              <w:fldChar w:fldCharType="separate"/>
            </w:r>
            <w:r>
              <w:rPr>
                <w:noProof/>
                <w:webHidden/>
              </w:rPr>
              <w:t>11</w:t>
            </w:r>
            <w:r>
              <w:rPr>
                <w:noProof/>
                <w:webHidden/>
              </w:rPr>
              <w:fldChar w:fldCharType="end"/>
            </w:r>
          </w:hyperlink>
        </w:p>
        <w:p w14:paraId="4D5B7191" w14:textId="049FA0D9" w:rsidR="006967B0" w:rsidRDefault="006967B0" w:rsidP="006967B0">
          <w:pPr>
            <w:pStyle w:val="TOC1"/>
            <w:jc w:val="left"/>
            <w:rPr>
              <w:rFonts w:eastAsiaTheme="minorEastAsia"/>
              <w:noProof/>
            </w:rPr>
          </w:pPr>
          <w:hyperlink w:anchor="_Toc216174384" w:history="1">
            <w:r w:rsidRPr="00AA6572">
              <w:rPr>
                <w:rStyle w:val="Hyperlink"/>
                <w:noProof/>
                <w:rtl/>
              </w:rPr>
              <w:t>الفصل الرابع :</w:t>
            </w:r>
            <w:r>
              <w:rPr>
                <w:noProof/>
                <w:webHidden/>
              </w:rPr>
              <w:tab/>
            </w:r>
            <w:r>
              <w:rPr>
                <w:noProof/>
                <w:webHidden/>
              </w:rPr>
              <w:fldChar w:fldCharType="begin"/>
            </w:r>
            <w:r>
              <w:rPr>
                <w:noProof/>
                <w:webHidden/>
              </w:rPr>
              <w:instrText xml:space="preserve"> PAGEREF _Toc216174384 \h </w:instrText>
            </w:r>
            <w:r>
              <w:rPr>
                <w:noProof/>
                <w:webHidden/>
              </w:rPr>
            </w:r>
            <w:r>
              <w:rPr>
                <w:noProof/>
                <w:webHidden/>
              </w:rPr>
              <w:fldChar w:fldCharType="separate"/>
            </w:r>
            <w:r>
              <w:rPr>
                <w:noProof/>
                <w:webHidden/>
              </w:rPr>
              <w:t>13</w:t>
            </w:r>
            <w:r>
              <w:rPr>
                <w:noProof/>
                <w:webHidden/>
              </w:rPr>
              <w:fldChar w:fldCharType="end"/>
            </w:r>
          </w:hyperlink>
        </w:p>
        <w:p w14:paraId="482095C0" w14:textId="36814894" w:rsidR="006967B0" w:rsidRDefault="006967B0" w:rsidP="006967B0">
          <w:pPr>
            <w:pStyle w:val="TOC2"/>
            <w:tabs>
              <w:tab w:val="right" w:leader="dot" w:pos="9350"/>
            </w:tabs>
            <w:bidi/>
            <w:rPr>
              <w:rFonts w:eastAsiaTheme="minorEastAsia"/>
              <w:noProof/>
            </w:rPr>
          </w:pPr>
          <w:hyperlink w:anchor="_Toc216174385" w:history="1">
            <w:r w:rsidRPr="00AA6572">
              <w:rPr>
                <w:rStyle w:val="Hyperlink"/>
                <w:noProof/>
                <w:rtl/>
              </w:rPr>
              <w:t>التحول الريادي في التأمين:</w:t>
            </w:r>
            <w:r>
              <w:rPr>
                <w:noProof/>
                <w:webHidden/>
              </w:rPr>
              <w:tab/>
            </w:r>
            <w:r>
              <w:rPr>
                <w:noProof/>
                <w:webHidden/>
              </w:rPr>
              <w:fldChar w:fldCharType="begin"/>
            </w:r>
            <w:r>
              <w:rPr>
                <w:noProof/>
                <w:webHidden/>
              </w:rPr>
              <w:instrText xml:space="preserve"> PAGEREF _Toc216174385 \h </w:instrText>
            </w:r>
            <w:r>
              <w:rPr>
                <w:noProof/>
                <w:webHidden/>
              </w:rPr>
            </w:r>
            <w:r>
              <w:rPr>
                <w:noProof/>
                <w:webHidden/>
              </w:rPr>
              <w:fldChar w:fldCharType="separate"/>
            </w:r>
            <w:r>
              <w:rPr>
                <w:noProof/>
                <w:webHidden/>
              </w:rPr>
              <w:t>13</w:t>
            </w:r>
            <w:r>
              <w:rPr>
                <w:noProof/>
                <w:webHidden/>
              </w:rPr>
              <w:fldChar w:fldCharType="end"/>
            </w:r>
          </w:hyperlink>
        </w:p>
        <w:p w14:paraId="251DCAEE" w14:textId="5520DC75" w:rsidR="006967B0" w:rsidRDefault="006967B0" w:rsidP="006967B0">
          <w:pPr>
            <w:pStyle w:val="TOC1"/>
            <w:jc w:val="left"/>
            <w:rPr>
              <w:rFonts w:eastAsiaTheme="minorEastAsia"/>
              <w:noProof/>
            </w:rPr>
          </w:pPr>
          <w:hyperlink w:anchor="_Toc216174386" w:history="1">
            <w:r w:rsidRPr="00AA6572">
              <w:rPr>
                <w:rStyle w:val="Hyperlink"/>
                <w:noProof/>
                <w:rtl/>
              </w:rPr>
              <w:t>الفصل الخامس :</w:t>
            </w:r>
            <w:r>
              <w:rPr>
                <w:noProof/>
                <w:webHidden/>
              </w:rPr>
              <w:tab/>
            </w:r>
            <w:r>
              <w:rPr>
                <w:noProof/>
                <w:webHidden/>
              </w:rPr>
              <w:fldChar w:fldCharType="begin"/>
            </w:r>
            <w:r>
              <w:rPr>
                <w:noProof/>
                <w:webHidden/>
              </w:rPr>
              <w:instrText xml:space="preserve"> PAGEREF _Toc216174386 \h </w:instrText>
            </w:r>
            <w:r>
              <w:rPr>
                <w:noProof/>
                <w:webHidden/>
              </w:rPr>
            </w:r>
            <w:r>
              <w:rPr>
                <w:noProof/>
                <w:webHidden/>
              </w:rPr>
              <w:fldChar w:fldCharType="separate"/>
            </w:r>
            <w:r>
              <w:rPr>
                <w:noProof/>
                <w:webHidden/>
              </w:rPr>
              <w:t>17</w:t>
            </w:r>
            <w:r>
              <w:rPr>
                <w:noProof/>
                <w:webHidden/>
              </w:rPr>
              <w:fldChar w:fldCharType="end"/>
            </w:r>
          </w:hyperlink>
        </w:p>
        <w:p w14:paraId="02FEE0AF" w14:textId="118D167B" w:rsidR="006967B0" w:rsidRDefault="006967B0" w:rsidP="006967B0">
          <w:pPr>
            <w:pStyle w:val="TOC2"/>
            <w:tabs>
              <w:tab w:val="right" w:leader="dot" w:pos="9350"/>
            </w:tabs>
            <w:bidi/>
            <w:rPr>
              <w:rFonts w:eastAsiaTheme="minorEastAsia"/>
              <w:noProof/>
            </w:rPr>
          </w:pPr>
          <w:hyperlink w:anchor="_Toc216174387" w:history="1">
            <w:r w:rsidRPr="00AA6572">
              <w:rPr>
                <w:rStyle w:val="Hyperlink"/>
                <w:noProof/>
                <w:rtl/>
              </w:rPr>
              <w:t>مناقشة النتائج</w:t>
            </w:r>
            <w:r>
              <w:rPr>
                <w:noProof/>
                <w:webHidden/>
              </w:rPr>
              <w:tab/>
            </w:r>
            <w:r>
              <w:rPr>
                <w:noProof/>
                <w:webHidden/>
              </w:rPr>
              <w:fldChar w:fldCharType="begin"/>
            </w:r>
            <w:r>
              <w:rPr>
                <w:noProof/>
                <w:webHidden/>
              </w:rPr>
              <w:instrText xml:space="preserve"> PAGEREF _Toc216174387 \h </w:instrText>
            </w:r>
            <w:r>
              <w:rPr>
                <w:noProof/>
                <w:webHidden/>
              </w:rPr>
            </w:r>
            <w:r>
              <w:rPr>
                <w:noProof/>
                <w:webHidden/>
              </w:rPr>
              <w:fldChar w:fldCharType="separate"/>
            </w:r>
            <w:r>
              <w:rPr>
                <w:noProof/>
                <w:webHidden/>
              </w:rPr>
              <w:t>17</w:t>
            </w:r>
            <w:r>
              <w:rPr>
                <w:noProof/>
                <w:webHidden/>
              </w:rPr>
              <w:fldChar w:fldCharType="end"/>
            </w:r>
          </w:hyperlink>
        </w:p>
        <w:p w14:paraId="06FE5359" w14:textId="5BABD800" w:rsidR="006967B0" w:rsidRDefault="006967B0" w:rsidP="006967B0">
          <w:pPr>
            <w:pStyle w:val="TOC2"/>
            <w:tabs>
              <w:tab w:val="right" w:leader="dot" w:pos="9350"/>
            </w:tabs>
            <w:bidi/>
            <w:rPr>
              <w:rFonts w:eastAsiaTheme="minorEastAsia"/>
              <w:noProof/>
            </w:rPr>
          </w:pPr>
          <w:hyperlink w:anchor="_Toc216174388" w:history="1">
            <w:r w:rsidRPr="00AA6572">
              <w:rPr>
                <w:rStyle w:val="Hyperlink"/>
                <w:noProof/>
                <w:rtl/>
              </w:rPr>
              <w:t>اسئلة الاستبيان :</w:t>
            </w:r>
            <w:r>
              <w:rPr>
                <w:noProof/>
                <w:webHidden/>
              </w:rPr>
              <w:tab/>
            </w:r>
            <w:r>
              <w:rPr>
                <w:noProof/>
                <w:webHidden/>
              </w:rPr>
              <w:fldChar w:fldCharType="begin"/>
            </w:r>
            <w:r>
              <w:rPr>
                <w:noProof/>
                <w:webHidden/>
              </w:rPr>
              <w:instrText xml:space="preserve"> PAGEREF _Toc216174388 \h </w:instrText>
            </w:r>
            <w:r>
              <w:rPr>
                <w:noProof/>
                <w:webHidden/>
              </w:rPr>
            </w:r>
            <w:r>
              <w:rPr>
                <w:noProof/>
                <w:webHidden/>
              </w:rPr>
              <w:fldChar w:fldCharType="separate"/>
            </w:r>
            <w:r>
              <w:rPr>
                <w:noProof/>
                <w:webHidden/>
              </w:rPr>
              <w:t>17</w:t>
            </w:r>
            <w:r>
              <w:rPr>
                <w:noProof/>
                <w:webHidden/>
              </w:rPr>
              <w:fldChar w:fldCharType="end"/>
            </w:r>
          </w:hyperlink>
        </w:p>
        <w:p w14:paraId="65D03288" w14:textId="3E36E206" w:rsidR="006967B0" w:rsidRDefault="006967B0" w:rsidP="006967B0">
          <w:pPr>
            <w:pStyle w:val="TOC1"/>
            <w:jc w:val="left"/>
            <w:rPr>
              <w:rFonts w:eastAsiaTheme="minorEastAsia"/>
              <w:noProof/>
            </w:rPr>
          </w:pPr>
          <w:hyperlink w:anchor="_Toc216174389" w:history="1">
            <w:r w:rsidRPr="00AA6572">
              <w:rPr>
                <w:rStyle w:val="Hyperlink"/>
                <w:noProof/>
                <w:rtl/>
              </w:rPr>
              <w:t>الفصل السادس</w:t>
            </w:r>
            <w:r>
              <w:rPr>
                <w:noProof/>
                <w:webHidden/>
              </w:rPr>
              <w:tab/>
            </w:r>
            <w:r>
              <w:rPr>
                <w:noProof/>
                <w:webHidden/>
              </w:rPr>
              <w:fldChar w:fldCharType="begin"/>
            </w:r>
            <w:r>
              <w:rPr>
                <w:noProof/>
                <w:webHidden/>
              </w:rPr>
              <w:instrText xml:space="preserve"> PAGEREF _Toc216174389 \h </w:instrText>
            </w:r>
            <w:r>
              <w:rPr>
                <w:noProof/>
                <w:webHidden/>
              </w:rPr>
            </w:r>
            <w:r>
              <w:rPr>
                <w:noProof/>
                <w:webHidden/>
              </w:rPr>
              <w:fldChar w:fldCharType="separate"/>
            </w:r>
            <w:r>
              <w:rPr>
                <w:noProof/>
                <w:webHidden/>
              </w:rPr>
              <w:t>26</w:t>
            </w:r>
            <w:r>
              <w:rPr>
                <w:noProof/>
                <w:webHidden/>
              </w:rPr>
              <w:fldChar w:fldCharType="end"/>
            </w:r>
          </w:hyperlink>
        </w:p>
        <w:p w14:paraId="7F2F7AE3" w14:textId="1C74B1BE" w:rsidR="006967B0" w:rsidRDefault="006967B0" w:rsidP="006967B0">
          <w:pPr>
            <w:pStyle w:val="TOC2"/>
            <w:tabs>
              <w:tab w:val="right" w:leader="dot" w:pos="9350"/>
            </w:tabs>
            <w:bidi/>
            <w:rPr>
              <w:rFonts w:eastAsiaTheme="minorEastAsia"/>
              <w:noProof/>
            </w:rPr>
          </w:pPr>
          <w:hyperlink w:anchor="_Toc216174390" w:history="1">
            <w:r w:rsidRPr="00AA6572">
              <w:rPr>
                <w:rStyle w:val="Hyperlink"/>
                <w:noProof/>
                <w:rtl/>
              </w:rPr>
              <w:t>الخاتمة (</w:t>
            </w:r>
            <w:r w:rsidRPr="00AA6572">
              <w:rPr>
                <w:rStyle w:val="Hyperlink"/>
                <w:noProof/>
              </w:rPr>
              <w:t>Conclusion</w:t>
            </w:r>
            <w:r w:rsidRPr="00AA6572">
              <w:rPr>
                <w:rStyle w:val="Hyperlink"/>
                <w:noProof/>
                <w:rtl/>
              </w:rPr>
              <w:t>)</w:t>
            </w:r>
            <w:r>
              <w:rPr>
                <w:noProof/>
                <w:webHidden/>
              </w:rPr>
              <w:tab/>
            </w:r>
            <w:r>
              <w:rPr>
                <w:noProof/>
                <w:webHidden/>
              </w:rPr>
              <w:fldChar w:fldCharType="begin"/>
            </w:r>
            <w:r>
              <w:rPr>
                <w:noProof/>
                <w:webHidden/>
              </w:rPr>
              <w:instrText xml:space="preserve"> PAGEREF _Toc216174390 \h </w:instrText>
            </w:r>
            <w:r>
              <w:rPr>
                <w:noProof/>
                <w:webHidden/>
              </w:rPr>
            </w:r>
            <w:r>
              <w:rPr>
                <w:noProof/>
                <w:webHidden/>
              </w:rPr>
              <w:fldChar w:fldCharType="separate"/>
            </w:r>
            <w:r>
              <w:rPr>
                <w:noProof/>
                <w:webHidden/>
              </w:rPr>
              <w:t>26</w:t>
            </w:r>
            <w:r>
              <w:rPr>
                <w:noProof/>
                <w:webHidden/>
              </w:rPr>
              <w:fldChar w:fldCharType="end"/>
            </w:r>
          </w:hyperlink>
        </w:p>
        <w:p w14:paraId="5B8A522C" w14:textId="482569E3" w:rsidR="006967B0" w:rsidRDefault="006967B0" w:rsidP="006967B0">
          <w:pPr>
            <w:pStyle w:val="TOC2"/>
            <w:tabs>
              <w:tab w:val="right" w:leader="dot" w:pos="9350"/>
            </w:tabs>
            <w:bidi/>
            <w:rPr>
              <w:rFonts w:eastAsiaTheme="minorEastAsia"/>
              <w:noProof/>
            </w:rPr>
          </w:pPr>
          <w:hyperlink w:anchor="_Toc216174391" w:history="1">
            <w:r w:rsidRPr="00AA6572">
              <w:rPr>
                <w:rStyle w:val="Hyperlink"/>
                <w:noProof/>
                <w:rtl/>
              </w:rPr>
              <w:t>التوصيات (</w:t>
            </w:r>
            <w:r w:rsidRPr="00AA6572">
              <w:rPr>
                <w:rStyle w:val="Hyperlink"/>
                <w:noProof/>
              </w:rPr>
              <w:t>Recommendations</w:t>
            </w:r>
            <w:r w:rsidRPr="00AA6572">
              <w:rPr>
                <w:rStyle w:val="Hyperlink"/>
                <w:noProof/>
                <w:rtl/>
              </w:rPr>
              <w:t>)</w:t>
            </w:r>
            <w:r>
              <w:rPr>
                <w:noProof/>
                <w:webHidden/>
              </w:rPr>
              <w:tab/>
            </w:r>
            <w:r>
              <w:rPr>
                <w:noProof/>
                <w:webHidden/>
              </w:rPr>
              <w:fldChar w:fldCharType="begin"/>
            </w:r>
            <w:r>
              <w:rPr>
                <w:noProof/>
                <w:webHidden/>
              </w:rPr>
              <w:instrText xml:space="preserve"> PAGEREF _Toc216174391 \h </w:instrText>
            </w:r>
            <w:r>
              <w:rPr>
                <w:noProof/>
                <w:webHidden/>
              </w:rPr>
            </w:r>
            <w:r>
              <w:rPr>
                <w:noProof/>
                <w:webHidden/>
              </w:rPr>
              <w:fldChar w:fldCharType="separate"/>
            </w:r>
            <w:r>
              <w:rPr>
                <w:noProof/>
                <w:webHidden/>
              </w:rPr>
              <w:t>26</w:t>
            </w:r>
            <w:r>
              <w:rPr>
                <w:noProof/>
                <w:webHidden/>
              </w:rPr>
              <w:fldChar w:fldCharType="end"/>
            </w:r>
          </w:hyperlink>
        </w:p>
        <w:p w14:paraId="647F37A0" w14:textId="1B9AA4EF" w:rsidR="006967B0" w:rsidRDefault="006967B0" w:rsidP="006967B0">
          <w:pPr>
            <w:pStyle w:val="TOC1"/>
            <w:jc w:val="left"/>
            <w:rPr>
              <w:rFonts w:eastAsiaTheme="minorEastAsia"/>
              <w:noProof/>
            </w:rPr>
          </w:pPr>
          <w:hyperlink w:anchor="_Toc216174392" w:history="1">
            <w:r w:rsidRPr="00AA6572">
              <w:rPr>
                <w:rStyle w:val="Hyperlink"/>
                <w:noProof/>
                <w:rtl/>
              </w:rPr>
              <w:t>المراجع (</w:t>
            </w:r>
            <w:r w:rsidRPr="00AA6572">
              <w:rPr>
                <w:rStyle w:val="Hyperlink"/>
                <w:noProof/>
              </w:rPr>
              <w:t>References – APA</w:t>
            </w:r>
            <w:r w:rsidRPr="00AA6572">
              <w:rPr>
                <w:rStyle w:val="Hyperlink"/>
                <w:noProof/>
                <w:rtl/>
              </w:rPr>
              <w:t>)</w:t>
            </w:r>
            <w:r>
              <w:rPr>
                <w:noProof/>
                <w:webHidden/>
              </w:rPr>
              <w:tab/>
            </w:r>
            <w:r>
              <w:rPr>
                <w:noProof/>
                <w:webHidden/>
              </w:rPr>
              <w:fldChar w:fldCharType="begin"/>
            </w:r>
            <w:r>
              <w:rPr>
                <w:noProof/>
                <w:webHidden/>
              </w:rPr>
              <w:instrText xml:space="preserve"> PAGEREF _Toc216174392 \h </w:instrText>
            </w:r>
            <w:r>
              <w:rPr>
                <w:noProof/>
                <w:webHidden/>
              </w:rPr>
            </w:r>
            <w:r>
              <w:rPr>
                <w:noProof/>
                <w:webHidden/>
              </w:rPr>
              <w:fldChar w:fldCharType="separate"/>
            </w:r>
            <w:r>
              <w:rPr>
                <w:noProof/>
                <w:webHidden/>
              </w:rPr>
              <w:t>26</w:t>
            </w:r>
            <w:r>
              <w:rPr>
                <w:noProof/>
                <w:webHidden/>
              </w:rPr>
              <w:fldChar w:fldCharType="end"/>
            </w:r>
          </w:hyperlink>
        </w:p>
        <w:p w14:paraId="2EFE73B0" w14:textId="6B85E34A" w:rsidR="001267EA" w:rsidRDefault="001267EA" w:rsidP="006967B0">
          <w:pPr>
            <w:jc w:val="right"/>
          </w:pPr>
          <w:r>
            <w:rPr>
              <w:b/>
              <w:bCs/>
              <w:noProof/>
            </w:rPr>
            <w:fldChar w:fldCharType="end"/>
          </w:r>
        </w:p>
      </w:sdtContent>
    </w:sdt>
    <w:p w14:paraId="6275EC0B" w14:textId="77777777" w:rsidR="001267EA" w:rsidRPr="001267EA" w:rsidRDefault="001267EA" w:rsidP="001267EA">
      <w:pPr>
        <w:rPr>
          <w:rFonts w:asciiTheme="minorBidi" w:hAnsiTheme="minorBidi"/>
          <w:sz w:val="36"/>
          <w:szCs w:val="36"/>
        </w:rPr>
      </w:pPr>
    </w:p>
    <w:p w14:paraId="08DFE860" w14:textId="77777777" w:rsidR="001267EA" w:rsidRPr="001267EA" w:rsidRDefault="001267EA" w:rsidP="001267EA">
      <w:pPr>
        <w:rPr>
          <w:rFonts w:asciiTheme="minorBidi" w:hAnsiTheme="minorBidi"/>
          <w:sz w:val="36"/>
          <w:szCs w:val="36"/>
        </w:rPr>
      </w:pPr>
    </w:p>
    <w:p w14:paraId="0675CBDC" w14:textId="701A6B98" w:rsidR="001267EA" w:rsidRDefault="001267EA" w:rsidP="00032149">
      <w:pPr>
        <w:spacing w:line="360" w:lineRule="auto"/>
        <w:rPr>
          <w:rFonts w:asciiTheme="minorBidi" w:hAnsiTheme="minorBidi"/>
          <w:sz w:val="36"/>
          <w:szCs w:val="36"/>
        </w:rPr>
      </w:pPr>
    </w:p>
    <w:p w14:paraId="3DA14807" w14:textId="2280D811" w:rsidR="00934E46" w:rsidRPr="0059087D" w:rsidRDefault="00EF0B58" w:rsidP="006967B0">
      <w:pPr>
        <w:pStyle w:val="Heading1"/>
        <w:jc w:val="right"/>
        <w:rPr>
          <w:rFonts w:asciiTheme="minorBidi" w:hAnsiTheme="minorBidi" w:cstheme="minorBidi"/>
          <w:rtl/>
        </w:rPr>
      </w:pPr>
      <w:r w:rsidRPr="001267EA">
        <w:br w:type="page"/>
      </w:r>
    </w:p>
    <w:p w14:paraId="6F550D55" w14:textId="786C63CC" w:rsidR="00934E46" w:rsidRPr="00032149" w:rsidRDefault="00934E46" w:rsidP="0031085D">
      <w:pPr>
        <w:pStyle w:val="Heading1"/>
        <w:jc w:val="right"/>
        <w:rPr>
          <w:sz w:val="36"/>
          <w:szCs w:val="36"/>
          <w:rtl/>
        </w:rPr>
      </w:pPr>
      <w:bookmarkStart w:id="0" w:name="_Toc216174371"/>
      <w:r w:rsidRPr="00032149">
        <w:rPr>
          <w:sz w:val="36"/>
          <w:szCs w:val="36"/>
          <w:rtl/>
        </w:rPr>
        <w:lastRenderedPageBreak/>
        <w:t>الفصل الاول</w:t>
      </w:r>
      <w:bookmarkEnd w:id="0"/>
      <w:r w:rsidRPr="00032149">
        <w:rPr>
          <w:sz w:val="36"/>
          <w:szCs w:val="36"/>
          <w:rtl/>
        </w:rPr>
        <w:t xml:space="preserve"> </w:t>
      </w:r>
    </w:p>
    <w:p w14:paraId="2CED5916" w14:textId="77777777" w:rsidR="00934E46" w:rsidRPr="00032149" w:rsidRDefault="000E11DA" w:rsidP="0031085D">
      <w:pPr>
        <w:pStyle w:val="Heading2"/>
        <w:bidi/>
        <w:rPr>
          <w:sz w:val="32"/>
          <w:szCs w:val="32"/>
        </w:rPr>
      </w:pPr>
      <w:bookmarkStart w:id="1" w:name="_Toc216174372"/>
      <w:r w:rsidRPr="00032149">
        <w:rPr>
          <w:sz w:val="32"/>
          <w:szCs w:val="32"/>
          <w:rtl/>
        </w:rPr>
        <w:t>الملخص</w:t>
      </w:r>
      <w:r w:rsidR="009C5053" w:rsidRPr="00032149">
        <w:rPr>
          <w:sz w:val="32"/>
          <w:szCs w:val="32"/>
        </w:rPr>
        <w:t>:</w:t>
      </w:r>
      <w:bookmarkEnd w:id="1"/>
    </w:p>
    <w:p w14:paraId="02591A0C" w14:textId="77777777" w:rsidR="0014579A" w:rsidRDefault="0014579A" w:rsidP="0014579A">
      <w:pPr>
        <w:pStyle w:val="NormalWeb"/>
        <w:bidi/>
        <w:spacing w:before="0" w:beforeAutospacing="0" w:after="180" w:afterAutospacing="0"/>
        <w:rPr>
          <w:rFonts w:ascii="Times New Roman" w:hAnsi="Times New Roman" w:cs="Times New Roman"/>
          <w:sz w:val="30"/>
          <w:szCs w:val="30"/>
        </w:rPr>
      </w:pPr>
      <w:r>
        <w:rPr>
          <w:rFonts w:ascii="Times New Roman" w:hAnsi="Times New Roman" w:cs="Times New Roman"/>
          <w:sz w:val="30"/>
          <w:szCs w:val="30"/>
          <w:rtl/>
        </w:rPr>
        <w:t>يشهد قطاع التأمين في المملكة العربية السعودية، وبشكل خاص تأمين المركبات، تحولًا ملحوظًا من نموذج التعويض النقدي إلى نموذج التعويض القائم على إصلاح المركبات. ويأتي هذا التحول في إطار الجهود الرامية إلى تحسين جودة الخدمات التأمينية، والحد من ممارسات الاحتيال، ورفع كفاءة العمليات التشغيلية، بما يسهم في تعزيز مستوى رضا العملاء.</w:t>
      </w:r>
    </w:p>
    <w:p w14:paraId="2F48F163" w14:textId="77777777" w:rsidR="0014579A" w:rsidRDefault="0014579A" w:rsidP="0014579A">
      <w:pPr>
        <w:pStyle w:val="NormalWeb"/>
        <w:bidi/>
        <w:spacing w:before="0" w:beforeAutospacing="0" w:after="180" w:afterAutospacing="0"/>
        <w:rPr>
          <w:rFonts w:ascii="Times New Roman" w:hAnsi="Times New Roman" w:cs="Times New Roman"/>
          <w:sz w:val="18"/>
          <w:szCs w:val="18"/>
        </w:rPr>
      </w:pPr>
    </w:p>
    <w:p w14:paraId="1C613132" w14:textId="77777777" w:rsidR="0014579A" w:rsidRDefault="0014579A" w:rsidP="0014579A">
      <w:pPr>
        <w:pStyle w:val="NormalWeb"/>
        <w:bidi/>
        <w:spacing w:before="0" w:beforeAutospacing="0" w:after="180" w:afterAutospacing="0"/>
        <w:rPr>
          <w:rtl/>
        </w:rPr>
      </w:pPr>
      <w:r>
        <w:rPr>
          <w:rFonts w:ascii="Times New Roman" w:hAnsi="Times New Roman" w:cs="Times New Roman"/>
          <w:sz w:val="30"/>
          <w:szCs w:val="30"/>
          <w:rtl/>
        </w:rPr>
        <w:t>يهدف هذا البحث إلى دراسة أثر التحول إلى نموذج التعويض بالإصلاح على تجربة العميل، وكفاءة شركات التأمين، وجودة إصلاح المركبات، إضافة إلى تحليل دور الابتكار في دعم تطوير قطاع التأمين بما يتوافق مع مستهدفات رؤية المملكة العربية السعودية 2030. كما يتناول البحث أبرز التحديات التي تواجه تطبيق هذا النموذج، والفرص التي يوفرها لتحسين أداء قطاع تأمين المركبات.</w:t>
      </w:r>
    </w:p>
    <w:p w14:paraId="57A9078E" w14:textId="77777777" w:rsidR="0014579A" w:rsidRDefault="0014579A" w:rsidP="0014579A">
      <w:pPr>
        <w:pStyle w:val="NormalWeb"/>
        <w:bidi/>
        <w:spacing w:before="0" w:beforeAutospacing="0" w:after="180" w:afterAutospacing="0"/>
        <w:rPr>
          <w:rFonts w:ascii="Times New Roman" w:hAnsi="Times New Roman" w:cs="Times New Roman"/>
          <w:sz w:val="18"/>
          <w:szCs w:val="18"/>
          <w:rtl/>
        </w:rPr>
      </w:pPr>
    </w:p>
    <w:p w14:paraId="0A93BBDD" w14:textId="77777777" w:rsidR="0014579A" w:rsidRDefault="0014579A" w:rsidP="0014579A">
      <w:pPr>
        <w:pStyle w:val="NormalWeb"/>
        <w:bidi/>
        <w:spacing w:before="0" w:beforeAutospacing="0" w:after="180" w:afterAutospacing="0"/>
        <w:rPr>
          <w:rtl/>
        </w:rPr>
      </w:pPr>
      <w:r>
        <w:rPr>
          <w:rFonts w:ascii="Times New Roman" w:hAnsi="Times New Roman" w:cs="Times New Roman"/>
          <w:sz w:val="30"/>
          <w:szCs w:val="30"/>
          <w:rtl/>
        </w:rPr>
        <w:t xml:space="preserve">اعتمدت الدراسة على المنهج الوصفي التحليلي، مدعومًا بدراسة ميدانية أُجريت داخل مدينة الرياض، بهدف تحليل واقع تطبيق نموذج التعويض بالإصلاح، والوصول إلى نتائج وتوصيات يمكن أن تسهم </w:t>
      </w:r>
      <w:r w:rsidRPr="00037ED0">
        <w:rPr>
          <w:rFonts w:asciiTheme="minorBidi" w:hAnsiTheme="minorBidi" w:cstheme="minorBidi"/>
          <w:sz w:val="28"/>
          <w:szCs w:val="28"/>
          <w:rtl/>
        </w:rPr>
        <w:t>في تطوير نماذج التعويض وتعزيز كفاءة قطاع تأمين المركبات في المملكة</w:t>
      </w:r>
    </w:p>
    <w:p w14:paraId="3AACB0AD" w14:textId="18FBFFD4" w:rsidR="002B7714" w:rsidRDefault="002B7714" w:rsidP="00E826B4">
      <w:pPr>
        <w:spacing w:line="360" w:lineRule="auto"/>
        <w:rPr>
          <w:rFonts w:asciiTheme="minorBidi" w:hAnsiTheme="minorBidi"/>
          <w:sz w:val="28"/>
          <w:szCs w:val="28"/>
          <w:rtl/>
        </w:rPr>
      </w:pPr>
    </w:p>
    <w:p w14:paraId="16921A38" w14:textId="7E04A4A4" w:rsidR="00037ED0" w:rsidRDefault="00037ED0" w:rsidP="00E826B4">
      <w:pPr>
        <w:spacing w:line="360" w:lineRule="auto"/>
        <w:rPr>
          <w:rFonts w:asciiTheme="minorBidi" w:hAnsiTheme="minorBidi"/>
          <w:sz w:val="28"/>
          <w:szCs w:val="28"/>
          <w:rtl/>
        </w:rPr>
      </w:pPr>
    </w:p>
    <w:p w14:paraId="132D20AA" w14:textId="6DA97F3E" w:rsidR="00037ED0" w:rsidRDefault="00037ED0" w:rsidP="00E826B4">
      <w:pPr>
        <w:spacing w:line="360" w:lineRule="auto"/>
        <w:rPr>
          <w:rFonts w:asciiTheme="minorBidi" w:hAnsiTheme="minorBidi"/>
          <w:sz w:val="28"/>
          <w:szCs w:val="28"/>
          <w:rtl/>
        </w:rPr>
      </w:pPr>
    </w:p>
    <w:p w14:paraId="1A8354ED" w14:textId="6D19FD1D" w:rsidR="00037ED0" w:rsidRDefault="00037ED0" w:rsidP="00E826B4">
      <w:pPr>
        <w:spacing w:line="360" w:lineRule="auto"/>
        <w:rPr>
          <w:rFonts w:asciiTheme="minorBidi" w:hAnsiTheme="minorBidi"/>
          <w:sz w:val="28"/>
          <w:szCs w:val="28"/>
          <w:rtl/>
        </w:rPr>
      </w:pPr>
    </w:p>
    <w:p w14:paraId="1910426A" w14:textId="2F4FFE1E" w:rsidR="00037ED0" w:rsidRDefault="00037ED0" w:rsidP="00E826B4">
      <w:pPr>
        <w:spacing w:line="360" w:lineRule="auto"/>
        <w:rPr>
          <w:rFonts w:asciiTheme="minorBidi" w:hAnsiTheme="minorBidi"/>
          <w:sz w:val="28"/>
          <w:szCs w:val="28"/>
          <w:rtl/>
        </w:rPr>
      </w:pPr>
    </w:p>
    <w:p w14:paraId="2AD49752" w14:textId="339BF938" w:rsidR="00037ED0" w:rsidRDefault="00037ED0" w:rsidP="00E826B4">
      <w:pPr>
        <w:spacing w:line="360" w:lineRule="auto"/>
        <w:rPr>
          <w:rFonts w:asciiTheme="minorBidi" w:hAnsiTheme="minorBidi"/>
          <w:sz w:val="28"/>
          <w:szCs w:val="28"/>
          <w:rtl/>
        </w:rPr>
      </w:pPr>
    </w:p>
    <w:p w14:paraId="01B4A879" w14:textId="16CDBD85" w:rsidR="00037ED0" w:rsidRDefault="00037ED0" w:rsidP="00E826B4">
      <w:pPr>
        <w:spacing w:line="360" w:lineRule="auto"/>
        <w:rPr>
          <w:rFonts w:asciiTheme="minorBidi" w:hAnsiTheme="minorBidi"/>
          <w:sz w:val="28"/>
          <w:szCs w:val="28"/>
          <w:rtl/>
        </w:rPr>
      </w:pPr>
    </w:p>
    <w:p w14:paraId="6DEC4F9F" w14:textId="5448CE73" w:rsidR="00037ED0" w:rsidRDefault="00037ED0" w:rsidP="00E826B4">
      <w:pPr>
        <w:spacing w:line="360" w:lineRule="auto"/>
        <w:rPr>
          <w:rFonts w:asciiTheme="minorBidi" w:hAnsiTheme="minorBidi"/>
          <w:sz w:val="28"/>
          <w:szCs w:val="28"/>
          <w:rtl/>
        </w:rPr>
      </w:pPr>
    </w:p>
    <w:p w14:paraId="0824ED91" w14:textId="47F36AF5" w:rsidR="00037ED0" w:rsidRDefault="00037ED0" w:rsidP="00E826B4">
      <w:pPr>
        <w:spacing w:line="360" w:lineRule="auto"/>
        <w:rPr>
          <w:rFonts w:asciiTheme="minorBidi" w:hAnsiTheme="minorBidi"/>
          <w:sz w:val="28"/>
          <w:szCs w:val="28"/>
          <w:rtl/>
        </w:rPr>
      </w:pPr>
    </w:p>
    <w:p w14:paraId="605B1C48" w14:textId="77777777" w:rsidR="00037ED0" w:rsidRPr="0059087D" w:rsidRDefault="00037ED0" w:rsidP="00E826B4">
      <w:pPr>
        <w:spacing w:line="360" w:lineRule="auto"/>
        <w:rPr>
          <w:rFonts w:asciiTheme="minorBidi" w:hAnsiTheme="minorBidi"/>
          <w:sz w:val="28"/>
          <w:szCs w:val="28"/>
        </w:rPr>
      </w:pPr>
    </w:p>
    <w:p w14:paraId="0E02B38B" w14:textId="77777777" w:rsidR="00934E46" w:rsidRPr="00032149" w:rsidRDefault="000E11DA" w:rsidP="0031085D">
      <w:pPr>
        <w:pStyle w:val="Heading2"/>
        <w:bidi/>
        <w:rPr>
          <w:sz w:val="32"/>
          <w:szCs w:val="32"/>
        </w:rPr>
      </w:pPr>
      <w:bookmarkStart w:id="2" w:name="_Toc216174373"/>
      <w:r w:rsidRPr="00032149">
        <w:rPr>
          <w:sz w:val="32"/>
          <w:szCs w:val="32"/>
          <w:rtl/>
        </w:rPr>
        <w:lastRenderedPageBreak/>
        <w:t>المقدمة:</w:t>
      </w:r>
      <w:bookmarkEnd w:id="2"/>
    </w:p>
    <w:p w14:paraId="31FB4028" w14:textId="77777777" w:rsidR="00037ED0" w:rsidRDefault="00037ED0" w:rsidP="00037ED0">
      <w:pPr>
        <w:pStyle w:val="NormalWeb"/>
        <w:bidi/>
        <w:spacing w:before="0" w:beforeAutospacing="0" w:after="180" w:afterAutospacing="0"/>
        <w:rPr>
          <w:rFonts w:ascii="Times New Roman" w:hAnsi="Times New Roman" w:cs="Times New Roman"/>
          <w:sz w:val="30"/>
          <w:szCs w:val="30"/>
        </w:rPr>
      </w:pPr>
      <w:r>
        <w:rPr>
          <w:rFonts w:ascii="Times New Roman" w:hAnsi="Times New Roman" w:cs="Times New Roman"/>
          <w:sz w:val="30"/>
          <w:szCs w:val="30"/>
          <w:rtl/>
        </w:rPr>
        <w:t>يُعد قطاع التأمين أحد الركائز الأساسية في الاقتصاد السعودي، حيث يشهد تطورًا مستمرًا في نماذج العمل والأنظمة التشغيلية بما يتماشى مع متطلبات السوق والتحولات التنظيمية. ويُعتبر التحول من نموذج التعويض النقدي إلى نموذج التعويض القائم على إصلاح المركبات من أبرز التغيرات التي شهدها قطاع تأمين المركبات خلال السنوات الأخيرة.</w:t>
      </w:r>
    </w:p>
    <w:p w14:paraId="0ED91DC5" w14:textId="77777777" w:rsidR="00037ED0" w:rsidRDefault="00037ED0" w:rsidP="00037ED0">
      <w:pPr>
        <w:pStyle w:val="NormalWeb"/>
        <w:bidi/>
        <w:spacing w:before="0" w:beforeAutospacing="0" w:after="180" w:afterAutospacing="0"/>
        <w:rPr>
          <w:rFonts w:ascii="Times New Roman" w:hAnsi="Times New Roman" w:cs="Times New Roman"/>
          <w:sz w:val="18"/>
          <w:szCs w:val="18"/>
        </w:rPr>
      </w:pPr>
    </w:p>
    <w:p w14:paraId="3A57BCDF" w14:textId="04DD2EE6" w:rsidR="00037ED0" w:rsidRDefault="00037ED0" w:rsidP="00037ED0">
      <w:pPr>
        <w:pStyle w:val="NormalWeb"/>
        <w:bidi/>
        <w:spacing w:before="0" w:beforeAutospacing="0" w:after="180" w:afterAutospacing="0"/>
        <w:rPr>
          <w:rtl/>
        </w:rPr>
      </w:pPr>
      <w:r>
        <w:rPr>
          <w:rFonts w:ascii="Times New Roman" w:hAnsi="Times New Roman" w:cs="Times New Roman"/>
          <w:sz w:val="30"/>
          <w:szCs w:val="30"/>
          <w:rtl/>
        </w:rPr>
        <w:t>في السابق، كان التعويض النقدي هو النموذج السائد، إلا أنه أ</w:t>
      </w:r>
      <w:r>
        <w:rPr>
          <w:rFonts w:ascii="Times New Roman" w:hAnsi="Times New Roman" w:cs="Times New Roman" w:hint="cs"/>
          <w:sz w:val="30"/>
          <w:szCs w:val="30"/>
          <w:rtl/>
        </w:rPr>
        <w:t>ب</w:t>
      </w:r>
      <w:r>
        <w:rPr>
          <w:rFonts w:ascii="Times New Roman" w:hAnsi="Times New Roman" w:cs="Times New Roman"/>
          <w:sz w:val="30"/>
          <w:szCs w:val="30"/>
          <w:rtl/>
        </w:rPr>
        <w:t>رز عددًا من التحديات، من أبرزها ارتفاع معدلات الاحتيال، وتفاوت جودة إصلاح المركبات، وازدياد التكاليف التشغيلية على شركات التأمين. ومع تسارع وتيرة التحول الرقمي، وتطوير مراكز التقدير والإصلاح، برز نموذج التعويض بالإصلاح كخيار أكثر تنظيمًا وكفاءة، يسهم في تحسين جودة الخدمة وضبط التكاليف وتعزيز الرقابة على عمليات الإصلاح.</w:t>
      </w:r>
    </w:p>
    <w:p w14:paraId="52F59A97" w14:textId="77777777" w:rsidR="00037ED0" w:rsidRDefault="00037ED0" w:rsidP="00037ED0">
      <w:pPr>
        <w:pStyle w:val="NormalWeb"/>
        <w:bidi/>
        <w:spacing w:before="0" w:beforeAutospacing="0" w:after="180" w:afterAutospacing="0"/>
        <w:rPr>
          <w:rFonts w:ascii="Times New Roman" w:hAnsi="Times New Roman" w:cs="Times New Roman"/>
          <w:sz w:val="18"/>
          <w:szCs w:val="18"/>
          <w:rtl/>
        </w:rPr>
      </w:pPr>
    </w:p>
    <w:p w14:paraId="33387C0E" w14:textId="77777777" w:rsidR="00037ED0" w:rsidRDefault="00037ED0" w:rsidP="00037ED0">
      <w:pPr>
        <w:pStyle w:val="NormalWeb"/>
        <w:bidi/>
        <w:spacing w:before="0" w:beforeAutospacing="0" w:after="180" w:afterAutospacing="0"/>
        <w:rPr>
          <w:rtl/>
        </w:rPr>
      </w:pPr>
      <w:r>
        <w:rPr>
          <w:rFonts w:ascii="Times New Roman" w:hAnsi="Times New Roman" w:cs="Times New Roman"/>
          <w:sz w:val="30"/>
          <w:szCs w:val="30"/>
          <w:rtl/>
        </w:rPr>
        <w:t>وانطلاقًا من ذلك، يهدف هذا البحث إلى تحليل التحول نحو نموذج التعويض بالإصلاح من منظور أكاديمي وريادي، مع دراسة أثره على تجربة العميل وجودة الخدمة، واستكشاف الفرص الجديدة التي يتيحها هذا النموذج في قطاع التأمين، وذلك في ضوء مستهدفات رؤية المملكة العربية السعودية 2030</w:t>
      </w:r>
    </w:p>
    <w:p w14:paraId="7C988DA6" w14:textId="5C601B81" w:rsidR="00934E46" w:rsidRPr="0059087D" w:rsidRDefault="00934E46" w:rsidP="00E826B4">
      <w:pPr>
        <w:spacing w:line="360" w:lineRule="auto"/>
        <w:jc w:val="right"/>
        <w:rPr>
          <w:rFonts w:asciiTheme="minorBidi" w:hAnsiTheme="minorBidi"/>
          <w:sz w:val="28"/>
          <w:szCs w:val="28"/>
          <w:rtl/>
        </w:rPr>
      </w:pPr>
    </w:p>
    <w:p w14:paraId="037F2487" w14:textId="77777777" w:rsidR="00934E46" w:rsidRPr="0059087D" w:rsidRDefault="00934E46" w:rsidP="00E826B4">
      <w:pPr>
        <w:spacing w:line="360" w:lineRule="auto"/>
        <w:rPr>
          <w:rFonts w:asciiTheme="minorBidi" w:hAnsiTheme="minorBidi"/>
          <w:sz w:val="28"/>
          <w:szCs w:val="28"/>
          <w:rtl/>
        </w:rPr>
      </w:pPr>
    </w:p>
    <w:p w14:paraId="3FA8EF0A" w14:textId="77777777" w:rsidR="00AB281A" w:rsidRPr="0059087D" w:rsidRDefault="00AB281A" w:rsidP="00E826B4">
      <w:pPr>
        <w:spacing w:line="360" w:lineRule="auto"/>
        <w:rPr>
          <w:rFonts w:asciiTheme="minorBidi" w:hAnsiTheme="minorBidi"/>
          <w:sz w:val="28"/>
          <w:szCs w:val="28"/>
          <w:rtl/>
        </w:rPr>
      </w:pPr>
    </w:p>
    <w:p w14:paraId="4EE71B9D" w14:textId="17B0A7A6" w:rsidR="0031085D" w:rsidRDefault="0031085D">
      <w:pPr>
        <w:rPr>
          <w:rFonts w:asciiTheme="minorBidi" w:hAnsiTheme="minorBidi"/>
          <w:sz w:val="28"/>
          <w:szCs w:val="28"/>
        </w:rPr>
      </w:pPr>
      <w:r>
        <w:rPr>
          <w:rFonts w:asciiTheme="minorBidi" w:hAnsiTheme="minorBidi"/>
          <w:sz w:val="28"/>
          <w:szCs w:val="28"/>
        </w:rPr>
        <w:br w:type="page"/>
      </w:r>
    </w:p>
    <w:p w14:paraId="6F1C49F1" w14:textId="77777777" w:rsidR="00AB281A" w:rsidRPr="0059087D" w:rsidRDefault="00AB281A" w:rsidP="00E826B4">
      <w:pPr>
        <w:spacing w:line="360" w:lineRule="auto"/>
        <w:rPr>
          <w:rFonts w:asciiTheme="minorBidi" w:hAnsiTheme="minorBidi"/>
          <w:sz w:val="28"/>
          <w:szCs w:val="28"/>
        </w:rPr>
      </w:pPr>
    </w:p>
    <w:p w14:paraId="131B2CBB" w14:textId="4DC19CFE" w:rsidR="009972DA" w:rsidRPr="00032149" w:rsidRDefault="009972DA" w:rsidP="0031085D">
      <w:pPr>
        <w:pStyle w:val="Heading1"/>
        <w:bidi/>
        <w:rPr>
          <w:sz w:val="36"/>
          <w:szCs w:val="36"/>
          <w:rtl/>
        </w:rPr>
      </w:pPr>
      <w:bookmarkStart w:id="3" w:name="_Toc216174374"/>
      <w:r w:rsidRPr="00032149">
        <w:rPr>
          <w:sz w:val="36"/>
          <w:szCs w:val="36"/>
          <w:rtl/>
        </w:rPr>
        <w:t>الفصل الثاني</w:t>
      </w:r>
      <w:bookmarkEnd w:id="3"/>
      <w:r w:rsidRPr="00032149">
        <w:rPr>
          <w:sz w:val="36"/>
          <w:szCs w:val="36"/>
          <w:rtl/>
        </w:rPr>
        <w:t xml:space="preserve"> </w:t>
      </w:r>
    </w:p>
    <w:p w14:paraId="148FBB7B" w14:textId="77777777" w:rsidR="00A12C19" w:rsidRPr="0059087D" w:rsidRDefault="00A12C19" w:rsidP="00E826B4">
      <w:pPr>
        <w:spacing w:line="360" w:lineRule="auto"/>
        <w:jc w:val="right"/>
        <w:rPr>
          <w:rFonts w:asciiTheme="minorBidi" w:hAnsiTheme="minorBidi"/>
          <w:sz w:val="28"/>
          <w:szCs w:val="28"/>
          <w:rtl/>
        </w:rPr>
      </w:pPr>
    </w:p>
    <w:p w14:paraId="69182457" w14:textId="77777777" w:rsidR="005621D9" w:rsidRPr="00032149" w:rsidRDefault="005621D9" w:rsidP="0031085D">
      <w:pPr>
        <w:pStyle w:val="Heading2"/>
        <w:bidi/>
        <w:rPr>
          <w:sz w:val="32"/>
          <w:szCs w:val="32"/>
        </w:rPr>
      </w:pPr>
      <w:bookmarkStart w:id="4" w:name="_Toc216174375"/>
      <w:r w:rsidRPr="00032149">
        <w:rPr>
          <w:sz w:val="32"/>
          <w:szCs w:val="32"/>
          <w:rtl/>
        </w:rPr>
        <w:t>الخلفية النظرية</w:t>
      </w:r>
      <w:r w:rsidR="009C5053" w:rsidRPr="00032149">
        <w:rPr>
          <w:sz w:val="32"/>
          <w:szCs w:val="32"/>
        </w:rPr>
        <w:t>:</w:t>
      </w:r>
      <w:bookmarkEnd w:id="4"/>
    </w:p>
    <w:p w14:paraId="5E370275" w14:textId="77777777" w:rsidR="005621D9" w:rsidRPr="0059087D" w:rsidRDefault="005621D9" w:rsidP="00E826B4">
      <w:pPr>
        <w:pStyle w:val="NormalWeb"/>
        <w:bidi/>
        <w:spacing w:before="0" w:beforeAutospacing="0" w:after="180" w:afterAutospacing="0" w:line="360" w:lineRule="auto"/>
        <w:jc w:val="both"/>
        <w:rPr>
          <w:rFonts w:asciiTheme="minorBidi" w:hAnsiTheme="minorBidi" w:cstheme="minorBidi"/>
          <w:sz w:val="28"/>
          <w:szCs w:val="28"/>
        </w:rPr>
      </w:pPr>
      <w:r w:rsidRPr="0059087D">
        <w:rPr>
          <w:rFonts w:asciiTheme="minorBidi" w:hAnsiTheme="minorBidi" w:cstheme="minorBidi"/>
          <w:sz w:val="28"/>
          <w:szCs w:val="28"/>
          <w:rtl/>
        </w:rPr>
        <w:t>يشهد قطاع التأمين تطورًا متسارعًا نتيجة التحول الرقمي وارتفاع مستوى تنظيم القطاع. ويُعد تأمين المركبات من أكثر أنواع التأمين تأثيرًا نظراً لارتفاع حجم المطالبات السنوية.</w:t>
      </w:r>
    </w:p>
    <w:p w14:paraId="7F662F12" w14:textId="77777777" w:rsidR="005621D9" w:rsidRPr="0059087D" w:rsidRDefault="005621D9" w:rsidP="00E826B4">
      <w:pPr>
        <w:pStyle w:val="NormalWeb"/>
        <w:bidi/>
        <w:spacing w:before="0" w:beforeAutospacing="0" w:after="180" w:afterAutospacing="0" w:line="360" w:lineRule="auto"/>
        <w:jc w:val="both"/>
        <w:rPr>
          <w:rFonts w:asciiTheme="minorBidi" w:hAnsiTheme="minorBidi" w:cstheme="minorBidi"/>
          <w:sz w:val="28"/>
          <w:szCs w:val="28"/>
          <w:rtl/>
        </w:rPr>
      </w:pPr>
      <w:r w:rsidRPr="0059087D">
        <w:rPr>
          <w:rFonts w:asciiTheme="minorBidi" w:hAnsiTheme="minorBidi" w:cstheme="minorBidi"/>
          <w:sz w:val="28"/>
          <w:szCs w:val="28"/>
          <w:rtl/>
        </w:rPr>
        <w:t>في السابق، اعتمدت شركات التأمين على نموذج التعويض النقدي الذي يمنح العميل مبلغًا ماليًا لإصلاح مركبته، مما أدى إلى:</w:t>
      </w:r>
    </w:p>
    <w:p w14:paraId="0E28CD50" w14:textId="77777777" w:rsidR="005621D9" w:rsidRPr="0059087D" w:rsidRDefault="005621D9" w:rsidP="00454EFD">
      <w:pPr>
        <w:numPr>
          <w:ilvl w:val="0"/>
          <w:numId w:val="1"/>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ارتفاع معدلات الاحتيال</w:t>
      </w:r>
    </w:p>
    <w:p w14:paraId="4E592EA2" w14:textId="77777777" w:rsidR="005621D9" w:rsidRPr="0059087D" w:rsidRDefault="005621D9" w:rsidP="00454EFD">
      <w:pPr>
        <w:numPr>
          <w:ilvl w:val="0"/>
          <w:numId w:val="1"/>
        </w:numPr>
        <w:bidi/>
        <w:spacing w:after="180" w:line="360" w:lineRule="auto"/>
        <w:rPr>
          <w:rFonts w:asciiTheme="minorBidi" w:hAnsiTheme="minorBidi"/>
          <w:sz w:val="28"/>
          <w:szCs w:val="28"/>
        </w:rPr>
      </w:pPr>
      <w:r w:rsidRPr="0059087D">
        <w:rPr>
          <w:rFonts w:asciiTheme="minorBidi" w:eastAsia="Times New Roman" w:hAnsiTheme="minorBidi"/>
          <w:sz w:val="28"/>
          <w:szCs w:val="28"/>
          <w:rtl/>
        </w:rPr>
        <w:t>تفاوت جودة الإصلاح</w:t>
      </w:r>
    </w:p>
    <w:p w14:paraId="4E5EDC03" w14:textId="77777777" w:rsidR="005621D9" w:rsidRPr="0059087D" w:rsidRDefault="005621D9" w:rsidP="00454EFD">
      <w:pPr>
        <w:numPr>
          <w:ilvl w:val="0"/>
          <w:numId w:val="1"/>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تضخم تكاليف المطالبات</w:t>
      </w:r>
    </w:p>
    <w:p w14:paraId="282B2CCB" w14:textId="77777777" w:rsidR="005621D9" w:rsidRPr="0059087D" w:rsidRDefault="005621D9" w:rsidP="00454EFD">
      <w:pPr>
        <w:numPr>
          <w:ilvl w:val="0"/>
          <w:numId w:val="1"/>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ضعف القدرة على مراقبة العملية</w:t>
      </w:r>
    </w:p>
    <w:p w14:paraId="1B622916" w14:textId="77777777" w:rsidR="005621D9" w:rsidRPr="0059087D" w:rsidRDefault="005621D9" w:rsidP="00E826B4">
      <w:pPr>
        <w:pStyle w:val="NormalWeb"/>
        <w:bidi/>
        <w:spacing w:before="0" w:beforeAutospacing="0" w:after="180" w:afterAutospacing="0" w:line="360" w:lineRule="auto"/>
        <w:jc w:val="both"/>
        <w:rPr>
          <w:rFonts w:asciiTheme="minorBidi" w:hAnsiTheme="minorBidi" w:cstheme="minorBidi"/>
          <w:sz w:val="28"/>
          <w:szCs w:val="28"/>
        </w:rPr>
      </w:pPr>
      <w:r w:rsidRPr="0059087D">
        <w:rPr>
          <w:rFonts w:asciiTheme="minorBidi" w:hAnsiTheme="minorBidi" w:cstheme="minorBidi"/>
          <w:sz w:val="28"/>
          <w:szCs w:val="28"/>
          <w:rtl/>
        </w:rPr>
        <w:t>ومع تأسيس مراكز التقدير “تقدير” واعتماد الربط الإلكتروني، تطور نموذج العمل ليصبح أكثر دقة وتنظيمًا، مما أدى لظهور نموذج تعويض الإصلاح الذي تتولى فيه شركة التأمين إدارة الرحلة كاملة:</w:t>
      </w:r>
    </w:p>
    <w:p w14:paraId="1FCEF375" w14:textId="77777777" w:rsidR="005621D9" w:rsidRPr="0059087D" w:rsidRDefault="005621D9" w:rsidP="00E826B4">
      <w:pPr>
        <w:pStyle w:val="NormalWeb"/>
        <w:bidi/>
        <w:spacing w:before="0" w:beforeAutospacing="0" w:after="180" w:afterAutospacing="0" w:line="360" w:lineRule="auto"/>
        <w:jc w:val="both"/>
        <w:rPr>
          <w:rFonts w:asciiTheme="minorBidi" w:hAnsiTheme="minorBidi" w:cstheme="minorBidi"/>
          <w:sz w:val="28"/>
          <w:szCs w:val="28"/>
          <w:rtl/>
        </w:rPr>
      </w:pPr>
      <w:r w:rsidRPr="0059087D">
        <w:rPr>
          <w:rFonts w:asciiTheme="minorBidi" w:hAnsiTheme="minorBidi" w:cstheme="minorBidi"/>
          <w:sz w:val="28"/>
          <w:szCs w:val="28"/>
          <w:rtl/>
        </w:rPr>
        <w:t>استلام المركبة → تقدير الأضرار → إرسالها للورشة المعتمدة → متابعة الإصلاح → تسليم العميل.</w:t>
      </w:r>
    </w:p>
    <w:p w14:paraId="60AA9688" w14:textId="3B0EC113" w:rsidR="00037ED0" w:rsidRDefault="005621D9" w:rsidP="00037ED0">
      <w:pPr>
        <w:pStyle w:val="NormalWeb"/>
        <w:bidi/>
        <w:spacing w:before="0" w:beforeAutospacing="0" w:after="180" w:afterAutospacing="0" w:line="360" w:lineRule="auto"/>
        <w:jc w:val="both"/>
        <w:rPr>
          <w:rFonts w:asciiTheme="minorBidi" w:hAnsiTheme="minorBidi" w:cstheme="minorBidi"/>
          <w:sz w:val="28"/>
          <w:szCs w:val="28"/>
          <w:rtl/>
        </w:rPr>
      </w:pPr>
      <w:r w:rsidRPr="0059087D">
        <w:rPr>
          <w:rFonts w:asciiTheme="minorBidi" w:hAnsiTheme="minorBidi" w:cstheme="minorBidi"/>
          <w:sz w:val="28"/>
          <w:szCs w:val="28"/>
          <w:rtl/>
        </w:rPr>
        <w:t>هذا التحول دفع القطاع نحو الابتكار وريادة الأعمال من خلال تطوير منصات رقمية وأنظمة ذكية لإدارة ا</w:t>
      </w:r>
    </w:p>
    <w:p w14:paraId="615E8766" w14:textId="5D1A9A9E" w:rsidR="005621D9" w:rsidRPr="0059087D" w:rsidRDefault="005621D9" w:rsidP="00037ED0">
      <w:pPr>
        <w:pStyle w:val="NormalWeb"/>
        <w:bidi/>
        <w:spacing w:before="0" w:beforeAutospacing="0" w:after="180" w:afterAutospacing="0" w:line="360" w:lineRule="auto"/>
        <w:jc w:val="both"/>
        <w:rPr>
          <w:rFonts w:asciiTheme="minorBidi" w:hAnsiTheme="minorBidi" w:cstheme="minorBidi"/>
          <w:sz w:val="28"/>
          <w:szCs w:val="28"/>
        </w:rPr>
      </w:pPr>
      <w:r w:rsidRPr="0059087D">
        <w:rPr>
          <w:rFonts w:asciiTheme="minorBidi" w:hAnsiTheme="minorBidi" w:cstheme="minorBidi"/>
          <w:sz w:val="28"/>
          <w:szCs w:val="28"/>
          <w:rtl/>
        </w:rPr>
        <w:t>لإصلاح.</w:t>
      </w:r>
    </w:p>
    <w:p w14:paraId="027D413B" w14:textId="77777777" w:rsidR="005621D9" w:rsidRPr="00032149" w:rsidRDefault="005621D9" w:rsidP="0031085D">
      <w:pPr>
        <w:pStyle w:val="Heading2"/>
        <w:bidi/>
        <w:rPr>
          <w:sz w:val="32"/>
          <w:szCs w:val="32"/>
        </w:rPr>
      </w:pPr>
      <w:bookmarkStart w:id="5" w:name="_Toc216174376"/>
      <w:r w:rsidRPr="00032149">
        <w:rPr>
          <w:sz w:val="32"/>
          <w:szCs w:val="32"/>
          <w:rtl/>
        </w:rPr>
        <w:t>مشكلة البحث</w:t>
      </w:r>
      <w:r w:rsidR="00D1410B" w:rsidRPr="00032149">
        <w:rPr>
          <w:sz w:val="32"/>
          <w:szCs w:val="32"/>
        </w:rPr>
        <w:t>:</w:t>
      </w:r>
      <w:bookmarkEnd w:id="5"/>
    </w:p>
    <w:p w14:paraId="1A3C1A80" w14:textId="77777777" w:rsidR="005621D9" w:rsidRPr="0059087D" w:rsidRDefault="005621D9" w:rsidP="00E826B4">
      <w:pPr>
        <w:pStyle w:val="NormalWeb"/>
        <w:bidi/>
        <w:spacing w:before="0" w:beforeAutospacing="0" w:after="180" w:afterAutospacing="0" w:line="360" w:lineRule="auto"/>
        <w:jc w:val="both"/>
        <w:rPr>
          <w:rFonts w:asciiTheme="minorBidi" w:hAnsiTheme="minorBidi" w:cstheme="minorBidi"/>
          <w:sz w:val="28"/>
          <w:szCs w:val="28"/>
        </w:rPr>
      </w:pPr>
      <w:r w:rsidRPr="0059087D">
        <w:rPr>
          <w:rFonts w:asciiTheme="minorBidi" w:hAnsiTheme="minorBidi" w:cstheme="minorBidi"/>
          <w:sz w:val="28"/>
          <w:szCs w:val="28"/>
          <w:rtl/>
        </w:rPr>
        <w:t>على الرغم من الحداثة التقنية التي يشهدها قطاع التأمين، إلا أن التحول من التعويض النقدي إلى تعويض الإصلاح يواجه عدة تحديات تشمل:</w:t>
      </w:r>
    </w:p>
    <w:p w14:paraId="0ED15E79" w14:textId="77777777" w:rsidR="005621D9" w:rsidRPr="0059087D" w:rsidRDefault="005621D9" w:rsidP="00454EFD">
      <w:pPr>
        <w:numPr>
          <w:ilvl w:val="0"/>
          <w:numId w:val="2"/>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مقاومة العملاء للتغيير</w:t>
      </w:r>
    </w:p>
    <w:p w14:paraId="1121F465" w14:textId="77777777" w:rsidR="005621D9" w:rsidRPr="0059087D" w:rsidRDefault="005621D9" w:rsidP="00454EFD">
      <w:pPr>
        <w:numPr>
          <w:ilvl w:val="0"/>
          <w:numId w:val="2"/>
        </w:numPr>
        <w:bidi/>
        <w:spacing w:after="180" w:line="360" w:lineRule="auto"/>
        <w:rPr>
          <w:rFonts w:asciiTheme="minorBidi" w:hAnsiTheme="minorBidi"/>
          <w:sz w:val="28"/>
          <w:szCs w:val="28"/>
        </w:rPr>
      </w:pPr>
      <w:r w:rsidRPr="0059087D">
        <w:rPr>
          <w:rFonts w:asciiTheme="minorBidi" w:eastAsia="Times New Roman" w:hAnsiTheme="minorBidi"/>
          <w:sz w:val="28"/>
          <w:szCs w:val="28"/>
          <w:rtl/>
        </w:rPr>
        <w:lastRenderedPageBreak/>
        <w:t>تفاوت جاهزية الورش</w:t>
      </w:r>
    </w:p>
    <w:p w14:paraId="5EA96F27" w14:textId="77777777" w:rsidR="005621D9" w:rsidRPr="0059087D" w:rsidRDefault="005621D9" w:rsidP="00454EFD">
      <w:pPr>
        <w:numPr>
          <w:ilvl w:val="0"/>
          <w:numId w:val="2"/>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الحاجة إلى ربط إلكتروني فعال</w:t>
      </w:r>
    </w:p>
    <w:p w14:paraId="251A084E" w14:textId="77777777" w:rsidR="005621D9" w:rsidRPr="0059087D" w:rsidRDefault="005621D9" w:rsidP="00454EFD">
      <w:pPr>
        <w:numPr>
          <w:ilvl w:val="0"/>
          <w:numId w:val="2"/>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تحديات الجودة والرقابة</w:t>
      </w:r>
    </w:p>
    <w:p w14:paraId="72BD69B5" w14:textId="77777777" w:rsidR="005621D9" w:rsidRPr="0059087D" w:rsidRDefault="005621D9" w:rsidP="00454EFD">
      <w:pPr>
        <w:numPr>
          <w:ilvl w:val="0"/>
          <w:numId w:val="2"/>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الحاجة لتحسين تجربة العميل</w:t>
      </w:r>
    </w:p>
    <w:p w14:paraId="678D28A2" w14:textId="77777777" w:rsidR="005621D9" w:rsidRPr="0059087D" w:rsidRDefault="005621D9" w:rsidP="00E826B4">
      <w:pPr>
        <w:pStyle w:val="NormalWeb"/>
        <w:bidi/>
        <w:spacing w:before="0" w:beforeAutospacing="0" w:after="180" w:afterAutospacing="0" w:line="360" w:lineRule="auto"/>
        <w:jc w:val="both"/>
        <w:rPr>
          <w:rFonts w:asciiTheme="minorBidi" w:hAnsiTheme="minorBidi" w:cstheme="minorBidi"/>
          <w:b/>
          <w:bCs/>
          <w:sz w:val="28"/>
          <w:szCs w:val="28"/>
        </w:rPr>
      </w:pPr>
      <w:r w:rsidRPr="0059087D">
        <w:rPr>
          <w:rFonts w:asciiTheme="minorBidi" w:hAnsiTheme="minorBidi" w:cstheme="minorBidi"/>
          <w:b/>
          <w:bCs/>
          <w:sz w:val="28"/>
          <w:szCs w:val="28"/>
          <w:rtl/>
        </w:rPr>
        <w:t>وعليه، تتمثل مشكلة البحث في:</w:t>
      </w:r>
    </w:p>
    <w:p w14:paraId="2D5CADA3" w14:textId="77777777" w:rsidR="005621D9" w:rsidRPr="0059087D" w:rsidRDefault="005621D9" w:rsidP="00E826B4">
      <w:pPr>
        <w:pStyle w:val="NormalWeb"/>
        <w:bidi/>
        <w:spacing w:before="0" w:beforeAutospacing="0" w:after="180" w:afterAutospacing="0" w:line="360" w:lineRule="auto"/>
        <w:jc w:val="both"/>
        <w:rPr>
          <w:rFonts w:asciiTheme="minorBidi" w:hAnsiTheme="minorBidi" w:cstheme="minorBidi"/>
          <w:sz w:val="28"/>
          <w:szCs w:val="28"/>
        </w:rPr>
      </w:pPr>
      <w:r w:rsidRPr="0059087D">
        <w:rPr>
          <w:rFonts w:asciiTheme="minorBidi" w:hAnsiTheme="minorBidi" w:cstheme="minorBidi"/>
          <w:sz w:val="28"/>
          <w:szCs w:val="28"/>
          <w:rtl/>
        </w:rPr>
        <w:t>كيف يؤثر التحول إلى نموذج الإصلاح على جودة الخدمة، ورضا العملاء، وكفاءة شركات التأمين، وما الدور الريادي لهذا التحول في تطوير قطاع التأمين السعودي؟</w:t>
      </w:r>
    </w:p>
    <w:p w14:paraId="577E1770" w14:textId="77777777" w:rsidR="005621D9" w:rsidRPr="00032149" w:rsidRDefault="005621D9" w:rsidP="0031085D">
      <w:pPr>
        <w:pStyle w:val="Heading2"/>
        <w:bidi/>
        <w:rPr>
          <w:sz w:val="32"/>
          <w:szCs w:val="32"/>
        </w:rPr>
      </w:pPr>
      <w:bookmarkStart w:id="6" w:name="_Toc216174377"/>
      <w:r w:rsidRPr="00032149">
        <w:rPr>
          <w:sz w:val="32"/>
          <w:szCs w:val="32"/>
          <w:rtl/>
        </w:rPr>
        <w:t>أسئلة البحث</w:t>
      </w:r>
      <w:r w:rsidRPr="00032149">
        <w:rPr>
          <w:sz w:val="32"/>
          <w:szCs w:val="32"/>
        </w:rPr>
        <w:t xml:space="preserve"> </w:t>
      </w:r>
      <w:r w:rsidR="009C5053" w:rsidRPr="00032149">
        <w:rPr>
          <w:sz w:val="32"/>
          <w:szCs w:val="32"/>
        </w:rPr>
        <w:t>:</w:t>
      </w:r>
      <w:bookmarkEnd w:id="6"/>
    </w:p>
    <w:p w14:paraId="1B55F9A2" w14:textId="77777777" w:rsidR="005621D9" w:rsidRPr="0059087D" w:rsidRDefault="005621D9" w:rsidP="00454EFD">
      <w:pPr>
        <w:numPr>
          <w:ilvl w:val="0"/>
          <w:numId w:val="24"/>
        </w:numPr>
        <w:bidi/>
        <w:spacing w:after="180" w:line="360" w:lineRule="auto"/>
        <w:rPr>
          <w:rFonts w:asciiTheme="minorBidi" w:eastAsia="Times New Roman" w:hAnsiTheme="minorBidi"/>
          <w:sz w:val="28"/>
          <w:szCs w:val="28"/>
        </w:rPr>
      </w:pPr>
      <w:r w:rsidRPr="0059087D">
        <w:rPr>
          <w:rFonts w:asciiTheme="minorBidi" w:eastAsia="Times New Roman" w:hAnsiTheme="minorBidi"/>
          <w:sz w:val="28"/>
          <w:szCs w:val="28"/>
          <w:rtl/>
        </w:rPr>
        <w:t>ما الآثار المترتبة على التحول من التعويض النقدي إلى تعويض الإصلاح؟</w:t>
      </w:r>
    </w:p>
    <w:p w14:paraId="4C567C70" w14:textId="77777777" w:rsidR="005621D9" w:rsidRPr="0059087D" w:rsidRDefault="005621D9" w:rsidP="00454EFD">
      <w:pPr>
        <w:numPr>
          <w:ilvl w:val="0"/>
          <w:numId w:val="24"/>
        </w:numPr>
        <w:bidi/>
        <w:spacing w:after="180" w:line="360" w:lineRule="auto"/>
        <w:rPr>
          <w:rFonts w:asciiTheme="minorBidi" w:hAnsiTheme="minorBidi"/>
          <w:sz w:val="28"/>
          <w:szCs w:val="28"/>
        </w:rPr>
      </w:pPr>
      <w:r w:rsidRPr="0059087D">
        <w:rPr>
          <w:rFonts w:asciiTheme="minorBidi" w:eastAsia="Times New Roman" w:hAnsiTheme="minorBidi"/>
          <w:sz w:val="28"/>
          <w:szCs w:val="28"/>
          <w:rtl/>
        </w:rPr>
        <w:t>كيف يؤثر نموذج الإصلاح على جودة خدمة العميل مقارنة بالنموذج النقدي؟</w:t>
      </w:r>
    </w:p>
    <w:p w14:paraId="2CF0C48F" w14:textId="77777777" w:rsidR="005621D9" w:rsidRPr="0059087D" w:rsidRDefault="005621D9" w:rsidP="00454EFD">
      <w:pPr>
        <w:numPr>
          <w:ilvl w:val="0"/>
          <w:numId w:val="24"/>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هل يسهم نموذج الإصلاح في تقليل الاحتيال وخفض تكلفة المطالبات؟</w:t>
      </w:r>
    </w:p>
    <w:p w14:paraId="2BB15CB2" w14:textId="77777777" w:rsidR="005621D9" w:rsidRPr="0059087D" w:rsidRDefault="005621D9" w:rsidP="00454EFD">
      <w:pPr>
        <w:numPr>
          <w:ilvl w:val="0"/>
          <w:numId w:val="24"/>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ما دور التقنية في تمكين هذا التحول؟</w:t>
      </w:r>
    </w:p>
    <w:p w14:paraId="4E3DDBB9" w14:textId="77777777" w:rsidR="005621D9" w:rsidRPr="0059087D" w:rsidRDefault="005621D9" w:rsidP="00454EFD">
      <w:pPr>
        <w:numPr>
          <w:ilvl w:val="0"/>
          <w:numId w:val="24"/>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ما التحديات التي تواجه شركات التأمين عند تطبيق نموذج الإصلاح؟</w:t>
      </w:r>
    </w:p>
    <w:p w14:paraId="362337DA" w14:textId="77777777" w:rsidR="005621D9" w:rsidRPr="0059087D" w:rsidRDefault="005621D9" w:rsidP="00454EFD">
      <w:pPr>
        <w:numPr>
          <w:ilvl w:val="0"/>
          <w:numId w:val="24"/>
        </w:numPr>
        <w:bidi/>
        <w:spacing w:after="180" w:line="360" w:lineRule="auto"/>
        <w:rPr>
          <w:rFonts w:asciiTheme="minorBidi" w:hAnsiTheme="minorBidi"/>
          <w:sz w:val="28"/>
          <w:szCs w:val="28"/>
        </w:rPr>
      </w:pPr>
      <w:r w:rsidRPr="0059087D">
        <w:rPr>
          <w:rFonts w:asciiTheme="minorBidi" w:eastAsia="Times New Roman" w:hAnsiTheme="minorBidi"/>
          <w:sz w:val="28"/>
          <w:szCs w:val="28"/>
          <w:rtl/>
        </w:rPr>
        <w:t>ما الفرص الريادية الناتجة عن هذا التحول؟</w:t>
      </w:r>
    </w:p>
    <w:p w14:paraId="00227267" w14:textId="77777777" w:rsidR="005621D9" w:rsidRPr="00032149" w:rsidRDefault="005621D9" w:rsidP="0031085D">
      <w:pPr>
        <w:pStyle w:val="Heading2"/>
        <w:bidi/>
        <w:rPr>
          <w:sz w:val="32"/>
          <w:szCs w:val="32"/>
        </w:rPr>
      </w:pPr>
      <w:bookmarkStart w:id="7" w:name="_Toc216174378"/>
      <w:r w:rsidRPr="00032149">
        <w:rPr>
          <w:sz w:val="32"/>
          <w:szCs w:val="32"/>
          <w:rtl/>
        </w:rPr>
        <w:t>إجابات أسئلة البحث</w:t>
      </w:r>
      <w:r w:rsidRPr="00032149">
        <w:rPr>
          <w:sz w:val="32"/>
          <w:szCs w:val="32"/>
        </w:rPr>
        <w:t xml:space="preserve"> </w:t>
      </w:r>
      <w:r w:rsidR="009C5053" w:rsidRPr="00032149">
        <w:rPr>
          <w:sz w:val="32"/>
          <w:szCs w:val="32"/>
        </w:rPr>
        <w:t>:</w:t>
      </w:r>
      <w:bookmarkEnd w:id="7"/>
    </w:p>
    <w:p w14:paraId="448B827B" w14:textId="77777777" w:rsidR="005621D9" w:rsidRPr="0059087D" w:rsidRDefault="005621D9" w:rsidP="00454EFD">
      <w:pPr>
        <w:pStyle w:val="NormalWeb"/>
        <w:numPr>
          <w:ilvl w:val="0"/>
          <w:numId w:val="25"/>
        </w:numPr>
        <w:bidi/>
        <w:spacing w:before="0" w:beforeAutospacing="0" w:after="210" w:afterAutospacing="0" w:line="360" w:lineRule="auto"/>
        <w:rPr>
          <w:rFonts w:asciiTheme="minorBidi" w:hAnsiTheme="minorBidi" w:cstheme="minorBidi"/>
          <w:sz w:val="32"/>
          <w:szCs w:val="32"/>
        </w:rPr>
      </w:pPr>
      <w:r w:rsidRPr="0059087D">
        <w:rPr>
          <w:rFonts w:asciiTheme="minorBidi" w:hAnsiTheme="minorBidi" w:cstheme="minorBidi"/>
          <w:b/>
          <w:bCs/>
          <w:sz w:val="32"/>
          <w:szCs w:val="32"/>
          <w:rtl/>
        </w:rPr>
        <w:t>أثر التحول على شركات التأمين</w:t>
      </w:r>
      <w:r w:rsidRPr="0059087D">
        <w:rPr>
          <w:rFonts w:asciiTheme="minorBidi" w:hAnsiTheme="minorBidi" w:cstheme="minorBidi"/>
          <w:b/>
          <w:bCs/>
          <w:sz w:val="32"/>
          <w:szCs w:val="32"/>
        </w:rPr>
        <w:t>:</w:t>
      </w:r>
    </w:p>
    <w:p w14:paraId="371970D8" w14:textId="77777777" w:rsidR="005621D9" w:rsidRPr="0059087D" w:rsidRDefault="005621D9" w:rsidP="00454EFD">
      <w:pPr>
        <w:numPr>
          <w:ilvl w:val="0"/>
          <w:numId w:val="3"/>
        </w:numPr>
        <w:tabs>
          <w:tab w:val="clear" w:pos="1080"/>
          <w:tab w:val="num" w:pos="1440"/>
        </w:tabs>
        <w:bidi/>
        <w:spacing w:after="180" w:line="360" w:lineRule="auto"/>
        <w:ind w:left="1440"/>
        <w:rPr>
          <w:rFonts w:asciiTheme="minorBidi" w:eastAsia="Times New Roman" w:hAnsiTheme="minorBidi"/>
          <w:sz w:val="28"/>
          <w:szCs w:val="28"/>
        </w:rPr>
      </w:pPr>
      <w:r w:rsidRPr="0059087D">
        <w:rPr>
          <w:rFonts w:asciiTheme="minorBidi" w:eastAsia="Times New Roman" w:hAnsiTheme="minorBidi"/>
          <w:sz w:val="28"/>
          <w:szCs w:val="28"/>
          <w:rtl/>
        </w:rPr>
        <w:t>خفض كبير في تكلفة المطالبات</w:t>
      </w:r>
    </w:p>
    <w:p w14:paraId="660ACD42" w14:textId="77777777" w:rsidR="005621D9" w:rsidRPr="0059087D" w:rsidRDefault="005621D9" w:rsidP="00454EFD">
      <w:pPr>
        <w:numPr>
          <w:ilvl w:val="0"/>
          <w:numId w:val="3"/>
        </w:numPr>
        <w:tabs>
          <w:tab w:val="clear" w:pos="1080"/>
          <w:tab w:val="num" w:pos="1440"/>
        </w:tabs>
        <w:bidi/>
        <w:spacing w:after="180" w:line="360" w:lineRule="auto"/>
        <w:ind w:left="1440"/>
        <w:rPr>
          <w:rFonts w:asciiTheme="minorBidi" w:hAnsiTheme="minorBidi"/>
          <w:sz w:val="28"/>
          <w:szCs w:val="28"/>
        </w:rPr>
      </w:pPr>
      <w:r w:rsidRPr="0059087D">
        <w:rPr>
          <w:rFonts w:asciiTheme="minorBidi" w:eastAsia="Times New Roman" w:hAnsiTheme="minorBidi"/>
          <w:sz w:val="28"/>
          <w:szCs w:val="28"/>
          <w:rtl/>
        </w:rPr>
        <w:t>تقليل الاحتيال</w:t>
      </w:r>
    </w:p>
    <w:p w14:paraId="47713F0F" w14:textId="77777777" w:rsidR="005621D9" w:rsidRPr="0059087D" w:rsidRDefault="005621D9" w:rsidP="00454EFD">
      <w:pPr>
        <w:numPr>
          <w:ilvl w:val="0"/>
          <w:numId w:val="3"/>
        </w:numPr>
        <w:tabs>
          <w:tab w:val="clear" w:pos="1080"/>
          <w:tab w:val="num" w:pos="1440"/>
        </w:tabs>
        <w:bidi/>
        <w:spacing w:after="180" w:line="360" w:lineRule="auto"/>
        <w:ind w:left="1440"/>
        <w:rPr>
          <w:rFonts w:asciiTheme="minorBidi" w:hAnsiTheme="minorBidi"/>
          <w:sz w:val="28"/>
          <w:szCs w:val="28"/>
        </w:rPr>
      </w:pPr>
      <w:r w:rsidRPr="0059087D">
        <w:rPr>
          <w:rFonts w:asciiTheme="minorBidi" w:eastAsia="Times New Roman" w:hAnsiTheme="minorBidi"/>
          <w:sz w:val="28"/>
          <w:szCs w:val="28"/>
          <w:rtl/>
        </w:rPr>
        <w:t>تحسين جودة الإصلاح</w:t>
      </w:r>
    </w:p>
    <w:p w14:paraId="5E8CF35F" w14:textId="77777777" w:rsidR="005621D9" w:rsidRPr="0059087D" w:rsidRDefault="005621D9" w:rsidP="00454EFD">
      <w:pPr>
        <w:pStyle w:val="NormalWeb"/>
        <w:numPr>
          <w:ilvl w:val="0"/>
          <w:numId w:val="25"/>
        </w:numPr>
        <w:bidi/>
        <w:spacing w:before="0" w:beforeAutospacing="0" w:after="210" w:afterAutospacing="0" w:line="360" w:lineRule="auto"/>
        <w:rPr>
          <w:rFonts w:asciiTheme="minorBidi" w:hAnsiTheme="minorBidi" w:cstheme="minorBidi"/>
          <w:b/>
          <w:bCs/>
          <w:sz w:val="32"/>
          <w:szCs w:val="32"/>
        </w:rPr>
      </w:pPr>
      <w:r w:rsidRPr="0059087D">
        <w:rPr>
          <w:rFonts w:asciiTheme="minorBidi" w:hAnsiTheme="minorBidi" w:cstheme="minorBidi"/>
          <w:b/>
          <w:bCs/>
          <w:sz w:val="32"/>
          <w:szCs w:val="32"/>
          <w:rtl/>
        </w:rPr>
        <w:t>أثر النموذج على تجربة العميل</w:t>
      </w:r>
      <w:r w:rsidRPr="0059087D">
        <w:rPr>
          <w:rFonts w:asciiTheme="minorBidi" w:hAnsiTheme="minorBidi" w:cstheme="minorBidi"/>
          <w:b/>
          <w:bCs/>
          <w:sz w:val="32"/>
          <w:szCs w:val="32"/>
        </w:rPr>
        <w:t>:</w:t>
      </w:r>
    </w:p>
    <w:p w14:paraId="606163F1" w14:textId="77777777" w:rsidR="005621D9" w:rsidRPr="0059087D" w:rsidRDefault="005621D9" w:rsidP="00454EFD">
      <w:pPr>
        <w:numPr>
          <w:ilvl w:val="0"/>
          <w:numId w:val="4"/>
        </w:numPr>
        <w:tabs>
          <w:tab w:val="clear" w:pos="1080"/>
          <w:tab w:val="num" w:pos="1440"/>
        </w:tabs>
        <w:bidi/>
        <w:spacing w:after="180" w:line="360" w:lineRule="auto"/>
        <w:ind w:left="1440"/>
        <w:rPr>
          <w:rFonts w:asciiTheme="minorBidi" w:eastAsia="Times New Roman" w:hAnsiTheme="minorBidi"/>
          <w:sz w:val="28"/>
          <w:szCs w:val="28"/>
        </w:rPr>
      </w:pPr>
      <w:r w:rsidRPr="0059087D">
        <w:rPr>
          <w:rFonts w:asciiTheme="minorBidi" w:eastAsia="Times New Roman" w:hAnsiTheme="minorBidi"/>
          <w:sz w:val="28"/>
          <w:szCs w:val="28"/>
          <w:rtl/>
        </w:rPr>
        <w:lastRenderedPageBreak/>
        <w:t>الخدمة أصبحت أكثر شفافية</w:t>
      </w:r>
    </w:p>
    <w:p w14:paraId="13440BFD" w14:textId="77777777" w:rsidR="005621D9" w:rsidRPr="0059087D" w:rsidRDefault="005621D9" w:rsidP="00454EFD">
      <w:pPr>
        <w:numPr>
          <w:ilvl w:val="0"/>
          <w:numId w:val="4"/>
        </w:numPr>
        <w:tabs>
          <w:tab w:val="clear" w:pos="1080"/>
          <w:tab w:val="num" w:pos="1440"/>
        </w:tabs>
        <w:bidi/>
        <w:spacing w:after="180" w:line="360" w:lineRule="auto"/>
        <w:ind w:left="1440"/>
        <w:rPr>
          <w:rFonts w:asciiTheme="minorBidi" w:hAnsiTheme="minorBidi"/>
          <w:sz w:val="28"/>
          <w:szCs w:val="28"/>
        </w:rPr>
      </w:pPr>
      <w:r w:rsidRPr="0059087D">
        <w:rPr>
          <w:rFonts w:asciiTheme="minorBidi" w:eastAsia="Times New Roman" w:hAnsiTheme="minorBidi"/>
          <w:sz w:val="28"/>
          <w:szCs w:val="28"/>
          <w:rtl/>
        </w:rPr>
        <w:t>تحديثات مستمرة</w:t>
      </w:r>
    </w:p>
    <w:p w14:paraId="348CB0EB" w14:textId="77777777" w:rsidR="005621D9" w:rsidRPr="0059087D" w:rsidRDefault="005621D9" w:rsidP="00454EFD">
      <w:pPr>
        <w:numPr>
          <w:ilvl w:val="0"/>
          <w:numId w:val="4"/>
        </w:numPr>
        <w:tabs>
          <w:tab w:val="clear" w:pos="1080"/>
          <w:tab w:val="num" w:pos="1440"/>
        </w:tabs>
        <w:bidi/>
        <w:spacing w:after="180" w:line="360" w:lineRule="auto"/>
        <w:ind w:left="1440"/>
        <w:rPr>
          <w:rFonts w:asciiTheme="minorBidi" w:hAnsiTheme="minorBidi"/>
          <w:sz w:val="28"/>
          <w:szCs w:val="28"/>
          <w:rtl/>
        </w:rPr>
      </w:pPr>
      <w:r w:rsidRPr="0059087D">
        <w:rPr>
          <w:rFonts w:asciiTheme="minorBidi" w:eastAsia="Times New Roman" w:hAnsiTheme="minorBidi"/>
          <w:sz w:val="28"/>
          <w:szCs w:val="28"/>
          <w:rtl/>
        </w:rPr>
        <w:t>استلام وتسليم المركبة</w:t>
      </w:r>
    </w:p>
    <w:p w14:paraId="146BF034" w14:textId="77777777" w:rsidR="002B7714" w:rsidRPr="0059087D" w:rsidRDefault="005621D9" w:rsidP="00454EFD">
      <w:pPr>
        <w:numPr>
          <w:ilvl w:val="0"/>
          <w:numId w:val="4"/>
        </w:numPr>
        <w:tabs>
          <w:tab w:val="clear" w:pos="1080"/>
          <w:tab w:val="num" w:pos="1440"/>
        </w:tabs>
        <w:bidi/>
        <w:spacing w:after="180" w:line="360" w:lineRule="auto"/>
        <w:ind w:left="1440"/>
        <w:rPr>
          <w:rFonts w:asciiTheme="minorBidi" w:hAnsiTheme="minorBidi"/>
          <w:sz w:val="28"/>
          <w:szCs w:val="28"/>
        </w:rPr>
      </w:pPr>
      <w:r w:rsidRPr="0059087D">
        <w:rPr>
          <w:rFonts w:asciiTheme="minorBidi" w:eastAsia="Times New Roman" w:hAnsiTheme="minorBidi"/>
          <w:sz w:val="28"/>
          <w:szCs w:val="28"/>
          <w:rtl/>
        </w:rPr>
        <w:t>مستوى أعلى من الرضا</w:t>
      </w:r>
    </w:p>
    <w:p w14:paraId="0BEAC3A6" w14:textId="77777777" w:rsidR="005621D9" w:rsidRPr="0059087D" w:rsidRDefault="005621D9" w:rsidP="00454EFD">
      <w:pPr>
        <w:pStyle w:val="NormalWeb"/>
        <w:numPr>
          <w:ilvl w:val="0"/>
          <w:numId w:val="25"/>
        </w:numPr>
        <w:bidi/>
        <w:spacing w:before="0" w:beforeAutospacing="0" w:after="210" w:afterAutospacing="0" w:line="360" w:lineRule="auto"/>
        <w:rPr>
          <w:rFonts w:asciiTheme="minorBidi" w:hAnsiTheme="minorBidi" w:cstheme="minorBidi"/>
          <w:b/>
          <w:bCs/>
          <w:sz w:val="32"/>
          <w:szCs w:val="32"/>
        </w:rPr>
      </w:pPr>
      <w:r w:rsidRPr="0059087D">
        <w:rPr>
          <w:rFonts w:asciiTheme="minorBidi" w:hAnsiTheme="minorBidi" w:cstheme="minorBidi"/>
          <w:b/>
          <w:bCs/>
          <w:sz w:val="32"/>
          <w:szCs w:val="32"/>
          <w:rtl/>
        </w:rPr>
        <w:t>تقليل الاحتيال</w:t>
      </w:r>
      <w:r w:rsidRPr="0059087D">
        <w:rPr>
          <w:rFonts w:asciiTheme="minorBidi" w:hAnsiTheme="minorBidi" w:cstheme="minorBidi"/>
          <w:b/>
          <w:bCs/>
          <w:sz w:val="32"/>
          <w:szCs w:val="32"/>
        </w:rPr>
        <w:t>:</w:t>
      </w:r>
    </w:p>
    <w:p w14:paraId="48607917" w14:textId="77777777" w:rsidR="005621D9" w:rsidRPr="0059087D" w:rsidRDefault="005621D9" w:rsidP="00454EFD">
      <w:pPr>
        <w:pStyle w:val="NormalWeb"/>
        <w:numPr>
          <w:ilvl w:val="0"/>
          <w:numId w:val="23"/>
        </w:numPr>
        <w:bidi/>
        <w:spacing w:before="0" w:beforeAutospacing="0" w:after="180" w:afterAutospacing="0" w:line="360" w:lineRule="auto"/>
        <w:ind w:left="1440"/>
        <w:jc w:val="both"/>
        <w:rPr>
          <w:rFonts w:asciiTheme="minorBidi" w:hAnsiTheme="minorBidi" w:cstheme="minorBidi"/>
          <w:sz w:val="28"/>
          <w:szCs w:val="28"/>
        </w:rPr>
      </w:pPr>
      <w:r w:rsidRPr="0059087D">
        <w:rPr>
          <w:rFonts w:asciiTheme="minorBidi" w:hAnsiTheme="minorBidi" w:cstheme="minorBidi"/>
          <w:sz w:val="28"/>
          <w:szCs w:val="28"/>
          <w:rtl/>
        </w:rPr>
        <w:t xml:space="preserve">نموذج الإصلاح يقلل من الاحتيال بنسبة تتراوح بين </w:t>
      </w:r>
      <w:r w:rsidR="001D4E42" w:rsidRPr="0059087D">
        <w:rPr>
          <w:rFonts w:asciiTheme="minorBidi" w:hAnsiTheme="minorBidi" w:cstheme="minorBidi"/>
          <w:sz w:val="28"/>
          <w:szCs w:val="28"/>
          <w:rtl/>
        </w:rPr>
        <w:t>15% و35%.</w:t>
      </w:r>
      <w:r w:rsidRPr="0059087D">
        <w:rPr>
          <w:rFonts w:asciiTheme="minorBidi" w:hAnsiTheme="minorBidi" w:cstheme="minorBidi"/>
          <w:sz w:val="28"/>
          <w:szCs w:val="28"/>
          <w:rtl/>
        </w:rPr>
        <w:t>بسبب الرقابة المباشرة على الورش والتقدير.</w:t>
      </w:r>
    </w:p>
    <w:p w14:paraId="381253A1" w14:textId="77777777" w:rsidR="005621D9" w:rsidRPr="0059087D" w:rsidRDefault="005621D9" w:rsidP="00454EFD">
      <w:pPr>
        <w:pStyle w:val="NormalWeb"/>
        <w:numPr>
          <w:ilvl w:val="0"/>
          <w:numId w:val="23"/>
        </w:numPr>
        <w:bidi/>
        <w:spacing w:before="0" w:beforeAutospacing="0" w:after="180" w:afterAutospacing="0" w:line="360" w:lineRule="auto"/>
        <w:ind w:left="1440"/>
        <w:jc w:val="both"/>
        <w:rPr>
          <w:rFonts w:asciiTheme="minorBidi" w:hAnsiTheme="minorBidi" w:cstheme="minorBidi"/>
          <w:sz w:val="28"/>
          <w:szCs w:val="28"/>
          <w:rtl/>
        </w:rPr>
      </w:pPr>
      <w:r w:rsidRPr="0059087D">
        <w:rPr>
          <w:rFonts w:asciiTheme="minorBidi" w:hAnsiTheme="minorBidi" w:cstheme="minorBidi"/>
          <w:sz w:val="28"/>
          <w:szCs w:val="28"/>
          <w:rtl/>
        </w:rPr>
        <w:t>أظهرت الدراسات الدولية أن التحول من نموذج التعويض النقدي إلى نموذج تعويض الإصلاح يسهم بشكل كبير في خفض معدلات الاحتيال المرتبطة بمطالبات المركبات. ووفقًا لتقرير صادر عن معهد معلومات التأمين الأمريكي (</w:t>
      </w:r>
      <w:r w:rsidRPr="0059087D">
        <w:rPr>
          <w:rFonts w:asciiTheme="minorBidi" w:hAnsiTheme="minorBidi" w:cstheme="minorBidi"/>
          <w:sz w:val="28"/>
          <w:szCs w:val="28"/>
        </w:rPr>
        <w:t>Insurance Information Institute</w:t>
      </w:r>
      <w:r w:rsidRPr="0059087D">
        <w:rPr>
          <w:rFonts w:asciiTheme="minorBidi" w:hAnsiTheme="minorBidi" w:cstheme="minorBidi"/>
          <w:sz w:val="28"/>
          <w:szCs w:val="28"/>
          <w:rtl/>
        </w:rPr>
        <w:t xml:space="preserve"> – </w:t>
      </w:r>
      <w:r w:rsidRPr="0059087D">
        <w:rPr>
          <w:rFonts w:asciiTheme="minorBidi" w:hAnsiTheme="minorBidi" w:cstheme="minorBidi"/>
          <w:sz w:val="28"/>
          <w:szCs w:val="28"/>
        </w:rPr>
        <w:t>III, 2020</w:t>
      </w:r>
      <w:r w:rsidRPr="0059087D">
        <w:rPr>
          <w:rFonts w:asciiTheme="minorBidi" w:hAnsiTheme="minorBidi" w:cstheme="minorBidi"/>
          <w:sz w:val="28"/>
          <w:szCs w:val="28"/>
          <w:rtl/>
        </w:rPr>
        <w:t>)، فإن تطبيق نماذج الإصلاح الموجَّه (</w:t>
      </w:r>
      <w:r w:rsidRPr="0059087D">
        <w:rPr>
          <w:rFonts w:asciiTheme="minorBidi" w:hAnsiTheme="minorBidi" w:cstheme="minorBidi"/>
          <w:sz w:val="28"/>
          <w:szCs w:val="28"/>
        </w:rPr>
        <w:t>Managed Repair Programs</w:t>
      </w:r>
      <w:r w:rsidRPr="0059087D">
        <w:rPr>
          <w:rFonts w:asciiTheme="minorBidi" w:hAnsiTheme="minorBidi" w:cstheme="minorBidi"/>
          <w:sz w:val="28"/>
          <w:szCs w:val="28"/>
          <w:rtl/>
        </w:rPr>
        <w:t>) يساهم في خفض الاحتيال بنسبة تتراوح بين 15% و35%.</w:t>
      </w:r>
    </w:p>
    <w:p w14:paraId="321F0D06" w14:textId="77777777" w:rsidR="005621D9" w:rsidRPr="0059087D" w:rsidRDefault="005621D9" w:rsidP="00E826B4">
      <w:pPr>
        <w:pStyle w:val="NormalWeb"/>
        <w:bidi/>
        <w:spacing w:before="0" w:beforeAutospacing="0" w:after="180" w:afterAutospacing="0" w:line="360" w:lineRule="auto"/>
        <w:ind w:left="1080"/>
        <w:jc w:val="both"/>
        <w:rPr>
          <w:rFonts w:asciiTheme="minorBidi" w:hAnsiTheme="minorBidi" w:cstheme="minorBidi"/>
          <w:sz w:val="28"/>
          <w:szCs w:val="28"/>
        </w:rPr>
      </w:pPr>
      <w:r w:rsidRPr="0059087D">
        <w:rPr>
          <w:rFonts w:asciiTheme="minorBidi" w:hAnsiTheme="minorBidi" w:cstheme="minorBidi"/>
          <w:b/>
          <w:bCs/>
          <w:sz w:val="28"/>
          <w:szCs w:val="28"/>
          <w:rtl/>
        </w:rPr>
        <w:t>ويُعزى هذا الانخفاض إلى مجموعة من العوامل أبرزها</w:t>
      </w:r>
      <w:r w:rsidRPr="0059087D">
        <w:rPr>
          <w:rFonts w:asciiTheme="minorBidi" w:hAnsiTheme="minorBidi" w:cstheme="minorBidi"/>
          <w:sz w:val="28"/>
          <w:szCs w:val="28"/>
          <w:rtl/>
        </w:rPr>
        <w:t>:</w:t>
      </w:r>
    </w:p>
    <w:p w14:paraId="6C43683B" w14:textId="77777777" w:rsidR="005621D9" w:rsidRPr="0059087D" w:rsidRDefault="005621D9" w:rsidP="00454EFD">
      <w:pPr>
        <w:numPr>
          <w:ilvl w:val="0"/>
          <w:numId w:val="5"/>
        </w:numPr>
        <w:tabs>
          <w:tab w:val="clear" w:pos="720"/>
          <w:tab w:val="num" w:pos="1800"/>
        </w:tabs>
        <w:bidi/>
        <w:spacing w:after="180" w:line="360" w:lineRule="auto"/>
        <w:ind w:left="1800"/>
        <w:rPr>
          <w:rFonts w:asciiTheme="minorBidi" w:eastAsia="Times New Roman" w:hAnsiTheme="minorBidi"/>
          <w:sz w:val="28"/>
          <w:szCs w:val="28"/>
          <w:rtl/>
        </w:rPr>
      </w:pPr>
      <w:r w:rsidRPr="0059087D">
        <w:rPr>
          <w:rFonts w:asciiTheme="minorBidi" w:eastAsia="Times New Roman" w:hAnsiTheme="minorBidi"/>
          <w:sz w:val="28"/>
          <w:szCs w:val="28"/>
          <w:rtl/>
        </w:rPr>
        <w:t>تحسين الرقابة على عملية الإصلاح.</w:t>
      </w:r>
    </w:p>
    <w:p w14:paraId="7102A374" w14:textId="77777777" w:rsidR="005621D9" w:rsidRPr="0059087D" w:rsidRDefault="005621D9" w:rsidP="00454EFD">
      <w:pPr>
        <w:numPr>
          <w:ilvl w:val="0"/>
          <w:numId w:val="5"/>
        </w:numPr>
        <w:tabs>
          <w:tab w:val="clear" w:pos="720"/>
          <w:tab w:val="num" w:pos="1800"/>
        </w:tabs>
        <w:bidi/>
        <w:spacing w:after="180" w:line="360" w:lineRule="auto"/>
        <w:ind w:left="1800"/>
        <w:rPr>
          <w:rFonts w:asciiTheme="minorBidi" w:eastAsia="Times New Roman" w:hAnsiTheme="minorBidi"/>
          <w:sz w:val="28"/>
          <w:szCs w:val="28"/>
          <w:rtl/>
        </w:rPr>
      </w:pPr>
      <w:r w:rsidRPr="0059087D">
        <w:rPr>
          <w:rFonts w:asciiTheme="minorBidi" w:eastAsia="Times New Roman" w:hAnsiTheme="minorBidi"/>
          <w:sz w:val="28"/>
          <w:szCs w:val="28"/>
          <w:rtl/>
        </w:rPr>
        <w:t>الحد من تضخيم التكاليف الناتج عن التقديرات الفردية.</w:t>
      </w:r>
    </w:p>
    <w:p w14:paraId="0D459B72" w14:textId="77777777" w:rsidR="005621D9" w:rsidRPr="0059087D" w:rsidRDefault="005621D9" w:rsidP="00454EFD">
      <w:pPr>
        <w:numPr>
          <w:ilvl w:val="0"/>
          <w:numId w:val="5"/>
        </w:numPr>
        <w:tabs>
          <w:tab w:val="clear" w:pos="720"/>
          <w:tab w:val="num" w:pos="1800"/>
        </w:tabs>
        <w:bidi/>
        <w:spacing w:after="180" w:line="360" w:lineRule="auto"/>
        <w:ind w:left="1800"/>
        <w:rPr>
          <w:rFonts w:asciiTheme="minorBidi" w:eastAsia="Times New Roman" w:hAnsiTheme="minorBidi"/>
          <w:sz w:val="28"/>
          <w:szCs w:val="28"/>
        </w:rPr>
      </w:pPr>
      <w:r w:rsidRPr="0059087D">
        <w:rPr>
          <w:rFonts w:asciiTheme="minorBidi" w:eastAsia="Times New Roman" w:hAnsiTheme="minorBidi"/>
          <w:sz w:val="28"/>
          <w:szCs w:val="28"/>
          <w:rtl/>
        </w:rPr>
        <w:t>توحيد الأسعار داخل الشبكات المعتمدة.</w:t>
      </w:r>
    </w:p>
    <w:p w14:paraId="42691318" w14:textId="77777777" w:rsidR="005621D9" w:rsidRPr="0059087D" w:rsidRDefault="005621D9" w:rsidP="00454EFD">
      <w:pPr>
        <w:numPr>
          <w:ilvl w:val="0"/>
          <w:numId w:val="5"/>
        </w:numPr>
        <w:tabs>
          <w:tab w:val="clear" w:pos="720"/>
          <w:tab w:val="num" w:pos="1800"/>
        </w:tabs>
        <w:bidi/>
        <w:spacing w:after="180" w:line="360" w:lineRule="auto"/>
        <w:ind w:left="1800"/>
        <w:rPr>
          <w:rFonts w:asciiTheme="minorBidi" w:eastAsia="Times New Roman" w:hAnsiTheme="minorBidi"/>
          <w:sz w:val="28"/>
          <w:szCs w:val="28"/>
          <w:rtl/>
        </w:rPr>
      </w:pPr>
      <w:r w:rsidRPr="0059087D">
        <w:rPr>
          <w:rFonts w:asciiTheme="minorBidi" w:eastAsia="Times New Roman" w:hAnsiTheme="minorBidi"/>
          <w:sz w:val="28"/>
          <w:szCs w:val="28"/>
          <w:rtl/>
        </w:rPr>
        <w:t>تقليل المطالبات الوهمية أو المتكررة.</w:t>
      </w:r>
    </w:p>
    <w:p w14:paraId="540E5FC7" w14:textId="77777777" w:rsidR="005621D9" w:rsidRPr="0059087D" w:rsidRDefault="005621D9" w:rsidP="00E826B4">
      <w:pPr>
        <w:pStyle w:val="NormalWeb"/>
        <w:bidi/>
        <w:spacing w:before="0" w:beforeAutospacing="0" w:after="180" w:afterAutospacing="0" w:line="360" w:lineRule="auto"/>
        <w:ind w:left="720"/>
        <w:jc w:val="both"/>
        <w:rPr>
          <w:rFonts w:asciiTheme="minorBidi" w:hAnsiTheme="minorBidi" w:cstheme="minorBidi"/>
          <w:sz w:val="28"/>
          <w:szCs w:val="28"/>
        </w:rPr>
      </w:pPr>
      <w:r w:rsidRPr="0059087D">
        <w:rPr>
          <w:rFonts w:asciiTheme="minorBidi" w:hAnsiTheme="minorBidi" w:cstheme="minorBidi"/>
          <w:sz w:val="28"/>
          <w:szCs w:val="28"/>
          <w:rtl/>
        </w:rPr>
        <w:t>ويمثل هذا الدليل العلمي دعماً مهمًا لفعالية نموذج الإصلاح في رفع مستوى الشفافية وتقليل الخسائر المالية على شركات التأمين.</w:t>
      </w:r>
    </w:p>
    <w:p w14:paraId="467D29E3" w14:textId="77777777" w:rsidR="005621D9" w:rsidRPr="0059087D" w:rsidRDefault="005621D9" w:rsidP="00454EFD">
      <w:pPr>
        <w:pStyle w:val="NormalWeb"/>
        <w:numPr>
          <w:ilvl w:val="0"/>
          <w:numId w:val="25"/>
        </w:numPr>
        <w:bidi/>
        <w:spacing w:before="0" w:beforeAutospacing="0" w:after="210" w:afterAutospacing="0" w:line="360" w:lineRule="auto"/>
        <w:rPr>
          <w:rFonts w:asciiTheme="minorBidi" w:hAnsiTheme="minorBidi" w:cstheme="minorBidi"/>
          <w:b/>
          <w:bCs/>
          <w:sz w:val="32"/>
          <w:szCs w:val="32"/>
        </w:rPr>
      </w:pPr>
      <w:r w:rsidRPr="0059087D">
        <w:rPr>
          <w:rFonts w:asciiTheme="minorBidi" w:hAnsiTheme="minorBidi" w:cstheme="minorBidi"/>
          <w:b/>
          <w:bCs/>
          <w:sz w:val="32"/>
          <w:szCs w:val="32"/>
          <w:rtl/>
        </w:rPr>
        <w:t>دور التقنية</w:t>
      </w:r>
      <w:r w:rsidRPr="0059087D">
        <w:rPr>
          <w:rFonts w:asciiTheme="minorBidi" w:hAnsiTheme="minorBidi" w:cstheme="minorBidi"/>
          <w:b/>
          <w:bCs/>
          <w:sz w:val="32"/>
          <w:szCs w:val="32"/>
        </w:rPr>
        <w:t>:</w:t>
      </w:r>
    </w:p>
    <w:p w14:paraId="4ABCC613" w14:textId="77777777" w:rsidR="005621D9" w:rsidRPr="0059087D" w:rsidRDefault="005621D9" w:rsidP="00454EFD">
      <w:pPr>
        <w:numPr>
          <w:ilvl w:val="0"/>
          <w:numId w:val="6"/>
        </w:numPr>
        <w:bidi/>
        <w:spacing w:after="180" w:line="360" w:lineRule="auto"/>
        <w:rPr>
          <w:rFonts w:asciiTheme="minorBidi" w:eastAsia="Times New Roman" w:hAnsiTheme="minorBidi"/>
          <w:sz w:val="28"/>
          <w:szCs w:val="28"/>
        </w:rPr>
      </w:pPr>
      <w:r w:rsidRPr="0059087D">
        <w:rPr>
          <w:rFonts w:asciiTheme="minorBidi" w:eastAsia="Times New Roman" w:hAnsiTheme="minorBidi"/>
          <w:sz w:val="28"/>
          <w:szCs w:val="28"/>
          <w:rtl/>
        </w:rPr>
        <w:t>ربط إلكتروني بين تقدير وشركة التأمين والورش</w:t>
      </w:r>
      <w:r w:rsidR="00511930" w:rsidRPr="0059087D">
        <w:rPr>
          <w:rFonts w:asciiTheme="minorBidi" w:eastAsia="Times New Roman" w:hAnsiTheme="minorBidi"/>
          <w:sz w:val="28"/>
          <w:szCs w:val="28"/>
        </w:rPr>
        <w:t>.</w:t>
      </w:r>
    </w:p>
    <w:p w14:paraId="4707B439" w14:textId="77777777" w:rsidR="005621D9" w:rsidRPr="0059087D" w:rsidRDefault="005621D9" w:rsidP="00454EFD">
      <w:pPr>
        <w:numPr>
          <w:ilvl w:val="0"/>
          <w:numId w:val="6"/>
        </w:numPr>
        <w:bidi/>
        <w:spacing w:after="180" w:line="360" w:lineRule="auto"/>
        <w:rPr>
          <w:rFonts w:asciiTheme="minorBidi" w:hAnsiTheme="minorBidi"/>
          <w:sz w:val="28"/>
          <w:szCs w:val="28"/>
        </w:rPr>
      </w:pPr>
      <w:r w:rsidRPr="0059087D">
        <w:rPr>
          <w:rFonts w:asciiTheme="minorBidi" w:eastAsia="Times New Roman" w:hAnsiTheme="minorBidi"/>
          <w:sz w:val="28"/>
          <w:szCs w:val="28"/>
          <w:rtl/>
        </w:rPr>
        <w:lastRenderedPageBreak/>
        <w:t>تتبع مراحل الإصلاح</w:t>
      </w:r>
      <w:r w:rsidR="00511930" w:rsidRPr="0059087D">
        <w:rPr>
          <w:rFonts w:asciiTheme="minorBidi" w:eastAsia="Times New Roman" w:hAnsiTheme="minorBidi"/>
          <w:sz w:val="28"/>
          <w:szCs w:val="28"/>
        </w:rPr>
        <w:t>.</w:t>
      </w:r>
    </w:p>
    <w:p w14:paraId="0D99C913" w14:textId="77777777" w:rsidR="005621D9" w:rsidRPr="0059087D" w:rsidRDefault="005621D9" w:rsidP="00454EFD">
      <w:pPr>
        <w:numPr>
          <w:ilvl w:val="0"/>
          <w:numId w:val="6"/>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تحسين دقة البيانات</w:t>
      </w:r>
      <w:r w:rsidR="00511930" w:rsidRPr="0059087D">
        <w:rPr>
          <w:rFonts w:asciiTheme="minorBidi" w:eastAsia="Times New Roman" w:hAnsiTheme="minorBidi"/>
          <w:sz w:val="28"/>
          <w:szCs w:val="28"/>
        </w:rPr>
        <w:t>.</w:t>
      </w:r>
    </w:p>
    <w:p w14:paraId="5FC393A0" w14:textId="77777777" w:rsidR="005621D9" w:rsidRPr="0059087D" w:rsidRDefault="005621D9" w:rsidP="00454EFD">
      <w:pPr>
        <w:pStyle w:val="NormalWeb"/>
        <w:numPr>
          <w:ilvl w:val="0"/>
          <w:numId w:val="25"/>
        </w:numPr>
        <w:bidi/>
        <w:spacing w:before="0" w:beforeAutospacing="0" w:after="210" w:afterAutospacing="0" w:line="360" w:lineRule="auto"/>
        <w:rPr>
          <w:rFonts w:asciiTheme="minorBidi" w:hAnsiTheme="minorBidi" w:cstheme="minorBidi"/>
          <w:b/>
          <w:bCs/>
          <w:sz w:val="32"/>
          <w:szCs w:val="32"/>
        </w:rPr>
      </w:pPr>
      <w:r w:rsidRPr="0059087D">
        <w:rPr>
          <w:rFonts w:asciiTheme="minorBidi" w:hAnsiTheme="minorBidi" w:cstheme="minorBidi"/>
          <w:b/>
          <w:bCs/>
          <w:sz w:val="32"/>
          <w:szCs w:val="32"/>
          <w:rtl/>
        </w:rPr>
        <w:t>التحديات</w:t>
      </w:r>
      <w:r w:rsidRPr="0059087D">
        <w:rPr>
          <w:rFonts w:asciiTheme="minorBidi" w:hAnsiTheme="minorBidi" w:cstheme="minorBidi"/>
          <w:b/>
          <w:bCs/>
          <w:sz w:val="32"/>
          <w:szCs w:val="32"/>
        </w:rPr>
        <w:t>:</w:t>
      </w:r>
    </w:p>
    <w:p w14:paraId="6D034407" w14:textId="77777777" w:rsidR="005621D9" w:rsidRPr="0059087D" w:rsidRDefault="005621D9" w:rsidP="00454EFD">
      <w:pPr>
        <w:numPr>
          <w:ilvl w:val="0"/>
          <w:numId w:val="7"/>
        </w:numPr>
        <w:tabs>
          <w:tab w:val="clear" w:pos="720"/>
          <w:tab w:val="num" w:pos="1080"/>
        </w:tabs>
        <w:bidi/>
        <w:spacing w:after="180" w:line="360" w:lineRule="auto"/>
        <w:ind w:left="1080"/>
        <w:rPr>
          <w:rFonts w:asciiTheme="minorBidi" w:eastAsia="Times New Roman" w:hAnsiTheme="minorBidi"/>
          <w:sz w:val="28"/>
          <w:szCs w:val="28"/>
        </w:rPr>
      </w:pPr>
      <w:r w:rsidRPr="0059087D">
        <w:rPr>
          <w:rFonts w:asciiTheme="minorBidi" w:eastAsia="Times New Roman" w:hAnsiTheme="minorBidi"/>
          <w:sz w:val="28"/>
          <w:szCs w:val="28"/>
          <w:rtl/>
        </w:rPr>
        <w:t>تأهيل الورش</w:t>
      </w:r>
      <w:r w:rsidR="00511930" w:rsidRPr="0059087D">
        <w:rPr>
          <w:rFonts w:asciiTheme="minorBidi" w:eastAsia="Times New Roman" w:hAnsiTheme="minorBidi"/>
          <w:sz w:val="28"/>
          <w:szCs w:val="28"/>
        </w:rPr>
        <w:t>.</w:t>
      </w:r>
    </w:p>
    <w:p w14:paraId="3155B7C1" w14:textId="77777777" w:rsidR="005621D9" w:rsidRPr="0059087D" w:rsidRDefault="005621D9" w:rsidP="00454EFD">
      <w:pPr>
        <w:numPr>
          <w:ilvl w:val="0"/>
          <w:numId w:val="7"/>
        </w:numPr>
        <w:tabs>
          <w:tab w:val="clear" w:pos="720"/>
          <w:tab w:val="num" w:pos="1080"/>
        </w:tabs>
        <w:bidi/>
        <w:spacing w:after="180" w:line="360" w:lineRule="auto"/>
        <w:ind w:left="1080"/>
        <w:rPr>
          <w:rFonts w:asciiTheme="minorBidi" w:hAnsiTheme="minorBidi"/>
          <w:sz w:val="28"/>
          <w:szCs w:val="28"/>
        </w:rPr>
      </w:pPr>
      <w:r w:rsidRPr="0059087D">
        <w:rPr>
          <w:rFonts w:asciiTheme="minorBidi" w:eastAsia="Times New Roman" w:hAnsiTheme="minorBidi"/>
          <w:sz w:val="28"/>
          <w:szCs w:val="28"/>
          <w:rtl/>
        </w:rPr>
        <w:t>مقاومة سلوك العملاء</w:t>
      </w:r>
      <w:r w:rsidR="00511930" w:rsidRPr="0059087D">
        <w:rPr>
          <w:rFonts w:asciiTheme="minorBidi" w:eastAsia="Times New Roman" w:hAnsiTheme="minorBidi"/>
          <w:sz w:val="28"/>
          <w:szCs w:val="28"/>
        </w:rPr>
        <w:t>.</w:t>
      </w:r>
    </w:p>
    <w:p w14:paraId="407740A7" w14:textId="77777777" w:rsidR="00662B75" w:rsidRPr="0059087D" w:rsidRDefault="005621D9" w:rsidP="00454EFD">
      <w:pPr>
        <w:numPr>
          <w:ilvl w:val="0"/>
          <w:numId w:val="7"/>
        </w:numPr>
        <w:tabs>
          <w:tab w:val="clear" w:pos="720"/>
          <w:tab w:val="num" w:pos="1080"/>
        </w:tabs>
        <w:bidi/>
        <w:spacing w:after="180" w:line="360" w:lineRule="auto"/>
        <w:ind w:left="1080"/>
        <w:rPr>
          <w:rFonts w:asciiTheme="minorBidi" w:eastAsia="Times New Roman" w:hAnsiTheme="minorBidi"/>
          <w:sz w:val="28"/>
          <w:szCs w:val="28"/>
        </w:rPr>
      </w:pPr>
      <w:r w:rsidRPr="0059087D">
        <w:rPr>
          <w:rFonts w:asciiTheme="minorBidi" w:eastAsia="Times New Roman" w:hAnsiTheme="minorBidi"/>
          <w:sz w:val="28"/>
          <w:szCs w:val="28"/>
          <w:rtl/>
        </w:rPr>
        <w:t>الحاجة لسرعة التطوير التقني</w:t>
      </w:r>
      <w:r w:rsidR="00511930" w:rsidRPr="0059087D">
        <w:rPr>
          <w:rFonts w:asciiTheme="minorBidi" w:eastAsia="Times New Roman" w:hAnsiTheme="minorBidi"/>
          <w:sz w:val="28"/>
          <w:szCs w:val="28"/>
        </w:rPr>
        <w:t>.</w:t>
      </w:r>
    </w:p>
    <w:p w14:paraId="39F822D5" w14:textId="77777777" w:rsidR="005621D9" w:rsidRPr="0059087D" w:rsidRDefault="005621D9" w:rsidP="00454EFD">
      <w:pPr>
        <w:pStyle w:val="NormalWeb"/>
        <w:numPr>
          <w:ilvl w:val="0"/>
          <w:numId w:val="25"/>
        </w:numPr>
        <w:bidi/>
        <w:spacing w:before="0" w:beforeAutospacing="0" w:after="210" w:afterAutospacing="0" w:line="360" w:lineRule="auto"/>
        <w:rPr>
          <w:rFonts w:asciiTheme="minorBidi" w:hAnsiTheme="minorBidi" w:cstheme="minorBidi"/>
          <w:b/>
          <w:bCs/>
          <w:sz w:val="32"/>
          <w:szCs w:val="32"/>
        </w:rPr>
      </w:pPr>
      <w:r w:rsidRPr="0059087D">
        <w:rPr>
          <w:rFonts w:asciiTheme="minorBidi" w:hAnsiTheme="minorBidi" w:cstheme="minorBidi"/>
          <w:b/>
          <w:bCs/>
          <w:sz w:val="32"/>
          <w:szCs w:val="32"/>
          <w:rtl/>
        </w:rPr>
        <w:t>الفرص الريادية</w:t>
      </w:r>
      <w:r w:rsidRPr="0059087D">
        <w:rPr>
          <w:rFonts w:asciiTheme="minorBidi" w:hAnsiTheme="minorBidi" w:cstheme="minorBidi"/>
          <w:b/>
          <w:bCs/>
          <w:sz w:val="32"/>
          <w:szCs w:val="32"/>
        </w:rPr>
        <w:t>:</w:t>
      </w:r>
    </w:p>
    <w:p w14:paraId="7F5D08E3" w14:textId="77777777" w:rsidR="005621D9" w:rsidRPr="0059087D" w:rsidRDefault="005621D9" w:rsidP="00454EFD">
      <w:pPr>
        <w:numPr>
          <w:ilvl w:val="0"/>
          <w:numId w:val="8"/>
        </w:numPr>
        <w:tabs>
          <w:tab w:val="clear" w:pos="720"/>
          <w:tab w:val="num" w:pos="1080"/>
        </w:tabs>
        <w:bidi/>
        <w:spacing w:after="180" w:line="360" w:lineRule="auto"/>
        <w:ind w:left="1080"/>
        <w:rPr>
          <w:rFonts w:asciiTheme="minorBidi" w:eastAsia="Times New Roman" w:hAnsiTheme="minorBidi"/>
          <w:sz w:val="28"/>
          <w:szCs w:val="28"/>
        </w:rPr>
      </w:pPr>
      <w:r w:rsidRPr="0059087D">
        <w:rPr>
          <w:rFonts w:asciiTheme="minorBidi" w:eastAsia="Times New Roman" w:hAnsiTheme="minorBidi"/>
          <w:sz w:val="28"/>
          <w:szCs w:val="28"/>
          <w:rtl/>
        </w:rPr>
        <w:t>تطوير منصات إصلاح رقمية</w:t>
      </w:r>
      <w:r w:rsidR="00511930" w:rsidRPr="0059087D">
        <w:rPr>
          <w:rFonts w:asciiTheme="minorBidi" w:eastAsia="Times New Roman" w:hAnsiTheme="minorBidi"/>
          <w:sz w:val="28"/>
          <w:szCs w:val="28"/>
        </w:rPr>
        <w:t>.</w:t>
      </w:r>
    </w:p>
    <w:p w14:paraId="2F2ADF8E" w14:textId="77777777" w:rsidR="005621D9" w:rsidRPr="0059087D" w:rsidRDefault="005621D9" w:rsidP="00454EFD">
      <w:pPr>
        <w:numPr>
          <w:ilvl w:val="0"/>
          <w:numId w:val="8"/>
        </w:numPr>
        <w:tabs>
          <w:tab w:val="clear" w:pos="720"/>
          <w:tab w:val="num" w:pos="1080"/>
        </w:tabs>
        <w:bidi/>
        <w:spacing w:after="180" w:line="360" w:lineRule="auto"/>
        <w:ind w:left="1080"/>
        <w:rPr>
          <w:rFonts w:asciiTheme="minorBidi" w:hAnsiTheme="minorBidi"/>
          <w:sz w:val="28"/>
          <w:szCs w:val="28"/>
        </w:rPr>
      </w:pPr>
      <w:r w:rsidRPr="0059087D">
        <w:rPr>
          <w:rFonts w:asciiTheme="minorBidi" w:eastAsia="Times New Roman" w:hAnsiTheme="minorBidi"/>
          <w:sz w:val="28"/>
          <w:szCs w:val="28"/>
          <w:rtl/>
        </w:rPr>
        <w:t>خدمات مبتكرة لرفع جودة الرحلة</w:t>
      </w:r>
      <w:r w:rsidR="00511930" w:rsidRPr="0059087D">
        <w:rPr>
          <w:rFonts w:asciiTheme="minorBidi" w:eastAsia="Times New Roman" w:hAnsiTheme="minorBidi"/>
          <w:sz w:val="28"/>
          <w:szCs w:val="28"/>
        </w:rPr>
        <w:t>.</w:t>
      </w:r>
    </w:p>
    <w:p w14:paraId="1ACF246D" w14:textId="77777777" w:rsidR="005621D9" w:rsidRPr="0059087D" w:rsidRDefault="005621D9" w:rsidP="00454EFD">
      <w:pPr>
        <w:numPr>
          <w:ilvl w:val="0"/>
          <w:numId w:val="8"/>
        </w:numPr>
        <w:tabs>
          <w:tab w:val="clear" w:pos="720"/>
          <w:tab w:val="num" w:pos="1080"/>
        </w:tabs>
        <w:bidi/>
        <w:spacing w:after="180" w:line="360" w:lineRule="auto"/>
        <w:ind w:left="1080"/>
        <w:rPr>
          <w:rFonts w:asciiTheme="minorBidi" w:eastAsia="Times New Roman" w:hAnsiTheme="minorBidi"/>
          <w:sz w:val="28"/>
          <w:szCs w:val="28"/>
          <w:rtl/>
        </w:rPr>
      </w:pPr>
      <w:r w:rsidRPr="0059087D">
        <w:rPr>
          <w:rFonts w:asciiTheme="minorBidi" w:eastAsia="Times New Roman" w:hAnsiTheme="minorBidi"/>
          <w:sz w:val="28"/>
          <w:szCs w:val="28"/>
          <w:rtl/>
        </w:rPr>
        <w:t xml:space="preserve">خلق نماذج أعمال جديدة </w:t>
      </w:r>
      <w:r w:rsidR="00511930" w:rsidRPr="0059087D">
        <w:rPr>
          <w:rFonts w:asciiTheme="minorBidi" w:eastAsia="Times New Roman" w:hAnsiTheme="minorBidi"/>
          <w:sz w:val="28"/>
          <w:szCs w:val="28"/>
        </w:rPr>
        <w:t>(Tech Insure)</w:t>
      </w:r>
    </w:p>
    <w:p w14:paraId="17B53B46" w14:textId="77777777" w:rsidR="00897099" w:rsidRPr="0059087D" w:rsidRDefault="00897099" w:rsidP="00E826B4">
      <w:pPr>
        <w:bidi/>
        <w:spacing w:line="360" w:lineRule="auto"/>
        <w:rPr>
          <w:rFonts w:asciiTheme="minorBidi" w:hAnsiTheme="minorBidi"/>
          <w:sz w:val="28"/>
          <w:szCs w:val="28"/>
          <w:rtl/>
        </w:rPr>
      </w:pPr>
    </w:p>
    <w:p w14:paraId="1EAF9F75" w14:textId="391915F1" w:rsidR="004D4292" w:rsidRPr="00032149" w:rsidRDefault="005621D9" w:rsidP="0031085D">
      <w:pPr>
        <w:pStyle w:val="Heading1"/>
        <w:jc w:val="right"/>
        <w:rPr>
          <w:sz w:val="36"/>
          <w:szCs w:val="36"/>
          <w:rtl/>
        </w:rPr>
      </w:pPr>
      <w:r w:rsidRPr="00032149">
        <w:rPr>
          <w:sz w:val="36"/>
          <w:szCs w:val="36"/>
          <w:rtl/>
        </w:rPr>
        <w:t xml:space="preserve"> </w:t>
      </w:r>
      <w:bookmarkStart w:id="8" w:name="_Toc216174379"/>
      <w:r w:rsidR="00EA746A" w:rsidRPr="00032149">
        <w:rPr>
          <w:rFonts w:hint="cs"/>
          <w:sz w:val="36"/>
          <w:szCs w:val="36"/>
          <w:rtl/>
        </w:rPr>
        <w:t>الفصل</w:t>
      </w:r>
      <w:r w:rsidRPr="00032149">
        <w:rPr>
          <w:sz w:val="36"/>
          <w:szCs w:val="36"/>
          <w:rtl/>
        </w:rPr>
        <w:t xml:space="preserve"> الثالث</w:t>
      </w:r>
      <w:bookmarkEnd w:id="8"/>
    </w:p>
    <w:p w14:paraId="528519BA" w14:textId="77777777" w:rsidR="00B412D6" w:rsidRPr="00032149" w:rsidRDefault="00B412D6" w:rsidP="0031085D">
      <w:pPr>
        <w:pStyle w:val="Heading2"/>
        <w:bidi/>
        <w:rPr>
          <w:sz w:val="32"/>
          <w:szCs w:val="32"/>
          <w:rtl/>
        </w:rPr>
      </w:pPr>
      <w:bookmarkStart w:id="9" w:name="_Toc216174380"/>
      <w:r w:rsidRPr="00032149">
        <w:rPr>
          <w:sz w:val="32"/>
          <w:szCs w:val="32"/>
          <w:rtl/>
        </w:rPr>
        <w:t>أهمية الدراسة</w:t>
      </w:r>
      <w:r w:rsidRPr="00032149">
        <w:rPr>
          <w:rFonts w:hint="cs"/>
          <w:sz w:val="32"/>
          <w:szCs w:val="32"/>
          <w:rtl/>
        </w:rPr>
        <w:t>:</w:t>
      </w:r>
      <w:bookmarkEnd w:id="9"/>
    </w:p>
    <w:p w14:paraId="5738E6AF" w14:textId="77777777" w:rsidR="00B412D6" w:rsidRPr="0059087D" w:rsidRDefault="00B412D6" w:rsidP="00E826B4">
      <w:pPr>
        <w:pStyle w:val="NormalWeb"/>
        <w:bidi/>
        <w:spacing w:before="0" w:beforeAutospacing="0" w:after="180" w:afterAutospacing="0" w:line="360" w:lineRule="auto"/>
        <w:rPr>
          <w:rFonts w:asciiTheme="minorBidi" w:hAnsiTheme="minorBidi" w:cstheme="minorBidi"/>
          <w:b/>
          <w:bCs/>
          <w:sz w:val="28"/>
          <w:szCs w:val="28"/>
          <w:rtl/>
        </w:rPr>
      </w:pPr>
      <w:r w:rsidRPr="0059087D">
        <w:rPr>
          <w:rFonts w:asciiTheme="minorBidi" w:hAnsiTheme="minorBidi" w:cstheme="minorBidi"/>
          <w:b/>
          <w:bCs/>
          <w:sz w:val="28"/>
          <w:szCs w:val="28"/>
          <w:rtl/>
        </w:rPr>
        <w:t>تنبع أهمية هذه الدراسة من كونها تتناول تحولًا محوريًا في قطاع التأمين السعودي، مما ينعكس على:</w:t>
      </w:r>
    </w:p>
    <w:p w14:paraId="3CF6B9EA" w14:textId="77777777" w:rsidR="00B412D6" w:rsidRPr="0059087D" w:rsidRDefault="00B412D6" w:rsidP="00454EFD">
      <w:pPr>
        <w:numPr>
          <w:ilvl w:val="0"/>
          <w:numId w:val="26"/>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تحسين جودة إصلاح المركبات ورفع مستوى رضا العملاء.</w:t>
      </w:r>
    </w:p>
    <w:p w14:paraId="604726E3" w14:textId="77777777" w:rsidR="00B412D6" w:rsidRPr="0059087D" w:rsidRDefault="00B412D6" w:rsidP="00454EFD">
      <w:pPr>
        <w:numPr>
          <w:ilvl w:val="0"/>
          <w:numId w:val="26"/>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تعزيز كفاءة شركات التأمين وتقليل الخسائر التشغيلية.</w:t>
      </w:r>
    </w:p>
    <w:p w14:paraId="24ABCD59" w14:textId="77777777" w:rsidR="00B412D6" w:rsidRPr="0059087D" w:rsidRDefault="00B412D6" w:rsidP="00454EFD">
      <w:pPr>
        <w:numPr>
          <w:ilvl w:val="0"/>
          <w:numId w:val="26"/>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دعم التحول الرقمي بما يتوافق مع رؤية المملكة 2030.</w:t>
      </w:r>
    </w:p>
    <w:p w14:paraId="6DF1A4F9" w14:textId="77777777" w:rsidR="00B412D6" w:rsidRPr="0059087D" w:rsidRDefault="00B412D6" w:rsidP="00454EFD">
      <w:pPr>
        <w:numPr>
          <w:ilvl w:val="0"/>
          <w:numId w:val="26"/>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تقليل الاحتيال في المطالبات عبر نماذج إصلاح أكثر شفافية وتنظيمًا.</w:t>
      </w:r>
    </w:p>
    <w:p w14:paraId="6A52D5E5" w14:textId="77777777" w:rsidR="00B412D6" w:rsidRPr="0059087D" w:rsidRDefault="00B412D6" w:rsidP="00454EFD">
      <w:pPr>
        <w:numPr>
          <w:ilvl w:val="0"/>
          <w:numId w:val="26"/>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تمهيد الطريق لفرص ريادية ومنصات تقنية مبتكرة في مجال التأمين.</w:t>
      </w:r>
    </w:p>
    <w:p w14:paraId="06E4B2B2" w14:textId="77777777" w:rsidR="00B412D6" w:rsidRPr="0059087D" w:rsidRDefault="00B412D6" w:rsidP="00E826B4">
      <w:pPr>
        <w:pStyle w:val="NormalWeb"/>
        <w:bidi/>
        <w:spacing w:before="0" w:beforeAutospacing="0" w:after="180" w:afterAutospacing="0" w:line="360" w:lineRule="auto"/>
        <w:rPr>
          <w:rFonts w:asciiTheme="minorBidi" w:hAnsiTheme="minorBidi" w:cstheme="minorBidi"/>
          <w:b/>
          <w:bCs/>
          <w:sz w:val="28"/>
          <w:szCs w:val="28"/>
          <w:rtl/>
        </w:rPr>
      </w:pPr>
      <w:r w:rsidRPr="0059087D">
        <w:rPr>
          <w:rFonts w:asciiTheme="minorBidi" w:hAnsiTheme="minorBidi" w:cstheme="minorBidi"/>
          <w:b/>
          <w:bCs/>
          <w:sz w:val="28"/>
          <w:szCs w:val="28"/>
          <w:rtl/>
        </w:rPr>
        <w:lastRenderedPageBreak/>
        <w:t>هذه الدراسة تسهم في سد فجوة معرفية مهمة حول تأثير التحول من التعويض النقدي إلى تعويض الإصلاح في المملكة.</w:t>
      </w:r>
    </w:p>
    <w:p w14:paraId="0EA81DD9" w14:textId="77777777" w:rsidR="00B412D6" w:rsidRPr="0059087D" w:rsidRDefault="00B412D6" w:rsidP="00E826B4">
      <w:pPr>
        <w:spacing w:line="360" w:lineRule="auto"/>
        <w:jc w:val="right"/>
        <w:rPr>
          <w:rFonts w:asciiTheme="minorBidi" w:hAnsiTheme="minorBidi"/>
          <w:sz w:val="28"/>
          <w:szCs w:val="28"/>
        </w:rPr>
      </w:pPr>
    </w:p>
    <w:p w14:paraId="1EC2E53E" w14:textId="057FA56C" w:rsidR="00E826B4" w:rsidRPr="00032149" w:rsidRDefault="004D4292" w:rsidP="0031085D">
      <w:pPr>
        <w:pStyle w:val="Heading2"/>
        <w:bidi/>
        <w:rPr>
          <w:rFonts w:asciiTheme="minorBidi" w:hAnsiTheme="minorBidi" w:cstheme="minorBidi"/>
          <w:sz w:val="32"/>
          <w:szCs w:val="32"/>
          <w:rtl/>
        </w:rPr>
      </w:pPr>
      <w:bookmarkStart w:id="10" w:name="_Toc216174381"/>
      <w:r w:rsidRPr="00032149">
        <w:rPr>
          <w:sz w:val="32"/>
          <w:szCs w:val="32"/>
          <w:rtl/>
        </w:rPr>
        <w:t>أهداف الدراسة</w:t>
      </w:r>
      <w:r w:rsidR="00D1410B" w:rsidRPr="00032149">
        <w:rPr>
          <w:rFonts w:asciiTheme="minorBidi" w:hAnsiTheme="minorBidi" w:cstheme="minorBidi"/>
          <w:sz w:val="32"/>
          <w:szCs w:val="32"/>
        </w:rPr>
        <w:t>:</w:t>
      </w:r>
      <w:bookmarkEnd w:id="10"/>
    </w:p>
    <w:p w14:paraId="7673E062" w14:textId="77777777" w:rsidR="004D4292" w:rsidRPr="0059087D" w:rsidRDefault="004D4292" w:rsidP="00E826B4">
      <w:pPr>
        <w:pStyle w:val="NormalWeb"/>
        <w:bidi/>
        <w:spacing w:before="0" w:beforeAutospacing="0" w:after="180" w:afterAutospacing="0" w:line="360" w:lineRule="auto"/>
        <w:rPr>
          <w:rFonts w:asciiTheme="minorBidi" w:hAnsiTheme="minorBidi" w:cstheme="minorBidi"/>
          <w:sz w:val="28"/>
          <w:szCs w:val="28"/>
          <w:rtl/>
        </w:rPr>
      </w:pPr>
      <w:r w:rsidRPr="0059087D">
        <w:rPr>
          <w:rFonts w:asciiTheme="minorBidi" w:hAnsiTheme="minorBidi" w:cstheme="minorBidi"/>
          <w:sz w:val="28"/>
          <w:szCs w:val="28"/>
          <w:rtl/>
        </w:rPr>
        <w:t>تهدف هذه الدراسة إلى:</w:t>
      </w:r>
    </w:p>
    <w:p w14:paraId="5673F3A1" w14:textId="77777777" w:rsidR="004D4292" w:rsidRPr="0059087D" w:rsidRDefault="004D4292" w:rsidP="00454EFD">
      <w:pPr>
        <w:numPr>
          <w:ilvl w:val="0"/>
          <w:numId w:val="9"/>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تحليل الفروق التشغيلية بين نموذج التعويض النقدي ونموذج تعويض الإصلاح.</w:t>
      </w:r>
    </w:p>
    <w:p w14:paraId="39565436" w14:textId="77777777" w:rsidR="004D4292" w:rsidRPr="0059087D" w:rsidRDefault="004D4292" w:rsidP="00454EFD">
      <w:pPr>
        <w:numPr>
          <w:ilvl w:val="0"/>
          <w:numId w:val="9"/>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تقييم أثر التحول إلى تعويض الإصلاح على جودة الخدمة ورضا العملاء.</w:t>
      </w:r>
    </w:p>
    <w:p w14:paraId="3FE96499" w14:textId="77777777" w:rsidR="004D4292" w:rsidRPr="0059087D" w:rsidRDefault="004D4292" w:rsidP="00454EFD">
      <w:pPr>
        <w:numPr>
          <w:ilvl w:val="0"/>
          <w:numId w:val="9"/>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قياس دور نموذج الإصلاح في الحد من الاحتيال وخفض تكاليف المطالبات.</w:t>
      </w:r>
    </w:p>
    <w:p w14:paraId="77C51845" w14:textId="77777777" w:rsidR="004D4292" w:rsidRPr="0059087D" w:rsidRDefault="004D4292" w:rsidP="00454EFD">
      <w:pPr>
        <w:numPr>
          <w:ilvl w:val="0"/>
          <w:numId w:val="9"/>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فهم دور التحول الرقمي في تحسين رحلة العميل داخل شركات التأمين.</w:t>
      </w:r>
    </w:p>
    <w:p w14:paraId="5F411556" w14:textId="77777777" w:rsidR="004D4292" w:rsidRPr="0059087D" w:rsidRDefault="004D4292" w:rsidP="00454EFD">
      <w:pPr>
        <w:numPr>
          <w:ilvl w:val="0"/>
          <w:numId w:val="9"/>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استكشاف الفرص الريادية الناتجة عن التحول نحو نموذج الإصلاح في السوق السعودي.</w:t>
      </w:r>
    </w:p>
    <w:p w14:paraId="5EDC7143" w14:textId="77777777" w:rsidR="004D4292" w:rsidRPr="0059087D" w:rsidRDefault="004D4292" w:rsidP="00454EFD">
      <w:pPr>
        <w:numPr>
          <w:ilvl w:val="0"/>
          <w:numId w:val="9"/>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تقديم توصيات عملية يمكن لشركات التأمين الاستفادة منها لتحسين تطبيق النموذج الجديد.</w:t>
      </w:r>
    </w:p>
    <w:p w14:paraId="49F1FC31" w14:textId="77777777" w:rsidR="00B412D6" w:rsidRPr="00032149" w:rsidRDefault="004D4292" w:rsidP="0031085D">
      <w:pPr>
        <w:pStyle w:val="Heading2"/>
        <w:bidi/>
        <w:rPr>
          <w:sz w:val="32"/>
          <w:szCs w:val="32"/>
        </w:rPr>
      </w:pPr>
      <w:bookmarkStart w:id="11" w:name="_Toc216174382"/>
      <w:r w:rsidRPr="00032149">
        <w:rPr>
          <w:sz w:val="32"/>
          <w:szCs w:val="32"/>
          <w:rtl/>
        </w:rPr>
        <w:t>حدود الدراسة</w:t>
      </w:r>
      <w:r w:rsidR="00B412D6" w:rsidRPr="00032149">
        <w:rPr>
          <w:rFonts w:hint="cs"/>
          <w:sz w:val="32"/>
          <w:szCs w:val="32"/>
          <w:rtl/>
        </w:rPr>
        <w:t>:</w:t>
      </w:r>
      <w:bookmarkEnd w:id="11"/>
    </w:p>
    <w:p w14:paraId="6364D05F" w14:textId="77777777" w:rsidR="004D4292" w:rsidRPr="0059087D" w:rsidRDefault="004D4292" w:rsidP="00E826B4">
      <w:pPr>
        <w:pStyle w:val="NormalWeb"/>
        <w:bidi/>
        <w:spacing w:before="0" w:beforeAutospacing="0" w:after="180" w:afterAutospacing="0" w:line="360" w:lineRule="auto"/>
        <w:ind w:left="360"/>
        <w:rPr>
          <w:rFonts w:asciiTheme="minorBidi" w:hAnsiTheme="minorBidi" w:cstheme="minorBidi"/>
          <w:sz w:val="28"/>
          <w:szCs w:val="28"/>
          <w:rtl/>
        </w:rPr>
      </w:pPr>
      <w:r w:rsidRPr="0059087D">
        <w:rPr>
          <w:rFonts w:asciiTheme="minorBidi" w:hAnsiTheme="minorBidi" w:cstheme="minorBidi"/>
          <w:sz w:val="28"/>
          <w:szCs w:val="28"/>
          <w:rtl/>
        </w:rPr>
        <w:t>تقتصر هذه الدراسة على:</w:t>
      </w:r>
    </w:p>
    <w:p w14:paraId="2D9AADEC" w14:textId="77777777" w:rsidR="004D4292" w:rsidRPr="0059087D" w:rsidRDefault="004D4292" w:rsidP="00454EFD">
      <w:pPr>
        <w:numPr>
          <w:ilvl w:val="0"/>
          <w:numId w:val="27"/>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مدينة الرياض فقط كمنطقة جغرافية للدراسة الميدانية.</w:t>
      </w:r>
    </w:p>
    <w:p w14:paraId="220EEF4F" w14:textId="77777777" w:rsidR="004D4292" w:rsidRPr="0059087D" w:rsidRDefault="004D4292" w:rsidP="00454EFD">
      <w:pPr>
        <w:numPr>
          <w:ilvl w:val="0"/>
          <w:numId w:val="27"/>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فئة العملاء الذين سبق لهم التعامل مع شركات التأمين في المملكة.</w:t>
      </w:r>
    </w:p>
    <w:p w14:paraId="31FF627F" w14:textId="77777777" w:rsidR="004D4292" w:rsidRPr="0059087D" w:rsidRDefault="004D4292" w:rsidP="00454EFD">
      <w:pPr>
        <w:numPr>
          <w:ilvl w:val="0"/>
          <w:numId w:val="27"/>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التركيز على تأمين المركبات دون بقية فروع التأمين.</w:t>
      </w:r>
    </w:p>
    <w:p w14:paraId="2D726FD7" w14:textId="77777777" w:rsidR="008D10A4" w:rsidRPr="0059087D" w:rsidRDefault="004D4292" w:rsidP="00454EFD">
      <w:pPr>
        <w:numPr>
          <w:ilvl w:val="0"/>
          <w:numId w:val="27"/>
        </w:numPr>
        <w:bidi/>
        <w:spacing w:after="180" w:line="360" w:lineRule="auto"/>
        <w:rPr>
          <w:rFonts w:asciiTheme="minorBidi" w:hAnsiTheme="minorBidi"/>
          <w:sz w:val="28"/>
          <w:szCs w:val="28"/>
        </w:rPr>
      </w:pPr>
      <w:r w:rsidRPr="0059087D">
        <w:rPr>
          <w:rFonts w:asciiTheme="minorBidi" w:eastAsia="Times New Roman" w:hAnsiTheme="minorBidi"/>
          <w:sz w:val="28"/>
          <w:szCs w:val="28"/>
          <w:rtl/>
        </w:rPr>
        <w:t>الاعتماد على منهج وصفي تحليلي قد لا يعكس الاختلافات التفصيلية بين شركات التأمين.</w:t>
      </w:r>
    </w:p>
    <w:p w14:paraId="1A394C72" w14:textId="77777777" w:rsidR="008D10A4" w:rsidRPr="0059087D" w:rsidRDefault="008D10A4" w:rsidP="00E826B4">
      <w:pPr>
        <w:bidi/>
        <w:spacing w:after="180" w:line="360" w:lineRule="auto"/>
        <w:ind w:left="720"/>
        <w:rPr>
          <w:rFonts w:asciiTheme="minorBidi" w:hAnsiTheme="minorBidi"/>
          <w:sz w:val="28"/>
          <w:szCs w:val="28"/>
          <w:rtl/>
        </w:rPr>
      </w:pPr>
    </w:p>
    <w:p w14:paraId="233673E1" w14:textId="77777777" w:rsidR="004D4292" w:rsidRPr="00032149" w:rsidRDefault="004D4292" w:rsidP="0031085D">
      <w:pPr>
        <w:pStyle w:val="Heading2"/>
        <w:bidi/>
        <w:rPr>
          <w:sz w:val="32"/>
          <w:szCs w:val="32"/>
          <w:rtl/>
        </w:rPr>
      </w:pPr>
      <w:bookmarkStart w:id="12" w:name="_Toc216174383"/>
      <w:r w:rsidRPr="00032149">
        <w:rPr>
          <w:sz w:val="32"/>
          <w:szCs w:val="32"/>
          <w:rtl/>
        </w:rPr>
        <w:t>منهجية الدراسة</w:t>
      </w:r>
      <w:r w:rsidR="00B412D6" w:rsidRPr="00032149">
        <w:rPr>
          <w:rFonts w:hint="cs"/>
          <w:sz w:val="32"/>
          <w:szCs w:val="32"/>
          <w:rtl/>
        </w:rPr>
        <w:t>:</w:t>
      </w:r>
      <w:bookmarkEnd w:id="12"/>
    </w:p>
    <w:p w14:paraId="7B0836A2" w14:textId="77777777" w:rsidR="004D4292" w:rsidRPr="0059087D" w:rsidRDefault="004D4292" w:rsidP="00E826B4">
      <w:pPr>
        <w:pStyle w:val="NormalWeb"/>
        <w:bidi/>
        <w:spacing w:before="0" w:beforeAutospacing="0" w:after="180" w:afterAutospacing="0" w:line="360" w:lineRule="auto"/>
        <w:rPr>
          <w:rFonts w:asciiTheme="minorBidi" w:hAnsiTheme="minorBidi" w:cstheme="minorBidi"/>
          <w:sz w:val="28"/>
          <w:szCs w:val="28"/>
          <w:rtl/>
        </w:rPr>
      </w:pPr>
      <w:r w:rsidRPr="0059087D">
        <w:rPr>
          <w:rFonts w:asciiTheme="minorBidi" w:hAnsiTheme="minorBidi" w:cstheme="minorBidi"/>
          <w:sz w:val="28"/>
          <w:szCs w:val="28"/>
          <w:rtl/>
        </w:rPr>
        <w:t>تعتمد الدراسة على المنهج الوصفي التحليلي، وذلك من خلال:</w:t>
      </w:r>
    </w:p>
    <w:p w14:paraId="0524D207" w14:textId="77777777" w:rsidR="004D4292" w:rsidRPr="0059087D" w:rsidRDefault="004D4292" w:rsidP="00454EFD">
      <w:pPr>
        <w:numPr>
          <w:ilvl w:val="0"/>
          <w:numId w:val="10"/>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تحليل الأدبيات والدراسات السابقة حول نماذج المطالبات.</w:t>
      </w:r>
    </w:p>
    <w:p w14:paraId="7099FCAE" w14:textId="77777777" w:rsidR="004D4292" w:rsidRPr="0059087D" w:rsidRDefault="004D4292" w:rsidP="00454EFD">
      <w:pPr>
        <w:numPr>
          <w:ilvl w:val="0"/>
          <w:numId w:val="10"/>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lastRenderedPageBreak/>
        <w:t>مراجعة تقارير محلية ودولية حول تقليل الاحتيال وجودة الإصلاح.</w:t>
      </w:r>
    </w:p>
    <w:p w14:paraId="5E7F8A82" w14:textId="77777777" w:rsidR="004D4292" w:rsidRPr="0059087D" w:rsidRDefault="004D4292" w:rsidP="00454EFD">
      <w:pPr>
        <w:numPr>
          <w:ilvl w:val="0"/>
          <w:numId w:val="10"/>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تصميم استبيان ميداني ثنائي اللغة لاستطلاع آراء العملاء في (الرياض – جدة – الدمام).</w:t>
      </w:r>
    </w:p>
    <w:p w14:paraId="5DF17B43" w14:textId="77777777" w:rsidR="004D4292" w:rsidRPr="0059087D" w:rsidRDefault="004D4292" w:rsidP="00454EFD">
      <w:pPr>
        <w:numPr>
          <w:ilvl w:val="0"/>
          <w:numId w:val="10"/>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تحليل البيانات باستخدام أساليب إحصائية كمية وكيفية.</w:t>
      </w:r>
    </w:p>
    <w:p w14:paraId="1412919C" w14:textId="77777777" w:rsidR="008D10A4" w:rsidRPr="0059087D" w:rsidRDefault="004D4292" w:rsidP="00454EFD">
      <w:pPr>
        <w:numPr>
          <w:ilvl w:val="0"/>
          <w:numId w:val="10"/>
        </w:numPr>
        <w:bidi/>
        <w:spacing w:after="180" w:line="360" w:lineRule="auto"/>
        <w:rPr>
          <w:rFonts w:asciiTheme="minorBidi" w:hAnsiTheme="minorBidi"/>
          <w:sz w:val="28"/>
          <w:szCs w:val="28"/>
        </w:rPr>
      </w:pPr>
      <w:r w:rsidRPr="0059087D">
        <w:rPr>
          <w:rFonts w:asciiTheme="minorBidi" w:eastAsia="Times New Roman" w:hAnsiTheme="minorBidi"/>
          <w:sz w:val="28"/>
          <w:szCs w:val="28"/>
          <w:rtl/>
        </w:rPr>
        <w:t>ربط النتائج بالفرص الريادية في قطاع التأمين.</w:t>
      </w:r>
    </w:p>
    <w:p w14:paraId="2768C01A" w14:textId="77777777" w:rsidR="008D10A4" w:rsidRPr="0059087D" w:rsidRDefault="008D10A4" w:rsidP="00E826B4">
      <w:pPr>
        <w:pStyle w:val="NormalWeb"/>
        <w:spacing w:before="0" w:beforeAutospacing="0" w:after="180" w:afterAutospacing="0" w:line="360" w:lineRule="auto"/>
        <w:jc w:val="right"/>
        <w:rPr>
          <w:rFonts w:asciiTheme="minorBidi" w:hAnsiTheme="minorBidi" w:cstheme="minorBidi"/>
          <w:sz w:val="28"/>
          <w:szCs w:val="28"/>
        </w:rPr>
      </w:pPr>
    </w:p>
    <w:p w14:paraId="789E6249" w14:textId="77777777" w:rsidR="008D10A4" w:rsidRPr="0059087D" w:rsidRDefault="008D10A4" w:rsidP="00E826B4">
      <w:pPr>
        <w:pStyle w:val="NormalWeb"/>
        <w:spacing w:before="0" w:beforeAutospacing="0" w:after="180" w:afterAutospacing="0" w:line="360" w:lineRule="auto"/>
        <w:jc w:val="right"/>
        <w:rPr>
          <w:rFonts w:asciiTheme="minorBidi" w:hAnsiTheme="minorBidi" w:cstheme="minorBidi"/>
          <w:sz w:val="28"/>
          <w:szCs w:val="28"/>
        </w:rPr>
      </w:pPr>
    </w:p>
    <w:p w14:paraId="6F2D773D" w14:textId="77777777" w:rsidR="008D10A4" w:rsidRPr="0059087D" w:rsidRDefault="008D10A4" w:rsidP="00E826B4">
      <w:pPr>
        <w:pStyle w:val="NormalWeb"/>
        <w:spacing w:before="0" w:beforeAutospacing="0" w:after="180" w:afterAutospacing="0" w:line="360" w:lineRule="auto"/>
        <w:jc w:val="right"/>
        <w:rPr>
          <w:rFonts w:asciiTheme="minorBidi" w:hAnsiTheme="minorBidi" w:cstheme="minorBidi"/>
          <w:sz w:val="28"/>
          <w:szCs w:val="28"/>
        </w:rPr>
      </w:pPr>
    </w:p>
    <w:p w14:paraId="3E444E94" w14:textId="77777777" w:rsidR="008D10A4" w:rsidRPr="0059087D" w:rsidRDefault="00EA746A" w:rsidP="00E826B4">
      <w:pPr>
        <w:spacing w:line="360" w:lineRule="auto"/>
        <w:rPr>
          <w:rFonts w:asciiTheme="minorBidi" w:hAnsiTheme="minorBidi"/>
          <w:sz w:val="28"/>
          <w:szCs w:val="28"/>
        </w:rPr>
      </w:pPr>
      <w:r w:rsidRPr="0059087D">
        <w:rPr>
          <w:rFonts w:asciiTheme="minorBidi" w:hAnsiTheme="minorBidi"/>
          <w:sz w:val="28"/>
          <w:szCs w:val="28"/>
        </w:rPr>
        <w:br w:type="page"/>
      </w:r>
    </w:p>
    <w:p w14:paraId="5D876180" w14:textId="77777777" w:rsidR="005621D9" w:rsidRPr="00032149" w:rsidRDefault="00F51653" w:rsidP="0031085D">
      <w:pPr>
        <w:pStyle w:val="Heading1"/>
        <w:bidi/>
        <w:rPr>
          <w:sz w:val="36"/>
          <w:szCs w:val="36"/>
          <w:rtl/>
        </w:rPr>
      </w:pPr>
      <w:bookmarkStart w:id="13" w:name="_Toc216174384"/>
      <w:r w:rsidRPr="00032149">
        <w:rPr>
          <w:sz w:val="36"/>
          <w:szCs w:val="36"/>
          <w:rtl/>
        </w:rPr>
        <w:lastRenderedPageBreak/>
        <w:t>الفصل الرابع :</w:t>
      </w:r>
      <w:bookmarkEnd w:id="13"/>
    </w:p>
    <w:p w14:paraId="2DB44E42" w14:textId="77777777" w:rsidR="00F51653" w:rsidRPr="0059087D" w:rsidRDefault="00F51653" w:rsidP="00E826B4">
      <w:pPr>
        <w:spacing w:line="360" w:lineRule="auto"/>
        <w:jc w:val="right"/>
        <w:rPr>
          <w:rFonts w:asciiTheme="minorBidi" w:hAnsiTheme="minorBidi"/>
          <w:sz w:val="28"/>
          <w:szCs w:val="28"/>
          <w:rtl/>
        </w:rPr>
      </w:pPr>
    </w:p>
    <w:p w14:paraId="792AFCE2" w14:textId="77777777" w:rsidR="00F51653" w:rsidRPr="00032149" w:rsidRDefault="00F51653" w:rsidP="0031085D">
      <w:pPr>
        <w:pStyle w:val="Heading2"/>
        <w:bidi/>
        <w:rPr>
          <w:sz w:val="32"/>
          <w:szCs w:val="32"/>
          <w:rtl/>
        </w:rPr>
      </w:pPr>
      <w:bookmarkStart w:id="14" w:name="_Toc216174385"/>
      <w:r w:rsidRPr="00032149">
        <w:rPr>
          <w:sz w:val="32"/>
          <w:szCs w:val="32"/>
          <w:rtl/>
        </w:rPr>
        <w:t>التحول الريادي في التأمين</w:t>
      </w:r>
      <w:r w:rsidR="00EA746A" w:rsidRPr="00032149">
        <w:rPr>
          <w:rFonts w:hint="cs"/>
          <w:sz w:val="32"/>
          <w:szCs w:val="32"/>
          <w:rtl/>
        </w:rPr>
        <w:t>:</w:t>
      </w:r>
      <w:bookmarkEnd w:id="14"/>
    </w:p>
    <w:p w14:paraId="0134722D" w14:textId="77777777" w:rsidR="00F51653" w:rsidRPr="0059087D" w:rsidRDefault="00F51653" w:rsidP="00E826B4">
      <w:pPr>
        <w:pStyle w:val="NormalWeb"/>
        <w:bidi/>
        <w:spacing w:before="0" w:beforeAutospacing="0" w:after="180" w:afterAutospacing="0" w:line="360" w:lineRule="auto"/>
        <w:rPr>
          <w:rFonts w:asciiTheme="minorBidi" w:hAnsiTheme="minorBidi" w:cstheme="minorBidi"/>
          <w:b/>
          <w:bCs/>
          <w:sz w:val="28"/>
          <w:szCs w:val="28"/>
          <w:rtl/>
        </w:rPr>
      </w:pPr>
      <w:r w:rsidRPr="0059087D">
        <w:rPr>
          <w:rFonts w:asciiTheme="minorBidi" w:hAnsiTheme="minorBidi" w:cstheme="minorBidi"/>
          <w:b/>
          <w:bCs/>
          <w:sz w:val="28"/>
          <w:szCs w:val="28"/>
          <w:rtl/>
        </w:rPr>
        <w:t>يمثل التحول من التعويض النقدي إلى تعويض الإصلاح فرصة ريادية حقيقية داخل سوق التأمين السعودي، حيث يسهم في:</w:t>
      </w:r>
    </w:p>
    <w:p w14:paraId="540CD66D" w14:textId="77777777" w:rsidR="00F51653" w:rsidRPr="0059087D" w:rsidRDefault="00F51653" w:rsidP="00454EFD">
      <w:pPr>
        <w:numPr>
          <w:ilvl w:val="0"/>
          <w:numId w:val="28"/>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تطوير نماذج أعمال رقمية مبتكرة.</w:t>
      </w:r>
    </w:p>
    <w:p w14:paraId="0B8B08A4" w14:textId="77777777" w:rsidR="00F51653" w:rsidRPr="0059087D" w:rsidRDefault="00F51653" w:rsidP="00454EFD">
      <w:pPr>
        <w:numPr>
          <w:ilvl w:val="0"/>
          <w:numId w:val="28"/>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 xml:space="preserve">إنشاء منصات متكاملة لإدارة المطالبات مثل </w:t>
      </w:r>
      <w:r w:rsidRPr="0059087D">
        <w:rPr>
          <w:rFonts w:asciiTheme="minorBidi" w:eastAsia="Times New Roman" w:hAnsiTheme="minorBidi"/>
          <w:sz w:val="28"/>
          <w:szCs w:val="28"/>
        </w:rPr>
        <w:t>Fix</w:t>
      </w:r>
      <w:r w:rsidR="002B7714" w:rsidRPr="0059087D">
        <w:rPr>
          <w:rFonts w:asciiTheme="minorBidi" w:eastAsia="Times New Roman" w:hAnsiTheme="minorBidi"/>
          <w:sz w:val="28"/>
          <w:szCs w:val="28"/>
          <w:rtl/>
        </w:rPr>
        <w:t xml:space="preserve"> </w:t>
      </w:r>
      <w:r w:rsidRPr="0059087D">
        <w:rPr>
          <w:rFonts w:asciiTheme="minorBidi" w:eastAsia="Times New Roman" w:hAnsiTheme="minorBidi"/>
          <w:sz w:val="28"/>
          <w:szCs w:val="28"/>
        </w:rPr>
        <w:t>Link</w:t>
      </w:r>
      <w:r w:rsidRPr="0059087D">
        <w:rPr>
          <w:rFonts w:asciiTheme="minorBidi" w:eastAsia="Times New Roman" w:hAnsiTheme="minorBidi"/>
          <w:sz w:val="28"/>
          <w:szCs w:val="28"/>
          <w:rtl/>
        </w:rPr>
        <w:t>.</w:t>
      </w:r>
    </w:p>
    <w:p w14:paraId="6FD72FE0" w14:textId="77777777" w:rsidR="00F51653" w:rsidRPr="0059087D" w:rsidRDefault="00F51653" w:rsidP="00454EFD">
      <w:pPr>
        <w:numPr>
          <w:ilvl w:val="0"/>
          <w:numId w:val="28"/>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 xml:space="preserve">تعزيز بيئة </w:t>
      </w:r>
      <w:r w:rsidR="00930958" w:rsidRPr="0059087D">
        <w:rPr>
          <w:rFonts w:asciiTheme="minorBidi" w:eastAsia="Times New Roman" w:hAnsiTheme="minorBidi"/>
          <w:sz w:val="28"/>
          <w:szCs w:val="28"/>
        </w:rPr>
        <w:t xml:space="preserve">Insure </w:t>
      </w:r>
      <w:r w:rsidR="002B7714" w:rsidRPr="0059087D">
        <w:rPr>
          <w:rFonts w:asciiTheme="minorBidi" w:eastAsia="Times New Roman" w:hAnsiTheme="minorBidi"/>
          <w:sz w:val="28"/>
          <w:szCs w:val="28"/>
          <w:rtl/>
        </w:rPr>
        <w:t xml:space="preserve"> </w:t>
      </w:r>
      <w:r w:rsidRPr="0059087D">
        <w:rPr>
          <w:rFonts w:asciiTheme="minorBidi" w:eastAsia="Times New Roman" w:hAnsiTheme="minorBidi"/>
          <w:sz w:val="28"/>
          <w:szCs w:val="28"/>
        </w:rPr>
        <w:t>Tech</w:t>
      </w:r>
      <w:r w:rsidRPr="0059087D">
        <w:rPr>
          <w:rFonts w:asciiTheme="minorBidi" w:eastAsia="Times New Roman" w:hAnsiTheme="minorBidi"/>
          <w:sz w:val="28"/>
          <w:szCs w:val="28"/>
          <w:rtl/>
        </w:rPr>
        <w:t xml:space="preserve"> في المملكة.</w:t>
      </w:r>
      <w:r w:rsidR="002B7714" w:rsidRPr="0059087D">
        <w:rPr>
          <w:rFonts w:asciiTheme="minorBidi" w:eastAsia="Times New Roman" w:hAnsiTheme="minorBidi"/>
          <w:sz w:val="28"/>
          <w:szCs w:val="28"/>
        </w:rPr>
        <w:t xml:space="preserve"> )</w:t>
      </w:r>
      <w:r w:rsidR="00930958" w:rsidRPr="0059087D">
        <w:rPr>
          <w:rFonts w:asciiTheme="minorBidi" w:eastAsia="Times New Roman" w:hAnsiTheme="minorBidi"/>
          <w:sz w:val="28"/>
          <w:szCs w:val="28"/>
          <w:rtl/>
        </w:rPr>
        <w:t xml:space="preserve"> تستخدم </w:t>
      </w:r>
      <w:bookmarkStart w:id="15" w:name="_GoBack"/>
      <w:r w:rsidR="00930958" w:rsidRPr="0059087D">
        <w:rPr>
          <w:rFonts w:asciiTheme="minorBidi" w:eastAsia="Times New Roman" w:hAnsiTheme="minorBidi"/>
          <w:sz w:val="28"/>
          <w:szCs w:val="28"/>
          <w:rtl/>
        </w:rPr>
        <w:t xml:space="preserve">تكنولوجيا التأمين، وهي مزيج </w:t>
      </w:r>
      <w:bookmarkEnd w:id="15"/>
      <w:r w:rsidR="00930958" w:rsidRPr="0059087D">
        <w:rPr>
          <w:rFonts w:asciiTheme="minorBidi" w:eastAsia="Times New Roman" w:hAnsiTheme="minorBidi"/>
          <w:sz w:val="28"/>
          <w:szCs w:val="28"/>
          <w:rtl/>
        </w:rPr>
        <w:t>من كلمتي التأمين والتكنولوجيا، الابتكارات التكنولوجية لتحويل صناعة التأمين من خلال تحسين الكفاءة وخفض التكاليف للمستهلكين وشركات التأمين وتحسين رضا العملاء</w:t>
      </w:r>
    </w:p>
    <w:p w14:paraId="2D549C56" w14:textId="77777777" w:rsidR="00F51653" w:rsidRPr="0059087D" w:rsidRDefault="00F51653" w:rsidP="00454EFD">
      <w:pPr>
        <w:numPr>
          <w:ilvl w:val="0"/>
          <w:numId w:val="28"/>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خلق فرص لشراكات جديدة بين شركات التأمين والورش ومراكز التقدير.</w:t>
      </w:r>
    </w:p>
    <w:p w14:paraId="21FE61BE" w14:textId="77777777" w:rsidR="00F51653" w:rsidRPr="0059087D" w:rsidRDefault="00F51653" w:rsidP="00454EFD">
      <w:pPr>
        <w:numPr>
          <w:ilvl w:val="0"/>
          <w:numId w:val="28"/>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رفع مستوى المنافسة وخلق أسواق جديدة لخدمات ما بعد الحوادث.</w:t>
      </w:r>
    </w:p>
    <w:p w14:paraId="36F868FA" w14:textId="77777777" w:rsidR="00F51653" w:rsidRPr="0059087D" w:rsidRDefault="00F51653" w:rsidP="00E826B4">
      <w:pPr>
        <w:pStyle w:val="NormalWeb"/>
        <w:bidi/>
        <w:spacing w:before="0" w:beforeAutospacing="0" w:after="180" w:afterAutospacing="0" w:line="360" w:lineRule="auto"/>
        <w:rPr>
          <w:rFonts w:asciiTheme="minorBidi" w:hAnsiTheme="minorBidi" w:cstheme="minorBidi"/>
          <w:sz w:val="28"/>
          <w:szCs w:val="28"/>
          <w:rtl/>
        </w:rPr>
      </w:pPr>
    </w:p>
    <w:p w14:paraId="72E00613" w14:textId="77777777" w:rsidR="00F51653" w:rsidRPr="0059087D" w:rsidRDefault="00F51653" w:rsidP="00E826B4">
      <w:pPr>
        <w:pStyle w:val="NormalWeb"/>
        <w:bidi/>
        <w:spacing w:before="0" w:beforeAutospacing="0" w:after="180" w:afterAutospacing="0" w:line="360" w:lineRule="auto"/>
        <w:rPr>
          <w:rFonts w:asciiTheme="minorBidi" w:hAnsiTheme="minorBidi" w:cstheme="minorBidi"/>
          <w:b/>
          <w:bCs/>
          <w:sz w:val="28"/>
          <w:szCs w:val="28"/>
          <w:rtl/>
        </w:rPr>
      </w:pPr>
      <w:r w:rsidRPr="0059087D">
        <w:rPr>
          <w:rFonts w:asciiTheme="minorBidi" w:hAnsiTheme="minorBidi" w:cstheme="minorBidi"/>
          <w:b/>
          <w:bCs/>
          <w:sz w:val="28"/>
          <w:szCs w:val="28"/>
          <w:rtl/>
        </w:rPr>
        <w:t>هذا التحول يُمكّن الشركات من تحسين التجربة وتقليل التكاليف ورفع الجودة—وهي جميعها عناصر ريادة أعمال في السوق.</w:t>
      </w:r>
    </w:p>
    <w:p w14:paraId="1755FD24" w14:textId="77777777" w:rsidR="00F51653" w:rsidRPr="0059087D" w:rsidRDefault="00F51653" w:rsidP="00E826B4">
      <w:pPr>
        <w:pStyle w:val="NormalWeb"/>
        <w:bidi/>
        <w:spacing w:before="0" w:beforeAutospacing="0" w:after="180" w:afterAutospacing="0" w:line="360" w:lineRule="auto"/>
        <w:rPr>
          <w:rFonts w:asciiTheme="minorBidi" w:hAnsiTheme="minorBidi" w:cstheme="minorBidi"/>
          <w:sz w:val="28"/>
          <w:szCs w:val="28"/>
          <w:rtl/>
        </w:rPr>
      </w:pPr>
    </w:p>
    <w:p w14:paraId="58DD19D4" w14:textId="77777777" w:rsidR="00F51653" w:rsidRPr="0059087D" w:rsidRDefault="00F51653" w:rsidP="00454EFD">
      <w:pPr>
        <w:pStyle w:val="NormalWeb"/>
        <w:numPr>
          <w:ilvl w:val="0"/>
          <w:numId w:val="29"/>
        </w:numPr>
        <w:bidi/>
        <w:spacing w:before="0" w:beforeAutospacing="0" w:after="242" w:afterAutospacing="0" w:line="360" w:lineRule="auto"/>
        <w:rPr>
          <w:rFonts w:asciiTheme="minorBidi" w:hAnsiTheme="minorBidi" w:cstheme="minorBidi"/>
          <w:b/>
          <w:bCs/>
          <w:sz w:val="32"/>
          <w:szCs w:val="32"/>
          <w:rtl/>
        </w:rPr>
      </w:pPr>
      <w:r w:rsidRPr="0059087D">
        <w:rPr>
          <w:rFonts w:asciiTheme="minorBidi" w:hAnsiTheme="minorBidi" w:cstheme="minorBidi"/>
          <w:b/>
          <w:bCs/>
          <w:sz w:val="32"/>
          <w:szCs w:val="32"/>
          <w:rtl/>
        </w:rPr>
        <w:t xml:space="preserve">نموذج منصة </w:t>
      </w:r>
      <w:r w:rsidRPr="0059087D">
        <w:rPr>
          <w:rFonts w:asciiTheme="minorBidi" w:hAnsiTheme="minorBidi" w:cstheme="minorBidi"/>
          <w:b/>
          <w:bCs/>
          <w:sz w:val="32"/>
          <w:szCs w:val="32"/>
        </w:rPr>
        <w:t>Fix Link</w:t>
      </w:r>
      <w:r w:rsidRPr="0059087D">
        <w:rPr>
          <w:rFonts w:asciiTheme="minorBidi" w:hAnsiTheme="minorBidi" w:cstheme="minorBidi"/>
          <w:b/>
          <w:bCs/>
          <w:sz w:val="32"/>
          <w:szCs w:val="32"/>
          <w:rtl/>
        </w:rPr>
        <w:t xml:space="preserve"> كحل ريادي مقترح</w:t>
      </w:r>
      <w:r w:rsidR="00EA746A" w:rsidRPr="0059087D">
        <w:rPr>
          <w:rFonts w:asciiTheme="minorBidi" w:hAnsiTheme="minorBidi" w:cstheme="minorBidi" w:hint="cs"/>
          <w:b/>
          <w:bCs/>
          <w:sz w:val="32"/>
          <w:szCs w:val="32"/>
          <w:rtl/>
        </w:rPr>
        <w:t>:</w:t>
      </w:r>
    </w:p>
    <w:p w14:paraId="3534CC5B" w14:textId="77777777" w:rsidR="00F51653" w:rsidRPr="0059087D" w:rsidRDefault="00F51653" w:rsidP="00E826B4">
      <w:pPr>
        <w:pStyle w:val="NormalWeb"/>
        <w:bidi/>
        <w:spacing w:before="0" w:beforeAutospacing="0" w:after="180" w:afterAutospacing="0" w:line="360" w:lineRule="auto"/>
        <w:rPr>
          <w:rFonts w:asciiTheme="minorBidi" w:hAnsiTheme="minorBidi" w:cstheme="minorBidi"/>
          <w:sz w:val="28"/>
          <w:szCs w:val="28"/>
          <w:rtl/>
        </w:rPr>
      </w:pPr>
      <w:r w:rsidRPr="0059087D">
        <w:rPr>
          <w:rFonts w:asciiTheme="minorBidi" w:hAnsiTheme="minorBidi" w:cstheme="minorBidi"/>
          <w:sz w:val="28"/>
          <w:szCs w:val="28"/>
          <w:rtl/>
        </w:rPr>
        <w:t xml:space="preserve">تأتي منصة </w:t>
      </w:r>
      <w:r w:rsidRPr="0059087D">
        <w:rPr>
          <w:rFonts w:asciiTheme="minorBidi" w:hAnsiTheme="minorBidi" w:cstheme="minorBidi"/>
          <w:sz w:val="28"/>
          <w:szCs w:val="28"/>
        </w:rPr>
        <w:t>Fix Link</w:t>
      </w:r>
      <w:r w:rsidRPr="0059087D">
        <w:rPr>
          <w:rFonts w:asciiTheme="minorBidi" w:hAnsiTheme="minorBidi" w:cstheme="minorBidi"/>
          <w:sz w:val="28"/>
          <w:szCs w:val="28"/>
          <w:rtl/>
        </w:rPr>
        <w:t xml:space="preserve"> كحل رقمي مبتكر يربط بين:</w:t>
      </w:r>
    </w:p>
    <w:p w14:paraId="45909FF1" w14:textId="77777777" w:rsidR="00F51653" w:rsidRPr="0059087D" w:rsidRDefault="00F51653" w:rsidP="00454EFD">
      <w:pPr>
        <w:numPr>
          <w:ilvl w:val="0"/>
          <w:numId w:val="11"/>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شركات التأمين</w:t>
      </w:r>
    </w:p>
    <w:p w14:paraId="5854B512" w14:textId="77777777" w:rsidR="00F51653" w:rsidRPr="0059087D" w:rsidRDefault="00F51653" w:rsidP="00454EFD">
      <w:pPr>
        <w:numPr>
          <w:ilvl w:val="0"/>
          <w:numId w:val="11"/>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السائقين</w:t>
      </w:r>
    </w:p>
    <w:p w14:paraId="44B3492F" w14:textId="77777777" w:rsidR="00F51653" w:rsidRPr="0059087D" w:rsidRDefault="00F51653" w:rsidP="00454EFD">
      <w:pPr>
        <w:numPr>
          <w:ilvl w:val="0"/>
          <w:numId w:val="11"/>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مراكز التقدير</w:t>
      </w:r>
    </w:p>
    <w:p w14:paraId="2D0B5B27" w14:textId="77777777" w:rsidR="00F51653" w:rsidRPr="0059087D" w:rsidRDefault="00F51653" w:rsidP="00454EFD">
      <w:pPr>
        <w:numPr>
          <w:ilvl w:val="0"/>
          <w:numId w:val="11"/>
        </w:numPr>
        <w:bidi/>
        <w:spacing w:after="180" w:line="360" w:lineRule="auto"/>
        <w:rPr>
          <w:rFonts w:asciiTheme="minorBidi" w:hAnsiTheme="minorBidi"/>
          <w:sz w:val="28"/>
          <w:szCs w:val="28"/>
        </w:rPr>
      </w:pPr>
      <w:r w:rsidRPr="0059087D">
        <w:rPr>
          <w:rFonts w:asciiTheme="minorBidi" w:eastAsia="Times New Roman" w:hAnsiTheme="minorBidi"/>
          <w:sz w:val="28"/>
          <w:szCs w:val="28"/>
          <w:rtl/>
        </w:rPr>
        <w:lastRenderedPageBreak/>
        <w:t>الورش المعتمدة</w:t>
      </w:r>
    </w:p>
    <w:p w14:paraId="27B4C129" w14:textId="77777777" w:rsidR="00F51653" w:rsidRPr="0059087D" w:rsidRDefault="00F51653" w:rsidP="00454EFD">
      <w:pPr>
        <w:numPr>
          <w:ilvl w:val="0"/>
          <w:numId w:val="11"/>
        </w:numPr>
        <w:bidi/>
        <w:spacing w:after="180" w:line="360" w:lineRule="auto"/>
        <w:rPr>
          <w:rFonts w:asciiTheme="minorBidi" w:hAnsiTheme="minorBidi"/>
          <w:sz w:val="28"/>
          <w:szCs w:val="28"/>
          <w:rtl/>
        </w:rPr>
      </w:pPr>
      <w:r w:rsidRPr="0059087D">
        <w:rPr>
          <w:rFonts w:asciiTheme="minorBidi" w:hAnsiTheme="minorBidi"/>
          <w:sz w:val="28"/>
          <w:szCs w:val="28"/>
          <w:rtl/>
        </w:rPr>
        <w:t>العملاء</w:t>
      </w:r>
    </w:p>
    <w:p w14:paraId="5C62FB23" w14:textId="77777777" w:rsidR="00F51653" w:rsidRPr="0059087D" w:rsidRDefault="00F51653" w:rsidP="00E826B4">
      <w:pPr>
        <w:pStyle w:val="NormalWeb"/>
        <w:bidi/>
        <w:spacing w:before="0" w:beforeAutospacing="0" w:after="180" w:afterAutospacing="0" w:line="360" w:lineRule="auto"/>
        <w:rPr>
          <w:rFonts w:asciiTheme="minorBidi" w:hAnsiTheme="minorBidi" w:cstheme="minorBidi"/>
          <w:sz w:val="28"/>
          <w:szCs w:val="28"/>
          <w:rtl/>
        </w:rPr>
      </w:pPr>
      <w:r w:rsidRPr="0059087D">
        <w:rPr>
          <w:rFonts w:asciiTheme="minorBidi" w:hAnsiTheme="minorBidi" w:cstheme="minorBidi"/>
          <w:sz w:val="28"/>
          <w:szCs w:val="28"/>
          <w:rtl/>
        </w:rPr>
        <w:t>وتقدّم المنصة:</w:t>
      </w:r>
    </w:p>
    <w:p w14:paraId="5C496539" w14:textId="77777777" w:rsidR="00F51653" w:rsidRPr="0059087D" w:rsidRDefault="00F51653" w:rsidP="00454EFD">
      <w:pPr>
        <w:numPr>
          <w:ilvl w:val="0"/>
          <w:numId w:val="12"/>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رحلة إصلاح واضحة ومحددة.</w:t>
      </w:r>
    </w:p>
    <w:p w14:paraId="06BD310C" w14:textId="77777777" w:rsidR="00F51653" w:rsidRPr="0059087D" w:rsidRDefault="00F51653" w:rsidP="00454EFD">
      <w:pPr>
        <w:numPr>
          <w:ilvl w:val="0"/>
          <w:numId w:val="12"/>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نظام تحديثات لحظية للعميل.</w:t>
      </w:r>
    </w:p>
    <w:p w14:paraId="230F5E12" w14:textId="77777777" w:rsidR="00F51653" w:rsidRPr="0059087D" w:rsidRDefault="00F51653" w:rsidP="00454EFD">
      <w:pPr>
        <w:numPr>
          <w:ilvl w:val="0"/>
          <w:numId w:val="12"/>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تقليل الاحتيال عبر رقابة عالية الجودة.</w:t>
      </w:r>
    </w:p>
    <w:p w14:paraId="1F98A1AC" w14:textId="77777777" w:rsidR="00F51653" w:rsidRPr="0059087D" w:rsidRDefault="00F51653" w:rsidP="00454EFD">
      <w:pPr>
        <w:numPr>
          <w:ilvl w:val="0"/>
          <w:numId w:val="12"/>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تقليل التكلفة التشغيلية لشركات التأمين.</w:t>
      </w:r>
    </w:p>
    <w:p w14:paraId="3D7F01C0" w14:textId="77777777" w:rsidR="00F51653" w:rsidRPr="0059087D" w:rsidRDefault="00F51653" w:rsidP="00E826B4">
      <w:pPr>
        <w:pStyle w:val="NormalWeb"/>
        <w:bidi/>
        <w:spacing w:before="0" w:beforeAutospacing="0" w:after="180" w:afterAutospacing="0" w:line="360" w:lineRule="auto"/>
        <w:rPr>
          <w:rFonts w:asciiTheme="minorBidi" w:hAnsiTheme="minorBidi" w:cstheme="minorBidi"/>
          <w:sz w:val="28"/>
          <w:szCs w:val="28"/>
          <w:rtl/>
        </w:rPr>
      </w:pPr>
    </w:p>
    <w:p w14:paraId="4C72FA6A" w14:textId="77777777" w:rsidR="00930958" w:rsidRPr="0059087D" w:rsidRDefault="00F51653" w:rsidP="00E826B4">
      <w:pPr>
        <w:pStyle w:val="NormalWeb"/>
        <w:bidi/>
        <w:spacing w:before="0" w:beforeAutospacing="0" w:after="180" w:afterAutospacing="0" w:line="360" w:lineRule="auto"/>
        <w:rPr>
          <w:rFonts w:asciiTheme="minorBidi" w:hAnsiTheme="minorBidi" w:cstheme="minorBidi"/>
          <w:b/>
          <w:bCs/>
          <w:sz w:val="28"/>
          <w:szCs w:val="28"/>
          <w:rtl/>
        </w:rPr>
      </w:pPr>
      <w:r w:rsidRPr="0059087D">
        <w:rPr>
          <w:rFonts w:asciiTheme="minorBidi" w:hAnsiTheme="minorBidi" w:cstheme="minorBidi"/>
          <w:b/>
          <w:bCs/>
          <w:sz w:val="28"/>
          <w:szCs w:val="28"/>
          <w:rtl/>
        </w:rPr>
        <w:t>هذا النموذج يدعم التحول الريادي التقني في مجال التأمين.</w:t>
      </w:r>
    </w:p>
    <w:p w14:paraId="71FDA246" w14:textId="77777777" w:rsidR="00930958" w:rsidRPr="0059087D" w:rsidRDefault="00930958" w:rsidP="00E826B4">
      <w:pPr>
        <w:pStyle w:val="NormalWeb"/>
        <w:bidi/>
        <w:spacing w:before="0" w:beforeAutospacing="0" w:after="0" w:afterAutospacing="0" w:line="360" w:lineRule="auto"/>
        <w:rPr>
          <w:rFonts w:asciiTheme="minorBidi" w:hAnsiTheme="minorBidi" w:cstheme="minorBidi"/>
          <w:color w:val="808080"/>
          <w:sz w:val="28"/>
          <w:szCs w:val="28"/>
          <w:rtl/>
        </w:rPr>
      </w:pPr>
    </w:p>
    <w:p w14:paraId="2A475B9B" w14:textId="77777777" w:rsidR="002B7714" w:rsidRPr="0059087D" w:rsidRDefault="002B7714" w:rsidP="00E826B4">
      <w:pPr>
        <w:pStyle w:val="NormalWeb"/>
        <w:bidi/>
        <w:spacing w:before="0" w:beforeAutospacing="0" w:after="180" w:afterAutospacing="0" w:line="360" w:lineRule="auto"/>
        <w:rPr>
          <w:rFonts w:asciiTheme="minorBidi" w:hAnsiTheme="minorBidi" w:cstheme="minorBidi"/>
          <w:b/>
          <w:bCs/>
          <w:sz w:val="32"/>
          <w:szCs w:val="32"/>
        </w:rPr>
      </w:pPr>
      <w:r w:rsidRPr="0059087D">
        <w:rPr>
          <w:rFonts w:asciiTheme="minorBidi" w:hAnsiTheme="minorBidi" w:cstheme="minorBidi"/>
          <w:b/>
          <w:bCs/>
          <w:sz w:val="32"/>
          <w:szCs w:val="32"/>
          <w:rtl/>
        </w:rPr>
        <w:t>نموذج ال</w:t>
      </w:r>
      <w:r w:rsidR="00930958" w:rsidRPr="0059087D">
        <w:rPr>
          <w:rFonts w:asciiTheme="minorBidi" w:hAnsiTheme="minorBidi" w:cstheme="minorBidi"/>
          <w:b/>
          <w:bCs/>
          <w:sz w:val="32"/>
          <w:szCs w:val="32"/>
          <w:rtl/>
        </w:rPr>
        <w:t xml:space="preserve">عمل </w:t>
      </w:r>
      <w:r w:rsidRPr="0059087D">
        <w:rPr>
          <w:rFonts w:asciiTheme="minorBidi" w:hAnsiTheme="minorBidi" w:cstheme="minorBidi"/>
          <w:b/>
          <w:bCs/>
          <w:sz w:val="32"/>
          <w:szCs w:val="32"/>
          <w:rtl/>
        </w:rPr>
        <w:t xml:space="preserve"> منصة </w:t>
      </w:r>
      <w:r w:rsidRPr="0059087D">
        <w:rPr>
          <w:rFonts w:asciiTheme="minorBidi" w:hAnsiTheme="minorBidi" w:cstheme="minorBidi"/>
          <w:b/>
          <w:bCs/>
          <w:sz w:val="32"/>
          <w:szCs w:val="32"/>
        </w:rPr>
        <w:t>Fix Link</w:t>
      </w:r>
      <w:r w:rsidR="00930958" w:rsidRPr="0059087D">
        <w:rPr>
          <w:rFonts w:asciiTheme="minorBidi" w:hAnsiTheme="minorBidi" w:cstheme="minorBidi"/>
          <w:b/>
          <w:bCs/>
          <w:sz w:val="32"/>
          <w:szCs w:val="32"/>
          <w:rtl/>
        </w:rPr>
        <w:t xml:space="preserve"> :</w:t>
      </w:r>
    </w:p>
    <w:p w14:paraId="0E920CAC" w14:textId="77777777" w:rsidR="002B7714" w:rsidRPr="0059087D" w:rsidRDefault="002B7714" w:rsidP="00E826B4">
      <w:pPr>
        <w:pStyle w:val="NormalWeb"/>
        <w:bidi/>
        <w:spacing w:before="0" w:beforeAutospacing="0" w:after="242" w:afterAutospacing="0" w:line="360" w:lineRule="auto"/>
        <w:rPr>
          <w:rFonts w:asciiTheme="minorBidi" w:hAnsiTheme="minorBidi" w:cstheme="minorBidi"/>
          <w:b/>
          <w:bCs/>
          <w:sz w:val="32"/>
          <w:szCs w:val="32"/>
          <w:rtl/>
        </w:rPr>
      </w:pPr>
      <w:r w:rsidRPr="0059087D">
        <w:rPr>
          <w:rFonts w:asciiTheme="minorBidi" w:hAnsiTheme="minorBidi" w:cstheme="minorBidi"/>
          <w:b/>
          <w:bCs/>
          <w:sz w:val="32"/>
          <w:szCs w:val="32"/>
          <w:rtl/>
        </w:rPr>
        <w:t>1) القيمة المقدمة</w:t>
      </w:r>
      <w:r w:rsidR="00EA746A" w:rsidRPr="0059087D">
        <w:rPr>
          <w:rFonts w:asciiTheme="minorBidi" w:hAnsiTheme="minorBidi" w:cstheme="minorBidi" w:hint="cs"/>
          <w:b/>
          <w:bCs/>
          <w:sz w:val="32"/>
          <w:szCs w:val="32"/>
          <w:rtl/>
        </w:rPr>
        <w:t>:</w:t>
      </w:r>
    </w:p>
    <w:p w14:paraId="13FCE147" w14:textId="77777777" w:rsidR="002B7714" w:rsidRPr="0059087D" w:rsidRDefault="002B7714" w:rsidP="00454EFD">
      <w:pPr>
        <w:numPr>
          <w:ilvl w:val="0"/>
          <w:numId w:val="14"/>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منصة رقمية موحدة تربط جميع أطراف عملية الإصلاح.</w:t>
      </w:r>
    </w:p>
    <w:p w14:paraId="675B1C82" w14:textId="77777777" w:rsidR="002B7714" w:rsidRPr="0059087D" w:rsidRDefault="002B7714" w:rsidP="00454EFD">
      <w:pPr>
        <w:numPr>
          <w:ilvl w:val="0"/>
          <w:numId w:val="14"/>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تحديثات لحظية للعميل طوال رحلة الإصلاح.</w:t>
      </w:r>
    </w:p>
    <w:p w14:paraId="2D619E84" w14:textId="77777777" w:rsidR="002B7714" w:rsidRPr="0059087D" w:rsidRDefault="002B7714" w:rsidP="00454EFD">
      <w:pPr>
        <w:numPr>
          <w:ilvl w:val="0"/>
          <w:numId w:val="14"/>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تقليل الاحتيال بنسبة عالية.</w:t>
      </w:r>
    </w:p>
    <w:p w14:paraId="150AE807" w14:textId="77777777" w:rsidR="002B7714" w:rsidRPr="0059087D" w:rsidRDefault="002B7714" w:rsidP="00454EFD">
      <w:pPr>
        <w:numPr>
          <w:ilvl w:val="0"/>
          <w:numId w:val="14"/>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تحسين جودة الإصلاح عبر ورش معتمدة.</w:t>
      </w:r>
    </w:p>
    <w:p w14:paraId="5E73FF40" w14:textId="77777777" w:rsidR="002B7714" w:rsidRPr="0059087D" w:rsidRDefault="002B7714" w:rsidP="00454EFD">
      <w:pPr>
        <w:numPr>
          <w:ilvl w:val="0"/>
          <w:numId w:val="14"/>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توفير رحلة مريحة تشمل الاستلام والتسليم.</w:t>
      </w:r>
    </w:p>
    <w:p w14:paraId="2314289F" w14:textId="77777777" w:rsidR="002B7714" w:rsidRPr="0059087D" w:rsidRDefault="002B7714" w:rsidP="00E826B4">
      <w:pPr>
        <w:pStyle w:val="NormalWeb"/>
        <w:bidi/>
        <w:spacing w:before="0" w:beforeAutospacing="0" w:after="242" w:afterAutospacing="0" w:line="360" w:lineRule="auto"/>
        <w:rPr>
          <w:rFonts w:asciiTheme="minorBidi" w:hAnsiTheme="minorBidi" w:cstheme="minorBidi"/>
          <w:b/>
          <w:bCs/>
          <w:sz w:val="32"/>
          <w:szCs w:val="32"/>
          <w:rtl/>
        </w:rPr>
      </w:pPr>
      <w:r w:rsidRPr="0059087D">
        <w:rPr>
          <w:rFonts w:asciiTheme="minorBidi" w:hAnsiTheme="minorBidi" w:cstheme="minorBidi"/>
          <w:b/>
          <w:bCs/>
          <w:sz w:val="32"/>
          <w:szCs w:val="32"/>
          <w:rtl/>
        </w:rPr>
        <w:t>2) شرائح العملاء</w:t>
      </w:r>
      <w:r w:rsidR="00EA746A" w:rsidRPr="0059087D">
        <w:rPr>
          <w:rFonts w:asciiTheme="minorBidi" w:hAnsiTheme="minorBidi" w:cstheme="minorBidi" w:hint="cs"/>
          <w:b/>
          <w:bCs/>
          <w:sz w:val="32"/>
          <w:szCs w:val="32"/>
          <w:rtl/>
        </w:rPr>
        <w:t>:</w:t>
      </w:r>
    </w:p>
    <w:p w14:paraId="57672497" w14:textId="77777777" w:rsidR="002B7714" w:rsidRPr="0059087D" w:rsidRDefault="002B7714" w:rsidP="00454EFD">
      <w:pPr>
        <w:numPr>
          <w:ilvl w:val="0"/>
          <w:numId w:val="15"/>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شركات التأمين</w:t>
      </w:r>
    </w:p>
    <w:p w14:paraId="2AF3A3FA" w14:textId="77777777" w:rsidR="002B7714" w:rsidRPr="0059087D" w:rsidRDefault="002B7714" w:rsidP="00454EFD">
      <w:pPr>
        <w:numPr>
          <w:ilvl w:val="0"/>
          <w:numId w:val="15"/>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lastRenderedPageBreak/>
        <w:t>العملاء أصحاب المركبات</w:t>
      </w:r>
    </w:p>
    <w:p w14:paraId="5FE66F9B" w14:textId="77777777" w:rsidR="002B7714" w:rsidRPr="0059087D" w:rsidRDefault="002B7714" w:rsidP="00454EFD">
      <w:pPr>
        <w:numPr>
          <w:ilvl w:val="0"/>
          <w:numId w:val="15"/>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الورش المعتمدة</w:t>
      </w:r>
    </w:p>
    <w:p w14:paraId="26547995" w14:textId="77777777" w:rsidR="002B7714" w:rsidRPr="0059087D" w:rsidRDefault="002B7714" w:rsidP="00454EFD">
      <w:pPr>
        <w:numPr>
          <w:ilvl w:val="0"/>
          <w:numId w:val="15"/>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مراكز التقدير</w:t>
      </w:r>
    </w:p>
    <w:p w14:paraId="11C90EAA" w14:textId="77777777" w:rsidR="002B7714" w:rsidRPr="0059087D" w:rsidRDefault="002B7714" w:rsidP="00454EFD">
      <w:pPr>
        <w:numPr>
          <w:ilvl w:val="0"/>
          <w:numId w:val="15"/>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مزودو الخدمات اللوجستية (السائقون)</w:t>
      </w:r>
      <w:r w:rsidRPr="0059087D">
        <w:rPr>
          <w:rFonts w:asciiTheme="minorBidi" w:hAnsiTheme="minorBidi"/>
          <w:b/>
          <w:bCs/>
          <w:sz w:val="28"/>
          <w:szCs w:val="28"/>
          <w:rtl/>
        </w:rPr>
        <w:t> </w:t>
      </w:r>
    </w:p>
    <w:p w14:paraId="694458D0" w14:textId="77777777" w:rsidR="002B7714" w:rsidRPr="0059087D" w:rsidRDefault="002B7714" w:rsidP="00E826B4">
      <w:pPr>
        <w:pStyle w:val="NormalWeb"/>
        <w:bidi/>
        <w:spacing w:before="0" w:beforeAutospacing="0" w:after="242" w:afterAutospacing="0" w:line="360" w:lineRule="auto"/>
        <w:rPr>
          <w:rFonts w:asciiTheme="minorBidi" w:hAnsiTheme="minorBidi" w:cstheme="minorBidi"/>
          <w:b/>
          <w:bCs/>
          <w:sz w:val="32"/>
          <w:szCs w:val="32"/>
          <w:rtl/>
        </w:rPr>
      </w:pPr>
      <w:r w:rsidRPr="0059087D">
        <w:rPr>
          <w:rFonts w:asciiTheme="minorBidi" w:hAnsiTheme="minorBidi" w:cstheme="minorBidi"/>
          <w:b/>
          <w:bCs/>
          <w:sz w:val="32"/>
          <w:szCs w:val="32"/>
          <w:rtl/>
        </w:rPr>
        <w:t>3) قنوات الوصول</w:t>
      </w:r>
      <w:r w:rsidR="00EA746A" w:rsidRPr="0059087D">
        <w:rPr>
          <w:rFonts w:asciiTheme="minorBidi" w:hAnsiTheme="minorBidi" w:cstheme="minorBidi" w:hint="cs"/>
          <w:b/>
          <w:bCs/>
          <w:sz w:val="32"/>
          <w:szCs w:val="32"/>
          <w:rtl/>
        </w:rPr>
        <w:t>:</w:t>
      </w:r>
    </w:p>
    <w:p w14:paraId="7E100138" w14:textId="77777777" w:rsidR="002B7714" w:rsidRPr="0059087D" w:rsidRDefault="002B7714" w:rsidP="00454EFD">
      <w:pPr>
        <w:numPr>
          <w:ilvl w:val="0"/>
          <w:numId w:val="16"/>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التطبيق والمنصة الإلكترونية</w:t>
      </w:r>
    </w:p>
    <w:p w14:paraId="470BC37E" w14:textId="77777777" w:rsidR="002B7714" w:rsidRPr="0059087D" w:rsidRDefault="002B7714" w:rsidP="00454EFD">
      <w:pPr>
        <w:numPr>
          <w:ilvl w:val="0"/>
          <w:numId w:val="16"/>
        </w:numPr>
        <w:bidi/>
        <w:spacing w:after="180" w:line="360" w:lineRule="auto"/>
        <w:rPr>
          <w:rFonts w:asciiTheme="minorBidi" w:eastAsia="Times New Roman" w:hAnsiTheme="minorBidi"/>
          <w:sz w:val="28"/>
          <w:szCs w:val="28"/>
          <w:rtl/>
        </w:rPr>
      </w:pPr>
      <w:r w:rsidRPr="0059087D">
        <w:rPr>
          <w:rFonts w:asciiTheme="minorBidi" w:eastAsia="Times New Roman" w:hAnsiTheme="minorBidi"/>
          <w:sz w:val="28"/>
          <w:szCs w:val="28"/>
          <w:rtl/>
        </w:rPr>
        <w:t xml:space="preserve">رسائل </w:t>
      </w:r>
      <w:r w:rsidRPr="0059087D">
        <w:rPr>
          <w:rFonts w:asciiTheme="minorBidi" w:eastAsia="Times New Roman" w:hAnsiTheme="minorBidi"/>
          <w:sz w:val="28"/>
          <w:szCs w:val="28"/>
        </w:rPr>
        <w:t>SMS</w:t>
      </w:r>
    </w:p>
    <w:p w14:paraId="2957A63F" w14:textId="77777777" w:rsidR="002B7714" w:rsidRPr="0059087D" w:rsidRDefault="002B7714" w:rsidP="00454EFD">
      <w:pPr>
        <w:numPr>
          <w:ilvl w:val="0"/>
          <w:numId w:val="16"/>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الإشعارات داخل النظام</w:t>
      </w:r>
    </w:p>
    <w:p w14:paraId="229180D3" w14:textId="77777777" w:rsidR="002B7714" w:rsidRPr="0059087D" w:rsidRDefault="002B7714" w:rsidP="00454EFD">
      <w:pPr>
        <w:numPr>
          <w:ilvl w:val="0"/>
          <w:numId w:val="16"/>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الدعم الهاتفي</w:t>
      </w:r>
    </w:p>
    <w:p w14:paraId="4307F27F" w14:textId="77777777" w:rsidR="002B7714" w:rsidRPr="0059087D" w:rsidRDefault="002B7714" w:rsidP="00E826B4">
      <w:pPr>
        <w:pStyle w:val="NormalWeb"/>
        <w:bidi/>
        <w:spacing w:before="0" w:beforeAutospacing="0" w:after="242" w:afterAutospacing="0" w:line="360" w:lineRule="auto"/>
        <w:rPr>
          <w:rFonts w:asciiTheme="minorBidi" w:hAnsiTheme="minorBidi" w:cstheme="minorBidi"/>
          <w:sz w:val="32"/>
          <w:szCs w:val="32"/>
          <w:rtl/>
        </w:rPr>
      </w:pPr>
      <w:r w:rsidRPr="0059087D">
        <w:rPr>
          <w:rFonts w:asciiTheme="minorBidi" w:hAnsiTheme="minorBidi" w:cstheme="minorBidi"/>
          <w:b/>
          <w:bCs/>
          <w:sz w:val="32"/>
          <w:szCs w:val="32"/>
          <w:rtl/>
        </w:rPr>
        <w:t>4) العلاقة مع العملاء</w:t>
      </w:r>
      <w:r w:rsidR="00EA746A" w:rsidRPr="0059087D">
        <w:rPr>
          <w:rFonts w:asciiTheme="minorBidi" w:hAnsiTheme="minorBidi" w:cstheme="minorBidi" w:hint="cs"/>
          <w:b/>
          <w:bCs/>
          <w:sz w:val="32"/>
          <w:szCs w:val="32"/>
          <w:rtl/>
        </w:rPr>
        <w:t>:</w:t>
      </w:r>
    </w:p>
    <w:p w14:paraId="22EED5CB" w14:textId="77777777" w:rsidR="002B7714" w:rsidRPr="0059087D" w:rsidRDefault="002B7714" w:rsidP="00454EFD">
      <w:pPr>
        <w:numPr>
          <w:ilvl w:val="0"/>
          <w:numId w:val="17"/>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الاعتماد على التحديثات اللحظية</w:t>
      </w:r>
    </w:p>
    <w:p w14:paraId="3F8C968D" w14:textId="77777777" w:rsidR="002B7714" w:rsidRPr="0059087D" w:rsidRDefault="002B7714" w:rsidP="00454EFD">
      <w:pPr>
        <w:numPr>
          <w:ilvl w:val="0"/>
          <w:numId w:val="17"/>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خدمة ذاتية عبر التطبيق</w:t>
      </w:r>
    </w:p>
    <w:p w14:paraId="0F7875D8" w14:textId="77777777" w:rsidR="002B7714" w:rsidRPr="0059087D" w:rsidRDefault="002B7714" w:rsidP="00454EFD">
      <w:pPr>
        <w:numPr>
          <w:ilvl w:val="0"/>
          <w:numId w:val="17"/>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دعم مباشر لحالات التعثر</w:t>
      </w:r>
    </w:p>
    <w:p w14:paraId="1B4D920C" w14:textId="77777777" w:rsidR="002B7714" w:rsidRPr="0059087D" w:rsidRDefault="002B7714" w:rsidP="00454EFD">
      <w:pPr>
        <w:numPr>
          <w:ilvl w:val="0"/>
          <w:numId w:val="17"/>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تجربة موحدة وسلسة</w:t>
      </w:r>
    </w:p>
    <w:p w14:paraId="09E8A124" w14:textId="77777777" w:rsidR="002B7714" w:rsidRPr="0059087D" w:rsidRDefault="002B7714" w:rsidP="00E826B4">
      <w:pPr>
        <w:pStyle w:val="NormalWeb"/>
        <w:bidi/>
        <w:spacing w:before="0" w:beforeAutospacing="0" w:after="242" w:afterAutospacing="0" w:line="360" w:lineRule="auto"/>
        <w:rPr>
          <w:rFonts w:asciiTheme="minorBidi" w:hAnsiTheme="minorBidi" w:cstheme="minorBidi"/>
          <w:b/>
          <w:bCs/>
          <w:sz w:val="32"/>
          <w:szCs w:val="32"/>
          <w:rtl/>
        </w:rPr>
      </w:pPr>
      <w:r w:rsidRPr="0059087D">
        <w:rPr>
          <w:rFonts w:asciiTheme="minorBidi" w:hAnsiTheme="minorBidi" w:cstheme="minorBidi"/>
          <w:b/>
          <w:bCs/>
          <w:sz w:val="32"/>
          <w:szCs w:val="32"/>
          <w:rtl/>
        </w:rPr>
        <w:t>5) الأنشطة الرئيسية</w:t>
      </w:r>
      <w:r w:rsidR="00EA746A" w:rsidRPr="0059087D">
        <w:rPr>
          <w:rFonts w:asciiTheme="minorBidi" w:hAnsiTheme="minorBidi" w:cstheme="minorBidi" w:hint="cs"/>
          <w:b/>
          <w:bCs/>
          <w:sz w:val="32"/>
          <w:szCs w:val="32"/>
          <w:rtl/>
        </w:rPr>
        <w:t>:</w:t>
      </w:r>
    </w:p>
    <w:p w14:paraId="3C7AA032" w14:textId="77777777" w:rsidR="002B7714" w:rsidRPr="0059087D" w:rsidRDefault="002B7714" w:rsidP="00454EFD">
      <w:pPr>
        <w:numPr>
          <w:ilvl w:val="0"/>
          <w:numId w:val="18"/>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إدارة عملية الإصلاح</w:t>
      </w:r>
    </w:p>
    <w:p w14:paraId="476067E5" w14:textId="77777777" w:rsidR="002B7714" w:rsidRPr="0059087D" w:rsidRDefault="002B7714" w:rsidP="00454EFD">
      <w:pPr>
        <w:numPr>
          <w:ilvl w:val="0"/>
          <w:numId w:val="18"/>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الربط الإلكتروني بين الشركاء</w:t>
      </w:r>
    </w:p>
    <w:p w14:paraId="587E8BD7" w14:textId="77777777" w:rsidR="002B7714" w:rsidRPr="0059087D" w:rsidRDefault="002B7714" w:rsidP="00454EFD">
      <w:pPr>
        <w:numPr>
          <w:ilvl w:val="0"/>
          <w:numId w:val="18"/>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تتبع المركبة</w:t>
      </w:r>
    </w:p>
    <w:p w14:paraId="09C7942C" w14:textId="77777777" w:rsidR="002B7714" w:rsidRPr="0059087D" w:rsidRDefault="002B7714" w:rsidP="00454EFD">
      <w:pPr>
        <w:numPr>
          <w:ilvl w:val="0"/>
          <w:numId w:val="18"/>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مراقبة الجودة</w:t>
      </w:r>
    </w:p>
    <w:p w14:paraId="488C0006" w14:textId="77777777" w:rsidR="002B7714" w:rsidRPr="0059087D" w:rsidRDefault="002B7714" w:rsidP="00454EFD">
      <w:pPr>
        <w:numPr>
          <w:ilvl w:val="0"/>
          <w:numId w:val="18"/>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lastRenderedPageBreak/>
        <w:t>إرسال التحديثات</w:t>
      </w:r>
    </w:p>
    <w:p w14:paraId="3DE9CE2E" w14:textId="77777777" w:rsidR="002B7714" w:rsidRPr="0059087D" w:rsidRDefault="002B7714" w:rsidP="00E826B4">
      <w:pPr>
        <w:pStyle w:val="NormalWeb"/>
        <w:bidi/>
        <w:spacing w:before="0" w:beforeAutospacing="0" w:after="242" w:afterAutospacing="0" w:line="360" w:lineRule="auto"/>
        <w:rPr>
          <w:rFonts w:asciiTheme="minorBidi" w:hAnsiTheme="minorBidi" w:cstheme="minorBidi"/>
          <w:sz w:val="28"/>
          <w:szCs w:val="28"/>
          <w:rtl/>
        </w:rPr>
      </w:pPr>
      <w:r w:rsidRPr="0059087D">
        <w:rPr>
          <w:rFonts w:asciiTheme="minorBidi" w:hAnsiTheme="minorBidi" w:cstheme="minorBidi"/>
          <w:b/>
          <w:bCs/>
          <w:sz w:val="28"/>
          <w:szCs w:val="28"/>
          <w:rtl/>
        </w:rPr>
        <w:t> </w:t>
      </w:r>
    </w:p>
    <w:p w14:paraId="4D97990C" w14:textId="77777777" w:rsidR="002B7714" w:rsidRPr="0059087D" w:rsidRDefault="002B7714" w:rsidP="00E826B4">
      <w:pPr>
        <w:pStyle w:val="NormalWeb"/>
        <w:bidi/>
        <w:spacing w:before="0" w:beforeAutospacing="0" w:after="242" w:afterAutospacing="0" w:line="360" w:lineRule="auto"/>
        <w:rPr>
          <w:rFonts w:asciiTheme="minorBidi" w:hAnsiTheme="minorBidi" w:cstheme="minorBidi"/>
          <w:b/>
          <w:bCs/>
          <w:sz w:val="32"/>
          <w:szCs w:val="32"/>
          <w:rtl/>
        </w:rPr>
      </w:pPr>
      <w:r w:rsidRPr="0059087D">
        <w:rPr>
          <w:rFonts w:asciiTheme="minorBidi" w:hAnsiTheme="minorBidi" w:cstheme="minorBidi"/>
          <w:b/>
          <w:bCs/>
          <w:sz w:val="32"/>
          <w:szCs w:val="32"/>
          <w:rtl/>
        </w:rPr>
        <w:t>6) الموارد الرئيسية</w:t>
      </w:r>
      <w:r w:rsidR="00EA746A" w:rsidRPr="0059087D">
        <w:rPr>
          <w:rFonts w:asciiTheme="minorBidi" w:hAnsiTheme="minorBidi" w:cstheme="minorBidi" w:hint="cs"/>
          <w:b/>
          <w:bCs/>
          <w:sz w:val="32"/>
          <w:szCs w:val="32"/>
          <w:rtl/>
        </w:rPr>
        <w:t>:</w:t>
      </w:r>
    </w:p>
    <w:p w14:paraId="4BD72F22" w14:textId="77777777" w:rsidR="002B7714" w:rsidRPr="0059087D" w:rsidRDefault="002B7714" w:rsidP="00454EFD">
      <w:pPr>
        <w:numPr>
          <w:ilvl w:val="0"/>
          <w:numId w:val="19"/>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المنصة الرقمية</w:t>
      </w:r>
    </w:p>
    <w:p w14:paraId="19381A06" w14:textId="77777777" w:rsidR="002B7714" w:rsidRPr="0059087D" w:rsidRDefault="002B7714" w:rsidP="00454EFD">
      <w:pPr>
        <w:numPr>
          <w:ilvl w:val="0"/>
          <w:numId w:val="19"/>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فريق التطوير</w:t>
      </w:r>
    </w:p>
    <w:p w14:paraId="184B1686" w14:textId="77777777" w:rsidR="002B7714" w:rsidRPr="0059087D" w:rsidRDefault="002B7714" w:rsidP="00454EFD">
      <w:pPr>
        <w:numPr>
          <w:ilvl w:val="0"/>
          <w:numId w:val="19"/>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شبكة الورش المعتمدة</w:t>
      </w:r>
    </w:p>
    <w:p w14:paraId="13ABCAF4" w14:textId="77777777" w:rsidR="002B7714" w:rsidRPr="0059087D" w:rsidRDefault="002B7714" w:rsidP="00454EFD">
      <w:pPr>
        <w:numPr>
          <w:ilvl w:val="0"/>
          <w:numId w:val="19"/>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نظام إدارة التقدير</w:t>
      </w:r>
    </w:p>
    <w:p w14:paraId="4095B5ED" w14:textId="77777777" w:rsidR="002B7714" w:rsidRPr="0059087D" w:rsidRDefault="002B7714" w:rsidP="00454EFD">
      <w:pPr>
        <w:numPr>
          <w:ilvl w:val="0"/>
          <w:numId w:val="19"/>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قاعدة بيانات المطالبات</w:t>
      </w:r>
    </w:p>
    <w:p w14:paraId="4A712348" w14:textId="77777777" w:rsidR="002B7714" w:rsidRPr="0059087D" w:rsidRDefault="002B7714" w:rsidP="00E826B4">
      <w:pPr>
        <w:bidi/>
        <w:spacing w:line="360" w:lineRule="auto"/>
        <w:rPr>
          <w:rFonts w:asciiTheme="minorBidi" w:hAnsiTheme="minorBidi"/>
          <w:b/>
          <w:bCs/>
          <w:sz w:val="32"/>
          <w:szCs w:val="32"/>
          <w:rtl/>
        </w:rPr>
      </w:pPr>
      <w:r w:rsidRPr="0059087D">
        <w:rPr>
          <w:rFonts w:asciiTheme="minorBidi" w:hAnsiTheme="minorBidi"/>
          <w:b/>
          <w:bCs/>
          <w:sz w:val="32"/>
          <w:szCs w:val="32"/>
          <w:rtl/>
        </w:rPr>
        <w:t>7) الشركاء الرئيسيون</w:t>
      </w:r>
      <w:r w:rsidR="00EA746A" w:rsidRPr="0059087D">
        <w:rPr>
          <w:rFonts w:asciiTheme="minorBidi" w:hAnsiTheme="minorBidi" w:hint="cs"/>
          <w:b/>
          <w:bCs/>
          <w:sz w:val="32"/>
          <w:szCs w:val="32"/>
          <w:rtl/>
        </w:rPr>
        <w:t>:</w:t>
      </w:r>
    </w:p>
    <w:p w14:paraId="7163675B" w14:textId="77777777" w:rsidR="002B7714" w:rsidRPr="0059087D" w:rsidRDefault="002B7714" w:rsidP="00454EFD">
      <w:pPr>
        <w:numPr>
          <w:ilvl w:val="0"/>
          <w:numId w:val="20"/>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شركات التأمين</w:t>
      </w:r>
    </w:p>
    <w:p w14:paraId="0D8104F9" w14:textId="77777777" w:rsidR="002B7714" w:rsidRPr="0059087D" w:rsidRDefault="002B7714" w:rsidP="00454EFD">
      <w:pPr>
        <w:numPr>
          <w:ilvl w:val="0"/>
          <w:numId w:val="20"/>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الورش المعتمدة</w:t>
      </w:r>
    </w:p>
    <w:p w14:paraId="29A88220" w14:textId="77777777" w:rsidR="002B7714" w:rsidRPr="0059087D" w:rsidRDefault="002B7714" w:rsidP="00454EFD">
      <w:pPr>
        <w:numPr>
          <w:ilvl w:val="0"/>
          <w:numId w:val="20"/>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مراكز التقدير</w:t>
      </w:r>
    </w:p>
    <w:p w14:paraId="4094CBE8" w14:textId="77777777" w:rsidR="002B7714" w:rsidRPr="0059087D" w:rsidRDefault="002B7714" w:rsidP="00454EFD">
      <w:pPr>
        <w:numPr>
          <w:ilvl w:val="0"/>
          <w:numId w:val="20"/>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مزودو أنظمة التتبع</w:t>
      </w:r>
    </w:p>
    <w:p w14:paraId="275F6BA8" w14:textId="77777777" w:rsidR="002B7714" w:rsidRPr="0059087D" w:rsidRDefault="002B7714" w:rsidP="00454EFD">
      <w:pPr>
        <w:numPr>
          <w:ilvl w:val="0"/>
          <w:numId w:val="20"/>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مقدمو حلول الدفع</w:t>
      </w:r>
    </w:p>
    <w:p w14:paraId="12B1E6D9" w14:textId="77777777" w:rsidR="002B7714" w:rsidRPr="0059087D" w:rsidRDefault="002B7714" w:rsidP="00E826B4">
      <w:pPr>
        <w:bidi/>
        <w:spacing w:line="360" w:lineRule="auto"/>
        <w:rPr>
          <w:rFonts w:asciiTheme="minorBidi" w:hAnsiTheme="minorBidi"/>
          <w:b/>
          <w:bCs/>
          <w:sz w:val="32"/>
          <w:szCs w:val="32"/>
          <w:rtl/>
        </w:rPr>
      </w:pPr>
      <w:r w:rsidRPr="0059087D">
        <w:rPr>
          <w:rFonts w:asciiTheme="minorBidi" w:hAnsiTheme="minorBidi"/>
          <w:b/>
          <w:bCs/>
          <w:sz w:val="32"/>
          <w:szCs w:val="32"/>
          <w:rtl/>
        </w:rPr>
        <w:t>8) هيكل التكاليف</w:t>
      </w:r>
      <w:r w:rsidR="00EA746A" w:rsidRPr="0059087D">
        <w:rPr>
          <w:rFonts w:asciiTheme="minorBidi" w:hAnsiTheme="minorBidi" w:hint="cs"/>
          <w:b/>
          <w:bCs/>
          <w:sz w:val="32"/>
          <w:szCs w:val="32"/>
          <w:rtl/>
        </w:rPr>
        <w:t>:</w:t>
      </w:r>
    </w:p>
    <w:p w14:paraId="4DF1CC00" w14:textId="77777777" w:rsidR="002B7714" w:rsidRPr="0059087D" w:rsidRDefault="002B7714" w:rsidP="00454EFD">
      <w:pPr>
        <w:numPr>
          <w:ilvl w:val="0"/>
          <w:numId w:val="21"/>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تطوير وصيانة المنصة</w:t>
      </w:r>
    </w:p>
    <w:p w14:paraId="502C0C8B" w14:textId="77777777" w:rsidR="002B7714" w:rsidRPr="0059087D" w:rsidRDefault="002B7714" w:rsidP="00454EFD">
      <w:pPr>
        <w:numPr>
          <w:ilvl w:val="0"/>
          <w:numId w:val="21"/>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تكاليف التشغيل</w:t>
      </w:r>
    </w:p>
    <w:p w14:paraId="44EA0397" w14:textId="77777777" w:rsidR="002B7714" w:rsidRPr="0059087D" w:rsidRDefault="002B7714" w:rsidP="00454EFD">
      <w:pPr>
        <w:numPr>
          <w:ilvl w:val="0"/>
          <w:numId w:val="21"/>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تكاليف الربط التقني</w:t>
      </w:r>
    </w:p>
    <w:p w14:paraId="6098A28D" w14:textId="77777777" w:rsidR="002B7714" w:rsidRPr="0059087D" w:rsidRDefault="002B7714" w:rsidP="00454EFD">
      <w:pPr>
        <w:numPr>
          <w:ilvl w:val="0"/>
          <w:numId w:val="21"/>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تكاليف السائقين والخدمات اللوجستية</w:t>
      </w:r>
    </w:p>
    <w:p w14:paraId="5AA0EE3C" w14:textId="77777777" w:rsidR="002B7714" w:rsidRPr="0059087D" w:rsidRDefault="002B7714" w:rsidP="00454EFD">
      <w:pPr>
        <w:numPr>
          <w:ilvl w:val="0"/>
          <w:numId w:val="21"/>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lastRenderedPageBreak/>
        <w:t>مراقبة الجودة</w:t>
      </w:r>
    </w:p>
    <w:p w14:paraId="6AE06D07" w14:textId="77777777" w:rsidR="002B7714" w:rsidRPr="0059087D" w:rsidRDefault="002B7714" w:rsidP="00E826B4">
      <w:pPr>
        <w:bidi/>
        <w:spacing w:line="360" w:lineRule="auto"/>
        <w:rPr>
          <w:rFonts w:asciiTheme="minorBidi" w:hAnsiTheme="minorBidi"/>
          <w:b/>
          <w:bCs/>
          <w:sz w:val="32"/>
          <w:szCs w:val="32"/>
          <w:rtl/>
        </w:rPr>
      </w:pPr>
      <w:r w:rsidRPr="0059087D">
        <w:rPr>
          <w:rFonts w:asciiTheme="minorBidi" w:hAnsiTheme="minorBidi"/>
          <w:b/>
          <w:bCs/>
          <w:sz w:val="32"/>
          <w:szCs w:val="32"/>
          <w:rtl/>
        </w:rPr>
        <w:t>9) مصادر الإيرادات</w:t>
      </w:r>
      <w:r w:rsidR="00EA746A" w:rsidRPr="0059087D">
        <w:rPr>
          <w:rFonts w:asciiTheme="minorBidi" w:hAnsiTheme="minorBidi" w:hint="cs"/>
          <w:b/>
          <w:bCs/>
          <w:sz w:val="32"/>
          <w:szCs w:val="32"/>
          <w:rtl/>
        </w:rPr>
        <w:t>:</w:t>
      </w:r>
    </w:p>
    <w:p w14:paraId="3EC3A1B3" w14:textId="77777777" w:rsidR="002B7714" w:rsidRPr="0059087D" w:rsidRDefault="002B7714" w:rsidP="00454EFD">
      <w:pPr>
        <w:numPr>
          <w:ilvl w:val="0"/>
          <w:numId w:val="22"/>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رسوم إدارة الإصلاح تدفعها شركات التأمين</w:t>
      </w:r>
    </w:p>
    <w:p w14:paraId="721F291D" w14:textId="77777777" w:rsidR="002B7714" w:rsidRPr="0059087D" w:rsidRDefault="002B7714" w:rsidP="00454EFD">
      <w:pPr>
        <w:numPr>
          <w:ilvl w:val="0"/>
          <w:numId w:val="22"/>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اشتراكات الورش</w:t>
      </w:r>
    </w:p>
    <w:p w14:paraId="30793C9D" w14:textId="77777777" w:rsidR="002B7714" w:rsidRPr="0059087D" w:rsidRDefault="002B7714" w:rsidP="00454EFD">
      <w:pPr>
        <w:numPr>
          <w:ilvl w:val="0"/>
          <w:numId w:val="22"/>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خدمات مميزة (</w:t>
      </w:r>
      <w:r w:rsidRPr="0059087D">
        <w:rPr>
          <w:rFonts w:asciiTheme="minorBidi" w:eastAsia="Times New Roman" w:hAnsiTheme="minorBidi"/>
          <w:sz w:val="28"/>
          <w:szCs w:val="28"/>
        </w:rPr>
        <w:t>Premium Services</w:t>
      </w:r>
      <w:r w:rsidRPr="0059087D">
        <w:rPr>
          <w:rFonts w:asciiTheme="minorBidi" w:eastAsia="Times New Roman" w:hAnsiTheme="minorBidi"/>
          <w:sz w:val="28"/>
          <w:szCs w:val="28"/>
          <w:rtl/>
        </w:rPr>
        <w:t>)</w:t>
      </w:r>
    </w:p>
    <w:p w14:paraId="36172F46" w14:textId="77777777" w:rsidR="002B7714" w:rsidRPr="0059087D" w:rsidRDefault="002B7714" w:rsidP="00454EFD">
      <w:pPr>
        <w:numPr>
          <w:ilvl w:val="0"/>
          <w:numId w:val="22"/>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عقود الربط التقني</w:t>
      </w:r>
    </w:p>
    <w:p w14:paraId="327D5AE9" w14:textId="77777777" w:rsidR="002B7714" w:rsidRPr="0059087D" w:rsidRDefault="002B7714" w:rsidP="00E826B4">
      <w:pPr>
        <w:spacing w:line="360" w:lineRule="auto"/>
        <w:jc w:val="right"/>
        <w:rPr>
          <w:rFonts w:asciiTheme="minorBidi" w:hAnsiTheme="minorBidi"/>
          <w:b/>
          <w:bCs/>
          <w:sz w:val="28"/>
          <w:szCs w:val="28"/>
          <w:rtl/>
        </w:rPr>
      </w:pPr>
    </w:p>
    <w:p w14:paraId="0E156541" w14:textId="77777777" w:rsidR="00F51653" w:rsidRPr="00032149" w:rsidRDefault="00F51653" w:rsidP="0031085D">
      <w:pPr>
        <w:pStyle w:val="Heading1"/>
        <w:jc w:val="right"/>
        <w:rPr>
          <w:sz w:val="36"/>
          <w:szCs w:val="36"/>
          <w:rtl/>
        </w:rPr>
      </w:pPr>
      <w:bookmarkStart w:id="16" w:name="_Toc216174386"/>
      <w:r w:rsidRPr="00032149">
        <w:rPr>
          <w:sz w:val="36"/>
          <w:szCs w:val="36"/>
          <w:rtl/>
        </w:rPr>
        <w:t>الفصل الخامس :</w:t>
      </w:r>
      <w:bookmarkEnd w:id="16"/>
    </w:p>
    <w:p w14:paraId="65DA2276" w14:textId="77777777" w:rsidR="00F51653" w:rsidRPr="00032149" w:rsidRDefault="00F51653" w:rsidP="0031085D">
      <w:pPr>
        <w:pStyle w:val="Heading2"/>
        <w:bidi/>
        <w:rPr>
          <w:sz w:val="32"/>
          <w:szCs w:val="32"/>
          <w:rtl/>
        </w:rPr>
      </w:pPr>
      <w:bookmarkStart w:id="17" w:name="_Toc216174387"/>
      <w:r w:rsidRPr="00032149">
        <w:rPr>
          <w:sz w:val="32"/>
          <w:szCs w:val="32"/>
          <w:rtl/>
        </w:rPr>
        <w:t>مناقشة النتائج</w:t>
      </w:r>
      <w:bookmarkEnd w:id="17"/>
    </w:p>
    <w:p w14:paraId="7C68FD61" w14:textId="77777777" w:rsidR="00F51653" w:rsidRPr="0059087D" w:rsidRDefault="00F51653" w:rsidP="00E826B4">
      <w:pPr>
        <w:pStyle w:val="NormalWeb"/>
        <w:bidi/>
        <w:spacing w:before="0" w:beforeAutospacing="0" w:after="180" w:afterAutospacing="0" w:line="360" w:lineRule="auto"/>
        <w:rPr>
          <w:rFonts w:asciiTheme="minorBidi" w:hAnsiTheme="minorBidi" w:cstheme="minorBidi"/>
          <w:sz w:val="28"/>
          <w:szCs w:val="28"/>
          <w:rtl/>
        </w:rPr>
      </w:pPr>
      <w:r w:rsidRPr="0059087D">
        <w:rPr>
          <w:rFonts w:asciiTheme="minorBidi" w:hAnsiTheme="minorBidi" w:cstheme="minorBidi"/>
          <w:sz w:val="28"/>
          <w:szCs w:val="28"/>
          <w:rtl/>
        </w:rPr>
        <w:t>أظهرت نتائج التحليل أن:</w:t>
      </w:r>
    </w:p>
    <w:p w14:paraId="62CD5D62" w14:textId="77777777" w:rsidR="00F51653" w:rsidRPr="0059087D" w:rsidRDefault="00F51653" w:rsidP="00454EFD">
      <w:pPr>
        <w:numPr>
          <w:ilvl w:val="0"/>
          <w:numId w:val="13"/>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العملاء يفضلون تعويض الإصلاح بسبب الراحة وجودة الخدمة.</w:t>
      </w:r>
    </w:p>
    <w:p w14:paraId="7B846F36" w14:textId="77777777" w:rsidR="00F51653" w:rsidRPr="0059087D" w:rsidRDefault="00F51653" w:rsidP="00454EFD">
      <w:pPr>
        <w:numPr>
          <w:ilvl w:val="0"/>
          <w:numId w:val="13"/>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التحديثات اللحظية عامل مهم في رفع الرضا.</w:t>
      </w:r>
    </w:p>
    <w:p w14:paraId="22AB5910" w14:textId="77777777" w:rsidR="00F51653" w:rsidRPr="0059087D" w:rsidRDefault="00F51653" w:rsidP="00454EFD">
      <w:pPr>
        <w:numPr>
          <w:ilvl w:val="0"/>
          <w:numId w:val="13"/>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التعويض النقدي ارتبط بمعدلات أعلى من الاحتيال.</w:t>
      </w:r>
    </w:p>
    <w:p w14:paraId="22848AC3" w14:textId="77777777" w:rsidR="00F51653" w:rsidRPr="0059087D" w:rsidRDefault="00F51653" w:rsidP="00454EFD">
      <w:pPr>
        <w:numPr>
          <w:ilvl w:val="0"/>
          <w:numId w:val="13"/>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نموذج الإصلاح أسهم في تحسين دقة التقدير وتقليل الخسائر.</w:t>
      </w:r>
    </w:p>
    <w:p w14:paraId="51CC2D69" w14:textId="77777777" w:rsidR="00F51653" w:rsidRPr="0059087D" w:rsidRDefault="00F51653" w:rsidP="00454EFD">
      <w:pPr>
        <w:numPr>
          <w:ilvl w:val="0"/>
          <w:numId w:val="13"/>
        </w:numPr>
        <w:bidi/>
        <w:spacing w:after="180" w:line="360" w:lineRule="auto"/>
        <w:rPr>
          <w:rFonts w:asciiTheme="minorBidi" w:hAnsiTheme="minorBidi"/>
          <w:sz w:val="28"/>
          <w:szCs w:val="28"/>
          <w:rtl/>
        </w:rPr>
      </w:pPr>
      <w:r w:rsidRPr="0059087D">
        <w:rPr>
          <w:rFonts w:asciiTheme="minorBidi" w:eastAsia="Times New Roman" w:hAnsiTheme="minorBidi"/>
          <w:sz w:val="28"/>
          <w:szCs w:val="28"/>
          <w:rtl/>
        </w:rPr>
        <w:t>الشركات بحاجة إلى بنية تقنية قوية لتطبيق النموذج بنجاح.</w:t>
      </w:r>
    </w:p>
    <w:p w14:paraId="20F6F56E" w14:textId="7D678E1B" w:rsidR="00F51653" w:rsidRDefault="00F51653" w:rsidP="00F25455">
      <w:pPr>
        <w:pStyle w:val="NormalWeb"/>
        <w:bidi/>
        <w:spacing w:before="0" w:beforeAutospacing="0" w:after="180" w:afterAutospacing="0"/>
        <w:rPr>
          <w:rFonts w:asciiTheme="minorBidi" w:hAnsiTheme="minorBidi" w:cstheme="minorBidi"/>
          <w:sz w:val="28"/>
          <w:szCs w:val="28"/>
          <w:rtl/>
        </w:rPr>
      </w:pPr>
      <w:r w:rsidRPr="0059087D">
        <w:rPr>
          <w:rFonts w:asciiTheme="minorBidi" w:hAnsiTheme="minorBidi" w:cstheme="minorBidi"/>
          <w:sz w:val="28"/>
          <w:szCs w:val="28"/>
          <w:rtl/>
        </w:rPr>
        <w:t>كما تدل البيانات على وجود قبول واسع بين العملاء للتحول الجديد.</w:t>
      </w:r>
    </w:p>
    <w:p w14:paraId="08C39102" w14:textId="519E9C1E" w:rsidR="00B608BD" w:rsidRDefault="00B608BD" w:rsidP="00B608BD">
      <w:pPr>
        <w:pStyle w:val="NormalWeb"/>
        <w:bidi/>
        <w:spacing w:before="0" w:beforeAutospacing="0" w:after="180" w:afterAutospacing="0"/>
        <w:rPr>
          <w:rFonts w:asciiTheme="minorBidi" w:hAnsiTheme="minorBidi" w:cstheme="minorBidi"/>
          <w:sz w:val="28"/>
          <w:szCs w:val="28"/>
          <w:rtl/>
        </w:rPr>
      </w:pPr>
    </w:p>
    <w:p w14:paraId="4CD8130C" w14:textId="4CFF7F47" w:rsidR="00B608BD" w:rsidRPr="0059087D" w:rsidRDefault="00B608BD" w:rsidP="00B608BD">
      <w:pPr>
        <w:pStyle w:val="NormalWeb"/>
        <w:bidi/>
        <w:spacing w:before="0" w:beforeAutospacing="0" w:after="180" w:afterAutospacing="0"/>
        <w:rPr>
          <w:rFonts w:asciiTheme="minorBidi" w:hAnsiTheme="minorBidi" w:cstheme="minorBidi"/>
          <w:sz w:val="28"/>
          <w:szCs w:val="28"/>
        </w:rPr>
      </w:pPr>
    </w:p>
    <w:p w14:paraId="4BD1CF54" w14:textId="0D174D2E" w:rsidR="00F25455" w:rsidRDefault="00F25455" w:rsidP="00F25455">
      <w:pPr>
        <w:pStyle w:val="NormalWeb"/>
        <w:bidi/>
        <w:spacing w:before="0" w:beforeAutospacing="0" w:after="180" w:afterAutospacing="0"/>
        <w:rPr>
          <w:rFonts w:asciiTheme="minorBidi" w:hAnsiTheme="minorBidi" w:cstheme="minorBidi"/>
          <w:sz w:val="28"/>
          <w:szCs w:val="28"/>
          <w:rtl/>
        </w:rPr>
      </w:pPr>
    </w:p>
    <w:p w14:paraId="51F89DB3" w14:textId="49C6BA83"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67EE0F4D" w14:textId="646F43D1"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1B898FBB" w14:textId="00C29A31"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44A203A5" w14:textId="748F9565" w:rsidR="006D1622" w:rsidRPr="006D1622" w:rsidRDefault="006D1622" w:rsidP="006D1622">
      <w:pPr>
        <w:pStyle w:val="NormalWeb"/>
        <w:bidi/>
        <w:spacing w:before="0" w:beforeAutospacing="0" w:after="180" w:afterAutospacing="0"/>
        <w:rPr>
          <w:rFonts w:asciiTheme="minorBidi" w:hAnsiTheme="minorBidi" w:cstheme="minorBidi"/>
          <w:b/>
          <w:bCs/>
          <w:sz w:val="28"/>
          <w:szCs w:val="28"/>
          <w:rtl/>
        </w:rPr>
      </w:pPr>
      <w:r w:rsidRPr="006D1622">
        <w:rPr>
          <w:rFonts w:asciiTheme="minorBidi" w:hAnsiTheme="minorBidi" w:cstheme="minorBidi"/>
          <w:b/>
          <w:bCs/>
          <w:sz w:val="28"/>
          <w:szCs w:val="28"/>
          <w:rtl/>
        </w:rPr>
        <w:t>العملاء يفضلون تعويض الإصلاح بسبب الراحة وجودة الخدمة</w:t>
      </w:r>
    </w:p>
    <w:p w14:paraId="6558724C" w14:textId="46650F56"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15D96ACE" w14:textId="554D792F" w:rsidR="006D1622" w:rsidRDefault="006D1622" w:rsidP="006D1622">
      <w:pPr>
        <w:pStyle w:val="NormalWeb"/>
        <w:bidi/>
        <w:spacing w:before="0" w:beforeAutospacing="0" w:after="180" w:afterAutospacing="0"/>
        <w:rPr>
          <w:rFonts w:asciiTheme="minorBidi" w:hAnsiTheme="minorBidi" w:cstheme="minorBidi"/>
          <w:sz w:val="28"/>
          <w:szCs w:val="28"/>
          <w:rtl/>
        </w:rPr>
      </w:pPr>
      <w:r>
        <w:rPr>
          <w:noProof/>
        </w:rPr>
        <w:drawing>
          <wp:inline distT="0" distB="0" distL="0" distR="0" wp14:anchorId="182ED964" wp14:editId="58569895">
            <wp:extent cx="5549900" cy="1733551"/>
            <wp:effectExtent l="0" t="0" r="12700" b="0"/>
            <wp:docPr id="20" name="Chart 20">
              <a:extLst xmlns:a="http://schemas.openxmlformats.org/drawingml/2006/main">
                <a:ext uri="{FF2B5EF4-FFF2-40B4-BE49-F238E27FC236}">
                  <a16:creationId xmlns:a16="http://schemas.microsoft.com/office/drawing/2014/main" id="{82DA22DD-B898-44BC-B003-CE5AB7050E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8E4694A" w14:textId="04FCC055"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6F6B3A05" w14:textId="09848F7C"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3D81365A" w14:textId="572E7093" w:rsidR="006D1622" w:rsidRDefault="006D1622" w:rsidP="006D1622">
      <w:pPr>
        <w:pStyle w:val="NormalWeb"/>
        <w:bidi/>
        <w:spacing w:before="0" w:beforeAutospacing="0" w:after="180" w:afterAutospacing="0"/>
        <w:rPr>
          <w:rFonts w:asciiTheme="minorBidi" w:hAnsiTheme="minorBidi" w:cstheme="minorBidi"/>
          <w:sz w:val="28"/>
          <w:szCs w:val="28"/>
          <w:rtl/>
        </w:rPr>
      </w:pPr>
      <w:r>
        <w:rPr>
          <w:noProof/>
        </w:rPr>
        <w:drawing>
          <wp:inline distT="0" distB="0" distL="0" distR="0" wp14:anchorId="2BA19870" wp14:editId="6BB65E8A">
            <wp:extent cx="5585791" cy="2743200"/>
            <wp:effectExtent l="0" t="0" r="15240" b="0"/>
            <wp:docPr id="21" name="Chart 21">
              <a:extLst xmlns:a="http://schemas.openxmlformats.org/drawingml/2006/main">
                <a:ext uri="{FF2B5EF4-FFF2-40B4-BE49-F238E27FC236}">
                  <a16:creationId xmlns:a16="http://schemas.microsoft.com/office/drawing/2014/main" id="{C95293E6-F768-474D-AA66-60E7003DF0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61E1BC0" w14:textId="6326ADEF"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502EC4A3" w14:textId="213BA17D"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07AEF40F" w14:textId="1C785523"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4F66EB3E" w14:textId="384134A5"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388D7E26" w14:textId="28B373BE"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076C1359" w14:textId="7DB62346"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4F742605" w14:textId="22F5BB3A"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481C6814" w14:textId="25672035" w:rsidR="006D1622" w:rsidRPr="00963F02" w:rsidRDefault="006D1622" w:rsidP="006D1622">
      <w:pPr>
        <w:pStyle w:val="NormalWeb"/>
        <w:bidi/>
        <w:spacing w:before="0" w:beforeAutospacing="0" w:after="180" w:afterAutospacing="0"/>
        <w:rPr>
          <w:rFonts w:asciiTheme="minorBidi" w:hAnsiTheme="minorBidi" w:cstheme="minorBidi"/>
          <w:b/>
          <w:bCs/>
          <w:sz w:val="28"/>
          <w:szCs w:val="28"/>
          <w:rtl/>
        </w:rPr>
      </w:pPr>
      <w:r w:rsidRPr="00963F02">
        <w:rPr>
          <w:rFonts w:asciiTheme="minorBidi" w:hAnsiTheme="minorBidi" w:cstheme="minorBidi" w:hint="cs"/>
          <w:b/>
          <w:bCs/>
          <w:sz w:val="28"/>
          <w:szCs w:val="28"/>
          <w:rtl/>
        </w:rPr>
        <w:t xml:space="preserve">مخرجات الاستبيان : </w:t>
      </w:r>
    </w:p>
    <w:p w14:paraId="53A6A74B" w14:textId="3B6CCE86" w:rsidR="006D1622" w:rsidRDefault="006D1622" w:rsidP="006D1622">
      <w:pPr>
        <w:pStyle w:val="NormalWeb"/>
        <w:bidi/>
        <w:spacing w:before="0" w:beforeAutospacing="0" w:after="180" w:afterAutospacing="0"/>
        <w:rPr>
          <w:rFonts w:asciiTheme="minorBidi" w:hAnsiTheme="minorBidi" w:cstheme="minorBidi"/>
          <w:sz w:val="28"/>
          <w:szCs w:val="28"/>
          <w:rtl/>
        </w:rPr>
      </w:pPr>
    </w:p>
    <w:tbl>
      <w:tblPr>
        <w:tblStyle w:val="TableGrid"/>
        <w:tblW w:w="0" w:type="auto"/>
        <w:tblLook w:val="04A0" w:firstRow="1" w:lastRow="0" w:firstColumn="1" w:lastColumn="0" w:noHBand="0" w:noVBand="1"/>
      </w:tblPr>
      <w:tblGrid>
        <w:gridCol w:w="9350"/>
      </w:tblGrid>
      <w:tr w:rsidR="006D1622" w:rsidRPr="006D1622" w14:paraId="4DEF9760" w14:textId="77777777" w:rsidTr="006D1622">
        <w:trPr>
          <w:trHeight w:val="250"/>
        </w:trPr>
        <w:tc>
          <w:tcPr>
            <w:tcW w:w="12920" w:type="dxa"/>
            <w:noWrap/>
            <w:hideMark/>
          </w:tcPr>
          <w:p w14:paraId="4D97A707" w14:textId="77777777" w:rsidR="006D1622" w:rsidRPr="00963F02" w:rsidRDefault="006D1622" w:rsidP="006D1622">
            <w:pPr>
              <w:pStyle w:val="NormalWeb"/>
              <w:spacing w:after="180"/>
              <w:jc w:val="right"/>
              <w:rPr>
                <w:rFonts w:asciiTheme="minorBidi" w:hAnsiTheme="minorBidi" w:cstheme="minorBidi"/>
                <w:sz w:val="24"/>
                <w:szCs w:val="24"/>
              </w:rPr>
            </w:pPr>
            <w:r w:rsidRPr="00963F02">
              <w:rPr>
                <w:rFonts w:asciiTheme="minorBidi" w:hAnsiTheme="minorBidi" w:cstheme="minorBidi"/>
                <w:sz w:val="24"/>
                <w:szCs w:val="24"/>
                <w:rtl/>
              </w:rPr>
              <w:t>السرعه بالاصلاح يكون اقصى وقت يومين</w:t>
            </w:r>
          </w:p>
        </w:tc>
      </w:tr>
      <w:tr w:rsidR="006D1622" w:rsidRPr="006D1622" w14:paraId="3D622413" w14:textId="77777777" w:rsidTr="006D1622">
        <w:trPr>
          <w:trHeight w:val="250"/>
        </w:trPr>
        <w:tc>
          <w:tcPr>
            <w:tcW w:w="12920" w:type="dxa"/>
            <w:noWrap/>
            <w:hideMark/>
          </w:tcPr>
          <w:p w14:paraId="7B8F23ED"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 xml:space="preserve">الشفافية- الدقة - عقد إلزامي يوضح البنود منها يتم الاتفاق على المده فى حاله التأخير فى الاجراءات الإصلاح يتم دفع مبلغ لا يقل عن 250 ريال قيمة ايجار سيارة بديلة </w:t>
            </w:r>
          </w:p>
        </w:tc>
      </w:tr>
      <w:tr w:rsidR="006D1622" w:rsidRPr="006D1622" w14:paraId="43EE9B19" w14:textId="77777777" w:rsidTr="006D1622">
        <w:trPr>
          <w:trHeight w:val="250"/>
        </w:trPr>
        <w:tc>
          <w:tcPr>
            <w:tcW w:w="12920" w:type="dxa"/>
            <w:noWrap/>
            <w:hideMark/>
          </w:tcPr>
          <w:p w14:paraId="790EB2CF"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 xml:space="preserve">تطبيقه بشكل وسمي </w:t>
            </w:r>
          </w:p>
        </w:tc>
      </w:tr>
      <w:tr w:rsidR="006D1622" w:rsidRPr="006D1622" w14:paraId="080A3761" w14:textId="77777777" w:rsidTr="006D1622">
        <w:trPr>
          <w:trHeight w:val="250"/>
        </w:trPr>
        <w:tc>
          <w:tcPr>
            <w:tcW w:w="12920" w:type="dxa"/>
            <w:noWrap/>
            <w:hideMark/>
          </w:tcPr>
          <w:p w14:paraId="33C0D723"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تطوير الاجراءت</w:t>
            </w:r>
          </w:p>
        </w:tc>
      </w:tr>
      <w:tr w:rsidR="006D1622" w:rsidRPr="006D1622" w14:paraId="62DFF5CA" w14:textId="77777777" w:rsidTr="006D1622">
        <w:trPr>
          <w:trHeight w:val="250"/>
        </w:trPr>
        <w:tc>
          <w:tcPr>
            <w:tcW w:w="12920" w:type="dxa"/>
            <w:noWrap/>
            <w:hideMark/>
          </w:tcPr>
          <w:p w14:paraId="0AFB39AA"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 xml:space="preserve">توثيق حالات قبل وبعد الاصلاح </w:t>
            </w:r>
          </w:p>
        </w:tc>
      </w:tr>
      <w:tr w:rsidR="006D1622" w:rsidRPr="006D1622" w14:paraId="26316F73" w14:textId="77777777" w:rsidTr="006D1622">
        <w:trPr>
          <w:trHeight w:val="250"/>
        </w:trPr>
        <w:tc>
          <w:tcPr>
            <w:tcW w:w="12920" w:type="dxa"/>
            <w:noWrap/>
            <w:hideMark/>
          </w:tcPr>
          <w:p w14:paraId="44E527B7"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توحيد معايير تقييم الأضرار بين جميع الأطراف لرفع جودة القرارات وتقليل الاختلافات</w:t>
            </w:r>
          </w:p>
        </w:tc>
      </w:tr>
      <w:tr w:rsidR="006D1622" w:rsidRPr="006D1622" w14:paraId="349DB8FE" w14:textId="77777777" w:rsidTr="006D1622">
        <w:trPr>
          <w:trHeight w:val="250"/>
        </w:trPr>
        <w:tc>
          <w:tcPr>
            <w:tcW w:w="12920" w:type="dxa"/>
            <w:noWrap/>
            <w:hideMark/>
          </w:tcPr>
          <w:p w14:paraId="518D4BB1"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توسيع شبكة الورش وان يكون هناك قدرة عاليه على تحمل العدد الكبير بالإضافة إلى الجودة وخيارات اختيار المركز والخدمة</w:t>
            </w:r>
          </w:p>
        </w:tc>
      </w:tr>
      <w:tr w:rsidR="006D1622" w:rsidRPr="006D1622" w14:paraId="10D4C86C" w14:textId="77777777" w:rsidTr="006D1622">
        <w:trPr>
          <w:trHeight w:val="250"/>
        </w:trPr>
        <w:tc>
          <w:tcPr>
            <w:tcW w:w="12920" w:type="dxa"/>
            <w:noWrap/>
            <w:hideMark/>
          </w:tcPr>
          <w:p w14:paraId="21CEAD22"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توفير مراكز اصلاح في جميع المناطق وتسهيل خدمة استلام المركبات وتسليمها للعملاء وايضا توفير سطحات للنقل ووسائل تواصل متاحة على مدار اليوم</w:t>
            </w:r>
          </w:p>
        </w:tc>
      </w:tr>
      <w:tr w:rsidR="006D1622" w:rsidRPr="006D1622" w14:paraId="454CF564" w14:textId="77777777" w:rsidTr="006D1622">
        <w:trPr>
          <w:trHeight w:val="250"/>
        </w:trPr>
        <w:tc>
          <w:tcPr>
            <w:tcW w:w="12920" w:type="dxa"/>
            <w:noWrap/>
            <w:hideMark/>
          </w:tcPr>
          <w:p w14:paraId="4E198D42"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جودة الاصلاح</w:t>
            </w:r>
          </w:p>
        </w:tc>
      </w:tr>
      <w:tr w:rsidR="006D1622" w:rsidRPr="006D1622" w14:paraId="1D2FC80D" w14:textId="77777777" w:rsidTr="006D1622">
        <w:trPr>
          <w:trHeight w:val="250"/>
        </w:trPr>
        <w:tc>
          <w:tcPr>
            <w:tcW w:w="12920" w:type="dxa"/>
            <w:noWrap/>
            <w:hideMark/>
          </w:tcPr>
          <w:p w14:paraId="346EE40E"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 xml:space="preserve">سرعة الأنجاز وان تكون الزاميه </w:t>
            </w:r>
          </w:p>
        </w:tc>
      </w:tr>
      <w:tr w:rsidR="006D1622" w:rsidRPr="006D1622" w14:paraId="0827EA52" w14:textId="77777777" w:rsidTr="006D1622">
        <w:trPr>
          <w:trHeight w:val="250"/>
        </w:trPr>
        <w:tc>
          <w:tcPr>
            <w:tcW w:w="12920" w:type="dxa"/>
            <w:noWrap/>
            <w:hideMark/>
          </w:tcPr>
          <w:p w14:paraId="4D1A61D4"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 xml:space="preserve">سرعة التطبيق </w:t>
            </w:r>
          </w:p>
        </w:tc>
      </w:tr>
      <w:tr w:rsidR="006D1622" w:rsidRPr="006D1622" w14:paraId="1CEBAFB9" w14:textId="77777777" w:rsidTr="006D1622">
        <w:trPr>
          <w:trHeight w:val="250"/>
        </w:trPr>
        <w:tc>
          <w:tcPr>
            <w:tcW w:w="12920" w:type="dxa"/>
            <w:noWrap/>
            <w:hideMark/>
          </w:tcPr>
          <w:p w14:paraId="7E54F944"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سرعة انهاء الاجراءات والتحويل الى الورش الموثوقه</w:t>
            </w:r>
          </w:p>
        </w:tc>
      </w:tr>
      <w:tr w:rsidR="006D1622" w:rsidRPr="006D1622" w14:paraId="427C0773" w14:textId="77777777" w:rsidTr="006D1622">
        <w:trPr>
          <w:trHeight w:val="250"/>
        </w:trPr>
        <w:tc>
          <w:tcPr>
            <w:tcW w:w="12920" w:type="dxa"/>
            <w:noWrap/>
            <w:hideMark/>
          </w:tcPr>
          <w:p w14:paraId="18C1162A"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سيارة بديلة</w:t>
            </w:r>
          </w:p>
        </w:tc>
      </w:tr>
      <w:tr w:rsidR="006D1622" w:rsidRPr="006D1622" w14:paraId="685DEED9" w14:textId="77777777" w:rsidTr="006D1622">
        <w:trPr>
          <w:trHeight w:val="250"/>
        </w:trPr>
        <w:tc>
          <w:tcPr>
            <w:tcW w:w="12920" w:type="dxa"/>
            <w:noWrap/>
            <w:hideMark/>
          </w:tcPr>
          <w:p w14:paraId="2B36977A"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 xml:space="preserve">شكرا </w:t>
            </w:r>
          </w:p>
        </w:tc>
      </w:tr>
      <w:tr w:rsidR="006D1622" w:rsidRPr="006D1622" w14:paraId="139595F4" w14:textId="77777777" w:rsidTr="006D1622">
        <w:trPr>
          <w:trHeight w:val="250"/>
        </w:trPr>
        <w:tc>
          <w:tcPr>
            <w:tcW w:w="12920" w:type="dxa"/>
            <w:noWrap/>
            <w:hideMark/>
          </w:tcPr>
          <w:p w14:paraId="76A0D844"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لايوجد</w:t>
            </w:r>
          </w:p>
        </w:tc>
      </w:tr>
      <w:tr w:rsidR="006D1622" w:rsidRPr="006D1622" w14:paraId="45908C6F" w14:textId="77777777" w:rsidTr="006D1622">
        <w:trPr>
          <w:trHeight w:val="250"/>
        </w:trPr>
        <w:tc>
          <w:tcPr>
            <w:tcW w:w="12920" w:type="dxa"/>
            <w:noWrap/>
            <w:hideMark/>
          </w:tcPr>
          <w:p w14:paraId="6CA65ED2"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ممتازة</w:t>
            </w:r>
          </w:p>
        </w:tc>
      </w:tr>
      <w:tr w:rsidR="006D1622" w:rsidRPr="006D1622" w14:paraId="1F2213E6" w14:textId="77777777" w:rsidTr="006D1622">
        <w:trPr>
          <w:trHeight w:val="250"/>
        </w:trPr>
        <w:tc>
          <w:tcPr>
            <w:tcW w:w="12920" w:type="dxa"/>
            <w:noWrap/>
            <w:hideMark/>
          </w:tcPr>
          <w:p w14:paraId="556858C3"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 xml:space="preserve">وحود مراكز معتمدة وذات حودة عاليه في الاصلاح </w:t>
            </w:r>
          </w:p>
        </w:tc>
      </w:tr>
      <w:tr w:rsidR="006D1622" w:rsidRPr="006D1622" w14:paraId="4318460B" w14:textId="77777777" w:rsidTr="006D1622">
        <w:trPr>
          <w:trHeight w:val="250"/>
        </w:trPr>
        <w:tc>
          <w:tcPr>
            <w:tcW w:w="12920" w:type="dxa"/>
            <w:noWrap/>
            <w:hideMark/>
          </w:tcPr>
          <w:p w14:paraId="796216F9" w14:textId="77777777" w:rsidR="006D1622" w:rsidRPr="00963F02" w:rsidRDefault="006D1622" w:rsidP="006D1622">
            <w:pPr>
              <w:pStyle w:val="NormalWeb"/>
              <w:spacing w:after="180"/>
              <w:jc w:val="right"/>
              <w:rPr>
                <w:rFonts w:asciiTheme="minorBidi" w:hAnsiTheme="minorBidi" w:cstheme="minorBidi"/>
                <w:sz w:val="24"/>
                <w:szCs w:val="24"/>
                <w:rtl/>
              </w:rPr>
            </w:pPr>
            <w:r w:rsidRPr="00963F02">
              <w:rPr>
                <w:rFonts w:asciiTheme="minorBidi" w:hAnsiTheme="minorBidi" w:cstheme="minorBidi"/>
                <w:sz w:val="24"/>
                <w:szCs w:val="24"/>
                <w:rtl/>
              </w:rPr>
              <w:t>ورش ذات جوده عاليه وسرعة اصلاح</w:t>
            </w:r>
          </w:p>
        </w:tc>
      </w:tr>
      <w:tr w:rsidR="006D1622" w:rsidRPr="006D1622" w14:paraId="69728323" w14:textId="77777777" w:rsidTr="006D1622">
        <w:trPr>
          <w:trHeight w:val="250"/>
        </w:trPr>
        <w:tc>
          <w:tcPr>
            <w:tcW w:w="12920" w:type="dxa"/>
            <w:noWrap/>
            <w:hideMark/>
          </w:tcPr>
          <w:p w14:paraId="1543E9F1" w14:textId="7D6051DA" w:rsidR="006D1622" w:rsidRPr="00963F02" w:rsidRDefault="006D1622" w:rsidP="006D1622">
            <w:pPr>
              <w:pStyle w:val="NormalWeb"/>
              <w:bidi/>
              <w:spacing w:after="180"/>
              <w:jc w:val="both"/>
              <w:rPr>
                <w:rFonts w:asciiTheme="minorBidi" w:hAnsiTheme="minorBidi" w:cstheme="minorBidi"/>
                <w:sz w:val="24"/>
                <w:szCs w:val="24"/>
                <w:rtl/>
              </w:rPr>
            </w:pPr>
            <w:r w:rsidRPr="00963F02">
              <w:rPr>
                <w:rFonts w:ascii="Segoe UI Emoji" w:hAnsi="Segoe UI Emoji" w:cs="Segoe UI Emoji"/>
                <w:sz w:val="24"/>
                <w:szCs w:val="24"/>
              </w:rPr>
              <w:t>🔹</w:t>
            </w:r>
            <w:r w:rsidRPr="00963F02">
              <w:rPr>
                <w:rFonts w:asciiTheme="minorBidi" w:hAnsiTheme="minorBidi" w:cstheme="minorBidi"/>
                <w:sz w:val="24"/>
                <w:szCs w:val="24"/>
                <w:rtl/>
              </w:rPr>
              <w:t>سهولة ووضوح الاجراءات للمستفيد</w:t>
            </w:r>
            <w:r w:rsidRPr="00963F02">
              <w:rPr>
                <w:rFonts w:asciiTheme="minorBidi" w:hAnsiTheme="minorBidi" w:cstheme="minorBidi"/>
                <w:sz w:val="24"/>
                <w:szCs w:val="24"/>
              </w:rPr>
              <w:t xml:space="preserve">. </w:t>
            </w:r>
            <w:r w:rsidRPr="00963F02">
              <w:rPr>
                <w:rFonts w:ascii="Segoe UI Emoji" w:hAnsi="Segoe UI Emoji" w:cs="Segoe UI Emoji"/>
                <w:sz w:val="24"/>
                <w:szCs w:val="24"/>
              </w:rPr>
              <w:t>🔹</w:t>
            </w:r>
            <w:r w:rsidRPr="00963F02">
              <w:rPr>
                <w:rFonts w:asciiTheme="minorBidi" w:hAnsiTheme="minorBidi" w:cstheme="minorBidi"/>
                <w:sz w:val="24"/>
                <w:szCs w:val="24"/>
                <w:rtl/>
              </w:rPr>
              <w:t>ضرورة تقليل فترة الإصلاح</w:t>
            </w:r>
            <w:r w:rsidRPr="00963F02">
              <w:rPr>
                <w:rFonts w:asciiTheme="minorBidi" w:hAnsiTheme="minorBidi" w:cstheme="minorBidi"/>
                <w:sz w:val="24"/>
                <w:szCs w:val="24"/>
              </w:rPr>
              <w:t xml:space="preserve">. </w:t>
            </w:r>
            <w:r w:rsidRPr="00963F02">
              <w:rPr>
                <w:rFonts w:ascii="Segoe UI Emoji" w:hAnsi="Segoe UI Emoji" w:cs="Segoe UI Emoji"/>
                <w:sz w:val="24"/>
                <w:szCs w:val="24"/>
              </w:rPr>
              <w:t>🔹</w:t>
            </w:r>
            <w:r w:rsidRPr="00963F02">
              <w:rPr>
                <w:rFonts w:asciiTheme="minorBidi" w:hAnsiTheme="minorBidi" w:cstheme="minorBidi"/>
                <w:sz w:val="24"/>
                <w:szCs w:val="24"/>
                <w:rtl/>
              </w:rPr>
              <w:t>تعويضه بمركبه خلال فترة الإصلاح</w:t>
            </w:r>
            <w:r w:rsidRPr="00963F02">
              <w:rPr>
                <w:rFonts w:asciiTheme="minorBidi" w:hAnsiTheme="minorBidi" w:cstheme="minorBidi"/>
                <w:sz w:val="24"/>
                <w:szCs w:val="24"/>
              </w:rPr>
              <w:t xml:space="preserve">. </w:t>
            </w:r>
            <w:r w:rsidRPr="00963F02">
              <w:rPr>
                <w:rFonts w:ascii="Segoe UI Emoji" w:hAnsi="Segoe UI Emoji" w:cs="Segoe UI Emoji"/>
                <w:sz w:val="24"/>
                <w:szCs w:val="24"/>
              </w:rPr>
              <w:t>🔹</w:t>
            </w:r>
            <w:r w:rsidRPr="00963F02">
              <w:rPr>
                <w:rFonts w:asciiTheme="minorBidi" w:hAnsiTheme="minorBidi" w:cstheme="minorBidi"/>
                <w:sz w:val="24"/>
                <w:szCs w:val="24"/>
                <w:rtl/>
              </w:rPr>
              <w:t>تعويض المستفيد بتعويض نقدي إذا تاخر استلام المركبه عن كل يوم تاخير</w:t>
            </w:r>
            <w:r w:rsidRPr="00963F02">
              <w:rPr>
                <w:rFonts w:asciiTheme="minorBidi" w:hAnsiTheme="minorBidi" w:cstheme="minorBidi"/>
                <w:sz w:val="24"/>
                <w:szCs w:val="24"/>
              </w:rPr>
              <w:t>.</w:t>
            </w:r>
          </w:p>
        </w:tc>
      </w:tr>
    </w:tbl>
    <w:p w14:paraId="4EB512D0" w14:textId="1B2A6D5E" w:rsidR="006D1622" w:rsidRDefault="006D1622" w:rsidP="006D1622">
      <w:pPr>
        <w:pStyle w:val="NormalWeb"/>
        <w:bidi/>
        <w:spacing w:before="0" w:beforeAutospacing="0" w:after="180" w:afterAutospacing="0"/>
        <w:rPr>
          <w:rFonts w:asciiTheme="minorBidi" w:hAnsiTheme="minorBidi" w:cstheme="minorBidi"/>
          <w:sz w:val="28"/>
          <w:szCs w:val="28"/>
          <w:rtl/>
        </w:rPr>
      </w:pPr>
    </w:p>
    <w:p w14:paraId="45B25DD4" w14:textId="77777777" w:rsidR="006D1622" w:rsidRPr="0059087D" w:rsidRDefault="006D1622" w:rsidP="006D1622">
      <w:pPr>
        <w:pStyle w:val="NormalWeb"/>
        <w:bidi/>
        <w:spacing w:before="0" w:beforeAutospacing="0" w:after="180" w:afterAutospacing="0"/>
        <w:rPr>
          <w:rFonts w:asciiTheme="minorBidi" w:hAnsiTheme="minorBidi" w:cstheme="minorBidi"/>
          <w:sz w:val="28"/>
          <w:szCs w:val="28"/>
          <w:rtl/>
        </w:rPr>
      </w:pPr>
    </w:p>
    <w:p w14:paraId="4B0BB7F6" w14:textId="784D500A" w:rsidR="00F51653" w:rsidRDefault="00F51653" w:rsidP="0031085D">
      <w:pPr>
        <w:pStyle w:val="Heading2"/>
        <w:bidi/>
        <w:rPr>
          <w:sz w:val="32"/>
          <w:szCs w:val="32"/>
        </w:rPr>
      </w:pPr>
      <w:bookmarkStart w:id="18" w:name="_Toc216174388"/>
      <w:r w:rsidRPr="00032149">
        <w:rPr>
          <w:sz w:val="32"/>
          <w:szCs w:val="32"/>
          <w:rtl/>
        </w:rPr>
        <w:t>اسئلة الاستبيان :</w:t>
      </w:r>
      <w:bookmarkEnd w:id="18"/>
    </w:p>
    <w:p w14:paraId="490492E8" w14:textId="4F84B11C" w:rsidR="00963F02" w:rsidRDefault="00963F02" w:rsidP="00963F02">
      <w:pPr>
        <w:bidi/>
      </w:pPr>
    </w:p>
    <w:p w14:paraId="308B6F6A" w14:textId="184D75E7" w:rsidR="00963F02" w:rsidRDefault="00963F02" w:rsidP="00963F02">
      <w:pPr>
        <w:bidi/>
        <w:rPr>
          <w:rtl/>
        </w:rPr>
      </w:pPr>
      <w:r w:rsidRPr="00963F02">
        <w:rPr>
          <w:rFonts w:asciiTheme="minorBidi" w:hAnsiTheme="minorBidi" w:hint="cs"/>
          <w:b/>
          <w:bCs/>
          <w:sz w:val="28"/>
          <w:szCs w:val="28"/>
          <w:rtl/>
        </w:rPr>
        <w:t>رابط الاستبيان</w:t>
      </w:r>
      <w:r>
        <w:rPr>
          <w:rFonts w:hint="cs"/>
          <w:rtl/>
        </w:rPr>
        <w:t xml:space="preserve"> :</w:t>
      </w:r>
    </w:p>
    <w:p w14:paraId="0AD15527" w14:textId="77777777" w:rsidR="00963F02" w:rsidRPr="00963F02" w:rsidRDefault="00963F02" w:rsidP="00963F02">
      <w:pPr>
        <w:bidi/>
      </w:pPr>
      <w:hyperlink r:id="rId12" w:history="1">
        <w:r w:rsidRPr="00963F02">
          <w:rPr>
            <w:rStyle w:val="Hyperlink"/>
          </w:rPr>
          <w:t>https://docs.google.com/forms/d/e/1FAIpQLSebdUT4TBgmDhfnPjTGw_0-olJNSz-IPqONAXo_yW9TbEI4iw/viewform?usp=header</w:t>
        </w:r>
      </w:hyperlink>
    </w:p>
    <w:p w14:paraId="45A5CE3D" w14:textId="6EB0EF3D" w:rsidR="00963F02" w:rsidRDefault="00963F02" w:rsidP="00963F02">
      <w:pPr>
        <w:bidi/>
        <w:rPr>
          <w:rtl/>
        </w:rPr>
      </w:pPr>
    </w:p>
    <w:p w14:paraId="14D6EC93" w14:textId="143E8F28" w:rsidR="00963F02" w:rsidRDefault="00963F02" w:rsidP="00963F02">
      <w:pPr>
        <w:bidi/>
        <w:rPr>
          <w:rtl/>
        </w:rPr>
      </w:pPr>
    </w:p>
    <w:p w14:paraId="3F06BD82" w14:textId="00A1051D" w:rsidR="00963F02" w:rsidRDefault="00963F02" w:rsidP="00963F02">
      <w:pPr>
        <w:bidi/>
        <w:rPr>
          <w:rtl/>
        </w:rPr>
      </w:pPr>
    </w:p>
    <w:p w14:paraId="3C4DD7B1" w14:textId="77777777" w:rsidR="00963F02" w:rsidRPr="00963F02" w:rsidRDefault="00963F02" w:rsidP="00963F02">
      <w:pPr>
        <w:bidi/>
        <w:rPr>
          <w:rFonts w:hint="cs"/>
          <w:rtl/>
        </w:rPr>
      </w:pPr>
    </w:p>
    <w:p w14:paraId="1B9D282B" w14:textId="77777777" w:rsidR="00F51653" w:rsidRPr="0059087D" w:rsidRDefault="00F51653" w:rsidP="00454EFD">
      <w:pPr>
        <w:pStyle w:val="ListParagraph"/>
        <w:numPr>
          <w:ilvl w:val="0"/>
          <w:numId w:val="30"/>
        </w:numPr>
        <w:bidi/>
        <w:rPr>
          <w:rFonts w:asciiTheme="minorBidi" w:hAnsiTheme="minorBidi"/>
          <w:b/>
          <w:bCs/>
          <w:sz w:val="28"/>
          <w:szCs w:val="28"/>
        </w:rPr>
      </w:pPr>
      <w:r w:rsidRPr="0059087D">
        <w:rPr>
          <w:rFonts w:asciiTheme="minorBidi" w:hAnsiTheme="minorBidi"/>
          <w:b/>
          <w:bCs/>
          <w:sz w:val="28"/>
          <w:szCs w:val="28"/>
          <w:rtl/>
        </w:rPr>
        <w:lastRenderedPageBreak/>
        <w:t>المعلومات دموغرافية :</w:t>
      </w:r>
    </w:p>
    <w:p w14:paraId="771ABE41" w14:textId="77777777" w:rsidR="00F25455" w:rsidRPr="0059087D" w:rsidRDefault="00F25455" w:rsidP="00F25455">
      <w:pPr>
        <w:pStyle w:val="NormalWeb"/>
        <w:bidi/>
        <w:spacing w:before="0" w:beforeAutospacing="0" w:after="180" w:afterAutospacing="0"/>
        <w:rPr>
          <w:rFonts w:asciiTheme="minorBidi" w:hAnsiTheme="minorBidi" w:cstheme="minorBidi"/>
          <w:sz w:val="28"/>
          <w:szCs w:val="28"/>
          <w:rtl/>
        </w:rPr>
      </w:pPr>
      <w:r w:rsidRPr="0059087D">
        <w:rPr>
          <w:rFonts w:asciiTheme="minorBidi" w:hAnsiTheme="minorBidi" w:cstheme="minorBidi"/>
          <w:sz w:val="28"/>
          <w:szCs w:val="28"/>
          <w:rtl/>
        </w:rPr>
        <w:drawing>
          <wp:inline distT="0" distB="0" distL="0" distR="0" wp14:anchorId="291CF3F4" wp14:editId="63FA0FA5">
            <wp:extent cx="4994358" cy="3273277"/>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23872"/>
                    <a:stretch/>
                  </pic:blipFill>
                  <pic:spPr bwMode="auto">
                    <a:xfrm>
                      <a:off x="0" y="0"/>
                      <a:ext cx="5003703" cy="3279402"/>
                    </a:xfrm>
                    <a:prstGeom prst="rect">
                      <a:avLst/>
                    </a:prstGeom>
                    <a:ln>
                      <a:noFill/>
                    </a:ln>
                    <a:extLst>
                      <a:ext uri="{53640926-AAD7-44D8-BBD7-CCE9431645EC}">
                        <a14:shadowObscured xmlns:a14="http://schemas.microsoft.com/office/drawing/2010/main"/>
                      </a:ext>
                    </a:extLst>
                  </pic:spPr>
                </pic:pic>
              </a:graphicData>
            </a:graphic>
          </wp:inline>
        </w:drawing>
      </w:r>
    </w:p>
    <w:p w14:paraId="4DB59170" w14:textId="77777777" w:rsidR="00F25455" w:rsidRPr="0059087D" w:rsidRDefault="00F25455" w:rsidP="00963F02">
      <w:pPr>
        <w:rPr>
          <w:rFonts w:asciiTheme="minorBidi" w:hAnsiTheme="minorBidi"/>
          <w:sz w:val="28"/>
          <w:szCs w:val="28"/>
          <w:rtl/>
        </w:rPr>
      </w:pPr>
    </w:p>
    <w:p w14:paraId="49994363" w14:textId="77777777" w:rsidR="00F51653" w:rsidRPr="0059087D" w:rsidRDefault="00F51653" w:rsidP="00454EFD">
      <w:pPr>
        <w:pStyle w:val="ListParagraph"/>
        <w:numPr>
          <w:ilvl w:val="0"/>
          <w:numId w:val="30"/>
        </w:numPr>
        <w:bidi/>
        <w:rPr>
          <w:rFonts w:asciiTheme="minorBidi" w:hAnsiTheme="minorBidi"/>
          <w:b/>
          <w:bCs/>
          <w:sz w:val="32"/>
          <w:szCs w:val="32"/>
          <w:rtl/>
        </w:rPr>
      </w:pPr>
      <w:r w:rsidRPr="0059087D">
        <w:rPr>
          <w:rFonts w:asciiTheme="minorBidi" w:hAnsiTheme="minorBidi"/>
          <w:b/>
          <w:bCs/>
          <w:sz w:val="32"/>
          <w:szCs w:val="32"/>
          <w:rtl/>
        </w:rPr>
        <w:t>التجارب مع مقدمي خدمة تأمين المركبات .</w:t>
      </w:r>
    </w:p>
    <w:p w14:paraId="17BB14AB" w14:textId="77777777" w:rsidR="00F51653" w:rsidRPr="0059087D" w:rsidRDefault="00F51653" w:rsidP="005621D9">
      <w:pPr>
        <w:jc w:val="right"/>
        <w:rPr>
          <w:rFonts w:asciiTheme="minorBidi" w:hAnsiTheme="minorBidi"/>
          <w:sz w:val="28"/>
          <w:szCs w:val="28"/>
          <w:rtl/>
        </w:rPr>
      </w:pPr>
    </w:p>
    <w:p w14:paraId="7F14A694" w14:textId="77777777" w:rsidR="00F51653" w:rsidRPr="0059087D" w:rsidRDefault="00F51653" w:rsidP="005621D9">
      <w:pPr>
        <w:jc w:val="right"/>
        <w:rPr>
          <w:rFonts w:asciiTheme="minorBidi" w:hAnsiTheme="minorBidi"/>
          <w:sz w:val="28"/>
          <w:szCs w:val="28"/>
          <w:rtl/>
        </w:rPr>
      </w:pPr>
      <w:r w:rsidRPr="0059087D">
        <w:rPr>
          <w:rFonts w:asciiTheme="minorBidi" w:hAnsiTheme="minorBidi"/>
          <w:sz w:val="28"/>
          <w:szCs w:val="28"/>
        </w:rPr>
        <w:drawing>
          <wp:inline distT="0" distB="0" distL="0" distR="0" wp14:anchorId="4175A0F5" wp14:editId="31E6747A">
            <wp:extent cx="5068759" cy="26333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234" t="35041" b="6619"/>
                    <a:stretch/>
                  </pic:blipFill>
                  <pic:spPr bwMode="auto">
                    <a:xfrm>
                      <a:off x="0" y="0"/>
                      <a:ext cx="5076863" cy="2637555"/>
                    </a:xfrm>
                    <a:prstGeom prst="rect">
                      <a:avLst/>
                    </a:prstGeom>
                    <a:ln>
                      <a:noFill/>
                    </a:ln>
                    <a:extLst>
                      <a:ext uri="{53640926-AAD7-44D8-BBD7-CCE9431645EC}">
                        <a14:shadowObscured xmlns:a14="http://schemas.microsoft.com/office/drawing/2010/main"/>
                      </a:ext>
                    </a:extLst>
                  </pic:spPr>
                </pic:pic>
              </a:graphicData>
            </a:graphic>
          </wp:inline>
        </w:drawing>
      </w:r>
    </w:p>
    <w:p w14:paraId="56478063" w14:textId="77777777" w:rsidR="00F51653" w:rsidRPr="0059087D" w:rsidRDefault="00F51653" w:rsidP="00930958">
      <w:pPr>
        <w:rPr>
          <w:rFonts w:asciiTheme="minorBidi" w:hAnsiTheme="minorBidi"/>
          <w:sz w:val="28"/>
          <w:szCs w:val="28"/>
          <w:rtl/>
        </w:rPr>
      </w:pPr>
    </w:p>
    <w:p w14:paraId="1C3B8F58" w14:textId="77777777" w:rsidR="00930958" w:rsidRPr="0059087D" w:rsidRDefault="00930958" w:rsidP="00930958">
      <w:pPr>
        <w:rPr>
          <w:rFonts w:asciiTheme="minorBidi" w:hAnsiTheme="minorBidi"/>
          <w:sz w:val="28"/>
          <w:szCs w:val="28"/>
          <w:rtl/>
        </w:rPr>
      </w:pPr>
    </w:p>
    <w:p w14:paraId="33F6F3D1" w14:textId="77777777" w:rsidR="00930958" w:rsidRPr="0059087D" w:rsidRDefault="00930958" w:rsidP="00F25455">
      <w:pPr>
        <w:jc w:val="right"/>
        <w:rPr>
          <w:rFonts w:asciiTheme="minorBidi" w:hAnsiTheme="minorBidi"/>
          <w:b/>
          <w:bCs/>
          <w:sz w:val="28"/>
          <w:szCs w:val="28"/>
          <w:rtl/>
        </w:rPr>
      </w:pPr>
    </w:p>
    <w:p w14:paraId="23F47264" w14:textId="77777777" w:rsidR="005D4337" w:rsidRPr="0059087D" w:rsidRDefault="00F51653" w:rsidP="00454EFD">
      <w:pPr>
        <w:pStyle w:val="ListParagraph"/>
        <w:numPr>
          <w:ilvl w:val="0"/>
          <w:numId w:val="30"/>
        </w:numPr>
        <w:bidi/>
        <w:rPr>
          <w:rFonts w:asciiTheme="minorBidi" w:hAnsiTheme="minorBidi"/>
          <w:b/>
          <w:bCs/>
          <w:sz w:val="32"/>
          <w:szCs w:val="32"/>
          <w:rtl/>
        </w:rPr>
      </w:pPr>
      <w:r w:rsidRPr="0059087D">
        <w:rPr>
          <w:rFonts w:asciiTheme="minorBidi" w:hAnsiTheme="minorBidi"/>
          <w:b/>
          <w:bCs/>
          <w:sz w:val="32"/>
          <w:szCs w:val="32"/>
          <w:rtl/>
        </w:rPr>
        <w:t xml:space="preserve">تجربة التعويض النقدي </w:t>
      </w:r>
    </w:p>
    <w:p w14:paraId="73D53B85" w14:textId="77777777" w:rsidR="005D4337" w:rsidRPr="0059087D" w:rsidRDefault="005D4337" w:rsidP="00F51653">
      <w:pPr>
        <w:jc w:val="right"/>
        <w:rPr>
          <w:rFonts w:asciiTheme="minorBidi" w:hAnsiTheme="minorBidi"/>
          <w:sz w:val="28"/>
          <w:szCs w:val="28"/>
          <w:rtl/>
        </w:rPr>
      </w:pPr>
      <w:r w:rsidRPr="0059087D">
        <w:rPr>
          <w:rFonts w:asciiTheme="minorBidi" w:hAnsiTheme="minorBidi"/>
          <w:sz w:val="28"/>
          <w:szCs w:val="28"/>
        </w:rPr>
        <w:drawing>
          <wp:inline distT="0" distB="0" distL="0" distR="0" wp14:anchorId="732BCA19" wp14:editId="435D3F5D">
            <wp:extent cx="5295044" cy="3611769"/>
            <wp:effectExtent l="0" t="0" r="127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237" t="27717" r="2424" b="6152"/>
                    <a:stretch/>
                  </pic:blipFill>
                  <pic:spPr bwMode="auto">
                    <a:xfrm>
                      <a:off x="0" y="0"/>
                      <a:ext cx="5315220" cy="3625531"/>
                    </a:xfrm>
                    <a:prstGeom prst="rect">
                      <a:avLst/>
                    </a:prstGeom>
                    <a:ln>
                      <a:noFill/>
                    </a:ln>
                    <a:extLst>
                      <a:ext uri="{53640926-AAD7-44D8-BBD7-CCE9431645EC}">
                        <a14:shadowObscured xmlns:a14="http://schemas.microsoft.com/office/drawing/2010/main"/>
                      </a:ext>
                    </a:extLst>
                  </pic:spPr>
                </pic:pic>
              </a:graphicData>
            </a:graphic>
          </wp:inline>
        </w:drawing>
      </w:r>
    </w:p>
    <w:p w14:paraId="56594B4F" w14:textId="0BB97567" w:rsidR="005D4337" w:rsidRDefault="005D4337" w:rsidP="00F51653">
      <w:pPr>
        <w:jc w:val="right"/>
        <w:rPr>
          <w:rFonts w:asciiTheme="minorBidi" w:hAnsiTheme="minorBidi"/>
          <w:b/>
          <w:bCs/>
          <w:sz w:val="28"/>
          <w:szCs w:val="28"/>
          <w:rtl/>
        </w:rPr>
      </w:pPr>
    </w:p>
    <w:p w14:paraId="64D99BE0" w14:textId="0B3DC7B4" w:rsidR="00963F02" w:rsidRDefault="00963F02" w:rsidP="00F51653">
      <w:pPr>
        <w:jc w:val="right"/>
        <w:rPr>
          <w:rFonts w:asciiTheme="minorBidi" w:hAnsiTheme="minorBidi"/>
          <w:b/>
          <w:bCs/>
          <w:sz w:val="28"/>
          <w:szCs w:val="28"/>
          <w:rtl/>
        </w:rPr>
      </w:pPr>
    </w:p>
    <w:p w14:paraId="5C230A5F" w14:textId="4751D160" w:rsidR="00963F02" w:rsidRDefault="00963F02" w:rsidP="00F51653">
      <w:pPr>
        <w:jc w:val="right"/>
        <w:rPr>
          <w:rFonts w:asciiTheme="minorBidi" w:hAnsiTheme="minorBidi"/>
          <w:b/>
          <w:bCs/>
          <w:sz w:val="28"/>
          <w:szCs w:val="28"/>
          <w:rtl/>
        </w:rPr>
      </w:pPr>
    </w:p>
    <w:p w14:paraId="28DA3B2D" w14:textId="571CE505" w:rsidR="00963F02" w:rsidRDefault="00963F02" w:rsidP="00F51653">
      <w:pPr>
        <w:jc w:val="right"/>
        <w:rPr>
          <w:rFonts w:asciiTheme="minorBidi" w:hAnsiTheme="minorBidi"/>
          <w:b/>
          <w:bCs/>
          <w:sz w:val="28"/>
          <w:szCs w:val="28"/>
          <w:rtl/>
        </w:rPr>
      </w:pPr>
    </w:p>
    <w:p w14:paraId="0A8AC916" w14:textId="0951036C" w:rsidR="00963F02" w:rsidRDefault="00963F02" w:rsidP="00F51653">
      <w:pPr>
        <w:jc w:val="right"/>
        <w:rPr>
          <w:rFonts w:asciiTheme="minorBidi" w:hAnsiTheme="minorBidi"/>
          <w:b/>
          <w:bCs/>
          <w:sz w:val="28"/>
          <w:szCs w:val="28"/>
          <w:rtl/>
        </w:rPr>
      </w:pPr>
    </w:p>
    <w:p w14:paraId="03FD0315" w14:textId="1C6BDCA0" w:rsidR="00963F02" w:rsidRDefault="00963F02" w:rsidP="00F51653">
      <w:pPr>
        <w:jc w:val="right"/>
        <w:rPr>
          <w:rFonts w:asciiTheme="minorBidi" w:hAnsiTheme="minorBidi"/>
          <w:b/>
          <w:bCs/>
          <w:sz w:val="28"/>
          <w:szCs w:val="28"/>
          <w:rtl/>
        </w:rPr>
      </w:pPr>
    </w:p>
    <w:p w14:paraId="70FBAF1A" w14:textId="02797581" w:rsidR="00963F02" w:rsidRDefault="00963F02" w:rsidP="00F51653">
      <w:pPr>
        <w:jc w:val="right"/>
        <w:rPr>
          <w:rFonts w:asciiTheme="minorBidi" w:hAnsiTheme="minorBidi"/>
          <w:b/>
          <w:bCs/>
          <w:sz w:val="28"/>
          <w:szCs w:val="28"/>
          <w:rtl/>
        </w:rPr>
      </w:pPr>
    </w:p>
    <w:p w14:paraId="089D8F7D" w14:textId="1F9655AD" w:rsidR="00963F02" w:rsidRDefault="00963F02" w:rsidP="00F51653">
      <w:pPr>
        <w:jc w:val="right"/>
        <w:rPr>
          <w:rFonts w:asciiTheme="minorBidi" w:hAnsiTheme="minorBidi"/>
          <w:b/>
          <w:bCs/>
          <w:sz w:val="28"/>
          <w:szCs w:val="28"/>
          <w:rtl/>
        </w:rPr>
      </w:pPr>
    </w:p>
    <w:p w14:paraId="65619F35" w14:textId="6D25AF3F" w:rsidR="00963F02" w:rsidRDefault="00963F02" w:rsidP="00F51653">
      <w:pPr>
        <w:jc w:val="right"/>
        <w:rPr>
          <w:rFonts w:asciiTheme="minorBidi" w:hAnsiTheme="minorBidi"/>
          <w:b/>
          <w:bCs/>
          <w:sz w:val="28"/>
          <w:szCs w:val="28"/>
          <w:rtl/>
        </w:rPr>
      </w:pPr>
    </w:p>
    <w:p w14:paraId="59C0F720" w14:textId="5AD56E8D" w:rsidR="00963F02" w:rsidRDefault="00963F02" w:rsidP="00F51653">
      <w:pPr>
        <w:jc w:val="right"/>
        <w:rPr>
          <w:rFonts w:asciiTheme="minorBidi" w:hAnsiTheme="minorBidi"/>
          <w:b/>
          <w:bCs/>
          <w:sz w:val="28"/>
          <w:szCs w:val="28"/>
          <w:rtl/>
        </w:rPr>
      </w:pPr>
    </w:p>
    <w:p w14:paraId="48FEEE97" w14:textId="7713E8C0" w:rsidR="00963F02" w:rsidRDefault="00963F02" w:rsidP="00F51653">
      <w:pPr>
        <w:jc w:val="right"/>
        <w:rPr>
          <w:rFonts w:asciiTheme="minorBidi" w:hAnsiTheme="minorBidi"/>
          <w:b/>
          <w:bCs/>
          <w:sz w:val="28"/>
          <w:szCs w:val="28"/>
          <w:rtl/>
        </w:rPr>
      </w:pPr>
    </w:p>
    <w:p w14:paraId="51D4FC0B" w14:textId="77777777" w:rsidR="00963F02" w:rsidRPr="0059087D" w:rsidRDefault="00963F02" w:rsidP="00F51653">
      <w:pPr>
        <w:jc w:val="right"/>
        <w:rPr>
          <w:rFonts w:asciiTheme="minorBidi" w:hAnsiTheme="minorBidi"/>
          <w:b/>
          <w:bCs/>
          <w:sz w:val="28"/>
          <w:szCs w:val="28"/>
          <w:rtl/>
        </w:rPr>
      </w:pPr>
    </w:p>
    <w:p w14:paraId="3AAB086A" w14:textId="77777777" w:rsidR="005D4337" w:rsidRPr="0059087D" w:rsidRDefault="005D4337" w:rsidP="00454EFD">
      <w:pPr>
        <w:pStyle w:val="ListParagraph"/>
        <w:numPr>
          <w:ilvl w:val="0"/>
          <w:numId w:val="30"/>
        </w:numPr>
        <w:bidi/>
        <w:rPr>
          <w:rFonts w:asciiTheme="minorBidi" w:hAnsiTheme="minorBidi"/>
          <w:b/>
          <w:bCs/>
          <w:sz w:val="32"/>
          <w:szCs w:val="32"/>
          <w:rtl/>
        </w:rPr>
      </w:pPr>
      <w:r w:rsidRPr="0059087D">
        <w:rPr>
          <w:rFonts w:asciiTheme="minorBidi" w:hAnsiTheme="minorBidi"/>
          <w:b/>
          <w:bCs/>
          <w:sz w:val="32"/>
          <w:szCs w:val="32"/>
          <w:rtl/>
        </w:rPr>
        <w:lastRenderedPageBreak/>
        <w:t xml:space="preserve">تجربة تعويض الإصلاح </w:t>
      </w:r>
      <w:r w:rsidR="0059087D" w:rsidRPr="0059087D">
        <w:rPr>
          <w:rFonts w:asciiTheme="minorBidi" w:hAnsiTheme="minorBidi" w:hint="cs"/>
          <w:b/>
          <w:bCs/>
          <w:sz w:val="32"/>
          <w:szCs w:val="32"/>
          <w:rtl/>
        </w:rPr>
        <w:t>:</w:t>
      </w:r>
    </w:p>
    <w:p w14:paraId="4E6EA7DE" w14:textId="77777777" w:rsidR="005D4337" w:rsidRPr="0059087D" w:rsidRDefault="005D4337" w:rsidP="005D4337">
      <w:pPr>
        <w:jc w:val="right"/>
        <w:rPr>
          <w:rFonts w:asciiTheme="minorBidi" w:hAnsiTheme="minorBidi"/>
          <w:sz w:val="28"/>
          <w:szCs w:val="28"/>
          <w:rtl/>
        </w:rPr>
      </w:pPr>
    </w:p>
    <w:p w14:paraId="062AD5EE" w14:textId="77777777" w:rsidR="005D4337" w:rsidRPr="0059087D" w:rsidRDefault="005D4337" w:rsidP="005D4337">
      <w:pPr>
        <w:jc w:val="right"/>
        <w:rPr>
          <w:rFonts w:asciiTheme="minorBidi" w:hAnsiTheme="minorBidi"/>
          <w:sz w:val="28"/>
          <w:szCs w:val="28"/>
          <w:rtl/>
        </w:rPr>
      </w:pPr>
      <w:r w:rsidRPr="0059087D">
        <w:rPr>
          <w:rFonts w:asciiTheme="minorBidi" w:hAnsiTheme="minorBidi"/>
          <w:sz w:val="28"/>
          <w:szCs w:val="28"/>
        </w:rPr>
        <w:drawing>
          <wp:inline distT="0" distB="0" distL="0" distR="0" wp14:anchorId="5FC95034" wp14:editId="337E34B9">
            <wp:extent cx="4220514" cy="478282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53" t="1141" r="3368" b="7385"/>
                    <a:stretch/>
                  </pic:blipFill>
                  <pic:spPr bwMode="auto">
                    <a:xfrm>
                      <a:off x="0" y="0"/>
                      <a:ext cx="4221990" cy="4784493"/>
                    </a:xfrm>
                    <a:prstGeom prst="rect">
                      <a:avLst/>
                    </a:prstGeom>
                    <a:ln>
                      <a:noFill/>
                    </a:ln>
                    <a:extLst>
                      <a:ext uri="{53640926-AAD7-44D8-BBD7-CCE9431645EC}">
                        <a14:shadowObscured xmlns:a14="http://schemas.microsoft.com/office/drawing/2010/main"/>
                      </a:ext>
                    </a:extLst>
                  </pic:spPr>
                </pic:pic>
              </a:graphicData>
            </a:graphic>
          </wp:inline>
        </w:drawing>
      </w:r>
    </w:p>
    <w:p w14:paraId="345DBC9D" w14:textId="77777777" w:rsidR="005D4337" w:rsidRPr="0059087D" w:rsidRDefault="005D4337" w:rsidP="005D4337">
      <w:pPr>
        <w:jc w:val="right"/>
        <w:rPr>
          <w:rFonts w:asciiTheme="minorBidi" w:hAnsiTheme="minorBidi"/>
          <w:sz w:val="28"/>
          <w:szCs w:val="28"/>
        </w:rPr>
      </w:pPr>
    </w:p>
    <w:p w14:paraId="0B19B2DF" w14:textId="77777777" w:rsidR="00F25455" w:rsidRPr="0059087D" w:rsidRDefault="00F25455" w:rsidP="00F25455">
      <w:pPr>
        <w:rPr>
          <w:rFonts w:asciiTheme="minorBidi" w:hAnsiTheme="minorBidi"/>
          <w:sz w:val="28"/>
          <w:szCs w:val="28"/>
          <w:rtl/>
        </w:rPr>
      </w:pPr>
    </w:p>
    <w:p w14:paraId="73EFD4B3" w14:textId="72D61A38" w:rsidR="005D4337" w:rsidRDefault="005D4337" w:rsidP="00635E8D">
      <w:pPr>
        <w:jc w:val="center"/>
        <w:rPr>
          <w:rFonts w:asciiTheme="minorBidi" w:hAnsiTheme="minorBidi"/>
          <w:b/>
          <w:bCs/>
          <w:sz w:val="28"/>
          <w:szCs w:val="28"/>
          <w:rtl/>
        </w:rPr>
      </w:pPr>
    </w:p>
    <w:p w14:paraId="1AB8C996" w14:textId="3E1A410E" w:rsidR="00963F02" w:rsidRDefault="00963F02" w:rsidP="00635E8D">
      <w:pPr>
        <w:jc w:val="center"/>
        <w:rPr>
          <w:rFonts w:asciiTheme="minorBidi" w:hAnsiTheme="minorBidi"/>
          <w:b/>
          <w:bCs/>
          <w:sz w:val="28"/>
          <w:szCs w:val="28"/>
          <w:rtl/>
        </w:rPr>
      </w:pPr>
    </w:p>
    <w:p w14:paraId="103E8D75" w14:textId="4AC56D09" w:rsidR="00963F02" w:rsidRDefault="00963F02" w:rsidP="00635E8D">
      <w:pPr>
        <w:jc w:val="center"/>
        <w:rPr>
          <w:rFonts w:asciiTheme="minorBidi" w:hAnsiTheme="minorBidi"/>
          <w:b/>
          <w:bCs/>
          <w:sz w:val="28"/>
          <w:szCs w:val="28"/>
          <w:rtl/>
        </w:rPr>
      </w:pPr>
    </w:p>
    <w:p w14:paraId="12F4E091" w14:textId="5757DC89" w:rsidR="00963F02" w:rsidRDefault="00963F02" w:rsidP="00635E8D">
      <w:pPr>
        <w:jc w:val="center"/>
        <w:rPr>
          <w:rFonts w:asciiTheme="minorBidi" w:hAnsiTheme="minorBidi"/>
          <w:b/>
          <w:bCs/>
          <w:sz w:val="28"/>
          <w:szCs w:val="28"/>
          <w:rtl/>
        </w:rPr>
      </w:pPr>
    </w:p>
    <w:p w14:paraId="60B46702" w14:textId="03E09F82" w:rsidR="00963F02" w:rsidRDefault="00963F02" w:rsidP="00635E8D">
      <w:pPr>
        <w:jc w:val="center"/>
        <w:rPr>
          <w:rFonts w:asciiTheme="minorBidi" w:hAnsiTheme="minorBidi"/>
          <w:b/>
          <w:bCs/>
          <w:sz w:val="28"/>
          <w:szCs w:val="28"/>
          <w:rtl/>
        </w:rPr>
      </w:pPr>
    </w:p>
    <w:p w14:paraId="5B53E14B" w14:textId="77777777" w:rsidR="00963F02" w:rsidRPr="0059087D" w:rsidRDefault="00963F02" w:rsidP="00635E8D">
      <w:pPr>
        <w:jc w:val="center"/>
        <w:rPr>
          <w:rFonts w:asciiTheme="minorBidi" w:hAnsiTheme="minorBidi"/>
          <w:b/>
          <w:bCs/>
          <w:sz w:val="28"/>
          <w:szCs w:val="28"/>
          <w:rtl/>
        </w:rPr>
      </w:pPr>
    </w:p>
    <w:p w14:paraId="52BFC000" w14:textId="77777777" w:rsidR="005D4337" w:rsidRPr="0059087D" w:rsidRDefault="005D4337" w:rsidP="00454EFD">
      <w:pPr>
        <w:pStyle w:val="ListParagraph"/>
        <w:numPr>
          <w:ilvl w:val="0"/>
          <w:numId w:val="30"/>
        </w:numPr>
        <w:bidi/>
        <w:rPr>
          <w:rFonts w:asciiTheme="minorBidi" w:hAnsiTheme="minorBidi"/>
          <w:b/>
          <w:bCs/>
          <w:sz w:val="28"/>
          <w:szCs w:val="28"/>
          <w:rtl/>
        </w:rPr>
      </w:pPr>
      <w:r w:rsidRPr="0059087D">
        <w:rPr>
          <w:rFonts w:asciiTheme="minorBidi" w:hAnsiTheme="minorBidi"/>
          <w:b/>
          <w:bCs/>
          <w:sz w:val="28"/>
          <w:szCs w:val="28"/>
          <w:rtl/>
        </w:rPr>
        <w:lastRenderedPageBreak/>
        <w:t xml:space="preserve">المقارنة بين التعويض النقدي والإصلاح </w:t>
      </w:r>
      <w:r w:rsidR="0059087D" w:rsidRPr="0059087D">
        <w:rPr>
          <w:rFonts w:asciiTheme="minorBidi" w:hAnsiTheme="minorBidi" w:hint="cs"/>
          <w:b/>
          <w:bCs/>
          <w:sz w:val="28"/>
          <w:szCs w:val="28"/>
          <w:rtl/>
        </w:rPr>
        <w:t>:</w:t>
      </w:r>
    </w:p>
    <w:p w14:paraId="2135AC46" w14:textId="77777777" w:rsidR="005D4337" w:rsidRPr="0059087D" w:rsidRDefault="005D4337" w:rsidP="005D4337">
      <w:pPr>
        <w:jc w:val="right"/>
        <w:rPr>
          <w:rFonts w:asciiTheme="minorBidi" w:hAnsiTheme="minorBidi"/>
          <w:sz w:val="28"/>
          <w:szCs w:val="28"/>
          <w:rtl/>
        </w:rPr>
      </w:pPr>
    </w:p>
    <w:p w14:paraId="21BABDD4" w14:textId="45826584" w:rsidR="005D4337" w:rsidRPr="00963F02" w:rsidRDefault="005D4337" w:rsidP="00963F02">
      <w:pPr>
        <w:jc w:val="right"/>
        <w:rPr>
          <w:rFonts w:asciiTheme="minorBidi" w:hAnsiTheme="minorBidi"/>
          <w:sz w:val="28"/>
          <w:szCs w:val="28"/>
          <w:rtl/>
        </w:rPr>
      </w:pPr>
      <w:r w:rsidRPr="0059087D">
        <w:rPr>
          <w:rFonts w:asciiTheme="minorBidi" w:hAnsiTheme="minorBidi"/>
          <w:sz w:val="28"/>
          <w:szCs w:val="28"/>
        </w:rPr>
        <w:drawing>
          <wp:inline distT="0" distB="0" distL="0" distR="0" wp14:anchorId="0B2B0D0D" wp14:editId="3BF6D463">
            <wp:extent cx="4343400" cy="3694176"/>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43400" cy="3694176"/>
                    </a:xfrm>
                    <a:prstGeom prst="rect">
                      <a:avLst/>
                    </a:prstGeom>
                  </pic:spPr>
                </pic:pic>
              </a:graphicData>
            </a:graphic>
          </wp:inline>
        </w:drawing>
      </w:r>
    </w:p>
    <w:p w14:paraId="37608DC6" w14:textId="3D8D70E5" w:rsidR="00963F02" w:rsidRDefault="005D4337" w:rsidP="00454EFD">
      <w:pPr>
        <w:pStyle w:val="NormalWeb"/>
        <w:numPr>
          <w:ilvl w:val="0"/>
          <w:numId w:val="30"/>
        </w:numPr>
        <w:bidi/>
        <w:spacing w:before="0" w:beforeAutospacing="0" w:after="242" w:afterAutospacing="0"/>
        <w:rPr>
          <w:rFonts w:asciiTheme="minorBidi" w:hAnsiTheme="minorBidi" w:cstheme="minorBidi"/>
          <w:b/>
          <w:bCs/>
          <w:sz w:val="28"/>
          <w:szCs w:val="28"/>
        </w:rPr>
      </w:pPr>
      <w:r w:rsidRPr="0059087D">
        <w:rPr>
          <w:rFonts w:asciiTheme="minorBidi" w:hAnsiTheme="minorBidi" w:cstheme="minorBidi"/>
          <w:b/>
          <w:bCs/>
          <w:sz w:val="28"/>
          <w:szCs w:val="28"/>
          <w:rtl/>
        </w:rPr>
        <w:t xml:space="preserve">الرأي في التحول الجديد </w:t>
      </w:r>
      <w:r w:rsidR="00963F02">
        <w:rPr>
          <w:rFonts w:asciiTheme="minorBidi" w:hAnsiTheme="minorBidi" w:cstheme="minorBidi" w:hint="cs"/>
          <w:b/>
          <w:bCs/>
          <w:sz w:val="28"/>
          <w:szCs w:val="28"/>
          <w:rtl/>
        </w:rPr>
        <w:t xml:space="preserve"> (</w:t>
      </w:r>
      <w:r w:rsidR="00963F02" w:rsidRPr="0059087D">
        <w:rPr>
          <w:rFonts w:asciiTheme="minorBidi" w:hAnsiTheme="minorBidi" w:cstheme="minorBidi"/>
          <w:b/>
          <w:bCs/>
          <w:sz w:val="28"/>
          <w:szCs w:val="28"/>
          <w:rtl/>
        </w:rPr>
        <w:t>من التعويض النقدي الى تعويض الاصلاح)</w:t>
      </w:r>
    </w:p>
    <w:p w14:paraId="2BB9A240" w14:textId="0F6C7072" w:rsidR="00F25455" w:rsidRDefault="00963F02" w:rsidP="00963F02">
      <w:pPr>
        <w:pStyle w:val="NormalWeb"/>
        <w:bidi/>
        <w:spacing w:before="0" w:beforeAutospacing="0" w:after="242" w:afterAutospacing="0"/>
        <w:ind w:left="540"/>
        <w:rPr>
          <w:rFonts w:asciiTheme="minorBidi" w:hAnsiTheme="minorBidi" w:cstheme="minorBidi"/>
          <w:b/>
          <w:bCs/>
          <w:sz w:val="28"/>
          <w:szCs w:val="28"/>
          <w:rtl/>
        </w:rPr>
      </w:pPr>
      <w:r w:rsidRPr="0059087D">
        <w:rPr>
          <w:rFonts w:asciiTheme="minorBidi" w:hAnsiTheme="minorBidi" w:cstheme="minorBidi"/>
          <w:sz w:val="28"/>
          <w:szCs w:val="28"/>
        </w:rPr>
        <w:lastRenderedPageBreak/>
        <w:drawing>
          <wp:inline distT="0" distB="0" distL="0" distR="0" wp14:anchorId="11EBCC50" wp14:editId="1E09C160">
            <wp:extent cx="4389120" cy="5486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89120" cy="5486400"/>
                    </a:xfrm>
                    <a:prstGeom prst="rect">
                      <a:avLst/>
                    </a:prstGeom>
                  </pic:spPr>
                </pic:pic>
              </a:graphicData>
            </a:graphic>
          </wp:inline>
        </w:drawing>
      </w:r>
      <w:r w:rsidRPr="0059087D">
        <w:rPr>
          <w:rFonts w:asciiTheme="minorBidi" w:hAnsiTheme="minorBidi" w:cstheme="minorBidi"/>
          <w:b/>
          <w:bCs/>
          <w:sz w:val="28"/>
          <w:szCs w:val="28"/>
          <w:rtl/>
        </w:rPr>
        <w:t xml:space="preserve"> </w:t>
      </w:r>
    </w:p>
    <w:p w14:paraId="4E22839B" w14:textId="1D1FA202" w:rsidR="00963F02" w:rsidRDefault="00963F02" w:rsidP="00963F02">
      <w:pPr>
        <w:pStyle w:val="NormalWeb"/>
        <w:bidi/>
        <w:spacing w:before="0" w:beforeAutospacing="0" w:after="242" w:afterAutospacing="0"/>
        <w:ind w:left="540"/>
        <w:rPr>
          <w:rFonts w:asciiTheme="minorBidi" w:hAnsiTheme="minorBidi" w:cstheme="minorBidi"/>
          <w:b/>
          <w:bCs/>
          <w:sz w:val="28"/>
          <w:szCs w:val="28"/>
          <w:rtl/>
        </w:rPr>
      </w:pPr>
    </w:p>
    <w:p w14:paraId="6196F241" w14:textId="76D8850C" w:rsidR="00963F02" w:rsidRDefault="00963F02" w:rsidP="00963F02">
      <w:pPr>
        <w:pStyle w:val="NormalWeb"/>
        <w:bidi/>
        <w:spacing w:before="0" w:beforeAutospacing="0" w:after="242" w:afterAutospacing="0"/>
        <w:ind w:left="540"/>
        <w:rPr>
          <w:rFonts w:asciiTheme="minorBidi" w:hAnsiTheme="minorBidi" w:cstheme="minorBidi"/>
          <w:b/>
          <w:bCs/>
          <w:sz w:val="28"/>
          <w:szCs w:val="28"/>
          <w:rtl/>
        </w:rPr>
      </w:pPr>
    </w:p>
    <w:p w14:paraId="6B750A9A" w14:textId="0424AFDC" w:rsidR="00963F02" w:rsidRDefault="00963F02" w:rsidP="00963F02">
      <w:pPr>
        <w:pStyle w:val="NormalWeb"/>
        <w:bidi/>
        <w:spacing w:before="0" w:beforeAutospacing="0" w:after="242" w:afterAutospacing="0"/>
        <w:ind w:left="540"/>
        <w:rPr>
          <w:rFonts w:asciiTheme="minorBidi" w:hAnsiTheme="minorBidi" w:cstheme="minorBidi"/>
          <w:b/>
          <w:bCs/>
          <w:sz w:val="28"/>
          <w:szCs w:val="28"/>
          <w:rtl/>
        </w:rPr>
      </w:pPr>
    </w:p>
    <w:p w14:paraId="0E7B2C6B" w14:textId="2663BFC4" w:rsidR="00963F02" w:rsidRDefault="00963F02" w:rsidP="00963F02">
      <w:pPr>
        <w:pStyle w:val="NormalWeb"/>
        <w:bidi/>
        <w:spacing w:before="0" w:beforeAutospacing="0" w:after="242" w:afterAutospacing="0"/>
        <w:ind w:left="540"/>
        <w:rPr>
          <w:rFonts w:asciiTheme="minorBidi" w:hAnsiTheme="minorBidi" w:cstheme="minorBidi"/>
          <w:b/>
          <w:bCs/>
          <w:sz w:val="28"/>
          <w:szCs w:val="28"/>
          <w:rtl/>
        </w:rPr>
      </w:pPr>
    </w:p>
    <w:p w14:paraId="5BC09333" w14:textId="05DBF2EF" w:rsidR="00963F02" w:rsidRDefault="00963F02" w:rsidP="00963F02">
      <w:pPr>
        <w:pStyle w:val="NormalWeb"/>
        <w:bidi/>
        <w:spacing w:before="0" w:beforeAutospacing="0" w:after="242" w:afterAutospacing="0"/>
        <w:ind w:left="540"/>
        <w:rPr>
          <w:rFonts w:asciiTheme="minorBidi" w:hAnsiTheme="minorBidi" w:cstheme="minorBidi"/>
          <w:b/>
          <w:bCs/>
          <w:sz w:val="28"/>
          <w:szCs w:val="28"/>
          <w:rtl/>
        </w:rPr>
      </w:pPr>
    </w:p>
    <w:p w14:paraId="62036169" w14:textId="36BCE7E4" w:rsidR="00963F02" w:rsidRDefault="00963F02" w:rsidP="00963F02">
      <w:pPr>
        <w:pStyle w:val="NormalWeb"/>
        <w:bidi/>
        <w:spacing w:before="0" w:beforeAutospacing="0" w:after="242" w:afterAutospacing="0"/>
        <w:ind w:left="540"/>
        <w:rPr>
          <w:rFonts w:asciiTheme="minorBidi" w:hAnsiTheme="minorBidi" w:cstheme="minorBidi"/>
          <w:b/>
          <w:bCs/>
          <w:sz w:val="28"/>
          <w:szCs w:val="28"/>
          <w:rtl/>
        </w:rPr>
      </w:pPr>
    </w:p>
    <w:p w14:paraId="0818DB24" w14:textId="3C9BA83B" w:rsidR="00963F02" w:rsidRDefault="00963F02" w:rsidP="00963F02">
      <w:pPr>
        <w:pStyle w:val="NormalWeb"/>
        <w:bidi/>
        <w:spacing w:before="0" w:beforeAutospacing="0" w:after="242" w:afterAutospacing="0"/>
        <w:ind w:left="540"/>
        <w:rPr>
          <w:rFonts w:asciiTheme="minorBidi" w:hAnsiTheme="minorBidi" w:cstheme="minorBidi"/>
          <w:b/>
          <w:bCs/>
          <w:sz w:val="28"/>
          <w:szCs w:val="28"/>
          <w:rtl/>
        </w:rPr>
      </w:pPr>
    </w:p>
    <w:p w14:paraId="3A91A318" w14:textId="002AAA63" w:rsidR="00963F02" w:rsidRDefault="00963F02" w:rsidP="00963F02">
      <w:pPr>
        <w:pStyle w:val="NormalWeb"/>
        <w:bidi/>
        <w:spacing w:before="0" w:beforeAutospacing="0" w:after="242" w:afterAutospacing="0"/>
        <w:ind w:left="540"/>
        <w:rPr>
          <w:rFonts w:asciiTheme="minorBidi" w:hAnsiTheme="minorBidi" w:cstheme="minorBidi"/>
          <w:b/>
          <w:bCs/>
          <w:sz w:val="28"/>
          <w:szCs w:val="28"/>
          <w:rtl/>
        </w:rPr>
      </w:pPr>
    </w:p>
    <w:p w14:paraId="7FD74332" w14:textId="77777777" w:rsidR="00963F02" w:rsidRPr="00963F02" w:rsidRDefault="00963F02" w:rsidP="00963F02">
      <w:pPr>
        <w:pStyle w:val="NormalWeb"/>
        <w:bidi/>
        <w:spacing w:before="0" w:beforeAutospacing="0" w:after="242" w:afterAutospacing="0"/>
        <w:ind w:left="540"/>
        <w:rPr>
          <w:rFonts w:asciiTheme="minorBidi" w:hAnsiTheme="minorBidi" w:cstheme="minorBidi"/>
          <w:b/>
          <w:bCs/>
          <w:sz w:val="28"/>
          <w:szCs w:val="28"/>
          <w:rtl/>
        </w:rPr>
      </w:pPr>
    </w:p>
    <w:p w14:paraId="0B923942" w14:textId="77777777" w:rsidR="005D4337" w:rsidRPr="0059087D" w:rsidRDefault="005D4337" w:rsidP="00454EFD">
      <w:pPr>
        <w:pStyle w:val="NormalWeb"/>
        <w:numPr>
          <w:ilvl w:val="0"/>
          <w:numId w:val="30"/>
        </w:numPr>
        <w:bidi/>
        <w:spacing w:before="0" w:beforeAutospacing="0" w:after="242" w:afterAutospacing="0"/>
        <w:rPr>
          <w:rFonts w:asciiTheme="minorBidi" w:hAnsiTheme="minorBidi" w:cstheme="minorBidi"/>
          <w:b/>
          <w:bCs/>
          <w:sz w:val="28"/>
          <w:szCs w:val="28"/>
          <w:rtl/>
        </w:rPr>
      </w:pPr>
      <w:r w:rsidRPr="0059087D">
        <w:rPr>
          <w:rFonts w:asciiTheme="minorBidi" w:hAnsiTheme="minorBidi" w:cstheme="minorBidi"/>
          <w:b/>
          <w:bCs/>
          <w:sz w:val="28"/>
          <w:szCs w:val="28"/>
          <w:rtl/>
        </w:rPr>
        <w:t>اسئلة عامة :</w:t>
      </w:r>
    </w:p>
    <w:p w14:paraId="03AB61D0" w14:textId="77777777" w:rsidR="005D4337" w:rsidRPr="0059087D" w:rsidRDefault="005D4337" w:rsidP="005D4337">
      <w:pPr>
        <w:jc w:val="right"/>
        <w:rPr>
          <w:rFonts w:asciiTheme="minorBidi" w:hAnsiTheme="minorBidi"/>
          <w:sz w:val="28"/>
          <w:szCs w:val="28"/>
          <w:rtl/>
        </w:rPr>
      </w:pPr>
    </w:p>
    <w:p w14:paraId="60D40AF4" w14:textId="77777777" w:rsidR="005D4337" w:rsidRPr="0059087D" w:rsidRDefault="005D4337" w:rsidP="005D4337">
      <w:pPr>
        <w:jc w:val="right"/>
        <w:rPr>
          <w:rFonts w:asciiTheme="minorBidi" w:hAnsiTheme="minorBidi"/>
          <w:sz w:val="28"/>
          <w:szCs w:val="28"/>
          <w:rtl/>
        </w:rPr>
      </w:pPr>
      <w:r w:rsidRPr="0059087D">
        <w:rPr>
          <w:rFonts w:asciiTheme="minorBidi" w:hAnsiTheme="minorBidi"/>
          <w:sz w:val="28"/>
          <w:szCs w:val="28"/>
        </w:rPr>
        <w:drawing>
          <wp:inline distT="0" distB="0" distL="0" distR="0" wp14:anchorId="5602B072" wp14:editId="4037D61D">
            <wp:extent cx="5943600" cy="3600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600450"/>
                    </a:xfrm>
                    <a:prstGeom prst="rect">
                      <a:avLst/>
                    </a:prstGeom>
                  </pic:spPr>
                </pic:pic>
              </a:graphicData>
            </a:graphic>
          </wp:inline>
        </w:drawing>
      </w:r>
    </w:p>
    <w:p w14:paraId="41B51ACB" w14:textId="34EF0DBC" w:rsidR="005D4337" w:rsidRDefault="005D4337" w:rsidP="005D4337">
      <w:pPr>
        <w:jc w:val="right"/>
        <w:rPr>
          <w:rFonts w:asciiTheme="minorBidi" w:hAnsiTheme="minorBidi"/>
          <w:sz w:val="28"/>
          <w:szCs w:val="28"/>
          <w:rtl/>
        </w:rPr>
      </w:pPr>
    </w:p>
    <w:p w14:paraId="51EEA8F5" w14:textId="361806B8" w:rsidR="006967B0" w:rsidRDefault="006967B0" w:rsidP="005D4337">
      <w:pPr>
        <w:jc w:val="right"/>
        <w:rPr>
          <w:rFonts w:asciiTheme="minorBidi" w:hAnsiTheme="minorBidi"/>
          <w:sz w:val="28"/>
          <w:szCs w:val="28"/>
          <w:rtl/>
        </w:rPr>
      </w:pPr>
    </w:p>
    <w:p w14:paraId="52C69344" w14:textId="77777777" w:rsidR="006967B0" w:rsidRPr="0059087D" w:rsidRDefault="006967B0" w:rsidP="005D4337">
      <w:pPr>
        <w:jc w:val="right"/>
        <w:rPr>
          <w:rFonts w:asciiTheme="minorBidi" w:hAnsiTheme="minorBidi"/>
          <w:sz w:val="28"/>
          <w:szCs w:val="28"/>
        </w:rPr>
      </w:pPr>
    </w:p>
    <w:p w14:paraId="5BD1A3A7" w14:textId="77777777" w:rsidR="005D4337" w:rsidRPr="0059087D" w:rsidRDefault="005D4337" w:rsidP="005D4337">
      <w:pPr>
        <w:jc w:val="right"/>
        <w:rPr>
          <w:rFonts w:asciiTheme="minorBidi" w:hAnsiTheme="minorBidi"/>
          <w:sz w:val="28"/>
          <w:szCs w:val="28"/>
          <w:rtl/>
        </w:rPr>
      </w:pPr>
    </w:p>
    <w:p w14:paraId="14802991" w14:textId="77777777" w:rsidR="005D4337" w:rsidRPr="0059087D" w:rsidRDefault="005D4337" w:rsidP="005D4337">
      <w:pPr>
        <w:jc w:val="right"/>
        <w:rPr>
          <w:rFonts w:asciiTheme="minorBidi" w:hAnsiTheme="minorBidi"/>
          <w:sz w:val="28"/>
          <w:szCs w:val="28"/>
          <w:rtl/>
        </w:rPr>
      </w:pPr>
    </w:p>
    <w:p w14:paraId="13C768BC" w14:textId="77777777" w:rsidR="005D4337" w:rsidRPr="0059087D" w:rsidRDefault="005D4337" w:rsidP="005D4337">
      <w:pPr>
        <w:jc w:val="right"/>
        <w:rPr>
          <w:rFonts w:asciiTheme="minorBidi" w:hAnsiTheme="minorBidi"/>
          <w:sz w:val="28"/>
          <w:szCs w:val="28"/>
          <w:rtl/>
        </w:rPr>
      </w:pPr>
    </w:p>
    <w:p w14:paraId="6409AB98" w14:textId="77777777" w:rsidR="005D4337" w:rsidRPr="0059087D" w:rsidRDefault="005D4337" w:rsidP="005D4337">
      <w:pPr>
        <w:jc w:val="right"/>
        <w:rPr>
          <w:rFonts w:asciiTheme="minorBidi" w:hAnsiTheme="minorBidi"/>
          <w:sz w:val="28"/>
          <w:szCs w:val="28"/>
          <w:rtl/>
        </w:rPr>
      </w:pPr>
    </w:p>
    <w:p w14:paraId="6208C201" w14:textId="77777777" w:rsidR="005D4337" w:rsidRPr="0059087D" w:rsidRDefault="005D4337" w:rsidP="005D4337">
      <w:pPr>
        <w:jc w:val="right"/>
        <w:rPr>
          <w:rFonts w:asciiTheme="minorBidi" w:hAnsiTheme="minorBidi"/>
          <w:sz w:val="28"/>
          <w:szCs w:val="28"/>
          <w:rtl/>
        </w:rPr>
      </w:pPr>
    </w:p>
    <w:p w14:paraId="05078DC3" w14:textId="77777777" w:rsidR="005D4337" w:rsidRPr="0059087D" w:rsidRDefault="005D4337" w:rsidP="005D4337">
      <w:pPr>
        <w:jc w:val="right"/>
        <w:rPr>
          <w:rFonts w:asciiTheme="minorBidi" w:hAnsiTheme="minorBidi"/>
          <w:sz w:val="28"/>
          <w:szCs w:val="28"/>
          <w:rtl/>
        </w:rPr>
      </w:pPr>
    </w:p>
    <w:p w14:paraId="0DD62CD0" w14:textId="77777777" w:rsidR="005D4337" w:rsidRPr="0059087D" w:rsidRDefault="005D4337" w:rsidP="005D4337">
      <w:pPr>
        <w:jc w:val="right"/>
        <w:rPr>
          <w:rFonts w:asciiTheme="minorBidi" w:hAnsiTheme="minorBidi"/>
          <w:sz w:val="28"/>
          <w:szCs w:val="28"/>
          <w:rtl/>
        </w:rPr>
      </w:pPr>
    </w:p>
    <w:p w14:paraId="6C81D92A" w14:textId="77777777" w:rsidR="005D4337" w:rsidRPr="0059087D" w:rsidRDefault="005D4337" w:rsidP="005D4337">
      <w:pPr>
        <w:jc w:val="right"/>
        <w:rPr>
          <w:rFonts w:asciiTheme="minorBidi" w:hAnsiTheme="minorBidi"/>
          <w:sz w:val="28"/>
          <w:szCs w:val="28"/>
          <w:rtl/>
        </w:rPr>
      </w:pPr>
    </w:p>
    <w:p w14:paraId="4C75038A" w14:textId="77777777" w:rsidR="005D4337" w:rsidRPr="0059087D" w:rsidRDefault="005D4337" w:rsidP="005D4337">
      <w:pPr>
        <w:jc w:val="right"/>
        <w:rPr>
          <w:rFonts w:asciiTheme="minorBidi" w:hAnsiTheme="minorBidi"/>
          <w:sz w:val="28"/>
          <w:szCs w:val="28"/>
          <w:rtl/>
        </w:rPr>
      </w:pPr>
    </w:p>
    <w:p w14:paraId="40159289" w14:textId="77777777" w:rsidR="005D4337" w:rsidRPr="0059087D" w:rsidRDefault="005D4337" w:rsidP="005D4337">
      <w:pPr>
        <w:jc w:val="right"/>
        <w:rPr>
          <w:rFonts w:asciiTheme="minorBidi" w:hAnsiTheme="minorBidi"/>
          <w:sz w:val="28"/>
          <w:szCs w:val="28"/>
          <w:rtl/>
        </w:rPr>
      </w:pPr>
    </w:p>
    <w:p w14:paraId="16A35D9A" w14:textId="77777777" w:rsidR="00635E8D" w:rsidRPr="0059087D" w:rsidRDefault="00635E8D" w:rsidP="0059087D">
      <w:pPr>
        <w:rPr>
          <w:rFonts w:asciiTheme="minorBidi" w:hAnsiTheme="minorBidi"/>
          <w:sz w:val="28"/>
          <w:szCs w:val="28"/>
          <w:rtl/>
        </w:rPr>
      </w:pPr>
    </w:p>
    <w:p w14:paraId="144A8988" w14:textId="05717C89" w:rsidR="005D4337" w:rsidRPr="00032149" w:rsidRDefault="005D4337" w:rsidP="0031085D">
      <w:pPr>
        <w:pStyle w:val="Heading1"/>
        <w:jc w:val="right"/>
        <w:rPr>
          <w:sz w:val="36"/>
          <w:szCs w:val="36"/>
          <w:rtl/>
        </w:rPr>
      </w:pPr>
      <w:bookmarkStart w:id="19" w:name="_Toc216174389"/>
      <w:r w:rsidRPr="00032149">
        <w:rPr>
          <w:sz w:val="36"/>
          <w:szCs w:val="36"/>
          <w:rtl/>
        </w:rPr>
        <w:t>الفصل السادس</w:t>
      </w:r>
      <w:bookmarkEnd w:id="19"/>
      <w:r w:rsidRPr="00032149">
        <w:rPr>
          <w:sz w:val="36"/>
          <w:szCs w:val="36"/>
          <w:rtl/>
        </w:rPr>
        <w:t xml:space="preserve"> </w:t>
      </w:r>
    </w:p>
    <w:p w14:paraId="0A8ADCCF" w14:textId="77777777" w:rsidR="005D4337" w:rsidRPr="00032149" w:rsidRDefault="005D4337" w:rsidP="0031085D">
      <w:pPr>
        <w:pStyle w:val="Heading2"/>
        <w:bidi/>
        <w:rPr>
          <w:sz w:val="32"/>
          <w:szCs w:val="32"/>
          <w:rtl/>
        </w:rPr>
      </w:pPr>
      <w:bookmarkStart w:id="20" w:name="_Toc216174390"/>
      <w:r w:rsidRPr="00032149">
        <w:rPr>
          <w:sz w:val="32"/>
          <w:szCs w:val="32"/>
          <w:rtl/>
        </w:rPr>
        <w:t>الخاتمة (</w:t>
      </w:r>
      <w:r w:rsidRPr="00032149">
        <w:rPr>
          <w:sz w:val="32"/>
          <w:szCs w:val="32"/>
        </w:rPr>
        <w:t>Conclusion</w:t>
      </w:r>
      <w:r w:rsidRPr="00032149">
        <w:rPr>
          <w:sz w:val="32"/>
          <w:szCs w:val="32"/>
          <w:rtl/>
        </w:rPr>
        <w:t>)</w:t>
      </w:r>
      <w:bookmarkEnd w:id="20"/>
    </w:p>
    <w:p w14:paraId="0C459FBC" w14:textId="77777777" w:rsidR="005D4337" w:rsidRPr="0059087D" w:rsidRDefault="005D4337" w:rsidP="005D4337">
      <w:pPr>
        <w:pStyle w:val="NormalWeb"/>
        <w:bidi/>
        <w:spacing w:before="0" w:beforeAutospacing="0" w:after="180" w:afterAutospacing="0"/>
        <w:rPr>
          <w:rFonts w:asciiTheme="minorBidi" w:hAnsiTheme="minorBidi" w:cstheme="minorBidi"/>
          <w:sz w:val="28"/>
          <w:szCs w:val="28"/>
          <w:rtl/>
        </w:rPr>
      </w:pPr>
      <w:r w:rsidRPr="0059087D">
        <w:rPr>
          <w:rFonts w:asciiTheme="minorBidi" w:hAnsiTheme="minorBidi" w:cstheme="minorBidi"/>
          <w:sz w:val="28"/>
          <w:szCs w:val="28"/>
          <w:rtl/>
        </w:rPr>
        <w:t>يُعد التحول إلى نموذج تعويض الإصلاح خطوة استراتيجية وريادية في قطاع التأمين السعودي، تدعم تطوير خدمات أكثر جودة وكفاءة، وتحد من الاحتيال، وتنسجم مع التحول الرقمي للمملكة. وتظهر الدراسة أن العملاء أكثر ميلاً للنموذج الجديد إذا توفرت الشفافية والتحديثات وورش معتمدة ذات جودة.</w:t>
      </w:r>
    </w:p>
    <w:p w14:paraId="660D9B0E" w14:textId="77777777" w:rsidR="005D4337" w:rsidRPr="0059087D" w:rsidRDefault="005D4337" w:rsidP="00930958">
      <w:pPr>
        <w:rPr>
          <w:rFonts w:asciiTheme="minorBidi" w:hAnsiTheme="minorBidi"/>
          <w:sz w:val="28"/>
          <w:szCs w:val="28"/>
          <w:rtl/>
        </w:rPr>
      </w:pPr>
    </w:p>
    <w:p w14:paraId="330244EC" w14:textId="77777777" w:rsidR="00930958" w:rsidRPr="00032149" w:rsidRDefault="005D4337" w:rsidP="0031085D">
      <w:pPr>
        <w:pStyle w:val="Heading2"/>
        <w:bidi/>
        <w:rPr>
          <w:sz w:val="32"/>
          <w:szCs w:val="32"/>
          <w:rtl/>
        </w:rPr>
      </w:pPr>
      <w:bookmarkStart w:id="21" w:name="_Toc216174391"/>
      <w:r w:rsidRPr="00032149">
        <w:rPr>
          <w:sz w:val="32"/>
          <w:szCs w:val="32"/>
          <w:rtl/>
        </w:rPr>
        <w:t>التوصيات (</w:t>
      </w:r>
      <w:r w:rsidRPr="00032149">
        <w:rPr>
          <w:sz w:val="32"/>
          <w:szCs w:val="32"/>
        </w:rPr>
        <w:t>Recommendations</w:t>
      </w:r>
      <w:r w:rsidRPr="00032149">
        <w:rPr>
          <w:sz w:val="32"/>
          <w:szCs w:val="32"/>
          <w:rtl/>
        </w:rPr>
        <w:t>)</w:t>
      </w:r>
      <w:bookmarkEnd w:id="21"/>
    </w:p>
    <w:p w14:paraId="791AED98" w14:textId="77777777" w:rsidR="005D4337" w:rsidRPr="0059087D" w:rsidRDefault="005D4337" w:rsidP="00454EFD">
      <w:pPr>
        <w:numPr>
          <w:ilvl w:val="0"/>
          <w:numId w:val="31"/>
        </w:numPr>
        <w:bidi/>
        <w:spacing w:after="180" w:line="240" w:lineRule="auto"/>
        <w:rPr>
          <w:rFonts w:asciiTheme="minorBidi" w:hAnsiTheme="minorBidi"/>
          <w:sz w:val="28"/>
          <w:szCs w:val="28"/>
          <w:rtl/>
        </w:rPr>
      </w:pPr>
      <w:r w:rsidRPr="0059087D">
        <w:rPr>
          <w:rFonts w:asciiTheme="minorBidi" w:eastAsia="Times New Roman" w:hAnsiTheme="minorBidi"/>
          <w:sz w:val="28"/>
          <w:szCs w:val="28"/>
          <w:rtl/>
        </w:rPr>
        <w:t>تعزيز البنية التقنية للورش وشركات التأمين.</w:t>
      </w:r>
    </w:p>
    <w:p w14:paraId="1919D496" w14:textId="77777777" w:rsidR="005D4337" w:rsidRPr="0059087D" w:rsidRDefault="005D4337" w:rsidP="00454EFD">
      <w:pPr>
        <w:numPr>
          <w:ilvl w:val="0"/>
          <w:numId w:val="31"/>
        </w:numPr>
        <w:bidi/>
        <w:spacing w:after="180" w:line="240" w:lineRule="auto"/>
        <w:rPr>
          <w:rFonts w:asciiTheme="minorBidi" w:hAnsiTheme="minorBidi"/>
          <w:sz w:val="28"/>
          <w:szCs w:val="28"/>
          <w:rtl/>
        </w:rPr>
      </w:pPr>
      <w:r w:rsidRPr="0059087D">
        <w:rPr>
          <w:rFonts w:asciiTheme="minorBidi" w:eastAsia="Times New Roman" w:hAnsiTheme="minorBidi"/>
          <w:sz w:val="28"/>
          <w:szCs w:val="28"/>
          <w:rtl/>
        </w:rPr>
        <w:t xml:space="preserve">تطوير منصات رقمية موحدة مثل </w:t>
      </w:r>
      <w:r w:rsidRPr="0059087D">
        <w:rPr>
          <w:rFonts w:asciiTheme="minorBidi" w:eastAsia="Times New Roman" w:hAnsiTheme="minorBidi"/>
          <w:sz w:val="28"/>
          <w:szCs w:val="28"/>
        </w:rPr>
        <w:t>Fix Link</w:t>
      </w:r>
      <w:r w:rsidRPr="0059087D">
        <w:rPr>
          <w:rFonts w:asciiTheme="minorBidi" w:eastAsia="Times New Roman" w:hAnsiTheme="minorBidi"/>
          <w:sz w:val="28"/>
          <w:szCs w:val="28"/>
          <w:rtl/>
        </w:rPr>
        <w:t>.</w:t>
      </w:r>
    </w:p>
    <w:p w14:paraId="0EFD356B" w14:textId="77777777" w:rsidR="005D4337" w:rsidRPr="0059087D" w:rsidRDefault="005D4337" w:rsidP="00454EFD">
      <w:pPr>
        <w:numPr>
          <w:ilvl w:val="0"/>
          <w:numId w:val="31"/>
        </w:numPr>
        <w:bidi/>
        <w:spacing w:after="180" w:line="240" w:lineRule="auto"/>
        <w:rPr>
          <w:rFonts w:asciiTheme="minorBidi" w:hAnsiTheme="minorBidi"/>
          <w:sz w:val="28"/>
          <w:szCs w:val="28"/>
          <w:rtl/>
        </w:rPr>
      </w:pPr>
      <w:r w:rsidRPr="0059087D">
        <w:rPr>
          <w:rFonts w:asciiTheme="minorBidi" w:eastAsia="Times New Roman" w:hAnsiTheme="minorBidi"/>
          <w:sz w:val="28"/>
          <w:szCs w:val="28"/>
          <w:rtl/>
        </w:rPr>
        <w:t>تدريب موظفي خدمة العملاء على النموذج الجديد.</w:t>
      </w:r>
    </w:p>
    <w:p w14:paraId="22F702D2" w14:textId="77777777" w:rsidR="005D4337" w:rsidRPr="0059087D" w:rsidRDefault="005D4337" w:rsidP="00454EFD">
      <w:pPr>
        <w:numPr>
          <w:ilvl w:val="0"/>
          <w:numId w:val="31"/>
        </w:numPr>
        <w:bidi/>
        <w:spacing w:after="180" w:line="240" w:lineRule="auto"/>
        <w:rPr>
          <w:rFonts w:asciiTheme="minorBidi" w:hAnsiTheme="minorBidi"/>
          <w:sz w:val="28"/>
          <w:szCs w:val="28"/>
          <w:rtl/>
        </w:rPr>
      </w:pPr>
      <w:r w:rsidRPr="0059087D">
        <w:rPr>
          <w:rFonts w:asciiTheme="minorBidi" w:eastAsia="Times New Roman" w:hAnsiTheme="minorBidi"/>
          <w:sz w:val="28"/>
          <w:szCs w:val="28"/>
          <w:rtl/>
        </w:rPr>
        <w:t>زيادة عدد الورش المعتمدة ورفع معايير الجودة.</w:t>
      </w:r>
    </w:p>
    <w:p w14:paraId="7933E78F" w14:textId="77777777" w:rsidR="005D4337" w:rsidRPr="0059087D" w:rsidRDefault="005D4337" w:rsidP="00454EFD">
      <w:pPr>
        <w:numPr>
          <w:ilvl w:val="0"/>
          <w:numId w:val="31"/>
        </w:numPr>
        <w:bidi/>
        <w:spacing w:after="180" w:line="240" w:lineRule="auto"/>
        <w:rPr>
          <w:rFonts w:asciiTheme="minorBidi" w:hAnsiTheme="minorBidi"/>
          <w:sz w:val="28"/>
          <w:szCs w:val="28"/>
        </w:rPr>
      </w:pPr>
      <w:r w:rsidRPr="0059087D">
        <w:rPr>
          <w:rFonts w:asciiTheme="minorBidi" w:eastAsia="Times New Roman" w:hAnsiTheme="minorBidi"/>
          <w:sz w:val="28"/>
          <w:szCs w:val="28"/>
          <w:rtl/>
        </w:rPr>
        <w:t>إطلاق حملات توعية حول فوائد نموذج الإصلاح.</w:t>
      </w:r>
    </w:p>
    <w:p w14:paraId="57475EC5" w14:textId="77777777" w:rsidR="005D4337" w:rsidRPr="0059087D" w:rsidRDefault="005D4337" w:rsidP="005D4337">
      <w:pPr>
        <w:bidi/>
        <w:spacing w:after="180" w:line="240" w:lineRule="auto"/>
        <w:rPr>
          <w:rFonts w:asciiTheme="minorBidi" w:hAnsiTheme="minorBidi"/>
          <w:sz w:val="28"/>
          <w:szCs w:val="28"/>
          <w:rtl/>
        </w:rPr>
      </w:pPr>
    </w:p>
    <w:p w14:paraId="680B954A" w14:textId="77777777" w:rsidR="005D4337" w:rsidRPr="00032149" w:rsidRDefault="005D4337" w:rsidP="0031085D">
      <w:pPr>
        <w:pStyle w:val="Heading1"/>
        <w:bidi/>
        <w:rPr>
          <w:sz w:val="32"/>
          <w:szCs w:val="32"/>
        </w:rPr>
      </w:pPr>
      <w:bookmarkStart w:id="22" w:name="_Toc216174392"/>
      <w:r w:rsidRPr="00032149">
        <w:rPr>
          <w:sz w:val="32"/>
          <w:szCs w:val="32"/>
          <w:rtl/>
        </w:rPr>
        <w:t>المراجع (</w:t>
      </w:r>
      <w:r w:rsidRPr="00032149">
        <w:rPr>
          <w:sz w:val="32"/>
          <w:szCs w:val="32"/>
        </w:rPr>
        <w:t>References – APA</w:t>
      </w:r>
      <w:r w:rsidRPr="00032149">
        <w:rPr>
          <w:sz w:val="32"/>
          <w:szCs w:val="32"/>
          <w:rtl/>
        </w:rPr>
        <w:t>)</w:t>
      </w:r>
      <w:bookmarkEnd w:id="22"/>
    </w:p>
    <w:p w14:paraId="1F6B1D0A" w14:textId="77777777" w:rsidR="005D4337" w:rsidRPr="0059087D" w:rsidRDefault="005D4337" w:rsidP="005D4337">
      <w:pPr>
        <w:bidi/>
        <w:spacing w:after="180" w:line="240" w:lineRule="auto"/>
        <w:rPr>
          <w:rFonts w:asciiTheme="minorBidi" w:hAnsiTheme="minorBidi"/>
          <w:sz w:val="28"/>
          <w:szCs w:val="28"/>
          <w:rtl/>
        </w:rPr>
      </w:pPr>
      <w:r w:rsidRPr="0059087D">
        <w:rPr>
          <w:rFonts w:asciiTheme="minorBidi" w:hAnsiTheme="minorBidi"/>
          <w:sz w:val="28"/>
          <w:szCs w:val="28"/>
        </w:rPr>
        <w:t>Insurance Information Institute. (2020). Auto insurance fraud and repair management programs: Impact on claims costs. New York: III</w:t>
      </w:r>
    </w:p>
    <w:p w14:paraId="6B45C459" w14:textId="77777777" w:rsidR="005D4337" w:rsidRPr="0059087D" w:rsidRDefault="00930958" w:rsidP="005D4337">
      <w:pPr>
        <w:jc w:val="right"/>
        <w:rPr>
          <w:rFonts w:asciiTheme="minorBidi" w:hAnsiTheme="minorBidi"/>
          <w:sz w:val="28"/>
          <w:szCs w:val="28"/>
          <w:rtl/>
        </w:rPr>
      </w:pPr>
      <w:hyperlink r:id="rId20" w:history="1">
        <w:r w:rsidRPr="0059087D">
          <w:rPr>
            <w:rStyle w:val="Hyperlink"/>
            <w:rFonts w:asciiTheme="minorBidi" w:hAnsiTheme="minorBidi"/>
            <w:sz w:val="28"/>
            <w:szCs w:val="28"/>
          </w:rPr>
          <w:t>https://www.google.com/search?q=Insurance+Information+Institute.+(2020).+Auto+insurance+fraud+and+repair+management+programs%3A+Impact+on+claims+costs.+New+York%3A+III&amp;rlz=1C1GCEU_arUS1117SA1118&amp;oq=Insurance+Information+Institute.+(2020).+Auto+insurance+fraud+and+repair+management+programs%3A+Impact+on+claims+costs.+New+York</w:t>
        </w:r>
        <w:r w:rsidRPr="0059087D">
          <w:rPr>
            <w:rStyle w:val="Hyperlink"/>
            <w:rFonts w:asciiTheme="minorBidi" w:hAnsiTheme="minorBidi"/>
            <w:sz w:val="28"/>
            <w:szCs w:val="28"/>
          </w:rPr>
          <w:lastRenderedPageBreak/>
          <w:t>%3A+III&amp;gs_lcrp=EgZjaHJvbWUyBggAEEUYOdIBCDI0MTNqMGo5qAIGsAIB8QXO0NQZRdLx2A&amp;sourceid=chrome&amp;ie=UTF-8</w:t>
        </w:r>
      </w:hyperlink>
    </w:p>
    <w:p w14:paraId="6E8A819E" w14:textId="77777777" w:rsidR="00930958" w:rsidRPr="0059087D" w:rsidRDefault="00930958" w:rsidP="005D4337">
      <w:pPr>
        <w:jc w:val="right"/>
        <w:rPr>
          <w:rFonts w:asciiTheme="minorBidi" w:hAnsiTheme="minorBidi"/>
          <w:sz w:val="28"/>
          <w:szCs w:val="28"/>
          <w:rtl/>
        </w:rPr>
      </w:pPr>
    </w:p>
    <w:sectPr w:rsidR="00930958" w:rsidRPr="0059087D" w:rsidSect="001267EA">
      <w:headerReference w:type="even" r:id="rId21"/>
      <w:headerReference w:type="default" r:id="rId22"/>
      <w:footerReference w:type="even" r:id="rId23"/>
      <w:footerReference w:type="default" r:id="rId24"/>
      <w:headerReference w:type="first" r:id="rId25"/>
      <w:footerReference w:type="first" r:id="rId26"/>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A6F9E" w14:textId="77777777" w:rsidR="00454EFD" w:rsidRDefault="00454EFD" w:rsidP="00897099">
      <w:pPr>
        <w:spacing w:after="0" w:line="240" w:lineRule="auto"/>
      </w:pPr>
      <w:r>
        <w:separator/>
      </w:r>
    </w:p>
  </w:endnote>
  <w:endnote w:type="continuationSeparator" w:id="0">
    <w:p w14:paraId="235B74B2" w14:textId="77777777" w:rsidR="00454EFD" w:rsidRDefault="00454EFD" w:rsidP="00897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E1449" w14:textId="77777777" w:rsidR="00C9610B" w:rsidRDefault="00C961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6132371"/>
      <w:docPartObj>
        <w:docPartGallery w:val="Page Numbers (Bottom of Page)"/>
        <w:docPartUnique/>
      </w:docPartObj>
    </w:sdtPr>
    <w:sdtEndPr>
      <w:rPr>
        <w:noProof/>
      </w:rPr>
    </w:sdtEndPr>
    <w:sdtContent>
      <w:p w14:paraId="3C7C1C73" w14:textId="6FF4A90F" w:rsidR="0014579A" w:rsidRDefault="001457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4F0361" w14:textId="77777777" w:rsidR="0014579A" w:rsidRDefault="001457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C3ADF" w14:textId="77777777" w:rsidR="00C9610B" w:rsidRDefault="00C96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0CE84C" w14:textId="77777777" w:rsidR="00454EFD" w:rsidRDefault="00454EFD" w:rsidP="00897099">
      <w:pPr>
        <w:spacing w:after="0" w:line="240" w:lineRule="auto"/>
      </w:pPr>
      <w:r>
        <w:separator/>
      </w:r>
    </w:p>
  </w:footnote>
  <w:footnote w:type="continuationSeparator" w:id="0">
    <w:p w14:paraId="67A9B25D" w14:textId="77777777" w:rsidR="00454EFD" w:rsidRDefault="00454EFD" w:rsidP="008970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A6B91" w14:textId="77777777" w:rsidR="0014579A" w:rsidRDefault="0014579A">
    <w:pPr>
      <w:pStyle w:val="Header"/>
    </w:pPr>
    <w:r>
      <w:rPr>
        <w:noProof/>
      </w:rPr>
      <mc:AlternateContent>
        <mc:Choice Requires="wps">
          <w:drawing>
            <wp:anchor distT="0" distB="0" distL="114300" distR="114300" simplePos="0" relativeHeight="251663360" behindDoc="1" locked="0" layoutInCell="1" allowOverlap="1" wp14:anchorId="1B782A28" wp14:editId="6BF60490">
              <wp:simplePos x="0" y="0"/>
              <wp:positionH relativeFrom="margin">
                <wp:align>left</wp:align>
              </wp:positionH>
              <wp:positionV relativeFrom="topMargin">
                <wp:align>top</wp:align>
              </wp:positionV>
              <wp:extent cx="2681605" cy="268605"/>
              <wp:effectExtent l="0" t="0" r="0" b="0"/>
              <wp:wrapNone/>
              <wp:docPr id="3" name="Text Box 3"/>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14:paraId="4B427D74" w14:textId="6B0FFB51" w:rsidR="0014579A" w:rsidRDefault="00C9610B" w:rsidP="00C9610B">
                          <w:pPr>
                            <w:spacing w:after="0" w:line="240" w:lineRule="auto"/>
                            <w:jc w:val="center"/>
                          </w:pPr>
                          <w:fldSimple w:instr=" DOCPROPERTY bjHeaderEvenTextBox \* MERGEFORMAT " w:fldLock="1">
                            <w:r w:rsidRPr="00897099">
                              <w:rPr>
                                <w:rFonts w:ascii="Times New Roman" w:hAnsi="Times New Roman" w:cs="Times New Roman"/>
                                <w:bCs/>
                                <w:color w:val="000000"/>
                                <w:sz w:val="18"/>
                                <w:szCs w:val="18"/>
                              </w:rPr>
                              <w:t xml:space="preserve"> </w:t>
                            </w:r>
                            <w:r w:rsidRPr="00897099">
                              <w:rPr>
                                <w:rFonts w:ascii="Times New Roman" w:hAnsi="Times New Roman" w:cs="Times New Roman"/>
                                <w:bCs/>
                                <w:color w:val="FF9900"/>
                                <w:sz w:val="18"/>
                                <w:szCs w:val="18"/>
                              </w:rPr>
                              <w:t>Secret</w:t>
                            </w:r>
                          </w:fldSimple>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type w14:anchorId="1B782A28" id="_x0000_t202" coordsize="21600,21600" o:spt="202" path="m,l,21600r21600,l21600,xe">
              <v:stroke joinstyle="miter"/>
              <v:path gradientshapeok="t" o:connecttype="rect"/>
            </v:shapetype>
            <v:shape id="Text Box 3" o:spid="_x0000_s1026" type="#_x0000_t202" style="position:absolute;margin-left:0;margin-top:0;width:211.15pt;height:21.15pt;z-index:-251653120;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" filled="f" stroked="f" strokeweight=".5pt">
              <v:fill o:detectmouseclick="t"/>
              <v:textbox inset="12pt,12pt,12pt,12pt">
                <w:txbxContent>
                  <w:p w14:paraId="4B427D74" w14:textId="6B0FFB51" w:rsidR="0014579A" w:rsidRDefault="00C9610B" w:rsidP="00C9610B">
                    <w:pPr>
                      <w:spacing w:after="0" w:line="240" w:lineRule="auto"/>
                      <w:jc w:val="center"/>
                    </w:pPr>
                    <w:fldSimple w:instr=" DOCPROPERTY bjHeaderEvenTextBox \* MERGEFORMAT " w:fldLock="1">
                      <w:r w:rsidRPr="00897099">
                        <w:rPr>
                          <w:rFonts w:ascii="Times New Roman" w:hAnsi="Times New Roman" w:cs="Times New Roman"/>
                          <w:bCs/>
                          <w:color w:val="000000"/>
                          <w:sz w:val="18"/>
                          <w:szCs w:val="18"/>
                        </w:rPr>
                        <w:t xml:space="preserve"> </w:t>
                      </w:r>
                      <w:r w:rsidRPr="00897099">
                        <w:rPr>
                          <w:rFonts w:ascii="Times New Roman" w:hAnsi="Times New Roman" w:cs="Times New Roman"/>
                          <w:bCs/>
                          <w:color w:val="FF9900"/>
                          <w:sz w:val="18"/>
                          <w:szCs w:val="18"/>
                        </w:rPr>
                        <w:t>Secret</w:t>
                      </w:r>
                    </w:fldSimple>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DE549" w14:textId="5D564336" w:rsidR="0014579A" w:rsidRDefault="0014579A">
    <w:pPr>
      <w:pStyle w:val="Header"/>
    </w:pPr>
    <w:r>
      <w:rPr>
        <w:noProof/>
      </w:rPr>
      <w:drawing>
        <wp:anchor distT="0" distB="0" distL="114300" distR="114300" simplePos="0" relativeHeight="251667456" behindDoc="0" locked="0" layoutInCell="1" allowOverlap="1" wp14:anchorId="515D62C1" wp14:editId="1AF86030">
          <wp:simplePos x="0" y="0"/>
          <wp:positionH relativeFrom="page">
            <wp:posOffset>46382</wp:posOffset>
          </wp:positionH>
          <wp:positionV relativeFrom="margin">
            <wp:posOffset>-901341</wp:posOffset>
          </wp:positionV>
          <wp:extent cx="1280160" cy="128016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midocean.jpg"/>
                  <pic:cNvPicPr/>
                </pic:nvPicPr>
                <pic:blipFill>
                  <a:blip r:embed="rId1">
                    <a:extLst>
                      <a:ext uri="{28A0092B-C50C-407E-A947-70E740481C1C}">
                        <a14:useLocalDpi xmlns:a14="http://schemas.microsoft.com/office/drawing/2010/main" val="0"/>
                      </a:ext>
                    </a:extLst>
                  </a:blip>
                  <a:stretch>
                    <a:fillRect/>
                  </a:stretch>
                </pic:blipFill>
                <pic:spPr>
                  <a:xfrm>
                    <a:off x="0" y="0"/>
                    <a:ext cx="1280160" cy="1280160"/>
                  </a:xfrm>
                  <a:prstGeom prst="rect">
                    <a:avLst/>
                  </a:prstGeom>
                </pic:spPr>
              </pic:pic>
            </a:graphicData>
          </a:graphic>
        </wp:anchor>
      </w:drawing>
    </w:r>
    <w:r>
      <w:rPr>
        <w:noProof/>
      </w:rPr>
      <mc:AlternateContent>
        <mc:Choice Requires="wps">
          <w:drawing>
            <wp:anchor distT="0" distB="0" distL="114300" distR="114300" simplePos="0" relativeHeight="251659264" behindDoc="1" locked="0" layoutInCell="1" allowOverlap="1" wp14:anchorId="581A05D1" wp14:editId="795E065A">
              <wp:simplePos x="0" y="0"/>
              <wp:positionH relativeFrom="margin">
                <wp:align>left</wp:align>
              </wp:positionH>
              <wp:positionV relativeFrom="topMargin">
                <wp:align>top</wp:align>
              </wp:positionV>
              <wp:extent cx="2681605" cy="268605"/>
              <wp:effectExtent l="0" t="0" r="0" b="0"/>
              <wp:wrapNone/>
              <wp:docPr id="1" name="Text Box 1"/>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14:paraId="23B73FA7" w14:textId="21E3AA34" w:rsidR="0014579A" w:rsidRDefault="00C9610B" w:rsidP="00C9610B">
                          <w:pPr>
                            <w:spacing w:after="0" w:line="240" w:lineRule="auto"/>
                            <w:jc w:val="center"/>
                          </w:pPr>
                          <w:fldSimple w:instr=" DOCPROPERTY bjHeaderPrimaryTextBox \* MERGEFORMAT " w:fldLock="1">
                            <w:r w:rsidRPr="00897099">
                              <w:rPr>
                                <w:rFonts w:ascii="Times New Roman" w:hAnsi="Times New Roman" w:cs="Times New Roman"/>
                                <w:bCs/>
                                <w:color w:val="000000"/>
                                <w:sz w:val="18"/>
                                <w:szCs w:val="18"/>
                              </w:rPr>
                              <w:t xml:space="preserve"> </w:t>
                            </w:r>
                            <w:r w:rsidRPr="00897099">
                              <w:rPr>
                                <w:rFonts w:ascii="Times New Roman" w:hAnsi="Times New Roman" w:cs="Times New Roman"/>
                                <w:bCs/>
                                <w:color w:val="FF9900"/>
                                <w:sz w:val="18"/>
                                <w:szCs w:val="18"/>
                              </w:rPr>
                              <w:t>Secret</w:t>
                            </w:r>
                          </w:fldSimple>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type w14:anchorId="581A05D1" id="_x0000_t202" coordsize="21600,21600" o:spt="202" path="m,l,21600r21600,l21600,xe">
              <v:stroke joinstyle="miter"/>
              <v:path gradientshapeok="t" o:connecttype="rect"/>
            </v:shapetype>
            <v:shape id="Text Box 1" o:spid="_x0000_s1027" type="#_x0000_t202" style="position:absolute;margin-left:0;margin-top:0;width:211.15pt;height:21.15pt;z-index:-251657216;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" filled="f" stroked="f" strokeweight=".5pt">
              <v:fill o:detectmouseclick="t"/>
              <v:textbox inset="12pt,12pt,12pt,12pt">
                <w:txbxContent>
                  <w:p w14:paraId="23B73FA7" w14:textId="21E3AA34" w:rsidR="0014579A" w:rsidRDefault="00C9610B" w:rsidP="00C9610B">
                    <w:pPr>
                      <w:spacing w:after="0" w:line="240" w:lineRule="auto"/>
                      <w:jc w:val="center"/>
                    </w:pPr>
                    <w:fldSimple w:instr=" DOCPROPERTY bjHeaderPrimaryTextBox \* MERGEFORMAT " w:fldLock="1">
                      <w:r w:rsidRPr="00897099">
                        <w:rPr>
                          <w:rFonts w:ascii="Times New Roman" w:hAnsi="Times New Roman" w:cs="Times New Roman"/>
                          <w:bCs/>
                          <w:color w:val="000000"/>
                          <w:sz w:val="18"/>
                          <w:szCs w:val="18"/>
                        </w:rPr>
                        <w:t xml:space="preserve"> </w:t>
                      </w:r>
                      <w:r w:rsidRPr="00897099">
                        <w:rPr>
                          <w:rFonts w:ascii="Times New Roman" w:hAnsi="Times New Roman" w:cs="Times New Roman"/>
                          <w:bCs/>
                          <w:color w:val="FF9900"/>
                          <w:sz w:val="18"/>
                          <w:szCs w:val="18"/>
                        </w:rPr>
                        <w:t>Secret</w:t>
                      </w:r>
                    </w:fldSimple>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C1214" w14:textId="151A1BF8" w:rsidR="0014579A" w:rsidRDefault="0014579A" w:rsidP="00870CCC">
    <w:pPr>
      <w:pStyle w:val="Header"/>
      <w:tabs>
        <w:tab w:val="clear" w:pos="4680"/>
      </w:tabs>
    </w:pPr>
    <w:r>
      <w:rPr>
        <w:noProof/>
      </w:rPr>
      <w:drawing>
        <wp:anchor distT="0" distB="0" distL="114300" distR="114300" simplePos="0" relativeHeight="251665408" behindDoc="0" locked="0" layoutInCell="1" allowOverlap="1" wp14:anchorId="5F061D33" wp14:editId="5ABCC7BE">
          <wp:simplePos x="0" y="0"/>
          <wp:positionH relativeFrom="page">
            <wp:align>left</wp:align>
          </wp:positionH>
          <wp:positionV relativeFrom="margin">
            <wp:posOffset>-894521</wp:posOffset>
          </wp:positionV>
          <wp:extent cx="1280160" cy="128016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midocean.jpg"/>
                  <pic:cNvPicPr/>
                </pic:nvPicPr>
                <pic:blipFill>
                  <a:blip r:embed="rId1">
                    <a:extLst>
                      <a:ext uri="{28A0092B-C50C-407E-A947-70E740481C1C}">
                        <a14:useLocalDpi xmlns:a14="http://schemas.microsoft.com/office/drawing/2010/main" val="0"/>
                      </a:ext>
                    </a:extLst>
                  </a:blip>
                  <a:stretch>
                    <a:fillRect/>
                  </a:stretch>
                </pic:blipFill>
                <pic:spPr>
                  <a:xfrm>
                    <a:off x="0" y="0"/>
                    <a:ext cx="1280160" cy="1280160"/>
                  </a:xfrm>
                  <a:prstGeom prst="rect">
                    <a:avLst/>
                  </a:prstGeom>
                </pic:spPr>
              </pic:pic>
            </a:graphicData>
          </a:graphic>
        </wp:anchor>
      </w:drawing>
    </w:r>
    <w:r>
      <w:rPr>
        <w:noProof/>
      </w:rPr>
      <mc:AlternateContent>
        <mc:Choice Requires="wps">
          <w:drawing>
            <wp:anchor distT="0" distB="0" distL="114300" distR="114300" simplePos="0" relativeHeight="251664384" behindDoc="0" locked="0" layoutInCell="1" allowOverlap="1" wp14:anchorId="28728B60" wp14:editId="7718B25F">
              <wp:simplePos x="0" y="0"/>
              <wp:positionH relativeFrom="column">
                <wp:posOffset>3617843</wp:posOffset>
              </wp:positionH>
              <wp:positionV relativeFrom="paragraph">
                <wp:posOffset>-165652</wp:posOffset>
              </wp:positionV>
              <wp:extent cx="2882348" cy="1133061"/>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882348" cy="1133061"/>
                      </a:xfrm>
                      <a:prstGeom prst="rect">
                        <a:avLst/>
                      </a:prstGeom>
                      <a:solidFill>
                        <a:schemeClr val="lt1"/>
                      </a:solidFill>
                      <a:ln w="6350">
                        <a:noFill/>
                      </a:ln>
                    </wps:spPr>
                    <wps:txbx>
                      <w:txbxContent>
                        <w:p w14:paraId="5185CEDF" w14:textId="77777777" w:rsidR="0014579A" w:rsidRPr="0059087D" w:rsidRDefault="0014579A" w:rsidP="00870CCC">
                          <w:pPr>
                            <w:jc w:val="right"/>
                            <w:rPr>
                              <w:rFonts w:asciiTheme="minorBidi" w:hAnsiTheme="minorBidi"/>
                              <w:b/>
                              <w:bCs/>
                              <w:sz w:val="28"/>
                              <w:szCs w:val="28"/>
                              <w:rtl/>
                            </w:rPr>
                          </w:pPr>
                          <w:r w:rsidRPr="0059087D">
                            <w:rPr>
                              <w:rFonts w:asciiTheme="minorBidi" w:hAnsiTheme="minorBidi"/>
                              <w:b/>
                              <w:bCs/>
                              <w:sz w:val="28"/>
                              <w:szCs w:val="28"/>
                              <w:rtl/>
                            </w:rPr>
                            <w:t xml:space="preserve">جامعة ميداوشن </w:t>
                          </w:r>
                        </w:p>
                        <w:p w14:paraId="155E3381" w14:textId="77777777" w:rsidR="0014579A" w:rsidRPr="0059087D" w:rsidRDefault="0014579A" w:rsidP="00870CCC">
                          <w:pPr>
                            <w:jc w:val="right"/>
                            <w:rPr>
                              <w:rFonts w:asciiTheme="minorBidi" w:hAnsiTheme="minorBidi"/>
                              <w:b/>
                              <w:bCs/>
                              <w:sz w:val="28"/>
                              <w:szCs w:val="28"/>
                              <w:rtl/>
                            </w:rPr>
                          </w:pPr>
                          <w:r w:rsidRPr="0059087D">
                            <w:rPr>
                              <w:rFonts w:asciiTheme="minorBidi" w:hAnsiTheme="minorBidi"/>
                              <w:b/>
                              <w:bCs/>
                              <w:sz w:val="28"/>
                              <w:szCs w:val="28"/>
                              <w:rtl/>
                            </w:rPr>
                            <w:t xml:space="preserve">كلية الريادة والابتكار </w:t>
                          </w:r>
                        </w:p>
                        <w:p w14:paraId="7765D7FE" w14:textId="59EAA451" w:rsidR="0014579A" w:rsidRDefault="0014579A" w:rsidP="00870CCC">
                          <w:pPr>
                            <w:jc w:val="right"/>
                          </w:pPr>
                          <w:r w:rsidRPr="0059087D">
                            <w:rPr>
                              <w:rFonts w:asciiTheme="minorBidi" w:hAnsiTheme="minorBidi"/>
                              <w:b/>
                              <w:bCs/>
                              <w:sz w:val="28"/>
                              <w:szCs w:val="28"/>
                              <w:rtl/>
                            </w:rPr>
                            <w:t>مشروع التخرج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8728B60" id="_x0000_t202" coordsize="21600,21600" o:spt="202" path="m,l,21600r21600,l21600,xe">
              <v:stroke joinstyle="miter"/>
              <v:path gradientshapeok="t" o:connecttype="rect"/>
            </v:shapetype>
            <v:shape id="Text Box 17" o:spid="_x0000_s1028" type="#_x0000_t202" style="position:absolute;margin-left:284.85pt;margin-top:-13.05pt;width:226.95pt;height:89.2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" fillcolor="white [3201]" stroked="f" strokeweight=".5pt">
              <v:textbox>
                <w:txbxContent>
                  <w:p w14:paraId="5185CEDF" w14:textId="77777777" w:rsidR="0014579A" w:rsidRPr="0059087D" w:rsidRDefault="0014579A" w:rsidP="00870CCC">
                    <w:pPr>
                      <w:jc w:val="right"/>
                      <w:rPr>
                        <w:rFonts w:asciiTheme="minorBidi" w:hAnsiTheme="minorBidi"/>
                        <w:b/>
                        <w:bCs/>
                        <w:sz w:val="28"/>
                        <w:szCs w:val="28"/>
                        <w:rtl/>
                      </w:rPr>
                    </w:pPr>
                    <w:r w:rsidRPr="0059087D">
                      <w:rPr>
                        <w:rFonts w:asciiTheme="minorBidi" w:hAnsiTheme="minorBidi"/>
                        <w:b/>
                        <w:bCs/>
                        <w:sz w:val="28"/>
                        <w:szCs w:val="28"/>
                        <w:rtl/>
                      </w:rPr>
                      <w:t xml:space="preserve">جامعة ميداوشن </w:t>
                    </w:r>
                  </w:p>
                  <w:p w14:paraId="155E3381" w14:textId="77777777" w:rsidR="0014579A" w:rsidRPr="0059087D" w:rsidRDefault="0014579A" w:rsidP="00870CCC">
                    <w:pPr>
                      <w:jc w:val="right"/>
                      <w:rPr>
                        <w:rFonts w:asciiTheme="minorBidi" w:hAnsiTheme="minorBidi"/>
                        <w:b/>
                        <w:bCs/>
                        <w:sz w:val="28"/>
                        <w:szCs w:val="28"/>
                        <w:rtl/>
                      </w:rPr>
                    </w:pPr>
                    <w:r w:rsidRPr="0059087D">
                      <w:rPr>
                        <w:rFonts w:asciiTheme="minorBidi" w:hAnsiTheme="minorBidi"/>
                        <w:b/>
                        <w:bCs/>
                        <w:sz w:val="28"/>
                        <w:szCs w:val="28"/>
                        <w:rtl/>
                      </w:rPr>
                      <w:t xml:space="preserve">كلية الريادة والابتكار </w:t>
                    </w:r>
                  </w:p>
                  <w:p w14:paraId="7765D7FE" w14:textId="59EAA451" w:rsidR="0014579A" w:rsidRDefault="0014579A" w:rsidP="00870CCC">
                    <w:pPr>
                      <w:jc w:val="right"/>
                    </w:pPr>
                    <w:r w:rsidRPr="0059087D">
                      <w:rPr>
                        <w:rFonts w:asciiTheme="minorBidi" w:hAnsiTheme="minorBidi"/>
                        <w:b/>
                        <w:bCs/>
                        <w:sz w:val="28"/>
                        <w:szCs w:val="28"/>
                        <w:rtl/>
                      </w:rPr>
                      <w:t>مشروع التخرج</w:t>
                    </w:r>
                  </w:p>
                </w:txbxContent>
              </v:textbox>
            </v:shape>
          </w:pict>
        </mc:Fallback>
      </mc:AlternateContent>
    </w:r>
    <w:r>
      <w:tab/>
    </w:r>
    <w:r>
      <w:rPr>
        <w:noProof/>
      </w:rPr>
      <mc:AlternateContent>
        <mc:Choice Requires="wps">
          <w:drawing>
            <wp:anchor distT="0" distB="0" distL="114300" distR="114300" simplePos="0" relativeHeight="251669504" behindDoc="1" locked="0" layoutInCell="1" allowOverlap="1" wp14:anchorId="25AFC73F" wp14:editId="637B80AB">
              <wp:simplePos x="0" y="0"/>
              <wp:positionH relativeFrom="margin">
                <wp:align>left</wp:align>
              </wp:positionH>
              <wp:positionV relativeFrom="topMargin">
                <wp:align>top</wp:align>
              </wp:positionV>
              <wp:extent cx="2681605" cy="268605"/>
              <wp:effectExtent l="0" t="0" r="0" b="0"/>
              <wp:wrapNone/>
              <wp:docPr id="2" name="Text Box 2"/>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14:paraId="1E148AB6" w14:textId="07B60BF2" w:rsidR="0014579A" w:rsidRDefault="00C9610B" w:rsidP="00C9610B">
                          <w:pPr>
                            <w:spacing w:after="0" w:line="240" w:lineRule="auto"/>
                            <w:jc w:val="center"/>
                          </w:pPr>
                          <w:fldSimple w:instr=" DOCPROPERTY bjHeaderFirstTextBox \* MERGEFORMAT " w:fldLock="1">
                            <w:r w:rsidRPr="00897099">
                              <w:rPr>
                                <w:rFonts w:ascii="Times New Roman" w:hAnsi="Times New Roman" w:cs="Times New Roman"/>
                                <w:bCs/>
                                <w:color w:val="000000"/>
                                <w:sz w:val="18"/>
                                <w:szCs w:val="18"/>
                              </w:rPr>
                              <w:t xml:space="preserve"> </w:t>
                            </w:r>
                            <w:r w:rsidRPr="00897099">
                              <w:rPr>
                                <w:rFonts w:ascii="Times New Roman" w:hAnsi="Times New Roman" w:cs="Times New Roman"/>
                                <w:bCs/>
                                <w:color w:val="FF9900"/>
                                <w:sz w:val="18"/>
                                <w:szCs w:val="18"/>
                              </w:rPr>
                              <w:t>Secret</w:t>
                            </w:r>
                          </w:fldSimple>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25AFC73F" id="Text Box 2" o:spid="_x0000_s1029" type="#_x0000_t202" style="position:absolute;margin-left:0;margin-top:0;width:211.15pt;height:21.15pt;z-index:-251646976;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" filled="f" stroked="f" strokeweight=".5pt">
              <v:textbox inset="12pt,12pt,12pt,12pt">
                <w:txbxContent>
                  <w:p w14:paraId="1E148AB6" w14:textId="07B60BF2" w:rsidR="0014579A" w:rsidRDefault="00C9610B" w:rsidP="00C9610B">
                    <w:pPr>
                      <w:spacing w:after="0" w:line="240" w:lineRule="auto"/>
                      <w:jc w:val="center"/>
                    </w:pPr>
                    <w:fldSimple w:instr=" DOCPROPERTY bjHeaderFirstTextBox \* MERGEFORMAT " w:fldLock="1">
                      <w:r w:rsidRPr="00897099">
                        <w:rPr>
                          <w:rFonts w:ascii="Times New Roman" w:hAnsi="Times New Roman" w:cs="Times New Roman"/>
                          <w:bCs/>
                          <w:color w:val="000000"/>
                          <w:sz w:val="18"/>
                          <w:szCs w:val="18"/>
                        </w:rPr>
                        <w:t xml:space="preserve"> </w:t>
                      </w:r>
                      <w:r w:rsidRPr="00897099">
                        <w:rPr>
                          <w:rFonts w:ascii="Times New Roman" w:hAnsi="Times New Roman" w:cs="Times New Roman"/>
                          <w:bCs/>
                          <w:color w:val="FF9900"/>
                          <w:sz w:val="18"/>
                          <w:szCs w:val="18"/>
                        </w:rPr>
                        <w:t>Secret</w:t>
                      </w:r>
                    </w:fldSimple>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70FDF"/>
    <w:multiLevelType w:val="multilevel"/>
    <w:tmpl w:val="1E1801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36959F0"/>
    <w:multiLevelType w:val="hybridMultilevel"/>
    <w:tmpl w:val="481A7E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A5270D"/>
    <w:multiLevelType w:val="multilevel"/>
    <w:tmpl w:val="B3647FF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200D44D9"/>
    <w:multiLevelType w:val="multilevel"/>
    <w:tmpl w:val="EB7EF44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214A5185"/>
    <w:multiLevelType w:val="multilevel"/>
    <w:tmpl w:val="3BE42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616DD0"/>
    <w:multiLevelType w:val="multilevel"/>
    <w:tmpl w:val="0C9AB4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6149C6"/>
    <w:multiLevelType w:val="multilevel"/>
    <w:tmpl w:val="1E1801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9734B44"/>
    <w:multiLevelType w:val="multilevel"/>
    <w:tmpl w:val="85F8E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8604F5"/>
    <w:multiLevelType w:val="multilevel"/>
    <w:tmpl w:val="D42672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992B92"/>
    <w:multiLevelType w:val="multilevel"/>
    <w:tmpl w:val="8CE0D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A59A1"/>
    <w:multiLevelType w:val="multilevel"/>
    <w:tmpl w:val="99A4CF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341618"/>
    <w:multiLevelType w:val="multilevel"/>
    <w:tmpl w:val="AEE2C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1F2F82"/>
    <w:multiLevelType w:val="multilevel"/>
    <w:tmpl w:val="A8AEADF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42905B76"/>
    <w:multiLevelType w:val="multilevel"/>
    <w:tmpl w:val="1C0EC4B6"/>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14" w15:restartNumberingAfterBreak="0">
    <w:nsid w:val="42F62670"/>
    <w:multiLevelType w:val="multilevel"/>
    <w:tmpl w:val="C1289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A71CD8"/>
    <w:multiLevelType w:val="multilevel"/>
    <w:tmpl w:val="6FE069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56D268C"/>
    <w:multiLevelType w:val="multilevel"/>
    <w:tmpl w:val="0DDAE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476498"/>
    <w:multiLevelType w:val="multilevel"/>
    <w:tmpl w:val="B26E9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367110"/>
    <w:multiLevelType w:val="multilevel"/>
    <w:tmpl w:val="8F926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693707"/>
    <w:multiLevelType w:val="multilevel"/>
    <w:tmpl w:val="AA70F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953C0C"/>
    <w:multiLevelType w:val="multilevel"/>
    <w:tmpl w:val="6FE069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E990DB4"/>
    <w:multiLevelType w:val="hybridMultilevel"/>
    <w:tmpl w:val="09D6B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C465E1"/>
    <w:multiLevelType w:val="multilevel"/>
    <w:tmpl w:val="541C0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FE64D9"/>
    <w:multiLevelType w:val="multilevel"/>
    <w:tmpl w:val="6442C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2A0077"/>
    <w:multiLevelType w:val="multilevel"/>
    <w:tmpl w:val="6FE0697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616E0A8C"/>
    <w:multiLevelType w:val="multilevel"/>
    <w:tmpl w:val="9C76E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416030"/>
    <w:multiLevelType w:val="multilevel"/>
    <w:tmpl w:val="B3345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116A0A"/>
    <w:multiLevelType w:val="multilevel"/>
    <w:tmpl w:val="A99C5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8B7A90"/>
    <w:multiLevelType w:val="multilevel"/>
    <w:tmpl w:val="1E1801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2D92DBB"/>
    <w:multiLevelType w:val="multilevel"/>
    <w:tmpl w:val="13085FC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4C44316"/>
    <w:multiLevelType w:val="hybridMultilevel"/>
    <w:tmpl w:val="4B706494"/>
    <w:lvl w:ilvl="0" w:tplc="04090001">
      <w:start w:val="1"/>
      <w:numFmt w:val="bullet"/>
      <w:lvlText w:val=""/>
      <w:lvlJc w:val="left"/>
      <w:pPr>
        <w:ind w:left="90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lvlOverride w:ilvl="0"/>
    <w:lvlOverride w:ilvl="1"/>
    <w:lvlOverride w:ilvl="2"/>
    <w:lvlOverride w:ilvl="3"/>
    <w:lvlOverride w:ilvl="4"/>
    <w:lvlOverride w:ilvl="5"/>
    <w:lvlOverride w:ilvl="6"/>
    <w:lvlOverride w:ilvl="7"/>
    <w:lvlOverride w:ilvl="8"/>
  </w:num>
  <w:num w:numId="2">
    <w:abstractNumId w:val="9"/>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14"/>
    <w:lvlOverride w:ilvl="0"/>
    <w:lvlOverride w:ilvl="1"/>
    <w:lvlOverride w:ilvl="2"/>
    <w:lvlOverride w:ilvl="3"/>
    <w:lvlOverride w:ilvl="4"/>
    <w:lvlOverride w:ilvl="5"/>
    <w:lvlOverride w:ilvl="6"/>
    <w:lvlOverride w:ilvl="7"/>
    <w:lvlOverride w:ilvl="8"/>
  </w:num>
  <w:num w:numId="6">
    <w:abstractNumId w:val="12"/>
    <w:lvlOverride w:ilvl="0"/>
    <w:lvlOverride w:ilvl="1"/>
    <w:lvlOverride w:ilvl="2"/>
    <w:lvlOverride w:ilvl="3"/>
    <w:lvlOverride w:ilvl="4"/>
    <w:lvlOverride w:ilvl="5"/>
    <w:lvlOverride w:ilvl="6"/>
    <w:lvlOverride w:ilvl="7"/>
    <w:lvlOverride w:ilvl="8"/>
  </w:num>
  <w:num w:numId="7">
    <w:abstractNumId w:val="26"/>
    <w:lvlOverride w:ilvl="0"/>
    <w:lvlOverride w:ilvl="1"/>
    <w:lvlOverride w:ilvl="2"/>
    <w:lvlOverride w:ilvl="3"/>
    <w:lvlOverride w:ilvl="4"/>
    <w:lvlOverride w:ilvl="5"/>
    <w:lvlOverride w:ilvl="6"/>
    <w:lvlOverride w:ilvl="7"/>
    <w:lvlOverride w:ilvl="8"/>
  </w:num>
  <w:num w:numId="8">
    <w:abstractNumId w:val="7"/>
    <w:lvlOverride w:ilvl="0"/>
    <w:lvlOverride w:ilvl="1"/>
    <w:lvlOverride w:ilvl="2"/>
    <w:lvlOverride w:ilvl="3"/>
    <w:lvlOverride w:ilvl="4"/>
    <w:lvlOverride w:ilvl="5"/>
    <w:lvlOverride w:ilvl="6"/>
    <w:lvlOverride w:ilvl="7"/>
    <w:lvlOverride w:ilvl="8"/>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lvlOverride w:ilvl="1"/>
    <w:lvlOverride w:ilvl="2"/>
    <w:lvlOverride w:ilvl="3"/>
    <w:lvlOverride w:ilvl="4"/>
    <w:lvlOverride w:ilvl="5"/>
    <w:lvlOverride w:ilvl="6"/>
    <w:lvlOverride w:ilvl="7"/>
    <w:lvlOverride w:ilvl="8"/>
  </w:num>
  <w:num w:numId="12">
    <w:abstractNumId w:val="19"/>
    <w:lvlOverride w:ilvl="0"/>
    <w:lvlOverride w:ilvl="1"/>
    <w:lvlOverride w:ilvl="2"/>
    <w:lvlOverride w:ilvl="3"/>
    <w:lvlOverride w:ilvl="4"/>
    <w:lvlOverride w:ilvl="5"/>
    <w:lvlOverride w:ilvl="6"/>
    <w:lvlOverride w:ilvl="7"/>
    <w:lvlOverride w:ilvl="8"/>
  </w:num>
  <w:num w:numId="13">
    <w:abstractNumId w:val="22"/>
    <w:lvlOverride w:ilvl="0"/>
    <w:lvlOverride w:ilvl="1"/>
    <w:lvlOverride w:ilvl="2"/>
    <w:lvlOverride w:ilvl="3"/>
    <w:lvlOverride w:ilvl="4"/>
    <w:lvlOverride w:ilvl="5"/>
    <w:lvlOverride w:ilvl="6"/>
    <w:lvlOverride w:ilvl="7"/>
    <w:lvlOverride w:ilvl="8"/>
  </w:num>
  <w:num w:numId="14">
    <w:abstractNumId w:val="8"/>
    <w:lvlOverride w:ilvl="0"/>
    <w:lvlOverride w:ilvl="1"/>
    <w:lvlOverride w:ilvl="2"/>
    <w:lvlOverride w:ilvl="3"/>
    <w:lvlOverride w:ilvl="4"/>
    <w:lvlOverride w:ilvl="5"/>
    <w:lvlOverride w:ilvl="6"/>
    <w:lvlOverride w:ilvl="7"/>
    <w:lvlOverride w:ilvl="8"/>
  </w:num>
  <w:num w:numId="15">
    <w:abstractNumId w:val="27"/>
    <w:lvlOverride w:ilvl="0"/>
    <w:lvlOverride w:ilvl="1"/>
    <w:lvlOverride w:ilvl="2"/>
    <w:lvlOverride w:ilvl="3"/>
    <w:lvlOverride w:ilvl="4"/>
    <w:lvlOverride w:ilvl="5"/>
    <w:lvlOverride w:ilvl="6"/>
    <w:lvlOverride w:ilvl="7"/>
    <w:lvlOverride w:ilvl="8"/>
  </w:num>
  <w:num w:numId="16">
    <w:abstractNumId w:val="10"/>
    <w:lvlOverride w:ilvl="0"/>
    <w:lvlOverride w:ilvl="1"/>
    <w:lvlOverride w:ilvl="2"/>
    <w:lvlOverride w:ilvl="3"/>
    <w:lvlOverride w:ilvl="4"/>
    <w:lvlOverride w:ilvl="5"/>
    <w:lvlOverride w:ilvl="6"/>
    <w:lvlOverride w:ilvl="7"/>
    <w:lvlOverride w:ilvl="8"/>
  </w:num>
  <w:num w:numId="17">
    <w:abstractNumId w:val="18"/>
    <w:lvlOverride w:ilvl="0"/>
    <w:lvlOverride w:ilvl="1"/>
    <w:lvlOverride w:ilvl="2"/>
    <w:lvlOverride w:ilvl="3"/>
    <w:lvlOverride w:ilvl="4"/>
    <w:lvlOverride w:ilvl="5"/>
    <w:lvlOverride w:ilvl="6"/>
    <w:lvlOverride w:ilvl="7"/>
    <w:lvlOverride w:ilvl="8"/>
  </w:num>
  <w:num w:numId="18">
    <w:abstractNumId w:val="5"/>
    <w:lvlOverride w:ilvl="0"/>
    <w:lvlOverride w:ilvl="1"/>
    <w:lvlOverride w:ilvl="2"/>
    <w:lvlOverride w:ilvl="3"/>
    <w:lvlOverride w:ilvl="4"/>
    <w:lvlOverride w:ilvl="5"/>
    <w:lvlOverride w:ilvl="6"/>
    <w:lvlOverride w:ilvl="7"/>
    <w:lvlOverride w:ilvl="8"/>
  </w:num>
  <w:num w:numId="19">
    <w:abstractNumId w:val="16"/>
    <w:lvlOverride w:ilvl="0"/>
    <w:lvlOverride w:ilvl="1"/>
    <w:lvlOverride w:ilvl="2"/>
    <w:lvlOverride w:ilvl="3"/>
    <w:lvlOverride w:ilvl="4"/>
    <w:lvlOverride w:ilvl="5"/>
    <w:lvlOverride w:ilvl="6"/>
    <w:lvlOverride w:ilvl="7"/>
    <w:lvlOverride w:ilvl="8"/>
  </w:num>
  <w:num w:numId="20">
    <w:abstractNumId w:val="11"/>
    <w:lvlOverride w:ilvl="0"/>
    <w:lvlOverride w:ilvl="1"/>
    <w:lvlOverride w:ilvl="2"/>
    <w:lvlOverride w:ilvl="3"/>
    <w:lvlOverride w:ilvl="4"/>
    <w:lvlOverride w:ilvl="5"/>
    <w:lvlOverride w:ilvl="6"/>
    <w:lvlOverride w:ilvl="7"/>
    <w:lvlOverride w:ilvl="8"/>
  </w:num>
  <w:num w:numId="21">
    <w:abstractNumId w:val="4"/>
    <w:lvlOverride w:ilvl="0"/>
    <w:lvlOverride w:ilvl="1"/>
    <w:lvlOverride w:ilvl="2"/>
    <w:lvlOverride w:ilvl="3"/>
    <w:lvlOverride w:ilvl="4"/>
    <w:lvlOverride w:ilvl="5"/>
    <w:lvlOverride w:ilvl="6"/>
    <w:lvlOverride w:ilvl="7"/>
    <w:lvlOverride w:ilvl="8"/>
  </w:num>
  <w:num w:numId="22">
    <w:abstractNumId w:val="17"/>
    <w:lvlOverride w:ilvl="0"/>
    <w:lvlOverride w:ilvl="1"/>
    <w:lvlOverride w:ilvl="2"/>
    <w:lvlOverride w:ilvl="3"/>
    <w:lvlOverride w:ilvl="4"/>
    <w:lvlOverride w:ilvl="5"/>
    <w:lvlOverride w:ilvl="6"/>
    <w:lvlOverride w:ilvl="7"/>
    <w:lvlOverride w:ilvl="8"/>
  </w:num>
  <w:num w:numId="23">
    <w:abstractNumId w:val="1"/>
  </w:num>
  <w:num w:numId="24">
    <w:abstractNumId w:val="29"/>
  </w:num>
  <w:num w:numId="25">
    <w:abstractNumId w:val="21"/>
  </w:num>
  <w:num w:numId="26">
    <w:abstractNumId w:val="6"/>
  </w:num>
  <w:num w:numId="27">
    <w:abstractNumId w:val="28"/>
  </w:num>
  <w:num w:numId="28">
    <w:abstractNumId w:val="20"/>
  </w:num>
  <w:num w:numId="29">
    <w:abstractNumId w:val="24"/>
  </w:num>
  <w:num w:numId="30">
    <w:abstractNumId w:val="30"/>
  </w:num>
  <w:num w:numId="31">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099"/>
    <w:rsid w:val="00032149"/>
    <w:rsid w:val="00037ED0"/>
    <w:rsid w:val="000E11DA"/>
    <w:rsid w:val="001267EA"/>
    <w:rsid w:val="0014579A"/>
    <w:rsid w:val="001D4E42"/>
    <w:rsid w:val="002B7714"/>
    <w:rsid w:val="002F7AEF"/>
    <w:rsid w:val="0031085D"/>
    <w:rsid w:val="0034616B"/>
    <w:rsid w:val="00423ECB"/>
    <w:rsid w:val="00454EFD"/>
    <w:rsid w:val="004D4292"/>
    <w:rsid w:val="00511930"/>
    <w:rsid w:val="00524510"/>
    <w:rsid w:val="005621D9"/>
    <w:rsid w:val="0059087D"/>
    <w:rsid w:val="005D4337"/>
    <w:rsid w:val="0060599E"/>
    <w:rsid w:val="00635E8D"/>
    <w:rsid w:val="00662B75"/>
    <w:rsid w:val="006967B0"/>
    <w:rsid w:val="006D1622"/>
    <w:rsid w:val="006E4205"/>
    <w:rsid w:val="00870CCC"/>
    <w:rsid w:val="00897099"/>
    <w:rsid w:val="008D10A4"/>
    <w:rsid w:val="00930958"/>
    <w:rsid w:val="00934E46"/>
    <w:rsid w:val="00963F02"/>
    <w:rsid w:val="009972DA"/>
    <w:rsid w:val="009C5053"/>
    <w:rsid w:val="00A12C19"/>
    <w:rsid w:val="00AB281A"/>
    <w:rsid w:val="00B412D6"/>
    <w:rsid w:val="00B608BD"/>
    <w:rsid w:val="00B67690"/>
    <w:rsid w:val="00BB3B51"/>
    <w:rsid w:val="00C95CB6"/>
    <w:rsid w:val="00C9610B"/>
    <w:rsid w:val="00CC68A6"/>
    <w:rsid w:val="00D1410B"/>
    <w:rsid w:val="00D85F59"/>
    <w:rsid w:val="00E826B4"/>
    <w:rsid w:val="00EA746A"/>
    <w:rsid w:val="00EF0B58"/>
    <w:rsid w:val="00F071C4"/>
    <w:rsid w:val="00F25455"/>
    <w:rsid w:val="00F51653"/>
    <w:rsid w:val="00FF00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38063"/>
  <w15:chartTrackingRefBased/>
  <w15:docId w15:val="{C85FD2D7-DF5D-4942-AF98-E2E055A4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4E46"/>
  </w:style>
  <w:style w:type="paragraph" w:styleId="Heading1">
    <w:name w:val="heading 1"/>
    <w:basedOn w:val="Normal"/>
    <w:next w:val="Normal"/>
    <w:link w:val="Heading1Char"/>
    <w:uiPriority w:val="9"/>
    <w:qFormat/>
    <w:rsid w:val="00897099"/>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897099"/>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70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7099"/>
  </w:style>
  <w:style w:type="paragraph" w:styleId="Footer">
    <w:name w:val="footer"/>
    <w:basedOn w:val="Normal"/>
    <w:link w:val="FooterChar"/>
    <w:uiPriority w:val="99"/>
    <w:unhideWhenUsed/>
    <w:rsid w:val="008970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7099"/>
  </w:style>
  <w:style w:type="character" w:customStyle="1" w:styleId="Heading1Char">
    <w:name w:val="Heading 1 Char"/>
    <w:basedOn w:val="DefaultParagraphFont"/>
    <w:link w:val="Heading1"/>
    <w:uiPriority w:val="9"/>
    <w:rsid w:val="0089709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897099"/>
    <w:rPr>
      <w:rFonts w:asciiTheme="majorHAnsi" w:eastAsiaTheme="majorEastAsia" w:hAnsiTheme="majorHAnsi" w:cstheme="majorBidi"/>
      <w:b/>
      <w:bCs/>
      <w:color w:val="4472C4" w:themeColor="accent1"/>
      <w:sz w:val="26"/>
      <w:szCs w:val="26"/>
    </w:rPr>
  </w:style>
  <w:style w:type="paragraph" w:styleId="BalloonText">
    <w:name w:val="Balloon Text"/>
    <w:basedOn w:val="Normal"/>
    <w:link w:val="BalloonTextChar"/>
    <w:uiPriority w:val="99"/>
    <w:semiHidden/>
    <w:unhideWhenUsed/>
    <w:rsid w:val="008970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7099"/>
    <w:rPr>
      <w:rFonts w:ascii="Segoe UI" w:hAnsi="Segoe UI" w:cs="Segoe UI"/>
      <w:sz w:val="18"/>
      <w:szCs w:val="18"/>
    </w:rPr>
  </w:style>
  <w:style w:type="paragraph" w:styleId="NormalWeb">
    <w:name w:val="Normal (Web)"/>
    <w:basedOn w:val="Normal"/>
    <w:uiPriority w:val="99"/>
    <w:unhideWhenUsed/>
    <w:rsid w:val="00934E46"/>
    <w:pPr>
      <w:spacing w:before="100" w:beforeAutospacing="1" w:after="100" w:afterAutospacing="1" w:line="240" w:lineRule="auto"/>
    </w:pPr>
    <w:rPr>
      <w:rFonts w:ascii="Calibri" w:hAnsi="Calibri" w:cs="Calibri"/>
    </w:rPr>
  </w:style>
  <w:style w:type="paragraph" w:styleId="ListParagraph">
    <w:name w:val="List Paragraph"/>
    <w:basedOn w:val="Normal"/>
    <w:uiPriority w:val="34"/>
    <w:qFormat/>
    <w:rsid w:val="00934E46"/>
    <w:pPr>
      <w:ind w:left="720"/>
      <w:contextualSpacing/>
    </w:pPr>
  </w:style>
  <w:style w:type="character" w:styleId="Hyperlink">
    <w:name w:val="Hyperlink"/>
    <w:basedOn w:val="DefaultParagraphFont"/>
    <w:uiPriority w:val="99"/>
    <w:unhideWhenUsed/>
    <w:rsid w:val="00930958"/>
    <w:rPr>
      <w:color w:val="0563C1" w:themeColor="hyperlink"/>
      <w:u w:val="single"/>
    </w:rPr>
  </w:style>
  <w:style w:type="character" w:styleId="UnresolvedMention">
    <w:name w:val="Unresolved Mention"/>
    <w:basedOn w:val="DefaultParagraphFont"/>
    <w:uiPriority w:val="99"/>
    <w:semiHidden/>
    <w:unhideWhenUsed/>
    <w:rsid w:val="00930958"/>
    <w:rPr>
      <w:color w:val="605E5C"/>
      <w:shd w:val="clear" w:color="auto" w:fill="E1DFDD"/>
    </w:rPr>
  </w:style>
  <w:style w:type="paragraph" w:styleId="PlainText">
    <w:name w:val="Plain Text"/>
    <w:basedOn w:val="Normal"/>
    <w:link w:val="PlainTextChar"/>
    <w:uiPriority w:val="99"/>
    <w:semiHidden/>
    <w:unhideWhenUsed/>
    <w:rsid w:val="00635E8D"/>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635E8D"/>
    <w:rPr>
      <w:rFonts w:ascii="Calibri" w:hAnsi="Calibri"/>
      <w:szCs w:val="21"/>
    </w:rPr>
  </w:style>
  <w:style w:type="paragraph" w:styleId="TOCHeading">
    <w:name w:val="TOC Heading"/>
    <w:basedOn w:val="Heading1"/>
    <w:next w:val="Normal"/>
    <w:uiPriority w:val="39"/>
    <w:unhideWhenUsed/>
    <w:qFormat/>
    <w:rsid w:val="001267EA"/>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6967B0"/>
    <w:pPr>
      <w:tabs>
        <w:tab w:val="right" w:leader="dot" w:pos="9350"/>
      </w:tabs>
      <w:bidi/>
      <w:spacing w:after="100"/>
      <w:jc w:val="right"/>
    </w:pPr>
  </w:style>
  <w:style w:type="paragraph" w:styleId="TOC2">
    <w:name w:val="toc 2"/>
    <w:basedOn w:val="Normal"/>
    <w:next w:val="Normal"/>
    <w:autoRedefine/>
    <w:uiPriority w:val="39"/>
    <w:unhideWhenUsed/>
    <w:rsid w:val="0031085D"/>
    <w:pPr>
      <w:spacing w:after="100"/>
      <w:ind w:left="220"/>
    </w:pPr>
  </w:style>
  <w:style w:type="table" w:styleId="TableGrid">
    <w:name w:val="Table Grid"/>
    <w:basedOn w:val="TableNormal"/>
    <w:uiPriority w:val="39"/>
    <w:rsid w:val="006D1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07556">
      <w:bodyDiv w:val="1"/>
      <w:marLeft w:val="0"/>
      <w:marRight w:val="0"/>
      <w:marTop w:val="0"/>
      <w:marBottom w:val="0"/>
      <w:divBdr>
        <w:top w:val="none" w:sz="0" w:space="0" w:color="auto"/>
        <w:left w:val="none" w:sz="0" w:space="0" w:color="auto"/>
        <w:bottom w:val="none" w:sz="0" w:space="0" w:color="auto"/>
        <w:right w:val="none" w:sz="0" w:space="0" w:color="auto"/>
      </w:divBdr>
    </w:div>
    <w:div w:id="74325145">
      <w:bodyDiv w:val="1"/>
      <w:marLeft w:val="0"/>
      <w:marRight w:val="0"/>
      <w:marTop w:val="0"/>
      <w:marBottom w:val="0"/>
      <w:divBdr>
        <w:top w:val="none" w:sz="0" w:space="0" w:color="auto"/>
        <w:left w:val="none" w:sz="0" w:space="0" w:color="auto"/>
        <w:bottom w:val="none" w:sz="0" w:space="0" w:color="auto"/>
        <w:right w:val="none" w:sz="0" w:space="0" w:color="auto"/>
      </w:divBdr>
    </w:div>
    <w:div w:id="151026308">
      <w:bodyDiv w:val="1"/>
      <w:marLeft w:val="0"/>
      <w:marRight w:val="0"/>
      <w:marTop w:val="0"/>
      <w:marBottom w:val="0"/>
      <w:divBdr>
        <w:top w:val="none" w:sz="0" w:space="0" w:color="auto"/>
        <w:left w:val="none" w:sz="0" w:space="0" w:color="auto"/>
        <w:bottom w:val="none" w:sz="0" w:space="0" w:color="auto"/>
        <w:right w:val="none" w:sz="0" w:space="0" w:color="auto"/>
      </w:divBdr>
    </w:div>
    <w:div w:id="227767988">
      <w:bodyDiv w:val="1"/>
      <w:marLeft w:val="0"/>
      <w:marRight w:val="0"/>
      <w:marTop w:val="0"/>
      <w:marBottom w:val="0"/>
      <w:divBdr>
        <w:top w:val="none" w:sz="0" w:space="0" w:color="auto"/>
        <w:left w:val="none" w:sz="0" w:space="0" w:color="auto"/>
        <w:bottom w:val="none" w:sz="0" w:space="0" w:color="auto"/>
        <w:right w:val="none" w:sz="0" w:space="0" w:color="auto"/>
      </w:divBdr>
    </w:div>
    <w:div w:id="253127091">
      <w:bodyDiv w:val="1"/>
      <w:marLeft w:val="0"/>
      <w:marRight w:val="0"/>
      <w:marTop w:val="0"/>
      <w:marBottom w:val="0"/>
      <w:divBdr>
        <w:top w:val="none" w:sz="0" w:space="0" w:color="auto"/>
        <w:left w:val="none" w:sz="0" w:space="0" w:color="auto"/>
        <w:bottom w:val="none" w:sz="0" w:space="0" w:color="auto"/>
        <w:right w:val="none" w:sz="0" w:space="0" w:color="auto"/>
      </w:divBdr>
    </w:div>
    <w:div w:id="261112525">
      <w:bodyDiv w:val="1"/>
      <w:marLeft w:val="0"/>
      <w:marRight w:val="0"/>
      <w:marTop w:val="0"/>
      <w:marBottom w:val="0"/>
      <w:divBdr>
        <w:top w:val="none" w:sz="0" w:space="0" w:color="auto"/>
        <w:left w:val="none" w:sz="0" w:space="0" w:color="auto"/>
        <w:bottom w:val="none" w:sz="0" w:space="0" w:color="auto"/>
        <w:right w:val="none" w:sz="0" w:space="0" w:color="auto"/>
      </w:divBdr>
    </w:div>
    <w:div w:id="314408932">
      <w:bodyDiv w:val="1"/>
      <w:marLeft w:val="0"/>
      <w:marRight w:val="0"/>
      <w:marTop w:val="0"/>
      <w:marBottom w:val="0"/>
      <w:divBdr>
        <w:top w:val="none" w:sz="0" w:space="0" w:color="auto"/>
        <w:left w:val="none" w:sz="0" w:space="0" w:color="auto"/>
        <w:bottom w:val="none" w:sz="0" w:space="0" w:color="auto"/>
        <w:right w:val="none" w:sz="0" w:space="0" w:color="auto"/>
      </w:divBdr>
    </w:div>
    <w:div w:id="340476158">
      <w:bodyDiv w:val="1"/>
      <w:marLeft w:val="0"/>
      <w:marRight w:val="0"/>
      <w:marTop w:val="0"/>
      <w:marBottom w:val="0"/>
      <w:divBdr>
        <w:top w:val="none" w:sz="0" w:space="0" w:color="auto"/>
        <w:left w:val="none" w:sz="0" w:space="0" w:color="auto"/>
        <w:bottom w:val="none" w:sz="0" w:space="0" w:color="auto"/>
        <w:right w:val="none" w:sz="0" w:space="0" w:color="auto"/>
      </w:divBdr>
    </w:div>
    <w:div w:id="395055537">
      <w:bodyDiv w:val="1"/>
      <w:marLeft w:val="0"/>
      <w:marRight w:val="0"/>
      <w:marTop w:val="0"/>
      <w:marBottom w:val="0"/>
      <w:divBdr>
        <w:top w:val="none" w:sz="0" w:space="0" w:color="auto"/>
        <w:left w:val="none" w:sz="0" w:space="0" w:color="auto"/>
        <w:bottom w:val="none" w:sz="0" w:space="0" w:color="auto"/>
        <w:right w:val="none" w:sz="0" w:space="0" w:color="auto"/>
      </w:divBdr>
    </w:div>
    <w:div w:id="440759557">
      <w:bodyDiv w:val="1"/>
      <w:marLeft w:val="0"/>
      <w:marRight w:val="0"/>
      <w:marTop w:val="0"/>
      <w:marBottom w:val="0"/>
      <w:divBdr>
        <w:top w:val="none" w:sz="0" w:space="0" w:color="auto"/>
        <w:left w:val="none" w:sz="0" w:space="0" w:color="auto"/>
        <w:bottom w:val="none" w:sz="0" w:space="0" w:color="auto"/>
        <w:right w:val="none" w:sz="0" w:space="0" w:color="auto"/>
      </w:divBdr>
    </w:div>
    <w:div w:id="460344707">
      <w:bodyDiv w:val="1"/>
      <w:marLeft w:val="0"/>
      <w:marRight w:val="0"/>
      <w:marTop w:val="0"/>
      <w:marBottom w:val="0"/>
      <w:divBdr>
        <w:top w:val="none" w:sz="0" w:space="0" w:color="auto"/>
        <w:left w:val="none" w:sz="0" w:space="0" w:color="auto"/>
        <w:bottom w:val="none" w:sz="0" w:space="0" w:color="auto"/>
        <w:right w:val="none" w:sz="0" w:space="0" w:color="auto"/>
      </w:divBdr>
    </w:div>
    <w:div w:id="501088346">
      <w:bodyDiv w:val="1"/>
      <w:marLeft w:val="0"/>
      <w:marRight w:val="0"/>
      <w:marTop w:val="0"/>
      <w:marBottom w:val="0"/>
      <w:divBdr>
        <w:top w:val="none" w:sz="0" w:space="0" w:color="auto"/>
        <w:left w:val="none" w:sz="0" w:space="0" w:color="auto"/>
        <w:bottom w:val="none" w:sz="0" w:space="0" w:color="auto"/>
        <w:right w:val="none" w:sz="0" w:space="0" w:color="auto"/>
      </w:divBdr>
    </w:div>
    <w:div w:id="575281867">
      <w:bodyDiv w:val="1"/>
      <w:marLeft w:val="0"/>
      <w:marRight w:val="0"/>
      <w:marTop w:val="0"/>
      <w:marBottom w:val="0"/>
      <w:divBdr>
        <w:top w:val="none" w:sz="0" w:space="0" w:color="auto"/>
        <w:left w:val="none" w:sz="0" w:space="0" w:color="auto"/>
        <w:bottom w:val="none" w:sz="0" w:space="0" w:color="auto"/>
        <w:right w:val="none" w:sz="0" w:space="0" w:color="auto"/>
      </w:divBdr>
    </w:div>
    <w:div w:id="681468608">
      <w:bodyDiv w:val="1"/>
      <w:marLeft w:val="0"/>
      <w:marRight w:val="0"/>
      <w:marTop w:val="0"/>
      <w:marBottom w:val="0"/>
      <w:divBdr>
        <w:top w:val="none" w:sz="0" w:space="0" w:color="auto"/>
        <w:left w:val="none" w:sz="0" w:space="0" w:color="auto"/>
        <w:bottom w:val="none" w:sz="0" w:space="0" w:color="auto"/>
        <w:right w:val="none" w:sz="0" w:space="0" w:color="auto"/>
      </w:divBdr>
    </w:div>
    <w:div w:id="743380165">
      <w:bodyDiv w:val="1"/>
      <w:marLeft w:val="0"/>
      <w:marRight w:val="0"/>
      <w:marTop w:val="0"/>
      <w:marBottom w:val="0"/>
      <w:divBdr>
        <w:top w:val="none" w:sz="0" w:space="0" w:color="auto"/>
        <w:left w:val="none" w:sz="0" w:space="0" w:color="auto"/>
        <w:bottom w:val="none" w:sz="0" w:space="0" w:color="auto"/>
        <w:right w:val="none" w:sz="0" w:space="0" w:color="auto"/>
      </w:divBdr>
    </w:div>
    <w:div w:id="859244926">
      <w:bodyDiv w:val="1"/>
      <w:marLeft w:val="0"/>
      <w:marRight w:val="0"/>
      <w:marTop w:val="0"/>
      <w:marBottom w:val="0"/>
      <w:divBdr>
        <w:top w:val="none" w:sz="0" w:space="0" w:color="auto"/>
        <w:left w:val="none" w:sz="0" w:space="0" w:color="auto"/>
        <w:bottom w:val="none" w:sz="0" w:space="0" w:color="auto"/>
        <w:right w:val="none" w:sz="0" w:space="0" w:color="auto"/>
      </w:divBdr>
    </w:div>
    <w:div w:id="921259501">
      <w:bodyDiv w:val="1"/>
      <w:marLeft w:val="0"/>
      <w:marRight w:val="0"/>
      <w:marTop w:val="0"/>
      <w:marBottom w:val="0"/>
      <w:divBdr>
        <w:top w:val="none" w:sz="0" w:space="0" w:color="auto"/>
        <w:left w:val="none" w:sz="0" w:space="0" w:color="auto"/>
        <w:bottom w:val="none" w:sz="0" w:space="0" w:color="auto"/>
        <w:right w:val="none" w:sz="0" w:space="0" w:color="auto"/>
      </w:divBdr>
    </w:div>
    <w:div w:id="980692360">
      <w:bodyDiv w:val="1"/>
      <w:marLeft w:val="0"/>
      <w:marRight w:val="0"/>
      <w:marTop w:val="0"/>
      <w:marBottom w:val="0"/>
      <w:divBdr>
        <w:top w:val="none" w:sz="0" w:space="0" w:color="auto"/>
        <w:left w:val="none" w:sz="0" w:space="0" w:color="auto"/>
        <w:bottom w:val="none" w:sz="0" w:space="0" w:color="auto"/>
        <w:right w:val="none" w:sz="0" w:space="0" w:color="auto"/>
      </w:divBdr>
    </w:div>
    <w:div w:id="1023550881">
      <w:bodyDiv w:val="1"/>
      <w:marLeft w:val="0"/>
      <w:marRight w:val="0"/>
      <w:marTop w:val="0"/>
      <w:marBottom w:val="0"/>
      <w:divBdr>
        <w:top w:val="none" w:sz="0" w:space="0" w:color="auto"/>
        <w:left w:val="none" w:sz="0" w:space="0" w:color="auto"/>
        <w:bottom w:val="none" w:sz="0" w:space="0" w:color="auto"/>
        <w:right w:val="none" w:sz="0" w:space="0" w:color="auto"/>
      </w:divBdr>
    </w:div>
    <w:div w:id="1249731844">
      <w:bodyDiv w:val="1"/>
      <w:marLeft w:val="0"/>
      <w:marRight w:val="0"/>
      <w:marTop w:val="0"/>
      <w:marBottom w:val="0"/>
      <w:divBdr>
        <w:top w:val="none" w:sz="0" w:space="0" w:color="auto"/>
        <w:left w:val="none" w:sz="0" w:space="0" w:color="auto"/>
        <w:bottom w:val="none" w:sz="0" w:space="0" w:color="auto"/>
        <w:right w:val="none" w:sz="0" w:space="0" w:color="auto"/>
      </w:divBdr>
    </w:div>
    <w:div w:id="1464422012">
      <w:bodyDiv w:val="1"/>
      <w:marLeft w:val="0"/>
      <w:marRight w:val="0"/>
      <w:marTop w:val="0"/>
      <w:marBottom w:val="0"/>
      <w:divBdr>
        <w:top w:val="none" w:sz="0" w:space="0" w:color="auto"/>
        <w:left w:val="none" w:sz="0" w:space="0" w:color="auto"/>
        <w:bottom w:val="none" w:sz="0" w:space="0" w:color="auto"/>
        <w:right w:val="none" w:sz="0" w:space="0" w:color="auto"/>
      </w:divBdr>
    </w:div>
    <w:div w:id="1521896066">
      <w:bodyDiv w:val="1"/>
      <w:marLeft w:val="0"/>
      <w:marRight w:val="0"/>
      <w:marTop w:val="0"/>
      <w:marBottom w:val="0"/>
      <w:divBdr>
        <w:top w:val="none" w:sz="0" w:space="0" w:color="auto"/>
        <w:left w:val="none" w:sz="0" w:space="0" w:color="auto"/>
        <w:bottom w:val="none" w:sz="0" w:space="0" w:color="auto"/>
        <w:right w:val="none" w:sz="0" w:space="0" w:color="auto"/>
      </w:divBdr>
    </w:div>
    <w:div w:id="1636258319">
      <w:bodyDiv w:val="1"/>
      <w:marLeft w:val="0"/>
      <w:marRight w:val="0"/>
      <w:marTop w:val="0"/>
      <w:marBottom w:val="0"/>
      <w:divBdr>
        <w:top w:val="none" w:sz="0" w:space="0" w:color="auto"/>
        <w:left w:val="none" w:sz="0" w:space="0" w:color="auto"/>
        <w:bottom w:val="none" w:sz="0" w:space="0" w:color="auto"/>
        <w:right w:val="none" w:sz="0" w:space="0" w:color="auto"/>
      </w:divBdr>
    </w:div>
    <w:div w:id="1758283326">
      <w:bodyDiv w:val="1"/>
      <w:marLeft w:val="0"/>
      <w:marRight w:val="0"/>
      <w:marTop w:val="0"/>
      <w:marBottom w:val="0"/>
      <w:divBdr>
        <w:top w:val="none" w:sz="0" w:space="0" w:color="auto"/>
        <w:left w:val="none" w:sz="0" w:space="0" w:color="auto"/>
        <w:bottom w:val="none" w:sz="0" w:space="0" w:color="auto"/>
        <w:right w:val="none" w:sz="0" w:space="0" w:color="auto"/>
      </w:divBdr>
    </w:div>
    <w:div w:id="1772429653">
      <w:bodyDiv w:val="1"/>
      <w:marLeft w:val="0"/>
      <w:marRight w:val="0"/>
      <w:marTop w:val="0"/>
      <w:marBottom w:val="0"/>
      <w:divBdr>
        <w:top w:val="none" w:sz="0" w:space="0" w:color="auto"/>
        <w:left w:val="none" w:sz="0" w:space="0" w:color="auto"/>
        <w:bottom w:val="none" w:sz="0" w:space="0" w:color="auto"/>
        <w:right w:val="none" w:sz="0" w:space="0" w:color="auto"/>
      </w:divBdr>
    </w:div>
    <w:div w:id="1785492891">
      <w:bodyDiv w:val="1"/>
      <w:marLeft w:val="0"/>
      <w:marRight w:val="0"/>
      <w:marTop w:val="0"/>
      <w:marBottom w:val="0"/>
      <w:divBdr>
        <w:top w:val="none" w:sz="0" w:space="0" w:color="auto"/>
        <w:left w:val="none" w:sz="0" w:space="0" w:color="auto"/>
        <w:bottom w:val="none" w:sz="0" w:space="0" w:color="auto"/>
        <w:right w:val="none" w:sz="0" w:space="0" w:color="auto"/>
      </w:divBdr>
    </w:div>
    <w:div w:id="1886092894">
      <w:bodyDiv w:val="1"/>
      <w:marLeft w:val="0"/>
      <w:marRight w:val="0"/>
      <w:marTop w:val="0"/>
      <w:marBottom w:val="0"/>
      <w:divBdr>
        <w:top w:val="none" w:sz="0" w:space="0" w:color="auto"/>
        <w:left w:val="none" w:sz="0" w:space="0" w:color="auto"/>
        <w:bottom w:val="none" w:sz="0" w:space="0" w:color="auto"/>
        <w:right w:val="none" w:sz="0" w:space="0" w:color="auto"/>
      </w:divBdr>
    </w:div>
    <w:div w:id="1888642536">
      <w:bodyDiv w:val="1"/>
      <w:marLeft w:val="0"/>
      <w:marRight w:val="0"/>
      <w:marTop w:val="0"/>
      <w:marBottom w:val="0"/>
      <w:divBdr>
        <w:top w:val="none" w:sz="0" w:space="0" w:color="auto"/>
        <w:left w:val="none" w:sz="0" w:space="0" w:color="auto"/>
        <w:bottom w:val="none" w:sz="0" w:space="0" w:color="auto"/>
        <w:right w:val="none" w:sz="0" w:space="0" w:color="auto"/>
      </w:divBdr>
    </w:div>
    <w:div w:id="1926262572">
      <w:bodyDiv w:val="1"/>
      <w:marLeft w:val="0"/>
      <w:marRight w:val="0"/>
      <w:marTop w:val="0"/>
      <w:marBottom w:val="0"/>
      <w:divBdr>
        <w:top w:val="none" w:sz="0" w:space="0" w:color="auto"/>
        <w:left w:val="none" w:sz="0" w:space="0" w:color="auto"/>
        <w:bottom w:val="none" w:sz="0" w:space="0" w:color="auto"/>
        <w:right w:val="none" w:sz="0" w:space="0" w:color="auto"/>
      </w:divBdr>
    </w:div>
    <w:div w:id="1936858572">
      <w:bodyDiv w:val="1"/>
      <w:marLeft w:val="0"/>
      <w:marRight w:val="0"/>
      <w:marTop w:val="0"/>
      <w:marBottom w:val="0"/>
      <w:divBdr>
        <w:top w:val="none" w:sz="0" w:space="0" w:color="auto"/>
        <w:left w:val="none" w:sz="0" w:space="0" w:color="auto"/>
        <w:bottom w:val="none" w:sz="0" w:space="0" w:color="auto"/>
        <w:right w:val="none" w:sz="0" w:space="0" w:color="auto"/>
      </w:divBdr>
    </w:div>
    <w:div w:id="2017611335">
      <w:bodyDiv w:val="1"/>
      <w:marLeft w:val="0"/>
      <w:marRight w:val="0"/>
      <w:marTop w:val="0"/>
      <w:marBottom w:val="0"/>
      <w:divBdr>
        <w:top w:val="none" w:sz="0" w:space="0" w:color="auto"/>
        <w:left w:val="none" w:sz="0" w:space="0" w:color="auto"/>
        <w:bottom w:val="none" w:sz="0" w:space="0" w:color="auto"/>
        <w:right w:val="none" w:sz="0" w:space="0" w:color="auto"/>
      </w:divBdr>
    </w:div>
    <w:div w:id="2022049689">
      <w:bodyDiv w:val="1"/>
      <w:marLeft w:val="0"/>
      <w:marRight w:val="0"/>
      <w:marTop w:val="0"/>
      <w:marBottom w:val="0"/>
      <w:divBdr>
        <w:top w:val="none" w:sz="0" w:space="0" w:color="auto"/>
        <w:left w:val="none" w:sz="0" w:space="0" w:color="auto"/>
        <w:bottom w:val="none" w:sz="0" w:space="0" w:color="auto"/>
        <w:right w:val="none" w:sz="0" w:space="0" w:color="auto"/>
      </w:divBdr>
    </w:div>
    <w:div w:id="204363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docs.google.com/forms/d/e/1FAIpQLSebdUT4TBgmDhfnPjTGw_0-olJNSz-IPqONAXo_yW9TbEI4iw/viewform?usp=header" TargetMode="External"/><Relationship Id="rId17" Type="http://schemas.openxmlformats.org/officeDocument/2006/relationships/image" Target="media/image5.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google.com/search?q=Insurance+Information+Institute.+(2020).+Auto+insurance+fraud+and+repair+management+programs%3A+Impact+on+claims+costs.+New+York%3A+III&amp;rlz=1C1GCEU_arUS1117SA1118&amp;oq=Insurance+Information+Institute.+(2020).+Auto+insurance+fraud+and+repair+management+programs%3A+Impact+on+claims+costs.+New+York%3A+III&amp;gs_lcrp=EgZjaHJvbWUyBggAEEUYOdIBCDI0MTNqMGo5qAIGsAIB8QXO0NQZRdLx2A&amp;sourceid=chrome&amp;ie=UTF-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2.xm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laa.hazmi\Downloads\&#1575;&#1604;&#1578;&#1581;&#1608;&#1604;%20&#1605;&#1606;%20&#1575;&#1604;&#1578;&#1593;&#1608;&#1610;&#1590;%20&#1575;&#1604;&#1606;&#1602;&#1583;&#1610;%20&#1573;&#1604;&#1609;%20&#1578;&#1593;&#1608;&#1610;&#1590;%20&#1575;&#1604;&#1573;&#1589;&#1604;&#1575;&#1581;%20&#1601;&#1610;%20&#1575;&#1604;&#1605;&#1605;&#1604;&#1603;&#1577;%20&#1575;&#1604;&#1593;&#1585;&#1576;&#1610;&#1577;%20&#1575;&#1604;&#1587;&#1593;&#1608;&#1583;&#1610;&#1577;%20(&#1575;&#1604;&#1585;&#1583;&#1608;&#158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laa.hazmi\Downloads\&#1575;&#1604;&#1578;&#1581;&#1608;&#1604;%20&#1605;&#1606;%20&#1575;&#1604;&#1578;&#1593;&#1608;&#1610;&#1590;%20&#1575;&#1604;&#1606;&#1602;&#1583;&#1610;%20&#1573;&#1604;&#1609;%20&#1578;&#1593;&#1608;&#1610;&#1590;%20&#1575;&#1604;&#1573;&#1589;&#1604;&#1575;&#1581;%20&#1601;&#1610;%20&#1575;&#1604;&#1605;&#1605;&#1604;&#1603;&#1577;%20&#1575;&#1604;&#1593;&#1585;&#1576;&#1610;&#1577;%20&#1575;&#1604;&#1587;&#1593;&#1608;&#1583;&#1610;&#1577;%20(&#1575;&#1604;&#1585;&#1583;&#1608;&#1583;).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[التحول من التعويض النقدي إلى تعويض الإصلاح في المملكة العربية السعودية (الردود).xlsx]Sheet8!PivotTable11</c:name>
    <c:fmtId val="-1"/>
  </c:pivotSource>
  <c:chart>
    <c:autoTitleDeleted val="1"/>
    <c:pivotFmts>
      <c:pivotFm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diamond"/>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Sheet8!$B$3</c:f>
              <c:strCache>
                <c:ptCount val="1"/>
                <c:pt idx="0">
                  <c:v>Total</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Sheet8!$A$4:$A$6</c:f>
              <c:strCache>
                <c:ptCount val="2"/>
                <c:pt idx="0">
                  <c:v>غير مؤيد</c:v>
                </c:pt>
                <c:pt idx="1">
                  <c:v>مؤيد</c:v>
                </c:pt>
              </c:strCache>
            </c:strRef>
          </c:cat>
          <c:val>
            <c:numRef>
              <c:f>Sheet8!$B$4:$B$6</c:f>
              <c:numCache>
                <c:formatCode>General</c:formatCode>
                <c:ptCount val="2"/>
                <c:pt idx="0">
                  <c:v>1</c:v>
                </c:pt>
                <c:pt idx="1">
                  <c:v>22</c:v>
                </c:pt>
              </c:numCache>
            </c:numRef>
          </c:val>
          <c:extLst>
            <c:ext xmlns:c16="http://schemas.microsoft.com/office/drawing/2014/chart" uri="{C3380CC4-5D6E-409C-BE32-E72D297353CC}">
              <c16:uniqueId val="{00000000-8493-4075-9C54-F23541593C9C}"/>
            </c:ext>
          </c:extLst>
        </c:ser>
        <c:dLbls>
          <c:dLblPos val="outEnd"/>
          <c:showLegendKey val="0"/>
          <c:showVal val="1"/>
          <c:showCatName val="0"/>
          <c:showSerName val="0"/>
          <c:showPercent val="0"/>
          <c:showBubbleSize val="0"/>
        </c:dLbls>
        <c:gapWidth val="115"/>
        <c:overlap val="-20"/>
        <c:axId val="1415961231"/>
        <c:axId val="1182782031"/>
      </c:barChart>
      <c:catAx>
        <c:axId val="1415961231"/>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2782031"/>
        <c:crosses val="autoZero"/>
        <c:auto val="1"/>
        <c:lblAlgn val="ctr"/>
        <c:lblOffset val="100"/>
        <c:noMultiLvlLbl val="0"/>
      </c:catAx>
      <c:valAx>
        <c:axId val="118278203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59612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مقارنة</a:t>
            </a:r>
            <a:r>
              <a:rPr lang="ar-SA" baseline="0"/>
              <a:t> بين تايد التعويض النقدي وتعويض الاصلاح</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Sheet7!$K$8:$K$9</c:f>
              <c:strCache>
                <c:ptCount val="2"/>
                <c:pt idx="0">
                  <c:v> ما مدى رضاك عن نموذج التعويض النقدي</c:v>
                </c:pt>
                <c:pt idx="1">
                  <c:v> ما مدى رضاك عن تعويض الاصلاح</c:v>
                </c:pt>
              </c:strCache>
            </c:strRef>
          </c:cat>
          <c:val>
            <c:numRef>
              <c:f>Sheet7!$L$8:$L$9</c:f>
              <c:numCache>
                <c:formatCode>General</c:formatCode>
                <c:ptCount val="2"/>
                <c:pt idx="0">
                  <c:v>34</c:v>
                </c:pt>
                <c:pt idx="1">
                  <c:v>53</c:v>
                </c:pt>
              </c:numCache>
            </c:numRef>
          </c:val>
          <c:extLst>
            <c:ext xmlns:c16="http://schemas.microsoft.com/office/drawing/2014/chart" uri="{C3380CC4-5D6E-409C-BE32-E72D297353CC}">
              <c16:uniqueId val="{00000000-1C56-44C4-8583-368443A0FFE6}"/>
            </c:ext>
          </c:extLst>
        </c:ser>
        <c:dLbls>
          <c:showLegendKey val="0"/>
          <c:showVal val="0"/>
          <c:showCatName val="0"/>
          <c:showSerName val="0"/>
          <c:showPercent val="0"/>
          <c:showBubbleSize val="0"/>
        </c:dLbls>
        <c:gapWidth val="219"/>
        <c:overlap val="-27"/>
        <c:axId val="1188153663"/>
        <c:axId val="1289211391"/>
      </c:barChart>
      <c:catAx>
        <c:axId val="11881536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211391"/>
        <c:crosses val="autoZero"/>
        <c:auto val="1"/>
        <c:lblAlgn val="ctr"/>
        <c:lblOffset val="100"/>
        <c:noMultiLvlLbl val="0"/>
      </c:catAx>
      <c:valAx>
        <c:axId val="128921139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81536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zYzgzM2FhNi0wMzcwLTRmNGQtYmYwOS1hNmZlMmJiNGVhNmEiIG9yaWdpbj0iZGVmYXVsdFZhbHVlIj48ZWxlbWVudCB1aWQ9ImRlYjFiNDIzLTdlM2ItNGYzZS05MGYyLTg0ODExZGRhMzQ5MSIgdmFsdWU9IiIgeG1sbnM9Imh0dHA6Ly93d3cuYm9sZG9uamFtZXMuY29tLzIwMDgvMDEvc2llL2ludGVybmFsL2xhYmVsIiAvPjwvc2lzbD48VXNlck5hbWU+TklTXGFsYWEuaGF6bWk8L1VzZXJOYW1lPjxEYXRlVGltZT4xMi8wNi8yMDI1IDY6NDU6MDAgUE08L0RhdGVUaW1lPjxMYWJlbFN0cmluZz5TZWNyZXQ8L0xhYmVsU3RyaW5nPjwvaXRlbT48L2xhYmVsSGlzdG9yeT4=</Value>
</WrappedLabelHistory>
</file>

<file path=customXml/item2.xml><?xml version="1.0" encoding="utf-8"?>
<sisl xmlns:xsd="http://www.w3.org/2001/XMLSchema" xmlns:xsi="http://www.w3.org/2001/XMLSchema-instance" xmlns="http://www.boldonjames.com/2008/01/sie/internal/label" sislVersion="0" policy="3c833aa6-0370-4f4d-bf09-a6fe2bb4ea6a" origin="defaultValue">
  <element uid="deb1b423-7e3b-4f3e-90f2-84811dda3491" value=""/>
</sisl>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9F208-9379-4AEA-86BA-217FD436ABEE}">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37553013-2B5E-44EB-AC8E-96EBCD80ABD9}">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4521345C-8C4C-42F4-B569-969D8AFB0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2261</Words>
  <Characters>12892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 M. Al Hazmi</dc:creator>
  <cp:keywords>SecretSecretSecretSecretSecretSecretSecretSecretSecretSecretSecret</cp:keywords>
  <dc:description/>
  <cp:lastModifiedBy>Alaa M. Al Hazmi</cp:lastModifiedBy>
  <cp:revision>2</cp:revision>
  <cp:lastPrinted>2025-12-09T08:27:00Z</cp:lastPrinted>
  <dcterms:created xsi:type="dcterms:W3CDTF">2025-12-12T11:16:00Z</dcterms:created>
  <dcterms:modified xsi:type="dcterms:W3CDTF">2025-12-12T11:16:00Z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c227d17d-1aef-4c5d-96d2-b57efdc8915b</vt:lpwstr>
  </property>
  <property fmtid="{D5CDD505-2E9C-101B-9397-08002B2CF9AE}" pid="3" name="bjDocumentLabelXML">
    <vt:lpwstr>&lt;?xml version="1.0" encoding="us-ascii"?&gt;&lt;sisl xmlns:xsd="http://www.w3.org/2001/XMLSchema" xmlns:xsi="http://www.w3.org/2001/XMLSchema-instance" sislVersion="0" policy="3c833aa6-0370-4f4d-bf09-a6fe2bb4ea6a" origin="defaultValue" xmlns="http://www.boldonj</vt:lpwstr>
  </property>
  <property fmtid="{D5CDD505-2E9C-101B-9397-08002B2CF9AE}" pid="4" name="bjDocumentLabelXML-0">
    <vt:lpwstr>ames.com/2008/01/sie/internal/label"&gt;&lt;element uid="deb1b423-7e3b-4f3e-90f2-84811dda3491" value="" /&gt;&lt;/sisl&gt;</vt:lpwstr>
  </property>
  <property fmtid="{D5CDD505-2E9C-101B-9397-08002B2CF9AE}" pid="5" name="bjDocumentSecurityLabel">
    <vt:lpwstr>Secret</vt:lpwstr>
  </property>
  <property fmtid="{D5CDD505-2E9C-101B-9397-08002B2CF9AE}" pid="6" name="bjClsUserRVM">
    <vt:lpwstr>[{"VisualMarkingType":9,"ShapeName":"bjCLSTB-HLM-VTT-RD-BN-DH","ApplyMarking":true}]</vt:lpwstr>
  </property>
  <property fmtid="{D5CDD505-2E9C-101B-9397-08002B2CF9AE}" pid="7" name="bjSaver">
    <vt:lpwstr>oq9jZa2jMlUn3zLVa/PEj1Vd43kVt4RP</vt:lpwstr>
  </property>
  <property fmtid="{D5CDD505-2E9C-101B-9397-08002B2CF9AE}" pid="8" name="bjHeaderPrimaryTextBox">
    <vt:lpwstr> Secret</vt:lpwstr>
  </property>
  <property fmtid="{D5CDD505-2E9C-101B-9397-08002B2CF9AE}" pid="9" name="bjHeaderFirstTextBox">
    <vt:lpwstr> Secret</vt:lpwstr>
  </property>
  <property fmtid="{D5CDD505-2E9C-101B-9397-08002B2CF9AE}" pid="10" name="bjHeaderEvenTextBox">
    <vt:lpwstr> Secret</vt:lpwstr>
  </property>
  <property fmtid="{D5CDD505-2E9C-101B-9397-08002B2CF9AE}" pid="11" name="bjLabelHistoryID">
    <vt:lpwstr>{DFB9F208-9379-4AEA-86BA-217FD436ABEE}</vt:lpwstr>
  </property>
</Properties>
</file>