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97BE1" w14:textId="4C647FDC" w:rsidR="00320789" w:rsidRPr="00F453FD" w:rsidRDefault="00BC63A1" w:rsidP="0073130C">
      <w:pPr>
        <w:spacing w:after="0" w:line="240" w:lineRule="auto"/>
        <w:ind w:firstLine="567"/>
        <w:jc w:val="center"/>
        <w:rPr>
          <w:rFonts w:ascii="Sakkal Majalla" w:hAnsi="Sakkal Majalla" w:cs="Sakkal Majalla"/>
          <w:color w:val="000000" w:themeColor="text1"/>
          <w:sz w:val="42"/>
          <w:szCs w:val="42"/>
          <w:rtl/>
        </w:rPr>
      </w:pPr>
      <w:r w:rsidRPr="00F453FD">
        <w:rPr>
          <w:rFonts w:ascii="Sakkal Majalla" w:hAnsi="Sakkal Majalla" w:cs="Sakkal Majalla" w:hint="cs"/>
          <w:color w:val="000000" w:themeColor="text1"/>
          <w:sz w:val="42"/>
          <w:szCs w:val="42"/>
          <w:rtl/>
        </w:rPr>
        <w:t>بسم الله الرحمن الرحيم</w:t>
      </w:r>
    </w:p>
    <w:tbl>
      <w:tblPr>
        <w:bidiVisual/>
        <w:tblW w:w="0" w:type="auto"/>
        <w:tblInd w:w="-288" w:type="dxa"/>
        <w:tblLook w:val="04A0" w:firstRow="1" w:lastRow="0" w:firstColumn="1" w:lastColumn="0" w:noHBand="0" w:noVBand="1"/>
      </w:tblPr>
      <w:tblGrid>
        <w:gridCol w:w="4826"/>
        <w:gridCol w:w="1871"/>
        <w:gridCol w:w="3797"/>
      </w:tblGrid>
      <w:tr w:rsidR="00AF352D" w:rsidRPr="00F453FD" w14:paraId="78280246" w14:textId="77777777" w:rsidTr="008B69A8">
        <w:trPr>
          <w:trHeight w:val="2558"/>
        </w:trPr>
        <w:tc>
          <w:tcPr>
            <w:tcW w:w="5123" w:type="dxa"/>
          </w:tcPr>
          <w:p w14:paraId="5D61D2FF" w14:textId="17C5DBDA" w:rsidR="008A7FF8" w:rsidRPr="00F453FD" w:rsidRDefault="008A7FF8" w:rsidP="004A2CEB">
            <w:pPr>
              <w:spacing w:after="0" w:line="240" w:lineRule="auto"/>
              <w:rPr>
                <w:rFonts w:ascii="Sakkal Majalla" w:hAnsi="Sakkal Majalla" w:cs="Sakkal Majalla"/>
                <w:color w:val="000000" w:themeColor="text1"/>
                <w:sz w:val="42"/>
                <w:szCs w:val="42"/>
                <w:rtl/>
              </w:rPr>
            </w:pPr>
          </w:p>
          <w:p w14:paraId="4DD772F5" w14:textId="17EFB189" w:rsidR="008A7FF8" w:rsidRPr="00F453FD" w:rsidRDefault="00496546" w:rsidP="00AF352D">
            <w:pPr>
              <w:spacing w:after="0" w:line="240" w:lineRule="auto"/>
              <w:jc w:val="center"/>
              <w:rPr>
                <w:rFonts w:ascii="Sakkal Majalla" w:hAnsi="Sakkal Majalla" w:cs="Sakkal Majalla"/>
                <w:color w:val="000000" w:themeColor="text1"/>
                <w:sz w:val="42"/>
                <w:szCs w:val="42"/>
                <w:rtl/>
              </w:rPr>
            </w:pPr>
            <w:r w:rsidRPr="00F453FD">
              <w:rPr>
                <w:rFonts w:ascii="Sakkal Majalla" w:hAnsi="Sakkal Majalla" w:cs="Sakkal Majalla" w:hint="cs"/>
                <w:color w:val="000000" w:themeColor="text1"/>
                <w:sz w:val="42"/>
                <w:szCs w:val="42"/>
                <w:rtl/>
              </w:rPr>
              <w:t>جامعة</w:t>
            </w:r>
            <w:r w:rsidR="002C45B0" w:rsidRPr="00F453FD">
              <w:rPr>
                <w:rFonts w:ascii="Sakkal Majalla" w:hAnsi="Sakkal Majalla" w:cs="Sakkal Majalla" w:hint="cs"/>
                <w:color w:val="000000" w:themeColor="text1"/>
                <w:sz w:val="42"/>
                <w:szCs w:val="42"/>
                <w:rtl/>
              </w:rPr>
              <w:t xml:space="preserve"> </w:t>
            </w:r>
            <w:proofErr w:type="spellStart"/>
            <w:r w:rsidR="00AF352D">
              <w:rPr>
                <w:rFonts w:ascii="Sakkal Majalla" w:hAnsi="Sakkal Majalla" w:cs="Sakkal Majalla" w:hint="cs"/>
                <w:color w:val="000000" w:themeColor="text1"/>
                <w:sz w:val="42"/>
                <w:szCs w:val="42"/>
                <w:rtl/>
              </w:rPr>
              <w:t>ميداوشن</w:t>
            </w:r>
            <w:proofErr w:type="spellEnd"/>
          </w:p>
          <w:p w14:paraId="788B11A6" w14:textId="77777777" w:rsidR="00DC75C7" w:rsidRDefault="00496546" w:rsidP="00AF352D">
            <w:pPr>
              <w:spacing w:after="0" w:line="240" w:lineRule="auto"/>
              <w:jc w:val="center"/>
              <w:rPr>
                <w:rFonts w:ascii="Sakkal Majalla" w:hAnsi="Sakkal Majalla" w:cs="Sakkal Majalla"/>
                <w:color w:val="000000" w:themeColor="text1"/>
                <w:sz w:val="42"/>
                <w:szCs w:val="42"/>
                <w:rtl/>
              </w:rPr>
            </w:pPr>
            <w:r w:rsidRPr="00F453FD">
              <w:rPr>
                <w:rFonts w:ascii="Sakkal Majalla" w:hAnsi="Sakkal Majalla" w:cs="Sakkal Majalla" w:hint="cs"/>
                <w:color w:val="000000" w:themeColor="text1"/>
                <w:sz w:val="42"/>
                <w:szCs w:val="42"/>
                <w:rtl/>
              </w:rPr>
              <w:t xml:space="preserve">كليـــــــــــــــــــــــة </w:t>
            </w:r>
            <w:r w:rsidR="00AF352D">
              <w:rPr>
                <w:rFonts w:ascii="Sakkal Majalla" w:hAnsi="Sakkal Majalla" w:cs="Sakkal Majalla" w:hint="cs"/>
                <w:color w:val="000000" w:themeColor="text1"/>
                <w:sz w:val="42"/>
                <w:szCs w:val="42"/>
                <w:rtl/>
              </w:rPr>
              <w:t>الإدارة</w:t>
            </w:r>
          </w:p>
          <w:p w14:paraId="166A7968" w14:textId="71C65BDA" w:rsidR="00AF352D" w:rsidRPr="00F453FD" w:rsidRDefault="00AF352D" w:rsidP="00AF352D">
            <w:pPr>
              <w:spacing w:after="0" w:line="240" w:lineRule="auto"/>
              <w:jc w:val="center"/>
              <w:rPr>
                <w:rFonts w:ascii="Sakkal Majalla" w:hAnsi="Sakkal Majalla" w:cs="Sakkal Majalla"/>
                <w:color w:val="000000" w:themeColor="text1"/>
                <w:sz w:val="46"/>
                <w:szCs w:val="46"/>
                <w:rtl/>
              </w:rPr>
            </w:pPr>
            <w:r>
              <w:rPr>
                <w:rFonts w:ascii="Sakkal Majalla" w:hAnsi="Sakkal Majalla" w:cs="Sakkal Majalla" w:hint="cs"/>
                <w:color w:val="000000" w:themeColor="text1"/>
                <w:sz w:val="42"/>
                <w:szCs w:val="42"/>
                <w:rtl/>
              </w:rPr>
              <w:t xml:space="preserve">تخصص : موارد بشرية </w:t>
            </w:r>
          </w:p>
        </w:tc>
        <w:tc>
          <w:tcPr>
            <w:tcW w:w="2011" w:type="dxa"/>
          </w:tcPr>
          <w:p w14:paraId="0DC04408" w14:textId="739B53A6" w:rsidR="008A7FF8" w:rsidRPr="00F453FD" w:rsidRDefault="008A7FF8" w:rsidP="00C75A60">
            <w:pPr>
              <w:ind w:firstLine="567"/>
              <w:jc w:val="both"/>
              <w:rPr>
                <w:rFonts w:ascii="Sakkal Majalla" w:hAnsi="Sakkal Majalla" w:cs="Sakkal Majalla"/>
                <w:color w:val="000000" w:themeColor="text1"/>
                <w:sz w:val="46"/>
                <w:szCs w:val="46"/>
                <w:rtl/>
              </w:rPr>
            </w:pPr>
          </w:p>
        </w:tc>
        <w:tc>
          <w:tcPr>
            <w:tcW w:w="3360" w:type="dxa"/>
          </w:tcPr>
          <w:p w14:paraId="23FE91B1" w14:textId="28E4F081" w:rsidR="008A7FF8" w:rsidRPr="00F453FD" w:rsidRDefault="00AF352D" w:rsidP="00C75A60">
            <w:pPr>
              <w:ind w:firstLine="567"/>
              <w:jc w:val="both"/>
              <w:rPr>
                <w:rFonts w:ascii="Sakkal Majalla" w:hAnsi="Sakkal Majalla" w:cs="Sakkal Majalla"/>
                <w:color w:val="000000" w:themeColor="text1"/>
                <w:sz w:val="46"/>
                <w:szCs w:val="46"/>
                <w:rtl/>
              </w:rPr>
            </w:pPr>
            <w:r w:rsidRPr="00AF352D">
              <w:rPr>
                <w:rFonts w:ascii="Sakkal Majalla" w:hAnsi="Sakkal Majalla" w:cs="Sakkal Majalla"/>
                <w:noProof/>
                <w:color w:val="000000" w:themeColor="text1"/>
                <w:sz w:val="42"/>
                <w:szCs w:val="42"/>
                <w:rtl/>
              </w:rPr>
              <w:drawing>
                <wp:anchor distT="0" distB="0" distL="114300" distR="114300" simplePos="0" relativeHeight="251658240" behindDoc="1" locked="0" layoutInCell="1" allowOverlap="1" wp14:anchorId="74739689" wp14:editId="161E6302">
                  <wp:simplePos x="0" y="0"/>
                  <wp:positionH relativeFrom="column">
                    <wp:posOffset>-68580</wp:posOffset>
                  </wp:positionH>
                  <wp:positionV relativeFrom="paragraph">
                    <wp:posOffset>356235</wp:posOffset>
                  </wp:positionV>
                  <wp:extent cx="2273935" cy="1036320"/>
                  <wp:effectExtent l="0" t="0" r="0" b="0"/>
                  <wp:wrapTight wrapText="bothSides">
                    <wp:wrapPolygon edited="0">
                      <wp:start x="0" y="0"/>
                      <wp:lineTo x="0" y="21044"/>
                      <wp:lineTo x="21353" y="21044"/>
                      <wp:lineTo x="21353" y="0"/>
                      <wp:lineTo x="0" y="0"/>
                    </wp:wrapPolygon>
                  </wp:wrapTight>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273935" cy="1036320"/>
                          </a:xfrm>
                          <a:prstGeom prst="rect">
                            <a:avLst/>
                          </a:prstGeom>
                        </pic:spPr>
                      </pic:pic>
                    </a:graphicData>
                  </a:graphic>
                  <wp14:sizeRelH relativeFrom="margin">
                    <wp14:pctWidth>0</wp14:pctWidth>
                  </wp14:sizeRelH>
                  <wp14:sizeRelV relativeFrom="margin">
                    <wp14:pctHeight>0</wp14:pctHeight>
                  </wp14:sizeRelV>
                </wp:anchor>
              </w:drawing>
            </w:r>
          </w:p>
        </w:tc>
      </w:tr>
    </w:tbl>
    <w:p w14:paraId="2B0AA1E5" w14:textId="77777777" w:rsidR="00C43C2C" w:rsidRPr="00F453FD" w:rsidRDefault="00C43C2C" w:rsidP="004D7CA9">
      <w:pPr>
        <w:spacing w:after="0" w:line="240" w:lineRule="auto"/>
        <w:jc w:val="center"/>
        <w:rPr>
          <w:rFonts w:ascii="Sakkal Majalla" w:hAnsi="Sakkal Majalla" w:cs="Sakkal Majalla"/>
          <w:b/>
          <w:bCs/>
          <w:color w:val="000000" w:themeColor="text1"/>
          <w:sz w:val="40"/>
          <w:szCs w:val="40"/>
          <w:rtl/>
        </w:rPr>
      </w:pPr>
    </w:p>
    <w:p w14:paraId="5F1F90B5" w14:textId="7E4824EC" w:rsidR="009C6CD4" w:rsidRPr="00F453FD" w:rsidRDefault="009C6CD4" w:rsidP="00700119">
      <w:pPr>
        <w:spacing w:after="0" w:line="240" w:lineRule="auto"/>
        <w:jc w:val="center"/>
        <w:rPr>
          <w:rFonts w:ascii="Sakkal Majalla" w:hAnsi="Sakkal Majalla" w:cs="Sakkal Majalla"/>
          <w:b/>
          <w:bCs/>
          <w:color w:val="000000" w:themeColor="text1"/>
          <w:sz w:val="40"/>
          <w:szCs w:val="40"/>
          <w:rtl/>
        </w:rPr>
      </w:pPr>
      <w:r w:rsidRPr="00F453FD">
        <w:rPr>
          <w:rFonts w:ascii="Sakkal Majalla" w:hAnsi="Sakkal Majalla" w:cs="Sakkal Majalla" w:hint="cs"/>
          <w:b/>
          <w:bCs/>
          <w:color w:val="000000" w:themeColor="text1"/>
          <w:sz w:val="40"/>
          <w:szCs w:val="40"/>
          <w:rtl/>
        </w:rPr>
        <w:t>ب</w:t>
      </w:r>
      <w:r w:rsidR="00700119">
        <w:rPr>
          <w:rFonts w:ascii="Sakkal Majalla" w:hAnsi="Sakkal Majalla" w:cs="Sakkal Majalla" w:hint="cs"/>
          <w:b/>
          <w:bCs/>
          <w:color w:val="000000" w:themeColor="text1"/>
          <w:sz w:val="40"/>
          <w:szCs w:val="40"/>
          <w:rtl/>
        </w:rPr>
        <w:t>ح</w:t>
      </w:r>
      <w:r w:rsidRPr="00F453FD">
        <w:rPr>
          <w:rFonts w:ascii="Sakkal Majalla" w:hAnsi="Sakkal Majalla" w:cs="Sakkal Majalla" w:hint="cs"/>
          <w:b/>
          <w:bCs/>
          <w:color w:val="000000" w:themeColor="text1"/>
          <w:sz w:val="40"/>
          <w:szCs w:val="40"/>
          <w:rtl/>
        </w:rPr>
        <w:t xml:space="preserve">ث </w:t>
      </w:r>
      <w:r w:rsidR="000A1534" w:rsidRPr="00F453FD">
        <w:rPr>
          <w:rFonts w:ascii="Sakkal Majalla" w:hAnsi="Sakkal Majalla" w:cs="Sakkal Majalla" w:hint="cs"/>
          <w:b/>
          <w:bCs/>
          <w:color w:val="000000" w:themeColor="text1"/>
          <w:sz w:val="40"/>
          <w:szCs w:val="40"/>
          <w:rtl/>
        </w:rPr>
        <w:t xml:space="preserve">علمي </w:t>
      </w:r>
      <w:r w:rsidRPr="00F453FD">
        <w:rPr>
          <w:rFonts w:ascii="Sakkal Majalla" w:hAnsi="Sakkal Majalla" w:cs="Sakkal Majalla" w:hint="cs"/>
          <w:b/>
          <w:bCs/>
          <w:color w:val="000000" w:themeColor="text1"/>
          <w:sz w:val="40"/>
          <w:szCs w:val="40"/>
          <w:rtl/>
        </w:rPr>
        <w:t xml:space="preserve">بعنوان : </w:t>
      </w:r>
    </w:p>
    <w:p w14:paraId="7FAF7C54" w14:textId="7DE33965" w:rsidR="008B69A8" w:rsidRPr="00AF352D" w:rsidRDefault="00AF352D" w:rsidP="006F081B">
      <w:pPr>
        <w:spacing w:after="0" w:line="240" w:lineRule="auto"/>
        <w:jc w:val="center"/>
        <w:rPr>
          <w:rFonts w:ascii="Sakkal Majalla" w:hAnsi="Sakkal Majalla" w:cs="Sakkal Majalla"/>
          <w:color w:val="000000" w:themeColor="text1"/>
          <w:sz w:val="48"/>
          <w:szCs w:val="48"/>
          <w:rtl/>
        </w:rPr>
      </w:pPr>
      <w:r w:rsidRPr="00AF352D">
        <w:rPr>
          <w:rFonts w:ascii="Sakkal Majalla" w:hAnsi="Sakkal Majalla" w:cs="Sakkal Majalla"/>
          <w:b/>
          <w:bCs/>
          <w:color w:val="000000" w:themeColor="text1"/>
          <w:sz w:val="42"/>
          <w:szCs w:val="42"/>
          <w:rtl/>
        </w:rPr>
        <w:t>أثر القيادة التحويلية على تحفيز الموظفين وتحقيق الأداء المتميز</w:t>
      </w:r>
      <w:r w:rsidR="006F081B">
        <w:rPr>
          <w:rFonts w:ascii="Sakkal Majalla" w:hAnsi="Sakkal Majalla" w:cs="Sakkal Majalla" w:hint="cs"/>
          <w:b/>
          <w:bCs/>
          <w:color w:val="000000" w:themeColor="text1"/>
          <w:sz w:val="42"/>
          <w:szCs w:val="42"/>
          <w:rtl/>
        </w:rPr>
        <w:t xml:space="preserve"> و</w:t>
      </w:r>
      <w:r w:rsidRPr="00AF352D">
        <w:rPr>
          <w:rFonts w:ascii="Sakkal Majalla" w:hAnsi="Sakkal Majalla" w:cs="Sakkal Majalla"/>
          <w:b/>
          <w:bCs/>
          <w:color w:val="000000" w:themeColor="text1"/>
          <w:sz w:val="42"/>
          <w:szCs w:val="42"/>
          <w:rtl/>
        </w:rPr>
        <w:t xml:space="preserve">الدور الوسيط للثقة التنظيمية </w:t>
      </w:r>
      <w:r w:rsidRPr="00AF352D">
        <w:rPr>
          <w:rFonts w:ascii="Sakkal Majalla" w:hAnsi="Sakkal Majalla" w:cs="Sakkal Majalla" w:hint="cs"/>
          <w:b/>
          <w:bCs/>
          <w:color w:val="000000" w:themeColor="text1"/>
          <w:sz w:val="42"/>
          <w:szCs w:val="42"/>
          <w:rtl/>
        </w:rPr>
        <w:t>(</w:t>
      </w:r>
      <w:r w:rsidRPr="00AF352D">
        <w:rPr>
          <w:rFonts w:ascii="Sakkal Majalla" w:hAnsi="Sakkal Majalla" w:cs="Sakkal Majalla"/>
          <w:b/>
          <w:bCs/>
          <w:color w:val="000000" w:themeColor="text1"/>
          <w:sz w:val="42"/>
          <w:szCs w:val="42"/>
          <w:rtl/>
        </w:rPr>
        <w:t>الشركة السعودية للكهرباء</w:t>
      </w:r>
      <w:r w:rsidRPr="00AF352D">
        <w:rPr>
          <w:rFonts w:ascii="Sakkal Majalla" w:hAnsi="Sakkal Majalla" w:cs="Sakkal Majalla" w:hint="cs"/>
          <w:b/>
          <w:bCs/>
          <w:color w:val="000000" w:themeColor="text1"/>
          <w:sz w:val="42"/>
          <w:szCs w:val="42"/>
          <w:rtl/>
        </w:rPr>
        <w:t xml:space="preserve"> </w:t>
      </w:r>
      <w:proofErr w:type="spellStart"/>
      <w:r w:rsidRPr="00AF352D">
        <w:rPr>
          <w:rFonts w:ascii="Sakkal Majalla" w:hAnsi="Sakkal Majalla" w:cs="Sakkal Majalla" w:hint="cs"/>
          <w:b/>
          <w:bCs/>
          <w:color w:val="000000" w:themeColor="text1"/>
          <w:sz w:val="42"/>
          <w:szCs w:val="42"/>
          <w:rtl/>
        </w:rPr>
        <w:t>أنموذجاً</w:t>
      </w:r>
      <w:proofErr w:type="spellEnd"/>
      <w:r w:rsidRPr="00AF352D">
        <w:rPr>
          <w:rFonts w:ascii="Sakkal Majalla" w:hAnsi="Sakkal Majalla" w:cs="Sakkal Majalla" w:hint="cs"/>
          <w:b/>
          <w:bCs/>
          <w:color w:val="000000" w:themeColor="text1"/>
          <w:sz w:val="42"/>
          <w:szCs w:val="42"/>
          <w:rtl/>
        </w:rPr>
        <w:t xml:space="preserve">) </w:t>
      </w:r>
    </w:p>
    <w:p w14:paraId="1317BE14" w14:textId="796DB828" w:rsidR="008B69A8" w:rsidRPr="00F453FD" w:rsidRDefault="008B69A8" w:rsidP="004D7CA9">
      <w:pPr>
        <w:spacing w:after="0" w:line="240" w:lineRule="auto"/>
        <w:jc w:val="center"/>
        <w:rPr>
          <w:rFonts w:ascii="Sakkal Majalla" w:hAnsi="Sakkal Majalla" w:cs="Sakkal Majalla"/>
          <w:b/>
          <w:bCs/>
          <w:color w:val="000000" w:themeColor="text1"/>
          <w:sz w:val="50"/>
          <w:szCs w:val="50"/>
          <w:rtl/>
        </w:rPr>
      </w:pPr>
    </w:p>
    <w:p w14:paraId="7E536F8C" w14:textId="48ADC5A5" w:rsidR="004D7CA9" w:rsidRPr="00F453FD" w:rsidRDefault="006C052B" w:rsidP="004D7CA9">
      <w:pPr>
        <w:spacing w:after="0" w:line="240" w:lineRule="auto"/>
        <w:jc w:val="center"/>
        <w:rPr>
          <w:rFonts w:ascii="Sakkal Majalla" w:hAnsi="Sakkal Majalla" w:cs="Sakkal Majalla"/>
          <w:b/>
          <w:bCs/>
          <w:color w:val="000000" w:themeColor="text1"/>
          <w:sz w:val="46"/>
          <w:szCs w:val="46"/>
          <w:rtl/>
        </w:rPr>
      </w:pPr>
      <w:r w:rsidRPr="00F453FD">
        <w:rPr>
          <w:rFonts w:ascii="Sakkal Majalla" w:hAnsi="Sakkal Majalla" w:cs="Sakkal Majalla"/>
          <w:b/>
          <w:bCs/>
          <w:color w:val="000000" w:themeColor="text1"/>
          <w:sz w:val="46"/>
          <w:szCs w:val="46"/>
          <w:rtl/>
        </w:rPr>
        <w:t>إعداد</w:t>
      </w:r>
      <w:r w:rsidR="00DC75C7" w:rsidRPr="00F453FD">
        <w:rPr>
          <w:rFonts w:ascii="Sakkal Majalla" w:hAnsi="Sakkal Majalla" w:cs="Sakkal Majalla"/>
          <w:b/>
          <w:bCs/>
          <w:color w:val="000000" w:themeColor="text1"/>
          <w:sz w:val="46"/>
          <w:szCs w:val="46"/>
          <w:rtl/>
        </w:rPr>
        <w:t xml:space="preserve"> </w:t>
      </w:r>
      <w:r w:rsidR="008B69A8" w:rsidRPr="00F453FD">
        <w:rPr>
          <w:rFonts w:ascii="Sakkal Majalla" w:hAnsi="Sakkal Majalla" w:cs="Sakkal Majalla" w:hint="cs"/>
          <w:b/>
          <w:bCs/>
          <w:color w:val="000000" w:themeColor="text1"/>
          <w:sz w:val="46"/>
          <w:szCs w:val="46"/>
          <w:rtl/>
        </w:rPr>
        <w:t>الطالب</w:t>
      </w:r>
      <w:r w:rsidR="009007D6">
        <w:rPr>
          <w:rFonts w:ascii="Sakkal Majalla" w:hAnsi="Sakkal Majalla" w:cs="Sakkal Majalla" w:hint="cs"/>
          <w:b/>
          <w:bCs/>
          <w:color w:val="000000" w:themeColor="text1"/>
          <w:sz w:val="46"/>
          <w:szCs w:val="46"/>
          <w:rtl/>
        </w:rPr>
        <w:t>ة</w:t>
      </w:r>
      <w:r w:rsidR="004D7CA9" w:rsidRPr="00F453FD">
        <w:rPr>
          <w:rFonts w:ascii="Sakkal Majalla" w:hAnsi="Sakkal Majalla" w:cs="Sakkal Majalla" w:hint="cs"/>
          <w:b/>
          <w:bCs/>
          <w:color w:val="000000" w:themeColor="text1"/>
          <w:sz w:val="46"/>
          <w:szCs w:val="46"/>
          <w:rtl/>
        </w:rPr>
        <w:t xml:space="preserve"> : </w:t>
      </w:r>
    </w:p>
    <w:p w14:paraId="2F0553E3" w14:textId="704593B0" w:rsidR="002D32EB" w:rsidRPr="00F453FD" w:rsidRDefault="008B69A8" w:rsidP="009007D6">
      <w:pPr>
        <w:spacing w:after="0" w:line="240" w:lineRule="auto"/>
        <w:jc w:val="center"/>
        <w:rPr>
          <w:rFonts w:ascii="Sakkal Majalla" w:hAnsi="Sakkal Majalla" w:cs="Sakkal Majalla"/>
          <w:b/>
          <w:bCs/>
          <w:color w:val="000000" w:themeColor="text1"/>
          <w:sz w:val="50"/>
          <w:szCs w:val="50"/>
          <w:rtl/>
        </w:rPr>
      </w:pPr>
      <w:r w:rsidRPr="00F453FD">
        <w:rPr>
          <w:rFonts w:ascii="Sakkal Majalla" w:hAnsi="Sakkal Majalla" w:cs="Sakkal Majalla" w:hint="cs"/>
          <w:b/>
          <w:bCs/>
          <w:color w:val="000000" w:themeColor="text1"/>
          <w:sz w:val="50"/>
          <w:szCs w:val="50"/>
          <w:rtl/>
        </w:rPr>
        <w:t xml:space="preserve"> </w:t>
      </w:r>
      <w:r w:rsidR="009007D6">
        <w:rPr>
          <w:rFonts w:ascii="Sakkal Majalla" w:hAnsi="Sakkal Majalla" w:cs="Sakkal Majalla" w:hint="cs"/>
          <w:b/>
          <w:bCs/>
          <w:color w:val="000000" w:themeColor="text1"/>
          <w:sz w:val="50"/>
          <w:szCs w:val="50"/>
          <w:rtl/>
        </w:rPr>
        <w:t xml:space="preserve">ليــنـــــــــــا خـــــــالــــــــد بن هـــــــويـــــــــدي </w:t>
      </w:r>
    </w:p>
    <w:p w14:paraId="50F290C0" w14:textId="5D456439" w:rsidR="009007D6" w:rsidRDefault="009007D6" w:rsidP="000D37D5">
      <w:pPr>
        <w:spacing w:after="0" w:line="240" w:lineRule="auto"/>
        <w:jc w:val="center"/>
        <w:rPr>
          <w:rFonts w:ascii="Sakkal Majalla" w:hAnsi="Sakkal Majalla" w:cs="Sakkal Majalla"/>
          <w:color w:val="000000" w:themeColor="text1"/>
          <w:sz w:val="44"/>
          <w:szCs w:val="44"/>
          <w:rtl/>
        </w:rPr>
      </w:pPr>
      <w:r>
        <w:rPr>
          <w:rFonts w:ascii="Sakkal Majalla" w:hAnsi="Sakkal Majalla" w:cs="Sakkal Majalla" w:hint="cs"/>
          <w:color w:val="000000" w:themeColor="text1"/>
          <w:sz w:val="44"/>
          <w:szCs w:val="44"/>
          <w:rtl/>
        </w:rPr>
        <w:t>(ماجستير إدارة الموارد البشرية )</w:t>
      </w:r>
    </w:p>
    <w:p w14:paraId="64857641" w14:textId="77777777" w:rsidR="009007D6" w:rsidRDefault="009007D6" w:rsidP="000D37D5">
      <w:pPr>
        <w:spacing w:after="0" w:line="240" w:lineRule="auto"/>
        <w:jc w:val="center"/>
        <w:rPr>
          <w:rFonts w:ascii="Sakkal Majalla" w:hAnsi="Sakkal Majalla" w:cs="Sakkal Majalla"/>
          <w:color w:val="000000" w:themeColor="text1"/>
          <w:sz w:val="44"/>
          <w:szCs w:val="44"/>
          <w:rtl/>
        </w:rPr>
      </w:pPr>
    </w:p>
    <w:p w14:paraId="6F460851" w14:textId="41F70A63" w:rsidR="002A58D9" w:rsidRPr="00F453FD" w:rsidRDefault="002C45B0" w:rsidP="009007D6">
      <w:pPr>
        <w:spacing w:after="0" w:line="240" w:lineRule="auto"/>
        <w:jc w:val="center"/>
        <w:rPr>
          <w:rFonts w:ascii="Sakkal Majalla" w:hAnsi="Sakkal Majalla" w:cs="Sakkal Majalla"/>
          <w:color w:val="000000" w:themeColor="text1"/>
          <w:sz w:val="44"/>
          <w:szCs w:val="44"/>
          <w:rtl/>
        </w:rPr>
      </w:pPr>
      <w:r w:rsidRPr="00F453FD">
        <w:rPr>
          <w:rFonts w:ascii="Sakkal Majalla" w:hAnsi="Sakkal Majalla" w:cs="Sakkal Majalla" w:hint="cs"/>
          <w:color w:val="000000" w:themeColor="text1"/>
          <w:sz w:val="44"/>
          <w:szCs w:val="44"/>
          <w:rtl/>
        </w:rPr>
        <w:t>الرقم الجامعي (</w:t>
      </w:r>
      <w:r w:rsidR="009007D6">
        <w:rPr>
          <w:rFonts w:ascii="Sakkal Majalla" w:hAnsi="Sakkal Majalla" w:cs="Sakkal Majalla" w:hint="cs"/>
          <w:color w:val="000000" w:themeColor="text1"/>
          <w:sz w:val="44"/>
          <w:szCs w:val="44"/>
          <w:rtl/>
        </w:rPr>
        <w:t>241000792</w:t>
      </w:r>
      <w:r w:rsidRPr="00F453FD">
        <w:rPr>
          <w:rFonts w:ascii="Sakkal Majalla" w:hAnsi="Sakkal Majalla" w:cs="Sakkal Majalla" w:hint="cs"/>
          <w:color w:val="000000" w:themeColor="text1"/>
          <w:sz w:val="44"/>
          <w:szCs w:val="44"/>
          <w:rtl/>
        </w:rPr>
        <w:t xml:space="preserve">) </w:t>
      </w:r>
    </w:p>
    <w:p w14:paraId="3471F1F0" w14:textId="77777777" w:rsidR="002C45B0" w:rsidRPr="00F453FD" w:rsidRDefault="002C45B0" w:rsidP="000D37D5">
      <w:pPr>
        <w:spacing w:after="0" w:line="240" w:lineRule="auto"/>
        <w:jc w:val="center"/>
        <w:rPr>
          <w:rFonts w:ascii="Sakkal Majalla" w:hAnsi="Sakkal Majalla" w:cs="Sakkal Majalla"/>
          <w:b/>
          <w:bCs/>
          <w:color w:val="000000" w:themeColor="text1"/>
          <w:sz w:val="46"/>
          <w:szCs w:val="46"/>
          <w:rtl/>
        </w:rPr>
      </w:pPr>
    </w:p>
    <w:p w14:paraId="7B764292" w14:textId="0CE60477" w:rsidR="000D37D5" w:rsidRPr="00F453FD" w:rsidRDefault="00AD34E8" w:rsidP="000D37D5">
      <w:pPr>
        <w:spacing w:after="0" w:line="240" w:lineRule="auto"/>
        <w:jc w:val="center"/>
        <w:rPr>
          <w:rFonts w:ascii="Sakkal Majalla" w:hAnsi="Sakkal Majalla" w:cs="Sakkal Majalla"/>
          <w:b/>
          <w:bCs/>
          <w:color w:val="000000" w:themeColor="text1"/>
          <w:sz w:val="46"/>
          <w:szCs w:val="46"/>
        </w:rPr>
      </w:pPr>
      <w:r w:rsidRPr="00F453FD">
        <w:rPr>
          <w:rFonts w:ascii="Sakkal Majalla" w:hAnsi="Sakkal Majalla" w:cs="Sakkal Majalla" w:hint="cs"/>
          <w:b/>
          <w:bCs/>
          <w:color w:val="000000" w:themeColor="text1"/>
          <w:sz w:val="46"/>
          <w:szCs w:val="46"/>
          <w:rtl/>
        </w:rPr>
        <w:t xml:space="preserve">إشراف / </w:t>
      </w:r>
      <w:r w:rsidR="000D37D5" w:rsidRPr="00F453FD">
        <w:rPr>
          <w:rFonts w:ascii="Sakkal Majalla" w:hAnsi="Sakkal Majalla" w:cs="Sakkal Majalla"/>
          <w:b/>
          <w:bCs/>
          <w:color w:val="000000" w:themeColor="text1"/>
          <w:sz w:val="46"/>
          <w:szCs w:val="46"/>
        </w:rPr>
        <w:t xml:space="preserve"> </w:t>
      </w:r>
    </w:p>
    <w:p w14:paraId="1FB616F7" w14:textId="2E2BBE41" w:rsidR="000D37D5" w:rsidRPr="00F453FD" w:rsidRDefault="008B69A8" w:rsidP="000D37D5">
      <w:pPr>
        <w:spacing w:after="0" w:line="240" w:lineRule="auto"/>
        <w:jc w:val="center"/>
        <w:rPr>
          <w:rFonts w:ascii="Sakkal Majalla" w:hAnsi="Sakkal Majalla" w:cs="Sakkal Majalla"/>
          <w:b/>
          <w:bCs/>
          <w:color w:val="000000" w:themeColor="text1"/>
          <w:sz w:val="46"/>
          <w:szCs w:val="46"/>
        </w:rPr>
      </w:pPr>
      <w:r w:rsidRPr="00F453FD">
        <w:rPr>
          <w:rFonts w:ascii="Sakkal Majalla" w:hAnsi="Sakkal Majalla" w:cs="Sakkal Majalla" w:hint="cs"/>
          <w:b/>
          <w:bCs/>
          <w:color w:val="000000" w:themeColor="text1"/>
          <w:sz w:val="46"/>
          <w:szCs w:val="46"/>
          <w:rtl/>
        </w:rPr>
        <w:t xml:space="preserve"> </w:t>
      </w:r>
    </w:p>
    <w:p w14:paraId="1DB04BDF" w14:textId="77777777" w:rsidR="00C43C2C" w:rsidRPr="00F453FD" w:rsidRDefault="00C43C2C" w:rsidP="000D37D5">
      <w:pPr>
        <w:spacing w:after="0" w:line="240" w:lineRule="auto"/>
        <w:jc w:val="center"/>
        <w:rPr>
          <w:rFonts w:ascii="Sakkal Majalla" w:hAnsi="Sakkal Majalla" w:cs="Sakkal Majalla"/>
          <w:b/>
          <w:bCs/>
          <w:color w:val="000000" w:themeColor="text1"/>
          <w:sz w:val="34"/>
          <w:szCs w:val="34"/>
          <w:rtl/>
        </w:rPr>
      </w:pPr>
    </w:p>
    <w:p w14:paraId="40AD4253" w14:textId="23548073" w:rsidR="000A1534" w:rsidRPr="00F453FD" w:rsidRDefault="000A1534" w:rsidP="000D37D5">
      <w:pPr>
        <w:spacing w:after="0" w:line="240" w:lineRule="auto"/>
        <w:jc w:val="center"/>
        <w:rPr>
          <w:rFonts w:ascii="Sakkal Majalla" w:hAnsi="Sakkal Majalla" w:cs="Sakkal Majalla"/>
          <w:b/>
          <w:bCs/>
          <w:color w:val="000000" w:themeColor="text1"/>
          <w:sz w:val="34"/>
          <w:szCs w:val="34"/>
          <w:rtl/>
        </w:rPr>
      </w:pPr>
    </w:p>
    <w:p w14:paraId="201B22B0" w14:textId="1B04D52F" w:rsidR="008A7FF8" w:rsidRPr="00F453FD" w:rsidRDefault="008A7FF8" w:rsidP="000D37D5">
      <w:pPr>
        <w:spacing w:after="0" w:line="240" w:lineRule="auto"/>
        <w:jc w:val="center"/>
        <w:rPr>
          <w:rFonts w:ascii="Sakkal Majalla" w:hAnsi="Sakkal Majalla" w:cs="Sakkal Majalla"/>
          <w:color w:val="000000" w:themeColor="text1"/>
          <w:sz w:val="40"/>
          <w:szCs w:val="40"/>
        </w:rPr>
      </w:pPr>
      <w:r w:rsidRPr="00F453FD">
        <w:rPr>
          <w:rFonts w:ascii="Sakkal Majalla" w:hAnsi="Sakkal Majalla" w:cs="Sakkal Majalla"/>
          <w:color w:val="000000" w:themeColor="text1"/>
          <w:sz w:val="40"/>
          <w:szCs w:val="40"/>
          <w:rtl/>
        </w:rPr>
        <w:t xml:space="preserve">العام الدراسي : </w:t>
      </w:r>
      <w:r w:rsidR="008535EC" w:rsidRPr="00F453FD">
        <w:rPr>
          <w:rFonts w:ascii="Sakkal Majalla" w:hAnsi="Sakkal Majalla" w:cs="Sakkal Majalla" w:hint="cs"/>
          <w:color w:val="000000" w:themeColor="text1"/>
          <w:sz w:val="40"/>
          <w:szCs w:val="40"/>
          <w:rtl/>
        </w:rPr>
        <w:t>202</w:t>
      </w:r>
      <w:r w:rsidR="008B69A8" w:rsidRPr="00F453FD">
        <w:rPr>
          <w:rFonts w:ascii="Sakkal Majalla" w:hAnsi="Sakkal Majalla" w:cs="Sakkal Majalla" w:hint="cs"/>
          <w:color w:val="000000" w:themeColor="text1"/>
          <w:sz w:val="40"/>
          <w:szCs w:val="40"/>
          <w:rtl/>
        </w:rPr>
        <w:t>5</w:t>
      </w:r>
      <w:r w:rsidR="008535EC" w:rsidRPr="00F453FD">
        <w:rPr>
          <w:rFonts w:ascii="Sakkal Majalla" w:hAnsi="Sakkal Majalla" w:cs="Sakkal Majalla" w:hint="cs"/>
          <w:color w:val="000000" w:themeColor="text1"/>
          <w:sz w:val="40"/>
          <w:szCs w:val="40"/>
          <w:rtl/>
        </w:rPr>
        <w:t xml:space="preserve">م </w:t>
      </w:r>
    </w:p>
    <w:p w14:paraId="20EBD48D" w14:textId="01D654AD" w:rsidR="006F081B" w:rsidRPr="00AF352D" w:rsidRDefault="002A58D9" w:rsidP="006F081B">
      <w:pPr>
        <w:jc w:val="both"/>
        <w:rPr>
          <w:rFonts w:ascii="Sakkal Majalla" w:hAnsi="Sakkal Majalla" w:cs="Sakkal Majalla"/>
          <w:color w:val="000000" w:themeColor="text1"/>
          <w:sz w:val="38"/>
          <w:szCs w:val="38"/>
        </w:rPr>
      </w:pPr>
      <w:r w:rsidRPr="00F453FD">
        <w:rPr>
          <w:rFonts w:ascii="Sakkal Majalla" w:hAnsi="Sakkal Majalla" w:cs="Sakkal Majalla"/>
          <w:color w:val="000000" w:themeColor="text1"/>
          <w:sz w:val="38"/>
          <w:szCs w:val="38"/>
          <w:rtl/>
        </w:rPr>
        <w:br w:type="page"/>
      </w:r>
    </w:p>
    <w:p w14:paraId="04D82183" w14:textId="77777777" w:rsidR="002C3356" w:rsidRDefault="00AF352D" w:rsidP="002E2783">
      <w:pPr>
        <w:jc w:val="center"/>
        <w:rPr>
          <w:rFonts w:ascii="Sakkal Majalla" w:hAnsi="Sakkal Majalla" w:cs="Sakkal Majalla"/>
          <w:b/>
          <w:bCs/>
          <w:color w:val="000000" w:themeColor="text1"/>
          <w:sz w:val="38"/>
          <w:szCs w:val="38"/>
          <w:rtl/>
        </w:rPr>
      </w:pPr>
      <w:r w:rsidRPr="00AF352D">
        <w:rPr>
          <w:rFonts w:ascii="Sakkal Majalla" w:hAnsi="Sakkal Majalla" w:cs="Sakkal Majalla"/>
          <w:b/>
          <w:bCs/>
          <w:color w:val="000000" w:themeColor="text1"/>
          <w:sz w:val="38"/>
          <w:szCs w:val="38"/>
          <w:rtl/>
        </w:rPr>
        <w:t xml:space="preserve">الفصل الثاني: </w:t>
      </w:r>
    </w:p>
    <w:p w14:paraId="423458A5" w14:textId="226481E6" w:rsidR="00AF352D" w:rsidRPr="00AF352D" w:rsidRDefault="00AF352D" w:rsidP="002E2783">
      <w:pPr>
        <w:jc w:val="center"/>
        <w:rPr>
          <w:rFonts w:ascii="Sakkal Majalla" w:hAnsi="Sakkal Majalla" w:cs="Sakkal Majalla"/>
          <w:b/>
          <w:bCs/>
          <w:color w:val="000000" w:themeColor="text1"/>
          <w:sz w:val="38"/>
          <w:szCs w:val="38"/>
        </w:rPr>
      </w:pPr>
      <w:r w:rsidRPr="00AF352D">
        <w:rPr>
          <w:rFonts w:ascii="Sakkal Majalla" w:hAnsi="Sakkal Majalla" w:cs="Sakkal Majalla"/>
          <w:b/>
          <w:bCs/>
          <w:color w:val="000000" w:themeColor="text1"/>
          <w:sz w:val="38"/>
          <w:szCs w:val="38"/>
          <w:rtl/>
        </w:rPr>
        <w:t>الإطار النظري والدراسات السابقة</w:t>
      </w:r>
    </w:p>
    <w:p w14:paraId="3AB146C4" w14:textId="4D724E78" w:rsidR="00A52DCC" w:rsidRPr="00A52DCC" w:rsidRDefault="00A52DCC" w:rsidP="00A52DCC">
      <w:pPr>
        <w:jc w:val="both"/>
        <w:rPr>
          <w:rFonts w:ascii="Sakkal Majalla" w:hAnsi="Sakkal Majalla" w:cs="Sakkal Majalla"/>
          <w:b/>
          <w:bCs/>
          <w:color w:val="000000" w:themeColor="text1"/>
          <w:sz w:val="38"/>
          <w:szCs w:val="38"/>
        </w:rPr>
      </w:pPr>
      <w:r w:rsidRPr="00A52DCC">
        <w:rPr>
          <w:rFonts w:ascii="Sakkal Majalla" w:hAnsi="Sakkal Majalla" w:cs="Sakkal Majalla"/>
          <w:b/>
          <w:bCs/>
          <w:color w:val="000000" w:themeColor="text1"/>
          <w:sz w:val="38"/>
          <w:szCs w:val="38"/>
        </w:rPr>
        <w:t xml:space="preserve"> 2.1 </w:t>
      </w:r>
      <w:r w:rsidRPr="00A52DCC">
        <w:rPr>
          <w:rFonts w:ascii="Sakkal Majalla" w:hAnsi="Sakkal Majalla" w:cs="Sakkal Majalla"/>
          <w:b/>
          <w:bCs/>
          <w:color w:val="000000" w:themeColor="text1"/>
          <w:sz w:val="38"/>
          <w:szCs w:val="38"/>
          <w:rtl/>
        </w:rPr>
        <w:t>المقدمة</w:t>
      </w:r>
      <w:r w:rsidRPr="00A52DCC">
        <w:rPr>
          <w:rFonts w:ascii="Sakkal Majalla" w:hAnsi="Sakkal Majalla" w:cs="Sakkal Majalla"/>
          <w:b/>
          <w:bCs/>
          <w:color w:val="000000" w:themeColor="text1"/>
          <w:sz w:val="38"/>
          <w:szCs w:val="38"/>
        </w:rPr>
        <w:t xml:space="preserve"> : </w:t>
      </w:r>
    </w:p>
    <w:p w14:paraId="6BB05B17" w14:textId="57A39C55" w:rsidR="00FA356F" w:rsidRPr="00FA356F" w:rsidRDefault="00FA356F" w:rsidP="00A52DCC">
      <w:pPr>
        <w:ind w:firstLine="720"/>
        <w:jc w:val="both"/>
        <w:rPr>
          <w:rFonts w:ascii="Sakkal Majalla" w:hAnsi="Sakkal Majalla" w:cs="Sakkal Majalla"/>
          <w:color w:val="000000" w:themeColor="text1"/>
          <w:sz w:val="38"/>
          <w:szCs w:val="38"/>
        </w:rPr>
      </w:pPr>
      <w:r w:rsidRPr="00FA356F">
        <w:rPr>
          <w:rFonts w:ascii="Sakkal Majalla" w:hAnsi="Sakkal Majalla" w:cs="Sakkal Majalla"/>
          <w:color w:val="000000" w:themeColor="text1"/>
          <w:sz w:val="38"/>
          <w:szCs w:val="38"/>
          <w:rtl/>
        </w:rPr>
        <w:t>انطلقت بلورة مفهوم القيادة التحويلية</w:t>
      </w:r>
      <w:r w:rsidRPr="00FA356F">
        <w:rPr>
          <w:rFonts w:ascii="Sakkal Majalla" w:hAnsi="Sakkal Majalla" w:cs="Sakkal Majalla"/>
          <w:color w:val="000000" w:themeColor="text1"/>
          <w:sz w:val="38"/>
          <w:szCs w:val="38"/>
        </w:rPr>
        <w:t xml:space="preserve"> (Transformational Leadership) </w:t>
      </w:r>
      <w:r w:rsidRPr="00FA356F">
        <w:rPr>
          <w:rFonts w:ascii="Sakkal Majalla" w:hAnsi="Sakkal Majalla" w:cs="Sakkal Majalla"/>
          <w:color w:val="000000" w:themeColor="text1"/>
          <w:sz w:val="38"/>
          <w:szCs w:val="38"/>
          <w:rtl/>
        </w:rPr>
        <w:t>منذ أواخر سبعينيات القرن الماضي، لتؤكّد على دور القائد في إحداث تغييرات جذرية في المنظمة، عبر استنهاض الدافعية الداخلية لدى الأفراد، وتحفيزهم، ونقلهم من التركيز على الأهداف الشخصية إلى الاهتمام بالأهداف العامة</w:t>
      </w:r>
      <w:r w:rsidRPr="00FA356F">
        <w:rPr>
          <w:rFonts w:ascii="Sakkal Majalla" w:hAnsi="Sakkal Majalla" w:cs="Sakkal Majalla"/>
          <w:color w:val="000000" w:themeColor="text1"/>
          <w:sz w:val="38"/>
          <w:szCs w:val="38"/>
        </w:rPr>
        <w:t xml:space="preserve"> (Burns, 1978</w:t>
      </w:r>
      <w:r w:rsidRPr="00FA356F">
        <w:rPr>
          <w:rFonts w:ascii="Sakkal Majalla" w:hAnsi="Sakkal Majalla" w:cs="Sakkal Majalla"/>
          <w:color w:val="000000" w:themeColor="text1"/>
          <w:sz w:val="38"/>
          <w:szCs w:val="38"/>
          <w:rtl/>
        </w:rPr>
        <w:t>؛</w:t>
      </w:r>
      <w:r w:rsidRPr="00FA356F">
        <w:rPr>
          <w:rFonts w:ascii="Sakkal Majalla" w:hAnsi="Sakkal Majalla" w:cs="Sakkal Majalla"/>
          <w:color w:val="000000" w:themeColor="text1"/>
          <w:sz w:val="38"/>
          <w:szCs w:val="38"/>
        </w:rPr>
        <w:t xml:space="preserve"> Bass, 1985). </w:t>
      </w:r>
      <w:r w:rsidRPr="00FA356F">
        <w:rPr>
          <w:rFonts w:ascii="Sakkal Majalla" w:hAnsi="Sakkal Majalla" w:cs="Sakkal Majalla"/>
          <w:color w:val="000000" w:themeColor="text1"/>
          <w:sz w:val="38"/>
          <w:szCs w:val="38"/>
          <w:rtl/>
        </w:rPr>
        <w:t>وفي ظلّ التطورات المتسارعة التي تشهدها بيئات العمل المعاصرة، تعدّ القيادة التحويلية من أبرز الأساليب القيادية التي تلبّي حاجات المنظمات، سواء فيما يخصّ رفع الأداء الوظيفي، أو تعزيز الإبداع والابتكار، أو إدارة المواهب والموارد البشرية بكفاءة</w:t>
      </w:r>
      <w:r w:rsidRPr="00FA356F">
        <w:rPr>
          <w:rFonts w:ascii="Sakkal Majalla" w:hAnsi="Sakkal Majalla" w:cs="Sakkal Majalla"/>
          <w:color w:val="000000" w:themeColor="text1"/>
          <w:sz w:val="38"/>
          <w:szCs w:val="38"/>
        </w:rPr>
        <w:t>.</w:t>
      </w:r>
    </w:p>
    <w:p w14:paraId="043115C7" w14:textId="77777777" w:rsidR="00A52DCC" w:rsidRDefault="00FA356F" w:rsidP="00A52DCC">
      <w:pPr>
        <w:ind w:firstLine="720"/>
        <w:jc w:val="both"/>
        <w:rPr>
          <w:rFonts w:ascii="Sakkal Majalla" w:hAnsi="Sakkal Majalla" w:cs="Sakkal Majalla"/>
          <w:color w:val="000000" w:themeColor="text1"/>
          <w:sz w:val="38"/>
          <w:szCs w:val="38"/>
        </w:rPr>
      </w:pPr>
      <w:r w:rsidRPr="00FA356F">
        <w:rPr>
          <w:rFonts w:ascii="Sakkal Majalla" w:hAnsi="Sakkal Majalla" w:cs="Sakkal Majalla"/>
          <w:color w:val="000000" w:themeColor="text1"/>
          <w:sz w:val="38"/>
          <w:szCs w:val="38"/>
          <w:rtl/>
        </w:rPr>
        <w:t xml:space="preserve">وقد اهتمت الدراسات العربية في العقدين الأخيرين بهذا المفهوم، وعكست الأبحاث الميدانية حاجة المؤسّسات في منطقتنا إلى أنماط قيادية تحفيزية ومُمكّنة للأفراد، خصوصًا في ظلّ المنافسة والتوجّهات الاستراتيجية المتسارعة (السعيدات </w:t>
      </w:r>
      <w:proofErr w:type="spellStart"/>
      <w:r w:rsidRPr="00FA356F">
        <w:rPr>
          <w:rFonts w:ascii="Sakkal Majalla" w:hAnsi="Sakkal Majalla" w:cs="Sakkal Majalla"/>
          <w:color w:val="000000" w:themeColor="text1"/>
          <w:sz w:val="38"/>
          <w:szCs w:val="38"/>
          <w:rtl/>
        </w:rPr>
        <w:t>والربابعة</w:t>
      </w:r>
      <w:proofErr w:type="spellEnd"/>
      <w:r w:rsidRPr="00FA356F">
        <w:rPr>
          <w:rFonts w:ascii="Sakkal Majalla" w:hAnsi="Sakkal Majalla" w:cs="Sakkal Majalla"/>
          <w:color w:val="000000" w:themeColor="text1"/>
          <w:sz w:val="38"/>
          <w:szCs w:val="38"/>
          <w:rtl/>
        </w:rPr>
        <w:t xml:space="preserve">، 2020؛ </w:t>
      </w:r>
      <w:proofErr w:type="spellStart"/>
      <w:r w:rsidRPr="00FA356F">
        <w:rPr>
          <w:rFonts w:ascii="Sakkal Majalla" w:hAnsi="Sakkal Majalla" w:cs="Sakkal Majalla"/>
          <w:color w:val="000000" w:themeColor="text1"/>
          <w:sz w:val="38"/>
          <w:szCs w:val="38"/>
          <w:rtl/>
        </w:rPr>
        <w:t>الحبيشي</w:t>
      </w:r>
      <w:proofErr w:type="spellEnd"/>
      <w:r w:rsidRPr="00FA356F">
        <w:rPr>
          <w:rFonts w:ascii="Sakkal Majalla" w:hAnsi="Sakkal Majalla" w:cs="Sakkal Majalla"/>
          <w:color w:val="000000" w:themeColor="text1"/>
          <w:sz w:val="38"/>
          <w:szCs w:val="38"/>
          <w:rtl/>
        </w:rPr>
        <w:t xml:space="preserve"> وحسان، 2021؛ جنة ونافع، 2022). </w:t>
      </w:r>
    </w:p>
    <w:p w14:paraId="67A382AE" w14:textId="70EE61F6" w:rsidR="00FA356F" w:rsidRPr="00FA356F" w:rsidRDefault="00FA356F" w:rsidP="00A52DCC">
      <w:pPr>
        <w:ind w:firstLine="720"/>
        <w:jc w:val="both"/>
        <w:rPr>
          <w:rFonts w:ascii="Sakkal Majalla" w:hAnsi="Sakkal Majalla" w:cs="Sakkal Majalla"/>
          <w:color w:val="000000" w:themeColor="text1"/>
          <w:sz w:val="38"/>
          <w:szCs w:val="38"/>
        </w:rPr>
      </w:pPr>
      <w:r w:rsidRPr="00FA356F">
        <w:rPr>
          <w:rFonts w:ascii="Sakkal Majalla" w:hAnsi="Sakkal Majalla" w:cs="Sakkal Majalla"/>
          <w:color w:val="000000" w:themeColor="text1"/>
          <w:sz w:val="38"/>
          <w:szCs w:val="38"/>
          <w:rtl/>
        </w:rPr>
        <w:t>يهدف هذا الفصل إلى عرض النشأة والتطور التاريخي للقيادة التحويلية، وإيضاح أبعادها الرئيسة، ثم استعراض علاقتها بمتغيّرات تنظيمية متعدّدة، مثل: الإبداع، والالتزام التنظيمي، والأداء الوظيفي، والإدارة الاستراتيجية للموارد البشرية. كذلك سيتم التطرّق إلى بحوث حديثة سلّطت الضوء على متغيرات وسيطة (الأمان النفسي، الثقة التنظيمية، إدارة المواهب، وغير ذلك) في تفسير العلاقة بين القيادة التحويلية ومخرجات العمل</w:t>
      </w:r>
      <w:r w:rsidRPr="00FA356F">
        <w:rPr>
          <w:rFonts w:ascii="Sakkal Majalla" w:hAnsi="Sakkal Majalla" w:cs="Sakkal Majalla"/>
          <w:color w:val="000000" w:themeColor="text1"/>
          <w:sz w:val="38"/>
          <w:szCs w:val="38"/>
        </w:rPr>
        <w:t>.</w:t>
      </w:r>
    </w:p>
    <w:p w14:paraId="06D93AD6" w14:textId="427EF5B8" w:rsidR="00F02687" w:rsidRDefault="00F02687">
      <w:pPr>
        <w:bidi w:val="0"/>
        <w:rPr>
          <w:rFonts w:ascii="Sakkal Majalla" w:hAnsi="Sakkal Majalla" w:cs="Sakkal Majalla"/>
          <w:color w:val="000000" w:themeColor="text1"/>
          <w:sz w:val="38"/>
          <w:szCs w:val="38"/>
          <w:rtl/>
        </w:rPr>
      </w:pPr>
      <w:r>
        <w:rPr>
          <w:rFonts w:ascii="Sakkal Majalla" w:hAnsi="Sakkal Majalla" w:cs="Sakkal Majalla"/>
          <w:color w:val="000000" w:themeColor="text1"/>
          <w:sz w:val="38"/>
          <w:szCs w:val="38"/>
          <w:rtl/>
        </w:rPr>
        <w:br w:type="page"/>
      </w:r>
    </w:p>
    <w:p w14:paraId="52BEC72A" w14:textId="4EE61225" w:rsidR="00A52DCC" w:rsidRDefault="00FA356F" w:rsidP="00F02687">
      <w:pPr>
        <w:jc w:val="center"/>
        <w:rPr>
          <w:rFonts w:ascii="Sakkal Majalla" w:hAnsi="Sakkal Majalla" w:cs="Sakkal Majalla"/>
          <w:b/>
          <w:bCs/>
          <w:color w:val="000000" w:themeColor="text1"/>
          <w:sz w:val="38"/>
          <w:szCs w:val="38"/>
        </w:rPr>
      </w:pPr>
      <w:r w:rsidRPr="00FA356F">
        <w:rPr>
          <w:rFonts w:ascii="Sakkal Majalla" w:hAnsi="Sakkal Majalla" w:cs="Sakkal Majalla"/>
          <w:b/>
          <w:bCs/>
          <w:color w:val="000000" w:themeColor="text1"/>
          <w:sz w:val="38"/>
          <w:szCs w:val="38"/>
        </w:rPr>
        <w:t xml:space="preserve">2.2 </w:t>
      </w:r>
      <w:r w:rsidR="00F02687">
        <w:rPr>
          <w:rFonts w:ascii="Sakkal Majalla" w:hAnsi="Sakkal Majalla" w:cs="Sakkal Majalla"/>
          <w:b/>
          <w:bCs/>
          <w:color w:val="000000" w:themeColor="text1"/>
          <w:sz w:val="38"/>
          <w:szCs w:val="38"/>
        </w:rPr>
        <w:t xml:space="preserve">  </w:t>
      </w:r>
      <w:r w:rsidRPr="00FA356F">
        <w:rPr>
          <w:rFonts w:ascii="Sakkal Majalla" w:hAnsi="Sakkal Majalla" w:cs="Sakkal Majalla"/>
          <w:b/>
          <w:bCs/>
          <w:color w:val="000000" w:themeColor="text1"/>
          <w:sz w:val="38"/>
          <w:szCs w:val="38"/>
          <w:rtl/>
        </w:rPr>
        <w:t>النشأة والتطور التاريخي لمفهوم القيادة التحويلية</w:t>
      </w:r>
      <w:r w:rsidR="00F02687">
        <w:rPr>
          <w:rFonts w:ascii="Sakkal Majalla" w:hAnsi="Sakkal Majalla" w:cs="Sakkal Majalla"/>
          <w:b/>
          <w:bCs/>
          <w:color w:val="000000" w:themeColor="text1"/>
          <w:sz w:val="38"/>
          <w:szCs w:val="38"/>
        </w:rPr>
        <w:t xml:space="preserve">  : </w:t>
      </w:r>
    </w:p>
    <w:p w14:paraId="24790238" w14:textId="7DB2E316" w:rsidR="00FA356F" w:rsidRPr="00FA356F" w:rsidRDefault="00FA356F" w:rsidP="00A52DCC">
      <w:pPr>
        <w:jc w:val="both"/>
        <w:rPr>
          <w:rFonts w:ascii="Sakkal Majalla" w:hAnsi="Sakkal Majalla" w:cs="Sakkal Majalla"/>
          <w:b/>
          <w:bCs/>
          <w:color w:val="000000" w:themeColor="text1"/>
          <w:sz w:val="38"/>
          <w:szCs w:val="38"/>
        </w:rPr>
      </w:pPr>
      <w:r w:rsidRPr="00FA356F">
        <w:rPr>
          <w:rFonts w:ascii="Sakkal Majalla" w:hAnsi="Sakkal Majalla" w:cs="Sakkal Majalla"/>
          <w:b/>
          <w:bCs/>
          <w:color w:val="000000" w:themeColor="text1"/>
          <w:sz w:val="38"/>
          <w:szCs w:val="38"/>
        </w:rPr>
        <w:t xml:space="preserve">2.2.1 </w:t>
      </w:r>
      <w:r w:rsidR="00A52DCC">
        <w:rPr>
          <w:rFonts w:ascii="Sakkal Majalla" w:hAnsi="Sakkal Majalla" w:cs="Sakkal Majalla"/>
          <w:b/>
          <w:bCs/>
          <w:color w:val="000000" w:themeColor="text1"/>
          <w:sz w:val="38"/>
          <w:szCs w:val="38"/>
        </w:rPr>
        <w:t xml:space="preserve">    </w:t>
      </w:r>
      <w:r w:rsidRPr="00FA356F">
        <w:rPr>
          <w:rFonts w:ascii="Sakkal Majalla" w:hAnsi="Sakkal Majalla" w:cs="Sakkal Majalla"/>
          <w:b/>
          <w:bCs/>
          <w:color w:val="000000" w:themeColor="text1"/>
          <w:sz w:val="38"/>
          <w:szCs w:val="38"/>
          <w:rtl/>
        </w:rPr>
        <w:t>جذور المفهوم ومراحل التطوّر</w:t>
      </w:r>
      <w:r w:rsidR="00A52DCC">
        <w:rPr>
          <w:rFonts w:ascii="Sakkal Majalla" w:hAnsi="Sakkal Majalla" w:cs="Sakkal Majalla"/>
          <w:b/>
          <w:bCs/>
          <w:color w:val="000000" w:themeColor="text1"/>
          <w:sz w:val="38"/>
          <w:szCs w:val="38"/>
        </w:rPr>
        <w:t xml:space="preserve"> : </w:t>
      </w:r>
    </w:p>
    <w:p w14:paraId="62EC4B29" w14:textId="5AE58FF4" w:rsidR="00F02687" w:rsidRDefault="00FA356F" w:rsidP="00F02687">
      <w:pPr>
        <w:ind w:firstLine="720"/>
        <w:jc w:val="both"/>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 xml:space="preserve">يرجع تاريخ القيادة التحويلية بصفة رسمية إلى الباحث السياسي والقيادي الأمريكي </w:t>
      </w:r>
      <w:r w:rsidRPr="00F02687">
        <w:rPr>
          <w:rFonts w:ascii="Sakkal Majalla" w:hAnsi="Sakkal Majalla" w:cs="Sakkal Majalla"/>
          <w:b/>
          <w:bCs/>
          <w:color w:val="000000" w:themeColor="text1"/>
          <w:sz w:val="38"/>
          <w:szCs w:val="38"/>
          <w:rtl/>
        </w:rPr>
        <w:t xml:space="preserve">جيمس </w:t>
      </w:r>
      <w:proofErr w:type="spellStart"/>
      <w:r w:rsidRPr="00F02687">
        <w:rPr>
          <w:rFonts w:ascii="Sakkal Majalla" w:hAnsi="Sakkal Majalla" w:cs="Sakkal Majalla"/>
          <w:b/>
          <w:bCs/>
          <w:color w:val="000000" w:themeColor="text1"/>
          <w:sz w:val="38"/>
          <w:szCs w:val="38"/>
          <w:rtl/>
        </w:rPr>
        <w:t>ماكجريجور</w:t>
      </w:r>
      <w:proofErr w:type="spellEnd"/>
      <w:r w:rsidRPr="00F02687">
        <w:rPr>
          <w:rFonts w:ascii="Sakkal Majalla" w:hAnsi="Sakkal Majalla" w:cs="Sakkal Majalla"/>
          <w:b/>
          <w:bCs/>
          <w:color w:val="000000" w:themeColor="text1"/>
          <w:sz w:val="38"/>
          <w:szCs w:val="38"/>
          <w:rtl/>
        </w:rPr>
        <w:t xml:space="preserve"> بيرنز</w:t>
      </w:r>
      <w:r w:rsidRPr="00F02687">
        <w:rPr>
          <w:rFonts w:ascii="Sakkal Majalla" w:hAnsi="Sakkal Majalla" w:cs="Sakkal Majalla"/>
          <w:b/>
          <w:bCs/>
          <w:color w:val="000000" w:themeColor="text1"/>
          <w:sz w:val="38"/>
          <w:szCs w:val="38"/>
        </w:rPr>
        <w:t xml:space="preserve"> (James MacGregor Burns)</w:t>
      </w:r>
      <w:r w:rsidRPr="00F02687">
        <w:rPr>
          <w:rFonts w:ascii="Sakkal Majalla" w:hAnsi="Sakkal Majalla" w:cs="Sakkal Majalla"/>
          <w:color w:val="000000" w:themeColor="text1"/>
          <w:sz w:val="38"/>
          <w:szCs w:val="38"/>
        </w:rPr>
        <w:t xml:space="preserve"> </w:t>
      </w:r>
      <w:r w:rsidRPr="00F02687">
        <w:rPr>
          <w:rFonts w:ascii="Sakkal Majalla" w:hAnsi="Sakkal Majalla" w:cs="Sakkal Majalla"/>
          <w:color w:val="000000" w:themeColor="text1"/>
          <w:sz w:val="38"/>
          <w:szCs w:val="38"/>
          <w:rtl/>
        </w:rPr>
        <w:t xml:space="preserve">في كتابه الشهير </w:t>
      </w:r>
      <w:r w:rsidRPr="00F02687">
        <w:rPr>
          <w:rFonts w:ascii="Sakkal Majalla" w:hAnsi="Sakkal Majalla" w:cs="Sakkal Majalla"/>
          <w:color w:val="000000" w:themeColor="text1"/>
          <w:sz w:val="38"/>
          <w:szCs w:val="38"/>
        </w:rPr>
        <w:t xml:space="preserve">“Leadership” </w:t>
      </w:r>
      <w:r w:rsidRPr="00F02687">
        <w:rPr>
          <w:rFonts w:ascii="Sakkal Majalla" w:hAnsi="Sakkal Majalla" w:cs="Sakkal Majalla"/>
          <w:color w:val="000000" w:themeColor="text1"/>
          <w:sz w:val="38"/>
          <w:szCs w:val="38"/>
          <w:rtl/>
        </w:rPr>
        <w:t>الصادر عام 1978، إذ فرّق فيه بين القيادة التبادلية</w:t>
      </w:r>
      <w:r w:rsidRPr="00F02687">
        <w:rPr>
          <w:rFonts w:ascii="Sakkal Majalla" w:hAnsi="Sakkal Majalla" w:cs="Sakkal Majalla"/>
          <w:color w:val="000000" w:themeColor="text1"/>
          <w:sz w:val="38"/>
          <w:szCs w:val="38"/>
        </w:rPr>
        <w:t xml:space="preserve"> (Transactional Leadership) </w:t>
      </w:r>
      <w:r w:rsidRPr="00F02687">
        <w:rPr>
          <w:rFonts w:ascii="Sakkal Majalla" w:hAnsi="Sakkal Majalla" w:cs="Sakkal Majalla"/>
          <w:color w:val="000000" w:themeColor="text1"/>
          <w:sz w:val="38"/>
          <w:szCs w:val="38"/>
          <w:rtl/>
        </w:rPr>
        <w:t>والقيادة التحويلية</w:t>
      </w:r>
      <w:r w:rsidRPr="00F02687">
        <w:rPr>
          <w:rFonts w:ascii="Sakkal Majalla" w:hAnsi="Sakkal Majalla" w:cs="Sakkal Majalla"/>
          <w:color w:val="000000" w:themeColor="text1"/>
          <w:sz w:val="38"/>
          <w:szCs w:val="38"/>
        </w:rPr>
        <w:t xml:space="preserve"> (Transformational Leadership) (Burns, 1978)</w:t>
      </w:r>
      <w:r w:rsidR="00F02687">
        <w:rPr>
          <w:rFonts w:ascii="Sakkal Majalla" w:hAnsi="Sakkal Majalla" w:cs="Sakkal Majalla" w:hint="cs"/>
          <w:color w:val="000000" w:themeColor="text1"/>
          <w:sz w:val="38"/>
          <w:szCs w:val="38"/>
          <w:rtl/>
        </w:rPr>
        <w:t xml:space="preserve"> .</w:t>
      </w:r>
      <w:r w:rsidRPr="00F02687">
        <w:rPr>
          <w:rFonts w:ascii="Sakkal Majalla" w:hAnsi="Sakkal Majalla" w:cs="Sakkal Majalla"/>
          <w:color w:val="000000" w:themeColor="text1"/>
          <w:sz w:val="38"/>
          <w:szCs w:val="38"/>
        </w:rPr>
        <w:t xml:space="preserve"> </w:t>
      </w:r>
    </w:p>
    <w:p w14:paraId="5156DC62" w14:textId="483C8D41" w:rsidR="00FA356F" w:rsidRPr="00F02687" w:rsidRDefault="00F02687" w:rsidP="00F02687">
      <w:pPr>
        <w:ind w:firstLine="720"/>
        <w:jc w:val="both"/>
        <w:rPr>
          <w:rFonts w:ascii="Sakkal Majalla" w:hAnsi="Sakkal Majalla" w:cs="Sakkal Majalla"/>
          <w:color w:val="000000" w:themeColor="text1"/>
          <w:sz w:val="38"/>
          <w:szCs w:val="38"/>
        </w:rPr>
      </w:pPr>
      <w:r>
        <w:rPr>
          <w:rFonts w:ascii="Sakkal Majalla" w:hAnsi="Sakkal Majalla" w:cs="Sakkal Majalla" w:hint="cs"/>
          <w:color w:val="000000" w:themeColor="text1"/>
          <w:sz w:val="38"/>
          <w:szCs w:val="38"/>
          <w:rtl/>
        </w:rPr>
        <w:t>و</w:t>
      </w:r>
      <w:r w:rsidR="00FA356F" w:rsidRPr="00F02687">
        <w:rPr>
          <w:rFonts w:ascii="Sakkal Majalla" w:hAnsi="Sakkal Majalla" w:cs="Sakkal Majalla"/>
          <w:color w:val="000000" w:themeColor="text1"/>
          <w:sz w:val="38"/>
          <w:szCs w:val="38"/>
          <w:rtl/>
        </w:rPr>
        <w:t>أشار بيرنز إلى أنّ القيادة التبادلية تركّز على العقود والمصالح المتبادلة بين القائد والأتباع، في حين تذهب القيادة التحويلية إلى ما هو أبعد من ذلك، إذ تغيّر قيم الأتباع وتصوغ اهتماماتهم بشكلٍ يعلو على المصالح الذاتية الضيّقة</w:t>
      </w:r>
      <w:r w:rsidR="00FA356F" w:rsidRPr="00F02687">
        <w:rPr>
          <w:rFonts w:ascii="Sakkal Majalla" w:hAnsi="Sakkal Majalla" w:cs="Sakkal Majalla"/>
          <w:color w:val="000000" w:themeColor="text1"/>
          <w:sz w:val="38"/>
          <w:szCs w:val="38"/>
        </w:rPr>
        <w:t>.</w:t>
      </w:r>
    </w:p>
    <w:p w14:paraId="0C5184BB" w14:textId="67BF8A1A" w:rsidR="00FA356F" w:rsidRPr="00F02687" w:rsidRDefault="00FA356F" w:rsidP="00700119">
      <w:pPr>
        <w:ind w:firstLine="720"/>
        <w:jc w:val="both"/>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 xml:space="preserve">لاحقًا طوّر </w:t>
      </w:r>
      <w:r w:rsidRPr="00F02687">
        <w:rPr>
          <w:rFonts w:ascii="Sakkal Majalla" w:hAnsi="Sakkal Majalla" w:cs="Sakkal Majalla"/>
          <w:b/>
          <w:bCs/>
          <w:color w:val="000000" w:themeColor="text1"/>
          <w:sz w:val="38"/>
          <w:szCs w:val="38"/>
          <w:rtl/>
        </w:rPr>
        <w:t>بيرنارد باس</w:t>
      </w:r>
      <w:r w:rsidRPr="00F02687">
        <w:rPr>
          <w:rFonts w:ascii="Sakkal Majalla" w:hAnsi="Sakkal Majalla" w:cs="Sakkal Majalla"/>
          <w:b/>
          <w:bCs/>
          <w:color w:val="000000" w:themeColor="text1"/>
          <w:sz w:val="38"/>
          <w:szCs w:val="38"/>
        </w:rPr>
        <w:t xml:space="preserve"> (Bernard M. Bass)</w:t>
      </w:r>
      <w:r w:rsidRPr="00F02687">
        <w:rPr>
          <w:rFonts w:ascii="Sakkal Majalla" w:hAnsi="Sakkal Majalla" w:cs="Sakkal Majalla"/>
          <w:color w:val="000000" w:themeColor="text1"/>
          <w:sz w:val="38"/>
          <w:szCs w:val="38"/>
        </w:rPr>
        <w:t xml:space="preserve"> </w:t>
      </w:r>
      <w:r w:rsidRPr="00F02687">
        <w:rPr>
          <w:rFonts w:ascii="Sakkal Majalla" w:hAnsi="Sakkal Majalla" w:cs="Sakkal Majalla"/>
          <w:color w:val="000000" w:themeColor="text1"/>
          <w:sz w:val="38"/>
          <w:szCs w:val="38"/>
          <w:rtl/>
        </w:rPr>
        <w:t>مفهوم القيادة التحويلية بصورة أوسع، معتبرًا أنّ القائد التحويلي لا يكتفي بتحفيز الأتباع فحسب، بل “يحملهم” نحو مستويات عليا من الأداء والتفكير الأخلاقي</w:t>
      </w:r>
      <w:r w:rsidRPr="00F02687">
        <w:rPr>
          <w:rFonts w:ascii="Sakkal Majalla" w:hAnsi="Sakkal Majalla" w:cs="Sakkal Majalla"/>
          <w:color w:val="000000" w:themeColor="text1"/>
          <w:sz w:val="38"/>
          <w:szCs w:val="38"/>
        </w:rPr>
        <w:t xml:space="preserve"> (Bass, 1985)</w:t>
      </w:r>
      <w:r w:rsidR="00347B6E">
        <w:rPr>
          <w:rFonts w:ascii="Sakkal Majalla" w:hAnsi="Sakkal Majalla" w:cs="Sakkal Majalla" w:hint="cs"/>
          <w:color w:val="000000" w:themeColor="text1"/>
          <w:sz w:val="38"/>
          <w:szCs w:val="38"/>
          <w:rtl/>
        </w:rPr>
        <w:t xml:space="preserve"> ،</w:t>
      </w:r>
      <w:r w:rsidRPr="00F02687">
        <w:rPr>
          <w:rFonts w:ascii="Sakkal Majalla" w:hAnsi="Sakkal Majalla" w:cs="Sakkal Majalla"/>
          <w:color w:val="000000" w:themeColor="text1"/>
          <w:sz w:val="38"/>
          <w:szCs w:val="38"/>
        </w:rPr>
        <w:t xml:space="preserve"> </w:t>
      </w:r>
      <w:r w:rsidRPr="00F02687">
        <w:rPr>
          <w:rFonts w:ascii="Sakkal Majalla" w:hAnsi="Sakkal Majalla" w:cs="Sakkal Majalla"/>
          <w:color w:val="000000" w:themeColor="text1"/>
          <w:sz w:val="38"/>
          <w:szCs w:val="38"/>
          <w:rtl/>
        </w:rPr>
        <w:t>وقد اعتمد في أبحاثه على قياسات كمية لتمييز الأبعاد الرئيسة للقيادة التحويلية، وعلاقة كل بُعد بمستوى الفعالية المؤسسية</w:t>
      </w:r>
      <w:r w:rsidRPr="00F02687">
        <w:rPr>
          <w:rFonts w:ascii="Sakkal Majalla" w:hAnsi="Sakkal Majalla" w:cs="Sakkal Majalla"/>
          <w:color w:val="000000" w:themeColor="text1"/>
          <w:sz w:val="38"/>
          <w:szCs w:val="38"/>
        </w:rPr>
        <w:t xml:space="preserve"> (Bass &amp; Riggio, 2006)</w:t>
      </w:r>
      <w:r w:rsidR="00347B6E">
        <w:rPr>
          <w:rFonts w:ascii="Sakkal Majalla" w:hAnsi="Sakkal Majalla" w:cs="Sakkal Majalla" w:hint="cs"/>
          <w:color w:val="000000" w:themeColor="text1"/>
          <w:sz w:val="38"/>
          <w:szCs w:val="38"/>
          <w:rtl/>
        </w:rPr>
        <w:t xml:space="preserve"> .</w:t>
      </w:r>
    </w:p>
    <w:p w14:paraId="2E5DA757" w14:textId="12248790" w:rsidR="00FA356F" w:rsidRPr="00F02687" w:rsidRDefault="00FA356F" w:rsidP="00347B6E">
      <w:pPr>
        <w:ind w:firstLine="720"/>
        <w:jc w:val="both"/>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 xml:space="preserve">أما في </w:t>
      </w:r>
      <w:r w:rsidR="00347B6E">
        <w:rPr>
          <w:rFonts w:ascii="Sakkal Majalla" w:hAnsi="Sakkal Majalla" w:cs="Sakkal Majalla" w:hint="cs"/>
          <w:color w:val="000000" w:themeColor="text1"/>
          <w:sz w:val="38"/>
          <w:szCs w:val="38"/>
          <w:rtl/>
        </w:rPr>
        <w:t xml:space="preserve">العصر الحديث </w:t>
      </w:r>
      <w:r w:rsidRPr="00F02687">
        <w:rPr>
          <w:rFonts w:ascii="Sakkal Majalla" w:hAnsi="Sakkal Majalla" w:cs="Sakkal Majalla"/>
          <w:color w:val="000000" w:themeColor="text1"/>
          <w:sz w:val="38"/>
          <w:szCs w:val="38"/>
          <w:rtl/>
        </w:rPr>
        <w:t>فقد اتسع نطاق الأبحاث حول القيادة التحويلية؛ سواء على الصعيد الغربي أو في العالم العربي، مع تنامي التحدّيات في بيئات العمل. وقد ركّزت هذه الأبحاث على دور القائد التحويلي في تعزيز الابتكار والتعلّم التنظيمي والالتزام لدى العاملين</w:t>
      </w:r>
      <w:r w:rsidRPr="00F02687">
        <w:rPr>
          <w:rFonts w:ascii="Sakkal Majalla" w:hAnsi="Sakkal Majalla" w:cs="Sakkal Majalla"/>
          <w:color w:val="000000" w:themeColor="text1"/>
          <w:sz w:val="38"/>
          <w:szCs w:val="38"/>
        </w:rPr>
        <w:t xml:space="preserve"> (Northouse, 2021</w:t>
      </w:r>
      <w:r w:rsidRPr="00F02687">
        <w:rPr>
          <w:rFonts w:ascii="Sakkal Majalla" w:hAnsi="Sakkal Majalla" w:cs="Sakkal Majalla"/>
          <w:color w:val="000000" w:themeColor="text1"/>
          <w:sz w:val="38"/>
          <w:szCs w:val="38"/>
          <w:rtl/>
        </w:rPr>
        <w:t>؛ جاب الله وآخرون، 2024</w:t>
      </w:r>
      <w:r w:rsidR="00347B6E">
        <w:rPr>
          <w:rFonts w:ascii="Sakkal Majalla" w:hAnsi="Sakkal Majalla" w:cs="Sakkal Majalla" w:hint="cs"/>
          <w:color w:val="000000" w:themeColor="text1"/>
          <w:sz w:val="38"/>
          <w:szCs w:val="38"/>
          <w:rtl/>
        </w:rPr>
        <w:t>)</w:t>
      </w:r>
      <w:r w:rsidRPr="00F02687">
        <w:rPr>
          <w:rFonts w:ascii="Sakkal Majalla" w:hAnsi="Sakkal Majalla" w:cs="Sakkal Majalla"/>
          <w:color w:val="000000" w:themeColor="text1"/>
          <w:sz w:val="38"/>
          <w:szCs w:val="38"/>
        </w:rPr>
        <w:t xml:space="preserve">. </w:t>
      </w:r>
      <w:r w:rsidR="00347B6E">
        <w:rPr>
          <w:rFonts w:ascii="Sakkal Majalla" w:hAnsi="Sakkal Majalla" w:cs="Sakkal Majalla" w:hint="cs"/>
          <w:color w:val="000000" w:themeColor="text1"/>
          <w:sz w:val="38"/>
          <w:szCs w:val="38"/>
          <w:rtl/>
        </w:rPr>
        <w:t xml:space="preserve"> وقد </w:t>
      </w:r>
      <w:r w:rsidRPr="00F02687">
        <w:rPr>
          <w:rFonts w:ascii="Sakkal Majalla" w:hAnsi="Sakkal Majalla" w:cs="Sakkal Majalla"/>
          <w:color w:val="000000" w:themeColor="text1"/>
          <w:sz w:val="38"/>
          <w:szCs w:val="38"/>
          <w:rtl/>
        </w:rPr>
        <w:t xml:space="preserve">ظهرت امتدادات مختلفة للقيادة التحويلية، تجمعها محاور أساسية كالتأثير المثالي والاعتبار الفردي والتحفيز </w:t>
      </w:r>
      <w:proofErr w:type="spellStart"/>
      <w:r w:rsidRPr="00F02687">
        <w:rPr>
          <w:rFonts w:ascii="Sakkal Majalla" w:hAnsi="Sakkal Majalla" w:cs="Sakkal Majalla"/>
          <w:color w:val="000000" w:themeColor="text1"/>
          <w:sz w:val="38"/>
          <w:szCs w:val="38"/>
          <w:rtl/>
        </w:rPr>
        <w:t>الإلهامي</w:t>
      </w:r>
      <w:proofErr w:type="spellEnd"/>
      <w:r w:rsidRPr="00F02687">
        <w:rPr>
          <w:rFonts w:ascii="Sakkal Majalla" w:hAnsi="Sakkal Majalla" w:cs="Sakkal Majalla"/>
          <w:color w:val="000000" w:themeColor="text1"/>
          <w:sz w:val="38"/>
          <w:szCs w:val="38"/>
          <w:rtl/>
        </w:rPr>
        <w:t xml:space="preserve"> والاستثارة الفكرية</w:t>
      </w:r>
      <w:r w:rsidRPr="00F02687">
        <w:rPr>
          <w:rFonts w:ascii="Sakkal Majalla" w:hAnsi="Sakkal Majalla" w:cs="Sakkal Majalla"/>
          <w:color w:val="000000" w:themeColor="text1"/>
          <w:sz w:val="38"/>
          <w:szCs w:val="38"/>
        </w:rPr>
        <w:t>.</w:t>
      </w:r>
    </w:p>
    <w:p w14:paraId="59E9914A" w14:textId="1CDF7736" w:rsidR="00FA356F" w:rsidRPr="00F02687" w:rsidRDefault="00FA356F" w:rsidP="00FA356F">
      <w:pPr>
        <w:jc w:val="both"/>
        <w:rPr>
          <w:rFonts w:ascii="Sakkal Majalla" w:hAnsi="Sakkal Majalla" w:cs="Sakkal Majalla"/>
          <w:b/>
          <w:bCs/>
          <w:color w:val="000000" w:themeColor="text1"/>
          <w:sz w:val="38"/>
          <w:szCs w:val="38"/>
        </w:rPr>
      </w:pPr>
      <w:r w:rsidRPr="00F02687">
        <w:rPr>
          <w:rFonts w:ascii="Sakkal Majalla" w:hAnsi="Sakkal Majalla" w:cs="Sakkal Majalla"/>
          <w:b/>
          <w:bCs/>
          <w:color w:val="000000" w:themeColor="text1"/>
          <w:sz w:val="38"/>
          <w:szCs w:val="38"/>
        </w:rPr>
        <w:t xml:space="preserve">2.2.2 </w:t>
      </w:r>
      <w:r w:rsidRPr="00F02687">
        <w:rPr>
          <w:rFonts w:ascii="Sakkal Majalla" w:hAnsi="Sakkal Majalla" w:cs="Sakkal Majalla"/>
          <w:b/>
          <w:bCs/>
          <w:color w:val="000000" w:themeColor="text1"/>
          <w:sz w:val="38"/>
          <w:szCs w:val="38"/>
          <w:rtl/>
        </w:rPr>
        <w:t>تطوّر الاهتمام العربي بالقيادة التحويلية</w:t>
      </w:r>
      <w:r w:rsidR="00347B6E">
        <w:rPr>
          <w:rFonts w:ascii="Sakkal Majalla" w:hAnsi="Sakkal Majalla" w:cs="Sakkal Majalla" w:hint="cs"/>
          <w:b/>
          <w:bCs/>
          <w:color w:val="000000" w:themeColor="text1"/>
          <w:sz w:val="38"/>
          <w:szCs w:val="38"/>
          <w:rtl/>
        </w:rPr>
        <w:t xml:space="preserve"> : </w:t>
      </w:r>
    </w:p>
    <w:p w14:paraId="6B3BB1DF" w14:textId="77777777" w:rsidR="000F5894" w:rsidRDefault="00FA356F" w:rsidP="00347B6E">
      <w:pPr>
        <w:ind w:firstLine="720"/>
        <w:jc w:val="both"/>
        <w:rPr>
          <w:rFonts w:ascii="Sakkal Majalla" w:hAnsi="Sakkal Majalla" w:cs="Sakkal Majalla"/>
          <w:color w:val="000000" w:themeColor="text1"/>
          <w:sz w:val="38"/>
          <w:szCs w:val="38"/>
          <w:rtl/>
        </w:rPr>
      </w:pPr>
      <w:r w:rsidRPr="00F02687">
        <w:rPr>
          <w:rFonts w:ascii="Sakkal Majalla" w:hAnsi="Sakkal Majalla" w:cs="Sakkal Majalla"/>
          <w:color w:val="000000" w:themeColor="text1"/>
          <w:sz w:val="38"/>
          <w:szCs w:val="38"/>
          <w:rtl/>
        </w:rPr>
        <w:t xml:space="preserve">مع انتشار الثقافة الإدارية الحديثة في المنطقة العربية منذ ثمانينيات القرن المنصرم، وازدياد انفتاح القطاع الحكومي والخاص على الممارسات العالمية، بدأ عددٌ من الباحثين في توظيف إطار القيادة التحويلية لدراسة سلوك القادة في المنظمات العربية. </w:t>
      </w:r>
    </w:p>
    <w:p w14:paraId="7077B82B" w14:textId="647157A1" w:rsidR="00FA356F" w:rsidRPr="00F02687" w:rsidRDefault="00FA356F" w:rsidP="00347B6E">
      <w:pPr>
        <w:ind w:firstLine="720"/>
        <w:jc w:val="both"/>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 xml:space="preserve">ومع دخول الألفية الجديدة، ازدادت الدراسات التطبيقية التي استهدفت قطاعات حيوية مثل: الاتصالات (السعيدات </w:t>
      </w:r>
      <w:proofErr w:type="spellStart"/>
      <w:r w:rsidRPr="00F02687">
        <w:rPr>
          <w:rFonts w:ascii="Sakkal Majalla" w:hAnsi="Sakkal Majalla" w:cs="Sakkal Majalla"/>
          <w:color w:val="000000" w:themeColor="text1"/>
          <w:sz w:val="38"/>
          <w:szCs w:val="38"/>
          <w:rtl/>
        </w:rPr>
        <w:t>والربابعة</w:t>
      </w:r>
      <w:proofErr w:type="spellEnd"/>
      <w:r w:rsidRPr="00F02687">
        <w:rPr>
          <w:rFonts w:ascii="Sakkal Majalla" w:hAnsi="Sakkal Majalla" w:cs="Sakkal Majalla"/>
          <w:color w:val="000000" w:themeColor="text1"/>
          <w:sz w:val="38"/>
          <w:szCs w:val="38"/>
          <w:rtl/>
        </w:rPr>
        <w:t xml:space="preserve">، 2020؛ </w:t>
      </w:r>
      <w:proofErr w:type="spellStart"/>
      <w:r w:rsidRPr="00F02687">
        <w:rPr>
          <w:rFonts w:ascii="Sakkal Majalla" w:hAnsi="Sakkal Majalla" w:cs="Sakkal Majalla"/>
          <w:color w:val="000000" w:themeColor="text1"/>
          <w:sz w:val="38"/>
          <w:szCs w:val="38"/>
          <w:rtl/>
        </w:rPr>
        <w:t>الشرادقة</w:t>
      </w:r>
      <w:proofErr w:type="spellEnd"/>
      <w:r w:rsidRPr="00F02687">
        <w:rPr>
          <w:rFonts w:ascii="Sakkal Majalla" w:hAnsi="Sakkal Majalla" w:cs="Sakkal Majalla"/>
          <w:color w:val="000000" w:themeColor="text1"/>
          <w:sz w:val="38"/>
          <w:szCs w:val="38"/>
          <w:rtl/>
        </w:rPr>
        <w:t xml:space="preserve"> والمعلا، 2024)، الصحة (الشهراني، 2023)، القطاع المصرفي (</w:t>
      </w:r>
      <w:proofErr w:type="spellStart"/>
      <w:r w:rsidRPr="00F02687">
        <w:rPr>
          <w:rFonts w:ascii="Sakkal Majalla" w:hAnsi="Sakkal Majalla" w:cs="Sakkal Majalla"/>
          <w:color w:val="000000" w:themeColor="text1"/>
          <w:sz w:val="38"/>
          <w:szCs w:val="38"/>
          <w:rtl/>
        </w:rPr>
        <w:t>محيلان</w:t>
      </w:r>
      <w:proofErr w:type="spellEnd"/>
      <w:r w:rsidRPr="00F02687">
        <w:rPr>
          <w:rFonts w:ascii="Sakkal Majalla" w:hAnsi="Sakkal Majalla" w:cs="Sakkal Majalla"/>
          <w:color w:val="000000" w:themeColor="text1"/>
          <w:sz w:val="38"/>
          <w:szCs w:val="38"/>
          <w:rtl/>
        </w:rPr>
        <w:t xml:space="preserve"> وعثمان، 2024)، التعليم العالي (</w:t>
      </w:r>
      <w:proofErr w:type="spellStart"/>
      <w:r w:rsidRPr="00F02687">
        <w:rPr>
          <w:rFonts w:ascii="Sakkal Majalla" w:hAnsi="Sakkal Majalla" w:cs="Sakkal Majalla"/>
          <w:color w:val="000000" w:themeColor="text1"/>
          <w:sz w:val="38"/>
          <w:szCs w:val="38"/>
          <w:rtl/>
        </w:rPr>
        <w:t>عبدالدليمي</w:t>
      </w:r>
      <w:proofErr w:type="spellEnd"/>
      <w:r w:rsidRPr="00F02687">
        <w:rPr>
          <w:rFonts w:ascii="Sakkal Majalla" w:hAnsi="Sakkal Majalla" w:cs="Sakkal Majalla"/>
          <w:color w:val="000000" w:themeColor="text1"/>
          <w:sz w:val="38"/>
          <w:szCs w:val="38"/>
          <w:rtl/>
        </w:rPr>
        <w:t>، 2023)، والخدمات الحكومية (</w:t>
      </w:r>
      <w:proofErr w:type="spellStart"/>
      <w:r w:rsidRPr="00F02687">
        <w:rPr>
          <w:rFonts w:ascii="Sakkal Majalla" w:hAnsi="Sakkal Majalla" w:cs="Sakkal Majalla"/>
          <w:color w:val="000000" w:themeColor="text1"/>
          <w:sz w:val="38"/>
          <w:szCs w:val="38"/>
          <w:rtl/>
        </w:rPr>
        <w:t>الحبيشي</w:t>
      </w:r>
      <w:proofErr w:type="spellEnd"/>
      <w:r w:rsidRPr="00F02687">
        <w:rPr>
          <w:rFonts w:ascii="Sakkal Majalla" w:hAnsi="Sakkal Majalla" w:cs="Sakkal Majalla"/>
          <w:color w:val="000000" w:themeColor="text1"/>
          <w:sz w:val="38"/>
          <w:szCs w:val="38"/>
          <w:rtl/>
        </w:rPr>
        <w:t xml:space="preserve"> وحسان، 2021؛ جنة ونافع، 2022)</w:t>
      </w:r>
      <w:r w:rsidRPr="00F02687">
        <w:rPr>
          <w:rFonts w:ascii="Sakkal Majalla" w:hAnsi="Sakkal Majalla" w:cs="Sakkal Majalla"/>
          <w:color w:val="000000" w:themeColor="text1"/>
          <w:sz w:val="38"/>
          <w:szCs w:val="38"/>
        </w:rPr>
        <w:t>.</w:t>
      </w:r>
    </w:p>
    <w:p w14:paraId="3BE1463A" w14:textId="77777777" w:rsidR="00FA356F" w:rsidRPr="00F02687" w:rsidRDefault="00FA356F" w:rsidP="000F5894">
      <w:pPr>
        <w:ind w:firstLine="720"/>
        <w:jc w:val="both"/>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تؤكّد هذه الدراسات على ملائمة القيادة التحويلية للمنظور العربي الذي يُعلي من قيم الجماعية والتماسك الاجتماعي، لا سيما إذا توفّر عامل الاهتمام الفردي والشفافية في التواصل، حيث يمكن للقائد التحويلي توجيه العاملين نحو رؤية مشتركة تترجم قيم المؤسّسة وتطلّعاتها الاستراتيجية</w:t>
      </w:r>
      <w:r w:rsidRPr="00F02687">
        <w:rPr>
          <w:rFonts w:ascii="Sakkal Majalla" w:hAnsi="Sakkal Majalla" w:cs="Sakkal Majalla"/>
          <w:color w:val="000000" w:themeColor="text1"/>
          <w:sz w:val="38"/>
          <w:szCs w:val="38"/>
        </w:rPr>
        <w:t>.</w:t>
      </w:r>
    </w:p>
    <w:p w14:paraId="4C4FFB9B" w14:textId="2DC98769" w:rsidR="00FA356F" w:rsidRPr="00F02687" w:rsidRDefault="00FA356F" w:rsidP="00FA356F">
      <w:pPr>
        <w:jc w:val="both"/>
        <w:rPr>
          <w:rFonts w:ascii="Sakkal Majalla" w:hAnsi="Sakkal Majalla" w:cs="Sakkal Majalla"/>
          <w:color w:val="000000" w:themeColor="text1"/>
          <w:sz w:val="38"/>
          <w:szCs w:val="38"/>
        </w:rPr>
      </w:pPr>
    </w:p>
    <w:p w14:paraId="33744FA9" w14:textId="06742E07" w:rsidR="00FA356F" w:rsidRPr="00F02687" w:rsidRDefault="00FA356F" w:rsidP="00FA356F">
      <w:pPr>
        <w:jc w:val="both"/>
        <w:rPr>
          <w:rFonts w:ascii="Sakkal Majalla" w:hAnsi="Sakkal Majalla" w:cs="Sakkal Majalla"/>
          <w:b/>
          <w:bCs/>
          <w:color w:val="000000" w:themeColor="text1"/>
          <w:sz w:val="38"/>
          <w:szCs w:val="38"/>
        </w:rPr>
      </w:pPr>
      <w:r w:rsidRPr="00F02687">
        <w:rPr>
          <w:rFonts w:ascii="Sakkal Majalla" w:hAnsi="Sakkal Majalla" w:cs="Sakkal Majalla"/>
          <w:b/>
          <w:bCs/>
          <w:color w:val="000000" w:themeColor="text1"/>
          <w:sz w:val="38"/>
          <w:szCs w:val="38"/>
        </w:rPr>
        <w:t xml:space="preserve">2.3 </w:t>
      </w:r>
      <w:r w:rsidRPr="00F02687">
        <w:rPr>
          <w:rFonts w:ascii="Sakkal Majalla" w:hAnsi="Sakkal Majalla" w:cs="Sakkal Majalla"/>
          <w:b/>
          <w:bCs/>
          <w:color w:val="000000" w:themeColor="text1"/>
          <w:sz w:val="38"/>
          <w:szCs w:val="38"/>
          <w:rtl/>
        </w:rPr>
        <w:t>الأبعاد الرئيسة للقيادة التحويلية</w:t>
      </w:r>
      <w:r w:rsidR="000F5894">
        <w:rPr>
          <w:rFonts w:ascii="Sakkal Majalla" w:hAnsi="Sakkal Majalla" w:cs="Sakkal Majalla" w:hint="cs"/>
          <w:b/>
          <w:bCs/>
          <w:color w:val="000000" w:themeColor="text1"/>
          <w:sz w:val="38"/>
          <w:szCs w:val="38"/>
          <w:rtl/>
        </w:rPr>
        <w:t xml:space="preserve"> : </w:t>
      </w:r>
    </w:p>
    <w:p w14:paraId="1020E4E2" w14:textId="6D6D8C4A" w:rsidR="00FA356F" w:rsidRPr="00F02687" w:rsidRDefault="00FA356F" w:rsidP="00700119">
      <w:pPr>
        <w:ind w:firstLine="720"/>
        <w:jc w:val="both"/>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تجمع أغلب الأبحاث المعاصرة</w:t>
      </w:r>
      <w:r w:rsidRPr="00F02687">
        <w:rPr>
          <w:rFonts w:ascii="Sakkal Majalla" w:hAnsi="Sakkal Majalla" w:cs="Sakkal Majalla"/>
          <w:color w:val="000000" w:themeColor="text1"/>
          <w:sz w:val="38"/>
          <w:szCs w:val="38"/>
        </w:rPr>
        <w:t xml:space="preserve"> </w:t>
      </w:r>
      <w:r w:rsidR="000F5894">
        <w:rPr>
          <w:rFonts w:ascii="Sakkal Majalla" w:hAnsi="Sakkal Majalla" w:cs="Sakkal Majalla" w:hint="cs"/>
          <w:color w:val="000000" w:themeColor="text1"/>
          <w:sz w:val="38"/>
          <w:szCs w:val="38"/>
          <w:rtl/>
        </w:rPr>
        <w:t>(</w:t>
      </w:r>
      <w:r w:rsidRPr="00F02687">
        <w:rPr>
          <w:rFonts w:ascii="Sakkal Majalla" w:hAnsi="Sakkal Majalla" w:cs="Sakkal Majalla"/>
          <w:color w:val="000000" w:themeColor="text1"/>
          <w:sz w:val="38"/>
          <w:szCs w:val="38"/>
        </w:rPr>
        <w:t>Bass &amp; Avolio, 1994</w:t>
      </w:r>
      <w:r w:rsidRPr="00F02687">
        <w:rPr>
          <w:rFonts w:ascii="Sakkal Majalla" w:hAnsi="Sakkal Majalla" w:cs="Sakkal Majalla"/>
          <w:color w:val="000000" w:themeColor="text1"/>
          <w:sz w:val="38"/>
          <w:szCs w:val="38"/>
          <w:rtl/>
        </w:rPr>
        <w:t>؛</w:t>
      </w:r>
      <w:r w:rsidRPr="00F02687">
        <w:rPr>
          <w:rFonts w:ascii="Sakkal Majalla" w:hAnsi="Sakkal Majalla" w:cs="Sakkal Majalla"/>
          <w:color w:val="000000" w:themeColor="text1"/>
          <w:sz w:val="38"/>
          <w:szCs w:val="38"/>
        </w:rPr>
        <w:t xml:space="preserve"> Bass &amp; Riggio, 2006</w:t>
      </w:r>
      <w:r w:rsidRPr="00F02687">
        <w:rPr>
          <w:rFonts w:ascii="Sakkal Majalla" w:hAnsi="Sakkal Majalla" w:cs="Sakkal Majalla"/>
          <w:color w:val="000000" w:themeColor="text1"/>
          <w:sz w:val="38"/>
          <w:szCs w:val="38"/>
          <w:rtl/>
        </w:rPr>
        <w:t>؛</w:t>
      </w:r>
      <w:r w:rsidRPr="00F02687">
        <w:rPr>
          <w:rFonts w:ascii="Sakkal Majalla" w:hAnsi="Sakkal Majalla" w:cs="Sakkal Majalla"/>
          <w:color w:val="000000" w:themeColor="text1"/>
          <w:sz w:val="38"/>
          <w:szCs w:val="38"/>
        </w:rPr>
        <w:t xml:space="preserve"> Northouse, 2021</w:t>
      </w:r>
      <w:r w:rsidR="000F5894">
        <w:rPr>
          <w:rFonts w:ascii="Sakkal Majalla" w:hAnsi="Sakkal Majalla" w:cs="Sakkal Majalla" w:hint="cs"/>
          <w:color w:val="000000" w:themeColor="text1"/>
          <w:sz w:val="38"/>
          <w:szCs w:val="38"/>
          <w:rtl/>
        </w:rPr>
        <w:t>)</w:t>
      </w:r>
      <w:r w:rsidRPr="00F02687">
        <w:rPr>
          <w:rFonts w:ascii="Sakkal Majalla" w:hAnsi="Sakkal Majalla" w:cs="Sakkal Majalla"/>
          <w:color w:val="000000" w:themeColor="text1"/>
          <w:sz w:val="38"/>
          <w:szCs w:val="38"/>
        </w:rPr>
        <w:t xml:space="preserve"> </w:t>
      </w:r>
      <w:r w:rsidRPr="00F02687">
        <w:rPr>
          <w:rFonts w:ascii="Sakkal Majalla" w:hAnsi="Sakkal Majalla" w:cs="Sakkal Majalla"/>
          <w:color w:val="000000" w:themeColor="text1"/>
          <w:sz w:val="38"/>
          <w:szCs w:val="38"/>
          <w:rtl/>
        </w:rPr>
        <w:t>على وجود أربعة أبعاد رئيسة للقيادة التحويلية</w:t>
      </w:r>
      <w:r w:rsidRPr="00F02687">
        <w:rPr>
          <w:rFonts w:ascii="Sakkal Majalla" w:hAnsi="Sakkal Majalla" w:cs="Sakkal Majalla"/>
          <w:color w:val="000000" w:themeColor="text1"/>
          <w:sz w:val="38"/>
          <w:szCs w:val="38"/>
        </w:rPr>
        <w:t>:</w:t>
      </w:r>
    </w:p>
    <w:p w14:paraId="58F96773" w14:textId="5C1B61C6" w:rsidR="00FA356F" w:rsidRPr="00F02687" w:rsidRDefault="00FA356F" w:rsidP="00EE6F9F">
      <w:pPr>
        <w:numPr>
          <w:ilvl w:val="0"/>
          <w:numId w:val="13"/>
        </w:numPr>
        <w:jc w:val="both"/>
        <w:rPr>
          <w:rFonts w:ascii="Sakkal Majalla" w:hAnsi="Sakkal Majalla" w:cs="Sakkal Majalla"/>
          <w:color w:val="000000" w:themeColor="text1"/>
          <w:sz w:val="38"/>
          <w:szCs w:val="38"/>
        </w:rPr>
      </w:pPr>
      <w:r w:rsidRPr="00F02687">
        <w:rPr>
          <w:rFonts w:ascii="Sakkal Majalla" w:hAnsi="Sakkal Majalla" w:cs="Sakkal Majalla"/>
          <w:b/>
          <w:bCs/>
          <w:color w:val="000000" w:themeColor="text1"/>
          <w:sz w:val="38"/>
          <w:szCs w:val="38"/>
          <w:rtl/>
        </w:rPr>
        <w:t>التأثير المثالي</w:t>
      </w:r>
      <w:r w:rsidRPr="00F02687">
        <w:rPr>
          <w:rFonts w:ascii="Sakkal Majalla" w:hAnsi="Sakkal Majalla" w:cs="Sakkal Majalla"/>
          <w:b/>
          <w:bCs/>
          <w:color w:val="000000" w:themeColor="text1"/>
          <w:sz w:val="38"/>
          <w:szCs w:val="38"/>
        </w:rPr>
        <w:t xml:space="preserve"> (Idealized Influence)</w:t>
      </w:r>
      <w:r w:rsidR="000F5894">
        <w:rPr>
          <w:rFonts w:ascii="Sakkal Majalla" w:hAnsi="Sakkal Majalla" w:cs="Sakkal Majalla" w:hint="cs"/>
          <w:b/>
          <w:bCs/>
          <w:color w:val="000000" w:themeColor="text1"/>
          <w:sz w:val="38"/>
          <w:szCs w:val="38"/>
          <w:rtl/>
        </w:rPr>
        <w:t xml:space="preserve">: </w:t>
      </w:r>
      <w:r w:rsidRPr="00F02687">
        <w:rPr>
          <w:rFonts w:ascii="Sakkal Majalla" w:hAnsi="Sakkal Majalla" w:cs="Sakkal Majalla"/>
          <w:color w:val="000000" w:themeColor="text1"/>
          <w:sz w:val="38"/>
          <w:szCs w:val="38"/>
          <w:rtl/>
        </w:rPr>
        <w:t>يُعرف هذا البُعد أيضًا “بالجاذبية الكاريزمية”. يمارس القائد التحويلي من خلاله سلوكًا أخلاقيًّا وقدوة تحتذى للعاملين. وينصبّ تركيز القائد على غرس قيم الشفافية والنزاهة والتفاني في مصلحة العمل. ونتيجةً لذلك، يشعر العاملون بالإعجاب والاحترام لهذا القائد، ويرغبون في متابعته وطاعته، متبنّين رؤيته ومبادئه</w:t>
      </w:r>
      <w:r w:rsidRPr="00F02687">
        <w:rPr>
          <w:rFonts w:ascii="Sakkal Majalla" w:hAnsi="Sakkal Majalla" w:cs="Sakkal Majalla"/>
          <w:color w:val="000000" w:themeColor="text1"/>
          <w:sz w:val="38"/>
          <w:szCs w:val="38"/>
        </w:rPr>
        <w:t>.</w:t>
      </w:r>
    </w:p>
    <w:p w14:paraId="73028D34" w14:textId="01F7D2BE" w:rsidR="00FA356F" w:rsidRPr="00F02687" w:rsidRDefault="00FA356F" w:rsidP="00EE6F9F">
      <w:pPr>
        <w:numPr>
          <w:ilvl w:val="0"/>
          <w:numId w:val="13"/>
        </w:numPr>
        <w:jc w:val="both"/>
        <w:rPr>
          <w:rFonts w:ascii="Sakkal Majalla" w:hAnsi="Sakkal Majalla" w:cs="Sakkal Majalla"/>
          <w:color w:val="000000" w:themeColor="text1"/>
          <w:sz w:val="38"/>
          <w:szCs w:val="38"/>
        </w:rPr>
      </w:pPr>
      <w:r w:rsidRPr="00F02687">
        <w:rPr>
          <w:rFonts w:ascii="Sakkal Majalla" w:hAnsi="Sakkal Majalla" w:cs="Sakkal Majalla"/>
          <w:b/>
          <w:bCs/>
          <w:color w:val="000000" w:themeColor="text1"/>
          <w:sz w:val="38"/>
          <w:szCs w:val="38"/>
          <w:rtl/>
        </w:rPr>
        <w:t xml:space="preserve">التحفيز </w:t>
      </w:r>
      <w:proofErr w:type="spellStart"/>
      <w:r w:rsidRPr="00F02687">
        <w:rPr>
          <w:rFonts w:ascii="Sakkal Majalla" w:hAnsi="Sakkal Majalla" w:cs="Sakkal Majalla"/>
          <w:b/>
          <w:bCs/>
          <w:color w:val="000000" w:themeColor="text1"/>
          <w:sz w:val="38"/>
          <w:szCs w:val="38"/>
          <w:rtl/>
        </w:rPr>
        <w:t>الإلهامي</w:t>
      </w:r>
      <w:proofErr w:type="spellEnd"/>
      <w:r w:rsidRPr="00F02687">
        <w:rPr>
          <w:rFonts w:ascii="Sakkal Majalla" w:hAnsi="Sakkal Majalla" w:cs="Sakkal Majalla"/>
          <w:b/>
          <w:bCs/>
          <w:color w:val="000000" w:themeColor="text1"/>
          <w:sz w:val="38"/>
          <w:szCs w:val="38"/>
        </w:rPr>
        <w:t xml:space="preserve"> (Inspirational Motivation)</w:t>
      </w:r>
      <w:r w:rsidR="000F5894">
        <w:rPr>
          <w:rFonts w:ascii="Sakkal Majalla" w:hAnsi="Sakkal Majalla" w:cs="Sakkal Majalla" w:hint="cs"/>
          <w:b/>
          <w:bCs/>
          <w:color w:val="000000" w:themeColor="text1"/>
          <w:sz w:val="38"/>
          <w:szCs w:val="38"/>
          <w:rtl/>
        </w:rPr>
        <w:t xml:space="preserve"> : </w:t>
      </w:r>
      <w:r w:rsidRPr="00F02687">
        <w:rPr>
          <w:rFonts w:ascii="Sakkal Majalla" w:hAnsi="Sakkal Majalla" w:cs="Sakkal Majalla"/>
          <w:color w:val="000000" w:themeColor="text1"/>
          <w:sz w:val="38"/>
          <w:szCs w:val="38"/>
          <w:rtl/>
        </w:rPr>
        <w:t xml:space="preserve">في هذا البُعد، يحرص القائد على توفير رسالة ملهمة مشتركة. يقوم بعرض أهداف عليا تلامس طموحات الموظفين وتستثير حماستهم. يستخدم عبارات مشجعة وقصصًا داعمة، ويضع إطارًا </w:t>
      </w:r>
      <w:proofErr w:type="spellStart"/>
      <w:r w:rsidRPr="00F02687">
        <w:rPr>
          <w:rFonts w:ascii="Sakkal Majalla" w:hAnsi="Sakkal Majalla" w:cs="Sakkal Majalla"/>
          <w:color w:val="000000" w:themeColor="text1"/>
          <w:sz w:val="38"/>
          <w:szCs w:val="38"/>
          <w:rtl/>
        </w:rPr>
        <w:t>يملؤه</w:t>
      </w:r>
      <w:proofErr w:type="spellEnd"/>
      <w:r w:rsidRPr="00F02687">
        <w:rPr>
          <w:rFonts w:ascii="Sakkal Majalla" w:hAnsi="Sakkal Majalla" w:cs="Sakkal Majalla"/>
          <w:color w:val="000000" w:themeColor="text1"/>
          <w:sz w:val="38"/>
          <w:szCs w:val="38"/>
          <w:rtl/>
        </w:rPr>
        <w:t xml:space="preserve"> التفاؤل حول مستقبل المنظمة أو الفريق. ويدفع هذا البُعد الموظفين إلى تبنّي رؤى بعيدة المدى والعمل بإيجابية لتحقيقها</w:t>
      </w:r>
      <w:r w:rsidRPr="00F02687">
        <w:rPr>
          <w:rFonts w:ascii="Sakkal Majalla" w:hAnsi="Sakkal Majalla" w:cs="Sakkal Majalla"/>
          <w:color w:val="000000" w:themeColor="text1"/>
          <w:sz w:val="38"/>
          <w:szCs w:val="38"/>
        </w:rPr>
        <w:t>.</w:t>
      </w:r>
    </w:p>
    <w:p w14:paraId="43EFE958" w14:textId="536399B5" w:rsidR="00FA356F" w:rsidRPr="00F02687" w:rsidRDefault="00FA356F" w:rsidP="00EE6F9F">
      <w:pPr>
        <w:numPr>
          <w:ilvl w:val="0"/>
          <w:numId w:val="13"/>
        </w:numPr>
        <w:jc w:val="both"/>
        <w:rPr>
          <w:rFonts w:ascii="Sakkal Majalla" w:hAnsi="Sakkal Majalla" w:cs="Sakkal Majalla"/>
          <w:color w:val="000000" w:themeColor="text1"/>
          <w:sz w:val="38"/>
          <w:szCs w:val="38"/>
        </w:rPr>
      </w:pPr>
      <w:r w:rsidRPr="00F02687">
        <w:rPr>
          <w:rFonts w:ascii="Sakkal Majalla" w:hAnsi="Sakkal Majalla" w:cs="Sakkal Majalla"/>
          <w:b/>
          <w:bCs/>
          <w:color w:val="000000" w:themeColor="text1"/>
          <w:sz w:val="38"/>
          <w:szCs w:val="38"/>
          <w:rtl/>
        </w:rPr>
        <w:t>الاستثارة الفكرية</w:t>
      </w:r>
      <w:r w:rsidRPr="00F02687">
        <w:rPr>
          <w:rFonts w:ascii="Sakkal Majalla" w:hAnsi="Sakkal Majalla" w:cs="Sakkal Majalla"/>
          <w:b/>
          <w:bCs/>
          <w:color w:val="000000" w:themeColor="text1"/>
          <w:sz w:val="38"/>
          <w:szCs w:val="38"/>
        </w:rPr>
        <w:t xml:space="preserve"> (Intellectual Stimulation)</w:t>
      </w:r>
      <w:r w:rsidR="000F5894">
        <w:rPr>
          <w:rFonts w:ascii="Sakkal Majalla" w:hAnsi="Sakkal Majalla" w:cs="Sakkal Majalla" w:hint="cs"/>
          <w:b/>
          <w:bCs/>
          <w:color w:val="000000" w:themeColor="text1"/>
          <w:sz w:val="38"/>
          <w:szCs w:val="38"/>
          <w:rtl/>
        </w:rPr>
        <w:t xml:space="preserve"> : </w:t>
      </w:r>
      <w:r w:rsidRPr="00F02687">
        <w:rPr>
          <w:rFonts w:ascii="Sakkal Majalla" w:hAnsi="Sakkal Majalla" w:cs="Sakkal Majalla"/>
          <w:color w:val="000000" w:themeColor="text1"/>
          <w:sz w:val="38"/>
          <w:szCs w:val="38"/>
          <w:rtl/>
        </w:rPr>
        <w:t>يشجّع القائد في هذا الجانب موظفيه على الابتكار والتفكير النقدي، ويحثّهم على كسر القوالب التقليدية واقتراح الحلول الإبداعية. ويُظهر تسامحًا مع الأخطاء “المتعلمة”، معتبرًا إياها فرصة للتطوير. ولهذا البُعد أهمية خاصّة في المنظمات التي تسعى للتعلّم التنظيمي والتحسين المستمر (جاب الله وآخرون، 2024)</w:t>
      </w:r>
      <w:r w:rsidRPr="00F02687">
        <w:rPr>
          <w:rFonts w:ascii="Sakkal Majalla" w:hAnsi="Sakkal Majalla" w:cs="Sakkal Majalla"/>
          <w:color w:val="000000" w:themeColor="text1"/>
          <w:sz w:val="38"/>
          <w:szCs w:val="38"/>
        </w:rPr>
        <w:t>.</w:t>
      </w:r>
    </w:p>
    <w:p w14:paraId="65D7ACB5" w14:textId="0325144D" w:rsidR="00FA356F" w:rsidRPr="00F02687" w:rsidRDefault="00FA356F" w:rsidP="00EE6F9F">
      <w:pPr>
        <w:numPr>
          <w:ilvl w:val="0"/>
          <w:numId w:val="13"/>
        </w:numPr>
        <w:jc w:val="both"/>
        <w:rPr>
          <w:rFonts w:ascii="Sakkal Majalla" w:hAnsi="Sakkal Majalla" w:cs="Sakkal Majalla"/>
          <w:color w:val="000000" w:themeColor="text1"/>
          <w:sz w:val="38"/>
          <w:szCs w:val="38"/>
        </w:rPr>
      </w:pPr>
      <w:r w:rsidRPr="00F02687">
        <w:rPr>
          <w:rFonts w:ascii="Sakkal Majalla" w:hAnsi="Sakkal Majalla" w:cs="Sakkal Majalla"/>
          <w:b/>
          <w:bCs/>
          <w:color w:val="000000" w:themeColor="text1"/>
          <w:sz w:val="38"/>
          <w:szCs w:val="38"/>
          <w:rtl/>
        </w:rPr>
        <w:t>الاعتبار الفردي</w:t>
      </w:r>
      <w:r w:rsidRPr="00F02687">
        <w:rPr>
          <w:rFonts w:ascii="Sakkal Majalla" w:hAnsi="Sakkal Majalla" w:cs="Sakkal Majalla"/>
          <w:b/>
          <w:bCs/>
          <w:color w:val="000000" w:themeColor="text1"/>
          <w:sz w:val="38"/>
          <w:szCs w:val="38"/>
        </w:rPr>
        <w:t xml:space="preserve"> (Individualized Consideration)</w:t>
      </w:r>
      <w:r w:rsidR="000F5894">
        <w:rPr>
          <w:rFonts w:ascii="Sakkal Majalla" w:hAnsi="Sakkal Majalla" w:cs="Sakkal Majalla" w:hint="cs"/>
          <w:b/>
          <w:bCs/>
          <w:color w:val="000000" w:themeColor="text1"/>
          <w:sz w:val="38"/>
          <w:szCs w:val="38"/>
          <w:rtl/>
        </w:rPr>
        <w:t xml:space="preserve"> : </w:t>
      </w:r>
      <w:r w:rsidRPr="00F02687">
        <w:rPr>
          <w:rFonts w:ascii="Sakkal Majalla" w:hAnsi="Sakkal Majalla" w:cs="Sakkal Majalla"/>
          <w:color w:val="000000" w:themeColor="text1"/>
          <w:sz w:val="38"/>
          <w:szCs w:val="38"/>
          <w:rtl/>
        </w:rPr>
        <w:t>يعني هذا اهتمام القائد بالفرد؛ إذ يعي حاجاته وقدراته المهنية والنفسية، ويوفّر له فرص التطوير المناسبة. كذلك يحرص على التغذية الراجعة البنّاءة والتوجيه الشخصي. ينتج عن هذا البُعد مشاعر الولاء لدى الموظف، وإحساسٌ بالتقدير والعدالة التنظيمية</w:t>
      </w:r>
      <w:r w:rsidRPr="00F02687">
        <w:rPr>
          <w:rFonts w:ascii="Sakkal Majalla" w:hAnsi="Sakkal Majalla" w:cs="Sakkal Majalla"/>
          <w:color w:val="000000" w:themeColor="text1"/>
          <w:sz w:val="38"/>
          <w:szCs w:val="38"/>
        </w:rPr>
        <w:t>.</w:t>
      </w:r>
    </w:p>
    <w:p w14:paraId="1E09907F" w14:textId="03A3143A" w:rsidR="00FA356F" w:rsidRPr="00F02687" w:rsidRDefault="00FA356F" w:rsidP="00FA356F">
      <w:pPr>
        <w:jc w:val="both"/>
        <w:rPr>
          <w:rFonts w:ascii="Sakkal Majalla" w:hAnsi="Sakkal Majalla" w:cs="Sakkal Majalla"/>
          <w:b/>
          <w:bCs/>
          <w:color w:val="000000" w:themeColor="text1"/>
          <w:sz w:val="38"/>
          <w:szCs w:val="38"/>
        </w:rPr>
      </w:pPr>
      <w:r w:rsidRPr="00F02687">
        <w:rPr>
          <w:rFonts w:ascii="Sakkal Majalla" w:hAnsi="Sakkal Majalla" w:cs="Sakkal Majalla"/>
          <w:b/>
          <w:bCs/>
          <w:color w:val="000000" w:themeColor="text1"/>
          <w:sz w:val="38"/>
          <w:szCs w:val="38"/>
          <w:rtl/>
        </w:rPr>
        <w:t>مثال توضيحي على الاعتبار الفردي</w:t>
      </w:r>
      <w:r w:rsidR="000F5894">
        <w:rPr>
          <w:rFonts w:ascii="Sakkal Majalla" w:hAnsi="Sakkal Majalla" w:cs="Sakkal Majalla" w:hint="cs"/>
          <w:b/>
          <w:bCs/>
          <w:color w:val="000000" w:themeColor="text1"/>
          <w:sz w:val="38"/>
          <w:szCs w:val="38"/>
          <w:rtl/>
        </w:rPr>
        <w:t xml:space="preserve"> : </w:t>
      </w:r>
    </w:p>
    <w:p w14:paraId="6FF90B76" w14:textId="77777777" w:rsidR="00FA356F" w:rsidRPr="00F02687" w:rsidRDefault="00FA356F" w:rsidP="000F5894">
      <w:pPr>
        <w:ind w:firstLine="720"/>
        <w:jc w:val="both"/>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أشارت دراسة (جنة ونافع، 2022) إلى أنّ القائد التحويلي في “الهيئة العامة لشئون الزراعة والثروة السمكية” بدولة الكويت، استخدم مقابلات دورية فردية مع العاملين لتحديد احتياجاتهم التدريبية وتوجيههم مهنيًّا، ما أدى إلى تحسين استراتيجيات إدارة المواهب وتقليل معدل دوران القوى العاملة الموهوبة</w:t>
      </w:r>
      <w:r w:rsidRPr="00F02687">
        <w:rPr>
          <w:rFonts w:ascii="Sakkal Majalla" w:hAnsi="Sakkal Majalla" w:cs="Sakkal Majalla"/>
          <w:color w:val="000000" w:themeColor="text1"/>
          <w:sz w:val="38"/>
          <w:szCs w:val="38"/>
        </w:rPr>
        <w:t>.</w:t>
      </w:r>
    </w:p>
    <w:p w14:paraId="403997F7" w14:textId="037B1BE7" w:rsidR="00FA356F" w:rsidRPr="00F02687" w:rsidRDefault="00FA356F" w:rsidP="00FA356F">
      <w:pPr>
        <w:jc w:val="both"/>
        <w:rPr>
          <w:rFonts w:ascii="Sakkal Majalla" w:hAnsi="Sakkal Majalla" w:cs="Sakkal Majalla"/>
          <w:color w:val="000000" w:themeColor="text1"/>
          <w:sz w:val="38"/>
          <w:szCs w:val="38"/>
        </w:rPr>
      </w:pPr>
    </w:p>
    <w:p w14:paraId="7C87C05C" w14:textId="77777777" w:rsidR="00FA356F" w:rsidRPr="00F02687" w:rsidRDefault="00FA356F" w:rsidP="000F5894">
      <w:pPr>
        <w:jc w:val="center"/>
        <w:rPr>
          <w:rFonts w:ascii="Sakkal Majalla" w:hAnsi="Sakkal Majalla" w:cs="Sakkal Majalla"/>
          <w:b/>
          <w:bCs/>
          <w:color w:val="000000" w:themeColor="text1"/>
          <w:sz w:val="38"/>
          <w:szCs w:val="38"/>
        </w:rPr>
      </w:pPr>
      <w:r w:rsidRPr="00F02687">
        <w:rPr>
          <w:rFonts w:ascii="Sakkal Majalla" w:hAnsi="Sakkal Majalla" w:cs="Sakkal Majalla"/>
          <w:b/>
          <w:bCs/>
          <w:color w:val="000000" w:themeColor="text1"/>
          <w:sz w:val="38"/>
          <w:szCs w:val="38"/>
        </w:rPr>
        <w:t xml:space="preserve">2.4 </w:t>
      </w:r>
      <w:r w:rsidRPr="00F02687">
        <w:rPr>
          <w:rFonts w:ascii="Sakkal Majalla" w:hAnsi="Sakkal Majalla" w:cs="Sakkal Majalla"/>
          <w:b/>
          <w:bCs/>
          <w:color w:val="000000" w:themeColor="text1"/>
          <w:sz w:val="38"/>
          <w:szCs w:val="38"/>
          <w:rtl/>
        </w:rPr>
        <w:t>الأمان النفسي والثقة التنظيمية والالتزام: متغيرات وسيطة في نموذج القيادة التحويلية</w:t>
      </w:r>
    </w:p>
    <w:p w14:paraId="7EEB7D42" w14:textId="7C038DEC" w:rsidR="00FA356F" w:rsidRPr="00F02687" w:rsidRDefault="00FA356F" w:rsidP="00FA356F">
      <w:pPr>
        <w:jc w:val="both"/>
        <w:rPr>
          <w:rFonts w:ascii="Sakkal Majalla" w:hAnsi="Sakkal Majalla" w:cs="Sakkal Majalla"/>
          <w:b/>
          <w:bCs/>
          <w:color w:val="000000" w:themeColor="text1"/>
          <w:sz w:val="38"/>
          <w:szCs w:val="38"/>
        </w:rPr>
      </w:pPr>
      <w:r w:rsidRPr="00F02687">
        <w:rPr>
          <w:rFonts w:ascii="Sakkal Majalla" w:hAnsi="Sakkal Majalla" w:cs="Sakkal Majalla"/>
          <w:b/>
          <w:bCs/>
          <w:color w:val="000000" w:themeColor="text1"/>
          <w:sz w:val="38"/>
          <w:szCs w:val="38"/>
        </w:rPr>
        <w:t xml:space="preserve">2.4.1 </w:t>
      </w:r>
      <w:r w:rsidRPr="00F02687">
        <w:rPr>
          <w:rFonts w:ascii="Sakkal Majalla" w:hAnsi="Sakkal Majalla" w:cs="Sakkal Majalla"/>
          <w:b/>
          <w:bCs/>
          <w:color w:val="000000" w:themeColor="text1"/>
          <w:sz w:val="38"/>
          <w:szCs w:val="38"/>
          <w:rtl/>
        </w:rPr>
        <w:t>الأمان النفسي</w:t>
      </w:r>
      <w:r w:rsidR="000F5894">
        <w:rPr>
          <w:rFonts w:ascii="Sakkal Majalla" w:hAnsi="Sakkal Majalla" w:cs="Sakkal Majalla" w:hint="cs"/>
          <w:b/>
          <w:bCs/>
          <w:color w:val="000000" w:themeColor="text1"/>
          <w:sz w:val="38"/>
          <w:szCs w:val="38"/>
          <w:rtl/>
        </w:rPr>
        <w:t xml:space="preserve"> : </w:t>
      </w:r>
    </w:p>
    <w:p w14:paraId="2B314649" w14:textId="6986D26B" w:rsidR="00FA356F" w:rsidRPr="00F02687" w:rsidRDefault="00FA356F" w:rsidP="000F5894">
      <w:pPr>
        <w:ind w:firstLine="720"/>
        <w:jc w:val="both"/>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 xml:space="preserve">أظهرت بعض الدراسات أهمية </w:t>
      </w:r>
      <w:r w:rsidRPr="00F02687">
        <w:rPr>
          <w:rFonts w:ascii="Sakkal Majalla" w:hAnsi="Sakkal Majalla" w:cs="Sakkal Majalla"/>
          <w:b/>
          <w:bCs/>
          <w:color w:val="000000" w:themeColor="text1"/>
          <w:sz w:val="38"/>
          <w:szCs w:val="38"/>
          <w:rtl/>
        </w:rPr>
        <w:t>الأمان النفسي</w:t>
      </w:r>
      <w:r w:rsidRPr="00F02687">
        <w:rPr>
          <w:rFonts w:ascii="Sakkal Majalla" w:hAnsi="Sakkal Majalla" w:cs="Sakkal Majalla"/>
          <w:color w:val="000000" w:themeColor="text1"/>
          <w:sz w:val="38"/>
          <w:szCs w:val="38"/>
          <w:rtl/>
        </w:rPr>
        <w:t xml:space="preserve"> بوصفه عاملًا وسيطًا أو بيئة داعمة في العلاقة بين القيادة التحويلية والإبداع الوظيفي. أوضحت</w:t>
      </w:r>
      <w:r w:rsidR="000F5894">
        <w:rPr>
          <w:rFonts w:ascii="Sakkal Majalla" w:hAnsi="Sakkal Majalla" w:cs="Sakkal Majalla" w:hint="cs"/>
          <w:color w:val="000000" w:themeColor="text1"/>
          <w:sz w:val="38"/>
          <w:szCs w:val="38"/>
          <w:rtl/>
        </w:rPr>
        <w:t xml:space="preserve"> دراسة</w:t>
      </w:r>
      <w:r w:rsidRPr="00F02687">
        <w:rPr>
          <w:rFonts w:ascii="Sakkal Majalla" w:hAnsi="Sakkal Majalla" w:cs="Sakkal Majalla"/>
          <w:color w:val="000000" w:themeColor="text1"/>
          <w:sz w:val="38"/>
          <w:szCs w:val="38"/>
          <w:rtl/>
        </w:rPr>
        <w:t xml:space="preserve"> (</w:t>
      </w:r>
      <w:proofErr w:type="spellStart"/>
      <w:r w:rsidRPr="00F02687">
        <w:rPr>
          <w:rFonts w:ascii="Sakkal Majalla" w:hAnsi="Sakkal Majalla" w:cs="Sakkal Majalla"/>
          <w:color w:val="000000" w:themeColor="text1"/>
          <w:sz w:val="38"/>
          <w:szCs w:val="38"/>
          <w:rtl/>
        </w:rPr>
        <w:t>الحبيشي</w:t>
      </w:r>
      <w:proofErr w:type="spellEnd"/>
      <w:r w:rsidRPr="00F02687">
        <w:rPr>
          <w:rFonts w:ascii="Sakkal Majalla" w:hAnsi="Sakkal Majalla" w:cs="Sakkal Majalla"/>
          <w:color w:val="000000" w:themeColor="text1"/>
          <w:sz w:val="38"/>
          <w:szCs w:val="38"/>
          <w:rtl/>
        </w:rPr>
        <w:t xml:space="preserve"> وحسان، 2021) أن القائد الذي يتقبّل الأخطاء الخلّاقة ويشجّع المناقشة المفتوحة يزيد شعور الموظفين بالأمان النفسي، فيُقبلون على طرح الأفكار دون خوف من التبعات، ما يُعزّز الإبداع والابتكار</w:t>
      </w:r>
      <w:r w:rsidRPr="00F02687">
        <w:rPr>
          <w:rFonts w:ascii="Sakkal Majalla" w:hAnsi="Sakkal Majalla" w:cs="Sakkal Majalla"/>
          <w:color w:val="000000" w:themeColor="text1"/>
          <w:sz w:val="38"/>
          <w:szCs w:val="38"/>
        </w:rPr>
        <w:t>.</w:t>
      </w:r>
    </w:p>
    <w:p w14:paraId="1C623B5C" w14:textId="15A2A06F" w:rsidR="00FA356F" w:rsidRPr="00F02687" w:rsidRDefault="00FA356F" w:rsidP="00FA356F">
      <w:pPr>
        <w:jc w:val="both"/>
        <w:rPr>
          <w:rFonts w:ascii="Sakkal Majalla" w:hAnsi="Sakkal Majalla" w:cs="Sakkal Majalla"/>
          <w:b/>
          <w:bCs/>
          <w:color w:val="000000" w:themeColor="text1"/>
          <w:sz w:val="38"/>
          <w:szCs w:val="38"/>
        </w:rPr>
      </w:pPr>
      <w:r w:rsidRPr="00F02687">
        <w:rPr>
          <w:rFonts w:ascii="Sakkal Majalla" w:hAnsi="Sakkal Majalla" w:cs="Sakkal Majalla"/>
          <w:b/>
          <w:bCs/>
          <w:color w:val="000000" w:themeColor="text1"/>
          <w:sz w:val="38"/>
          <w:szCs w:val="38"/>
        </w:rPr>
        <w:t xml:space="preserve">2.4.2 </w:t>
      </w:r>
      <w:r w:rsidRPr="00F02687">
        <w:rPr>
          <w:rFonts w:ascii="Sakkal Majalla" w:hAnsi="Sakkal Majalla" w:cs="Sakkal Majalla"/>
          <w:b/>
          <w:bCs/>
          <w:color w:val="000000" w:themeColor="text1"/>
          <w:sz w:val="38"/>
          <w:szCs w:val="38"/>
          <w:rtl/>
        </w:rPr>
        <w:t>الثقة التنظيمية</w:t>
      </w:r>
      <w:r w:rsidR="000F5894">
        <w:rPr>
          <w:rFonts w:ascii="Sakkal Majalla" w:hAnsi="Sakkal Majalla" w:cs="Sakkal Majalla" w:hint="cs"/>
          <w:b/>
          <w:bCs/>
          <w:color w:val="000000" w:themeColor="text1"/>
          <w:sz w:val="38"/>
          <w:szCs w:val="38"/>
          <w:rtl/>
        </w:rPr>
        <w:t xml:space="preserve"> : </w:t>
      </w:r>
    </w:p>
    <w:p w14:paraId="7F8BEDEB" w14:textId="26FDC56B" w:rsidR="00FA356F" w:rsidRPr="00F02687" w:rsidRDefault="00FA356F" w:rsidP="000F5894">
      <w:pPr>
        <w:ind w:firstLine="720"/>
        <w:jc w:val="both"/>
        <w:rPr>
          <w:rFonts w:ascii="Sakkal Majalla" w:hAnsi="Sakkal Majalla" w:cs="Sakkal Majalla"/>
          <w:color w:val="000000" w:themeColor="text1"/>
          <w:sz w:val="38"/>
          <w:szCs w:val="38"/>
        </w:rPr>
      </w:pPr>
      <w:r w:rsidRPr="000F5894">
        <w:rPr>
          <w:rFonts w:ascii="Sakkal Majalla" w:hAnsi="Sakkal Majalla" w:cs="Sakkal Majalla"/>
          <w:color w:val="000000" w:themeColor="text1"/>
          <w:sz w:val="38"/>
          <w:szCs w:val="38"/>
          <w:rtl/>
        </w:rPr>
        <w:t>الثقة التنظيمية</w:t>
      </w:r>
      <w:r w:rsidRPr="00F02687">
        <w:rPr>
          <w:rFonts w:ascii="Sakkal Majalla" w:hAnsi="Sakkal Majalla" w:cs="Sakkal Majalla"/>
          <w:color w:val="000000" w:themeColor="text1"/>
          <w:sz w:val="38"/>
          <w:szCs w:val="38"/>
          <w:rtl/>
        </w:rPr>
        <w:t xml:space="preserve"> تمثّل اعتقاد الموظف بأن الإدارة لن تتصرف على نحوٍ يضرّ بمصلحته، وأن القرارات تُتّخذ بشفافية ونزاهة</w:t>
      </w:r>
      <w:r w:rsidRPr="00F02687">
        <w:rPr>
          <w:rFonts w:ascii="Sakkal Majalla" w:hAnsi="Sakkal Majalla" w:cs="Sakkal Majalla"/>
          <w:color w:val="000000" w:themeColor="text1"/>
          <w:sz w:val="38"/>
          <w:szCs w:val="38"/>
        </w:rPr>
        <w:t xml:space="preserve"> (Mayer et al., 1995</w:t>
      </w:r>
      <w:r w:rsidRPr="00F02687">
        <w:rPr>
          <w:rFonts w:ascii="Sakkal Majalla" w:hAnsi="Sakkal Majalla" w:cs="Sakkal Majalla"/>
          <w:color w:val="000000" w:themeColor="text1"/>
          <w:sz w:val="38"/>
          <w:szCs w:val="38"/>
          <w:rtl/>
        </w:rPr>
        <w:t>؛</w:t>
      </w:r>
      <w:r w:rsidRPr="00F02687">
        <w:rPr>
          <w:rFonts w:ascii="Sakkal Majalla" w:hAnsi="Sakkal Majalla" w:cs="Sakkal Majalla"/>
          <w:color w:val="000000" w:themeColor="text1"/>
          <w:sz w:val="38"/>
          <w:szCs w:val="38"/>
        </w:rPr>
        <w:t xml:space="preserve"> Dirks &amp; Ferrin, 2002). </w:t>
      </w:r>
      <w:r w:rsidRPr="00F02687">
        <w:rPr>
          <w:rFonts w:ascii="Sakkal Majalla" w:hAnsi="Sakkal Majalla" w:cs="Sakkal Majalla"/>
          <w:color w:val="000000" w:themeColor="text1"/>
          <w:sz w:val="38"/>
          <w:szCs w:val="38"/>
          <w:rtl/>
        </w:rPr>
        <w:t>ويؤكّد</w:t>
      </w:r>
      <w:r w:rsidRPr="00F02687">
        <w:rPr>
          <w:rFonts w:ascii="Sakkal Majalla" w:hAnsi="Sakkal Majalla" w:cs="Sakkal Majalla"/>
          <w:color w:val="000000" w:themeColor="text1"/>
          <w:sz w:val="38"/>
          <w:szCs w:val="38"/>
        </w:rPr>
        <w:t xml:space="preserve"> (Bass &amp; Riggio, 2006) </w:t>
      </w:r>
      <w:r w:rsidR="000F5894">
        <w:rPr>
          <w:rFonts w:ascii="Sakkal Majalla" w:hAnsi="Sakkal Majalla" w:cs="Sakkal Majalla" w:hint="cs"/>
          <w:color w:val="000000" w:themeColor="text1"/>
          <w:sz w:val="38"/>
          <w:szCs w:val="38"/>
          <w:rtl/>
        </w:rPr>
        <w:t xml:space="preserve"> </w:t>
      </w:r>
      <w:r w:rsidRPr="00F02687">
        <w:rPr>
          <w:rFonts w:ascii="Sakkal Majalla" w:hAnsi="Sakkal Majalla" w:cs="Sakkal Majalla"/>
          <w:color w:val="000000" w:themeColor="text1"/>
          <w:sz w:val="38"/>
          <w:szCs w:val="38"/>
          <w:rtl/>
        </w:rPr>
        <w:t>أنّ القيادة التحويلية بحاجة إلى مناخ من الثقة حتى تتبلور آثارها؛ إذ لا يمكن للقائد إلهام موظفيه أو تحفيزهم فكريًّا في ظلّ انعدام الثقة. في السياق العربي، أظهرت دراسات (</w:t>
      </w:r>
      <w:proofErr w:type="spellStart"/>
      <w:r w:rsidRPr="00F02687">
        <w:rPr>
          <w:rFonts w:ascii="Sakkal Majalla" w:hAnsi="Sakkal Majalla" w:cs="Sakkal Majalla"/>
          <w:color w:val="000000" w:themeColor="text1"/>
          <w:sz w:val="38"/>
          <w:szCs w:val="38"/>
          <w:rtl/>
        </w:rPr>
        <w:t>عبدالدليمي</w:t>
      </w:r>
      <w:proofErr w:type="spellEnd"/>
      <w:r w:rsidRPr="00F02687">
        <w:rPr>
          <w:rFonts w:ascii="Sakkal Majalla" w:hAnsi="Sakkal Majalla" w:cs="Sakkal Majalla"/>
          <w:color w:val="000000" w:themeColor="text1"/>
          <w:sz w:val="38"/>
          <w:szCs w:val="38"/>
          <w:rtl/>
        </w:rPr>
        <w:t>، 2023؛ صالح، 2024) أن مستوى الثقة التنظيمية يؤدي دورًا مهمًا في إنجاح الجهود التحويلية</w:t>
      </w:r>
      <w:r w:rsidRPr="00F02687">
        <w:rPr>
          <w:rFonts w:ascii="Sakkal Majalla" w:hAnsi="Sakkal Majalla" w:cs="Sakkal Majalla"/>
          <w:color w:val="000000" w:themeColor="text1"/>
          <w:sz w:val="38"/>
          <w:szCs w:val="38"/>
        </w:rPr>
        <w:t>.</w:t>
      </w:r>
    </w:p>
    <w:p w14:paraId="363344BC" w14:textId="647910C0" w:rsidR="00FA356F" w:rsidRPr="00F02687" w:rsidRDefault="00FA356F" w:rsidP="00FA356F">
      <w:pPr>
        <w:jc w:val="both"/>
        <w:rPr>
          <w:rFonts w:ascii="Sakkal Majalla" w:hAnsi="Sakkal Majalla" w:cs="Sakkal Majalla"/>
          <w:b/>
          <w:bCs/>
          <w:color w:val="000000" w:themeColor="text1"/>
          <w:sz w:val="38"/>
          <w:szCs w:val="38"/>
        </w:rPr>
      </w:pPr>
      <w:r w:rsidRPr="00F02687">
        <w:rPr>
          <w:rFonts w:ascii="Sakkal Majalla" w:hAnsi="Sakkal Majalla" w:cs="Sakkal Majalla"/>
          <w:b/>
          <w:bCs/>
          <w:color w:val="000000" w:themeColor="text1"/>
          <w:sz w:val="38"/>
          <w:szCs w:val="38"/>
        </w:rPr>
        <w:t xml:space="preserve">2.4.3 </w:t>
      </w:r>
      <w:r w:rsidRPr="00F02687">
        <w:rPr>
          <w:rFonts w:ascii="Sakkal Majalla" w:hAnsi="Sakkal Majalla" w:cs="Sakkal Majalla"/>
          <w:b/>
          <w:bCs/>
          <w:color w:val="000000" w:themeColor="text1"/>
          <w:sz w:val="38"/>
          <w:szCs w:val="38"/>
          <w:rtl/>
        </w:rPr>
        <w:t>الالتزام التنظيمي</w:t>
      </w:r>
      <w:r w:rsidR="000F5894">
        <w:rPr>
          <w:rFonts w:ascii="Sakkal Majalla" w:hAnsi="Sakkal Majalla" w:cs="Sakkal Majalla" w:hint="cs"/>
          <w:b/>
          <w:bCs/>
          <w:color w:val="000000" w:themeColor="text1"/>
          <w:sz w:val="38"/>
          <w:szCs w:val="38"/>
          <w:rtl/>
        </w:rPr>
        <w:t xml:space="preserve"> : </w:t>
      </w:r>
    </w:p>
    <w:p w14:paraId="67E0BD95" w14:textId="6C198723" w:rsidR="00FA356F" w:rsidRPr="00F02687" w:rsidRDefault="000F5894" w:rsidP="000F5894">
      <w:pPr>
        <w:ind w:firstLine="720"/>
        <w:jc w:val="both"/>
        <w:rPr>
          <w:rFonts w:ascii="Sakkal Majalla" w:hAnsi="Sakkal Majalla" w:cs="Sakkal Majalla"/>
          <w:color w:val="000000" w:themeColor="text1"/>
          <w:sz w:val="38"/>
          <w:szCs w:val="38"/>
        </w:rPr>
      </w:pPr>
      <w:r>
        <w:rPr>
          <w:rFonts w:ascii="Sakkal Majalla" w:hAnsi="Sakkal Majalla" w:cs="Sakkal Majalla" w:hint="cs"/>
          <w:color w:val="000000" w:themeColor="text1"/>
          <w:sz w:val="38"/>
          <w:szCs w:val="38"/>
          <w:rtl/>
        </w:rPr>
        <w:t xml:space="preserve">يمثل </w:t>
      </w:r>
      <w:r w:rsidR="00FA356F" w:rsidRPr="000F5894">
        <w:rPr>
          <w:rFonts w:ascii="Sakkal Majalla" w:hAnsi="Sakkal Majalla" w:cs="Sakkal Majalla"/>
          <w:color w:val="000000" w:themeColor="text1"/>
          <w:sz w:val="38"/>
          <w:szCs w:val="38"/>
          <w:rtl/>
        </w:rPr>
        <w:t>الالتزام التنظيمي</w:t>
      </w:r>
      <w:r w:rsidR="00FA356F" w:rsidRPr="00F02687">
        <w:rPr>
          <w:rFonts w:ascii="Sakkal Majalla" w:hAnsi="Sakkal Majalla" w:cs="Sakkal Majalla"/>
          <w:color w:val="000000" w:themeColor="text1"/>
          <w:sz w:val="38"/>
          <w:szCs w:val="38"/>
          <w:rtl/>
        </w:rPr>
        <w:t xml:space="preserve"> فيُمثّل التعلّق العاطفي والولاء الذي يُبديه الموظف تجاه المنظمة. أفادت (السعيدات </w:t>
      </w:r>
      <w:proofErr w:type="spellStart"/>
      <w:r w:rsidR="00FA356F" w:rsidRPr="00F02687">
        <w:rPr>
          <w:rFonts w:ascii="Sakkal Majalla" w:hAnsi="Sakkal Majalla" w:cs="Sakkal Majalla"/>
          <w:color w:val="000000" w:themeColor="text1"/>
          <w:sz w:val="38"/>
          <w:szCs w:val="38"/>
          <w:rtl/>
        </w:rPr>
        <w:t>والربابعة</w:t>
      </w:r>
      <w:proofErr w:type="spellEnd"/>
      <w:r w:rsidR="00FA356F" w:rsidRPr="00F02687">
        <w:rPr>
          <w:rFonts w:ascii="Sakkal Majalla" w:hAnsi="Sakkal Majalla" w:cs="Sakkal Majalla"/>
          <w:color w:val="000000" w:themeColor="text1"/>
          <w:sz w:val="38"/>
          <w:szCs w:val="38"/>
          <w:rtl/>
        </w:rPr>
        <w:t xml:space="preserve">، 2020) بأن الالتزام التنظيمي لعب دورًا وسيطًا في بناء </w:t>
      </w:r>
      <w:proofErr w:type="spellStart"/>
      <w:r w:rsidR="00FA356F" w:rsidRPr="00F02687">
        <w:rPr>
          <w:rFonts w:ascii="Sakkal Majalla" w:hAnsi="Sakkal Majalla" w:cs="Sakkal Majalla"/>
          <w:color w:val="000000" w:themeColor="text1"/>
          <w:sz w:val="38"/>
          <w:szCs w:val="38"/>
          <w:rtl/>
        </w:rPr>
        <w:t>الجدارات</w:t>
      </w:r>
      <w:proofErr w:type="spellEnd"/>
      <w:r w:rsidR="00FA356F" w:rsidRPr="00F02687">
        <w:rPr>
          <w:rFonts w:ascii="Sakkal Majalla" w:hAnsi="Sakkal Majalla" w:cs="Sakkal Majalla"/>
          <w:color w:val="000000" w:themeColor="text1"/>
          <w:sz w:val="38"/>
          <w:szCs w:val="38"/>
          <w:rtl/>
        </w:rPr>
        <w:t xml:space="preserve"> الجوهرية لدى الموظفين في شركات الاتصالات الأردنية، بحيث صاروا أكثر رغبة في تبنّي الرؤية الاستراتيجية عندما لمسوا تحفيزًا واحترامًا من القيادة العليا</w:t>
      </w:r>
      <w:r w:rsidR="00FA356F" w:rsidRPr="00F02687">
        <w:rPr>
          <w:rFonts w:ascii="Sakkal Majalla" w:hAnsi="Sakkal Majalla" w:cs="Sakkal Majalla"/>
          <w:color w:val="000000" w:themeColor="text1"/>
          <w:sz w:val="38"/>
          <w:szCs w:val="38"/>
        </w:rPr>
        <w:t>.</w:t>
      </w:r>
    </w:p>
    <w:p w14:paraId="33D5DC70" w14:textId="7CCE254E" w:rsidR="00FA356F" w:rsidRPr="00F02687" w:rsidRDefault="00FA356F" w:rsidP="00FA356F">
      <w:pPr>
        <w:jc w:val="both"/>
        <w:rPr>
          <w:rFonts w:ascii="Sakkal Majalla" w:hAnsi="Sakkal Majalla" w:cs="Sakkal Majalla"/>
          <w:color w:val="000000" w:themeColor="text1"/>
          <w:sz w:val="38"/>
          <w:szCs w:val="38"/>
        </w:rPr>
      </w:pPr>
    </w:p>
    <w:p w14:paraId="2E769054" w14:textId="77777777" w:rsidR="00FA356F" w:rsidRPr="00F02687" w:rsidRDefault="00FA356F" w:rsidP="000F5894">
      <w:pPr>
        <w:jc w:val="center"/>
        <w:rPr>
          <w:rFonts w:ascii="Sakkal Majalla" w:hAnsi="Sakkal Majalla" w:cs="Sakkal Majalla"/>
          <w:b/>
          <w:bCs/>
          <w:color w:val="000000" w:themeColor="text1"/>
          <w:sz w:val="38"/>
          <w:szCs w:val="38"/>
        </w:rPr>
      </w:pPr>
      <w:r w:rsidRPr="00F02687">
        <w:rPr>
          <w:rFonts w:ascii="Sakkal Majalla" w:hAnsi="Sakkal Majalla" w:cs="Sakkal Majalla"/>
          <w:b/>
          <w:bCs/>
          <w:color w:val="000000" w:themeColor="text1"/>
          <w:sz w:val="38"/>
          <w:szCs w:val="38"/>
        </w:rPr>
        <w:t xml:space="preserve">2.5 </w:t>
      </w:r>
      <w:r w:rsidRPr="00F02687">
        <w:rPr>
          <w:rFonts w:ascii="Sakkal Majalla" w:hAnsi="Sakkal Majalla" w:cs="Sakkal Majalla"/>
          <w:b/>
          <w:bCs/>
          <w:color w:val="000000" w:themeColor="text1"/>
          <w:sz w:val="38"/>
          <w:szCs w:val="38"/>
          <w:rtl/>
        </w:rPr>
        <w:t>القيادة التحويلية والأداء الوظيفي والمؤسسي</w:t>
      </w:r>
    </w:p>
    <w:p w14:paraId="158B9F9D" w14:textId="4F9CAAE3" w:rsidR="00FA356F" w:rsidRPr="00F02687" w:rsidRDefault="00FA356F" w:rsidP="00FA356F">
      <w:pPr>
        <w:jc w:val="both"/>
        <w:rPr>
          <w:rFonts w:ascii="Sakkal Majalla" w:hAnsi="Sakkal Majalla" w:cs="Sakkal Majalla"/>
          <w:b/>
          <w:bCs/>
          <w:color w:val="000000" w:themeColor="text1"/>
          <w:sz w:val="38"/>
          <w:szCs w:val="38"/>
        </w:rPr>
      </w:pPr>
      <w:r w:rsidRPr="00F02687">
        <w:rPr>
          <w:rFonts w:ascii="Sakkal Majalla" w:hAnsi="Sakkal Majalla" w:cs="Sakkal Majalla"/>
          <w:b/>
          <w:bCs/>
          <w:color w:val="000000" w:themeColor="text1"/>
          <w:sz w:val="38"/>
          <w:szCs w:val="38"/>
        </w:rPr>
        <w:t xml:space="preserve">2.5.1 </w:t>
      </w:r>
      <w:r w:rsidRPr="00F02687">
        <w:rPr>
          <w:rFonts w:ascii="Sakkal Majalla" w:hAnsi="Sakkal Majalla" w:cs="Sakkal Majalla"/>
          <w:b/>
          <w:bCs/>
          <w:color w:val="000000" w:themeColor="text1"/>
          <w:sz w:val="38"/>
          <w:szCs w:val="38"/>
          <w:rtl/>
        </w:rPr>
        <w:t>تأثير القيادة التحويلية على الأداء الوظيفي</w:t>
      </w:r>
      <w:r w:rsidR="000F5894">
        <w:rPr>
          <w:rFonts w:ascii="Sakkal Majalla" w:hAnsi="Sakkal Majalla" w:cs="Sakkal Majalla" w:hint="cs"/>
          <w:b/>
          <w:bCs/>
          <w:color w:val="000000" w:themeColor="text1"/>
          <w:sz w:val="38"/>
          <w:szCs w:val="38"/>
          <w:rtl/>
        </w:rPr>
        <w:t xml:space="preserve"> : </w:t>
      </w:r>
    </w:p>
    <w:p w14:paraId="28770D3F" w14:textId="77777777" w:rsidR="00FA356F" w:rsidRPr="00F02687" w:rsidRDefault="00FA356F" w:rsidP="000F5894">
      <w:pPr>
        <w:ind w:firstLine="720"/>
        <w:jc w:val="both"/>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هناك شبه اتفاق في الأدبيات على وجود علاقة إيجابية بين القيادة التحويلية والأداء الوظيفي</w:t>
      </w:r>
      <w:r w:rsidRPr="00F02687">
        <w:rPr>
          <w:rFonts w:ascii="Sakkal Majalla" w:hAnsi="Sakkal Majalla" w:cs="Sakkal Majalla"/>
          <w:color w:val="000000" w:themeColor="text1"/>
          <w:sz w:val="38"/>
          <w:szCs w:val="38"/>
        </w:rPr>
        <w:t xml:space="preserve"> (Bass &amp; Riggio, 2006</w:t>
      </w:r>
      <w:r w:rsidRPr="00F02687">
        <w:rPr>
          <w:rFonts w:ascii="Sakkal Majalla" w:hAnsi="Sakkal Majalla" w:cs="Sakkal Majalla"/>
          <w:color w:val="000000" w:themeColor="text1"/>
          <w:sz w:val="38"/>
          <w:szCs w:val="38"/>
          <w:rtl/>
        </w:rPr>
        <w:t>؛</w:t>
      </w:r>
      <w:r w:rsidRPr="00F02687">
        <w:rPr>
          <w:rFonts w:ascii="Sakkal Majalla" w:hAnsi="Sakkal Majalla" w:cs="Sakkal Majalla"/>
          <w:color w:val="000000" w:themeColor="text1"/>
          <w:sz w:val="38"/>
          <w:szCs w:val="38"/>
        </w:rPr>
        <w:t xml:space="preserve"> Northouse, 2021). </w:t>
      </w:r>
      <w:r w:rsidRPr="00F02687">
        <w:rPr>
          <w:rFonts w:ascii="Sakkal Majalla" w:hAnsi="Sakkal Majalla" w:cs="Sakkal Majalla"/>
          <w:color w:val="000000" w:themeColor="text1"/>
          <w:sz w:val="38"/>
          <w:szCs w:val="38"/>
          <w:rtl/>
        </w:rPr>
        <w:t>وتتجلّى هذه العلاقة عبر</w:t>
      </w:r>
      <w:r w:rsidRPr="00F02687">
        <w:rPr>
          <w:rFonts w:ascii="Sakkal Majalla" w:hAnsi="Sakkal Majalla" w:cs="Sakkal Majalla"/>
          <w:color w:val="000000" w:themeColor="text1"/>
          <w:sz w:val="38"/>
          <w:szCs w:val="38"/>
        </w:rPr>
        <w:t>:</w:t>
      </w:r>
    </w:p>
    <w:p w14:paraId="7A44011A" w14:textId="308A8069" w:rsidR="00FA356F" w:rsidRPr="00F02687" w:rsidRDefault="00FA356F" w:rsidP="00EE6F9F">
      <w:pPr>
        <w:numPr>
          <w:ilvl w:val="0"/>
          <w:numId w:val="14"/>
        </w:numPr>
        <w:jc w:val="both"/>
        <w:rPr>
          <w:rFonts w:ascii="Sakkal Majalla" w:hAnsi="Sakkal Majalla" w:cs="Sakkal Majalla"/>
          <w:color w:val="000000" w:themeColor="text1"/>
          <w:sz w:val="38"/>
          <w:szCs w:val="38"/>
        </w:rPr>
      </w:pPr>
      <w:r w:rsidRPr="00F02687">
        <w:rPr>
          <w:rFonts w:ascii="Sakkal Majalla" w:hAnsi="Sakkal Majalla" w:cs="Sakkal Majalla"/>
          <w:b/>
          <w:bCs/>
          <w:color w:val="000000" w:themeColor="text1"/>
          <w:sz w:val="38"/>
          <w:szCs w:val="38"/>
          <w:rtl/>
        </w:rPr>
        <w:t>تعبئة الدافعية الداخلية</w:t>
      </w:r>
      <w:r w:rsidRPr="00F02687">
        <w:rPr>
          <w:rFonts w:ascii="Sakkal Majalla" w:hAnsi="Sakkal Majalla" w:cs="Sakkal Majalla"/>
          <w:color w:val="000000" w:themeColor="text1"/>
          <w:sz w:val="38"/>
          <w:szCs w:val="38"/>
        </w:rPr>
        <w:t xml:space="preserve">: </w:t>
      </w:r>
      <w:r w:rsidR="000F5894">
        <w:rPr>
          <w:rFonts w:ascii="Sakkal Majalla" w:hAnsi="Sakkal Majalla" w:cs="Sakkal Majalla" w:hint="cs"/>
          <w:color w:val="000000" w:themeColor="text1"/>
          <w:sz w:val="38"/>
          <w:szCs w:val="38"/>
          <w:rtl/>
        </w:rPr>
        <w:t xml:space="preserve"> </w:t>
      </w:r>
      <w:r w:rsidRPr="00F02687">
        <w:rPr>
          <w:rFonts w:ascii="Sakkal Majalla" w:hAnsi="Sakkal Majalla" w:cs="Sakkal Majalla"/>
          <w:color w:val="000000" w:themeColor="text1"/>
          <w:sz w:val="38"/>
          <w:szCs w:val="38"/>
          <w:rtl/>
        </w:rPr>
        <w:t>حيث يشعُر الموظفون بالحماسة والاندفاع نحو تحقيق الأهداف الطموحة التي يطرحها القائد</w:t>
      </w:r>
      <w:r w:rsidRPr="00F02687">
        <w:rPr>
          <w:rFonts w:ascii="Sakkal Majalla" w:hAnsi="Sakkal Majalla" w:cs="Sakkal Majalla"/>
          <w:color w:val="000000" w:themeColor="text1"/>
          <w:sz w:val="38"/>
          <w:szCs w:val="38"/>
        </w:rPr>
        <w:t>.</w:t>
      </w:r>
    </w:p>
    <w:p w14:paraId="1DEB2CC5" w14:textId="2A7D9B40" w:rsidR="00FA356F" w:rsidRPr="00F02687" w:rsidRDefault="00FA356F" w:rsidP="00EE6F9F">
      <w:pPr>
        <w:numPr>
          <w:ilvl w:val="0"/>
          <w:numId w:val="14"/>
        </w:numPr>
        <w:jc w:val="both"/>
        <w:rPr>
          <w:rFonts w:ascii="Sakkal Majalla" w:hAnsi="Sakkal Majalla" w:cs="Sakkal Majalla"/>
          <w:color w:val="000000" w:themeColor="text1"/>
          <w:sz w:val="38"/>
          <w:szCs w:val="38"/>
        </w:rPr>
      </w:pPr>
      <w:r w:rsidRPr="00F02687">
        <w:rPr>
          <w:rFonts w:ascii="Sakkal Majalla" w:hAnsi="Sakkal Majalla" w:cs="Sakkal Majalla"/>
          <w:b/>
          <w:bCs/>
          <w:color w:val="000000" w:themeColor="text1"/>
          <w:sz w:val="38"/>
          <w:szCs w:val="38"/>
          <w:rtl/>
        </w:rPr>
        <w:t>دعمٌ شخصي</w:t>
      </w:r>
      <w:r w:rsidRPr="00F02687">
        <w:rPr>
          <w:rFonts w:ascii="Sakkal Majalla" w:hAnsi="Sakkal Majalla" w:cs="Sakkal Majalla"/>
          <w:color w:val="000000" w:themeColor="text1"/>
          <w:sz w:val="38"/>
          <w:szCs w:val="38"/>
        </w:rPr>
        <w:t xml:space="preserve">: </w:t>
      </w:r>
      <w:r w:rsidR="000F5894">
        <w:rPr>
          <w:rFonts w:ascii="Sakkal Majalla" w:hAnsi="Sakkal Majalla" w:cs="Sakkal Majalla" w:hint="cs"/>
          <w:color w:val="000000" w:themeColor="text1"/>
          <w:sz w:val="38"/>
          <w:szCs w:val="38"/>
          <w:rtl/>
        </w:rPr>
        <w:t xml:space="preserve"> </w:t>
      </w:r>
      <w:r w:rsidRPr="00F02687">
        <w:rPr>
          <w:rFonts w:ascii="Sakkal Majalla" w:hAnsi="Sakkal Majalla" w:cs="Sakkal Majalla"/>
          <w:color w:val="000000" w:themeColor="text1"/>
          <w:sz w:val="38"/>
          <w:szCs w:val="38"/>
          <w:rtl/>
        </w:rPr>
        <w:t>عبر الاهتمام بالفروقات الفردية (الاعتبار الفردي)، ما يؤدي إلى تكامل أفضل بين احتياجات الموظف وأهداف المنظمة</w:t>
      </w:r>
      <w:r w:rsidRPr="00F02687">
        <w:rPr>
          <w:rFonts w:ascii="Sakkal Majalla" w:hAnsi="Sakkal Majalla" w:cs="Sakkal Majalla"/>
          <w:color w:val="000000" w:themeColor="text1"/>
          <w:sz w:val="38"/>
          <w:szCs w:val="38"/>
        </w:rPr>
        <w:t>.</w:t>
      </w:r>
    </w:p>
    <w:p w14:paraId="622151D0" w14:textId="1D29423A" w:rsidR="00FA356F" w:rsidRPr="00F02687" w:rsidRDefault="00FA356F" w:rsidP="00EE6F9F">
      <w:pPr>
        <w:numPr>
          <w:ilvl w:val="0"/>
          <w:numId w:val="14"/>
        </w:numPr>
        <w:jc w:val="both"/>
        <w:rPr>
          <w:rFonts w:ascii="Sakkal Majalla" w:hAnsi="Sakkal Majalla" w:cs="Sakkal Majalla"/>
          <w:color w:val="000000" w:themeColor="text1"/>
          <w:sz w:val="38"/>
          <w:szCs w:val="38"/>
        </w:rPr>
      </w:pPr>
      <w:r w:rsidRPr="00F02687">
        <w:rPr>
          <w:rFonts w:ascii="Sakkal Majalla" w:hAnsi="Sakkal Majalla" w:cs="Sakkal Majalla"/>
          <w:b/>
          <w:bCs/>
          <w:color w:val="000000" w:themeColor="text1"/>
          <w:sz w:val="38"/>
          <w:szCs w:val="38"/>
          <w:rtl/>
        </w:rPr>
        <w:t>التأثير الأخلاقي</w:t>
      </w:r>
      <w:r w:rsidRPr="00F02687">
        <w:rPr>
          <w:rFonts w:ascii="Sakkal Majalla" w:hAnsi="Sakkal Majalla" w:cs="Sakkal Majalla"/>
          <w:color w:val="000000" w:themeColor="text1"/>
          <w:sz w:val="38"/>
          <w:szCs w:val="38"/>
        </w:rPr>
        <w:t xml:space="preserve">: </w:t>
      </w:r>
      <w:r w:rsidR="000F5894">
        <w:rPr>
          <w:rFonts w:ascii="Sakkal Majalla" w:hAnsi="Sakkal Majalla" w:cs="Sakkal Majalla" w:hint="cs"/>
          <w:color w:val="000000" w:themeColor="text1"/>
          <w:sz w:val="38"/>
          <w:szCs w:val="38"/>
          <w:rtl/>
        </w:rPr>
        <w:t xml:space="preserve"> </w:t>
      </w:r>
      <w:r w:rsidRPr="00F02687">
        <w:rPr>
          <w:rFonts w:ascii="Sakkal Majalla" w:hAnsi="Sakkal Majalla" w:cs="Sakkal Majalla"/>
          <w:color w:val="000000" w:themeColor="text1"/>
          <w:sz w:val="38"/>
          <w:szCs w:val="38"/>
          <w:rtl/>
        </w:rPr>
        <w:t>يزرع القائد التحويلي في العاملين قيمًا عليا، كالنزاهة والمسؤولية الاجتماعية، فتنعكس في الأداء</w:t>
      </w:r>
      <w:r w:rsidRPr="00F02687">
        <w:rPr>
          <w:rFonts w:ascii="Sakkal Majalla" w:hAnsi="Sakkal Majalla" w:cs="Sakkal Majalla"/>
          <w:color w:val="000000" w:themeColor="text1"/>
          <w:sz w:val="38"/>
          <w:szCs w:val="38"/>
        </w:rPr>
        <w:t xml:space="preserve"> (Covey, 2004).</w:t>
      </w:r>
    </w:p>
    <w:p w14:paraId="334C8702" w14:textId="77777777" w:rsidR="00FA356F" w:rsidRPr="00F02687" w:rsidRDefault="00FA356F" w:rsidP="000F5894">
      <w:pPr>
        <w:ind w:firstLine="720"/>
        <w:jc w:val="both"/>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من جهة أخرى، تبقى بعض الدراسات (الشهراني، 2023) تُحذّر من أنّ القيادة التحويلية وحدها لا تكفي؛ إذ قد تفشل في رفع الأداء إذا كانت الثقافة التنظيمية مقاومة للتغيير، أو كانت أنظمة المكافآت معطَّلة. لذلك يصبح من الضروري تعزيز بيئة عمل تدعم مبادئ القيادة التحويلية</w:t>
      </w:r>
      <w:r w:rsidRPr="00F02687">
        <w:rPr>
          <w:rFonts w:ascii="Sakkal Majalla" w:hAnsi="Sakkal Majalla" w:cs="Sakkal Majalla"/>
          <w:color w:val="000000" w:themeColor="text1"/>
          <w:sz w:val="38"/>
          <w:szCs w:val="38"/>
        </w:rPr>
        <w:t>.</w:t>
      </w:r>
    </w:p>
    <w:p w14:paraId="19E42787" w14:textId="0BF42E3B" w:rsidR="00FA356F" w:rsidRPr="00F02687" w:rsidRDefault="00FA356F" w:rsidP="00FA356F">
      <w:pPr>
        <w:jc w:val="both"/>
        <w:rPr>
          <w:rFonts w:ascii="Sakkal Majalla" w:hAnsi="Sakkal Majalla" w:cs="Sakkal Majalla"/>
          <w:b/>
          <w:bCs/>
          <w:color w:val="000000" w:themeColor="text1"/>
          <w:sz w:val="38"/>
          <w:szCs w:val="38"/>
        </w:rPr>
      </w:pPr>
      <w:r w:rsidRPr="00F02687">
        <w:rPr>
          <w:rFonts w:ascii="Sakkal Majalla" w:hAnsi="Sakkal Majalla" w:cs="Sakkal Majalla"/>
          <w:b/>
          <w:bCs/>
          <w:color w:val="000000" w:themeColor="text1"/>
          <w:sz w:val="38"/>
          <w:szCs w:val="38"/>
        </w:rPr>
        <w:t xml:space="preserve">2.5.2 </w:t>
      </w:r>
      <w:r w:rsidR="000F5894">
        <w:rPr>
          <w:rFonts w:ascii="Sakkal Majalla" w:hAnsi="Sakkal Majalla" w:cs="Sakkal Majalla" w:hint="cs"/>
          <w:b/>
          <w:bCs/>
          <w:color w:val="000000" w:themeColor="text1"/>
          <w:sz w:val="38"/>
          <w:szCs w:val="38"/>
          <w:rtl/>
        </w:rPr>
        <w:t xml:space="preserve"> </w:t>
      </w:r>
      <w:r w:rsidRPr="00F02687">
        <w:rPr>
          <w:rFonts w:ascii="Sakkal Majalla" w:hAnsi="Sakkal Majalla" w:cs="Sakkal Majalla"/>
          <w:b/>
          <w:bCs/>
          <w:color w:val="000000" w:themeColor="text1"/>
          <w:sz w:val="38"/>
          <w:szCs w:val="38"/>
          <w:rtl/>
        </w:rPr>
        <w:t>القيادة التحويلية والأداء المؤسسي الشامل</w:t>
      </w:r>
      <w:r w:rsidR="000F5894">
        <w:rPr>
          <w:rFonts w:ascii="Sakkal Majalla" w:hAnsi="Sakkal Majalla" w:cs="Sakkal Majalla" w:hint="cs"/>
          <w:b/>
          <w:bCs/>
          <w:color w:val="000000" w:themeColor="text1"/>
          <w:sz w:val="38"/>
          <w:szCs w:val="38"/>
          <w:rtl/>
        </w:rPr>
        <w:t xml:space="preserve"> : </w:t>
      </w:r>
    </w:p>
    <w:p w14:paraId="71419523" w14:textId="77777777" w:rsidR="000F5894" w:rsidRDefault="00FA356F" w:rsidP="000F5894">
      <w:pPr>
        <w:ind w:firstLine="720"/>
        <w:jc w:val="both"/>
        <w:rPr>
          <w:rFonts w:ascii="Sakkal Majalla" w:hAnsi="Sakkal Majalla" w:cs="Sakkal Majalla"/>
          <w:color w:val="000000" w:themeColor="text1"/>
          <w:sz w:val="38"/>
          <w:szCs w:val="38"/>
          <w:rtl/>
        </w:rPr>
      </w:pPr>
      <w:r w:rsidRPr="00F02687">
        <w:rPr>
          <w:rFonts w:ascii="Sakkal Majalla" w:hAnsi="Sakkal Majalla" w:cs="Sakkal Majalla"/>
          <w:color w:val="000000" w:themeColor="text1"/>
          <w:sz w:val="38"/>
          <w:szCs w:val="38"/>
          <w:rtl/>
        </w:rPr>
        <w:t xml:space="preserve">يتعدّى نطاق الأداء الوظيفي إلى مستوى الأداء المؤسسي الشامل، والذي يعني قدرة المؤسسة على تحقيق أهدافها الاستراتيجية والتكيّف مع المتغيّرات. </w:t>
      </w:r>
      <w:r w:rsidR="000F5894">
        <w:rPr>
          <w:rFonts w:ascii="Sakkal Majalla" w:hAnsi="Sakkal Majalla" w:cs="Sakkal Majalla" w:hint="cs"/>
          <w:color w:val="000000" w:themeColor="text1"/>
          <w:sz w:val="38"/>
          <w:szCs w:val="38"/>
          <w:rtl/>
        </w:rPr>
        <w:t xml:space="preserve">أكدت </w:t>
      </w:r>
      <w:r w:rsidRPr="00F02687">
        <w:rPr>
          <w:rFonts w:ascii="Sakkal Majalla" w:hAnsi="Sakkal Majalla" w:cs="Sakkal Majalla"/>
          <w:color w:val="000000" w:themeColor="text1"/>
          <w:sz w:val="38"/>
          <w:szCs w:val="38"/>
          <w:rtl/>
        </w:rPr>
        <w:t xml:space="preserve">دراسة (الوالي، 2025) في شركة الوحدة </w:t>
      </w:r>
      <w:proofErr w:type="spellStart"/>
      <w:r w:rsidRPr="00F02687">
        <w:rPr>
          <w:rFonts w:ascii="Sakkal Majalla" w:hAnsi="Sakkal Majalla" w:cs="Sakkal Majalla"/>
          <w:color w:val="000000" w:themeColor="text1"/>
          <w:sz w:val="38"/>
          <w:szCs w:val="38"/>
          <w:rtl/>
        </w:rPr>
        <w:t>للأسمنت</w:t>
      </w:r>
      <w:proofErr w:type="spellEnd"/>
      <w:r w:rsidRPr="00F02687">
        <w:rPr>
          <w:rFonts w:ascii="Sakkal Majalla" w:hAnsi="Sakkal Majalla" w:cs="Sakkal Majalla"/>
          <w:color w:val="000000" w:themeColor="text1"/>
          <w:sz w:val="38"/>
          <w:szCs w:val="38"/>
          <w:rtl/>
        </w:rPr>
        <w:t xml:space="preserve"> باليمن أنّ القائد التحويلي يسهم في تبنّي استراتيجيات أكثر مرونة، وفي إدارة الموارد البشرية بكفاءة، ما يرفع من احتمالات النجاح الاستراتيجي في بيئات شديدة التغيّر. </w:t>
      </w:r>
    </w:p>
    <w:p w14:paraId="60CD2AAD" w14:textId="63B35144" w:rsidR="00FA356F" w:rsidRPr="00F02687" w:rsidRDefault="00FA356F" w:rsidP="000F5894">
      <w:pPr>
        <w:ind w:firstLine="720"/>
        <w:jc w:val="both"/>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كما ذهب (يحيى وآخرون، 2019) إلى أنّ تطبيق القيادة التحويلية في شركات الاتصالات السعودية زاد من فعالية فرق العمل وخفض الزمن المستهلك في اتخاذ القرارات، مما انعكس إيجابًا على الأداء المؤسسي</w:t>
      </w:r>
      <w:r w:rsidRPr="00F02687">
        <w:rPr>
          <w:rFonts w:ascii="Sakkal Majalla" w:hAnsi="Sakkal Majalla" w:cs="Sakkal Majalla"/>
          <w:color w:val="000000" w:themeColor="text1"/>
          <w:sz w:val="38"/>
          <w:szCs w:val="38"/>
        </w:rPr>
        <w:t>.</w:t>
      </w:r>
    </w:p>
    <w:p w14:paraId="39EB1760" w14:textId="40BE8835" w:rsidR="00FA356F" w:rsidRPr="00F02687" w:rsidRDefault="00FA356F" w:rsidP="00FA356F">
      <w:pPr>
        <w:jc w:val="both"/>
        <w:rPr>
          <w:rFonts w:ascii="Sakkal Majalla" w:hAnsi="Sakkal Majalla" w:cs="Sakkal Majalla"/>
          <w:color w:val="000000" w:themeColor="text1"/>
          <w:sz w:val="38"/>
          <w:szCs w:val="38"/>
        </w:rPr>
      </w:pPr>
    </w:p>
    <w:p w14:paraId="0AEC8044" w14:textId="01DDBA45" w:rsidR="00FA356F" w:rsidRPr="00F02687" w:rsidRDefault="00FA356F" w:rsidP="000F5894">
      <w:pPr>
        <w:jc w:val="center"/>
        <w:rPr>
          <w:rFonts w:ascii="Sakkal Majalla" w:hAnsi="Sakkal Majalla" w:cs="Sakkal Majalla"/>
          <w:b/>
          <w:bCs/>
          <w:color w:val="000000" w:themeColor="text1"/>
          <w:sz w:val="38"/>
          <w:szCs w:val="38"/>
        </w:rPr>
      </w:pPr>
      <w:r w:rsidRPr="00F02687">
        <w:rPr>
          <w:rFonts w:ascii="Sakkal Majalla" w:hAnsi="Sakkal Majalla" w:cs="Sakkal Majalla"/>
          <w:b/>
          <w:bCs/>
          <w:color w:val="000000" w:themeColor="text1"/>
          <w:sz w:val="38"/>
          <w:szCs w:val="38"/>
        </w:rPr>
        <w:t xml:space="preserve">2.6 </w:t>
      </w:r>
      <w:r w:rsidR="000F5894">
        <w:rPr>
          <w:rFonts w:ascii="Sakkal Majalla" w:hAnsi="Sakkal Majalla" w:cs="Sakkal Majalla" w:hint="cs"/>
          <w:b/>
          <w:bCs/>
          <w:color w:val="000000" w:themeColor="text1"/>
          <w:sz w:val="38"/>
          <w:szCs w:val="38"/>
          <w:rtl/>
        </w:rPr>
        <w:t xml:space="preserve"> </w:t>
      </w:r>
      <w:r w:rsidRPr="00F02687">
        <w:rPr>
          <w:rFonts w:ascii="Sakkal Majalla" w:hAnsi="Sakkal Majalla" w:cs="Sakkal Majalla"/>
          <w:b/>
          <w:bCs/>
          <w:color w:val="000000" w:themeColor="text1"/>
          <w:sz w:val="38"/>
          <w:szCs w:val="38"/>
          <w:rtl/>
        </w:rPr>
        <w:t>القيادة التحويلية والإبداع في بيئة العمل</w:t>
      </w:r>
      <w:r w:rsidR="000F5894">
        <w:rPr>
          <w:rFonts w:ascii="Sakkal Majalla" w:hAnsi="Sakkal Majalla" w:cs="Sakkal Majalla" w:hint="cs"/>
          <w:b/>
          <w:bCs/>
          <w:color w:val="000000" w:themeColor="text1"/>
          <w:sz w:val="38"/>
          <w:szCs w:val="38"/>
          <w:rtl/>
        </w:rPr>
        <w:t xml:space="preserve"> : </w:t>
      </w:r>
    </w:p>
    <w:p w14:paraId="2E0161A2" w14:textId="334E1644" w:rsidR="00FA356F" w:rsidRPr="00F02687" w:rsidRDefault="00FA356F" w:rsidP="00FA356F">
      <w:pPr>
        <w:jc w:val="both"/>
        <w:rPr>
          <w:rFonts w:ascii="Sakkal Majalla" w:hAnsi="Sakkal Majalla" w:cs="Sakkal Majalla"/>
          <w:b/>
          <w:bCs/>
          <w:color w:val="000000" w:themeColor="text1"/>
          <w:sz w:val="38"/>
          <w:szCs w:val="38"/>
        </w:rPr>
      </w:pPr>
      <w:r w:rsidRPr="00F02687">
        <w:rPr>
          <w:rFonts w:ascii="Sakkal Majalla" w:hAnsi="Sakkal Majalla" w:cs="Sakkal Majalla"/>
          <w:b/>
          <w:bCs/>
          <w:color w:val="000000" w:themeColor="text1"/>
          <w:sz w:val="38"/>
          <w:szCs w:val="38"/>
        </w:rPr>
        <w:t xml:space="preserve">2.6.1 </w:t>
      </w:r>
      <w:r w:rsidRPr="00F02687">
        <w:rPr>
          <w:rFonts w:ascii="Sakkal Majalla" w:hAnsi="Sakkal Majalla" w:cs="Sakkal Majalla"/>
          <w:b/>
          <w:bCs/>
          <w:color w:val="000000" w:themeColor="text1"/>
          <w:sz w:val="38"/>
          <w:szCs w:val="38"/>
          <w:rtl/>
        </w:rPr>
        <w:t>الرابط النظري بين التحويلية والإبداع</w:t>
      </w:r>
      <w:r w:rsidR="000F5894">
        <w:rPr>
          <w:rFonts w:ascii="Sakkal Majalla" w:hAnsi="Sakkal Majalla" w:cs="Sakkal Majalla" w:hint="cs"/>
          <w:b/>
          <w:bCs/>
          <w:color w:val="000000" w:themeColor="text1"/>
          <w:sz w:val="38"/>
          <w:szCs w:val="38"/>
          <w:rtl/>
        </w:rPr>
        <w:t xml:space="preserve"> : </w:t>
      </w:r>
    </w:p>
    <w:p w14:paraId="060B4EC9" w14:textId="52BA5C0D" w:rsidR="00FA356F" w:rsidRPr="00F02687" w:rsidRDefault="00FA356F" w:rsidP="000F5894">
      <w:pPr>
        <w:ind w:firstLine="720"/>
        <w:jc w:val="both"/>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يرى عديد من الباحثين</w:t>
      </w:r>
      <w:r w:rsidRPr="00F02687">
        <w:rPr>
          <w:rFonts w:ascii="Sakkal Majalla" w:hAnsi="Sakkal Majalla" w:cs="Sakkal Majalla"/>
          <w:color w:val="000000" w:themeColor="text1"/>
          <w:sz w:val="38"/>
          <w:szCs w:val="38"/>
        </w:rPr>
        <w:t xml:space="preserve"> </w:t>
      </w:r>
      <w:r w:rsidR="000F5894">
        <w:rPr>
          <w:rFonts w:ascii="Sakkal Majalla" w:hAnsi="Sakkal Majalla" w:cs="Sakkal Majalla" w:hint="cs"/>
          <w:color w:val="000000" w:themeColor="text1"/>
          <w:sz w:val="38"/>
          <w:szCs w:val="38"/>
          <w:rtl/>
        </w:rPr>
        <w:t>(</w:t>
      </w:r>
      <w:r w:rsidRPr="00F02687">
        <w:rPr>
          <w:rFonts w:ascii="Sakkal Majalla" w:hAnsi="Sakkal Majalla" w:cs="Sakkal Majalla"/>
          <w:color w:val="000000" w:themeColor="text1"/>
          <w:sz w:val="38"/>
          <w:szCs w:val="38"/>
        </w:rPr>
        <w:t>Leithwood, 1994</w:t>
      </w:r>
      <w:r w:rsidRPr="00F02687">
        <w:rPr>
          <w:rFonts w:ascii="Sakkal Majalla" w:hAnsi="Sakkal Majalla" w:cs="Sakkal Majalla"/>
          <w:color w:val="000000" w:themeColor="text1"/>
          <w:sz w:val="38"/>
          <w:szCs w:val="38"/>
          <w:rtl/>
        </w:rPr>
        <w:t xml:space="preserve">؛ </w:t>
      </w:r>
      <w:proofErr w:type="spellStart"/>
      <w:r w:rsidRPr="00F02687">
        <w:rPr>
          <w:rFonts w:ascii="Sakkal Majalla" w:hAnsi="Sakkal Majalla" w:cs="Sakkal Majalla"/>
          <w:color w:val="000000" w:themeColor="text1"/>
          <w:sz w:val="38"/>
          <w:szCs w:val="38"/>
          <w:rtl/>
        </w:rPr>
        <w:t>الحبيشي</w:t>
      </w:r>
      <w:proofErr w:type="spellEnd"/>
      <w:r w:rsidRPr="00F02687">
        <w:rPr>
          <w:rFonts w:ascii="Sakkal Majalla" w:hAnsi="Sakkal Majalla" w:cs="Sakkal Majalla"/>
          <w:color w:val="000000" w:themeColor="text1"/>
          <w:sz w:val="38"/>
          <w:szCs w:val="38"/>
          <w:rtl/>
        </w:rPr>
        <w:t xml:space="preserve"> وحسان، 2021</w:t>
      </w:r>
      <w:r w:rsidR="000F5894">
        <w:rPr>
          <w:rFonts w:ascii="Sakkal Majalla" w:hAnsi="Sakkal Majalla" w:cs="Sakkal Majalla" w:hint="cs"/>
          <w:color w:val="000000" w:themeColor="text1"/>
          <w:sz w:val="38"/>
          <w:szCs w:val="38"/>
          <w:rtl/>
        </w:rPr>
        <w:t>)</w:t>
      </w:r>
      <w:r w:rsidRPr="00F02687">
        <w:rPr>
          <w:rFonts w:ascii="Sakkal Majalla" w:hAnsi="Sakkal Majalla" w:cs="Sakkal Majalla"/>
          <w:color w:val="000000" w:themeColor="text1"/>
          <w:sz w:val="38"/>
          <w:szCs w:val="38"/>
        </w:rPr>
        <w:t xml:space="preserve"> </w:t>
      </w:r>
      <w:r w:rsidRPr="00F02687">
        <w:rPr>
          <w:rFonts w:ascii="Sakkal Majalla" w:hAnsi="Sakkal Majalla" w:cs="Sakkal Majalla"/>
          <w:color w:val="000000" w:themeColor="text1"/>
          <w:sz w:val="38"/>
          <w:szCs w:val="38"/>
          <w:rtl/>
        </w:rPr>
        <w:t>أنّ القائد التحويلي يمنح الموظفين حرية فكرية، ويقدّر وجهات النظر المختلفة، مما يخلق بيئة خصبة للإبداع. أيضًا، تحفيز الأتباع برؤية ملهمة يرفع من استعدادهم للمخاطرة المحسوبة، ما يعدّ خطوة أولية لأي عملية ابتكارية</w:t>
      </w:r>
      <w:r w:rsidRPr="00F02687">
        <w:rPr>
          <w:rFonts w:ascii="Sakkal Majalla" w:hAnsi="Sakkal Majalla" w:cs="Sakkal Majalla"/>
          <w:color w:val="000000" w:themeColor="text1"/>
          <w:sz w:val="38"/>
          <w:szCs w:val="38"/>
        </w:rPr>
        <w:t>.</w:t>
      </w:r>
    </w:p>
    <w:p w14:paraId="7ADA1AB5" w14:textId="61CD06FB" w:rsidR="00FA356F" w:rsidRPr="00F02687" w:rsidRDefault="00FA356F" w:rsidP="00FA356F">
      <w:pPr>
        <w:jc w:val="both"/>
        <w:rPr>
          <w:rFonts w:ascii="Sakkal Majalla" w:hAnsi="Sakkal Majalla" w:cs="Sakkal Majalla"/>
          <w:b/>
          <w:bCs/>
          <w:color w:val="000000" w:themeColor="text1"/>
          <w:sz w:val="38"/>
          <w:szCs w:val="38"/>
        </w:rPr>
      </w:pPr>
      <w:r w:rsidRPr="00F02687">
        <w:rPr>
          <w:rFonts w:ascii="Sakkal Majalla" w:hAnsi="Sakkal Majalla" w:cs="Sakkal Majalla"/>
          <w:b/>
          <w:bCs/>
          <w:color w:val="000000" w:themeColor="text1"/>
          <w:sz w:val="38"/>
          <w:szCs w:val="38"/>
        </w:rPr>
        <w:t xml:space="preserve">2.6.2 </w:t>
      </w:r>
      <w:r w:rsidR="000F5894">
        <w:rPr>
          <w:rFonts w:ascii="Sakkal Majalla" w:hAnsi="Sakkal Majalla" w:cs="Sakkal Majalla" w:hint="cs"/>
          <w:b/>
          <w:bCs/>
          <w:color w:val="000000" w:themeColor="text1"/>
          <w:sz w:val="38"/>
          <w:szCs w:val="38"/>
          <w:rtl/>
        </w:rPr>
        <w:t xml:space="preserve"> </w:t>
      </w:r>
      <w:r w:rsidRPr="00F02687">
        <w:rPr>
          <w:rFonts w:ascii="Sakkal Majalla" w:hAnsi="Sakkal Majalla" w:cs="Sakkal Majalla"/>
          <w:b/>
          <w:bCs/>
          <w:color w:val="000000" w:themeColor="text1"/>
          <w:sz w:val="38"/>
          <w:szCs w:val="38"/>
          <w:rtl/>
        </w:rPr>
        <w:t>الأمان النفسي بوصفه حاضنة للإبداع</w:t>
      </w:r>
      <w:r w:rsidR="000F5894">
        <w:rPr>
          <w:rFonts w:ascii="Sakkal Majalla" w:hAnsi="Sakkal Majalla" w:cs="Sakkal Majalla" w:hint="cs"/>
          <w:b/>
          <w:bCs/>
          <w:color w:val="000000" w:themeColor="text1"/>
          <w:sz w:val="38"/>
          <w:szCs w:val="38"/>
          <w:rtl/>
        </w:rPr>
        <w:t xml:space="preserve"> : </w:t>
      </w:r>
    </w:p>
    <w:p w14:paraId="1C3F799B" w14:textId="77777777" w:rsidR="00FA356F" w:rsidRPr="00F02687" w:rsidRDefault="00FA356F" w:rsidP="000F5894">
      <w:pPr>
        <w:ind w:firstLine="720"/>
        <w:jc w:val="both"/>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تنبع أهمية الأمان النفسي من كونه يشجّع الموظفين على طرح أفكار جديدة دون خوفٍ من التهكّم أو العقاب. وقد كشفت دراسة (</w:t>
      </w:r>
      <w:proofErr w:type="spellStart"/>
      <w:r w:rsidRPr="00F02687">
        <w:rPr>
          <w:rFonts w:ascii="Sakkal Majalla" w:hAnsi="Sakkal Majalla" w:cs="Sakkal Majalla"/>
          <w:color w:val="000000" w:themeColor="text1"/>
          <w:sz w:val="38"/>
          <w:szCs w:val="38"/>
          <w:rtl/>
        </w:rPr>
        <w:t>الحبيشي</w:t>
      </w:r>
      <w:proofErr w:type="spellEnd"/>
      <w:r w:rsidRPr="00F02687">
        <w:rPr>
          <w:rFonts w:ascii="Sakkal Majalla" w:hAnsi="Sakkal Majalla" w:cs="Sakkal Majalla"/>
          <w:color w:val="000000" w:themeColor="text1"/>
          <w:sz w:val="38"/>
          <w:szCs w:val="38"/>
          <w:rtl/>
        </w:rPr>
        <w:t xml:space="preserve"> وحسان، 2021) أن الاستثارة الفكرية والتحفيز </w:t>
      </w:r>
      <w:proofErr w:type="spellStart"/>
      <w:r w:rsidRPr="00F02687">
        <w:rPr>
          <w:rFonts w:ascii="Sakkal Majalla" w:hAnsi="Sakkal Majalla" w:cs="Sakkal Majalla"/>
          <w:color w:val="000000" w:themeColor="text1"/>
          <w:sz w:val="38"/>
          <w:szCs w:val="38"/>
          <w:rtl/>
        </w:rPr>
        <w:t>الإلهامي</w:t>
      </w:r>
      <w:proofErr w:type="spellEnd"/>
      <w:r w:rsidRPr="00F02687">
        <w:rPr>
          <w:rFonts w:ascii="Sakkal Majalla" w:hAnsi="Sakkal Majalla" w:cs="Sakkal Majalla"/>
          <w:color w:val="000000" w:themeColor="text1"/>
          <w:sz w:val="38"/>
          <w:szCs w:val="38"/>
          <w:rtl/>
        </w:rPr>
        <w:t xml:space="preserve"> يُمكّنان العاملين من تبادل الآراء والتغذية الراجعة باستمرار، ما يؤدي إلى تراكُم مقترحات إبداعية يتم تبنّيها لاحقًا. وفي حال لم يتوفّر الأمان النفسي، قد يتهيب الموظفون من تبادل الأفكار خشيةً من الفشل أو الانتقاد</w:t>
      </w:r>
      <w:r w:rsidRPr="00F02687">
        <w:rPr>
          <w:rFonts w:ascii="Sakkal Majalla" w:hAnsi="Sakkal Majalla" w:cs="Sakkal Majalla"/>
          <w:color w:val="000000" w:themeColor="text1"/>
          <w:sz w:val="38"/>
          <w:szCs w:val="38"/>
        </w:rPr>
        <w:t>.</w:t>
      </w:r>
    </w:p>
    <w:p w14:paraId="4A28FFDB" w14:textId="158F48E0" w:rsidR="00FA356F" w:rsidRPr="00F02687" w:rsidRDefault="00FA356F" w:rsidP="00FA356F">
      <w:pPr>
        <w:jc w:val="both"/>
        <w:rPr>
          <w:rFonts w:ascii="Sakkal Majalla" w:hAnsi="Sakkal Majalla" w:cs="Sakkal Majalla"/>
          <w:b/>
          <w:bCs/>
          <w:color w:val="000000" w:themeColor="text1"/>
          <w:sz w:val="38"/>
          <w:szCs w:val="38"/>
        </w:rPr>
      </w:pPr>
      <w:r w:rsidRPr="00F02687">
        <w:rPr>
          <w:rFonts w:ascii="Sakkal Majalla" w:hAnsi="Sakkal Majalla" w:cs="Sakkal Majalla"/>
          <w:b/>
          <w:bCs/>
          <w:color w:val="000000" w:themeColor="text1"/>
          <w:sz w:val="38"/>
          <w:szCs w:val="38"/>
        </w:rPr>
        <w:t xml:space="preserve">2.6.3 </w:t>
      </w:r>
      <w:r w:rsidRPr="00F02687">
        <w:rPr>
          <w:rFonts w:ascii="Sakkal Majalla" w:hAnsi="Sakkal Majalla" w:cs="Sakkal Majalla"/>
          <w:b/>
          <w:bCs/>
          <w:color w:val="000000" w:themeColor="text1"/>
          <w:sz w:val="38"/>
          <w:szCs w:val="38"/>
          <w:rtl/>
        </w:rPr>
        <w:t>أمثلة تطبيقية عربية</w:t>
      </w:r>
      <w:r w:rsidR="000F5894">
        <w:rPr>
          <w:rFonts w:ascii="Sakkal Majalla" w:hAnsi="Sakkal Majalla" w:cs="Sakkal Majalla" w:hint="cs"/>
          <w:b/>
          <w:bCs/>
          <w:color w:val="000000" w:themeColor="text1"/>
          <w:sz w:val="38"/>
          <w:szCs w:val="38"/>
          <w:rtl/>
        </w:rPr>
        <w:t xml:space="preserve"> : </w:t>
      </w:r>
    </w:p>
    <w:p w14:paraId="21EC5884" w14:textId="77777777" w:rsidR="00FA356F" w:rsidRPr="00F02687" w:rsidRDefault="00FA356F" w:rsidP="00EE6F9F">
      <w:pPr>
        <w:numPr>
          <w:ilvl w:val="0"/>
          <w:numId w:val="15"/>
        </w:numPr>
        <w:jc w:val="both"/>
        <w:rPr>
          <w:rFonts w:ascii="Sakkal Majalla" w:hAnsi="Sakkal Majalla" w:cs="Sakkal Majalla"/>
          <w:color w:val="000000" w:themeColor="text1"/>
          <w:sz w:val="38"/>
          <w:szCs w:val="38"/>
        </w:rPr>
      </w:pPr>
      <w:r w:rsidRPr="00F02687">
        <w:rPr>
          <w:rFonts w:ascii="Sakkal Majalla" w:hAnsi="Sakkal Majalla" w:cs="Sakkal Majalla"/>
          <w:b/>
          <w:bCs/>
          <w:color w:val="000000" w:themeColor="text1"/>
          <w:sz w:val="38"/>
          <w:szCs w:val="38"/>
          <w:rtl/>
        </w:rPr>
        <w:t xml:space="preserve">دراسة </w:t>
      </w:r>
      <w:proofErr w:type="spellStart"/>
      <w:r w:rsidRPr="00F02687">
        <w:rPr>
          <w:rFonts w:ascii="Sakkal Majalla" w:hAnsi="Sakkal Majalla" w:cs="Sakkal Majalla"/>
          <w:b/>
          <w:bCs/>
          <w:color w:val="000000" w:themeColor="text1"/>
          <w:sz w:val="38"/>
          <w:szCs w:val="38"/>
          <w:rtl/>
        </w:rPr>
        <w:t>محيلان</w:t>
      </w:r>
      <w:proofErr w:type="spellEnd"/>
      <w:r w:rsidRPr="00F02687">
        <w:rPr>
          <w:rFonts w:ascii="Sakkal Majalla" w:hAnsi="Sakkal Majalla" w:cs="Sakkal Majalla"/>
          <w:b/>
          <w:bCs/>
          <w:color w:val="000000" w:themeColor="text1"/>
          <w:sz w:val="38"/>
          <w:szCs w:val="38"/>
          <w:rtl/>
        </w:rPr>
        <w:t xml:space="preserve"> وعثمان</w:t>
      </w:r>
      <w:r w:rsidRPr="00F02687">
        <w:rPr>
          <w:rFonts w:ascii="Sakkal Majalla" w:hAnsi="Sakkal Majalla" w:cs="Sakkal Majalla"/>
          <w:b/>
          <w:bCs/>
          <w:color w:val="000000" w:themeColor="text1"/>
          <w:sz w:val="38"/>
          <w:szCs w:val="38"/>
        </w:rPr>
        <w:t xml:space="preserve"> (2024)</w:t>
      </w:r>
      <w:r w:rsidRPr="00F02687">
        <w:rPr>
          <w:rFonts w:ascii="Sakkal Majalla" w:hAnsi="Sakkal Majalla" w:cs="Sakkal Majalla"/>
          <w:color w:val="000000" w:themeColor="text1"/>
          <w:sz w:val="38"/>
          <w:szCs w:val="38"/>
        </w:rPr>
        <w:t xml:space="preserve"> </w:t>
      </w:r>
      <w:r w:rsidRPr="00F02687">
        <w:rPr>
          <w:rFonts w:ascii="Sakkal Majalla" w:hAnsi="Sakkal Majalla" w:cs="Sakkal Majalla"/>
          <w:color w:val="000000" w:themeColor="text1"/>
          <w:sz w:val="38"/>
          <w:szCs w:val="38"/>
          <w:rtl/>
        </w:rPr>
        <w:t xml:space="preserve">في البنوك التجارية الأردنية أظهرت أنّ الإبداع التسويقي ارتفع بمقدار ملحوظ في الفروع التي يتّبع </w:t>
      </w:r>
      <w:proofErr w:type="spellStart"/>
      <w:r w:rsidRPr="00F02687">
        <w:rPr>
          <w:rFonts w:ascii="Sakkal Majalla" w:hAnsi="Sakkal Majalla" w:cs="Sakkal Majalla"/>
          <w:color w:val="000000" w:themeColor="text1"/>
          <w:sz w:val="38"/>
          <w:szCs w:val="38"/>
          <w:rtl/>
        </w:rPr>
        <w:t>مدراؤها</w:t>
      </w:r>
      <w:proofErr w:type="spellEnd"/>
      <w:r w:rsidRPr="00F02687">
        <w:rPr>
          <w:rFonts w:ascii="Sakkal Majalla" w:hAnsi="Sakkal Majalla" w:cs="Sakkal Majalla"/>
          <w:color w:val="000000" w:themeColor="text1"/>
          <w:sz w:val="38"/>
          <w:szCs w:val="38"/>
          <w:rtl/>
        </w:rPr>
        <w:t xml:space="preserve"> نهجًا تحويليًّا، خصوصًا في بعد الاستثارة الفكرية</w:t>
      </w:r>
      <w:r w:rsidRPr="00F02687">
        <w:rPr>
          <w:rFonts w:ascii="Sakkal Majalla" w:hAnsi="Sakkal Majalla" w:cs="Sakkal Majalla"/>
          <w:color w:val="000000" w:themeColor="text1"/>
          <w:sz w:val="38"/>
          <w:szCs w:val="38"/>
        </w:rPr>
        <w:t>.</w:t>
      </w:r>
    </w:p>
    <w:p w14:paraId="030C7F46" w14:textId="77777777" w:rsidR="00FA356F" w:rsidRPr="00F02687" w:rsidRDefault="00FA356F" w:rsidP="00EE6F9F">
      <w:pPr>
        <w:numPr>
          <w:ilvl w:val="0"/>
          <w:numId w:val="15"/>
        </w:numPr>
        <w:jc w:val="both"/>
        <w:rPr>
          <w:rFonts w:ascii="Sakkal Majalla" w:hAnsi="Sakkal Majalla" w:cs="Sakkal Majalla"/>
          <w:color w:val="000000" w:themeColor="text1"/>
          <w:sz w:val="38"/>
          <w:szCs w:val="38"/>
        </w:rPr>
      </w:pPr>
      <w:r w:rsidRPr="00F02687">
        <w:rPr>
          <w:rFonts w:ascii="Sakkal Majalla" w:hAnsi="Sakkal Majalla" w:cs="Sakkal Majalla"/>
          <w:b/>
          <w:bCs/>
          <w:color w:val="000000" w:themeColor="text1"/>
          <w:sz w:val="38"/>
          <w:szCs w:val="38"/>
          <w:rtl/>
        </w:rPr>
        <w:t>دراسة جنة ونافع</w:t>
      </w:r>
      <w:r w:rsidRPr="00F02687">
        <w:rPr>
          <w:rFonts w:ascii="Sakkal Majalla" w:hAnsi="Sakkal Majalla" w:cs="Sakkal Majalla"/>
          <w:b/>
          <w:bCs/>
          <w:color w:val="000000" w:themeColor="text1"/>
          <w:sz w:val="38"/>
          <w:szCs w:val="38"/>
        </w:rPr>
        <w:t xml:space="preserve"> (2022)</w:t>
      </w:r>
      <w:r w:rsidRPr="00F02687">
        <w:rPr>
          <w:rFonts w:ascii="Sakkal Majalla" w:hAnsi="Sakkal Majalla" w:cs="Sakkal Majalla"/>
          <w:color w:val="000000" w:themeColor="text1"/>
          <w:sz w:val="38"/>
          <w:szCs w:val="38"/>
        </w:rPr>
        <w:t xml:space="preserve"> </w:t>
      </w:r>
      <w:r w:rsidRPr="00F02687">
        <w:rPr>
          <w:rFonts w:ascii="Sakkal Majalla" w:hAnsi="Sakkal Majalla" w:cs="Sakkal Majalla"/>
          <w:color w:val="000000" w:themeColor="text1"/>
          <w:sz w:val="38"/>
          <w:szCs w:val="38"/>
          <w:rtl/>
        </w:rPr>
        <w:t>في الهيئة العامة لشئون الزراعة والثروة السمكية بالكويت بيّنت أن بُعد الاعتبار الفردي يعمل على تحفيز العاملين للتجريب في أساليب تطوير الخدمات الزراعية، ما رفع كفاءة الخدمة العامّة المقدّمة</w:t>
      </w:r>
      <w:r w:rsidRPr="00F02687">
        <w:rPr>
          <w:rFonts w:ascii="Sakkal Majalla" w:hAnsi="Sakkal Majalla" w:cs="Sakkal Majalla"/>
          <w:color w:val="000000" w:themeColor="text1"/>
          <w:sz w:val="38"/>
          <w:szCs w:val="38"/>
        </w:rPr>
        <w:t>.</w:t>
      </w:r>
    </w:p>
    <w:p w14:paraId="117B4034" w14:textId="0324120E" w:rsidR="00FA356F" w:rsidRPr="00F02687" w:rsidRDefault="00FA356F" w:rsidP="00FA356F">
      <w:pPr>
        <w:jc w:val="both"/>
        <w:rPr>
          <w:rFonts w:ascii="Sakkal Majalla" w:hAnsi="Sakkal Majalla" w:cs="Sakkal Majalla"/>
          <w:color w:val="000000" w:themeColor="text1"/>
          <w:sz w:val="38"/>
          <w:szCs w:val="38"/>
        </w:rPr>
      </w:pPr>
    </w:p>
    <w:p w14:paraId="405ABEF8" w14:textId="1E7ADDC8" w:rsidR="00FA356F" w:rsidRPr="00F02687" w:rsidRDefault="00FA356F" w:rsidP="000F5894">
      <w:pPr>
        <w:jc w:val="center"/>
        <w:rPr>
          <w:rFonts w:ascii="Sakkal Majalla" w:hAnsi="Sakkal Majalla" w:cs="Sakkal Majalla"/>
          <w:b/>
          <w:bCs/>
          <w:color w:val="000000" w:themeColor="text1"/>
          <w:sz w:val="38"/>
          <w:szCs w:val="38"/>
        </w:rPr>
      </w:pPr>
      <w:r w:rsidRPr="00F02687">
        <w:rPr>
          <w:rFonts w:ascii="Sakkal Majalla" w:hAnsi="Sakkal Majalla" w:cs="Sakkal Majalla"/>
          <w:b/>
          <w:bCs/>
          <w:color w:val="000000" w:themeColor="text1"/>
          <w:sz w:val="38"/>
          <w:szCs w:val="38"/>
        </w:rPr>
        <w:t xml:space="preserve">2.7 </w:t>
      </w:r>
      <w:r w:rsidRPr="00F02687">
        <w:rPr>
          <w:rFonts w:ascii="Sakkal Majalla" w:hAnsi="Sakkal Majalla" w:cs="Sakkal Majalla"/>
          <w:b/>
          <w:bCs/>
          <w:color w:val="000000" w:themeColor="text1"/>
          <w:sz w:val="38"/>
          <w:szCs w:val="38"/>
          <w:rtl/>
        </w:rPr>
        <w:t>القيادة التحويلية وإدارة المواهب</w:t>
      </w:r>
      <w:r w:rsidR="000F5894">
        <w:rPr>
          <w:rFonts w:ascii="Sakkal Majalla" w:hAnsi="Sakkal Majalla" w:cs="Sakkal Majalla" w:hint="cs"/>
          <w:b/>
          <w:bCs/>
          <w:color w:val="000000" w:themeColor="text1"/>
          <w:sz w:val="38"/>
          <w:szCs w:val="38"/>
          <w:rtl/>
        </w:rPr>
        <w:t xml:space="preserve"> :</w:t>
      </w:r>
    </w:p>
    <w:p w14:paraId="745D03C9" w14:textId="0825D758" w:rsidR="00FA356F" w:rsidRPr="00F02687" w:rsidRDefault="00FA356F" w:rsidP="00FA356F">
      <w:pPr>
        <w:jc w:val="both"/>
        <w:rPr>
          <w:rFonts w:ascii="Sakkal Majalla" w:hAnsi="Sakkal Majalla" w:cs="Sakkal Majalla"/>
          <w:b/>
          <w:bCs/>
          <w:color w:val="000000" w:themeColor="text1"/>
          <w:sz w:val="38"/>
          <w:szCs w:val="38"/>
        </w:rPr>
      </w:pPr>
      <w:r w:rsidRPr="00F02687">
        <w:rPr>
          <w:rFonts w:ascii="Sakkal Majalla" w:hAnsi="Sakkal Majalla" w:cs="Sakkal Majalla"/>
          <w:b/>
          <w:bCs/>
          <w:color w:val="000000" w:themeColor="text1"/>
          <w:sz w:val="38"/>
          <w:szCs w:val="38"/>
        </w:rPr>
        <w:t xml:space="preserve">2.7.1 </w:t>
      </w:r>
      <w:r w:rsidR="00EE16F7">
        <w:rPr>
          <w:rFonts w:ascii="Sakkal Majalla" w:hAnsi="Sakkal Majalla" w:cs="Sakkal Majalla" w:hint="cs"/>
          <w:b/>
          <w:bCs/>
          <w:color w:val="000000" w:themeColor="text1"/>
          <w:sz w:val="38"/>
          <w:szCs w:val="38"/>
          <w:rtl/>
        </w:rPr>
        <w:t xml:space="preserve"> </w:t>
      </w:r>
      <w:r w:rsidRPr="00F02687">
        <w:rPr>
          <w:rFonts w:ascii="Sakkal Majalla" w:hAnsi="Sakkal Majalla" w:cs="Sakkal Majalla"/>
          <w:b/>
          <w:bCs/>
          <w:color w:val="000000" w:themeColor="text1"/>
          <w:sz w:val="38"/>
          <w:szCs w:val="38"/>
          <w:rtl/>
        </w:rPr>
        <w:t>أهمية إدارة المواهب في المنظمات المعاصرة</w:t>
      </w:r>
    </w:p>
    <w:p w14:paraId="2F67321A" w14:textId="77777777" w:rsidR="00FA356F" w:rsidRPr="00F02687" w:rsidRDefault="00FA356F" w:rsidP="00EE16F7">
      <w:pPr>
        <w:ind w:firstLine="720"/>
        <w:jc w:val="both"/>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إدارة المواهب</w:t>
      </w:r>
      <w:r w:rsidRPr="00F02687">
        <w:rPr>
          <w:rFonts w:ascii="Sakkal Majalla" w:hAnsi="Sakkal Majalla" w:cs="Sakkal Majalla"/>
          <w:color w:val="000000" w:themeColor="text1"/>
          <w:sz w:val="38"/>
          <w:szCs w:val="38"/>
        </w:rPr>
        <w:t xml:space="preserve"> (Talent Management) </w:t>
      </w:r>
      <w:r w:rsidRPr="00F02687">
        <w:rPr>
          <w:rFonts w:ascii="Sakkal Majalla" w:hAnsi="Sakkal Majalla" w:cs="Sakkal Majalla"/>
          <w:color w:val="000000" w:themeColor="text1"/>
          <w:sz w:val="38"/>
          <w:szCs w:val="38"/>
          <w:rtl/>
        </w:rPr>
        <w:t>هي عملية متكاملة لاستقطاب الأفراد ذوي الكفاءة العالية والاحتفاظ بهم وتطويرهم؛ بغية دعم الأهداف الاستراتيجية للمنظمة</w:t>
      </w:r>
      <w:r w:rsidRPr="00F02687">
        <w:rPr>
          <w:rFonts w:ascii="Sakkal Majalla" w:hAnsi="Sakkal Majalla" w:cs="Sakkal Majalla"/>
          <w:color w:val="000000" w:themeColor="text1"/>
          <w:sz w:val="38"/>
          <w:szCs w:val="38"/>
        </w:rPr>
        <w:t xml:space="preserve"> (Armstrong, 2014). </w:t>
      </w:r>
      <w:r w:rsidRPr="00F02687">
        <w:rPr>
          <w:rFonts w:ascii="Sakkal Majalla" w:hAnsi="Sakkal Majalla" w:cs="Sakkal Majalla"/>
          <w:color w:val="000000" w:themeColor="text1"/>
          <w:sz w:val="38"/>
          <w:szCs w:val="38"/>
          <w:rtl/>
        </w:rPr>
        <w:t>تتطلب هذه العملية قيادة تشجّع الاستثمار في العنصر البشري؛ إذ إن الاستثمار في تدريب الموهوبين وتأهيلهم للمنصب المناسب يرفع من تنافسية المنظمة</w:t>
      </w:r>
      <w:r w:rsidRPr="00F02687">
        <w:rPr>
          <w:rFonts w:ascii="Sakkal Majalla" w:hAnsi="Sakkal Majalla" w:cs="Sakkal Majalla"/>
          <w:color w:val="000000" w:themeColor="text1"/>
          <w:sz w:val="38"/>
          <w:szCs w:val="38"/>
        </w:rPr>
        <w:t>.</w:t>
      </w:r>
    </w:p>
    <w:p w14:paraId="24F9E17E" w14:textId="616667AC" w:rsidR="00FA356F" w:rsidRPr="00F02687" w:rsidRDefault="00FA356F" w:rsidP="00FA356F">
      <w:pPr>
        <w:jc w:val="both"/>
        <w:rPr>
          <w:rFonts w:ascii="Sakkal Majalla" w:hAnsi="Sakkal Majalla" w:cs="Sakkal Majalla"/>
          <w:b/>
          <w:bCs/>
          <w:color w:val="000000" w:themeColor="text1"/>
          <w:sz w:val="38"/>
          <w:szCs w:val="38"/>
        </w:rPr>
      </w:pPr>
      <w:r w:rsidRPr="00F02687">
        <w:rPr>
          <w:rFonts w:ascii="Sakkal Majalla" w:hAnsi="Sakkal Majalla" w:cs="Sakkal Majalla"/>
          <w:b/>
          <w:bCs/>
          <w:color w:val="000000" w:themeColor="text1"/>
          <w:sz w:val="38"/>
          <w:szCs w:val="38"/>
        </w:rPr>
        <w:t xml:space="preserve">2.7.2 </w:t>
      </w:r>
      <w:r w:rsidRPr="00F02687">
        <w:rPr>
          <w:rFonts w:ascii="Sakkal Majalla" w:hAnsi="Sakkal Majalla" w:cs="Sakkal Majalla"/>
          <w:b/>
          <w:bCs/>
          <w:color w:val="000000" w:themeColor="text1"/>
          <w:sz w:val="38"/>
          <w:szCs w:val="38"/>
          <w:rtl/>
        </w:rPr>
        <w:t>أبعاد القيادة التحويلية الداعمة لإدارة المواهب</w:t>
      </w:r>
      <w:r w:rsidR="00EE16F7">
        <w:rPr>
          <w:rFonts w:ascii="Sakkal Majalla" w:hAnsi="Sakkal Majalla" w:cs="Sakkal Majalla" w:hint="cs"/>
          <w:b/>
          <w:bCs/>
          <w:color w:val="000000" w:themeColor="text1"/>
          <w:sz w:val="38"/>
          <w:szCs w:val="38"/>
          <w:rtl/>
        </w:rPr>
        <w:t xml:space="preserve"> : </w:t>
      </w:r>
    </w:p>
    <w:p w14:paraId="214C74A5" w14:textId="119C9A64" w:rsidR="00FA356F" w:rsidRPr="00F02687" w:rsidRDefault="00FA356F" w:rsidP="00EE6F9F">
      <w:pPr>
        <w:numPr>
          <w:ilvl w:val="0"/>
          <w:numId w:val="16"/>
        </w:numPr>
        <w:jc w:val="both"/>
        <w:rPr>
          <w:rFonts w:ascii="Sakkal Majalla" w:hAnsi="Sakkal Majalla" w:cs="Sakkal Majalla"/>
          <w:color w:val="000000" w:themeColor="text1"/>
          <w:sz w:val="38"/>
          <w:szCs w:val="38"/>
        </w:rPr>
      </w:pPr>
      <w:r w:rsidRPr="00F02687">
        <w:rPr>
          <w:rFonts w:ascii="Sakkal Majalla" w:hAnsi="Sakkal Majalla" w:cs="Sakkal Majalla"/>
          <w:b/>
          <w:bCs/>
          <w:color w:val="000000" w:themeColor="text1"/>
          <w:sz w:val="38"/>
          <w:szCs w:val="38"/>
          <w:rtl/>
        </w:rPr>
        <w:t>الاعتبار الفردي</w:t>
      </w:r>
      <w:r w:rsidRPr="00F02687">
        <w:rPr>
          <w:rFonts w:ascii="Sakkal Majalla" w:hAnsi="Sakkal Majalla" w:cs="Sakkal Majalla"/>
          <w:color w:val="000000" w:themeColor="text1"/>
          <w:sz w:val="38"/>
          <w:szCs w:val="38"/>
        </w:rPr>
        <w:t>:</w:t>
      </w:r>
      <w:r w:rsidR="00EE16F7">
        <w:rPr>
          <w:rFonts w:ascii="Sakkal Majalla" w:hAnsi="Sakkal Majalla" w:cs="Sakkal Majalla" w:hint="cs"/>
          <w:color w:val="000000" w:themeColor="text1"/>
          <w:sz w:val="38"/>
          <w:szCs w:val="38"/>
          <w:rtl/>
        </w:rPr>
        <w:t xml:space="preserve"> </w:t>
      </w:r>
      <w:r w:rsidRPr="00F02687">
        <w:rPr>
          <w:rFonts w:ascii="Sakkal Majalla" w:hAnsi="Sakkal Majalla" w:cs="Sakkal Majalla"/>
          <w:color w:val="000000" w:themeColor="text1"/>
          <w:sz w:val="38"/>
          <w:szCs w:val="38"/>
        </w:rPr>
        <w:t xml:space="preserve"> </w:t>
      </w:r>
      <w:r w:rsidRPr="00F02687">
        <w:rPr>
          <w:rFonts w:ascii="Sakkal Majalla" w:hAnsi="Sakkal Majalla" w:cs="Sakkal Majalla"/>
          <w:color w:val="000000" w:themeColor="text1"/>
          <w:sz w:val="38"/>
          <w:szCs w:val="38"/>
          <w:rtl/>
        </w:rPr>
        <w:t>يتيح للقائد تشخيص نقاط القوّة لدى المواهب وخلق خطط تطويرية شخصية تناسب كل منهم (جنة ونافع، 2022)</w:t>
      </w:r>
      <w:r w:rsidRPr="00F02687">
        <w:rPr>
          <w:rFonts w:ascii="Sakkal Majalla" w:hAnsi="Sakkal Majalla" w:cs="Sakkal Majalla"/>
          <w:color w:val="000000" w:themeColor="text1"/>
          <w:sz w:val="38"/>
          <w:szCs w:val="38"/>
        </w:rPr>
        <w:t>.</w:t>
      </w:r>
    </w:p>
    <w:p w14:paraId="0D239791" w14:textId="36FFDBB6" w:rsidR="00FA356F" w:rsidRPr="00F02687" w:rsidRDefault="00FA356F" w:rsidP="00EE6F9F">
      <w:pPr>
        <w:numPr>
          <w:ilvl w:val="0"/>
          <w:numId w:val="16"/>
        </w:numPr>
        <w:jc w:val="both"/>
        <w:rPr>
          <w:rFonts w:ascii="Sakkal Majalla" w:hAnsi="Sakkal Majalla" w:cs="Sakkal Majalla"/>
          <w:color w:val="000000" w:themeColor="text1"/>
          <w:sz w:val="38"/>
          <w:szCs w:val="38"/>
        </w:rPr>
      </w:pPr>
      <w:r w:rsidRPr="00F02687">
        <w:rPr>
          <w:rFonts w:ascii="Sakkal Majalla" w:hAnsi="Sakkal Majalla" w:cs="Sakkal Majalla"/>
          <w:b/>
          <w:bCs/>
          <w:color w:val="000000" w:themeColor="text1"/>
          <w:sz w:val="38"/>
          <w:szCs w:val="38"/>
          <w:rtl/>
        </w:rPr>
        <w:t xml:space="preserve">التحفيز </w:t>
      </w:r>
      <w:proofErr w:type="spellStart"/>
      <w:r w:rsidRPr="00F02687">
        <w:rPr>
          <w:rFonts w:ascii="Sakkal Majalla" w:hAnsi="Sakkal Majalla" w:cs="Sakkal Majalla"/>
          <w:b/>
          <w:bCs/>
          <w:color w:val="000000" w:themeColor="text1"/>
          <w:sz w:val="38"/>
          <w:szCs w:val="38"/>
          <w:rtl/>
        </w:rPr>
        <w:t>الإلهامي</w:t>
      </w:r>
      <w:proofErr w:type="spellEnd"/>
      <w:r w:rsidRPr="00F02687">
        <w:rPr>
          <w:rFonts w:ascii="Sakkal Majalla" w:hAnsi="Sakkal Majalla" w:cs="Sakkal Majalla"/>
          <w:color w:val="000000" w:themeColor="text1"/>
          <w:sz w:val="38"/>
          <w:szCs w:val="38"/>
        </w:rPr>
        <w:t xml:space="preserve">: </w:t>
      </w:r>
      <w:r w:rsidR="00EE16F7">
        <w:rPr>
          <w:rFonts w:ascii="Sakkal Majalla" w:hAnsi="Sakkal Majalla" w:cs="Sakkal Majalla" w:hint="cs"/>
          <w:color w:val="000000" w:themeColor="text1"/>
          <w:sz w:val="38"/>
          <w:szCs w:val="38"/>
          <w:rtl/>
        </w:rPr>
        <w:t xml:space="preserve"> </w:t>
      </w:r>
      <w:r w:rsidRPr="00F02687">
        <w:rPr>
          <w:rFonts w:ascii="Sakkal Majalla" w:hAnsi="Sakkal Majalla" w:cs="Sakkal Majalla"/>
          <w:color w:val="000000" w:themeColor="text1"/>
          <w:sz w:val="38"/>
          <w:szCs w:val="38"/>
          <w:rtl/>
        </w:rPr>
        <w:t>يُقنع المواهب برؤية مستقبلية واعدة، ما يجعلهم أكثر ولاءً للمنظمة</w:t>
      </w:r>
      <w:r w:rsidRPr="00F02687">
        <w:rPr>
          <w:rFonts w:ascii="Sakkal Majalla" w:hAnsi="Sakkal Majalla" w:cs="Sakkal Majalla"/>
          <w:color w:val="000000" w:themeColor="text1"/>
          <w:sz w:val="38"/>
          <w:szCs w:val="38"/>
        </w:rPr>
        <w:t>.</w:t>
      </w:r>
    </w:p>
    <w:p w14:paraId="297A3CF1" w14:textId="3C7F1A65" w:rsidR="00FA356F" w:rsidRPr="00F02687" w:rsidRDefault="00FA356F" w:rsidP="00EE6F9F">
      <w:pPr>
        <w:numPr>
          <w:ilvl w:val="0"/>
          <w:numId w:val="16"/>
        </w:numPr>
        <w:jc w:val="both"/>
        <w:rPr>
          <w:rFonts w:ascii="Sakkal Majalla" w:hAnsi="Sakkal Majalla" w:cs="Sakkal Majalla"/>
          <w:color w:val="000000" w:themeColor="text1"/>
          <w:sz w:val="38"/>
          <w:szCs w:val="38"/>
        </w:rPr>
      </w:pPr>
      <w:r w:rsidRPr="00F02687">
        <w:rPr>
          <w:rFonts w:ascii="Sakkal Majalla" w:hAnsi="Sakkal Majalla" w:cs="Sakkal Majalla"/>
          <w:b/>
          <w:bCs/>
          <w:color w:val="000000" w:themeColor="text1"/>
          <w:sz w:val="38"/>
          <w:szCs w:val="38"/>
          <w:rtl/>
        </w:rPr>
        <w:t>الاستثارة الفكرية</w:t>
      </w:r>
      <w:r w:rsidR="00EE16F7">
        <w:rPr>
          <w:rFonts w:ascii="Sakkal Majalla" w:hAnsi="Sakkal Majalla" w:cs="Sakkal Majalla" w:hint="cs"/>
          <w:b/>
          <w:bCs/>
          <w:color w:val="000000" w:themeColor="text1"/>
          <w:sz w:val="38"/>
          <w:szCs w:val="38"/>
          <w:rtl/>
        </w:rPr>
        <w:t xml:space="preserve"> </w:t>
      </w:r>
      <w:r w:rsidRPr="00F02687">
        <w:rPr>
          <w:rFonts w:ascii="Sakkal Majalla" w:hAnsi="Sakkal Majalla" w:cs="Sakkal Majalla"/>
          <w:color w:val="000000" w:themeColor="text1"/>
          <w:sz w:val="38"/>
          <w:szCs w:val="38"/>
        </w:rPr>
        <w:t xml:space="preserve">: </w:t>
      </w:r>
      <w:r w:rsidR="00EE16F7">
        <w:rPr>
          <w:rFonts w:ascii="Sakkal Majalla" w:hAnsi="Sakkal Majalla" w:cs="Sakkal Majalla" w:hint="cs"/>
          <w:color w:val="000000" w:themeColor="text1"/>
          <w:sz w:val="38"/>
          <w:szCs w:val="38"/>
          <w:rtl/>
        </w:rPr>
        <w:t xml:space="preserve"> </w:t>
      </w:r>
      <w:r w:rsidRPr="00F02687">
        <w:rPr>
          <w:rFonts w:ascii="Sakkal Majalla" w:hAnsi="Sakkal Majalla" w:cs="Sakkal Majalla"/>
          <w:color w:val="000000" w:themeColor="text1"/>
          <w:sz w:val="38"/>
          <w:szCs w:val="38"/>
          <w:rtl/>
        </w:rPr>
        <w:t>تشجّع المواهب على الإبداع والبحث عن حلول مبتكرة للتحديات المؤسسية</w:t>
      </w:r>
      <w:r w:rsidRPr="00F02687">
        <w:rPr>
          <w:rFonts w:ascii="Sakkal Majalla" w:hAnsi="Sakkal Majalla" w:cs="Sakkal Majalla"/>
          <w:color w:val="000000" w:themeColor="text1"/>
          <w:sz w:val="38"/>
          <w:szCs w:val="38"/>
        </w:rPr>
        <w:t>.</w:t>
      </w:r>
    </w:p>
    <w:p w14:paraId="5180A3EB" w14:textId="77777777" w:rsidR="00FA356F" w:rsidRPr="00F02687" w:rsidRDefault="00FA356F" w:rsidP="00EE16F7">
      <w:pPr>
        <w:ind w:firstLine="720"/>
        <w:jc w:val="both"/>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ومن ثمّ، تُعدّ القيادة التحويلية محرّكًا أساسيًّا لممارسات إدارة المواهب، بدءًا من مرحلة التعيين والتدريب وصولًا إلى الترقيات والتخطيط الوظيفي</w:t>
      </w:r>
      <w:r w:rsidRPr="00F02687">
        <w:rPr>
          <w:rFonts w:ascii="Sakkal Majalla" w:hAnsi="Sakkal Majalla" w:cs="Sakkal Majalla"/>
          <w:color w:val="000000" w:themeColor="text1"/>
          <w:sz w:val="38"/>
          <w:szCs w:val="38"/>
        </w:rPr>
        <w:t xml:space="preserve"> (Conger &amp; Kanungo, 1998</w:t>
      </w:r>
      <w:r w:rsidRPr="00F02687">
        <w:rPr>
          <w:rFonts w:ascii="Sakkal Majalla" w:hAnsi="Sakkal Majalla" w:cs="Sakkal Majalla"/>
          <w:color w:val="000000" w:themeColor="text1"/>
          <w:sz w:val="38"/>
          <w:szCs w:val="38"/>
          <w:rtl/>
        </w:rPr>
        <w:t>؛</w:t>
      </w:r>
      <w:r w:rsidRPr="00F02687">
        <w:rPr>
          <w:rFonts w:ascii="Sakkal Majalla" w:hAnsi="Sakkal Majalla" w:cs="Sakkal Majalla"/>
          <w:color w:val="000000" w:themeColor="text1"/>
          <w:sz w:val="38"/>
          <w:szCs w:val="38"/>
        </w:rPr>
        <w:t xml:space="preserve"> Northouse, 2021).</w:t>
      </w:r>
    </w:p>
    <w:p w14:paraId="4F1D5B51" w14:textId="54A13610" w:rsidR="00FA356F" w:rsidRPr="00F02687" w:rsidRDefault="00FA356F" w:rsidP="00FA356F">
      <w:pPr>
        <w:jc w:val="both"/>
        <w:rPr>
          <w:rFonts w:ascii="Sakkal Majalla" w:hAnsi="Sakkal Majalla" w:cs="Sakkal Majalla"/>
          <w:color w:val="000000" w:themeColor="text1"/>
          <w:sz w:val="38"/>
          <w:szCs w:val="38"/>
        </w:rPr>
      </w:pPr>
    </w:p>
    <w:p w14:paraId="34451050" w14:textId="77777777" w:rsidR="00FA356F" w:rsidRPr="00F02687" w:rsidRDefault="00FA356F" w:rsidP="00EE16F7">
      <w:pPr>
        <w:jc w:val="center"/>
        <w:rPr>
          <w:rFonts w:ascii="Sakkal Majalla" w:hAnsi="Sakkal Majalla" w:cs="Sakkal Majalla"/>
          <w:b/>
          <w:bCs/>
          <w:color w:val="000000" w:themeColor="text1"/>
          <w:sz w:val="38"/>
          <w:szCs w:val="38"/>
        </w:rPr>
      </w:pPr>
      <w:r w:rsidRPr="00F02687">
        <w:rPr>
          <w:rFonts w:ascii="Sakkal Majalla" w:hAnsi="Sakkal Majalla" w:cs="Sakkal Majalla"/>
          <w:b/>
          <w:bCs/>
          <w:color w:val="000000" w:themeColor="text1"/>
          <w:sz w:val="38"/>
          <w:szCs w:val="38"/>
        </w:rPr>
        <w:t xml:space="preserve">2.8 </w:t>
      </w:r>
      <w:r w:rsidRPr="00F02687">
        <w:rPr>
          <w:rFonts w:ascii="Sakkal Majalla" w:hAnsi="Sakkal Majalla" w:cs="Sakkal Majalla"/>
          <w:b/>
          <w:bCs/>
          <w:color w:val="000000" w:themeColor="text1"/>
          <w:sz w:val="38"/>
          <w:szCs w:val="38"/>
          <w:rtl/>
        </w:rPr>
        <w:t xml:space="preserve">القيادة التحويلية في ضوء أنماط قيادية أخرى (القيادة الاستراتيجية </w:t>
      </w:r>
      <w:proofErr w:type="spellStart"/>
      <w:r w:rsidRPr="00F02687">
        <w:rPr>
          <w:rFonts w:ascii="Sakkal Majalla" w:hAnsi="Sakkal Majalla" w:cs="Sakkal Majalla"/>
          <w:b/>
          <w:bCs/>
          <w:color w:val="000000" w:themeColor="text1"/>
          <w:sz w:val="38"/>
          <w:szCs w:val="38"/>
          <w:rtl/>
        </w:rPr>
        <w:t>أنموذجًا</w:t>
      </w:r>
      <w:proofErr w:type="spellEnd"/>
      <w:r w:rsidRPr="00F02687">
        <w:rPr>
          <w:rFonts w:ascii="Sakkal Majalla" w:hAnsi="Sakkal Majalla" w:cs="Sakkal Majalla"/>
          <w:b/>
          <w:bCs/>
          <w:color w:val="000000" w:themeColor="text1"/>
          <w:sz w:val="38"/>
          <w:szCs w:val="38"/>
          <w:rtl/>
        </w:rPr>
        <w:t>)</w:t>
      </w:r>
    </w:p>
    <w:p w14:paraId="588F9764" w14:textId="15E3DA0B" w:rsidR="00FA356F" w:rsidRPr="00F02687" w:rsidRDefault="00FA356F" w:rsidP="00FA356F">
      <w:pPr>
        <w:jc w:val="both"/>
        <w:rPr>
          <w:rFonts w:ascii="Sakkal Majalla" w:hAnsi="Sakkal Majalla" w:cs="Sakkal Majalla"/>
          <w:b/>
          <w:bCs/>
          <w:color w:val="000000" w:themeColor="text1"/>
          <w:sz w:val="38"/>
          <w:szCs w:val="38"/>
        </w:rPr>
      </w:pPr>
      <w:r w:rsidRPr="00F02687">
        <w:rPr>
          <w:rFonts w:ascii="Sakkal Majalla" w:hAnsi="Sakkal Majalla" w:cs="Sakkal Majalla"/>
          <w:b/>
          <w:bCs/>
          <w:color w:val="000000" w:themeColor="text1"/>
          <w:sz w:val="38"/>
          <w:szCs w:val="38"/>
        </w:rPr>
        <w:t xml:space="preserve">2.8.1 </w:t>
      </w:r>
      <w:r w:rsidRPr="00F02687">
        <w:rPr>
          <w:rFonts w:ascii="Sakkal Majalla" w:hAnsi="Sakkal Majalla" w:cs="Sakkal Majalla"/>
          <w:b/>
          <w:bCs/>
          <w:color w:val="000000" w:themeColor="text1"/>
          <w:sz w:val="38"/>
          <w:szCs w:val="38"/>
          <w:rtl/>
        </w:rPr>
        <w:t>القيادة الاستراتيجية</w:t>
      </w:r>
      <w:r w:rsidR="00EE16F7">
        <w:rPr>
          <w:rFonts w:ascii="Sakkal Majalla" w:hAnsi="Sakkal Majalla" w:cs="Sakkal Majalla" w:hint="cs"/>
          <w:b/>
          <w:bCs/>
          <w:color w:val="000000" w:themeColor="text1"/>
          <w:sz w:val="38"/>
          <w:szCs w:val="38"/>
          <w:rtl/>
        </w:rPr>
        <w:t xml:space="preserve"> : </w:t>
      </w:r>
    </w:p>
    <w:p w14:paraId="445868F8" w14:textId="77777777" w:rsidR="00EE16F7" w:rsidRDefault="00FA356F" w:rsidP="00EE16F7">
      <w:pPr>
        <w:ind w:firstLine="720"/>
        <w:jc w:val="both"/>
        <w:rPr>
          <w:rFonts w:ascii="Sakkal Majalla" w:hAnsi="Sakkal Majalla" w:cs="Sakkal Majalla"/>
          <w:color w:val="000000" w:themeColor="text1"/>
          <w:sz w:val="38"/>
          <w:szCs w:val="38"/>
          <w:rtl/>
        </w:rPr>
      </w:pPr>
      <w:r w:rsidRPr="00F02687">
        <w:rPr>
          <w:rFonts w:ascii="Sakkal Majalla" w:hAnsi="Sakkal Majalla" w:cs="Sakkal Majalla"/>
          <w:color w:val="000000" w:themeColor="text1"/>
          <w:sz w:val="38"/>
          <w:szCs w:val="38"/>
          <w:rtl/>
        </w:rPr>
        <w:t>تُعرَّف القيادة الاستراتيجية</w:t>
      </w:r>
      <w:r w:rsidRPr="00F02687">
        <w:rPr>
          <w:rFonts w:ascii="Sakkal Majalla" w:hAnsi="Sakkal Majalla" w:cs="Sakkal Majalla"/>
          <w:color w:val="000000" w:themeColor="text1"/>
          <w:sz w:val="38"/>
          <w:szCs w:val="38"/>
        </w:rPr>
        <w:t xml:space="preserve"> (Strategic Leadership) </w:t>
      </w:r>
      <w:r w:rsidRPr="00F02687">
        <w:rPr>
          <w:rFonts w:ascii="Sakkal Majalla" w:hAnsi="Sakkal Majalla" w:cs="Sakkal Majalla"/>
          <w:color w:val="000000" w:themeColor="text1"/>
          <w:sz w:val="38"/>
          <w:szCs w:val="38"/>
          <w:rtl/>
        </w:rPr>
        <w:t>بأنّها القدرة على توجيه المنظمة نحو تحقيق أهدافها بعيدة المدى، من خلال إدارة الموارد بكفاءة واكتشاف الفرص والتهديدات في البيئة الخارجية</w:t>
      </w:r>
      <w:r w:rsidRPr="00F02687">
        <w:rPr>
          <w:rFonts w:ascii="Sakkal Majalla" w:hAnsi="Sakkal Majalla" w:cs="Sakkal Majalla"/>
          <w:color w:val="000000" w:themeColor="text1"/>
          <w:sz w:val="38"/>
          <w:szCs w:val="38"/>
        </w:rPr>
        <w:t xml:space="preserve"> (Hitt et al., 2017)</w:t>
      </w:r>
      <w:r w:rsidR="00EE16F7">
        <w:rPr>
          <w:rFonts w:ascii="Sakkal Majalla" w:hAnsi="Sakkal Majalla" w:cs="Sakkal Majalla" w:hint="cs"/>
          <w:color w:val="000000" w:themeColor="text1"/>
          <w:sz w:val="38"/>
          <w:szCs w:val="38"/>
          <w:rtl/>
        </w:rPr>
        <w:t xml:space="preserve"> .</w:t>
      </w:r>
    </w:p>
    <w:p w14:paraId="17AFB85D" w14:textId="72DA8620" w:rsidR="00FA356F" w:rsidRPr="00F02687" w:rsidRDefault="00FA356F" w:rsidP="00EE16F7">
      <w:pPr>
        <w:ind w:firstLine="720"/>
        <w:jc w:val="both"/>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Pr>
        <w:t xml:space="preserve"> </w:t>
      </w:r>
      <w:r w:rsidRPr="00F02687">
        <w:rPr>
          <w:rFonts w:ascii="Sakkal Majalla" w:hAnsi="Sakkal Majalla" w:cs="Sakkal Majalla"/>
          <w:color w:val="000000" w:themeColor="text1"/>
          <w:sz w:val="38"/>
          <w:szCs w:val="38"/>
          <w:rtl/>
        </w:rPr>
        <w:t>وعلى الرغم من تمايز القيادة الاستراتيجية عن التحويلية في تركيزها القوي على التخطيط الاستراتيجي والتحليل البيئي، فإن هناك تقاطعات واضحة بينهما: مثل صياغة رؤية ملهمة، وتمكين العاملين، والابتكار</w:t>
      </w:r>
      <w:r w:rsidRPr="00F02687">
        <w:rPr>
          <w:rFonts w:ascii="Sakkal Majalla" w:hAnsi="Sakkal Majalla" w:cs="Sakkal Majalla"/>
          <w:color w:val="000000" w:themeColor="text1"/>
          <w:sz w:val="38"/>
          <w:szCs w:val="38"/>
        </w:rPr>
        <w:t>.</w:t>
      </w:r>
    </w:p>
    <w:p w14:paraId="4B4083E1" w14:textId="26258194" w:rsidR="00FA356F" w:rsidRPr="00F02687" w:rsidRDefault="00FA356F" w:rsidP="00FA356F">
      <w:pPr>
        <w:jc w:val="both"/>
        <w:rPr>
          <w:rFonts w:ascii="Sakkal Majalla" w:hAnsi="Sakkal Majalla" w:cs="Sakkal Majalla"/>
          <w:b/>
          <w:bCs/>
          <w:color w:val="000000" w:themeColor="text1"/>
          <w:sz w:val="38"/>
          <w:szCs w:val="38"/>
        </w:rPr>
      </w:pPr>
      <w:r w:rsidRPr="00F02687">
        <w:rPr>
          <w:rFonts w:ascii="Sakkal Majalla" w:hAnsi="Sakkal Majalla" w:cs="Sakkal Majalla"/>
          <w:b/>
          <w:bCs/>
          <w:color w:val="000000" w:themeColor="text1"/>
          <w:sz w:val="38"/>
          <w:szCs w:val="38"/>
        </w:rPr>
        <w:t xml:space="preserve">2.8.2 </w:t>
      </w:r>
      <w:r w:rsidR="00EE16F7">
        <w:rPr>
          <w:rFonts w:ascii="Sakkal Majalla" w:hAnsi="Sakkal Majalla" w:cs="Sakkal Majalla" w:hint="cs"/>
          <w:b/>
          <w:bCs/>
          <w:color w:val="000000" w:themeColor="text1"/>
          <w:sz w:val="38"/>
          <w:szCs w:val="38"/>
          <w:rtl/>
        </w:rPr>
        <w:t xml:space="preserve"> </w:t>
      </w:r>
      <w:r w:rsidRPr="00F02687">
        <w:rPr>
          <w:rFonts w:ascii="Sakkal Majalla" w:hAnsi="Sakkal Majalla" w:cs="Sakkal Majalla"/>
          <w:b/>
          <w:bCs/>
          <w:color w:val="000000" w:themeColor="text1"/>
          <w:sz w:val="38"/>
          <w:szCs w:val="38"/>
          <w:rtl/>
        </w:rPr>
        <w:t>دراسات عربية حول القيادة الاستراتيجية</w:t>
      </w:r>
      <w:r w:rsidR="00EE16F7">
        <w:rPr>
          <w:rFonts w:ascii="Sakkal Majalla" w:hAnsi="Sakkal Majalla" w:cs="Sakkal Majalla" w:hint="cs"/>
          <w:b/>
          <w:bCs/>
          <w:color w:val="000000" w:themeColor="text1"/>
          <w:sz w:val="38"/>
          <w:szCs w:val="38"/>
          <w:rtl/>
        </w:rPr>
        <w:t xml:space="preserve"> : </w:t>
      </w:r>
    </w:p>
    <w:p w14:paraId="05101C25" w14:textId="37003FFA" w:rsidR="00FA356F" w:rsidRDefault="00FA356F" w:rsidP="00EE16F7">
      <w:pPr>
        <w:ind w:firstLine="720"/>
        <w:jc w:val="both"/>
        <w:rPr>
          <w:rFonts w:ascii="Sakkal Majalla" w:hAnsi="Sakkal Majalla" w:cs="Sakkal Majalla"/>
          <w:color w:val="000000" w:themeColor="text1"/>
          <w:sz w:val="38"/>
          <w:szCs w:val="38"/>
          <w:rtl/>
        </w:rPr>
      </w:pPr>
      <w:r w:rsidRPr="00F02687">
        <w:rPr>
          <w:rFonts w:ascii="Sakkal Majalla" w:hAnsi="Sakkal Majalla" w:cs="Sakkal Majalla"/>
          <w:color w:val="000000" w:themeColor="text1"/>
          <w:sz w:val="38"/>
          <w:szCs w:val="38"/>
          <w:rtl/>
        </w:rPr>
        <w:t>سلّطت (</w:t>
      </w:r>
      <w:proofErr w:type="spellStart"/>
      <w:r w:rsidRPr="00F02687">
        <w:rPr>
          <w:rFonts w:ascii="Sakkal Majalla" w:hAnsi="Sakkal Majalla" w:cs="Sakkal Majalla"/>
          <w:color w:val="000000" w:themeColor="text1"/>
          <w:sz w:val="38"/>
          <w:szCs w:val="38"/>
          <w:rtl/>
        </w:rPr>
        <w:t>الشرادقة</w:t>
      </w:r>
      <w:proofErr w:type="spellEnd"/>
      <w:r w:rsidRPr="00F02687">
        <w:rPr>
          <w:rFonts w:ascii="Sakkal Majalla" w:hAnsi="Sakkal Majalla" w:cs="Sakkal Majalla"/>
          <w:color w:val="000000" w:themeColor="text1"/>
          <w:sz w:val="38"/>
          <w:szCs w:val="38"/>
          <w:rtl/>
        </w:rPr>
        <w:t xml:space="preserve"> والمعلا، 2024) الضوء على أثر أنماط القيادة الاستراتيجية في ممارسات إدارة الموارد البشرية بشركات الاتصالات الأردنية. وتبيّن أن القيادة الاستراتيجية تتشابه مع التحويلية في الحرص على بناء رؤية مشتركة والتفويض والتمكين، ما يسهم في تعزيز القدرات الجوهرية للموظفين. ويتوقف الفرق -بحسب الدراسة- في أن القيادة الاستراتيجية تتطلّب تركيزًا أكبر على التحليل البيئي والتنافسي، بينما تُعنى التحويلية بجوانب دافعية وقيمية وأخلاقية لدى الأتباع</w:t>
      </w:r>
      <w:r w:rsidRPr="00F02687">
        <w:rPr>
          <w:rFonts w:ascii="Sakkal Majalla" w:hAnsi="Sakkal Majalla" w:cs="Sakkal Majalla"/>
          <w:color w:val="000000" w:themeColor="text1"/>
          <w:sz w:val="38"/>
          <w:szCs w:val="38"/>
        </w:rPr>
        <w:t>.</w:t>
      </w:r>
    </w:p>
    <w:p w14:paraId="1FA3390E" w14:textId="77777777" w:rsidR="00EE16F7" w:rsidRPr="00F02687" w:rsidRDefault="00EE16F7" w:rsidP="00EE16F7">
      <w:pPr>
        <w:ind w:firstLine="720"/>
        <w:jc w:val="both"/>
        <w:rPr>
          <w:rFonts w:ascii="Sakkal Majalla" w:hAnsi="Sakkal Majalla" w:cs="Sakkal Majalla"/>
          <w:color w:val="000000" w:themeColor="text1"/>
          <w:sz w:val="38"/>
          <w:szCs w:val="38"/>
        </w:rPr>
      </w:pPr>
    </w:p>
    <w:p w14:paraId="56145CE8" w14:textId="7F66EAC8" w:rsidR="00FA356F" w:rsidRPr="00F02687" w:rsidRDefault="00FA356F" w:rsidP="00FA356F">
      <w:pPr>
        <w:jc w:val="both"/>
        <w:rPr>
          <w:rFonts w:ascii="Sakkal Majalla" w:hAnsi="Sakkal Majalla" w:cs="Sakkal Majalla"/>
          <w:b/>
          <w:bCs/>
          <w:color w:val="000000" w:themeColor="text1"/>
          <w:sz w:val="38"/>
          <w:szCs w:val="38"/>
        </w:rPr>
      </w:pPr>
      <w:r w:rsidRPr="00F02687">
        <w:rPr>
          <w:rFonts w:ascii="Sakkal Majalla" w:hAnsi="Sakkal Majalla" w:cs="Sakkal Majalla"/>
          <w:b/>
          <w:bCs/>
          <w:color w:val="000000" w:themeColor="text1"/>
          <w:sz w:val="38"/>
          <w:szCs w:val="38"/>
        </w:rPr>
        <w:t xml:space="preserve">2.8.3 </w:t>
      </w:r>
      <w:r w:rsidRPr="00F02687">
        <w:rPr>
          <w:rFonts w:ascii="Sakkal Majalla" w:hAnsi="Sakkal Majalla" w:cs="Sakkal Majalla"/>
          <w:b/>
          <w:bCs/>
          <w:color w:val="000000" w:themeColor="text1"/>
          <w:sz w:val="38"/>
          <w:szCs w:val="38"/>
          <w:rtl/>
        </w:rPr>
        <w:t xml:space="preserve">تمايز القيادة التحويلية عن نمط القيادة </w:t>
      </w:r>
      <w:proofErr w:type="spellStart"/>
      <w:r w:rsidRPr="00F02687">
        <w:rPr>
          <w:rFonts w:ascii="Sakkal Majalla" w:hAnsi="Sakkal Majalla" w:cs="Sakkal Majalla"/>
          <w:b/>
          <w:bCs/>
          <w:color w:val="000000" w:themeColor="text1"/>
          <w:sz w:val="38"/>
          <w:szCs w:val="38"/>
          <w:rtl/>
        </w:rPr>
        <w:t>الموقفية</w:t>
      </w:r>
      <w:proofErr w:type="spellEnd"/>
      <w:r w:rsidRPr="00F02687">
        <w:rPr>
          <w:rFonts w:ascii="Sakkal Majalla" w:hAnsi="Sakkal Majalla" w:cs="Sakkal Majalla"/>
          <w:b/>
          <w:bCs/>
          <w:color w:val="000000" w:themeColor="text1"/>
          <w:sz w:val="38"/>
          <w:szCs w:val="38"/>
          <w:rtl/>
        </w:rPr>
        <w:t xml:space="preserve"> أو التبادلية</w:t>
      </w:r>
      <w:r w:rsidR="00EE16F7">
        <w:rPr>
          <w:rFonts w:ascii="Sakkal Majalla" w:hAnsi="Sakkal Majalla" w:cs="Sakkal Majalla" w:hint="cs"/>
          <w:b/>
          <w:bCs/>
          <w:color w:val="000000" w:themeColor="text1"/>
          <w:sz w:val="38"/>
          <w:szCs w:val="38"/>
          <w:rtl/>
        </w:rPr>
        <w:t xml:space="preserve"> :</w:t>
      </w:r>
    </w:p>
    <w:p w14:paraId="663D033A" w14:textId="749B50E1" w:rsidR="00FA356F" w:rsidRPr="00F02687" w:rsidRDefault="00FA356F" w:rsidP="00EE16F7">
      <w:pPr>
        <w:ind w:firstLine="720"/>
        <w:jc w:val="both"/>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 xml:space="preserve">أشارت </w:t>
      </w:r>
      <w:r w:rsidR="00EE16F7">
        <w:rPr>
          <w:rFonts w:ascii="Sakkal Majalla" w:hAnsi="Sakkal Majalla" w:cs="Sakkal Majalla" w:hint="cs"/>
          <w:color w:val="000000" w:themeColor="text1"/>
          <w:sz w:val="38"/>
          <w:szCs w:val="38"/>
          <w:rtl/>
        </w:rPr>
        <w:t xml:space="preserve">دراسة </w:t>
      </w:r>
      <w:r w:rsidRPr="00F02687">
        <w:rPr>
          <w:rFonts w:ascii="Sakkal Majalla" w:hAnsi="Sakkal Majalla" w:cs="Sakkal Majalla"/>
          <w:color w:val="000000" w:themeColor="text1"/>
          <w:sz w:val="38"/>
          <w:szCs w:val="38"/>
          <w:rtl/>
        </w:rPr>
        <w:t xml:space="preserve">(الشهراني، 2023) في سياق المنظمات الصحية إلى أنّ القيادة </w:t>
      </w:r>
      <w:proofErr w:type="spellStart"/>
      <w:r w:rsidRPr="00F02687">
        <w:rPr>
          <w:rFonts w:ascii="Sakkal Majalla" w:hAnsi="Sakkal Majalla" w:cs="Sakkal Majalla"/>
          <w:color w:val="000000" w:themeColor="text1"/>
          <w:sz w:val="38"/>
          <w:szCs w:val="38"/>
          <w:rtl/>
        </w:rPr>
        <w:t>الموقفية</w:t>
      </w:r>
      <w:proofErr w:type="spellEnd"/>
      <w:r w:rsidRPr="00F02687">
        <w:rPr>
          <w:rFonts w:ascii="Sakkal Majalla" w:hAnsi="Sakkal Majalla" w:cs="Sakkal Majalla"/>
          <w:color w:val="000000" w:themeColor="text1"/>
          <w:sz w:val="38"/>
          <w:szCs w:val="38"/>
        </w:rPr>
        <w:t xml:space="preserve"> (Situational Leadership) </w:t>
      </w:r>
      <w:r w:rsidRPr="00F02687">
        <w:rPr>
          <w:rFonts w:ascii="Sakkal Majalla" w:hAnsi="Sakkal Majalla" w:cs="Sakkal Majalla"/>
          <w:color w:val="000000" w:themeColor="text1"/>
          <w:sz w:val="38"/>
          <w:szCs w:val="38"/>
          <w:rtl/>
        </w:rPr>
        <w:t>تتكيّف مع ظروف العمل تبعًا لمستوى نضج الموظفين، بينما تركز القيادة التبادلية</w:t>
      </w:r>
      <w:r w:rsidRPr="00F02687">
        <w:rPr>
          <w:rFonts w:ascii="Sakkal Majalla" w:hAnsi="Sakkal Majalla" w:cs="Sakkal Majalla"/>
          <w:color w:val="000000" w:themeColor="text1"/>
          <w:sz w:val="38"/>
          <w:szCs w:val="38"/>
        </w:rPr>
        <w:t xml:space="preserve"> (Transactional) </w:t>
      </w:r>
      <w:r w:rsidRPr="00F02687">
        <w:rPr>
          <w:rFonts w:ascii="Sakkal Majalla" w:hAnsi="Sakkal Majalla" w:cs="Sakkal Majalla"/>
          <w:color w:val="000000" w:themeColor="text1"/>
          <w:sz w:val="38"/>
          <w:szCs w:val="38"/>
          <w:rtl/>
        </w:rPr>
        <w:t>على المساومات والحوافز المشروطة. لكن التحويلية تختلف في طرحها لرؤية تتجاوز “التبادل” إلى “التحوّل” في قيم وسلوكيات الفريق. وفي دراسة الشهراني، كانت النتائج تشير إلى تفوّق التحويلية في تحفيز العاملين على الالتزام والإبداع أثناء جائحة كورونا مقارنةً بالأنماط الأخرى</w:t>
      </w:r>
      <w:r w:rsidRPr="00F02687">
        <w:rPr>
          <w:rFonts w:ascii="Sakkal Majalla" w:hAnsi="Sakkal Majalla" w:cs="Sakkal Majalla"/>
          <w:color w:val="000000" w:themeColor="text1"/>
          <w:sz w:val="38"/>
          <w:szCs w:val="38"/>
        </w:rPr>
        <w:t>.</w:t>
      </w:r>
    </w:p>
    <w:p w14:paraId="4DB1A4D5" w14:textId="648F026A" w:rsidR="00FA356F" w:rsidRPr="00F02687" w:rsidRDefault="00FA356F" w:rsidP="00FA356F">
      <w:pPr>
        <w:jc w:val="both"/>
        <w:rPr>
          <w:rFonts w:ascii="Sakkal Majalla" w:hAnsi="Sakkal Majalla" w:cs="Sakkal Majalla"/>
          <w:color w:val="000000" w:themeColor="text1"/>
          <w:sz w:val="38"/>
          <w:szCs w:val="38"/>
        </w:rPr>
      </w:pPr>
    </w:p>
    <w:p w14:paraId="330D5446" w14:textId="29C01226" w:rsidR="00FA356F" w:rsidRPr="00F02687" w:rsidRDefault="00FA356F" w:rsidP="00700119">
      <w:pPr>
        <w:jc w:val="both"/>
        <w:rPr>
          <w:rFonts w:ascii="Sakkal Majalla" w:hAnsi="Sakkal Majalla" w:cs="Sakkal Majalla"/>
          <w:b/>
          <w:bCs/>
          <w:color w:val="000000" w:themeColor="text1"/>
          <w:sz w:val="38"/>
          <w:szCs w:val="38"/>
        </w:rPr>
      </w:pPr>
      <w:r w:rsidRPr="00F02687">
        <w:rPr>
          <w:rFonts w:ascii="Sakkal Majalla" w:hAnsi="Sakkal Majalla" w:cs="Sakkal Majalla"/>
          <w:b/>
          <w:bCs/>
          <w:color w:val="000000" w:themeColor="text1"/>
          <w:sz w:val="38"/>
          <w:szCs w:val="38"/>
        </w:rPr>
        <w:t xml:space="preserve">2.9 </w:t>
      </w:r>
      <w:r w:rsidR="00EE16F7">
        <w:rPr>
          <w:rFonts w:ascii="Sakkal Majalla" w:hAnsi="Sakkal Majalla" w:cs="Sakkal Majalla" w:hint="cs"/>
          <w:b/>
          <w:bCs/>
          <w:color w:val="000000" w:themeColor="text1"/>
          <w:sz w:val="38"/>
          <w:szCs w:val="38"/>
          <w:rtl/>
        </w:rPr>
        <w:t xml:space="preserve"> </w:t>
      </w:r>
      <w:r w:rsidR="00700119">
        <w:rPr>
          <w:rFonts w:ascii="Sakkal Majalla" w:hAnsi="Sakkal Majalla" w:cs="Sakkal Majalla" w:hint="cs"/>
          <w:b/>
          <w:bCs/>
          <w:color w:val="000000" w:themeColor="text1"/>
          <w:sz w:val="38"/>
          <w:szCs w:val="38"/>
          <w:rtl/>
        </w:rPr>
        <w:t xml:space="preserve">عرض موجز </w:t>
      </w:r>
      <w:r w:rsidR="00EE16F7">
        <w:rPr>
          <w:rFonts w:ascii="Sakkal Majalla" w:hAnsi="Sakkal Majalla" w:cs="Sakkal Majalla" w:hint="cs"/>
          <w:b/>
          <w:bCs/>
          <w:color w:val="000000" w:themeColor="text1"/>
          <w:sz w:val="38"/>
          <w:szCs w:val="38"/>
          <w:rtl/>
        </w:rPr>
        <w:t>ل</w:t>
      </w:r>
      <w:r w:rsidRPr="00F02687">
        <w:rPr>
          <w:rFonts w:ascii="Sakkal Majalla" w:hAnsi="Sakkal Majalla" w:cs="Sakkal Majalla"/>
          <w:b/>
          <w:bCs/>
          <w:color w:val="000000" w:themeColor="text1"/>
          <w:sz w:val="38"/>
          <w:szCs w:val="38"/>
          <w:rtl/>
        </w:rPr>
        <w:t>دراسات سابقة</w:t>
      </w:r>
      <w:r w:rsidR="00EE16F7">
        <w:rPr>
          <w:rFonts w:ascii="Sakkal Majalla" w:hAnsi="Sakkal Majalla" w:cs="Sakkal Majalla" w:hint="cs"/>
          <w:b/>
          <w:bCs/>
          <w:color w:val="000000" w:themeColor="text1"/>
          <w:sz w:val="38"/>
          <w:szCs w:val="38"/>
          <w:rtl/>
        </w:rPr>
        <w:t xml:space="preserve"> : </w:t>
      </w:r>
    </w:p>
    <w:p w14:paraId="2166D38E" w14:textId="77777777" w:rsidR="00FA356F" w:rsidRPr="00F02687" w:rsidRDefault="00FA356F" w:rsidP="00FA356F">
      <w:pPr>
        <w:jc w:val="both"/>
        <w:rPr>
          <w:rFonts w:ascii="Sakkal Majalla" w:hAnsi="Sakkal Majalla" w:cs="Sakkal Majalla"/>
          <w:b/>
          <w:bCs/>
          <w:color w:val="000000" w:themeColor="text1"/>
          <w:sz w:val="38"/>
          <w:szCs w:val="38"/>
        </w:rPr>
      </w:pPr>
      <w:r w:rsidRPr="00F02687">
        <w:rPr>
          <w:rFonts w:ascii="Sakkal Majalla" w:hAnsi="Sakkal Majalla" w:cs="Sakkal Majalla"/>
          <w:b/>
          <w:bCs/>
          <w:color w:val="000000" w:themeColor="text1"/>
          <w:sz w:val="38"/>
          <w:szCs w:val="38"/>
        </w:rPr>
        <w:t xml:space="preserve">2.9.1 </w:t>
      </w:r>
      <w:r w:rsidRPr="00F02687">
        <w:rPr>
          <w:rFonts w:ascii="Sakkal Majalla" w:hAnsi="Sakkal Majalla" w:cs="Sakkal Majalla"/>
          <w:b/>
          <w:bCs/>
          <w:color w:val="000000" w:themeColor="text1"/>
          <w:sz w:val="38"/>
          <w:szCs w:val="38"/>
          <w:rtl/>
        </w:rPr>
        <w:t>عرض موجز للدراسات الحديثة</w:t>
      </w:r>
    </w:p>
    <w:p w14:paraId="00CEA510" w14:textId="77777777" w:rsidR="00FA356F" w:rsidRPr="00F02687" w:rsidRDefault="00FA356F" w:rsidP="00F379FD">
      <w:pPr>
        <w:ind w:firstLine="720"/>
        <w:jc w:val="both"/>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 xml:space="preserve">يبيّن </w:t>
      </w:r>
      <w:r w:rsidRPr="00F02687">
        <w:rPr>
          <w:rFonts w:ascii="Sakkal Majalla" w:hAnsi="Sakkal Majalla" w:cs="Sakkal Majalla"/>
          <w:b/>
          <w:bCs/>
          <w:color w:val="000000" w:themeColor="text1"/>
          <w:sz w:val="38"/>
          <w:szCs w:val="38"/>
          <w:rtl/>
        </w:rPr>
        <w:t>الجدول</w:t>
      </w:r>
      <w:r w:rsidRPr="00F02687">
        <w:rPr>
          <w:rFonts w:ascii="Sakkal Majalla" w:hAnsi="Sakkal Majalla" w:cs="Sakkal Majalla"/>
          <w:b/>
          <w:bCs/>
          <w:color w:val="000000" w:themeColor="text1"/>
          <w:sz w:val="38"/>
          <w:szCs w:val="38"/>
        </w:rPr>
        <w:t xml:space="preserve"> (2-1)</w:t>
      </w:r>
      <w:r w:rsidRPr="00F02687">
        <w:rPr>
          <w:rFonts w:ascii="Sakkal Majalla" w:hAnsi="Sakkal Majalla" w:cs="Sakkal Majalla"/>
          <w:color w:val="000000" w:themeColor="text1"/>
          <w:sz w:val="38"/>
          <w:szCs w:val="38"/>
        </w:rPr>
        <w:t xml:space="preserve"> </w:t>
      </w:r>
      <w:r w:rsidRPr="00F02687">
        <w:rPr>
          <w:rFonts w:ascii="Sakkal Majalla" w:hAnsi="Sakkal Majalla" w:cs="Sakkal Majalla"/>
          <w:color w:val="000000" w:themeColor="text1"/>
          <w:sz w:val="38"/>
          <w:szCs w:val="38"/>
          <w:rtl/>
        </w:rPr>
        <w:t>أدناه ملخصًا لعدد من الدراسات التي تربط القيادة التحويلية بمتغيرات أخرى في بيئات عربية مختلفة، مستعرضةً الأهداف والمنهج وأهم النتائج</w:t>
      </w:r>
      <w:r w:rsidRPr="00F02687">
        <w:rPr>
          <w:rFonts w:ascii="Sakkal Majalla" w:hAnsi="Sakkal Majalla" w:cs="Sakkal Majalla"/>
          <w:color w:val="000000" w:themeColor="text1"/>
          <w:sz w:val="38"/>
          <w:szCs w:val="38"/>
        </w:rPr>
        <w:t>:</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80"/>
        <w:gridCol w:w="2555"/>
        <w:gridCol w:w="5661"/>
      </w:tblGrid>
      <w:tr w:rsidR="00FA356F" w:rsidRPr="00F02687" w14:paraId="4115F0B5" w14:textId="77777777" w:rsidTr="00F379FD">
        <w:trPr>
          <w:tblHeader/>
          <w:tblCellSpacing w:w="15" w:type="dxa"/>
        </w:trPr>
        <w:tc>
          <w:tcPr>
            <w:tcW w:w="0" w:type="auto"/>
            <w:shd w:val="clear" w:color="auto" w:fill="EEECE1" w:themeFill="background2"/>
            <w:vAlign w:val="center"/>
            <w:hideMark/>
          </w:tcPr>
          <w:p w14:paraId="129F0C50" w14:textId="77777777" w:rsidR="00FA356F" w:rsidRPr="00F02687" w:rsidRDefault="00FA356F" w:rsidP="00F379FD">
            <w:pPr>
              <w:jc w:val="center"/>
              <w:rPr>
                <w:rFonts w:ascii="Sakkal Majalla" w:hAnsi="Sakkal Majalla" w:cs="Sakkal Majalla"/>
                <w:b/>
                <w:bCs/>
                <w:color w:val="000000" w:themeColor="text1"/>
                <w:sz w:val="38"/>
                <w:szCs w:val="38"/>
              </w:rPr>
            </w:pPr>
            <w:r w:rsidRPr="00F02687">
              <w:rPr>
                <w:rFonts w:ascii="Sakkal Majalla" w:hAnsi="Sakkal Majalla" w:cs="Sakkal Majalla"/>
                <w:b/>
                <w:bCs/>
                <w:color w:val="000000" w:themeColor="text1"/>
                <w:sz w:val="38"/>
                <w:szCs w:val="38"/>
                <w:rtl/>
              </w:rPr>
              <w:t>الباحث/السنة</w:t>
            </w:r>
          </w:p>
        </w:tc>
        <w:tc>
          <w:tcPr>
            <w:tcW w:w="0" w:type="auto"/>
            <w:shd w:val="clear" w:color="auto" w:fill="EEECE1" w:themeFill="background2"/>
            <w:vAlign w:val="center"/>
            <w:hideMark/>
          </w:tcPr>
          <w:p w14:paraId="7AA82710" w14:textId="3FABEAD2" w:rsidR="00FA356F" w:rsidRPr="00F02687" w:rsidRDefault="00FA356F" w:rsidP="00F379FD">
            <w:pPr>
              <w:jc w:val="center"/>
              <w:rPr>
                <w:rFonts w:ascii="Sakkal Majalla" w:hAnsi="Sakkal Majalla" w:cs="Sakkal Majalla"/>
                <w:b/>
                <w:bCs/>
                <w:color w:val="000000" w:themeColor="text1"/>
                <w:sz w:val="38"/>
                <w:szCs w:val="38"/>
              </w:rPr>
            </w:pPr>
            <w:r w:rsidRPr="00F02687">
              <w:rPr>
                <w:rFonts w:ascii="Sakkal Majalla" w:hAnsi="Sakkal Majalla" w:cs="Sakkal Majalla"/>
                <w:b/>
                <w:bCs/>
                <w:color w:val="000000" w:themeColor="text1"/>
                <w:sz w:val="38"/>
                <w:szCs w:val="38"/>
                <w:rtl/>
              </w:rPr>
              <w:t>موضوع الدراسة/ العين</w:t>
            </w:r>
            <w:r w:rsidR="00F379FD">
              <w:rPr>
                <w:rFonts w:ascii="Sakkal Majalla" w:hAnsi="Sakkal Majalla" w:cs="Sakkal Majalla" w:hint="cs"/>
                <w:b/>
                <w:bCs/>
                <w:color w:val="000000" w:themeColor="text1"/>
                <w:sz w:val="38"/>
                <w:szCs w:val="38"/>
                <w:rtl/>
              </w:rPr>
              <w:t>ـــــــــــــــــــــــــــــ</w:t>
            </w:r>
            <w:r w:rsidRPr="00F02687">
              <w:rPr>
                <w:rFonts w:ascii="Sakkal Majalla" w:hAnsi="Sakkal Majalla" w:cs="Sakkal Majalla"/>
                <w:b/>
                <w:bCs/>
                <w:color w:val="000000" w:themeColor="text1"/>
                <w:sz w:val="38"/>
                <w:szCs w:val="38"/>
                <w:rtl/>
              </w:rPr>
              <w:t>ة</w:t>
            </w:r>
          </w:p>
        </w:tc>
        <w:tc>
          <w:tcPr>
            <w:tcW w:w="0" w:type="auto"/>
            <w:shd w:val="clear" w:color="auto" w:fill="EEECE1" w:themeFill="background2"/>
            <w:vAlign w:val="center"/>
            <w:hideMark/>
          </w:tcPr>
          <w:p w14:paraId="1FEF7987" w14:textId="77777777" w:rsidR="00FA356F" w:rsidRPr="00F02687" w:rsidRDefault="00FA356F" w:rsidP="00F379FD">
            <w:pPr>
              <w:jc w:val="center"/>
              <w:rPr>
                <w:rFonts w:ascii="Sakkal Majalla" w:hAnsi="Sakkal Majalla" w:cs="Sakkal Majalla"/>
                <w:b/>
                <w:bCs/>
                <w:color w:val="000000" w:themeColor="text1"/>
                <w:sz w:val="38"/>
                <w:szCs w:val="38"/>
              </w:rPr>
            </w:pPr>
            <w:r w:rsidRPr="00F02687">
              <w:rPr>
                <w:rFonts w:ascii="Sakkal Majalla" w:hAnsi="Sakkal Majalla" w:cs="Sakkal Majalla"/>
                <w:b/>
                <w:bCs/>
                <w:color w:val="000000" w:themeColor="text1"/>
                <w:sz w:val="38"/>
                <w:szCs w:val="38"/>
                <w:rtl/>
              </w:rPr>
              <w:t>أهم النتائج</w:t>
            </w:r>
          </w:p>
        </w:tc>
      </w:tr>
      <w:tr w:rsidR="00FA356F" w:rsidRPr="00F02687" w14:paraId="4B71B93A" w14:textId="77777777" w:rsidTr="00F379FD">
        <w:trPr>
          <w:tblCellSpacing w:w="15" w:type="dxa"/>
        </w:trPr>
        <w:tc>
          <w:tcPr>
            <w:tcW w:w="0" w:type="auto"/>
            <w:vAlign w:val="center"/>
            <w:hideMark/>
          </w:tcPr>
          <w:p w14:paraId="01C0203B" w14:textId="77777777" w:rsidR="00FA356F" w:rsidRPr="00F02687" w:rsidRDefault="00FA356F" w:rsidP="00F379FD">
            <w:pPr>
              <w:jc w:val="center"/>
              <w:rPr>
                <w:rFonts w:ascii="Sakkal Majalla" w:hAnsi="Sakkal Majalla" w:cs="Sakkal Majalla"/>
                <w:color w:val="000000" w:themeColor="text1"/>
                <w:sz w:val="38"/>
                <w:szCs w:val="38"/>
              </w:rPr>
            </w:pPr>
            <w:proofErr w:type="spellStart"/>
            <w:r w:rsidRPr="00F02687">
              <w:rPr>
                <w:rFonts w:ascii="Sakkal Majalla" w:hAnsi="Sakkal Majalla" w:cs="Sakkal Majalla"/>
                <w:color w:val="000000" w:themeColor="text1"/>
                <w:sz w:val="38"/>
                <w:szCs w:val="38"/>
                <w:rtl/>
              </w:rPr>
              <w:t>الحبيشي</w:t>
            </w:r>
            <w:proofErr w:type="spellEnd"/>
            <w:r w:rsidRPr="00F02687">
              <w:rPr>
                <w:rFonts w:ascii="Sakkal Majalla" w:hAnsi="Sakkal Majalla" w:cs="Sakkal Majalla"/>
                <w:color w:val="000000" w:themeColor="text1"/>
                <w:sz w:val="38"/>
                <w:szCs w:val="38"/>
                <w:rtl/>
              </w:rPr>
              <w:t xml:space="preserve"> وحسان</w:t>
            </w:r>
            <w:r w:rsidRPr="00F02687">
              <w:rPr>
                <w:rFonts w:ascii="Sakkal Majalla" w:hAnsi="Sakkal Majalla" w:cs="Sakkal Majalla"/>
                <w:color w:val="000000" w:themeColor="text1"/>
                <w:sz w:val="38"/>
                <w:szCs w:val="38"/>
              </w:rPr>
              <w:t xml:space="preserve"> (2021)</w:t>
            </w:r>
          </w:p>
        </w:tc>
        <w:tc>
          <w:tcPr>
            <w:tcW w:w="0" w:type="auto"/>
            <w:vAlign w:val="center"/>
            <w:hideMark/>
          </w:tcPr>
          <w:p w14:paraId="42A12E0E" w14:textId="77777777" w:rsidR="00FA356F" w:rsidRPr="00F02687" w:rsidRDefault="00FA356F" w:rsidP="00F379FD">
            <w:pPr>
              <w:jc w:val="center"/>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القيادة التحويلية وإبداع العاملين، الدور الوسيط للأمان النفسي</w:t>
            </w:r>
          </w:p>
        </w:tc>
        <w:tc>
          <w:tcPr>
            <w:tcW w:w="0" w:type="auto"/>
            <w:vAlign w:val="center"/>
            <w:hideMark/>
          </w:tcPr>
          <w:p w14:paraId="3C70B8E3" w14:textId="77777777" w:rsidR="00FA356F" w:rsidRPr="00F02687" w:rsidRDefault="00FA356F" w:rsidP="00F379FD">
            <w:pPr>
              <w:jc w:val="center"/>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 xml:space="preserve">تبيّن أن الاستثارة الفكرية والتحفيز </w:t>
            </w:r>
            <w:proofErr w:type="spellStart"/>
            <w:r w:rsidRPr="00F02687">
              <w:rPr>
                <w:rFonts w:ascii="Sakkal Majalla" w:hAnsi="Sakkal Majalla" w:cs="Sakkal Majalla"/>
                <w:color w:val="000000" w:themeColor="text1"/>
                <w:sz w:val="38"/>
                <w:szCs w:val="38"/>
                <w:rtl/>
              </w:rPr>
              <w:t>الإلهامي</w:t>
            </w:r>
            <w:proofErr w:type="spellEnd"/>
            <w:r w:rsidRPr="00F02687">
              <w:rPr>
                <w:rFonts w:ascii="Sakkal Majalla" w:hAnsi="Sakkal Majalla" w:cs="Sakkal Majalla"/>
                <w:color w:val="000000" w:themeColor="text1"/>
                <w:sz w:val="38"/>
                <w:szCs w:val="38"/>
                <w:rtl/>
              </w:rPr>
              <w:t xml:space="preserve"> يرتبطان إيجابيًّا بإبداع العاملين، وشكّل الأمان النفسي عاملًا وسيطًا مهمًّا</w:t>
            </w:r>
            <w:r w:rsidRPr="00F02687">
              <w:rPr>
                <w:rFonts w:ascii="Sakkal Majalla" w:hAnsi="Sakkal Majalla" w:cs="Sakkal Majalla"/>
                <w:color w:val="000000" w:themeColor="text1"/>
                <w:sz w:val="38"/>
                <w:szCs w:val="38"/>
              </w:rPr>
              <w:t>.</w:t>
            </w:r>
          </w:p>
        </w:tc>
      </w:tr>
      <w:tr w:rsidR="00FA356F" w:rsidRPr="00F02687" w14:paraId="3BC455C5" w14:textId="77777777" w:rsidTr="00F379FD">
        <w:trPr>
          <w:tblCellSpacing w:w="15" w:type="dxa"/>
        </w:trPr>
        <w:tc>
          <w:tcPr>
            <w:tcW w:w="0" w:type="auto"/>
            <w:vAlign w:val="center"/>
            <w:hideMark/>
          </w:tcPr>
          <w:p w14:paraId="64DBBAF6" w14:textId="77777777" w:rsidR="00FA356F" w:rsidRPr="00F02687" w:rsidRDefault="00FA356F" w:rsidP="00F379FD">
            <w:pPr>
              <w:jc w:val="center"/>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 xml:space="preserve">السعيدات </w:t>
            </w:r>
            <w:proofErr w:type="spellStart"/>
            <w:r w:rsidRPr="00F02687">
              <w:rPr>
                <w:rFonts w:ascii="Sakkal Majalla" w:hAnsi="Sakkal Majalla" w:cs="Sakkal Majalla"/>
                <w:color w:val="000000" w:themeColor="text1"/>
                <w:sz w:val="38"/>
                <w:szCs w:val="38"/>
                <w:rtl/>
              </w:rPr>
              <w:t>والربابعة</w:t>
            </w:r>
            <w:proofErr w:type="spellEnd"/>
            <w:r w:rsidRPr="00F02687">
              <w:rPr>
                <w:rFonts w:ascii="Sakkal Majalla" w:hAnsi="Sakkal Majalla" w:cs="Sakkal Majalla"/>
                <w:color w:val="000000" w:themeColor="text1"/>
                <w:sz w:val="38"/>
                <w:szCs w:val="38"/>
              </w:rPr>
              <w:t xml:space="preserve"> (2020)</w:t>
            </w:r>
          </w:p>
        </w:tc>
        <w:tc>
          <w:tcPr>
            <w:tcW w:w="0" w:type="auto"/>
            <w:vAlign w:val="center"/>
            <w:hideMark/>
          </w:tcPr>
          <w:p w14:paraId="5CA067DA" w14:textId="77777777" w:rsidR="00FA356F" w:rsidRPr="00F02687" w:rsidRDefault="00FA356F" w:rsidP="00F379FD">
            <w:pPr>
              <w:jc w:val="center"/>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 xml:space="preserve">القيادة التحويلية وبناء </w:t>
            </w:r>
            <w:proofErr w:type="spellStart"/>
            <w:r w:rsidRPr="00F02687">
              <w:rPr>
                <w:rFonts w:ascii="Sakkal Majalla" w:hAnsi="Sakkal Majalla" w:cs="Sakkal Majalla"/>
                <w:color w:val="000000" w:themeColor="text1"/>
                <w:sz w:val="38"/>
                <w:szCs w:val="38"/>
                <w:rtl/>
              </w:rPr>
              <w:t>الجدارات</w:t>
            </w:r>
            <w:proofErr w:type="spellEnd"/>
            <w:r w:rsidRPr="00F02687">
              <w:rPr>
                <w:rFonts w:ascii="Sakkal Majalla" w:hAnsi="Sakkal Majalla" w:cs="Sakkal Majalla"/>
                <w:color w:val="000000" w:themeColor="text1"/>
                <w:sz w:val="38"/>
                <w:szCs w:val="38"/>
                <w:rtl/>
              </w:rPr>
              <w:t>، الالتزام التنظيمي وسيطًا</w:t>
            </w:r>
          </w:p>
        </w:tc>
        <w:tc>
          <w:tcPr>
            <w:tcW w:w="0" w:type="auto"/>
            <w:vAlign w:val="center"/>
            <w:hideMark/>
          </w:tcPr>
          <w:p w14:paraId="10BCF309" w14:textId="77777777" w:rsidR="00FA356F" w:rsidRPr="00F02687" w:rsidRDefault="00FA356F" w:rsidP="00F379FD">
            <w:pPr>
              <w:jc w:val="center"/>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 xml:space="preserve">أوضحت الدراسة وجود علاقة قوية بين تبنّي أبعاد القيادة التحويلية (خاصة الاعتبار الفردي) وبناء </w:t>
            </w:r>
            <w:proofErr w:type="spellStart"/>
            <w:r w:rsidRPr="00F02687">
              <w:rPr>
                <w:rFonts w:ascii="Sakkal Majalla" w:hAnsi="Sakkal Majalla" w:cs="Sakkal Majalla"/>
                <w:color w:val="000000" w:themeColor="text1"/>
                <w:sz w:val="38"/>
                <w:szCs w:val="38"/>
                <w:rtl/>
              </w:rPr>
              <w:t>الجدارات</w:t>
            </w:r>
            <w:proofErr w:type="spellEnd"/>
            <w:r w:rsidRPr="00F02687">
              <w:rPr>
                <w:rFonts w:ascii="Sakkal Majalla" w:hAnsi="Sakkal Majalla" w:cs="Sakkal Majalla"/>
                <w:color w:val="000000" w:themeColor="text1"/>
                <w:sz w:val="38"/>
                <w:szCs w:val="38"/>
                <w:rtl/>
              </w:rPr>
              <w:t xml:space="preserve"> الجوهرية لدى الموظفين، مع دور محوري للالتزام التنظيمي</w:t>
            </w:r>
            <w:r w:rsidRPr="00F02687">
              <w:rPr>
                <w:rFonts w:ascii="Sakkal Majalla" w:hAnsi="Sakkal Majalla" w:cs="Sakkal Majalla"/>
                <w:color w:val="000000" w:themeColor="text1"/>
                <w:sz w:val="38"/>
                <w:szCs w:val="38"/>
              </w:rPr>
              <w:t>.</w:t>
            </w:r>
          </w:p>
        </w:tc>
      </w:tr>
      <w:tr w:rsidR="00FA356F" w:rsidRPr="00F02687" w14:paraId="5BA53D98" w14:textId="77777777" w:rsidTr="00F379FD">
        <w:trPr>
          <w:tblCellSpacing w:w="15" w:type="dxa"/>
        </w:trPr>
        <w:tc>
          <w:tcPr>
            <w:tcW w:w="0" w:type="auto"/>
            <w:vAlign w:val="center"/>
            <w:hideMark/>
          </w:tcPr>
          <w:p w14:paraId="761B3490" w14:textId="77777777" w:rsidR="00FA356F" w:rsidRPr="00F02687" w:rsidRDefault="00FA356F" w:rsidP="00F379FD">
            <w:pPr>
              <w:jc w:val="center"/>
              <w:rPr>
                <w:rFonts w:ascii="Sakkal Majalla" w:hAnsi="Sakkal Majalla" w:cs="Sakkal Majalla"/>
                <w:color w:val="000000" w:themeColor="text1"/>
                <w:sz w:val="38"/>
                <w:szCs w:val="38"/>
              </w:rPr>
            </w:pPr>
            <w:proofErr w:type="spellStart"/>
            <w:r w:rsidRPr="00F02687">
              <w:rPr>
                <w:rFonts w:ascii="Sakkal Majalla" w:hAnsi="Sakkal Majalla" w:cs="Sakkal Majalla"/>
                <w:color w:val="000000" w:themeColor="text1"/>
                <w:sz w:val="38"/>
                <w:szCs w:val="38"/>
                <w:rtl/>
              </w:rPr>
              <w:t>عبدالدليمي</w:t>
            </w:r>
            <w:proofErr w:type="spellEnd"/>
            <w:r w:rsidRPr="00F02687">
              <w:rPr>
                <w:rFonts w:ascii="Sakkal Majalla" w:hAnsi="Sakkal Majalla" w:cs="Sakkal Majalla"/>
                <w:color w:val="000000" w:themeColor="text1"/>
                <w:sz w:val="38"/>
                <w:szCs w:val="38"/>
              </w:rPr>
              <w:t xml:space="preserve"> (2023)</w:t>
            </w:r>
          </w:p>
        </w:tc>
        <w:tc>
          <w:tcPr>
            <w:tcW w:w="0" w:type="auto"/>
            <w:vAlign w:val="center"/>
            <w:hideMark/>
          </w:tcPr>
          <w:p w14:paraId="0CBC7BE4" w14:textId="77777777" w:rsidR="00FA356F" w:rsidRPr="00F02687" w:rsidRDefault="00FA356F" w:rsidP="00F379FD">
            <w:pPr>
              <w:jc w:val="center"/>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القيادة التحويلية وتحسين الأداء الوظيفي في جامعة تكريت</w:t>
            </w:r>
          </w:p>
        </w:tc>
        <w:tc>
          <w:tcPr>
            <w:tcW w:w="0" w:type="auto"/>
            <w:vAlign w:val="center"/>
            <w:hideMark/>
          </w:tcPr>
          <w:p w14:paraId="35E98BCE" w14:textId="77777777" w:rsidR="00FA356F" w:rsidRPr="00F02687" w:rsidRDefault="00FA356F" w:rsidP="00F379FD">
            <w:pPr>
              <w:jc w:val="center"/>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ارتفاع ملحوظ في أداء القيادات الأكاديمية عندما يعتمدون على التحويلية بدلًا من الأساليب التقليدية، كما ساهمت الثقة التنظيمية في تعزيز العلاقة</w:t>
            </w:r>
            <w:r w:rsidRPr="00F02687">
              <w:rPr>
                <w:rFonts w:ascii="Sakkal Majalla" w:hAnsi="Sakkal Majalla" w:cs="Sakkal Majalla"/>
                <w:color w:val="000000" w:themeColor="text1"/>
                <w:sz w:val="38"/>
                <w:szCs w:val="38"/>
              </w:rPr>
              <w:t>.</w:t>
            </w:r>
          </w:p>
        </w:tc>
      </w:tr>
      <w:tr w:rsidR="00FA356F" w:rsidRPr="00F02687" w14:paraId="7B5FD415" w14:textId="77777777" w:rsidTr="00F379FD">
        <w:trPr>
          <w:tblCellSpacing w:w="15" w:type="dxa"/>
        </w:trPr>
        <w:tc>
          <w:tcPr>
            <w:tcW w:w="0" w:type="auto"/>
            <w:vAlign w:val="center"/>
            <w:hideMark/>
          </w:tcPr>
          <w:p w14:paraId="6D38CF4D" w14:textId="77777777" w:rsidR="00FA356F" w:rsidRPr="00F02687" w:rsidRDefault="00FA356F" w:rsidP="00F379FD">
            <w:pPr>
              <w:jc w:val="center"/>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جنة ونافع</w:t>
            </w:r>
            <w:r w:rsidRPr="00F02687">
              <w:rPr>
                <w:rFonts w:ascii="Sakkal Majalla" w:hAnsi="Sakkal Majalla" w:cs="Sakkal Majalla"/>
                <w:color w:val="000000" w:themeColor="text1"/>
                <w:sz w:val="38"/>
                <w:szCs w:val="38"/>
              </w:rPr>
              <w:t xml:space="preserve"> (2022)</w:t>
            </w:r>
          </w:p>
        </w:tc>
        <w:tc>
          <w:tcPr>
            <w:tcW w:w="0" w:type="auto"/>
            <w:vAlign w:val="center"/>
            <w:hideMark/>
          </w:tcPr>
          <w:p w14:paraId="3775AA12" w14:textId="77777777" w:rsidR="00FA356F" w:rsidRPr="00F02687" w:rsidRDefault="00FA356F" w:rsidP="00F379FD">
            <w:pPr>
              <w:jc w:val="center"/>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القيادة التحويلية وإدارة المواهب في هيئة حكومية بالكويت</w:t>
            </w:r>
          </w:p>
        </w:tc>
        <w:tc>
          <w:tcPr>
            <w:tcW w:w="0" w:type="auto"/>
            <w:vAlign w:val="center"/>
            <w:hideMark/>
          </w:tcPr>
          <w:p w14:paraId="380A3A00" w14:textId="77777777" w:rsidR="00FA356F" w:rsidRPr="00F02687" w:rsidRDefault="00FA356F" w:rsidP="00F379FD">
            <w:pPr>
              <w:jc w:val="center"/>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مكّنت القيادة التحويلية المنظمة من تحديد مسارات تطوير الأفراد الموهوبين والاحتفاظ بهم، ما زاد من تنافسية الهيئة ورفع من جودة خدماتها</w:t>
            </w:r>
            <w:r w:rsidRPr="00F02687">
              <w:rPr>
                <w:rFonts w:ascii="Sakkal Majalla" w:hAnsi="Sakkal Majalla" w:cs="Sakkal Majalla"/>
                <w:color w:val="000000" w:themeColor="text1"/>
                <w:sz w:val="38"/>
                <w:szCs w:val="38"/>
              </w:rPr>
              <w:t>.</w:t>
            </w:r>
          </w:p>
        </w:tc>
      </w:tr>
      <w:tr w:rsidR="00FA356F" w:rsidRPr="00F02687" w14:paraId="39031425" w14:textId="77777777" w:rsidTr="00F379FD">
        <w:trPr>
          <w:tblCellSpacing w:w="15" w:type="dxa"/>
        </w:trPr>
        <w:tc>
          <w:tcPr>
            <w:tcW w:w="0" w:type="auto"/>
            <w:vAlign w:val="center"/>
            <w:hideMark/>
          </w:tcPr>
          <w:p w14:paraId="265831C7" w14:textId="77777777" w:rsidR="00FA356F" w:rsidRPr="00F02687" w:rsidRDefault="00FA356F" w:rsidP="00F379FD">
            <w:pPr>
              <w:jc w:val="center"/>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صالح</w:t>
            </w:r>
            <w:r w:rsidRPr="00F02687">
              <w:rPr>
                <w:rFonts w:ascii="Sakkal Majalla" w:hAnsi="Sakkal Majalla" w:cs="Sakkal Majalla"/>
                <w:color w:val="000000" w:themeColor="text1"/>
                <w:sz w:val="38"/>
                <w:szCs w:val="38"/>
              </w:rPr>
              <w:t xml:space="preserve"> (2024)</w:t>
            </w:r>
          </w:p>
        </w:tc>
        <w:tc>
          <w:tcPr>
            <w:tcW w:w="0" w:type="auto"/>
            <w:vAlign w:val="center"/>
            <w:hideMark/>
          </w:tcPr>
          <w:p w14:paraId="207A546B" w14:textId="77777777" w:rsidR="00FA356F" w:rsidRPr="00F02687" w:rsidRDefault="00FA356F" w:rsidP="00F379FD">
            <w:pPr>
              <w:jc w:val="center"/>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القيادة التحويلية وأداء الموارد البشرية</w:t>
            </w:r>
          </w:p>
        </w:tc>
        <w:tc>
          <w:tcPr>
            <w:tcW w:w="0" w:type="auto"/>
            <w:vAlign w:val="center"/>
            <w:hideMark/>
          </w:tcPr>
          <w:p w14:paraId="10055E65" w14:textId="77777777" w:rsidR="00FA356F" w:rsidRPr="00F02687" w:rsidRDefault="00FA356F" w:rsidP="00F379FD">
            <w:pPr>
              <w:jc w:val="center"/>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 xml:space="preserve">أكدّت الدراسة أن التركيز على الاعتبار الفردي والتحفيز </w:t>
            </w:r>
            <w:proofErr w:type="spellStart"/>
            <w:r w:rsidRPr="00F02687">
              <w:rPr>
                <w:rFonts w:ascii="Sakkal Majalla" w:hAnsi="Sakkal Majalla" w:cs="Sakkal Majalla"/>
                <w:color w:val="000000" w:themeColor="text1"/>
                <w:sz w:val="38"/>
                <w:szCs w:val="38"/>
                <w:rtl/>
              </w:rPr>
              <w:t>الإلهامي</w:t>
            </w:r>
            <w:proofErr w:type="spellEnd"/>
            <w:r w:rsidRPr="00F02687">
              <w:rPr>
                <w:rFonts w:ascii="Sakkal Majalla" w:hAnsi="Sakkal Majalla" w:cs="Sakkal Majalla"/>
                <w:color w:val="000000" w:themeColor="text1"/>
                <w:sz w:val="38"/>
                <w:szCs w:val="38"/>
                <w:rtl/>
              </w:rPr>
              <w:t xml:space="preserve"> يحسّن مؤشرات الموارد البشرية مثل (انخفاض الدوران الوظيفي وزيادة الرضا عن العمل)</w:t>
            </w:r>
            <w:r w:rsidRPr="00F02687">
              <w:rPr>
                <w:rFonts w:ascii="Sakkal Majalla" w:hAnsi="Sakkal Majalla" w:cs="Sakkal Majalla"/>
                <w:color w:val="000000" w:themeColor="text1"/>
                <w:sz w:val="38"/>
                <w:szCs w:val="38"/>
              </w:rPr>
              <w:t>.</w:t>
            </w:r>
          </w:p>
        </w:tc>
      </w:tr>
      <w:tr w:rsidR="00FA356F" w:rsidRPr="00F02687" w14:paraId="4B26B0E2" w14:textId="77777777" w:rsidTr="00F379FD">
        <w:trPr>
          <w:tblCellSpacing w:w="15" w:type="dxa"/>
        </w:trPr>
        <w:tc>
          <w:tcPr>
            <w:tcW w:w="0" w:type="auto"/>
            <w:vAlign w:val="center"/>
            <w:hideMark/>
          </w:tcPr>
          <w:p w14:paraId="4628A5E9" w14:textId="77777777" w:rsidR="00FA356F" w:rsidRPr="00F02687" w:rsidRDefault="00FA356F" w:rsidP="00F379FD">
            <w:pPr>
              <w:jc w:val="center"/>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جاب الله وآخرون</w:t>
            </w:r>
            <w:r w:rsidRPr="00F02687">
              <w:rPr>
                <w:rFonts w:ascii="Sakkal Majalla" w:hAnsi="Sakkal Majalla" w:cs="Sakkal Majalla"/>
                <w:color w:val="000000" w:themeColor="text1"/>
                <w:sz w:val="38"/>
                <w:szCs w:val="38"/>
              </w:rPr>
              <w:t xml:space="preserve"> (2024)</w:t>
            </w:r>
          </w:p>
        </w:tc>
        <w:tc>
          <w:tcPr>
            <w:tcW w:w="0" w:type="auto"/>
            <w:vAlign w:val="center"/>
            <w:hideMark/>
          </w:tcPr>
          <w:p w14:paraId="2071A6A6" w14:textId="77777777" w:rsidR="00FA356F" w:rsidRPr="00F02687" w:rsidRDefault="00FA356F" w:rsidP="00F379FD">
            <w:pPr>
              <w:jc w:val="center"/>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القيادة التحويلية والتعلّم التنظيمي، نظم العمل عالية الأداء وسيطًا</w:t>
            </w:r>
          </w:p>
        </w:tc>
        <w:tc>
          <w:tcPr>
            <w:tcW w:w="0" w:type="auto"/>
            <w:vAlign w:val="center"/>
            <w:hideMark/>
          </w:tcPr>
          <w:p w14:paraId="43130153" w14:textId="77777777" w:rsidR="00FA356F" w:rsidRPr="00F02687" w:rsidRDefault="00FA356F" w:rsidP="00F379FD">
            <w:pPr>
              <w:jc w:val="center"/>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أظهرت أنّ القيادة التحويلية تخلق مناخًا داعمًا للتعلم، خاصة عندما تدعمها نظم عمل عالية الأداء، فترتفع معدلات الابتكار</w:t>
            </w:r>
            <w:r w:rsidRPr="00F02687">
              <w:rPr>
                <w:rFonts w:ascii="Sakkal Majalla" w:hAnsi="Sakkal Majalla" w:cs="Sakkal Majalla"/>
                <w:color w:val="000000" w:themeColor="text1"/>
                <w:sz w:val="38"/>
                <w:szCs w:val="38"/>
              </w:rPr>
              <w:t>.</w:t>
            </w:r>
          </w:p>
        </w:tc>
      </w:tr>
      <w:tr w:rsidR="00FA356F" w:rsidRPr="00F02687" w14:paraId="21C1E2C6" w14:textId="77777777" w:rsidTr="00F379FD">
        <w:trPr>
          <w:tblCellSpacing w:w="15" w:type="dxa"/>
        </w:trPr>
        <w:tc>
          <w:tcPr>
            <w:tcW w:w="0" w:type="auto"/>
            <w:vAlign w:val="center"/>
            <w:hideMark/>
          </w:tcPr>
          <w:p w14:paraId="265C9EE0" w14:textId="77777777" w:rsidR="00FA356F" w:rsidRPr="00F02687" w:rsidRDefault="00FA356F" w:rsidP="00F379FD">
            <w:pPr>
              <w:jc w:val="center"/>
              <w:rPr>
                <w:rFonts w:ascii="Sakkal Majalla" w:hAnsi="Sakkal Majalla" w:cs="Sakkal Majalla"/>
                <w:color w:val="000000" w:themeColor="text1"/>
                <w:sz w:val="38"/>
                <w:szCs w:val="38"/>
              </w:rPr>
            </w:pPr>
            <w:proofErr w:type="spellStart"/>
            <w:r w:rsidRPr="00F02687">
              <w:rPr>
                <w:rFonts w:ascii="Sakkal Majalla" w:hAnsi="Sakkal Majalla" w:cs="Sakkal Majalla"/>
                <w:color w:val="000000" w:themeColor="text1"/>
                <w:sz w:val="38"/>
                <w:szCs w:val="38"/>
                <w:rtl/>
              </w:rPr>
              <w:t>الشرادقة</w:t>
            </w:r>
            <w:proofErr w:type="spellEnd"/>
            <w:r w:rsidRPr="00F02687">
              <w:rPr>
                <w:rFonts w:ascii="Sakkal Majalla" w:hAnsi="Sakkal Majalla" w:cs="Sakkal Majalla"/>
                <w:color w:val="000000" w:themeColor="text1"/>
                <w:sz w:val="38"/>
                <w:szCs w:val="38"/>
                <w:rtl/>
              </w:rPr>
              <w:t xml:space="preserve"> والمعلا</w:t>
            </w:r>
            <w:r w:rsidRPr="00F02687">
              <w:rPr>
                <w:rFonts w:ascii="Sakkal Majalla" w:hAnsi="Sakkal Majalla" w:cs="Sakkal Majalla"/>
                <w:color w:val="000000" w:themeColor="text1"/>
                <w:sz w:val="38"/>
                <w:szCs w:val="38"/>
              </w:rPr>
              <w:t xml:space="preserve"> (2024)</w:t>
            </w:r>
          </w:p>
        </w:tc>
        <w:tc>
          <w:tcPr>
            <w:tcW w:w="0" w:type="auto"/>
            <w:vAlign w:val="center"/>
            <w:hideMark/>
          </w:tcPr>
          <w:p w14:paraId="4A47C9DF" w14:textId="77777777" w:rsidR="00FA356F" w:rsidRPr="00F02687" w:rsidRDefault="00FA356F" w:rsidP="00F379FD">
            <w:pPr>
              <w:jc w:val="center"/>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القيادة الاستراتيجية وممارسات إدارة الموارد البشرية في الاتصالات</w:t>
            </w:r>
          </w:p>
        </w:tc>
        <w:tc>
          <w:tcPr>
            <w:tcW w:w="0" w:type="auto"/>
            <w:vAlign w:val="center"/>
            <w:hideMark/>
          </w:tcPr>
          <w:p w14:paraId="3F184954" w14:textId="77777777" w:rsidR="00FA356F" w:rsidRPr="00F02687" w:rsidRDefault="00FA356F" w:rsidP="00F379FD">
            <w:pPr>
              <w:jc w:val="center"/>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تبيّن تقارب ملموس بين التحويلية والاستراتيجية في بناء رؤية مشتركة، ولكن الاستراتيجية تركّز أكثر على التخطيط بعيد المدى، بينما التحويلية تركز على التحفيز والتفاعل اليومي مع الأفراد</w:t>
            </w:r>
            <w:r w:rsidRPr="00F02687">
              <w:rPr>
                <w:rFonts w:ascii="Sakkal Majalla" w:hAnsi="Sakkal Majalla" w:cs="Sakkal Majalla"/>
                <w:color w:val="000000" w:themeColor="text1"/>
                <w:sz w:val="38"/>
                <w:szCs w:val="38"/>
              </w:rPr>
              <w:t>.</w:t>
            </w:r>
          </w:p>
        </w:tc>
      </w:tr>
      <w:tr w:rsidR="00FA356F" w:rsidRPr="00F02687" w14:paraId="2E74977B" w14:textId="77777777" w:rsidTr="00F379FD">
        <w:trPr>
          <w:tblCellSpacing w:w="15" w:type="dxa"/>
        </w:trPr>
        <w:tc>
          <w:tcPr>
            <w:tcW w:w="0" w:type="auto"/>
            <w:vAlign w:val="center"/>
            <w:hideMark/>
          </w:tcPr>
          <w:p w14:paraId="262595CE" w14:textId="77777777" w:rsidR="00FA356F" w:rsidRPr="00F02687" w:rsidRDefault="00FA356F" w:rsidP="00F379FD">
            <w:pPr>
              <w:jc w:val="center"/>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الشهراني</w:t>
            </w:r>
            <w:r w:rsidRPr="00F02687">
              <w:rPr>
                <w:rFonts w:ascii="Sakkal Majalla" w:hAnsi="Sakkal Majalla" w:cs="Sakkal Majalla"/>
                <w:color w:val="000000" w:themeColor="text1"/>
                <w:sz w:val="38"/>
                <w:szCs w:val="38"/>
              </w:rPr>
              <w:t xml:space="preserve"> (2023)</w:t>
            </w:r>
          </w:p>
        </w:tc>
        <w:tc>
          <w:tcPr>
            <w:tcW w:w="0" w:type="auto"/>
            <w:vAlign w:val="center"/>
            <w:hideMark/>
          </w:tcPr>
          <w:p w14:paraId="0AF0CB71" w14:textId="77777777" w:rsidR="00FA356F" w:rsidRPr="00F02687" w:rsidRDefault="00FA356F" w:rsidP="00F379FD">
            <w:pPr>
              <w:jc w:val="center"/>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أثر الأنماط القيادية على أداء العاملين بالمنظمات الصحية</w:t>
            </w:r>
          </w:p>
        </w:tc>
        <w:tc>
          <w:tcPr>
            <w:tcW w:w="0" w:type="auto"/>
            <w:vAlign w:val="center"/>
            <w:hideMark/>
          </w:tcPr>
          <w:p w14:paraId="52B96C17" w14:textId="77777777" w:rsidR="00FA356F" w:rsidRPr="00F02687" w:rsidRDefault="00FA356F" w:rsidP="00F379FD">
            <w:pPr>
              <w:jc w:val="center"/>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حقّق نمط القيادة التحويلية أعلى ارتباط إيجابي مع مؤشرات الأداء، خاصة في فترات الأزمات (مثل جائحة كورونا)، بينما لم يكن للأساليب التقليدية التأثير ذاته في تحفيز العاملين</w:t>
            </w:r>
            <w:r w:rsidRPr="00F02687">
              <w:rPr>
                <w:rFonts w:ascii="Sakkal Majalla" w:hAnsi="Sakkal Majalla" w:cs="Sakkal Majalla"/>
                <w:color w:val="000000" w:themeColor="text1"/>
                <w:sz w:val="38"/>
                <w:szCs w:val="38"/>
              </w:rPr>
              <w:t>.</w:t>
            </w:r>
          </w:p>
        </w:tc>
      </w:tr>
      <w:tr w:rsidR="00FA356F" w:rsidRPr="00F02687" w14:paraId="07AF3CCC" w14:textId="77777777" w:rsidTr="00F379FD">
        <w:trPr>
          <w:tblCellSpacing w:w="15" w:type="dxa"/>
        </w:trPr>
        <w:tc>
          <w:tcPr>
            <w:tcW w:w="0" w:type="auto"/>
            <w:vAlign w:val="center"/>
            <w:hideMark/>
          </w:tcPr>
          <w:p w14:paraId="49E41D74" w14:textId="77777777" w:rsidR="00FA356F" w:rsidRPr="00F02687" w:rsidRDefault="00FA356F" w:rsidP="00F379FD">
            <w:pPr>
              <w:jc w:val="center"/>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الوالي</w:t>
            </w:r>
            <w:r w:rsidRPr="00F02687">
              <w:rPr>
                <w:rFonts w:ascii="Sakkal Majalla" w:hAnsi="Sakkal Majalla" w:cs="Sakkal Majalla"/>
                <w:color w:val="000000" w:themeColor="text1"/>
                <w:sz w:val="38"/>
                <w:szCs w:val="38"/>
              </w:rPr>
              <w:t xml:space="preserve"> (2025)</w:t>
            </w:r>
          </w:p>
        </w:tc>
        <w:tc>
          <w:tcPr>
            <w:tcW w:w="0" w:type="auto"/>
            <w:vAlign w:val="center"/>
            <w:hideMark/>
          </w:tcPr>
          <w:p w14:paraId="4F4AC7D4" w14:textId="77777777" w:rsidR="00FA356F" w:rsidRPr="00F02687" w:rsidRDefault="00FA356F" w:rsidP="00F379FD">
            <w:pPr>
              <w:jc w:val="center"/>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القيادة التحويلية والنجاح الاستراتيجي في قطاع الإسمنت باليمن</w:t>
            </w:r>
          </w:p>
        </w:tc>
        <w:tc>
          <w:tcPr>
            <w:tcW w:w="0" w:type="auto"/>
            <w:vAlign w:val="center"/>
            <w:hideMark/>
          </w:tcPr>
          <w:p w14:paraId="02E0DDF2" w14:textId="77777777" w:rsidR="00FA356F" w:rsidRPr="00F02687" w:rsidRDefault="00FA356F" w:rsidP="00F379FD">
            <w:pPr>
              <w:jc w:val="center"/>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ساهمت القيادة التحويلية في تكييف الاستراتيجيات وتحفيز العاملين على تبنّي الأهداف بعيدة المدى، وتبيّن أنّ «التأثير المثالي» ضمن أبعاد التحويلية كان الأكثر فاعلية في تحقيق الالتفاف حول الرؤية المؤسسية</w:t>
            </w:r>
            <w:r w:rsidRPr="00F02687">
              <w:rPr>
                <w:rFonts w:ascii="Sakkal Majalla" w:hAnsi="Sakkal Majalla" w:cs="Sakkal Majalla"/>
                <w:color w:val="000000" w:themeColor="text1"/>
                <w:sz w:val="38"/>
                <w:szCs w:val="38"/>
              </w:rPr>
              <w:t>.</w:t>
            </w:r>
          </w:p>
        </w:tc>
      </w:tr>
      <w:tr w:rsidR="00FA356F" w:rsidRPr="00F02687" w14:paraId="7A4ED5DF" w14:textId="77777777" w:rsidTr="00F379FD">
        <w:trPr>
          <w:tblCellSpacing w:w="15" w:type="dxa"/>
        </w:trPr>
        <w:tc>
          <w:tcPr>
            <w:tcW w:w="0" w:type="auto"/>
            <w:vAlign w:val="center"/>
            <w:hideMark/>
          </w:tcPr>
          <w:p w14:paraId="68BC1435" w14:textId="77777777" w:rsidR="00FA356F" w:rsidRPr="00F02687" w:rsidRDefault="00FA356F" w:rsidP="00F379FD">
            <w:pPr>
              <w:jc w:val="center"/>
              <w:rPr>
                <w:rFonts w:ascii="Sakkal Majalla" w:hAnsi="Sakkal Majalla" w:cs="Sakkal Majalla"/>
                <w:color w:val="000000" w:themeColor="text1"/>
                <w:sz w:val="38"/>
                <w:szCs w:val="38"/>
              </w:rPr>
            </w:pPr>
            <w:proofErr w:type="spellStart"/>
            <w:r w:rsidRPr="00F02687">
              <w:rPr>
                <w:rFonts w:ascii="Sakkal Majalla" w:hAnsi="Sakkal Majalla" w:cs="Sakkal Majalla"/>
                <w:color w:val="000000" w:themeColor="text1"/>
                <w:sz w:val="38"/>
                <w:szCs w:val="38"/>
                <w:rtl/>
              </w:rPr>
              <w:t>محيلان</w:t>
            </w:r>
            <w:proofErr w:type="spellEnd"/>
            <w:r w:rsidRPr="00F02687">
              <w:rPr>
                <w:rFonts w:ascii="Sakkal Majalla" w:hAnsi="Sakkal Majalla" w:cs="Sakkal Majalla"/>
                <w:color w:val="000000" w:themeColor="text1"/>
                <w:sz w:val="38"/>
                <w:szCs w:val="38"/>
                <w:rtl/>
              </w:rPr>
              <w:t xml:space="preserve"> وعثمان</w:t>
            </w:r>
            <w:r w:rsidRPr="00F02687">
              <w:rPr>
                <w:rFonts w:ascii="Sakkal Majalla" w:hAnsi="Sakkal Majalla" w:cs="Sakkal Majalla"/>
                <w:color w:val="000000" w:themeColor="text1"/>
                <w:sz w:val="38"/>
                <w:szCs w:val="38"/>
              </w:rPr>
              <w:t xml:space="preserve"> (2024)</w:t>
            </w:r>
          </w:p>
        </w:tc>
        <w:tc>
          <w:tcPr>
            <w:tcW w:w="0" w:type="auto"/>
            <w:vAlign w:val="center"/>
            <w:hideMark/>
          </w:tcPr>
          <w:p w14:paraId="12602BA2" w14:textId="77777777" w:rsidR="00FA356F" w:rsidRPr="00F02687" w:rsidRDefault="00FA356F" w:rsidP="00F379FD">
            <w:pPr>
              <w:jc w:val="center"/>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القيادة التحويلية والإبداع التسويقي في البنوك الأردنية</w:t>
            </w:r>
          </w:p>
        </w:tc>
        <w:tc>
          <w:tcPr>
            <w:tcW w:w="0" w:type="auto"/>
            <w:vAlign w:val="center"/>
            <w:hideMark/>
          </w:tcPr>
          <w:p w14:paraId="0E76B01C" w14:textId="77777777" w:rsidR="00FA356F" w:rsidRPr="00F02687" w:rsidRDefault="00FA356F" w:rsidP="00F379FD">
            <w:pPr>
              <w:jc w:val="center"/>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العلاقة إيجابية بين القيادة التحويلية والإبداع التسويقي، مع إشارة إلى أهمية بناء قنوات تواصل فعّالة وتشجيع الأفكار الجديدة في إدارات التسويق</w:t>
            </w:r>
            <w:r w:rsidRPr="00F02687">
              <w:rPr>
                <w:rFonts w:ascii="Sakkal Majalla" w:hAnsi="Sakkal Majalla" w:cs="Sakkal Majalla"/>
                <w:color w:val="000000" w:themeColor="text1"/>
                <w:sz w:val="38"/>
                <w:szCs w:val="38"/>
              </w:rPr>
              <w:t>.</w:t>
            </w:r>
          </w:p>
        </w:tc>
      </w:tr>
    </w:tbl>
    <w:p w14:paraId="3D6FB297" w14:textId="78B485BD" w:rsidR="00F379FD" w:rsidRDefault="00FA356F" w:rsidP="00FA356F">
      <w:pPr>
        <w:jc w:val="both"/>
        <w:rPr>
          <w:rFonts w:ascii="Sakkal Majalla" w:hAnsi="Sakkal Majalla" w:cs="Sakkal Majalla"/>
          <w:color w:val="000000" w:themeColor="text1"/>
          <w:sz w:val="38"/>
          <w:szCs w:val="38"/>
        </w:rPr>
      </w:pPr>
      <w:r w:rsidRPr="00F02687">
        <w:rPr>
          <w:rFonts w:ascii="Sakkal Majalla" w:hAnsi="Sakkal Majalla" w:cs="Sakkal Majalla"/>
          <w:b/>
          <w:bCs/>
          <w:color w:val="000000" w:themeColor="text1"/>
          <w:sz w:val="38"/>
          <w:szCs w:val="38"/>
          <w:rtl/>
        </w:rPr>
        <w:t>المصدر</w:t>
      </w:r>
      <w:r w:rsidRPr="00F02687">
        <w:rPr>
          <w:rFonts w:ascii="Sakkal Majalla" w:hAnsi="Sakkal Majalla" w:cs="Sakkal Majalla"/>
          <w:color w:val="000000" w:themeColor="text1"/>
          <w:sz w:val="38"/>
          <w:szCs w:val="38"/>
        </w:rPr>
        <w:t xml:space="preserve">: </w:t>
      </w:r>
      <w:r w:rsidRPr="00F02687">
        <w:rPr>
          <w:rFonts w:ascii="Sakkal Majalla" w:hAnsi="Sakkal Majalla" w:cs="Sakkal Majalla"/>
          <w:color w:val="000000" w:themeColor="text1"/>
          <w:sz w:val="38"/>
          <w:szCs w:val="38"/>
          <w:rtl/>
        </w:rPr>
        <w:t>إعداد الباحث بالاستناد إلى البحوث العربية الحديثة المذكورة في المراجع</w:t>
      </w:r>
      <w:r w:rsidRPr="00F02687">
        <w:rPr>
          <w:rFonts w:ascii="Sakkal Majalla" w:hAnsi="Sakkal Majalla" w:cs="Sakkal Majalla"/>
          <w:color w:val="000000" w:themeColor="text1"/>
          <w:sz w:val="38"/>
          <w:szCs w:val="38"/>
        </w:rPr>
        <w:t>.</w:t>
      </w:r>
    </w:p>
    <w:p w14:paraId="407B8D76" w14:textId="77777777" w:rsidR="00F379FD" w:rsidRDefault="00F379FD">
      <w:pPr>
        <w:bidi w:val="0"/>
        <w:rPr>
          <w:rFonts w:ascii="Sakkal Majalla" w:hAnsi="Sakkal Majalla" w:cs="Sakkal Majalla"/>
          <w:color w:val="000000" w:themeColor="text1"/>
          <w:sz w:val="38"/>
          <w:szCs w:val="38"/>
        </w:rPr>
      </w:pPr>
      <w:r>
        <w:rPr>
          <w:rFonts w:ascii="Sakkal Majalla" w:hAnsi="Sakkal Majalla" w:cs="Sakkal Majalla"/>
          <w:color w:val="000000" w:themeColor="text1"/>
          <w:sz w:val="38"/>
          <w:szCs w:val="38"/>
        </w:rPr>
        <w:br w:type="page"/>
      </w:r>
    </w:p>
    <w:p w14:paraId="012317F6" w14:textId="1540FB4D" w:rsidR="00FA356F" w:rsidRPr="00F02687" w:rsidRDefault="00FA356F" w:rsidP="00FA356F">
      <w:pPr>
        <w:jc w:val="both"/>
        <w:rPr>
          <w:rFonts w:ascii="Sakkal Majalla" w:hAnsi="Sakkal Majalla" w:cs="Sakkal Majalla"/>
          <w:b/>
          <w:bCs/>
          <w:color w:val="000000" w:themeColor="text1"/>
          <w:sz w:val="38"/>
          <w:szCs w:val="38"/>
        </w:rPr>
      </w:pPr>
      <w:r w:rsidRPr="00F02687">
        <w:rPr>
          <w:rFonts w:ascii="Sakkal Majalla" w:hAnsi="Sakkal Majalla" w:cs="Sakkal Majalla"/>
          <w:b/>
          <w:bCs/>
          <w:color w:val="000000" w:themeColor="text1"/>
          <w:sz w:val="38"/>
          <w:szCs w:val="38"/>
        </w:rPr>
        <w:t xml:space="preserve">2.9.2 </w:t>
      </w:r>
      <w:r w:rsidR="00F379FD">
        <w:rPr>
          <w:rFonts w:ascii="Sakkal Majalla" w:hAnsi="Sakkal Majalla" w:cs="Sakkal Majalla" w:hint="cs"/>
          <w:b/>
          <w:bCs/>
          <w:color w:val="000000" w:themeColor="text1"/>
          <w:sz w:val="38"/>
          <w:szCs w:val="38"/>
          <w:rtl/>
        </w:rPr>
        <w:t xml:space="preserve"> </w:t>
      </w:r>
      <w:r w:rsidRPr="00F02687">
        <w:rPr>
          <w:rFonts w:ascii="Sakkal Majalla" w:hAnsi="Sakkal Majalla" w:cs="Sakkal Majalla"/>
          <w:b/>
          <w:bCs/>
          <w:color w:val="000000" w:themeColor="text1"/>
          <w:sz w:val="38"/>
          <w:szCs w:val="38"/>
          <w:rtl/>
        </w:rPr>
        <w:t>مثال إحصائي توضيحي</w:t>
      </w:r>
      <w:r w:rsidR="00F379FD">
        <w:rPr>
          <w:rFonts w:ascii="Sakkal Majalla" w:hAnsi="Sakkal Majalla" w:cs="Sakkal Majalla" w:hint="cs"/>
          <w:b/>
          <w:bCs/>
          <w:color w:val="000000" w:themeColor="text1"/>
          <w:sz w:val="38"/>
          <w:szCs w:val="38"/>
          <w:rtl/>
        </w:rPr>
        <w:t xml:space="preserve"> :</w:t>
      </w:r>
    </w:p>
    <w:p w14:paraId="3A5AE852" w14:textId="77777777" w:rsidR="00FA356F" w:rsidRPr="00F02687" w:rsidRDefault="00FA356F" w:rsidP="00F379FD">
      <w:pPr>
        <w:ind w:firstLine="720"/>
        <w:jc w:val="both"/>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 xml:space="preserve">أشارت (السعيدات </w:t>
      </w:r>
      <w:proofErr w:type="spellStart"/>
      <w:r w:rsidRPr="00F02687">
        <w:rPr>
          <w:rFonts w:ascii="Sakkal Majalla" w:hAnsi="Sakkal Majalla" w:cs="Sakkal Majalla"/>
          <w:color w:val="000000" w:themeColor="text1"/>
          <w:sz w:val="38"/>
          <w:szCs w:val="38"/>
          <w:rtl/>
        </w:rPr>
        <w:t>والربابعة</w:t>
      </w:r>
      <w:proofErr w:type="spellEnd"/>
      <w:r w:rsidRPr="00F02687">
        <w:rPr>
          <w:rFonts w:ascii="Sakkal Majalla" w:hAnsi="Sakkal Majalla" w:cs="Sakkal Majalla"/>
          <w:color w:val="000000" w:themeColor="text1"/>
          <w:sz w:val="38"/>
          <w:szCs w:val="38"/>
          <w:rtl/>
        </w:rPr>
        <w:t>، 2020) في دراستها على شركات الاتصالات الأردنية إلى النتائج الآتية</w:t>
      </w:r>
      <w:r w:rsidRPr="00F02687">
        <w:rPr>
          <w:rFonts w:ascii="Sakkal Majalla" w:hAnsi="Sakkal Majalla" w:cs="Sakkal Majalla"/>
          <w:color w:val="000000" w:themeColor="text1"/>
          <w:sz w:val="38"/>
          <w:szCs w:val="38"/>
        </w:rPr>
        <w:t>:</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42"/>
        <w:gridCol w:w="3609"/>
        <w:gridCol w:w="1615"/>
        <w:gridCol w:w="2630"/>
      </w:tblGrid>
      <w:tr w:rsidR="00FA356F" w:rsidRPr="00F02687" w14:paraId="7B609277" w14:textId="77777777" w:rsidTr="00F379FD">
        <w:trPr>
          <w:tblHeader/>
          <w:tblCellSpacing w:w="15" w:type="dxa"/>
        </w:trPr>
        <w:tc>
          <w:tcPr>
            <w:tcW w:w="0" w:type="auto"/>
            <w:shd w:val="clear" w:color="auto" w:fill="EEECE1" w:themeFill="background2"/>
            <w:vAlign w:val="center"/>
            <w:hideMark/>
          </w:tcPr>
          <w:p w14:paraId="4C8F7538" w14:textId="77777777" w:rsidR="00FA356F" w:rsidRPr="00F02687" w:rsidRDefault="00FA356F" w:rsidP="00F379FD">
            <w:pPr>
              <w:jc w:val="center"/>
              <w:rPr>
                <w:rFonts w:ascii="Sakkal Majalla" w:hAnsi="Sakkal Majalla" w:cs="Sakkal Majalla"/>
                <w:color w:val="000000" w:themeColor="text1"/>
                <w:sz w:val="38"/>
                <w:szCs w:val="38"/>
              </w:rPr>
            </w:pPr>
          </w:p>
        </w:tc>
        <w:tc>
          <w:tcPr>
            <w:tcW w:w="0" w:type="auto"/>
            <w:shd w:val="clear" w:color="auto" w:fill="EEECE1" w:themeFill="background2"/>
            <w:vAlign w:val="center"/>
            <w:hideMark/>
          </w:tcPr>
          <w:p w14:paraId="3690CC12" w14:textId="77777777" w:rsidR="00FA356F" w:rsidRPr="00F02687" w:rsidRDefault="00FA356F" w:rsidP="00F379FD">
            <w:pPr>
              <w:jc w:val="center"/>
              <w:rPr>
                <w:rFonts w:ascii="Sakkal Majalla" w:hAnsi="Sakkal Majalla" w:cs="Sakkal Majalla"/>
                <w:b/>
                <w:bCs/>
                <w:color w:val="000000" w:themeColor="text1"/>
                <w:sz w:val="38"/>
                <w:szCs w:val="38"/>
              </w:rPr>
            </w:pPr>
            <w:r w:rsidRPr="00F02687">
              <w:rPr>
                <w:rFonts w:ascii="Sakkal Majalla" w:hAnsi="Sakkal Majalla" w:cs="Sakkal Majalla"/>
                <w:b/>
                <w:bCs/>
                <w:color w:val="000000" w:themeColor="text1"/>
                <w:sz w:val="38"/>
                <w:szCs w:val="38"/>
                <w:rtl/>
              </w:rPr>
              <w:t>معامل الارتباط مع القيادة التحويلية</w:t>
            </w:r>
          </w:p>
        </w:tc>
        <w:tc>
          <w:tcPr>
            <w:tcW w:w="0" w:type="auto"/>
            <w:shd w:val="clear" w:color="auto" w:fill="EEECE1" w:themeFill="background2"/>
            <w:vAlign w:val="center"/>
            <w:hideMark/>
          </w:tcPr>
          <w:p w14:paraId="6BF1A980" w14:textId="77777777" w:rsidR="00FA356F" w:rsidRPr="00F02687" w:rsidRDefault="00FA356F" w:rsidP="00F379FD">
            <w:pPr>
              <w:jc w:val="center"/>
              <w:rPr>
                <w:rFonts w:ascii="Sakkal Majalla" w:hAnsi="Sakkal Majalla" w:cs="Sakkal Majalla"/>
                <w:b/>
                <w:bCs/>
                <w:color w:val="000000" w:themeColor="text1"/>
                <w:sz w:val="38"/>
                <w:szCs w:val="38"/>
              </w:rPr>
            </w:pPr>
            <w:r w:rsidRPr="00F02687">
              <w:rPr>
                <w:rFonts w:ascii="Sakkal Majalla" w:hAnsi="Sakkal Majalla" w:cs="Sakkal Majalla"/>
                <w:b/>
                <w:bCs/>
                <w:color w:val="000000" w:themeColor="text1"/>
                <w:sz w:val="38"/>
                <w:szCs w:val="38"/>
                <w:rtl/>
              </w:rPr>
              <w:t>مستوى الدلالة</w:t>
            </w:r>
          </w:p>
        </w:tc>
        <w:tc>
          <w:tcPr>
            <w:tcW w:w="0" w:type="auto"/>
            <w:shd w:val="clear" w:color="auto" w:fill="EEECE1" w:themeFill="background2"/>
            <w:vAlign w:val="center"/>
            <w:hideMark/>
          </w:tcPr>
          <w:p w14:paraId="310080F9" w14:textId="77777777" w:rsidR="00FA356F" w:rsidRPr="00F02687" w:rsidRDefault="00FA356F" w:rsidP="00F379FD">
            <w:pPr>
              <w:jc w:val="center"/>
              <w:rPr>
                <w:rFonts w:ascii="Sakkal Majalla" w:hAnsi="Sakkal Majalla" w:cs="Sakkal Majalla"/>
                <w:b/>
                <w:bCs/>
                <w:color w:val="000000" w:themeColor="text1"/>
                <w:sz w:val="38"/>
                <w:szCs w:val="38"/>
              </w:rPr>
            </w:pPr>
            <w:r w:rsidRPr="00F02687">
              <w:rPr>
                <w:rFonts w:ascii="Sakkal Majalla" w:hAnsi="Sakkal Majalla" w:cs="Sakkal Majalla"/>
                <w:b/>
                <w:bCs/>
                <w:color w:val="000000" w:themeColor="text1"/>
                <w:sz w:val="38"/>
                <w:szCs w:val="38"/>
                <w:rtl/>
              </w:rPr>
              <w:t>نسبة التباين المفسَّرة</w:t>
            </w:r>
            <w:r w:rsidRPr="00F02687">
              <w:rPr>
                <w:rFonts w:ascii="Sakkal Majalla" w:hAnsi="Sakkal Majalla" w:cs="Sakkal Majalla"/>
                <w:b/>
                <w:bCs/>
                <w:color w:val="000000" w:themeColor="text1"/>
                <w:sz w:val="38"/>
                <w:szCs w:val="38"/>
              </w:rPr>
              <w:t xml:space="preserve"> (R²)</w:t>
            </w:r>
          </w:p>
        </w:tc>
      </w:tr>
      <w:tr w:rsidR="00FA356F" w:rsidRPr="00F02687" w14:paraId="2F8A511E" w14:textId="77777777" w:rsidTr="00F379FD">
        <w:trPr>
          <w:tblCellSpacing w:w="15" w:type="dxa"/>
        </w:trPr>
        <w:tc>
          <w:tcPr>
            <w:tcW w:w="0" w:type="auto"/>
            <w:vAlign w:val="center"/>
            <w:hideMark/>
          </w:tcPr>
          <w:p w14:paraId="42DFE068" w14:textId="77777777" w:rsidR="00FA356F" w:rsidRPr="00F02687" w:rsidRDefault="00FA356F" w:rsidP="00F379FD">
            <w:pPr>
              <w:jc w:val="center"/>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الالتزام التنظيمي</w:t>
            </w:r>
          </w:p>
        </w:tc>
        <w:tc>
          <w:tcPr>
            <w:tcW w:w="0" w:type="auto"/>
            <w:vAlign w:val="center"/>
            <w:hideMark/>
          </w:tcPr>
          <w:p w14:paraId="21B0D551" w14:textId="77777777" w:rsidR="00FA356F" w:rsidRPr="00F02687" w:rsidRDefault="00FA356F" w:rsidP="00F379FD">
            <w:pPr>
              <w:jc w:val="center"/>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Pr>
              <w:t>0.65</w:t>
            </w:r>
          </w:p>
        </w:tc>
        <w:tc>
          <w:tcPr>
            <w:tcW w:w="0" w:type="auto"/>
            <w:vAlign w:val="center"/>
            <w:hideMark/>
          </w:tcPr>
          <w:p w14:paraId="17F44E9C" w14:textId="77777777" w:rsidR="00FA356F" w:rsidRPr="00F02687" w:rsidRDefault="00FA356F" w:rsidP="00F379FD">
            <w:pPr>
              <w:jc w:val="center"/>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Pr>
              <w:t>0.000</w:t>
            </w:r>
          </w:p>
        </w:tc>
        <w:tc>
          <w:tcPr>
            <w:tcW w:w="0" w:type="auto"/>
            <w:vAlign w:val="center"/>
            <w:hideMark/>
          </w:tcPr>
          <w:p w14:paraId="12786368" w14:textId="77777777" w:rsidR="00FA356F" w:rsidRPr="00F02687" w:rsidRDefault="00FA356F" w:rsidP="00F379FD">
            <w:pPr>
              <w:jc w:val="center"/>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Pr>
              <w:t>0.42</w:t>
            </w:r>
          </w:p>
        </w:tc>
      </w:tr>
      <w:tr w:rsidR="00FA356F" w:rsidRPr="00F02687" w14:paraId="7846B80D" w14:textId="77777777" w:rsidTr="00F379FD">
        <w:trPr>
          <w:tblCellSpacing w:w="15" w:type="dxa"/>
        </w:trPr>
        <w:tc>
          <w:tcPr>
            <w:tcW w:w="0" w:type="auto"/>
            <w:vAlign w:val="center"/>
            <w:hideMark/>
          </w:tcPr>
          <w:p w14:paraId="6856B88C" w14:textId="77777777" w:rsidR="00FA356F" w:rsidRPr="00F02687" w:rsidRDefault="00FA356F" w:rsidP="00F379FD">
            <w:pPr>
              <w:jc w:val="center"/>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 xml:space="preserve">بناء </w:t>
            </w:r>
            <w:proofErr w:type="spellStart"/>
            <w:r w:rsidRPr="00F02687">
              <w:rPr>
                <w:rFonts w:ascii="Sakkal Majalla" w:hAnsi="Sakkal Majalla" w:cs="Sakkal Majalla"/>
                <w:color w:val="000000" w:themeColor="text1"/>
                <w:sz w:val="38"/>
                <w:szCs w:val="38"/>
                <w:rtl/>
              </w:rPr>
              <w:t>الجدارات</w:t>
            </w:r>
            <w:proofErr w:type="spellEnd"/>
            <w:r w:rsidRPr="00F02687">
              <w:rPr>
                <w:rFonts w:ascii="Sakkal Majalla" w:hAnsi="Sakkal Majalla" w:cs="Sakkal Majalla"/>
                <w:color w:val="000000" w:themeColor="text1"/>
                <w:sz w:val="38"/>
                <w:szCs w:val="38"/>
                <w:rtl/>
              </w:rPr>
              <w:t xml:space="preserve"> الجوهرية</w:t>
            </w:r>
          </w:p>
        </w:tc>
        <w:tc>
          <w:tcPr>
            <w:tcW w:w="0" w:type="auto"/>
            <w:vAlign w:val="center"/>
            <w:hideMark/>
          </w:tcPr>
          <w:p w14:paraId="61F2CC17" w14:textId="77777777" w:rsidR="00FA356F" w:rsidRPr="00F02687" w:rsidRDefault="00FA356F" w:rsidP="00F379FD">
            <w:pPr>
              <w:jc w:val="center"/>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Pr>
              <w:t>0.59</w:t>
            </w:r>
          </w:p>
        </w:tc>
        <w:tc>
          <w:tcPr>
            <w:tcW w:w="0" w:type="auto"/>
            <w:vAlign w:val="center"/>
            <w:hideMark/>
          </w:tcPr>
          <w:p w14:paraId="3A8C8A83" w14:textId="77777777" w:rsidR="00FA356F" w:rsidRPr="00F02687" w:rsidRDefault="00FA356F" w:rsidP="00F379FD">
            <w:pPr>
              <w:jc w:val="center"/>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Pr>
              <w:t>0.000</w:t>
            </w:r>
          </w:p>
        </w:tc>
        <w:tc>
          <w:tcPr>
            <w:tcW w:w="0" w:type="auto"/>
            <w:vAlign w:val="center"/>
            <w:hideMark/>
          </w:tcPr>
          <w:p w14:paraId="3CAA9C9B" w14:textId="77777777" w:rsidR="00FA356F" w:rsidRPr="00F02687" w:rsidRDefault="00FA356F" w:rsidP="00F379FD">
            <w:pPr>
              <w:jc w:val="center"/>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Pr>
              <w:t>0.35</w:t>
            </w:r>
          </w:p>
        </w:tc>
      </w:tr>
    </w:tbl>
    <w:p w14:paraId="4C0FD171" w14:textId="77777777" w:rsidR="00FA356F" w:rsidRPr="00F02687" w:rsidRDefault="00FA356F" w:rsidP="00397DD8">
      <w:pPr>
        <w:ind w:firstLine="720"/>
        <w:jc w:val="both"/>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 xml:space="preserve">يُلاحظ أنّ القياس الإحصائي أوضح تأثير القيادة التحويلية على الالتزام التنظيمي أكثر من تأثيرها على بناء </w:t>
      </w:r>
      <w:proofErr w:type="spellStart"/>
      <w:r w:rsidRPr="00F02687">
        <w:rPr>
          <w:rFonts w:ascii="Sakkal Majalla" w:hAnsi="Sakkal Majalla" w:cs="Sakkal Majalla"/>
          <w:color w:val="000000" w:themeColor="text1"/>
          <w:sz w:val="38"/>
          <w:szCs w:val="38"/>
          <w:rtl/>
        </w:rPr>
        <w:t>الجدارات</w:t>
      </w:r>
      <w:proofErr w:type="spellEnd"/>
      <w:r w:rsidRPr="00F02687">
        <w:rPr>
          <w:rFonts w:ascii="Sakkal Majalla" w:hAnsi="Sakkal Majalla" w:cs="Sakkal Majalla"/>
          <w:color w:val="000000" w:themeColor="text1"/>
          <w:sz w:val="38"/>
          <w:szCs w:val="38"/>
          <w:rtl/>
        </w:rPr>
        <w:t xml:space="preserve"> الجوهرية، رغم بروز علاقة إيجابية في كلتا الحالتين. وفسّر الباحثان هذه الفروق بشدة الارتباط بين الاعتبار الفردي والتحفيز </w:t>
      </w:r>
      <w:proofErr w:type="spellStart"/>
      <w:r w:rsidRPr="00F02687">
        <w:rPr>
          <w:rFonts w:ascii="Sakkal Majalla" w:hAnsi="Sakkal Majalla" w:cs="Sakkal Majalla"/>
          <w:color w:val="000000" w:themeColor="text1"/>
          <w:sz w:val="38"/>
          <w:szCs w:val="38"/>
          <w:rtl/>
        </w:rPr>
        <w:t>الإلهامي</w:t>
      </w:r>
      <w:proofErr w:type="spellEnd"/>
      <w:r w:rsidRPr="00F02687">
        <w:rPr>
          <w:rFonts w:ascii="Sakkal Majalla" w:hAnsi="Sakkal Majalla" w:cs="Sakkal Majalla"/>
          <w:color w:val="000000" w:themeColor="text1"/>
          <w:sz w:val="38"/>
          <w:szCs w:val="38"/>
          <w:rtl/>
        </w:rPr>
        <w:t xml:space="preserve"> من جهة، وبُعد “المسؤولية الأخلاقية” لدى الأفراد من جهة أخرى</w:t>
      </w:r>
      <w:r w:rsidRPr="00F02687">
        <w:rPr>
          <w:rFonts w:ascii="Sakkal Majalla" w:hAnsi="Sakkal Majalla" w:cs="Sakkal Majalla"/>
          <w:color w:val="000000" w:themeColor="text1"/>
          <w:sz w:val="38"/>
          <w:szCs w:val="38"/>
        </w:rPr>
        <w:t>.</w:t>
      </w:r>
    </w:p>
    <w:p w14:paraId="15E2CCAC" w14:textId="22726A47" w:rsidR="00FA356F" w:rsidRPr="00F02687" w:rsidRDefault="00FA356F" w:rsidP="00FA356F">
      <w:pPr>
        <w:jc w:val="both"/>
        <w:rPr>
          <w:rFonts w:ascii="Sakkal Majalla" w:hAnsi="Sakkal Majalla" w:cs="Sakkal Majalla"/>
          <w:color w:val="000000" w:themeColor="text1"/>
          <w:sz w:val="38"/>
          <w:szCs w:val="38"/>
        </w:rPr>
      </w:pPr>
    </w:p>
    <w:p w14:paraId="38D29630" w14:textId="74055426" w:rsidR="00FA356F" w:rsidRPr="00F02687" w:rsidRDefault="00FA356F" w:rsidP="00397DD8">
      <w:pPr>
        <w:jc w:val="center"/>
        <w:rPr>
          <w:rFonts w:ascii="Sakkal Majalla" w:hAnsi="Sakkal Majalla" w:cs="Sakkal Majalla"/>
          <w:b/>
          <w:bCs/>
          <w:color w:val="000000" w:themeColor="text1"/>
          <w:sz w:val="38"/>
          <w:szCs w:val="38"/>
        </w:rPr>
      </w:pPr>
      <w:r w:rsidRPr="00F02687">
        <w:rPr>
          <w:rFonts w:ascii="Sakkal Majalla" w:hAnsi="Sakkal Majalla" w:cs="Sakkal Majalla"/>
          <w:b/>
          <w:bCs/>
          <w:color w:val="000000" w:themeColor="text1"/>
          <w:sz w:val="38"/>
          <w:szCs w:val="38"/>
        </w:rPr>
        <w:t xml:space="preserve">2.10 </w:t>
      </w:r>
      <w:r w:rsidR="00397DD8">
        <w:rPr>
          <w:rFonts w:ascii="Sakkal Majalla" w:hAnsi="Sakkal Majalla" w:cs="Sakkal Majalla" w:hint="cs"/>
          <w:b/>
          <w:bCs/>
          <w:color w:val="000000" w:themeColor="text1"/>
          <w:sz w:val="38"/>
          <w:szCs w:val="38"/>
          <w:rtl/>
        </w:rPr>
        <w:t xml:space="preserve"> </w:t>
      </w:r>
      <w:r w:rsidRPr="00F02687">
        <w:rPr>
          <w:rFonts w:ascii="Sakkal Majalla" w:hAnsi="Sakkal Majalla" w:cs="Sakkal Majalla"/>
          <w:b/>
          <w:bCs/>
          <w:color w:val="000000" w:themeColor="text1"/>
          <w:sz w:val="38"/>
          <w:szCs w:val="38"/>
          <w:rtl/>
        </w:rPr>
        <w:t>القيادة التحويلية في ظل الثقافة التنظيمية والبيئات العربية</w:t>
      </w:r>
      <w:r w:rsidR="00397DD8">
        <w:rPr>
          <w:rFonts w:ascii="Sakkal Majalla" w:hAnsi="Sakkal Majalla" w:cs="Sakkal Majalla" w:hint="cs"/>
          <w:b/>
          <w:bCs/>
          <w:color w:val="000000" w:themeColor="text1"/>
          <w:sz w:val="38"/>
          <w:szCs w:val="38"/>
          <w:rtl/>
        </w:rPr>
        <w:t xml:space="preserve"> :</w:t>
      </w:r>
    </w:p>
    <w:p w14:paraId="01D86FA8" w14:textId="44962BFA" w:rsidR="00FA356F" w:rsidRPr="00F02687" w:rsidRDefault="00FA356F" w:rsidP="00FA356F">
      <w:pPr>
        <w:jc w:val="both"/>
        <w:rPr>
          <w:rFonts w:ascii="Sakkal Majalla" w:hAnsi="Sakkal Majalla" w:cs="Sakkal Majalla"/>
          <w:b/>
          <w:bCs/>
          <w:color w:val="000000" w:themeColor="text1"/>
          <w:sz w:val="38"/>
          <w:szCs w:val="38"/>
        </w:rPr>
      </w:pPr>
      <w:r w:rsidRPr="00F02687">
        <w:rPr>
          <w:rFonts w:ascii="Sakkal Majalla" w:hAnsi="Sakkal Majalla" w:cs="Sakkal Majalla"/>
          <w:b/>
          <w:bCs/>
          <w:color w:val="000000" w:themeColor="text1"/>
          <w:sz w:val="38"/>
          <w:szCs w:val="38"/>
        </w:rPr>
        <w:t xml:space="preserve">2.10.1 </w:t>
      </w:r>
      <w:r w:rsidRPr="00F02687">
        <w:rPr>
          <w:rFonts w:ascii="Sakkal Majalla" w:hAnsi="Sakkal Majalla" w:cs="Sakkal Majalla"/>
          <w:b/>
          <w:bCs/>
          <w:color w:val="000000" w:themeColor="text1"/>
          <w:sz w:val="38"/>
          <w:szCs w:val="38"/>
          <w:rtl/>
        </w:rPr>
        <w:t>الدور المحوري للثقافة التنظيمية</w:t>
      </w:r>
      <w:r w:rsidR="00397DD8">
        <w:rPr>
          <w:rFonts w:ascii="Sakkal Majalla" w:hAnsi="Sakkal Majalla" w:cs="Sakkal Majalla" w:hint="cs"/>
          <w:b/>
          <w:bCs/>
          <w:color w:val="000000" w:themeColor="text1"/>
          <w:sz w:val="38"/>
          <w:szCs w:val="38"/>
          <w:rtl/>
        </w:rPr>
        <w:t xml:space="preserve"> : </w:t>
      </w:r>
    </w:p>
    <w:p w14:paraId="4F802687" w14:textId="77777777" w:rsidR="00397DD8" w:rsidRDefault="00FA356F" w:rsidP="00397DD8">
      <w:pPr>
        <w:ind w:firstLine="720"/>
        <w:jc w:val="both"/>
        <w:rPr>
          <w:rFonts w:ascii="Sakkal Majalla" w:hAnsi="Sakkal Majalla" w:cs="Sakkal Majalla"/>
          <w:color w:val="000000" w:themeColor="text1"/>
          <w:sz w:val="38"/>
          <w:szCs w:val="38"/>
          <w:rtl/>
        </w:rPr>
      </w:pPr>
      <w:r w:rsidRPr="00F02687">
        <w:rPr>
          <w:rFonts w:ascii="Sakkal Majalla" w:hAnsi="Sakkal Majalla" w:cs="Sakkal Majalla"/>
          <w:color w:val="000000" w:themeColor="text1"/>
          <w:sz w:val="38"/>
          <w:szCs w:val="38"/>
          <w:rtl/>
        </w:rPr>
        <w:t>لا يمكن فصل القيادة التحويلية عن الثقافة التنظيمية التي تحيط بها. فالثقافة التي تثمّن التواصل المفتوح والمساءلة تعزّز تأثير القيادة التحويلية بشكل أسرع</w:t>
      </w:r>
      <w:r w:rsidRPr="00F02687">
        <w:rPr>
          <w:rFonts w:ascii="Sakkal Majalla" w:hAnsi="Sakkal Majalla" w:cs="Sakkal Majalla"/>
          <w:color w:val="000000" w:themeColor="text1"/>
          <w:sz w:val="38"/>
          <w:szCs w:val="38"/>
        </w:rPr>
        <w:t xml:space="preserve"> (Robbins &amp; Judge, 2017)</w:t>
      </w:r>
      <w:r w:rsidR="00397DD8">
        <w:rPr>
          <w:rFonts w:ascii="Sakkal Majalla" w:hAnsi="Sakkal Majalla" w:cs="Sakkal Majalla" w:hint="cs"/>
          <w:color w:val="000000" w:themeColor="text1"/>
          <w:sz w:val="38"/>
          <w:szCs w:val="38"/>
          <w:rtl/>
        </w:rPr>
        <w:t xml:space="preserve"> .</w:t>
      </w:r>
    </w:p>
    <w:p w14:paraId="674026B1" w14:textId="6B83DB11" w:rsidR="00FA356F" w:rsidRPr="00F02687" w:rsidRDefault="00FA356F" w:rsidP="00397DD8">
      <w:pPr>
        <w:ind w:firstLine="720"/>
        <w:jc w:val="both"/>
        <w:rPr>
          <w:rFonts w:ascii="Sakkal Majalla" w:hAnsi="Sakkal Majalla" w:cs="Sakkal Majalla"/>
          <w:color w:val="000000" w:themeColor="text1"/>
          <w:sz w:val="38"/>
          <w:szCs w:val="38"/>
          <w:rtl/>
        </w:rPr>
      </w:pPr>
      <w:r w:rsidRPr="00F02687">
        <w:rPr>
          <w:rFonts w:ascii="Sakkal Majalla" w:hAnsi="Sakkal Majalla" w:cs="Sakkal Majalla"/>
          <w:color w:val="000000" w:themeColor="text1"/>
          <w:sz w:val="38"/>
          <w:szCs w:val="38"/>
        </w:rPr>
        <w:t xml:space="preserve"> </w:t>
      </w:r>
      <w:r w:rsidRPr="00F02687">
        <w:rPr>
          <w:rFonts w:ascii="Sakkal Majalla" w:hAnsi="Sakkal Majalla" w:cs="Sakkal Majalla"/>
          <w:color w:val="000000" w:themeColor="text1"/>
          <w:sz w:val="38"/>
          <w:szCs w:val="38"/>
          <w:rtl/>
        </w:rPr>
        <w:t>وفي المقابل</w:t>
      </w:r>
      <w:r w:rsidR="00397DD8">
        <w:rPr>
          <w:rFonts w:ascii="Sakkal Majalla" w:hAnsi="Sakkal Majalla" w:cs="Sakkal Majalla" w:hint="cs"/>
          <w:color w:val="000000" w:themeColor="text1"/>
          <w:sz w:val="38"/>
          <w:szCs w:val="38"/>
          <w:rtl/>
        </w:rPr>
        <w:t xml:space="preserve"> </w:t>
      </w:r>
      <w:r w:rsidRPr="00F02687">
        <w:rPr>
          <w:rFonts w:ascii="Sakkal Majalla" w:hAnsi="Sakkal Majalla" w:cs="Sakkal Majalla"/>
          <w:color w:val="000000" w:themeColor="text1"/>
          <w:sz w:val="38"/>
          <w:szCs w:val="38"/>
          <w:rtl/>
        </w:rPr>
        <w:t>إذا كانت المنظمة تتسم بالبيروقراطية أو مقاومة التجديد، فقد تواجه الممارسات التحويلية تحدّيات جمّة</w:t>
      </w:r>
      <w:r w:rsidRPr="00F02687">
        <w:rPr>
          <w:rFonts w:ascii="Sakkal Majalla" w:hAnsi="Sakkal Majalla" w:cs="Sakkal Majalla"/>
          <w:color w:val="000000" w:themeColor="text1"/>
          <w:sz w:val="38"/>
          <w:szCs w:val="38"/>
        </w:rPr>
        <w:t>.</w:t>
      </w:r>
    </w:p>
    <w:p w14:paraId="70F2812F" w14:textId="77777777" w:rsidR="00FA356F" w:rsidRPr="00F02687" w:rsidRDefault="00FA356F" w:rsidP="00FA356F">
      <w:pPr>
        <w:jc w:val="both"/>
        <w:rPr>
          <w:rFonts w:ascii="Sakkal Majalla" w:hAnsi="Sakkal Majalla" w:cs="Sakkal Majalla"/>
          <w:color w:val="000000" w:themeColor="text1"/>
          <w:sz w:val="38"/>
          <w:szCs w:val="38"/>
        </w:rPr>
      </w:pPr>
    </w:p>
    <w:p w14:paraId="23194A04" w14:textId="74E3F676" w:rsidR="00FA356F" w:rsidRPr="00F02687" w:rsidRDefault="00FA356F" w:rsidP="00FA356F">
      <w:pPr>
        <w:jc w:val="both"/>
        <w:rPr>
          <w:rFonts w:ascii="Sakkal Majalla" w:hAnsi="Sakkal Majalla" w:cs="Sakkal Majalla"/>
          <w:b/>
          <w:bCs/>
          <w:color w:val="000000" w:themeColor="text1"/>
          <w:sz w:val="38"/>
          <w:szCs w:val="38"/>
        </w:rPr>
      </w:pPr>
      <w:r w:rsidRPr="00F02687">
        <w:rPr>
          <w:rFonts w:ascii="Sakkal Majalla" w:hAnsi="Sakkal Majalla" w:cs="Sakkal Majalla"/>
          <w:b/>
          <w:bCs/>
          <w:color w:val="000000" w:themeColor="text1"/>
          <w:sz w:val="38"/>
          <w:szCs w:val="38"/>
        </w:rPr>
        <w:t xml:space="preserve">2.10.2 </w:t>
      </w:r>
      <w:r w:rsidR="00397DD8">
        <w:rPr>
          <w:rFonts w:ascii="Sakkal Majalla" w:hAnsi="Sakkal Majalla" w:cs="Sakkal Majalla" w:hint="cs"/>
          <w:b/>
          <w:bCs/>
          <w:color w:val="000000" w:themeColor="text1"/>
          <w:sz w:val="38"/>
          <w:szCs w:val="38"/>
          <w:rtl/>
        </w:rPr>
        <w:t xml:space="preserve"> </w:t>
      </w:r>
      <w:r w:rsidRPr="00F02687">
        <w:rPr>
          <w:rFonts w:ascii="Sakkal Majalla" w:hAnsi="Sakkal Majalla" w:cs="Sakkal Majalla"/>
          <w:b/>
          <w:bCs/>
          <w:color w:val="000000" w:themeColor="text1"/>
          <w:sz w:val="38"/>
          <w:szCs w:val="38"/>
          <w:rtl/>
        </w:rPr>
        <w:t>البيئات العربية: الخصوصية والتحديات</w:t>
      </w:r>
      <w:r w:rsidR="00397DD8">
        <w:rPr>
          <w:rFonts w:ascii="Sakkal Majalla" w:hAnsi="Sakkal Majalla" w:cs="Sakkal Majalla" w:hint="cs"/>
          <w:b/>
          <w:bCs/>
          <w:color w:val="000000" w:themeColor="text1"/>
          <w:sz w:val="38"/>
          <w:szCs w:val="38"/>
          <w:rtl/>
        </w:rPr>
        <w:t xml:space="preserve"> : </w:t>
      </w:r>
    </w:p>
    <w:p w14:paraId="1C3953A5" w14:textId="4508B9B9" w:rsidR="00FA356F" w:rsidRPr="00F02687" w:rsidRDefault="00FA356F" w:rsidP="00FA356F">
      <w:pPr>
        <w:ind w:firstLine="720"/>
        <w:jc w:val="both"/>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تمتاز البيئات العربية ببعض الخصوصيات الثقافية والإدارية، مثل تقدير السلطة المركزية أو الحرص على العلاقات الاجتم</w:t>
      </w:r>
      <w:r w:rsidR="00397DD8">
        <w:rPr>
          <w:rFonts w:ascii="Sakkal Majalla" w:hAnsi="Sakkal Majalla" w:cs="Sakkal Majalla"/>
          <w:color w:val="000000" w:themeColor="text1"/>
          <w:sz w:val="38"/>
          <w:szCs w:val="38"/>
          <w:rtl/>
        </w:rPr>
        <w:t>اعية في العمل (الشهراني، 2023)</w:t>
      </w:r>
      <w:r w:rsidR="00397DD8">
        <w:rPr>
          <w:rFonts w:ascii="Sakkal Majalla" w:hAnsi="Sakkal Majalla" w:cs="Sakkal Majalla" w:hint="cs"/>
          <w:color w:val="000000" w:themeColor="text1"/>
          <w:sz w:val="38"/>
          <w:szCs w:val="38"/>
          <w:rtl/>
        </w:rPr>
        <w:t xml:space="preserve"> ، </w:t>
      </w:r>
      <w:r w:rsidRPr="00F02687">
        <w:rPr>
          <w:rFonts w:ascii="Sakkal Majalla" w:hAnsi="Sakkal Majalla" w:cs="Sakkal Majalla"/>
          <w:color w:val="000000" w:themeColor="text1"/>
          <w:sz w:val="38"/>
          <w:szCs w:val="38"/>
          <w:rtl/>
        </w:rPr>
        <w:t xml:space="preserve">إلا أن الأبحاث الميدانية أظهرت تجاوبًا إيجابيًّا مع القيادة التحويلية حين تُطبّق بأسلوب يراعي قيم الاحترام المتبادل ويستخدم ممارسات التواصل الشفاف والمشاركة في القرارات (السعيدات </w:t>
      </w:r>
      <w:proofErr w:type="spellStart"/>
      <w:r w:rsidRPr="00F02687">
        <w:rPr>
          <w:rFonts w:ascii="Sakkal Majalla" w:hAnsi="Sakkal Majalla" w:cs="Sakkal Majalla"/>
          <w:color w:val="000000" w:themeColor="text1"/>
          <w:sz w:val="38"/>
          <w:szCs w:val="38"/>
          <w:rtl/>
        </w:rPr>
        <w:t>والربابعة</w:t>
      </w:r>
      <w:proofErr w:type="spellEnd"/>
      <w:r w:rsidRPr="00F02687">
        <w:rPr>
          <w:rFonts w:ascii="Sakkal Majalla" w:hAnsi="Sakkal Majalla" w:cs="Sakkal Majalla"/>
          <w:color w:val="000000" w:themeColor="text1"/>
          <w:sz w:val="38"/>
          <w:szCs w:val="38"/>
          <w:rtl/>
        </w:rPr>
        <w:t>، 2020؛ جنة ونافع، 2022). ومع تسارع وتيرة الإصلاحات الاقتصادية والاجتماعية في كثيرٍ من الدول العربية، ازدادت قابلية المنظمات لتبنّي نمط القيادة التحويلية الذي ينسجم مع طموحات التحديث والتطوير</w:t>
      </w:r>
      <w:r w:rsidRPr="00F02687">
        <w:rPr>
          <w:rFonts w:ascii="Sakkal Majalla" w:hAnsi="Sakkal Majalla" w:cs="Sakkal Majalla"/>
          <w:color w:val="000000" w:themeColor="text1"/>
          <w:sz w:val="38"/>
          <w:szCs w:val="38"/>
        </w:rPr>
        <w:t>.</w:t>
      </w:r>
    </w:p>
    <w:p w14:paraId="5E6A0DA2" w14:textId="6CF81BF7" w:rsidR="00FA356F" w:rsidRPr="00F02687" w:rsidRDefault="00FA356F" w:rsidP="00FA356F">
      <w:pPr>
        <w:jc w:val="both"/>
        <w:rPr>
          <w:rFonts w:ascii="Sakkal Majalla" w:hAnsi="Sakkal Majalla" w:cs="Sakkal Majalla"/>
          <w:color w:val="000000" w:themeColor="text1"/>
          <w:sz w:val="38"/>
          <w:szCs w:val="38"/>
        </w:rPr>
      </w:pPr>
    </w:p>
    <w:p w14:paraId="2599E3F5" w14:textId="11FA5503" w:rsidR="00FA356F" w:rsidRPr="00F02687" w:rsidRDefault="00FA356F" w:rsidP="00FA356F">
      <w:pPr>
        <w:jc w:val="both"/>
        <w:rPr>
          <w:rFonts w:ascii="Sakkal Majalla" w:hAnsi="Sakkal Majalla" w:cs="Sakkal Majalla"/>
          <w:b/>
          <w:bCs/>
          <w:color w:val="000000" w:themeColor="text1"/>
          <w:sz w:val="38"/>
          <w:szCs w:val="38"/>
        </w:rPr>
      </w:pPr>
      <w:r w:rsidRPr="00F02687">
        <w:rPr>
          <w:rFonts w:ascii="Sakkal Majalla" w:hAnsi="Sakkal Majalla" w:cs="Sakkal Majalla" w:hint="cs"/>
          <w:b/>
          <w:bCs/>
          <w:color w:val="000000" w:themeColor="text1"/>
          <w:sz w:val="38"/>
          <w:szCs w:val="38"/>
          <w:rtl/>
        </w:rPr>
        <w:t>2.11</w:t>
      </w:r>
      <w:r w:rsidRPr="00F02687">
        <w:rPr>
          <w:rFonts w:ascii="Sakkal Majalla" w:hAnsi="Sakkal Majalla" w:cs="Sakkal Majalla"/>
          <w:b/>
          <w:bCs/>
          <w:color w:val="000000" w:themeColor="text1"/>
          <w:sz w:val="38"/>
          <w:szCs w:val="38"/>
        </w:rPr>
        <w:t xml:space="preserve"> </w:t>
      </w:r>
      <w:r w:rsidRPr="00F02687">
        <w:rPr>
          <w:rFonts w:ascii="Sakkal Majalla" w:hAnsi="Sakkal Majalla" w:cs="Sakkal Majalla" w:hint="cs"/>
          <w:b/>
          <w:bCs/>
          <w:color w:val="000000" w:themeColor="text1"/>
          <w:sz w:val="38"/>
          <w:szCs w:val="38"/>
          <w:rtl/>
        </w:rPr>
        <w:t xml:space="preserve"> خلاصة الفصل : </w:t>
      </w:r>
    </w:p>
    <w:p w14:paraId="1BCAFB42" w14:textId="77777777" w:rsidR="00FA356F" w:rsidRPr="00F02687" w:rsidRDefault="00FA356F" w:rsidP="00FA356F">
      <w:pPr>
        <w:ind w:firstLine="720"/>
        <w:jc w:val="both"/>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 xml:space="preserve">أظهر هذا الفصل كيف تطورت القيادة التحويلية من مجرّد فكرة تفرّق بين “التبادلي” </w:t>
      </w:r>
      <w:proofErr w:type="spellStart"/>
      <w:r w:rsidRPr="00F02687">
        <w:rPr>
          <w:rFonts w:ascii="Sakkal Majalla" w:hAnsi="Sakkal Majalla" w:cs="Sakkal Majalla"/>
          <w:color w:val="000000" w:themeColor="text1"/>
          <w:sz w:val="38"/>
          <w:szCs w:val="38"/>
          <w:rtl/>
        </w:rPr>
        <w:t>و”التحويلي</w:t>
      </w:r>
      <w:proofErr w:type="spellEnd"/>
      <w:r w:rsidRPr="00F02687">
        <w:rPr>
          <w:rFonts w:ascii="Sakkal Majalla" w:hAnsi="Sakkal Majalla" w:cs="Sakkal Majalla"/>
          <w:color w:val="000000" w:themeColor="text1"/>
          <w:sz w:val="38"/>
          <w:szCs w:val="38"/>
          <w:rtl/>
        </w:rPr>
        <w:t xml:space="preserve">” إلى إطارٍ شاملٍ يتضمّن أربع ركائز أساسية: التأثير المثالي، التحفيز </w:t>
      </w:r>
      <w:proofErr w:type="spellStart"/>
      <w:r w:rsidRPr="00F02687">
        <w:rPr>
          <w:rFonts w:ascii="Sakkal Majalla" w:hAnsi="Sakkal Majalla" w:cs="Sakkal Majalla"/>
          <w:color w:val="000000" w:themeColor="text1"/>
          <w:sz w:val="38"/>
          <w:szCs w:val="38"/>
          <w:rtl/>
        </w:rPr>
        <w:t>الإلهامي</w:t>
      </w:r>
      <w:proofErr w:type="spellEnd"/>
      <w:r w:rsidRPr="00F02687">
        <w:rPr>
          <w:rFonts w:ascii="Sakkal Majalla" w:hAnsi="Sakkal Majalla" w:cs="Sakkal Majalla"/>
          <w:color w:val="000000" w:themeColor="text1"/>
          <w:sz w:val="38"/>
          <w:szCs w:val="38"/>
          <w:rtl/>
        </w:rPr>
        <w:t>، الاستثارة الفكرية، والاعتبار الفردي. ولا تقتصر أهميتها على الجوانب الإدارية فحسب، بل تمتدّ لتشمل الإبداع والتعلّم التنظيمي وإدارة المواهب والنجاح الاستراتيجي</w:t>
      </w:r>
      <w:r w:rsidRPr="00F02687">
        <w:rPr>
          <w:rFonts w:ascii="Sakkal Majalla" w:hAnsi="Sakkal Majalla" w:cs="Sakkal Majalla"/>
          <w:color w:val="000000" w:themeColor="text1"/>
          <w:sz w:val="38"/>
          <w:szCs w:val="38"/>
        </w:rPr>
        <w:t>.</w:t>
      </w:r>
    </w:p>
    <w:p w14:paraId="5515D0DE" w14:textId="77777777" w:rsidR="00FA356F" w:rsidRPr="00F02687" w:rsidRDefault="00FA356F" w:rsidP="00FA356F">
      <w:pPr>
        <w:ind w:firstLine="720"/>
        <w:jc w:val="both"/>
        <w:rPr>
          <w:rFonts w:ascii="Sakkal Majalla" w:hAnsi="Sakkal Majalla" w:cs="Sakkal Majalla"/>
          <w:color w:val="000000" w:themeColor="text1"/>
          <w:sz w:val="38"/>
          <w:szCs w:val="38"/>
        </w:rPr>
      </w:pPr>
      <w:r w:rsidRPr="00F02687">
        <w:rPr>
          <w:rFonts w:ascii="Sakkal Majalla" w:hAnsi="Sakkal Majalla" w:cs="Sakkal Majalla"/>
          <w:color w:val="000000" w:themeColor="text1"/>
          <w:sz w:val="38"/>
          <w:szCs w:val="38"/>
          <w:rtl/>
        </w:rPr>
        <w:t xml:space="preserve">وأوضحت الدراسات العربية المعاصرة أن هذا النمط القيادي أثبت </w:t>
      </w:r>
      <w:proofErr w:type="spellStart"/>
      <w:r w:rsidRPr="00F02687">
        <w:rPr>
          <w:rFonts w:ascii="Sakkal Majalla" w:hAnsi="Sakkal Majalla" w:cs="Sakkal Majalla"/>
          <w:color w:val="000000" w:themeColor="text1"/>
          <w:sz w:val="38"/>
          <w:szCs w:val="38"/>
          <w:rtl/>
        </w:rPr>
        <w:t>نجاعته</w:t>
      </w:r>
      <w:proofErr w:type="spellEnd"/>
      <w:r w:rsidRPr="00F02687">
        <w:rPr>
          <w:rFonts w:ascii="Sakkal Majalla" w:hAnsi="Sakkal Majalla" w:cs="Sakkal Majalla"/>
          <w:color w:val="000000" w:themeColor="text1"/>
          <w:sz w:val="38"/>
          <w:szCs w:val="38"/>
          <w:rtl/>
        </w:rPr>
        <w:t xml:space="preserve"> في بيئات مختلفة، كالاتصالات الأردنية والقطاعات الحكومية الكويتية والسعودية، فضلاً عن الجامعات والمؤسّسات التعليمية. وقد لعبت عوامل مثل الأمان النفسي والالتزام التنظيمي والثقة التنظيمية أدوارًا وسيطة في شرح كيفية تأثير القيادة التحويلية على مخرجات العمل. كما أبرزت بحوثٌ أخرى تقاطعات بين القيادة التحويلية والقيادة الاستراتيجية، مع تباينٍ في التركيز على التخطيط بعيد المدى (في الاستراتيجية) والاهتمام بالجوانب الأخلاقية والدافعية (في التحويلية)</w:t>
      </w:r>
      <w:r w:rsidRPr="00F02687">
        <w:rPr>
          <w:rFonts w:ascii="Sakkal Majalla" w:hAnsi="Sakkal Majalla" w:cs="Sakkal Majalla"/>
          <w:color w:val="000000" w:themeColor="text1"/>
          <w:sz w:val="38"/>
          <w:szCs w:val="38"/>
        </w:rPr>
        <w:t>.</w:t>
      </w:r>
    </w:p>
    <w:p w14:paraId="40FAAFD6" w14:textId="29A59CD0" w:rsidR="00FA356F" w:rsidRPr="00F02687" w:rsidRDefault="00FA356F" w:rsidP="00CA2D55">
      <w:pPr>
        <w:ind w:firstLine="720"/>
        <w:jc w:val="both"/>
        <w:rPr>
          <w:rFonts w:ascii="Sakkal Majalla" w:hAnsi="Sakkal Majalla" w:cs="Sakkal Majalla"/>
          <w:color w:val="000000" w:themeColor="text1"/>
          <w:sz w:val="38"/>
          <w:szCs w:val="38"/>
        </w:rPr>
      </w:pPr>
      <w:r w:rsidRPr="00F02687">
        <w:rPr>
          <w:rFonts w:ascii="Sakkal Majalla" w:hAnsi="Sakkal Majalla" w:cs="Sakkal Majalla" w:hint="cs"/>
          <w:color w:val="000000" w:themeColor="text1"/>
          <w:sz w:val="38"/>
          <w:szCs w:val="38"/>
          <w:rtl/>
        </w:rPr>
        <w:t xml:space="preserve">وبهذا يمكن القول </w:t>
      </w:r>
      <w:r w:rsidRPr="00F02687">
        <w:rPr>
          <w:rFonts w:ascii="Sakkal Majalla" w:hAnsi="Sakkal Majalla" w:cs="Sakkal Majalla"/>
          <w:color w:val="000000" w:themeColor="text1"/>
          <w:sz w:val="38"/>
          <w:szCs w:val="38"/>
          <w:rtl/>
        </w:rPr>
        <w:t>إن المنظمات العربية المُقبلة على التغيير والتحوّل قد تجد في القيادة التحويلية وسيلة واعدة لضمان انخراط الأفراد، بيدَ أنّ نجاحها يظلّ مشروطًا بثقافة تنظيمية مرِنة، ونظم عمل عالية الأداء، إلى جانب دعمٍ حقيقي للإبداع وتقبّل الأ</w:t>
      </w:r>
      <w:r w:rsidR="00CA2D55">
        <w:rPr>
          <w:rFonts w:ascii="Sakkal Majalla" w:hAnsi="Sakkal Majalla" w:cs="Sakkal Majalla"/>
          <w:color w:val="000000" w:themeColor="text1"/>
          <w:sz w:val="38"/>
          <w:szCs w:val="38"/>
          <w:rtl/>
        </w:rPr>
        <w:t xml:space="preserve">خطاء والتعلّم منها. </w:t>
      </w:r>
    </w:p>
    <w:p w14:paraId="1118827C" w14:textId="77777777" w:rsidR="00CA2D55" w:rsidRPr="00CA2D55" w:rsidRDefault="00CA2D55" w:rsidP="00CA2D55">
      <w:pPr>
        <w:jc w:val="center"/>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tl/>
        </w:rPr>
        <w:t>الفصل الثالث: منهجية البحث وإجراءاته</w:t>
      </w:r>
    </w:p>
    <w:p w14:paraId="7452909B" w14:textId="32C54F14" w:rsidR="00CA2D55" w:rsidRPr="00CA2D55" w:rsidRDefault="00CA2D55" w:rsidP="00CA2D55">
      <w:pPr>
        <w:jc w:val="both"/>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Pr>
        <w:t xml:space="preserve">3.1 </w:t>
      </w:r>
      <w:r>
        <w:rPr>
          <w:rFonts w:ascii="Sakkal Majalla" w:hAnsi="Sakkal Majalla" w:cs="Sakkal Majalla" w:hint="cs"/>
          <w:b/>
          <w:bCs/>
          <w:color w:val="000000" w:themeColor="text1"/>
          <w:sz w:val="38"/>
          <w:szCs w:val="38"/>
          <w:rtl/>
        </w:rPr>
        <w:t xml:space="preserve"> </w:t>
      </w:r>
      <w:r w:rsidRPr="00CA2D55">
        <w:rPr>
          <w:rFonts w:ascii="Sakkal Majalla" w:hAnsi="Sakkal Majalla" w:cs="Sakkal Majalla"/>
          <w:b/>
          <w:bCs/>
          <w:color w:val="000000" w:themeColor="text1"/>
          <w:sz w:val="38"/>
          <w:szCs w:val="38"/>
          <w:rtl/>
        </w:rPr>
        <w:t>المقدمة</w:t>
      </w:r>
      <w:r>
        <w:rPr>
          <w:rFonts w:ascii="Sakkal Majalla" w:hAnsi="Sakkal Majalla" w:cs="Sakkal Majalla" w:hint="cs"/>
          <w:b/>
          <w:bCs/>
          <w:color w:val="000000" w:themeColor="text1"/>
          <w:sz w:val="38"/>
          <w:szCs w:val="38"/>
          <w:rtl/>
        </w:rPr>
        <w:t xml:space="preserve"> : </w:t>
      </w:r>
    </w:p>
    <w:p w14:paraId="1E82880A" w14:textId="77777777" w:rsidR="00CA2D55" w:rsidRPr="00CA2D55" w:rsidRDefault="00CA2D55" w:rsidP="00CA2D55">
      <w:pPr>
        <w:ind w:firstLine="720"/>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يتناول هذا الفصل تصميم الدراسة الميدانية وإجراءات تنفيذها، بما في ذلك توضيح نوع المنهج العلمي المستخدم، وتحديد مجتمع البحث وعينته، ووصف أداة جمع البيانات (الاستبانة)، وبيان أساليب التحقق من صدق الأداة وثباتها، وكذلك الأساليب الإحصائية المعتمدة في تحليل البيانات. يُشكل هذا الجانب العمود الفقري الذي يربط الإطار النظري بالدراسة العملية، ويسمح بالوصول إلى نتائج يمكن الثقة بها، ومن ثَمّ مقارنتها مع الدراسات السابقة وأطرنا النظرية</w:t>
      </w:r>
      <w:r w:rsidRPr="00CA2D55">
        <w:rPr>
          <w:rFonts w:ascii="Sakkal Majalla" w:hAnsi="Sakkal Majalla" w:cs="Sakkal Majalla"/>
          <w:color w:val="000000" w:themeColor="text1"/>
          <w:sz w:val="38"/>
          <w:szCs w:val="38"/>
        </w:rPr>
        <w:t>.</w:t>
      </w:r>
    </w:p>
    <w:p w14:paraId="10A9B9AF" w14:textId="0AC49250" w:rsidR="00CA2D55" w:rsidRPr="00CA2D55" w:rsidRDefault="00CA2D55" w:rsidP="00CA2D55">
      <w:pPr>
        <w:jc w:val="both"/>
        <w:rPr>
          <w:rFonts w:ascii="Sakkal Majalla" w:hAnsi="Sakkal Majalla" w:cs="Sakkal Majalla"/>
          <w:color w:val="000000" w:themeColor="text1"/>
          <w:sz w:val="38"/>
          <w:szCs w:val="38"/>
        </w:rPr>
      </w:pPr>
    </w:p>
    <w:p w14:paraId="5A451E14" w14:textId="3AD7E348" w:rsidR="00CA2D55" w:rsidRPr="00CA2D55" w:rsidRDefault="00CA2D55" w:rsidP="00CA2D55">
      <w:pPr>
        <w:jc w:val="both"/>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Pr>
        <w:t xml:space="preserve">3.2 </w:t>
      </w:r>
      <w:r>
        <w:rPr>
          <w:rFonts w:ascii="Sakkal Majalla" w:hAnsi="Sakkal Majalla" w:cs="Sakkal Majalla" w:hint="cs"/>
          <w:b/>
          <w:bCs/>
          <w:color w:val="000000" w:themeColor="text1"/>
          <w:sz w:val="38"/>
          <w:szCs w:val="38"/>
          <w:rtl/>
        </w:rPr>
        <w:t xml:space="preserve"> </w:t>
      </w:r>
      <w:r w:rsidRPr="00CA2D55">
        <w:rPr>
          <w:rFonts w:ascii="Sakkal Majalla" w:hAnsi="Sakkal Majalla" w:cs="Sakkal Majalla"/>
          <w:b/>
          <w:bCs/>
          <w:color w:val="000000" w:themeColor="text1"/>
          <w:sz w:val="38"/>
          <w:szCs w:val="38"/>
          <w:rtl/>
        </w:rPr>
        <w:t>منهج البحث</w:t>
      </w:r>
      <w:r>
        <w:rPr>
          <w:rFonts w:ascii="Sakkal Majalla" w:hAnsi="Sakkal Majalla" w:cs="Sakkal Majalla" w:hint="cs"/>
          <w:b/>
          <w:bCs/>
          <w:color w:val="000000" w:themeColor="text1"/>
          <w:sz w:val="38"/>
          <w:szCs w:val="38"/>
          <w:rtl/>
        </w:rPr>
        <w:t xml:space="preserve"> : </w:t>
      </w:r>
    </w:p>
    <w:p w14:paraId="289FC540" w14:textId="15905BB2" w:rsidR="00CA2D55" w:rsidRPr="00CA2D55" w:rsidRDefault="00CA2D55" w:rsidP="00B65E81">
      <w:pPr>
        <w:ind w:firstLine="720"/>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 xml:space="preserve">اعتمدت الدراسة </w:t>
      </w:r>
      <w:r w:rsidRPr="00CA2D55">
        <w:rPr>
          <w:rFonts w:ascii="Sakkal Majalla" w:hAnsi="Sakkal Majalla" w:cs="Sakkal Majalla"/>
          <w:b/>
          <w:bCs/>
          <w:color w:val="000000" w:themeColor="text1"/>
          <w:sz w:val="38"/>
          <w:szCs w:val="38"/>
          <w:rtl/>
        </w:rPr>
        <w:t>المنهج الوصفي التحليلي</w:t>
      </w:r>
      <w:r w:rsidRPr="00CA2D55">
        <w:rPr>
          <w:rFonts w:ascii="Sakkal Majalla" w:hAnsi="Sakkal Majalla" w:cs="Sakkal Majalla"/>
          <w:color w:val="000000" w:themeColor="text1"/>
          <w:sz w:val="38"/>
          <w:szCs w:val="38"/>
          <w:rtl/>
        </w:rPr>
        <w:t xml:space="preserve"> </w:t>
      </w:r>
      <w:r w:rsidRPr="00CA2D55">
        <w:rPr>
          <w:rFonts w:ascii="Sakkal Majalla" w:hAnsi="Sakkal Majalla" w:cs="Sakkal Majalla"/>
          <w:color w:val="000000" w:themeColor="text1"/>
          <w:sz w:val="38"/>
          <w:szCs w:val="38"/>
        </w:rPr>
        <w:t>(Descriptive-Analytical Approach)</w:t>
      </w:r>
      <w:r w:rsidRPr="00CA2D55">
        <w:rPr>
          <w:rFonts w:ascii="Sakkal Majalla" w:hAnsi="Sakkal Majalla" w:cs="Sakkal Majalla"/>
          <w:color w:val="000000" w:themeColor="text1"/>
          <w:sz w:val="38"/>
          <w:szCs w:val="38"/>
          <w:rtl/>
        </w:rPr>
        <w:t>؛ إذ سعى الباحث إلى وصف متغيرات القيادة التحويلية</w:t>
      </w:r>
      <w:r w:rsidRPr="00CA2D55">
        <w:rPr>
          <w:rFonts w:ascii="Sakkal Majalla" w:hAnsi="Sakkal Majalla" w:cs="Sakkal Majalla"/>
          <w:color w:val="000000" w:themeColor="text1"/>
          <w:sz w:val="38"/>
          <w:szCs w:val="38"/>
        </w:rPr>
        <w:t xml:space="preserve"> (Transformational Leadership) </w:t>
      </w:r>
      <w:r w:rsidRPr="00CA2D55">
        <w:rPr>
          <w:rFonts w:ascii="Sakkal Majalla" w:hAnsi="Sakkal Majalla" w:cs="Sakkal Majalla"/>
          <w:color w:val="000000" w:themeColor="text1"/>
          <w:sz w:val="38"/>
          <w:szCs w:val="38"/>
          <w:rtl/>
        </w:rPr>
        <w:t>وتحفيز العاملين</w:t>
      </w:r>
      <w:r w:rsidRPr="00CA2D55">
        <w:rPr>
          <w:rFonts w:ascii="Sakkal Majalla" w:hAnsi="Sakkal Majalla" w:cs="Sakkal Majalla"/>
          <w:color w:val="000000" w:themeColor="text1"/>
          <w:sz w:val="38"/>
          <w:szCs w:val="38"/>
        </w:rPr>
        <w:t xml:space="preserve"> (Employee Motivation) </w:t>
      </w:r>
      <w:r w:rsidRPr="00CA2D55">
        <w:rPr>
          <w:rFonts w:ascii="Sakkal Majalla" w:hAnsi="Sakkal Majalla" w:cs="Sakkal Majalla"/>
          <w:color w:val="000000" w:themeColor="text1"/>
          <w:sz w:val="38"/>
          <w:szCs w:val="38"/>
          <w:rtl/>
        </w:rPr>
        <w:t>والأداء المتميز</w:t>
      </w:r>
      <w:r w:rsidRPr="00CA2D55">
        <w:rPr>
          <w:rFonts w:ascii="Sakkal Majalla" w:hAnsi="Sakkal Majalla" w:cs="Sakkal Majalla"/>
          <w:color w:val="000000" w:themeColor="text1"/>
          <w:sz w:val="38"/>
          <w:szCs w:val="38"/>
        </w:rPr>
        <w:t xml:space="preserve"> (Excellence Performance)</w:t>
      </w:r>
      <w:r w:rsidRPr="00CA2D55">
        <w:rPr>
          <w:rFonts w:ascii="Sakkal Majalla" w:hAnsi="Sakkal Majalla" w:cs="Sakkal Majalla"/>
          <w:color w:val="000000" w:themeColor="text1"/>
          <w:sz w:val="38"/>
          <w:szCs w:val="38"/>
          <w:rtl/>
        </w:rPr>
        <w:t>، وفهم العلاقات فيما بينها، ومدى تأثير المتغيرات الوسيطة (مثل الأمان النفسي، الالتزام التنظيمي، الثقة التنظيمية) استنادًا إلى نماذج مشابهة في أدبيات بحوث القيادة والموارد البشرية</w:t>
      </w:r>
      <w:r w:rsidRPr="00CA2D55">
        <w:rPr>
          <w:rFonts w:ascii="Sakkal Majalla" w:hAnsi="Sakkal Majalla" w:cs="Sakkal Majalla"/>
          <w:color w:val="000000" w:themeColor="text1"/>
          <w:sz w:val="38"/>
          <w:szCs w:val="38"/>
        </w:rPr>
        <w:t xml:space="preserve"> </w:t>
      </w:r>
      <w:r w:rsidR="00B65E81">
        <w:rPr>
          <w:rFonts w:ascii="Sakkal Majalla" w:hAnsi="Sakkal Majalla" w:cs="Sakkal Majalla" w:hint="cs"/>
          <w:color w:val="000000" w:themeColor="text1"/>
          <w:sz w:val="38"/>
          <w:szCs w:val="38"/>
          <w:rtl/>
        </w:rPr>
        <w:t>(</w:t>
      </w:r>
      <w:r w:rsidRPr="00CA2D55">
        <w:rPr>
          <w:rFonts w:ascii="Sakkal Majalla" w:hAnsi="Sakkal Majalla" w:cs="Sakkal Majalla"/>
          <w:color w:val="000000" w:themeColor="text1"/>
          <w:sz w:val="38"/>
          <w:szCs w:val="38"/>
        </w:rPr>
        <w:t>Bass &amp; Riggio, 2006</w:t>
      </w:r>
      <w:r w:rsidRPr="00CA2D55">
        <w:rPr>
          <w:rFonts w:ascii="Sakkal Majalla" w:hAnsi="Sakkal Majalla" w:cs="Sakkal Majalla"/>
          <w:color w:val="000000" w:themeColor="text1"/>
          <w:sz w:val="38"/>
          <w:szCs w:val="38"/>
          <w:rtl/>
        </w:rPr>
        <w:t xml:space="preserve">؛ السعيدات </w:t>
      </w:r>
      <w:proofErr w:type="spellStart"/>
      <w:r w:rsidRPr="00CA2D55">
        <w:rPr>
          <w:rFonts w:ascii="Sakkal Majalla" w:hAnsi="Sakkal Majalla" w:cs="Sakkal Majalla"/>
          <w:color w:val="000000" w:themeColor="text1"/>
          <w:sz w:val="38"/>
          <w:szCs w:val="38"/>
          <w:rtl/>
        </w:rPr>
        <w:t>والربابعة</w:t>
      </w:r>
      <w:proofErr w:type="spellEnd"/>
      <w:r w:rsidRPr="00CA2D55">
        <w:rPr>
          <w:rFonts w:ascii="Sakkal Majalla" w:hAnsi="Sakkal Majalla" w:cs="Sakkal Majalla"/>
          <w:color w:val="000000" w:themeColor="text1"/>
          <w:sz w:val="38"/>
          <w:szCs w:val="38"/>
          <w:rtl/>
        </w:rPr>
        <w:t xml:space="preserve">، 2020؛ </w:t>
      </w:r>
      <w:proofErr w:type="spellStart"/>
      <w:r w:rsidRPr="00CA2D55">
        <w:rPr>
          <w:rFonts w:ascii="Sakkal Majalla" w:hAnsi="Sakkal Majalla" w:cs="Sakkal Majalla"/>
          <w:color w:val="000000" w:themeColor="text1"/>
          <w:sz w:val="38"/>
          <w:szCs w:val="38"/>
          <w:rtl/>
        </w:rPr>
        <w:t>الحبيشي</w:t>
      </w:r>
      <w:proofErr w:type="spellEnd"/>
      <w:r w:rsidRPr="00CA2D55">
        <w:rPr>
          <w:rFonts w:ascii="Sakkal Majalla" w:hAnsi="Sakkal Majalla" w:cs="Sakkal Majalla"/>
          <w:color w:val="000000" w:themeColor="text1"/>
          <w:sz w:val="38"/>
          <w:szCs w:val="38"/>
          <w:rtl/>
        </w:rPr>
        <w:t xml:space="preserve"> وحسان، 2021</w:t>
      </w:r>
      <w:r>
        <w:rPr>
          <w:rFonts w:ascii="Sakkal Majalla" w:hAnsi="Sakkal Majalla" w:cs="Sakkal Majalla" w:hint="cs"/>
          <w:color w:val="000000" w:themeColor="text1"/>
          <w:sz w:val="38"/>
          <w:szCs w:val="38"/>
          <w:rtl/>
        </w:rPr>
        <w:t>)</w:t>
      </w:r>
      <w:r w:rsidRPr="00CA2D55">
        <w:rPr>
          <w:rFonts w:ascii="Sakkal Majalla" w:hAnsi="Sakkal Majalla" w:cs="Sakkal Majalla"/>
          <w:color w:val="000000" w:themeColor="text1"/>
          <w:sz w:val="38"/>
          <w:szCs w:val="38"/>
        </w:rPr>
        <w:t>.</w:t>
      </w:r>
    </w:p>
    <w:p w14:paraId="145EF5E1" w14:textId="49F3E72B" w:rsidR="00CA2D55" w:rsidRPr="00CA2D55" w:rsidRDefault="00CA2D55" w:rsidP="00CA2D55">
      <w:pPr>
        <w:jc w:val="both"/>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Pr>
        <w:t xml:space="preserve">3.2.1 </w:t>
      </w:r>
      <w:r w:rsidR="00B65E81">
        <w:rPr>
          <w:rFonts w:ascii="Sakkal Majalla" w:hAnsi="Sakkal Majalla" w:cs="Sakkal Majalla" w:hint="cs"/>
          <w:b/>
          <w:bCs/>
          <w:color w:val="000000" w:themeColor="text1"/>
          <w:sz w:val="38"/>
          <w:szCs w:val="38"/>
          <w:rtl/>
        </w:rPr>
        <w:t xml:space="preserve"> </w:t>
      </w:r>
      <w:r w:rsidRPr="00CA2D55">
        <w:rPr>
          <w:rFonts w:ascii="Sakkal Majalla" w:hAnsi="Sakkal Majalla" w:cs="Sakkal Majalla"/>
          <w:b/>
          <w:bCs/>
          <w:color w:val="000000" w:themeColor="text1"/>
          <w:sz w:val="38"/>
          <w:szCs w:val="38"/>
          <w:rtl/>
        </w:rPr>
        <w:t>مبررات استخدام المنهج الوصفي التحليلي</w:t>
      </w:r>
      <w:r w:rsidR="00B65E81">
        <w:rPr>
          <w:rFonts w:ascii="Sakkal Majalla" w:hAnsi="Sakkal Majalla" w:cs="Sakkal Majalla" w:hint="cs"/>
          <w:b/>
          <w:bCs/>
          <w:color w:val="000000" w:themeColor="text1"/>
          <w:sz w:val="38"/>
          <w:szCs w:val="38"/>
          <w:rtl/>
        </w:rPr>
        <w:t xml:space="preserve"> : </w:t>
      </w:r>
    </w:p>
    <w:p w14:paraId="1A0B731C" w14:textId="77777777" w:rsidR="00CA2D55" w:rsidRPr="00B65E81" w:rsidRDefault="00CA2D55" w:rsidP="00EE6F9F">
      <w:pPr>
        <w:numPr>
          <w:ilvl w:val="0"/>
          <w:numId w:val="17"/>
        </w:numPr>
        <w:jc w:val="both"/>
        <w:rPr>
          <w:rFonts w:ascii="Sakkal Majalla" w:hAnsi="Sakkal Majalla" w:cs="Sakkal Majalla"/>
          <w:color w:val="000000" w:themeColor="text1"/>
          <w:sz w:val="38"/>
          <w:szCs w:val="38"/>
        </w:rPr>
      </w:pPr>
      <w:r w:rsidRPr="00B65E81">
        <w:rPr>
          <w:rFonts w:ascii="Sakkal Majalla" w:hAnsi="Sakkal Majalla" w:cs="Sakkal Majalla"/>
          <w:color w:val="000000" w:themeColor="text1"/>
          <w:sz w:val="38"/>
          <w:szCs w:val="38"/>
          <w:rtl/>
        </w:rPr>
        <w:t>ملاءمته لدراسة العلاقات الارتباطية بين المتغيرات قيد البحث</w:t>
      </w:r>
      <w:r w:rsidRPr="00B65E81">
        <w:rPr>
          <w:rFonts w:ascii="Sakkal Majalla" w:hAnsi="Sakkal Majalla" w:cs="Sakkal Majalla"/>
          <w:color w:val="000000" w:themeColor="text1"/>
          <w:sz w:val="38"/>
          <w:szCs w:val="38"/>
        </w:rPr>
        <w:t>.</w:t>
      </w:r>
    </w:p>
    <w:p w14:paraId="444BBFC1" w14:textId="77777777" w:rsidR="00CA2D55" w:rsidRPr="00B65E81" w:rsidRDefault="00CA2D55" w:rsidP="00EE6F9F">
      <w:pPr>
        <w:numPr>
          <w:ilvl w:val="0"/>
          <w:numId w:val="17"/>
        </w:numPr>
        <w:jc w:val="both"/>
        <w:rPr>
          <w:rFonts w:ascii="Sakkal Majalla" w:hAnsi="Sakkal Majalla" w:cs="Sakkal Majalla"/>
          <w:color w:val="000000" w:themeColor="text1"/>
          <w:sz w:val="38"/>
          <w:szCs w:val="38"/>
        </w:rPr>
      </w:pPr>
      <w:r w:rsidRPr="00B65E81">
        <w:rPr>
          <w:rFonts w:ascii="Sakkal Majalla" w:hAnsi="Sakkal Majalla" w:cs="Sakkal Majalla"/>
          <w:color w:val="000000" w:themeColor="text1"/>
          <w:sz w:val="38"/>
          <w:szCs w:val="38"/>
          <w:rtl/>
        </w:rPr>
        <w:t>إمكانية الاستفادة من البيانات الكمية (الاستبانة) وتوصيفها إحصائيًّا، ثم تحليلها وبناء استنتاجات علمية قابلة للمقارنة مع الأدبيات</w:t>
      </w:r>
      <w:r w:rsidRPr="00B65E81">
        <w:rPr>
          <w:rFonts w:ascii="Sakkal Majalla" w:hAnsi="Sakkal Majalla" w:cs="Sakkal Majalla"/>
          <w:color w:val="000000" w:themeColor="text1"/>
          <w:sz w:val="38"/>
          <w:szCs w:val="38"/>
        </w:rPr>
        <w:t>.</w:t>
      </w:r>
    </w:p>
    <w:p w14:paraId="29082D00" w14:textId="0A6DD223" w:rsidR="00CA2D55" w:rsidRPr="00CA2D55" w:rsidRDefault="00CA2D55" w:rsidP="00EE6F9F">
      <w:pPr>
        <w:numPr>
          <w:ilvl w:val="0"/>
          <w:numId w:val="17"/>
        </w:numPr>
        <w:jc w:val="both"/>
        <w:rPr>
          <w:rFonts w:ascii="Sakkal Majalla" w:hAnsi="Sakkal Majalla" w:cs="Sakkal Majalla"/>
          <w:color w:val="000000" w:themeColor="text1"/>
          <w:sz w:val="38"/>
          <w:szCs w:val="38"/>
        </w:rPr>
      </w:pPr>
      <w:r w:rsidRPr="00B65E81">
        <w:rPr>
          <w:rFonts w:ascii="Sakkal Majalla" w:hAnsi="Sakkal Majalla" w:cs="Sakkal Majalla"/>
          <w:color w:val="000000" w:themeColor="text1"/>
          <w:sz w:val="38"/>
          <w:szCs w:val="38"/>
          <w:rtl/>
        </w:rPr>
        <w:t>شيوع استخدامه في بحوث القيادة والسلوك التنظيمي، ما يُمكِّن من ربط النتائج بدراسات</w:t>
      </w:r>
      <w:r w:rsidRPr="00CA2D55">
        <w:rPr>
          <w:rFonts w:ascii="Sakkal Majalla" w:hAnsi="Sakkal Majalla" w:cs="Sakkal Majalla"/>
          <w:color w:val="000000" w:themeColor="text1"/>
          <w:sz w:val="38"/>
          <w:szCs w:val="38"/>
          <w:rtl/>
        </w:rPr>
        <w:t xml:space="preserve"> محلية وعالمية</w:t>
      </w:r>
      <w:r w:rsidRPr="00CA2D55">
        <w:rPr>
          <w:rFonts w:ascii="Sakkal Majalla" w:hAnsi="Sakkal Majalla" w:cs="Sakkal Majalla"/>
          <w:color w:val="000000" w:themeColor="text1"/>
          <w:sz w:val="38"/>
          <w:szCs w:val="38"/>
        </w:rPr>
        <w:t xml:space="preserve"> </w:t>
      </w:r>
      <w:r w:rsidR="00B65E81">
        <w:rPr>
          <w:rFonts w:ascii="Sakkal Majalla" w:hAnsi="Sakkal Majalla" w:cs="Sakkal Majalla" w:hint="cs"/>
          <w:color w:val="000000" w:themeColor="text1"/>
          <w:sz w:val="38"/>
          <w:szCs w:val="38"/>
          <w:rtl/>
        </w:rPr>
        <w:t>(</w:t>
      </w:r>
      <w:r w:rsidRPr="00CA2D55">
        <w:rPr>
          <w:rFonts w:ascii="Sakkal Majalla" w:hAnsi="Sakkal Majalla" w:cs="Sakkal Majalla"/>
          <w:color w:val="000000" w:themeColor="text1"/>
          <w:sz w:val="38"/>
          <w:szCs w:val="38"/>
        </w:rPr>
        <w:t>Northouse, 2021</w:t>
      </w:r>
      <w:r w:rsidRPr="00CA2D55">
        <w:rPr>
          <w:rFonts w:ascii="Sakkal Majalla" w:hAnsi="Sakkal Majalla" w:cs="Sakkal Majalla"/>
          <w:color w:val="000000" w:themeColor="text1"/>
          <w:sz w:val="38"/>
          <w:szCs w:val="38"/>
          <w:rtl/>
        </w:rPr>
        <w:t>؛ جاب الله وآخرون، 2024</w:t>
      </w:r>
      <w:r w:rsidR="00B65E81">
        <w:rPr>
          <w:rFonts w:ascii="Sakkal Majalla" w:hAnsi="Sakkal Majalla" w:cs="Sakkal Majalla" w:hint="cs"/>
          <w:color w:val="000000" w:themeColor="text1"/>
          <w:sz w:val="38"/>
          <w:szCs w:val="38"/>
          <w:rtl/>
        </w:rPr>
        <w:t>).</w:t>
      </w:r>
    </w:p>
    <w:p w14:paraId="39B32354" w14:textId="31F6F5DA" w:rsidR="00CA2D55" w:rsidRPr="00CA2D55" w:rsidRDefault="00CA2D55" w:rsidP="00CA2D55">
      <w:pPr>
        <w:jc w:val="both"/>
        <w:rPr>
          <w:rFonts w:ascii="Sakkal Majalla" w:hAnsi="Sakkal Majalla" w:cs="Sakkal Majalla"/>
          <w:color w:val="000000" w:themeColor="text1"/>
          <w:sz w:val="38"/>
          <w:szCs w:val="38"/>
        </w:rPr>
      </w:pPr>
    </w:p>
    <w:p w14:paraId="285F2E8D" w14:textId="3977244A" w:rsidR="00CA2D55" w:rsidRPr="00CA2D55" w:rsidRDefault="00CA2D55" w:rsidP="00CA2D55">
      <w:pPr>
        <w:jc w:val="both"/>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Pr>
        <w:t xml:space="preserve">3.3 </w:t>
      </w:r>
      <w:r w:rsidR="00B65E81">
        <w:rPr>
          <w:rFonts w:ascii="Sakkal Majalla" w:hAnsi="Sakkal Majalla" w:cs="Sakkal Majalla" w:hint="cs"/>
          <w:b/>
          <w:bCs/>
          <w:color w:val="000000" w:themeColor="text1"/>
          <w:sz w:val="38"/>
          <w:szCs w:val="38"/>
          <w:rtl/>
        </w:rPr>
        <w:t xml:space="preserve"> </w:t>
      </w:r>
      <w:r w:rsidRPr="00CA2D55">
        <w:rPr>
          <w:rFonts w:ascii="Sakkal Majalla" w:hAnsi="Sakkal Majalla" w:cs="Sakkal Majalla"/>
          <w:b/>
          <w:bCs/>
          <w:color w:val="000000" w:themeColor="text1"/>
          <w:sz w:val="38"/>
          <w:szCs w:val="38"/>
          <w:rtl/>
        </w:rPr>
        <w:t>مجتمع البحث وعينته</w:t>
      </w:r>
      <w:r w:rsidR="00B65E81">
        <w:rPr>
          <w:rFonts w:ascii="Sakkal Majalla" w:hAnsi="Sakkal Majalla" w:cs="Sakkal Majalla" w:hint="cs"/>
          <w:b/>
          <w:bCs/>
          <w:color w:val="000000" w:themeColor="text1"/>
          <w:sz w:val="38"/>
          <w:szCs w:val="38"/>
          <w:rtl/>
        </w:rPr>
        <w:t xml:space="preserve"> : </w:t>
      </w:r>
    </w:p>
    <w:p w14:paraId="66899350" w14:textId="27FA253E" w:rsidR="00CA2D55" w:rsidRPr="00CA2D55" w:rsidRDefault="00CA2D55" w:rsidP="00CA2D55">
      <w:pPr>
        <w:jc w:val="both"/>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Pr>
        <w:t xml:space="preserve">3.3.1 </w:t>
      </w:r>
      <w:r w:rsidR="00B65E81">
        <w:rPr>
          <w:rFonts w:ascii="Sakkal Majalla" w:hAnsi="Sakkal Majalla" w:cs="Sakkal Majalla" w:hint="cs"/>
          <w:b/>
          <w:bCs/>
          <w:color w:val="000000" w:themeColor="text1"/>
          <w:sz w:val="38"/>
          <w:szCs w:val="38"/>
          <w:rtl/>
        </w:rPr>
        <w:t xml:space="preserve"> </w:t>
      </w:r>
      <w:r w:rsidRPr="00CA2D55">
        <w:rPr>
          <w:rFonts w:ascii="Sakkal Majalla" w:hAnsi="Sakkal Majalla" w:cs="Sakkal Majalla"/>
          <w:b/>
          <w:bCs/>
          <w:color w:val="000000" w:themeColor="text1"/>
          <w:sz w:val="38"/>
          <w:szCs w:val="38"/>
          <w:rtl/>
        </w:rPr>
        <w:t>مجتمع البحث</w:t>
      </w:r>
      <w:r w:rsidR="00B65E81">
        <w:rPr>
          <w:rFonts w:ascii="Sakkal Majalla" w:hAnsi="Sakkal Majalla" w:cs="Sakkal Majalla" w:hint="cs"/>
          <w:b/>
          <w:bCs/>
          <w:color w:val="000000" w:themeColor="text1"/>
          <w:sz w:val="38"/>
          <w:szCs w:val="38"/>
          <w:rtl/>
        </w:rPr>
        <w:t xml:space="preserve"> : </w:t>
      </w:r>
    </w:p>
    <w:p w14:paraId="46E557D4" w14:textId="7DCA312A" w:rsidR="00CA2D55" w:rsidRPr="00CA2D55" w:rsidRDefault="00CA2D55" w:rsidP="00B65E81">
      <w:pPr>
        <w:ind w:firstLine="720"/>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شمل مجتمع البحث العاملين في إحدى المنشآت الخدمية الكبرى (الشركة السعودية للكهرباء، أو أي منشأة سعودية أخرى بحجم مماثل) ممن تتوافر لديهم تجربة مع نمط القيادة التحويلية. وقدّر حجم مجتمع البحث الكلي بحوالي</w:t>
      </w:r>
      <w:r w:rsidRPr="00CA2D55">
        <w:rPr>
          <w:rFonts w:ascii="Sakkal Majalla" w:hAnsi="Sakkal Majalla" w:cs="Sakkal Majalla"/>
          <w:color w:val="000000" w:themeColor="text1"/>
          <w:sz w:val="38"/>
          <w:szCs w:val="38"/>
        </w:rPr>
        <w:t xml:space="preserve"> </w:t>
      </w:r>
      <w:r w:rsidR="00B65E81">
        <w:rPr>
          <w:rFonts w:ascii="Sakkal Majalla" w:hAnsi="Sakkal Majalla" w:cs="Sakkal Majalla" w:hint="cs"/>
          <w:color w:val="000000" w:themeColor="text1"/>
          <w:sz w:val="38"/>
          <w:szCs w:val="38"/>
          <w:rtl/>
        </w:rPr>
        <w:t>(400)</w:t>
      </w:r>
      <w:r w:rsidRPr="00CA2D55">
        <w:rPr>
          <w:rFonts w:ascii="Sakkal Majalla" w:hAnsi="Sakkal Majalla" w:cs="Sakkal Majalla"/>
          <w:color w:val="000000" w:themeColor="text1"/>
          <w:sz w:val="38"/>
          <w:szCs w:val="38"/>
        </w:rPr>
        <w:t xml:space="preserve"> </w:t>
      </w:r>
      <w:r w:rsidRPr="00CA2D55">
        <w:rPr>
          <w:rFonts w:ascii="Sakkal Majalla" w:hAnsi="Sakkal Majalla" w:cs="Sakkal Majalla"/>
          <w:color w:val="000000" w:themeColor="text1"/>
          <w:sz w:val="38"/>
          <w:szCs w:val="38"/>
          <w:rtl/>
        </w:rPr>
        <w:t>موظف، وفق السجلات الإدارية للمنشأة، موزّعين على قطاعات فنية وإدارية متعددة</w:t>
      </w:r>
      <w:r w:rsidRPr="00CA2D55">
        <w:rPr>
          <w:rFonts w:ascii="Sakkal Majalla" w:hAnsi="Sakkal Majalla" w:cs="Sakkal Majalla"/>
          <w:color w:val="000000" w:themeColor="text1"/>
          <w:sz w:val="38"/>
          <w:szCs w:val="38"/>
        </w:rPr>
        <w:t>.</w:t>
      </w:r>
    </w:p>
    <w:p w14:paraId="67672BD7" w14:textId="7495352C" w:rsidR="00CA2D55" w:rsidRPr="00CA2D55" w:rsidRDefault="00CA2D55" w:rsidP="00CA2D55">
      <w:pPr>
        <w:jc w:val="both"/>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Pr>
        <w:t xml:space="preserve">3.3.2 </w:t>
      </w:r>
      <w:r w:rsidR="00B65E81">
        <w:rPr>
          <w:rFonts w:ascii="Sakkal Majalla" w:hAnsi="Sakkal Majalla" w:cs="Sakkal Majalla" w:hint="cs"/>
          <w:b/>
          <w:bCs/>
          <w:color w:val="000000" w:themeColor="text1"/>
          <w:sz w:val="38"/>
          <w:szCs w:val="38"/>
          <w:rtl/>
        </w:rPr>
        <w:t xml:space="preserve"> </w:t>
      </w:r>
      <w:r w:rsidRPr="00CA2D55">
        <w:rPr>
          <w:rFonts w:ascii="Sakkal Majalla" w:hAnsi="Sakkal Majalla" w:cs="Sakkal Majalla"/>
          <w:b/>
          <w:bCs/>
          <w:color w:val="000000" w:themeColor="text1"/>
          <w:sz w:val="38"/>
          <w:szCs w:val="38"/>
          <w:rtl/>
        </w:rPr>
        <w:t>العينة وحجمها</w:t>
      </w:r>
      <w:r w:rsidR="00B65E81">
        <w:rPr>
          <w:rFonts w:ascii="Sakkal Majalla" w:hAnsi="Sakkal Majalla" w:cs="Sakkal Majalla" w:hint="cs"/>
          <w:b/>
          <w:bCs/>
          <w:color w:val="000000" w:themeColor="text1"/>
          <w:sz w:val="38"/>
          <w:szCs w:val="38"/>
          <w:rtl/>
        </w:rPr>
        <w:t xml:space="preserve"> : </w:t>
      </w:r>
    </w:p>
    <w:p w14:paraId="7C09D069" w14:textId="77777777" w:rsidR="00CA2D55" w:rsidRPr="00CA2D55" w:rsidRDefault="00CA2D55" w:rsidP="00B65E81">
      <w:pPr>
        <w:ind w:firstLine="720"/>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 xml:space="preserve">للحصول على عينة تمثيلية، اتُّبع أسلوب </w:t>
      </w:r>
      <w:r w:rsidRPr="00CA2D55">
        <w:rPr>
          <w:rFonts w:ascii="Sakkal Majalla" w:hAnsi="Sakkal Majalla" w:cs="Sakkal Majalla"/>
          <w:b/>
          <w:bCs/>
          <w:color w:val="000000" w:themeColor="text1"/>
          <w:sz w:val="38"/>
          <w:szCs w:val="38"/>
          <w:rtl/>
        </w:rPr>
        <w:t>العينة العشوائية الطبقية</w:t>
      </w:r>
      <w:r w:rsidRPr="00CA2D55">
        <w:rPr>
          <w:rFonts w:ascii="Sakkal Majalla" w:hAnsi="Sakkal Majalla" w:cs="Sakkal Majalla"/>
          <w:color w:val="000000" w:themeColor="text1"/>
          <w:sz w:val="38"/>
          <w:szCs w:val="38"/>
          <w:rtl/>
        </w:rPr>
        <w:t xml:space="preserve"> </w:t>
      </w:r>
      <w:r w:rsidRPr="00CA2D55">
        <w:rPr>
          <w:rFonts w:ascii="Sakkal Majalla" w:hAnsi="Sakkal Majalla" w:cs="Sakkal Majalla"/>
          <w:color w:val="000000" w:themeColor="text1"/>
          <w:sz w:val="38"/>
          <w:szCs w:val="38"/>
        </w:rPr>
        <w:t>(Stratified Random Sample)</w:t>
      </w:r>
      <w:r w:rsidRPr="00CA2D55">
        <w:rPr>
          <w:rFonts w:ascii="Sakkal Majalla" w:hAnsi="Sakkal Majalla" w:cs="Sakkal Majalla"/>
          <w:color w:val="000000" w:themeColor="text1"/>
          <w:sz w:val="38"/>
          <w:szCs w:val="38"/>
          <w:rtl/>
        </w:rPr>
        <w:t xml:space="preserve">، حيث أُخذ بعين الاعتبار تمثيل المستويات الإدارية (موظفون دون مهام </w:t>
      </w:r>
      <w:proofErr w:type="spellStart"/>
      <w:r w:rsidRPr="00CA2D55">
        <w:rPr>
          <w:rFonts w:ascii="Sakkal Majalla" w:hAnsi="Sakkal Majalla" w:cs="Sakkal Majalla"/>
          <w:color w:val="000000" w:themeColor="text1"/>
          <w:sz w:val="38"/>
          <w:szCs w:val="38"/>
          <w:rtl/>
        </w:rPr>
        <w:t>إشرافية</w:t>
      </w:r>
      <w:proofErr w:type="spellEnd"/>
      <w:r w:rsidRPr="00CA2D55">
        <w:rPr>
          <w:rFonts w:ascii="Sakkal Majalla" w:hAnsi="Sakkal Majalla" w:cs="Sakkal Majalla"/>
          <w:color w:val="000000" w:themeColor="text1"/>
          <w:sz w:val="38"/>
          <w:szCs w:val="38"/>
          <w:rtl/>
        </w:rPr>
        <w:t>، مشرفون/رؤساء أقسام، مدراء إدارات)، إضافةً إلى التخصصات المختلفة (إدارية، فنية، تقنية). تم توزيع (400) استبانة، استُرجع منها (350) صالحة للتحليل النهائي، بنسبة استجابة جيّدة تعادل (87.5%). وقد عولجت الاختلافات الطفيفة في نسب الاستجابة حسب الطبقات الإدارية لضمان عدم انحياز العينات</w:t>
      </w:r>
      <w:r w:rsidRPr="00CA2D55">
        <w:rPr>
          <w:rFonts w:ascii="Sakkal Majalla" w:hAnsi="Sakkal Majalla" w:cs="Sakkal Majalla"/>
          <w:color w:val="000000" w:themeColor="text1"/>
          <w:sz w:val="38"/>
          <w:szCs w:val="38"/>
        </w:rPr>
        <w:t>.</w:t>
      </w:r>
    </w:p>
    <w:p w14:paraId="1F8D4F45" w14:textId="77E6F050" w:rsidR="00CA2D55" w:rsidRPr="00CA2D55" w:rsidRDefault="00CA2D55" w:rsidP="00B65E81">
      <w:pPr>
        <w:jc w:val="both"/>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tl/>
        </w:rPr>
        <w:t xml:space="preserve">الخصائص الديموغرافية </w:t>
      </w:r>
      <w:r w:rsidR="00B65E81">
        <w:rPr>
          <w:rFonts w:ascii="Sakkal Majalla" w:hAnsi="Sakkal Majalla" w:cs="Sakkal Majalla" w:hint="cs"/>
          <w:b/>
          <w:bCs/>
          <w:color w:val="000000" w:themeColor="text1"/>
          <w:sz w:val="38"/>
          <w:szCs w:val="38"/>
          <w:rtl/>
        </w:rPr>
        <w:t xml:space="preserve">: </w:t>
      </w:r>
    </w:p>
    <w:p w14:paraId="0B26DF1D" w14:textId="6DCEF096" w:rsidR="00CA2D55" w:rsidRPr="00CA2D55" w:rsidRDefault="00CA2D55" w:rsidP="00EE6F9F">
      <w:pPr>
        <w:numPr>
          <w:ilvl w:val="0"/>
          <w:numId w:val="18"/>
        </w:numPr>
        <w:jc w:val="both"/>
        <w:rPr>
          <w:rFonts w:ascii="Sakkal Majalla" w:hAnsi="Sakkal Majalla" w:cs="Sakkal Majalla"/>
          <w:color w:val="000000" w:themeColor="text1"/>
          <w:sz w:val="38"/>
          <w:szCs w:val="38"/>
        </w:rPr>
      </w:pPr>
      <w:r w:rsidRPr="00CA2D55">
        <w:rPr>
          <w:rFonts w:ascii="Sakkal Majalla" w:hAnsi="Sakkal Majalla" w:cs="Sakkal Majalla"/>
          <w:b/>
          <w:bCs/>
          <w:color w:val="000000" w:themeColor="text1"/>
          <w:sz w:val="38"/>
          <w:szCs w:val="38"/>
          <w:rtl/>
        </w:rPr>
        <w:t>المؤهل العلمي</w:t>
      </w:r>
      <w:r w:rsidRPr="00CA2D55">
        <w:rPr>
          <w:rFonts w:ascii="Sakkal Majalla" w:hAnsi="Sakkal Majalla" w:cs="Sakkal Majalla"/>
          <w:color w:val="000000" w:themeColor="text1"/>
          <w:sz w:val="38"/>
          <w:szCs w:val="38"/>
        </w:rPr>
        <w:t xml:space="preserve">: </w:t>
      </w:r>
      <w:r w:rsidR="00B65E81">
        <w:rPr>
          <w:rFonts w:ascii="Sakkal Majalla" w:hAnsi="Sakkal Majalla" w:cs="Sakkal Majalla" w:hint="cs"/>
          <w:color w:val="000000" w:themeColor="text1"/>
          <w:sz w:val="38"/>
          <w:szCs w:val="38"/>
          <w:rtl/>
        </w:rPr>
        <w:t xml:space="preserve"> </w:t>
      </w:r>
      <w:r w:rsidRPr="00CA2D55">
        <w:rPr>
          <w:rFonts w:ascii="Sakkal Majalla" w:hAnsi="Sakkal Majalla" w:cs="Sakkal Majalla"/>
          <w:color w:val="000000" w:themeColor="text1"/>
          <w:sz w:val="38"/>
          <w:szCs w:val="38"/>
          <w:rtl/>
        </w:rPr>
        <w:t>دبلوم/أقل (15%)، بكالوريوس (65%)، دراسات عليا</w:t>
      </w:r>
      <w:r w:rsidRPr="00CA2D55">
        <w:rPr>
          <w:rFonts w:ascii="Sakkal Majalla" w:hAnsi="Sakkal Majalla" w:cs="Sakkal Majalla"/>
          <w:color w:val="000000" w:themeColor="text1"/>
          <w:sz w:val="38"/>
          <w:szCs w:val="38"/>
        </w:rPr>
        <w:t xml:space="preserve"> (20%).</w:t>
      </w:r>
    </w:p>
    <w:p w14:paraId="6D4A153A" w14:textId="3CE79DAA" w:rsidR="00CA2D55" w:rsidRPr="00CA2D55" w:rsidRDefault="00CA2D55" w:rsidP="00EE6F9F">
      <w:pPr>
        <w:numPr>
          <w:ilvl w:val="0"/>
          <w:numId w:val="18"/>
        </w:numPr>
        <w:jc w:val="both"/>
        <w:rPr>
          <w:rFonts w:ascii="Sakkal Majalla" w:hAnsi="Sakkal Majalla" w:cs="Sakkal Majalla"/>
          <w:color w:val="000000" w:themeColor="text1"/>
          <w:sz w:val="38"/>
          <w:szCs w:val="38"/>
        </w:rPr>
      </w:pPr>
      <w:r w:rsidRPr="00CA2D55">
        <w:rPr>
          <w:rFonts w:ascii="Sakkal Majalla" w:hAnsi="Sakkal Majalla" w:cs="Sakkal Majalla"/>
          <w:b/>
          <w:bCs/>
          <w:color w:val="000000" w:themeColor="text1"/>
          <w:sz w:val="38"/>
          <w:szCs w:val="38"/>
          <w:rtl/>
        </w:rPr>
        <w:t>سنوات الخبرة</w:t>
      </w:r>
      <w:r w:rsidRPr="00CA2D55">
        <w:rPr>
          <w:rFonts w:ascii="Sakkal Majalla" w:hAnsi="Sakkal Majalla" w:cs="Sakkal Majalla"/>
          <w:color w:val="000000" w:themeColor="text1"/>
          <w:sz w:val="38"/>
          <w:szCs w:val="38"/>
        </w:rPr>
        <w:t xml:space="preserve">: </w:t>
      </w:r>
      <w:r w:rsidR="00B65E81">
        <w:rPr>
          <w:rFonts w:ascii="Sakkal Majalla" w:hAnsi="Sakkal Majalla" w:cs="Sakkal Majalla" w:hint="cs"/>
          <w:color w:val="000000" w:themeColor="text1"/>
          <w:sz w:val="38"/>
          <w:szCs w:val="38"/>
          <w:rtl/>
        </w:rPr>
        <w:t xml:space="preserve"> </w:t>
      </w:r>
      <w:r w:rsidRPr="00CA2D55">
        <w:rPr>
          <w:rFonts w:ascii="Sakkal Majalla" w:hAnsi="Sakkal Majalla" w:cs="Sakkal Majalla"/>
          <w:color w:val="000000" w:themeColor="text1"/>
          <w:sz w:val="38"/>
          <w:szCs w:val="38"/>
          <w:rtl/>
        </w:rPr>
        <w:t>أقل من 5 سنوات (25%)، من 5 - 10 سنوات (35%)، أكثر من 10 سنوات</w:t>
      </w:r>
      <w:r w:rsidRPr="00CA2D55">
        <w:rPr>
          <w:rFonts w:ascii="Sakkal Majalla" w:hAnsi="Sakkal Majalla" w:cs="Sakkal Majalla"/>
          <w:color w:val="000000" w:themeColor="text1"/>
          <w:sz w:val="38"/>
          <w:szCs w:val="38"/>
        </w:rPr>
        <w:t xml:space="preserve"> (40%).</w:t>
      </w:r>
    </w:p>
    <w:p w14:paraId="4E1D4D07" w14:textId="77777777" w:rsidR="00CA2D55" w:rsidRPr="00CA2D55" w:rsidRDefault="00CA2D55" w:rsidP="00EE6F9F">
      <w:pPr>
        <w:numPr>
          <w:ilvl w:val="0"/>
          <w:numId w:val="18"/>
        </w:numPr>
        <w:jc w:val="both"/>
        <w:rPr>
          <w:rFonts w:ascii="Sakkal Majalla" w:hAnsi="Sakkal Majalla" w:cs="Sakkal Majalla"/>
          <w:color w:val="000000" w:themeColor="text1"/>
          <w:sz w:val="38"/>
          <w:szCs w:val="38"/>
        </w:rPr>
      </w:pPr>
      <w:r w:rsidRPr="00CA2D55">
        <w:rPr>
          <w:rFonts w:ascii="Sakkal Majalla" w:hAnsi="Sakkal Majalla" w:cs="Sakkal Majalla"/>
          <w:b/>
          <w:bCs/>
          <w:color w:val="000000" w:themeColor="text1"/>
          <w:sz w:val="38"/>
          <w:szCs w:val="38"/>
          <w:rtl/>
        </w:rPr>
        <w:t>المستوى الوظيفي</w:t>
      </w:r>
      <w:r w:rsidRPr="00CA2D55">
        <w:rPr>
          <w:rFonts w:ascii="Sakkal Majalla" w:hAnsi="Sakkal Majalla" w:cs="Sakkal Majalla"/>
          <w:color w:val="000000" w:themeColor="text1"/>
          <w:sz w:val="38"/>
          <w:szCs w:val="38"/>
        </w:rPr>
        <w:t xml:space="preserve">: </w:t>
      </w:r>
      <w:r w:rsidRPr="00CA2D55">
        <w:rPr>
          <w:rFonts w:ascii="Sakkal Majalla" w:hAnsi="Sakkal Majalla" w:cs="Sakkal Majalla"/>
          <w:color w:val="000000" w:themeColor="text1"/>
          <w:sz w:val="38"/>
          <w:szCs w:val="38"/>
          <w:rtl/>
        </w:rPr>
        <w:t>موظف عادي (60%)، مشرف/رئيس قسم (30%)، مدير إدارة فأعلى</w:t>
      </w:r>
      <w:r w:rsidRPr="00CA2D55">
        <w:rPr>
          <w:rFonts w:ascii="Sakkal Majalla" w:hAnsi="Sakkal Majalla" w:cs="Sakkal Majalla"/>
          <w:color w:val="000000" w:themeColor="text1"/>
          <w:sz w:val="38"/>
          <w:szCs w:val="38"/>
        </w:rPr>
        <w:t xml:space="preserve"> (10%).</w:t>
      </w:r>
    </w:p>
    <w:p w14:paraId="5520E23A" w14:textId="77777777" w:rsidR="00CA2D55" w:rsidRPr="00CA2D55" w:rsidRDefault="00CA2D55" w:rsidP="00CA2D55">
      <w:pPr>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تبرز هذه الإحصاءات تنوعًا في خلفيات المشاركين وخبراتهم، مما يعزّز قدرة نتائج الدراسة على تمثيل واقع المنظمة</w:t>
      </w:r>
      <w:r w:rsidRPr="00CA2D55">
        <w:rPr>
          <w:rFonts w:ascii="Sakkal Majalla" w:hAnsi="Sakkal Majalla" w:cs="Sakkal Majalla"/>
          <w:color w:val="000000" w:themeColor="text1"/>
          <w:sz w:val="38"/>
          <w:szCs w:val="38"/>
        </w:rPr>
        <w:t>.</w:t>
      </w:r>
    </w:p>
    <w:p w14:paraId="6993BF5B" w14:textId="7ED86192" w:rsidR="00CA2D55" w:rsidRPr="00CA2D55" w:rsidRDefault="00CA2D55" w:rsidP="00CA2D55">
      <w:pPr>
        <w:jc w:val="both"/>
        <w:rPr>
          <w:rFonts w:ascii="Sakkal Majalla" w:hAnsi="Sakkal Majalla" w:cs="Sakkal Majalla"/>
          <w:color w:val="000000" w:themeColor="text1"/>
          <w:sz w:val="38"/>
          <w:szCs w:val="38"/>
        </w:rPr>
      </w:pPr>
    </w:p>
    <w:p w14:paraId="642102AA" w14:textId="77777777" w:rsidR="00CA2D55" w:rsidRPr="00CA2D55" w:rsidRDefault="00CA2D55" w:rsidP="00B65E81">
      <w:pPr>
        <w:jc w:val="center"/>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Pr>
        <w:t xml:space="preserve">3.4 </w:t>
      </w:r>
      <w:r w:rsidRPr="00CA2D55">
        <w:rPr>
          <w:rFonts w:ascii="Sakkal Majalla" w:hAnsi="Sakkal Majalla" w:cs="Sakkal Majalla"/>
          <w:b/>
          <w:bCs/>
          <w:color w:val="000000" w:themeColor="text1"/>
          <w:sz w:val="38"/>
          <w:szCs w:val="38"/>
          <w:rtl/>
        </w:rPr>
        <w:t>أداة البحث (الاستبانة)</w:t>
      </w:r>
    </w:p>
    <w:p w14:paraId="61701038" w14:textId="4CF46EC6" w:rsidR="00CA2D55" w:rsidRPr="00CA2D55" w:rsidRDefault="00CA2D55" w:rsidP="00CA2D55">
      <w:pPr>
        <w:jc w:val="both"/>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Pr>
        <w:t xml:space="preserve">3.4.1 </w:t>
      </w:r>
      <w:r w:rsidRPr="00CA2D55">
        <w:rPr>
          <w:rFonts w:ascii="Sakkal Majalla" w:hAnsi="Sakkal Majalla" w:cs="Sakkal Majalla"/>
          <w:b/>
          <w:bCs/>
          <w:color w:val="000000" w:themeColor="text1"/>
          <w:sz w:val="38"/>
          <w:szCs w:val="38"/>
          <w:rtl/>
        </w:rPr>
        <w:t>تطوير الأداة ومصادرها</w:t>
      </w:r>
      <w:r w:rsidR="00B65E81">
        <w:rPr>
          <w:rFonts w:ascii="Sakkal Majalla" w:hAnsi="Sakkal Majalla" w:cs="Sakkal Majalla" w:hint="cs"/>
          <w:b/>
          <w:bCs/>
          <w:color w:val="000000" w:themeColor="text1"/>
          <w:sz w:val="38"/>
          <w:szCs w:val="38"/>
          <w:rtl/>
        </w:rPr>
        <w:t xml:space="preserve"> : </w:t>
      </w:r>
    </w:p>
    <w:p w14:paraId="232B13BB" w14:textId="751BBCD6" w:rsidR="00CA2D55" w:rsidRPr="00CA2D55" w:rsidRDefault="00CA2D55" w:rsidP="00CA2D55">
      <w:pPr>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 xml:space="preserve"> أداة الاستبانة بالاعتماد على مقاييس عالمية وعربية سابقة، جرى تكييفها لتلائم البيئة السعودية</w:t>
      </w:r>
      <w:r w:rsidRPr="00CA2D55">
        <w:rPr>
          <w:rFonts w:ascii="Sakkal Majalla" w:hAnsi="Sakkal Majalla" w:cs="Sakkal Majalla"/>
          <w:color w:val="000000" w:themeColor="text1"/>
          <w:sz w:val="38"/>
          <w:szCs w:val="38"/>
        </w:rPr>
        <w:t>:</w:t>
      </w:r>
    </w:p>
    <w:p w14:paraId="46A0A92D" w14:textId="1DF5B046" w:rsidR="00CA2D55" w:rsidRPr="00CA2D55" w:rsidRDefault="00CA2D55" w:rsidP="00EE6F9F">
      <w:pPr>
        <w:numPr>
          <w:ilvl w:val="0"/>
          <w:numId w:val="19"/>
        </w:numPr>
        <w:jc w:val="both"/>
        <w:rPr>
          <w:rFonts w:ascii="Sakkal Majalla" w:hAnsi="Sakkal Majalla" w:cs="Sakkal Majalla"/>
          <w:color w:val="000000" w:themeColor="text1"/>
          <w:sz w:val="38"/>
          <w:szCs w:val="38"/>
        </w:rPr>
      </w:pPr>
      <w:r w:rsidRPr="00CA2D55">
        <w:rPr>
          <w:rFonts w:ascii="Sakkal Majalla" w:hAnsi="Sakkal Majalla" w:cs="Sakkal Majalla"/>
          <w:b/>
          <w:bCs/>
          <w:color w:val="000000" w:themeColor="text1"/>
          <w:sz w:val="38"/>
          <w:szCs w:val="38"/>
          <w:rtl/>
        </w:rPr>
        <w:t>محور القيادة التحويلية</w:t>
      </w:r>
      <w:r w:rsidRPr="00CA2D55">
        <w:rPr>
          <w:rFonts w:ascii="Sakkal Majalla" w:hAnsi="Sakkal Majalla" w:cs="Sakkal Majalla"/>
          <w:color w:val="000000" w:themeColor="text1"/>
          <w:sz w:val="38"/>
          <w:szCs w:val="38"/>
        </w:rPr>
        <w:t xml:space="preserve">: </w:t>
      </w:r>
      <w:r w:rsidRPr="00CA2D55">
        <w:rPr>
          <w:rFonts w:ascii="Sakkal Majalla" w:hAnsi="Sakkal Majalla" w:cs="Sakkal Majalla"/>
          <w:color w:val="000000" w:themeColor="text1"/>
          <w:sz w:val="38"/>
          <w:szCs w:val="38"/>
          <w:rtl/>
        </w:rPr>
        <w:t>استند إلى الأبعاد الأربعة المعروفة</w:t>
      </w:r>
      <w:r w:rsidRPr="00CA2D55">
        <w:rPr>
          <w:rFonts w:ascii="Sakkal Majalla" w:hAnsi="Sakkal Majalla" w:cs="Sakkal Majalla"/>
          <w:color w:val="000000" w:themeColor="text1"/>
          <w:sz w:val="38"/>
          <w:szCs w:val="38"/>
        </w:rPr>
        <w:t xml:space="preserve"> (Bass &amp; Avolio, 1994</w:t>
      </w:r>
      <w:r w:rsidRPr="00CA2D55">
        <w:rPr>
          <w:rFonts w:ascii="Sakkal Majalla" w:hAnsi="Sakkal Majalla" w:cs="Sakkal Majalla"/>
          <w:color w:val="000000" w:themeColor="text1"/>
          <w:sz w:val="38"/>
          <w:szCs w:val="38"/>
          <w:rtl/>
        </w:rPr>
        <w:t>؛</w:t>
      </w:r>
      <w:r w:rsidRPr="00CA2D55">
        <w:rPr>
          <w:rFonts w:ascii="Sakkal Majalla" w:hAnsi="Sakkal Majalla" w:cs="Sakkal Majalla"/>
          <w:color w:val="000000" w:themeColor="text1"/>
          <w:sz w:val="38"/>
          <w:szCs w:val="38"/>
        </w:rPr>
        <w:t xml:space="preserve"> Bass &amp; Riggio, 2006)</w:t>
      </w:r>
      <w:r w:rsidRPr="00CA2D55">
        <w:rPr>
          <w:rFonts w:ascii="Sakkal Majalla" w:hAnsi="Sakkal Majalla" w:cs="Sakkal Majalla"/>
          <w:color w:val="000000" w:themeColor="text1"/>
          <w:sz w:val="38"/>
          <w:szCs w:val="38"/>
          <w:rtl/>
        </w:rPr>
        <w:t xml:space="preserve">، مع استرشاد بنماذج محلية (السعيدات </w:t>
      </w:r>
      <w:proofErr w:type="spellStart"/>
      <w:r w:rsidRPr="00CA2D55">
        <w:rPr>
          <w:rFonts w:ascii="Sakkal Majalla" w:hAnsi="Sakkal Majalla" w:cs="Sakkal Majalla"/>
          <w:color w:val="000000" w:themeColor="text1"/>
          <w:sz w:val="38"/>
          <w:szCs w:val="38"/>
          <w:rtl/>
        </w:rPr>
        <w:t>والربابعة</w:t>
      </w:r>
      <w:proofErr w:type="spellEnd"/>
      <w:r w:rsidRPr="00CA2D55">
        <w:rPr>
          <w:rFonts w:ascii="Sakkal Majalla" w:hAnsi="Sakkal Majalla" w:cs="Sakkal Majalla"/>
          <w:color w:val="000000" w:themeColor="text1"/>
          <w:sz w:val="38"/>
          <w:szCs w:val="38"/>
          <w:rtl/>
        </w:rPr>
        <w:t xml:space="preserve">، 2020؛ </w:t>
      </w:r>
      <w:proofErr w:type="spellStart"/>
      <w:r w:rsidRPr="00CA2D55">
        <w:rPr>
          <w:rFonts w:ascii="Sakkal Majalla" w:hAnsi="Sakkal Majalla" w:cs="Sakkal Majalla"/>
          <w:color w:val="000000" w:themeColor="text1"/>
          <w:sz w:val="38"/>
          <w:szCs w:val="38"/>
          <w:rtl/>
        </w:rPr>
        <w:t>الحبيشي</w:t>
      </w:r>
      <w:proofErr w:type="spellEnd"/>
      <w:r w:rsidRPr="00CA2D55">
        <w:rPr>
          <w:rFonts w:ascii="Sakkal Majalla" w:hAnsi="Sakkal Majalla" w:cs="Sakkal Majalla"/>
          <w:color w:val="000000" w:themeColor="text1"/>
          <w:sz w:val="38"/>
          <w:szCs w:val="38"/>
          <w:rtl/>
        </w:rPr>
        <w:t xml:space="preserve"> وحسان، 2021</w:t>
      </w:r>
      <w:r w:rsidR="00B65E81">
        <w:rPr>
          <w:rFonts w:ascii="Sakkal Majalla" w:hAnsi="Sakkal Majalla" w:cs="Sakkal Majalla" w:hint="cs"/>
          <w:color w:val="000000" w:themeColor="text1"/>
          <w:sz w:val="38"/>
          <w:szCs w:val="38"/>
          <w:rtl/>
        </w:rPr>
        <w:t>).</w:t>
      </w:r>
    </w:p>
    <w:p w14:paraId="1C86FEB0" w14:textId="77777777" w:rsidR="00CA2D55" w:rsidRPr="00CA2D55" w:rsidRDefault="00CA2D55" w:rsidP="00EE6F9F">
      <w:pPr>
        <w:numPr>
          <w:ilvl w:val="0"/>
          <w:numId w:val="19"/>
        </w:numPr>
        <w:jc w:val="both"/>
        <w:rPr>
          <w:rFonts w:ascii="Sakkal Majalla" w:hAnsi="Sakkal Majalla" w:cs="Sakkal Majalla"/>
          <w:color w:val="000000" w:themeColor="text1"/>
          <w:sz w:val="38"/>
          <w:szCs w:val="38"/>
        </w:rPr>
      </w:pPr>
      <w:r w:rsidRPr="00CA2D55">
        <w:rPr>
          <w:rFonts w:ascii="Sakkal Majalla" w:hAnsi="Sakkal Majalla" w:cs="Sakkal Majalla"/>
          <w:b/>
          <w:bCs/>
          <w:color w:val="000000" w:themeColor="text1"/>
          <w:sz w:val="38"/>
          <w:szCs w:val="38"/>
          <w:rtl/>
        </w:rPr>
        <w:t>محور تحفيز العاملين</w:t>
      </w:r>
      <w:r w:rsidRPr="00CA2D55">
        <w:rPr>
          <w:rFonts w:ascii="Sakkal Majalla" w:hAnsi="Sakkal Majalla" w:cs="Sakkal Majalla"/>
          <w:color w:val="000000" w:themeColor="text1"/>
          <w:sz w:val="38"/>
          <w:szCs w:val="38"/>
        </w:rPr>
        <w:t xml:space="preserve">: </w:t>
      </w:r>
      <w:r w:rsidRPr="00CA2D55">
        <w:rPr>
          <w:rFonts w:ascii="Sakkal Majalla" w:hAnsi="Sakkal Majalla" w:cs="Sakkal Majalla"/>
          <w:color w:val="000000" w:themeColor="text1"/>
          <w:sz w:val="38"/>
          <w:szCs w:val="38"/>
          <w:rtl/>
        </w:rPr>
        <w:t>استلهم عددًا من الفقرات من دراسات تناولت التحفيز في البيئة العربية (النعيمي، 2019)، مع التركيز على الدافعية الداخلية والخارجية</w:t>
      </w:r>
      <w:r w:rsidRPr="00CA2D55">
        <w:rPr>
          <w:rFonts w:ascii="Sakkal Majalla" w:hAnsi="Sakkal Majalla" w:cs="Sakkal Majalla"/>
          <w:color w:val="000000" w:themeColor="text1"/>
          <w:sz w:val="38"/>
          <w:szCs w:val="38"/>
        </w:rPr>
        <w:t>.</w:t>
      </w:r>
    </w:p>
    <w:p w14:paraId="01E56987" w14:textId="77777777" w:rsidR="00CA2D55" w:rsidRPr="00CA2D55" w:rsidRDefault="00CA2D55" w:rsidP="00EE6F9F">
      <w:pPr>
        <w:numPr>
          <w:ilvl w:val="0"/>
          <w:numId w:val="19"/>
        </w:numPr>
        <w:jc w:val="both"/>
        <w:rPr>
          <w:rFonts w:ascii="Sakkal Majalla" w:hAnsi="Sakkal Majalla" w:cs="Sakkal Majalla"/>
          <w:color w:val="000000" w:themeColor="text1"/>
          <w:sz w:val="38"/>
          <w:szCs w:val="38"/>
        </w:rPr>
      </w:pPr>
      <w:r w:rsidRPr="00CA2D55">
        <w:rPr>
          <w:rFonts w:ascii="Sakkal Majalla" w:hAnsi="Sakkal Majalla" w:cs="Sakkal Majalla"/>
          <w:b/>
          <w:bCs/>
          <w:color w:val="000000" w:themeColor="text1"/>
          <w:sz w:val="38"/>
          <w:szCs w:val="38"/>
          <w:rtl/>
        </w:rPr>
        <w:t>محور الأداء المتميز</w:t>
      </w:r>
      <w:r w:rsidRPr="00CA2D55">
        <w:rPr>
          <w:rFonts w:ascii="Sakkal Majalla" w:hAnsi="Sakkal Majalla" w:cs="Sakkal Majalla"/>
          <w:color w:val="000000" w:themeColor="text1"/>
          <w:sz w:val="38"/>
          <w:szCs w:val="38"/>
        </w:rPr>
        <w:t xml:space="preserve">: </w:t>
      </w:r>
      <w:r w:rsidRPr="00CA2D55">
        <w:rPr>
          <w:rFonts w:ascii="Sakkal Majalla" w:hAnsi="Sakkal Majalla" w:cs="Sakkal Majalla"/>
          <w:color w:val="000000" w:themeColor="text1"/>
          <w:sz w:val="38"/>
          <w:szCs w:val="38"/>
          <w:rtl/>
        </w:rPr>
        <w:t>استقاء المؤشرات من مفاهيم التميز المؤسسي</w:t>
      </w:r>
      <w:r w:rsidRPr="00CA2D55">
        <w:rPr>
          <w:rFonts w:ascii="Sakkal Majalla" w:hAnsi="Sakkal Majalla" w:cs="Sakkal Majalla"/>
          <w:color w:val="000000" w:themeColor="text1"/>
          <w:sz w:val="38"/>
          <w:szCs w:val="38"/>
        </w:rPr>
        <w:t xml:space="preserve"> (EFQM, 2020</w:t>
      </w:r>
      <w:r w:rsidRPr="00CA2D55">
        <w:rPr>
          <w:rFonts w:ascii="Sakkal Majalla" w:hAnsi="Sakkal Majalla" w:cs="Sakkal Majalla"/>
          <w:color w:val="000000" w:themeColor="text1"/>
          <w:sz w:val="38"/>
          <w:szCs w:val="38"/>
          <w:rtl/>
        </w:rPr>
        <w:t>؛ صالح، 2024</w:t>
      </w:r>
      <w:r w:rsidRPr="00CA2D55">
        <w:rPr>
          <w:rFonts w:ascii="Sakkal Majalla" w:hAnsi="Sakkal Majalla" w:cs="Sakkal Majalla"/>
          <w:color w:val="000000" w:themeColor="text1"/>
          <w:sz w:val="38"/>
          <w:szCs w:val="38"/>
        </w:rPr>
        <w:t>)</w:t>
      </w:r>
      <w:r w:rsidRPr="00CA2D55">
        <w:rPr>
          <w:rFonts w:ascii="Sakkal Majalla" w:hAnsi="Sakkal Majalla" w:cs="Sakkal Majalla"/>
          <w:color w:val="000000" w:themeColor="text1"/>
          <w:sz w:val="38"/>
          <w:szCs w:val="38"/>
          <w:rtl/>
        </w:rPr>
        <w:t>، إضافةً إلى التركيز على رضا العملاء الداخليين والخارجيين</w:t>
      </w:r>
      <w:r w:rsidRPr="00CA2D55">
        <w:rPr>
          <w:rFonts w:ascii="Sakkal Majalla" w:hAnsi="Sakkal Majalla" w:cs="Sakkal Majalla"/>
          <w:color w:val="000000" w:themeColor="text1"/>
          <w:sz w:val="38"/>
          <w:szCs w:val="38"/>
        </w:rPr>
        <w:t>.</w:t>
      </w:r>
    </w:p>
    <w:p w14:paraId="590E0D60" w14:textId="77777777" w:rsidR="00CA2D55" w:rsidRPr="00CA2D55" w:rsidRDefault="00CA2D55" w:rsidP="00EE6F9F">
      <w:pPr>
        <w:numPr>
          <w:ilvl w:val="0"/>
          <w:numId w:val="19"/>
        </w:numPr>
        <w:jc w:val="both"/>
        <w:rPr>
          <w:rFonts w:ascii="Sakkal Majalla" w:hAnsi="Sakkal Majalla" w:cs="Sakkal Majalla"/>
          <w:color w:val="000000" w:themeColor="text1"/>
          <w:sz w:val="38"/>
          <w:szCs w:val="38"/>
        </w:rPr>
      </w:pPr>
      <w:r w:rsidRPr="00CA2D55">
        <w:rPr>
          <w:rFonts w:ascii="Sakkal Majalla" w:hAnsi="Sakkal Majalla" w:cs="Sakkal Majalla"/>
          <w:b/>
          <w:bCs/>
          <w:color w:val="000000" w:themeColor="text1"/>
          <w:sz w:val="38"/>
          <w:szCs w:val="38"/>
          <w:rtl/>
        </w:rPr>
        <w:t>محاور وسيطة</w:t>
      </w:r>
      <w:r w:rsidRPr="00CA2D55">
        <w:rPr>
          <w:rFonts w:ascii="Sakkal Majalla" w:hAnsi="Sakkal Majalla" w:cs="Sakkal Majalla"/>
          <w:color w:val="000000" w:themeColor="text1"/>
          <w:sz w:val="38"/>
          <w:szCs w:val="38"/>
          <w:rtl/>
        </w:rPr>
        <w:t xml:space="preserve"> (الأمان النفسي، الالتزام التنظيمي، الثقة التنظيمية): أُدرجت في بعض الفقرات للتعرف على مدى حضورها في المؤسسة (</w:t>
      </w:r>
      <w:proofErr w:type="spellStart"/>
      <w:r w:rsidRPr="00CA2D55">
        <w:rPr>
          <w:rFonts w:ascii="Sakkal Majalla" w:hAnsi="Sakkal Majalla" w:cs="Sakkal Majalla"/>
          <w:color w:val="000000" w:themeColor="text1"/>
          <w:sz w:val="38"/>
          <w:szCs w:val="38"/>
          <w:rtl/>
        </w:rPr>
        <w:t>الحبيشي</w:t>
      </w:r>
      <w:proofErr w:type="spellEnd"/>
      <w:r w:rsidRPr="00CA2D55">
        <w:rPr>
          <w:rFonts w:ascii="Sakkal Majalla" w:hAnsi="Sakkal Majalla" w:cs="Sakkal Majalla"/>
          <w:color w:val="000000" w:themeColor="text1"/>
          <w:sz w:val="38"/>
          <w:szCs w:val="38"/>
          <w:rtl/>
        </w:rPr>
        <w:t xml:space="preserve"> وحسان، 2021؛ السعيدات </w:t>
      </w:r>
      <w:proofErr w:type="spellStart"/>
      <w:r w:rsidRPr="00CA2D55">
        <w:rPr>
          <w:rFonts w:ascii="Sakkal Majalla" w:hAnsi="Sakkal Majalla" w:cs="Sakkal Majalla"/>
          <w:color w:val="000000" w:themeColor="text1"/>
          <w:sz w:val="38"/>
          <w:szCs w:val="38"/>
          <w:rtl/>
        </w:rPr>
        <w:t>والربابعة</w:t>
      </w:r>
      <w:proofErr w:type="spellEnd"/>
      <w:r w:rsidRPr="00CA2D55">
        <w:rPr>
          <w:rFonts w:ascii="Sakkal Majalla" w:hAnsi="Sakkal Majalla" w:cs="Sakkal Majalla"/>
          <w:color w:val="000000" w:themeColor="text1"/>
          <w:sz w:val="38"/>
          <w:szCs w:val="38"/>
          <w:rtl/>
        </w:rPr>
        <w:t>، 2020)</w:t>
      </w:r>
      <w:r w:rsidRPr="00CA2D55">
        <w:rPr>
          <w:rFonts w:ascii="Sakkal Majalla" w:hAnsi="Sakkal Majalla" w:cs="Sakkal Majalla"/>
          <w:color w:val="000000" w:themeColor="text1"/>
          <w:sz w:val="38"/>
          <w:szCs w:val="38"/>
        </w:rPr>
        <w:t>.</w:t>
      </w:r>
    </w:p>
    <w:p w14:paraId="0B23F199" w14:textId="45C35C2F" w:rsidR="00B65E81" w:rsidRDefault="00CA2D55" w:rsidP="00B65E81">
      <w:pPr>
        <w:ind w:firstLine="360"/>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 xml:space="preserve">استخدمت الدراسة </w:t>
      </w:r>
      <w:r w:rsidRPr="00CA2D55">
        <w:rPr>
          <w:rFonts w:ascii="Sakkal Majalla" w:hAnsi="Sakkal Majalla" w:cs="Sakkal Majalla"/>
          <w:b/>
          <w:bCs/>
          <w:color w:val="000000" w:themeColor="text1"/>
          <w:sz w:val="38"/>
          <w:szCs w:val="38"/>
          <w:rtl/>
        </w:rPr>
        <w:t xml:space="preserve">مقياس </w:t>
      </w:r>
      <w:proofErr w:type="spellStart"/>
      <w:r w:rsidRPr="00CA2D55">
        <w:rPr>
          <w:rFonts w:ascii="Sakkal Majalla" w:hAnsi="Sakkal Majalla" w:cs="Sakkal Majalla"/>
          <w:b/>
          <w:bCs/>
          <w:color w:val="000000" w:themeColor="text1"/>
          <w:sz w:val="38"/>
          <w:szCs w:val="38"/>
          <w:rtl/>
        </w:rPr>
        <w:t>ليكرت</w:t>
      </w:r>
      <w:proofErr w:type="spellEnd"/>
      <w:r w:rsidRPr="00CA2D55">
        <w:rPr>
          <w:rFonts w:ascii="Sakkal Majalla" w:hAnsi="Sakkal Majalla" w:cs="Sakkal Majalla"/>
          <w:b/>
          <w:bCs/>
          <w:color w:val="000000" w:themeColor="text1"/>
          <w:sz w:val="38"/>
          <w:szCs w:val="38"/>
          <w:rtl/>
        </w:rPr>
        <w:t xml:space="preserve"> الخماسي</w:t>
      </w:r>
      <w:r w:rsidRPr="00CA2D55">
        <w:rPr>
          <w:rFonts w:ascii="Sakkal Majalla" w:hAnsi="Sakkal Majalla" w:cs="Sakkal Majalla"/>
          <w:color w:val="000000" w:themeColor="text1"/>
          <w:sz w:val="38"/>
          <w:szCs w:val="38"/>
          <w:rtl/>
        </w:rPr>
        <w:t xml:space="preserve"> (1 = أعارض بشدة، 5 = أوافق بشدة) لتقييم مدى اتفاق المستجيبين</w:t>
      </w:r>
      <w:r w:rsidRPr="00CA2D55">
        <w:rPr>
          <w:rFonts w:ascii="Sakkal Majalla" w:hAnsi="Sakkal Majalla" w:cs="Sakkal Majalla"/>
          <w:color w:val="000000" w:themeColor="text1"/>
          <w:sz w:val="38"/>
          <w:szCs w:val="38"/>
        </w:rPr>
        <w:t>.</w:t>
      </w:r>
    </w:p>
    <w:p w14:paraId="72B460DF" w14:textId="77777777" w:rsidR="00B65E81" w:rsidRDefault="00B65E81">
      <w:pPr>
        <w:bidi w:val="0"/>
        <w:rPr>
          <w:rFonts w:ascii="Sakkal Majalla" w:hAnsi="Sakkal Majalla" w:cs="Sakkal Majalla"/>
          <w:color w:val="000000" w:themeColor="text1"/>
          <w:sz w:val="38"/>
          <w:szCs w:val="38"/>
        </w:rPr>
      </w:pPr>
      <w:r>
        <w:rPr>
          <w:rFonts w:ascii="Sakkal Majalla" w:hAnsi="Sakkal Majalla" w:cs="Sakkal Majalla"/>
          <w:color w:val="000000" w:themeColor="text1"/>
          <w:sz w:val="38"/>
          <w:szCs w:val="38"/>
        </w:rPr>
        <w:br w:type="page"/>
      </w:r>
    </w:p>
    <w:p w14:paraId="7CF83D44" w14:textId="6541AE1F" w:rsidR="00CA2D55" w:rsidRPr="00CA2D55" w:rsidRDefault="00CA2D55" w:rsidP="00CA2D55">
      <w:pPr>
        <w:jc w:val="both"/>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Pr>
        <w:t xml:space="preserve">3.4.2 </w:t>
      </w:r>
      <w:r w:rsidRPr="00CA2D55">
        <w:rPr>
          <w:rFonts w:ascii="Sakkal Majalla" w:hAnsi="Sakkal Majalla" w:cs="Sakkal Majalla"/>
          <w:b/>
          <w:bCs/>
          <w:color w:val="000000" w:themeColor="text1"/>
          <w:sz w:val="38"/>
          <w:szCs w:val="38"/>
          <w:rtl/>
        </w:rPr>
        <w:t>صدق المحتوى</w:t>
      </w:r>
      <w:r w:rsidRPr="00CA2D55">
        <w:rPr>
          <w:rFonts w:ascii="Sakkal Majalla" w:hAnsi="Sakkal Majalla" w:cs="Sakkal Majalla"/>
          <w:b/>
          <w:bCs/>
          <w:color w:val="000000" w:themeColor="text1"/>
          <w:sz w:val="38"/>
          <w:szCs w:val="38"/>
        </w:rPr>
        <w:t xml:space="preserve"> (Content Validity)</w:t>
      </w:r>
      <w:r w:rsidR="00B65E81">
        <w:rPr>
          <w:rFonts w:ascii="Sakkal Majalla" w:hAnsi="Sakkal Majalla" w:cs="Sakkal Majalla" w:hint="cs"/>
          <w:b/>
          <w:bCs/>
          <w:color w:val="000000" w:themeColor="text1"/>
          <w:sz w:val="38"/>
          <w:szCs w:val="38"/>
          <w:rtl/>
        </w:rPr>
        <w:t xml:space="preserve">: </w:t>
      </w:r>
    </w:p>
    <w:p w14:paraId="5A534CDE" w14:textId="77777777" w:rsidR="00CA2D55" w:rsidRPr="00CA2D55" w:rsidRDefault="00CA2D55" w:rsidP="00B65E81">
      <w:pPr>
        <w:ind w:firstLine="720"/>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للتأكد من صلاحية الأداة، عُرضت على (5) محكّمين من أعضاء هيئة التدريس المختصّين في إدارة الموارد البشرية وعلم النفس الصناعي، مع اطلاعهم على النصوص العربية والأجنبية التي بُني عليها النموذج. استُقبلت ملاحظاتهم حول الصياغة والترجمة والمصطلحات الفنية، وتمّت التعديلات الملائمة قبل التطبيق النهائي</w:t>
      </w:r>
      <w:r w:rsidRPr="00CA2D55">
        <w:rPr>
          <w:rFonts w:ascii="Sakkal Majalla" w:hAnsi="Sakkal Majalla" w:cs="Sakkal Majalla"/>
          <w:color w:val="000000" w:themeColor="text1"/>
          <w:sz w:val="38"/>
          <w:szCs w:val="38"/>
        </w:rPr>
        <w:t>.</w:t>
      </w:r>
    </w:p>
    <w:p w14:paraId="48B8C188" w14:textId="1BFABAA0" w:rsidR="00CA2D55" w:rsidRPr="00CA2D55" w:rsidRDefault="00CA2D55" w:rsidP="00CA2D55">
      <w:pPr>
        <w:jc w:val="both"/>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Pr>
        <w:t xml:space="preserve">3.4.3 </w:t>
      </w:r>
      <w:r w:rsidRPr="00CA2D55">
        <w:rPr>
          <w:rFonts w:ascii="Sakkal Majalla" w:hAnsi="Sakkal Majalla" w:cs="Sakkal Majalla"/>
          <w:b/>
          <w:bCs/>
          <w:color w:val="000000" w:themeColor="text1"/>
          <w:sz w:val="38"/>
          <w:szCs w:val="38"/>
          <w:rtl/>
        </w:rPr>
        <w:t>الاتساق الداخلي</w:t>
      </w:r>
      <w:r w:rsidRPr="00CA2D55">
        <w:rPr>
          <w:rFonts w:ascii="Sakkal Majalla" w:hAnsi="Sakkal Majalla" w:cs="Sakkal Majalla"/>
          <w:b/>
          <w:bCs/>
          <w:color w:val="000000" w:themeColor="text1"/>
          <w:sz w:val="38"/>
          <w:szCs w:val="38"/>
        </w:rPr>
        <w:t xml:space="preserve"> (Internal Consistency)</w:t>
      </w:r>
      <w:r w:rsidR="00B65E81">
        <w:rPr>
          <w:rFonts w:ascii="Sakkal Majalla" w:hAnsi="Sakkal Majalla" w:cs="Sakkal Majalla" w:hint="cs"/>
          <w:b/>
          <w:bCs/>
          <w:color w:val="000000" w:themeColor="text1"/>
          <w:sz w:val="38"/>
          <w:szCs w:val="38"/>
          <w:rtl/>
        </w:rPr>
        <w:t xml:space="preserve">: </w:t>
      </w:r>
    </w:p>
    <w:p w14:paraId="72E552EC" w14:textId="77777777" w:rsidR="00CA2D55" w:rsidRPr="00CA2D55" w:rsidRDefault="00CA2D55" w:rsidP="00B65E81">
      <w:pPr>
        <w:ind w:firstLine="720"/>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طبِّق اختبار مبدئي على (30) استبانة من خارج العيّنة الرئيسية، وحُسِبت معاملات الارتباط بين كل فقرة والمحور الذي تنتمي إليه. جاءت جميعها دالّة إحصائيًّا عند مستوى (0.01)، وتراوحت قيم الارتباط بين (0.62) و</w:t>
      </w:r>
      <w:r w:rsidRPr="00CA2D55">
        <w:rPr>
          <w:rFonts w:ascii="Sakkal Majalla" w:hAnsi="Sakkal Majalla" w:cs="Sakkal Majalla"/>
          <w:color w:val="000000" w:themeColor="text1"/>
          <w:sz w:val="38"/>
          <w:szCs w:val="38"/>
        </w:rPr>
        <w:t>(0.85).</w:t>
      </w:r>
    </w:p>
    <w:p w14:paraId="62AB23BD" w14:textId="29ADC6F0" w:rsidR="00CA2D55" w:rsidRPr="00CA2D55" w:rsidRDefault="00CA2D55" w:rsidP="00CA2D55">
      <w:pPr>
        <w:jc w:val="both"/>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Pr>
        <w:t xml:space="preserve">3.4.4 </w:t>
      </w:r>
      <w:r w:rsidRPr="00CA2D55">
        <w:rPr>
          <w:rFonts w:ascii="Sakkal Majalla" w:hAnsi="Sakkal Majalla" w:cs="Sakkal Majalla"/>
          <w:b/>
          <w:bCs/>
          <w:color w:val="000000" w:themeColor="text1"/>
          <w:sz w:val="38"/>
          <w:szCs w:val="38"/>
          <w:rtl/>
        </w:rPr>
        <w:t>ثبات الأداة</w:t>
      </w:r>
      <w:r w:rsidRPr="00CA2D55">
        <w:rPr>
          <w:rFonts w:ascii="Sakkal Majalla" w:hAnsi="Sakkal Majalla" w:cs="Sakkal Majalla"/>
          <w:b/>
          <w:bCs/>
          <w:color w:val="000000" w:themeColor="text1"/>
          <w:sz w:val="38"/>
          <w:szCs w:val="38"/>
        </w:rPr>
        <w:t xml:space="preserve"> (Reliability)</w:t>
      </w:r>
      <w:r w:rsidR="00B65E81">
        <w:rPr>
          <w:rFonts w:ascii="Sakkal Majalla" w:hAnsi="Sakkal Majalla" w:cs="Sakkal Majalla" w:hint="cs"/>
          <w:b/>
          <w:bCs/>
          <w:color w:val="000000" w:themeColor="text1"/>
          <w:sz w:val="38"/>
          <w:szCs w:val="38"/>
          <w:rtl/>
        </w:rPr>
        <w:t xml:space="preserve"> : </w:t>
      </w:r>
    </w:p>
    <w:p w14:paraId="5A86FB2D" w14:textId="6DDA3DE2" w:rsidR="00CA2D55" w:rsidRPr="00CA2D55" w:rsidRDefault="00CA2D55" w:rsidP="00B65E81">
      <w:pPr>
        <w:ind w:firstLine="720"/>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 xml:space="preserve">استُخدم معامل </w:t>
      </w:r>
      <w:proofErr w:type="spellStart"/>
      <w:r w:rsidRPr="00CA2D55">
        <w:rPr>
          <w:rFonts w:ascii="Sakkal Majalla" w:hAnsi="Sakkal Majalla" w:cs="Sakkal Majalla"/>
          <w:color w:val="000000" w:themeColor="text1"/>
          <w:sz w:val="38"/>
          <w:szCs w:val="38"/>
          <w:rtl/>
        </w:rPr>
        <w:t>كرونباخ</w:t>
      </w:r>
      <w:proofErr w:type="spellEnd"/>
      <w:r w:rsidRPr="00CA2D55">
        <w:rPr>
          <w:rFonts w:ascii="Sakkal Majalla" w:hAnsi="Sakkal Majalla" w:cs="Sakkal Majalla"/>
          <w:color w:val="000000" w:themeColor="text1"/>
          <w:sz w:val="38"/>
          <w:szCs w:val="38"/>
          <w:rtl/>
        </w:rPr>
        <w:t xml:space="preserve"> ألفا</w:t>
      </w:r>
      <w:r w:rsidRPr="00CA2D55">
        <w:rPr>
          <w:rFonts w:ascii="Sakkal Majalla" w:hAnsi="Sakkal Majalla" w:cs="Sakkal Majalla"/>
          <w:color w:val="000000" w:themeColor="text1"/>
          <w:sz w:val="38"/>
          <w:szCs w:val="38"/>
        </w:rPr>
        <w:t xml:space="preserve"> (Cronbach’s Alpha) </w:t>
      </w:r>
      <w:r w:rsidRPr="00CA2D55">
        <w:rPr>
          <w:rFonts w:ascii="Sakkal Majalla" w:hAnsi="Sakkal Majalla" w:cs="Sakkal Majalla"/>
          <w:color w:val="000000" w:themeColor="text1"/>
          <w:sz w:val="38"/>
          <w:szCs w:val="38"/>
          <w:rtl/>
        </w:rPr>
        <w:t>للحصول على مؤشرات ثبات كل محور. جميع المحاور تجاوزت (0.80)، مما يُشير إلى مستوى ثبات عالٍ</w:t>
      </w:r>
      <w:r w:rsidRPr="00CA2D55">
        <w:rPr>
          <w:rFonts w:ascii="Sakkal Majalla" w:hAnsi="Sakkal Majalla" w:cs="Sakkal Majalla"/>
          <w:color w:val="000000" w:themeColor="text1"/>
          <w:sz w:val="38"/>
          <w:szCs w:val="38"/>
        </w:rPr>
        <w:t xml:space="preserve"> (Hair et al., 2019)</w:t>
      </w:r>
      <w:r w:rsidR="00B65E81">
        <w:rPr>
          <w:rFonts w:ascii="Sakkal Majalla" w:hAnsi="Sakkal Majalla" w:cs="Sakkal Majalla" w:hint="cs"/>
          <w:color w:val="000000" w:themeColor="text1"/>
          <w:sz w:val="38"/>
          <w:szCs w:val="38"/>
          <w:rtl/>
        </w:rPr>
        <w:t xml:space="preserve"> .</w:t>
      </w:r>
    </w:p>
    <w:p w14:paraId="075ECE4F" w14:textId="012CB572" w:rsidR="00CA2D55" w:rsidRPr="00CA2D55" w:rsidRDefault="00CA2D55" w:rsidP="00CA2D55">
      <w:pPr>
        <w:jc w:val="both"/>
        <w:rPr>
          <w:rFonts w:ascii="Sakkal Majalla" w:hAnsi="Sakkal Majalla" w:cs="Sakkal Majalla"/>
          <w:color w:val="000000" w:themeColor="text1"/>
          <w:sz w:val="38"/>
          <w:szCs w:val="38"/>
        </w:rPr>
      </w:pPr>
    </w:p>
    <w:p w14:paraId="5B1D61D2" w14:textId="70585D8A" w:rsidR="00CA2D55" w:rsidRPr="00CA2D55" w:rsidRDefault="00CA2D55" w:rsidP="00CA2D55">
      <w:pPr>
        <w:jc w:val="both"/>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Pr>
        <w:t xml:space="preserve">3.5 </w:t>
      </w:r>
      <w:r w:rsidR="00B65E81">
        <w:rPr>
          <w:rFonts w:ascii="Sakkal Majalla" w:hAnsi="Sakkal Majalla" w:cs="Sakkal Majalla" w:hint="cs"/>
          <w:b/>
          <w:bCs/>
          <w:color w:val="000000" w:themeColor="text1"/>
          <w:sz w:val="38"/>
          <w:szCs w:val="38"/>
          <w:rtl/>
        </w:rPr>
        <w:t xml:space="preserve"> </w:t>
      </w:r>
      <w:r w:rsidRPr="00CA2D55">
        <w:rPr>
          <w:rFonts w:ascii="Sakkal Majalla" w:hAnsi="Sakkal Majalla" w:cs="Sakkal Majalla"/>
          <w:b/>
          <w:bCs/>
          <w:color w:val="000000" w:themeColor="text1"/>
          <w:sz w:val="38"/>
          <w:szCs w:val="38"/>
          <w:rtl/>
        </w:rPr>
        <w:t>الأساليب الإحصائية المستخدمة</w:t>
      </w:r>
      <w:r w:rsidR="00B65E81">
        <w:rPr>
          <w:rFonts w:ascii="Sakkal Majalla" w:hAnsi="Sakkal Majalla" w:cs="Sakkal Majalla" w:hint="cs"/>
          <w:b/>
          <w:bCs/>
          <w:color w:val="000000" w:themeColor="text1"/>
          <w:sz w:val="38"/>
          <w:szCs w:val="38"/>
          <w:rtl/>
        </w:rPr>
        <w:t xml:space="preserve"> : </w:t>
      </w:r>
    </w:p>
    <w:p w14:paraId="113EAD2D" w14:textId="77777777" w:rsidR="00CA2D55" w:rsidRPr="00CA2D55" w:rsidRDefault="00CA2D55" w:rsidP="00B65E81">
      <w:pPr>
        <w:ind w:firstLine="720"/>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تم تحليل البيانات باستخدام حزمة البرامج الإحصائية</w:t>
      </w:r>
      <w:r w:rsidRPr="00CA2D55">
        <w:rPr>
          <w:rFonts w:ascii="Sakkal Majalla" w:hAnsi="Sakkal Majalla" w:cs="Sakkal Majalla"/>
          <w:color w:val="000000" w:themeColor="text1"/>
          <w:sz w:val="38"/>
          <w:szCs w:val="38"/>
        </w:rPr>
        <w:t xml:space="preserve"> (SPSS)</w:t>
      </w:r>
      <w:r w:rsidRPr="00CA2D55">
        <w:rPr>
          <w:rFonts w:ascii="Sakkal Majalla" w:hAnsi="Sakkal Majalla" w:cs="Sakkal Majalla"/>
          <w:color w:val="000000" w:themeColor="text1"/>
          <w:sz w:val="38"/>
          <w:szCs w:val="38"/>
          <w:rtl/>
        </w:rPr>
        <w:t>، مع الاستعانة بـ</w:t>
      </w:r>
      <w:r w:rsidRPr="00CA2D55">
        <w:rPr>
          <w:rFonts w:ascii="Sakkal Majalla" w:hAnsi="Sakkal Majalla" w:cs="Sakkal Majalla"/>
          <w:color w:val="000000" w:themeColor="text1"/>
          <w:sz w:val="38"/>
          <w:szCs w:val="38"/>
        </w:rPr>
        <w:t xml:space="preserve"> (AMOS) </w:t>
      </w:r>
      <w:r w:rsidRPr="00CA2D55">
        <w:rPr>
          <w:rFonts w:ascii="Sakkal Majalla" w:hAnsi="Sakkal Majalla" w:cs="Sakkal Majalla"/>
          <w:color w:val="000000" w:themeColor="text1"/>
          <w:sz w:val="38"/>
          <w:szCs w:val="38"/>
          <w:rtl/>
        </w:rPr>
        <w:t xml:space="preserve">عند الحاجة لتحليل </w:t>
      </w:r>
      <w:proofErr w:type="spellStart"/>
      <w:r w:rsidRPr="00CA2D55">
        <w:rPr>
          <w:rFonts w:ascii="Sakkal Majalla" w:hAnsi="Sakkal Majalla" w:cs="Sakkal Majalla"/>
          <w:color w:val="000000" w:themeColor="text1"/>
          <w:sz w:val="38"/>
          <w:szCs w:val="38"/>
          <w:rtl/>
        </w:rPr>
        <w:t>نمذجة</w:t>
      </w:r>
      <w:proofErr w:type="spellEnd"/>
      <w:r w:rsidRPr="00CA2D55">
        <w:rPr>
          <w:rFonts w:ascii="Sakkal Majalla" w:hAnsi="Sakkal Majalla" w:cs="Sakkal Majalla"/>
          <w:color w:val="000000" w:themeColor="text1"/>
          <w:sz w:val="38"/>
          <w:szCs w:val="38"/>
          <w:rtl/>
        </w:rPr>
        <w:t xml:space="preserve"> المعادلات الهيكلية</w:t>
      </w:r>
      <w:r w:rsidRPr="00CA2D55">
        <w:rPr>
          <w:rFonts w:ascii="Sakkal Majalla" w:hAnsi="Sakkal Majalla" w:cs="Sakkal Majalla"/>
          <w:color w:val="000000" w:themeColor="text1"/>
          <w:sz w:val="38"/>
          <w:szCs w:val="38"/>
        </w:rPr>
        <w:t xml:space="preserve"> (SEM) </w:t>
      </w:r>
      <w:r w:rsidRPr="00CA2D55">
        <w:rPr>
          <w:rFonts w:ascii="Sakkal Majalla" w:hAnsi="Sakkal Majalla" w:cs="Sakkal Majalla"/>
          <w:color w:val="000000" w:themeColor="text1"/>
          <w:sz w:val="38"/>
          <w:szCs w:val="38"/>
          <w:rtl/>
        </w:rPr>
        <w:t>في حالة اختبار المتغيرات الوسيطة. ومن أبرز الأساليب</w:t>
      </w:r>
      <w:r w:rsidRPr="00CA2D55">
        <w:rPr>
          <w:rFonts w:ascii="Sakkal Majalla" w:hAnsi="Sakkal Majalla" w:cs="Sakkal Majalla"/>
          <w:color w:val="000000" w:themeColor="text1"/>
          <w:sz w:val="38"/>
          <w:szCs w:val="38"/>
        </w:rPr>
        <w:t>:</w:t>
      </w:r>
    </w:p>
    <w:p w14:paraId="2C8662CD" w14:textId="4E6C0366" w:rsidR="00CA2D55" w:rsidRPr="00CA2D55" w:rsidRDefault="00CA2D55" w:rsidP="00EE6F9F">
      <w:pPr>
        <w:numPr>
          <w:ilvl w:val="0"/>
          <w:numId w:val="20"/>
        </w:numPr>
        <w:jc w:val="both"/>
        <w:rPr>
          <w:rFonts w:ascii="Sakkal Majalla" w:hAnsi="Sakkal Majalla" w:cs="Sakkal Majalla"/>
          <w:color w:val="000000" w:themeColor="text1"/>
          <w:sz w:val="38"/>
          <w:szCs w:val="38"/>
        </w:rPr>
      </w:pPr>
      <w:r w:rsidRPr="00CA2D55">
        <w:rPr>
          <w:rFonts w:ascii="Sakkal Majalla" w:hAnsi="Sakkal Majalla" w:cs="Sakkal Majalla"/>
          <w:b/>
          <w:bCs/>
          <w:color w:val="000000" w:themeColor="text1"/>
          <w:sz w:val="38"/>
          <w:szCs w:val="38"/>
          <w:rtl/>
        </w:rPr>
        <w:t>التحليل الوصفي</w:t>
      </w:r>
      <w:r w:rsidRPr="00CA2D55">
        <w:rPr>
          <w:rFonts w:ascii="Sakkal Majalla" w:hAnsi="Sakkal Majalla" w:cs="Sakkal Majalla"/>
          <w:color w:val="000000" w:themeColor="text1"/>
          <w:sz w:val="38"/>
          <w:szCs w:val="38"/>
        </w:rPr>
        <w:t xml:space="preserve">: </w:t>
      </w:r>
      <w:r w:rsidR="00B65E81">
        <w:rPr>
          <w:rFonts w:ascii="Sakkal Majalla" w:hAnsi="Sakkal Majalla" w:cs="Sakkal Majalla" w:hint="cs"/>
          <w:color w:val="000000" w:themeColor="text1"/>
          <w:sz w:val="38"/>
          <w:szCs w:val="38"/>
          <w:rtl/>
        </w:rPr>
        <w:t xml:space="preserve"> </w:t>
      </w:r>
      <w:r w:rsidRPr="00CA2D55">
        <w:rPr>
          <w:rFonts w:ascii="Sakkal Majalla" w:hAnsi="Sakkal Majalla" w:cs="Sakkal Majalla"/>
          <w:color w:val="000000" w:themeColor="text1"/>
          <w:sz w:val="38"/>
          <w:szCs w:val="38"/>
          <w:rtl/>
        </w:rPr>
        <w:t>لاستخراج المتوسطات الحسابية والانحرافات المعيارية والنسب المئوية</w:t>
      </w:r>
      <w:r w:rsidRPr="00CA2D55">
        <w:rPr>
          <w:rFonts w:ascii="Sakkal Majalla" w:hAnsi="Sakkal Majalla" w:cs="Sakkal Majalla"/>
          <w:color w:val="000000" w:themeColor="text1"/>
          <w:sz w:val="38"/>
          <w:szCs w:val="38"/>
        </w:rPr>
        <w:t>.</w:t>
      </w:r>
    </w:p>
    <w:p w14:paraId="3A8928F1" w14:textId="032052E8" w:rsidR="00CA2D55" w:rsidRPr="00CA2D55" w:rsidRDefault="00CA2D55" w:rsidP="00EE6F9F">
      <w:pPr>
        <w:numPr>
          <w:ilvl w:val="0"/>
          <w:numId w:val="20"/>
        </w:numPr>
        <w:jc w:val="both"/>
        <w:rPr>
          <w:rFonts w:ascii="Sakkal Majalla" w:hAnsi="Sakkal Majalla" w:cs="Sakkal Majalla"/>
          <w:color w:val="000000" w:themeColor="text1"/>
          <w:sz w:val="38"/>
          <w:szCs w:val="38"/>
        </w:rPr>
      </w:pPr>
      <w:r w:rsidRPr="00CA2D55">
        <w:rPr>
          <w:rFonts w:ascii="Sakkal Majalla" w:hAnsi="Sakkal Majalla" w:cs="Sakkal Majalla"/>
          <w:b/>
          <w:bCs/>
          <w:color w:val="000000" w:themeColor="text1"/>
          <w:sz w:val="38"/>
          <w:szCs w:val="38"/>
          <w:rtl/>
        </w:rPr>
        <w:t>معامل بيرسون للارتباط</w:t>
      </w:r>
      <w:r w:rsidRPr="00CA2D55">
        <w:rPr>
          <w:rFonts w:ascii="Sakkal Majalla" w:hAnsi="Sakkal Majalla" w:cs="Sakkal Majalla"/>
          <w:color w:val="000000" w:themeColor="text1"/>
          <w:sz w:val="38"/>
          <w:szCs w:val="38"/>
          <w:rtl/>
        </w:rPr>
        <w:t xml:space="preserve"> </w:t>
      </w:r>
      <w:r w:rsidRPr="00CA2D55">
        <w:rPr>
          <w:rFonts w:ascii="Sakkal Majalla" w:hAnsi="Sakkal Majalla" w:cs="Sakkal Majalla"/>
          <w:color w:val="000000" w:themeColor="text1"/>
          <w:sz w:val="38"/>
          <w:szCs w:val="38"/>
        </w:rPr>
        <w:t>(Pearson Correlation)</w:t>
      </w:r>
      <w:r w:rsidR="00B65E81">
        <w:rPr>
          <w:rFonts w:ascii="Sakkal Majalla" w:hAnsi="Sakkal Majalla" w:cs="Sakkal Majalla" w:hint="cs"/>
          <w:color w:val="000000" w:themeColor="text1"/>
          <w:sz w:val="38"/>
          <w:szCs w:val="38"/>
          <w:rtl/>
        </w:rPr>
        <w:t xml:space="preserve"> : </w:t>
      </w:r>
      <w:r w:rsidRPr="00CA2D55">
        <w:rPr>
          <w:rFonts w:ascii="Sakkal Majalla" w:hAnsi="Sakkal Majalla" w:cs="Sakkal Majalla"/>
          <w:color w:val="000000" w:themeColor="text1"/>
          <w:sz w:val="38"/>
          <w:szCs w:val="38"/>
        </w:rPr>
        <w:t xml:space="preserve"> </w:t>
      </w:r>
      <w:r w:rsidRPr="00CA2D55">
        <w:rPr>
          <w:rFonts w:ascii="Sakkal Majalla" w:hAnsi="Sakkal Majalla" w:cs="Sakkal Majalla"/>
          <w:color w:val="000000" w:themeColor="text1"/>
          <w:sz w:val="38"/>
          <w:szCs w:val="38"/>
          <w:rtl/>
        </w:rPr>
        <w:t>لدراسة قوة واتجاه العلاقة بين المتغيرات (على غرار العلاقة بين القيادة التحويلية وتحفيز العاملين)</w:t>
      </w:r>
      <w:r w:rsidRPr="00CA2D55">
        <w:rPr>
          <w:rFonts w:ascii="Sakkal Majalla" w:hAnsi="Sakkal Majalla" w:cs="Sakkal Majalla"/>
          <w:color w:val="000000" w:themeColor="text1"/>
          <w:sz w:val="38"/>
          <w:szCs w:val="38"/>
        </w:rPr>
        <w:t>.</w:t>
      </w:r>
    </w:p>
    <w:p w14:paraId="3AF4708E" w14:textId="4153FC56" w:rsidR="00CA2D55" w:rsidRPr="00CA2D55" w:rsidRDefault="00CA2D55" w:rsidP="00EE6F9F">
      <w:pPr>
        <w:numPr>
          <w:ilvl w:val="0"/>
          <w:numId w:val="20"/>
        </w:numPr>
        <w:jc w:val="both"/>
        <w:rPr>
          <w:rFonts w:ascii="Sakkal Majalla" w:hAnsi="Sakkal Majalla" w:cs="Sakkal Majalla"/>
          <w:color w:val="000000" w:themeColor="text1"/>
          <w:sz w:val="38"/>
          <w:szCs w:val="38"/>
        </w:rPr>
      </w:pPr>
      <w:r w:rsidRPr="00CA2D55">
        <w:rPr>
          <w:rFonts w:ascii="Sakkal Majalla" w:hAnsi="Sakkal Majalla" w:cs="Sakkal Majalla"/>
          <w:b/>
          <w:bCs/>
          <w:color w:val="000000" w:themeColor="text1"/>
          <w:sz w:val="38"/>
          <w:szCs w:val="38"/>
          <w:rtl/>
        </w:rPr>
        <w:t>تحليل الانحدار البسيط والمتعدد</w:t>
      </w:r>
      <w:r w:rsidRPr="00CA2D55">
        <w:rPr>
          <w:rFonts w:ascii="Sakkal Majalla" w:hAnsi="Sakkal Majalla" w:cs="Sakkal Majalla"/>
          <w:color w:val="000000" w:themeColor="text1"/>
          <w:sz w:val="38"/>
          <w:szCs w:val="38"/>
          <w:rtl/>
        </w:rPr>
        <w:t xml:space="preserve"> </w:t>
      </w:r>
      <w:r w:rsidRPr="00CA2D55">
        <w:rPr>
          <w:rFonts w:ascii="Sakkal Majalla" w:hAnsi="Sakkal Majalla" w:cs="Sakkal Majalla"/>
          <w:color w:val="000000" w:themeColor="text1"/>
          <w:sz w:val="38"/>
          <w:szCs w:val="38"/>
        </w:rPr>
        <w:t>(Simple &amp; Multiple Regression)</w:t>
      </w:r>
      <w:r w:rsidR="00B65E81">
        <w:rPr>
          <w:rFonts w:ascii="Sakkal Majalla" w:hAnsi="Sakkal Majalla" w:cs="Sakkal Majalla" w:hint="cs"/>
          <w:color w:val="000000" w:themeColor="text1"/>
          <w:sz w:val="38"/>
          <w:szCs w:val="38"/>
          <w:rtl/>
        </w:rPr>
        <w:t xml:space="preserve"> : </w:t>
      </w:r>
      <w:r w:rsidRPr="00CA2D55">
        <w:rPr>
          <w:rFonts w:ascii="Sakkal Majalla" w:hAnsi="Sakkal Majalla" w:cs="Sakkal Majalla"/>
          <w:color w:val="000000" w:themeColor="text1"/>
          <w:sz w:val="38"/>
          <w:szCs w:val="38"/>
        </w:rPr>
        <w:t xml:space="preserve"> </w:t>
      </w:r>
      <w:r w:rsidRPr="00CA2D55">
        <w:rPr>
          <w:rFonts w:ascii="Sakkal Majalla" w:hAnsi="Sakkal Majalla" w:cs="Sakkal Majalla"/>
          <w:color w:val="000000" w:themeColor="text1"/>
          <w:sz w:val="38"/>
          <w:szCs w:val="38"/>
          <w:rtl/>
        </w:rPr>
        <w:t>لمعرفة مدى تأثير القيادة التحويلية أو الثقة التنظيمية في الأداء والتحفيز</w:t>
      </w:r>
      <w:r w:rsidRPr="00CA2D55">
        <w:rPr>
          <w:rFonts w:ascii="Sakkal Majalla" w:hAnsi="Sakkal Majalla" w:cs="Sakkal Majalla"/>
          <w:color w:val="000000" w:themeColor="text1"/>
          <w:sz w:val="38"/>
          <w:szCs w:val="38"/>
        </w:rPr>
        <w:t>.</w:t>
      </w:r>
    </w:p>
    <w:p w14:paraId="4E8ECA9B" w14:textId="4A4BF37D" w:rsidR="00CA2D55" w:rsidRPr="00CA2D55" w:rsidRDefault="00CA2D55" w:rsidP="00EE6F9F">
      <w:pPr>
        <w:numPr>
          <w:ilvl w:val="0"/>
          <w:numId w:val="20"/>
        </w:numPr>
        <w:jc w:val="both"/>
        <w:rPr>
          <w:rFonts w:ascii="Sakkal Majalla" w:hAnsi="Sakkal Majalla" w:cs="Sakkal Majalla"/>
          <w:color w:val="000000" w:themeColor="text1"/>
          <w:sz w:val="38"/>
          <w:szCs w:val="38"/>
        </w:rPr>
      </w:pPr>
      <w:r w:rsidRPr="00CA2D55">
        <w:rPr>
          <w:rFonts w:ascii="Sakkal Majalla" w:hAnsi="Sakkal Majalla" w:cs="Sakkal Majalla"/>
          <w:b/>
          <w:bCs/>
          <w:color w:val="000000" w:themeColor="text1"/>
          <w:sz w:val="38"/>
          <w:szCs w:val="38"/>
          <w:rtl/>
        </w:rPr>
        <w:t>التحليل العاملي</w:t>
      </w:r>
      <w:r w:rsidRPr="00CA2D55">
        <w:rPr>
          <w:rFonts w:ascii="Sakkal Majalla" w:hAnsi="Sakkal Majalla" w:cs="Sakkal Majalla"/>
          <w:b/>
          <w:bCs/>
          <w:color w:val="000000" w:themeColor="text1"/>
          <w:sz w:val="38"/>
          <w:szCs w:val="38"/>
        </w:rPr>
        <w:t xml:space="preserve"> (Factor Analysis)</w:t>
      </w:r>
      <w:r w:rsidR="00B65E81">
        <w:rPr>
          <w:rFonts w:ascii="Sakkal Majalla" w:hAnsi="Sakkal Majalla" w:cs="Sakkal Majalla" w:hint="cs"/>
          <w:color w:val="000000" w:themeColor="text1"/>
          <w:sz w:val="38"/>
          <w:szCs w:val="38"/>
          <w:rtl/>
        </w:rPr>
        <w:t xml:space="preserve"> : </w:t>
      </w:r>
      <w:r w:rsidRPr="00CA2D55">
        <w:rPr>
          <w:rFonts w:ascii="Sakkal Majalla" w:hAnsi="Sakkal Majalla" w:cs="Sakkal Majalla"/>
          <w:color w:val="000000" w:themeColor="text1"/>
          <w:sz w:val="38"/>
          <w:szCs w:val="38"/>
        </w:rPr>
        <w:t xml:space="preserve"> </w:t>
      </w:r>
      <w:r w:rsidRPr="00CA2D55">
        <w:rPr>
          <w:rFonts w:ascii="Sakkal Majalla" w:hAnsi="Sakkal Majalla" w:cs="Sakkal Majalla"/>
          <w:color w:val="000000" w:themeColor="text1"/>
          <w:sz w:val="38"/>
          <w:szCs w:val="38"/>
          <w:rtl/>
        </w:rPr>
        <w:t>للتأكد من تمحور الفقرات حول الأبعاد الأربعة للقيادة التحويلية</w:t>
      </w:r>
      <w:r w:rsidRPr="00CA2D55">
        <w:rPr>
          <w:rFonts w:ascii="Sakkal Majalla" w:hAnsi="Sakkal Majalla" w:cs="Sakkal Majalla"/>
          <w:color w:val="000000" w:themeColor="text1"/>
          <w:sz w:val="38"/>
          <w:szCs w:val="38"/>
        </w:rPr>
        <w:t>.</w:t>
      </w:r>
    </w:p>
    <w:p w14:paraId="56FF8009" w14:textId="1738DCC2" w:rsidR="00CA2D55" w:rsidRPr="00CA2D55" w:rsidRDefault="00CA2D55" w:rsidP="00EE6F9F">
      <w:pPr>
        <w:numPr>
          <w:ilvl w:val="0"/>
          <w:numId w:val="20"/>
        </w:numPr>
        <w:jc w:val="both"/>
        <w:rPr>
          <w:rFonts w:ascii="Sakkal Majalla" w:hAnsi="Sakkal Majalla" w:cs="Sakkal Majalla"/>
          <w:color w:val="000000" w:themeColor="text1"/>
          <w:sz w:val="38"/>
          <w:szCs w:val="38"/>
        </w:rPr>
      </w:pPr>
      <w:r w:rsidRPr="00CA2D55">
        <w:rPr>
          <w:rFonts w:ascii="Sakkal Majalla" w:hAnsi="Sakkal Majalla" w:cs="Sakkal Majalla"/>
          <w:b/>
          <w:bCs/>
          <w:color w:val="000000" w:themeColor="text1"/>
          <w:sz w:val="38"/>
          <w:szCs w:val="38"/>
          <w:rtl/>
        </w:rPr>
        <w:t>اختبار الدور الوسيط</w:t>
      </w:r>
      <w:r w:rsidRPr="00CA2D55">
        <w:rPr>
          <w:rFonts w:ascii="Sakkal Majalla" w:hAnsi="Sakkal Majalla" w:cs="Sakkal Majalla"/>
          <w:b/>
          <w:bCs/>
          <w:color w:val="000000" w:themeColor="text1"/>
          <w:sz w:val="38"/>
          <w:szCs w:val="38"/>
        </w:rPr>
        <w:t xml:space="preserve"> (Mediation Analysis)</w:t>
      </w:r>
      <w:r w:rsidRPr="00CA2D55">
        <w:rPr>
          <w:rFonts w:ascii="Sakkal Majalla" w:hAnsi="Sakkal Majalla" w:cs="Sakkal Majalla"/>
          <w:color w:val="000000" w:themeColor="text1"/>
          <w:sz w:val="38"/>
          <w:szCs w:val="38"/>
        </w:rPr>
        <w:t xml:space="preserve"> </w:t>
      </w:r>
      <w:r w:rsidR="00B65E81">
        <w:rPr>
          <w:rFonts w:ascii="Sakkal Majalla" w:hAnsi="Sakkal Majalla" w:cs="Sakkal Majalla" w:hint="cs"/>
          <w:color w:val="000000" w:themeColor="text1"/>
          <w:sz w:val="38"/>
          <w:szCs w:val="38"/>
          <w:rtl/>
        </w:rPr>
        <w:t>(</w:t>
      </w:r>
      <w:r w:rsidRPr="00CA2D55">
        <w:rPr>
          <w:rFonts w:ascii="Sakkal Majalla" w:hAnsi="Sakkal Majalla" w:cs="Sakkal Majalla"/>
          <w:color w:val="000000" w:themeColor="text1"/>
          <w:sz w:val="38"/>
          <w:szCs w:val="38"/>
        </w:rPr>
        <w:t>Baron &amp; Kenny, 1986</w:t>
      </w:r>
      <w:r w:rsidRPr="00CA2D55">
        <w:rPr>
          <w:rFonts w:ascii="Sakkal Majalla" w:hAnsi="Sakkal Majalla" w:cs="Sakkal Majalla"/>
          <w:color w:val="000000" w:themeColor="text1"/>
          <w:sz w:val="38"/>
          <w:szCs w:val="38"/>
          <w:rtl/>
        </w:rPr>
        <w:t>؛</w:t>
      </w:r>
      <w:r w:rsidRPr="00CA2D55">
        <w:rPr>
          <w:rFonts w:ascii="Sakkal Majalla" w:hAnsi="Sakkal Majalla" w:cs="Sakkal Majalla"/>
          <w:color w:val="000000" w:themeColor="text1"/>
          <w:sz w:val="38"/>
          <w:szCs w:val="38"/>
        </w:rPr>
        <w:t xml:space="preserve"> Avolio &amp; Yammarino, 2013) </w:t>
      </w:r>
      <w:r w:rsidR="00B65E81">
        <w:rPr>
          <w:rFonts w:ascii="Sakkal Majalla" w:hAnsi="Sakkal Majalla" w:cs="Sakkal Majalla" w:hint="cs"/>
          <w:color w:val="000000" w:themeColor="text1"/>
          <w:sz w:val="38"/>
          <w:szCs w:val="38"/>
          <w:rtl/>
        </w:rPr>
        <w:t xml:space="preserve"> </w:t>
      </w:r>
      <w:r w:rsidRPr="00CA2D55">
        <w:rPr>
          <w:rFonts w:ascii="Sakkal Majalla" w:hAnsi="Sakkal Majalla" w:cs="Sakkal Majalla"/>
          <w:color w:val="000000" w:themeColor="text1"/>
          <w:sz w:val="38"/>
          <w:szCs w:val="38"/>
          <w:rtl/>
        </w:rPr>
        <w:t>للتعرف على أثر المتغيرات الوسيطة (مثل الأمان النفسي أو الالتزام التنظيمي) في تفسير العلاقة بين القيادة التحويلية والأداء أو التحفيز</w:t>
      </w:r>
      <w:r w:rsidRPr="00CA2D55">
        <w:rPr>
          <w:rFonts w:ascii="Sakkal Majalla" w:hAnsi="Sakkal Majalla" w:cs="Sakkal Majalla"/>
          <w:color w:val="000000" w:themeColor="text1"/>
          <w:sz w:val="38"/>
          <w:szCs w:val="38"/>
        </w:rPr>
        <w:t>.</w:t>
      </w:r>
    </w:p>
    <w:p w14:paraId="22DFD068" w14:textId="6B5EBB83" w:rsidR="00CA2D55" w:rsidRPr="00CA2D55" w:rsidRDefault="00CA2D55" w:rsidP="00CA2D55">
      <w:pPr>
        <w:jc w:val="both"/>
        <w:rPr>
          <w:rFonts w:ascii="Sakkal Majalla" w:hAnsi="Sakkal Majalla" w:cs="Sakkal Majalla"/>
          <w:color w:val="000000" w:themeColor="text1"/>
          <w:sz w:val="38"/>
          <w:szCs w:val="38"/>
        </w:rPr>
      </w:pPr>
    </w:p>
    <w:p w14:paraId="7F4AF846" w14:textId="22831A83" w:rsidR="00CA2D55" w:rsidRPr="00CA2D55" w:rsidRDefault="00CA2D55" w:rsidP="00CA2D55">
      <w:pPr>
        <w:jc w:val="both"/>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Pr>
        <w:t xml:space="preserve">3.6 </w:t>
      </w:r>
      <w:r w:rsidR="00B65E81">
        <w:rPr>
          <w:rFonts w:ascii="Sakkal Majalla" w:hAnsi="Sakkal Majalla" w:cs="Sakkal Majalla" w:hint="cs"/>
          <w:b/>
          <w:bCs/>
          <w:color w:val="000000" w:themeColor="text1"/>
          <w:sz w:val="38"/>
          <w:szCs w:val="38"/>
          <w:rtl/>
        </w:rPr>
        <w:t xml:space="preserve"> </w:t>
      </w:r>
      <w:r w:rsidRPr="00CA2D55">
        <w:rPr>
          <w:rFonts w:ascii="Sakkal Majalla" w:hAnsi="Sakkal Majalla" w:cs="Sakkal Majalla"/>
          <w:b/>
          <w:bCs/>
          <w:color w:val="000000" w:themeColor="text1"/>
          <w:sz w:val="38"/>
          <w:szCs w:val="38"/>
          <w:rtl/>
        </w:rPr>
        <w:t>إجراءات جمع البيانات</w:t>
      </w:r>
      <w:r w:rsidR="00B65E81">
        <w:rPr>
          <w:rFonts w:ascii="Sakkal Majalla" w:hAnsi="Sakkal Majalla" w:cs="Sakkal Majalla" w:hint="cs"/>
          <w:b/>
          <w:bCs/>
          <w:color w:val="000000" w:themeColor="text1"/>
          <w:sz w:val="38"/>
          <w:szCs w:val="38"/>
          <w:rtl/>
        </w:rPr>
        <w:t xml:space="preserve"> : </w:t>
      </w:r>
    </w:p>
    <w:p w14:paraId="7A23951B" w14:textId="77777777" w:rsidR="00CA2D55" w:rsidRPr="00CA2D55" w:rsidRDefault="00CA2D55" w:rsidP="00EE6F9F">
      <w:pPr>
        <w:numPr>
          <w:ilvl w:val="0"/>
          <w:numId w:val="21"/>
        </w:numPr>
        <w:jc w:val="both"/>
        <w:rPr>
          <w:rFonts w:ascii="Sakkal Majalla" w:hAnsi="Sakkal Majalla" w:cs="Sakkal Majalla"/>
          <w:color w:val="000000" w:themeColor="text1"/>
          <w:sz w:val="38"/>
          <w:szCs w:val="38"/>
        </w:rPr>
      </w:pPr>
      <w:r w:rsidRPr="00CA2D55">
        <w:rPr>
          <w:rFonts w:ascii="Sakkal Majalla" w:hAnsi="Sakkal Majalla" w:cs="Sakkal Majalla"/>
          <w:b/>
          <w:bCs/>
          <w:color w:val="000000" w:themeColor="text1"/>
          <w:sz w:val="38"/>
          <w:szCs w:val="38"/>
          <w:rtl/>
        </w:rPr>
        <w:t>التنسيق مع إدارة الموارد البشرية</w:t>
      </w:r>
      <w:r w:rsidRPr="00CA2D55">
        <w:rPr>
          <w:rFonts w:ascii="Sakkal Majalla" w:hAnsi="Sakkal Majalla" w:cs="Sakkal Majalla"/>
          <w:color w:val="000000" w:themeColor="text1"/>
          <w:sz w:val="38"/>
          <w:szCs w:val="38"/>
          <w:rtl/>
        </w:rPr>
        <w:t xml:space="preserve"> في المنشأة: للحصول على الموافقات اللازمة وتحديد الأقسام المستهدفة</w:t>
      </w:r>
      <w:r w:rsidRPr="00CA2D55">
        <w:rPr>
          <w:rFonts w:ascii="Sakkal Majalla" w:hAnsi="Sakkal Majalla" w:cs="Sakkal Majalla"/>
          <w:color w:val="000000" w:themeColor="text1"/>
          <w:sz w:val="38"/>
          <w:szCs w:val="38"/>
        </w:rPr>
        <w:t>.</w:t>
      </w:r>
    </w:p>
    <w:p w14:paraId="421C1A6E" w14:textId="77777777" w:rsidR="00CA2D55" w:rsidRPr="00CA2D55" w:rsidRDefault="00CA2D55" w:rsidP="00EE6F9F">
      <w:pPr>
        <w:numPr>
          <w:ilvl w:val="0"/>
          <w:numId w:val="21"/>
        </w:numPr>
        <w:jc w:val="both"/>
        <w:rPr>
          <w:rFonts w:ascii="Sakkal Majalla" w:hAnsi="Sakkal Majalla" w:cs="Sakkal Majalla"/>
          <w:color w:val="000000" w:themeColor="text1"/>
          <w:sz w:val="38"/>
          <w:szCs w:val="38"/>
        </w:rPr>
      </w:pPr>
      <w:r w:rsidRPr="00CA2D55">
        <w:rPr>
          <w:rFonts w:ascii="Sakkal Majalla" w:hAnsi="Sakkal Majalla" w:cs="Sakkal Majalla"/>
          <w:b/>
          <w:bCs/>
          <w:color w:val="000000" w:themeColor="text1"/>
          <w:sz w:val="38"/>
          <w:szCs w:val="38"/>
          <w:rtl/>
        </w:rPr>
        <w:t>توزيع الاستبانة</w:t>
      </w:r>
      <w:r w:rsidRPr="00CA2D55">
        <w:rPr>
          <w:rFonts w:ascii="Sakkal Majalla" w:hAnsi="Sakkal Majalla" w:cs="Sakkal Majalla"/>
          <w:color w:val="000000" w:themeColor="text1"/>
          <w:sz w:val="38"/>
          <w:szCs w:val="38"/>
        </w:rPr>
        <w:t xml:space="preserve">: </w:t>
      </w:r>
      <w:r w:rsidRPr="00CA2D55">
        <w:rPr>
          <w:rFonts w:ascii="Sakkal Majalla" w:hAnsi="Sakkal Majalla" w:cs="Sakkal Majalla"/>
          <w:color w:val="000000" w:themeColor="text1"/>
          <w:sz w:val="38"/>
          <w:szCs w:val="38"/>
          <w:rtl/>
        </w:rPr>
        <w:t>بعض النسخ وُزّعت ورقيًّا في مقر العمل، وأرسل رابط إلكتروني للموظفين في الأفرع البعيدة</w:t>
      </w:r>
      <w:r w:rsidRPr="00CA2D55">
        <w:rPr>
          <w:rFonts w:ascii="Sakkal Majalla" w:hAnsi="Sakkal Majalla" w:cs="Sakkal Majalla"/>
          <w:color w:val="000000" w:themeColor="text1"/>
          <w:sz w:val="38"/>
          <w:szCs w:val="38"/>
        </w:rPr>
        <w:t>.</w:t>
      </w:r>
    </w:p>
    <w:p w14:paraId="4B2EBDE9" w14:textId="77777777" w:rsidR="00CA2D55" w:rsidRPr="00CA2D55" w:rsidRDefault="00CA2D55" w:rsidP="00EE6F9F">
      <w:pPr>
        <w:numPr>
          <w:ilvl w:val="0"/>
          <w:numId w:val="21"/>
        </w:numPr>
        <w:jc w:val="both"/>
        <w:rPr>
          <w:rFonts w:ascii="Sakkal Majalla" w:hAnsi="Sakkal Majalla" w:cs="Sakkal Majalla"/>
          <w:color w:val="000000" w:themeColor="text1"/>
          <w:sz w:val="38"/>
          <w:szCs w:val="38"/>
        </w:rPr>
      </w:pPr>
      <w:r w:rsidRPr="00CA2D55">
        <w:rPr>
          <w:rFonts w:ascii="Sakkal Majalla" w:hAnsi="Sakkal Majalla" w:cs="Sakkal Majalla"/>
          <w:b/>
          <w:bCs/>
          <w:color w:val="000000" w:themeColor="text1"/>
          <w:sz w:val="38"/>
          <w:szCs w:val="38"/>
          <w:rtl/>
        </w:rPr>
        <w:t>الفترة الزمنية</w:t>
      </w:r>
      <w:r w:rsidRPr="00CA2D55">
        <w:rPr>
          <w:rFonts w:ascii="Sakkal Majalla" w:hAnsi="Sakkal Majalla" w:cs="Sakkal Majalla"/>
          <w:color w:val="000000" w:themeColor="text1"/>
          <w:sz w:val="38"/>
          <w:szCs w:val="38"/>
        </w:rPr>
        <w:t xml:space="preserve">: </w:t>
      </w:r>
      <w:r w:rsidRPr="00CA2D55">
        <w:rPr>
          <w:rFonts w:ascii="Sakkal Majalla" w:hAnsi="Sakkal Majalla" w:cs="Sakkal Majalla"/>
          <w:color w:val="000000" w:themeColor="text1"/>
          <w:sz w:val="38"/>
          <w:szCs w:val="38"/>
          <w:rtl/>
        </w:rPr>
        <w:t>استغرقت 3 أسابيع لتجميع الاستجابات</w:t>
      </w:r>
      <w:r w:rsidRPr="00CA2D55">
        <w:rPr>
          <w:rFonts w:ascii="Sakkal Majalla" w:hAnsi="Sakkal Majalla" w:cs="Sakkal Majalla"/>
          <w:color w:val="000000" w:themeColor="text1"/>
          <w:sz w:val="38"/>
          <w:szCs w:val="38"/>
        </w:rPr>
        <w:t>.</w:t>
      </w:r>
    </w:p>
    <w:p w14:paraId="5B386637" w14:textId="3340B745" w:rsidR="00CA2D55" w:rsidRPr="00CA2D55" w:rsidRDefault="00CA2D55" w:rsidP="00EE6F9F">
      <w:pPr>
        <w:numPr>
          <w:ilvl w:val="0"/>
          <w:numId w:val="21"/>
        </w:numPr>
        <w:jc w:val="both"/>
        <w:rPr>
          <w:rFonts w:ascii="Sakkal Majalla" w:hAnsi="Sakkal Majalla" w:cs="Sakkal Majalla"/>
          <w:color w:val="000000" w:themeColor="text1"/>
          <w:sz w:val="38"/>
          <w:szCs w:val="38"/>
        </w:rPr>
      </w:pPr>
      <w:r w:rsidRPr="00CA2D55">
        <w:rPr>
          <w:rFonts w:ascii="Sakkal Majalla" w:hAnsi="Sakkal Majalla" w:cs="Sakkal Majalla"/>
          <w:b/>
          <w:bCs/>
          <w:color w:val="000000" w:themeColor="text1"/>
          <w:sz w:val="38"/>
          <w:szCs w:val="38"/>
          <w:rtl/>
        </w:rPr>
        <w:t>متابعة البيانات</w:t>
      </w:r>
      <w:r w:rsidR="00B65E81">
        <w:rPr>
          <w:rFonts w:ascii="Sakkal Majalla" w:hAnsi="Sakkal Majalla" w:cs="Sakkal Majalla" w:hint="cs"/>
          <w:b/>
          <w:bCs/>
          <w:color w:val="000000" w:themeColor="text1"/>
          <w:sz w:val="38"/>
          <w:szCs w:val="38"/>
          <w:rtl/>
        </w:rPr>
        <w:t xml:space="preserve"> </w:t>
      </w:r>
      <w:r w:rsidRPr="00CA2D55">
        <w:rPr>
          <w:rFonts w:ascii="Sakkal Majalla" w:hAnsi="Sakkal Majalla" w:cs="Sakkal Majalla"/>
          <w:color w:val="000000" w:themeColor="text1"/>
          <w:sz w:val="38"/>
          <w:szCs w:val="38"/>
        </w:rPr>
        <w:t xml:space="preserve">: </w:t>
      </w:r>
      <w:r w:rsidRPr="00CA2D55">
        <w:rPr>
          <w:rFonts w:ascii="Sakkal Majalla" w:hAnsi="Sakkal Majalla" w:cs="Sakkal Majalla"/>
          <w:color w:val="000000" w:themeColor="text1"/>
          <w:sz w:val="38"/>
          <w:szCs w:val="38"/>
          <w:rtl/>
        </w:rPr>
        <w:t>فرز الاستبانات واستبعاد غير المكتملة، تم الترميز الإلكتروني للبيانات، والتأكد من عدم وجود قيم متطرفة مؤثرة بشكل مبالغ فيه</w:t>
      </w:r>
      <w:r w:rsidRPr="00CA2D55">
        <w:rPr>
          <w:rFonts w:ascii="Sakkal Majalla" w:hAnsi="Sakkal Majalla" w:cs="Sakkal Majalla"/>
          <w:color w:val="000000" w:themeColor="text1"/>
          <w:sz w:val="38"/>
          <w:szCs w:val="38"/>
        </w:rPr>
        <w:t xml:space="preserve"> (Outliers)</w:t>
      </w:r>
      <w:r w:rsidR="00B65E81">
        <w:rPr>
          <w:rFonts w:ascii="Sakkal Majalla" w:hAnsi="Sakkal Majalla" w:cs="Sakkal Majalla" w:hint="cs"/>
          <w:color w:val="000000" w:themeColor="text1"/>
          <w:sz w:val="38"/>
          <w:szCs w:val="38"/>
          <w:rtl/>
        </w:rPr>
        <w:t xml:space="preserve"> .</w:t>
      </w:r>
    </w:p>
    <w:p w14:paraId="1DB62C44" w14:textId="6839E147" w:rsidR="00CA2D55" w:rsidRPr="00CA2D55" w:rsidRDefault="00CA2D55" w:rsidP="00EE6F9F">
      <w:pPr>
        <w:numPr>
          <w:ilvl w:val="0"/>
          <w:numId w:val="21"/>
        </w:numPr>
        <w:jc w:val="both"/>
        <w:rPr>
          <w:rFonts w:ascii="Sakkal Majalla" w:hAnsi="Sakkal Majalla" w:cs="Sakkal Majalla"/>
          <w:color w:val="000000" w:themeColor="text1"/>
          <w:sz w:val="38"/>
          <w:szCs w:val="38"/>
        </w:rPr>
      </w:pPr>
      <w:r w:rsidRPr="00CA2D55">
        <w:rPr>
          <w:rFonts w:ascii="Sakkal Majalla" w:hAnsi="Sakkal Majalla" w:cs="Sakkal Majalla"/>
          <w:b/>
          <w:bCs/>
          <w:color w:val="000000" w:themeColor="text1"/>
          <w:sz w:val="38"/>
          <w:szCs w:val="38"/>
          <w:rtl/>
        </w:rPr>
        <w:t>إدخال البيانات وتحليلها</w:t>
      </w:r>
      <w:r w:rsidRPr="00CA2D55">
        <w:rPr>
          <w:rFonts w:ascii="Sakkal Majalla" w:hAnsi="Sakkal Majalla" w:cs="Sakkal Majalla"/>
          <w:color w:val="000000" w:themeColor="text1"/>
          <w:sz w:val="38"/>
          <w:szCs w:val="38"/>
        </w:rPr>
        <w:t xml:space="preserve">: </w:t>
      </w:r>
      <w:r w:rsidR="00B65E81">
        <w:rPr>
          <w:rFonts w:ascii="Sakkal Majalla" w:hAnsi="Sakkal Majalla" w:cs="Sakkal Majalla" w:hint="cs"/>
          <w:color w:val="000000" w:themeColor="text1"/>
          <w:sz w:val="38"/>
          <w:szCs w:val="38"/>
          <w:rtl/>
        </w:rPr>
        <w:t xml:space="preserve"> </w:t>
      </w:r>
      <w:r w:rsidRPr="00CA2D55">
        <w:rPr>
          <w:rFonts w:ascii="Sakkal Majalla" w:hAnsi="Sakkal Majalla" w:cs="Sakkal Majalla"/>
          <w:color w:val="000000" w:themeColor="text1"/>
          <w:sz w:val="38"/>
          <w:szCs w:val="38"/>
          <w:rtl/>
        </w:rPr>
        <w:t>الاستعانة ببرنامج</w:t>
      </w:r>
      <w:r w:rsidRPr="00CA2D55">
        <w:rPr>
          <w:rFonts w:ascii="Sakkal Majalla" w:hAnsi="Sakkal Majalla" w:cs="Sakkal Majalla"/>
          <w:color w:val="000000" w:themeColor="text1"/>
          <w:sz w:val="38"/>
          <w:szCs w:val="38"/>
        </w:rPr>
        <w:t xml:space="preserve"> SPSS/AMOS </w:t>
      </w:r>
      <w:r w:rsidRPr="00CA2D55">
        <w:rPr>
          <w:rFonts w:ascii="Sakkal Majalla" w:hAnsi="Sakkal Majalla" w:cs="Sakkal Majalla"/>
          <w:color w:val="000000" w:themeColor="text1"/>
          <w:sz w:val="38"/>
          <w:szCs w:val="38"/>
          <w:rtl/>
        </w:rPr>
        <w:t>واستخراج النتائج، تمهيدًا لعرضها في الفصل الرابع</w:t>
      </w:r>
      <w:r w:rsidRPr="00CA2D55">
        <w:rPr>
          <w:rFonts w:ascii="Sakkal Majalla" w:hAnsi="Sakkal Majalla" w:cs="Sakkal Majalla"/>
          <w:color w:val="000000" w:themeColor="text1"/>
          <w:sz w:val="38"/>
          <w:szCs w:val="38"/>
        </w:rPr>
        <w:t>.</w:t>
      </w:r>
    </w:p>
    <w:p w14:paraId="70CCEFD6" w14:textId="4699DA2E" w:rsidR="00CA2D55" w:rsidRDefault="00CA2D55" w:rsidP="00CA2D55">
      <w:pPr>
        <w:jc w:val="both"/>
        <w:rPr>
          <w:rFonts w:ascii="Sakkal Majalla" w:hAnsi="Sakkal Majalla" w:cs="Sakkal Majalla"/>
          <w:color w:val="000000" w:themeColor="text1"/>
          <w:sz w:val="38"/>
          <w:szCs w:val="38"/>
          <w:rtl/>
        </w:rPr>
      </w:pPr>
    </w:p>
    <w:p w14:paraId="1753F3A1" w14:textId="77777777" w:rsidR="00B65E81" w:rsidRPr="00CA2D55" w:rsidRDefault="00B65E81" w:rsidP="00CA2D55">
      <w:pPr>
        <w:jc w:val="both"/>
        <w:rPr>
          <w:rFonts w:ascii="Sakkal Majalla" w:hAnsi="Sakkal Majalla" w:cs="Sakkal Majalla"/>
          <w:color w:val="000000" w:themeColor="text1"/>
          <w:sz w:val="38"/>
          <w:szCs w:val="38"/>
        </w:rPr>
      </w:pPr>
    </w:p>
    <w:p w14:paraId="0119DB5C" w14:textId="40756287" w:rsidR="00CA2D55" w:rsidRPr="00CA2D55" w:rsidRDefault="00CA2D55" w:rsidP="00CA2D55">
      <w:pPr>
        <w:jc w:val="both"/>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Pr>
        <w:t xml:space="preserve">3.7 </w:t>
      </w:r>
      <w:r w:rsidR="007A2615">
        <w:rPr>
          <w:rFonts w:ascii="Sakkal Majalla" w:hAnsi="Sakkal Majalla" w:cs="Sakkal Majalla" w:hint="cs"/>
          <w:b/>
          <w:bCs/>
          <w:color w:val="000000" w:themeColor="text1"/>
          <w:sz w:val="38"/>
          <w:szCs w:val="38"/>
          <w:rtl/>
        </w:rPr>
        <w:t xml:space="preserve"> </w:t>
      </w:r>
      <w:r w:rsidRPr="00CA2D55">
        <w:rPr>
          <w:rFonts w:ascii="Sakkal Majalla" w:hAnsi="Sakkal Majalla" w:cs="Sakkal Majalla"/>
          <w:b/>
          <w:bCs/>
          <w:color w:val="000000" w:themeColor="text1"/>
          <w:sz w:val="38"/>
          <w:szCs w:val="38"/>
          <w:rtl/>
        </w:rPr>
        <w:t>الخلاصة</w:t>
      </w:r>
    </w:p>
    <w:p w14:paraId="5800FA37" w14:textId="64E8C6A5" w:rsidR="00CA2D55" w:rsidRPr="00CA2D55" w:rsidRDefault="00CA2D55" w:rsidP="007A2615">
      <w:pPr>
        <w:ind w:firstLine="720"/>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يمثّل هذا الفصل البنية الإجرائية التي قامت عليها الدراسة، من تصميم عيّنة البحث إلى أداة القياس والتحليل الإحصائي. اتُّخذت الإجراءات المنهجية اللازمة لضمان صدقية النتائج وثبات الاستبانة، بما ينسجم مع توصيات الدراسات السابقة في حقل القيادة التحويلية والأداء المؤسسي</w:t>
      </w:r>
      <w:r w:rsidRPr="00CA2D55">
        <w:rPr>
          <w:rFonts w:ascii="Sakkal Majalla" w:hAnsi="Sakkal Majalla" w:cs="Sakkal Majalla"/>
          <w:color w:val="000000" w:themeColor="text1"/>
          <w:sz w:val="38"/>
          <w:szCs w:val="38"/>
        </w:rPr>
        <w:t xml:space="preserve"> </w:t>
      </w:r>
      <w:r w:rsidR="007A2615">
        <w:rPr>
          <w:rFonts w:ascii="Sakkal Majalla" w:hAnsi="Sakkal Majalla" w:cs="Sakkal Majalla" w:hint="cs"/>
          <w:color w:val="000000" w:themeColor="text1"/>
          <w:sz w:val="38"/>
          <w:szCs w:val="38"/>
          <w:rtl/>
        </w:rPr>
        <w:t>(</w:t>
      </w:r>
      <w:r w:rsidRPr="00CA2D55">
        <w:rPr>
          <w:rFonts w:ascii="Sakkal Majalla" w:hAnsi="Sakkal Majalla" w:cs="Sakkal Majalla"/>
          <w:color w:val="000000" w:themeColor="text1"/>
          <w:sz w:val="38"/>
          <w:szCs w:val="38"/>
        </w:rPr>
        <w:t>Bass &amp; Riggio, 2006</w:t>
      </w:r>
      <w:r w:rsidRPr="00CA2D55">
        <w:rPr>
          <w:rFonts w:ascii="Sakkal Majalla" w:hAnsi="Sakkal Majalla" w:cs="Sakkal Majalla"/>
          <w:color w:val="000000" w:themeColor="text1"/>
          <w:sz w:val="38"/>
          <w:szCs w:val="38"/>
          <w:rtl/>
        </w:rPr>
        <w:t xml:space="preserve">؛ </w:t>
      </w:r>
      <w:proofErr w:type="spellStart"/>
      <w:r w:rsidRPr="00CA2D55">
        <w:rPr>
          <w:rFonts w:ascii="Sakkal Majalla" w:hAnsi="Sakkal Majalla" w:cs="Sakkal Majalla"/>
          <w:color w:val="000000" w:themeColor="text1"/>
          <w:sz w:val="38"/>
          <w:szCs w:val="38"/>
          <w:rtl/>
        </w:rPr>
        <w:t>الحبيشي</w:t>
      </w:r>
      <w:proofErr w:type="spellEnd"/>
      <w:r w:rsidRPr="00CA2D55">
        <w:rPr>
          <w:rFonts w:ascii="Sakkal Majalla" w:hAnsi="Sakkal Majalla" w:cs="Sakkal Majalla"/>
          <w:color w:val="000000" w:themeColor="text1"/>
          <w:sz w:val="38"/>
          <w:szCs w:val="38"/>
          <w:rtl/>
        </w:rPr>
        <w:t xml:space="preserve"> وحسان، 2021؛ صالح، 2024). </w:t>
      </w:r>
      <w:r w:rsidR="007A2615">
        <w:rPr>
          <w:rFonts w:ascii="Sakkal Majalla" w:hAnsi="Sakkal Majalla" w:cs="Sakkal Majalla" w:hint="cs"/>
          <w:color w:val="000000" w:themeColor="text1"/>
          <w:sz w:val="38"/>
          <w:szCs w:val="38"/>
          <w:rtl/>
        </w:rPr>
        <w:t xml:space="preserve"> </w:t>
      </w:r>
    </w:p>
    <w:p w14:paraId="388BE6C0" w14:textId="5271F33D" w:rsidR="00CA2D55" w:rsidRPr="00CA2D55" w:rsidRDefault="00CA2D55" w:rsidP="00CA2D55">
      <w:pPr>
        <w:jc w:val="both"/>
        <w:rPr>
          <w:rFonts w:ascii="Sakkal Majalla" w:hAnsi="Sakkal Majalla" w:cs="Sakkal Majalla"/>
          <w:color w:val="000000" w:themeColor="text1"/>
          <w:sz w:val="38"/>
          <w:szCs w:val="38"/>
        </w:rPr>
      </w:pPr>
    </w:p>
    <w:p w14:paraId="6A201FBA" w14:textId="77777777" w:rsidR="00CA2D55" w:rsidRPr="00CA2D55" w:rsidRDefault="00CA2D55" w:rsidP="007A2615">
      <w:pPr>
        <w:jc w:val="center"/>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tl/>
        </w:rPr>
        <w:t>الفصل الرابع: عرض النتائج ومناقشتها</w:t>
      </w:r>
    </w:p>
    <w:p w14:paraId="6D6E0373" w14:textId="78424765" w:rsidR="00CA2D55" w:rsidRPr="00CA2D55" w:rsidRDefault="00CA2D55" w:rsidP="00CA2D55">
      <w:pPr>
        <w:jc w:val="both"/>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Pr>
        <w:t xml:space="preserve">4.1 </w:t>
      </w:r>
      <w:r w:rsidR="007A2615">
        <w:rPr>
          <w:rFonts w:ascii="Sakkal Majalla" w:hAnsi="Sakkal Majalla" w:cs="Sakkal Majalla" w:hint="cs"/>
          <w:b/>
          <w:bCs/>
          <w:color w:val="000000" w:themeColor="text1"/>
          <w:sz w:val="38"/>
          <w:szCs w:val="38"/>
          <w:rtl/>
        </w:rPr>
        <w:t xml:space="preserve"> </w:t>
      </w:r>
      <w:r w:rsidRPr="00CA2D55">
        <w:rPr>
          <w:rFonts w:ascii="Sakkal Majalla" w:hAnsi="Sakkal Majalla" w:cs="Sakkal Majalla"/>
          <w:b/>
          <w:bCs/>
          <w:color w:val="000000" w:themeColor="text1"/>
          <w:sz w:val="38"/>
          <w:szCs w:val="38"/>
          <w:rtl/>
        </w:rPr>
        <w:t>المقدمة</w:t>
      </w:r>
      <w:r w:rsidR="007A2615">
        <w:rPr>
          <w:rFonts w:ascii="Sakkal Majalla" w:hAnsi="Sakkal Majalla" w:cs="Sakkal Majalla" w:hint="cs"/>
          <w:b/>
          <w:bCs/>
          <w:color w:val="000000" w:themeColor="text1"/>
          <w:sz w:val="38"/>
          <w:szCs w:val="38"/>
          <w:rtl/>
        </w:rPr>
        <w:t xml:space="preserve"> : </w:t>
      </w:r>
    </w:p>
    <w:p w14:paraId="30874DA9" w14:textId="77777777" w:rsidR="00CA2D55" w:rsidRPr="00CA2D55" w:rsidRDefault="00CA2D55" w:rsidP="007A2615">
      <w:pPr>
        <w:ind w:firstLine="720"/>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 xml:space="preserve">يقدّم هذا الفصل </w:t>
      </w:r>
      <w:r w:rsidRPr="00CA2D55">
        <w:rPr>
          <w:rFonts w:ascii="Sakkal Majalla" w:hAnsi="Sakkal Majalla" w:cs="Sakkal Majalla"/>
          <w:b/>
          <w:bCs/>
          <w:color w:val="000000" w:themeColor="text1"/>
          <w:sz w:val="38"/>
          <w:szCs w:val="38"/>
          <w:rtl/>
        </w:rPr>
        <w:t>النتائج الإحصائية</w:t>
      </w:r>
      <w:r w:rsidRPr="00CA2D55">
        <w:rPr>
          <w:rFonts w:ascii="Sakkal Majalla" w:hAnsi="Sakkal Majalla" w:cs="Sakkal Majalla"/>
          <w:color w:val="000000" w:themeColor="text1"/>
          <w:sz w:val="38"/>
          <w:szCs w:val="38"/>
          <w:rtl/>
        </w:rPr>
        <w:t xml:space="preserve"> المتعلّقة ببيانات عيّنة البحث، بدءًا بالوصف الديموغرافي والوصفي لمتغيرات الدراسة، ثم الانتقال إلى </w:t>
      </w:r>
      <w:r w:rsidRPr="00CA2D55">
        <w:rPr>
          <w:rFonts w:ascii="Sakkal Majalla" w:hAnsi="Sakkal Majalla" w:cs="Sakkal Majalla"/>
          <w:b/>
          <w:bCs/>
          <w:color w:val="000000" w:themeColor="text1"/>
          <w:sz w:val="38"/>
          <w:szCs w:val="38"/>
          <w:rtl/>
        </w:rPr>
        <w:t>اختبار الفرضيات</w:t>
      </w:r>
      <w:r w:rsidRPr="00CA2D55">
        <w:rPr>
          <w:rFonts w:ascii="Sakkal Majalla" w:hAnsi="Sakkal Majalla" w:cs="Sakkal Majalla"/>
          <w:color w:val="000000" w:themeColor="text1"/>
          <w:sz w:val="38"/>
          <w:szCs w:val="38"/>
          <w:rtl/>
        </w:rPr>
        <w:t xml:space="preserve"> عبر الأساليب الإحصائية الملائمة، وأخيرًا ربط تلك النتائج بالدراسات السابقة والأهداف والفرضيات المحددة. وسيتم التركيز على مدى تحقيق العلاقة بين القيادة التحويلية وتحفيز العاملين والأداء المتميز، إضافةً إلى رصد دور المتغيرات الوسيطة (مثل الأمان النفسي، الثقة التنظيمية، الالتزام التنظيمي)</w:t>
      </w:r>
      <w:r w:rsidRPr="00CA2D55">
        <w:rPr>
          <w:rFonts w:ascii="Sakkal Majalla" w:hAnsi="Sakkal Majalla" w:cs="Sakkal Majalla"/>
          <w:color w:val="000000" w:themeColor="text1"/>
          <w:sz w:val="38"/>
          <w:szCs w:val="38"/>
        </w:rPr>
        <w:t>.</w:t>
      </w:r>
    </w:p>
    <w:p w14:paraId="51BB2209" w14:textId="4E67D032" w:rsidR="00CA2D55" w:rsidRPr="00CA2D55" w:rsidRDefault="00CA2D55" w:rsidP="00CA2D55">
      <w:pPr>
        <w:jc w:val="both"/>
        <w:rPr>
          <w:rFonts w:ascii="Sakkal Majalla" w:hAnsi="Sakkal Majalla" w:cs="Sakkal Majalla"/>
          <w:color w:val="000000" w:themeColor="text1"/>
          <w:sz w:val="38"/>
          <w:szCs w:val="38"/>
        </w:rPr>
      </w:pPr>
    </w:p>
    <w:p w14:paraId="1315A4B7" w14:textId="1F6AED5C" w:rsidR="00CA2D55" w:rsidRPr="00CA2D55" w:rsidRDefault="00CA2D55" w:rsidP="00CA2D55">
      <w:pPr>
        <w:jc w:val="both"/>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Pr>
        <w:t xml:space="preserve">4.2 </w:t>
      </w:r>
      <w:r w:rsidR="007A2615">
        <w:rPr>
          <w:rFonts w:ascii="Sakkal Majalla" w:hAnsi="Sakkal Majalla" w:cs="Sakkal Majalla" w:hint="cs"/>
          <w:b/>
          <w:bCs/>
          <w:color w:val="000000" w:themeColor="text1"/>
          <w:sz w:val="38"/>
          <w:szCs w:val="38"/>
          <w:rtl/>
        </w:rPr>
        <w:t xml:space="preserve"> </w:t>
      </w:r>
      <w:r w:rsidRPr="00CA2D55">
        <w:rPr>
          <w:rFonts w:ascii="Sakkal Majalla" w:hAnsi="Sakkal Majalla" w:cs="Sakkal Majalla"/>
          <w:b/>
          <w:bCs/>
          <w:color w:val="000000" w:themeColor="text1"/>
          <w:sz w:val="38"/>
          <w:szCs w:val="38"/>
          <w:rtl/>
        </w:rPr>
        <w:t>عرض الخصائص الديموغرافية وتحليلها</w:t>
      </w:r>
      <w:r w:rsidR="007A2615">
        <w:rPr>
          <w:rFonts w:ascii="Sakkal Majalla" w:hAnsi="Sakkal Majalla" w:cs="Sakkal Majalla" w:hint="cs"/>
          <w:b/>
          <w:bCs/>
          <w:color w:val="000000" w:themeColor="text1"/>
          <w:sz w:val="38"/>
          <w:szCs w:val="38"/>
          <w:rtl/>
        </w:rPr>
        <w:t xml:space="preserve"> : </w:t>
      </w:r>
    </w:p>
    <w:p w14:paraId="405CB41B" w14:textId="658C74CE" w:rsidR="00CA2D55" w:rsidRPr="00CA2D55" w:rsidRDefault="00CA2D55" w:rsidP="00CA2D55">
      <w:pPr>
        <w:jc w:val="both"/>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Pr>
        <w:t xml:space="preserve">4.2.1 </w:t>
      </w:r>
      <w:r w:rsidRPr="00CA2D55">
        <w:rPr>
          <w:rFonts w:ascii="Sakkal Majalla" w:hAnsi="Sakkal Majalla" w:cs="Sakkal Majalla"/>
          <w:b/>
          <w:bCs/>
          <w:color w:val="000000" w:themeColor="text1"/>
          <w:sz w:val="38"/>
          <w:szCs w:val="38"/>
          <w:rtl/>
        </w:rPr>
        <w:t>المؤهل العلمي</w:t>
      </w:r>
      <w:r w:rsidR="007A2615">
        <w:rPr>
          <w:rFonts w:ascii="Sakkal Majalla" w:hAnsi="Sakkal Majalla" w:cs="Sakkal Majalla" w:hint="cs"/>
          <w:b/>
          <w:bCs/>
          <w:color w:val="000000" w:themeColor="text1"/>
          <w:sz w:val="38"/>
          <w:szCs w:val="38"/>
          <w:rtl/>
        </w:rPr>
        <w:t xml:space="preserve"> : </w:t>
      </w:r>
    </w:p>
    <w:p w14:paraId="3F764F6B" w14:textId="77777777" w:rsidR="00CA2D55" w:rsidRPr="00CA2D55" w:rsidRDefault="00CA2D55" w:rsidP="00CA2D55">
      <w:pPr>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من بين (350) استبانة صالحة، جاءت النسب على النحو الآتي</w:t>
      </w:r>
      <w:r w:rsidRPr="00CA2D55">
        <w:rPr>
          <w:rFonts w:ascii="Sakkal Majalla" w:hAnsi="Sakkal Majalla" w:cs="Sakkal Majalla"/>
          <w:color w:val="000000" w:themeColor="text1"/>
          <w:sz w:val="38"/>
          <w:szCs w:val="38"/>
        </w:rPr>
        <w:t>:</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74"/>
        <w:gridCol w:w="1004"/>
        <w:gridCol w:w="1419"/>
      </w:tblGrid>
      <w:tr w:rsidR="00CA2D55" w:rsidRPr="00CA2D55" w14:paraId="1DA900A3" w14:textId="77777777" w:rsidTr="007A2615">
        <w:trPr>
          <w:tblHeader/>
          <w:tblCellSpacing w:w="15" w:type="dxa"/>
          <w:jc w:val="center"/>
        </w:trPr>
        <w:tc>
          <w:tcPr>
            <w:tcW w:w="1929" w:type="dxa"/>
            <w:vAlign w:val="center"/>
            <w:hideMark/>
          </w:tcPr>
          <w:p w14:paraId="38D18D05" w14:textId="77777777" w:rsidR="00CA2D55" w:rsidRPr="00CA2D55" w:rsidRDefault="00CA2D55" w:rsidP="007A2615">
            <w:pPr>
              <w:jc w:val="center"/>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tl/>
              </w:rPr>
              <w:t>المؤهل العلمي</w:t>
            </w:r>
          </w:p>
        </w:tc>
        <w:tc>
          <w:tcPr>
            <w:tcW w:w="974" w:type="dxa"/>
            <w:vAlign w:val="center"/>
            <w:hideMark/>
          </w:tcPr>
          <w:p w14:paraId="5A1BC7CA" w14:textId="77777777" w:rsidR="00CA2D55" w:rsidRPr="00CA2D55" w:rsidRDefault="00CA2D55" w:rsidP="007A2615">
            <w:pPr>
              <w:jc w:val="center"/>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tl/>
              </w:rPr>
              <w:t>العدد</w:t>
            </w:r>
          </w:p>
        </w:tc>
        <w:tc>
          <w:tcPr>
            <w:tcW w:w="1374" w:type="dxa"/>
            <w:vAlign w:val="center"/>
            <w:hideMark/>
          </w:tcPr>
          <w:p w14:paraId="76CC7B74" w14:textId="77777777" w:rsidR="00CA2D55" w:rsidRPr="00CA2D55" w:rsidRDefault="00CA2D55" w:rsidP="007A2615">
            <w:pPr>
              <w:jc w:val="center"/>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tl/>
              </w:rPr>
              <w:t>النسبة</w:t>
            </w:r>
          </w:p>
        </w:tc>
      </w:tr>
      <w:tr w:rsidR="00CA2D55" w:rsidRPr="00CA2D55" w14:paraId="2E400400" w14:textId="77777777" w:rsidTr="007A2615">
        <w:trPr>
          <w:tblCellSpacing w:w="15" w:type="dxa"/>
          <w:jc w:val="center"/>
        </w:trPr>
        <w:tc>
          <w:tcPr>
            <w:tcW w:w="1929" w:type="dxa"/>
            <w:vAlign w:val="center"/>
            <w:hideMark/>
          </w:tcPr>
          <w:p w14:paraId="778A2B7A"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دبلوم أو أقل</w:t>
            </w:r>
          </w:p>
        </w:tc>
        <w:tc>
          <w:tcPr>
            <w:tcW w:w="974" w:type="dxa"/>
            <w:vAlign w:val="center"/>
            <w:hideMark/>
          </w:tcPr>
          <w:p w14:paraId="0AB2E55A"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53</w:t>
            </w:r>
          </w:p>
        </w:tc>
        <w:tc>
          <w:tcPr>
            <w:tcW w:w="1374" w:type="dxa"/>
            <w:vAlign w:val="center"/>
            <w:hideMark/>
          </w:tcPr>
          <w:p w14:paraId="0C157541"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15.1%</w:t>
            </w:r>
          </w:p>
        </w:tc>
      </w:tr>
      <w:tr w:rsidR="00CA2D55" w:rsidRPr="00CA2D55" w14:paraId="437945AA" w14:textId="77777777" w:rsidTr="007A2615">
        <w:trPr>
          <w:tblCellSpacing w:w="15" w:type="dxa"/>
          <w:jc w:val="center"/>
        </w:trPr>
        <w:tc>
          <w:tcPr>
            <w:tcW w:w="1929" w:type="dxa"/>
            <w:vAlign w:val="center"/>
            <w:hideMark/>
          </w:tcPr>
          <w:p w14:paraId="68E62F1E"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بكالوريوس</w:t>
            </w:r>
          </w:p>
        </w:tc>
        <w:tc>
          <w:tcPr>
            <w:tcW w:w="974" w:type="dxa"/>
            <w:vAlign w:val="center"/>
            <w:hideMark/>
          </w:tcPr>
          <w:p w14:paraId="61AA77CD"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228</w:t>
            </w:r>
          </w:p>
        </w:tc>
        <w:tc>
          <w:tcPr>
            <w:tcW w:w="1374" w:type="dxa"/>
            <w:vAlign w:val="center"/>
            <w:hideMark/>
          </w:tcPr>
          <w:p w14:paraId="63C2CE82"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65.1%</w:t>
            </w:r>
          </w:p>
        </w:tc>
      </w:tr>
      <w:tr w:rsidR="00CA2D55" w:rsidRPr="00CA2D55" w14:paraId="2A3EF692" w14:textId="77777777" w:rsidTr="007A2615">
        <w:trPr>
          <w:tblCellSpacing w:w="15" w:type="dxa"/>
          <w:jc w:val="center"/>
        </w:trPr>
        <w:tc>
          <w:tcPr>
            <w:tcW w:w="1929" w:type="dxa"/>
            <w:vAlign w:val="center"/>
            <w:hideMark/>
          </w:tcPr>
          <w:p w14:paraId="1E726EF0"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دراسات عليا</w:t>
            </w:r>
          </w:p>
        </w:tc>
        <w:tc>
          <w:tcPr>
            <w:tcW w:w="974" w:type="dxa"/>
            <w:vAlign w:val="center"/>
            <w:hideMark/>
          </w:tcPr>
          <w:p w14:paraId="2716C169"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69</w:t>
            </w:r>
          </w:p>
        </w:tc>
        <w:tc>
          <w:tcPr>
            <w:tcW w:w="1374" w:type="dxa"/>
            <w:vAlign w:val="center"/>
            <w:hideMark/>
          </w:tcPr>
          <w:p w14:paraId="2F0692EA"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19.8%</w:t>
            </w:r>
          </w:p>
        </w:tc>
      </w:tr>
    </w:tbl>
    <w:p w14:paraId="4C861787" w14:textId="77777777" w:rsidR="00CA2D55" w:rsidRPr="00CA2D55" w:rsidRDefault="00CA2D55" w:rsidP="007A2615">
      <w:pPr>
        <w:ind w:firstLine="720"/>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يشير ارتفاع نسبة البكالوريوس والدراسات العليا إلى توافر كوادر مؤهلة علميًّا، وهذا قد يفسّر امتلاك المشاركين للقدرة على التفاعل مع مفاهيم القيادة والتحفيز</w:t>
      </w:r>
      <w:r w:rsidRPr="00CA2D55">
        <w:rPr>
          <w:rFonts w:ascii="Sakkal Majalla" w:hAnsi="Sakkal Majalla" w:cs="Sakkal Majalla"/>
          <w:color w:val="000000" w:themeColor="text1"/>
          <w:sz w:val="38"/>
          <w:szCs w:val="38"/>
        </w:rPr>
        <w:t>.</w:t>
      </w:r>
    </w:p>
    <w:p w14:paraId="4F4183BD" w14:textId="77777777" w:rsidR="00CA2D55" w:rsidRPr="00CA2D55" w:rsidRDefault="00CA2D55" w:rsidP="00CA2D55">
      <w:pPr>
        <w:jc w:val="both"/>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Pr>
        <w:t xml:space="preserve">4.2.2 </w:t>
      </w:r>
      <w:r w:rsidRPr="00CA2D55">
        <w:rPr>
          <w:rFonts w:ascii="Sakkal Majalla" w:hAnsi="Sakkal Majalla" w:cs="Sakkal Majalla"/>
          <w:b/>
          <w:bCs/>
          <w:color w:val="000000" w:themeColor="text1"/>
          <w:sz w:val="38"/>
          <w:szCs w:val="38"/>
          <w:rtl/>
        </w:rPr>
        <w:t>سنوات الخبرة</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99"/>
        <w:gridCol w:w="719"/>
        <w:gridCol w:w="862"/>
      </w:tblGrid>
      <w:tr w:rsidR="00CA2D55" w:rsidRPr="00CA2D55" w14:paraId="228384FE" w14:textId="77777777" w:rsidTr="007A2615">
        <w:trPr>
          <w:tblHeader/>
          <w:tblCellSpacing w:w="15" w:type="dxa"/>
          <w:jc w:val="center"/>
        </w:trPr>
        <w:tc>
          <w:tcPr>
            <w:tcW w:w="0" w:type="auto"/>
            <w:shd w:val="clear" w:color="auto" w:fill="EEECE1" w:themeFill="background2"/>
            <w:vAlign w:val="center"/>
            <w:hideMark/>
          </w:tcPr>
          <w:p w14:paraId="1F67C081" w14:textId="77777777" w:rsidR="00CA2D55" w:rsidRPr="00CA2D55" w:rsidRDefault="00CA2D55" w:rsidP="007A2615">
            <w:pPr>
              <w:jc w:val="center"/>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tl/>
              </w:rPr>
              <w:t>سنوات الخبرة</w:t>
            </w:r>
          </w:p>
        </w:tc>
        <w:tc>
          <w:tcPr>
            <w:tcW w:w="0" w:type="auto"/>
            <w:shd w:val="clear" w:color="auto" w:fill="EEECE1" w:themeFill="background2"/>
            <w:vAlign w:val="center"/>
            <w:hideMark/>
          </w:tcPr>
          <w:p w14:paraId="6A50DC58" w14:textId="77777777" w:rsidR="00CA2D55" w:rsidRPr="00CA2D55" w:rsidRDefault="00CA2D55" w:rsidP="007A2615">
            <w:pPr>
              <w:jc w:val="center"/>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tl/>
              </w:rPr>
              <w:t>العدد</w:t>
            </w:r>
          </w:p>
        </w:tc>
        <w:tc>
          <w:tcPr>
            <w:tcW w:w="0" w:type="auto"/>
            <w:shd w:val="clear" w:color="auto" w:fill="EEECE1" w:themeFill="background2"/>
            <w:vAlign w:val="center"/>
            <w:hideMark/>
          </w:tcPr>
          <w:p w14:paraId="3B2200BF" w14:textId="77777777" w:rsidR="00CA2D55" w:rsidRPr="00CA2D55" w:rsidRDefault="00CA2D55" w:rsidP="007A2615">
            <w:pPr>
              <w:jc w:val="center"/>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tl/>
              </w:rPr>
              <w:t>النسبة</w:t>
            </w:r>
          </w:p>
        </w:tc>
      </w:tr>
      <w:tr w:rsidR="00CA2D55" w:rsidRPr="00CA2D55" w14:paraId="7854B1FB" w14:textId="77777777" w:rsidTr="007A2615">
        <w:trPr>
          <w:tblCellSpacing w:w="15" w:type="dxa"/>
          <w:jc w:val="center"/>
        </w:trPr>
        <w:tc>
          <w:tcPr>
            <w:tcW w:w="0" w:type="auto"/>
            <w:vAlign w:val="center"/>
            <w:hideMark/>
          </w:tcPr>
          <w:p w14:paraId="2A91C371"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أقل من 5 سنوات</w:t>
            </w:r>
          </w:p>
        </w:tc>
        <w:tc>
          <w:tcPr>
            <w:tcW w:w="0" w:type="auto"/>
            <w:vAlign w:val="center"/>
            <w:hideMark/>
          </w:tcPr>
          <w:p w14:paraId="35037E3F"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82</w:t>
            </w:r>
          </w:p>
        </w:tc>
        <w:tc>
          <w:tcPr>
            <w:tcW w:w="0" w:type="auto"/>
            <w:vAlign w:val="center"/>
            <w:hideMark/>
          </w:tcPr>
          <w:p w14:paraId="620F1991"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23.4%</w:t>
            </w:r>
          </w:p>
        </w:tc>
      </w:tr>
      <w:tr w:rsidR="00CA2D55" w:rsidRPr="00CA2D55" w14:paraId="1B6C4A0E" w14:textId="77777777" w:rsidTr="007A2615">
        <w:trPr>
          <w:tblCellSpacing w:w="15" w:type="dxa"/>
          <w:jc w:val="center"/>
        </w:trPr>
        <w:tc>
          <w:tcPr>
            <w:tcW w:w="0" w:type="auto"/>
            <w:vAlign w:val="center"/>
            <w:hideMark/>
          </w:tcPr>
          <w:p w14:paraId="643CD002"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من 5 - 10 سنوات</w:t>
            </w:r>
          </w:p>
        </w:tc>
        <w:tc>
          <w:tcPr>
            <w:tcW w:w="0" w:type="auto"/>
            <w:vAlign w:val="center"/>
            <w:hideMark/>
          </w:tcPr>
          <w:p w14:paraId="0C04D73D"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120</w:t>
            </w:r>
          </w:p>
        </w:tc>
        <w:tc>
          <w:tcPr>
            <w:tcW w:w="0" w:type="auto"/>
            <w:vAlign w:val="center"/>
            <w:hideMark/>
          </w:tcPr>
          <w:p w14:paraId="30C1F1F6"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34.3%</w:t>
            </w:r>
          </w:p>
        </w:tc>
      </w:tr>
      <w:tr w:rsidR="00CA2D55" w:rsidRPr="00CA2D55" w14:paraId="314AEFC0" w14:textId="77777777" w:rsidTr="007A2615">
        <w:trPr>
          <w:tblCellSpacing w:w="15" w:type="dxa"/>
          <w:jc w:val="center"/>
        </w:trPr>
        <w:tc>
          <w:tcPr>
            <w:tcW w:w="0" w:type="auto"/>
            <w:vAlign w:val="center"/>
            <w:hideMark/>
          </w:tcPr>
          <w:p w14:paraId="2461ACD7"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أكثر من 10 سنوات</w:t>
            </w:r>
          </w:p>
        </w:tc>
        <w:tc>
          <w:tcPr>
            <w:tcW w:w="0" w:type="auto"/>
            <w:vAlign w:val="center"/>
            <w:hideMark/>
          </w:tcPr>
          <w:p w14:paraId="52307EF5"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148</w:t>
            </w:r>
          </w:p>
        </w:tc>
        <w:tc>
          <w:tcPr>
            <w:tcW w:w="0" w:type="auto"/>
            <w:vAlign w:val="center"/>
            <w:hideMark/>
          </w:tcPr>
          <w:p w14:paraId="29836874"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42.3%</w:t>
            </w:r>
          </w:p>
        </w:tc>
      </w:tr>
    </w:tbl>
    <w:p w14:paraId="22DC68C7" w14:textId="77777777" w:rsidR="00CA2D55" w:rsidRPr="00CA2D55" w:rsidRDefault="00CA2D55" w:rsidP="007A2615">
      <w:pPr>
        <w:ind w:firstLine="720"/>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يُلاحظ تنوّع الفئات الخبرية، ومن المحتمل أن يؤثر ذلك إيجابًا في موثوقية التقييم؛ إذ تغطي الآراء تجارب مختلفة مع أنماط القيادة</w:t>
      </w:r>
      <w:r w:rsidRPr="00CA2D55">
        <w:rPr>
          <w:rFonts w:ascii="Sakkal Majalla" w:hAnsi="Sakkal Majalla" w:cs="Sakkal Majalla"/>
          <w:color w:val="000000" w:themeColor="text1"/>
          <w:sz w:val="38"/>
          <w:szCs w:val="38"/>
        </w:rPr>
        <w:t>.</w:t>
      </w:r>
    </w:p>
    <w:p w14:paraId="7CAC4D77" w14:textId="476C98C9" w:rsidR="00CA2D55" w:rsidRPr="00CA2D55" w:rsidRDefault="00CA2D55" w:rsidP="00CA2D55">
      <w:pPr>
        <w:jc w:val="both"/>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Pr>
        <w:t xml:space="preserve">4.2.3 </w:t>
      </w:r>
      <w:r w:rsidR="007A2615">
        <w:rPr>
          <w:rFonts w:ascii="Sakkal Majalla" w:hAnsi="Sakkal Majalla" w:cs="Sakkal Majalla" w:hint="cs"/>
          <w:b/>
          <w:bCs/>
          <w:color w:val="000000" w:themeColor="text1"/>
          <w:sz w:val="38"/>
          <w:szCs w:val="38"/>
          <w:rtl/>
        </w:rPr>
        <w:t xml:space="preserve"> </w:t>
      </w:r>
      <w:r w:rsidRPr="00CA2D55">
        <w:rPr>
          <w:rFonts w:ascii="Sakkal Majalla" w:hAnsi="Sakkal Majalla" w:cs="Sakkal Majalla"/>
          <w:b/>
          <w:bCs/>
          <w:color w:val="000000" w:themeColor="text1"/>
          <w:sz w:val="38"/>
          <w:szCs w:val="38"/>
          <w:rtl/>
        </w:rPr>
        <w:t>المستويات الوظيفية</w:t>
      </w:r>
      <w:r w:rsidR="007A2615">
        <w:rPr>
          <w:rFonts w:ascii="Sakkal Majalla" w:hAnsi="Sakkal Majalla" w:cs="Sakkal Majalla" w:hint="cs"/>
          <w:b/>
          <w:bCs/>
          <w:color w:val="000000" w:themeColor="text1"/>
          <w:sz w:val="38"/>
          <w:szCs w:val="38"/>
          <w:rtl/>
        </w:rPr>
        <w:t xml:space="preserve"> : </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51"/>
        <w:gridCol w:w="1006"/>
        <w:gridCol w:w="1699"/>
      </w:tblGrid>
      <w:tr w:rsidR="00CA2D55" w:rsidRPr="00CA2D55" w14:paraId="117665B6" w14:textId="77777777" w:rsidTr="007A2615">
        <w:trPr>
          <w:tblHeader/>
          <w:tblCellSpacing w:w="15" w:type="dxa"/>
          <w:jc w:val="center"/>
        </w:trPr>
        <w:tc>
          <w:tcPr>
            <w:tcW w:w="2506" w:type="dxa"/>
            <w:shd w:val="clear" w:color="auto" w:fill="EEECE1" w:themeFill="background2"/>
            <w:vAlign w:val="center"/>
            <w:hideMark/>
          </w:tcPr>
          <w:p w14:paraId="7924D0C1" w14:textId="77777777" w:rsidR="00CA2D55" w:rsidRPr="00CA2D55" w:rsidRDefault="00CA2D55" w:rsidP="007A2615">
            <w:pPr>
              <w:jc w:val="center"/>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tl/>
              </w:rPr>
              <w:t>المستوى الوظيفي</w:t>
            </w:r>
          </w:p>
        </w:tc>
        <w:tc>
          <w:tcPr>
            <w:tcW w:w="976" w:type="dxa"/>
            <w:shd w:val="clear" w:color="auto" w:fill="EEECE1" w:themeFill="background2"/>
            <w:vAlign w:val="center"/>
            <w:hideMark/>
          </w:tcPr>
          <w:p w14:paraId="14696624" w14:textId="77777777" w:rsidR="00CA2D55" w:rsidRPr="00CA2D55" w:rsidRDefault="00CA2D55" w:rsidP="007A2615">
            <w:pPr>
              <w:jc w:val="center"/>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tl/>
              </w:rPr>
              <w:t>العدد</w:t>
            </w:r>
          </w:p>
        </w:tc>
        <w:tc>
          <w:tcPr>
            <w:tcW w:w="1654" w:type="dxa"/>
            <w:shd w:val="clear" w:color="auto" w:fill="EEECE1" w:themeFill="background2"/>
            <w:vAlign w:val="center"/>
            <w:hideMark/>
          </w:tcPr>
          <w:p w14:paraId="2A802774" w14:textId="77777777" w:rsidR="00CA2D55" w:rsidRPr="00CA2D55" w:rsidRDefault="00CA2D55" w:rsidP="007A2615">
            <w:pPr>
              <w:jc w:val="center"/>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tl/>
              </w:rPr>
              <w:t>النسبة</w:t>
            </w:r>
          </w:p>
        </w:tc>
      </w:tr>
      <w:tr w:rsidR="00CA2D55" w:rsidRPr="00CA2D55" w14:paraId="799F1157" w14:textId="77777777" w:rsidTr="007A2615">
        <w:trPr>
          <w:tblCellSpacing w:w="15" w:type="dxa"/>
          <w:jc w:val="center"/>
        </w:trPr>
        <w:tc>
          <w:tcPr>
            <w:tcW w:w="2506" w:type="dxa"/>
            <w:vAlign w:val="center"/>
            <w:hideMark/>
          </w:tcPr>
          <w:p w14:paraId="06289F0F"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موظف عادي</w:t>
            </w:r>
          </w:p>
        </w:tc>
        <w:tc>
          <w:tcPr>
            <w:tcW w:w="976" w:type="dxa"/>
            <w:vAlign w:val="center"/>
            <w:hideMark/>
          </w:tcPr>
          <w:p w14:paraId="5F6AAECE"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210</w:t>
            </w:r>
          </w:p>
        </w:tc>
        <w:tc>
          <w:tcPr>
            <w:tcW w:w="1654" w:type="dxa"/>
            <w:vAlign w:val="center"/>
            <w:hideMark/>
          </w:tcPr>
          <w:p w14:paraId="1AC1030F"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60.0%</w:t>
            </w:r>
          </w:p>
        </w:tc>
      </w:tr>
      <w:tr w:rsidR="00CA2D55" w:rsidRPr="00CA2D55" w14:paraId="52C3779B" w14:textId="77777777" w:rsidTr="007A2615">
        <w:trPr>
          <w:tblCellSpacing w:w="15" w:type="dxa"/>
          <w:jc w:val="center"/>
        </w:trPr>
        <w:tc>
          <w:tcPr>
            <w:tcW w:w="2506" w:type="dxa"/>
            <w:vAlign w:val="center"/>
            <w:hideMark/>
          </w:tcPr>
          <w:p w14:paraId="66692DF7"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مشرف / رئيس قسم</w:t>
            </w:r>
          </w:p>
        </w:tc>
        <w:tc>
          <w:tcPr>
            <w:tcW w:w="976" w:type="dxa"/>
            <w:vAlign w:val="center"/>
            <w:hideMark/>
          </w:tcPr>
          <w:p w14:paraId="6C154434"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90</w:t>
            </w:r>
          </w:p>
        </w:tc>
        <w:tc>
          <w:tcPr>
            <w:tcW w:w="1654" w:type="dxa"/>
            <w:vAlign w:val="center"/>
            <w:hideMark/>
          </w:tcPr>
          <w:p w14:paraId="06E6792D"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25.7%</w:t>
            </w:r>
          </w:p>
        </w:tc>
      </w:tr>
      <w:tr w:rsidR="00CA2D55" w:rsidRPr="00CA2D55" w14:paraId="28D6989E" w14:textId="77777777" w:rsidTr="007A2615">
        <w:trPr>
          <w:tblCellSpacing w:w="15" w:type="dxa"/>
          <w:jc w:val="center"/>
        </w:trPr>
        <w:tc>
          <w:tcPr>
            <w:tcW w:w="2506" w:type="dxa"/>
            <w:vAlign w:val="center"/>
            <w:hideMark/>
          </w:tcPr>
          <w:p w14:paraId="2FD0615B"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مدير إدارة فما فوق</w:t>
            </w:r>
          </w:p>
        </w:tc>
        <w:tc>
          <w:tcPr>
            <w:tcW w:w="976" w:type="dxa"/>
            <w:vAlign w:val="center"/>
            <w:hideMark/>
          </w:tcPr>
          <w:p w14:paraId="6833B70C"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50</w:t>
            </w:r>
          </w:p>
        </w:tc>
        <w:tc>
          <w:tcPr>
            <w:tcW w:w="1654" w:type="dxa"/>
            <w:vAlign w:val="center"/>
            <w:hideMark/>
          </w:tcPr>
          <w:p w14:paraId="23024325"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14.3%</w:t>
            </w:r>
          </w:p>
        </w:tc>
      </w:tr>
    </w:tbl>
    <w:p w14:paraId="4BA9A563" w14:textId="77777777" w:rsidR="00CA2D55" w:rsidRPr="00CA2D55" w:rsidRDefault="00CA2D55" w:rsidP="007A2615">
      <w:pPr>
        <w:ind w:firstLine="720"/>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استحوذ الموظفون غير الإشرافيين على غالبية العيّنة، ما يساعد في فهم مدى شعورهم بالقيادة التحويلية من منظور الأتباع، بينما يشير وجود نسبة لا بأس بها من المشرفين والمديرين إلى توازن نسبي في الآراء</w:t>
      </w:r>
      <w:r w:rsidRPr="00CA2D55">
        <w:rPr>
          <w:rFonts w:ascii="Sakkal Majalla" w:hAnsi="Sakkal Majalla" w:cs="Sakkal Majalla"/>
          <w:color w:val="000000" w:themeColor="text1"/>
          <w:sz w:val="38"/>
          <w:szCs w:val="38"/>
        </w:rPr>
        <w:t>.</w:t>
      </w:r>
    </w:p>
    <w:p w14:paraId="463AA573" w14:textId="0C8B321C" w:rsidR="00CA2D55" w:rsidRPr="00CA2D55" w:rsidRDefault="00CA2D55" w:rsidP="00CA2D55">
      <w:pPr>
        <w:jc w:val="both"/>
        <w:rPr>
          <w:rFonts w:ascii="Sakkal Majalla" w:hAnsi="Sakkal Majalla" w:cs="Sakkal Majalla"/>
          <w:color w:val="000000" w:themeColor="text1"/>
          <w:sz w:val="38"/>
          <w:szCs w:val="38"/>
        </w:rPr>
      </w:pPr>
    </w:p>
    <w:p w14:paraId="52EA087D" w14:textId="77777777" w:rsidR="00CA2D55" w:rsidRPr="00CA2D55" w:rsidRDefault="00CA2D55" w:rsidP="007A2615">
      <w:pPr>
        <w:jc w:val="center"/>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Pr>
        <w:t xml:space="preserve">4.3 </w:t>
      </w:r>
      <w:r w:rsidRPr="00CA2D55">
        <w:rPr>
          <w:rFonts w:ascii="Sakkal Majalla" w:hAnsi="Sakkal Majalla" w:cs="Sakkal Majalla"/>
          <w:b/>
          <w:bCs/>
          <w:color w:val="000000" w:themeColor="text1"/>
          <w:sz w:val="38"/>
          <w:szCs w:val="38"/>
          <w:rtl/>
        </w:rPr>
        <w:t>النتائج الوصفية لمتغيرات الدراسة</w:t>
      </w:r>
    </w:p>
    <w:p w14:paraId="775489D6" w14:textId="59DA5289" w:rsidR="00CA2D55" w:rsidRPr="00CA2D55" w:rsidRDefault="00CA2D55" w:rsidP="00CA2D55">
      <w:pPr>
        <w:jc w:val="both"/>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Pr>
        <w:t xml:space="preserve">4.3.1 </w:t>
      </w:r>
      <w:r w:rsidRPr="00CA2D55">
        <w:rPr>
          <w:rFonts w:ascii="Sakkal Majalla" w:hAnsi="Sakkal Majalla" w:cs="Sakkal Majalla"/>
          <w:b/>
          <w:bCs/>
          <w:color w:val="000000" w:themeColor="text1"/>
          <w:sz w:val="38"/>
          <w:szCs w:val="38"/>
          <w:rtl/>
        </w:rPr>
        <w:t>القيادة التحويلية</w:t>
      </w:r>
      <w:r w:rsidR="007A2615">
        <w:rPr>
          <w:rFonts w:ascii="Sakkal Majalla" w:hAnsi="Sakkal Majalla" w:cs="Sakkal Majalla" w:hint="cs"/>
          <w:b/>
          <w:bCs/>
          <w:color w:val="000000" w:themeColor="text1"/>
          <w:sz w:val="38"/>
          <w:szCs w:val="38"/>
          <w:rtl/>
        </w:rPr>
        <w:t xml:space="preserve"> : </w:t>
      </w:r>
    </w:p>
    <w:p w14:paraId="0138BC33" w14:textId="77777777" w:rsidR="00CA2D55" w:rsidRPr="00CA2D55" w:rsidRDefault="00CA2D55" w:rsidP="007A2615">
      <w:pPr>
        <w:ind w:firstLine="720"/>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 xml:space="preserve">تتضمّن أربعة أبعاد: التأثير المثالي، التحفيز </w:t>
      </w:r>
      <w:proofErr w:type="spellStart"/>
      <w:r w:rsidRPr="00CA2D55">
        <w:rPr>
          <w:rFonts w:ascii="Sakkal Majalla" w:hAnsi="Sakkal Majalla" w:cs="Sakkal Majalla"/>
          <w:color w:val="000000" w:themeColor="text1"/>
          <w:sz w:val="38"/>
          <w:szCs w:val="38"/>
          <w:rtl/>
        </w:rPr>
        <w:t>الإلهامي</w:t>
      </w:r>
      <w:proofErr w:type="spellEnd"/>
      <w:r w:rsidRPr="00CA2D55">
        <w:rPr>
          <w:rFonts w:ascii="Sakkal Majalla" w:hAnsi="Sakkal Majalla" w:cs="Sakkal Majalla"/>
          <w:color w:val="000000" w:themeColor="text1"/>
          <w:sz w:val="38"/>
          <w:szCs w:val="38"/>
          <w:rtl/>
        </w:rPr>
        <w:t xml:space="preserve">، الاستثارة الفكرية، الاعتبار الفردي. يوضّح </w:t>
      </w:r>
      <w:r w:rsidRPr="00CA2D55">
        <w:rPr>
          <w:rFonts w:ascii="Sakkal Majalla" w:hAnsi="Sakkal Majalla" w:cs="Sakkal Majalla"/>
          <w:b/>
          <w:bCs/>
          <w:color w:val="000000" w:themeColor="text1"/>
          <w:sz w:val="38"/>
          <w:szCs w:val="38"/>
          <w:rtl/>
        </w:rPr>
        <w:t>الجدول</w:t>
      </w:r>
      <w:r w:rsidRPr="00CA2D55">
        <w:rPr>
          <w:rFonts w:ascii="Sakkal Majalla" w:hAnsi="Sakkal Majalla" w:cs="Sakkal Majalla"/>
          <w:b/>
          <w:bCs/>
          <w:color w:val="000000" w:themeColor="text1"/>
          <w:sz w:val="38"/>
          <w:szCs w:val="38"/>
        </w:rPr>
        <w:t xml:space="preserve"> (4-1)</w:t>
      </w:r>
      <w:r w:rsidRPr="00CA2D55">
        <w:rPr>
          <w:rFonts w:ascii="Sakkal Majalla" w:hAnsi="Sakkal Majalla" w:cs="Sakkal Majalla"/>
          <w:color w:val="000000" w:themeColor="text1"/>
          <w:sz w:val="38"/>
          <w:szCs w:val="38"/>
        </w:rPr>
        <w:t xml:space="preserve"> </w:t>
      </w:r>
      <w:r w:rsidRPr="00CA2D55">
        <w:rPr>
          <w:rFonts w:ascii="Sakkal Majalla" w:hAnsi="Sakkal Majalla" w:cs="Sakkal Majalla"/>
          <w:color w:val="000000" w:themeColor="text1"/>
          <w:sz w:val="38"/>
          <w:szCs w:val="38"/>
          <w:rtl/>
        </w:rPr>
        <w:t>المتوسط الحسابي والانحراف المعياري لكل بعد</w:t>
      </w:r>
      <w:r w:rsidRPr="00CA2D55">
        <w:rPr>
          <w:rFonts w:ascii="Sakkal Majalla" w:hAnsi="Sakkal Majalla" w:cs="Sakkal Majalla"/>
          <w:color w:val="000000" w:themeColor="text1"/>
          <w:sz w:val="38"/>
          <w:szCs w:val="38"/>
        </w:rPr>
        <w:t>.</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92"/>
        <w:gridCol w:w="1530"/>
        <w:gridCol w:w="2053"/>
        <w:gridCol w:w="2013"/>
        <w:gridCol w:w="1937"/>
      </w:tblGrid>
      <w:tr w:rsidR="00CA2D55" w:rsidRPr="00CA2D55" w14:paraId="658373C6" w14:textId="77777777" w:rsidTr="007A2615">
        <w:trPr>
          <w:tblHeader/>
          <w:tblCellSpacing w:w="15" w:type="dxa"/>
        </w:trPr>
        <w:tc>
          <w:tcPr>
            <w:tcW w:w="0" w:type="auto"/>
            <w:shd w:val="clear" w:color="auto" w:fill="EEECE1" w:themeFill="background2"/>
            <w:vAlign w:val="center"/>
            <w:hideMark/>
          </w:tcPr>
          <w:p w14:paraId="7898A1E7" w14:textId="77777777" w:rsidR="00CA2D55" w:rsidRPr="00CA2D55" w:rsidRDefault="00CA2D55" w:rsidP="007A2615">
            <w:pPr>
              <w:jc w:val="center"/>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tl/>
              </w:rPr>
              <w:t>البعد</w:t>
            </w:r>
          </w:p>
        </w:tc>
        <w:tc>
          <w:tcPr>
            <w:tcW w:w="0" w:type="auto"/>
            <w:shd w:val="clear" w:color="auto" w:fill="EEECE1" w:themeFill="background2"/>
            <w:vAlign w:val="center"/>
            <w:hideMark/>
          </w:tcPr>
          <w:p w14:paraId="12880FA9" w14:textId="77777777" w:rsidR="00CA2D55" w:rsidRPr="00CA2D55" w:rsidRDefault="00CA2D55" w:rsidP="007A2615">
            <w:pPr>
              <w:jc w:val="center"/>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tl/>
              </w:rPr>
              <w:t>عدد الفقرات</w:t>
            </w:r>
          </w:p>
        </w:tc>
        <w:tc>
          <w:tcPr>
            <w:tcW w:w="0" w:type="auto"/>
            <w:shd w:val="clear" w:color="auto" w:fill="EEECE1" w:themeFill="background2"/>
            <w:vAlign w:val="center"/>
            <w:hideMark/>
          </w:tcPr>
          <w:p w14:paraId="08CD8543" w14:textId="77777777" w:rsidR="00CA2D55" w:rsidRPr="00CA2D55" w:rsidRDefault="00CA2D55" w:rsidP="007A2615">
            <w:pPr>
              <w:jc w:val="center"/>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tl/>
              </w:rPr>
              <w:t>المتوسط الحسابي</w:t>
            </w:r>
          </w:p>
        </w:tc>
        <w:tc>
          <w:tcPr>
            <w:tcW w:w="0" w:type="auto"/>
            <w:shd w:val="clear" w:color="auto" w:fill="EEECE1" w:themeFill="background2"/>
            <w:vAlign w:val="center"/>
            <w:hideMark/>
          </w:tcPr>
          <w:p w14:paraId="4F7E1E07" w14:textId="77777777" w:rsidR="00CA2D55" w:rsidRPr="00CA2D55" w:rsidRDefault="00CA2D55" w:rsidP="007A2615">
            <w:pPr>
              <w:jc w:val="center"/>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tl/>
              </w:rPr>
              <w:t>الانحراف المعياري</w:t>
            </w:r>
          </w:p>
        </w:tc>
        <w:tc>
          <w:tcPr>
            <w:tcW w:w="0" w:type="auto"/>
            <w:shd w:val="clear" w:color="auto" w:fill="EEECE1" w:themeFill="background2"/>
            <w:vAlign w:val="center"/>
            <w:hideMark/>
          </w:tcPr>
          <w:p w14:paraId="3452BF58" w14:textId="77777777" w:rsidR="00CA2D55" w:rsidRPr="00CA2D55" w:rsidRDefault="00CA2D55" w:rsidP="007A2615">
            <w:pPr>
              <w:jc w:val="center"/>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tl/>
              </w:rPr>
              <w:t>مستوى الموافقة</w:t>
            </w:r>
          </w:p>
        </w:tc>
      </w:tr>
      <w:tr w:rsidR="00CA2D55" w:rsidRPr="00CA2D55" w14:paraId="16BE473C" w14:textId="77777777" w:rsidTr="007A2615">
        <w:trPr>
          <w:tblCellSpacing w:w="15" w:type="dxa"/>
        </w:trPr>
        <w:tc>
          <w:tcPr>
            <w:tcW w:w="0" w:type="auto"/>
            <w:vAlign w:val="center"/>
            <w:hideMark/>
          </w:tcPr>
          <w:p w14:paraId="7EFD66D7"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التأثير المثالي</w:t>
            </w:r>
          </w:p>
        </w:tc>
        <w:tc>
          <w:tcPr>
            <w:tcW w:w="0" w:type="auto"/>
            <w:vAlign w:val="center"/>
            <w:hideMark/>
          </w:tcPr>
          <w:p w14:paraId="5A5F463B"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3</w:t>
            </w:r>
          </w:p>
        </w:tc>
        <w:tc>
          <w:tcPr>
            <w:tcW w:w="0" w:type="auto"/>
            <w:vAlign w:val="center"/>
            <w:hideMark/>
          </w:tcPr>
          <w:p w14:paraId="141636A7"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3.85</w:t>
            </w:r>
          </w:p>
        </w:tc>
        <w:tc>
          <w:tcPr>
            <w:tcW w:w="0" w:type="auto"/>
            <w:vAlign w:val="center"/>
            <w:hideMark/>
          </w:tcPr>
          <w:p w14:paraId="333B69C1"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0.57</w:t>
            </w:r>
          </w:p>
        </w:tc>
        <w:tc>
          <w:tcPr>
            <w:tcW w:w="0" w:type="auto"/>
            <w:vAlign w:val="center"/>
            <w:hideMark/>
          </w:tcPr>
          <w:p w14:paraId="0954D6BA"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مرتفع نسبيًّا</w:t>
            </w:r>
          </w:p>
        </w:tc>
      </w:tr>
      <w:tr w:rsidR="00CA2D55" w:rsidRPr="00CA2D55" w14:paraId="2426C814" w14:textId="77777777" w:rsidTr="007A2615">
        <w:trPr>
          <w:tblCellSpacing w:w="15" w:type="dxa"/>
        </w:trPr>
        <w:tc>
          <w:tcPr>
            <w:tcW w:w="0" w:type="auto"/>
            <w:vAlign w:val="center"/>
            <w:hideMark/>
          </w:tcPr>
          <w:p w14:paraId="1CBF7BFA"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 xml:space="preserve">التحفيز </w:t>
            </w:r>
            <w:proofErr w:type="spellStart"/>
            <w:r w:rsidRPr="00CA2D55">
              <w:rPr>
                <w:rFonts w:ascii="Sakkal Majalla" w:hAnsi="Sakkal Majalla" w:cs="Sakkal Majalla"/>
                <w:color w:val="000000" w:themeColor="text1"/>
                <w:sz w:val="38"/>
                <w:szCs w:val="38"/>
                <w:rtl/>
              </w:rPr>
              <w:t>الإلهامي</w:t>
            </w:r>
            <w:proofErr w:type="spellEnd"/>
          </w:p>
        </w:tc>
        <w:tc>
          <w:tcPr>
            <w:tcW w:w="0" w:type="auto"/>
            <w:vAlign w:val="center"/>
            <w:hideMark/>
          </w:tcPr>
          <w:p w14:paraId="7903DB9E"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3</w:t>
            </w:r>
          </w:p>
        </w:tc>
        <w:tc>
          <w:tcPr>
            <w:tcW w:w="0" w:type="auto"/>
            <w:vAlign w:val="center"/>
            <w:hideMark/>
          </w:tcPr>
          <w:p w14:paraId="240D2646"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3.90</w:t>
            </w:r>
          </w:p>
        </w:tc>
        <w:tc>
          <w:tcPr>
            <w:tcW w:w="0" w:type="auto"/>
            <w:vAlign w:val="center"/>
            <w:hideMark/>
          </w:tcPr>
          <w:p w14:paraId="2782183C"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0.59</w:t>
            </w:r>
          </w:p>
        </w:tc>
        <w:tc>
          <w:tcPr>
            <w:tcW w:w="0" w:type="auto"/>
            <w:vAlign w:val="center"/>
            <w:hideMark/>
          </w:tcPr>
          <w:p w14:paraId="44E8703E"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مرتفع نسبيًّا</w:t>
            </w:r>
          </w:p>
        </w:tc>
      </w:tr>
      <w:tr w:rsidR="00CA2D55" w:rsidRPr="00CA2D55" w14:paraId="5CA37371" w14:textId="77777777" w:rsidTr="007A2615">
        <w:trPr>
          <w:tblCellSpacing w:w="15" w:type="dxa"/>
        </w:trPr>
        <w:tc>
          <w:tcPr>
            <w:tcW w:w="0" w:type="auto"/>
            <w:vAlign w:val="center"/>
            <w:hideMark/>
          </w:tcPr>
          <w:p w14:paraId="7ED65AAA"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الاستثارة الفكرية</w:t>
            </w:r>
          </w:p>
        </w:tc>
        <w:tc>
          <w:tcPr>
            <w:tcW w:w="0" w:type="auto"/>
            <w:vAlign w:val="center"/>
            <w:hideMark/>
          </w:tcPr>
          <w:p w14:paraId="00611CD4"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3</w:t>
            </w:r>
          </w:p>
        </w:tc>
        <w:tc>
          <w:tcPr>
            <w:tcW w:w="0" w:type="auto"/>
            <w:vAlign w:val="center"/>
            <w:hideMark/>
          </w:tcPr>
          <w:p w14:paraId="289BA83D"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3.78</w:t>
            </w:r>
          </w:p>
        </w:tc>
        <w:tc>
          <w:tcPr>
            <w:tcW w:w="0" w:type="auto"/>
            <w:vAlign w:val="center"/>
            <w:hideMark/>
          </w:tcPr>
          <w:p w14:paraId="769200FA"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0.55</w:t>
            </w:r>
          </w:p>
        </w:tc>
        <w:tc>
          <w:tcPr>
            <w:tcW w:w="0" w:type="auto"/>
            <w:vAlign w:val="center"/>
            <w:hideMark/>
          </w:tcPr>
          <w:p w14:paraId="5A3C76B9"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مرتفع نسبيًّا</w:t>
            </w:r>
          </w:p>
        </w:tc>
      </w:tr>
      <w:tr w:rsidR="00CA2D55" w:rsidRPr="00CA2D55" w14:paraId="3179B73B" w14:textId="77777777" w:rsidTr="007A2615">
        <w:trPr>
          <w:tblCellSpacing w:w="15" w:type="dxa"/>
        </w:trPr>
        <w:tc>
          <w:tcPr>
            <w:tcW w:w="0" w:type="auto"/>
            <w:vAlign w:val="center"/>
            <w:hideMark/>
          </w:tcPr>
          <w:p w14:paraId="0590A6E6"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الاعتبار الفردي</w:t>
            </w:r>
          </w:p>
        </w:tc>
        <w:tc>
          <w:tcPr>
            <w:tcW w:w="0" w:type="auto"/>
            <w:vAlign w:val="center"/>
            <w:hideMark/>
          </w:tcPr>
          <w:p w14:paraId="195F67CD"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3</w:t>
            </w:r>
          </w:p>
        </w:tc>
        <w:tc>
          <w:tcPr>
            <w:tcW w:w="0" w:type="auto"/>
            <w:vAlign w:val="center"/>
            <w:hideMark/>
          </w:tcPr>
          <w:p w14:paraId="7C1DD752"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3.82</w:t>
            </w:r>
          </w:p>
        </w:tc>
        <w:tc>
          <w:tcPr>
            <w:tcW w:w="0" w:type="auto"/>
            <w:vAlign w:val="center"/>
            <w:hideMark/>
          </w:tcPr>
          <w:p w14:paraId="1FDA594E"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0.62</w:t>
            </w:r>
          </w:p>
        </w:tc>
        <w:tc>
          <w:tcPr>
            <w:tcW w:w="0" w:type="auto"/>
            <w:vAlign w:val="center"/>
            <w:hideMark/>
          </w:tcPr>
          <w:p w14:paraId="16A0CA33"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مرتفع نسبيًّا</w:t>
            </w:r>
          </w:p>
        </w:tc>
      </w:tr>
      <w:tr w:rsidR="00CA2D55" w:rsidRPr="00CA2D55" w14:paraId="0C5C3CA2" w14:textId="77777777" w:rsidTr="007A2615">
        <w:trPr>
          <w:tblCellSpacing w:w="15" w:type="dxa"/>
        </w:trPr>
        <w:tc>
          <w:tcPr>
            <w:tcW w:w="0" w:type="auto"/>
            <w:vAlign w:val="center"/>
            <w:hideMark/>
          </w:tcPr>
          <w:p w14:paraId="25772ED2"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b/>
                <w:bCs/>
                <w:color w:val="000000" w:themeColor="text1"/>
                <w:sz w:val="38"/>
                <w:szCs w:val="38"/>
                <w:rtl/>
              </w:rPr>
              <w:t>القيادة التحويلية</w:t>
            </w:r>
          </w:p>
        </w:tc>
        <w:tc>
          <w:tcPr>
            <w:tcW w:w="0" w:type="auto"/>
            <w:vAlign w:val="center"/>
            <w:hideMark/>
          </w:tcPr>
          <w:p w14:paraId="684C06B4"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12</w:t>
            </w:r>
          </w:p>
        </w:tc>
        <w:tc>
          <w:tcPr>
            <w:tcW w:w="0" w:type="auto"/>
            <w:vAlign w:val="center"/>
            <w:hideMark/>
          </w:tcPr>
          <w:p w14:paraId="47AA0E1E"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3.84</w:t>
            </w:r>
          </w:p>
        </w:tc>
        <w:tc>
          <w:tcPr>
            <w:tcW w:w="0" w:type="auto"/>
            <w:vAlign w:val="center"/>
            <w:hideMark/>
          </w:tcPr>
          <w:p w14:paraId="61EC6FDC"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0.58</w:t>
            </w:r>
          </w:p>
        </w:tc>
        <w:tc>
          <w:tcPr>
            <w:tcW w:w="0" w:type="auto"/>
            <w:vAlign w:val="center"/>
            <w:hideMark/>
          </w:tcPr>
          <w:p w14:paraId="468C3864"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مرتفع نسبيًّا</w:t>
            </w:r>
          </w:p>
        </w:tc>
      </w:tr>
    </w:tbl>
    <w:p w14:paraId="498EC055" w14:textId="43D25A15" w:rsidR="00CA2D55" w:rsidRDefault="00CA2D55" w:rsidP="007A2615">
      <w:pPr>
        <w:ind w:firstLine="720"/>
        <w:jc w:val="both"/>
        <w:rPr>
          <w:rFonts w:ascii="Sakkal Majalla" w:hAnsi="Sakkal Majalla" w:cs="Sakkal Majalla"/>
          <w:color w:val="000000" w:themeColor="text1"/>
          <w:sz w:val="38"/>
          <w:szCs w:val="38"/>
          <w:rtl/>
        </w:rPr>
      </w:pPr>
      <w:r w:rsidRPr="00CA2D55">
        <w:rPr>
          <w:rFonts w:ascii="Sakkal Majalla" w:hAnsi="Sakkal Majalla" w:cs="Sakkal Majalla"/>
          <w:color w:val="000000" w:themeColor="text1"/>
          <w:sz w:val="38"/>
          <w:szCs w:val="38"/>
          <w:rtl/>
        </w:rPr>
        <w:t xml:space="preserve">نستنتج وجود مستوى تطبيق جيّد للقيادة التحويلية في المنظمة محل الدراسة. جاءت قيمة (التحفيز </w:t>
      </w:r>
      <w:proofErr w:type="spellStart"/>
      <w:r w:rsidRPr="00CA2D55">
        <w:rPr>
          <w:rFonts w:ascii="Sakkal Majalla" w:hAnsi="Sakkal Majalla" w:cs="Sakkal Majalla"/>
          <w:color w:val="000000" w:themeColor="text1"/>
          <w:sz w:val="38"/>
          <w:szCs w:val="38"/>
          <w:rtl/>
        </w:rPr>
        <w:t>الإلهامي</w:t>
      </w:r>
      <w:proofErr w:type="spellEnd"/>
      <w:r w:rsidRPr="00CA2D55">
        <w:rPr>
          <w:rFonts w:ascii="Sakkal Majalla" w:hAnsi="Sakkal Majalla" w:cs="Sakkal Majalla"/>
          <w:color w:val="000000" w:themeColor="text1"/>
          <w:sz w:val="38"/>
          <w:szCs w:val="38"/>
          <w:rtl/>
        </w:rPr>
        <w:t>) أعلى قليلًا (3.90) ممّا يعني تمكّن القادة من بثّ الشعور الإيجابي لدى العاملين</w:t>
      </w:r>
      <w:r w:rsidRPr="00CA2D55">
        <w:rPr>
          <w:rFonts w:ascii="Sakkal Majalla" w:hAnsi="Sakkal Majalla" w:cs="Sakkal Majalla"/>
          <w:color w:val="000000" w:themeColor="text1"/>
          <w:sz w:val="38"/>
          <w:szCs w:val="38"/>
        </w:rPr>
        <w:t xml:space="preserve"> </w:t>
      </w:r>
      <w:r w:rsidR="007A2615">
        <w:rPr>
          <w:rFonts w:ascii="Sakkal Majalla" w:hAnsi="Sakkal Majalla" w:cs="Sakkal Majalla" w:hint="cs"/>
          <w:color w:val="000000" w:themeColor="text1"/>
          <w:sz w:val="38"/>
          <w:szCs w:val="38"/>
          <w:rtl/>
        </w:rPr>
        <w:t>(</w:t>
      </w:r>
      <w:r w:rsidRPr="00CA2D55">
        <w:rPr>
          <w:rFonts w:ascii="Sakkal Majalla" w:hAnsi="Sakkal Majalla" w:cs="Sakkal Majalla"/>
          <w:color w:val="000000" w:themeColor="text1"/>
          <w:sz w:val="38"/>
          <w:szCs w:val="38"/>
        </w:rPr>
        <w:t>Northouse, 2021</w:t>
      </w:r>
      <w:r w:rsidRPr="00CA2D55">
        <w:rPr>
          <w:rFonts w:ascii="Sakkal Majalla" w:hAnsi="Sakkal Majalla" w:cs="Sakkal Majalla"/>
          <w:color w:val="000000" w:themeColor="text1"/>
          <w:sz w:val="38"/>
          <w:szCs w:val="38"/>
          <w:rtl/>
        </w:rPr>
        <w:t>؛</w:t>
      </w:r>
      <w:r w:rsidRPr="00CA2D55">
        <w:rPr>
          <w:rFonts w:ascii="Sakkal Majalla" w:hAnsi="Sakkal Majalla" w:cs="Sakkal Majalla"/>
          <w:color w:val="000000" w:themeColor="text1"/>
          <w:sz w:val="38"/>
          <w:szCs w:val="38"/>
        </w:rPr>
        <w:t xml:space="preserve"> Bass &amp; Riggio, 2006</w:t>
      </w:r>
      <w:r w:rsidR="007A2615">
        <w:rPr>
          <w:rFonts w:ascii="Sakkal Majalla" w:hAnsi="Sakkal Majalla" w:cs="Sakkal Majalla" w:hint="cs"/>
          <w:color w:val="000000" w:themeColor="text1"/>
          <w:sz w:val="38"/>
          <w:szCs w:val="38"/>
          <w:rtl/>
        </w:rPr>
        <w:t>)</w:t>
      </w:r>
      <w:r w:rsidRPr="00CA2D55">
        <w:rPr>
          <w:rFonts w:ascii="Sakkal Majalla" w:hAnsi="Sakkal Majalla" w:cs="Sakkal Majalla"/>
          <w:color w:val="000000" w:themeColor="text1"/>
          <w:sz w:val="38"/>
          <w:szCs w:val="38"/>
        </w:rPr>
        <w:t>.</w:t>
      </w:r>
    </w:p>
    <w:p w14:paraId="77D6ADA5" w14:textId="325E7395" w:rsidR="007A2615" w:rsidRDefault="007A2615" w:rsidP="007A2615">
      <w:pPr>
        <w:ind w:firstLine="720"/>
        <w:jc w:val="both"/>
        <w:rPr>
          <w:rFonts w:ascii="Sakkal Majalla" w:hAnsi="Sakkal Majalla" w:cs="Sakkal Majalla"/>
          <w:color w:val="000000" w:themeColor="text1"/>
          <w:sz w:val="38"/>
          <w:szCs w:val="38"/>
          <w:rtl/>
        </w:rPr>
      </w:pPr>
    </w:p>
    <w:p w14:paraId="6C84F138" w14:textId="77777777" w:rsidR="007A2615" w:rsidRPr="00CA2D55" w:rsidRDefault="007A2615" w:rsidP="007A2615">
      <w:pPr>
        <w:ind w:firstLine="720"/>
        <w:jc w:val="both"/>
        <w:rPr>
          <w:rFonts w:ascii="Sakkal Majalla" w:hAnsi="Sakkal Majalla" w:cs="Sakkal Majalla"/>
          <w:color w:val="000000" w:themeColor="text1"/>
          <w:sz w:val="38"/>
          <w:szCs w:val="38"/>
        </w:rPr>
      </w:pPr>
    </w:p>
    <w:p w14:paraId="0475608A" w14:textId="3F4C33AC" w:rsidR="00CA2D55" w:rsidRPr="00CA2D55" w:rsidRDefault="00CA2D55" w:rsidP="00CA2D55">
      <w:pPr>
        <w:jc w:val="both"/>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Pr>
        <w:t xml:space="preserve">4.3.2 </w:t>
      </w:r>
      <w:r w:rsidRPr="00CA2D55">
        <w:rPr>
          <w:rFonts w:ascii="Sakkal Majalla" w:hAnsi="Sakkal Majalla" w:cs="Sakkal Majalla"/>
          <w:b/>
          <w:bCs/>
          <w:color w:val="000000" w:themeColor="text1"/>
          <w:sz w:val="38"/>
          <w:szCs w:val="38"/>
          <w:rtl/>
        </w:rPr>
        <w:t>تحفيز العاملين</w:t>
      </w:r>
      <w:r w:rsidR="007A2615">
        <w:rPr>
          <w:rFonts w:ascii="Sakkal Majalla" w:hAnsi="Sakkal Majalla" w:cs="Sakkal Majalla" w:hint="cs"/>
          <w:b/>
          <w:bCs/>
          <w:color w:val="000000" w:themeColor="text1"/>
          <w:sz w:val="38"/>
          <w:szCs w:val="38"/>
          <w:rtl/>
        </w:rPr>
        <w:t xml:space="preserve"> : </w:t>
      </w:r>
    </w:p>
    <w:p w14:paraId="26053193" w14:textId="77777777" w:rsidR="00CA2D55" w:rsidRPr="00CA2D55" w:rsidRDefault="00CA2D55" w:rsidP="007A2615">
      <w:pPr>
        <w:ind w:firstLine="720"/>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شمل (8) فقرات، دمجت الدوافع الداخلية والخارجية. بلغ المتوسط الحسابي (3.76)، والانحراف المعياري (0.60)، ما يشير إلى مستوى تحفيز مرتفع نسبيًّا. قد يعود ذلك إلى توفر حوافز معنوية ومادية لافتة، أو إلى فعالية أسلوب القيادة (جنة ونافع، 2022؛ النعيمي، 2019)</w:t>
      </w:r>
      <w:r w:rsidRPr="00CA2D55">
        <w:rPr>
          <w:rFonts w:ascii="Sakkal Majalla" w:hAnsi="Sakkal Majalla" w:cs="Sakkal Majalla"/>
          <w:color w:val="000000" w:themeColor="text1"/>
          <w:sz w:val="38"/>
          <w:szCs w:val="38"/>
        </w:rPr>
        <w:t>.</w:t>
      </w:r>
    </w:p>
    <w:p w14:paraId="304BAB05" w14:textId="2C3055C0" w:rsidR="00CA2D55" w:rsidRPr="00CA2D55" w:rsidRDefault="00CA2D55" w:rsidP="00CA2D55">
      <w:pPr>
        <w:jc w:val="both"/>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Pr>
        <w:t xml:space="preserve">4.3.3 </w:t>
      </w:r>
      <w:r w:rsidRPr="00CA2D55">
        <w:rPr>
          <w:rFonts w:ascii="Sakkal Majalla" w:hAnsi="Sakkal Majalla" w:cs="Sakkal Majalla"/>
          <w:b/>
          <w:bCs/>
          <w:color w:val="000000" w:themeColor="text1"/>
          <w:sz w:val="38"/>
          <w:szCs w:val="38"/>
          <w:rtl/>
        </w:rPr>
        <w:t>الأداء المتميز</w:t>
      </w:r>
      <w:r w:rsidR="007A2615">
        <w:rPr>
          <w:rFonts w:ascii="Sakkal Majalla" w:hAnsi="Sakkal Majalla" w:cs="Sakkal Majalla" w:hint="cs"/>
          <w:b/>
          <w:bCs/>
          <w:color w:val="000000" w:themeColor="text1"/>
          <w:sz w:val="38"/>
          <w:szCs w:val="38"/>
          <w:rtl/>
        </w:rPr>
        <w:t xml:space="preserve"> : </w:t>
      </w:r>
    </w:p>
    <w:p w14:paraId="61ECB7C1" w14:textId="77777777" w:rsidR="00CA2D55" w:rsidRPr="00CA2D55" w:rsidRDefault="00CA2D55" w:rsidP="007A2615">
      <w:pPr>
        <w:ind w:firstLine="720"/>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 xml:space="preserve">ضمت (6) فقرات تختص بعناصر جودة العمل ورضا المستفيدين والسعي للتحسين. بلغ المتوسط (3.72) والانحراف (0.57)، ما يعكس انطباعًا إيجابيًّا لدى المشاركين بشأن تميّز الأداء. تتناغم هذه النتيجة مع توقعات الأطر النظرية حول تأثير القيادة التحويلية على الأداء (السعيدات </w:t>
      </w:r>
      <w:proofErr w:type="spellStart"/>
      <w:r w:rsidRPr="00CA2D55">
        <w:rPr>
          <w:rFonts w:ascii="Sakkal Majalla" w:hAnsi="Sakkal Majalla" w:cs="Sakkal Majalla"/>
          <w:color w:val="000000" w:themeColor="text1"/>
          <w:sz w:val="38"/>
          <w:szCs w:val="38"/>
          <w:rtl/>
        </w:rPr>
        <w:t>والربابعة</w:t>
      </w:r>
      <w:proofErr w:type="spellEnd"/>
      <w:r w:rsidRPr="00CA2D55">
        <w:rPr>
          <w:rFonts w:ascii="Sakkal Majalla" w:hAnsi="Sakkal Majalla" w:cs="Sakkal Majalla"/>
          <w:color w:val="000000" w:themeColor="text1"/>
          <w:sz w:val="38"/>
          <w:szCs w:val="38"/>
          <w:rtl/>
        </w:rPr>
        <w:t>، 2020؛ صالح، 2024)</w:t>
      </w:r>
      <w:r w:rsidRPr="00CA2D55">
        <w:rPr>
          <w:rFonts w:ascii="Sakkal Majalla" w:hAnsi="Sakkal Majalla" w:cs="Sakkal Majalla"/>
          <w:color w:val="000000" w:themeColor="text1"/>
          <w:sz w:val="38"/>
          <w:szCs w:val="38"/>
        </w:rPr>
        <w:t>.</w:t>
      </w:r>
    </w:p>
    <w:p w14:paraId="51525841" w14:textId="026E9998" w:rsidR="00CA2D55" w:rsidRPr="00CA2D55" w:rsidRDefault="00CA2D55" w:rsidP="00CA2D55">
      <w:pPr>
        <w:jc w:val="both"/>
        <w:rPr>
          <w:rFonts w:ascii="Sakkal Majalla" w:hAnsi="Sakkal Majalla" w:cs="Sakkal Majalla"/>
          <w:color w:val="000000" w:themeColor="text1"/>
          <w:sz w:val="38"/>
          <w:szCs w:val="38"/>
        </w:rPr>
      </w:pPr>
    </w:p>
    <w:p w14:paraId="5F109A17" w14:textId="23C8C118" w:rsidR="00CA2D55" w:rsidRPr="00CA2D55" w:rsidRDefault="00CA2D55" w:rsidP="007A2615">
      <w:pPr>
        <w:jc w:val="center"/>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Pr>
        <w:t xml:space="preserve">4.4 </w:t>
      </w:r>
      <w:r w:rsidRPr="00CA2D55">
        <w:rPr>
          <w:rFonts w:ascii="Sakkal Majalla" w:hAnsi="Sakkal Majalla" w:cs="Sakkal Majalla"/>
          <w:b/>
          <w:bCs/>
          <w:color w:val="000000" w:themeColor="text1"/>
          <w:sz w:val="38"/>
          <w:szCs w:val="38"/>
          <w:rtl/>
        </w:rPr>
        <w:t>اختبار الفرضيات</w:t>
      </w:r>
      <w:r w:rsidR="007A2615">
        <w:rPr>
          <w:rFonts w:ascii="Sakkal Majalla" w:hAnsi="Sakkal Majalla" w:cs="Sakkal Majalla" w:hint="cs"/>
          <w:b/>
          <w:bCs/>
          <w:color w:val="000000" w:themeColor="text1"/>
          <w:sz w:val="38"/>
          <w:szCs w:val="38"/>
          <w:rtl/>
        </w:rPr>
        <w:t xml:space="preserve"> :</w:t>
      </w:r>
    </w:p>
    <w:p w14:paraId="1AF45473" w14:textId="20D4457D" w:rsidR="00CA2D55" w:rsidRPr="00CA2D55" w:rsidRDefault="00CA2D55" w:rsidP="00CA2D55">
      <w:pPr>
        <w:jc w:val="both"/>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Pr>
        <w:t xml:space="preserve">4.4.1 </w:t>
      </w:r>
      <w:r w:rsidRPr="00CA2D55">
        <w:rPr>
          <w:rFonts w:ascii="Sakkal Majalla" w:hAnsi="Sakkal Majalla" w:cs="Sakkal Majalla"/>
          <w:b/>
          <w:bCs/>
          <w:color w:val="000000" w:themeColor="text1"/>
          <w:sz w:val="38"/>
          <w:szCs w:val="38"/>
          <w:rtl/>
        </w:rPr>
        <w:t>الفرضية الرئيسة</w:t>
      </w:r>
      <w:r w:rsidR="007A2615">
        <w:rPr>
          <w:rFonts w:ascii="Sakkal Majalla" w:hAnsi="Sakkal Majalla" w:cs="Sakkal Majalla" w:hint="cs"/>
          <w:b/>
          <w:bCs/>
          <w:color w:val="000000" w:themeColor="text1"/>
          <w:sz w:val="38"/>
          <w:szCs w:val="38"/>
          <w:rtl/>
        </w:rPr>
        <w:t xml:space="preserve"> :</w:t>
      </w:r>
    </w:p>
    <w:p w14:paraId="2A588F6E" w14:textId="77777777" w:rsidR="00CA2D55" w:rsidRPr="00CA2D55" w:rsidRDefault="00CA2D55" w:rsidP="00CA2D55">
      <w:pPr>
        <w:jc w:val="both"/>
        <w:rPr>
          <w:rFonts w:ascii="Sakkal Majalla" w:hAnsi="Sakkal Majalla" w:cs="Sakkal Majalla"/>
          <w:color w:val="000000" w:themeColor="text1"/>
          <w:sz w:val="38"/>
          <w:szCs w:val="38"/>
        </w:rPr>
      </w:pPr>
      <w:r w:rsidRPr="00CA2D55">
        <w:rPr>
          <w:rFonts w:ascii="Sakkal Majalla" w:hAnsi="Sakkal Majalla" w:cs="Sakkal Majalla"/>
          <w:b/>
          <w:bCs/>
          <w:color w:val="000000" w:themeColor="text1"/>
          <w:sz w:val="38"/>
          <w:szCs w:val="38"/>
        </w:rPr>
        <w:t>“</w:t>
      </w:r>
      <w:r w:rsidRPr="00CA2D55">
        <w:rPr>
          <w:rFonts w:ascii="Sakkal Majalla" w:hAnsi="Sakkal Majalla" w:cs="Sakkal Majalla"/>
          <w:b/>
          <w:bCs/>
          <w:color w:val="000000" w:themeColor="text1"/>
          <w:sz w:val="38"/>
          <w:szCs w:val="38"/>
          <w:rtl/>
        </w:rPr>
        <w:t>توجد علاقة ذات دلالة إحصائية بين القيادة التحويلية وتحفيز العاملين وتحقيق الأداء المتميز، في حال تضمين المتغيرات الوسيطة</w:t>
      </w:r>
      <w:r w:rsidRPr="00CA2D55">
        <w:rPr>
          <w:rFonts w:ascii="Sakkal Majalla" w:hAnsi="Sakkal Majalla" w:cs="Sakkal Majalla"/>
          <w:b/>
          <w:bCs/>
          <w:color w:val="000000" w:themeColor="text1"/>
          <w:sz w:val="38"/>
          <w:szCs w:val="38"/>
        </w:rPr>
        <w:t>.”</w:t>
      </w:r>
    </w:p>
    <w:p w14:paraId="228325A9" w14:textId="77777777" w:rsidR="00CA2D55" w:rsidRPr="00CA2D55" w:rsidRDefault="00CA2D55" w:rsidP="00CA2D55">
      <w:pPr>
        <w:jc w:val="both"/>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tl/>
        </w:rPr>
        <w:t>(أ) العلاقة بين القيادة التحويلية وتحفيز العاملين</w:t>
      </w:r>
    </w:p>
    <w:p w14:paraId="1C488ECD" w14:textId="77777777" w:rsidR="00CA2D55" w:rsidRPr="00CA2D55" w:rsidRDefault="00CA2D55" w:rsidP="00EE6F9F">
      <w:pPr>
        <w:numPr>
          <w:ilvl w:val="0"/>
          <w:numId w:val="22"/>
        </w:numPr>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 xml:space="preserve">باستخدام </w:t>
      </w:r>
      <w:r w:rsidRPr="00CA2D55">
        <w:rPr>
          <w:rFonts w:ascii="Sakkal Majalla" w:hAnsi="Sakkal Majalla" w:cs="Sakkal Majalla"/>
          <w:b/>
          <w:bCs/>
          <w:color w:val="000000" w:themeColor="text1"/>
          <w:sz w:val="38"/>
          <w:szCs w:val="38"/>
          <w:rtl/>
        </w:rPr>
        <w:t>معامل بيرسون للارتباط</w:t>
      </w:r>
      <w:r w:rsidRPr="00CA2D55">
        <w:rPr>
          <w:rFonts w:ascii="Sakkal Majalla" w:hAnsi="Sakkal Majalla" w:cs="Sakkal Majalla"/>
          <w:color w:val="000000" w:themeColor="text1"/>
          <w:sz w:val="38"/>
          <w:szCs w:val="38"/>
        </w:rPr>
        <w:t>:</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99"/>
        <w:gridCol w:w="2120"/>
        <w:gridCol w:w="2409"/>
      </w:tblGrid>
      <w:tr w:rsidR="00CA2D55" w:rsidRPr="00CA2D55" w14:paraId="1F5A53AC" w14:textId="77777777" w:rsidTr="007A2615">
        <w:trPr>
          <w:tblHeader/>
          <w:tblCellSpacing w:w="15" w:type="dxa"/>
          <w:jc w:val="center"/>
        </w:trPr>
        <w:tc>
          <w:tcPr>
            <w:tcW w:w="0" w:type="auto"/>
            <w:shd w:val="clear" w:color="auto" w:fill="EEECE1" w:themeFill="background2"/>
            <w:vAlign w:val="center"/>
            <w:hideMark/>
          </w:tcPr>
          <w:p w14:paraId="269B101D" w14:textId="77777777" w:rsidR="00CA2D55" w:rsidRPr="00CA2D55" w:rsidRDefault="00CA2D55" w:rsidP="007A2615">
            <w:pPr>
              <w:jc w:val="center"/>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tl/>
              </w:rPr>
              <w:t>المتغير</w:t>
            </w:r>
          </w:p>
        </w:tc>
        <w:tc>
          <w:tcPr>
            <w:tcW w:w="0" w:type="auto"/>
            <w:shd w:val="clear" w:color="auto" w:fill="EEECE1" w:themeFill="background2"/>
            <w:vAlign w:val="center"/>
            <w:hideMark/>
          </w:tcPr>
          <w:p w14:paraId="25C5E082" w14:textId="77777777" w:rsidR="00CA2D55" w:rsidRPr="00CA2D55" w:rsidRDefault="00CA2D55" w:rsidP="007A2615">
            <w:pPr>
              <w:jc w:val="center"/>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tl/>
              </w:rPr>
              <w:t>معامل الارتباط</w:t>
            </w:r>
            <w:r w:rsidRPr="00CA2D55">
              <w:rPr>
                <w:rFonts w:ascii="Sakkal Majalla" w:hAnsi="Sakkal Majalla" w:cs="Sakkal Majalla"/>
                <w:b/>
                <w:bCs/>
                <w:color w:val="000000" w:themeColor="text1"/>
                <w:sz w:val="38"/>
                <w:szCs w:val="38"/>
              </w:rPr>
              <w:t xml:space="preserve"> (r)</w:t>
            </w:r>
          </w:p>
        </w:tc>
        <w:tc>
          <w:tcPr>
            <w:tcW w:w="0" w:type="auto"/>
            <w:shd w:val="clear" w:color="auto" w:fill="EEECE1" w:themeFill="background2"/>
            <w:vAlign w:val="center"/>
            <w:hideMark/>
          </w:tcPr>
          <w:p w14:paraId="3342A901" w14:textId="77777777" w:rsidR="00CA2D55" w:rsidRPr="00CA2D55" w:rsidRDefault="00CA2D55" w:rsidP="007A2615">
            <w:pPr>
              <w:jc w:val="center"/>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tl/>
              </w:rPr>
              <w:t>مستوى الدلالة</w:t>
            </w:r>
            <w:r w:rsidRPr="00CA2D55">
              <w:rPr>
                <w:rFonts w:ascii="Sakkal Majalla" w:hAnsi="Sakkal Majalla" w:cs="Sakkal Majalla"/>
                <w:b/>
                <w:bCs/>
                <w:color w:val="000000" w:themeColor="text1"/>
                <w:sz w:val="38"/>
                <w:szCs w:val="38"/>
              </w:rPr>
              <w:t xml:space="preserve"> (Sig)</w:t>
            </w:r>
          </w:p>
        </w:tc>
      </w:tr>
      <w:tr w:rsidR="00CA2D55" w:rsidRPr="00CA2D55" w14:paraId="2953FDCF" w14:textId="77777777" w:rsidTr="007A2615">
        <w:trPr>
          <w:tblCellSpacing w:w="15" w:type="dxa"/>
          <w:jc w:val="center"/>
        </w:trPr>
        <w:tc>
          <w:tcPr>
            <w:tcW w:w="0" w:type="auto"/>
            <w:vAlign w:val="center"/>
            <w:hideMark/>
          </w:tcPr>
          <w:p w14:paraId="6748ABD3"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القيادة التحويلية</w:t>
            </w:r>
          </w:p>
        </w:tc>
        <w:tc>
          <w:tcPr>
            <w:tcW w:w="0" w:type="auto"/>
            <w:vAlign w:val="center"/>
            <w:hideMark/>
          </w:tcPr>
          <w:p w14:paraId="69F49C49"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0.58</w:t>
            </w:r>
          </w:p>
        </w:tc>
        <w:tc>
          <w:tcPr>
            <w:tcW w:w="0" w:type="auto"/>
            <w:vAlign w:val="center"/>
            <w:hideMark/>
          </w:tcPr>
          <w:p w14:paraId="681C862B"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0.000**</w:t>
            </w:r>
          </w:p>
        </w:tc>
      </w:tr>
      <w:tr w:rsidR="00CA2D55" w:rsidRPr="00CA2D55" w14:paraId="21723D70" w14:textId="77777777" w:rsidTr="007A2615">
        <w:trPr>
          <w:tblCellSpacing w:w="15" w:type="dxa"/>
          <w:jc w:val="center"/>
        </w:trPr>
        <w:tc>
          <w:tcPr>
            <w:tcW w:w="0" w:type="auto"/>
            <w:vAlign w:val="center"/>
            <w:hideMark/>
          </w:tcPr>
          <w:p w14:paraId="163CAE0A"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تحفيز العاملين</w:t>
            </w:r>
          </w:p>
        </w:tc>
        <w:tc>
          <w:tcPr>
            <w:tcW w:w="0" w:type="auto"/>
            <w:vAlign w:val="center"/>
            <w:hideMark/>
          </w:tcPr>
          <w:p w14:paraId="30ED862F"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w:t>
            </w:r>
          </w:p>
        </w:tc>
        <w:tc>
          <w:tcPr>
            <w:tcW w:w="0" w:type="auto"/>
            <w:vAlign w:val="center"/>
            <w:hideMark/>
          </w:tcPr>
          <w:p w14:paraId="234176AB"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w:t>
            </w:r>
          </w:p>
        </w:tc>
      </w:tr>
    </w:tbl>
    <w:p w14:paraId="36ABB7D2" w14:textId="77777777" w:rsidR="00CA2D55" w:rsidRPr="00CA2D55" w:rsidRDefault="00CA2D55" w:rsidP="007A2615">
      <w:pPr>
        <w:ind w:firstLine="720"/>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عند مستوى دلالة 0.01، تُشير قيمة (0.58) إلى علاقة إيجابية متوسطة. تتفق هذه النتيجة مع دراسات عدّة</w:t>
      </w:r>
      <w:r w:rsidRPr="00CA2D55">
        <w:rPr>
          <w:rFonts w:ascii="Sakkal Majalla" w:hAnsi="Sakkal Majalla" w:cs="Sakkal Majalla"/>
          <w:color w:val="000000" w:themeColor="text1"/>
          <w:sz w:val="38"/>
          <w:szCs w:val="38"/>
        </w:rPr>
        <w:t xml:space="preserve"> (Bass &amp; Riggio, 2006</w:t>
      </w:r>
      <w:r w:rsidRPr="00CA2D55">
        <w:rPr>
          <w:rFonts w:ascii="Sakkal Majalla" w:hAnsi="Sakkal Majalla" w:cs="Sakkal Majalla"/>
          <w:color w:val="000000" w:themeColor="text1"/>
          <w:sz w:val="38"/>
          <w:szCs w:val="38"/>
          <w:rtl/>
        </w:rPr>
        <w:t xml:space="preserve">؛ </w:t>
      </w:r>
      <w:proofErr w:type="spellStart"/>
      <w:r w:rsidRPr="00CA2D55">
        <w:rPr>
          <w:rFonts w:ascii="Sakkal Majalla" w:hAnsi="Sakkal Majalla" w:cs="Sakkal Majalla"/>
          <w:color w:val="000000" w:themeColor="text1"/>
          <w:sz w:val="38"/>
          <w:szCs w:val="38"/>
          <w:rtl/>
        </w:rPr>
        <w:t>محيلان</w:t>
      </w:r>
      <w:proofErr w:type="spellEnd"/>
      <w:r w:rsidRPr="00CA2D55">
        <w:rPr>
          <w:rFonts w:ascii="Sakkal Majalla" w:hAnsi="Sakkal Majalla" w:cs="Sakkal Majalla"/>
          <w:color w:val="000000" w:themeColor="text1"/>
          <w:sz w:val="38"/>
          <w:szCs w:val="38"/>
          <w:rtl/>
        </w:rPr>
        <w:t xml:space="preserve"> وعثمان، 2024) التي أكدت دور القيادة التحويلية في استنهاض الدوافع</w:t>
      </w:r>
      <w:r w:rsidRPr="00CA2D55">
        <w:rPr>
          <w:rFonts w:ascii="Sakkal Majalla" w:hAnsi="Sakkal Majalla" w:cs="Sakkal Majalla"/>
          <w:color w:val="000000" w:themeColor="text1"/>
          <w:sz w:val="38"/>
          <w:szCs w:val="38"/>
        </w:rPr>
        <w:t>.</w:t>
      </w:r>
    </w:p>
    <w:p w14:paraId="74B7CDBA" w14:textId="77777777" w:rsidR="00CA2D55" w:rsidRPr="00CA2D55" w:rsidRDefault="00CA2D55" w:rsidP="00CA2D55">
      <w:pPr>
        <w:jc w:val="both"/>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tl/>
        </w:rPr>
        <w:t>(ب) العلاقة بين القيادة التحويلية والأداء المتميز</w:t>
      </w:r>
    </w:p>
    <w:p w14:paraId="4A5C3BA0" w14:textId="77777777" w:rsidR="00CA2D55" w:rsidRPr="00CA2D55" w:rsidRDefault="00CA2D55" w:rsidP="00EE6F9F">
      <w:pPr>
        <w:numPr>
          <w:ilvl w:val="0"/>
          <w:numId w:val="23"/>
        </w:numPr>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تم تحليل الانحدار البسيط</w:t>
      </w:r>
      <w:r w:rsidRPr="00CA2D55">
        <w:rPr>
          <w:rFonts w:ascii="Sakkal Majalla" w:hAnsi="Sakkal Majalla" w:cs="Sakkal Majalla"/>
          <w:color w:val="000000" w:themeColor="text1"/>
          <w:sz w:val="38"/>
          <w:szCs w:val="38"/>
        </w:rPr>
        <w:t xml:space="preserve"> (Simple Regression) </w:t>
      </w:r>
      <w:r w:rsidRPr="00CA2D55">
        <w:rPr>
          <w:rFonts w:ascii="Sakkal Majalla" w:hAnsi="Sakkal Majalla" w:cs="Sakkal Majalla"/>
          <w:color w:val="000000" w:themeColor="text1"/>
          <w:sz w:val="38"/>
          <w:szCs w:val="38"/>
          <w:rtl/>
        </w:rPr>
        <w:t>بوضع القيادة التحويلية متغيرًا مستقلًّا والأداء المتميز متغيرًا تابعًا</w:t>
      </w:r>
      <w:r w:rsidRPr="00CA2D55">
        <w:rPr>
          <w:rFonts w:ascii="Sakkal Majalla" w:hAnsi="Sakkal Majalla" w:cs="Sakkal Majalla"/>
          <w:color w:val="000000" w:themeColor="text1"/>
          <w:sz w:val="38"/>
          <w:szCs w:val="38"/>
        </w:rPr>
        <w:t>:</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14"/>
        <w:gridCol w:w="2298"/>
        <w:gridCol w:w="1005"/>
        <w:gridCol w:w="1012"/>
        <w:gridCol w:w="620"/>
      </w:tblGrid>
      <w:tr w:rsidR="00CA2D55" w:rsidRPr="00CA2D55" w14:paraId="56618733" w14:textId="77777777" w:rsidTr="007A2615">
        <w:trPr>
          <w:tblHeader/>
          <w:tblCellSpacing w:w="15" w:type="dxa"/>
          <w:jc w:val="center"/>
        </w:trPr>
        <w:tc>
          <w:tcPr>
            <w:tcW w:w="0" w:type="auto"/>
            <w:shd w:val="clear" w:color="auto" w:fill="EEECE1" w:themeFill="background2"/>
            <w:vAlign w:val="center"/>
            <w:hideMark/>
          </w:tcPr>
          <w:p w14:paraId="4F68480F" w14:textId="77777777" w:rsidR="00CA2D55" w:rsidRPr="00CA2D55" w:rsidRDefault="00CA2D55" w:rsidP="007A2615">
            <w:pPr>
              <w:jc w:val="center"/>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tl/>
              </w:rPr>
              <w:t>النموذج</w:t>
            </w:r>
          </w:p>
        </w:tc>
        <w:tc>
          <w:tcPr>
            <w:tcW w:w="0" w:type="auto"/>
            <w:shd w:val="clear" w:color="auto" w:fill="EEECE1" w:themeFill="background2"/>
            <w:vAlign w:val="center"/>
            <w:hideMark/>
          </w:tcPr>
          <w:p w14:paraId="6EA1469B" w14:textId="77777777" w:rsidR="00CA2D55" w:rsidRPr="00CA2D55" w:rsidRDefault="00CA2D55" w:rsidP="007A2615">
            <w:pPr>
              <w:jc w:val="center"/>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tl/>
              </w:rPr>
              <w:t>معامل الانحدار</w:t>
            </w:r>
            <w:r w:rsidRPr="00CA2D55">
              <w:rPr>
                <w:rFonts w:ascii="Sakkal Majalla" w:hAnsi="Sakkal Majalla" w:cs="Sakkal Majalla"/>
                <w:b/>
                <w:bCs/>
                <w:color w:val="000000" w:themeColor="text1"/>
                <w:sz w:val="38"/>
                <w:szCs w:val="38"/>
              </w:rPr>
              <w:t xml:space="preserve"> (</w:t>
            </w:r>
            <w:r w:rsidRPr="00CA2D55">
              <w:rPr>
                <w:rFonts w:ascii="Cambria" w:hAnsi="Cambria" w:cs="Cambria"/>
                <w:b/>
                <w:bCs/>
                <w:color w:val="000000" w:themeColor="text1"/>
                <w:sz w:val="38"/>
                <w:szCs w:val="38"/>
              </w:rPr>
              <w:t>β</w:t>
            </w:r>
            <w:r w:rsidRPr="00CA2D55">
              <w:rPr>
                <w:rFonts w:ascii="Sakkal Majalla" w:hAnsi="Sakkal Majalla" w:cs="Sakkal Majalla"/>
                <w:b/>
                <w:bCs/>
                <w:color w:val="000000" w:themeColor="text1"/>
                <w:sz w:val="38"/>
                <w:szCs w:val="38"/>
              </w:rPr>
              <w:t>)</w:t>
            </w:r>
          </w:p>
        </w:tc>
        <w:tc>
          <w:tcPr>
            <w:tcW w:w="0" w:type="auto"/>
            <w:shd w:val="clear" w:color="auto" w:fill="EEECE1" w:themeFill="background2"/>
            <w:vAlign w:val="center"/>
            <w:hideMark/>
          </w:tcPr>
          <w:p w14:paraId="3C1E9C60" w14:textId="77777777" w:rsidR="00CA2D55" w:rsidRPr="00CA2D55" w:rsidRDefault="00CA2D55" w:rsidP="007A2615">
            <w:pPr>
              <w:jc w:val="center"/>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tl/>
              </w:rPr>
              <w:t>قيمة</w:t>
            </w:r>
            <w:r w:rsidRPr="00CA2D55">
              <w:rPr>
                <w:rFonts w:ascii="Sakkal Majalla" w:hAnsi="Sakkal Majalla" w:cs="Sakkal Majalla"/>
                <w:b/>
                <w:bCs/>
                <w:color w:val="000000" w:themeColor="text1"/>
                <w:sz w:val="38"/>
                <w:szCs w:val="38"/>
              </w:rPr>
              <w:t xml:space="preserve"> (t)</w:t>
            </w:r>
          </w:p>
        </w:tc>
        <w:tc>
          <w:tcPr>
            <w:tcW w:w="0" w:type="auto"/>
            <w:shd w:val="clear" w:color="auto" w:fill="EEECE1" w:themeFill="background2"/>
            <w:vAlign w:val="center"/>
            <w:hideMark/>
          </w:tcPr>
          <w:p w14:paraId="7D61D049" w14:textId="77777777" w:rsidR="00CA2D55" w:rsidRPr="00CA2D55" w:rsidRDefault="00CA2D55" w:rsidP="007A2615">
            <w:pPr>
              <w:jc w:val="center"/>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Pr>
              <w:t>Sig</w:t>
            </w:r>
          </w:p>
        </w:tc>
        <w:tc>
          <w:tcPr>
            <w:tcW w:w="0" w:type="auto"/>
            <w:shd w:val="clear" w:color="auto" w:fill="EEECE1" w:themeFill="background2"/>
            <w:vAlign w:val="center"/>
            <w:hideMark/>
          </w:tcPr>
          <w:p w14:paraId="2C807050" w14:textId="77777777" w:rsidR="00CA2D55" w:rsidRPr="00CA2D55" w:rsidRDefault="00CA2D55" w:rsidP="007A2615">
            <w:pPr>
              <w:jc w:val="center"/>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Pr>
              <w:t>R²</w:t>
            </w:r>
          </w:p>
        </w:tc>
      </w:tr>
      <w:tr w:rsidR="00CA2D55" w:rsidRPr="00CA2D55" w14:paraId="729735B2" w14:textId="77777777" w:rsidTr="007A2615">
        <w:trPr>
          <w:tblCellSpacing w:w="15" w:type="dxa"/>
          <w:jc w:val="center"/>
        </w:trPr>
        <w:tc>
          <w:tcPr>
            <w:tcW w:w="0" w:type="auto"/>
            <w:vAlign w:val="center"/>
            <w:hideMark/>
          </w:tcPr>
          <w:p w14:paraId="768C9D12"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 xml:space="preserve">قيادة </w:t>
            </w:r>
            <w:r w:rsidRPr="00CA2D55">
              <w:rPr>
                <w:rFonts w:ascii="Arial" w:hAnsi="Arial" w:cs="Arial" w:hint="cs"/>
                <w:color w:val="000000" w:themeColor="text1"/>
                <w:sz w:val="38"/>
                <w:szCs w:val="38"/>
                <w:rtl/>
              </w:rPr>
              <w:t>→</w:t>
            </w:r>
            <w:r w:rsidRPr="00CA2D55">
              <w:rPr>
                <w:rFonts w:ascii="Sakkal Majalla" w:hAnsi="Sakkal Majalla" w:cs="Sakkal Majalla"/>
                <w:color w:val="000000" w:themeColor="text1"/>
                <w:sz w:val="38"/>
                <w:szCs w:val="38"/>
                <w:rtl/>
              </w:rPr>
              <w:t xml:space="preserve"> </w:t>
            </w:r>
            <w:r w:rsidRPr="00CA2D55">
              <w:rPr>
                <w:rFonts w:ascii="Sakkal Majalla" w:hAnsi="Sakkal Majalla" w:cs="Sakkal Majalla" w:hint="cs"/>
                <w:color w:val="000000" w:themeColor="text1"/>
                <w:sz w:val="38"/>
                <w:szCs w:val="38"/>
                <w:rtl/>
              </w:rPr>
              <w:t>أداء</w:t>
            </w:r>
            <w:r w:rsidRPr="00CA2D55">
              <w:rPr>
                <w:rFonts w:ascii="Sakkal Majalla" w:hAnsi="Sakkal Majalla" w:cs="Sakkal Majalla"/>
                <w:color w:val="000000" w:themeColor="text1"/>
                <w:sz w:val="38"/>
                <w:szCs w:val="38"/>
                <w:rtl/>
              </w:rPr>
              <w:t xml:space="preserve"> </w:t>
            </w:r>
            <w:r w:rsidRPr="00CA2D55">
              <w:rPr>
                <w:rFonts w:ascii="Sakkal Majalla" w:hAnsi="Sakkal Majalla" w:cs="Sakkal Majalla" w:hint="cs"/>
                <w:color w:val="000000" w:themeColor="text1"/>
                <w:sz w:val="38"/>
                <w:szCs w:val="38"/>
                <w:rtl/>
              </w:rPr>
              <w:t>متميز</w:t>
            </w:r>
          </w:p>
        </w:tc>
        <w:tc>
          <w:tcPr>
            <w:tcW w:w="0" w:type="auto"/>
            <w:vAlign w:val="center"/>
            <w:hideMark/>
          </w:tcPr>
          <w:p w14:paraId="0B72AAD0"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0.52</w:t>
            </w:r>
          </w:p>
        </w:tc>
        <w:tc>
          <w:tcPr>
            <w:tcW w:w="0" w:type="auto"/>
            <w:vAlign w:val="center"/>
            <w:hideMark/>
          </w:tcPr>
          <w:p w14:paraId="490F96FF"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8.70</w:t>
            </w:r>
          </w:p>
        </w:tc>
        <w:tc>
          <w:tcPr>
            <w:tcW w:w="0" w:type="auto"/>
            <w:vAlign w:val="center"/>
            <w:hideMark/>
          </w:tcPr>
          <w:p w14:paraId="76209FA2"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0.000**</w:t>
            </w:r>
          </w:p>
        </w:tc>
        <w:tc>
          <w:tcPr>
            <w:tcW w:w="0" w:type="auto"/>
            <w:vAlign w:val="center"/>
            <w:hideMark/>
          </w:tcPr>
          <w:p w14:paraId="5C98F260"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0.27</w:t>
            </w:r>
          </w:p>
        </w:tc>
      </w:tr>
    </w:tbl>
    <w:p w14:paraId="2DF3F24A" w14:textId="77777777" w:rsidR="00CA2D55" w:rsidRPr="00CA2D55" w:rsidRDefault="00CA2D55" w:rsidP="007A2615">
      <w:pPr>
        <w:ind w:firstLine="720"/>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تشير النتيجة إلى أنّ القيادة التحويلية تفسر (27%) من التباين في الأداء المتميز، وهي نسبة معتبرة بالنظر إلى تعدد العوامل المؤثرة. وقد يأتي دور الثقة التنظيمية والأمان النفسي أو الالتزام التنظيمي لتفسير جانب إضافي من التباين (</w:t>
      </w:r>
      <w:proofErr w:type="spellStart"/>
      <w:r w:rsidRPr="00CA2D55">
        <w:rPr>
          <w:rFonts w:ascii="Sakkal Majalla" w:hAnsi="Sakkal Majalla" w:cs="Sakkal Majalla"/>
          <w:color w:val="000000" w:themeColor="text1"/>
          <w:sz w:val="38"/>
          <w:szCs w:val="38"/>
          <w:rtl/>
        </w:rPr>
        <w:t>الحبيشي</w:t>
      </w:r>
      <w:proofErr w:type="spellEnd"/>
      <w:r w:rsidRPr="00CA2D55">
        <w:rPr>
          <w:rFonts w:ascii="Sakkal Majalla" w:hAnsi="Sakkal Majalla" w:cs="Sakkal Majalla"/>
          <w:color w:val="000000" w:themeColor="text1"/>
          <w:sz w:val="38"/>
          <w:szCs w:val="38"/>
          <w:rtl/>
        </w:rPr>
        <w:t xml:space="preserve"> وحسان، 2021؛ الوالي، 2025)</w:t>
      </w:r>
      <w:r w:rsidRPr="00CA2D55">
        <w:rPr>
          <w:rFonts w:ascii="Sakkal Majalla" w:hAnsi="Sakkal Majalla" w:cs="Sakkal Majalla"/>
          <w:color w:val="000000" w:themeColor="text1"/>
          <w:sz w:val="38"/>
          <w:szCs w:val="38"/>
        </w:rPr>
        <w:t>.</w:t>
      </w:r>
    </w:p>
    <w:p w14:paraId="02A2C7D8" w14:textId="7C9E3877" w:rsidR="00CA2D55" w:rsidRPr="00CA2D55" w:rsidRDefault="00CA2D55" w:rsidP="00CA2D55">
      <w:pPr>
        <w:jc w:val="both"/>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Pr>
        <w:t xml:space="preserve">4.4.2 </w:t>
      </w:r>
      <w:r w:rsidRPr="00CA2D55">
        <w:rPr>
          <w:rFonts w:ascii="Sakkal Majalla" w:hAnsi="Sakkal Majalla" w:cs="Sakkal Majalla"/>
          <w:b/>
          <w:bCs/>
          <w:color w:val="000000" w:themeColor="text1"/>
          <w:sz w:val="38"/>
          <w:szCs w:val="38"/>
          <w:rtl/>
        </w:rPr>
        <w:t>الفرضيات الفرعية</w:t>
      </w:r>
      <w:r w:rsidR="007A2615">
        <w:rPr>
          <w:rFonts w:ascii="Sakkal Majalla" w:hAnsi="Sakkal Majalla" w:cs="Sakkal Majalla" w:hint="cs"/>
          <w:b/>
          <w:bCs/>
          <w:color w:val="000000" w:themeColor="text1"/>
          <w:sz w:val="38"/>
          <w:szCs w:val="38"/>
          <w:rtl/>
        </w:rPr>
        <w:t xml:space="preserve"> : </w:t>
      </w:r>
    </w:p>
    <w:p w14:paraId="39D95D78" w14:textId="77777777" w:rsidR="00CA2D55" w:rsidRPr="00CA2D55" w:rsidRDefault="00CA2D55" w:rsidP="00CA2D55">
      <w:pPr>
        <w:jc w:val="both"/>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tl/>
        </w:rPr>
        <w:t>الفرضية الفرعية الأولى</w:t>
      </w:r>
      <w:r w:rsidRPr="00CA2D55">
        <w:rPr>
          <w:rFonts w:ascii="Sakkal Majalla" w:hAnsi="Sakkal Majalla" w:cs="Sakkal Majalla"/>
          <w:b/>
          <w:bCs/>
          <w:color w:val="000000" w:themeColor="text1"/>
          <w:sz w:val="38"/>
          <w:szCs w:val="38"/>
        </w:rPr>
        <w:t xml:space="preserve"> (H1.1)</w:t>
      </w:r>
    </w:p>
    <w:p w14:paraId="62E3A0AE" w14:textId="77777777" w:rsidR="00CA2D55" w:rsidRPr="00CA2D55" w:rsidRDefault="00CA2D55" w:rsidP="00CA2D55">
      <w:pPr>
        <w:jc w:val="both"/>
        <w:rPr>
          <w:rFonts w:ascii="Sakkal Majalla" w:hAnsi="Sakkal Majalla" w:cs="Sakkal Majalla"/>
          <w:color w:val="000000" w:themeColor="text1"/>
          <w:sz w:val="38"/>
          <w:szCs w:val="38"/>
        </w:rPr>
      </w:pPr>
      <w:r w:rsidRPr="00CA2D55">
        <w:rPr>
          <w:rFonts w:ascii="Sakkal Majalla" w:hAnsi="Sakkal Majalla" w:cs="Sakkal Majalla"/>
          <w:b/>
          <w:bCs/>
          <w:color w:val="000000" w:themeColor="text1"/>
          <w:sz w:val="38"/>
          <w:szCs w:val="38"/>
          <w:rtl/>
        </w:rPr>
        <w:t>هناك علاقة إيجابية دالة إحصائيًّا بين التأثير المثالي والاعتبار الفردي وتحفيز العاملين</w:t>
      </w:r>
      <w:r w:rsidRPr="00CA2D55">
        <w:rPr>
          <w:rFonts w:ascii="Sakkal Majalla" w:hAnsi="Sakkal Majalla" w:cs="Sakkal Majalla"/>
          <w:b/>
          <w:bCs/>
          <w:color w:val="000000" w:themeColor="text1"/>
          <w:sz w:val="38"/>
          <w:szCs w:val="38"/>
        </w:rPr>
        <w:t>.</w:t>
      </w:r>
    </w:p>
    <w:p w14:paraId="51982D1E" w14:textId="77777777" w:rsidR="00CA2D55" w:rsidRPr="00CA2D55" w:rsidRDefault="00CA2D55" w:rsidP="007A2615">
      <w:pPr>
        <w:ind w:firstLine="720"/>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باستخدام نموذج انحدار متعدد</w:t>
      </w:r>
      <w:r w:rsidRPr="00CA2D55">
        <w:rPr>
          <w:rFonts w:ascii="Sakkal Majalla" w:hAnsi="Sakkal Majalla" w:cs="Sakkal Majalla"/>
          <w:color w:val="000000" w:themeColor="text1"/>
          <w:sz w:val="38"/>
          <w:szCs w:val="38"/>
        </w:rPr>
        <w:t xml:space="preserve"> (Multiple Regression) </w:t>
      </w:r>
      <w:r w:rsidRPr="00CA2D55">
        <w:rPr>
          <w:rFonts w:ascii="Sakkal Majalla" w:hAnsi="Sakkal Majalla" w:cs="Sakkal Majalla"/>
          <w:color w:val="000000" w:themeColor="text1"/>
          <w:sz w:val="38"/>
          <w:szCs w:val="38"/>
          <w:rtl/>
        </w:rPr>
        <w:t>مع التفريق بين أبعاد القيادة التحويلية، جاءت النتائج كالتالي</w:t>
      </w:r>
      <w:r w:rsidRPr="00CA2D55">
        <w:rPr>
          <w:rFonts w:ascii="Sakkal Majalla" w:hAnsi="Sakkal Majalla" w:cs="Sakkal Majalla"/>
          <w:color w:val="000000" w:themeColor="text1"/>
          <w:sz w:val="38"/>
          <w:szCs w:val="38"/>
        </w:rPr>
        <w:t>:</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27"/>
        <w:gridCol w:w="1533"/>
        <w:gridCol w:w="2207"/>
      </w:tblGrid>
      <w:tr w:rsidR="00CA2D55" w:rsidRPr="00CA2D55" w14:paraId="5FBF433E" w14:textId="77777777" w:rsidTr="007A2615">
        <w:trPr>
          <w:tblHeader/>
          <w:tblCellSpacing w:w="15" w:type="dxa"/>
          <w:jc w:val="center"/>
        </w:trPr>
        <w:tc>
          <w:tcPr>
            <w:tcW w:w="2182" w:type="dxa"/>
            <w:shd w:val="clear" w:color="auto" w:fill="EEECE1" w:themeFill="background2"/>
            <w:vAlign w:val="center"/>
            <w:hideMark/>
          </w:tcPr>
          <w:p w14:paraId="5607C60B" w14:textId="77777777" w:rsidR="00CA2D55" w:rsidRPr="00CA2D55" w:rsidRDefault="00CA2D55" w:rsidP="007A2615">
            <w:pPr>
              <w:jc w:val="center"/>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tl/>
              </w:rPr>
              <w:t>البعد</w:t>
            </w:r>
          </w:p>
        </w:tc>
        <w:tc>
          <w:tcPr>
            <w:tcW w:w="1503" w:type="dxa"/>
            <w:shd w:val="clear" w:color="auto" w:fill="EEECE1" w:themeFill="background2"/>
            <w:vAlign w:val="center"/>
            <w:hideMark/>
          </w:tcPr>
          <w:p w14:paraId="03456E4A" w14:textId="77777777" w:rsidR="00CA2D55" w:rsidRPr="00CA2D55" w:rsidRDefault="00CA2D55" w:rsidP="007A2615">
            <w:pPr>
              <w:jc w:val="center"/>
              <w:rPr>
                <w:rFonts w:ascii="Sakkal Majalla" w:hAnsi="Sakkal Majalla" w:cs="Sakkal Majalla"/>
                <w:b/>
                <w:bCs/>
                <w:color w:val="000000" w:themeColor="text1"/>
                <w:sz w:val="38"/>
                <w:szCs w:val="38"/>
              </w:rPr>
            </w:pPr>
            <w:r w:rsidRPr="00CA2D55">
              <w:rPr>
                <w:rFonts w:ascii="Cambria" w:hAnsi="Cambria" w:cs="Cambria"/>
                <w:b/>
                <w:bCs/>
                <w:color w:val="000000" w:themeColor="text1"/>
                <w:sz w:val="38"/>
                <w:szCs w:val="38"/>
              </w:rPr>
              <w:t>β</w:t>
            </w:r>
          </w:p>
        </w:tc>
        <w:tc>
          <w:tcPr>
            <w:tcW w:w="2162" w:type="dxa"/>
            <w:shd w:val="clear" w:color="auto" w:fill="EEECE1" w:themeFill="background2"/>
            <w:vAlign w:val="center"/>
            <w:hideMark/>
          </w:tcPr>
          <w:p w14:paraId="19A4BBA4" w14:textId="77777777" w:rsidR="00CA2D55" w:rsidRPr="00CA2D55" w:rsidRDefault="00CA2D55" w:rsidP="007A2615">
            <w:pPr>
              <w:jc w:val="center"/>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Pr>
              <w:t>Sig</w:t>
            </w:r>
          </w:p>
        </w:tc>
      </w:tr>
      <w:tr w:rsidR="00CA2D55" w:rsidRPr="00CA2D55" w14:paraId="56075152" w14:textId="77777777" w:rsidTr="007A2615">
        <w:trPr>
          <w:tblCellSpacing w:w="15" w:type="dxa"/>
          <w:jc w:val="center"/>
        </w:trPr>
        <w:tc>
          <w:tcPr>
            <w:tcW w:w="2182" w:type="dxa"/>
            <w:vAlign w:val="center"/>
            <w:hideMark/>
          </w:tcPr>
          <w:p w14:paraId="47838900"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التأثير المثالي</w:t>
            </w:r>
          </w:p>
        </w:tc>
        <w:tc>
          <w:tcPr>
            <w:tcW w:w="1503" w:type="dxa"/>
            <w:vAlign w:val="center"/>
            <w:hideMark/>
          </w:tcPr>
          <w:p w14:paraId="1C2B98EC"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0.24</w:t>
            </w:r>
          </w:p>
        </w:tc>
        <w:tc>
          <w:tcPr>
            <w:tcW w:w="2162" w:type="dxa"/>
            <w:vAlign w:val="center"/>
            <w:hideMark/>
          </w:tcPr>
          <w:p w14:paraId="4F9659FE"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0.002**</w:t>
            </w:r>
          </w:p>
        </w:tc>
      </w:tr>
      <w:tr w:rsidR="00CA2D55" w:rsidRPr="00CA2D55" w14:paraId="3B6FEF0A" w14:textId="77777777" w:rsidTr="007A2615">
        <w:trPr>
          <w:tblCellSpacing w:w="15" w:type="dxa"/>
          <w:jc w:val="center"/>
        </w:trPr>
        <w:tc>
          <w:tcPr>
            <w:tcW w:w="2182" w:type="dxa"/>
            <w:vAlign w:val="center"/>
            <w:hideMark/>
          </w:tcPr>
          <w:p w14:paraId="71C78DC7"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الاعتبار الفردي</w:t>
            </w:r>
          </w:p>
        </w:tc>
        <w:tc>
          <w:tcPr>
            <w:tcW w:w="1503" w:type="dxa"/>
            <w:vAlign w:val="center"/>
            <w:hideMark/>
          </w:tcPr>
          <w:p w14:paraId="0F970714"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0.28</w:t>
            </w:r>
          </w:p>
        </w:tc>
        <w:tc>
          <w:tcPr>
            <w:tcW w:w="2162" w:type="dxa"/>
            <w:vAlign w:val="center"/>
            <w:hideMark/>
          </w:tcPr>
          <w:p w14:paraId="2FF74071"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0.001**</w:t>
            </w:r>
          </w:p>
        </w:tc>
      </w:tr>
      <w:tr w:rsidR="00CA2D55" w:rsidRPr="00CA2D55" w14:paraId="3A1D0E89" w14:textId="77777777" w:rsidTr="007A2615">
        <w:trPr>
          <w:tblCellSpacing w:w="15" w:type="dxa"/>
          <w:jc w:val="center"/>
        </w:trPr>
        <w:tc>
          <w:tcPr>
            <w:tcW w:w="2182" w:type="dxa"/>
            <w:vAlign w:val="center"/>
            <w:hideMark/>
          </w:tcPr>
          <w:p w14:paraId="5032311E"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 xml:space="preserve">التحفيز </w:t>
            </w:r>
            <w:proofErr w:type="spellStart"/>
            <w:r w:rsidRPr="00CA2D55">
              <w:rPr>
                <w:rFonts w:ascii="Sakkal Majalla" w:hAnsi="Sakkal Majalla" w:cs="Sakkal Majalla"/>
                <w:color w:val="000000" w:themeColor="text1"/>
                <w:sz w:val="38"/>
                <w:szCs w:val="38"/>
                <w:rtl/>
              </w:rPr>
              <w:t>الإلهامي</w:t>
            </w:r>
            <w:proofErr w:type="spellEnd"/>
          </w:p>
        </w:tc>
        <w:tc>
          <w:tcPr>
            <w:tcW w:w="1503" w:type="dxa"/>
            <w:vAlign w:val="center"/>
            <w:hideMark/>
          </w:tcPr>
          <w:p w14:paraId="3093279D"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0.16</w:t>
            </w:r>
          </w:p>
        </w:tc>
        <w:tc>
          <w:tcPr>
            <w:tcW w:w="2162" w:type="dxa"/>
            <w:vAlign w:val="center"/>
            <w:hideMark/>
          </w:tcPr>
          <w:p w14:paraId="1863721A"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0.031*</w:t>
            </w:r>
          </w:p>
        </w:tc>
      </w:tr>
      <w:tr w:rsidR="00CA2D55" w:rsidRPr="00CA2D55" w14:paraId="35130BA4" w14:textId="77777777" w:rsidTr="007A2615">
        <w:trPr>
          <w:tblCellSpacing w:w="15" w:type="dxa"/>
          <w:jc w:val="center"/>
        </w:trPr>
        <w:tc>
          <w:tcPr>
            <w:tcW w:w="2182" w:type="dxa"/>
            <w:vAlign w:val="center"/>
            <w:hideMark/>
          </w:tcPr>
          <w:p w14:paraId="07C3755D"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الاستثارة الفكرية</w:t>
            </w:r>
          </w:p>
        </w:tc>
        <w:tc>
          <w:tcPr>
            <w:tcW w:w="1503" w:type="dxa"/>
            <w:vAlign w:val="center"/>
            <w:hideMark/>
          </w:tcPr>
          <w:p w14:paraId="707A3139"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0.13</w:t>
            </w:r>
          </w:p>
        </w:tc>
        <w:tc>
          <w:tcPr>
            <w:tcW w:w="2162" w:type="dxa"/>
            <w:vAlign w:val="center"/>
            <w:hideMark/>
          </w:tcPr>
          <w:p w14:paraId="1ABF39A4" w14:textId="77777777" w:rsidR="00CA2D55" w:rsidRPr="00CA2D55" w:rsidRDefault="00CA2D55" w:rsidP="007A2615">
            <w:pPr>
              <w:jc w:val="center"/>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0.062(ns)</w:t>
            </w:r>
          </w:p>
        </w:tc>
      </w:tr>
    </w:tbl>
    <w:p w14:paraId="36B25BDC" w14:textId="5941CF56" w:rsidR="00CA2D55" w:rsidRPr="00CA2D55" w:rsidRDefault="00CA2D55" w:rsidP="00CA2D55">
      <w:pPr>
        <w:jc w:val="both"/>
        <w:rPr>
          <w:rFonts w:ascii="Sakkal Majalla" w:hAnsi="Sakkal Majalla" w:cs="Sakkal Majalla"/>
          <w:color w:val="000000" w:themeColor="text1"/>
          <w:sz w:val="38"/>
          <w:szCs w:val="38"/>
        </w:rPr>
      </w:pPr>
      <w:r w:rsidRPr="00CA2D55">
        <w:rPr>
          <w:rFonts w:ascii="Sakkal Majalla" w:hAnsi="Sakkal Majalla" w:cs="Sakkal Majalla"/>
          <w:b/>
          <w:bCs/>
          <w:color w:val="000000" w:themeColor="text1"/>
          <w:sz w:val="38"/>
          <w:szCs w:val="38"/>
          <w:rtl/>
        </w:rPr>
        <w:t>ملحوظة</w:t>
      </w:r>
      <w:r w:rsidRPr="00CA2D55">
        <w:rPr>
          <w:rFonts w:ascii="Sakkal Majalla" w:hAnsi="Sakkal Majalla" w:cs="Sakkal Majalla"/>
          <w:color w:val="000000" w:themeColor="text1"/>
          <w:sz w:val="38"/>
          <w:szCs w:val="38"/>
        </w:rPr>
        <w:t xml:space="preserve">: (ns) </w:t>
      </w:r>
      <w:r w:rsidR="007A2615">
        <w:rPr>
          <w:rFonts w:ascii="Sakkal Majalla" w:hAnsi="Sakkal Majalla" w:cs="Sakkal Majalla" w:hint="cs"/>
          <w:color w:val="000000" w:themeColor="text1"/>
          <w:sz w:val="38"/>
          <w:szCs w:val="38"/>
          <w:rtl/>
        </w:rPr>
        <w:t xml:space="preserve"> </w:t>
      </w:r>
      <w:r w:rsidRPr="00CA2D55">
        <w:rPr>
          <w:rFonts w:ascii="Sakkal Majalla" w:hAnsi="Sakkal Majalla" w:cs="Sakkal Majalla"/>
          <w:color w:val="000000" w:themeColor="text1"/>
          <w:sz w:val="38"/>
          <w:szCs w:val="38"/>
          <w:rtl/>
        </w:rPr>
        <w:t>تعني غير دال إحصائيًّا عند مستوى 0.05، ما يعني أن أثر الاستثارة الفكرية على تحفيز العاملين قد يكون محدودًا في المنظمة المُستهدفة</w:t>
      </w:r>
      <w:r w:rsidRPr="00CA2D55">
        <w:rPr>
          <w:rFonts w:ascii="Sakkal Majalla" w:hAnsi="Sakkal Majalla" w:cs="Sakkal Majalla"/>
          <w:color w:val="000000" w:themeColor="text1"/>
          <w:sz w:val="38"/>
          <w:szCs w:val="38"/>
        </w:rPr>
        <w:t>.</w:t>
      </w:r>
    </w:p>
    <w:p w14:paraId="737AD31F" w14:textId="4555E537" w:rsidR="00CA2D55" w:rsidRPr="00CA2D55" w:rsidRDefault="00CA2D55" w:rsidP="00CA2D55">
      <w:pPr>
        <w:jc w:val="both"/>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tl/>
        </w:rPr>
        <w:t>الفرضية الفرعية الثانية</w:t>
      </w:r>
      <w:r w:rsidRPr="00CA2D55">
        <w:rPr>
          <w:rFonts w:ascii="Sakkal Majalla" w:hAnsi="Sakkal Majalla" w:cs="Sakkal Majalla"/>
          <w:b/>
          <w:bCs/>
          <w:color w:val="000000" w:themeColor="text1"/>
          <w:sz w:val="38"/>
          <w:szCs w:val="38"/>
        </w:rPr>
        <w:t xml:space="preserve"> (H1.2)</w:t>
      </w:r>
      <w:r w:rsidR="007A2615">
        <w:rPr>
          <w:rFonts w:ascii="Sakkal Majalla" w:hAnsi="Sakkal Majalla" w:cs="Sakkal Majalla" w:hint="cs"/>
          <w:b/>
          <w:bCs/>
          <w:color w:val="000000" w:themeColor="text1"/>
          <w:sz w:val="38"/>
          <w:szCs w:val="38"/>
          <w:rtl/>
        </w:rPr>
        <w:t xml:space="preserve"> : </w:t>
      </w:r>
    </w:p>
    <w:p w14:paraId="4A02420C" w14:textId="77777777" w:rsidR="00CA2D55" w:rsidRPr="00CA2D55" w:rsidRDefault="00CA2D55" w:rsidP="00CA2D55">
      <w:pPr>
        <w:jc w:val="both"/>
        <w:rPr>
          <w:rFonts w:ascii="Sakkal Majalla" w:hAnsi="Sakkal Majalla" w:cs="Sakkal Majalla"/>
          <w:color w:val="000000" w:themeColor="text1"/>
          <w:sz w:val="38"/>
          <w:szCs w:val="38"/>
        </w:rPr>
      </w:pPr>
      <w:r w:rsidRPr="00CA2D55">
        <w:rPr>
          <w:rFonts w:ascii="Sakkal Majalla" w:hAnsi="Sakkal Majalla" w:cs="Sakkal Majalla"/>
          <w:b/>
          <w:bCs/>
          <w:color w:val="000000" w:themeColor="text1"/>
          <w:sz w:val="38"/>
          <w:szCs w:val="38"/>
          <w:rtl/>
        </w:rPr>
        <w:t>للأمان النفسي أو الثقة التنظيمية دور وسيط في العلاقة بين القيادة التحويلية وتحفيز العاملين</w:t>
      </w:r>
      <w:r w:rsidRPr="00CA2D55">
        <w:rPr>
          <w:rFonts w:ascii="Sakkal Majalla" w:hAnsi="Sakkal Majalla" w:cs="Sakkal Majalla"/>
          <w:b/>
          <w:bCs/>
          <w:color w:val="000000" w:themeColor="text1"/>
          <w:sz w:val="38"/>
          <w:szCs w:val="38"/>
        </w:rPr>
        <w:t>.</w:t>
      </w:r>
    </w:p>
    <w:p w14:paraId="53ACB4E1" w14:textId="77777777" w:rsidR="00CA2D55" w:rsidRPr="00CA2D55" w:rsidRDefault="00CA2D55" w:rsidP="007A2615">
      <w:pPr>
        <w:ind w:firstLine="720"/>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للتأكد من أثر المتغيرات الوسيطة، اعتمدنا منهجية</w:t>
      </w:r>
      <w:r w:rsidRPr="00CA2D55">
        <w:rPr>
          <w:rFonts w:ascii="Sakkal Majalla" w:hAnsi="Sakkal Majalla" w:cs="Sakkal Majalla"/>
          <w:color w:val="000000" w:themeColor="text1"/>
          <w:sz w:val="38"/>
          <w:szCs w:val="38"/>
        </w:rPr>
        <w:t xml:space="preserve"> Baron &amp; Kenny (1986)</w:t>
      </w:r>
      <w:r w:rsidRPr="00CA2D55">
        <w:rPr>
          <w:rFonts w:ascii="Sakkal Majalla" w:hAnsi="Sakkal Majalla" w:cs="Sakkal Majalla"/>
          <w:color w:val="000000" w:themeColor="text1"/>
          <w:sz w:val="38"/>
          <w:szCs w:val="38"/>
          <w:rtl/>
        </w:rPr>
        <w:t>، إضافةً إلى تحليل المسار</w:t>
      </w:r>
      <w:r w:rsidRPr="00CA2D55">
        <w:rPr>
          <w:rFonts w:ascii="Sakkal Majalla" w:hAnsi="Sakkal Majalla" w:cs="Sakkal Majalla"/>
          <w:color w:val="000000" w:themeColor="text1"/>
          <w:sz w:val="38"/>
          <w:szCs w:val="38"/>
        </w:rPr>
        <w:t xml:space="preserve"> (Path Analysis). </w:t>
      </w:r>
      <w:r w:rsidRPr="00CA2D55">
        <w:rPr>
          <w:rFonts w:ascii="Sakkal Majalla" w:hAnsi="Sakkal Majalla" w:cs="Sakkal Majalla"/>
          <w:color w:val="000000" w:themeColor="text1"/>
          <w:sz w:val="38"/>
          <w:szCs w:val="38"/>
          <w:rtl/>
        </w:rPr>
        <w:t>وجاءت النتائج الإحصائية تشير إلى وجود وساطة جزئية</w:t>
      </w:r>
      <w:r w:rsidRPr="00CA2D55">
        <w:rPr>
          <w:rFonts w:ascii="Sakkal Majalla" w:hAnsi="Sakkal Majalla" w:cs="Sakkal Majalla"/>
          <w:color w:val="000000" w:themeColor="text1"/>
          <w:sz w:val="38"/>
          <w:szCs w:val="38"/>
        </w:rPr>
        <w:t xml:space="preserve"> (Partial Mediation) </w:t>
      </w:r>
      <w:r w:rsidRPr="00CA2D55">
        <w:rPr>
          <w:rFonts w:ascii="Sakkal Majalla" w:hAnsi="Sakkal Majalla" w:cs="Sakkal Majalla"/>
          <w:color w:val="000000" w:themeColor="text1"/>
          <w:sz w:val="38"/>
          <w:szCs w:val="38"/>
          <w:rtl/>
        </w:rPr>
        <w:t>للثقة التنظيمية بين القيادة التحويلية وتحفيز العاملين، حيث انخفض تأثير القيادة التحويلية بصورة ملحوظة عند إدخال الثقة التنظيمية، فيما بقي دالًّا. تتوافق هذه النتيجة مع</w:t>
      </w:r>
      <w:r w:rsidRPr="00CA2D55">
        <w:rPr>
          <w:rFonts w:ascii="Sakkal Majalla" w:hAnsi="Sakkal Majalla" w:cs="Sakkal Majalla"/>
          <w:color w:val="000000" w:themeColor="text1"/>
          <w:sz w:val="38"/>
          <w:szCs w:val="38"/>
        </w:rPr>
        <w:t xml:space="preserve"> (Dirks &amp; Ferrin, 2002</w:t>
      </w:r>
      <w:r w:rsidRPr="00CA2D55">
        <w:rPr>
          <w:rFonts w:ascii="Sakkal Majalla" w:hAnsi="Sakkal Majalla" w:cs="Sakkal Majalla"/>
          <w:color w:val="000000" w:themeColor="text1"/>
          <w:sz w:val="38"/>
          <w:szCs w:val="38"/>
          <w:rtl/>
        </w:rPr>
        <w:t xml:space="preserve">؛ </w:t>
      </w:r>
      <w:proofErr w:type="spellStart"/>
      <w:r w:rsidRPr="00CA2D55">
        <w:rPr>
          <w:rFonts w:ascii="Sakkal Majalla" w:hAnsi="Sakkal Majalla" w:cs="Sakkal Majalla"/>
          <w:color w:val="000000" w:themeColor="text1"/>
          <w:sz w:val="38"/>
          <w:szCs w:val="38"/>
          <w:rtl/>
        </w:rPr>
        <w:t>عبدالدليمي</w:t>
      </w:r>
      <w:proofErr w:type="spellEnd"/>
      <w:r w:rsidRPr="00CA2D55">
        <w:rPr>
          <w:rFonts w:ascii="Sakkal Majalla" w:hAnsi="Sakkal Majalla" w:cs="Sakkal Majalla"/>
          <w:color w:val="000000" w:themeColor="text1"/>
          <w:sz w:val="38"/>
          <w:szCs w:val="38"/>
          <w:rtl/>
        </w:rPr>
        <w:t>، 2023) حول أهمية مناخ الثقة لنجاح الممارسات التحويلية</w:t>
      </w:r>
      <w:r w:rsidRPr="00CA2D55">
        <w:rPr>
          <w:rFonts w:ascii="Sakkal Majalla" w:hAnsi="Sakkal Majalla" w:cs="Sakkal Majalla"/>
          <w:color w:val="000000" w:themeColor="text1"/>
          <w:sz w:val="38"/>
          <w:szCs w:val="38"/>
        </w:rPr>
        <w:t>.</w:t>
      </w:r>
    </w:p>
    <w:p w14:paraId="23A3F282" w14:textId="4FD1AE8B" w:rsidR="00CA2D55" w:rsidRPr="00CA2D55" w:rsidRDefault="00CA2D55" w:rsidP="00CA2D55">
      <w:pPr>
        <w:jc w:val="both"/>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tl/>
        </w:rPr>
        <w:t>الفرضية الفرعية الثالثة</w:t>
      </w:r>
      <w:r w:rsidRPr="00CA2D55">
        <w:rPr>
          <w:rFonts w:ascii="Sakkal Majalla" w:hAnsi="Sakkal Majalla" w:cs="Sakkal Majalla"/>
          <w:b/>
          <w:bCs/>
          <w:color w:val="000000" w:themeColor="text1"/>
          <w:sz w:val="38"/>
          <w:szCs w:val="38"/>
        </w:rPr>
        <w:t xml:space="preserve"> (H1.3)</w:t>
      </w:r>
      <w:r w:rsidR="007A2615">
        <w:rPr>
          <w:rFonts w:ascii="Sakkal Majalla" w:hAnsi="Sakkal Majalla" w:cs="Sakkal Majalla" w:hint="cs"/>
          <w:b/>
          <w:bCs/>
          <w:color w:val="000000" w:themeColor="text1"/>
          <w:sz w:val="38"/>
          <w:szCs w:val="38"/>
          <w:rtl/>
        </w:rPr>
        <w:t xml:space="preserve"> :</w:t>
      </w:r>
    </w:p>
    <w:p w14:paraId="639B25BD" w14:textId="77777777" w:rsidR="00CA2D55" w:rsidRPr="00CA2D55" w:rsidRDefault="00CA2D55" w:rsidP="00CA2D55">
      <w:pPr>
        <w:jc w:val="both"/>
        <w:rPr>
          <w:rFonts w:ascii="Sakkal Majalla" w:hAnsi="Sakkal Majalla" w:cs="Sakkal Majalla"/>
          <w:color w:val="000000" w:themeColor="text1"/>
          <w:sz w:val="38"/>
          <w:szCs w:val="38"/>
        </w:rPr>
      </w:pPr>
      <w:r w:rsidRPr="00CA2D55">
        <w:rPr>
          <w:rFonts w:ascii="Sakkal Majalla" w:hAnsi="Sakkal Majalla" w:cs="Sakkal Majalla"/>
          <w:b/>
          <w:bCs/>
          <w:color w:val="000000" w:themeColor="text1"/>
          <w:sz w:val="38"/>
          <w:szCs w:val="38"/>
          <w:rtl/>
        </w:rPr>
        <w:t>يوجد ارتباط قوي بين القيادة التحويلية والأداء المتميز عند توافر الالتزام التنظيمي كعنصر وسيط</w:t>
      </w:r>
      <w:r w:rsidRPr="00CA2D55">
        <w:rPr>
          <w:rFonts w:ascii="Sakkal Majalla" w:hAnsi="Sakkal Majalla" w:cs="Sakkal Majalla"/>
          <w:color w:val="000000" w:themeColor="text1"/>
          <w:sz w:val="38"/>
          <w:szCs w:val="38"/>
        </w:rPr>
        <w:t>.</w:t>
      </w:r>
    </w:p>
    <w:p w14:paraId="5203AC8F" w14:textId="77777777" w:rsidR="00CA2D55" w:rsidRPr="00CA2D55" w:rsidRDefault="00CA2D55" w:rsidP="007A2615">
      <w:pPr>
        <w:ind w:firstLine="720"/>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أشارت نتائج الانحدار التسلسلي إلى ارتفاع</w:t>
      </w:r>
      <w:r w:rsidRPr="00CA2D55">
        <w:rPr>
          <w:rFonts w:ascii="Sakkal Majalla" w:hAnsi="Sakkal Majalla" w:cs="Sakkal Majalla"/>
          <w:color w:val="000000" w:themeColor="text1"/>
          <w:sz w:val="38"/>
          <w:szCs w:val="38"/>
        </w:rPr>
        <w:t xml:space="preserve"> (R²) </w:t>
      </w:r>
      <w:r w:rsidRPr="00CA2D55">
        <w:rPr>
          <w:rFonts w:ascii="Sakkal Majalla" w:hAnsi="Sakkal Majalla" w:cs="Sakkal Majalla"/>
          <w:color w:val="000000" w:themeColor="text1"/>
          <w:sz w:val="38"/>
          <w:szCs w:val="38"/>
          <w:rtl/>
        </w:rPr>
        <w:t xml:space="preserve">من (0.27) إلى (0.35) بإدخال الالتزام التنظيمي، مما يعزّز فرضية الوساطة الجزئية للالتزام التنظيمي. هذا ما يتلاقى مع استنتاج (السعيدات </w:t>
      </w:r>
      <w:proofErr w:type="spellStart"/>
      <w:r w:rsidRPr="00CA2D55">
        <w:rPr>
          <w:rFonts w:ascii="Sakkal Majalla" w:hAnsi="Sakkal Majalla" w:cs="Sakkal Majalla"/>
          <w:color w:val="000000" w:themeColor="text1"/>
          <w:sz w:val="38"/>
          <w:szCs w:val="38"/>
          <w:rtl/>
        </w:rPr>
        <w:t>والربابعة</w:t>
      </w:r>
      <w:proofErr w:type="spellEnd"/>
      <w:r w:rsidRPr="00CA2D55">
        <w:rPr>
          <w:rFonts w:ascii="Sakkal Majalla" w:hAnsi="Sakkal Majalla" w:cs="Sakkal Majalla"/>
          <w:color w:val="000000" w:themeColor="text1"/>
          <w:sz w:val="38"/>
          <w:szCs w:val="38"/>
          <w:rtl/>
        </w:rPr>
        <w:t>، 2020) حول أن القيادة التحويلية تشجّع الالتزام، فينصبّ ذلك في تحسّن ملحوظ بالأداء</w:t>
      </w:r>
      <w:r w:rsidRPr="00CA2D55">
        <w:rPr>
          <w:rFonts w:ascii="Sakkal Majalla" w:hAnsi="Sakkal Majalla" w:cs="Sakkal Majalla"/>
          <w:color w:val="000000" w:themeColor="text1"/>
          <w:sz w:val="38"/>
          <w:szCs w:val="38"/>
        </w:rPr>
        <w:t>.</w:t>
      </w:r>
    </w:p>
    <w:p w14:paraId="71FFCF2D" w14:textId="381F3DCF" w:rsidR="00CA2D55" w:rsidRPr="00CA2D55" w:rsidRDefault="00CA2D55" w:rsidP="00CA2D55">
      <w:pPr>
        <w:jc w:val="both"/>
        <w:rPr>
          <w:rFonts w:ascii="Sakkal Majalla" w:hAnsi="Sakkal Majalla" w:cs="Sakkal Majalla"/>
          <w:color w:val="000000" w:themeColor="text1"/>
          <w:sz w:val="38"/>
          <w:szCs w:val="38"/>
        </w:rPr>
      </w:pPr>
    </w:p>
    <w:p w14:paraId="73220C9E" w14:textId="77777777" w:rsidR="007A2615" w:rsidRDefault="007A2615" w:rsidP="00CA2D55">
      <w:pPr>
        <w:jc w:val="both"/>
        <w:rPr>
          <w:rFonts w:ascii="Sakkal Majalla" w:hAnsi="Sakkal Majalla" w:cs="Sakkal Majalla"/>
          <w:b/>
          <w:bCs/>
          <w:color w:val="000000" w:themeColor="text1"/>
          <w:sz w:val="38"/>
          <w:szCs w:val="38"/>
          <w:rtl/>
        </w:rPr>
      </w:pPr>
    </w:p>
    <w:p w14:paraId="7DBBDA65" w14:textId="1B505037" w:rsidR="00CA2D55" w:rsidRPr="00CA2D55" w:rsidRDefault="00CA2D55" w:rsidP="007A2615">
      <w:pPr>
        <w:jc w:val="center"/>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Pr>
        <w:t xml:space="preserve">4.5 </w:t>
      </w:r>
      <w:r w:rsidRPr="00CA2D55">
        <w:rPr>
          <w:rFonts w:ascii="Sakkal Majalla" w:hAnsi="Sakkal Majalla" w:cs="Sakkal Majalla"/>
          <w:b/>
          <w:bCs/>
          <w:color w:val="000000" w:themeColor="text1"/>
          <w:sz w:val="38"/>
          <w:szCs w:val="38"/>
          <w:rtl/>
        </w:rPr>
        <w:t>مناقشة النتائج</w:t>
      </w:r>
    </w:p>
    <w:p w14:paraId="2AB64802" w14:textId="4AF7DE41" w:rsidR="00CA2D55" w:rsidRPr="00CA2D55" w:rsidRDefault="00CA2D55" w:rsidP="00CA2D55">
      <w:pPr>
        <w:jc w:val="both"/>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Pr>
        <w:t xml:space="preserve">4.5.1 </w:t>
      </w:r>
      <w:r w:rsidR="007A2615">
        <w:rPr>
          <w:rFonts w:ascii="Sakkal Majalla" w:hAnsi="Sakkal Majalla" w:cs="Sakkal Majalla" w:hint="cs"/>
          <w:b/>
          <w:bCs/>
          <w:color w:val="000000" w:themeColor="text1"/>
          <w:sz w:val="38"/>
          <w:szCs w:val="38"/>
          <w:rtl/>
        </w:rPr>
        <w:t xml:space="preserve"> </w:t>
      </w:r>
      <w:r w:rsidRPr="00CA2D55">
        <w:rPr>
          <w:rFonts w:ascii="Sakkal Majalla" w:hAnsi="Sakkal Majalla" w:cs="Sakkal Majalla"/>
          <w:b/>
          <w:bCs/>
          <w:color w:val="000000" w:themeColor="text1"/>
          <w:sz w:val="38"/>
          <w:szCs w:val="38"/>
          <w:rtl/>
        </w:rPr>
        <w:t>ربط النتائج بالأهداف</w:t>
      </w:r>
      <w:r w:rsidR="007A2615">
        <w:rPr>
          <w:rFonts w:ascii="Sakkal Majalla" w:hAnsi="Sakkal Majalla" w:cs="Sakkal Majalla" w:hint="cs"/>
          <w:b/>
          <w:bCs/>
          <w:color w:val="000000" w:themeColor="text1"/>
          <w:sz w:val="38"/>
          <w:szCs w:val="38"/>
          <w:rtl/>
        </w:rPr>
        <w:t xml:space="preserve"> : </w:t>
      </w:r>
    </w:p>
    <w:p w14:paraId="2DF53D2F" w14:textId="77777777" w:rsidR="00CA2D55" w:rsidRPr="00CA2D55" w:rsidRDefault="00CA2D55" w:rsidP="00EE6F9F">
      <w:pPr>
        <w:numPr>
          <w:ilvl w:val="0"/>
          <w:numId w:val="24"/>
        </w:numPr>
        <w:jc w:val="both"/>
        <w:rPr>
          <w:rFonts w:ascii="Sakkal Majalla" w:hAnsi="Sakkal Majalla" w:cs="Sakkal Majalla"/>
          <w:color w:val="000000" w:themeColor="text1"/>
          <w:sz w:val="38"/>
          <w:szCs w:val="38"/>
        </w:rPr>
      </w:pPr>
      <w:r w:rsidRPr="00CA2D55">
        <w:rPr>
          <w:rFonts w:ascii="Sakkal Majalla" w:hAnsi="Sakkal Majalla" w:cs="Sakkal Majalla"/>
          <w:b/>
          <w:bCs/>
          <w:color w:val="000000" w:themeColor="text1"/>
          <w:sz w:val="38"/>
          <w:szCs w:val="38"/>
          <w:rtl/>
        </w:rPr>
        <w:t>الهدف الأول</w:t>
      </w:r>
      <w:r w:rsidRPr="00CA2D55">
        <w:rPr>
          <w:rFonts w:ascii="Sakkal Majalla" w:hAnsi="Sakkal Majalla" w:cs="Sakkal Majalla"/>
          <w:color w:val="000000" w:themeColor="text1"/>
          <w:sz w:val="38"/>
          <w:szCs w:val="38"/>
        </w:rPr>
        <w:t xml:space="preserve">: </w:t>
      </w:r>
      <w:r w:rsidRPr="00CA2D55">
        <w:rPr>
          <w:rFonts w:ascii="Sakkal Majalla" w:hAnsi="Sakkal Majalla" w:cs="Sakkal Majalla"/>
          <w:color w:val="000000" w:themeColor="text1"/>
          <w:sz w:val="38"/>
          <w:szCs w:val="38"/>
          <w:rtl/>
        </w:rPr>
        <w:t>التعرف إلى مفهوم القيادة التحويلية وأبعادها</w:t>
      </w:r>
      <w:r w:rsidRPr="00CA2D55">
        <w:rPr>
          <w:rFonts w:ascii="Sakkal Majalla" w:hAnsi="Sakkal Majalla" w:cs="Sakkal Majalla"/>
          <w:color w:val="000000" w:themeColor="text1"/>
          <w:sz w:val="38"/>
          <w:szCs w:val="38"/>
        </w:rPr>
        <w:t>.</w:t>
      </w:r>
    </w:p>
    <w:p w14:paraId="3439005A" w14:textId="77777777" w:rsidR="00CA2D55" w:rsidRPr="00CA2D55" w:rsidRDefault="00CA2D55" w:rsidP="00EE6F9F">
      <w:pPr>
        <w:numPr>
          <w:ilvl w:val="1"/>
          <w:numId w:val="24"/>
        </w:numPr>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 xml:space="preserve">أكّدت النتائج أنّ أبعاد القيادة التحويلية الأربع موجودة بمستوى مرتفع نسبيًّا في المنظمة، خاصةً التحفيز </w:t>
      </w:r>
      <w:proofErr w:type="spellStart"/>
      <w:r w:rsidRPr="00CA2D55">
        <w:rPr>
          <w:rFonts w:ascii="Sakkal Majalla" w:hAnsi="Sakkal Majalla" w:cs="Sakkal Majalla"/>
          <w:color w:val="000000" w:themeColor="text1"/>
          <w:sz w:val="38"/>
          <w:szCs w:val="38"/>
          <w:rtl/>
        </w:rPr>
        <w:t>الإلهامي</w:t>
      </w:r>
      <w:proofErr w:type="spellEnd"/>
      <w:r w:rsidRPr="00CA2D55">
        <w:rPr>
          <w:rFonts w:ascii="Sakkal Majalla" w:hAnsi="Sakkal Majalla" w:cs="Sakkal Majalla"/>
          <w:color w:val="000000" w:themeColor="text1"/>
          <w:sz w:val="38"/>
          <w:szCs w:val="38"/>
          <w:rtl/>
        </w:rPr>
        <w:t xml:space="preserve"> والاعتبار الفردي</w:t>
      </w:r>
      <w:r w:rsidRPr="00CA2D55">
        <w:rPr>
          <w:rFonts w:ascii="Sakkal Majalla" w:hAnsi="Sakkal Majalla" w:cs="Sakkal Majalla"/>
          <w:color w:val="000000" w:themeColor="text1"/>
          <w:sz w:val="38"/>
          <w:szCs w:val="38"/>
        </w:rPr>
        <w:t>.</w:t>
      </w:r>
    </w:p>
    <w:p w14:paraId="09CF5317" w14:textId="77777777" w:rsidR="00CA2D55" w:rsidRPr="00CA2D55" w:rsidRDefault="00CA2D55" w:rsidP="00EE6F9F">
      <w:pPr>
        <w:numPr>
          <w:ilvl w:val="0"/>
          <w:numId w:val="24"/>
        </w:numPr>
        <w:jc w:val="both"/>
        <w:rPr>
          <w:rFonts w:ascii="Sakkal Majalla" w:hAnsi="Sakkal Majalla" w:cs="Sakkal Majalla"/>
          <w:color w:val="000000" w:themeColor="text1"/>
          <w:sz w:val="38"/>
          <w:szCs w:val="38"/>
        </w:rPr>
      </w:pPr>
      <w:r w:rsidRPr="00CA2D55">
        <w:rPr>
          <w:rFonts w:ascii="Sakkal Majalla" w:hAnsi="Sakkal Majalla" w:cs="Sakkal Majalla"/>
          <w:b/>
          <w:bCs/>
          <w:color w:val="000000" w:themeColor="text1"/>
          <w:sz w:val="38"/>
          <w:szCs w:val="38"/>
          <w:rtl/>
        </w:rPr>
        <w:t>الهدف الثاني</w:t>
      </w:r>
      <w:r w:rsidRPr="00CA2D55">
        <w:rPr>
          <w:rFonts w:ascii="Sakkal Majalla" w:hAnsi="Sakkal Majalla" w:cs="Sakkal Majalla"/>
          <w:color w:val="000000" w:themeColor="text1"/>
          <w:sz w:val="38"/>
          <w:szCs w:val="38"/>
        </w:rPr>
        <w:t xml:space="preserve">: </w:t>
      </w:r>
      <w:r w:rsidRPr="00CA2D55">
        <w:rPr>
          <w:rFonts w:ascii="Sakkal Majalla" w:hAnsi="Sakkal Majalla" w:cs="Sakkal Majalla"/>
          <w:color w:val="000000" w:themeColor="text1"/>
          <w:sz w:val="38"/>
          <w:szCs w:val="38"/>
          <w:rtl/>
        </w:rPr>
        <w:t>التحقق من أثر القيادة التحويلية في تحفيز العاملين</w:t>
      </w:r>
      <w:r w:rsidRPr="00CA2D55">
        <w:rPr>
          <w:rFonts w:ascii="Sakkal Majalla" w:hAnsi="Sakkal Majalla" w:cs="Sakkal Majalla"/>
          <w:color w:val="000000" w:themeColor="text1"/>
          <w:sz w:val="38"/>
          <w:szCs w:val="38"/>
        </w:rPr>
        <w:t>.</w:t>
      </w:r>
    </w:p>
    <w:p w14:paraId="71B35D63" w14:textId="77777777" w:rsidR="00CA2D55" w:rsidRPr="00CA2D55" w:rsidRDefault="00CA2D55" w:rsidP="00EE6F9F">
      <w:pPr>
        <w:numPr>
          <w:ilvl w:val="1"/>
          <w:numId w:val="24"/>
        </w:numPr>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تم رصد علاقة إيجابية متوسطة</w:t>
      </w:r>
      <w:r w:rsidRPr="00CA2D55">
        <w:rPr>
          <w:rFonts w:ascii="Sakkal Majalla" w:hAnsi="Sakkal Majalla" w:cs="Sakkal Majalla"/>
          <w:color w:val="000000" w:themeColor="text1"/>
          <w:sz w:val="38"/>
          <w:szCs w:val="38"/>
        </w:rPr>
        <w:t xml:space="preserve"> (r=0.58)</w:t>
      </w:r>
      <w:r w:rsidRPr="00CA2D55">
        <w:rPr>
          <w:rFonts w:ascii="Sakkal Majalla" w:hAnsi="Sakkal Majalla" w:cs="Sakkal Majalla"/>
          <w:color w:val="000000" w:themeColor="text1"/>
          <w:sz w:val="38"/>
          <w:szCs w:val="38"/>
          <w:rtl/>
        </w:rPr>
        <w:t>، مما يتفق مع أبحاث</w:t>
      </w:r>
      <w:r w:rsidRPr="00CA2D55">
        <w:rPr>
          <w:rFonts w:ascii="Sakkal Majalla" w:hAnsi="Sakkal Majalla" w:cs="Sakkal Majalla"/>
          <w:color w:val="000000" w:themeColor="text1"/>
          <w:sz w:val="38"/>
          <w:szCs w:val="38"/>
        </w:rPr>
        <w:t xml:space="preserve"> (Bass &amp; Riggio, 2006</w:t>
      </w:r>
      <w:r w:rsidRPr="00CA2D55">
        <w:rPr>
          <w:rFonts w:ascii="Sakkal Majalla" w:hAnsi="Sakkal Majalla" w:cs="Sakkal Majalla"/>
          <w:color w:val="000000" w:themeColor="text1"/>
          <w:sz w:val="38"/>
          <w:szCs w:val="38"/>
          <w:rtl/>
        </w:rPr>
        <w:t>؛ جنة ونافع، 2022) مشيرةً إلى دور القائد التحويلي في رفع الدافعية</w:t>
      </w:r>
      <w:r w:rsidRPr="00CA2D55">
        <w:rPr>
          <w:rFonts w:ascii="Sakkal Majalla" w:hAnsi="Sakkal Majalla" w:cs="Sakkal Majalla"/>
          <w:color w:val="000000" w:themeColor="text1"/>
          <w:sz w:val="38"/>
          <w:szCs w:val="38"/>
        </w:rPr>
        <w:t>.</w:t>
      </w:r>
    </w:p>
    <w:p w14:paraId="09129C79" w14:textId="77777777" w:rsidR="00CA2D55" w:rsidRPr="00CA2D55" w:rsidRDefault="00CA2D55" w:rsidP="00EE6F9F">
      <w:pPr>
        <w:numPr>
          <w:ilvl w:val="0"/>
          <w:numId w:val="24"/>
        </w:numPr>
        <w:jc w:val="both"/>
        <w:rPr>
          <w:rFonts w:ascii="Sakkal Majalla" w:hAnsi="Sakkal Majalla" w:cs="Sakkal Majalla"/>
          <w:color w:val="000000" w:themeColor="text1"/>
          <w:sz w:val="38"/>
          <w:szCs w:val="38"/>
        </w:rPr>
      </w:pPr>
      <w:r w:rsidRPr="00CA2D55">
        <w:rPr>
          <w:rFonts w:ascii="Sakkal Majalla" w:hAnsi="Sakkal Majalla" w:cs="Sakkal Majalla"/>
          <w:b/>
          <w:bCs/>
          <w:color w:val="000000" w:themeColor="text1"/>
          <w:sz w:val="38"/>
          <w:szCs w:val="38"/>
          <w:rtl/>
        </w:rPr>
        <w:t>الهدف الثالث</w:t>
      </w:r>
      <w:r w:rsidRPr="00CA2D55">
        <w:rPr>
          <w:rFonts w:ascii="Sakkal Majalla" w:hAnsi="Sakkal Majalla" w:cs="Sakkal Majalla"/>
          <w:color w:val="000000" w:themeColor="text1"/>
          <w:sz w:val="38"/>
          <w:szCs w:val="38"/>
        </w:rPr>
        <w:t xml:space="preserve">: </w:t>
      </w:r>
      <w:r w:rsidRPr="00CA2D55">
        <w:rPr>
          <w:rFonts w:ascii="Sakkal Majalla" w:hAnsi="Sakkal Majalla" w:cs="Sakkal Majalla"/>
          <w:color w:val="000000" w:themeColor="text1"/>
          <w:sz w:val="38"/>
          <w:szCs w:val="38"/>
          <w:rtl/>
        </w:rPr>
        <w:t>دراسة علاقة القيادة التحويلية بالأداء المتميز</w:t>
      </w:r>
      <w:r w:rsidRPr="00CA2D55">
        <w:rPr>
          <w:rFonts w:ascii="Sakkal Majalla" w:hAnsi="Sakkal Majalla" w:cs="Sakkal Majalla"/>
          <w:color w:val="000000" w:themeColor="text1"/>
          <w:sz w:val="38"/>
          <w:szCs w:val="38"/>
        </w:rPr>
        <w:t>.</w:t>
      </w:r>
    </w:p>
    <w:p w14:paraId="2A098B06" w14:textId="6745DA39" w:rsidR="00CA2D55" w:rsidRPr="00CA2D55" w:rsidRDefault="00CA2D55" w:rsidP="00EE6F9F">
      <w:pPr>
        <w:numPr>
          <w:ilvl w:val="1"/>
          <w:numId w:val="24"/>
        </w:numPr>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أوضحت المعادلات الإحصائية أن القيادة التحويلية تفسر 27% من التباين في الأداء المتميز، ما يعدّ نسبة مهمة في عالم الإدارة</w:t>
      </w:r>
      <w:r w:rsidRPr="00CA2D55">
        <w:rPr>
          <w:rFonts w:ascii="Sakkal Majalla" w:hAnsi="Sakkal Majalla" w:cs="Sakkal Majalla"/>
          <w:color w:val="000000" w:themeColor="text1"/>
          <w:sz w:val="38"/>
          <w:szCs w:val="38"/>
        </w:rPr>
        <w:t xml:space="preserve"> </w:t>
      </w:r>
      <w:r w:rsidR="007A2615">
        <w:rPr>
          <w:rFonts w:ascii="Sakkal Majalla" w:hAnsi="Sakkal Majalla" w:cs="Sakkal Majalla" w:hint="cs"/>
          <w:color w:val="000000" w:themeColor="text1"/>
          <w:sz w:val="38"/>
          <w:szCs w:val="38"/>
          <w:rtl/>
        </w:rPr>
        <w:t>(</w:t>
      </w:r>
      <w:r w:rsidRPr="00CA2D55">
        <w:rPr>
          <w:rFonts w:ascii="Sakkal Majalla" w:hAnsi="Sakkal Majalla" w:cs="Sakkal Majalla"/>
          <w:color w:val="000000" w:themeColor="text1"/>
          <w:sz w:val="38"/>
          <w:szCs w:val="38"/>
        </w:rPr>
        <w:t>Salih, 2024</w:t>
      </w:r>
      <w:r w:rsidRPr="00CA2D55">
        <w:rPr>
          <w:rFonts w:ascii="Sakkal Majalla" w:hAnsi="Sakkal Majalla" w:cs="Sakkal Majalla"/>
          <w:color w:val="000000" w:themeColor="text1"/>
          <w:sz w:val="38"/>
          <w:szCs w:val="38"/>
          <w:rtl/>
        </w:rPr>
        <w:t>؛ الوالي، 2025</w:t>
      </w:r>
      <w:r w:rsidR="007A2615">
        <w:rPr>
          <w:rFonts w:ascii="Sakkal Majalla" w:hAnsi="Sakkal Majalla" w:cs="Sakkal Majalla" w:hint="cs"/>
          <w:color w:val="000000" w:themeColor="text1"/>
          <w:sz w:val="38"/>
          <w:szCs w:val="38"/>
          <w:rtl/>
        </w:rPr>
        <w:t>)</w:t>
      </w:r>
      <w:r w:rsidRPr="00CA2D55">
        <w:rPr>
          <w:rFonts w:ascii="Sakkal Majalla" w:hAnsi="Sakkal Majalla" w:cs="Sakkal Majalla"/>
          <w:color w:val="000000" w:themeColor="text1"/>
          <w:sz w:val="38"/>
          <w:szCs w:val="38"/>
        </w:rPr>
        <w:t>.</w:t>
      </w:r>
    </w:p>
    <w:p w14:paraId="4B274071" w14:textId="77777777" w:rsidR="00CA2D55" w:rsidRPr="00CA2D55" w:rsidRDefault="00CA2D55" w:rsidP="00EE6F9F">
      <w:pPr>
        <w:numPr>
          <w:ilvl w:val="0"/>
          <w:numId w:val="24"/>
        </w:numPr>
        <w:jc w:val="both"/>
        <w:rPr>
          <w:rFonts w:ascii="Sakkal Majalla" w:hAnsi="Sakkal Majalla" w:cs="Sakkal Majalla"/>
          <w:color w:val="000000" w:themeColor="text1"/>
          <w:sz w:val="38"/>
          <w:szCs w:val="38"/>
        </w:rPr>
      </w:pPr>
      <w:r w:rsidRPr="00CA2D55">
        <w:rPr>
          <w:rFonts w:ascii="Sakkal Majalla" w:hAnsi="Sakkal Majalla" w:cs="Sakkal Majalla"/>
          <w:b/>
          <w:bCs/>
          <w:color w:val="000000" w:themeColor="text1"/>
          <w:sz w:val="38"/>
          <w:szCs w:val="38"/>
          <w:rtl/>
        </w:rPr>
        <w:t>الهدف الرابع</w:t>
      </w:r>
      <w:r w:rsidRPr="00CA2D55">
        <w:rPr>
          <w:rFonts w:ascii="Sakkal Majalla" w:hAnsi="Sakkal Majalla" w:cs="Sakkal Majalla"/>
          <w:color w:val="000000" w:themeColor="text1"/>
          <w:sz w:val="38"/>
          <w:szCs w:val="38"/>
        </w:rPr>
        <w:t xml:space="preserve">: </w:t>
      </w:r>
      <w:r w:rsidRPr="00CA2D55">
        <w:rPr>
          <w:rFonts w:ascii="Sakkal Majalla" w:hAnsi="Sakkal Majalla" w:cs="Sakkal Majalla"/>
          <w:color w:val="000000" w:themeColor="text1"/>
          <w:sz w:val="38"/>
          <w:szCs w:val="38"/>
          <w:rtl/>
        </w:rPr>
        <w:t>تحليل دور المتغيرات الوسيطة (الثقة التنظيمية، الالتزام التنظيمي، الأمان النفسي)</w:t>
      </w:r>
      <w:r w:rsidRPr="00CA2D55">
        <w:rPr>
          <w:rFonts w:ascii="Sakkal Majalla" w:hAnsi="Sakkal Majalla" w:cs="Sakkal Majalla"/>
          <w:color w:val="000000" w:themeColor="text1"/>
          <w:sz w:val="38"/>
          <w:szCs w:val="38"/>
        </w:rPr>
        <w:t>.</w:t>
      </w:r>
    </w:p>
    <w:p w14:paraId="3BE01208" w14:textId="77777777" w:rsidR="00CA2D55" w:rsidRPr="00CA2D55" w:rsidRDefault="00CA2D55" w:rsidP="00EE6F9F">
      <w:pPr>
        <w:numPr>
          <w:ilvl w:val="1"/>
          <w:numId w:val="24"/>
        </w:numPr>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تبيّن وجود دور وسيط جزئي لكلٍّ من الثقة التنظيمية والالتزام التنظيمي في التأثير على التحفيز والأداء، بما ينسجم مع (</w:t>
      </w:r>
      <w:proofErr w:type="spellStart"/>
      <w:r w:rsidRPr="00CA2D55">
        <w:rPr>
          <w:rFonts w:ascii="Sakkal Majalla" w:hAnsi="Sakkal Majalla" w:cs="Sakkal Majalla"/>
          <w:color w:val="000000" w:themeColor="text1"/>
          <w:sz w:val="38"/>
          <w:szCs w:val="38"/>
          <w:rtl/>
        </w:rPr>
        <w:t>الحبيشي</w:t>
      </w:r>
      <w:proofErr w:type="spellEnd"/>
      <w:r w:rsidRPr="00CA2D55">
        <w:rPr>
          <w:rFonts w:ascii="Sakkal Majalla" w:hAnsi="Sakkal Majalla" w:cs="Sakkal Majalla"/>
          <w:color w:val="000000" w:themeColor="text1"/>
          <w:sz w:val="38"/>
          <w:szCs w:val="38"/>
          <w:rtl/>
        </w:rPr>
        <w:t xml:space="preserve"> وحسان، 2021؛ السعيدات </w:t>
      </w:r>
      <w:proofErr w:type="spellStart"/>
      <w:r w:rsidRPr="00CA2D55">
        <w:rPr>
          <w:rFonts w:ascii="Sakkal Majalla" w:hAnsi="Sakkal Majalla" w:cs="Sakkal Majalla"/>
          <w:color w:val="000000" w:themeColor="text1"/>
          <w:sz w:val="38"/>
          <w:szCs w:val="38"/>
          <w:rtl/>
        </w:rPr>
        <w:t>والربابعة</w:t>
      </w:r>
      <w:proofErr w:type="spellEnd"/>
      <w:r w:rsidRPr="00CA2D55">
        <w:rPr>
          <w:rFonts w:ascii="Sakkal Majalla" w:hAnsi="Sakkal Majalla" w:cs="Sakkal Majalla"/>
          <w:color w:val="000000" w:themeColor="text1"/>
          <w:sz w:val="38"/>
          <w:szCs w:val="38"/>
          <w:rtl/>
        </w:rPr>
        <w:t>، 2020)</w:t>
      </w:r>
      <w:r w:rsidRPr="00CA2D55">
        <w:rPr>
          <w:rFonts w:ascii="Sakkal Majalla" w:hAnsi="Sakkal Majalla" w:cs="Sakkal Majalla"/>
          <w:color w:val="000000" w:themeColor="text1"/>
          <w:sz w:val="38"/>
          <w:szCs w:val="38"/>
        </w:rPr>
        <w:t>.</w:t>
      </w:r>
    </w:p>
    <w:p w14:paraId="1E2094B9" w14:textId="77777777" w:rsidR="00CA2D55" w:rsidRPr="00CA2D55" w:rsidRDefault="00CA2D55" w:rsidP="00EE6F9F">
      <w:pPr>
        <w:numPr>
          <w:ilvl w:val="0"/>
          <w:numId w:val="24"/>
        </w:numPr>
        <w:jc w:val="both"/>
        <w:rPr>
          <w:rFonts w:ascii="Sakkal Majalla" w:hAnsi="Sakkal Majalla" w:cs="Sakkal Majalla"/>
          <w:color w:val="000000" w:themeColor="text1"/>
          <w:sz w:val="38"/>
          <w:szCs w:val="38"/>
        </w:rPr>
      </w:pPr>
      <w:r w:rsidRPr="00CA2D55">
        <w:rPr>
          <w:rFonts w:ascii="Sakkal Majalla" w:hAnsi="Sakkal Majalla" w:cs="Sakkal Majalla"/>
          <w:b/>
          <w:bCs/>
          <w:color w:val="000000" w:themeColor="text1"/>
          <w:sz w:val="38"/>
          <w:szCs w:val="38"/>
          <w:rtl/>
        </w:rPr>
        <w:t>الهدف الخامس</w:t>
      </w:r>
      <w:r w:rsidRPr="00CA2D55">
        <w:rPr>
          <w:rFonts w:ascii="Sakkal Majalla" w:hAnsi="Sakkal Majalla" w:cs="Sakkal Majalla"/>
          <w:color w:val="000000" w:themeColor="text1"/>
          <w:sz w:val="38"/>
          <w:szCs w:val="38"/>
        </w:rPr>
        <w:t xml:space="preserve">: </w:t>
      </w:r>
      <w:r w:rsidRPr="00CA2D55">
        <w:rPr>
          <w:rFonts w:ascii="Sakkal Majalla" w:hAnsi="Sakkal Majalla" w:cs="Sakkal Majalla"/>
          <w:color w:val="000000" w:themeColor="text1"/>
          <w:sz w:val="38"/>
          <w:szCs w:val="38"/>
          <w:rtl/>
        </w:rPr>
        <w:t>تقديم توصيات حول تعزيز أنماط القيادة التحويلية لتحقيق نتائج أفضل</w:t>
      </w:r>
      <w:r w:rsidRPr="00CA2D55">
        <w:rPr>
          <w:rFonts w:ascii="Sakkal Majalla" w:hAnsi="Sakkal Majalla" w:cs="Sakkal Majalla"/>
          <w:color w:val="000000" w:themeColor="text1"/>
          <w:sz w:val="38"/>
          <w:szCs w:val="38"/>
        </w:rPr>
        <w:t>.</w:t>
      </w:r>
    </w:p>
    <w:p w14:paraId="62F6528C" w14:textId="77777777" w:rsidR="00CA2D55" w:rsidRPr="00CA2D55" w:rsidRDefault="00CA2D55" w:rsidP="00EE6F9F">
      <w:pPr>
        <w:numPr>
          <w:ilvl w:val="1"/>
          <w:numId w:val="24"/>
        </w:numPr>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تُشير النتائج إلى أهمية تركيز المنظمة على بناء الثقة والالتزام والأمان النفسي لدى الأفراد، ما سيأتي مفصّلًا في الفصل الخامس</w:t>
      </w:r>
      <w:r w:rsidRPr="00CA2D55">
        <w:rPr>
          <w:rFonts w:ascii="Sakkal Majalla" w:hAnsi="Sakkal Majalla" w:cs="Sakkal Majalla"/>
          <w:color w:val="000000" w:themeColor="text1"/>
          <w:sz w:val="38"/>
          <w:szCs w:val="38"/>
        </w:rPr>
        <w:t>.</w:t>
      </w:r>
    </w:p>
    <w:p w14:paraId="1EC9C0CB" w14:textId="6E4235DC" w:rsidR="00CA2D55" w:rsidRPr="00CA2D55" w:rsidRDefault="00CA2D55" w:rsidP="00CA2D55">
      <w:pPr>
        <w:jc w:val="both"/>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Pr>
        <w:t xml:space="preserve">4.5.2 </w:t>
      </w:r>
      <w:r w:rsidRPr="00CA2D55">
        <w:rPr>
          <w:rFonts w:ascii="Sakkal Majalla" w:hAnsi="Sakkal Majalla" w:cs="Sakkal Majalla"/>
          <w:b/>
          <w:bCs/>
          <w:color w:val="000000" w:themeColor="text1"/>
          <w:sz w:val="38"/>
          <w:szCs w:val="38"/>
          <w:rtl/>
        </w:rPr>
        <w:t>مقارنة النتائج بالدراسات السابقة</w:t>
      </w:r>
      <w:r w:rsidR="007A2615">
        <w:rPr>
          <w:rFonts w:ascii="Sakkal Majalla" w:hAnsi="Sakkal Majalla" w:cs="Sakkal Majalla" w:hint="cs"/>
          <w:b/>
          <w:bCs/>
          <w:color w:val="000000" w:themeColor="text1"/>
          <w:sz w:val="38"/>
          <w:szCs w:val="38"/>
          <w:rtl/>
        </w:rPr>
        <w:t xml:space="preserve"> : </w:t>
      </w:r>
    </w:p>
    <w:p w14:paraId="3CF5EFDB" w14:textId="60CCB232" w:rsidR="00CA2D55" w:rsidRPr="00CA2D55" w:rsidRDefault="00CA2D55" w:rsidP="00EE6F9F">
      <w:pPr>
        <w:numPr>
          <w:ilvl w:val="0"/>
          <w:numId w:val="25"/>
        </w:numPr>
        <w:jc w:val="both"/>
        <w:rPr>
          <w:rFonts w:ascii="Sakkal Majalla" w:hAnsi="Sakkal Majalla" w:cs="Sakkal Majalla"/>
          <w:color w:val="000000" w:themeColor="text1"/>
          <w:sz w:val="38"/>
          <w:szCs w:val="38"/>
        </w:rPr>
      </w:pPr>
      <w:r w:rsidRPr="00CA2D55">
        <w:rPr>
          <w:rFonts w:ascii="Sakkal Majalla" w:hAnsi="Sakkal Majalla" w:cs="Sakkal Majalla"/>
          <w:b/>
          <w:bCs/>
          <w:color w:val="000000" w:themeColor="text1"/>
          <w:sz w:val="38"/>
          <w:szCs w:val="38"/>
          <w:rtl/>
        </w:rPr>
        <w:t>اتفاق مع</w:t>
      </w:r>
      <w:r w:rsidRPr="00CA2D55">
        <w:rPr>
          <w:rFonts w:ascii="Sakkal Majalla" w:hAnsi="Sakkal Majalla" w:cs="Sakkal Majalla"/>
          <w:b/>
          <w:bCs/>
          <w:color w:val="000000" w:themeColor="text1"/>
          <w:sz w:val="38"/>
          <w:szCs w:val="38"/>
        </w:rPr>
        <w:t xml:space="preserve"> Bass &amp; Riggio (2006)</w:t>
      </w:r>
      <w:r w:rsidR="007A2615">
        <w:rPr>
          <w:rFonts w:ascii="Sakkal Majalla" w:hAnsi="Sakkal Majalla" w:cs="Sakkal Majalla" w:hint="cs"/>
          <w:color w:val="000000" w:themeColor="text1"/>
          <w:sz w:val="38"/>
          <w:szCs w:val="38"/>
          <w:rtl/>
        </w:rPr>
        <w:t xml:space="preserve"> : </w:t>
      </w:r>
      <w:r w:rsidRPr="00CA2D55">
        <w:rPr>
          <w:rFonts w:ascii="Sakkal Majalla" w:hAnsi="Sakkal Majalla" w:cs="Sakkal Majalla"/>
          <w:color w:val="000000" w:themeColor="text1"/>
          <w:sz w:val="38"/>
          <w:szCs w:val="38"/>
        </w:rPr>
        <w:t xml:space="preserve"> </w:t>
      </w:r>
      <w:r w:rsidRPr="00CA2D55">
        <w:rPr>
          <w:rFonts w:ascii="Sakkal Majalla" w:hAnsi="Sakkal Majalla" w:cs="Sakkal Majalla"/>
          <w:color w:val="000000" w:themeColor="text1"/>
          <w:sz w:val="38"/>
          <w:szCs w:val="38"/>
          <w:rtl/>
        </w:rPr>
        <w:t>حيث وجدوا ترابطًا وثيقًا بين القيادة التحويلية والتحفيز الداخلي للأفراد</w:t>
      </w:r>
      <w:r w:rsidRPr="00CA2D55">
        <w:rPr>
          <w:rFonts w:ascii="Sakkal Majalla" w:hAnsi="Sakkal Majalla" w:cs="Sakkal Majalla"/>
          <w:color w:val="000000" w:themeColor="text1"/>
          <w:sz w:val="38"/>
          <w:szCs w:val="38"/>
        </w:rPr>
        <w:t>.</w:t>
      </w:r>
    </w:p>
    <w:p w14:paraId="41FF82AB" w14:textId="34A71329" w:rsidR="00CA2D55" w:rsidRPr="00CA2D55" w:rsidRDefault="00CA2D55" w:rsidP="00EE6F9F">
      <w:pPr>
        <w:numPr>
          <w:ilvl w:val="0"/>
          <w:numId w:val="25"/>
        </w:numPr>
        <w:jc w:val="both"/>
        <w:rPr>
          <w:rFonts w:ascii="Sakkal Majalla" w:hAnsi="Sakkal Majalla" w:cs="Sakkal Majalla"/>
          <w:color w:val="000000" w:themeColor="text1"/>
          <w:sz w:val="38"/>
          <w:szCs w:val="38"/>
        </w:rPr>
      </w:pPr>
      <w:r w:rsidRPr="00CA2D55">
        <w:rPr>
          <w:rFonts w:ascii="Sakkal Majalla" w:hAnsi="Sakkal Majalla" w:cs="Sakkal Majalla"/>
          <w:b/>
          <w:bCs/>
          <w:color w:val="000000" w:themeColor="text1"/>
          <w:sz w:val="38"/>
          <w:szCs w:val="38"/>
          <w:rtl/>
        </w:rPr>
        <w:t xml:space="preserve">تماثل مع السعيدات </w:t>
      </w:r>
      <w:proofErr w:type="spellStart"/>
      <w:r w:rsidRPr="00CA2D55">
        <w:rPr>
          <w:rFonts w:ascii="Sakkal Majalla" w:hAnsi="Sakkal Majalla" w:cs="Sakkal Majalla"/>
          <w:b/>
          <w:bCs/>
          <w:color w:val="000000" w:themeColor="text1"/>
          <w:sz w:val="38"/>
          <w:szCs w:val="38"/>
          <w:rtl/>
        </w:rPr>
        <w:t>والربابعة</w:t>
      </w:r>
      <w:proofErr w:type="spellEnd"/>
      <w:r w:rsidRPr="00CA2D55">
        <w:rPr>
          <w:rFonts w:ascii="Sakkal Majalla" w:hAnsi="Sakkal Majalla" w:cs="Sakkal Majalla"/>
          <w:b/>
          <w:bCs/>
          <w:color w:val="000000" w:themeColor="text1"/>
          <w:sz w:val="38"/>
          <w:szCs w:val="38"/>
        </w:rPr>
        <w:t xml:space="preserve"> (2020)</w:t>
      </w:r>
      <w:r w:rsidR="007A2615">
        <w:rPr>
          <w:rFonts w:ascii="Sakkal Majalla" w:hAnsi="Sakkal Majalla" w:cs="Sakkal Majalla" w:hint="cs"/>
          <w:color w:val="000000" w:themeColor="text1"/>
          <w:sz w:val="38"/>
          <w:szCs w:val="38"/>
          <w:rtl/>
        </w:rPr>
        <w:t xml:space="preserve"> : </w:t>
      </w:r>
      <w:r w:rsidRPr="00CA2D55">
        <w:rPr>
          <w:rFonts w:ascii="Sakkal Majalla" w:hAnsi="Sakkal Majalla" w:cs="Sakkal Majalla"/>
          <w:color w:val="000000" w:themeColor="text1"/>
          <w:sz w:val="38"/>
          <w:szCs w:val="38"/>
        </w:rPr>
        <w:t xml:space="preserve"> </w:t>
      </w:r>
      <w:r w:rsidRPr="00CA2D55">
        <w:rPr>
          <w:rFonts w:ascii="Sakkal Majalla" w:hAnsi="Sakkal Majalla" w:cs="Sakkal Majalla"/>
          <w:color w:val="000000" w:themeColor="text1"/>
          <w:sz w:val="38"/>
          <w:szCs w:val="38"/>
          <w:rtl/>
        </w:rPr>
        <w:t>إذ كشفت دراستهما عن دور الالتزام التنظيمي في تضخيم أثر القيادة التحويلية على أداء العاملين</w:t>
      </w:r>
      <w:r w:rsidRPr="00CA2D55">
        <w:rPr>
          <w:rFonts w:ascii="Sakkal Majalla" w:hAnsi="Sakkal Majalla" w:cs="Sakkal Majalla"/>
          <w:color w:val="000000" w:themeColor="text1"/>
          <w:sz w:val="38"/>
          <w:szCs w:val="38"/>
        </w:rPr>
        <w:t>.</w:t>
      </w:r>
    </w:p>
    <w:p w14:paraId="0244B95C" w14:textId="68BAA020" w:rsidR="00CA2D55" w:rsidRDefault="00CA2D55" w:rsidP="00EE6F9F">
      <w:pPr>
        <w:numPr>
          <w:ilvl w:val="0"/>
          <w:numId w:val="25"/>
        </w:numPr>
        <w:jc w:val="both"/>
        <w:rPr>
          <w:rFonts w:ascii="Sakkal Majalla" w:hAnsi="Sakkal Majalla" w:cs="Sakkal Majalla"/>
          <w:color w:val="000000" w:themeColor="text1"/>
          <w:sz w:val="38"/>
          <w:szCs w:val="38"/>
        </w:rPr>
      </w:pPr>
      <w:r w:rsidRPr="00CA2D55">
        <w:rPr>
          <w:rFonts w:ascii="Sakkal Majalla" w:hAnsi="Sakkal Majalla" w:cs="Sakkal Majalla"/>
          <w:b/>
          <w:bCs/>
          <w:color w:val="000000" w:themeColor="text1"/>
          <w:sz w:val="38"/>
          <w:szCs w:val="38"/>
          <w:rtl/>
        </w:rPr>
        <w:t xml:space="preserve">تقاطع مع </w:t>
      </w:r>
      <w:proofErr w:type="spellStart"/>
      <w:r w:rsidRPr="00CA2D55">
        <w:rPr>
          <w:rFonts w:ascii="Sakkal Majalla" w:hAnsi="Sakkal Majalla" w:cs="Sakkal Majalla"/>
          <w:b/>
          <w:bCs/>
          <w:color w:val="000000" w:themeColor="text1"/>
          <w:sz w:val="38"/>
          <w:szCs w:val="38"/>
          <w:rtl/>
        </w:rPr>
        <w:t>الحبيشي</w:t>
      </w:r>
      <w:proofErr w:type="spellEnd"/>
      <w:r w:rsidRPr="00CA2D55">
        <w:rPr>
          <w:rFonts w:ascii="Sakkal Majalla" w:hAnsi="Sakkal Majalla" w:cs="Sakkal Majalla"/>
          <w:b/>
          <w:bCs/>
          <w:color w:val="000000" w:themeColor="text1"/>
          <w:sz w:val="38"/>
          <w:szCs w:val="38"/>
          <w:rtl/>
        </w:rPr>
        <w:t xml:space="preserve"> وحسان</w:t>
      </w:r>
      <w:r w:rsidRPr="00CA2D55">
        <w:rPr>
          <w:rFonts w:ascii="Sakkal Majalla" w:hAnsi="Sakkal Majalla" w:cs="Sakkal Majalla"/>
          <w:b/>
          <w:bCs/>
          <w:color w:val="000000" w:themeColor="text1"/>
          <w:sz w:val="38"/>
          <w:szCs w:val="38"/>
        </w:rPr>
        <w:t xml:space="preserve"> (2021)</w:t>
      </w:r>
      <w:r w:rsidR="007A2615">
        <w:rPr>
          <w:rFonts w:ascii="Sakkal Majalla" w:hAnsi="Sakkal Majalla" w:cs="Sakkal Majalla" w:hint="cs"/>
          <w:color w:val="000000" w:themeColor="text1"/>
          <w:sz w:val="38"/>
          <w:szCs w:val="38"/>
          <w:rtl/>
        </w:rPr>
        <w:t xml:space="preserve"> : </w:t>
      </w:r>
      <w:r w:rsidRPr="00CA2D55">
        <w:rPr>
          <w:rFonts w:ascii="Sakkal Majalla" w:hAnsi="Sakkal Majalla" w:cs="Sakkal Majalla"/>
          <w:color w:val="000000" w:themeColor="text1"/>
          <w:sz w:val="38"/>
          <w:szCs w:val="38"/>
        </w:rPr>
        <w:t xml:space="preserve"> </w:t>
      </w:r>
      <w:r w:rsidRPr="00CA2D55">
        <w:rPr>
          <w:rFonts w:ascii="Sakkal Majalla" w:hAnsi="Sakkal Majalla" w:cs="Sakkal Majalla"/>
          <w:color w:val="000000" w:themeColor="text1"/>
          <w:sz w:val="38"/>
          <w:szCs w:val="38"/>
          <w:rtl/>
        </w:rPr>
        <w:t>الذين أبرزوا دور الأمان النفسي في تعزيز العلاقة بين الأساليب التحويلية والإبداع، وإن لم تُدرس الإبداع هنا بالقدر ذاته، إلا أن النتائج تشير إلى أن الأمان النفسي والثقة التنظيمية لهما تأثير مماثل على الأداء المتميز</w:t>
      </w:r>
      <w:r w:rsidRPr="00CA2D55">
        <w:rPr>
          <w:rFonts w:ascii="Sakkal Majalla" w:hAnsi="Sakkal Majalla" w:cs="Sakkal Majalla"/>
          <w:color w:val="000000" w:themeColor="text1"/>
          <w:sz w:val="38"/>
          <w:szCs w:val="38"/>
        </w:rPr>
        <w:t>.</w:t>
      </w:r>
    </w:p>
    <w:p w14:paraId="5A9DDA5E" w14:textId="77777777" w:rsidR="007A2615" w:rsidRPr="00CA2D55" w:rsidRDefault="007A2615" w:rsidP="007A2615">
      <w:pPr>
        <w:ind w:left="720"/>
        <w:jc w:val="both"/>
        <w:rPr>
          <w:rFonts w:ascii="Sakkal Majalla" w:hAnsi="Sakkal Majalla" w:cs="Sakkal Majalla"/>
          <w:color w:val="000000" w:themeColor="text1"/>
          <w:sz w:val="38"/>
          <w:szCs w:val="38"/>
        </w:rPr>
      </w:pPr>
    </w:p>
    <w:p w14:paraId="2187ACBB" w14:textId="29673458" w:rsidR="00CA2D55" w:rsidRPr="00CA2D55" w:rsidRDefault="00CA2D55" w:rsidP="00CA2D55">
      <w:pPr>
        <w:jc w:val="both"/>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Pr>
        <w:t xml:space="preserve">4.5.3 </w:t>
      </w:r>
      <w:r w:rsidR="007A2615">
        <w:rPr>
          <w:rFonts w:ascii="Sakkal Majalla" w:hAnsi="Sakkal Majalla" w:cs="Sakkal Majalla" w:hint="cs"/>
          <w:b/>
          <w:bCs/>
          <w:color w:val="000000" w:themeColor="text1"/>
          <w:sz w:val="38"/>
          <w:szCs w:val="38"/>
          <w:rtl/>
        </w:rPr>
        <w:t xml:space="preserve"> </w:t>
      </w:r>
      <w:r w:rsidRPr="00CA2D55">
        <w:rPr>
          <w:rFonts w:ascii="Sakkal Majalla" w:hAnsi="Sakkal Majalla" w:cs="Sakkal Majalla"/>
          <w:b/>
          <w:bCs/>
          <w:color w:val="000000" w:themeColor="text1"/>
          <w:sz w:val="38"/>
          <w:szCs w:val="38"/>
          <w:rtl/>
        </w:rPr>
        <w:t>تفسيرات محتملة</w:t>
      </w:r>
      <w:r w:rsidR="007A2615">
        <w:rPr>
          <w:rFonts w:ascii="Sakkal Majalla" w:hAnsi="Sakkal Majalla" w:cs="Sakkal Majalla" w:hint="cs"/>
          <w:b/>
          <w:bCs/>
          <w:color w:val="000000" w:themeColor="text1"/>
          <w:sz w:val="38"/>
          <w:szCs w:val="38"/>
          <w:rtl/>
        </w:rPr>
        <w:t xml:space="preserve"> : </w:t>
      </w:r>
    </w:p>
    <w:p w14:paraId="6CFA3F26" w14:textId="77777777" w:rsidR="00CA2D55" w:rsidRPr="007A2615" w:rsidRDefault="00CA2D55" w:rsidP="00EE6F9F">
      <w:pPr>
        <w:numPr>
          <w:ilvl w:val="0"/>
          <w:numId w:val="26"/>
        </w:numPr>
        <w:jc w:val="both"/>
        <w:rPr>
          <w:rFonts w:ascii="Sakkal Majalla" w:hAnsi="Sakkal Majalla" w:cs="Sakkal Majalla"/>
          <w:color w:val="000000" w:themeColor="text1"/>
          <w:sz w:val="38"/>
          <w:szCs w:val="38"/>
        </w:rPr>
      </w:pPr>
      <w:r w:rsidRPr="007A2615">
        <w:rPr>
          <w:rFonts w:ascii="Sakkal Majalla" w:hAnsi="Sakkal Majalla" w:cs="Sakkal Majalla"/>
          <w:color w:val="000000" w:themeColor="text1"/>
          <w:sz w:val="38"/>
          <w:szCs w:val="38"/>
          <w:rtl/>
        </w:rPr>
        <w:t xml:space="preserve">ارتفاع درجة التحفيز </w:t>
      </w:r>
      <w:proofErr w:type="spellStart"/>
      <w:r w:rsidRPr="007A2615">
        <w:rPr>
          <w:rFonts w:ascii="Sakkal Majalla" w:hAnsi="Sakkal Majalla" w:cs="Sakkal Majalla"/>
          <w:color w:val="000000" w:themeColor="text1"/>
          <w:sz w:val="38"/>
          <w:szCs w:val="38"/>
          <w:rtl/>
        </w:rPr>
        <w:t>الإلهامي</w:t>
      </w:r>
      <w:proofErr w:type="spellEnd"/>
      <w:r w:rsidRPr="007A2615">
        <w:rPr>
          <w:rFonts w:ascii="Sakkal Majalla" w:hAnsi="Sakkal Majalla" w:cs="Sakkal Majalla"/>
          <w:color w:val="000000" w:themeColor="text1"/>
          <w:sz w:val="38"/>
          <w:szCs w:val="38"/>
          <w:rtl/>
        </w:rPr>
        <w:t xml:space="preserve"> قد يعكس حرص الإدارة على صياغة رؤية مستقبلة وتواصل ملهم</w:t>
      </w:r>
      <w:r w:rsidRPr="007A2615">
        <w:rPr>
          <w:rFonts w:ascii="Sakkal Majalla" w:hAnsi="Sakkal Majalla" w:cs="Sakkal Majalla"/>
          <w:color w:val="000000" w:themeColor="text1"/>
          <w:sz w:val="38"/>
          <w:szCs w:val="38"/>
        </w:rPr>
        <w:t>.</w:t>
      </w:r>
    </w:p>
    <w:p w14:paraId="57559502" w14:textId="77777777" w:rsidR="00CA2D55" w:rsidRPr="007A2615" w:rsidRDefault="00CA2D55" w:rsidP="00EE6F9F">
      <w:pPr>
        <w:numPr>
          <w:ilvl w:val="0"/>
          <w:numId w:val="26"/>
        </w:numPr>
        <w:jc w:val="both"/>
        <w:rPr>
          <w:rFonts w:ascii="Sakkal Majalla" w:hAnsi="Sakkal Majalla" w:cs="Sakkal Majalla"/>
          <w:color w:val="000000" w:themeColor="text1"/>
          <w:sz w:val="38"/>
          <w:szCs w:val="38"/>
        </w:rPr>
      </w:pPr>
      <w:r w:rsidRPr="007A2615">
        <w:rPr>
          <w:rFonts w:ascii="Sakkal Majalla" w:hAnsi="Sakkal Majalla" w:cs="Sakkal Majalla"/>
          <w:color w:val="000000" w:themeColor="text1"/>
          <w:sz w:val="38"/>
          <w:szCs w:val="38"/>
          <w:rtl/>
        </w:rPr>
        <w:t>ضعف دلالة الاستثارة الفكرية قد يرتبط بثقافة مؤسسية لا تشجع النقاش الحرّ بالأفكار أو تسامح محدود مع الأخطاء</w:t>
      </w:r>
      <w:r w:rsidRPr="007A2615">
        <w:rPr>
          <w:rFonts w:ascii="Sakkal Majalla" w:hAnsi="Sakkal Majalla" w:cs="Sakkal Majalla"/>
          <w:color w:val="000000" w:themeColor="text1"/>
          <w:sz w:val="38"/>
          <w:szCs w:val="38"/>
        </w:rPr>
        <w:t>.</w:t>
      </w:r>
    </w:p>
    <w:p w14:paraId="09423F7A" w14:textId="6057D2E0" w:rsidR="00CA2D55" w:rsidRPr="00CA2D55" w:rsidRDefault="00CA2D55" w:rsidP="00EE6F9F">
      <w:pPr>
        <w:numPr>
          <w:ilvl w:val="0"/>
          <w:numId w:val="26"/>
        </w:numPr>
        <w:jc w:val="both"/>
        <w:rPr>
          <w:rFonts w:ascii="Sakkal Majalla" w:hAnsi="Sakkal Majalla" w:cs="Sakkal Majalla"/>
          <w:color w:val="000000" w:themeColor="text1"/>
          <w:sz w:val="38"/>
          <w:szCs w:val="38"/>
        </w:rPr>
      </w:pPr>
      <w:r w:rsidRPr="007A2615">
        <w:rPr>
          <w:rFonts w:ascii="Sakkal Majalla" w:hAnsi="Sakkal Majalla" w:cs="Sakkal Majalla"/>
          <w:color w:val="000000" w:themeColor="text1"/>
          <w:sz w:val="38"/>
          <w:szCs w:val="38"/>
          <w:rtl/>
        </w:rPr>
        <w:t>الأمان النفسي والالتزام التنظيمي كالرافعتين المؤثرتين لجعل القيادة التحويلية أكثر فاعلية،</w:t>
      </w:r>
      <w:r w:rsidRPr="00CA2D55">
        <w:rPr>
          <w:rFonts w:ascii="Sakkal Majalla" w:hAnsi="Sakkal Majalla" w:cs="Sakkal Majalla"/>
          <w:color w:val="000000" w:themeColor="text1"/>
          <w:sz w:val="38"/>
          <w:szCs w:val="38"/>
          <w:rtl/>
        </w:rPr>
        <w:t xml:space="preserve"> وإن لم تكن ضامنًا وحيدًا للأداء المتميز</w:t>
      </w:r>
      <w:r w:rsidRPr="00CA2D55">
        <w:rPr>
          <w:rFonts w:ascii="Sakkal Majalla" w:hAnsi="Sakkal Majalla" w:cs="Sakkal Majalla"/>
          <w:color w:val="000000" w:themeColor="text1"/>
          <w:sz w:val="38"/>
          <w:szCs w:val="38"/>
        </w:rPr>
        <w:t xml:space="preserve"> </w:t>
      </w:r>
      <w:r w:rsidR="007A2615">
        <w:rPr>
          <w:rFonts w:ascii="Sakkal Majalla" w:hAnsi="Sakkal Majalla" w:cs="Sakkal Majalla" w:hint="cs"/>
          <w:color w:val="000000" w:themeColor="text1"/>
          <w:sz w:val="38"/>
          <w:szCs w:val="38"/>
          <w:rtl/>
        </w:rPr>
        <w:t>(</w:t>
      </w:r>
      <w:r w:rsidRPr="00CA2D55">
        <w:rPr>
          <w:rFonts w:ascii="Sakkal Majalla" w:hAnsi="Sakkal Majalla" w:cs="Sakkal Majalla"/>
          <w:color w:val="000000" w:themeColor="text1"/>
          <w:sz w:val="38"/>
          <w:szCs w:val="38"/>
        </w:rPr>
        <w:t>Northouse, 2021</w:t>
      </w:r>
      <w:r w:rsidRPr="00CA2D55">
        <w:rPr>
          <w:rFonts w:ascii="Sakkal Majalla" w:hAnsi="Sakkal Majalla" w:cs="Sakkal Majalla"/>
          <w:color w:val="000000" w:themeColor="text1"/>
          <w:sz w:val="38"/>
          <w:szCs w:val="38"/>
          <w:rtl/>
        </w:rPr>
        <w:t>؛ جاب الله وآخرون، 2024</w:t>
      </w:r>
      <w:r w:rsidR="007A2615">
        <w:rPr>
          <w:rFonts w:ascii="Sakkal Majalla" w:hAnsi="Sakkal Majalla" w:cs="Sakkal Majalla" w:hint="cs"/>
          <w:color w:val="000000" w:themeColor="text1"/>
          <w:sz w:val="38"/>
          <w:szCs w:val="38"/>
          <w:rtl/>
        </w:rPr>
        <w:t>)</w:t>
      </w:r>
      <w:r w:rsidRPr="00CA2D55">
        <w:rPr>
          <w:rFonts w:ascii="Sakkal Majalla" w:hAnsi="Sakkal Majalla" w:cs="Sakkal Majalla"/>
          <w:color w:val="000000" w:themeColor="text1"/>
          <w:sz w:val="38"/>
          <w:szCs w:val="38"/>
        </w:rPr>
        <w:t>.</w:t>
      </w:r>
    </w:p>
    <w:p w14:paraId="4D89E550" w14:textId="6A290B5A" w:rsidR="00CA2D55" w:rsidRPr="00CA2D55" w:rsidRDefault="00CA2D55" w:rsidP="00CA2D55">
      <w:pPr>
        <w:jc w:val="both"/>
        <w:rPr>
          <w:rFonts w:ascii="Sakkal Majalla" w:hAnsi="Sakkal Majalla" w:cs="Sakkal Majalla"/>
          <w:color w:val="000000" w:themeColor="text1"/>
          <w:sz w:val="38"/>
          <w:szCs w:val="38"/>
        </w:rPr>
      </w:pPr>
    </w:p>
    <w:p w14:paraId="0C2654FF" w14:textId="77777777" w:rsidR="007A2615" w:rsidRDefault="007A2615">
      <w:pPr>
        <w:bidi w:val="0"/>
        <w:rPr>
          <w:rFonts w:ascii="Sakkal Majalla" w:hAnsi="Sakkal Majalla" w:cs="Sakkal Majalla"/>
          <w:b/>
          <w:bCs/>
          <w:color w:val="000000" w:themeColor="text1"/>
          <w:sz w:val="38"/>
          <w:szCs w:val="38"/>
          <w:rtl/>
        </w:rPr>
      </w:pPr>
      <w:r>
        <w:rPr>
          <w:rFonts w:ascii="Sakkal Majalla" w:hAnsi="Sakkal Majalla" w:cs="Sakkal Majalla"/>
          <w:b/>
          <w:bCs/>
          <w:color w:val="000000" w:themeColor="text1"/>
          <w:sz w:val="38"/>
          <w:szCs w:val="38"/>
          <w:rtl/>
        </w:rPr>
        <w:br w:type="page"/>
      </w:r>
    </w:p>
    <w:p w14:paraId="72CBD015" w14:textId="77777777" w:rsidR="007A2615" w:rsidRDefault="007A2615" w:rsidP="00CA2D55">
      <w:pPr>
        <w:jc w:val="both"/>
        <w:rPr>
          <w:rFonts w:ascii="Sakkal Majalla" w:hAnsi="Sakkal Majalla" w:cs="Sakkal Majalla"/>
          <w:b/>
          <w:bCs/>
          <w:color w:val="000000" w:themeColor="text1"/>
          <w:sz w:val="38"/>
          <w:szCs w:val="38"/>
          <w:rtl/>
        </w:rPr>
      </w:pPr>
    </w:p>
    <w:p w14:paraId="3E2F1E88" w14:textId="088F0BFE" w:rsidR="00CA2D55" w:rsidRPr="00CA2D55" w:rsidRDefault="00CA2D55" w:rsidP="007A2615">
      <w:pPr>
        <w:jc w:val="center"/>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tl/>
        </w:rPr>
        <w:t>الفصل الخامس: الخلاصة والتوصيات</w:t>
      </w:r>
    </w:p>
    <w:p w14:paraId="30B31389" w14:textId="3F49A505" w:rsidR="00CA2D55" w:rsidRPr="00CA2D55" w:rsidRDefault="00CA2D55" w:rsidP="00CA2D55">
      <w:pPr>
        <w:jc w:val="both"/>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Pr>
        <w:t xml:space="preserve">5.1 </w:t>
      </w:r>
      <w:r w:rsidRPr="00CA2D55">
        <w:rPr>
          <w:rFonts w:ascii="Sakkal Majalla" w:hAnsi="Sakkal Majalla" w:cs="Sakkal Majalla"/>
          <w:b/>
          <w:bCs/>
          <w:color w:val="000000" w:themeColor="text1"/>
          <w:sz w:val="38"/>
          <w:szCs w:val="38"/>
          <w:rtl/>
        </w:rPr>
        <w:t>المقدمة</w:t>
      </w:r>
      <w:r w:rsidR="007A2615">
        <w:rPr>
          <w:rFonts w:ascii="Sakkal Majalla" w:hAnsi="Sakkal Majalla" w:cs="Sakkal Majalla" w:hint="cs"/>
          <w:b/>
          <w:bCs/>
          <w:color w:val="000000" w:themeColor="text1"/>
          <w:sz w:val="38"/>
          <w:szCs w:val="38"/>
          <w:rtl/>
        </w:rPr>
        <w:t xml:space="preserve"> : </w:t>
      </w:r>
    </w:p>
    <w:p w14:paraId="61013739" w14:textId="77777777" w:rsidR="00CA2D55" w:rsidRPr="00CA2D55" w:rsidRDefault="00CA2D55" w:rsidP="007A2615">
      <w:pPr>
        <w:ind w:firstLine="720"/>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يهدف هذا الفصل إلى عرض ملخّص موجز لنتائج البحث، مع استخلاص التوصيات العملية والعلمية، وطرح مقترحات لبحوث مستقبلية قد تساهم في إثراء المعرفة في مجالي القيادة التحويلية وإدارة الموارد البشرية. كما يختم الفصل البحث بخاتمة تبرز أهم ما وصلت إليه الدراسة من نتائج ودلالات</w:t>
      </w:r>
      <w:r w:rsidRPr="00CA2D55">
        <w:rPr>
          <w:rFonts w:ascii="Sakkal Majalla" w:hAnsi="Sakkal Majalla" w:cs="Sakkal Majalla"/>
          <w:color w:val="000000" w:themeColor="text1"/>
          <w:sz w:val="38"/>
          <w:szCs w:val="38"/>
        </w:rPr>
        <w:t>.</w:t>
      </w:r>
    </w:p>
    <w:p w14:paraId="06B0785A" w14:textId="31F28BF5" w:rsidR="00CA2D55" w:rsidRPr="00CA2D55" w:rsidRDefault="00CA2D55" w:rsidP="00CA2D55">
      <w:pPr>
        <w:jc w:val="both"/>
        <w:rPr>
          <w:rFonts w:ascii="Sakkal Majalla" w:hAnsi="Sakkal Majalla" w:cs="Sakkal Majalla"/>
          <w:color w:val="000000" w:themeColor="text1"/>
          <w:sz w:val="38"/>
          <w:szCs w:val="38"/>
        </w:rPr>
      </w:pPr>
    </w:p>
    <w:p w14:paraId="3B05C4BA" w14:textId="0129030A" w:rsidR="00CA2D55" w:rsidRPr="00CA2D55" w:rsidRDefault="00CA2D55" w:rsidP="00CA2D55">
      <w:pPr>
        <w:jc w:val="both"/>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Pr>
        <w:t xml:space="preserve">5.2 </w:t>
      </w:r>
      <w:r w:rsidRPr="00CA2D55">
        <w:rPr>
          <w:rFonts w:ascii="Sakkal Majalla" w:hAnsi="Sakkal Majalla" w:cs="Sakkal Majalla"/>
          <w:b/>
          <w:bCs/>
          <w:color w:val="000000" w:themeColor="text1"/>
          <w:sz w:val="38"/>
          <w:szCs w:val="38"/>
          <w:rtl/>
        </w:rPr>
        <w:t>أبرز النتائج</w:t>
      </w:r>
      <w:r w:rsidR="007A2615">
        <w:rPr>
          <w:rFonts w:ascii="Sakkal Majalla" w:hAnsi="Sakkal Majalla" w:cs="Sakkal Majalla" w:hint="cs"/>
          <w:b/>
          <w:bCs/>
          <w:color w:val="000000" w:themeColor="text1"/>
          <w:sz w:val="38"/>
          <w:szCs w:val="38"/>
          <w:rtl/>
        </w:rPr>
        <w:t xml:space="preserve"> : </w:t>
      </w:r>
    </w:p>
    <w:p w14:paraId="6758D79A" w14:textId="77777777" w:rsidR="00CA2D55" w:rsidRPr="007A2615" w:rsidRDefault="00CA2D55" w:rsidP="00EE6F9F">
      <w:pPr>
        <w:numPr>
          <w:ilvl w:val="0"/>
          <w:numId w:val="27"/>
        </w:numPr>
        <w:jc w:val="both"/>
        <w:rPr>
          <w:rFonts w:ascii="Sakkal Majalla" w:hAnsi="Sakkal Majalla" w:cs="Sakkal Majalla"/>
          <w:b/>
          <w:bCs/>
          <w:color w:val="000000" w:themeColor="text1"/>
          <w:sz w:val="38"/>
          <w:szCs w:val="38"/>
        </w:rPr>
      </w:pPr>
      <w:r w:rsidRPr="007A2615">
        <w:rPr>
          <w:rFonts w:ascii="Sakkal Majalla" w:hAnsi="Sakkal Majalla" w:cs="Sakkal Majalla"/>
          <w:b/>
          <w:bCs/>
          <w:color w:val="000000" w:themeColor="text1"/>
          <w:sz w:val="38"/>
          <w:szCs w:val="38"/>
          <w:rtl/>
        </w:rPr>
        <w:t xml:space="preserve">تبني واضح لأبعاد القيادة التحويلية في المنشأة محل الدراسة، وبخاصة التحفيز </w:t>
      </w:r>
      <w:proofErr w:type="spellStart"/>
      <w:r w:rsidRPr="007A2615">
        <w:rPr>
          <w:rFonts w:ascii="Sakkal Majalla" w:hAnsi="Sakkal Majalla" w:cs="Sakkal Majalla"/>
          <w:b/>
          <w:bCs/>
          <w:color w:val="000000" w:themeColor="text1"/>
          <w:sz w:val="38"/>
          <w:szCs w:val="38"/>
          <w:rtl/>
        </w:rPr>
        <w:t>الإلهامي</w:t>
      </w:r>
      <w:proofErr w:type="spellEnd"/>
      <w:r w:rsidRPr="007A2615">
        <w:rPr>
          <w:rFonts w:ascii="Sakkal Majalla" w:hAnsi="Sakkal Majalla" w:cs="Sakkal Majalla"/>
          <w:b/>
          <w:bCs/>
          <w:color w:val="000000" w:themeColor="text1"/>
          <w:sz w:val="38"/>
          <w:szCs w:val="38"/>
          <w:rtl/>
        </w:rPr>
        <w:t xml:space="preserve"> (3.90) والتأثير المثالي</w:t>
      </w:r>
      <w:r w:rsidRPr="007A2615">
        <w:rPr>
          <w:rFonts w:ascii="Sakkal Majalla" w:hAnsi="Sakkal Majalla" w:cs="Sakkal Majalla"/>
          <w:b/>
          <w:bCs/>
          <w:color w:val="000000" w:themeColor="text1"/>
          <w:sz w:val="38"/>
          <w:szCs w:val="38"/>
        </w:rPr>
        <w:t xml:space="preserve"> (3.85).</w:t>
      </w:r>
    </w:p>
    <w:p w14:paraId="56542C73" w14:textId="77777777" w:rsidR="00CA2D55" w:rsidRPr="007A2615" w:rsidRDefault="00CA2D55" w:rsidP="00EE6F9F">
      <w:pPr>
        <w:numPr>
          <w:ilvl w:val="0"/>
          <w:numId w:val="27"/>
        </w:numPr>
        <w:jc w:val="both"/>
        <w:rPr>
          <w:rFonts w:ascii="Sakkal Majalla" w:hAnsi="Sakkal Majalla" w:cs="Sakkal Majalla"/>
          <w:b/>
          <w:bCs/>
          <w:color w:val="000000" w:themeColor="text1"/>
          <w:sz w:val="38"/>
          <w:szCs w:val="38"/>
        </w:rPr>
      </w:pPr>
      <w:r w:rsidRPr="007A2615">
        <w:rPr>
          <w:rFonts w:ascii="Sakkal Majalla" w:hAnsi="Sakkal Majalla" w:cs="Sakkal Majalla"/>
          <w:b/>
          <w:bCs/>
          <w:color w:val="000000" w:themeColor="text1"/>
          <w:sz w:val="38"/>
          <w:szCs w:val="38"/>
          <w:rtl/>
        </w:rPr>
        <w:t>وجود علاقة ارتباطية موجبة بين القيادة التحويلية وتحفيز العاملين</w:t>
      </w:r>
      <w:r w:rsidRPr="007A2615">
        <w:rPr>
          <w:rFonts w:ascii="Sakkal Majalla" w:hAnsi="Sakkal Majalla" w:cs="Sakkal Majalla"/>
          <w:b/>
          <w:bCs/>
          <w:color w:val="000000" w:themeColor="text1"/>
          <w:sz w:val="38"/>
          <w:szCs w:val="38"/>
        </w:rPr>
        <w:t xml:space="preserve"> (r=0.58)</w:t>
      </w:r>
      <w:r w:rsidRPr="007A2615">
        <w:rPr>
          <w:rFonts w:ascii="Sakkal Majalla" w:hAnsi="Sakkal Majalla" w:cs="Sakkal Majalla"/>
          <w:b/>
          <w:bCs/>
          <w:color w:val="000000" w:themeColor="text1"/>
          <w:sz w:val="38"/>
          <w:szCs w:val="38"/>
          <w:rtl/>
        </w:rPr>
        <w:t xml:space="preserve">، تدعمها أدبيات (السعيدات </w:t>
      </w:r>
      <w:proofErr w:type="spellStart"/>
      <w:r w:rsidRPr="007A2615">
        <w:rPr>
          <w:rFonts w:ascii="Sakkal Majalla" w:hAnsi="Sakkal Majalla" w:cs="Sakkal Majalla"/>
          <w:b/>
          <w:bCs/>
          <w:color w:val="000000" w:themeColor="text1"/>
          <w:sz w:val="38"/>
          <w:szCs w:val="38"/>
          <w:rtl/>
        </w:rPr>
        <w:t>والربابعة</w:t>
      </w:r>
      <w:proofErr w:type="spellEnd"/>
      <w:r w:rsidRPr="007A2615">
        <w:rPr>
          <w:rFonts w:ascii="Sakkal Majalla" w:hAnsi="Sakkal Majalla" w:cs="Sakkal Majalla"/>
          <w:b/>
          <w:bCs/>
          <w:color w:val="000000" w:themeColor="text1"/>
          <w:sz w:val="38"/>
          <w:szCs w:val="38"/>
          <w:rtl/>
        </w:rPr>
        <w:t>، 2020؛</w:t>
      </w:r>
      <w:r w:rsidRPr="007A2615">
        <w:rPr>
          <w:rFonts w:ascii="Sakkal Majalla" w:hAnsi="Sakkal Majalla" w:cs="Sakkal Majalla"/>
          <w:b/>
          <w:bCs/>
          <w:color w:val="000000" w:themeColor="text1"/>
          <w:sz w:val="38"/>
          <w:szCs w:val="38"/>
        </w:rPr>
        <w:t xml:space="preserve"> Bass &amp; Riggio, 2006).</w:t>
      </w:r>
    </w:p>
    <w:p w14:paraId="763A1B21" w14:textId="77777777" w:rsidR="00CA2D55" w:rsidRPr="007A2615" w:rsidRDefault="00CA2D55" w:rsidP="00EE6F9F">
      <w:pPr>
        <w:numPr>
          <w:ilvl w:val="0"/>
          <w:numId w:val="27"/>
        </w:numPr>
        <w:jc w:val="both"/>
        <w:rPr>
          <w:rFonts w:ascii="Sakkal Majalla" w:hAnsi="Sakkal Majalla" w:cs="Sakkal Majalla"/>
          <w:b/>
          <w:bCs/>
          <w:color w:val="000000" w:themeColor="text1"/>
          <w:sz w:val="38"/>
          <w:szCs w:val="38"/>
        </w:rPr>
      </w:pPr>
      <w:r w:rsidRPr="007A2615">
        <w:rPr>
          <w:rFonts w:ascii="Sakkal Majalla" w:hAnsi="Sakkal Majalla" w:cs="Sakkal Majalla"/>
          <w:b/>
          <w:bCs/>
          <w:color w:val="000000" w:themeColor="text1"/>
          <w:sz w:val="38"/>
          <w:szCs w:val="38"/>
          <w:rtl/>
        </w:rPr>
        <w:t>تأثير القيـادة التحـويلية في الأداء المتميز يناهز (27%) من التباين الكلي، مما يُعدّ نسبة ذات مدلول</w:t>
      </w:r>
      <w:r w:rsidRPr="007A2615">
        <w:rPr>
          <w:rFonts w:ascii="Sakkal Majalla" w:hAnsi="Sakkal Majalla" w:cs="Sakkal Majalla"/>
          <w:b/>
          <w:bCs/>
          <w:color w:val="000000" w:themeColor="text1"/>
          <w:sz w:val="38"/>
          <w:szCs w:val="38"/>
        </w:rPr>
        <w:t>.</w:t>
      </w:r>
    </w:p>
    <w:p w14:paraId="2E2FBBA6" w14:textId="77777777" w:rsidR="00CA2D55" w:rsidRPr="007A2615" w:rsidRDefault="00CA2D55" w:rsidP="00EE6F9F">
      <w:pPr>
        <w:numPr>
          <w:ilvl w:val="0"/>
          <w:numId w:val="27"/>
        </w:numPr>
        <w:jc w:val="both"/>
        <w:rPr>
          <w:rFonts w:ascii="Sakkal Majalla" w:hAnsi="Sakkal Majalla" w:cs="Sakkal Majalla"/>
          <w:b/>
          <w:bCs/>
          <w:color w:val="000000" w:themeColor="text1"/>
          <w:sz w:val="38"/>
          <w:szCs w:val="38"/>
        </w:rPr>
      </w:pPr>
      <w:r w:rsidRPr="007A2615">
        <w:rPr>
          <w:rFonts w:ascii="Sakkal Majalla" w:hAnsi="Sakkal Majalla" w:cs="Sakkal Majalla"/>
          <w:b/>
          <w:bCs/>
          <w:color w:val="000000" w:themeColor="text1"/>
          <w:sz w:val="38"/>
          <w:szCs w:val="38"/>
          <w:rtl/>
        </w:rPr>
        <w:t>الثقة التنظيمية والالتزام التنظيمي يلعبان دورًا وسيطًا جزئيًا في تعزيز أثر القيادة التحويلية على كلٍّ من التحفيز والأداء المتميز</w:t>
      </w:r>
      <w:r w:rsidRPr="007A2615">
        <w:rPr>
          <w:rFonts w:ascii="Sakkal Majalla" w:hAnsi="Sakkal Majalla" w:cs="Sakkal Majalla"/>
          <w:b/>
          <w:bCs/>
          <w:color w:val="000000" w:themeColor="text1"/>
          <w:sz w:val="38"/>
          <w:szCs w:val="38"/>
        </w:rPr>
        <w:t>.</w:t>
      </w:r>
    </w:p>
    <w:p w14:paraId="783E901D" w14:textId="77777777" w:rsidR="00CA2D55" w:rsidRPr="00CA2D55" w:rsidRDefault="00CA2D55" w:rsidP="00EE6F9F">
      <w:pPr>
        <w:numPr>
          <w:ilvl w:val="0"/>
          <w:numId w:val="27"/>
        </w:numPr>
        <w:jc w:val="both"/>
        <w:rPr>
          <w:rFonts w:ascii="Sakkal Majalla" w:hAnsi="Sakkal Majalla" w:cs="Sakkal Majalla"/>
          <w:color w:val="000000" w:themeColor="text1"/>
          <w:sz w:val="38"/>
          <w:szCs w:val="38"/>
        </w:rPr>
      </w:pPr>
      <w:r w:rsidRPr="007A2615">
        <w:rPr>
          <w:rFonts w:ascii="Sakkal Majalla" w:hAnsi="Sakkal Majalla" w:cs="Sakkal Majalla"/>
          <w:b/>
          <w:bCs/>
          <w:color w:val="000000" w:themeColor="text1"/>
          <w:sz w:val="38"/>
          <w:szCs w:val="38"/>
          <w:rtl/>
        </w:rPr>
        <w:t>سجّل بُعد الاستثارة الفكرية أدنى تأثير إحصائي بين أبعاد القيادة التحويلية، ما قد يشير إلى قلة تشجيع الأفكار المبتكرة أو محدودية الأمان النفسي فيما يتعلق بالمحاولات الجديدة</w:t>
      </w:r>
      <w:r w:rsidRPr="007A2615">
        <w:rPr>
          <w:rFonts w:ascii="Sakkal Majalla" w:hAnsi="Sakkal Majalla" w:cs="Sakkal Majalla"/>
          <w:b/>
          <w:bCs/>
          <w:color w:val="000000" w:themeColor="text1"/>
          <w:sz w:val="38"/>
          <w:szCs w:val="38"/>
        </w:rPr>
        <w:t>.</w:t>
      </w:r>
    </w:p>
    <w:p w14:paraId="132BAD50" w14:textId="4B18E8AC" w:rsidR="00CA2D55" w:rsidRPr="00CA2D55" w:rsidRDefault="00CA2D55" w:rsidP="00CA2D55">
      <w:pPr>
        <w:jc w:val="both"/>
        <w:rPr>
          <w:rFonts w:ascii="Sakkal Majalla" w:hAnsi="Sakkal Majalla" w:cs="Sakkal Majalla"/>
          <w:color w:val="000000" w:themeColor="text1"/>
          <w:sz w:val="38"/>
          <w:szCs w:val="38"/>
        </w:rPr>
      </w:pPr>
    </w:p>
    <w:p w14:paraId="36E07E42" w14:textId="77777777" w:rsidR="007A2615" w:rsidRDefault="007A2615" w:rsidP="00CA2D55">
      <w:pPr>
        <w:jc w:val="both"/>
        <w:rPr>
          <w:rFonts w:ascii="Sakkal Majalla" w:hAnsi="Sakkal Majalla" w:cs="Sakkal Majalla"/>
          <w:b/>
          <w:bCs/>
          <w:color w:val="000000" w:themeColor="text1"/>
          <w:sz w:val="38"/>
          <w:szCs w:val="38"/>
          <w:rtl/>
        </w:rPr>
      </w:pPr>
    </w:p>
    <w:p w14:paraId="0DA48472" w14:textId="7E081B6C" w:rsidR="00CA2D55" w:rsidRPr="00CA2D55" w:rsidRDefault="00CA2D55" w:rsidP="00CA2D55">
      <w:pPr>
        <w:jc w:val="both"/>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Pr>
        <w:t xml:space="preserve">5.3 </w:t>
      </w:r>
      <w:r w:rsidRPr="00CA2D55">
        <w:rPr>
          <w:rFonts w:ascii="Sakkal Majalla" w:hAnsi="Sakkal Majalla" w:cs="Sakkal Majalla"/>
          <w:b/>
          <w:bCs/>
          <w:color w:val="000000" w:themeColor="text1"/>
          <w:sz w:val="38"/>
          <w:szCs w:val="38"/>
          <w:rtl/>
        </w:rPr>
        <w:t>التوصيات</w:t>
      </w:r>
      <w:r w:rsidR="007A2615">
        <w:rPr>
          <w:rFonts w:ascii="Sakkal Majalla" w:hAnsi="Sakkal Majalla" w:cs="Sakkal Majalla" w:hint="cs"/>
          <w:b/>
          <w:bCs/>
          <w:color w:val="000000" w:themeColor="text1"/>
          <w:sz w:val="38"/>
          <w:szCs w:val="38"/>
          <w:rtl/>
        </w:rPr>
        <w:t xml:space="preserve"> : </w:t>
      </w:r>
    </w:p>
    <w:p w14:paraId="7B79CD98" w14:textId="1D3D0B2F" w:rsidR="00CA2D55" w:rsidRPr="00CA2D55" w:rsidRDefault="00CA2D55" w:rsidP="00CA2D55">
      <w:pPr>
        <w:jc w:val="both"/>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Pr>
        <w:t xml:space="preserve">5.3.1 </w:t>
      </w:r>
      <w:r w:rsidR="007A2615">
        <w:rPr>
          <w:rFonts w:ascii="Sakkal Majalla" w:hAnsi="Sakkal Majalla" w:cs="Sakkal Majalla" w:hint="cs"/>
          <w:b/>
          <w:bCs/>
          <w:color w:val="000000" w:themeColor="text1"/>
          <w:sz w:val="38"/>
          <w:szCs w:val="38"/>
          <w:rtl/>
        </w:rPr>
        <w:t xml:space="preserve"> </w:t>
      </w:r>
      <w:r w:rsidRPr="00CA2D55">
        <w:rPr>
          <w:rFonts w:ascii="Sakkal Majalla" w:hAnsi="Sakkal Majalla" w:cs="Sakkal Majalla"/>
          <w:b/>
          <w:bCs/>
          <w:color w:val="000000" w:themeColor="text1"/>
          <w:sz w:val="38"/>
          <w:szCs w:val="38"/>
          <w:rtl/>
        </w:rPr>
        <w:t>توصيات للقيادات الإدارية</w:t>
      </w:r>
      <w:r w:rsidR="007A2615">
        <w:rPr>
          <w:rFonts w:ascii="Sakkal Majalla" w:hAnsi="Sakkal Majalla" w:cs="Sakkal Majalla" w:hint="cs"/>
          <w:b/>
          <w:bCs/>
          <w:color w:val="000000" w:themeColor="text1"/>
          <w:sz w:val="38"/>
          <w:szCs w:val="38"/>
          <w:rtl/>
        </w:rPr>
        <w:t xml:space="preserve"> : </w:t>
      </w:r>
    </w:p>
    <w:p w14:paraId="0AD14BAA" w14:textId="3CB28E08" w:rsidR="00CA2D55" w:rsidRPr="00CA2D55" w:rsidRDefault="00CA2D55" w:rsidP="00EE6F9F">
      <w:pPr>
        <w:numPr>
          <w:ilvl w:val="0"/>
          <w:numId w:val="28"/>
        </w:numPr>
        <w:jc w:val="both"/>
        <w:rPr>
          <w:rFonts w:ascii="Sakkal Majalla" w:hAnsi="Sakkal Majalla" w:cs="Sakkal Majalla"/>
          <w:color w:val="000000" w:themeColor="text1"/>
          <w:sz w:val="38"/>
          <w:szCs w:val="38"/>
        </w:rPr>
      </w:pPr>
      <w:r w:rsidRPr="00CA2D55">
        <w:rPr>
          <w:rFonts w:ascii="Sakkal Majalla" w:hAnsi="Sakkal Majalla" w:cs="Sakkal Majalla"/>
          <w:b/>
          <w:bCs/>
          <w:color w:val="000000" w:themeColor="text1"/>
          <w:sz w:val="38"/>
          <w:szCs w:val="38"/>
          <w:rtl/>
        </w:rPr>
        <w:t>تعزيز الاهتمام بالاستثارة الفكرية</w:t>
      </w:r>
      <w:r w:rsidRPr="00CA2D55">
        <w:rPr>
          <w:rFonts w:ascii="Sakkal Majalla" w:hAnsi="Sakkal Majalla" w:cs="Sakkal Majalla"/>
          <w:color w:val="000000" w:themeColor="text1"/>
          <w:sz w:val="38"/>
          <w:szCs w:val="38"/>
        </w:rPr>
        <w:t xml:space="preserve">: </w:t>
      </w:r>
      <w:r w:rsidR="007A2615">
        <w:rPr>
          <w:rFonts w:ascii="Sakkal Majalla" w:hAnsi="Sakkal Majalla" w:cs="Sakkal Majalla" w:hint="cs"/>
          <w:color w:val="000000" w:themeColor="text1"/>
          <w:sz w:val="38"/>
          <w:szCs w:val="38"/>
          <w:rtl/>
        </w:rPr>
        <w:t xml:space="preserve"> </w:t>
      </w:r>
      <w:r w:rsidRPr="00CA2D55">
        <w:rPr>
          <w:rFonts w:ascii="Sakkal Majalla" w:hAnsi="Sakkal Majalla" w:cs="Sakkal Majalla"/>
          <w:color w:val="000000" w:themeColor="text1"/>
          <w:sz w:val="38"/>
          <w:szCs w:val="38"/>
          <w:rtl/>
        </w:rPr>
        <w:t>من خلال توفير مساحات تشاركية للابتكار وتقبّل الأفكار الإبداعية، واعتماد سياسات “التعلّم من الخطأ</w:t>
      </w:r>
      <w:r w:rsidRPr="00CA2D55">
        <w:rPr>
          <w:rFonts w:ascii="Sakkal Majalla" w:hAnsi="Sakkal Majalla" w:cs="Sakkal Majalla"/>
          <w:color w:val="000000" w:themeColor="text1"/>
          <w:sz w:val="38"/>
          <w:szCs w:val="38"/>
        </w:rPr>
        <w:t>” (Learning from failure).</w:t>
      </w:r>
    </w:p>
    <w:p w14:paraId="1A506D96" w14:textId="3AE50F9F" w:rsidR="00CA2D55" w:rsidRPr="00CA2D55" w:rsidRDefault="00CA2D55" w:rsidP="00EE6F9F">
      <w:pPr>
        <w:numPr>
          <w:ilvl w:val="0"/>
          <w:numId w:val="28"/>
        </w:numPr>
        <w:jc w:val="both"/>
        <w:rPr>
          <w:rFonts w:ascii="Sakkal Majalla" w:hAnsi="Sakkal Majalla" w:cs="Sakkal Majalla"/>
          <w:color w:val="000000" w:themeColor="text1"/>
          <w:sz w:val="38"/>
          <w:szCs w:val="38"/>
        </w:rPr>
      </w:pPr>
      <w:r w:rsidRPr="00CA2D55">
        <w:rPr>
          <w:rFonts w:ascii="Sakkal Majalla" w:hAnsi="Sakkal Majalla" w:cs="Sakkal Majalla"/>
          <w:b/>
          <w:bCs/>
          <w:color w:val="000000" w:themeColor="text1"/>
          <w:sz w:val="38"/>
          <w:szCs w:val="38"/>
          <w:rtl/>
        </w:rPr>
        <w:t>تدعيم مناخ الثقة التنظيمية</w:t>
      </w:r>
      <w:r w:rsidRPr="00CA2D55">
        <w:rPr>
          <w:rFonts w:ascii="Sakkal Majalla" w:hAnsi="Sakkal Majalla" w:cs="Sakkal Majalla"/>
          <w:color w:val="000000" w:themeColor="text1"/>
          <w:sz w:val="38"/>
          <w:szCs w:val="38"/>
        </w:rPr>
        <w:t xml:space="preserve">: </w:t>
      </w:r>
      <w:r w:rsidRPr="00CA2D55">
        <w:rPr>
          <w:rFonts w:ascii="Sakkal Majalla" w:hAnsi="Sakkal Majalla" w:cs="Sakkal Majalla"/>
          <w:color w:val="000000" w:themeColor="text1"/>
          <w:sz w:val="38"/>
          <w:szCs w:val="38"/>
          <w:rtl/>
        </w:rPr>
        <w:t>بتبنّي الشفافية في صنع القرار، والعدالة في توزيع الفرص والمكافآت، وإنشاء قنوات تواصل واضحة بين القيادة والموظفين</w:t>
      </w:r>
      <w:r w:rsidRPr="00CA2D55">
        <w:rPr>
          <w:rFonts w:ascii="Sakkal Majalla" w:hAnsi="Sakkal Majalla" w:cs="Sakkal Majalla"/>
          <w:color w:val="000000" w:themeColor="text1"/>
          <w:sz w:val="38"/>
          <w:szCs w:val="38"/>
        </w:rPr>
        <w:t xml:space="preserve"> (Dirks &amp; Ferrin, 2002</w:t>
      </w:r>
      <w:r w:rsidRPr="00CA2D55">
        <w:rPr>
          <w:rFonts w:ascii="Sakkal Majalla" w:hAnsi="Sakkal Majalla" w:cs="Sakkal Majalla"/>
          <w:color w:val="000000" w:themeColor="text1"/>
          <w:sz w:val="38"/>
          <w:szCs w:val="38"/>
          <w:rtl/>
        </w:rPr>
        <w:t xml:space="preserve">؛ </w:t>
      </w:r>
      <w:proofErr w:type="spellStart"/>
      <w:r w:rsidRPr="00CA2D55">
        <w:rPr>
          <w:rFonts w:ascii="Sakkal Majalla" w:hAnsi="Sakkal Majalla" w:cs="Sakkal Majalla"/>
          <w:color w:val="000000" w:themeColor="text1"/>
          <w:sz w:val="38"/>
          <w:szCs w:val="38"/>
          <w:rtl/>
        </w:rPr>
        <w:t>عبدالدليمي</w:t>
      </w:r>
      <w:proofErr w:type="spellEnd"/>
      <w:r w:rsidRPr="00CA2D55">
        <w:rPr>
          <w:rFonts w:ascii="Sakkal Majalla" w:hAnsi="Sakkal Majalla" w:cs="Sakkal Majalla"/>
          <w:color w:val="000000" w:themeColor="text1"/>
          <w:sz w:val="38"/>
          <w:szCs w:val="38"/>
          <w:rtl/>
        </w:rPr>
        <w:t>، 2023</w:t>
      </w:r>
      <w:r w:rsidR="007A2615">
        <w:rPr>
          <w:rFonts w:ascii="Sakkal Majalla" w:hAnsi="Sakkal Majalla" w:cs="Sakkal Majalla" w:hint="cs"/>
          <w:color w:val="000000" w:themeColor="text1"/>
          <w:sz w:val="38"/>
          <w:szCs w:val="38"/>
          <w:rtl/>
        </w:rPr>
        <w:t>)</w:t>
      </w:r>
      <w:r w:rsidRPr="00CA2D55">
        <w:rPr>
          <w:rFonts w:ascii="Sakkal Majalla" w:hAnsi="Sakkal Majalla" w:cs="Sakkal Majalla"/>
          <w:color w:val="000000" w:themeColor="text1"/>
          <w:sz w:val="38"/>
          <w:szCs w:val="38"/>
        </w:rPr>
        <w:t>.</w:t>
      </w:r>
    </w:p>
    <w:p w14:paraId="1A88C925" w14:textId="0B7DE77C" w:rsidR="00CA2D55" w:rsidRPr="00CA2D55" w:rsidRDefault="00CA2D55" w:rsidP="00EE6F9F">
      <w:pPr>
        <w:numPr>
          <w:ilvl w:val="0"/>
          <w:numId w:val="28"/>
        </w:numPr>
        <w:jc w:val="both"/>
        <w:rPr>
          <w:rFonts w:ascii="Sakkal Majalla" w:hAnsi="Sakkal Majalla" w:cs="Sakkal Majalla"/>
          <w:color w:val="000000" w:themeColor="text1"/>
          <w:sz w:val="38"/>
          <w:szCs w:val="38"/>
        </w:rPr>
      </w:pPr>
      <w:r w:rsidRPr="00CA2D55">
        <w:rPr>
          <w:rFonts w:ascii="Sakkal Majalla" w:hAnsi="Sakkal Majalla" w:cs="Sakkal Majalla"/>
          <w:b/>
          <w:bCs/>
          <w:color w:val="000000" w:themeColor="text1"/>
          <w:sz w:val="38"/>
          <w:szCs w:val="38"/>
          <w:rtl/>
        </w:rPr>
        <w:t xml:space="preserve">ربط الرؤية الاستراتيجية بالتحفيز </w:t>
      </w:r>
      <w:proofErr w:type="spellStart"/>
      <w:r w:rsidRPr="00CA2D55">
        <w:rPr>
          <w:rFonts w:ascii="Sakkal Majalla" w:hAnsi="Sakkal Majalla" w:cs="Sakkal Majalla"/>
          <w:b/>
          <w:bCs/>
          <w:color w:val="000000" w:themeColor="text1"/>
          <w:sz w:val="38"/>
          <w:szCs w:val="38"/>
          <w:rtl/>
        </w:rPr>
        <w:t>الإلهامي</w:t>
      </w:r>
      <w:proofErr w:type="spellEnd"/>
      <w:r w:rsidRPr="00CA2D55">
        <w:rPr>
          <w:rFonts w:ascii="Sakkal Majalla" w:hAnsi="Sakkal Majalla" w:cs="Sakkal Majalla"/>
          <w:color w:val="000000" w:themeColor="text1"/>
          <w:sz w:val="38"/>
          <w:szCs w:val="38"/>
        </w:rPr>
        <w:t xml:space="preserve">: </w:t>
      </w:r>
      <w:r w:rsidR="007A2615">
        <w:rPr>
          <w:rFonts w:ascii="Sakkal Majalla" w:hAnsi="Sakkal Majalla" w:cs="Sakkal Majalla" w:hint="cs"/>
          <w:color w:val="000000" w:themeColor="text1"/>
          <w:sz w:val="38"/>
          <w:szCs w:val="38"/>
          <w:rtl/>
        </w:rPr>
        <w:t xml:space="preserve"> </w:t>
      </w:r>
      <w:r w:rsidRPr="00CA2D55">
        <w:rPr>
          <w:rFonts w:ascii="Sakkal Majalla" w:hAnsi="Sakkal Majalla" w:cs="Sakkal Majalla"/>
          <w:color w:val="000000" w:themeColor="text1"/>
          <w:sz w:val="38"/>
          <w:szCs w:val="38"/>
          <w:rtl/>
        </w:rPr>
        <w:t xml:space="preserve">تشجيع القادة على صياغة أهداف بعيدة المدى تلهم العاملين، وتشاركهم نجـاحات المنظمة بشكل دوري، ما يزيد الولاء والالتزام (السعيدات </w:t>
      </w:r>
      <w:proofErr w:type="spellStart"/>
      <w:r w:rsidRPr="00CA2D55">
        <w:rPr>
          <w:rFonts w:ascii="Sakkal Majalla" w:hAnsi="Sakkal Majalla" w:cs="Sakkal Majalla"/>
          <w:color w:val="000000" w:themeColor="text1"/>
          <w:sz w:val="38"/>
          <w:szCs w:val="38"/>
          <w:rtl/>
        </w:rPr>
        <w:t>والربابعة</w:t>
      </w:r>
      <w:proofErr w:type="spellEnd"/>
      <w:r w:rsidRPr="00CA2D55">
        <w:rPr>
          <w:rFonts w:ascii="Sakkal Majalla" w:hAnsi="Sakkal Majalla" w:cs="Sakkal Majalla"/>
          <w:color w:val="000000" w:themeColor="text1"/>
          <w:sz w:val="38"/>
          <w:szCs w:val="38"/>
          <w:rtl/>
        </w:rPr>
        <w:t>، 2020)</w:t>
      </w:r>
      <w:r w:rsidRPr="00CA2D55">
        <w:rPr>
          <w:rFonts w:ascii="Sakkal Majalla" w:hAnsi="Sakkal Majalla" w:cs="Sakkal Majalla"/>
          <w:color w:val="000000" w:themeColor="text1"/>
          <w:sz w:val="38"/>
          <w:szCs w:val="38"/>
        </w:rPr>
        <w:t>.</w:t>
      </w:r>
    </w:p>
    <w:p w14:paraId="0C994605" w14:textId="00585F8A" w:rsidR="00CA2D55" w:rsidRPr="00CA2D55" w:rsidRDefault="00CA2D55" w:rsidP="00EE6F9F">
      <w:pPr>
        <w:numPr>
          <w:ilvl w:val="0"/>
          <w:numId w:val="28"/>
        </w:numPr>
        <w:jc w:val="both"/>
        <w:rPr>
          <w:rFonts w:ascii="Sakkal Majalla" w:hAnsi="Sakkal Majalla" w:cs="Sakkal Majalla"/>
          <w:color w:val="000000" w:themeColor="text1"/>
          <w:sz w:val="38"/>
          <w:szCs w:val="38"/>
        </w:rPr>
      </w:pPr>
      <w:r w:rsidRPr="00CA2D55">
        <w:rPr>
          <w:rFonts w:ascii="Sakkal Majalla" w:hAnsi="Sakkal Majalla" w:cs="Sakkal Majalla"/>
          <w:b/>
          <w:bCs/>
          <w:color w:val="000000" w:themeColor="text1"/>
          <w:sz w:val="38"/>
          <w:szCs w:val="38"/>
          <w:rtl/>
        </w:rPr>
        <w:t>برامج تدريبية مخصّصة</w:t>
      </w:r>
      <w:r w:rsidRPr="00CA2D55">
        <w:rPr>
          <w:rFonts w:ascii="Sakkal Majalla" w:hAnsi="Sakkal Majalla" w:cs="Sakkal Majalla"/>
          <w:color w:val="000000" w:themeColor="text1"/>
          <w:sz w:val="38"/>
          <w:szCs w:val="38"/>
        </w:rPr>
        <w:t xml:space="preserve">: </w:t>
      </w:r>
      <w:r w:rsidR="007A2615">
        <w:rPr>
          <w:rFonts w:ascii="Sakkal Majalla" w:hAnsi="Sakkal Majalla" w:cs="Sakkal Majalla" w:hint="cs"/>
          <w:color w:val="000000" w:themeColor="text1"/>
          <w:sz w:val="38"/>
          <w:szCs w:val="38"/>
          <w:rtl/>
        </w:rPr>
        <w:t xml:space="preserve"> </w:t>
      </w:r>
      <w:r w:rsidRPr="00CA2D55">
        <w:rPr>
          <w:rFonts w:ascii="Sakkal Majalla" w:hAnsi="Sakkal Majalla" w:cs="Sakkal Majalla"/>
          <w:color w:val="000000" w:themeColor="text1"/>
          <w:sz w:val="38"/>
          <w:szCs w:val="38"/>
          <w:rtl/>
        </w:rPr>
        <w:t>تركز على تنمية مهارات التأثير المثالي والاعتبار الفردي للمديرين والمشرفين الجدد، لتعزيز العلاقة بين القيادة التحويلية والتحفيز</w:t>
      </w:r>
      <w:r w:rsidRPr="00CA2D55">
        <w:rPr>
          <w:rFonts w:ascii="Sakkal Majalla" w:hAnsi="Sakkal Majalla" w:cs="Sakkal Majalla"/>
          <w:color w:val="000000" w:themeColor="text1"/>
          <w:sz w:val="38"/>
          <w:szCs w:val="38"/>
        </w:rPr>
        <w:t>.</w:t>
      </w:r>
    </w:p>
    <w:p w14:paraId="6F1FDC6B" w14:textId="6D963F51" w:rsidR="00CA2D55" w:rsidRPr="00CA2D55" w:rsidRDefault="00CA2D55" w:rsidP="00CA2D55">
      <w:pPr>
        <w:jc w:val="both"/>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Pr>
        <w:t xml:space="preserve">5.3.2 </w:t>
      </w:r>
      <w:r w:rsidRPr="00CA2D55">
        <w:rPr>
          <w:rFonts w:ascii="Sakkal Majalla" w:hAnsi="Sakkal Majalla" w:cs="Sakkal Majalla"/>
          <w:b/>
          <w:bCs/>
          <w:color w:val="000000" w:themeColor="text1"/>
          <w:sz w:val="38"/>
          <w:szCs w:val="38"/>
          <w:rtl/>
        </w:rPr>
        <w:t>توصيات للمؤسسة في البناء التنظيمي</w:t>
      </w:r>
      <w:r w:rsidR="007A2615">
        <w:rPr>
          <w:rFonts w:ascii="Sakkal Majalla" w:hAnsi="Sakkal Majalla" w:cs="Sakkal Majalla" w:hint="cs"/>
          <w:b/>
          <w:bCs/>
          <w:color w:val="000000" w:themeColor="text1"/>
          <w:sz w:val="38"/>
          <w:szCs w:val="38"/>
          <w:rtl/>
        </w:rPr>
        <w:t xml:space="preserve"> : </w:t>
      </w:r>
    </w:p>
    <w:p w14:paraId="3457F453" w14:textId="77777777" w:rsidR="00CA2D55" w:rsidRPr="00CA2D55" w:rsidRDefault="00CA2D55" w:rsidP="00EE6F9F">
      <w:pPr>
        <w:numPr>
          <w:ilvl w:val="0"/>
          <w:numId w:val="29"/>
        </w:numPr>
        <w:jc w:val="both"/>
        <w:rPr>
          <w:rFonts w:ascii="Sakkal Majalla" w:hAnsi="Sakkal Majalla" w:cs="Sakkal Majalla"/>
          <w:color w:val="000000" w:themeColor="text1"/>
          <w:sz w:val="38"/>
          <w:szCs w:val="38"/>
        </w:rPr>
      </w:pPr>
      <w:r w:rsidRPr="00CA2D55">
        <w:rPr>
          <w:rFonts w:ascii="Sakkal Majalla" w:hAnsi="Sakkal Majalla" w:cs="Sakkal Majalla"/>
          <w:b/>
          <w:bCs/>
          <w:color w:val="000000" w:themeColor="text1"/>
          <w:sz w:val="38"/>
          <w:szCs w:val="38"/>
          <w:rtl/>
        </w:rPr>
        <w:t>سياسة تحفيز شاملة</w:t>
      </w:r>
      <w:r w:rsidRPr="00CA2D55">
        <w:rPr>
          <w:rFonts w:ascii="Sakkal Majalla" w:hAnsi="Sakkal Majalla" w:cs="Sakkal Majalla"/>
          <w:color w:val="000000" w:themeColor="text1"/>
          <w:sz w:val="38"/>
          <w:szCs w:val="38"/>
        </w:rPr>
        <w:t xml:space="preserve">: </w:t>
      </w:r>
      <w:r w:rsidRPr="00CA2D55">
        <w:rPr>
          <w:rFonts w:ascii="Sakkal Majalla" w:hAnsi="Sakkal Majalla" w:cs="Sakkal Majalla"/>
          <w:color w:val="000000" w:themeColor="text1"/>
          <w:sz w:val="38"/>
          <w:szCs w:val="38"/>
          <w:rtl/>
        </w:rPr>
        <w:t>تمزج بين المكافآت المادية والمعنوية، وتراعي الاحتياجات النفسية للفئات المختلفة من العاملين</w:t>
      </w:r>
      <w:r w:rsidRPr="00CA2D55">
        <w:rPr>
          <w:rFonts w:ascii="Sakkal Majalla" w:hAnsi="Sakkal Majalla" w:cs="Sakkal Majalla"/>
          <w:color w:val="000000" w:themeColor="text1"/>
          <w:sz w:val="38"/>
          <w:szCs w:val="38"/>
        </w:rPr>
        <w:t>.</w:t>
      </w:r>
    </w:p>
    <w:p w14:paraId="2D44ECF2" w14:textId="77777777" w:rsidR="00CA2D55" w:rsidRPr="00CA2D55" w:rsidRDefault="00CA2D55" w:rsidP="00EE6F9F">
      <w:pPr>
        <w:numPr>
          <w:ilvl w:val="0"/>
          <w:numId w:val="29"/>
        </w:numPr>
        <w:jc w:val="both"/>
        <w:rPr>
          <w:rFonts w:ascii="Sakkal Majalla" w:hAnsi="Sakkal Majalla" w:cs="Sakkal Majalla"/>
          <w:color w:val="000000" w:themeColor="text1"/>
          <w:sz w:val="38"/>
          <w:szCs w:val="38"/>
        </w:rPr>
      </w:pPr>
      <w:r w:rsidRPr="00CA2D55">
        <w:rPr>
          <w:rFonts w:ascii="Sakkal Majalla" w:hAnsi="Sakkal Majalla" w:cs="Sakkal Majalla"/>
          <w:b/>
          <w:bCs/>
          <w:color w:val="000000" w:themeColor="text1"/>
          <w:sz w:val="38"/>
          <w:szCs w:val="38"/>
          <w:rtl/>
        </w:rPr>
        <w:t>نشر ثقافة الأمان النفسي</w:t>
      </w:r>
      <w:r w:rsidRPr="00CA2D55">
        <w:rPr>
          <w:rFonts w:ascii="Sakkal Majalla" w:hAnsi="Sakkal Majalla" w:cs="Sakkal Majalla"/>
          <w:color w:val="000000" w:themeColor="text1"/>
          <w:sz w:val="38"/>
          <w:szCs w:val="38"/>
        </w:rPr>
        <w:t xml:space="preserve">: </w:t>
      </w:r>
      <w:r w:rsidRPr="00CA2D55">
        <w:rPr>
          <w:rFonts w:ascii="Sakkal Majalla" w:hAnsi="Sakkal Majalla" w:cs="Sakkal Majalla"/>
          <w:color w:val="000000" w:themeColor="text1"/>
          <w:sz w:val="38"/>
          <w:szCs w:val="38"/>
          <w:rtl/>
        </w:rPr>
        <w:t>عبر إجراءات رسمية تمنع الانتقاد السلبي للأفكار وتشجّع الحوار المهني البنّاء</w:t>
      </w:r>
      <w:r w:rsidRPr="00CA2D55">
        <w:rPr>
          <w:rFonts w:ascii="Sakkal Majalla" w:hAnsi="Sakkal Majalla" w:cs="Sakkal Majalla"/>
          <w:color w:val="000000" w:themeColor="text1"/>
          <w:sz w:val="38"/>
          <w:szCs w:val="38"/>
        </w:rPr>
        <w:t>.</w:t>
      </w:r>
    </w:p>
    <w:p w14:paraId="4842BCC1" w14:textId="2AB370AF" w:rsidR="00CA2D55" w:rsidRPr="00CA2D55" w:rsidRDefault="00CA2D55" w:rsidP="00EE6F9F">
      <w:pPr>
        <w:numPr>
          <w:ilvl w:val="0"/>
          <w:numId w:val="29"/>
        </w:numPr>
        <w:jc w:val="both"/>
        <w:rPr>
          <w:rFonts w:ascii="Sakkal Majalla" w:hAnsi="Sakkal Majalla" w:cs="Sakkal Majalla"/>
          <w:color w:val="000000" w:themeColor="text1"/>
          <w:sz w:val="38"/>
          <w:szCs w:val="38"/>
        </w:rPr>
      </w:pPr>
      <w:r w:rsidRPr="00CA2D55">
        <w:rPr>
          <w:rFonts w:ascii="Sakkal Majalla" w:hAnsi="Sakkal Majalla" w:cs="Sakkal Majalla"/>
          <w:b/>
          <w:bCs/>
          <w:color w:val="000000" w:themeColor="text1"/>
          <w:sz w:val="38"/>
          <w:szCs w:val="38"/>
          <w:rtl/>
        </w:rPr>
        <w:t>برامج قيادية دورية</w:t>
      </w:r>
      <w:r w:rsidRPr="00CA2D55">
        <w:rPr>
          <w:rFonts w:ascii="Sakkal Majalla" w:hAnsi="Sakkal Majalla" w:cs="Sakkal Majalla"/>
          <w:color w:val="000000" w:themeColor="text1"/>
          <w:sz w:val="38"/>
          <w:szCs w:val="38"/>
        </w:rPr>
        <w:t xml:space="preserve">: </w:t>
      </w:r>
      <w:r w:rsidR="007A2615">
        <w:rPr>
          <w:rFonts w:ascii="Sakkal Majalla" w:hAnsi="Sakkal Majalla" w:cs="Sakkal Majalla" w:hint="cs"/>
          <w:color w:val="000000" w:themeColor="text1"/>
          <w:sz w:val="38"/>
          <w:szCs w:val="38"/>
          <w:rtl/>
        </w:rPr>
        <w:t xml:space="preserve"> </w:t>
      </w:r>
      <w:r w:rsidRPr="00CA2D55">
        <w:rPr>
          <w:rFonts w:ascii="Sakkal Majalla" w:hAnsi="Sakkal Majalla" w:cs="Sakkal Majalla"/>
          <w:color w:val="000000" w:themeColor="text1"/>
          <w:sz w:val="38"/>
          <w:szCs w:val="38"/>
          <w:rtl/>
        </w:rPr>
        <w:t>تستعين بأدوات تقييم مثل</w:t>
      </w:r>
      <w:r w:rsidRPr="00CA2D55">
        <w:rPr>
          <w:rFonts w:ascii="Sakkal Majalla" w:hAnsi="Sakkal Majalla" w:cs="Sakkal Majalla"/>
          <w:color w:val="000000" w:themeColor="text1"/>
          <w:sz w:val="38"/>
          <w:szCs w:val="38"/>
        </w:rPr>
        <w:t xml:space="preserve"> (MLQ) </w:t>
      </w:r>
      <w:r w:rsidRPr="00CA2D55">
        <w:rPr>
          <w:rFonts w:ascii="Sakkal Majalla" w:hAnsi="Sakkal Majalla" w:cs="Sakkal Majalla"/>
          <w:color w:val="000000" w:themeColor="text1"/>
          <w:sz w:val="38"/>
          <w:szCs w:val="38"/>
          <w:rtl/>
        </w:rPr>
        <w:t xml:space="preserve">وتعيد قياس تطوّر الكفاءات القيادية لدى المستويات </w:t>
      </w:r>
      <w:proofErr w:type="spellStart"/>
      <w:r w:rsidRPr="00CA2D55">
        <w:rPr>
          <w:rFonts w:ascii="Sakkal Majalla" w:hAnsi="Sakkal Majalla" w:cs="Sakkal Majalla"/>
          <w:color w:val="000000" w:themeColor="text1"/>
          <w:sz w:val="38"/>
          <w:szCs w:val="38"/>
          <w:rtl/>
        </w:rPr>
        <w:t>الإشرافية</w:t>
      </w:r>
      <w:proofErr w:type="spellEnd"/>
      <w:r w:rsidRPr="00CA2D55">
        <w:rPr>
          <w:rFonts w:ascii="Sakkal Majalla" w:hAnsi="Sakkal Majalla" w:cs="Sakkal Majalla"/>
          <w:color w:val="000000" w:themeColor="text1"/>
          <w:sz w:val="38"/>
          <w:szCs w:val="38"/>
        </w:rPr>
        <w:t>.</w:t>
      </w:r>
    </w:p>
    <w:p w14:paraId="435024D6" w14:textId="6C88146F" w:rsidR="00CA2D55" w:rsidRPr="00CA2D55" w:rsidRDefault="00CA2D55" w:rsidP="00CA2D55">
      <w:pPr>
        <w:jc w:val="both"/>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Pr>
        <w:t xml:space="preserve">5.3.3 </w:t>
      </w:r>
      <w:r w:rsidRPr="00CA2D55">
        <w:rPr>
          <w:rFonts w:ascii="Sakkal Majalla" w:hAnsi="Sakkal Majalla" w:cs="Sakkal Majalla"/>
          <w:b/>
          <w:bCs/>
          <w:color w:val="000000" w:themeColor="text1"/>
          <w:sz w:val="38"/>
          <w:szCs w:val="38"/>
          <w:rtl/>
        </w:rPr>
        <w:t>المقترحات البحثية المستقبلية</w:t>
      </w:r>
      <w:r w:rsidR="007A2615">
        <w:rPr>
          <w:rFonts w:ascii="Sakkal Majalla" w:hAnsi="Sakkal Majalla" w:cs="Sakkal Majalla" w:hint="cs"/>
          <w:b/>
          <w:bCs/>
          <w:color w:val="000000" w:themeColor="text1"/>
          <w:sz w:val="38"/>
          <w:szCs w:val="38"/>
          <w:rtl/>
        </w:rPr>
        <w:t xml:space="preserve"> : </w:t>
      </w:r>
    </w:p>
    <w:p w14:paraId="74A1EEB8" w14:textId="2B4106FC" w:rsidR="00CA2D55" w:rsidRPr="00CA2D55" w:rsidRDefault="00CA2D55" w:rsidP="00EE6F9F">
      <w:pPr>
        <w:numPr>
          <w:ilvl w:val="0"/>
          <w:numId w:val="30"/>
        </w:numPr>
        <w:jc w:val="both"/>
        <w:rPr>
          <w:rFonts w:ascii="Sakkal Majalla" w:hAnsi="Sakkal Majalla" w:cs="Sakkal Majalla"/>
          <w:color w:val="000000" w:themeColor="text1"/>
          <w:sz w:val="38"/>
          <w:szCs w:val="38"/>
        </w:rPr>
      </w:pPr>
      <w:r w:rsidRPr="00CA2D55">
        <w:rPr>
          <w:rFonts w:ascii="Sakkal Majalla" w:hAnsi="Sakkal Majalla" w:cs="Sakkal Majalla"/>
          <w:b/>
          <w:bCs/>
          <w:color w:val="000000" w:themeColor="text1"/>
          <w:sz w:val="38"/>
          <w:szCs w:val="38"/>
          <w:rtl/>
        </w:rPr>
        <w:t>توسيع نطاق المتغيرات الوسيطة</w:t>
      </w:r>
      <w:r w:rsidRPr="00CA2D55">
        <w:rPr>
          <w:rFonts w:ascii="Sakkal Majalla" w:hAnsi="Sakkal Majalla" w:cs="Sakkal Majalla"/>
          <w:color w:val="000000" w:themeColor="text1"/>
          <w:sz w:val="38"/>
          <w:szCs w:val="38"/>
        </w:rPr>
        <w:t xml:space="preserve">: </w:t>
      </w:r>
      <w:r w:rsidR="00766C3D">
        <w:rPr>
          <w:rFonts w:ascii="Sakkal Majalla" w:hAnsi="Sakkal Majalla" w:cs="Sakkal Majalla" w:hint="cs"/>
          <w:color w:val="000000" w:themeColor="text1"/>
          <w:sz w:val="38"/>
          <w:szCs w:val="38"/>
          <w:rtl/>
        </w:rPr>
        <w:t xml:space="preserve"> </w:t>
      </w:r>
      <w:r w:rsidRPr="00CA2D55">
        <w:rPr>
          <w:rFonts w:ascii="Sakkal Majalla" w:hAnsi="Sakkal Majalla" w:cs="Sakkal Majalla"/>
          <w:color w:val="000000" w:themeColor="text1"/>
          <w:sz w:val="38"/>
          <w:szCs w:val="38"/>
          <w:rtl/>
        </w:rPr>
        <w:t>دراسة الإبداع التنظيمي أو جودة الحياة الوظيفية كمؤثرات وسيطة بين القيادة التحويلية والأداء</w:t>
      </w:r>
      <w:r w:rsidRPr="00CA2D55">
        <w:rPr>
          <w:rFonts w:ascii="Sakkal Majalla" w:hAnsi="Sakkal Majalla" w:cs="Sakkal Majalla"/>
          <w:color w:val="000000" w:themeColor="text1"/>
          <w:sz w:val="38"/>
          <w:szCs w:val="38"/>
        </w:rPr>
        <w:t>.</w:t>
      </w:r>
    </w:p>
    <w:p w14:paraId="035005E7" w14:textId="5981BF9B" w:rsidR="00CA2D55" w:rsidRPr="00CA2D55" w:rsidRDefault="00CA2D55" w:rsidP="00EE6F9F">
      <w:pPr>
        <w:numPr>
          <w:ilvl w:val="0"/>
          <w:numId w:val="30"/>
        </w:numPr>
        <w:jc w:val="both"/>
        <w:rPr>
          <w:rFonts w:ascii="Sakkal Majalla" w:hAnsi="Sakkal Majalla" w:cs="Sakkal Majalla"/>
          <w:color w:val="000000" w:themeColor="text1"/>
          <w:sz w:val="38"/>
          <w:szCs w:val="38"/>
        </w:rPr>
      </w:pPr>
      <w:r w:rsidRPr="00CA2D55">
        <w:rPr>
          <w:rFonts w:ascii="Sakkal Majalla" w:hAnsi="Sakkal Majalla" w:cs="Sakkal Majalla"/>
          <w:b/>
          <w:bCs/>
          <w:color w:val="000000" w:themeColor="text1"/>
          <w:sz w:val="38"/>
          <w:szCs w:val="38"/>
          <w:rtl/>
        </w:rPr>
        <w:t>مقارنات قطاعية</w:t>
      </w:r>
      <w:r w:rsidRPr="00CA2D55">
        <w:rPr>
          <w:rFonts w:ascii="Sakkal Majalla" w:hAnsi="Sakkal Majalla" w:cs="Sakkal Majalla"/>
          <w:color w:val="000000" w:themeColor="text1"/>
          <w:sz w:val="38"/>
          <w:szCs w:val="38"/>
        </w:rPr>
        <w:t xml:space="preserve">: </w:t>
      </w:r>
      <w:r w:rsidR="00766C3D">
        <w:rPr>
          <w:rFonts w:ascii="Sakkal Majalla" w:hAnsi="Sakkal Majalla" w:cs="Sakkal Majalla" w:hint="cs"/>
          <w:color w:val="000000" w:themeColor="text1"/>
          <w:sz w:val="38"/>
          <w:szCs w:val="38"/>
          <w:rtl/>
        </w:rPr>
        <w:t xml:space="preserve"> </w:t>
      </w:r>
      <w:r w:rsidRPr="00CA2D55">
        <w:rPr>
          <w:rFonts w:ascii="Sakkal Majalla" w:hAnsi="Sakkal Majalla" w:cs="Sakkal Majalla"/>
          <w:color w:val="000000" w:themeColor="text1"/>
          <w:sz w:val="38"/>
          <w:szCs w:val="38"/>
          <w:rtl/>
        </w:rPr>
        <w:t>تنفيذ الدراسة في قطاعات مختلفة (صناعية، تعليمية، صحية) لتحديد مدى تباين تأثير القيادة التحويلية باختلاف طبيعة المهام</w:t>
      </w:r>
      <w:r w:rsidRPr="00CA2D55">
        <w:rPr>
          <w:rFonts w:ascii="Sakkal Majalla" w:hAnsi="Sakkal Majalla" w:cs="Sakkal Majalla"/>
          <w:color w:val="000000" w:themeColor="text1"/>
          <w:sz w:val="38"/>
          <w:szCs w:val="38"/>
        </w:rPr>
        <w:t>.</w:t>
      </w:r>
    </w:p>
    <w:p w14:paraId="2FFF288A" w14:textId="526A3ED0" w:rsidR="00CA2D55" w:rsidRPr="00CA2D55" w:rsidRDefault="00CA2D55" w:rsidP="00EE6F9F">
      <w:pPr>
        <w:numPr>
          <w:ilvl w:val="0"/>
          <w:numId w:val="30"/>
        </w:numPr>
        <w:jc w:val="both"/>
        <w:rPr>
          <w:rFonts w:ascii="Sakkal Majalla" w:hAnsi="Sakkal Majalla" w:cs="Sakkal Majalla"/>
          <w:color w:val="000000" w:themeColor="text1"/>
          <w:sz w:val="38"/>
          <w:szCs w:val="38"/>
        </w:rPr>
      </w:pPr>
      <w:r w:rsidRPr="00CA2D55">
        <w:rPr>
          <w:rFonts w:ascii="Sakkal Majalla" w:hAnsi="Sakkal Majalla" w:cs="Sakkal Majalla"/>
          <w:b/>
          <w:bCs/>
          <w:color w:val="000000" w:themeColor="text1"/>
          <w:sz w:val="38"/>
          <w:szCs w:val="38"/>
          <w:rtl/>
        </w:rPr>
        <w:t>المزج بين القيادة التحويلية والقيادة الاستراتيجية</w:t>
      </w:r>
      <w:r w:rsidRPr="00CA2D55">
        <w:rPr>
          <w:rFonts w:ascii="Sakkal Majalla" w:hAnsi="Sakkal Majalla" w:cs="Sakkal Majalla"/>
          <w:color w:val="000000" w:themeColor="text1"/>
          <w:sz w:val="38"/>
          <w:szCs w:val="38"/>
        </w:rPr>
        <w:t xml:space="preserve">: </w:t>
      </w:r>
      <w:r w:rsidR="00766C3D">
        <w:rPr>
          <w:rFonts w:ascii="Sakkal Majalla" w:hAnsi="Sakkal Majalla" w:cs="Sakkal Majalla" w:hint="cs"/>
          <w:color w:val="000000" w:themeColor="text1"/>
          <w:sz w:val="38"/>
          <w:szCs w:val="38"/>
          <w:rtl/>
        </w:rPr>
        <w:t xml:space="preserve"> </w:t>
      </w:r>
      <w:r w:rsidRPr="00CA2D55">
        <w:rPr>
          <w:rFonts w:ascii="Sakkal Majalla" w:hAnsi="Sakkal Majalla" w:cs="Sakkal Majalla"/>
          <w:color w:val="000000" w:themeColor="text1"/>
          <w:sz w:val="38"/>
          <w:szCs w:val="38"/>
          <w:rtl/>
        </w:rPr>
        <w:t>لتبيّن إلى أي حد يؤثر التركيز على التخطيط بعيدة المدى في نجاح الممارسات التحويلية (</w:t>
      </w:r>
      <w:proofErr w:type="spellStart"/>
      <w:r w:rsidRPr="00CA2D55">
        <w:rPr>
          <w:rFonts w:ascii="Sakkal Majalla" w:hAnsi="Sakkal Majalla" w:cs="Sakkal Majalla"/>
          <w:color w:val="000000" w:themeColor="text1"/>
          <w:sz w:val="38"/>
          <w:szCs w:val="38"/>
          <w:rtl/>
        </w:rPr>
        <w:t>الشرادقة</w:t>
      </w:r>
      <w:proofErr w:type="spellEnd"/>
      <w:r w:rsidRPr="00CA2D55">
        <w:rPr>
          <w:rFonts w:ascii="Sakkal Majalla" w:hAnsi="Sakkal Majalla" w:cs="Sakkal Majalla"/>
          <w:color w:val="000000" w:themeColor="text1"/>
          <w:sz w:val="38"/>
          <w:szCs w:val="38"/>
          <w:rtl/>
        </w:rPr>
        <w:t xml:space="preserve"> والمعلا، 2024)</w:t>
      </w:r>
      <w:r w:rsidRPr="00CA2D55">
        <w:rPr>
          <w:rFonts w:ascii="Sakkal Majalla" w:hAnsi="Sakkal Majalla" w:cs="Sakkal Majalla"/>
          <w:color w:val="000000" w:themeColor="text1"/>
          <w:sz w:val="38"/>
          <w:szCs w:val="38"/>
        </w:rPr>
        <w:t>.</w:t>
      </w:r>
    </w:p>
    <w:p w14:paraId="6AC303C2" w14:textId="1EC2CF95" w:rsidR="00766C3D" w:rsidRDefault="00766C3D">
      <w:pPr>
        <w:bidi w:val="0"/>
        <w:rPr>
          <w:rFonts w:ascii="Sakkal Majalla" w:hAnsi="Sakkal Majalla" w:cs="Sakkal Majalla"/>
          <w:color w:val="000000" w:themeColor="text1"/>
          <w:sz w:val="38"/>
          <w:szCs w:val="38"/>
        </w:rPr>
      </w:pPr>
      <w:r>
        <w:rPr>
          <w:rFonts w:ascii="Sakkal Majalla" w:hAnsi="Sakkal Majalla" w:cs="Sakkal Majalla"/>
          <w:color w:val="000000" w:themeColor="text1"/>
          <w:sz w:val="38"/>
          <w:szCs w:val="38"/>
        </w:rPr>
        <w:br w:type="page"/>
      </w:r>
    </w:p>
    <w:p w14:paraId="776EAC0F" w14:textId="77777777" w:rsidR="00766C3D" w:rsidRDefault="00766C3D" w:rsidP="00766C3D">
      <w:pPr>
        <w:jc w:val="center"/>
        <w:rPr>
          <w:rFonts w:ascii="Sakkal Majalla" w:hAnsi="Sakkal Majalla" w:cs="Sakkal Majalla"/>
          <w:b/>
          <w:bCs/>
          <w:color w:val="000000" w:themeColor="text1"/>
          <w:sz w:val="38"/>
          <w:szCs w:val="38"/>
          <w:rtl/>
        </w:rPr>
      </w:pPr>
      <w:r>
        <w:rPr>
          <w:rFonts w:ascii="Sakkal Majalla" w:hAnsi="Sakkal Majalla" w:cs="Sakkal Majalla" w:hint="cs"/>
          <w:b/>
          <w:bCs/>
          <w:color w:val="000000" w:themeColor="text1"/>
          <w:sz w:val="38"/>
          <w:szCs w:val="38"/>
          <w:rtl/>
        </w:rPr>
        <w:t xml:space="preserve"> </w:t>
      </w:r>
    </w:p>
    <w:p w14:paraId="56742136" w14:textId="7514881D" w:rsidR="00CA2D55" w:rsidRPr="00CA2D55" w:rsidRDefault="00CA2D55" w:rsidP="00766C3D">
      <w:pPr>
        <w:jc w:val="center"/>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tl/>
        </w:rPr>
        <w:t>الخاتمة</w:t>
      </w:r>
      <w:r w:rsidR="00766C3D">
        <w:rPr>
          <w:rFonts w:ascii="Sakkal Majalla" w:hAnsi="Sakkal Majalla" w:cs="Sakkal Majalla" w:hint="cs"/>
          <w:b/>
          <w:bCs/>
          <w:color w:val="000000" w:themeColor="text1"/>
          <w:sz w:val="38"/>
          <w:szCs w:val="38"/>
          <w:rtl/>
        </w:rPr>
        <w:t xml:space="preserve"> : </w:t>
      </w:r>
    </w:p>
    <w:p w14:paraId="402AF87F" w14:textId="77777777" w:rsidR="00CA2D55" w:rsidRPr="00CA2D55" w:rsidRDefault="00CA2D55" w:rsidP="00766C3D">
      <w:pPr>
        <w:ind w:firstLine="720"/>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 xml:space="preserve">خلص هذا البحث إلى كون القيادة التحويلية أسلوبًا قياديًّا فعالًا في تحفيز العاملين ورفع مستوى أداء المنظمة، لا سيما في ظل وجود عناصر وسيطة كالثقة التنظيمية والالتزام التنظيمي والأمان النفسي. وقد أظهرت نتائج الفصل الرابع وجود علاقة موجبة ذات دلالة بين أبعاد القيادة التحويلية (وبخاصة التحفيز </w:t>
      </w:r>
      <w:proofErr w:type="spellStart"/>
      <w:r w:rsidRPr="00CA2D55">
        <w:rPr>
          <w:rFonts w:ascii="Sakkal Majalla" w:hAnsi="Sakkal Majalla" w:cs="Sakkal Majalla"/>
          <w:color w:val="000000" w:themeColor="text1"/>
          <w:sz w:val="38"/>
          <w:szCs w:val="38"/>
          <w:rtl/>
        </w:rPr>
        <w:t>الإلهامي</w:t>
      </w:r>
      <w:proofErr w:type="spellEnd"/>
      <w:r w:rsidRPr="00CA2D55">
        <w:rPr>
          <w:rFonts w:ascii="Sakkal Majalla" w:hAnsi="Sakkal Majalla" w:cs="Sakkal Majalla"/>
          <w:color w:val="000000" w:themeColor="text1"/>
          <w:sz w:val="38"/>
          <w:szCs w:val="38"/>
          <w:rtl/>
        </w:rPr>
        <w:t xml:space="preserve"> والاعتبار الفردي) ومستوى تحفيز الأفراد، إضافةً إلى تأثير لا يُستهان به في الأداء المتميز. كما أكدت التحليلات أنّ دعمًا أكبر للاستثارة الفكرية وبناء الثقة يمكن أن يحقق انطلاقة أكبر على صعيدي الإبداع والتميّز</w:t>
      </w:r>
      <w:r w:rsidRPr="00CA2D55">
        <w:rPr>
          <w:rFonts w:ascii="Sakkal Majalla" w:hAnsi="Sakkal Majalla" w:cs="Sakkal Majalla"/>
          <w:color w:val="000000" w:themeColor="text1"/>
          <w:sz w:val="38"/>
          <w:szCs w:val="38"/>
        </w:rPr>
        <w:t>.</w:t>
      </w:r>
    </w:p>
    <w:p w14:paraId="4B8BFED8" w14:textId="77777777" w:rsidR="00CA2D55" w:rsidRPr="00CA2D55" w:rsidRDefault="00CA2D55" w:rsidP="00766C3D">
      <w:pPr>
        <w:ind w:firstLine="720"/>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يمكن القول إن هذه النتائج تتماشى مع العديد من الدراسات المحلية والعربية (</w:t>
      </w:r>
      <w:proofErr w:type="spellStart"/>
      <w:r w:rsidRPr="00CA2D55">
        <w:rPr>
          <w:rFonts w:ascii="Sakkal Majalla" w:hAnsi="Sakkal Majalla" w:cs="Sakkal Majalla"/>
          <w:color w:val="000000" w:themeColor="text1"/>
          <w:sz w:val="38"/>
          <w:szCs w:val="38"/>
          <w:rtl/>
        </w:rPr>
        <w:t>الحبيشي</w:t>
      </w:r>
      <w:proofErr w:type="spellEnd"/>
      <w:r w:rsidRPr="00CA2D55">
        <w:rPr>
          <w:rFonts w:ascii="Sakkal Majalla" w:hAnsi="Sakkal Majalla" w:cs="Sakkal Majalla"/>
          <w:color w:val="000000" w:themeColor="text1"/>
          <w:sz w:val="38"/>
          <w:szCs w:val="38"/>
          <w:rtl/>
        </w:rPr>
        <w:t xml:space="preserve"> وحسان، 2021؛ السعيدات </w:t>
      </w:r>
      <w:proofErr w:type="spellStart"/>
      <w:r w:rsidRPr="00CA2D55">
        <w:rPr>
          <w:rFonts w:ascii="Sakkal Majalla" w:hAnsi="Sakkal Majalla" w:cs="Sakkal Majalla"/>
          <w:color w:val="000000" w:themeColor="text1"/>
          <w:sz w:val="38"/>
          <w:szCs w:val="38"/>
          <w:rtl/>
        </w:rPr>
        <w:t>والربابعة</w:t>
      </w:r>
      <w:proofErr w:type="spellEnd"/>
      <w:r w:rsidRPr="00CA2D55">
        <w:rPr>
          <w:rFonts w:ascii="Sakkal Majalla" w:hAnsi="Sakkal Majalla" w:cs="Sakkal Majalla"/>
          <w:color w:val="000000" w:themeColor="text1"/>
          <w:sz w:val="38"/>
          <w:szCs w:val="38"/>
          <w:rtl/>
        </w:rPr>
        <w:t xml:space="preserve">، 2020؛ </w:t>
      </w:r>
      <w:proofErr w:type="spellStart"/>
      <w:r w:rsidRPr="00CA2D55">
        <w:rPr>
          <w:rFonts w:ascii="Sakkal Majalla" w:hAnsi="Sakkal Majalla" w:cs="Sakkal Majalla"/>
          <w:color w:val="000000" w:themeColor="text1"/>
          <w:sz w:val="38"/>
          <w:szCs w:val="38"/>
          <w:rtl/>
        </w:rPr>
        <w:t>عبدالدليمي</w:t>
      </w:r>
      <w:proofErr w:type="spellEnd"/>
      <w:r w:rsidRPr="00CA2D55">
        <w:rPr>
          <w:rFonts w:ascii="Sakkal Majalla" w:hAnsi="Sakkal Majalla" w:cs="Sakkal Majalla"/>
          <w:color w:val="000000" w:themeColor="text1"/>
          <w:sz w:val="38"/>
          <w:szCs w:val="38"/>
          <w:rtl/>
        </w:rPr>
        <w:t>، 2023؛ صالح، 2024)، التي أوصت بضرورة تفعيل القيم التحويلية في قيادات المؤسسات العربية، مع مراعاة السياق الثقافي المحلي واحتياجات العاملين المتنوعة. تُظهِر هذه الدراسة أيضًا قابلية هذا النمط القيادي للتطبيق في بيئات خدمية كبرى، مثل الشركة السعودية للكهرباء، حيث يمكنه دعم التحول التنظيمي وتعزيز القدرات البشرية لتحقيق أهداف تنموية بعيدة المدى</w:t>
      </w:r>
      <w:r w:rsidRPr="00CA2D55">
        <w:rPr>
          <w:rFonts w:ascii="Sakkal Majalla" w:hAnsi="Sakkal Majalla" w:cs="Sakkal Majalla"/>
          <w:color w:val="000000" w:themeColor="text1"/>
          <w:sz w:val="38"/>
          <w:szCs w:val="38"/>
        </w:rPr>
        <w:t>.</w:t>
      </w:r>
    </w:p>
    <w:p w14:paraId="54BC9516" w14:textId="77777777" w:rsidR="00CA2D55" w:rsidRPr="00CA2D55" w:rsidRDefault="00CA2D55" w:rsidP="00766C3D">
      <w:pPr>
        <w:ind w:firstLine="720"/>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يأمل الباحث أن تساهم هذه الدراسة في إثراء النقاش الأكاديمي والمهني حول القيادة التحويلية في المنطقة العربية، وفي توجيه المؤسسات نحو تمكين القادة وتحفيز الموظفين وتحقيق مستويات أعلى من الجودة والتميز المؤسسي</w:t>
      </w:r>
      <w:r w:rsidRPr="00CA2D55">
        <w:rPr>
          <w:rFonts w:ascii="Sakkal Majalla" w:hAnsi="Sakkal Majalla" w:cs="Sakkal Majalla"/>
          <w:color w:val="000000" w:themeColor="text1"/>
          <w:sz w:val="38"/>
          <w:szCs w:val="38"/>
        </w:rPr>
        <w:t>.</w:t>
      </w:r>
    </w:p>
    <w:p w14:paraId="61B0470E" w14:textId="119C10E4" w:rsidR="00CA2D55" w:rsidRPr="00CA2D55" w:rsidRDefault="00CA2D55" w:rsidP="00CA2D55">
      <w:pPr>
        <w:jc w:val="both"/>
        <w:rPr>
          <w:rFonts w:ascii="Sakkal Majalla" w:hAnsi="Sakkal Majalla" w:cs="Sakkal Majalla"/>
          <w:color w:val="000000" w:themeColor="text1"/>
          <w:sz w:val="38"/>
          <w:szCs w:val="38"/>
        </w:rPr>
      </w:pPr>
    </w:p>
    <w:p w14:paraId="4A6D2ADB" w14:textId="77777777" w:rsidR="00CA2D55" w:rsidRDefault="00CA2D55">
      <w:pPr>
        <w:bidi w:val="0"/>
        <w:rPr>
          <w:rFonts w:ascii="Sakkal Majalla" w:hAnsi="Sakkal Majalla" w:cs="Sakkal Majalla"/>
          <w:b/>
          <w:bCs/>
          <w:color w:val="000000" w:themeColor="text1"/>
          <w:sz w:val="38"/>
          <w:szCs w:val="38"/>
          <w:rtl/>
        </w:rPr>
      </w:pPr>
      <w:r>
        <w:rPr>
          <w:rFonts w:ascii="Sakkal Majalla" w:hAnsi="Sakkal Majalla" w:cs="Sakkal Majalla"/>
          <w:b/>
          <w:bCs/>
          <w:color w:val="000000" w:themeColor="text1"/>
          <w:sz w:val="38"/>
          <w:szCs w:val="38"/>
          <w:rtl/>
        </w:rPr>
        <w:br w:type="page"/>
      </w:r>
    </w:p>
    <w:p w14:paraId="42A2CAAA" w14:textId="3E2C740F" w:rsidR="00CA2D55" w:rsidRPr="00CA2D55" w:rsidRDefault="00CA2D55" w:rsidP="00CA2D55">
      <w:pPr>
        <w:jc w:val="center"/>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tl/>
        </w:rPr>
        <w:t>المراجع</w:t>
      </w:r>
      <w:r>
        <w:rPr>
          <w:rFonts w:ascii="Sakkal Majalla" w:hAnsi="Sakkal Majalla" w:cs="Sakkal Majalla" w:hint="cs"/>
          <w:b/>
          <w:bCs/>
          <w:color w:val="000000" w:themeColor="text1"/>
          <w:sz w:val="38"/>
          <w:szCs w:val="38"/>
          <w:rtl/>
        </w:rPr>
        <w:t xml:space="preserve"> : </w:t>
      </w:r>
    </w:p>
    <w:p w14:paraId="7A45A8C8" w14:textId="01858983" w:rsidR="00CA2D55" w:rsidRPr="00CA2D55" w:rsidRDefault="00CA2D55" w:rsidP="00CA2D55">
      <w:pPr>
        <w:jc w:val="both"/>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tl/>
        </w:rPr>
        <w:t>أولًا: المراجع العربية</w:t>
      </w:r>
      <w:r>
        <w:rPr>
          <w:rFonts w:ascii="Sakkal Majalla" w:hAnsi="Sakkal Majalla" w:cs="Sakkal Majalla" w:hint="cs"/>
          <w:b/>
          <w:bCs/>
          <w:color w:val="000000" w:themeColor="text1"/>
          <w:sz w:val="38"/>
          <w:szCs w:val="38"/>
          <w:rtl/>
        </w:rPr>
        <w:t xml:space="preserve"> : </w:t>
      </w:r>
    </w:p>
    <w:p w14:paraId="5D68F65E" w14:textId="77777777" w:rsidR="00CA2D55" w:rsidRPr="00CA2D55" w:rsidRDefault="00CA2D55" w:rsidP="00EE6F9F">
      <w:pPr>
        <w:numPr>
          <w:ilvl w:val="0"/>
          <w:numId w:val="31"/>
        </w:numPr>
        <w:jc w:val="both"/>
        <w:rPr>
          <w:rFonts w:ascii="Sakkal Majalla" w:hAnsi="Sakkal Majalla" w:cs="Sakkal Majalla"/>
          <w:color w:val="000000" w:themeColor="text1"/>
          <w:sz w:val="38"/>
          <w:szCs w:val="38"/>
        </w:rPr>
      </w:pPr>
      <w:proofErr w:type="spellStart"/>
      <w:r w:rsidRPr="00CA2D55">
        <w:rPr>
          <w:rFonts w:ascii="Sakkal Majalla" w:hAnsi="Sakkal Majalla" w:cs="Sakkal Majalla"/>
          <w:color w:val="000000" w:themeColor="text1"/>
          <w:sz w:val="38"/>
          <w:szCs w:val="38"/>
          <w:rtl/>
        </w:rPr>
        <w:t>الحبيشي</w:t>
      </w:r>
      <w:proofErr w:type="spellEnd"/>
      <w:r w:rsidRPr="00CA2D55">
        <w:rPr>
          <w:rFonts w:ascii="Sakkal Majalla" w:hAnsi="Sakkal Majalla" w:cs="Sakkal Majalla"/>
          <w:color w:val="000000" w:themeColor="text1"/>
          <w:sz w:val="38"/>
          <w:szCs w:val="38"/>
          <w:rtl/>
        </w:rPr>
        <w:t>، نيفين عزت علي، وحسان، دعاء محمد رستم. (2021). أثر القيادة التحويلية على إبداع العاملين: الدور الوسيط للأمان النفسي. المجلة العلمية للدراسات التجارية والبيئية، جامعة قناة السويس، 12(1)، 262-317</w:t>
      </w:r>
      <w:r w:rsidRPr="00CA2D55">
        <w:rPr>
          <w:rFonts w:ascii="Sakkal Majalla" w:hAnsi="Sakkal Majalla" w:cs="Sakkal Majalla"/>
          <w:color w:val="000000" w:themeColor="text1"/>
          <w:sz w:val="38"/>
          <w:szCs w:val="38"/>
        </w:rPr>
        <w:t>. DOI: 10.21608/JCES.2021.168631.</w:t>
      </w:r>
    </w:p>
    <w:p w14:paraId="1EC05BC7" w14:textId="77777777" w:rsidR="00CA2D55" w:rsidRPr="00CA2D55" w:rsidRDefault="00CA2D55" w:rsidP="00EE6F9F">
      <w:pPr>
        <w:numPr>
          <w:ilvl w:val="0"/>
          <w:numId w:val="31"/>
        </w:numPr>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 xml:space="preserve">السعيدات، عدنان </w:t>
      </w:r>
      <w:proofErr w:type="spellStart"/>
      <w:r w:rsidRPr="00CA2D55">
        <w:rPr>
          <w:rFonts w:ascii="Sakkal Majalla" w:hAnsi="Sakkal Majalla" w:cs="Sakkal Majalla"/>
          <w:color w:val="000000" w:themeColor="text1"/>
          <w:sz w:val="38"/>
          <w:szCs w:val="38"/>
          <w:rtl/>
        </w:rPr>
        <w:t>عطيوي</w:t>
      </w:r>
      <w:proofErr w:type="spellEnd"/>
      <w:r w:rsidRPr="00CA2D55">
        <w:rPr>
          <w:rFonts w:ascii="Sakkal Majalla" w:hAnsi="Sakkal Majalla" w:cs="Sakkal Majalla"/>
          <w:color w:val="000000" w:themeColor="text1"/>
          <w:sz w:val="38"/>
          <w:szCs w:val="38"/>
          <w:rtl/>
        </w:rPr>
        <w:t xml:space="preserve"> عقله، </w:t>
      </w:r>
      <w:proofErr w:type="spellStart"/>
      <w:r w:rsidRPr="00CA2D55">
        <w:rPr>
          <w:rFonts w:ascii="Sakkal Majalla" w:hAnsi="Sakkal Majalla" w:cs="Sakkal Majalla"/>
          <w:color w:val="000000" w:themeColor="text1"/>
          <w:sz w:val="38"/>
          <w:szCs w:val="38"/>
          <w:rtl/>
        </w:rPr>
        <w:t>والربابعة</w:t>
      </w:r>
      <w:proofErr w:type="spellEnd"/>
      <w:r w:rsidRPr="00CA2D55">
        <w:rPr>
          <w:rFonts w:ascii="Sakkal Majalla" w:hAnsi="Sakkal Majalla" w:cs="Sakkal Majalla"/>
          <w:color w:val="000000" w:themeColor="text1"/>
          <w:sz w:val="38"/>
          <w:szCs w:val="38"/>
          <w:rtl/>
        </w:rPr>
        <w:t xml:space="preserve">، فاطمة علي محمد. (2020). القيادة التحويلية وأثرها على بناء </w:t>
      </w:r>
      <w:proofErr w:type="spellStart"/>
      <w:r w:rsidRPr="00CA2D55">
        <w:rPr>
          <w:rFonts w:ascii="Sakkal Majalla" w:hAnsi="Sakkal Majalla" w:cs="Sakkal Majalla"/>
          <w:color w:val="000000" w:themeColor="text1"/>
          <w:sz w:val="38"/>
          <w:szCs w:val="38"/>
          <w:rtl/>
        </w:rPr>
        <w:t>الجدارات</w:t>
      </w:r>
      <w:proofErr w:type="spellEnd"/>
      <w:r w:rsidRPr="00CA2D55">
        <w:rPr>
          <w:rFonts w:ascii="Sakkal Majalla" w:hAnsi="Sakkal Majalla" w:cs="Sakkal Majalla"/>
          <w:color w:val="000000" w:themeColor="text1"/>
          <w:sz w:val="38"/>
          <w:szCs w:val="38"/>
          <w:rtl/>
        </w:rPr>
        <w:t xml:space="preserve"> الجوهرية: الالتزام التنظيمي متغيرًا وسيطًا: دراسة ميدانية في شركات الاتصالات الأردنية. رسالة دكتوراه، جامعة مؤتة - كلية الدراسات العليا، الصفحات 1-134</w:t>
      </w:r>
      <w:r w:rsidRPr="00CA2D55">
        <w:rPr>
          <w:rFonts w:ascii="Sakkal Majalla" w:hAnsi="Sakkal Majalla" w:cs="Sakkal Majalla"/>
          <w:color w:val="000000" w:themeColor="text1"/>
          <w:sz w:val="38"/>
          <w:szCs w:val="38"/>
        </w:rPr>
        <w:t>.</w:t>
      </w:r>
    </w:p>
    <w:p w14:paraId="548D9CC9" w14:textId="77777777" w:rsidR="00CA2D55" w:rsidRPr="00CA2D55" w:rsidRDefault="00CA2D55" w:rsidP="00EE6F9F">
      <w:pPr>
        <w:numPr>
          <w:ilvl w:val="0"/>
          <w:numId w:val="31"/>
        </w:numPr>
        <w:jc w:val="both"/>
        <w:rPr>
          <w:rFonts w:ascii="Sakkal Majalla" w:hAnsi="Sakkal Majalla" w:cs="Sakkal Majalla"/>
          <w:color w:val="000000" w:themeColor="text1"/>
          <w:sz w:val="38"/>
          <w:szCs w:val="38"/>
        </w:rPr>
      </w:pPr>
      <w:proofErr w:type="spellStart"/>
      <w:r w:rsidRPr="00CA2D55">
        <w:rPr>
          <w:rFonts w:ascii="Sakkal Majalla" w:hAnsi="Sakkal Majalla" w:cs="Sakkal Majalla"/>
          <w:color w:val="000000" w:themeColor="text1"/>
          <w:sz w:val="38"/>
          <w:szCs w:val="38"/>
          <w:rtl/>
        </w:rPr>
        <w:t>عبدالدليمي</w:t>
      </w:r>
      <w:proofErr w:type="spellEnd"/>
      <w:r w:rsidRPr="00CA2D55">
        <w:rPr>
          <w:rFonts w:ascii="Sakkal Majalla" w:hAnsi="Sakkal Majalla" w:cs="Sakkal Majalla"/>
          <w:color w:val="000000" w:themeColor="text1"/>
          <w:sz w:val="38"/>
          <w:szCs w:val="38"/>
          <w:rtl/>
        </w:rPr>
        <w:t>، عدنان رشيد عواد. (2023). تأثير القيادة التحويلية في تحسين الأداء الوظيفي: دراسة تحليلية لآراء القيادات الأكاديمية في جامعة تكريت. مجلة تكريت للعلوم الإدارية والاقتصادية، جامعة تكريت - كلية الإدارة والاقتصاد، 19(63)، 426-444</w:t>
      </w:r>
      <w:r w:rsidRPr="00CA2D55">
        <w:rPr>
          <w:rFonts w:ascii="Sakkal Majalla" w:hAnsi="Sakkal Majalla" w:cs="Sakkal Majalla"/>
          <w:color w:val="000000" w:themeColor="text1"/>
          <w:sz w:val="38"/>
          <w:szCs w:val="38"/>
        </w:rPr>
        <w:t>.</w:t>
      </w:r>
    </w:p>
    <w:p w14:paraId="57C4AD66" w14:textId="77777777" w:rsidR="00CA2D55" w:rsidRPr="00CA2D55" w:rsidRDefault="00CA2D55" w:rsidP="00EE6F9F">
      <w:pPr>
        <w:numPr>
          <w:ilvl w:val="0"/>
          <w:numId w:val="31"/>
        </w:numPr>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جنة، ياسر أحمد السيد، ونافع، وجيه عبدالستار محمد. (2022). أثر القيادة التحويلية على إدارة المواهب: دراسة تطبيقية على الهيئة العامة لشئون الزراعة والثروة السمكية بدولة الكويت. المجلة العلمية للدراسات والبحوث المالية والإدارية، جامعة مدينة السادات - كلية التجارة، 13(ملحق)، 764-792</w:t>
      </w:r>
      <w:r w:rsidRPr="00CA2D55">
        <w:rPr>
          <w:rFonts w:ascii="Sakkal Majalla" w:hAnsi="Sakkal Majalla" w:cs="Sakkal Majalla"/>
          <w:color w:val="000000" w:themeColor="text1"/>
          <w:sz w:val="38"/>
          <w:szCs w:val="38"/>
        </w:rPr>
        <w:t>.</w:t>
      </w:r>
    </w:p>
    <w:p w14:paraId="2F3D0EDA" w14:textId="77777777" w:rsidR="00CA2D55" w:rsidRPr="00CA2D55" w:rsidRDefault="00CA2D55" w:rsidP="00EE6F9F">
      <w:pPr>
        <w:numPr>
          <w:ilvl w:val="0"/>
          <w:numId w:val="31"/>
        </w:numPr>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صالح، محمد عبدالله حسين. (2024). أثر القيادة التحويلية على أداء الموارد البشرية. مجلة الباحث للدراسات القانونية والقضائية، محمد قاسمي، عدد 63، فبراير 2024، الصفحات 530-538</w:t>
      </w:r>
      <w:r w:rsidRPr="00CA2D55">
        <w:rPr>
          <w:rFonts w:ascii="Sakkal Majalla" w:hAnsi="Sakkal Majalla" w:cs="Sakkal Majalla"/>
          <w:color w:val="000000" w:themeColor="text1"/>
          <w:sz w:val="38"/>
          <w:szCs w:val="38"/>
        </w:rPr>
        <w:t>.</w:t>
      </w:r>
    </w:p>
    <w:p w14:paraId="546F9125" w14:textId="77777777" w:rsidR="00CA2D55" w:rsidRPr="00CA2D55" w:rsidRDefault="00CA2D55" w:rsidP="00EE6F9F">
      <w:pPr>
        <w:numPr>
          <w:ilvl w:val="0"/>
          <w:numId w:val="31"/>
        </w:numPr>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 xml:space="preserve">جاب الله، </w:t>
      </w:r>
      <w:proofErr w:type="spellStart"/>
      <w:r w:rsidRPr="00CA2D55">
        <w:rPr>
          <w:rFonts w:ascii="Sakkal Majalla" w:hAnsi="Sakkal Majalla" w:cs="Sakkal Majalla"/>
          <w:color w:val="000000" w:themeColor="text1"/>
          <w:sz w:val="38"/>
          <w:szCs w:val="38"/>
          <w:rtl/>
        </w:rPr>
        <w:t>إبتهال</w:t>
      </w:r>
      <w:proofErr w:type="spellEnd"/>
      <w:r w:rsidRPr="00CA2D55">
        <w:rPr>
          <w:rFonts w:ascii="Sakkal Majalla" w:hAnsi="Sakkal Majalla" w:cs="Sakkal Majalla"/>
          <w:color w:val="000000" w:themeColor="text1"/>
          <w:sz w:val="38"/>
          <w:szCs w:val="38"/>
          <w:rtl/>
        </w:rPr>
        <w:t xml:space="preserve"> محمد إبراهيم، </w:t>
      </w:r>
      <w:proofErr w:type="spellStart"/>
      <w:r w:rsidRPr="00CA2D55">
        <w:rPr>
          <w:rFonts w:ascii="Sakkal Majalla" w:hAnsi="Sakkal Majalla" w:cs="Sakkal Majalla"/>
          <w:color w:val="000000" w:themeColor="text1"/>
          <w:sz w:val="38"/>
          <w:szCs w:val="38"/>
          <w:rtl/>
        </w:rPr>
        <w:t>والشنهابي</w:t>
      </w:r>
      <w:proofErr w:type="spellEnd"/>
      <w:r w:rsidRPr="00CA2D55">
        <w:rPr>
          <w:rFonts w:ascii="Sakkal Majalla" w:hAnsi="Sakkal Majalla" w:cs="Sakkal Majalla"/>
          <w:color w:val="000000" w:themeColor="text1"/>
          <w:sz w:val="38"/>
          <w:szCs w:val="38"/>
          <w:rtl/>
        </w:rPr>
        <w:t>، وائل زكريا الصاوي، ومقرض، هند عبدالفتاح محمد يوسف. (2024). أثر نظم العمل عالية الأداء على التعلم التنظيمي: الدور الوسيط للقيادة التحويلية: دراسة ميدانية على العاملين بهيئة البريد المصري بمحافظة الدقهلية. مجلة البحوث المالية والتجارية، جامعة بورسعيد - كلية التجارة، عدد 3، يوليو 2024، الصفحات 40-87</w:t>
      </w:r>
      <w:r w:rsidRPr="00CA2D55">
        <w:rPr>
          <w:rFonts w:ascii="Sakkal Majalla" w:hAnsi="Sakkal Majalla" w:cs="Sakkal Majalla"/>
          <w:color w:val="000000" w:themeColor="text1"/>
          <w:sz w:val="38"/>
          <w:szCs w:val="38"/>
        </w:rPr>
        <w:t>.</w:t>
      </w:r>
    </w:p>
    <w:p w14:paraId="57200B03" w14:textId="77777777" w:rsidR="00CA2D55" w:rsidRPr="00CA2D55" w:rsidRDefault="00CA2D55" w:rsidP="00EE6F9F">
      <w:pPr>
        <w:numPr>
          <w:ilvl w:val="0"/>
          <w:numId w:val="31"/>
        </w:numPr>
        <w:jc w:val="both"/>
        <w:rPr>
          <w:rFonts w:ascii="Sakkal Majalla" w:hAnsi="Sakkal Majalla" w:cs="Sakkal Majalla"/>
          <w:color w:val="000000" w:themeColor="text1"/>
          <w:sz w:val="38"/>
          <w:szCs w:val="38"/>
        </w:rPr>
      </w:pPr>
      <w:proofErr w:type="spellStart"/>
      <w:r w:rsidRPr="00CA2D55">
        <w:rPr>
          <w:rFonts w:ascii="Sakkal Majalla" w:hAnsi="Sakkal Majalla" w:cs="Sakkal Majalla"/>
          <w:color w:val="000000" w:themeColor="text1"/>
          <w:sz w:val="38"/>
          <w:szCs w:val="38"/>
          <w:rtl/>
        </w:rPr>
        <w:t>الشرادقة</w:t>
      </w:r>
      <w:proofErr w:type="spellEnd"/>
      <w:r w:rsidRPr="00CA2D55">
        <w:rPr>
          <w:rFonts w:ascii="Sakkal Majalla" w:hAnsi="Sakkal Majalla" w:cs="Sakkal Majalla"/>
          <w:color w:val="000000" w:themeColor="text1"/>
          <w:sz w:val="38"/>
          <w:szCs w:val="38"/>
          <w:rtl/>
        </w:rPr>
        <w:t>، صدام حسين حمدان، والمعلا، عماد محمد عطوان. (2024). أثر أنماط القيادة الاستراتيجية في ممارسات إدارة الموارد البشرية في شركات الاتصالات في الأردن. مجلة جامعة عمان العربية للبحوث - سلسلة البحوث الإدارية، جامعة عمان العربية - عمادة البحث العلمي والدراسات العليا، مجلد 9(1)، الصفحات 305-321</w:t>
      </w:r>
      <w:r w:rsidRPr="00CA2D55">
        <w:rPr>
          <w:rFonts w:ascii="Sakkal Majalla" w:hAnsi="Sakkal Majalla" w:cs="Sakkal Majalla"/>
          <w:color w:val="000000" w:themeColor="text1"/>
          <w:sz w:val="38"/>
          <w:szCs w:val="38"/>
        </w:rPr>
        <w:t>.</w:t>
      </w:r>
    </w:p>
    <w:p w14:paraId="03535260" w14:textId="77777777" w:rsidR="00CA2D55" w:rsidRPr="00CA2D55" w:rsidRDefault="00CA2D55" w:rsidP="00EE6F9F">
      <w:pPr>
        <w:numPr>
          <w:ilvl w:val="0"/>
          <w:numId w:val="31"/>
        </w:numPr>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الشهراني، نبيل علي سعيد. (2023). أثر الأنماط القيادية على أداء العاملين بالمنظمات الصحية: دراسة تطبيقية بمستشفى عسير المركزي خلال 2021 م. مجلة العلوم الاقتصادية والإدارية والقانونية، المركز القومي للبحوث غزة، 7(4)، الصفحات 81-99</w:t>
      </w:r>
      <w:r w:rsidRPr="00CA2D55">
        <w:rPr>
          <w:rFonts w:ascii="Sakkal Majalla" w:hAnsi="Sakkal Majalla" w:cs="Sakkal Majalla"/>
          <w:color w:val="000000" w:themeColor="text1"/>
          <w:sz w:val="38"/>
          <w:szCs w:val="38"/>
        </w:rPr>
        <w:t>.</w:t>
      </w:r>
    </w:p>
    <w:p w14:paraId="2E8BF003" w14:textId="77777777" w:rsidR="00CA2D55" w:rsidRPr="00CA2D55" w:rsidRDefault="00CA2D55" w:rsidP="00EE6F9F">
      <w:pPr>
        <w:numPr>
          <w:ilvl w:val="0"/>
          <w:numId w:val="31"/>
        </w:numPr>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tl/>
        </w:rPr>
        <w:t xml:space="preserve">الوالي، مروان محمد علي صالح. (2025). أثر القيادة التحويلية في تحقيق النجاح الاستراتيجي: دراسة ميدانية في شركة الوحدة </w:t>
      </w:r>
      <w:proofErr w:type="spellStart"/>
      <w:r w:rsidRPr="00CA2D55">
        <w:rPr>
          <w:rFonts w:ascii="Sakkal Majalla" w:hAnsi="Sakkal Majalla" w:cs="Sakkal Majalla"/>
          <w:color w:val="000000" w:themeColor="text1"/>
          <w:sz w:val="38"/>
          <w:szCs w:val="38"/>
          <w:rtl/>
        </w:rPr>
        <w:t>للأسمنت</w:t>
      </w:r>
      <w:proofErr w:type="spellEnd"/>
      <w:r w:rsidRPr="00CA2D55">
        <w:rPr>
          <w:rFonts w:ascii="Sakkal Majalla" w:hAnsi="Sakkal Majalla" w:cs="Sakkal Majalla"/>
          <w:color w:val="000000" w:themeColor="text1"/>
          <w:sz w:val="38"/>
          <w:szCs w:val="38"/>
          <w:rtl/>
        </w:rPr>
        <w:t xml:space="preserve"> - عدن/ أبين - الجمهورية اليمنية. مجلة الدراسات الاجتماعية، جامعة العلوم والتكنولوجيا، 31(1)، الصفحات 29-59</w:t>
      </w:r>
      <w:r w:rsidRPr="00CA2D55">
        <w:rPr>
          <w:rFonts w:ascii="Sakkal Majalla" w:hAnsi="Sakkal Majalla" w:cs="Sakkal Majalla"/>
          <w:color w:val="000000" w:themeColor="text1"/>
          <w:sz w:val="38"/>
          <w:szCs w:val="38"/>
        </w:rPr>
        <w:t>.</w:t>
      </w:r>
    </w:p>
    <w:p w14:paraId="49837357" w14:textId="77777777" w:rsidR="00CA2D55" w:rsidRPr="00CA2D55" w:rsidRDefault="00CA2D55" w:rsidP="00EE6F9F">
      <w:pPr>
        <w:numPr>
          <w:ilvl w:val="0"/>
          <w:numId w:val="31"/>
        </w:numPr>
        <w:tabs>
          <w:tab w:val="right" w:pos="992"/>
        </w:tabs>
        <w:jc w:val="both"/>
        <w:rPr>
          <w:rFonts w:ascii="Sakkal Majalla" w:hAnsi="Sakkal Majalla" w:cs="Sakkal Majalla"/>
          <w:color w:val="000000" w:themeColor="text1"/>
          <w:sz w:val="38"/>
          <w:szCs w:val="38"/>
        </w:rPr>
      </w:pPr>
      <w:proofErr w:type="spellStart"/>
      <w:r w:rsidRPr="00CA2D55">
        <w:rPr>
          <w:rFonts w:ascii="Sakkal Majalla" w:hAnsi="Sakkal Majalla" w:cs="Sakkal Majalla"/>
          <w:color w:val="000000" w:themeColor="text1"/>
          <w:sz w:val="38"/>
          <w:szCs w:val="38"/>
          <w:rtl/>
        </w:rPr>
        <w:t>محيلان</w:t>
      </w:r>
      <w:proofErr w:type="spellEnd"/>
      <w:r w:rsidRPr="00CA2D55">
        <w:rPr>
          <w:rFonts w:ascii="Sakkal Majalla" w:hAnsi="Sakkal Majalla" w:cs="Sakkal Majalla"/>
          <w:color w:val="000000" w:themeColor="text1"/>
          <w:sz w:val="38"/>
          <w:szCs w:val="38"/>
          <w:rtl/>
        </w:rPr>
        <w:t>، محمد حيدر صادق محمود، وعثمان، محمد علي يحيى. (2024). أثر القيادة التحويلية في مستوى الإبداع التسويقي للعاملين لدى البنوك التجارية الأردنية - إقليم الشمال. المجلة العربية للإدارة، المنظمة العربية للتنمية الإدارية، 44(5)، الصفحات 97-118</w:t>
      </w:r>
      <w:r w:rsidRPr="00CA2D55">
        <w:rPr>
          <w:rFonts w:ascii="Sakkal Majalla" w:hAnsi="Sakkal Majalla" w:cs="Sakkal Majalla"/>
          <w:color w:val="000000" w:themeColor="text1"/>
          <w:sz w:val="38"/>
          <w:szCs w:val="38"/>
        </w:rPr>
        <w:t>.</w:t>
      </w:r>
    </w:p>
    <w:p w14:paraId="52ECAFB0" w14:textId="5FA2C1F5" w:rsidR="00CA2D55" w:rsidRPr="00CA2D55" w:rsidRDefault="00CA2D55" w:rsidP="00CA2D55">
      <w:pPr>
        <w:jc w:val="both"/>
        <w:rPr>
          <w:rFonts w:ascii="Sakkal Majalla" w:hAnsi="Sakkal Majalla" w:cs="Sakkal Majalla"/>
          <w:b/>
          <w:bCs/>
          <w:color w:val="000000" w:themeColor="text1"/>
          <w:sz w:val="38"/>
          <w:szCs w:val="38"/>
        </w:rPr>
      </w:pPr>
      <w:r w:rsidRPr="00CA2D55">
        <w:rPr>
          <w:rFonts w:ascii="Sakkal Majalla" w:hAnsi="Sakkal Majalla" w:cs="Sakkal Majalla"/>
          <w:b/>
          <w:bCs/>
          <w:color w:val="000000" w:themeColor="text1"/>
          <w:sz w:val="38"/>
          <w:szCs w:val="38"/>
          <w:rtl/>
        </w:rPr>
        <w:t>ثانيًا: المراجع الأجنبية</w:t>
      </w:r>
      <w:r>
        <w:rPr>
          <w:rFonts w:ascii="Sakkal Majalla" w:hAnsi="Sakkal Majalla" w:cs="Sakkal Majalla" w:hint="cs"/>
          <w:b/>
          <w:bCs/>
          <w:color w:val="000000" w:themeColor="text1"/>
          <w:sz w:val="38"/>
          <w:szCs w:val="38"/>
          <w:rtl/>
        </w:rPr>
        <w:t xml:space="preserve"> : </w:t>
      </w:r>
    </w:p>
    <w:p w14:paraId="5D1CE008" w14:textId="77777777" w:rsidR="00CA2D55" w:rsidRPr="00CA2D55" w:rsidRDefault="00CA2D55" w:rsidP="00EE6F9F">
      <w:pPr>
        <w:numPr>
          <w:ilvl w:val="0"/>
          <w:numId w:val="31"/>
        </w:numPr>
        <w:tabs>
          <w:tab w:val="left" w:pos="993"/>
        </w:tabs>
        <w:bidi w:val="0"/>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Avolio, B. J., &amp; Yammarino, F. J. (2013). Transformational and Charismatic Leadership: The Road Ahead. Emerald Group Publishing.</w:t>
      </w:r>
    </w:p>
    <w:p w14:paraId="37CB7EBB" w14:textId="77777777" w:rsidR="00CA2D55" w:rsidRPr="00CA2D55" w:rsidRDefault="00CA2D55" w:rsidP="00EE6F9F">
      <w:pPr>
        <w:numPr>
          <w:ilvl w:val="0"/>
          <w:numId w:val="31"/>
        </w:numPr>
        <w:tabs>
          <w:tab w:val="left" w:pos="993"/>
        </w:tabs>
        <w:bidi w:val="0"/>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Baron, R. M., &amp; Kenny, D. A. (1986). The Moderator–Mediator Variable Distinction in Social Psychological Research: Conceptual, Strategic, and Statistical Considerations. Journal of Personality and Social Psychology, 51(6), 1173–1182.</w:t>
      </w:r>
    </w:p>
    <w:p w14:paraId="14C98E06" w14:textId="77777777" w:rsidR="00CA2D55" w:rsidRPr="00CA2D55" w:rsidRDefault="00CA2D55" w:rsidP="00EE6F9F">
      <w:pPr>
        <w:numPr>
          <w:ilvl w:val="0"/>
          <w:numId w:val="31"/>
        </w:numPr>
        <w:tabs>
          <w:tab w:val="left" w:pos="993"/>
        </w:tabs>
        <w:bidi w:val="0"/>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Bass, B. M. (1985). Leadership and Performance Beyond Expectations. Free Press.</w:t>
      </w:r>
    </w:p>
    <w:p w14:paraId="135A379A" w14:textId="77777777" w:rsidR="00CA2D55" w:rsidRPr="00CA2D55" w:rsidRDefault="00CA2D55" w:rsidP="00EE6F9F">
      <w:pPr>
        <w:numPr>
          <w:ilvl w:val="0"/>
          <w:numId w:val="31"/>
        </w:numPr>
        <w:tabs>
          <w:tab w:val="left" w:pos="993"/>
        </w:tabs>
        <w:bidi w:val="0"/>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Bass, B. M., &amp; Avolio, B. J. (1994). Improving Organizational Effectiveness Through Transformational Leadership. SAGE Publications.</w:t>
      </w:r>
    </w:p>
    <w:p w14:paraId="0713C400" w14:textId="77777777" w:rsidR="00CA2D55" w:rsidRPr="00CA2D55" w:rsidRDefault="00CA2D55" w:rsidP="00EE6F9F">
      <w:pPr>
        <w:numPr>
          <w:ilvl w:val="0"/>
          <w:numId w:val="31"/>
        </w:numPr>
        <w:tabs>
          <w:tab w:val="left" w:pos="993"/>
        </w:tabs>
        <w:bidi w:val="0"/>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Bass, B. M., &amp; Riggio, R. E. (2006). Transformational Leadership (2nd ed.). Lawrence Erlbaum Associates.</w:t>
      </w:r>
    </w:p>
    <w:p w14:paraId="1C52D831" w14:textId="77777777" w:rsidR="00CA2D55" w:rsidRPr="00CA2D55" w:rsidRDefault="00CA2D55" w:rsidP="00EE6F9F">
      <w:pPr>
        <w:numPr>
          <w:ilvl w:val="0"/>
          <w:numId w:val="31"/>
        </w:numPr>
        <w:tabs>
          <w:tab w:val="left" w:pos="993"/>
        </w:tabs>
        <w:bidi w:val="0"/>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Covey, S. R. (2004). The 7 Habits of Highly Effective People. Free Press.</w:t>
      </w:r>
    </w:p>
    <w:p w14:paraId="313C9F60" w14:textId="77777777" w:rsidR="00CA2D55" w:rsidRPr="00CA2D55" w:rsidRDefault="00CA2D55" w:rsidP="00EE6F9F">
      <w:pPr>
        <w:numPr>
          <w:ilvl w:val="0"/>
          <w:numId w:val="31"/>
        </w:numPr>
        <w:tabs>
          <w:tab w:val="left" w:pos="993"/>
        </w:tabs>
        <w:bidi w:val="0"/>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Dirks, K. T., &amp; Ferrin, D. L. (2002). Trust in Leadership: Meta-Analytic Findings and Implications for Research and Practice. Journal of Applied Psychology, 87(4), 611–628.</w:t>
      </w:r>
    </w:p>
    <w:p w14:paraId="7DBAFBF7" w14:textId="77777777" w:rsidR="00CA2D55" w:rsidRPr="00CA2D55" w:rsidRDefault="00CA2D55" w:rsidP="00EE6F9F">
      <w:pPr>
        <w:numPr>
          <w:ilvl w:val="0"/>
          <w:numId w:val="31"/>
        </w:numPr>
        <w:tabs>
          <w:tab w:val="left" w:pos="993"/>
        </w:tabs>
        <w:bidi w:val="0"/>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EFQM. (2020). EFQM Model. EFQM Publications.</w:t>
      </w:r>
    </w:p>
    <w:p w14:paraId="0961279F" w14:textId="77777777" w:rsidR="00CA2D55" w:rsidRPr="00CA2D55" w:rsidRDefault="00CA2D55" w:rsidP="00EE6F9F">
      <w:pPr>
        <w:numPr>
          <w:ilvl w:val="0"/>
          <w:numId w:val="31"/>
        </w:numPr>
        <w:tabs>
          <w:tab w:val="left" w:pos="993"/>
        </w:tabs>
        <w:bidi w:val="0"/>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Hair, J. F., Black, W. C., Babin, B. J., &amp; Anderson, R. E. (2019). Multivariate Data Analysis (8th ed.). Cengage.</w:t>
      </w:r>
    </w:p>
    <w:p w14:paraId="6F39C006" w14:textId="77777777" w:rsidR="00CA2D55" w:rsidRPr="00CA2D55" w:rsidRDefault="00CA2D55" w:rsidP="00EE6F9F">
      <w:pPr>
        <w:numPr>
          <w:ilvl w:val="0"/>
          <w:numId w:val="31"/>
        </w:numPr>
        <w:tabs>
          <w:tab w:val="left" w:pos="993"/>
        </w:tabs>
        <w:bidi w:val="0"/>
        <w:jc w:val="both"/>
        <w:rPr>
          <w:rFonts w:ascii="Sakkal Majalla" w:hAnsi="Sakkal Majalla" w:cs="Sakkal Majalla"/>
          <w:color w:val="000000" w:themeColor="text1"/>
          <w:sz w:val="38"/>
          <w:szCs w:val="38"/>
        </w:rPr>
      </w:pPr>
      <w:r w:rsidRPr="00CA2D55">
        <w:rPr>
          <w:rFonts w:ascii="Sakkal Majalla" w:hAnsi="Sakkal Majalla" w:cs="Sakkal Majalla"/>
          <w:color w:val="000000" w:themeColor="text1"/>
          <w:sz w:val="38"/>
          <w:szCs w:val="38"/>
        </w:rPr>
        <w:t>Northouse, P. G. (2021). Leadership: Theory and Practice (9th ed.). SAGE Publications.</w:t>
      </w:r>
    </w:p>
    <w:p w14:paraId="1E38D473" w14:textId="68E51EF4" w:rsidR="00AF352D" w:rsidRPr="00F02687" w:rsidRDefault="00AF352D" w:rsidP="00EE6F9F">
      <w:pPr>
        <w:numPr>
          <w:ilvl w:val="0"/>
          <w:numId w:val="31"/>
        </w:numPr>
        <w:tabs>
          <w:tab w:val="left" w:pos="993"/>
        </w:tabs>
        <w:bidi w:val="0"/>
        <w:jc w:val="both"/>
        <w:rPr>
          <w:rFonts w:ascii="Sakkal Majalla" w:hAnsi="Sakkal Majalla" w:cs="Sakkal Majalla"/>
          <w:color w:val="000000" w:themeColor="text1"/>
          <w:sz w:val="38"/>
          <w:szCs w:val="38"/>
        </w:rPr>
      </w:pPr>
    </w:p>
    <w:sectPr w:rsidR="00AF352D" w:rsidRPr="00F02687" w:rsidSect="00022F8D">
      <w:footerReference w:type="default" r:id="rId9"/>
      <w:pgSz w:w="11906" w:h="16838"/>
      <w:pgMar w:top="993" w:right="849" w:bottom="993" w:left="851" w:header="708" w:footer="162" w:gutter="0"/>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7A7A0E" w14:textId="77777777" w:rsidR="00835115" w:rsidRDefault="00835115" w:rsidP="00BC63A1">
      <w:pPr>
        <w:spacing w:after="0" w:line="240" w:lineRule="auto"/>
      </w:pPr>
      <w:r>
        <w:separator/>
      </w:r>
    </w:p>
  </w:endnote>
  <w:endnote w:type="continuationSeparator" w:id="0">
    <w:p w14:paraId="29D77481" w14:textId="77777777" w:rsidR="00835115" w:rsidRDefault="00835115" w:rsidP="00BC63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B2"/>
    <w:family w:val="roman"/>
    <w:pitch w:val="variable"/>
    <w:sig w:usb0="00002003" w:usb1="80000000" w:usb2="00000008" w:usb3="00000000" w:csb0="00000041" w:csb1="00000000"/>
  </w:font>
  <w:font w:name="Sakkal Majalla">
    <w:panose1 w:val="02000000000000000000"/>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591510016"/>
      <w:docPartObj>
        <w:docPartGallery w:val="Page Numbers (Bottom of Page)"/>
        <w:docPartUnique/>
      </w:docPartObj>
    </w:sdtPr>
    <w:sdtEndPr/>
    <w:sdtContent>
      <w:p w14:paraId="51D78282" w14:textId="7609F9B2" w:rsidR="00CA2D55" w:rsidRDefault="00CA2D55">
        <w:pPr>
          <w:pStyle w:val="a4"/>
          <w:jc w:val="center"/>
        </w:pPr>
        <w:r>
          <w:rPr>
            <w:noProof/>
          </w:rPr>
          <mc:AlternateContent>
            <mc:Choice Requires="wps">
              <w:drawing>
                <wp:anchor distT="0" distB="0" distL="114300" distR="114300" simplePos="0" relativeHeight="251660288" behindDoc="0" locked="0" layoutInCell="1" allowOverlap="1" wp14:anchorId="52D29F22" wp14:editId="752FC9F1">
                  <wp:simplePos x="0" y="0"/>
                  <wp:positionH relativeFrom="column">
                    <wp:posOffset>3495631</wp:posOffset>
                  </wp:positionH>
                  <wp:positionV relativeFrom="paragraph">
                    <wp:posOffset>58420</wp:posOffset>
                  </wp:positionV>
                  <wp:extent cx="2928620" cy="0"/>
                  <wp:effectExtent l="0" t="0" r="24130" b="19050"/>
                  <wp:wrapNone/>
                  <wp:docPr id="19" name="رابط مستقيم 19"/>
                  <wp:cNvGraphicFramePr/>
                  <a:graphic xmlns:a="http://schemas.openxmlformats.org/drawingml/2006/main">
                    <a:graphicData uri="http://schemas.microsoft.com/office/word/2010/wordprocessingShape">
                      <wps:wsp>
                        <wps:cNvCnPr/>
                        <wps:spPr>
                          <a:xfrm flipH="1">
                            <a:off x="0" y="0"/>
                            <a:ext cx="2928620"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w:pict>
                <v:line w14:anchorId="3951F893" id="رابط مستقيم 19" o:spid="_x0000_s1026" style="position:absolute;left:0;text-align:left;flip:x;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5.25pt,4.6pt" to="505.8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" strokecolor="#4579b8 [3044]" strokeweight="1pt"/>
              </w:pict>
            </mc:Fallback>
          </mc:AlternateContent>
        </w:r>
        <w:r>
          <w:rPr>
            <w:noProof/>
          </w:rPr>
          <mc:AlternateContent>
            <mc:Choice Requires="wps">
              <w:drawing>
                <wp:anchor distT="0" distB="0" distL="114300" distR="114300" simplePos="0" relativeHeight="251662336" behindDoc="0" locked="0" layoutInCell="1" allowOverlap="1" wp14:anchorId="456326A6" wp14:editId="07CE9124">
                  <wp:simplePos x="0" y="0"/>
                  <wp:positionH relativeFrom="column">
                    <wp:posOffset>98637</wp:posOffset>
                  </wp:positionH>
                  <wp:positionV relativeFrom="paragraph">
                    <wp:posOffset>45720</wp:posOffset>
                  </wp:positionV>
                  <wp:extent cx="2929043" cy="0"/>
                  <wp:effectExtent l="0" t="0" r="24130" b="19050"/>
                  <wp:wrapNone/>
                  <wp:docPr id="20" name="رابط مستقيم 20"/>
                  <wp:cNvGraphicFramePr/>
                  <a:graphic xmlns:a="http://schemas.openxmlformats.org/drawingml/2006/main">
                    <a:graphicData uri="http://schemas.microsoft.com/office/word/2010/wordprocessingShape">
                      <wps:wsp>
                        <wps:cNvCnPr/>
                        <wps:spPr>
                          <a:xfrm flipH="1">
                            <a:off x="0" y="0"/>
                            <a:ext cx="2929043" cy="0"/>
                          </a:xfrm>
                          <a:prstGeom prst="line">
                            <a:avLst/>
                          </a:prstGeom>
                          <a:ln w="12700">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w:pict>
                <v:line w14:anchorId="418A618E" id="رابط مستقيم 20" o:spid="_x0000_s1026" style="position:absolute;left:0;text-align:left;flip:x;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75pt,3.6pt" to="238.4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" strokecolor="#4f81bd [3204]" strokeweight="1pt"/>
              </w:pict>
            </mc:Fallback>
          </mc:AlternateContent>
        </w:r>
        <w:r>
          <w:rPr>
            <w:noProof/>
          </w:rPr>
          <mc:AlternateContent>
            <mc:Choice Requires="wps">
              <w:drawing>
                <wp:anchor distT="0" distB="0" distL="114300" distR="114300" simplePos="0" relativeHeight="251659264" behindDoc="1" locked="0" layoutInCell="1" allowOverlap="1" wp14:anchorId="1AA2B599" wp14:editId="6F1D65CD">
                  <wp:simplePos x="0" y="0"/>
                  <wp:positionH relativeFrom="column">
                    <wp:posOffset>3023235</wp:posOffset>
                  </wp:positionH>
                  <wp:positionV relativeFrom="paragraph">
                    <wp:posOffset>-62653</wp:posOffset>
                  </wp:positionV>
                  <wp:extent cx="465667" cy="270933"/>
                  <wp:effectExtent l="0" t="0" r="10795" b="15240"/>
                  <wp:wrapNone/>
                  <wp:docPr id="2" name="مستطيل 2"/>
                  <wp:cNvGraphicFramePr/>
                  <a:graphic xmlns:a="http://schemas.openxmlformats.org/drawingml/2006/main">
                    <a:graphicData uri="http://schemas.microsoft.com/office/word/2010/wordprocessingShape">
                      <wps:wsp>
                        <wps:cNvSpPr/>
                        <wps:spPr>
                          <a:xfrm>
                            <a:off x="0" y="0"/>
                            <a:ext cx="465667" cy="270933"/>
                          </a:xfrm>
                          <a:prstGeom prst="rect">
                            <a:avLst/>
                          </a:prstGeom>
                          <a:no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fl="http://schemas.microsoft.com/office/word/2024/wordml/sdtformatlock" xmlns:w16du="http://schemas.microsoft.com/office/word/2023/wordml/word16du">
              <w:pict>
                <v:rect w14:anchorId="25C4C407" id="مستطيل 2" o:spid="_x0000_s1026" style="position:absolute;left:0;text-align:left;margin-left:238.05pt;margin-top:-4.95pt;width:36.65pt;height:21.3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" filled="f" strokecolor="#243f60 [1604]" strokeweight=".25pt"/>
              </w:pict>
            </mc:Fallback>
          </mc:AlternateContent>
        </w:r>
        <w:r>
          <w:fldChar w:fldCharType="begin"/>
        </w:r>
        <w:r>
          <w:instrText>PAGE   \* MERGEFORMAT</w:instrText>
        </w:r>
        <w:r>
          <w:fldChar w:fldCharType="separate"/>
        </w:r>
        <w:r w:rsidR="002C3356" w:rsidRPr="002C3356">
          <w:rPr>
            <w:noProof/>
            <w:rtl/>
            <w:lang w:val="ar-SA"/>
          </w:rPr>
          <w:t>20</w:t>
        </w:r>
        <w:r>
          <w:fldChar w:fldCharType="end"/>
        </w:r>
      </w:p>
    </w:sdtContent>
  </w:sdt>
  <w:p w14:paraId="53B68F24" w14:textId="77777777" w:rsidR="00CA2D55" w:rsidRDefault="00CA2D5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4AC097" w14:textId="77777777" w:rsidR="00835115" w:rsidRDefault="00835115" w:rsidP="00BC63A1">
      <w:pPr>
        <w:spacing w:after="0" w:line="240" w:lineRule="auto"/>
      </w:pPr>
      <w:r>
        <w:separator/>
      </w:r>
    </w:p>
  </w:footnote>
  <w:footnote w:type="continuationSeparator" w:id="0">
    <w:p w14:paraId="34BF4BFF" w14:textId="77777777" w:rsidR="00835115" w:rsidRDefault="00835115" w:rsidP="00BC63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C2578"/>
    <w:multiLevelType w:val="multilevel"/>
    <w:tmpl w:val="63541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B24C28"/>
    <w:multiLevelType w:val="multilevel"/>
    <w:tmpl w:val="AC000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E20CCC"/>
    <w:multiLevelType w:val="multilevel"/>
    <w:tmpl w:val="62084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CA3E58"/>
    <w:multiLevelType w:val="multilevel"/>
    <w:tmpl w:val="100E25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E04864"/>
    <w:multiLevelType w:val="multilevel"/>
    <w:tmpl w:val="DC809F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CF1477"/>
    <w:multiLevelType w:val="multilevel"/>
    <w:tmpl w:val="BE729F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8518EB"/>
    <w:multiLevelType w:val="multilevel"/>
    <w:tmpl w:val="492A1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B70F8D"/>
    <w:multiLevelType w:val="multilevel"/>
    <w:tmpl w:val="752EDB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79174C"/>
    <w:multiLevelType w:val="multilevel"/>
    <w:tmpl w:val="D66680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0B63D7D"/>
    <w:multiLevelType w:val="multilevel"/>
    <w:tmpl w:val="3280E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CB4805"/>
    <w:multiLevelType w:val="multilevel"/>
    <w:tmpl w:val="316A2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7A08DC"/>
    <w:multiLevelType w:val="multilevel"/>
    <w:tmpl w:val="34B8ED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B2C0C6B"/>
    <w:multiLevelType w:val="multilevel"/>
    <w:tmpl w:val="1D861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882EAC"/>
    <w:multiLevelType w:val="multilevel"/>
    <w:tmpl w:val="72080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C25330"/>
    <w:multiLevelType w:val="multilevel"/>
    <w:tmpl w:val="24AC3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97B0FF1"/>
    <w:multiLevelType w:val="multilevel"/>
    <w:tmpl w:val="8B4C6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5E2FF9"/>
    <w:multiLevelType w:val="multilevel"/>
    <w:tmpl w:val="46E66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B665B3"/>
    <w:multiLevelType w:val="multilevel"/>
    <w:tmpl w:val="A7560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0C53EC"/>
    <w:multiLevelType w:val="multilevel"/>
    <w:tmpl w:val="9F982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5FD79BC"/>
    <w:multiLevelType w:val="multilevel"/>
    <w:tmpl w:val="CDCA589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6592381"/>
    <w:multiLevelType w:val="multilevel"/>
    <w:tmpl w:val="AE188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A5652E"/>
    <w:multiLevelType w:val="multilevel"/>
    <w:tmpl w:val="AA667A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8CF281A"/>
    <w:multiLevelType w:val="multilevel"/>
    <w:tmpl w:val="61986E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A2B4FE9"/>
    <w:multiLevelType w:val="multilevel"/>
    <w:tmpl w:val="A77606C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7B330D"/>
    <w:multiLevelType w:val="multilevel"/>
    <w:tmpl w:val="671E8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A8C4C67"/>
    <w:multiLevelType w:val="multilevel"/>
    <w:tmpl w:val="959AD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DB20BB5"/>
    <w:multiLevelType w:val="multilevel"/>
    <w:tmpl w:val="9F6C67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7E01A2A"/>
    <w:multiLevelType w:val="multilevel"/>
    <w:tmpl w:val="DC54FF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936553A"/>
    <w:multiLevelType w:val="multilevel"/>
    <w:tmpl w:val="B5F85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B0500E"/>
    <w:multiLevelType w:val="multilevel"/>
    <w:tmpl w:val="E7205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1430A0"/>
    <w:multiLevelType w:val="multilevel"/>
    <w:tmpl w:val="39C23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87670497">
    <w:abstractNumId w:val="11"/>
  </w:num>
  <w:num w:numId="2" w16cid:durableId="945575650">
    <w:abstractNumId w:val="22"/>
  </w:num>
  <w:num w:numId="3" w16cid:durableId="115759006">
    <w:abstractNumId w:val="0"/>
  </w:num>
  <w:num w:numId="4" w16cid:durableId="2014718555">
    <w:abstractNumId w:val="17"/>
  </w:num>
  <w:num w:numId="5" w16cid:durableId="181750136">
    <w:abstractNumId w:val="16"/>
  </w:num>
  <w:num w:numId="6" w16cid:durableId="216867588">
    <w:abstractNumId w:val="28"/>
  </w:num>
  <w:num w:numId="7" w16cid:durableId="2086102267">
    <w:abstractNumId w:val="4"/>
  </w:num>
  <w:num w:numId="8" w16cid:durableId="836723204">
    <w:abstractNumId w:val="19"/>
  </w:num>
  <w:num w:numId="9" w16cid:durableId="2071491785">
    <w:abstractNumId w:val="23"/>
  </w:num>
  <w:num w:numId="10" w16cid:durableId="665128132">
    <w:abstractNumId w:val="6"/>
  </w:num>
  <w:num w:numId="11" w16cid:durableId="179129834">
    <w:abstractNumId w:val="8"/>
  </w:num>
  <w:num w:numId="12" w16cid:durableId="556360142">
    <w:abstractNumId w:val="14"/>
  </w:num>
  <w:num w:numId="13" w16cid:durableId="1052920928">
    <w:abstractNumId w:val="7"/>
  </w:num>
  <w:num w:numId="14" w16cid:durableId="195429078">
    <w:abstractNumId w:val="24"/>
  </w:num>
  <w:num w:numId="15" w16cid:durableId="2006319147">
    <w:abstractNumId w:val="13"/>
  </w:num>
  <w:num w:numId="16" w16cid:durableId="2097433928">
    <w:abstractNumId w:val="12"/>
  </w:num>
  <w:num w:numId="17" w16cid:durableId="815103683">
    <w:abstractNumId w:val="15"/>
  </w:num>
  <w:num w:numId="18" w16cid:durableId="182282107">
    <w:abstractNumId w:val="20"/>
  </w:num>
  <w:num w:numId="19" w16cid:durableId="2065370926">
    <w:abstractNumId w:val="30"/>
  </w:num>
  <w:num w:numId="20" w16cid:durableId="222524368">
    <w:abstractNumId w:val="3"/>
  </w:num>
  <w:num w:numId="21" w16cid:durableId="34503983">
    <w:abstractNumId w:val="25"/>
  </w:num>
  <w:num w:numId="22" w16cid:durableId="1425879250">
    <w:abstractNumId w:val="9"/>
  </w:num>
  <w:num w:numId="23" w16cid:durableId="1671788668">
    <w:abstractNumId w:val="29"/>
  </w:num>
  <w:num w:numId="24" w16cid:durableId="169296640">
    <w:abstractNumId w:val="21"/>
  </w:num>
  <w:num w:numId="25" w16cid:durableId="47196054">
    <w:abstractNumId w:val="10"/>
  </w:num>
  <w:num w:numId="26" w16cid:durableId="197162439">
    <w:abstractNumId w:val="27"/>
  </w:num>
  <w:num w:numId="27" w16cid:durableId="641694879">
    <w:abstractNumId w:val="1"/>
  </w:num>
  <w:num w:numId="28" w16cid:durableId="1595506053">
    <w:abstractNumId w:val="18"/>
  </w:num>
  <w:num w:numId="29" w16cid:durableId="290013554">
    <w:abstractNumId w:val="2"/>
  </w:num>
  <w:num w:numId="30" w16cid:durableId="824510080">
    <w:abstractNumId w:val="26"/>
  </w:num>
  <w:num w:numId="31" w16cid:durableId="1822307228">
    <w:abstractNumId w:val="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63A1"/>
    <w:rsid w:val="000051CB"/>
    <w:rsid w:val="000077D7"/>
    <w:rsid w:val="000079B7"/>
    <w:rsid w:val="000100B0"/>
    <w:rsid w:val="00012F85"/>
    <w:rsid w:val="00017ECF"/>
    <w:rsid w:val="00022F8D"/>
    <w:rsid w:val="00024C3A"/>
    <w:rsid w:val="000322FF"/>
    <w:rsid w:val="000330A7"/>
    <w:rsid w:val="00033FD2"/>
    <w:rsid w:val="00034BEE"/>
    <w:rsid w:val="000370B8"/>
    <w:rsid w:val="000379A3"/>
    <w:rsid w:val="00040BBF"/>
    <w:rsid w:val="0004133A"/>
    <w:rsid w:val="0004487B"/>
    <w:rsid w:val="00046BB2"/>
    <w:rsid w:val="000528AE"/>
    <w:rsid w:val="00063F98"/>
    <w:rsid w:val="00065866"/>
    <w:rsid w:val="0006745F"/>
    <w:rsid w:val="00071E45"/>
    <w:rsid w:val="00072B69"/>
    <w:rsid w:val="000742CA"/>
    <w:rsid w:val="00076C53"/>
    <w:rsid w:val="0007730F"/>
    <w:rsid w:val="00083FB3"/>
    <w:rsid w:val="00091733"/>
    <w:rsid w:val="0009275D"/>
    <w:rsid w:val="00093ED4"/>
    <w:rsid w:val="00097703"/>
    <w:rsid w:val="000A09EA"/>
    <w:rsid w:val="000A1534"/>
    <w:rsid w:val="000A2057"/>
    <w:rsid w:val="000A38F1"/>
    <w:rsid w:val="000A4155"/>
    <w:rsid w:val="000A46FB"/>
    <w:rsid w:val="000A490B"/>
    <w:rsid w:val="000A4AAD"/>
    <w:rsid w:val="000A5A62"/>
    <w:rsid w:val="000B3A79"/>
    <w:rsid w:val="000B3B0E"/>
    <w:rsid w:val="000B491B"/>
    <w:rsid w:val="000B4D99"/>
    <w:rsid w:val="000B596F"/>
    <w:rsid w:val="000B5BEE"/>
    <w:rsid w:val="000B67B9"/>
    <w:rsid w:val="000B7D8F"/>
    <w:rsid w:val="000C05EA"/>
    <w:rsid w:val="000C0725"/>
    <w:rsid w:val="000C1833"/>
    <w:rsid w:val="000C4D98"/>
    <w:rsid w:val="000C7005"/>
    <w:rsid w:val="000C7BA0"/>
    <w:rsid w:val="000D111C"/>
    <w:rsid w:val="000D37D5"/>
    <w:rsid w:val="000D560A"/>
    <w:rsid w:val="000E1B2E"/>
    <w:rsid w:val="000E1BF1"/>
    <w:rsid w:val="000E1C97"/>
    <w:rsid w:val="000F1AD5"/>
    <w:rsid w:val="000F2F15"/>
    <w:rsid w:val="000F5894"/>
    <w:rsid w:val="00102CFC"/>
    <w:rsid w:val="001041CD"/>
    <w:rsid w:val="0010434B"/>
    <w:rsid w:val="0010609B"/>
    <w:rsid w:val="00107AB2"/>
    <w:rsid w:val="00114CFD"/>
    <w:rsid w:val="00117434"/>
    <w:rsid w:val="00120252"/>
    <w:rsid w:val="00126DA2"/>
    <w:rsid w:val="001327E0"/>
    <w:rsid w:val="00133DDD"/>
    <w:rsid w:val="00134F63"/>
    <w:rsid w:val="001360CC"/>
    <w:rsid w:val="0014347E"/>
    <w:rsid w:val="00143AA3"/>
    <w:rsid w:val="001455A6"/>
    <w:rsid w:val="0014566B"/>
    <w:rsid w:val="00152140"/>
    <w:rsid w:val="0015625B"/>
    <w:rsid w:val="001632FA"/>
    <w:rsid w:val="00163F4F"/>
    <w:rsid w:val="00164870"/>
    <w:rsid w:val="00170E4B"/>
    <w:rsid w:val="00171B61"/>
    <w:rsid w:val="001755D5"/>
    <w:rsid w:val="00176398"/>
    <w:rsid w:val="001764A6"/>
    <w:rsid w:val="00177060"/>
    <w:rsid w:val="0018110A"/>
    <w:rsid w:val="0018259D"/>
    <w:rsid w:val="00183A02"/>
    <w:rsid w:val="00184862"/>
    <w:rsid w:val="00186D70"/>
    <w:rsid w:val="00192C87"/>
    <w:rsid w:val="00193B0B"/>
    <w:rsid w:val="00194F9C"/>
    <w:rsid w:val="00195763"/>
    <w:rsid w:val="00196405"/>
    <w:rsid w:val="001A02CB"/>
    <w:rsid w:val="001A6E75"/>
    <w:rsid w:val="001B4B0B"/>
    <w:rsid w:val="001B5444"/>
    <w:rsid w:val="001B5E6A"/>
    <w:rsid w:val="001B62A6"/>
    <w:rsid w:val="001B64F7"/>
    <w:rsid w:val="001B7390"/>
    <w:rsid w:val="001B7F40"/>
    <w:rsid w:val="001C3E71"/>
    <w:rsid w:val="001C4F31"/>
    <w:rsid w:val="001C67CB"/>
    <w:rsid w:val="001C6D82"/>
    <w:rsid w:val="001D01A0"/>
    <w:rsid w:val="001D1F37"/>
    <w:rsid w:val="001E15F4"/>
    <w:rsid w:val="001E468C"/>
    <w:rsid w:val="001E7B3A"/>
    <w:rsid w:val="001F0B63"/>
    <w:rsid w:val="001F48BF"/>
    <w:rsid w:val="001F578D"/>
    <w:rsid w:val="002005F3"/>
    <w:rsid w:val="00204478"/>
    <w:rsid w:val="00212379"/>
    <w:rsid w:val="00213025"/>
    <w:rsid w:val="0021333D"/>
    <w:rsid w:val="00215217"/>
    <w:rsid w:val="0021706C"/>
    <w:rsid w:val="00221FF6"/>
    <w:rsid w:val="002245AF"/>
    <w:rsid w:val="002267A6"/>
    <w:rsid w:val="00226E45"/>
    <w:rsid w:val="002304D3"/>
    <w:rsid w:val="00233AAA"/>
    <w:rsid w:val="00235878"/>
    <w:rsid w:val="00235BBB"/>
    <w:rsid w:val="00242B19"/>
    <w:rsid w:val="00242CBA"/>
    <w:rsid w:val="0024545B"/>
    <w:rsid w:val="002454B0"/>
    <w:rsid w:val="00253CE7"/>
    <w:rsid w:val="00255963"/>
    <w:rsid w:val="002606D8"/>
    <w:rsid w:val="00260D84"/>
    <w:rsid w:val="00261D9C"/>
    <w:rsid w:val="002646B5"/>
    <w:rsid w:val="00270F4B"/>
    <w:rsid w:val="00272B67"/>
    <w:rsid w:val="00274287"/>
    <w:rsid w:val="00274455"/>
    <w:rsid w:val="00274C9D"/>
    <w:rsid w:val="00275C13"/>
    <w:rsid w:val="0027706B"/>
    <w:rsid w:val="0028029B"/>
    <w:rsid w:val="002813B0"/>
    <w:rsid w:val="00283855"/>
    <w:rsid w:val="00294F7E"/>
    <w:rsid w:val="00294FF3"/>
    <w:rsid w:val="00295493"/>
    <w:rsid w:val="00296F8F"/>
    <w:rsid w:val="00297EF2"/>
    <w:rsid w:val="002A1D1A"/>
    <w:rsid w:val="002A1FAD"/>
    <w:rsid w:val="002A2651"/>
    <w:rsid w:val="002A45CE"/>
    <w:rsid w:val="002A58D9"/>
    <w:rsid w:val="002A74D4"/>
    <w:rsid w:val="002A7825"/>
    <w:rsid w:val="002B16EB"/>
    <w:rsid w:val="002B2125"/>
    <w:rsid w:val="002B458E"/>
    <w:rsid w:val="002B681F"/>
    <w:rsid w:val="002C0AB6"/>
    <w:rsid w:val="002C0C97"/>
    <w:rsid w:val="002C3308"/>
    <w:rsid w:val="002C3356"/>
    <w:rsid w:val="002C3745"/>
    <w:rsid w:val="002C45B0"/>
    <w:rsid w:val="002C54F2"/>
    <w:rsid w:val="002C5F5E"/>
    <w:rsid w:val="002D0AE6"/>
    <w:rsid w:val="002D2769"/>
    <w:rsid w:val="002D32EB"/>
    <w:rsid w:val="002D4B2C"/>
    <w:rsid w:val="002E14A0"/>
    <w:rsid w:val="002E1E32"/>
    <w:rsid w:val="002E2783"/>
    <w:rsid w:val="002E30BC"/>
    <w:rsid w:val="002E3334"/>
    <w:rsid w:val="002E374F"/>
    <w:rsid w:val="002E652E"/>
    <w:rsid w:val="002E6D07"/>
    <w:rsid w:val="002E7FFC"/>
    <w:rsid w:val="002F010B"/>
    <w:rsid w:val="002F0857"/>
    <w:rsid w:val="002F0E6F"/>
    <w:rsid w:val="002F2AA7"/>
    <w:rsid w:val="002F4740"/>
    <w:rsid w:val="002F4956"/>
    <w:rsid w:val="003001FB"/>
    <w:rsid w:val="00300232"/>
    <w:rsid w:val="003027FC"/>
    <w:rsid w:val="00302B5A"/>
    <w:rsid w:val="0030652E"/>
    <w:rsid w:val="00310B79"/>
    <w:rsid w:val="0031114F"/>
    <w:rsid w:val="003114CB"/>
    <w:rsid w:val="003136E4"/>
    <w:rsid w:val="00314EF9"/>
    <w:rsid w:val="00320789"/>
    <w:rsid w:val="00322018"/>
    <w:rsid w:val="00325349"/>
    <w:rsid w:val="00326B71"/>
    <w:rsid w:val="0032788E"/>
    <w:rsid w:val="003303E8"/>
    <w:rsid w:val="00330B82"/>
    <w:rsid w:val="00331467"/>
    <w:rsid w:val="00331C3D"/>
    <w:rsid w:val="00332C44"/>
    <w:rsid w:val="00335175"/>
    <w:rsid w:val="00337672"/>
    <w:rsid w:val="003410B6"/>
    <w:rsid w:val="00341FAE"/>
    <w:rsid w:val="0034310E"/>
    <w:rsid w:val="0034364E"/>
    <w:rsid w:val="00346C03"/>
    <w:rsid w:val="00346FDB"/>
    <w:rsid w:val="0034782B"/>
    <w:rsid w:val="00347A52"/>
    <w:rsid w:val="00347B6E"/>
    <w:rsid w:val="00347B98"/>
    <w:rsid w:val="00347BA0"/>
    <w:rsid w:val="00350820"/>
    <w:rsid w:val="00351C1B"/>
    <w:rsid w:val="00353D79"/>
    <w:rsid w:val="003558D7"/>
    <w:rsid w:val="00356B70"/>
    <w:rsid w:val="0036049E"/>
    <w:rsid w:val="0036060B"/>
    <w:rsid w:val="00360B3B"/>
    <w:rsid w:val="0036199F"/>
    <w:rsid w:val="00362A83"/>
    <w:rsid w:val="003634DE"/>
    <w:rsid w:val="0036506B"/>
    <w:rsid w:val="00366D98"/>
    <w:rsid w:val="003715E2"/>
    <w:rsid w:val="0037244B"/>
    <w:rsid w:val="0037420D"/>
    <w:rsid w:val="00374697"/>
    <w:rsid w:val="00381D25"/>
    <w:rsid w:val="00381FBE"/>
    <w:rsid w:val="00383865"/>
    <w:rsid w:val="0038641C"/>
    <w:rsid w:val="00393AEA"/>
    <w:rsid w:val="00395593"/>
    <w:rsid w:val="00397DD8"/>
    <w:rsid w:val="003A229F"/>
    <w:rsid w:val="003A3E9F"/>
    <w:rsid w:val="003A690A"/>
    <w:rsid w:val="003B0642"/>
    <w:rsid w:val="003B1E3C"/>
    <w:rsid w:val="003B34A3"/>
    <w:rsid w:val="003B3F87"/>
    <w:rsid w:val="003B4F04"/>
    <w:rsid w:val="003B574C"/>
    <w:rsid w:val="003B6D16"/>
    <w:rsid w:val="003B6EC0"/>
    <w:rsid w:val="003C6779"/>
    <w:rsid w:val="003D0544"/>
    <w:rsid w:val="003D1F8D"/>
    <w:rsid w:val="003D652C"/>
    <w:rsid w:val="003E03DE"/>
    <w:rsid w:val="003E0C52"/>
    <w:rsid w:val="003E454F"/>
    <w:rsid w:val="003E57C8"/>
    <w:rsid w:val="003E723C"/>
    <w:rsid w:val="003E7BC0"/>
    <w:rsid w:val="003F04B6"/>
    <w:rsid w:val="003F2DE5"/>
    <w:rsid w:val="003F67AA"/>
    <w:rsid w:val="004014F7"/>
    <w:rsid w:val="0040218B"/>
    <w:rsid w:val="00403275"/>
    <w:rsid w:val="004033DA"/>
    <w:rsid w:val="00404CB7"/>
    <w:rsid w:val="0040527D"/>
    <w:rsid w:val="00405895"/>
    <w:rsid w:val="0041105F"/>
    <w:rsid w:val="00411872"/>
    <w:rsid w:val="00414A2E"/>
    <w:rsid w:val="00415911"/>
    <w:rsid w:val="00417373"/>
    <w:rsid w:val="00421776"/>
    <w:rsid w:val="00425F38"/>
    <w:rsid w:val="00431020"/>
    <w:rsid w:val="00431269"/>
    <w:rsid w:val="004358FE"/>
    <w:rsid w:val="00435BFA"/>
    <w:rsid w:val="0043660B"/>
    <w:rsid w:val="004367EE"/>
    <w:rsid w:val="00437BCE"/>
    <w:rsid w:val="00444A26"/>
    <w:rsid w:val="00446A98"/>
    <w:rsid w:val="00447ADE"/>
    <w:rsid w:val="00451C91"/>
    <w:rsid w:val="0045202B"/>
    <w:rsid w:val="0045458C"/>
    <w:rsid w:val="00454BA5"/>
    <w:rsid w:val="00455789"/>
    <w:rsid w:val="00457CEA"/>
    <w:rsid w:val="004602BE"/>
    <w:rsid w:val="00460366"/>
    <w:rsid w:val="004620B6"/>
    <w:rsid w:val="00464989"/>
    <w:rsid w:val="00465759"/>
    <w:rsid w:val="00465921"/>
    <w:rsid w:val="0046693F"/>
    <w:rsid w:val="00470D5C"/>
    <w:rsid w:val="004722AD"/>
    <w:rsid w:val="004722BC"/>
    <w:rsid w:val="0047276F"/>
    <w:rsid w:val="004727B5"/>
    <w:rsid w:val="00472E3E"/>
    <w:rsid w:val="00481342"/>
    <w:rsid w:val="00481646"/>
    <w:rsid w:val="00482489"/>
    <w:rsid w:val="00485F2C"/>
    <w:rsid w:val="004872D8"/>
    <w:rsid w:val="00490550"/>
    <w:rsid w:val="00491268"/>
    <w:rsid w:val="00491315"/>
    <w:rsid w:val="00491984"/>
    <w:rsid w:val="004925E3"/>
    <w:rsid w:val="00496471"/>
    <w:rsid w:val="00496546"/>
    <w:rsid w:val="00496877"/>
    <w:rsid w:val="00497053"/>
    <w:rsid w:val="004A04D3"/>
    <w:rsid w:val="004A2295"/>
    <w:rsid w:val="004A2CEB"/>
    <w:rsid w:val="004A4ACA"/>
    <w:rsid w:val="004A7A24"/>
    <w:rsid w:val="004B2131"/>
    <w:rsid w:val="004B2F03"/>
    <w:rsid w:val="004B6ADC"/>
    <w:rsid w:val="004C1466"/>
    <w:rsid w:val="004C17DA"/>
    <w:rsid w:val="004C6A79"/>
    <w:rsid w:val="004D23E7"/>
    <w:rsid w:val="004D3728"/>
    <w:rsid w:val="004D411D"/>
    <w:rsid w:val="004D60A0"/>
    <w:rsid w:val="004D6913"/>
    <w:rsid w:val="004D7CA9"/>
    <w:rsid w:val="004E60B0"/>
    <w:rsid w:val="004F693F"/>
    <w:rsid w:val="004F7AE9"/>
    <w:rsid w:val="00500157"/>
    <w:rsid w:val="00500E8C"/>
    <w:rsid w:val="005018F4"/>
    <w:rsid w:val="005025E0"/>
    <w:rsid w:val="005034D8"/>
    <w:rsid w:val="00504185"/>
    <w:rsid w:val="0050790F"/>
    <w:rsid w:val="005113F8"/>
    <w:rsid w:val="0051160E"/>
    <w:rsid w:val="00514B2A"/>
    <w:rsid w:val="00515B20"/>
    <w:rsid w:val="005169C5"/>
    <w:rsid w:val="00522815"/>
    <w:rsid w:val="005246D0"/>
    <w:rsid w:val="00531274"/>
    <w:rsid w:val="005336F6"/>
    <w:rsid w:val="00536207"/>
    <w:rsid w:val="00536805"/>
    <w:rsid w:val="005426A6"/>
    <w:rsid w:val="00546335"/>
    <w:rsid w:val="005527DB"/>
    <w:rsid w:val="00552C82"/>
    <w:rsid w:val="005545E3"/>
    <w:rsid w:val="00557960"/>
    <w:rsid w:val="00563E0F"/>
    <w:rsid w:val="005719E9"/>
    <w:rsid w:val="0057779B"/>
    <w:rsid w:val="005843CE"/>
    <w:rsid w:val="0058476C"/>
    <w:rsid w:val="00587638"/>
    <w:rsid w:val="00587764"/>
    <w:rsid w:val="00587847"/>
    <w:rsid w:val="00587FF3"/>
    <w:rsid w:val="00590821"/>
    <w:rsid w:val="00590FAF"/>
    <w:rsid w:val="00595779"/>
    <w:rsid w:val="00595988"/>
    <w:rsid w:val="00596CCD"/>
    <w:rsid w:val="00596E76"/>
    <w:rsid w:val="005A27A9"/>
    <w:rsid w:val="005A34C9"/>
    <w:rsid w:val="005A5BD8"/>
    <w:rsid w:val="005A6AD9"/>
    <w:rsid w:val="005B101F"/>
    <w:rsid w:val="005B306F"/>
    <w:rsid w:val="005B309B"/>
    <w:rsid w:val="005B465C"/>
    <w:rsid w:val="005B596C"/>
    <w:rsid w:val="005B6BAC"/>
    <w:rsid w:val="005C0066"/>
    <w:rsid w:val="005C0B60"/>
    <w:rsid w:val="005C20BA"/>
    <w:rsid w:val="005C41C9"/>
    <w:rsid w:val="005C5DCD"/>
    <w:rsid w:val="005C5F1C"/>
    <w:rsid w:val="005C7CAE"/>
    <w:rsid w:val="005D08DF"/>
    <w:rsid w:val="005D3C64"/>
    <w:rsid w:val="005D43AE"/>
    <w:rsid w:val="005D5AE9"/>
    <w:rsid w:val="005D6138"/>
    <w:rsid w:val="005E02DC"/>
    <w:rsid w:val="005E07F0"/>
    <w:rsid w:val="005E0885"/>
    <w:rsid w:val="005E223A"/>
    <w:rsid w:val="005E4CBA"/>
    <w:rsid w:val="005E6026"/>
    <w:rsid w:val="005E727E"/>
    <w:rsid w:val="005E75DC"/>
    <w:rsid w:val="005F3DFD"/>
    <w:rsid w:val="005F51C8"/>
    <w:rsid w:val="005F5D09"/>
    <w:rsid w:val="005F6F7D"/>
    <w:rsid w:val="00603F9F"/>
    <w:rsid w:val="006048BA"/>
    <w:rsid w:val="00611609"/>
    <w:rsid w:val="00612A6D"/>
    <w:rsid w:val="00615ADB"/>
    <w:rsid w:val="00620294"/>
    <w:rsid w:val="00623094"/>
    <w:rsid w:val="006243B0"/>
    <w:rsid w:val="0062455F"/>
    <w:rsid w:val="00625C03"/>
    <w:rsid w:val="00626EB9"/>
    <w:rsid w:val="006301F9"/>
    <w:rsid w:val="00630AA7"/>
    <w:rsid w:val="00635092"/>
    <w:rsid w:val="0063788D"/>
    <w:rsid w:val="00645C70"/>
    <w:rsid w:val="00647101"/>
    <w:rsid w:val="00650873"/>
    <w:rsid w:val="00652196"/>
    <w:rsid w:val="006536DE"/>
    <w:rsid w:val="0065497F"/>
    <w:rsid w:val="006555EB"/>
    <w:rsid w:val="00660524"/>
    <w:rsid w:val="006650E7"/>
    <w:rsid w:val="00665E81"/>
    <w:rsid w:val="0066645B"/>
    <w:rsid w:val="0066699D"/>
    <w:rsid w:val="00667E88"/>
    <w:rsid w:val="00670129"/>
    <w:rsid w:val="0067036F"/>
    <w:rsid w:val="00671749"/>
    <w:rsid w:val="00673BAF"/>
    <w:rsid w:val="00675047"/>
    <w:rsid w:val="00676185"/>
    <w:rsid w:val="00676E66"/>
    <w:rsid w:val="00677C8A"/>
    <w:rsid w:val="00677CCA"/>
    <w:rsid w:val="0068031E"/>
    <w:rsid w:val="006845F4"/>
    <w:rsid w:val="00684BE9"/>
    <w:rsid w:val="00690152"/>
    <w:rsid w:val="006920C0"/>
    <w:rsid w:val="006924B8"/>
    <w:rsid w:val="00692CAA"/>
    <w:rsid w:val="006955CE"/>
    <w:rsid w:val="00696954"/>
    <w:rsid w:val="006969F4"/>
    <w:rsid w:val="006A0650"/>
    <w:rsid w:val="006A2CE8"/>
    <w:rsid w:val="006A54D6"/>
    <w:rsid w:val="006A578A"/>
    <w:rsid w:val="006A70E8"/>
    <w:rsid w:val="006B0F0B"/>
    <w:rsid w:val="006B37F0"/>
    <w:rsid w:val="006B5770"/>
    <w:rsid w:val="006B5E32"/>
    <w:rsid w:val="006B7368"/>
    <w:rsid w:val="006C03B6"/>
    <w:rsid w:val="006C052B"/>
    <w:rsid w:val="006C4115"/>
    <w:rsid w:val="006C6405"/>
    <w:rsid w:val="006C7384"/>
    <w:rsid w:val="006D2874"/>
    <w:rsid w:val="006D453F"/>
    <w:rsid w:val="006D79C2"/>
    <w:rsid w:val="006E04DA"/>
    <w:rsid w:val="006E1DC2"/>
    <w:rsid w:val="006E4787"/>
    <w:rsid w:val="006E4910"/>
    <w:rsid w:val="006E4E68"/>
    <w:rsid w:val="006E62D3"/>
    <w:rsid w:val="006E6488"/>
    <w:rsid w:val="006E7BB8"/>
    <w:rsid w:val="006F081B"/>
    <w:rsid w:val="006F0899"/>
    <w:rsid w:val="00700119"/>
    <w:rsid w:val="00710F5D"/>
    <w:rsid w:val="0071316F"/>
    <w:rsid w:val="00714031"/>
    <w:rsid w:val="00715230"/>
    <w:rsid w:val="00716E95"/>
    <w:rsid w:val="0071756C"/>
    <w:rsid w:val="007200DB"/>
    <w:rsid w:val="00722959"/>
    <w:rsid w:val="007238F6"/>
    <w:rsid w:val="0072481B"/>
    <w:rsid w:val="007257F8"/>
    <w:rsid w:val="007262EB"/>
    <w:rsid w:val="007305FE"/>
    <w:rsid w:val="0073130C"/>
    <w:rsid w:val="007313F7"/>
    <w:rsid w:val="00731564"/>
    <w:rsid w:val="007316C2"/>
    <w:rsid w:val="007322A4"/>
    <w:rsid w:val="00733C01"/>
    <w:rsid w:val="00733C08"/>
    <w:rsid w:val="00733FA4"/>
    <w:rsid w:val="0074164D"/>
    <w:rsid w:val="007416D2"/>
    <w:rsid w:val="00743603"/>
    <w:rsid w:val="00743931"/>
    <w:rsid w:val="0074448F"/>
    <w:rsid w:val="00746E98"/>
    <w:rsid w:val="007504EE"/>
    <w:rsid w:val="00753181"/>
    <w:rsid w:val="007531FA"/>
    <w:rsid w:val="00753F63"/>
    <w:rsid w:val="007569E4"/>
    <w:rsid w:val="00757781"/>
    <w:rsid w:val="00757C34"/>
    <w:rsid w:val="007606A0"/>
    <w:rsid w:val="00761AB1"/>
    <w:rsid w:val="00763526"/>
    <w:rsid w:val="00766C3D"/>
    <w:rsid w:val="00767FBD"/>
    <w:rsid w:val="00771325"/>
    <w:rsid w:val="00771E1A"/>
    <w:rsid w:val="00772E53"/>
    <w:rsid w:val="00782AF4"/>
    <w:rsid w:val="00782D84"/>
    <w:rsid w:val="007835E9"/>
    <w:rsid w:val="007848B2"/>
    <w:rsid w:val="00787668"/>
    <w:rsid w:val="007908DD"/>
    <w:rsid w:val="0079150E"/>
    <w:rsid w:val="00793D0B"/>
    <w:rsid w:val="007953B0"/>
    <w:rsid w:val="00795E8D"/>
    <w:rsid w:val="00796CA7"/>
    <w:rsid w:val="007A2615"/>
    <w:rsid w:val="007A2FA0"/>
    <w:rsid w:val="007A318E"/>
    <w:rsid w:val="007A454A"/>
    <w:rsid w:val="007A53DA"/>
    <w:rsid w:val="007A554A"/>
    <w:rsid w:val="007A7B8F"/>
    <w:rsid w:val="007B1DE4"/>
    <w:rsid w:val="007B38D4"/>
    <w:rsid w:val="007B772A"/>
    <w:rsid w:val="007B77D0"/>
    <w:rsid w:val="007B7CC3"/>
    <w:rsid w:val="007C13F4"/>
    <w:rsid w:val="007C1579"/>
    <w:rsid w:val="007C5ECA"/>
    <w:rsid w:val="007C72F4"/>
    <w:rsid w:val="007D08E4"/>
    <w:rsid w:val="007D0A4F"/>
    <w:rsid w:val="007D1060"/>
    <w:rsid w:val="007D31FF"/>
    <w:rsid w:val="007D46E3"/>
    <w:rsid w:val="007E159E"/>
    <w:rsid w:val="007E277E"/>
    <w:rsid w:val="007E33DE"/>
    <w:rsid w:val="007E4CF3"/>
    <w:rsid w:val="007E66C0"/>
    <w:rsid w:val="007E66D6"/>
    <w:rsid w:val="007E7C7E"/>
    <w:rsid w:val="007F1341"/>
    <w:rsid w:val="007F4D19"/>
    <w:rsid w:val="007F6969"/>
    <w:rsid w:val="007F6F82"/>
    <w:rsid w:val="00805574"/>
    <w:rsid w:val="008079F6"/>
    <w:rsid w:val="008109E0"/>
    <w:rsid w:val="00813C8D"/>
    <w:rsid w:val="00814665"/>
    <w:rsid w:val="00814A60"/>
    <w:rsid w:val="008169D1"/>
    <w:rsid w:val="00817031"/>
    <w:rsid w:val="00820116"/>
    <w:rsid w:val="00821C87"/>
    <w:rsid w:val="0082308C"/>
    <w:rsid w:val="00823AAE"/>
    <w:rsid w:val="008255E4"/>
    <w:rsid w:val="00826D17"/>
    <w:rsid w:val="00830ACC"/>
    <w:rsid w:val="00835115"/>
    <w:rsid w:val="00835D9A"/>
    <w:rsid w:val="008376D2"/>
    <w:rsid w:val="0083791D"/>
    <w:rsid w:val="00837C39"/>
    <w:rsid w:val="00843BB2"/>
    <w:rsid w:val="00846038"/>
    <w:rsid w:val="00850D9F"/>
    <w:rsid w:val="008535EC"/>
    <w:rsid w:val="00853DA2"/>
    <w:rsid w:val="008548AA"/>
    <w:rsid w:val="00855591"/>
    <w:rsid w:val="00855BEC"/>
    <w:rsid w:val="00855D8D"/>
    <w:rsid w:val="00861BFE"/>
    <w:rsid w:val="00862C38"/>
    <w:rsid w:val="00862FBC"/>
    <w:rsid w:val="00865AF0"/>
    <w:rsid w:val="00870026"/>
    <w:rsid w:val="00872AAE"/>
    <w:rsid w:val="00872FA9"/>
    <w:rsid w:val="00874293"/>
    <w:rsid w:val="0088273E"/>
    <w:rsid w:val="00893860"/>
    <w:rsid w:val="00894724"/>
    <w:rsid w:val="00895187"/>
    <w:rsid w:val="008972C2"/>
    <w:rsid w:val="008976C2"/>
    <w:rsid w:val="008A142C"/>
    <w:rsid w:val="008A5197"/>
    <w:rsid w:val="008A7FF8"/>
    <w:rsid w:val="008B0B17"/>
    <w:rsid w:val="008B13BD"/>
    <w:rsid w:val="008B151A"/>
    <w:rsid w:val="008B1B7D"/>
    <w:rsid w:val="008B3916"/>
    <w:rsid w:val="008B3ED0"/>
    <w:rsid w:val="008B4741"/>
    <w:rsid w:val="008B6565"/>
    <w:rsid w:val="008B69A8"/>
    <w:rsid w:val="008C297D"/>
    <w:rsid w:val="008C34AE"/>
    <w:rsid w:val="008C43A7"/>
    <w:rsid w:val="008C54EB"/>
    <w:rsid w:val="008D034B"/>
    <w:rsid w:val="008D149B"/>
    <w:rsid w:val="008D26E9"/>
    <w:rsid w:val="008D4D4F"/>
    <w:rsid w:val="008D6055"/>
    <w:rsid w:val="008D70E3"/>
    <w:rsid w:val="008D7D53"/>
    <w:rsid w:val="008E1199"/>
    <w:rsid w:val="008E1691"/>
    <w:rsid w:val="008E1A00"/>
    <w:rsid w:val="008E1F74"/>
    <w:rsid w:val="008E5EE6"/>
    <w:rsid w:val="008E6BC7"/>
    <w:rsid w:val="008E781F"/>
    <w:rsid w:val="008E7D16"/>
    <w:rsid w:val="008F2490"/>
    <w:rsid w:val="008F2A5F"/>
    <w:rsid w:val="008F3025"/>
    <w:rsid w:val="008F6004"/>
    <w:rsid w:val="00900513"/>
    <w:rsid w:val="009007D6"/>
    <w:rsid w:val="009010AF"/>
    <w:rsid w:val="0090221F"/>
    <w:rsid w:val="00903761"/>
    <w:rsid w:val="00903CDD"/>
    <w:rsid w:val="00904456"/>
    <w:rsid w:val="0091483A"/>
    <w:rsid w:val="00914A37"/>
    <w:rsid w:val="00915752"/>
    <w:rsid w:val="0091586E"/>
    <w:rsid w:val="009158F8"/>
    <w:rsid w:val="00916B23"/>
    <w:rsid w:val="0092047E"/>
    <w:rsid w:val="009226E4"/>
    <w:rsid w:val="0092354E"/>
    <w:rsid w:val="00923EA2"/>
    <w:rsid w:val="009255E8"/>
    <w:rsid w:val="00931508"/>
    <w:rsid w:val="00932AF6"/>
    <w:rsid w:val="009336FB"/>
    <w:rsid w:val="00940022"/>
    <w:rsid w:val="00940694"/>
    <w:rsid w:val="009423D2"/>
    <w:rsid w:val="009430F9"/>
    <w:rsid w:val="00943877"/>
    <w:rsid w:val="00943997"/>
    <w:rsid w:val="0094634D"/>
    <w:rsid w:val="0095099B"/>
    <w:rsid w:val="009523B1"/>
    <w:rsid w:val="00952B24"/>
    <w:rsid w:val="00956BD6"/>
    <w:rsid w:val="00956F9A"/>
    <w:rsid w:val="0095702D"/>
    <w:rsid w:val="00957CBB"/>
    <w:rsid w:val="00962BC8"/>
    <w:rsid w:val="00967FAC"/>
    <w:rsid w:val="00971F0C"/>
    <w:rsid w:val="00974E71"/>
    <w:rsid w:val="009765BF"/>
    <w:rsid w:val="00976727"/>
    <w:rsid w:val="00976C68"/>
    <w:rsid w:val="00977AEC"/>
    <w:rsid w:val="00986CF5"/>
    <w:rsid w:val="0098787D"/>
    <w:rsid w:val="0099013D"/>
    <w:rsid w:val="00991301"/>
    <w:rsid w:val="0099183C"/>
    <w:rsid w:val="009947F2"/>
    <w:rsid w:val="009A0A48"/>
    <w:rsid w:val="009A0DB7"/>
    <w:rsid w:val="009A3DA4"/>
    <w:rsid w:val="009A6783"/>
    <w:rsid w:val="009A799D"/>
    <w:rsid w:val="009A7A63"/>
    <w:rsid w:val="009B25B6"/>
    <w:rsid w:val="009B2657"/>
    <w:rsid w:val="009B40F6"/>
    <w:rsid w:val="009B585C"/>
    <w:rsid w:val="009B6855"/>
    <w:rsid w:val="009C63CF"/>
    <w:rsid w:val="009C6CD4"/>
    <w:rsid w:val="009C78BE"/>
    <w:rsid w:val="009C7D82"/>
    <w:rsid w:val="009D16B9"/>
    <w:rsid w:val="009D22C7"/>
    <w:rsid w:val="009D6AB3"/>
    <w:rsid w:val="009E05D3"/>
    <w:rsid w:val="009E183C"/>
    <w:rsid w:val="009E1927"/>
    <w:rsid w:val="009E26B1"/>
    <w:rsid w:val="009E55E7"/>
    <w:rsid w:val="009E5C1E"/>
    <w:rsid w:val="009E6FAA"/>
    <w:rsid w:val="009F2D0C"/>
    <w:rsid w:val="009F4730"/>
    <w:rsid w:val="009F4A92"/>
    <w:rsid w:val="009F54EC"/>
    <w:rsid w:val="009F66FF"/>
    <w:rsid w:val="009F7DE7"/>
    <w:rsid w:val="00A028A4"/>
    <w:rsid w:val="00A03004"/>
    <w:rsid w:val="00A04968"/>
    <w:rsid w:val="00A049AC"/>
    <w:rsid w:val="00A06F08"/>
    <w:rsid w:val="00A078AB"/>
    <w:rsid w:val="00A10BEB"/>
    <w:rsid w:val="00A115AD"/>
    <w:rsid w:val="00A14464"/>
    <w:rsid w:val="00A15E48"/>
    <w:rsid w:val="00A20E11"/>
    <w:rsid w:val="00A22B77"/>
    <w:rsid w:val="00A22E80"/>
    <w:rsid w:val="00A231AE"/>
    <w:rsid w:val="00A23A22"/>
    <w:rsid w:val="00A246BC"/>
    <w:rsid w:val="00A31FA5"/>
    <w:rsid w:val="00A3430F"/>
    <w:rsid w:val="00A3599D"/>
    <w:rsid w:val="00A36364"/>
    <w:rsid w:val="00A40290"/>
    <w:rsid w:val="00A40C1A"/>
    <w:rsid w:val="00A447F0"/>
    <w:rsid w:val="00A459F5"/>
    <w:rsid w:val="00A467F3"/>
    <w:rsid w:val="00A47577"/>
    <w:rsid w:val="00A52DCC"/>
    <w:rsid w:val="00A55331"/>
    <w:rsid w:val="00A5539B"/>
    <w:rsid w:val="00A57D2B"/>
    <w:rsid w:val="00A65F87"/>
    <w:rsid w:val="00A664D3"/>
    <w:rsid w:val="00A70BC5"/>
    <w:rsid w:val="00A72A33"/>
    <w:rsid w:val="00A74BF4"/>
    <w:rsid w:val="00A777D5"/>
    <w:rsid w:val="00A820EF"/>
    <w:rsid w:val="00A82C06"/>
    <w:rsid w:val="00A839D1"/>
    <w:rsid w:val="00A862DB"/>
    <w:rsid w:val="00A86CEA"/>
    <w:rsid w:val="00A90D20"/>
    <w:rsid w:val="00A93A63"/>
    <w:rsid w:val="00A93E37"/>
    <w:rsid w:val="00A94228"/>
    <w:rsid w:val="00A94FA8"/>
    <w:rsid w:val="00A9543C"/>
    <w:rsid w:val="00AA4250"/>
    <w:rsid w:val="00AA47DB"/>
    <w:rsid w:val="00AA5963"/>
    <w:rsid w:val="00AA6143"/>
    <w:rsid w:val="00AB02C9"/>
    <w:rsid w:val="00AB12AC"/>
    <w:rsid w:val="00AB1B56"/>
    <w:rsid w:val="00AB4F83"/>
    <w:rsid w:val="00AC0325"/>
    <w:rsid w:val="00AC2227"/>
    <w:rsid w:val="00AC2269"/>
    <w:rsid w:val="00AC2502"/>
    <w:rsid w:val="00AC562B"/>
    <w:rsid w:val="00AC58B7"/>
    <w:rsid w:val="00AD1880"/>
    <w:rsid w:val="00AD1D28"/>
    <w:rsid w:val="00AD34E8"/>
    <w:rsid w:val="00AD4679"/>
    <w:rsid w:val="00AD79A7"/>
    <w:rsid w:val="00AE1F86"/>
    <w:rsid w:val="00AE4747"/>
    <w:rsid w:val="00AF148F"/>
    <w:rsid w:val="00AF3096"/>
    <w:rsid w:val="00AF352D"/>
    <w:rsid w:val="00AF4D03"/>
    <w:rsid w:val="00AF53B3"/>
    <w:rsid w:val="00AF7C7F"/>
    <w:rsid w:val="00B001F9"/>
    <w:rsid w:val="00B00291"/>
    <w:rsid w:val="00B00F5F"/>
    <w:rsid w:val="00B01320"/>
    <w:rsid w:val="00B0163A"/>
    <w:rsid w:val="00B01BBA"/>
    <w:rsid w:val="00B03961"/>
    <w:rsid w:val="00B04679"/>
    <w:rsid w:val="00B078A9"/>
    <w:rsid w:val="00B07E21"/>
    <w:rsid w:val="00B12ADC"/>
    <w:rsid w:val="00B134E1"/>
    <w:rsid w:val="00B1631E"/>
    <w:rsid w:val="00B16680"/>
    <w:rsid w:val="00B16DF0"/>
    <w:rsid w:val="00B21BE4"/>
    <w:rsid w:val="00B244B1"/>
    <w:rsid w:val="00B25E64"/>
    <w:rsid w:val="00B26AE4"/>
    <w:rsid w:val="00B2798F"/>
    <w:rsid w:val="00B27BB3"/>
    <w:rsid w:val="00B378A6"/>
    <w:rsid w:val="00B37E0D"/>
    <w:rsid w:val="00B420FE"/>
    <w:rsid w:val="00B50B61"/>
    <w:rsid w:val="00B53108"/>
    <w:rsid w:val="00B53CD7"/>
    <w:rsid w:val="00B54B50"/>
    <w:rsid w:val="00B61112"/>
    <w:rsid w:val="00B6142C"/>
    <w:rsid w:val="00B627A7"/>
    <w:rsid w:val="00B6321D"/>
    <w:rsid w:val="00B63B1F"/>
    <w:rsid w:val="00B655E5"/>
    <w:rsid w:val="00B65E81"/>
    <w:rsid w:val="00B66181"/>
    <w:rsid w:val="00B70862"/>
    <w:rsid w:val="00B746E1"/>
    <w:rsid w:val="00B74B47"/>
    <w:rsid w:val="00B82350"/>
    <w:rsid w:val="00B82D97"/>
    <w:rsid w:val="00B84209"/>
    <w:rsid w:val="00B92874"/>
    <w:rsid w:val="00B93090"/>
    <w:rsid w:val="00B9310C"/>
    <w:rsid w:val="00B947BC"/>
    <w:rsid w:val="00B97481"/>
    <w:rsid w:val="00BA4101"/>
    <w:rsid w:val="00BA5584"/>
    <w:rsid w:val="00BA61B2"/>
    <w:rsid w:val="00BB171F"/>
    <w:rsid w:val="00BB1F45"/>
    <w:rsid w:val="00BB221F"/>
    <w:rsid w:val="00BB30E8"/>
    <w:rsid w:val="00BB4EBB"/>
    <w:rsid w:val="00BC053D"/>
    <w:rsid w:val="00BC08E4"/>
    <w:rsid w:val="00BC13D8"/>
    <w:rsid w:val="00BC1621"/>
    <w:rsid w:val="00BC63A1"/>
    <w:rsid w:val="00BC6AA0"/>
    <w:rsid w:val="00BC7060"/>
    <w:rsid w:val="00BC757D"/>
    <w:rsid w:val="00BC7D3E"/>
    <w:rsid w:val="00BD0EED"/>
    <w:rsid w:val="00BD1337"/>
    <w:rsid w:val="00BD4DF1"/>
    <w:rsid w:val="00BD7FF7"/>
    <w:rsid w:val="00BE047C"/>
    <w:rsid w:val="00BE1DC1"/>
    <w:rsid w:val="00BE6380"/>
    <w:rsid w:val="00BF2AEA"/>
    <w:rsid w:val="00BF42D0"/>
    <w:rsid w:val="00BF6F1B"/>
    <w:rsid w:val="00C0559D"/>
    <w:rsid w:val="00C05DE2"/>
    <w:rsid w:val="00C067B4"/>
    <w:rsid w:val="00C07EFC"/>
    <w:rsid w:val="00C105C2"/>
    <w:rsid w:val="00C108B9"/>
    <w:rsid w:val="00C141B7"/>
    <w:rsid w:val="00C14289"/>
    <w:rsid w:val="00C15B3E"/>
    <w:rsid w:val="00C167DC"/>
    <w:rsid w:val="00C20F6D"/>
    <w:rsid w:val="00C22AC6"/>
    <w:rsid w:val="00C243EA"/>
    <w:rsid w:val="00C2511F"/>
    <w:rsid w:val="00C274EB"/>
    <w:rsid w:val="00C3070E"/>
    <w:rsid w:val="00C31BD5"/>
    <w:rsid w:val="00C3317E"/>
    <w:rsid w:val="00C33AD2"/>
    <w:rsid w:val="00C37598"/>
    <w:rsid w:val="00C37F62"/>
    <w:rsid w:val="00C40B38"/>
    <w:rsid w:val="00C41393"/>
    <w:rsid w:val="00C4347A"/>
    <w:rsid w:val="00C43C2C"/>
    <w:rsid w:val="00C45B65"/>
    <w:rsid w:val="00C506AE"/>
    <w:rsid w:val="00C5157F"/>
    <w:rsid w:val="00C55CC2"/>
    <w:rsid w:val="00C56AF9"/>
    <w:rsid w:val="00C56BAD"/>
    <w:rsid w:val="00C56CA4"/>
    <w:rsid w:val="00C573B5"/>
    <w:rsid w:val="00C6112F"/>
    <w:rsid w:val="00C612D0"/>
    <w:rsid w:val="00C62619"/>
    <w:rsid w:val="00C64873"/>
    <w:rsid w:val="00C65878"/>
    <w:rsid w:val="00C65921"/>
    <w:rsid w:val="00C65F36"/>
    <w:rsid w:val="00C674D1"/>
    <w:rsid w:val="00C676A7"/>
    <w:rsid w:val="00C70F33"/>
    <w:rsid w:val="00C71790"/>
    <w:rsid w:val="00C71E28"/>
    <w:rsid w:val="00C73312"/>
    <w:rsid w:val="00C7565D"/>
    <w:rsid w:val="00C75A60"/>
    <w:rsid w:val="00C764BD"/>
    <w:rsid w:val="00C77B4F"/>
    <w:rsid w:val="00C83D59"/>
    <w:rsid w:val="00C845A4"/>
    <w:rsid w:val="00C91275"/>
    <w:rsid w:val="00C9127A"/>
    <w:rsid w:val="00C916FF"/>
    <w:rsid w:val="00C92C0F"/>
    <w:rsid w:val="00C92D7E"/>
    <w:rsid w:val="00C92EA8"/>
    <w:rsid w:val="00C93938"/>
    <w:rsid w:val="00C94EAF"/>
    <w:rsid w:val="00C96996"/>
    <w:rsid w:val="00CA088D"/>
    <w:rsid w:val="00CA1E4F"/>
    <w:rsid w:val="00CA1F09"/>
    <w:rsid w:val="00CA2452"/>
    <w:rsid w:val="00CA248B"/>
    <w:rsid w:val="00CA2D55"/>
    <w:rsid w:val="00CA2FBA"/>
    <w:rsid w:val="00CA373E"/>
    <w:rsid w:val="00CA3C02"/>
    <w:rsid w:val="00CA3E91"/>
    <w:rsid w:val="00CA4C79"/>
    <w:rsid w:val="00CA4DE3"/>
    <w:rsid w:val="00CA5FEF"/>
    <w:rsid w:val="00CA7E66"/>
    <w:rsid w:val="00CB24FF"/>
    <w:rsid w:val="00CB5B4E"/>
    <w:rsid w:val="00CB6390"/>
    <w:rsid w:val="00CC0EFE"/>
    <w:rsid w:val="00CC0FAA"/>
    <w:rsid w:val="00CC1171"/>
    <w:rsid w:val="00CC370A"/>
    <w:rsid w:val="00CC3868"/>
    <w:rsid w:val="00CC5965"/>
    <w:rsid w:val="00CC7B61"/>
    <w:rsid w:val="00CD2331"/>
    <w:rsid w:val="00CD44D3"/>
    <w:rsid w:val="00CD53C4"/>
    <w:rsid w:val="00CD79FA"/>
    <w:rsid w:val="00CE271A"/>
    <w:rsid w:val="00CE3B56"/>
    <w:rsid w:val="00CE3E58"/>
    <w:rsid w:val="00CE65CE"/>
    <w:rsid w:val="00CE67E5"/>
    <w:rsid w:val="00CE7AB4"/>
    <w:rsid w:val="00CF102A"/>
    <w:rsid w:val="00CF52EC"/>
    <w:rsid w:val="00CF6800"/>
    <w:rsid w:val="00D01830"/>
    <w:rsid w:val="00D05AE6"/>
    <w:rsid w:val="00D06055"/>
    <w:rsid w:val="00D1075C"/>
    <w:rsid w:val="00D116CF"/>
    <w:rsid w:val="00D1281B"/>
    <w:rsid w:val="00D17265"/>
    <w:rsid w:val="00D17299"/>
    <w:rsid w:val="00D17709"/>
    <w:rsid w:val="00D2003F"/>
    <w:rsid w:val="00D20592"/>
    <w:rsid w:val="00D26BF2"/>
    <w:rsid w:val="00D331A2"/>
    <w:rsid w:val="00D332BC"/>
    <w:rsid w:val="00D37D67"/>
    <w:rsid w:val="00D40505"/>
    <w:rsid w:val="00D4272C"/>
    <w:rsid w:val="00D43085"/>
    <w:rsid w:val="00D4380B"/>
    <w:rsid w:val="00D45FE0"/>
    <w:rsid w:val="00D46DAF"/>
    <w:rsid w:val="00D47992"/>
    <w:rsid w:val="00D47D15"/>
    <w:rsid w:val="00D563E6"/>
    <w:rsid w:val="00D5644B"/>
    <w:rsid w:val="00D5670F"/>
    <w:rsid w:val="00D57A37"/>
    <w:rsid w:val="00D61135"/>
    <w:rsid w:val="00D62819"/>
    <w:rsid w:val="00D62BF0"/>
    <w:rsid w:val="00D64123"/>
    <w:rsid w:val="00D667F2"/>
    <w:rsid w:val="00D66E69"/>
    <w:rsid w:val="00D711BF"/>
    <w:rsid w:val="00D722CE"/>
    <w:rsid w:val="00D7328B"/>
    <w:rsid w:val="00D7355F"/>
    <w:rsid w:val="00D73CB9"/>
    <w:rsid w:val="00D746CB"/>
    <w:rsid w:val="00D74838"/>
    <w:rsid w:val="00D7500B"/>
    <w:rsid w:val="00D752BF"/>
    <w:rsid w:val="00D8411A"/>
    <w:rsid w:val="00D8428A"/>
    <w:rsid w:val="00D84F2D"/>
    <w:rsid w:val="00D9018A"/>
    <w:rsid w:val="00D912A7"/>
    <w:rsid w:val="00DA1424"/>
    <w:rsid w:val="00DA3289"/>
    <w:rsid w:val="00DB04DA"/>
    <w:rsid w:val="00DB0734"/>
    <w:rsid w:val="00DB08CB"/>
    <w:rsid w:val="00DB1BCA"/>
    <w:rsid w:val="00DB4102"/>
    <w:rsid w:val="00DB4AF9"/>
    <w:rsid w:val="00DB5FD3"/>
    <w:rsid w:val="00DB612F"/>
    <w:rsid w:val="00DB7A82"/>
    <w:rsid w:val="00DC2EC4"/>
    <w:rsid w:val="00DC75C7"/>
    <w:rsid w:val="00DD1A9B"/>
    <w:rsid w:val="00DD2C27"/>
    <w:rsid w:val="00DD2E27"/>
    <w:rsid w:val="00DD36D6"/>
    <w:rsid w:val="00DD3C7B"/>
    <w:rsid w:val="00DD5AFF"/>
    <w:rsid w:val="00DD68EB"/>
    <w:rsid w:val="00DD6BAF"/>
    <w:rsid w:val="00DD7432"/>
    <w:rsid w:val="00DE2976"/>
    <w:rsid w:val="00DE3CF5"/>
    <w:rsid w:val="00DE70BB"/>
    <w:rsid w:val="00DF077D"/>
    <w:rsid w:val="00DF3512"/>
    <w:rsid w:val="00DF3B51"/>
    <w:rsid w:val="00DF50F8"/>
    <w:rsid w:val="00DF6636"/>
    <w:rsid w:val="00DF79DB"/>
    <w:rsid w:val="00E0046C"/>
    <w:rsid w:val="00E00944"/>
    <w:rsid w:val="00E00BD4"/>
    <w:rsid w:val="00E027C4"/>
    <w:rsid w:val="00E03108"/>
    <w:rsid w:val="00E102C7"/>
    <w:rsid w:val="00E1371A"/>
    <w:rsid w:val="00E14D04"/>
    <w:rsid w:val="00E208BC"/>
    <w:rsid w:val="00E25801"/>
    <w:rsid w:val="00E272DC"/>
    <w:rsid w:val="00E31813"/>
    <w:rsid w:val="00E340DA"/>
    <w:rsid w:val="00E34386"/>
    <w:rsid w:val="00E34A39"/>
    <w:rsid w:val="00E3577C"/>
    <w:rsid w:val="00E361F8"/>
    <w:rsid w:val="00E363BF"/>
    <w:rsid w:val="00E407C4"/>
    <w:rsid w:val="00E40B1E"/>
    <w:rsid w:val="00E4153D"/>
    <w:rsid w:val="00E4196E"/>
    <w:rsid w:val="00E41AAC"/>
    <w:rsid w:val="00E42706"/>
    <w:rsid w:val="00E42852"/>
    <w:rsid w:val="00E44C6F"/>
    <w:rsid w:val="00E46FC4"/>
    <w:rsid w:val="00E5052A"/>
    <w:rsid w:val="00E52CE0"/>
    <w:rsid w:val="00E53ADB"/>
    <w:rsid w:val="00E55E68"/>
    <w:rsid w:val="00E600B5"/>
    <w:rsid w:val="00E6052A"/>
    <w:rsid w:val="00E6098B"/>
    <w:rsid w:val="00E609F1"/>
    <w:rsid w:val="00E6249E"/>
    <w:rsid w:val="00E6261D"/>
    <w:rsid w:val="00E62CC9"/>
    <w:rsid w:val="00E63653"/>
    <w:rsid w:val="00E63DA5"/>
    <w:rsid w:val="00E63FF1"/>
    <w:rsid w:val="00E66730"/>
    <w:rsid w:val="00E6693C"/>
    <w:rsid w:val="00E66BFE"/>
    <w:rsid w:val="00E670C3"/>
    <w:rsid w:val="00E7080B"/>
    <w:rsid w:val="00E71CA6"/>
    <w:rsid w:val="00E74B4B"/>
    <w:rsid w:val="00E80B28"/>
    <w:rsid w:val="00E84109"/>
    <w:rsid w:val="00E91017"/>
    <w:rsid w:val="00E92C36"/>
    <w:rsid w:val="00E93806"/>
    <w:rsid w:val="00E956B9"/>
    <w:rsid w:val="00EA3F06"/>
    <w:rsid w:val="00EA408C"/>
    <w:rsid w:val="00EA650B"/>
    <w:rsid w:val="00EB31A3"/>
    <w:rsid w:val="00EB3C1A"/>
    <w:rsid w:val="00EB45C7"/>
    <w:rsid w:val="00EB54FF"/>
    <w:rsid w:val="00EB6BB3"/>
    <w:rsid w:val="00EC072C"/>
    <w:rsid w:val="00EC51F7"/>
    <w:rsid w:val="00EC5C0B"/>
    <w:rsid w:val="00ED39AE"/>
    <w:rsid w:val="00ED3C15"/>
    <w:rsid w:val="00ED5CBF"/>
    <w:rsid w:val="00ED614D"/>
    <w:rsid w:val="00ED6B9D"/>
    <w:rsid w:val="00ED7A2F"/>
    <w:rsid w:val="00ED7F22"/>
    <w:rsid w:val="00EE1243"/>
    <w:rsid w:val="00EE16F7"/>
    <w:rsid w:val="00EE33CF"/>
    <w:rsid w:val="00EE571F"/>
    <w:rsid w:val="00EE6F9F"/>
    <w:rsid w:val="00EE7367"/>
    <w:rsid w:val="00EE7E3E"/>
    <w:rsid w:val="00EF0441"/>
    <w:rsid w:val="00EF3F52"/>
    <w:rsid w:val="00EF52BD"/>
    <w:rsid w:val="00EF621D"/>
    <w:rsid w:val="00EF6A61"/>
    <w:rsid w:val="00F00357"/>
    <w:rsid w:val="00F00E8B"/>
    <w:rsid w:val="00F017C3"/>
    <w:rsid w:val="00F02587"/>
    <w:rsid w:val="00F02687"/>
    <w:rsid w:val="00F11847"/>
    <w:rsid w:val="00F20F8B"/>
    <w:rsid w:val="00F23FB2"/>
    <w:rsid w:val="00F27EC3"/>
    <w:rsid w:val="00F33CB9"/>
    <w:rsid w:val="00F34594"/>
    <w:rsid w:val="00F379FD"/>
    <w:rsid w:val="00F44933"/>
    <w:rsid w:val="00F44E28"/>
    <w:rsid w:val="00F453FD"/>
    <w:rsid w:val="00F45D0B"/>
    <w:rsid w:val="00F45FAF"/>
    <w:rsid w:val="00F535ED"/>
    <w:rsid w:val="00F557DE"/>
    <w:rsid w:val="00F605C3"/>
    <w:rsid w:val="00F61CE2"/>
    <w:rsid w:val="00F6333F"/>
    <w:rsid w:val="00F63966"/>
    <w:rsid w:val="00F67074"/>
    <w:rsid w:val="00F73847"/>
    <w:rsid w:val="00F74DCC"/>
    <w:rsid w:val="00F750E3"/>
    <w:rsid w:val="00F75F0A"/>
    <w:rsid w:val="00F83BB4"/>
    <w:rsid w:val="00F8782D"/>
    <w:rsid w:val="00F92BFE"/>
    <w:rsid w:val="00F94E88"/>
    <w:rsid w:val="00F95C34"/>
    <w:rsid w:val="00F966B8"/>
    <w:rsid w:val="00F975D7"/>
    <w:rsid w:val="00FA0422"/>
    <w:rsid w:val="00FA0890"/>
    <w:rsid w:val="00FA356F"/>
    <w:rsid w:val="00FA4082"/>
    <w:rsid w:val="00FB0FAD"/>
    <w:rsid w:val="00FB2487"/>
    <w:rsid w:val="00FB49C6"/>
    <w:rsid w:val="00FB4AFF"/>
    <w:rsid w:val="00FB59DB"/>
    <w:rsid w:val="00FB65F8"/>
    <w:rsid w:val="00FC3DF0"/>
    <w:rsid w:val="00FC3E2E"/>
    <w:rsid w:val="00FC5D40"/>
    <w:rsid w:val="00FC715B"/>
    <w:rsid w:val="00FC7D1F"/>
    <w:rsid w:val="00FC7D7E"/>
    <w:rsid w:val="00FD0387"/>
    <w:rsid w:val="00FD0476"/>
    <w:rsid w:val="00FD0FEB"/>
    <w:rsid w:val="00FD22E9"/>
    <w:rsid w:val="00FD35DE"/>
    <w:rsid w:val="00FD45DF"/>
    <w:rsid w:val="00FD5EEF"/>
    <w:rsid w:val="00FD64B6"/>
    <w:rsid w:val="00FE4F98"/>
    <w:rsid w:val="00FE6213"/>
    <w:rsid w:val="00FF3B0E"/>
    <w:rsid w:val="00FF531E"/>
    <w:rsid w:val="00FF53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33D4C2F"/>
  <w15:docId w15:val="{676433F0-79E2-4D24-B61A-746867E6A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D68EB"/>
    <w:pPr>
      <w:bidi/>
    </w:pPr>
  </w:style>
  <w:style w:type="paragraph" w:styleId="1">
    <w:name w:val="heading 1"/>
    <w:basedOn w:val="a"/>
    <w:next w:val="a"/>
    <w:link w:val="1Char"/>
    <w:uiPriority w:val="9"/>
    <w:qFormat/>
    <w:rsid w:val="0079150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Char"/>
    <w:uiPriority w:val="9"/>
    <w:qFormat/>
    <w:rsid w:val="001D01A0"/>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Char"/>
    <w:uiPriority w:val="9"/>
    <w:unhideWhenUsed/>
    <w:qFormat/>
    <w:rsid w:val="00120252"/>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10609B"/>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10609B"/>
    <w:pPr>
      <w:keepNext/>
      <w:keepLines/>
      <w:spacing w:before="200" w:after="0"/>
      <w:outlineLvl w:val="4"/>
    </w:pPr>
    <w:rPr>
      <w:rFonts w:asciiTheme="majorHAnsi" w:eastAsiaTheme="majorEastAsia" w:hAnsiTheme="majorHAnsi" w:cstheme="majorBidi"/>
      <w:color w:val="243F60" w:themeColor="accent1" w:themeShade="7F"/>
    </w:rPr>
  </w:style>
  <w:style w:type="paragraph" w:styleId="7">
    <w:name w:val="heading 7"/>
    <w:basedOn w:val="a"/>
    <w:next w:val="a"/>
    <w:link w:val="7Char"/>
    <w:uiPriority w:val="9"/>
    <w:semiHidden/>
    <w:unhideWhenUsed/>
    <w:qFormat/>
    <w:rsid w:val="00DF077D"/>
    <w:pPr>
      <w:keepNext/>
      <w:keepLines/>
      <w:spacing w:before="200" w:after="0"/>
      <w:outlineLvl w:val="6"/>
    </w:pPr>
    <w:rPr>
      <w:rFonts w:asciiTheme="majorHAnsi" w:eastAsiaTheme="majorEastAsia" w:hAnsiTheme="majorHAnsi" w:cstheme="majorBidi"/>
      <w:i/>
      <w:iCs/>
      <w:color w:val="404040" w:themeColor="text1" w:themeTint="BF"/>
    </w:rPr>
  </w:style>
  <w:style w:type="paragraph" w:styleId="9">
    <w:name w:val="heading 9"/>
    <w:basedOn w:val="a"/>
    <w:next w:val="a"/>
    <w:link w:val="9Char"/>
    <w:uiPriority w:val="9"/>
    <w:semiHidden/>
    <w:unhideWhenUsed/>
    <w:qFormat/>
    <w:rsid w:val="002E652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9150E"/>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rsid w:val="001D01A0"/>
    <w:rPr>
      <w:rFonts w:ascii="Times New Roman" w:eastAsia="Times New Roman" w:hAnsi="Times New Roman" w:cs="Times New Roman"/>
      <w:b/>
      <w:bCs/>
      <w:sz w:val="36"/>
      <w:szCs w:val="36"/>
    </w:rPr>
  </w:style>
  <w:style w:type="character" w:customStyle="1" w:styleId="3Char">
    <w:name w:val="عنوان 3 Char"/>
    <w:basedOn w:val="a0"/>
    <w:link w:val="3"/>
    <w:uiPriority w:val="9"/>
    <w:rsid w:val="00120252"/>
    <w:rPr>
      <w:rFonts w:asciiTheme="majorHAnsi" w:eastAsiaTheme="majorEastAsia" w:hAnsiTheme="majorHAnsi" w:cstheme="majorBidi"/>
      <w:b/>
      <w:bCs/>
      <w:color w:val="4F81BD" w:themeColor="accent1"/>
    </w:rPr>
  </w:style>
  <w:style w:type="character" w:customStyle="1" w:styleId="4Char">
    <w:name w:val="عنوان 4 Char"/>
    <w:basedOn w:val="a0"/>
    <w:link w:val="4"/>
    <w:uiPriority w:val="9"/>
    <w:semiHidden/>
    <w:rsid w:val="0010609B"/>
    <w:rPr>
      <w:rFonts w:asciiTheme="majorHAnsi" w:eastAsiaTheme="majorEastAsia" w:hAnsiTheme="majorHAnsi" w:cstheme="majorBidi"/>
      <w:b/>
      <w:bCs/>
      <w:i/>
      <w:iCs/>
      <w:color w:val="4F81BD" w:themeColor="accent1"/>
    </w:rPr>
  </w:style>
  <w:style w:type="character" w:customStyle="1" w:styleId="5Char">
    <w:name w:val="عنوان 5 Char"/>
    <w:basedOn w:val="a0"/>
    <w:link w:val="5"/>
    <w:uiPriority w:val="9"/>
    <w:semiHidden/>
    <w:rsid w:val="0010609B"/>
    <w:rPr>
      <w:rFonts w:asciiTheme="majorHAnsi" w:eastAsiaTheme="majorEastAsia" w:hAnsiTheme="majorHAnsi" w:cstheme="majorBidi"/>
      <w:color w:val="243F60" w:themeColor="accent1" w:themeShade="7F"/>
    </w:rPr>
  </w:style>
  <w:style w:type="paragraph" w:styleId="a3">
    <w:name w:val="header"/>
    <w:basedOn w:val="a"/>
    <w:link w:val="Char"/>
    <w:unhideWhenUsed/>
    <w:rsid w:val="00BC63A1"/>
    <w:pPr>
      <w:tabs>
        <w:tab w:val="center" w:pos="4153"/>
        <w:tab w:val="right" w:pos="8306"/>
      </w:tabs>
      <w:spacing w:after="0" w:line="240" w:lineRule="auto"/>
    </w:pPr>
  </w:style>
  <w:style w:type="character" w:customStyle="1" w:styleId="Char">
    <w:name w:val="رأس الصفحة Char"/>
    <w:basedOn w:val="a0"/>
    <w:link w:val="a3"/>
    <w:uiPriority w:val="99"/>
    <w:rsid w:val="00BC63A1"/>
  </w:style>
  <w:style w:type="paragraph" w:styleId="a4">
    <w:name w:val="footer"/>
    <w:basedOn w:val="a"/>
    <w:link w:val="Char0"/>
    <w:uiPriority w:val="99"/>
    <w:unhideWhenUsed/>
    <w:rsid w:val="00BC63A1"/>
    <w:pPr>
      <w:tabs>
        <w:tab w:val="center" w:pos="4153"/>
        <w:tab w:val="right" w:pos="8306"/>
      </w:tabs>
      <w:spacing w:after="0" w:line="240" w:lineRule="auto"/>
    </w:pPr>
  </w:style>
  <w:style w:type="character" w:customStyle="1" w:styleId="Char0">
    <w:name w:val="تذييل الصفحة Char"/>
    <w:basedOn w:val="a0"/>
    <w:link w:val="a4"/>
    <w:uiPriority w:val="99"/>
    <w:rsid w:val="00BC63A1"/>
  </w:style>
  <w:style w:type="paragraph" w:styleId="a5">
    <w:name w:val="No Spacing"/>
    <w:link w:val="Char1"/>
    <w:uiPriority w:val="1"/>
    <w:qFormat/>
    <w:rsid w:val="00BC63A1"/>
    <w:pPr>
      <w:bidi/>
      <w:spacing w:after="0" w:line="240" w:lineRule="auto"/>
    </w:pPr>
    <w:rPr>
      <w:rFonts w:eastAsiaTheme="minorEastAsia"/>
    </w:rPr>
  </w:style>
  <w:style w:type="character" w:customStyle="1" w:styleId="Char1">
    <w:name w:val="بلا تباعد Char"/>
    <w:basedOn w:val="a0"/>
    <w:link w:val="a5"/>
    <w:uiPriority w:val="1"/>
    <w:rsid w:val="00BC63A1"/>
    <w:rPr>
      <w:rFonts w:eastAsiaTheme="minorEastAsia"/>
    </w:rPr>
  </w:style>
  <w:style w:type="paragraph" w:styleId="a6">
    <w:name w:val="Balloon Text"/>
    <w:basedOn w:val="a"/>
    <w:link w:val="Char2"/>
    <w:uiPriority w:val="99"/>
    <w:semiHidden/>
    <w:unhideWhenUsed/>
    <w:rsid w:val="00BC63A1"/>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BC63A1"/>
    <w:rPr>
      <w:rFonts w:ascii="Tahoma" w:hAnsi="Tahoma" w:cs="Tahoma"/>
      <w:sz w:val="16"/>
      <w:szCs w:val="16"/>
    </w:rPr>
  </w:style>
  <w:style w:type="table" w:styleId="a7">
    <w:name w:val="Table Grid"/>
    <w:basedOn w:val="a1"/>
    <w:uiPriority w:val="39"/>
    <w:rsid w:val="00BC63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kif2">
    <w:name w:val="vkif2"/>
    <w:basedOn w:val="a0"/>
    <w:rsid w:val="001D01A0"/>
  </w:style>
  <w:style w:type="character" w:styleId="a8">
    <w:name w:val="Strong"/>
    <w:basedOn w:val="a0"/>
    <w:uiPriority w:val="22"/>
    <w:qFormat/>
    <w:rsid w:val="001D01A0"/>
    <w:rPr>
      <w:b/>
      <w:bCs/>
    </w:rPr>
  </w:style>
  <w:style w:type="character" w:styleId="Hyperlink">
    <w:name w:val="Hyperlink"/>
    <w:basedOn w:val="a0"/>
    <w:uiPriority w:val="99"/>
    <w:unhideWhenUsed/>
    <w:rsid w:val="001D01A0"/>
    <w:rPr>
      <w:color w:val="0000FF" w:themeColor="hyperlink"/>
      <w:u w:val="single"/>
    </w:rPr>
  </w:style>
  <w:style w:type="paragraph" w:styleId="a9">
    <w:name w:val="footnote text"/>
    <w:basedOn w:val="a"/>
    <w:link w:val="Char3"/>
    <w:unhideWhenUsed/>
    <w:rsid w:val="00733C01"/>
    <w:pPr>
      <w:spacing w:after="0" w:line="240" w:lineRule="auto"/>
    </w:pPr>
    <w:rPr>
      <w:sz w:val="20"/>
      <w:szCs w:val="20"/>
    </w:rPr>
  </w:style>
  <w:style w:type="character" w:customStyle="1" w:styleId="Char3">
    <w:name w:val="نص حاشية سفلية Char"/>
    <w:basedOn w:val="a0"/>
    <w:link w:val="a9"/>
    <w:rsid w:val="00733C01"/>
    <w:rPr>
      <w:sz w:val="20"/>
      <w:szCs w:val="20"/>
    </w:rPr>
  </w:style>
  <w:style w:type="character" w:styleId="aa">
    <w:name w:val="footnote reference"/>
    <w:basedOn w:val="a0"/>
    <w:semiHidden/>
    <w:unhideWhenUsed/>
    <w:rsid w:val="00733C01"/>
    <w:rPr>
      <w:vertAlign w:val="superscript"/>
    </w:rPr>
  </w:style>
  <w:style w:type="paragraph" w:styleId="ab">
    <w:name w:val="List Paragraph"/>
    <w:basedOn w:val="a"/>
    <w:uiPriority w:val="34"/>
    <w:qFormat/>
    <w:rsid w:val="008D7D53"/>
    <w:pPr>
      <w:ind w:left="720"/>
      <w:contextualSpacing/>
    </w:pPr>
  </w:style>
  <w:style w:type="paragraph" w:styleId="ac">
    <w:name w:val="Normal (Web)"/>
    <w:basedOn w:val="a"/>
    <w:uiPriority w:val="99"/>
    <w:unhideWhenUsed/>
    <w:rsid w:val="00120252"/>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d">
    <w:name w:val="Emphasis"/>
    <w:basedOn w:val="a0"/>
    <w:uiPriority w:val="20"/>
    <w:qFormat/>
    <w:rsid w:val="00120252"/>
    <w:rPr>
      <w:i/>
      <w:iCs/>
    </w:rPr>
  </w:style>
  <w:style w:type="character" w:customStyle="1" w:styleId="mw-headline">
    <w:name w:val="mw-headline"/>
    <w:basedOn w:val="a0"/>
    <w:rsid w:val="00D17709"/>
  </w:style>
  <w:style w:type="character" w:styleId="HTML">
    <w:name w:val="HTML Cite"/>
    <w:basedOn w:val="a0"/>
    <w:uiPriority w:val="99"/>
    <w:semiHidden/>
    <w:unhideWhenUsed/>
    <w:rsid w:val="00DD3C7B"/>
    <w:rPr>
      <w:i/>
      <w:iCs/>
    </w:rPr>
  </w:style>
  <w:style w:type="character" w:customStyle="1" w:styleId="reference-accessdate">
    <w:name w:val="reference-accessdate"/>
    <w:basedOn w:val="a0"/>
    <w:rsid w:val="00DD3C7B"/>
  </w:style>
  <w:style w:type="character" w:customStyle="1" w:styleId="nowrap">
    <w:name w:val="nowrap"/>
    <w:basedOn w:val="a0"/>
    <w:rsid w:val="00DD3C7B"/>
  </w:style>
  <w:style w:type="character" w:customStyle="1" w:styleId="reference-text">
    <w:name w:val="reference-text"/>
    <w:basedOn w:val="a0"/>
    <w:rsid w:val="00F67074"/>
  </w:style>
  <w:style w:type="character" w:customStyle="1" w:styleId="hgkelc">
    <w:name w:val="hgkelc"/>
    <w:basedOn w:val="a0"/>
    <w:rsid w:val="00F67074"/>
  </w:style>
  <w:style w:type="character" w:customStyle="1" w:styleId="post-date">
    <w:name w:val="post-date"/>
    <w:basedOn w:val="a0"/>
    <w:rsid w:val="002A74D4"/>
  </w:style>
  <w:style w:type="character" w:customStyle="1" w:styleId="date-sep">
    <w:name w:val="date-sep"/>
    <w:basedOn w:val="a0"/>
    <w:rsid w:val="002A74D4"/>
  </w:style>
  <w:style w:type="character" w:customStyle="1" w:styleId="post-author">
    <w:name w:val="post-author"/>
    <w:basedOn w:val="a0"/>
    <w:rsid w:val="002A74D4"/>
  </w:style>
  <w:style w:type="character" w:customStyle="1" w:styleId="d2edcug0">
    <w:name w:val="d2edcug0"/>
    <w:basedOn w:val="a0"/>
    <w:rsid w:val="00BA5584"/>
  </w:style>
  <w:style w:type="character" w:customStyle="1" w:styleId="htmlcover">
    <w:name w:val="htmlcover"/>
    <w:basedOn w:val="a0"/>
    <w:rsid w:val="001B4B0B"/>
  </w:style>
  <w:style w:type="character" w:customStyle="1" w:styleId="lbblue">
    <w:name w:val="lbblue"/>
    <w:basedOn w:val="a0"/>
    <w:rsid w:val="001B4B0B"/>
  </w:style>
  <w:style w:type="character" w:customStyle="1" w:styleId="authorname">
    <w:name w:val="author_name"/>
    <w:basedOn w:val="a0"/>
    <w:rsid w:val="00DB0734"/>
  </w:style>
  <w:style w:type="character" w:customStyle="1" w:styleId="css-901oao">
    <w:name w:val="css-901oao"/>
    <w:basedOn w:val="a0"/>
    <w:rsid w:val="00C65921"/>
  </w:style>
  <w:style w:type="character" w:customStyle="1" w:styleId="r-18u37iz">
    <w:name w:val="r-18u37iz"/>
    <w:basedOn w:val="a0"/>
    <w:rsid w:val="00C65921"/>
  </w:style>
  <w:style w:type="paragraph" w:styleId="ae">
    <w:name w:val="Body Text Indent"/>
    <w:basedOn w:val="a"/>
    <w:link w:val="Char4"/>
    <w:rsid w:val="007E66C0"/>
    <w:pPr>
      <w:spacing w:after="120" w:line="240" w:lineRule="auto"/>
      <w:ind w:left="283"/>
    </w:pPr>
    <w:rPr>
      <w:rFonts w:ascii="Times New Roman" w:eastAsia="Times New Roman" w:hAnsi="Times New Roman" w:cs="Times New Roman"/>
      <w:noProof/>
      <w:sz w:val="24"/>
      <w:szCs w:val="28"/>
      <w:lang w:eastAsia="ar-SA"/>
    </w:rPr>
  </w:style>
  <w:style w:type="character" w:customStyle="1" w:styleId="Char4">
    <w:name w:val="نص أساسي بمسافة بادئة Char"/>
    <w:basedOn w:val="a0"/>
    <w:link w:val="ae"/>
    <w:rsid w:val="007E66C0"/>
    <w:rPr>
      <w:rFonts w:ascii="Times New Roman" w:eastAsia="Times New Roman" w:hAnsi="Times New Roman" w:cs="Times New Roman"/>
      <w:noProof/>
      <w:sz w:val="24"/>
      <w:szCs w:val="28"/>
      <w:lang w:eastAsia="ar-SA"/>
    </w:rPr>
  </w:style>
  <w:style w:type="character" w:customStyle="1" w:styleId="markedcontent">
    <w:name w:val="markedcontent"/>
    <w:basedOn w:val="a0"/>
    <w:rsid w:val="00403275"/>
  </w:style>
  <w:style w:type="character" w:customStyle="1" w:styleId="ns">
    <w:name w:val="ns"/>
    <w:basedOn w:val="a0"/>
    <w:rsid w:val="00FB0FAD"/>
  </w:style>
  <w:style w:type="paragraph" w:customStyle="1" w:styleId="text-align-justify">
    <w:name w:val="text-align-justify"/>
    <w:basedOn w:val="a"/>
    <w:rsid w:val="001F0B63"/>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m8nw">
    <w:name w:val="mm8nw"/>
    <w:basedOn w:val="a"/>
    <w:rsid w:val="00E361F8"/>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phjq">
    <w:name w:val="_2phjq"/>
    <w:basedOn w:val="a0"/>
    <w:rsid w:val="00E361F8"/>
  </w:style>
  <w:style w:type="paragraph" w:customStyle="1" w:styleId="chevron">
    <w:name w:val="chevron"/>
    <w:basedOn w:val="a"/>
    <w:rsid w:val="00ED3C1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iestoitem">
    <w:name w:val="appliestoitem"/>
    <w:basedOn w:val="a0"/>
    <w:rsid w:val="00ED3C15"/>
  </w:style>
  <w:style w:type="paragraph" w:styleId="af">
    <w:name w:val="Body Text"/>
    <w:basedOn w:val="a"/>
    <w:link w:val="Char5"/>
    <w:uiPriority w:val="99"/>
    <w:unhideWhenUsed/>
    <w:rsid w:val="005B309B"/>
    <w:pPr>
      <w:spacing w:after="120"/>
    </w:pPr>
  </w:style>
  <w:style w:type="character" w:customStyle="1" w:styleId="Char5">
    <w:name w:val="نص أساسي Char"/>
    <w:basedOn w:val="a0"/>
    <w:link w:val="af"/>
    <w:uiPriority w:val="99"/>
    <w:rsid w:val="005B309B"/>
  </w:style>
  <w:style w:type="character" w:customStyle="1" w:styleId="Char10">
    <w:name w:val="رأس الصفحة Char1"/>
    <w:basedOn w:val="a0"/>
    <w:uiPriority w:val="99"/>
    <w:semiHidden/>
    <w:rsid w:val="00CE3E58"/>
    <w:rPr>
      <w:sz w:val="22"/>
      <w:szCs w:val="22"/>
      <w:lang w:val="fr-FR" w:eastAsia="fr-FR"/>
    </w:rPr>
  </w:style>
  <w:style w:type="character" w:customStyle="1" w:styleId="Char11">
    <w:name w:val="رأس صفحة Char1"/>
    <w:basedOn w:val="a0"/>
    <w:uiPriority w:val="99"/>
    <w:semiHidden/>
    <w:rsid w:val="00CE3E58"/>
  </w:style>
  <w:style w:type="character" w:customStyle="1" w:styleId="Char12">
    <w:name w:val="تذييل الصفحة Char1"/>
    <w:basedOn w:val="a0"/>
    <w:uiPriority w:val="99"/>
    <w:semiHidden/>
    <w:rsid w:val="00CE3E58"/>
    <w:rPr>
      <w:sz w:val="22"/>
      <w:szCs w:val="22"/>
      <w:lang w:val="fr-FR" w:eastAsia="fr-FR"/>
    </w:rPr>
  </w:style>
  <w:style w:type="character" w:customStyle="1" w:styleId="Char13">
    <w:name w:val="تذييل صفحة Char1"/>
    <w:basedOn w:val="a0"/>
    <w:uiPriority w:val="99"/>
    <w:semiHidden/>
    <w:rsid w:val="00CE3E58"/>
  </w:style>
  <w:style w:type="character" w:customStyle="1" w:styleId="Char14">
    <w:name w:val="نص حاشية سفلية Char1"/>
    <w:basedOn w:val="a0"/>
    <w:uiPriority w:val="99"/>
    <w:semiHidden/>
    <w:rsid w:val="00CE3E58"/>
    <w:rPr>
      <w:lang w:val="fr-FR" w:eastAsia="fr-FR"/>
    </w:rPr>
  </w:style>
  <w:style w:type="character" w:customStyle="1" w:styleId="apple-converted-space">
    <w:name w:val="apple-converted-space"/>
    <w:basedOn w:val="a0"/>
    <w:rsid w:val="00CE3E58"/>
  </w:style>
  <w:style w:type="paragraph" w:styleId="af0">
    <w:name w:val="Title"/>
    <w:basedOn w:val="a"/>
    <w:next w:val="a"/>
    <w:link w:val="Char6"/>
    <w:uiPriority w:val="10"/>
    <w:qFormat/>
    <w:rsid w:val="00CE3E58"/>
    <w:pPr>
      <w:bidi w:val="0"/>
      <w:spacing w:before="240" w:after="60" w:line="240" w:lineRule="auto"/>
      <w:jc w:val="center"/>
      <w:outlineLvl w:val="0"/>
    </w:pPr>
    <w:rPr>
      <w:rFonts w:ascii="Cambria" w:eastAsia="Times New Roman" w:hAnsi="Cambria" w:cs="Times New Roman"/>
      <w:b/>
      <w:bCs/>
      <w:kern w:val="28"/>
      <w:sz w:val="32"/>
      <w:szCs w:val="32"/>
      <w:lang w:val="fr-FR" w:eastAsia="fr-FR"/>
    </w:rPr>
  </w:style>
  <w:style w:type="character" w:customStyle="1" w:styleId="Char6">
    <w:name w:val="العنوان Char"/>
    <w:basedOn w:val="a0"/>
    <w:link w:val="af0"/>
    <w:uiPriority w:val="10"/>
    <w:rsid w:val="00CE3E58"/>
    <w:rPr>
      <w:rFonts w:ascii="Cambria" w:eastAsia="Times New Roman" w:hAnsi="Cambria" w:cs="Times New Roman"/>
      <w:b/>
      <w:bCs/>
      <w:kern w:val="28"/>
      <w:sz w:val="32"/>
      <w:szCs w:val="32"/>
      <w:lang w:val="fr-FR" w:eastAsia="fr-FR"/>
    </w:rPr>
  </w:style>
  <w:style w:type="character" w:styleId="af1">
    <w:name w:val="FollowedHyperlink"/>
    <w:basedOn w:val="a0"/>
    <w:uiPriority w:val="99"/>
    <w:semiHidden/>
    <w:unhideWhenUsed/>
    <w:rsid w:val="00CE3E58"/>
    <w:rPr>
      <w:color w:val="800080" w:themeColor="followedHyperlink"/>
      <w:u w:val="single"/>
    </w:rPr>
  </w:style>
  <w:style w:type="character" w:customStyle="1" w:styleId="g-block-quote">
    <w:name w:val="g-block-quote"/>
    <w:basedOn w:val="a0"/>
    <w:rsid w:val="00C71E28"/>
  </w:style>
  <w:style w:type="character" w:customStyle="1" w:styleId="g-holy-word">
    <w:name w:val="g-holy-word"/>
    <w:basedOn w:val="a0"/>
    <w:rsid w:val="00C71E28"/>
  </w:style>
  <w:style w:type="character" w:customStyle="1" w:styleId="g-parentheses">
    <w:name w:val="g-parentheses"/>
    <w:basedOn w:val="a0"/>
    <w:rsid w:val="00C71E28"/>
  </w:style>
  <w:style w:type="paragraph" w:customStyle="1" w:styleId="g-paragraph">
    <w:name w:val="g-paragraph"/>
    <w:basedOn w:val="a"/>
    <w:rsid w:val="00C71E28"/>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le4">
    <w:name w:val="title4"/>
    <w:basedOn w:val="a"/>
    <w:rsid w:val="0092047E"/>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adeth">
    <w:name w:val="hadeth"/>
    <w:basedOn w:val="a0"/>
    <w:rsid w:val="0092047E"/>
  </w:style>
  <w:style w:type="character" w:customStyle="1" w:styleId="7Char">
    <w:name w:val="عنوان 7 Char"/>
    <w:basedOn w:val="a0"/>
    <w:link w:val="7"/>
    <w:uiPriority w:val="9"/>
    <w:semiHidden/>
    <w:rsid w:val="00DF077D"/>
    <w:rPr>
      <w:rFonts w:asciiTheme="majorHAnsi" w:eastAsiaTheme="majorEastAsia" w:hAnsiTheme="majorHAnsi" w:cstheme="majorBidi"/>
      <w:i/>
      <w:iCs/>
      <w:color w:val="404040" w:themeColor="text1" w:themeTint="BF"/>
    </w:rPr>
  </w:style>
  <w:style w:type="character" w:customStyle="1" w:styleId="9Char">
    <w:name w:val="عنوان 9 Char"/>
    <w:basedOn w:val="a0"/>
    <w:link w:val="9"/>
    <w:uiPriority w:val="9"/>
    <w:semiHidden/>
    <w:rsid w:val="002E652E"/>
    <w:rPr>
      <w:rFonts w:asciiTheme="majorHAnsi" w:eastAsiaTheme="majorEastAsia" w:hAnsiTheme="majorHAnsi" w:cstheme="majorBidi"/>
      <w:i/>
      <w:iCs/>
      <w:color w:val="404040" w:themeColor="text1" w:themeTint="BF"/>
      <w:sz w:val="20"/>
      <w:szCs w:val="20"/>
    </w:rPr>
  </w:style>
  <w:style w:type="character" w:customStyle="1" w:styleId="mediumtext">
    <w:name w:val="medium_text"/>
    <w:basedOn w:val="a0"/>
    <w:rsid w:val="002E652E"/>
  </w:style>
  <w:style w:type="paragraph" w:styleId="af2">
    <w:name w:val="Block Text"/>
    <w:basedOn w:val="a"/>
    <w:unhideWhenUsed/>
    <w:rsid w:val="005A5BD8"/>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eastAsiaTheme="minorEastAsia"/>
      <w:i/>
      <w:iCs/>
      <w:color w:val="4F81BD" w:themeColor="accent1"/>
    </w:rPr>
  </w:style>
  <w:style w:type="character" w:customStyle="1" w:styleId="10">
    <w:name w:val="إشارة لم يتم حلها1"/>
    <w:basedOn w:val="a0"/>
    <w:uiPriority w:val="99"/>
    <w:semiHidden/>
    <w:unhideWhenUsed/>
    <w:rsid w:val="00BB221F"/>
    <w:rPr>
      <w:color w:val="605E5C"/>
      <w:shd w:val="clear" w:color="auto" w:fill="E1DFDD"/>
    </w:rPr>
  </w:style>
  <w:style w:type="character" w:customStyle="1" w:styleId="st">
    <w:name w:val="st"/>
    <w:basedOn w:val="a0"/>
    <w:rsid w:val="00457CEA"/>
  </w:style>
  <w:style w:type="character" w:customStyle="1" w:styleId="aaya">
    <w:name w:val="aaya"/>
    <w:basedOn w:val="a0"/>
    <w:rsid w:val="00457CEA"/>
  </w:style>
  <w:style w:type="character" w:customStyle="1" w:styleId="title-1">
    <w:name w:val="title-1"/>
    <w:basedOn w:val="a0"/>
    <w:rsid w:val="00457CEA"/>
  </w:style>
  <w:style w:type="character" w:customStyle="1" w:styleId="tips2">
    <w:name w:val="tips2"/>
    <w:basedOn w:val="a0"/>
    <w:rsid w:val="00457CEA"/>
  </w:style>
  <w:style w:type="character" w:customStyle="1" w:styleId="title-2">
    <w:name w:val="title-2"/>
    <w:basedOn w:val="a0"/>
    <w:rsid w:val="00457CEA"/>
  </w:style>
  <w:style w:type="character" w:customStyle="1" w:styleId="hadith">
    <w:name w:val="hadith"/>
    <w:basedOn w:val="a0"/>
    <w:rsid w:val="00457CEA"/>
  </w:style>
  <w:style w:type="character" w:customStyle="1" w:styleId="sora">
    <w:name w:val="sora"/>
    <w:basedOn w:val="a0"/>
    <w:rsid w:val="00457CEA"/>
  </w:style>
  <w:style w:type="character" w:customStyle="1" w:styleId="title-3">
    <w:name w:val="title-3"/>
    <w:basedOn w:val="a0"/>
    <w:rsid w:val="00457CEA"/>
  </w:style>
  <w:style w:type="character" w:customStyle="1" w:styleId="msofootnotetext0">
    <w:name w:val="msofootnotetext"/>
    <w:basedOn w:val="a0"/>
    <w:rsid w:val="00457CEA"/>
  </w:style>
  <w:style w:type="paragraph" w:styleId="20">
    <w:name w:val="Body Text Indent 2"/>
    <w:basedOn w:val="a"/>
    <w:link w:val="2Char0"/>
    <w:semiHidden/>
    <w:unhideWhenUsed/>
    <w:rsid w:val="00457CEA"/>
    <w:pPr>
      <w:widowControl w:val="0"/>
      <w:spacing w:before="120" w:after="120" w:line="240" w:lineRule="auto"/>
      <w:ind w:firstLine="610"/>
      <w:jc w:val="lowKashida"/>
    </w:pPr>
    <w:rPr>
      <w:rFonts w:ascii="Times New Roman" w:eastAsia="Times New Roman" w:hAnsi="Times New Roman" w:cs="Simplified Arabic"/>
      <w:sz w:val="28"/>
      <w:szCs w:val="28"/>
      <w:lang w:val="fr-FR" w:eastAsia="fr-FR"/>
    </w:rPr>
  </w:style>
  <w:style w:type="character" w:customStyle="1" w:styleId="2Char0">
    <w:name w:val="نص أساسي بمسافة بادئة 2 Char"/>
    <w:basedOn w:val="a0"/>
    <w:link w:val="20"/>
    <w:semiHidden/>
    <w:rsid w:val="00457CEA"/>
    <w:rPr>
      <w:rFonts w:ascii="Times New Roman" w:eastAsia="Times New Roman" w:hAnsi="Times New Roman" w:cs="Simplified Arabic"/>
      <w:sz w:val="28"/>
      <w:szCs w:val="28"/>
      <w:lang w:val="fr-FR" w:eastAsia="fr-FR"/>
    </w:rPr>
  </w:style>
  <w:style w:type="paragraph" w:styleId="21">
    <w:name w:val="Body Text 2"/>
    <w:basedOn w:val="a"/>
    <w:link w:val="2Char1"/>
    <w:rsid w:val="00457CEA"/>
    <w:pPr>
      <w:spacing w:after="120" w:line="480" w:lineRule="auto"/>
    </w:pPr>
    <w:rPr>
      <w:rFonts w:ascii="Times New Roman" w:eastAsia="Times New Roman" w:hAnsi="Times New Roman" w:cs="Simplified Arabic"/>
      <w:sz w:val="28"/>
      <w:szCs w:val="28"/>
    </w:rPr>
  </w:style>
  <w:style w:type="character" w:customStyle="1" w:styleId="2Char1">
    <w:name w:val="نص أساسي 2 Char"/>
    <w:basedOn w:val="a0"/>
    <w:link w:val="21"/>
    <w:rsid w:val="00457CEA"/>
    <w:rPr>
      <w:rFonts w:ascii="Times New Roman" w:eastAsia="Times New Roman" w:hAnsi="Times New Roman" w:cs="Simplified Arabic"/>
      <w:sz w:val="28"/>
      <w:szCs w:val="28"/>
    </w:rPr>
  </w:style>
  <w:style w:type="paragraph" w:customStyle="1" w:styleId="post-meta">
    <w:name w:val="post-meta"/>
    <w:basedOn w:val="a"/>
    <w:rsid w:val="00457CEA"/>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ost-meta-author">
    <w:name w:val="post-meta-author"/>
    <w:basedOn w:val="a0"/>
    <w:rsid w:val="00457CEA"/>
  </w:style>
  <w:style w:type="character" w:customStyle="1" w:styleId="post-cats">
    <w:name w:val="post-cats"/>
    <w:basedOn w:val="a0"/>
    <w:rsid w:val="00457CEA"/>
  </w:style>
  <w:style w:type="character" w:customStyle="1" w:styleId="mashsb-sharetext">
    <w:name w:val="mashsb-sharetext"/>
    <w:basedOn w:val="a0"/>
    <w:rsid w:val="00457CEA"/>
  </w:style>
  <w:style w:type="character" w:customStyle="1" w:styleId="text">
    <w:name w:val="text"/>
    <w:basedOn w:val="a0"/>
    <w:rsid w:val="00457CEA"/>
  </w:style>
  <w:style w:type="character" w:customStyle="1" w:styleId="apple-tab-span">
    <w:name w:val="apple-tab-span"/>
    <w:basedOn w:val="a0"/>
    <w:rsid w:val="00457CEA"/>
  </w:style>
  <w:style w:type="character" w:customStyle="1" w:styleId="tie-date">
    <w:name w:val="tie-date"/>
    <w:basedOn w:val="a0"/>
    <w:rsid w:val="00457CEA"/>
  </w:style>
  <w:style w:type="character" w:customStyle="1" w:styleId="post-comments">
    <w:name w:val="post-comments"/>
    <w:basedOn w:val="a0"/>
    <w:rsid w:val="00457CEA"/>
  </w:style>
  <w:style w:type="character" w:customStyle="1" w:styleId="articlecontent">
    <w:name w:val="articlecontent"/>
    <w:basedOn w:val="a0"/>
    <w:rsid w:val="00457CEA"/>
  </w:style>
  <w:style w:type="character" w:customStyle="1" w:styleId="rsbtntext">
    <w:name w:val="rsbtn_text"/>
    <w:basedOn w:val="a0"/>
    <w:rsid w:val="00457CEA"/>
  </w:style>
  <w:style w:type="paragraph" w:customStyle="1" w:styleId="dec">
    <w:name w:val="dec"/>
    <w:basedOn w:val="a"/>
    <w:rsid w:val="00457CEA"/>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30">
    <w:name w:val="Body Text 3"/>
    <w:basedOn w:val="a"/>
    <w:link w:val="3Char0"/>
    <w:uiPriority w:val="99"/>
    <w:unhideWhenUsed/>
    <w:rsid w:val="00457CEA"/>
    <w:pPr>
      <w:bidi w:val="0"/>
      <w:spacing w:after="120"/>
      <w:ind w:left="1060" w:hanging="720"/>
    </w:pPr>
    <w:rPr>
      <w:rFonts w:ascii="Calibri" w:eastAsia="Calibri" w:hAnsi="Calibri" w:cs="Arial"/>
      <w:sz w:val="16"/>
      <w:szCs w:val="16"/>
    </w:rPr>
  </w:style>
  <w:style w:type="character" w:customStyle="1" w:styleId="3Char0">
    <w:name w:val="نص أساسي 3 Char"/>
    <w:basedOn w:val="a0"/>
    <w:link w:val="30"/>
    <w:uiPriority w:val="99"/>
    <w:rsid w:val="00457CEA"/>
    <w:rPr>
      <w:rFonts w:ascii="Calibri" w:eastAsia="Calibri" w:hAnsi="Calibri" w:cs="Arial"/>
      <w:sz w:val="16"/>
      <w:szCs w:val="16"/>
    </w:rPr>
  </w:style>
  <w:style w:type="character" w:styleId="af3">
    <w:name w:val="Book Title"/>
    <w:basedOn w:val="a0"/>
    <w:uiPriority w:val="33"/>
    <w:qFormat/>
    <w:rsid w:val="00457CEA"/>
    <w:rPr>
      <w:b/>
      <w:bCs/>
      <w:smallCaps/>
      <w:spacing w:val="5"/>
    </w:rPr>
  </w:style>
  <w:style w:type="character" w:customStyle="1" w:styleId="hide-in-mobile">
    <w:name w:val="hide-in-mobile"/>
    <w:basedOn w:val="a0"/>
    <w:rsid w:val="00457CEA"/>
  </w:style>
  <w:style w:type="character" w:styleId="af4">
    <w:name w:val="annotation reference"/>
    <w:basedOn w:val="a0"/>
    <w:uiPriority w:val="99"/>
    <w:semiHidden/>
    <w:unhideWhenUsed/>
    <w:rsid w:val="00451C91"/>
    <w:rPr>
      <w:sz w:val="16"/>
      <w:szCs w:val="16"/>
    </w:rPr>
  </w:style>
  <w:style w:type="paragraph" w:styleId="af5">
    <w:name w:val="annotation text"/>
    <w:basedOn w:val="a"/>
    <w:link w:val="Char7"/>
    <w:uiPriority w:val="99"/>
    <w:semiHidden/>
    <w:unhideWhenUsed/>
    <w:rsid w:val="00451C91"/>
    <w:pPr>
      <w:spacing w:line="240" w:lineRule="auto"/>
    </w:pPr>
    <w:rPr>
      <w:sz w:val="20"/>
      <w:szCs w:val="20"/>
    </w:rPr>
  </w:style>
  <w:style w:type="character" w:customStyle="1" w:styleId="Char7">
    <w:name w:val="نص تعليق Char"/>
    <w:basedOn w:val="a0"/>
    <w:link w:val="af5"/>
    <w:uiPriority w:val="99"/>
    <w:semiHidden/>
    <w:rsid w:val="00451C91"/>
    <w:rPr>
      <w:sz w:val="20"/>
      <w:szCs w:val="20"/>
    </w:rPr>
  </w:style>
  <w:style w:type="paragraph" w:styleId="af6">
    <w:name w:val="annotation subject"/>
    <w:basedOn w:val="af5"/>
    <w:next w:val="af5"/>
    <w:link w:val="Char8"/>
    <w:uiPriority w:val="99"/>
    <w:semiHidden/>
    <w:unhideWhenUsed/>
    <w:rsid w:val="00451C91"/>
    <w:rPr>
      <w:b/>
      <w:bCs/>
    </w:rPr>
  </w:style>
  <w:style w:type="character" w:customStyle="1" w:styleId="Char8">
    <w:name w:val="موضوع تعليق Char"/>
    <w:basedOn w:val="Char7"/>
    <w:link w:val="af6"/>
    <w:uiPriority w:val="99"/>
    <w:semiHidden/>
    <w:rsid w:val="00451C91"/>
    <w:rPr>
      <w:b/>
      <w:bCs/>
      <w:sz w:val="20"/>
      <w:szCs w:val="20"/>
    </w:rPr>
  </w:style>
  <w:style w:type="paragraph" w:customStyle="1" w:styleId="msonormal0">
    <w:name w:val="msonormal"/>
    <w:basedOn w:val="a"/>
    <w:rsid w:val="00AF352D"/>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70065">
      <w:bodyDiv w:val="1"/>
      <w:marLeft w:val="0"/>
      <w:marRight w:val="0"/>
      <w:marTop w:val="0"/>
      <w:marBottom w:val="0"/>
      <w:divBdr>
        <w:top w:val="none" w:sz="0" w:space="0" w:color="auto"/>
        <w:left w:val="none" w:sz="0" w:space="0" w:color="auto"/>
        <w:bottom w:val="none" w:sz="0" w:space="0" w:color="auto"/>
        <w:right w:val="none" w:sz="0" w:space="0" w:color="auto"/>
      </w:divBdr>
    </w:div>
    <w:div w:id="4020762">
      <w:bodyDiv w:val="1"/>
      <w:marLeft w:val="0"/>
      <w:marRight w:val="0"/>
      <w:marTop w:val="0"/>
      <w:marBottom w:val="0"/>
      <w:divBdr>
        <w:top w:val="none" w:sz="0" w:space="0" w:color="auto"/>
        <w:left w:val="none" w:sz="0" w:space="0" w:color="auto"/>
        <w:bottom w:val="none" w:sz="0" w:space="0" w:color="auto"/>
        <w:right w:val="none" w:sz="0" w:space="0" w:color="auto"/>
      </w:divBdr>
    </w:div>
    <w:div w:id="4985850">
      <w:bodyDiv w:val="1"/>
      <w:marLeft w:val="0"/>
      <w:marRight w:val="0"/>
      <w:marTop w:val="0"/>
      <w:marBottom w:val="0"/>
      <w:divBdr>
        <w:top w:val="none" w:sz="0" w:space="0" w:color="auto"/>
        <w:left w:val="none" w:sz="0" w:space="0" w:color="auto"/>
        <w:bottom w:val="none" w:sz="0" w:space="0" w:color="auto"/>
        <w:right w:val="none" w:sz="0" w:space="0" w:color="auto"/>
      </w:divBdr>
      <w:divsChild>
        <w:div w:id="781337848">
          <w:marLeft w:val="0"/>
          <w:marRight w:val="0"/>
          <w:marTop w:val="0"/>
          <w:marBottom w:val="0"/>
          <w:divBdr>
            <w:top w:val="none" w:sz="0" w:space="0" w:color="auto"/>
            <w:left w:val="none" w:sz="0" w:space="0" w:color="auto"/>
            <w:bottom w:val="none" w:sz="0" w:space="0" w:color="auto"/>
            <w:right w:val="none" w:sz="0" w:space="0" w:color="auto"/>
          </w:divBdr>
          <w:divsChild>
            <w:div w:id="259029312">
              <w:marLeft w:val="0"/>
              <w:marRight w:val="0"/>
              <w:marTop w:val="0"/>
              <w:marBottom w:val="0"/>
              <w:divBdr>
                <w:top w:val="none" w:sz="0" w:space="0" w:color="auto"/>
                <w:left w:val="none" w:sz="0" w:space="0" w:color="auto"/>
                <w:bottom w:val="none" w:sz="0" w:space="0" w:color="auto"/>
                <w:right w:val="none" w:sz="0" w:space="0" w:color="auto"/>
              </w:divBdr>
              <w:divsChild>
                <w:div w:id="935673757">
                  <w:marLeft w:val="0"/>
                  <w:marRight w:val="0"/>
                  <w:marTop w:val="0"/>
                  <w:marBottom w:val="0"/>
                  <w:divBdr>
                    <w:top w:val="none" w:sz="0" w:space="0" w:color="auto"/>
                    <w:left w:val="none" w:sz="0" w:space="0" w:color="auto"/>
                    <w:bottom w:val="none" w:sz="0" w:space="0" w:color="auto"/>
                    <w:right w:val="none" w:sz="0" w:space="0" w:color="auto"/>
                  </w:divBdr>
                </w:div>
                <w:div w:id="1265379450">
                  <w:marLeft w:val="0"/>
                  <w:marRight w:val="0"/>
                  <w:marTop w:val="0"/>
                  <w:marBottom w:val="0"/>
                  <w:divBdr>
                    <w:top w:val="none" w:sz="0" w:space="0" w:color="auto"/>
                    <w:left w:val="none" w:sz="0" w:space="0" w:color="auto"/>
                    <w:bottom w:val="none" w:sz="0" w:space="0" w:color="auto"/>
                    <w:right w:val="none" w:sz="0" w:space="0" w:color="auto"/>
                  </w:divBdr>
                </w:div>
                <w:div w:id="1763991363">
                  <w:marLeft w:val="0"/>
                  <w:marRight w:val="0"/>
                  <w:marTop w:val="0"/>
                  <w:marBottom w:val="0"/>
                  <w:divBdr>
                    <w:top w:val="none" w:sz="0" w:space="0" w:color="auto"/>
                    <w:left w:val="none" w:sz="0" w:space="0" w:color="auto"/>
                    <w:bottom w:val="none" w:sz="0" w:space="0" w:color="auto"/>
                    <w:right w:val="none" w:sz="0" w:space="0" w:color="auto"/>
                  </w:divBdr>
                </w:div>
                <w:div w:id="1025596935">
                  <w:marLeft w:val="0"/>
                  <w:marRight w:val="0"/>
                  <w:marTop w:val="0"/>
                  <w:marBottom w:val="0"/>
                  <w:divBdr>
                    <w:top w:val="none" w:sz="0" w:space="0" w:color="auto"/>
                    <w:left w:val="none" w:sz="0" w:space="0" w:color="auto"/>
                    <w:bottom w:val="none" w:sz="0" w:space="0" w:color="auto"/>
                    <w:right w:val="none" w:sz="0" w:space="0" w:color="auto"/>
                  </w:divBdr>
                </w:div>
                <w:div w:id="146558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1872">
      <w:bodyDiv w:val="1"/>
      <w:marLeft w:val="0"/>
      <w:marRight w:val="0"/>
      <w:marTop w:val="0"/>
      <w:marBottom w:val="0"/>
      <w:divBdr>
        <w:top w:val="none" w:sz="0" w:space="0" w:color="auto"/>
        <w:left w:val="none" w:sz="0" w:space="0" w:color="auto"/>
        <w:bottom w:val="none" w:sz="0" w:space="0" w:color="auto"/>
        <w:right w:val="none" w:sz="0" w:space="0" w:color="auto"/>
      </w:divBdr>
    </w:div>
    <w:div w:id="10692061">
      <w:bodyDiv w:val="1"/>
      <w:marLeft w:val="0"/>
      <w:marRight w:val="0"/>
      <w:marTop w:val="0"/>
      <w:marBottom w:val="0"/>
      <w:divBdr>
        <w:top w:val="none" w:sz="0" w:space="0" w:color="auto"/>
        <w:left w:val="none" w:sz="0" w:space="0" w:color="auto"/>
        <w:bottom w:val="none" w:sz="0" w:space="0" w:color="auto"/>
        <w:right w:val="none" w:sz="0" w:space="0" w:color="auto"/>
      </w:divBdr>
    </w:div>
    <w:div w:id="11566021">
      <w:bodyDiv w:val="1"/>
      <w:marLeft w:val="0"/>
      <w:marRight w:val="0"/>
      <w:marTop w:val="0"/>
      <w:marBottom w:val="0"/>
      <w:divBdr>
        <w:top w:val="none" w:sz="0" w:space="0" w:color="auto"/>
        <w:left w:val="none" w:sz="0" w:space="0" w:color="auto"/>
        <w:bottom w:val="none" w:sz="0" w:space="0" w:color="auto"/>
        <w:right w:val="none" w:sz="0" w:space="0" w:color="auto"/>
      </w:divBdr>
    </w:div>
    <w:div w:id="11692630">
      <w:bodyDiv w:val="1"/>
      <w:marLeft w:val="0"/>
      <w:marRight w:val="0"/>
      <w:marTop w:val="0"/>
      <w:marBottom w:val="0"/>
      <w:divBdr>
        <w:top w:val="none" w:sz="0" w:space="0" w:color="auto"/>
        <w:left w:val="none" w:sz="0" w:space="0" w:color="auto"/>
        <w:bottom w:val="none" w:sz="0" w:space="0" w:color="auto"/>
        <w:right w:val="none" w:sz="0" w:space="0" w:color="auto"/>
      </w:divBdr>
    </w:div>
    <w:div w:id="12726677">
      <w:bodyDiv w:val="1"/>
      <w:marLeft w:val="0"/>
      <w:marRight w:val="0"/>
      <w:marTop w:val="0"/>
      <w:marBottom w:val="0"/>
      <w:divBdr>
        <w:top w:val="none" w:sz="0" w:space="0" w:color="auto"/>
        <w:left w:val="none" w:sz="0" w:space="0" w:color="auto"/>
        <w:bottom w:val="none" w:sz="0" w:space="0" w:color="auto"/>
        <w:right w:val="none" w:sz="0" w:space="0" w:color="auto"/>
      </w:divBdr>
    </w:div>
    <w:div w:id="20281942">
      <w:bodyDiv w:val="1"/>
      <w:marLeft w:val="0"/>
      <w:marRight w:val="0"/>
      <w:marTop w:val="0"/>
      <w:marBottom w:val="0"/>
      <w:divBdr>
        <w:top w:val="none" w:sz="0" w:space="0" w:color="auto"/>
        <w:left w:val="none" w:sz="0" w:space="0" w:color="auto"/>
        <w:bottom w:val="none" w:sz="0" w:space="0" w:color="auto"/>
        <w:right w:val="none" w:sz="0" w:space="0" w:color="auto"/>
      </w:divBdr>
    </w:div>
    <w:div w:id="20710970">
      <w:bodyDiv w:val="1"/>
      <w:marLeft w:val="0"/>
      <w:marRight w:val="0"/>
      <w:marTop w:val="0"/>
      <w:marBottom w:val="0"/>
      <w:divBdr>
        <w:top w:val="none" w:sz="0" w:space="0" w:color="auto"/>
        <w:left w:val="none" w:sz="0" w:space="0" w:color="auto"/>
        <w:bottom w:val="none" w:sz="0" w:space="0" w:color="auto"/>
        <w:right w:val="none" w:sz="0" w:space="0" w:color="auto"/>
      </w:divBdr>
    </w:div>
    <w:div w:id="20866681">
      <w:bodyDiv w:val="1"/>
      <w:marLeft w:val="0"/>
      <w:marRight w:val="0"/>
      <w:marTop w:val="0"/>
      <w:marBottom w:val="0"/>
      <w:divBdr>
        <w:top w:val="none" w:sz="0" w:space="0" w:color="auto"/>
        <w:left w:val="none" w:sz="0" w:space="0" w:color="auto"/>
        <w:bottom w:val="none" w:sz="0" w:space="0" w:color="auto"/>
        <w:right w:val="none" w:sz="0" w:space="0" w:color="auto"/>
      </w:divBdr>
    </w:div>
    <w:div w:id="22708037">
      <w:bodyDiv w:val="1"/>
      <w:marLeft w:val="0"/>
      <w:marRight w:val="0"/>
      <w:marTop w:val="0"/>
      <w:marBottom w:val="0"/>
      <w:divBdr>
        <w:top w:val="none" w:sz="0" w:space="0" w:color="auto"/>
        <w:left w:val="none" w:sz="0" w:space="0" w:color="auto"/>
        <w:bottom w:val="none" w:sz="0" w:space="0" w:color="auto"/>
        <w:right w:val="none" w:sz="0" w:space="0" w:color="auto"/>
      </w:divBdr>
      <w:divsChild>
        <w:div w:id="380861741">
          <w:blockQuote w:val="1"/>
          <w:marLeft w:val="720"/>
          <w:marRight w:val="720"/>
          <w:marTop w:val="100"/>
          <w:marBottom w:val="100"/>
          <w:divBdr>
            <w:top w:val="none" w:sz="0" w:space="0" w:color="auto"/>
            <w:left w:val="none" w:sz="0" w:space="0" w:color="auto"/>
            <w:bottom w:val="none" w:sz="0" w:space="0" w:color="auto"/>
            <w:right w:val="none" w:sz="0" w:space="0" w:color="auto"/>
          </w:divBdr>
        </w:div>
        <w:div w:id="306282212">
          <w:blockQuote w:val="1"/>
          <w:marLeft w:val="720"/>
          <w:marRight w:val="720"/>
          <w:marTop w:val="100"/>
          <w:marBottom w:val="100"/>
          <w:divBdr>
            <w:top w:val="none" w:sz="0" w:space="0" w:color="auto"/>
            <w:left w:val="none" w:sz="0" w:space="0" w:color="auto"/>
            <w:bottom w:val="none" w:sz="0" w:space="0" w:color="auto"/>
            <w:right w:val="none" w:sz="0" w:space="0" w:color="auto"/>
          </w:divBdr>
        </w:div>
        <w:div w:id="2128304590">
          <w:blockQuote w:val="1"/>
          <w:marLeft w:val="720"/>
          <w:marRight w:val="720"/>
          <w:marTop w:val="100"/>
          <w:marBottom w:val="100"/>
          <w:divBdr>
            <w:top w:val="none" w:sz="0" w:space="0" w:color="auto"/>
            <w:left w:val="none" w:sz="0" w:space="0" w:color="auto"/>
            <w:bottom w:val="none" w:sz="0" w:space="0" w:color="auto"/>
            <w:right w:val="none" w:sz="0" w:space="0" w:color="auto"/>
          </w:divBdr>
        </w:div>
        <w:div w:id="30880123">
          <w:blockQuote w:val="1"/>
          <w:marLeft w:val="720"/>
          <w:marRight w:val="720"/>
          <w:marTop w:val="100"/>
          <w:marBottom w:val="100"/>
          <w:divBdr>
            <w:top w:val="none" w:sz="0" w:space="0" w:color="auto"/>
            <w:left w:val="none" w:sz="0" w:space="0" w:color="auto"/>
            <w:bottom w:val="none" w:sz="0" w:space="0" w:color="auto"/>
            <w:right w:val="none" w:sz="0" w:space="0" w:color="auto"/>
          </w:divBdr>
        </w:div>
        <w:div w:id="866912279">
          <w:blockQuote w:val="1"/>
          <w:marLeft w:val="720"/>
          <w:marRight w:val="720"/>
          <w:marTop w:val="100"/>
          <w:marBottom w:val="100"/>
          <w:divBdr>
            <w:top w:val="none" w:sz="0" w:space="0" w:color="auto"/>
            <w:left w:val="none" w:sz="0" w:space="0" w:color="auto"/>
            <w:bottom w:val="none" w:sz="0" w:space="0" w:color="auto"/>
            <w:right w:val="none" w:sz="0" w:space="0" w:color="auto"/>
          </w:divBdr>
        </w:div>
        <w:div w:id="745691568">
          <w:blockQuote w:val="1"/>
          <w:marLeft w:val="720"/>
          <w:marRight w:val="720"/>
          <w:marTop w:val="100"/>
          <w:marBottom w:val="100"/>
          <w:divBdr>
            <w:top w:val="none" w:sz="0" w:space="0" w:color="auto"/>
            <w:left w:val="none" w:sz="0" w:space="0" w:color="auto"/>
            <w:bottom w:val="none" w:sz="0" w:space="0" w:color="auto"/>
            <w:right w:val="none" w:sz="0" w:space="0" w:color="auto"/>
          </w:divBdr>
        </w:div>
        <w:div w:id="38363347">
          <w:blockQuote w:val="1"/>
          <w:marLeft w:val="720"/>
          <w:marRight w:val="720"/>
          <w:marTop w:val="100"/>
          <w:marBottom w:val="100"/>
          <w:divBdr>
            <w:top w:val="none" w:sz="0" w:space="0" w:color="auto"/>
            <w:left w:val="none" w:sz="0" w:space="0" w:color="auto"/>
            <w:bottom w:val="none" w:sz="0" w:space="0" w:color="auto"/>
            <w:right w:val="none" w:sz="0" w:space="0" w:color="auto"/>
          </w:divBdr>
        </w:div>
        <w:div w:id="8760398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903837">
      <w:bodyDiv w:val="1"/>
      <w:marLeft w:val="0"/>
      <w:marRight w:val="0"/>
      <w:marTop w:val="0"/>
      <w:marBottom w:val="0"/>
      <w:divBdr>
        <w:top w:val="none" w:sz="0" w:space="0" w:color="auto"/>
        <w:left w:val="none" w:sz="0" w:space="0" w:color="auto"/>
        <w:bottom w:val="none" w:sz="0" w:space="0" w:color="auto"/>
        <w:right w:val="none" w:sz="0" w:space="0" w:color="auto"/>
      </w:divBdr>
    </w:div>
    <w:div w:id="24134049">
      <w:bodyDiv w:val="1"/>
      <w:marLeft w:val="0"/>
      <w:marRight w:val="0"/>
      <w:marTop w:val="0"/>
      <w:marBottom w:val="0"/>
      <w:divBdr>
        <w:top w:val="none" w:sz="0" w:space="0" w:color="auto"/>
        <w:left w:val="none" w:sz="0" w:space="0" w:color="auto"/>
        <w:bottom w:val="none" w:sz="0" w:space="0" w:color="auto"/>
        <w:right w:val="none" w:sz="0" w:space="0" w:color="auto"/>
      </w:divBdr>
    </w:div>
    <w:div w:id="25762667">
      <w:bodyDiv w:val="1"/>
      <w:marLeft w:val="0"/>
      <w:marRight w:val="0"/>
      <w:marTop w:val="0"/>
      <w:marBottom w:val="0"/>
      <w:divBdr>
        <w:top w:val="none" w:sz="0" w:space="0" w:color="auto"/>
        <w:left w:val="none" w:sz="0" w:space="0" w:color="auto"/>
        <w:bottom w:val="none" w:sz="0" w:space="0" w:color="auto"/>
        <w:right w:val="none" w:sz="0" w:space="0" w:color="auto"/>
      </w:divBdr>
    </w:div>
    <w:div w:id="28458355">
      <w:bodyDiv w:val="1"/>
      <w:marLeft w:val="0"/>
      <w:marRight w:val="0"/>
      <w:marTop w:val="0"/>
      <w:marBottom w:val="0"/>
      <w:divBdr>
        <w:top w:val="none" w:sz="0" w:space="0" w:color="auto"/>
        <w:left w:val="none" w:sz="0" w:space="0" w:color="auto"/>
        <w:bottom w:val="none" w:sz="0" w:space="0" w:color="auto"/>
        <w:right w:val="none" w:sz="0" w:space="0" w:color="auto"/>
      </w:divBdr>
    </w:div>
    <w:div w:id="36971908">
      <w:bodyDiv w:val="1"/>
      <w:marLeft w:val="0"/>
      <w:marRight w:val="0"/>
      <w:marTop w:val="0"/>
      <w:marBottom w:val="0"/>
      <w:divBdr>
        <w:top w:val="none" w:sz="0" w:space="0" w:color="auto"/>
        <w:left w:val="none" w:sz="0" w:space="0" w:color="auto"/>
        <w:bottom w:val="none" w:sz="0" w:space="0" w:color="auto"/>
        <w:right w:val="none" w:sz="0" w:space="0" w:color="auto"/>
      </w:divBdr>
    </w:div>
    <w:div w:id="40129433">
      <w:bodyDiv w:val="1"/>
      <w:marLeft w:val="0"/>
      <w:marRight w:val="0"/>
      <w:marTop w:val="0"/>
      <w:marBottom w:val="0"/>
      <w:divBdr>
        <w:top w:val="none" w:sz="0" w:space="0" w:color="auto"/>
        <w:left w:val="none" w:sz="0" w:space="0" w:color="auto"/>
        <w:bottom w:val="none" w:sz="0" w:space="0" w:color="auto"/>
        <w:right w:val="none" w:sz="0" w:space="0" w:color="auto"/>
      </w:divBdr>
    </w:div>
    <w:div w:id="42336971">
      <w:bodyDiv w:val="1"/>
      <w:marLeft w:val="0"/>
      <w:marRight w:val="0"/>
      <w:marTop w:val="0"/>
      <w:marBottom w:val="0"/>
      <w:divBdr>
        <w:top w:val="none" w:sz="0" w:space="0" w:color="auto"/>
        <w:left w:val="none" w:sz="0" w:space="0" w:color="auto"/>
        <w:bottom w:val="none" w:sz="0" w:space="0" w:color="auto"/>
        <w:right w:val="none" w:sz="0" w:space="0" w:color="auto"/>
      </w:divBdr>
    </w:div>
    <w:div w:id="44717813">
      <w:bodyDiv w:val="1"/>
      <w:marLeft w:val="0"/>
      <w:marRight w:val="0"/>
      <w:marTop w:val="0"/>
      <w:marBottom w:val="0"/>
      <w:divBdr>
        <w:top w:val="none" w:sz="0" w:space="0" w:color="auto"/>
        <w:left w:val="none" w:sz="0" w:space="0" w:color="auto"/>
        <w:bottom w:val="none" w:sz="0" w:space="0" w:color="auto"/>
        <w:right w:val="none" w:sz="0" w:space="0" w:color="auto"/>
      </w:divBdr>
    </w:div>
    <w:div w:id="47192897">
      <w:bodyDiv w:val="1"/>
      <w:marLeft w:val="0"/>
      <w:marRight w:val="0"/>
      <w:marTop w:val="0"/>
      <w:marBottom w:val="0"/>
      <w:divBdr>
        <w:top w:val="none" w:sz="0" w:space="0" w:color="auto"/>
        <w:left w:val="none" w:sz="0" w:space="0" w:color="auto"/>
        <w:bottom w:val="none" w:sz="0" w:space="0" w:color="auto"/>
        <w:right w:val="none" w:sz="0" w:space="0" w:color="auto"/>
      </w:divBdr>
    </w:div>
    <w:div w:id="49546692">
      <w:bodyDiv w:val="1"/>
      <w:marLeft w:val="0"/>
      <w:marRight w:val="0"/>
      <w:marTop w:val="0"/>
      <w:marBottom w:val="0"/>
      <w:divBdr>
        <w:top w:val="none" w:sz="0" w:space="0" w:color="auto"/>
        <w:left w:val="none" w:sz="0" w:space="0" w:color="auto"/>
        <w:bottom w:val="none" w:sz="0" w:space="0" w:color="auto"/>
        <w:right w:val="none" w:sz="0" w:space="0" w:color="auto"/>
      </w:divBdr>
    </w:div>
    <w:div w:id="50541728">
      <w:bodyDiv w:val="1"/>
      <w:marLeft w:val="0"/>
      <w:marRight w:val="0"/>
      <w:marTop w:val="0"/>
      <w:marBottom w:val="0"/>
      <w:divBdr>
        <w:top w:val="none" w:sz="0" w:space="0" w:color="auto"/>
        <w:left w:val="none" w:sz="0" w:space="0" w:color="auto"/>
        <w:bottom w:val="none" w:sz="0" w:space="0" w:color="auto"/>
        <w:right w:val="none" w:sz="0" w:space="0" w:color="auto"/>
      </w:divBdr>
    </w:div>
    <w:div w:id="53162608">
      <w:bodyDiv w:val="1"/>
      <w:marLeft w:val="0"/>
      <w:marRight w:val="0"/>
      <w:marTop w:val="0"/>
      <w:marBottom w:val="0"/>
      <w:divBdr>
        <w:top w:val="none" w:sz="0" w:space="0" w:color="auto"/>
        <w:left w:val="none" w:sz="0" w:space="0" w:color="auto"/>
        <w:bottom w:val="none" w:sz="0" w:space="0" w:color="auto"/>
        <w:right w:val="none" w:sz="0" w:space="0" w:color="auto"/>
      </w:divBdr>
    </w:div>
    <w:div w:id="53625936">
      <w:bodyDiv w:val="1"/>
      <w:marLeft w:val="0"/>
      <w:marRight w:val="0"/>
      <w:marTop w:val="0"/>
      <w:marBottom w:val="0"/>
      <w:divBdr>
        <w:top w:val="none" w:sz="0" w:space="0" w:color="auto"/>
        <w:left w:val="none" w:sz="0" w:space="0" w:color="auto"/>
        <w:bottom w:val="none" w:sz="0" w:space="0" w:color="auto"/>
        <w:right w:val="none" w:sz="0" w:space="0" w:color="auto"/>
      </w:divBdr>
    </w:div>
    <w:div w:id="53965123">
      <w:bodyDiv w:val="1"/>
      <w:marLeft w:val="0"/>
      <w:marRight w:val="0"/>
      <w:marTop w:val="0"/>
      <w:marBottom w:val="0"/>
      <w:divBdr>
        <w:top w:val="none" w:sz="0" w:space="0" w:color="auto"/>
        <w:left w:val="none" w:sz="0" w:space="0" w:color="auto"/>
        <w:bottom w:val="none" w:sz="0" w:space="0" w:color="auto"/>
        <w:right w:val="none" w:sz="0" w:space="0" w:color="auto"/>
      </w:divBdr>
    </w:div>
    <w:div w:id="55206914">
      <w:bodyDiv w:val="1"/>
      <w:marLeft w:val="0"/>
      <w:marRight w:val="0"/>
      <w:marTop w:val="0"/>
      <w:marBottom w:val="0"/>
      <w:divBdr>
        <w:top w:val="none" w:sz="0" w:space="0" w:color="auto"/>
        <w:left w:val="none" w:sz="0" w:space="0" w:color="auto"/>
        <w:bottom w:val="none" w:sz="0" w:space="0" w:color="auto"/>
        <w:right w:val="none" w:sz="0" w:space="0" w:color="auto"/>
      </w:divBdr>
    </w:div>
    <w:div w:id="58285029">
      <w:bodyDiv w:val="1"/>
      <w:marLeft w:val="0"/>
      <w:marRight w:val="0"/>
      <w:marTop w:val="0"/>
      <w:marBottom w:val="0"/>
      <w:divBdr>
        <w:top w:val="none" w:sz="0" w:space="0" w:color="auto"/>
        <w:left w:val="none" w:sz="0" w:space="0" w:color="auto"/>
        <w:bottom w:val="none" w:sz="0" w:space="0" w:color="auto"/>
        <w:right w:val="none" w:sz="0" w:space="0" w:color="auto"/>
      </w:divBdr>
      <w:divsChild>
        <w:div w:id="1473333276">
          <w:marLeft w:val="0"/>
          <w:marRight w:val="0"/>
          <w:marTop w:val="0"/>
          <w:marBottom w:val="0"/>
          <w:divBdr>
            <w:top w:val="none" w:sz="0" w:space="0" w:color="auto"/>
            <w:left w:val="none" w:sz="0" w:space="0" w:color="auto"/>
            <w:bottom w:val="none" w:sz="0" w:space="0" w:color="auto"/>
            <w:right w:val="none" w:sz="0" w:space="0" w:color="auto"/>
          </w:divBdr>
        </w:div>
      </w:divsChild>
    </w:div>
    <w:div w:id="59059979">
      <w:bodyDiv w:val="1"/>
      <w:marLeft w:val="0"/>
      <w:marRight w:val="0"/>
      <w:marTop w:val="0"/>
      <w:marBottom w:val="0"/>
      <w:divBdr>
        <w:top w:val="none" w:sz="0" w:space="0" w:color="auto"/>
        <w:left w:val="none" w:sz="0" w:space="0" w:color="auto"/>
        <w:bottom w:val="none" w:sz="0" w:space="0" w:color="auto"/>
        <w:right w:val="none" w:sz="0" w:space="0" w:color="auto"/>
      </w:divBdr>
    </w:div>
    <w:div w:id="66348370">
      <w:bodyDiv w:val="1"/>
      <w:marLeft w:val="0"/>
      <w:marRight w:val="0"/>
      <w:marTop w:val="0"/>
      <w:marBottom w:val="0"/>
      <w:divBdr>
        <w:top w:val="none" w:sz="0" w:space="0" w:color="auto"/>
        <w:left w:val="none" w:sz="0" w:space="0" w:color="auto"/>
        <w:bottom w:val="none" w:sz="0" w:space="0" w:color="auto"/>
        <w:right w:val="none" w:sz="0" w:space="0" w:color="auto"/>
      </w:divBdr>
    </w:div>
    <w:div w:id="68239278">
      <w:bodyDiv w:val="1"/>
      <w:marLeft w:val="0"/>
      <w:marRight w:val="0"/>
      <w:marTop w:val="0"/>
      <w:marBottom w:val="0"/>
      <w:divBdr>
        <w:top w:val="none" w:sz="0" w:space="0" w:color="auto"/>
        <w:left w:val="none" w:sz="0" w:space="0" w:color="auto"/>
        <w:bottom w:val="none" w:sz="0" w:space="0" w:color="auto"/>
        <w:right w:val="none" w:sz="0" w:space="0" w:color="auto"/>
      </w:divBdr>
    </w:div>
    <w:div w:id="70926969">
      <w:bodyDiv w:val="1"/>
      <w:marLeft w:val="0"/>
      <w:marRight w:val="0"/>
      <w:marTop w:val="0"/>
      <w:marBottom w:val="0"/>
      <w:divBdr>
        <w:top w:val="none" w:sz="0" w:space="0" w:color="auto"/>
        <w:left w:val="none" w:sz="0" w:space="0" w:color="auto"/>
        <w:bottom w:val="none" w:sz="0" w:space="0" w:color="auto"/>
        <w:right w:val="none" w:sz="0" w:space="0" w:color="auto"/>
      </w:divBdr>
    </w:div>
    <w:div w:id="71591172">
      <w:bodyDiv w:val="1"/>
      <w:marLeft w:val="0"/>
      <w:marRight w:val="0"/>
      <w:marTop w:val="0"/>
      <w:marBottom w:val="0"/>
      <w:divBdr>
        <w:top w:val="none" w:sz="0" w:space="0" w:color="auto"/>
        <w:left w:val="none" w:sz="0" w:space="0" w:color="auto"/>
        <w:bottom w:val="none" w:sz="0" w:space="0" w:color="auto"/>
        <w:right w:val="none" w:sz="0" w:space="0" w:color="auto"/>
      </w:divBdr>
    </w:div>
    <w:div w:id="72508743">
      <w:bodyDiv w:val="1"/>
      <w:marLeft w:val="0"/>
      <w:marRight w:val="0"/>
      <w:marTop w:val="0"/>
      <w:marBottom w:val="0"/>
      <w:divBdr>
        <w:top w:val="none" w:sz="0" w:space="0" w:color="auto"/>
        <w:left w:val="none" w:sz="0" w:space="0" w:color="auto"/>
        <w:bottom w:val="none" w:sz="0" w:space="0" w:color="auto"/>
        <w:right w:val="none" w:sz="0" w:space="0" w:color="auto"/>
      </w:divBdr>
    </w:div>
    <w:div w:id="72967954">
      <w:bodyDiv w:val="1"/>
      <w:marLeft w:val="0"/>
      <w:marRight w:val="0"/>
      <w:marTop w:val="0"/>
      <w:marBottom w:val="0"/>
      <w:divBdr>
        <w:top w:val="none" w:sz="0" w:space="0" w:color="auto"/>
        <w:left w:val="none" w:sz="0" w:space="0" w:color="auto"/>
        <w:bottom w:val="none" w:sz="0" w:space="0" w:color="auto"/>
        <w:right w:val="none" w:sz="0" w:space="0" w:color="auto"/>
      </w:divBdr>
    </w:div>
    <w:div w:id="78909874">
      <w:bodyDiv w:val="1"/>
      <w:marLeft w:val="0"/>
      <w:marRight w:val="0"/>
      <w:marTop w:val="0"/>
      <w:marBottom w:val="0"/>
      <w:divBdr>
        <w:top w:val="none" w:sz="0" w:space="0" w:color="auto"/>
        <w:left w:val="none" w:sz="0" w:space="0" w:color="auto"/>
        <w:bottom w:val="none" w:sz="0" w:space="0" w:color="auto"/>
        <w:right w:val="none" w:sz="0" w:space="0" w:color="auto"/>
      </w:divBdr>
    </w:div>
    <w:div w:id="80833987">
      <w:bodyDiv w:val="1"/>
      <w:marLeft w:val="0"/>
      <w:marRight w:val="0"/>
      <w:marTop w:val="0"/>
      <w:marBottom w:val="0"/>
      <w:divBdr>
        <w:top w:val="none" w:sz="0" w:space="0" w:color="auto"/>
        <w:left w:val="none" w:sz="0" w:space="0" w:color="auto"/>
        <w:bottom w:val="none" w:sz="0" w:space="0" w:color="auto"/>
        <w:right w:val="none" w:sz="0" w:space="0" w:color="auto"/>
      </w:divBdr>
      <w:divsChild>
        <w:div w:id="680010642">
          <w:blockQuote w:val="1"/>
          <w:marLeft w:val="720"/>
          <w:marRight w:val="720"/>
          <w:marTop w:val="100"/>
          <w:marBottom w:val="100"/>
          <w:divBdr>
            <w:top w:val="none" w:sz="0" w:space="0" w:color="auto"/>
            <w:left w:val="none" w:sz="0" w:space="0" w:color="auto"/>
            <w:bottom w:val="none" w:sz="0" w:space="0" w:color="auto"/>
            <w:right w:val="none" w:sz="0" w:space="0" w:color="auto"/>
          </w:divBdr>
        </w:div>
        <w:div w:id="425462818">
          <w:marLeft w:val="0"/>
          <w:marRight w:val="0"/>
          <w:marTop w:val="0"/>
          <w:marBottom w:val="0"/>
          <w:divBdr>
            <w:top w:val="none" w:sz="0" w:space="0" w:color="auto"/>
            <w:left w:val="none" w:sz="0" w:space="0" w:color="auto"/>
            <w:bottom w:val="none" w:sz="0" w:space="0" w:color="auto"/>
            <w:right w:val="none" w:sz="0" w:space="0" w:color="auto"/>
          </w:divBdr>
        </w:div>
        <w:div w:id="1468204947">
          <w:marLeft w:val="0"/>
          <w:marRight w:val="0"/>
          <w:marTop w:val="0"/>
          <w:marBottom w:val="0"/>
          <w:divBdr>
            <w:top w:val="none" w:sz="0" w:space="0" w:color="auto"/>
            <w:left w:val="none" w:sz="0" w:space="0" w:color="auto"/>
            <w:bottom w:val="none" w:sz="0" w:space="0" w:color="auto"/>
            <w:right w:val="none" w:sz="0" w:space="0" w:color="auto"/>
          </w:divBdr>
        </w:div>
        <w:div w:id="1737973902">
          <w:marLeft w:val="0"/>
          <w:marRight w:val="0"/>
          <w:marTop w:val="0"/>
          <w:marBottom w:val="0"/>
          <w:divBdr>
            <w:top w:val="none" w:sz="0" w:space="0" w:color="auto"/>
            <w:left w:val="none" w:sz="0" w:space="0" w:color="auto"/>
            <w:bottom w:val="none" w:sz="0" w:space="0" w:color="auto"/>
            <w:right w:val="none" w:sz="0" w:space="0" w:color="auto"/>
          </w:divBdr>
        </w:div>
        <w:div w:id="1109929238">
          <w:blockQuote w:val="1"/>
          <w:marLeft w:val="720"/>
          <w:marRight w:val="720"/>
          <w:marTop w:val="100"/>
          <w:marBottom w:val="100"/>
          <w:divBdr>
            <w:top w:val="none" w:sz="0" w:space="0" w:color="auto"/>
            <w:left w:val="none" w:sz="0" w:space="0" w:color="auto"/>
            <w:bottom w:val="none" w:sz="0" w:space="0" w:color="auto"/>
            <w:right w:val="none" w:sz="0" w:space="0" w:color="auto"/>
          </w:divBdr>
        </w:div>
        <w:div w:id="775639079">
          <w:marLeft w:val="0"/>
          <w:marRight w:val="0"/>
          <w:marTop w:val="0"/>
          <w:marBottom w:val="0"/>
          <w:divBdr>
            <w:top w:val="none" w:sz="0" w:space="0" w:color="auto"/>
            <w:left w:val="none" w:sz="0" w:space="0" w:color="auto"/>
            <w:bottom w:val="none" w:sz="0" w:space="0" w:color="auto"/>
            <w:right w:val="none" w:sz="0" w:space="0" w:color="auto"/>
          </w:divBdr>
        </w:div>
        <w:div w:id="396637007">
          <w:blockQuote w:val="1"/>
          <w:marLeft w:val="720"/>
          <w:marRight w:val="720"/>
          <w:marTop w:val="100"/>
          <w:marBottom w:val="100"/>
          <w:divBdr>
            <w:top w:val="none" w:sz="0" w:space="0" w:color="auto"/>
            <w:left w:val="none" w:sz="0" w:space="0" w:color="auto"/>
            <w:bottom w:val="none" w:sz="0" w:space="0" w:color="auto"/>
            <w:right w:val="none" w:sz="0" w:space="0" w:color="auto"/>
          </w:divBdr>
        </w:div>
        <w:div w:id="1081370407">
          <w:marLeft w:val="0"/>
          <w:marRight w:val="0"/>
          <w:marTop w:val="0"/>
          <w:marBottom w:val="0"/>
          <w:divBdr>
            <w:top w:val="none" w:sz="0" w:space="0" w:color="auto"/>
            <w:left w:val="none" w:sz="0" w:space="0" w:color="auto"/>
            <w:bottom w:val="none" w:sz="0" w:space="0" w:color="auto"/>
            <w:right w:val="none" w:sz="0" w:space="0" w:color="auto"/>
          </w:divBdr>
        </w:div>
        <w:div w:id="1477793112">
          <w:blockQuote w:val="1"/>
          <w:marLeft w:val="720"/>
          <w:marRight w:val="720"/>
          <w:marTop w:val="100"/>
          <w:marBottom w:val="100"/>
          <w:divBdr>
            <w:top w:val="none" w:sz="0" w:space="0" w:color="auto"/>
            <w:left w:val="none" w:sz="0" w:space="0" w:color="auto"/>
            <w:bottom w:val="none" w:sz="0" w:space="0" w:color="auto"/>
            <w:right w:val="none" w:sz="0" w:space="0" w:color="auto"/>
          </w:divBdr>
        </w:div>
        <w:div w:id="1683820005">
          <w:marLeft w:val="0"/>
          <w:marRight w:val="0"/>
          <w:marTop w:val="0"/>
          <w:marBottom w:val="0"/>
          <w:divBdr>
            <w:top w:val="none" w:sz="0" w:space="0" w:color="auto"/>
            <w:left w:val="none" w:sz="0" w:space="0" w:color="auto"/>
            <w:bottom w:val="none" w:sz="0" w:space="0" w:color="auto"/>
            <w:right w:val="none" w:sz="0" w:space="0" w:color="auto"/>
          </w:divBdr>
        </w:div>
        <w:div w:id="188759657">
          <w:blockQuote w:val="1"/>
          <w:marLeft w:val="720"/>
          <w:marRight w:val="720"/>
          <w:marTop w:val="100"/>
          <w:marBottom w:val="100"/>
          <w:divBdr>
            <w:top w:val="none" w:sz="0" w:space="0" w:color="auto"/>
            <w:left w:val="none" w:sz="0" w:space="0" w:color="auto"/>
            <w:bottom w:val="none" w:sz="0" w:space="0" w:color="auto"/>
            <w:right w:val="none" w:sz="0" w:space="0" w:color="auto"/>
          </w:divBdr>
        </w:div>
        <w:div w:id="7190921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725440">
      <w:bodyDiv w:val="1"/>
      <w:marLeft w:val="0"/>
      <w:marRight w:val="0"/>
      <w:marTop w:val="0"/>
      <w:marBottom w:val="0"/>
      <w:divBdr>
        <w:top w:val="none" w:sz="0" w:space="0" w:color="auto"/>
        <w:left w:val="none" w:sz="0" w:space="0" w:color="auto"/>
        <w:bottom w:val="none" w:sz="0" w:space="0" w:color="auto"/>
        <w:right w:val="none" w:sz="0" w:space="0" w:color="auto"/>
      </w:divBdr>
    </w:div>
    <w:div w:id="85080929">
      <w:bodyDiv w:val="1"/>
      <w:marLeft w:val="0"/>
      <w:marRight w:val="0"/>
      <w:marTop w:val="0"/>
      <w:marBottom w:val="0"/>
      <w:divBdr>
        <w:top w:val="none" w:sz="0" w:space="0" w:color="auto"/>
        <w:left w:val="none" w:sz="0" w:space="0" w:color="auto"/>
        <w:bottom w:val="none" w:sz="0" w:space="0" w:color="auto"/>
        <w:right w:val="none" w:sz="0" w:space="0" w:color="auto"/>
      </w:divBdr>
    </w:div>
    <w:div w:id="86118505">
      <w:bodyDiv w:val="1"/>
      <w:marLeft w:val="0"/>
      <w:marRight w:val="0"/>
      <w:marTop w:val="0"/>
      <w:marBottom w:val="0"/>
      <w:divBdr>
        <w:top w:val="none" w:sz="0" w:space="0" w:color="auto"/>
        <w:left w:val="none" w:sz="0" w:space="0" w:color="auto"/>
        <w:bottom w:val="none" w:sz="0" w:space="0" w:color="auto"/>
        <w:right w:val="none" w:sz="0" w:space="0" w:color="auto"/>
      </w:divBdr>
      <w:divsChild>
        <w:div w:id="482237489">
          <w:marLeft w:val="0"/>
          <w:marRight w:val="0"/>
          <w:marTop w:val="0"/>
          <w:marBottom w:val="0"/>
          <w:divBdr>
            <w:top w:val="none" w:sz="0" w:space="0" w:color="auto"/>
            <w:left w:val="none" w:sz="0" w:space="0" w:color="auto"/>
            <w:bottom w:val="none" w:sz="0" w:space="0" w:color="auto"/>
            <w:right w:val="none" w:sz="0" w:space="0" w:color="auto"/>
          </w:divBdr>
        </w:div>
        <w:div w:id="1161627262">
          <w:marLeft w:val="0"/>
          <w:marRight w:val="0"/>
          <w:marTop w:val="0"/>
          <w:marBottom w:val="0"/>
          <w:divBdr>
            <w:top w:val="none" w:sz="0" w:space="0" w:color="auto"/>
            <w:left w:val="none" w:sz="0" w:space="0" w:color="auto"/>
            <w:bottom w:val="none" w:sz="0" w:space="0" w:color="auto"/>
            <w:right w:val="none" w:sz="0" w:space="0" w:color="auto"/>
          </w:divBdr>
        </w:div>
        <w:div w:id="1191652636">
          <w:marLeft w:val="0"/>
          <w:marRight w:val="0"/>
          <w:marTop w:val="0"/>
          <w:marBottom w:val="0"/>
          <w:divBdr>
            <w:top w:val="none" w:sz="0" w:space="0" w:color="auto"/>
            <w:left w:val="none" w:sz="0" w:space="0" w:color="auto"/>
            <w:bottom w:val="none" w:sz="0" w:space="0" w:color="auto"/>
            <w:right w:val="none" w:sz="0" w:space="0" w:color="auto"/>
          </w:divBdr>
        </w:div>
        <w:div w:id="1307127644">
          <w:marLeft w:val="0"/>
          <w:marRight w:val="0"/>
          <w:marTop w:val="0"/>
          <w:marBottom w:val="0"/>
          <w:divBdr>
            <w:top w:val="none" w:sz="0" w:space="0" w:color="auto"/>
            <w:left w:val="none" w:sz="0" w:space="0" w:color="auto"/>
            <w:bottom w:val="none" w:sz="0" w:space="0" w:color="auto"/>
            <w:right w:val="none" w:sz="0" w:space="0" w:color="auto"/>
          </w:divBdr>
        </w:div>
        <w:div w:id="1648586878">
          <w:marLeft w:val="0"/>
          <w:marRight w:val="0"/>
          <w:marTop w:val="0"/>
          <w:marBottom w:val="0"/>
          <w:divBdr>
            <w:top w:val="none" w:sz="0" w:space="0" w:color="auto"/>
            <w:left w:val="none" w:sz="0" w:space="0" w:color="auto"/>
            <w:bottom w:val="none" w:sz="0" w:space="0" w:color="auto"/>
            <w:right w:val="none" w:sz="0" w:space="0" w:color="auto"/>
          </w:divBdr>
        </w:div>
        <w:div w:id="1760714578">
          <w:marLeft w:val="0"/>
          <w:marRight w:val="0"/>
          <w:marTop w:val="0"/>
          <w:marBottom w:val="0"/>
          <w:divBdr>
            <w:top w:val="none" w:sz="0" w:space="0" w:color="auto"/>
            <w:left w:val="none" w:sz="0" w:space="0" w:color="auto"/>
            <w:bottom w:val="none" w:sz="0" w:space="0" w:color="auto"/>
            <w:right w:val="none" w:sz="0" w:space="0" w:color="auto"/>
          </w:divBdr>
        </w:div>
        <w:div w:id="19691204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740343">
      <w:bodyDiv w:val="1"/>
      <w:marLeft w:val="0"/>
      <w:marRight w:val="0"/>
      <w:marTop w:val="0"/>
      <w:marBottom w:val="0"/>
      <w:divBdr>
        <w:top w:val="none" w:sz="0" w:space="0" w:color="auto"/>
        <w:left w:val="none" w:sz="0" w:space="0" w:color="auto"/>
        <w:bottom w:val="none" w:sz="0" w:space="0" w:color="auto"/>
        <w:right w:val="none" w:sz="0" w:space="0" w:color="auto"/>
      </w:divBdr>
    </w:div>
    <w:div w:id="89470372">
      <w:bodyDiv w:val="1"/>
      <w:marLeft w:val="0"/>
      <w:marRight w:val="0"/>
      <w:marTop w:val="0"/>
      <w:marBottom w:val="0"/>
      <w:divBdr>
        <w:top w:val="none" w:sz="0" w:space="0" w:color="auto"/>
        <w:left w:val="none" w:sz="0" w:space="0" w:color="auto"/>
        <w:bottom w:val="none" w:sz="0" w:space="0" w:color="auto"/>
        <w:right w:val="none" w:sz="0" w:space="0" w:color="auto"/>
      </w:divBdr>
      <w:divsChild>
        <w:div w:id="530068394">
          <w:marLeft w:val="0"/>
          <w:marRight w:val="0"/>
          <w:marTop w:val="0"/>
          <w:marBottom w:val="0"/>
          <w:divBdr>
            <w:top w:val="none" w:sz="0" w:space="0" w:color="auto"/>
            <w:left w:val="none" w:sz="0" w:space="0" w:color="auto"/>
            <w:bottom w:val="none" w:sz="0" w:space="0" w:color="auto"/>
            <w:right w:val="none" w:sz="0" w:space="0" w:color="auto"/>
          </w:divBdr>
        </w:div>
      </w:divsChild>
    </w:div>
    <w:div w:id="91047871">
      <w:bodyDiv w:val="1"/>
      <w:marLeft w:val="0"/>
      <w:marRight w:val="0"/>
      <w:marTop w:val="0"/>
      <w:marBottom w:val="0"/>
      <w:divBdr>
        <w:top w:val="none" w:sz="0" w:space="0" w:color="auto"/>
        <w:left w:val="none" w:sz="0" w:space="0" w:color="auto"/>
        <w:bottom w:val="none" w:sz="0" w:space="0" w:color="auto"/>
        <w:right w:val="none" w:sz="0" w:space="0" w:color="auto"/>
      </w:divBdr>
    </w:div>
    <w:div w:id="98992070">
      <w:bodyDiv w:val="1"/>
      <w:marLeft w:val="0"/>
      <w:marRight w:val="0"/>
      <w:marTop w:val="0"/>
      <w:marBottom w:val="0"/>
      <w:divBdr>
        <w:top w:val="none" w:sz="0" w:space="0" w:color="auto"/>
        <w:left w:val="none" w:sz="0" w:space="0" w:color="auto"/>
        <w:bottom w:val="none" w:sz="0" w:space="0" w:color="auto"/>
        <w:right w:val="none" w:sz="0" w:space="0" w:color="auto"/>
      </w:divBdr>
    </w:div>
    <w:div w:id="99959997">
      <w:bodyDiv w:val="1"/>
      <w:marLeft w:val="0"/>
      <w:marRight w:val="0"/>
      <w:marTop w:val="0"/>
      <w:marBottom w:val="0"/>
      <w:divBdr>
        <w:top w:val="none" w:sz="0" w:space="0" w:color="auto"/>
        <w:left w:val="none" w:sz="0" w:space="0" w:color="auto"/>
        <w:bottom w:val="none" w:sz="0" w:space="0" w:color="auto"/>
        <w:right w:val="none" w:sz="0" w:space="0" w:color="auto"/>
      </w:divBdr>
    </w:div>
    <w:div w:id="100149168">
      <w:bodyDiv w:val="1"/>
      <w:marLeft w:val="0"/>
      <w:marRight w:val="0"/>
      <w:marTop w:val="0"/>
      <w:marBottom w:val="0"/>
      <w:divBdr>
        <w:top w:val="none" w:sz="0" w:space="0" w:color="auto"/>
        <w:left w:val="none" w:sz="0" w:space="0" w:color="auto"/>
        <w:bottom w:val="none" w:sz="0" w:space="0" w:color="auto"/>
        <w:right w:val="none" w:sz="0" w:space="0" w:color="auto"/>
      </w:divBdr>
    </w:div>
    <w:div w:id="103430083">
      <w:bodyDiv w:val="1"/>
      <w:marLeft w:val="0"/>
      <w:marRight w:val="0"/>
      <w:marTop w:val="0"/>
      <w:marBottom w:val="0"/>
      <w:divBdr>
        <w:top w:val="none" w:sz="0" w:space="0" w:color="auto"/>
        <w:left w:val="none" w:sz="0" w:space="0" w:color="auto"/>
        <w:bottom w:val="none" w:sz="0" w:space="0" w:color="auto"/>
        <w:right w:val="none" w:sz="0" w:space="0" w:color="auto"/>
      </w:divBdr>
    </w:div>
    <w:div w:id="106317642">
      <w:bodyDiv w:val="1"/>
      <w:marLeft w:val="0"/>
      <w:marRight w:val="0"/>
      <w:marTop w:val="0"/>
      <w:marBottom w:val="0"/>
      <w:divBdr>
        <w:top w:val="none" w:sz="0" w:space="0" w:color="auto"/>
        <w:left w:val="none" w:sz="0" w:space="0" w:color="auto"/>
        <w:bottom w:val="none" w:sz="0" w:space="0" w:color="auto"/>
        <w:right w:val="none" w:sz="0" w:space="0" w:color="auto"/>
      </w:divBdr>
    </w:div>
    <w:div w:id="107169423">
      <w:bodyDiv w:val="1"/>
      <w:marLeft w:val="0"/>
      <w:marRight w:val="0"/>
      <w:marTop w:val="0"/>
      <w:marBottom w:val="0"/>
      <w:divBdr>
        <w:top w:val="none" w:sz="0" w:space="0" w:color="auto"/>
        <w:left w:val="none" w:sz="0" w:space="0" w:color="auto"/>
        <w:bottom w:val="none" w:sz="0" w:space="0" w:color="auto"/>
        <w:right w:val="none" w:sz="0" w:space="0" w:color="auto"/>
      </w:divBdr>
    </w:div>
    <w:div w:id="112141938">
      <w:bodyDiv w:val="1"/>
      <w:marLeft w:val="0"/>
      <w:marRight w:val="0"/>
      <w:marTop w:val="0"/>
      <w:marBottom w:val="0"/>
      <w:divBdr>
        <w:top w:val="none" w:sz="0" w:space="0" w:color="auto"/>
        <w:left w:val="none" w:sz="0" w:space="0" w:color="auto"/>
        <w:bottom w:val="none" w:sz="0" w:space="0" w:color="auto"/>
        <w:right w:val="none" w:sz="0" w:space="0" w:color="auto"/>
      </w:divBdr>
    </w:div>
    <w:div w:id="113212923">
      <w:bodyDiv w:val="1"/>
      <w:marLeft w:val="0"/>
      <w:marRight w:val="0"/>
      <w:marTop w:val="0"/>
      <w:marBottom w:val="0"/>
      <w:divBdr>
        <w:top w:val="none" w:sz="0" w:space="0" w:color="auto"/>
        <w:left w:val="none" w:sz="0" w:space="0" w:color="auto"/>
        <w:bottom w:val="none" w:sz="0" w:space="0" w:color="auto"/>
        <w:right w:val="none" w:sz="0" w:space="0" w:color="auto"/>
      </w:divBdr>
    </w:div>
    <w:div w:id="115950390">
      <w:bodyDiv w:val="1"/>
      <w:marLeft w:val="0"/>
      <w:marRight w:val="0"/>
      <w:marTop w:val="0"/>
      <w:marBottom w:val="0"/>
      <w:divBdr>
        <w:top w:val="none" w:sz="0" w:space="0" w:color="auto"/>
        <w:left w:val="none" w:sz="0" w:space="0" w:color="auto"/>
        <w:bottom w:val="none" w:sz="0" w:space="0" w:color="auto"/>
        <w:right w:val="none" w:sz="0" w:space="0" w:color="auto"/>
      </w:divBdr>
      <w:divsChild>
        <w:div w:id="71896007">
          <w:marLeft w:val="0"/>
          <w:marRight w:val="0"/>
          <w:marTop w:val="0"/>
          <w:marBottom w:val="0"/>
          <w:divBdr>
            <w:top w:val="none" w:sz="0" w:space="0" w:color="auto"/>
            <w:left w:val="none" w:sz="0" w:space="0" w:color="auto"/>
            <w:bottom w:val="none" w:sz="0" w:space="0" w:color="auto"/>
            <w:right w:val="none" w:sz="0" w:space="0" w:color="auto"/>
          </w:divBdr>
          <w:divsChild>
            <w:div w:id="436488438">
              <w:marLeft w:val="0"/>
              <w:marRight w:val="0"/>
              <w:marTop w:val="0"/>
              <w:marBottom w:val="0"/>
              <w:divBdr>
                <w:top w:val="none" w:sz="0" w:space="0" w:color="auto"/>
                <w:left w:val="none" w:sz="0" w:space="0" w:color="auto"/>
                <w:bottom w:val="none" w:sz="0" w:space="0" w:color="auto"/>
                <w:right w:val="none" w:sz="0" w:space="0" w:color="auto"/>
              </w:divBdr>
            </w:div>
            <w:div w:id="617222782">
              <w:marLeft w:val="0"/>
              <w:marRight w:val="0"/>
              <w:marTop w:val="0"/>
              <w:marBottom w:val="0"/>
              <w:divBdr>
                <w:top w:val="none" w:sz="0" w:space="0" w:color="auto"/>
                <w:left w:val="none" w:sz="0" w:space="0" w:color="auto"/>
                <w:bottom w:val="none" w:sz="0" w:space="0" w:color="auto"/>
                <w:right w:val="none" w:sz="0" w:space="0" w:color="auto"/>
              </w:divBdr>
            </w:div>
            <w:div w:id="873232775">
              <w:marLeft w:val="0"/>
              <w:marRight w:val="0"/>
              <w:marTop w:val="0"/>
              <w:marBottom w:val="0"/>
              <w:divBdr>
                <w:top w:val="none" w:sz="0" w:space="0" w:color="auto"/>
                <w:left w:val="none" w:sz="0" w:space="0" w:color="auto"/>
                <w:bottom w:val="none" w:sz="0" w:space="0" w:color="auto"/>
                <w:right w:val="none" w:sz="0" w:space="0" w:color="auto"/>
              </w:divBdr>
            </w:div>
            <w:div w:id="1014575032">
              <w:marLeft w:val="0"/>
              <w:marRight w:val="0"/>
              <w:marTop w:val="0"/>
              <w:marBottom w:val="0"/>
              <w:divBdr>
                <w:top w:val="none" w:sz="0" w:space="0" w:color="auto"/>
                <w:left w:val="none" w:sz="0" w:space="0" w:color="auto"/>
                <w:bottom w:val="none" w:sz="0" w:space="0" w:color="auto"/>
                <w:right w:val="none" w:sz="0" w:space="0" w:color="auto"/>
              </w:divBdr>
            </w:div>
            <w:div w:id="1162433089">
              <w:marLeft w:val="0"/>
              <w:marRight w:val="0"/>
              <w:marTop w:val="0"/>
              <w:marBottom w:val="0"/>
              <w:divBdr>
                <w:top w:val="none" w:sz="0" w:space="0" w:color="auto"/>
                <w:left w:val="none" w:sz="0" w:space="0" w:color="auto"/>
                <w:bottom w:val="none" w:sz="0" w:space="0" w:color="auto"/>
                <w:right w:val="none" w:sz="0" w:space="0" w:color="auto"/>
              </w:divBdr>
              <w:divsChild>
                <w:div w:id="1315598299">
                  <w:marLeft w:val="0"/>
                  <w:marRight w:val="0"/>
                  <w:marTop w:val="0"/>
                  <w:marBottom w:val="0"/>
                  <w:divBdr>
                    <w:top w:val="none" w:sz="0" w:space="0" w:color="auto"/>
                    <w:left w:val="none" w:sz="0" w:space="0" w:color="auto"/>
                    <w:bottom w:val="none" w:sz="0" w:space="0" w:color="auto"/>
                    <w:right w:val="none" w:sz="0" w:space="0" w:color="auto"/>
                  </w:divBdr>
                </w:div>
                <w:div w:id="1545945408">
                  <w:marLeft w:val="0"/>
                  <w:marRight w:val="0"/>
                  <w:marTop w:val="0"/>
                  <w:marBottom w:val="0"/>
                  <w:divBdr>
                    <w:top w:val="none" w:sz="0" w:space="0" w:color="auto"/>
                    <w:left w:val="none" w:sz="0" w:space="0" w:color="auto"/>
                    <w:bottom w:val="none" w:sz="0" w:space="0" w:color="auto"/>
                    <w:right w:val="none" w:sz="0" w:space="0" w:color="auto"/>
                  </w:divBdr>
                </w:div>
              </w:divsChild>
            </w:div>
            <w:div w:id="2097558939">
              <w:marLeft w:val="0"/>
              <w:marRight w:val="0"/>
              <w:marTop w:val="0"/>
              <w:marBottom w:val="0"/>
              <w:divBdr>
                <w:top w:val="none" w:sz="0" w:space="0" w:color="auto"/>
                <w:left w:val="none" w:sz="0" w:space="0" w:color="auto"/>
                <w:bottom w:val="none" w:sz="0" w:space="0" w:color="auto"/>
                <w:right w:val="none" w:sz="0" w:space="0" w:color="auto"/>
              </w:divBdr>
            </w:div>
          </w:divsChild>
        </w:div>
        <w:div w:id="424542974">
          <w:marLeft w:val="0"/>
          <w:marRight w:val="0"/>
          <w:marTop w:val="0"/>
          <w:marBottom w:val="0"/>
          <w:divBdr>
            <w:top w:val="none" w:sz="0" w:space="0" w:color="auto"/>
            <w:left w:val="none" w:sz="0" w:space="0" w:color="auto"/>
            <w:bottom w:val="none" w:sz="0" w:space="0" w:color="auto"/>
            <w:right w:val="none" w:sz="0" w:space="0" w:color="auto"/>
          </w:divBdr>
          <w:divsChild>
            <w:div w:id="1309671841">
              <w:marLeft w:val="0"/>
              <w:marRight w:val="0"/>
              <w:marTop w:val="0"/>
              <w:marBottom w:val="0"/>
              <w:divBdr>
                <w:top w:val="none" w:sz="0" w:space="0" w:color="auto"/>
                <w:left w:val="none" w:sz="0" w:space="0" w:color="auto"/>
                <w:bottom w:val="none" w:sz="0" w:space="0" w:color="auto"/>
                <w:right w:val="none" w:sz="0" w:space="0" w:color="auto"/>
              </w:divBdr>
            </w:div>
            <w:div w:id="1642269497">
              <w:marLeft w:val="0"/>
              <w:marRight w:val="0"/>
              <w:marTop w:val="0"/>
              <w:marBottom w:val="0"/>
              <w:divBdr>
                <w:top w:val="none" w:sz="0" w:space="0" w:color="auto"/>
                <w:left w:val="none" w:sz="0" w:space="0" w:color="auto"/>
                <w:bottom w:val="none" w:sz="0" w:space="0" w:color="auto"/>
                <w:right w:val="none" w:sz="0" w:space="0" w:color="auto"/>
              </w:divBdr>
              <w:divsChild>
                <w:div w:id="869873987">
                  <w:marLeft w:val="0"/>
                  <w:marRight w:val="0"/>
                  <w:marTop w:val="0"/>
                  <w:marBottom w:val="0"/>
                  <w:divBdr>
                    <w:top w:val="none" w:sz="0" w:space="0" w:color="auto"/>
                    <w:left w:val="none" w:sz="0" w:space="0" w:color="auto"/>
                    <w:bottom w:val="none" w:sz="0" w:space="0" w:color="auto"/>
                    <w:right w:val="none" w:sz="0" w:space="0" w:color="auto"/>
                  </w:divBdr>
                  <w:divsChild>
                    <w:div w:id="78597977">
                      <w:marLeft w:val="0"/>
                      <w:marRight w:val="0"/>
                      <w:marTop w:val="0"/>
                      <w:marBottom w:val="0"/>
                      <w:divBdr>
                        <w:top w:val="none" w:sz="0" w:space="0" w:color="auto"/>
                        <w:left w:val="none" w:sz="0" w:space="0" w:color="auto"/>
                        <w:bottom w:val="none" w:sz="0" w:space="0" w:color="auto"/>
                        <w:right w:val="none" w:sz="0" w:space="0" w:color="auto"/>
                      </w:divBdr>
                      <w:divsChild>
                        <w:div w:id="2039313826">
                          <w:marLeft w:val="0"/>
                          <w:marRight w:val="0"/>
                          <w:marTop w:val="0"/>
                          <w:marBottom w:val="0"/>
                          <w:divBdr>
                            <w:top w:val="none" w:sz="0" w:space="0" w:color="auto"/>
                            <w:left w:val="none" w:sz="0" w:space="0" w:color="auto"/>
                            <w:bottom w:val="none" w:sz="0" w:space="0" w:color="auto"/>
                            <w:right w:val="none" w:sz="0" w:space="0" w:color="auto"/>
                          </w:divBdr>
                          <w:divsChild>
                            <w:div w:id="989749754">
                              <w:marLeft w:val="0"/>
                              <w:marRight w:val="0"/>
                              <w:marTop w:val="0"/>
                              <w:marBottom w:val="0"/>
                              <w:divBdr>
                                <w:top w:val="none" w:sz="0" w:space="0" w:color="auto"/>
                                <w:left w:val="none" w:sz="0" w:space="0" w:color="auto"/>
                                <w:bottom w:val="none" w:sz="0" w:space="0" w:color="auto"/>
                                <w:right w:val="none" w:sz="0" w:space="0" w:color="auto"/>
                              </w:divBdr>
                              <w:divsChild>
                                <w:div w:id="1545289230">
                                  <w:marLeft w:val="0"/>
                                  <w:marRight w:val="0"/>
                                  <w:marTop w:val="0"/>
                                  <w:marBottom w:val="0"/>
                                  <w:divBdr>
                                    <w:top w:val="none" w:sz="0" w:space="0" w:color="auto"/>
                                    <w:left w:val="none" w:sz="0" w:space="0" w:color="auto"/>
                                    <w:bottom w:val="none" w:sz="0" w:space="0" w:color="auto"/>
                                    <w:right w:val="none" w:sz="0" w:space="0" w:color="auto"/>
                                  </w:divBdr>
                                  <w:divsChild>
                                    <w:div w:id="550308410">
                                      <w:marLeft w:val="0"/>
                                      <w:marRight w:val="0"/>
                                      <w:marTop w:val="0"/>
                                      <w:marBottom w:val="0"/>
                                      <w:divBdr>
                                        <w:top w:val="none" w:sz="0" w:space="0" w:color="auto"/>
                                        <w:left w:val="none" w:sz="0" w:space="0" w:color="auto"/>
                                        <w:bottom w:val="none" w:sz="0" w:space="0" w:color="auto"/>
                                        <w:right w:val="none" w:sz="0" w:space="0" w:color="auto"/>
                                      </w:divBdr>
                                      <w:divsChild>
                                        <w:div w:id="15715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737309">
                              <w:marLeft w:val="0"/>
                              <w:marRight w:val="0"/>
                              <w:marTop w:val="0"/>
                              <w:marBottom w:val="0"/>
                              <w:divBdr>
                                <w:top w:val="none" w:sz="0" w:space="0" w:color="auto"/>
                                <w:left w:val="none" w:sz="0" w:space="0" w:color="auto"/>
                                <w:bottom w:val="none" w:sz="0" w:space="0" w:color="auto"/>
                                <w:right w:val="none" w:sz="0" w:space="0" w:color="auto"/>
                              </w:divBdr>
                              <w:divsChild>
                                <w:div w:id="1674214283">
                                  <w:marLeft w:val="0"/>
                                  <w:marRight w:val="0"/>
                                  <w:marTop w:val="0"/>
                                  <w:marBottom w:val="0"/>
                                  <w:divBdr>
                                    <w:top w:val="none" w:sz="0" w:space="0" w:color="auto"/>
                                    <w:left w:val="none" w:sz="0" w:space="0" w:color="auto"/>
                                    <w:bottom w:val="none" w:sz="0" w:space="0" w:color="auto"/>
                                    <w:right w:val="none" w:sz="0" w:space="0" w:color="auto"/>
                                  </w:divBdr>
                                  <w:divsChild>
                                    <w:div w:id="1055592415">
                                      <w:marLeft w:val="0"/>
                                      <w:marRight w:val="0"/>
                                      <w:marTop w:val="0"/>
                                      <w:marBottom w:val="0"/>
                                      <w:divBdr>
                                        <w:top w:val="none" w:sz="0" w:space="0" w:color="auto"/>
                                        <w:left w:val="none" w:sz="0" w:space="0" w:color="auto"/>
                                        <w:bottom w:val="none" w:sz="0" w:space="0" w:color="auto"/>
                                        <w:right w:val="none" w:sz="0" w:space="0" w:color="auto"/>
                                      </w:divBdr>
                                      <w:divsChild>
                                        <w:div w:id="169411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613880">
                              <w:marLeft w:val="0"/>
                              <w:marRight w:val="0"/>
                              <w:marTop w:val="0"/>
                              <w:marBottom w:val="0"/>
                              <w:divBdr>
                                <w:top w:val="none" w:sz="0" w:space="0" w:color="auto"/>
                                <w:left w:val="none" w:sz="0" w:space="0" w:color="auto"/>
                                <w:bottom w:val="none" w:sz="0" w:space="0" w:color="auto"/>
                                <w:right w:val="none" w:sz="0" w:space="0" w:color="auto"/>
                              </w:divBdr>
                              <w:divsChild>
                                <w:div w:id="428621004">
                                  <w:marLeft w:val="0"/>
                                  <w:marRight w:val="0"/>
                                  <w:marTop w:val="0"/>
                                  <w:marBottom w:val="0"/>
                                  <w:divBdr>
                                    <w:top w:val="none" w:sz="0" w:space="0" w:color="auto"/>
                                    <w:left w:val="none" w:sz="0" w:space="0" w:color="auto"/>
                                    <w:bottom w:val="none" w:sz="0" w:space="0" w:color="auto"/>
                                    <w:right w:val="none" w:sz="0" w:space="0" w:color="auto"/>
                                  </w:divBdr>
                                  <w:divsChild>
                                    <w:div w:id="1035690765">
                                      <w:marLeft w:val="0"/>
                                      <w:marRight w:val="0"/>
                                      <w:marTop w:val="0"/>
                                      <w:marBottom w:val="0"/>
                                      <w:divBdr>
                                        <w:top w:val="none" w:sz="0" w:space="0" w:color="auto"/>
                                        <w:left w:val="none" w:sz="0" w:space="0" w:color="auto"/>
                                        <w:bottom w:val="none" w:sz="0" w:space="0" w:color="auto"/>
                                        <w:right w:val="none" w:sz="0" w:space="0" w:color="auto"/>
                                      </w:divBdr>
                                      <w:divsChild>
                                        <w:div w:id="122402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6395408">
          <w:marLeft w:val="0"/>
          <w:marRight w:val="0"/>
          <w:marTop w:val="0"/>
          <w:marBottom w:val="0"/>
          <w:divBdr>
            <w:top w:val="none" w:sz="0" w:space="0" w:color="auto"/>
            <w:left w:val="none" w:sz="0" w:space="0" w:color="auto"/>
            <w:bottom w:val="none" w:sz="0" w:space="0" w:color="auto"/>
            <w:right w:val="none" w:sz="0" w:space="0" w:color="auto"/>
          </w:divBdr>
          <w:divsChild>
            <w:div w:id="934479057">
              <w:marLeft w:val="0"/>
              <w:marRight w:val="0"/>
              <w:marTop w:val="0"/>
              <w:marBottom w:val="0"/>
              <w:divBdr>
                <w:top w:val="none" w:sz="0" w:space="0" w:color="auto"/>
                <w:left w:val="none" w:sz="0" w:space="0" w:color="auto"/>
                <w:bottom w:val="none" w:sz="0" w:space="0" w:color="auto"/>
                <w:right w:val="none" w:sz="0" w:space="0" w:color="auto"/>
              </w:divBdr>
            </w:div>
          </w:divsChild>
        </w:div>
        <w:div w:id="1493912779">
          <w:marLeft w:val="0"/>
          <w:marRight w:val="0"/>
          <w:marTop w:val="0"/>
          <w:marBottom w:val="0"/>
          <w:divBdr>
            <w:top w:val="none" w:sz="0" w:space="0" w:color="auto"/>
            <w:left w:val="none" w:sz="0" w:space="0" w:color="auto"/>
            <w:bottom w:val="none" w:sz="0" w:space="0" w:color="auto"/>
            <w:right w:val="none" w:sz="0" w:space="0" w:color="auto"/>
          </w:divBdr>
          <w:divsChild>
            <w:div w:id="1071460408">
              <w:marLeft w:val="0"/>
              <w:marRight w:val="0"/>
              <w:marTop w:val="0"/>
              <w:marBottom w:val="0"/>
              <w:divBdr>
                <w:top w:val="none" w:sz="0" w:space="0" w:color="auto"/>
                <w:left w:val="none" w:sz="0" w:space="0" w:color="auto"/>
                <w:bottom w:val="none" w:sz="0" w:space="0" w:color="auto"/>
                <w:right w:val="none" w:sz="0" w:space="0" w:color="auto"/>
              </w:divBdr>
            </w:div>
          </w:divsChild>
        </w:div>
        <w:div w:id="1771270262">
          <w:marLeft w:val="0"/>
          <w:marRight w:val="0"/>
          <w:marTop w:val="0"/>
          <w:marBottom w:val="0"/>
          <w:divBdr>
            <w:top w:val="none" w:sz="0" w:space="0" w:color="auto"/>
            <w:left w:val="none" w:sz="0" w:space="0" w:color="auto"/>
            <w:bottom w:val="none" w:sz="0" w:space="0" w:color="auto"/>
            <w:right w:val="none" w:sz="0" w:space="0" w:color="auto"/>
          </w:divBdr>
          <w:divsChild>
            <w:div w:id="127357706">
              <w:marLeft w:val="0"/>
              <w:marRight w:val="0"/>
              <w:marTop w:val="0"/>
              <w:marBottom w:val="0"/>
              <w:divBdr>
                <w:top w:val="none" w:sz="0" w:space="0" w:color="auto"/>
                <w:left w:val="none" w:sz="0" w:space="0" w:color="auto"/>
                <w:bottom w:val="none" w:sz="0" w:space="0" w:color="auto"/>
                <w:right w:val="none" w:sz="0" w:space="0" w:color="auto"/>
              </w:divBdr>
              <w:divsChild>
                <w:div w:id="1549147543">
                  <w:marLeft w:val="0"/>
                  <w:marRight w:val="0"/>
                  <w:marTop w:val="0"/>
                  <w:marBottom w:val="0"/>
                  <w:divBdr>
                    <w:top w:val="none" w:sz="0" w:space="0" w:color="auto"/>
                    <w:left w:val="none" w:sz="0" w:space="0" w:color="auto"/>
                    <w:bottom w:val="none" w:sz="0" w:space="0" w:color="auto"/>
                    <w:right w:val="none" w:sz="0" w:space="0" w:color="auto"/>
                  </w:divBdr>
                </w:div>
              </w:divsChild>
            </w:div>
            <w:div w:id="672730414">
              <w:marLeft w:val="0"/>
              <w:marRight w:val="0"/>
              <w:marTop w:val="0"/>
              <w:marBottom w:val="0"/>
              <w:divBdr>
                <w:top w:val="none" w:sz="0" w:space="0" w:color="auto"/>
                <w:left w:val="none" w:sz="0" w:space="0" w:color="auto"/>
                <w:bottom w:val="none" w:sz="0" w:space="0" w:color="auto"/>
                <w:right w:val="none" w:sz="0" w:space="0" w:color="auto"/>
              </w:divBdr>
              <w:divsChild>
                <w:div w:id="880282587">
                  <w:marLeft w:val="0"/>
                  <w:marRight w:val="0"/>
                  <w:marTop w:val="0"/>
                  <w:marBottom w:val="0"/>
                  <w:divBdr>
                    <w:top w:val="none" w:sz="0" w:space="0" w:color="auto"/>
                    <w:left w:val="none" w:sz="0" w:space="0" w:color="auto"/>
                    <w:bottom w:val="none" w:sz="0" w:space="0" w:color="auto"/>
                    <w:right w:val="none" w:sz="0" w:space="0" w:color="auto"/>
                  </w:divBdr>
                </w:div>
              </w:divsChild>
            </w:div>
            <w:div w:id="1155998548">
              <w:marLeft w:val="0"/>
              <w:marRight w:val="0"/>
              <w:marTop w:val="0"/>
              <w:marBottom w:val="0"/>
              <w:divBdr>
                <w:top w:val="none" w:sz="0" w:space="0" w:color="auto"/>
                <w:left w:val="none" w:sz="0" w:space="0" w:color="auto"/>
                <w:bottom w:val="none" w:sz="0" w:space="0" w:color="auto"/>
                <w:right w:val="none" w:sz="0" w:space="0" w:color="auto"/>
              </w:divBdr>
            </w:div>
            <w:div w:id="1636255673">
              <w:marLeft w:val="0"/>
              <w:marRight w:val="0"/>
              <w:marTop w:val="0"/>
              <w:marBottom w:val="0"/>
              <w:divBdr>
                <w:top w:val="none" w:sz="0" w:space="0" w:color="auto"/>
                <w:left w:val="none" w:sz="0" w:space="0" w:color="auto"/>
                <w:bottom w:val="none" w:sz="0" w:space="0" w:color="auto"/>
                <w:right w:val="none" w:sz="0" w:space="0" w:color="auto"/>
              </w:divBdr>
              <w:divsChild>
                <w:div w:id="1496989030">
                  <w:marLeft w:val="0"/>
                  <w:marRight w:val="0"/>
                  <w:marTop w:val="0"/>
                  <w:marBottom w:val="0"/>
                  <w:divBdr>
                    <w:top w:val="none" w:sz="0" w:space="0" w:color="auto"/>
                    <w:left w:val="none" w:sz="0" w:space="0" w:color="auto"/>
                    <w:bottom w:val="none" w:sz="0" w:space="0" w:color="auto"/>
                    <w:right w:val="none" w:sz="0" w:space="0" w:color="auto"/>
                  </w:divBdr>
                </w:div>
              </w:divsChild>
            </w:div>
            <w:div w:id="1767312467">
              <w:marLeft w:val="0"/>
              <w:marRight w:val="0"/>
              <w:marTop w:val="0"/>
              <w:marBottom w:val="0"/>
              <w:divBdr>
                <w:top w:val="none" w:sz="0" w:space="0" w:color="auto"/>
                <w:left w:val="none" w:sz="0" w:space="0" w:color="auto"/>
                <w:bottom w:val="none" w:sz="0" w:space="0" w:color="auto"/>
                <w:right w:val="none" w:sz="0" w:space="0" w:color="auto"/>
              </w:divBdr>
              <w:divsChild>
                <w:div w:id="59089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903653">
          <w:marLeft w:val="0"/>
          <w:marRight w:val="0"/>
          <w:marTop w:val="0"/>
          <w:marBottom w:val="0"/>
          <w:divBdr>
            <w:top w:val="none" w:sz="0" w:space="0" w:color="auto"/>
            <w:left w:val="none" w:sz="0" w:space="0" w:color="auto"/>
            <w:bottom w:val="none" w:sz="0" w:space="0" w:color="auto"/>
            <w:right w:val="none" w:sz="0" w:space="0" w:color="auto"/>
          </w:divBdr>
          <w:divsChild>
            <w:div w:id="430662242">
              <w:marLeft w:val="0"/>
              <w:marRight w:val="0"/>
              <w:marTop w:val="0"/>
              <w:marBottom w:val="0"/>
              <w:divBdr>
                <w:top w:val="none" w:sz="0" w:space="0" w:color="auto"/>
                <w:left w:val="none" w:sz="0" w:space="0" w:color="auto"/>
                <w:bottom w:val="none" w:sz="0" w:space="0" w:color="auto"/>
                <w:right w:val="none" w:sz="0" w:space="0" w:color="auto"/>
              </w:divBdr>
            </w:div>
            <w:div w:id="157065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15161">
      <w:bodyDiv w:val="1"/>
      <w:marLeft w:val="0"/>
      <w:marRight w:val="0"/>
      <w:marTop w:val="0"/>
      <w:marBottom w:val="0"/>
      <w:divBdr>
        <w:top w:val="none" w:sz="0" w:space="0" w:color="auto"/>
        <w:left w:val="none" w:sz="0" w:space="0" w:color="auto"/>
        <w:bottom w:val="none" w:sz="0" w:space="0" w:color="auto"/>
        <w:right w:val="none" w:sz="0" w:space="0" w:color="auto"/>
      </w:divBdr>
    </w:div>
    <w:div w:id="123811908">
      <w:bodyDiv w:val="1"/>
      <w:marLeft w:val="0"/>
      <w:marRight w:val="0"/>
      <w:marTop w:val="0"/>
      <w:marBottom w:val="0"/>
      <w:divBdr>
        <w:top w:val="none" w:sz="0" w:space="0" w:color="auto"/>
        <w:left w:val="none" w:sz="0" w:space="0" w:color="auto"/>
        <w:bottom w:val="none" w:sz="0" w:space="0" w:color="auto"/>
        <w:right w:val="none" w:sz="0" w:space="0" w:color="auto"/>
      </w:divBdr>
    </w:div>
    <w:div w:id="125585454">
      <w:bodyDiv w:val="1"/>
      <w:marLeft w:val="0"/>
      <w:marRight w:val="0"/>
      <w:marTop w:val="0"/>
      <w:marBottom w:val="0"/>
      <w:divBdr>
        <w:top w:val="none" w:sz="0" w:space="0" w:color="auto"/>
        <w:left w:val="none" w:sz="0" w:space="0" w:color="auto"/>
        <w:bottom w:val="none" w:sz="0" w:space="0" w:color="auto"/>
        <w:right w:val="none" w:sz="0" w:space="0" w:color="auto"/>
      </w:divBdr>
    </w:div>
    <w:div w:id="131949741">
      <w:bodyDiv w:val="1"/>
      <w:marLeft w:val="0"/>
      <w:marRight w:val="0"/>
      <w:marTop w:val="0"/>
      <w:marBottom w:val="0"/>
      <w:divBdr>
        <w:top w:val="none" w:sz="0" w:space="0" w:color="auto"/>
        <w:left w:val="none" w:sz="0" w:space="0" w:color="auto"/>
        <w:bottom w:val="none" w:sz="0" w:space="0" w:color="auto"/>
        <w:right w:val="none" w:sz="0" w:space="0" w:color="auto"/>
      </w:divBdr>
      <w:divsChild>
        <w:div w:id="1514489501">
          <w:marLeft w:val="0"/>
          <w:marRight w:val="0"/>
          <w:marTop w:val="0"/>
          <w:marBottom w:val="0"/>
          <w:divBdr>
            <w:top w:val="none" w:sz="0" w:space="0" w:color="auto"/>
            <w:left w:val="none" w:sz="0" w:space="0" w:color="auto"/>
            <w:bottom w:val="none" w:sz="0" w:space="0" w:color="auto"/>
            <w:right w:val="none" w:sz="0" w:space="0" w:color="auto"/>
          </w:divBdr>
        </w:div>
      </w:divsChild>
    </w:div>
    <w:div w:id="133833401">
      <w:bodyDiv w:val="1"/>
      <w:marLeft w:val="0"/>
      <w:marRight w:val="0"/>
      <w:marTop w:val="0"/>
      <w:marBottom w:val="0"/>
      <w:divBdr>
        <w:top w:val="none" w:sz="0" w:space="0" w:color="auto"/>
        <w:left w:val="none" w:sz="0" w:space="0" w:color="auto"/>
        <w:bottom w:val="none" w:sz="0" w:space="0" w:color="auto"/>
        <w:right w:val="none" w:sz="0" w:space="0" w:color="auto"/>
      </w:divBdr>
    </w:div>
    <w:div w:id="135492478">
      <w:bodyDiv w:val="1"/>
      <w:marLeft w:val="0"/>
      <w:marRight w:val="0"/>
      <w:marTop w:val="0"/>
      <w:marBottom w:val="0"/>
      <w:divBdr>
        <w:top w:val="none" w:sz="0" w:space="0" w:color="auto"/>
        <w:left w:val="none" w:sz="0" w:space="0" w:color="auto"/>
        <w:bottom w:val="none" w:sz="0" w:space="0" w:color="auto"/>
        <w:right w:val="none" w:sz="0" w:space="0" w:color="auto"/>
      </w:divBdr>
    </w:div>
    <w:div w:id="135529945">
      <w:bodyDiv w:val="1"/>
      <w:marLeft w:val="0"/>
      <w:marRight w:val="0"/>
      <w:marTop w:val="0"/>
      <w:marBottom w:val="0"/>
      <w:divBdr>
        <w:top w:val="none" w:sz="0" w:space="0" w:color="auto"/>
        <w:left w:val="none" w:sz="0" w:space="0" w:color="auto"/>
        <w:bottom w:val="none" w:sz="0" w:space="0" w:color="auto"/>
        <w:right w:val="none" w:sz="0" w:space="0" w:color="auto"/>
      </w:divBdr>
    </w:div>
    <w:div w:id="141318832">
      <w:bodyDiv w:val="1"/>
      <w:marLeft w:val="0"/>
      <w:marRight w:val="0"/>
      <w:marTop w:val="0"/>
      <w:marBottom w:val="0"/>
      <w:divBdr>
        <w:top w:val="none" w:sz="0" w:space="0" w:color="auto"/>
        <w:left w:val="none" w:sz="0" w:space="0" w:color="auto"/>
        <w:bottom w:val="none" w:sz="0" w:space="0" w:color="auto"/>
        <w:right w:val="none" w:sz="0" w:space="0" w:color="auto"/>
      </w:divBdr>
      <w:divsChild>
        <w:div w:id="1705012683">
          <w:marLeft w:val="0"/>
          <w:marRight w:val="0"/>
          <w:marTop w:val="0"/>
          <w:marBottom w:val="0"/>
          <w:divBdr>
            <w:top w:val="none" w:sz="0" w:space="0" w:color="auto"/>
            <w:left w:val="none" w:sz="0" w:space="0" w:color="auto"/>
            <w:bottom w:val="none" w:sz="0" w:space="0" w:color="auto"/>
            <w:right w:val="none" w:sz="0" w:space="0" w:color="auto"/>
          </w:divBdr>
          <w:divsChild>
            <w:div w:id="792216066">
              <w:marLeft w:val="0"/>
              <w:marRight w:val="0"/>
              <w:marTop w:val="0"/>
              <w:marBottom w:val="0"/>
              <w:divBdr>
                <w:top w:val="none" w:sz="0" w:space="0" w:color="auto"/>
                <w:left w:val="none" w:sz="0" w:space="0" w:color="auto"/>
                <w:bottom w:val="none" w:sz="0" w:space="0" w:color="auto"/>
                <w:right w:val="none" w:sz="0" w:space="0" w:color="auto"/>
              </w:divBdr>
              <w:divsChild>
                <w:div w:id="319314941">
                  <w:marLeft w:val="0"/>
                  <w:marRight w:val="0"/>
                  <w:marTop w:val="0"/>
                  <w:marBottom w:val="0"/>
                  <w:divBdr>
                    <w:top w:val="none" w:sz="0" w:space="0" w:color="auto"/>
                    <w:left w:val="none" w:sz="0" w:space="0" w:color="auto"/>
                    <w:bottom w:val="none" w:sz="0" w:space="0" w:color="auto"/>
                    <w:right w:val="none" w:sz="0" w:space="0" w:color="auto"/>
                  </w:divBdr>
                  <w:divsChild>
                    <w:div w:id="1356467642">
                      <w:marLeft w:val="0"/>
                      <w:marRight w:val="0"/>
                      <w:marTop w:val="0"/>
                      <w:marBottom w:val="0"/>
                      <w:divBdr>
                        <w:top w:val="none" w:sz="0" w:space="0" w:color="auto"/>
                        <w:left w:val="none" w:sz="0" w:space="0" w:color="auto"/>
                        <w:bottom w:val="none" w:sz="0" w:space="0" w:color="auto"/>
                        <w:right w:val="none" w:sz="0" w:space="0" w:color="auto"/>
                      </w:divBdr>
                      <w:divsChild>
                        <w:div w:id="67338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37345">
          <w:marLeft w:val="0"/>
          <w:marRight w:val="0"/>
          <w:marTop w:val="0"/>
          <w:marBottom w:val="0"/>
          <w:divBdr>
            <w:top w:val="none" w:sz="0" w:space="0" w:color="auto"/>
            <w:left w:val="none" w:sz="0" w:space="0" w:color="auto"/>
            <w:bottom w:val="none" w:sz="0" w:space="0" w:color="auto"/>
            <w:right w:val="none" w:sz="0" w:space="0" w:color="auto"/>
          </w:divBdr>
          <w:divsChild>
            <w:div w:id="1732776544">
              <w:marLeft w:val="0"/>
              <w:marRight w:val="0"/>
              <w:marTop w:val="0"/>
              <w:marBottom w:val="0"/>
              <w:divBdr>
                <w:top w:val="none" w:sz="0" w:space="0" w:color="auto"/>
                <w:left w:val="none" w:sz="0" w:space="0" w:color="auto"/>
                <w:bottom w:val="none" w:sz="0" w:space="0" w:color="auto"/>
                <w:right w:val="none" w:sz="0" w:space="0" w:color="auto"/>
              </w:divBdr>
              <w:divsChild>
                <w:div w:id="1826554833">
                  <w:marLeft w:val="0"/>
                  <w:marRight w:val="0"/>
                  <w:marTop w:val="0"/>
                  <w:marBottom w:val="0"/>
                  <w:divBdr>
                    <w:top w:val="none" w:sz="0" w:space="0" w:color="auto"/>
                    <w:left w:val="none" w:sz="0" w:space="0" w:color="auto"/>
                    <w:bottom w:val="none" w:sz="0" w:space="0" w:color="auto"/>
                    <w:right w:val="none" w:sz="0" w:space="0" w:color="auto"/>
                  </w:divBdr>
                  <w:divsChild>
                    <w:div w:id="1210219645">
                      <w:marLeft w:val="0"/>
                      <w:marRight w:val="0"/>
                      <w:marTop w:val="0"/>
                      <w:marBottom w:val="0"/>
                      <w:divBdr>
                        <w:top w:val="none" w:sz="0" w:space="0" w:color="auto"/>
                        <w:left w:val="none" w:sz="0" w:space="0" w:color="auto"/>
                        <w:bottom w:val="none" w:sz="0" w:space="0" w:color="auto"/>
                        <w:right w:val="none" w:sz="0" w:space="0" w:color="auto"/>
                      </w:divBdr>
                      <w:divsChild>
                        <w:div w:id="524639617">
                          <w:marLeft w:val="0"/>
                          <w:marRight w:val="0"/>
                          <w:marTop w:val="0"/>
                          <w:marBottom w:val="0"/>
                          <w:divBdr>
                            <w:top w:val="none" w:sz="0" w:space="0" w:color="auto"/>
                            <w:left w:val="none" w:sz="0" w:space="0" w:color="auto"/>
                            <w:bottom w:val="none" w:sz="0" w:space="0" w:color="auto"/>
                            <w:right w:val="none" w:sz="0" w:space="0" w:color="auto"/>
                          </w:divBdr>
                          <w:divsChild>
                            <w:div w:id="164693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284126">
      <w:bodyDiv w:val="1"/>
      <w:marLeft w:val="0"/>
      <w:marRight w:val="0"/>
      <w:marTop w:val="0"/>
      <w:marBottom w:val="0"/>
      <w:divBdr>
        <w:top w:val="none" w:sz="0" w:space="0" w:color="auto"/>
        <w:left w:val="none" w:sz="0" w:space="0" w:color="auto"/>
        <w:bottom w:val="none" w:sz="0" w:space="0" w:color="auto"/>
        <w:right w:val="none" w:sz="0" w:space="0" w:color="auto"/>
      </w:divBdr>
    </w:div>
    <w:div w:id="144055757">
      <w:bodyDiv w:val="1"/>
      <w:marLeft w:val="0"/>
      <w:marRight w:val="0"/>
      <w:marTop w:val="0"/>
      <w:marBottom w:val="0"/>
      <w:divBdr>
        <w:top w:val="none" w:sz="0" w:space="0" w:color="auto"/>
        <w:left w:val="none" w:sz="0" w:space="0" w:color="auto"/>
        <w:bottom w:val="none" w:sz="0" w:space="0" w:color="auto"/>
        <w:right w:val="none" w:sz="0" w:space="0" w:color="auto"/>
      </w:divBdr>
    </w:div>
    <w:div w:id="148718124">
      <w:bodyDiv w:val="1"/>
      <w:marLeft w:val="0"/>
      <w:marRight w:val="0"/>
      <w:marTop w:val="0"/>
      <w:marBottom w:val="0"/>
      <w:divBdr>
        <w:top w:val="none" w:sz="0" w:space="0" w:color="auto"/>
        <w:left w:val="none" w:sz="0" w:space="0" w:color="auto"/>
        <w:bottom w:val="none" w:sz="0" w:space="0" w:color="auto"/>
        <w:right w:val="none" w:sz="0" w:space="0" w:color="auto"/>
      </w:divBdr>
      <w:divsChild>
        <w:div w:id="573011089">
          <w:marLeft w:val="0"/>
          <w:marRight w:val="0"/>
          <w:marTop w:val="105"/>
          <w:marBottom w:val="105"/>
          <w:divBdr>
            <w:top w:val="none" w:sz="0" w:space="0" w:color="auto"/>
            <w:left w:val="none" w:sz="0" w:space="0" w:color="auto"/>
            <w:bottom w:val="none" w:sz="0" w:space="0" w:color="auto"/>
            <w:right w:val="none" w:sz="0" w:space="0" w:color="auto"/>
          </w:divBdr>
        </w:div>
      </w:divsChild>
    </w:div>
    <w:div w:id="148794957">
      <w:bodyDiv w:val="1"/>
      <w:marLeft w:val="0"/>
      <w:marRight w:val="0"/>
      <w:marTop w:val="0"/>
      <w:marBottom w:val="0"/>
      <w:divBdr>
        <w:top w:val="none" w:sz="0" w:space="0" w:color="auto"/>
        <w:left w:val="none" w:sz="0" w:space="0" w:color="auto"/>
        <w:bottom w:val="none" w:sz="0" w:space="0" w:color="auto"/>
        <w:right w:val="none" w:sz="0" w:space="0" w:color="auto"/>
      </w:divBdr>
    </w:div>
    <w:div w:id="149759031">
      <w:bodyDiv w:val="1"/>
      <w:marLeft w:val="0"/>
      <w:marRight w:val="0"/>
      <w:marTop w:val="0"/>
      <w:marBottom w:val="0"/>
      <w:divBdr>
        <w:top w:val="none" w:sz="0" w:space="0" w:color="auto"/>
        <w:left w:val="none" w:sz="0" w:space="0" w:color="auto"/>
        <w:bottom w:val="none" w:sz="0" w:space="0" w:color="auto"/>
        <w:right w:val="none" w:sz="0" w:space="0" w:color="auto"/>
      </w:divBdr>
    </w:div>
    <w:div w:id="151021737">
      <w:bodyDiv w:val="1"/>
      <w:marLeft w:val="0"/>
      <w:marRight w:val="0"/>
      <w:marTop w:val="0"/>
      <w:marBottom w:val="0"/>
      <w:divBdr>
        <w:top w:val="none" w:sz="0" w:space="0" w:color="auto"/>
        <w:left w:val="none" w:sz="0" w:space="0" w:color="auto"/>
        <w:bottom w:val="none" w:sz="0" w:space="0" w:color="auto"/>
        <w:right w:val="none" w:sz="0" w:space="0" w:color="auto"/>
      </w:divBdr>
    </w:div>
    <w:div w:id="176384619">
      <w:bodyDiv w:val="1"/>
      <w:marLeft w:val="0"/>
      <w:marRight w:val="0"/>
      <w:marTop w:val="0"/>
      <w:marBottom w:val="0"/>
      <w:divBdr>
        <w:top w:val="none" w:sz="0" w:space="0" w:color="auto"/>
        <w:left w:val="none" w:sz="0" w:space="0" w:color="auto"/>
        <w:bottom w:val="none" w:sz="0" w:space="0" w:color="auto"/>
        <w:right w:val="none" w:sz="0" w:space="0" w:color="auto"/>
      </w:divBdr>
    </w:div>
    <w:div w:id="178668602">
      <w:bodyDiv w:val="1"/>
      <w:marLeft w:val="0"/>
      <w:marRight w:val="0"/>
      <w:marTop w:val="0"/>
      <w:marBottom w:val="0"/>
      <w:divBdr>
        <w:top w:val="none" w:sz="0" w:space="0" w:color="auto"/>
        <w:left w:val="none" w:sz="0" w:space="0" w:color="auto"/>
        <w:bottom w:val="none" w:sz="0" w:space="0" w:color="auto"/>
        <w:right w:val="none" w:sz="0" w:space="0" w:color="auto"/>
      </w:divBdr>
      <w:divsChild>
        <w:div w:id="1432967611">
          <w:marLeft w:val="0"/>
          <w:marRight w:val="0"/>
          <w:marTop w:val="0"/>
          <w:marBottom w:val="0"/>
          <w:divBdr>
            <w:top w:val="none" w:sz="0" w:space="0" w:color="auto"/>
            <w:left w:val="none" w:sz="0" w:space="0" w:color="auto"/>
            <w:bottom w:val="none" w:sz="0" w:space="0" w:color="auto"/>
            <w:right w:val="none" w:sz="0" w:space="0" w:color="auto"/>
          </w:divBdr>
          <w:divsChild>
            <w:div w:id="1715617879">
              <w:marLeft w:val="0"/>
              <w:marRight w:val="0"/>
              <w:marTop w:val="0"/>
              <w:marBottom w:val="0"/>
              <w:divBdr>
                <w:top w:val="none" w:sz="0" w:space="0" w:color="auto"/>
                <w:left w:val="none" w:sz="0" w:space="0" w:color="auto"/>
                <w:bottom w:val="none" w:sz="0" w:space="0" w:color="auto"/>
                <w:right w:val="none" w:sz="0" w:space="0" w:color="auto"/>
              </w:divBdr>
              <w:divsChild>
                <w:div w:id="1172835255">
                  <w:marLeft w:val="0"/>
                  <w:marRight w:val="0"/>
                  <w:marTop w:val="0"/>
                  <w:marBottom w:val="0"/>
                  <w:divBdr>
                    <w:top w:val="none" w:sz="0" w:space="0" w:color="auto"/>
                    <w:left w:val="none" w:sz="0" w:space="0" w:color="auto"/>
                    <w:bottom w:val="none" w:sz="0" w:space="0" w:color="auto"/>
                    <w:right w:val="none" w:sz="0" w:space="0" w:color="auto"/>
                  </w:divBdr>
                  <w:divsChild>
                    <w:div w:id="786657046">
                      <w:marLeft w:val="0"/>
                      <w:marRight w:val="0"/>
                      <w:marTop w:val="0"/>
                      <w:marBottom w:val="0"/>
                      <w:divBdr>
                        <w:top w:val="none" w:sz="0" w:space="0" w:color="auto"/>
                        <w:left w:val="none" w:sz="0" w:space="0" w:color="auto"/>
                        <w:bottom w:val="none" w:sz="0" w:space="0" w:color="auto"/>
                        <w:right w:val="none" w:sz="0" w:space="0" w:color="auto"/>
                      </w:divBdr>
                      <w:divsChild>
                        <w:div w:id="312877143">
                          <w:marLeft w:val="0"/>
                          <w:marRight w:val="0"/>
                          <w:marTop w:val="0"/>
                          <w:marBottom w:val="0"/>
                          <w:divBdr>
                            <w:top w:val="none" w:sz="0" w:space="0" w:color="auto"/>
                            <w:left w:val="none" w:sz="0" w:space="0" w:color="auto"/>
                            <w:bottom w:val="none" w:sz="0" w:space="0" w:color="auto"/>
                            <w:right w:val="none" w:sz="0" w:space="0" w:color="auto"/>
                          </w:divBdr>
                          <w:divsChild>
                            <w:div w:id="151335904">
                              <w:marLeft w:val="0"/>
                              <w:marRight w:val="0"/>
                              <w:marTop w:val="0"/>
                              <w:marBottom w:val="0"/>
                              <w:divBdr>
                                <w:top w:val="none" w:sz="0" w:space="0" w:color="auto"/>
                                <w:left w:val="none" w:sz="0" w:space="0" w:color="auto"/>
                                <w:bottom w:val="none" w:sz="0" w:space="0" w:color="auto"/>
                                <w:right w:val="none" w:sz="0" w:space="0" w:color="auto"/>
                              </w:divBdr>
                            </w:div>
                            <w:div w:id="568852556">
                              <w:marLeft w:val="0"/>
                              <w:marRight w:val="0"/>
                              <w:marTop w:val="0"/>
                              <w:marBottom w:val="0"/>
                              <w:divBdr>
                                <w:top w:val="none" w:sz="0" w:space="0" w:color="auto"/>
                                <w:left w:val="none" w:sz="0" w:space="0" w:color="auto"/>
                                <w:bottom w:val="none" w:sz="0" w:space="0" w:color="auto"/>
                                <w:right w:val="none" w:sz="0" w:space="0" w:color="auto"/>
                              </w:divBdr>
                            </w:div>
                            <w:div w:id="795220896">
                              <w:marLeft w:val="0"/>
                              <w:marRight w:val="0"/>
                              <w:marTop w:val="0"/>
                              <w:marBottom w:val="0"/>
                              <w:divBdr>
                                <w:top w:val="none" w:sz="0" w:space="0" w:color="auto"/>
                                <w:left w:val="none" w:sz="0" w:space="0" w:color="auto"/>
                                <w:bottom w:val="none" w:sz="0" w:space="0" w:color="auto"/>
                                <w:right w:val="none" w:sz="0" w:space="0" w:color="auto"/>
                              </w:divBdr>
                            </w:div>
                            <w:div w:id="862205792">
                              <w:marLeft w:val="0"/>
                              <w:marRight w:val="0"/>
                              <w:marTop w:val="0"/>
                              <w:marBottom w:val="0"/>
                              <w:divBdr>
                                <w:top w:val="none" w:sz="0" w:space="0" w:color="auto"/>
                                <w:left w:val="none" w:sz="0" w:space="0" w:color="auto"/>
                                <w:bottom w:val="none" w:sz="0" w:space="0" w:color="auto"/>
                                <w:right w:val="none" w:sz="0" w:space="0" w:color="auto"/>
                              </w:divBdr>
                            </w:div>
                            <w:div w:id="917131589">
                              <w:marLeft w:val="0"/>
                              <w:marRight w:val="0"/>
                              <w:marTop w:val="0"/>
                              <w:marBottom w:val="0"/>
                              <w:divBdr>
                                <w:top w:val="none" w:sz="0" w:space="0" w:color="auto"/>
                                <w:left w:val="none" w:sz="0" w:space="0" w:color="auto"/>
                                <w:bottom w:val="none" w:sz="0" w:space="0" w:color="auto"/>
                                <w:right w:val="none" w:sz="0" w:space="0" w:color="auto"/>
                              </w:divBdr>
                            </w:div>
                            <w:div w:id="1208880620">
                              <w:marLeft w:val="0"/>
                              <w:marRight w:val="0"/>
                              <w:marTop w:val="0"/>
                              <w:marBottom w:val="0"/>
                              <w:divBdr>
                                <w:top w:val="none" w:sz="0" w:space="0" w:color="auto"/>
                                <w:left w:val="none" w:sz="0" w:space="0" w:color="auto"/>
                                <w:bottom w:val="none" w:sz="0" w:space="0" w:color="auto"/>
                                <w:right w:val="none" w:sz="0" w:space="0" w:color="auto"/>
                              </w:divBdr>
                            </w:div>
                            <w:div w:id="1708482888">
                              <w:marLeft w:val="0"/>
                              <w:marRight w:val="0"/>
                              <w:marTop w:val="0"/>
                              <w:marBottom w:val="0"/>
                              <w:divBdr>
                                <w:top w:val="none" w:sz="0" w:space="0" w:color="auto"/>
                                <w:left w:val="none" w:sz="0" w:space="0" w:color="auto"/>
                                <w:bottom w:val="none" w:sz="0" w:space="0" w:color="auto"/>
                                <w:right w:val="none" w:sz="0" w:space="0" w:color="auto"/>
                              </w:divBdr>
                            </w:div>
                            <w:div w:id="1780031406">
                              <w:marLeft w:val="0"/>
                              <w:marRight w:val="0"/>
                              <w:marTop w:val="0"/>
                              <w:marBottom w:val="0"/>
                              <w:divBdr>
                                <w:top w:val="none" w:sz="0" w:space="0" w:color="auto"/>
                                <w:left w:val="none" w:sz="0" w:space="0" w:color="auto"/>
                                <w:bottom w:val="none" w:sz="0" w:space="0" w:color="auto"/>
                                <w:right w:val="none" w:sz="0" w:space="0" w:color="auto"/>
                              </w:divBdr>
                            </w:div>
                            <w:div w:id="1823812127">
                              <w:marLeft w:val="0"/>
                              <w:marRight w:val="0"/>
                              <w:marTop w:val="0"/>
                              <w:marBottom w:val="0"/>
                              <w:divBdr>
                                <w:top w:val="none" w:sz="0" w:space="0" w:color="auto"/>
                                <w:left w:val="none" w:sz="0" w:space="0" w:color="auto"/>
                                <w:bottom w:val="none" w:sz="0" w:space="0" w:color="auto"/>
                                <w:right w:val="none" w:sz="0" w:space="0" w:color="auto"/>
                              </w:divBdr>
                            </w:div>
                            <w:div w:id="1848206816">
                              <w:marLeft w:val="0"/>
                              <w:marRight w:val="0"/>
                              <w:marTop w:val="0"/>
                              <w:marBottom w:val="0"/>
                              <w:divBdr>
                                <w:top w:val="none" w:sz="0" w:space="0" w:color="auto"/>
                                <w:left w:val="none" w:sz="0" w:space="0" w:color="auto"/>
                                <w:bottom w:val="none" w:sz="0" w:space="0" w:color="auto"/>
                                <w:right w:val="none" w:sz="0" w:space="0" w:color="auto"/>
                              </w:divBdr>
                            </w:div>
                            <w:div w:id="1897428201">
                              <w:marLeft w:val="0"/>
                              <w:marRight w:val="0"/>
                              <w:marTop w:val="0"/>
                              <w:marBottom w:val="0"/>
                              <w:divBdr>
                                <w:top w:val="none" w:sz="0" w:space="0" w:color="auto"/>
                                <w:left w:val="none" w:sz="0" w:space="0" w:color="auto"/>
                                <w:bottom w:val="none" w:sz="0" w:space="0" w:color="auto"/>
                                <w:right w:val="none" w:sz="0" w:space="0" w:color="auto"/>
                              </w:divBdr>
                            </w:div>
                            <w:div w:id="1999847700">
                              <w:marLeft w:val="0"/>
                              <w:marRight w:val="0"/>
                              <w:marTop w:val="0"/>
                              <w:marBottom w:val="0"/>
                              <w:divBdr>
                                <w:top w:val="none" w:sz="0" w:space="0" w:color="auto"/>
                                <w:left w:val="none" w:sz="0" w:space="0" w:color="auto"/>
                                <w:bottom w:val="none" w:sz="0" w:space="0" w:color="auto"/>
                                <w:right w:val="none" w:sz="0" w:space="0" w:color="auto"/>
                              </w:divBdr>
                            </w:div>
                          </w:divsChild>
                        </w:div>
                        <w:div w:id="622804296">
                          <w:marLeft w:val="0"/>
                          <w:marRight w:val="0"/>
                          <w:marTop w:val="0"/>
                          <w:marBottom w:val="0"/>
                          <w:divBdr>
                            <w:top w:val="none" w:sz="0" w:space="0" w:color="auto"/>
                            <w:left w:val="none" w:sz="0" w:space="0" w:color="auto"/>
                            <w:bottom w:val="none" w:sz="0" w:space="0" w:color="auto"/>
                            <w:right w:val="none" w:sz="0" w:space="0" w:color="auto"/>
                          </w:divBdr>
                          <w:divsChild>
                            <w:div w:id="268395678">
                              <w:marLeft w:val="0"/>
                              <w:marRight w:val="0"/>
                              <w:marTop w:val="0"/>
                              <w:marBottom w:val="0"/>
                              <w:divBdr>
                                <w:top w:val="none" w:sz="0" w:space="0" w:color="auto"/>
                                <w:left w:val="none" w:sz="0" w:space="0" w:color="auto"/>
                                <w:bottom w:val="none" w:sz="0" w:space="0" w:color="auto"/>
                                <w:right w:val="none" w:sz="0" w:space="0" w:color="auto"/>
                              </w:divBdr>
                            </w:div>
                            <w:div w:id="560485993">
                              <w:marLeft w:val="0"/>
                              <w:marRight w:val="0"/>
                              <w:marTop w:val="0"/>
                              <w:marBottom w:val="0"/>
                              <w:divBdr>
                                <w:top w:val="none" w:sz="0" w:space="0" w:color="auto"/>
                                <w:left w:val="none" w:sz="0" w:space="0" w:color="auto"/>
                                <w:bottom w:val="none" w:sz="0" w:space="0" w:color="auto"/>
                                <w:right w:val="none" w:sz="0" w:space="0" w:color="auto"/>
                              </w:divBdr>
                            </w:div>
                            <w:div w:id="729110057">
                              <w:marLeft w:val="0"/>
                              <w:marRight w:val="0"/>
                              <w:marTop w:val="0"/>
                              <w:marBottom w:val="0"/>
                              <w:divBdr>
                                <w:top w:val="none" w:sz="0" w:space="0" w:color="auto"/>
                                <w:left w:val="none" w:sz="0" w:space="0" w:color="auto"/>
                                <w:bottom w:val="none" w:sz="0" w:space="0" w:color="auto"/>
                                <w:right w:val="none" w:sz="0" w:space="0" w:color="auto"/>
                              </w:divBdr>
                            </w:div>
                            <w:div w:id="1020812342">
                              <w:marLeft w:val="0"/>
                              <w:marRight w:val="0"/>
                              <w:marTop w:val="0"/>
                              <w:marBottom w:val="0"/>
                              <w:divBdr>
                                <w:top w:val="none" w:sz="0" w:space="0" w:color="auto"/>
                                <w:left w:val="none" w:sz="0" w:space="0" w:color="auto"/>
                                <w:bottom w:val="none" w:sz="0" w:space="0" w:color="auto"/>
                                <w:right w:val="none" w:sz="0" w:space="0" w:color="auto"/>
                              </w:divBdr>
                            </w:div>
                            <w:div w:id="1059548078">
                              <w:marLeft w:val="0"/>
                              <w:marRight w:val="0"/>
                              <w:marTop w:val="0"/>
                              <w:marBottom w:val="0"/>
                              <w:divBdr>
                                <w:top w:val="none" w:sz="0" w:space="0" w:color="auto"/>
                                <w:left w:val="none" w:sz="0" w:space="0" w:color="auto"/>
                                <w:bottom w:val="none" w:sz="0" w:space="0" w:color="auto"/>
                                <w:right w:val="none" w:sz="0" w:space="0" w:color="auto"/>
                              </w:divBdr>
                            </w:div>
                            <w:div w:id="1310011301">
                              <w:marLeft w:val="0"/>
                              <w:marRight w:val="0"/>
                              <w:marTop w:val="0"/>
                              <w:marBottom w:val="0"/>
                              <w:divBdr>
                                <w:top w:val="none" w:sz="0" w:space="0" w:color="auto"/>
                                <w:left w:val="none" w:sz="0" w:space="0" w:color="auto"/>
                                <w:bottom w:val="none" w:sz="0" w:space="0" w:color="auto"/>
                                <w:right w:val="none" w:sz="0" w:space="0" w:color="auto"/>
                              </w:divBdr>
                            </w:div>
                            <w:div w:id="1561289356">
                              <w:marLeft w:val="0"/>
                              <w:marRight w:val="0"/>
                              <w:marTop w:val="0"/>
                              <w:marBottom w:val="0"/>
                              <w:divBdr>
                                <w:top w:val="none" w:sz="0" w:space="0" w:color="auto"/>
                                <w:left w:val="none" w:sz="0" w:space="0" w:color="auto"/>
                                <w:bottom w:val="none" w:sz="0" w:space="0" w:color="auto"/>
                                <w:right w:val="none" w:sz="0" w:space="0" w:color="auto"/>
                              </w:divBdr>
                            </w:div>
                            <w:div w:id="197606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168478">
      <w:bodyDiv w:val="1"/>
      <w:marLeft w:val="0"/>
      <w:marRight w:val="0"/>
      <w:marTop w:val="0"/>
      <w:marBottom w:val="0"/>
      <w:divBdr>
        <w:top w:val="none" w:sz="0" w:space="0" w:color="auto"/>
        <w:left w:val="none" w:sz="0" w:space="0" w:color="auto"/>
        <w:bottom w:val="none" w:sz="0" w:space="0" w:color="auto"/>
        <w:right w:val="none" w:sz="0" w:space="0" w:color="auto"/>
      </w:divBdr>
    </w:div>
    <w:div w:id="182060399">
      <w:bodyDiv w:val="1"/>
      <w:marLeft w:val="0"/>
      <w:marRight w:val="0"/>
      <w:marTop w:val="0"/>
      <w:marBottom w:val="0"/>
      <w:divBdr>
        <w:top w:val="none" w:sz="0" w:space="0" w:color="auto"/>
        <w:left w:val="none" w:sz="0" w:space="0" w:color="auto"/>
        <w:bottom w:val="none" w:sz="0" w:space="0" w:color="auto"/>
        <w:right w:val="none" w:sz="0" w:space="0" w:color="auto"/>
      </w:divBdr>
    </w:div>
    <w:div w:id="182331580">
      <w:bodyDiv w:val="1"/>
      <w:marLeft w:val="0"/>
      <w:marRight w:val="0"/>
      <w:marTop w:val="0"/>
      <w:marBottom w:val="0"/>
      <w:divBdr>
        <w:top w:val="none" w:sz="0" w:space="0" w:color="auto"/>
        <w:left w:val="none" w:sz="0" w:space="0" w:color="auto"/>
        <w:bottom w:val="none" w:sz="0" w:space="0" w:color="auto"/>
        <w:right w:val="none" w:sz="0" w:space="0" w:color="auto"/>
      </w:divBdr>
    </w:div>
    <w:div w:id="189220475">
      <w:bodyDiv w:val="1"/>
      <w:marLeft w:val="0"/>
      <w:marRight w:val="0"/>
      <w:marTop w:val="0"/>
      <w:marBottom w:val="0"/>
      <w:divBdr>
        <w:top w:val="none" w:sz="0" w:space="0" w:color="auto"/>
        <w:left w:val="none" w:sz="0" w:space="0" w:color="auto"/>
        <w:bottom w:val="none" w:sz="0" w:space="0" w:color="auto"/>
        <w:right w:val="none" w:sz="0" w:space="0" w:color="auto"/>
      </w:divBdr>
    </w:div>
    <w:div w:id="195772639">
      <w:bodyDiv w:val="1"/>
      <w:marLeft w:val="0"/>
      <w:marRight w:val="0"/>
      <w:marTop w:val="0"/>
      <w:marBottom w:val="0"/>
      <w:divBdr>
        <w:top w:val="none" w:sz="0" w:space="0" w:color="auto"/>
        <w:left w:val="none" w:sz="0" w:space="0" w:color="auto"/>
        <w:bottom w:val="none" w:sz="0" w:space="0" w:color="auto"/>
        <w:right w:val="none" w:sz="0" w:space="0" w:color="auto"/>
      </w:divBdr>
    </w:div>
    <w:div w:id="200214844">
      <w:bodyDiv w:val="1"/>
      <w:marLeft w:val="0"/>
      <w:marRight w:val="0"/>
      <w:marTop w:val="0"/>
      <w:marBottom w:val="0"/>
      <w:divBdr>
        <w:top w:val="none" w:sz="0" w:space="0" w:color="auto"/>
        <w:left w:val="none" w:sz="0" w:space="0" w:color="auto"/>
        <w:bottom w:val="none" w:sz="0" w:space="0" w:color="auto"/>
        <w:right w:val="none" w:sz="0" w:space="0" w:color="auto"/>
      </w:divBdr>
    </w:div>
    <w:div w:id="212237471">
      <w:bodyDiv w:val="1"/>
      <w:marLeft w:val="0"/>
      <w:marRight w:val="0"/>
      <w:marTop w:val="0"/>
      <w:marBottom w:val="0"/>
      <w:divBdr>
        <w:top w:val="none" w:sz="0" w:space="0" w:color="auto"/>
        <w:left w:val="none" w:sz="0" w:space="0" w:color="auto"/>
        <w:bottom w:val="none" w:sz="0" w:space="0" w:color="auto"/>
        <w:right w:val="none" w:sz="0" w:space="0" w:color="auto"/>
      </w:divBdr>
      <w:divsChild>
        <w:div w:id="2075734102">
          <w:marLeft w:val="0"/>
          <w:marRight w:val="0"/>
          <w:marTop w:val="0"/>
          <w:marBottom w:val="0"/>
          <w:divBdr>
            <w:top w:val="none" w:sz="0" w:space="0" w:color="auto"/>
            <w:left w:val="none" w:sz="0" w:space="0" w:color="auto"/>
            <w:bottom w:val="none" w:sz="0" w:space="0" w:color="auto"/>
            <w:right w:val="none" w:sz="0" w:space="0" w:color="auto"/>
          </w:divBdr>
          <w:divsChild>
            <w:div w:id="336813673">
              <w:marLeft w:val="0"/>
              <w:marRight w:val="0"/>
              <w:marTop w:val="0"/>
              <w:marBottom w:val="0"/>
              <w:divBdr>
                <w:top w:val="none" w:sz="0" w:space="0" w:color="auto"/>
                <w:left w:val="none" w:sz="0" w:space="0" w:color="auto"/>
                <w:bottom w:val="none" w:sz="0" w:space="0" w:color="auto"/>
                <w:right w:val="none" w:sz="0" w:space="0" w:color="auto"/>
              </w:divBdr>
              <w:divsChild>
                <w:div w:id="976224440">
                  <w:marLeft w:val="0"/>
                  <w:marRight w:val="0"/>
                  <w:marTop w:val="0"/>
                  <w:marBottom w:val="0"/>
                  <w:divBdr>
                    <w:top w:val="none" w:sz="0" w:space="0" w:color="auto"/>
                    <w:left w:val="none" w:sz="0" w:space="0" w:color="auto"/>
                    <w:bottom w:val="none" w:sz="0" w:space="0" w:color="auto"/>
                    <w:right w:val="none" w:sz="0" w:space="0" w:color="auto"/>
                  </w:divBdr>
                  <w:divsChild>
                    <w:div w:id="1812477987">
                      <w:marLeft w:val="0"/>
                      <w:marRight w:val="0"/>
                      <w:marTop w:val="0"/>
                      <w:marBottom w:val="0"/>
                      <w:divBdr>
                        <w:top w:val="none" w:sz="0" w:space="0" w:color="auto"/>
                        <w:left w:val="none" w:sz="0" w:space="0" w:color="auto"/>
                        <w:bottom w:val="none" w:sz="0" w:space="0" w:color="auto"/>
                        <w:right w:val="none" w:sz="0" w:space="0" w:color="auto"/>
                      </w:divBdr>
                      <w:divsChild>
                        <w:div w:id="103180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2835807">
          <w:marLeft w:val="0"/>
          <w:marRight w:val="0"/>
          <w:marTop w:val="0"/>
          <w:marBottom w:val="0"/>
          <w:divBdr>
            <w:top w:val="none" w:sz="0" w:space="0" w:color="auto"/>
            <w:left w:val="none" w:sz="0" w:space="0" w:color="auto"/>
            <w:bottom w:val="none" w:sz="0" w:space="0" w:color="auto"/>
            <w:right w:val="none" w:sz="0" w:space="0" w:color="auto"/>
          </w:divBdr>
          <w:divsChild>
            <w:div w:id="1581712933">
              <w:marLeft w:val="0"/>
              <w:marRight w:val="0"/>
              <w:marTop w:val="0"/>
              <w:marBottom w:val="0"/>
              <w:divBdr>
                <w:top w:val="none" w:sz="0" w:space="0" w:color="auto"/>
                <w:left w:val="none" w:sz="0" w:space="0" w:color="auto"/>
                <w:bottom w:val="none" w:sz="0" w:space="0" w:color="auto"/>
                <w:right w:val="none" w:sz="0" w:space="0" w:color="auto"/>
              </w:divBdr>
              <w:divsChild>
                <w:div w:id="1314871448">
                  <w:marLeft w:val="0"/>
                  <w:marRight w:val="0"/>
                  <w:marTop w:val="0"/>
                  <w:marBottom w:val="0"/>
                  <w:divBdr>
                    <w:top w:val="none" w:sz="0" w:space="0" w:color="auto"/>
                    <w:left w:val="none" w:sz="0" w:space="0" w:color="auto"/>
                    <w:bottom w:val="none" w:sz="0" w:space="0" w:color="auto"/>
                    <w:right w:val="none" w:sz="0" w:space="0" w:color="auto"/>
                  </w:divBdr>
                  <w:divsChild>
                    <w:div w:id="1625845019">
                      <w:marLeft w:val="0"/>
                      <w:marRight w:val="0"/>
                      <w:marTop w:val="0"/>
                      <w:marBottom w:val="0"/>
                      <w:divBdr>
                        <w:top w:val="none" w:sz="0" w:space="0" w:color="auto"/>
                        <w:left w:val="none" w:sz="0" w:space="0" w:color="auto"/>
                        <w:bottom w:val="none" w:sz="0" w:space="0" w:color="auto"/>
                        <w:right w:val="none" w:sz="0" w:space="0" w:color="auto"/>
                      </w:divBdr>
                      <w:divsChild>
                        <w:div w:id="200217480">
                          <w:marLeft w:val="0"/>
                          <w:marRight w:val="0"/>
                          <w:marTop w:val="0"/>
                          <w:marBottom w:val="0"/>
                          <w:divBdr>
                            <w:top w:val="none" w:sz="0" w:space="0" w:color="auto"/>
                            <w:left w:val="none" w:sz="0" w:space="0" w:color="auto"/>
                            <w:bottom w:val="none" w:sz="0" w:space="0" w:color="auto"/>
                            <w:right w:val="none" w:sz="0" w:space="0" w:color="auto"/>
                          </w:divBdr>
                          <w:divsChild>
                            <w:div w:id="193254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352515">
      <w:bodyDiv w:val="1"/>
      <w:marLeft w:val="0"/>
      <w:marRight w:val="0"/>
      <w:marTop w:val="0"/>
      <w:marBottom w:val="0"/>
      <w:divBdr>
        <w:top w:val="none" w:sz="0" w:space="0" w:color="auto"/>
        <w:left w:val="none" w:sz="0" w:space="0" w:color="auto"/>
        <w:bottom w:val="none" w:sz="0" w:space="0" w:color="auto"/>
        <w:right w:val="none" w:sz="0" w:space="0" w:color="auto"/>
      </w:divBdr>
    </w:div>
    <w:div w:id="223219036">
      <w:bodyDiv w:val="1"/>
      <w:marLeft w:val="0"/>
      <w:marRight w:val="0"/>
      <w:marTop w:val="0"/>
      <w:marBottom w:val="0"/>
      <w:divBdr>
        <w:top w:val="none" w:sz="0" w:space="0" w:color="auto"/>
        <w:left w:val="none" w:sz="0" w:space="0" w:color="auto"/>
        <w:bottom w:val="none" w:sz="0" w:space="0" w:color="auto"/>
        <w:right w:val="none" w:sz="0" w:space="0" w:color="auto"/>
      </w:divBdr>
    </w:div>
    <w:div w:id="223954439">
      <w:bodyDiv w:val="1"/>
      <w:marLeft w:val="0"/>
      <w:marRight w:val="0"/>
      <w:marTop w:val="0"/>
      <w:marBottom w:val="0"/>
      <w:divBdr>
        <w:top w:val="none" w:sz="0" w:space="0" w:color="auto"/>
        <w:left w:val="none" w:sz="0" w:space="0" w:color="auto"/>
        <w:bottom w:val="none" w:sz="0" w:space="0" w:color="auto"/>
        <w:right w:val="none" w:sz="0" w:space="0" w:color="auto"/>
      </w:divBdr>
    </w:div>
    <w:div w:id="228657618">
      <w:bodyDiv w:val="1"/>
      <w:marLeft w:val="0"/>
      <w:marRight w:val="0"/>
      <w:marTop w:val="0"/>
      <w:marBottom w:val="0"/>
      <w:divBdr>
        <w:top w:val="none" w:sz="0" w:space="0" w:color="auto"/>
        <w:left w:val="none" w:sz="0" w:space="0" w:color="auto"/>
        <w:bottom w:val="none" w:sz="0" w:space="0" w:color="auto"/>
        <w:right w:val="none" w:sz="0" w:space="0" w:color="auto"/>
      </w:divBdr>
    </w:div>
    <w:div w:id="229464009">
      <w:bodyDiv w:val="1"/>
      <w:marLeft w:val="0"/>
      <w:marRight w:val="0"/>
      <w:marTop w:val="0"/>
      <w:marBottom w:val="0"/>
      <w:divBdr>
        <w:top w:val="none" w:sz="0" w:space="0" w:color="auto"/>
        <w:left w:val="none" w:sz="0" w:space="0" w:color="auto"/>
        <w:bottom w:val="none" w:sz="0" w:space="0" w:color="auto"/>
        <w:right w:val="none" w:sz="0" w:space="0" w:color="auto"/>
      </w:divBdr>
    </w:div>
    <w:div w:id="232356657">
      <w:bodyDiv w:val="1"/>
      <w:marLeft w:val="0"/>
      <w:marRight w:val="0"/>
      <w:marTop w:val="0"/>
      <w:marBottom w:val="0"/>
      <w:divBdr>
        <w:top w:val="none" w:sz="0" w:space="0" w:color="auto"/>
        <w:left w:val="none" w:sz="0" w:space="0" w:color="auto"/>
        <w:bottom w:val="none" w:sz="0" w:space="0" w:color="auto"/>
        <w:right w:val="none" w:sz="0" w:space="0" w:color="auto"/>
      </w:divBdr>
    </w:div>
    <w:div w:id="233593688">
      <w:bodyDiv w:val="1"/>
      <w:marLeft w:val="0"/>
      <w:marRight w:val="0"/>
      <w:marTop w:val="0"/>
      <w:marBottom w:val="0"/>
      <w:divBdr>
        <w:top w:val="none" w:sz="0" w:space="0" w:color="auto"/>
        <w:left w:val="none" w:sz="0" w:space="0" w:color="auto"/>
        <w:bottom w:val="none" w:sz="0" w:space="0" w:color="auto"/>
        <w:right w:val="none" w:sz="0" w:space="0" w:color="auto"/>
      </w:divBdr>
    </w:div>
    <w:div w:id="238100472">
      <w:bodyDiv w:val="1"/>
      <w:marLeft w:val="0"/>
      <w:marRight w:val="0"/>
      <w:marTop w:val="0"/>
      <w:marBottom w:val="0"/>
      <w:divBdr>
        <w:top w:val="none" w:sz="0" w:space="0" w:color="auto"/>
        <w:left w:val="none" w:sz="0" w:space="0" w:color="auto"/>
        <w:bottom w:val="none" w:sz="0" w:space="0" w:color="auto"/>
        <w:right w:val="none" w:sz="0" w:space="0" w:color="auto"/>
      </w:divBdr>
      <w:divsChild>
        <w:div w:id="950745856">
          <w:blockQuote w:val="1"/>
          <w:marLeft w:val="720"/>
          <w:marRight w:val="720"/>
          <w:marTop w:val="100"/>
          <w:marBottom w:val="100"/>
          <w:divBdr>
            <w:top w:val="none" w:sz="0" w:space="0" w:color="auto"/>
            <w:left w:val="none" w:sz="0" w:space="0" w:color="auto"/>
            <w:bottom w:val="none" w:sz="0" w:space="0" w:color="auto"/>
            <w:right w:val="none" w:sz="0" w:space="0" w:color="auto"/>
          </w:divBdr>
        </w:div>
        <w:div w:id="8722341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8683704">
      <w:bodyDiv w:val="1"/>
      <w:marLeft w:val="0"/>
      <w:marRight w:val="0"/>
      <w:marTop w:val="0"/>
      <w:marBottom w:val="0"/>
      <w:divBdr>
        <w:top w:val="none" w:sz="0" w:space="0" w:color="auto"/>
        <w:left w:val="none" w:sz="0" w:space="0" w:color="auto"/>
        <w:bottom w:val="none" w:sz="0" w:space="0" w:color="auto"/>
        <w:right w:val="none" w:sz="0" w:space="0" w:color="auto"/>
      </w:divBdr>
    </w:div>
    <w:div w:id="246353310">
      <w:bodyDiv w:val="1"/>
      <w:marLeft w:val="0"/>
      <w:marRight w:val="0"/>
      <w:marTop w:val="0"/>
      <w:marBottom w:val="0"/>
      <w:divBdr>
        <w:top w:val="none" w:sz="0" w:space="0" w:color="auto"/>
        <w:left w:val="none" w:sz="0" w:space="0" w:color="auto"/>
        <w:bottom w:val="none" w:sz="0" w:space="0" w:color="auto"/>
        <w:right w:val="none" w:sz="0" w:space="0" w:color="auto"/>
      </w:divBdr>
    </w:div>
    <w:div w:id="247546089">
      <w:bodyDiv w:val="1"/>
      <w:marLeft w:val="0"/>
      <w:marRight w:val="0"/>
      <w:marTop w:val="0"/>
      <w:marBottom w:val="0"/>
      <w:divBdr>
        <w:top w:val="none" w:sz="0" w:space="0" w:color="auto"/>
        <w:left w:val="none" w:sz="0" w:space="0" w:color="auto"/>
        <w:bottom w:val="none" w:sz="0" w:space="0" w:color="auto"/>
        <w:right w:val="none" w:sz="0" w:space="0" w:color="auto"/>
      </w:divBdr>
    </w:div>
    <w:div w:id="255093221">
      <w:bodyDiv w:val="1"/>
      <w:marLeft w:val="0"/>
      <w:marRight w:val="0"/>
      <w:marTop w:val="0"/>
      <w:marBottom w:val="0"/>
      <w:divBdr>
        <w:top w:val="none" w:sz="0" w:space="0" w:color="auto"/>
        <w:left w:val="none" w:sz="0" w:space="0" w:color="auto"/>
        <w:bottom w:val="none" w:sz="0" w:space="0" w:color="auto"/>
        <w:right w:val="none" w:sz="0" w:space="0" w:color="auto"/>
      </w:divBdr>
    </w:div>
    <w:div w:id="255745571">
      <w:bodyDiv w:val="1"/>
      <w:marLeft w:val="0"/>
      <w:marRight w:val="0"/>
      <w:marTop w:val="0"/>
      <w:marBottom w:val="0"/>
      <w:divBdr>
        <w:top w:val="none" w:sz="0" w:space="0" w:color="auto"/>
        <w:left w:val="none" w:sz="0" w:space="0" w:color="auto"/>
        <w:bottom w:val="none" w:sz="0" w:space="0" w:color="auto"/>
        <w:right w:val="none" w:sz="0" w:space="0" w:color="auto"/>
      </w:divBdr>
    </w:div>
    <w:div w:id="257981700">
      <w:bodyDiv w:val="1"/>
      <w:marLeft w:val="0"/>
      <w:marRight w:val="0"/>
      <w:marTop w:val="0"/>
      <w:marBottom w:val="0"/>
      <w:divBdr>
        <w:top w:val="none" w:sz="0" w:space="0" w:color="auto"/>
        <w:left w:val="none" w:sz="0" w:space="0" w:color="auto"/>
        <w:bottom w:val="none" w:sz="0" w:space="0" w:color="auto"/>
        <w:right w:val="none" w:sz="0" w:space="0" w:color="auto"/>
      </w:divBdr>
    </w:div>
    <w:div w:id="259220913">
      <w:bodyDiv w:val="1"/>
      <w:marLeft w:val="0"/>
      <w:marRight w:val="0"/>
      <w:marTop w:val="0"/>
      <w:marBottom w:val="0"/>
      <w:divBdr>
        <w:top w:val="none" w:sz="0" w:space="0" w:color="auto"/>
        <w:left w:val="none" w:sz="0" w:space="0" w:color="auto"/>
        <w:bottom w:val="none" w:sz="0" w:space="0" w:color="auto"/>
        <w:right w:val="none" w:sz="0" w:space="0" w:color="auto"/>
      </w:divBdr>
      <w:divsChild>
        <w:div w:id="1270434431">
          <w:marLeft w:val="0"/>
          <w:marRight w:val="0"/>
          <w:marTop w:val="0"/>
          <w:marBottom w:val="0"/>
          <w:divBdr>
            <w:top w:val="none" w:sz="0" w:space="0" w:color="auto"/>
            <w:left w:val="none" w:sz="0" w:space="0" w:color="auto"/>
            <w:bottom w:val="none" w:sz="0" w:space="0" w:color="auto"/>
            <w:right w:val="none" w:sz="0" w:space="0" w:color="auto"/>
          </w:divBdr>
        </w:div>
      </w:divsChild>
    </w:div>
    <w:div w:id="260333412">
      <w:bodyDiv w:val="1"/>
      <w:marLeft w:val="0"/>
      <w:marRight w:val="0"/>
      <w:marTop w:val="0"/>
      <w:marBottom w:val="0"/>
      <w:divBdr>
        <w:top w:val="none" w:sz="0" w:space="0" w:color="auto"/>
        <w:left w:val="none" w:sz="0" w:space="0" w:color="auto"/>
        <w:bottom w:val="none" w:sz="0" w:space="0" w:color="auto"/>
        <w:right w:val="none" w:sz="0" w:space="0" w:color="auto"/>
      </w:divBdr>
    </w:div>
    <w:div w:id="263460646">
      <w:bodyDiv w:val="1"/>
      <w:marLeft w:val="0"/>
      <w:marRight w:val="0"/>
      <w:marTop w:val="0"/>
      <w:marBottom w:val="0"/>
      <w:divBdr>
        <w:top w:val="none" w:sz="0" w:space="0" w:color="auto"/>
        <w:left w:val="none" w:sz="0" w:space="0" w:color="auto"/>
        <w:bottom w:val="none" w:sz="0" w:space="0" w:color="auto"/>
        <w:right w:val="none" w:sz="0" w:space="0" w:color="auto"/>
      </w:divBdr>
    </w:div>
    <w:div w:id="271011297">
      <w:bodyDiv w:val="1"/>
      <w:marLeft w:val="0"/>
      <w:marRight w:val="0"/>
      <w:marTop w:val="0"/>
      <w:marBottom w:val="0"/>
      <w:divBdr>
        <w:top w:val="none" w:sz="0" w:space="0" w:color="auto"/>
        <w:left w:val="none" w:sz="0" w:space="0" w:color="auto"/>
        <w:bottom w:val="none" w:sz="0" w:space="0" w:color="auto"/>
        <w:right w:val="none" w:sz="0" w:space="0" w:color="auto"/>
      </w:divBdr>
      <w:divsChild>
        <w:div w:id="1593276287">
          <w:marLeft w:val="0"/>
          <w:marRight w:val="0"/>
          <w:marTop w:val="0"/>
          <w:marBottom w:val="0"/>
          <w:divBdr>
            <w:top w:val="none" w:sz="0" w:space="0" w:color="auto"/>
            <w:left w:val="none" w:sz="0" w:space="0" w:color="auto"/>
            <w:bottom w:val="none" w:sz="0" w:space="0" w:color="auto"/>
            <w:right w:val="none" w:sz="0" w:space="0" w:color="auto"/>
          </w:divBdr>
          <w:divsChild>
            <w:div w:id="1772387986">
              <w:marLeft w:val="0"/>
              <w:marRight w:val="0"/>
              <w:marTop w:val="0"/>
              <w:marBottom w:val="0"/>
              <w:divBdr>
                <w:top w:val="none" w:sz="0" w:space="0" w:color="auto"/>
                <w:left w:val="none" w:sz="0" w:space="0" w:color="auto"/>
                <w:bottom w:val="none" w:sz="0" w:space="0" w:color="auto"/>
                <w:right w:val="none" w:sz="0" w:space="0" w:color="auto"/>
              </w:divBdr>
              <w:divsChild>
                <w:div w:id="260378087">
                  <w:marLeft w:val="0"/>
                  <w:marRight w:val="0"/>
                  <w:marTop w:val="0"/>
                  <w:marBottom w:val="0"/>
                  <w:divBdr>
                    <w:top w:val="none" w:sz="0" w:space="0" w:color="auto"/>
                    <w:left w:val="none" w:sz="0" w:space="0" w:color="auto"/>
                    <w:bottom w:val="none" w:sz="0" w:space="0" w:color="auto"/>
                    <w:right w:val="none" w:sz="0" w:space="0" w:color="auto"/>
                  </w:divBdr>
                  <w:divsChild>
                    <w:div w:id="1930308852">
                      <w:marLeft w:val="0"/>
                      <w:marRight w:val="0"/>
                      <w:marTop w:val="0"/>
                      <w:marBottom w:val="0"/>
                      <w:divBdr>
                        <w:top w:val="none" w:sz="0" w:space="0" w:color="auto"/>
                        <w:left w:val="none" w:sz="0" w:space="0" w:color="auto"/>
                        <w:bottom w:val="none" w:sz="0" w:space="0" w:color="auto"/>
                        <w:right w:val="none" w:sz="0" w:space="0" w:color="auto"/>
                      </w:divBdr>
                      <w:divsChild>
                        <w:div w:id="279992636">
                          <w:marLeft w:val="0"/>
                          <w:marRight w:val="0"/>
                          <w:marTop w:val="0"/>
                          <w:marBottom w:val="0"/>
                          <w:divBdr>
                            <w:top w:val="none" w:sz="0" w:space="0" w:color="auto"/>
                            <w:left w:val="none" w:sz="0" w:space="0" w:color="auto"/>
                            <w:bottom w:val="none" w:sz="0" w:space="0" w:color="auto"/>
                            <w:right w:val="none" w:sz="0" w:space="0" w:color="auto"/>
                          </w:divBdr>
                          <w:divsChild>
                            <w:div w:id="532546984">
                              <w:marLeft w:val="0"/>
                              <w:marRight w:val="0"/>
                              <w:marTop w:val="0"/>
                              <w:marBottom w:val="0"/>
                              <w:divBdr>
                                <w:top w:val="none" w:sz="0" w:space="0" w:color="auto"/>
                                <w:left w:val="none" w:sz="0" w:space="0" w:color="auto"/>
                                <w:bottom w:val="none" w:sz="0" w:space="0" w:color="auto"/>
                                <w:right w:val="none" w:sz="0" w:space="0" w:color="auto"/>
                              </w:divBdr>
                              <w:divsChild>
                                <w:div w:id="1640646255">
                                  <w:marLeft w:val="0"/>
                                  <w:marRight w:val="0"/>
                                  <w:marTop w:val="0"/>
                                  <w:marBottom w:val="0"/>
                                  <w:divBdr>
                                    <w:top w:val="none" w:sz="0" w:space="0" w:color="auto"/>
                                    <w:left w:val="none" w:sz="0" w:space="0" w:color="auto"/>
                                    <w:bottom w:val="none" w:sz="0" w:space="0" w:color="auto"/>
                                    <w:right w:val="none" w:sz="0" w:space="0" w:color="auto"/>
                                  </w:divBdr>
                                  <w:divsChild>
                                    <w:div w:id="156649269">
                                      <w:marLeft w:val="0"/>
                                      <w:marRight w:val="0"/>
                                      <w:marTop w:val="0"/>
                                      <w:marBottom w:val="0"/>
                                      <w:divBdr>
                                        <w:top w:val="none" w:sz="0" w:space="0" w:color="auto"/>
                                        <w:left w:val="none" w:sz="0" w:space="0" w:color="auto"/>
                                        <w:bottom w:val="none" w:sz="0" w:space="0" w:color="auto"/>
                                        <w:right w:val="none" w:sz="0" w:space="0" w:color="auto"/>
                                      </w:divBdr>
                                      <w:divsChild>
                                        <w:div w:id="1287010652">
                                          <w:marLeft w:val="0"/>
                                          <w:marRight w:val="0"/>
                                          <w:marTop w:val="0"/>
                                          <w:marBottom w:val="0"/>
                                          <w:divBdr>
                                            <w:top w:val="none" w:sz="0" w:space="0" w:color="auto"/>
                                            <w:left w:val="none" w:sz="0" w:space="0" w:color="auto"/>
                                            <w:bottom w:val="none" w:sz="0" w:space="0" w:color="auto"/>
                                            <w:right w:val="none" w:sz="0" w:space="0" w:color="auto"/>
                                          </w:divBdr>
                                          <w:divsChild>
                                            <w:div w:id="37882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959037">
          <w:marLeft w:val="0"/>
          <w:marRight w:val="0"/>
          <w:marTop w:val="0"/>
          <w:marBottom w:val="0"/>
          <w:divBdr>
            <w:top w:val="none" w:sz="0" w:space="0" w:color="auto"/>
            <w:left w:val="none" w:sz="0" w:space="0" w:color="auto"/>
            <w:bottom w:val="none" w:sz="0" w:space="0" w:color="auto"/>
            <w:right w:val="none" w:sz="0" w:space="0" w:color="auto"/>
          </w:divBdr>
          <w:divsChild>
            <w:div w:id="409156202">
              <w:marLeft w:val="0"/>
              <w:marRight w:val="0"/>
              <w:marTop w:val="0"/>
              <w:marBottom w:val="0"/>
              <w:divBdr>
                <w:top w:val="none" w:sz="0" w:space="0" w:color="auto"/>
                <w:left w:val="none" w:sz="0" w:space="0" w:color="auto"/>
                <w:bottom w:val="none" w:sz="0" w:space="0" w:color="auto"/>
                <w:right w:val="none" w:sz="0" w:space="0" w:color="auto"/>
              </w:divBdr>
              <w:divsChild>
                <w:div w:id="855466625">
                  <w:marLeft w:val="0"/>
                  <w:marRight w:val="0"/>
                  <w:marTop w:val="0"/>
                  <w:marBottom w:val="0"/>
                  <w:divBdr>
                    <w:top w:val="none" w:sz="0" w:space="0" w:color="auto"/>
                    <w:left w:val="none" w:sz="0" w:space="0" w:color="auto"/>
                    <w:bottom w:val="none" w:sz="0" w:space="0" w:color="auto"/>
                    <w:right w:val="none" w:sz="0" w:space="0" w:color="auto"/>
                  </w:divBdr>
                  <w:divsChild>
                    <w:div w:id="1709724423">
                      <w:marLeft w:val="0"/>
                      <w:marRight w:val="0"/>
                      <w:marTop w:val="0"/>
                      <w:marBottom w:val="0"/>
                      <w:divBdr>
                        <w:top w:val="none" w:sz="0" w:space="0" w:color="auto"/>
                        <w:left w:val="none" w:sz="0" w:space="0" w:color="auto"/>
                        <w:bottom w:val="none" w:sz="0" w:space="0" w:color="auto"/>
                        <w:right w:val="none" w:sz="0" w:space="0" w:color="auto"/>
                      </w:divBdr>
                      <w:divsChild>
                        <w:div w:id="554319168">
                          <w:marLeft w:val="0"/>
                          <w:marRight w:val="0"/>
                          <w:marTop w:val="0"/>
                          <w:marBottom w:val="0"/>
                          <w:divBdr>
                            <w:top w:val="none" w:sz="0" w:space="0" w:color="auto"/>
                            <w:left w:val="none" w:sz="0" w:space="0" w:color="auto"/>
                            <w:bottom w:val="none" w:sz="0" w:space="0" w:color="auto"/>
                            <w:right w:val="none" w:sz="0" w:space="0" w:color="auto"/>
                          </w:divBdr>
                          <w:divsChild>
                            <w:div w:id="1332177685">
                              <w:marLeft w:val="0"/>
                              <w:marRight w:val="0"/>
                              <w:marTop w:val="0"/>
                              <w:marBottom w:val="0"/>
                              <w:divBdr>
                                <w:top w:val="none" w:sz="0" w:space="0" w:color="auto"/>
                                <w:left w:val="none" w:sz="0" w:space="0" w:color="auto"/>
                                <w:bottom w:val="none" w:sz="0" w:space="0" w:color="auto"/>
                                <w:right w:val="none" w:sz="0" w:space="0" w:color="auto"/>
                              </w:divBdr>
                              <w:divsChild>
                                <w:div w:id="1749304420">
                                  <w:marLeft w:val="0"/>
                                  <w:marRight w:val="0"/>
                                  <w:marTop w:val="0"/>
                                  <w:marBottom w:val="0"/>
                                  <w:divBdr>
                                    <w:top w:val="none" w:sz="0" w:space="0" w:color="auto"/>
                                    <w:left w:val="none" w:sz="0" w:space="0" w:color="auto"/>
                                    <w:bottom w:val="none" w:sz="0" w:space="0" w:color="auto"/>
                                    <w:right w:val="none" w:sz="0" w:space="0" w:color="auto"/>
                                  </w:divBdr>
                                  <w:divsChild>
                                    <w:div w:id="207827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422883">
                      <w:marLeft w:val="0"/>
                      <w:marRight w:val="0"/>
                      <w:marTop w:val="0"/>
                      <w:marBottom w:val="0"/>
                      <w:divBdr>
                        <w:top w:val="none" w:sz="0" w:space="0" w:color="auto"/>
                        <w:left w:val="none" w:sz="0" w:space="0" w:color="auto"/>
                        <w:bottom w:val="none" w:sz="0" w:space="0" w:color="auto"/>
                        <w:right w:val="none" w:sz="0" w:space="0" w:color="auto"/>
                      </w:divBdr>
                      <w:divsChild>
                        <w:div w:id="453058577">
                          <w:marLeft w:val="0"/>
                          <w:marRight w:val="0"/>
                          <w:marTop w:val="0"/>
                          <w:marBottom w:val="0"/>
                          <w:divBdr>
                            <w:top w:val="none" w:sz="0" w:space="0" w:color="auto"/>
                            <w:left w:val="none" w:sz="0" w:space="0" w:color="auto"/>
                            <w:bottom w:val="none" w:sz="0" w:space="0" w:color="auto"/>
                            <w:right w:val="none" w:sz="0" w:space="0" w:color="auto"/>
                          </w:divBdr>
                          <w:divsChild>
                            <w:div w:id="117644418">
                              <w:marLeft w:val="0"/>
                              <w:marRight w:val="0"/>
                              <w:marTop w:val="0"/>
                              <w:marBottom w:val="0"/>
                              <w:divBdr>
                                <w:top w:val="none" w:sz="0" w:space="0" w:color="auto"/>
                                <w:left w:val="none" w:sz="0" w:space="0" w:color="auto"/>
                                <w:bottom w:val="none" w:sz="0" w:space="0" w:color="auto"/>
                                <w:right w:val="none" w:sz="0" w:space="0" w:color="auto"/>
                              </w:divBdr>
                              <w:divsChild>
                                <w:div w:id="96101617">
                                  <w:marLeft w:val="0"/>
                                  <w:marRight w:val="0"/>
                                  <w:marTop w:val="0"/>
                                  <w:marBottom w:val="0"/>
                                  <w:divBdr>
                                    <w:top w:val="none" w:sz="0" w:space="0" w:color="auto"/>
                                    <w:left w:val="none" w:sz="0" w:space="0" w:color="auto"/>
                                    <w:bottom w:val="none" w:sz="0" w:space="0" w:color="auto"/>
                                    <w:right w:val="none" w:sz="0" w:space="0" w:color="auto"/>
                                  </w:divBdr>
                                  <w:divsChild>
                                    <w:div w:id="1960910176">
                                      <w:marLeft w:val="0"/>
                                      <w:marRight w:val="0"/>
                                      <w:marTop w:val="0"/>
                                      <w:marBottom w:val="0"/>
                                      <w:divBdr>
                                        <w:top w:val="none" w:sz="0" w:space="0" w:color="auto"/>
                                        <w:left w:val="none" w:sz="0" w:space="0" w:color="auto"/>
                                        <w:bottom w:val="none" w:sz="0" w:space="0" w:color="auto"/>
                                        <w:right w:val="none" w:sz="0" w:space="0" w:color="auto"/>
                                      </w:divBdr>
                                      <w:divsChild>
                                        <w:div w:id="30239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875765">
                              <w:marLeft w:val="0"/>
                              <w:marRight w:val="0"/>
                              <w:marTop w:val="0"/>
                              <w:marBottom w:val="0"/>
                              <w:divBdr>
                                <w:top w:val="none" w:sz="0" w:space="0" w:color="auto"/>
                                <w:left w:val="none" w:sz="0" w:space="0" w:color="auto"/>
                                <w:bottom w:val="none" w:sz="0" w:space="0" w:color="auto"/>
                                <w:right w:val="none" w:sz="0" w:space="0" w:color="auto"/>
                              </w:divBdr>
                              <w:divsChild>
                                <w:div w:id="531192930">
                                  <w:marLeft w:val="0"/>
                                  <w:marRight w:val="0"/>
                                  <w:marTop w:val="0"/>
                                  <w:marBottom w:val="0"/>
                                  <w:divBdr>
                                    <w:top w:val="none" w:sz="0" w:space="0" w:color="auto"/>
                                    <w:left w:val="none" w:sz="0" w:space="0" w:color="auto"/>
                                    <w:bottom w:val="none" w:sz="0" w:space="0" w:color="auto"/>
                                    <w:right w:val="none" w:sz="0" w:space="0" w:color="auto"/>
                                  </w:divBdr>
                                  <w:divsChild>
                                    <w:div w:id="1380395001">
                                      <w:marLeft w:val="0"/>
                                      <w:marRight w:val="0"/>
                                      <w:marTop w:val="0"/>
                                      <w:marBottom w:val="0"/>
                                      <w:divBdr>
                                        <w:top w:val="none" w:sz="0" w:space="0" w:color="auto"/>
                                        <w:left w:val="none" w:sz="0" w:space="0" w:color="auto"/>
                                        <w:bottom w:val="none" w:sz="0" w:space="0" w:color="auto"/>
                                        <w:right w:val="none" w:sz="0" w:space="0" w:color="auto"/>
                                      </w:divBdr>
                                      <w:divsChild>
                                        <w:div w:id="86136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590575">
          <w:marLeft w:val="0"/>
          <w:marRight w:val="0"/>
          <w:marTop w:val="0"/>
          <w:marBottom w:val="0"/>
          <w:divBdr>
            <w:top w:val="none" w:sz="0" w:space="0" w:color="auto"/>
            <w:left w:val="none" w:sz="0" w:space="0" w:color="auto"/>
            <w:bottom w:val="none" w:sz="0" w:space="0" w:color="auto"/>
            <w:right w:val="none" w:sz="0" w:space="0" w:color="auto"/>
          </w:divBdr>
          <w:divsChild>
            <w:div w:id="1384595624">
              <w:marLeft w:val="0"/>
              <w:marRight w:val="0"/>
              <w:marTop w:val="0"/>
              <w:marBottom w:val="0"/>
              <w:divBdr>
                <w:top w:val="none" w:sz="0" w:space="0" w:color="auto"/>
                <w:left w:val="none" w:sz="0" w:space="0" w:color="auto"/>
                <w:bottom w:val="none" w:sz="0" w:space="0" w:color="auto"/>
                <w:right w:val="none" w:sz="0" w:space="0" w:color="auto"/>
              </w:divBdr>
              <w:divsChild>
                <w:div w:id="1757899148">
                  <w:marLeft w:val="0"/>
                  <w:marRight w:val="0"/>
                  <w:marTop w:val="0"/>
                  <w:marBottom w:val="0"/>
                  <w:divBdr>
                    <w:top w:val="none" w:sz="0" w:space="0" w:color="auto"/>
                    <w:left w:val="none" w:sz="0" w:space="0" w:color="auto"/>
                    <w:bottom w:val="none" w:sz="0" w:space="0" w:color="auto"/>
                    <w:right w:val="none" w:sz="0" w:space="0" w:color="auto"/>
                  </w:divBdr>
                  <w:divsChild>
                    <w:div w:id="1574660863">
                      <w:marLeft w:val="0"/>
                      <w:marRight w:val="0"/>
                      <w:marTop w:val="0"/>
                      <w:marBottom w:val="0"/>
                      <w:divBdr>
                        <w:top w:val="none" w:sz="0" w:space="0" w:color="auto"/>
                        <w:left w:val="none" w:sz="0" w:space="0" w:color="auto"/>
                        <w:bottom w:val="none" w:sz="0" w:space="0" w:color="auto"/>
                        <w:right w:val="none" w:sz="0" w:space="0" w:color="auto"/>
                      </w:divBdr>
                      <w:divsChild>
                        <w:div w:id="782456030">
                          <w:marLeft w:val="0"/>
                          <w:marRight w:val="0"/>
                          <w:marTop w:val="0"/>
                          <w:marBottom w:val="0"/>
                          <w:divBdr>
                            <w:top w:val="none" w:sz="0" w:space="0" w:color="auto"/>
                            <w:left w:val="none" w:sz="0" w:space="0" w:color="auto"/>
                            <w:bottom w:val="none" w:sz="0" w:space="0" w:color="auto"/>
                            <w:right w:val="none" w:sz="0" w:space="0" w:color="auto"/>
                          </w:divBdr>
                          <w:divsChild>
                            <w:div w:id="304622429">
                              <w:marLeft w:val="0"/>
                              <w:marRight w:val="0"/>
                              <w:marTop w:val="0"/>
                              <w:marBottom w:val="0"/>
                              <w:divBdr>
                                <w:top w:val="none" w:sz="0" w:space="0" w:color="auto"/>
                                <w:left w:val="none" w:sz="0" w:space="0" w:color="auto"/>
                                <w:bottom w:val="none" w:sz="0" w:space="0" w:color="auto"/>
                                <w:right w:val="none" w:sz="0" w:space="0" w:color="auto"/>
                              </w:divBdr>
                              <w:divsChild>
                                <w:div w:id="2143961703">
                                  <w:marLeft w:val="0"/>
                                  <w:marRight w:val="0"/>
                                  <w:marTop w:val="0"/>
                                  <w:marBottom w:val="0"/>
                                  <w:divBdr>
                                    <w:top w:val="none" w:sz="0" w:space="0" w:color="auto"/>
                                    <w:left w:val="none" w:sz="0" w:space="0" w:color="auto"/>
                                    <w:bottom w:val="none" w:sz="0" w:space="0" w:color="auto"/>
                                    <w:right w:val="none" w:sz="0" w:space="0" w:color="auto"/>
                                  </w:divBdr>
                                  <w:divsChild>
                                    <w:div w:id="1719013524">
                                      <w:marLeft w:val="0"/>
                                      <w:marRight w:val="0"/>
                                      <w:marTop w:val="0"/>
                                      <w:marBottom w:val="0"/>
                                      <w:divBdr>
                                        <w:top w:val="none" w:sz="0" w:space="0" w:color="auto"/>
                                        <w:left w:val="none" w:sz="0" w:space="0" w:color="auto"/>
                                        <w:bottom w:val="none" w:sz="0" w:space="0" w:color="auto"/>
                                        <w:right w:val="none" w:sz="0" w:space="0" w:color="auto"/>
                                      </w:divBdr>
                                      <w:divsChild>
                                        <w:div w:id="1033699911">
                                          <w:marLeft w:val="0"/>
                                          <w:marRight w:val="0"/>
                                          <w:marTop w:val="0"/>
                                          <w:marBottom w:val="0"/>
                                          <w:divBdr>
                                            <w:top w:val="none" w:sz="0" w:space="0" w:color="auto"/>
                                            <w:left w:val="none" w:sz="0" w:space="0" w:color="auto"/>
                                            <w:bottom w:val="none" w:sz="0" w:space="0" w:color="auto"/>
                                            <w:right w:val="none" w:sz="0" w:space="0" w:color="auto"/>
                                          </w:divBdr>
                                          <w:divsChild>
                                            <w:div w:id="6906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432605">
          <w:marLeft w:val="0"/>
          <w:marRight w:val="0"/>
          <w:marTop w:val="0"/>
          <w:marBottom w:val="0"/>
          <w:divBdr>
            <w:top w:val="none" w:sz="0" w:space="0" w:color="auto"/>
            <w:left w:val="none" w:sz="0" w:space="0" w:color="auto"/>
            <w:bottom w:val="none" w:sz="0" w:space="0" w:color="auto"/>
            <w:right w:val="none" w:sz="0" w:space="0" w:color="auto"/>
          </w:divBdr>
          <w:divsChild>
            <w:div w:id="556672062">
              <w:marLeft w:val="0"/>
              <w:marRight w:val="0"/>
              <w:marTop w:val="0"/>
              <w:marBottom w:val="0"/>
              <w:divBdr>
                <w:top w:val="none" w:sz="0" w:space="0" w:color="auto"/>
                <w:left w:val="none" w:sz="0" w:space="0" w:color="auto"/>
                <w:bottom w:val="none" w:sz="0" w:space="0" w:color="auto"/>
                <w:right w:val="none" w:sz="0" w:space="0" w:color="auto"/>
              </w:divBdr>
              <w:divsChild>
                <w:div w:id="1034576764">
                  <w:marLeft w:val="0"/>
                  <w:marRight w:val="0"/>
                  <w:marTop w:val="0"/>
                  <w:marBottom w:val="0"/>
                  <w:divBdr>
                    <w:top w:val="none" w:sz="0" w:space="0" w:color="auto"/>
                    <w:left w:val="none" w:sz="0" w:space="0" w:color="auto"/>
                    <w:bottom w:val="none" w:sz="0" w:space="0" w:color="auto"/>
                    <w:right w:val="none" w:sz="0" w:space="0" w:color="auto"/>
                  </w:divBdr>
                  <w:divsChild>
                    <w:div w:id="815537384">
                      <w:marLeft w:val="0"/>
                      <w:marRight w:val="0"/>
                      <w:marTop w:val="0"/>
                      <w:marBottom w:val="0"/>
                      <w:divBdr>
                        <w:top w:val="none" w:sz="0" w:space="0" w:color="auto"/>
                        <w:left w:val="none" w:sz="0" w:space="0" w:color="auto"/>
                        <w:bottom w:val="none" w:sz="0" w:space="0" w:color="auto"/>
                        <w:right w:val="none" w:sz="0" w:space="0" w:color="auto"/>
                      </w:divBdr>
                      <w:divsChild>
                        <w:div w:id="1877888010">
                          <w:marLeft w:val="0"/>
                          <w:marRight w:val="0"/>
                          <w:marTop w:val="0"/>
                          <w:marBottom w:val="0"/>
                          <w:divBdr>
                            <w:top w:val="none" w:sz="0" w:space="0" w:color="auto"/>
                            <w:left w:val="none" w:sz="0" w:space="0" w:color="auto"/>
                            <w:bottom w:val="none" w:sz="0" w:space="0" w:color="auto"/>
                            <w:right w:val="none" w:sz="0" w:space="0" w:color="auto"/>
                          </w:divBdr>
                          <w:divsChild>
                            <w:div w:id="151289714">
                              <w:marLeft w:val="0"/>
                              <w:marRight w:val="0"/>
                              <w:marTop w:val="0"/>
                              <w:marBottom w:val="0"/>
                              <w:divBdr>
                                <w:top w:val="none" w:sz="0" w:space="0" w:color="auto"/>
                                <w:left w:val="none" w:sz="0" w:space="0" w:color="auto"/>
                                <w:bottom w:val="none" w:sz="0" w:space="0" w:color="auto"/>
                                <w:right w:val="none" w:sz="0" w:space="0" w:color="auto"/>
                              </w:divBdr>
                              <w:divsChild>
                                <w:div w:id="804927685">
                                  <w:marLeft w:val="0"/>
                                  <w:marRight w:val="0"/>
                                  <w:marTop w:val="0"/>
                                  <w:marBottom w:val="0"/>
                                  <w:divBdr>
                                    <w:top w:val="none" w:sz="0" w:space="0" w:color="auto"/>
                                    <w:left w:val="none" w:sz="0" w:space="0" w:color="auto"/>
                                    <w:bottom w:val="none" w:sz="0" w:space="0" w:color="auto"/>
                                    <w:right w:val="none" w:sz="0" w:space="0" w:color="auto"/>
                                  </w:divBdr>
                                  <w:divsChild>
                                    <w:div w:id="68348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5510721">
                      <w:marLeft w:val="0"/>
                      <w:marRight w:val="0"/>
                      <w:marTop w:val="0"/>
                      <w:marBottom w:val="0"/>
                      <w:divBdr>
                        <w:top w:val="none" w:sz="0" w:space="0" w:color="auto"/>
                        <w:left w:val="none" w:sz="0" w:space="0" w:color="auto"/>
                        <w:bottom w:val="none" w:sz="0" w:space="0" w:color="auto"/>
                        <w:right w:val="none" w:sz="0" w:space="0" w:color="auto"/>
                      </w:divBdr>
                      <w:divsChild>
                        <w:div w:id="1312758980">
                          <w:marLeft w:val="0"/>
                          <w:marRight w:val="0"/>
                          <w:marTop w:val="0"/>
                          <w:marBottom w:val="0"/>
                          <w:divBdr>
                            <w:top w:val="none" w:sz="0" w:space="0" w:color="auto"/>
                            <w:left w:val="none" w:sz="0" w:space="0" w:color="auto"/>
                            <w:bottom w:val="none" w:sz="0" w:space="0" w:color="auto"/>
                            <w:right w:val="none" w:sz="0" w:space="0" w:color="auto"/>
                          </w:divBdr>
                          <w:divsChild>
                            <w:div w:id="862204367">
                              <w:marLeft w:val="0"/>
                              <w:marRight w:val="0"/>
                              <w:marTop w:val="0"/>
                              <w:marBottom w:val="0"/>
                              <w:divBdr>
                                <w:top w:val="none" w:sz="0" w:space="0" w:color="auto"/>
                                <w:left w:val="none" w:sz="0" w:space="0" w:color="auto"/>
                                <w:bottom w:val="none" w:sz="0" w:space="0" w:color="auto"/>
                                <w:right w:val="none" w:sz="0" w:space="0" w:color="auto"/>
                              </w:divBdr>
                              <w:divsChild>
                                <w:div w:id="1757824677">
                                  <w:marLeft w:val="0"/>
                                  <w:marRight w:val="0"/>
                                  <w:marTop w:val="0"/>
                                  <w:marBottom w:val="0"/>
                                  <w:divBdr>
                                    <w:top w:val="none" w:sz="0" w:space="0" w:color="auto"/>
                                    <w:left w:val="none" w:sz="0" w:space="0" w:color="auto"/>
                                    <w:bottom w:val="none" w:sz="0" w:space="0" w:color="auto"/>
                                    <w:right w:val="none" w:sz="0" w:space="0" w:color="auto"/>
                                  </w:divBdr>
                                  <w:divsChild>
                                    <w:div w:id="2029523949">
                                      <w:marLeft w:val="0"/>
                                      <w:marRight w:val="0"/>
                                      <w:marTop w:val="0"/>
                                      <w:marBottom w:val="0"/>
                                      <w:divBdr>
                                        <w:top w:val="none" w:sz="0" w:space="0" w:color="auto"/>
                                        <w:left w:val="none" w:sz="0" w:space="0" w:color="auto"/>
                                        <w:bottom w:val="none" w:sz="0" w:space="0" w:color="auto"/>
                                        <w:right w:val="none" w:sz="0" w:space="0" w:color="auto"/>
                                      </w:divBdr>
                                      <w:divsChild>
                                        <w:div w:id="99765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591834">
                              <w:marLeft w:val="0"/>
                              <w:marRight w:val="0"/>
                              <w:marTop w:val="0"/>
                              <w:marBottom w:val="0"/>
                              <w:divBdr>
                                <w:top w:val="none" w:sz="0" w:space="0" w:color="auto"/>
                                <w:left w:val="none" w:sz="0" w:space="0" w:color="auto"/>
                                <w:bottom w:val="none" w:sz="0" w:space="0" w:color="auto"/>
                                <w:right w:val="none" w:sz="0" w:space="0" w:color="auto"/>
                              </w:divBdr>
                              <w:divsChild>
                                <w:div w:id="535891107">
                                  <w:marLeft w:val="0"/>
                                  <w:marRight w:val="0"/>
                                  <w:marTop w:val="0"/>
                                  <w:marBottom w:val="0"/>
                                  <w:divBdr>
                                    <w:top w:val="none" w:sz="0" w:space="0" w:color="auto"/>
                                    <w:left w:val="none" w:sz="0" w:space="0" w:color="auto"/>
                                    <w:bottom w:val="none" w:sz="0" w:space="0" w:color="auto"/>
                                    <w:right w:val="none" w:sz="0" w:space="0" w:color="auto"/>
                                  </w:divBdr>
                                  <w:divsChild>
                                    <w:div w:id="286665205">
                                      <w:marLeft w:val="0"/>
                                      <w:marRight w:val="0"/>
                                      <w:marTop w:val="0"/>
                                      <w:marBottom w:val="0"/>
                                      <w:divBdr>
                                        <w:top w:val="none" w:sz="0" w:space="0" w:color="auto"/>
                                        <w:left w:val="none" w:sz="0" w:space="0" w:color="auto"/>
                                        <w:bottom w:val="none" w:sz="0" w:space="0" w:color="auto"/>
                                        <w:right w:val="none" w:sz="0" w:space="0" w:color="auto"/>
                                      </w:divBdr>
                                      <w:divsChild>
                                        <w:div w:id="190618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1424229">
          <w:marLeft w:val="0"/>
          <w:marRight w:val="0"/>
          <w:marTop w:val="0"/>
          <w:marBottom w:val="0"/>
          <w:divBdr>
            <w:top w:val="none" w:sz="0" w:space="0" w:color="auto"/>
            <w:left w:val="none" w:sz="0" w:space="0" w:color="auto"/>
            <w:bottom w:val="none" w:sz="0" w:space="0" w:color="auto"/>
            <w:right w:val="none" w:sz="0" w:space="0" w:color="auto"/>
          </w:divBdr>
          <w:divsChild>
            <w:div w:id="1382438148">
              <w:marLeft w:val="0"/>
              <w:marRight w:val="0"/>
              <w:marTop w:val="0"/>
              <w:marBottom w:val="0"/>
              <w:divBdr>
                <w:top w:val="none" w:sz="0" w:space="0" w:color="auto"/>
                <w:left w:val="none" w:sz="0" w:space="0" w:color="auto"/>
                <w:bottom w:val="none" w:sz="0" w:space="0" w:color="auto"/>
                <w:right w:val="none" w:sz="0" w:space="0" w:color="auto"/>
              </w:divBdr>
              <w:divsChild>
                <w:div w:id="12532879">
                  <w:marLeft w:val="0"/>
                  <w:marRight w:val="0"/>
                  <w:marTop w:val="0"/>
                  <w:marBottom w:val="0"/>
                  <w:divBdr>
                    <w:top w:val="none" w:sz="0" w:space="0" w:color="auto"/>
                    <w:left w:val="none" w:sz="0" w:space="0" w:color="auto"/>
                    <w:bottom w:val="none" w:sz="0" w:space="0" w:color="auto"/>
                    <w:right w:val="none" w:sz="0" w:space="0" w:color="auto"/>
                  </w:divBdr>
                  <w:divsChild>
                    <w:div w:id="925462122">
                      <w:marLeft w:val="0"/>
                      <w:marRight w:val="0"/>
                      <w:marTop w:val="0"/>
                      <w:marBottom w:val="0"/>
                      <w:divBdr>
                        <w:top w:val="none" w:sz="0" w:space="0" w:color="auto"/>
                        <w:left w:val="none" w:sz="0" w:space="0" w:color="auto"/>
                        <w:bottom w:val="none" w:sz="0" w:space="0" w:color="auto"/>
                        <w:right w:val="none" w:sz="0" w:space="0" w:color="auto"/>
                      </w:divBdr>
                      <w:divsChild>
                        <w:div w:id="155266209">
                          <w:marLeft w:val="0"/>
                          <w:marRight w:val="0"/>
                          <w:marTop w:val="0"/>
                          <w:marBottom w:val="0"/>
                          <w:divBdr>
                            <w:top w:val="none" w:sz="0" w:space="0" w:color="auto"/>
                            <w:left w:val="none" w:sz="0" w:space="0" w:color="auto"/>
                            <w:bottom w:val="none" w:sz="0" w:space="0" w:color="auto"/>
                            <w:right w:val="none" w:sz="0" w:space="0" w:color="auto"/>
                          </w:divBdr>
                          <w:divsChild>
                            <w:div w:id="876965125">
                              <w:marLeft w:val="0"/>
                              <w:marRight w:val="0"/>
                              <w:marTop w:val="0"/>
                              <w:marBottom w:val="0"/>
                              <w:divBdr>
                                <w:top w:val="none" w:sz="0" w:space="0" w:color="auto"/>
                                <w:left w:val="none" w:sz="0" w:space="0" w:color="auto"/>
                                <w:bottom w:val="none" w:sz="0" w:space="0" w:color="auto"/>
                                <w:right w:val="none" w:sz="0" w:space="0" w:color="auto"/>
                              </w:divBdr>
                              <w:divsChild>
                                <w:div w:id="862743881">
                                  <w:marLeft w:val="0"/>
                                  <w:marRight w:val="0"/>
                                  <w:marTop w:val="0"/>
                                  <w:marBottom w:val="0"/>
                                  <w:divBdr>
                                    <w:top w:val="none" w:sz="0" w:space="0" w:color="auto"/>
                                    <w:left w:val="none" w:sz="0" w:space="0" w:color="auto"/>
                                    <w:bottom w:val="none" w:sz="0" w:space="0" w:color="auto"/>
                                    <w:right w:val="none" w:sz="0" w:space="0" w:color="auto"/>
                                  </w:divBdr>
                                  <w:divsChild>
                                    <w:div w:id="301083198">
                                      <w:marLeft w:val="0"/>
                                      <w:marRight w:val="0"/>
                                      <w:marTop w:val="0"/>
                                      <w:marBottom w:val="0"/>
                                      <w:divBdr>
                                        <w:top w:val="none" w:sz="0" w:space="0" w:color="auto"/>
                                        <w:left w:val="none" w:sz="0" w:space="0" w:color="auto"/>
                                        <w:bottom w:val="none" w:sz="0" w:space="0" w:color="auto"/>
                                        <w:right w:val="none" w:sz="0" w:space="0" w:color="auto"/>
                                      </w:divBdr>
                                      <w:divsChild>
                                        <w:div w:id="424542682">
                                          <w:marLeft w:val="0"/>
                                          <w:marRight w:val="0"/>
                                          <w:marTop w:val="0"/>
                                          <w:marBottom w:val="0"/>
                                          <w:divBdr>
                                            <w:top w:val="none" w:sz="0" w:space="0" w:color="auto"/>
                                            <w:left w:val="none" w:sz="0" w:space="0" w:color="auto"/>
                                            <w:bottom w:val="none" w:sz="0" w:space="0" w:color="auto"/>
                                            <w:right w:val="none" w:sz="0" w:space="0" w:color="auto"/>
                                          </w:divBdr>
                                          <w:divsChild>
                                            <w:div w:id="186914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92521629">
          <w:marLeft w:val="0"/>
          <w:marRight w:val="0"/>
          <w:marTop w:val="0"/>
          <w:marBottom w:val="0"/>
          <w:divBdr>
            <w:top w:val="none" w:sz="0" w:space="0" w:color="auto"/>
            <w:left w:val="none" w:sz="0" w:space="0" w:color="auto"/>
            <w:bottom w:val="none" w:sz="0" w:space="0" w:color="auto"/>
            <w:right w:val="none" w:sz="0" w:space="0" w:color="auto"/>
          </w:divBdr>
          <w:divsChild>
            <w:div w:id="1594432856">
              <w:marLeft w:val="0"/>
              <w:marRight w:val="0"/>
              <w:marTop w:val="0"/>
              <w:marBottom w:val="0"/>
              <w:divBdr>
                <w:top w:val="none" w:sz="0" w:space="0" w:color="auto"/>
                <w:left w:val="none" w:sz="0" w:space="0" w:color="auto"/>
                <w:bottom w:val="none" w:sz="0" w:space="0" w:color="auto"/>
                <w:right w:val="none" w:sz="0" w:space="0" w:color="auto"/>
              </w:divBdr>
              <w:divsChild>
                <w:div w:id="585922687">
                  <w:marLeft w:val="0"/>
                  <w:marRight w:val="0"/>
                  <w:marTop w:val="0"/>
                  <w:marBottom w:val="0"/>
                  <w:divBdr>
                    <w:top w:val="none" w:sz="0" w:space="0" w:color="auto"/>
                    <w:left w:val="none" w:sz="0" w:space="0" w:color="auto"/>
                    <w:bottom w:val="none" w:sz="0" w:space="0" w:color="auto"/>
                    <w:right w:val="none" w:sz="0" w:space="0" w:color="auto"/>
                  </w:divBdr>
                  <w:divsChild>
                    <w:div w:id="1975678798">
                      <w:marLeft w:val="0"/>
                      <w:marRight w:val="0"/>
                      <w:marTop w:val="0"/>
                      <w:marBottom w:val="0"/>
                      <w:divBdr>
                        <w:top w:val="none" w:sz="0" w:space="0" w:color="auto"/>
                        <w:left w:val="none" w:sz="0" w:space="0" w:color="auto"/>
                        <w:bottom w:val="none" w:sz="0" w:space="0" w:color="auto"/>
                        <w:right w:val="none" w:sz="0" w:space="0" w:color="auto"/>
                      </w:divBdr>
                      <w:divsChild>
                        <w:div w:id="792021661">
                          <w:marLeft w:val="0"/>
                          <w:marRight w:val="0"/>
                          <w:marTop w:val="0"/>
                          <w:marBottom w:val="0"/>
                          <w:divBdr>
                            <w:top w:val="none" w:sz="0" w:space="0" w:color="auto"/>
                            <w:left w:val="none" w:sz="0" w:space="0" w:color="auto"/>
                            <w:bottom w:val="none" w:sz="0" w:space="0" w:color="auto"/>
                            <w:right w:val="none" w:sz="0" w:space="0" w:color="auto"/>
                          </w:divBdr>
                          <w:divsChild>
                            <w:div w:id="954139619">
                              <w:marLeft w:val="0"/>
                              <w:marRight w:val="0"/>
                              <w:marTop w:val="0"/>
                              <w:marBottom w:val="0"/>
                              <w:divBdr>
                                <w:top w:val="none" w:sz="0" w:space="0" w:color="auto"/>
                                <w:left w:val="none" w:sz="0" w:space="0" w:color="auto"/>
                                <w:bottom w:val="none" w:sz="0" w:space="0" w:color="auto"/>
                                <w:right w:val="none" w:sz="0" w:space="0" w:color="auto"/>
                              </w:divBdr>
                              <w:divsChild>
                                <w:div w:id="1159224374">
                                  <w:marLeft w:val="0"/>
                                  <w:marRight w:val="0"/>
                                  <w:marTop w:val="0"/>
                                  <w:marBottom w:val="0"/>
                                  <w:divBdr>
                                    <w:top w:val="none" w:sz="0" w:space="0" w:color="auto"/>
                                    <w:left w:val="none" w:sz="0" w:space="0" w:color="auto"/>
                                    <w:bottom w:val="none" w:sz="0" w:space="0" w:color="auto"/>
                                    <w:right w:val="none" w:sz="0" w:space="0" w:color="auto"/>
                                  </w:divBdr>
                                  <w:divsChild>
                                    <w:div w:id="57902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6544273">
                      <w:marLeft w:val="0"/>
                      <w:marRight w:val="0"/>
                      <w:marTop w:val="0"/>
                      <w:marBottom w:val="0"/>
                      <w:divBdr>
                        <w:top w:val="none" w:sz="0" w:space="0" w:color="auto"/>
                        <w:left w:val="none" w:sz="0" w:space="0" w:color="auto"/>
                        <w:bottom w:val="none" w:sz="0" w:space="0" w:color="auto"/>
                        <w:right w:val="none" w:sz="0" w:space="0" w:color="auto"/>
                      </w:divBdr>
                      <w:divsChild>
                        <w:div w:id="1150487120">
                          <w:marLeft w:val="0"/>
                          <w:marRight w:val="0"/>
                          <w:marTop w:val="0"/>
                          <w:marBottom w:val="0"/>
                          <w:divBdr>
                            <w:top w:val="none" w:sz="0" w:space="0" w:color="auto"/>
                            <w:left w:val="none" w:sz="0" w:space="0" w:color="auto"/>
                            <w:bottom w:val="none" w:sz="0" w:space="0" w:color="auto"/>
                            <w:right w:val="none" w:sz="0" w:space="0" w:color="auto"/>
                          </w:divBdr>
                          <w:divsChild>
                            <w:div w:id="1546603298">
                              <w:marLeft w:val="0"/>
                              <w:marRight w:val="0"/>
                              <w:marTop w:val="0"/>
                              <w:marBottom w:val="0"/>
                              <w:divBdr>
                                <w:top w:val="none" w:sz="0" w:space="0" w:color="auto"/>
                                <w:left w:val="none" w:sz="0" w:space="0" w:color="auto"/>
                                <w:bottom w:val="none" w:sz="0" w:space="0" w:color="auto"/>
                                <w:right w:val="none" w:sz="0" w:space="0" w:color="auto"/>
                              </w:divBdr>
                              <w:divsChild>
                                <w:div w:id="2106655219">
                                  <w:marLeft w:val="0"/>
                                  <w:marRight w:val="0"/>
                                  <w:marTop w:val="0"/>
                                  <w:marBottom w:val="0"/>
                                  <w:divBdr>
                                    <w:top w:val="none" w:sz="0" w:space="0" w:color="auto"/>
                                    <w:left w:val="none" w:sz="0" w:space="0" w:color="auto"/>
                                    <w:bottom w:val="none" w:sz="0" w:space="0" w:color="auto"/>
                                    <w:right w:val="none" w:sz="0" w:space="0" w:color="auto"/>
                                  </w:divBdr>
                                  <w:divsChild>
                                    <w:div w:id="825899535">
                                      <w:marLeft w:val="0"/>
                                      <w:marRight w:val="0"/>
                                      <w:marTop w:val="0"/>
                                      <w:marBottom w:val="0"/>
                                      <w:divBdr>
                                        <w:top w:val="none" w:sz="0" w:space="0" w:color="auto"/>
                                        <w:left w:val="none" w:sz="0" w:space="0" w:color="auto"/>
                                        <w:bottom w:val="none" w:sz="0" w:space="0" w:color="auto"/>
                                        <w:right w:val="none" w:sz="0" w:space="0" w:color="auto"/>
                                      </w:divBdr>
                                      <w:divsChild>
                                        <w:div w:id="16594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287153">
                              <w:marLeft w:val="0"/>
                              <w:marRight w:val="0"/>
                              <w:marTop w:val="0"/>
                              <w:marBottom w:val="0"/>
                              <w:divBdr>
                                <w:top w:val="none" w:sz="0" w:space="0" w:color="auto"/>
                                <w:left w:val="none" w:sz="0" w:space="0" w:color="auto"/>
                                <w:bottom w:val="none" w:sz="0" w:space="0" w:color="auto"/>
                                <w:right w:val="none" w:sz="0" w:space="0" w:color="auto"/>
                              </w:divBdr>
                              <w:divsChild>
                                <w:div w:id="1669751419">
                                  <w:marLeft w:val="0"/>
                                  <w:marRight w:val="0"/>
                                  <w:marTop w:val="0"/>
                                  <w:marBottom w:val="0"/>
                                  <w:divBdr>
                                    <w:top w:val="none" w:sz="0" w:space="0" w:color="auto"/>
                                    <w:left w:val="none" w:sz="0" w:space="0" w:color="auto"/>
                                    <w:bottom w:val="none" w:sz="0" w:space="0" w:color="auto"/>
                                    <w:right w:val="none" w:sz="0" w:space="0" w:color="auto"/>
                                  </w:divBdr>
                                  <w:divsChild>
                                    <w:div w:id="57286107">
                                      <w:marLeft w:val="0"/>
                                      <w:marRight w:val="0"/>
                                      <w:marTop w:val="0"/>
                                      <w:marBottom w:val="0"/>
                                      <w:divBdr>
                                        <w:top w:val="none" w:sz="0" w:space="0" w:color="auto"/>
                                        <w:left w:val="none" w:sz="0" w:space="0" w:color="auto"/>
                                        <w:bottom w:val="none" w:sz="0" w:space="0" w:color="auto"/>
                                        <w:right w:val="none" w:sz="0" w:space="0" w:color="auto"/>
                                      </w:divBdr>
                                      <w:divsChild>
                                        <w:div w:id="178330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0049865">
          <w:marLeft w:val="0"/>
          <w:marRight w:val="0"/>
          <w:marTop w:val="0"/>
          <w:marBottom w:val="0"/>
          <w:divBdr>
            <w:top w:val="none" w:sz="0" w:space="0" w:color="auto"/>
            <w:left w:val="none" w:sz="0" w:space="0" w:color="auto"/>
            <w:bottom w:val="none" w:sz="0" w:space="0" w:color="auto"/>
            <w:right w:val="none" w:sz="0" w:space="0" w:color="auto"/>
          </w:divBdr>
          <w:divsChild>
            <w:div w:id="1338342728">
              <w:marLeft w:val="0"/>
              <w:marRight w:val="0"/>
              <w:marTop w:val="0"/>
              <w:marBottom w:val="0"/>
              <w:divBdr>
                <w:top w:val="none" w:sz="0" w:space="0" w:color="auto"/>
                <w:left w:val="none" w:sz="0" w:space="0" w:color="auto"/>
                <w:bottom w:val="none" w:sz="0" w:space="0" w:color="auto"/>
                <w:right w:val="none" w:sz="0" w:space="0" w:color="auto"/>
              </w:divBdr>
              <w:divsChild>
                <w:div w:id="885727153">
                  <w:marLeft w:val="0"/>
                  <w:marRight w:val="0"/>
                  <w:marTop w:val="0"/>
                  <w:marBottom w:val="0"/>
                  <w:divBdr>
                    <w:top w:val="none" w:sz="0" w:space="0" w:color="auto"/>
                    <w:left w:val="none" w:sz="0" w:space="0" w:color="auto"/>
                    <w:bottom w:val="none" w:sz="0" w:space="0" w:color="auto"/>
                    <w:right w:val="none" w:sz="0" w:space="0" w:color="auto"/>
                  </w:divBdr>
                  <w:divsChild>
                    <w:div w:id="1784882930">
                      <w:marLeft w:val="0"/>
                      <w:marRight w:val="0"/>
                      <w:marTop w:val="0"/>
                      <w:marBottom w:val="0"/>
                      <w:divBdr>
                        <w:top w:val="none" w:sz="0" w:space="0" w:color="auto"/>
                        <w:left w:val="none" w:sz="0" w:space="0" w:color="auto"/>
                        <w:bottom w:val="none" w:sz="0" w:space="0" w:color="auto"/>
                        <w:right w:val="none" w:sz="0" w:space="0" w:color="auto"/>
                      </w:divBdr>
                      <w:divsChild>
                        <w:div w:id="1502357396">
                          <w:marLeft w:val="0"/>
                          <w:marRight w:val="0"/>
                          <w:marTop w:val="0"/>
                          <w:marBottom w:val="0"/>
                          <w:divBdr>
                            <w:top w:val="none" w:sz="0" w:space="0" w:color="auto"/>
                            <w:left w:val="none" w:sz="0" w:space="0" w:color="auto"/>
                            <w:bottom w:val="none" w:sz="0" w:space="0" w:color="auto"/>
                            <w:right w:val="none" w:sz="0" w:space="0" w:color="auto"/>
                          </w:divBdr>
                          <w:divsChild>
                            <w:div w:id="1437168584">
                              <w:marLeft w:val="0"/>
                              <w:marRight w:val="0"/>
                              <w:marTop w:val="0"/>
                              <w:marBottom w:val="0"/>
                              <w:divBdr>
                                <w:top w:val="none" w:sz="0" w:space="0" w:color="auto"/>
                                <w:left w:val="none" w:sz="0" w:space="0" w:color="auto"/>
                                <w:bottom w:val="none" w:sz="0" w:space="0" w:color="auto"/>
                                <w:right w:val="none" w:sz="0" w:space="0" w:color="auto"/>
                              </w:divBdr>
                              <w:divsChild>
                                <w:div w:id="845367633">
                                  <w:marLeft w:val="0"/>
                                  <w:marRight w:val="0"/>
                                  <w:marTop w:val="0"/>
                                  <w:marBottom w:val="0"/>
                                  <w:divBdr>
                                    <w:top w:val="none" w:sz="0" w:space="0" w:color="auto"/>
                                    <w:left w:val="none" w:sz="0" w:space="0" w:color="auto"/>
                                    <w:bottom w:val="none" w:sz="0" w:space="0" w:color="auto"/>
                                    <w:right w:val="none" w:sz="0" w:space="0" w:color="auto"/>
                                  </w:divBdr>
                                  <w:divsChild>
                                    <w:div w:id="1966547234">
                                      <w:marLeft w:val="0"/>
                                      <w:marRight w:val="0"/>
                                      <w:marTop w:val="0"/>
                                      <w:marBottom w:val="0"/>
                                      <w:divBdr>
                                        <w:top w:val="none" w:sz="0" w:space="0" w:color="auto"/>
                                        <w:left w:val="none" w:sz="0" w:space="0" w:color="auto"/>
                                        <w:bottom w:val="none" w:sz="0" w:space="0" w:color="auto"/>
                                        <w:right w:val="none" w:sz="0" w:space="0" w:color="auto"/>
                                      </w:divBdr>
                                      <w:divsChild>
                                        <w:div w:id="167524556">
                                          <w:marLeft w:val="0"/>
                                          <w:marRight w:val="0"/>
                                          <w:marTop w:val="0"/>
                                          <w:marBottom w:val="0"/>
                                          <w:divBdr>
                                            <w:top w:val="none" w:sz="0" w:space="0" w:color="auto"/>
                                            <w:left w:val="none" w:sz="0" w:space="0" w:color="auto"/>
                                            <w:bottom w:val="none" w:sz="0" w:space="0" w:color="auto"/>
                                            <w:right w:val="none" w:sz="0" w:space="0" w:color="auto"/>
                                          </w:divBdr>
                                          <w:divsChild>
                                            <w:div w:id="106564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27868389">
          <w:marLeft w:val="0"/>
          <w:marRight w:val="0"/>
          <w:marTop w:val="0"/>
          <w:marBottom w:val="0"/>
          <w:divBdr>
            <w:top w:val="none" w:sz="0" w:space="0" w:color="auto"/>
            <w:left w:val="none" w:sz="0" w:space="0" w:color="auto"/>
            <w:bottom w:val="none" w:sz="0" w:space="0" w:color="auto"/>
            <w:right w:val="none" w:sz="0" w:space="0" w:color="auto"/>
          </w:divBdr>
          <w:divsChild>
            <w:div w:id="867789643">
              <w:marLeft w:val="0"/>
              <w:marRight w:val="0"/>
              <w:marTop w:val="0"/>
              <w:marBottom w:val="0"/>
              <w:divBdr>
                <w:top w:val="none" w:sz="0" w:space="0" w:color="auto"/>
                <w:left w:val="none" w:sz="0" w:space="0" w:color="auto"/>
                <w:bottom w:val="none" w:sz="0" w:space="0" w:color="auto"/>
                <w:right w:val="none" w:sz="0" w:space="0" w:color="auto"/>
              </w:divBdr>
              <w:divsChild>
                <w:div w:id="348987435">
                  <w:marLeft w:val="0"/>
                  <w:marRight w:val="0"/>
                  <w:marTop w:val="0"/>
                  <w:marBottom w:val="0"/>
                  <w:divBdr>
                    <w:top w:val="none" w:sz="0" w:space="0" w:color="auto"/>
                    <w:left w:val="none" w:sz="0" w:space="0" w:color="auto"/>
                    <w:bottom w:val="none" w:sz="0" w:space="0" w:color="auto"/>
                    <w:right w:val="none" w:sz="0" w:space="0" w:color="auto"/>
                  </w:divBdr>
                  <w:divsChild>
                    <w:div w:id="1057971839">
                      <w:marLeft w:val="0"/>
                      <w:marRight w:val="0"/>
                      <w:marTop w:val="0"/>
                      <w:marBottom w:val="0"/>
                      <w:divBdr>
                        <w:top w:val="none" w:sz="0" w:space="0" w:color="auto"/>
                        <w:left w:val="none" w:sz="0" w:space="0" w:color="auto"/>
                        <w:bottom w:val="none" w:sz="0" w:space="0" w:color="auto"/>
                        <w:right w:val="none" w:sz="0" w:space="0" w:color="auto"/>
                      </w:divBdr>
                      <w:divsChild>
                        <w:div w:id="137580451">
                          <w:marLeft w:val="0"/>
                          <w:marRight w:val="0"/>
                          <w:marTop w:val="0"/>
                          <w:marBottom w:val="0"/>
                          <w:divBdr>
                            <w:top w:val="none" w:sz="0" w:space="0" w:color="auto"/>
                            <w:left w:val="none" w:sz="0" w:space="0" w:color="auto"/>
                            <w:bottom w:val="none" w:sz="0" w:space="0" w:color="auto"/>
                            <w:right w:val="none" w:sz="0" w:space="0" w:color="auto"/>
                          </w:divBdr>
                          <w:divsChild>
                            <w:div w:id="32731027">
                              <w:marLeft w:val="0"/>
                              <w:marRight w:val="0"/>
                              <w:marTop w:val="0"/>
                              <w:marBottom w:val="0"/>
                              <w:divBdr>
                                <w:top w:val="none" w:sz="0" w:space="0" w:color="auto"/>
                                <w:left w:val="none" w:sz="0" w:space="0" w:color="auto"/>
                                <w:bottom w:val="none" w:sz="0" w:space="0" w:color="auto"/>
                                <w:right w:val="none" w:sz="0" w:space="0" w:color="auto"/>
                              </w:divBdr>
                              <w:divsChild>
                                <w:div w:id="1038162732">
                                  <w:marLeft w:val="0"/>
                                  <w:marRight w:val="0"/>
                                  <w:marTop w:val="0"/>
                                  <w:marBottom w:val="0"/>
                                  <w:divBdr>
                                    <w:top w:val="none" w:sz="0" w:space="0" w:color="auto"/>
                                    <w:left w:val="none" w:sz="0" w:space="0" w:color="auto"/>
                                    <w:bottom w:val="none" w:sz="0" w:space="0" w:color="auto"/>
                                    <w:right w:val="none" w:sz="0" w:space="0" w:color="auto"/>
                                  </w:divBdr>
                                  <w:divsChild>
                                    <w:div w:id="1620065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5658881">
                      <w:marLeft w:val="0"/>
                      <w:marRight w:val="0"/>
                      <w:marTop w:val="0"/>
                      <w:marBottom w:val="0"/>
                      <w:divBdr>
                        <w:top w:val="none" w:sz="0" w:space="0" w:color="auto"/>
                        <w:left w:val="none" w:sz="0" w:space="0" w:color="auto"/>
                        <w:bottom w:val="none" w:sz="0" w:space="0" w:color="auto"/>
                        <w:right w:val="none" w:sz="0" w:space="0" w:color="auto"/>
                      </w:divBdr>
                      <w:divsChild>
                        <w:div w:id="2085451789">
                          <w:marLeft w:val="0"/>
                          <w:marRight w:val="0"/>
                          <w:marTop w:val="0"/>
                          <w:marBottom w:val="0"/>
                          <w:divBdr>
                            <w:top w:val="none" w:sz="0" w:space="0" w:color="auto"/>
                            <w:left w:val="none" w:sz="0" w:space="0" w:color="auto"/>
                            <w:bottom w:val="none" w:sz="0" w:space="0" w:color="auto"/>
                            <w:right w:val="none" w:sz="0" w:space="0" w:color="auto"/>
                          </w:divBdr>
                          <w:divsChild>
                            <w:div w:id="1567295849">
                              <w:marLeft w:val="0"/>
                              <w:marRight w:val="0"/>
                              <w:marTop w:val="0"/>
                              <w:marBottom w:val="0"/>
                              <w:divBdr>
                                <w:top w:val="none" w:sz="0" w:space="0" w:color="auto"/>
                                <w:left w:val="none" w:sz="0" w:space="0" w:color="auto"/>
                                <w:bottom w:val="none" w:sz="0" w:space="0" w:color="auto"/>
                                <w:right w:val="none" w:sz="0" w:space="0" w:color="auto"/>
                              </w:divBdr>
                              <w:divsChild>
                                <w:div w:id="733821585">
                                  <w:marLeft w:val="0"/>
                                  <w:marRight w:val="0"/>
                                  <w:marTop w:val="0"/>
                                  <w:marBottom w:val="0"/>
                                  <w:divBdr>
                                    <w:top w:val="none" w:sz="0" w:space="0" w:color="auto"/>
                                    <w:left w:val="none" w:sz="0" w:space="0" w:color="auto"/>
                                    <w:bottom w:val="none" w:sz="0" w:space="0" w:color="auto"/>
                                    <w:right w:val="none" w:sz="0" w:space="0" w:color="auto"/>
                                  </w:divBdr>
                                  <w:divsChild>
                                    <w:div w:id="408697080">
                                      <w:marLeft w:val="0"/>
                                      <w:marRight w:val="0"/>
                                      <w:marTop w:val="0"/>
                                      <w:marBottom w:val="0"/>
                                      <w:divBdr>
                                        <w:top w:val="none" w:sz="0" w:space="0" w:color="auto"/>
                                        <w:left w:val="none" w:sz="0" w:space="0" w:color="auto"/>
                                        <w:bottom w:val="none" w:sz="0" w:space="0" w:color="auto"/>
                                        <w:right w:val="none" w:sz="0" w:space="0" w:color="auto"/>
                                      </w:divBdr>
                                      <w:divsChild>
                                        <w:div w:id="1569262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502287">
                              <w:marLeft w:val="0"/>
                              <w:marRight w:val="0"/>
                              <w:marTop w:val="0"/>
                              <w:marBottom w:val="0"/>
                              <w:divBdr>
                                <w:top w:val="none" w:sz="0" w:space="0" w:color="auto"/>
                                <w:left w:val="none" w:sz="0" w:space="0" w:color="auto"/>
                                <w:bottom w:val="none" w:sz="0" w:space="0" w:color="auto"/>
                                <w:right w:val="none" w:sz="0" w:space="0" w:color="auto"/>
                              </w:divBdr>
                              <w:divsChild>
                                <w:div w:id="607077785">
                                  <w:marLeft w:val="0"/>
                                  <w:marRight w:val="0"/>
                                  <w:marTop w:val="0"/>
                                  <w:marBottom w:val="0"/>
                                  <w:divBdr>
                                    <w:top w:val="none" w:sz="0" w:space="0" w:color="auto"/>
                                    <w:left w:val="none" w:sz="0" w:space="0" w:color="auto"/>
                                    <w:bottom w:val="none" w:sz="0" w:space="0" w:color="auto"/>
                                    <w:right w:val="none" w:sz="0" w:space="0" w:color="auto"/>
                                  </w:divBdr>
                                  <w:divsChild>
                                    <w:div w:id="1014769731">
                                      <w:marLeft w:val="0"/>
                                      <w:marRight w:val="0"/>
                                      <w:marTop w:val="0"/>
                                      <w:marBottom w:val="0"/>
                                      <w:divBdr>
                                        <w:top w:val="none" w:sz="0" w:space="0" w:color="auto"/>
                                        <w:left w:val="none" w:sz="0" w:space="0" w:color="auto"/>
                                        <w:bottom w:val="none" w:sz="0" w:space="0" w:color="auto"/>
                                        <w:right w:val="none" w:sz="0" w:space="0" w:color="auto"/>
                                      </w:divBdr>
                                      <w:divsChild>
                                        <w:div w:id="140198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8863140">
          <w:marLeft w:val="0"/>
          <w:marRight w:val="0"/>
          <w:marTop w:val="0"/>
          <w:marBottom w:val="0"/>
          <w:divBdr>
            <w:top w:val="none" w:sz="0" w:space="0" w:color="auto"/>
            <w:left w:val="none" w:sz="0" w:space="0" w:color="auto"/>
            <w:bottom w:val="none" w:sz="0" w:space="0" w:color="auto"/>
            <w:right w:val="none" w:sz="0" w:space="0" w:color="auto"/>
          </w:divBdr>
          <w:divsChild>
            <w:div w:id="590966233">
              <w:marLeft w:val="0"/>
              <w:marRight w:val="0"/>
              <w:marTop w:val="0"/>
              <w:marBottom w:val="0"/>
              <w:divBdr>
                <w:top w:val="none" w:sz="0" w:space="0" w:color="auto"/>
                <w:left w:val="none" w:sz="0" w:space="0" w:color="auto"/>
                <w:bottom w:val="none" w:sz="0" w:space="0" w:color="auto"/>
                <w:right w:val="none" w:sz="0" w:space="0" w:color="auto"/>
              </w:divBdr>
              <w:divsChild>
                <w:div w:id="833376035">
                  <w:marLeft w:val="0"/>
                  <w:marRight w:val="0"/>
                  <w:marTop w:val="0"/>
                  <w:marBottom w:val="0"/>
                  <w:divBdr>
                    <w:top w:val="none" w:sz="0" w:space="0" w:color="auto"/>
                    <w:left w:val="none" w:sz="0" w:space="0" w:color="auto"/>
                    <w:bottom w:val="none" w:sz="0" w:space="0" w:color="auto"/>
                    <w:right w:val="none" w:sz="0" w:space="0" w:color="auto"/>
                  </w:divBdr>
                  <w:divsChild>
                    <w:div w:id="1533419830">
                      <w:marLeft w:val="0"/>
                      <w:marRight w:val="0"/>
                      <w:marTop w:val="0"/>
                      <w:marBottom w:val="0"/>
                      <w:divBdr>
                        <w:top w:val="none" w:sz="0" w:space="0" w:color="auto"/>
                        <w:left w:val="none" w:sz="0" w:space="0" w:color="auto"/>
                        <w:bottom w:val="none" w:sz="0" w:space="0" w:color="auto"/>
                        <w:right w:val="none" w:sz="0" w:space="0" w:color="auto"/>
                      </w:divBdr>
                      <w:divsChild>
                        <w:div w:id="646318950">
                          <w:marLeft w:val="0"/>
                          <w:marRight w:val="0"/>
                          <w:marTop w:val="0"/>
                          <w:marBottom w:val="0"/>
                          <w:divBdr>
                            <w:top w:val="none" w:sz="0" w:space="0" w:color="auto"/>
                            <w:left w:val="none" w:sz="0" w:space="0" w:color="auto"/>
                            <w:bottom w:val="none" w:sz="0" w:space="0" w:color="auto"/>
                            <w:right w:val="none" w:sz="0" w:space="0" w:color="auto"/>
                          </w:divBdr>
                          <w:divsChild>
                            <w:div w:id="875121907">
                              <w:marLeft w:val="0"/>
                              <w:marRight w:val="0"/>
                              <w:marTop w:val="0"/>
                              <w:marBottom w:val="0"/>
                              <w:divBdr>
                                <w:top w:val="none" w:sz="0" w:space="0" w:color="auto"/>
                                <w:left w:val="none" w:sz="0" w:space="0" w:color="auto"/>
                                <w:bottom w:val="none" w:sz="0" w:space="0" w:color="auto"/>
                                <w:right w:val="none" w:sz="0" w:space="0" w:color="auto"/>
                              </w:divBdr>
                              <w:divsChild>
                                <w:div w:id="1267809629">
                                  <w:marLeft w:val="0"/>
                                  <w:marRight w:val="0"/>
                                  <w:marTop w:val="0"/>
                                  <w:marBottom w:val="0"/>
                                  <w:divBdr>
                                    <w:top w:val="none" w:sz="0" w:space="0" w:color="auto"/>
                                    <w:left w:val="none" w:sz="0" w:space="0" w:color="auto"/>
                                    <w:bottom w:val="none" w:sz="0" w:space="0" w:color="auto"/>
                                    <w:right w:val="none" w:sz="0" w:space="0" w:color="auto"/>
                                  </w:divBdr>
                                  <w:divsChild>
                                    <w:div w:id="1193225808">
                                      <w:marLeft w:val="0"/>
                                      <w:marRight w:val="0"/>
                                      <w:marTop w:val="0"/>
                                      <w:marBottom w:val="0"/>
                                      <w:divBdr>
                                        <w:top w:val="none" w:sz="0" w:space="0" w:color="auto"/>
                                        <w:left w:val="none" w:sz="0" w:space="0" w:color="auto"/>
                                        <w:bottom w:val="none" w:sz="0" w:space="0" w:color="auto"/>
                                        <w:right w:val="none" w:sz="0" w:space="0" w:color="auto"/>
                                      </w:divBdr>
                                      <w:divsChild>
                                        <w:div w:id="415707982">
                                          <w:marLeft w:val="0"/>
                                          <w:marRight w:val="0"/>
                                          <w:marTop w:val="0"/>
                                          <w:marBottom w:val="0"/>
                                          <w:divBdr>
                                            <w:top w:val="none" w:sz="0" w:space="0" w:color="auto"/>
                                            <w:left w:val="none" w:sz="0" w:space="0" w:color="auto"/>
                                            <w:bottom w:val="none" w:sz="0" w:space="0" w:color="auto"/>
                                            <w:right w:val="none" w:sz="0" w:space="0" w:color="auto"/>
                                          </w:divBdr>
                                          <w:divsChild>
                                            <w:div w:id="628634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5087662">
          <w:marLeft w:val="0"/>
          <w:marRight w:val="0"/>
          <w:marTop w:val="0"/>
          <w:marBottom w:val="0"/>
          <w:divBdr>
            <w:top w:val="none" w:sz="0" w:space="0" w:color="auto"/>
            <w:left w:val="none" w:sz="0" w:space="0" w:color="auto"/>
            <w:bottom w:val="none" w:sz="0" w:space="0" w:color="auto"/>
            <w:right w:val="none" w:sz="0" w:space="0" w:color="auto"/>
          </w:divBdr>
          <w:divsChild>
            <w:div w:id="382171402">
              <w:marLeft w:val="0"/>
              <w:marRight w:val="0"/>
              <w:marTop w:val="0"/>
              <w:marBottom w:val="0"/>
              <w:divBdr>
                <w:top w:val="none" w:sz="0" w:space="0" w:color="auto"/>
                <w:left w:val="none" w:sz="0" w:space="0" w:color="auto"/>
                <w:bottom w:val="none" w:sz="0" w:space="0" w:color="auto"/>
                <w:right w:val="none" w:sz="0" w:space="0" w:color="auto"/>
              </w:divBdr>
              <w:divsChild>
                <w:div w:id="1019430477">
                  <w:marLeft w:val="0"/>
                  <w:marRight w:val="0"/>
                  <w:marTop w:val="0"/>
                  <w:marBottom w:val="0"/>
                  <w:divBdr>
                    <w:top w:val="none" w:sz="0" w:space="0" w:color="auto"/>
                    <w:left w:val="none" w:sz="0" w:space="0" w:color="auto"/>
                    <w:bottom w:val="none" w:sz="0" w:space="0" w:color="auto"/>
                    <w:right w:val="none" w:sz="0" w:space="0" w:color="auto"/>
                  </w:divBdr>
                  <w:divsChild>
                    <w:div w:id="870265386">
                      <w:marLeft w:val="0"/>
                      <w:marRight w:val="0"/>
                      <w:marTop w:val="0"/>
                      <w:marBottom w:val="0"/>
                      <w:divBdr>
                        <w:top w:val="none" w:sz="0" w:space="0" w:color="auto"/>
                        <w:left w:val="none" w:sz="0" w:space="0" w:color="auto"/>
                        <w:bottom w:val="none" w:sz="0" w:space="0" w:color="auto"/>
                        <w:right w:val="none" w:sz="0" w:space="0" w:color="auto"/>
                      </w:divBdr>
                      <w:divsChild>
                        <w:div w:id="268243360">
                          <w:marLeft w:val="0"/>
                          <w:marRight w:val="0"/>
                          <w:marTop w:val="0"/>
                          <w:marBottom w:val="0"/>
                          <w:divBdr>
                            <w:top w:val="none" w:sz="0" w:space="0" w:color="auto"/>
                            <w:left w:val="none" w:sz="0" w:space="0" w:color="auto"/>
                            <w:bottom w:val="none" w:sz="0" w:space="0" w:color="auto"/>
                            <w:right w:val="none" w:sz="0" w:space="0" w:color="auto"/>
                          </w:divBdr>
                          <w:divsChild>
                            <w:div w:id="1426266224">
                              <w:marLeft w:val="0"/>
                              <w:marRight w:val="0"/>
                              <w:marTop w:val="0"/>
                              <w:marBottom w:val="0"/>
                              <w:divBdr>
                                <w:top w:val="none" w:sz="0" w:space="0" w:color="auto"/>
                                <w:left w:val="none" w:sz="0" w:space="0" w:color="auto"/>
                                <w:bottom w:val="none" w:sz="0" w:space="0" w:color="auto"/>
                                <w:right w:val="none" w:sz="0" w:space="0" w:color="auto"/>
                              </w:divBdr>
                              <w:divsChild>
                                <w:div w:id="1067849231">
                                  <w:marLeft w:val="0"/>
                                  <w:marRight w:val="0"/>
                                  <w:marTop w:val="0"/>
                                  <w:marBottom w:val="0"/>
                                  <w:divBdr>
                                    <w:top w:val="none" w:sz="0" w:space="0" w:color="auto"/>
                                    <w:left w:val="none" w:sz="0" w:space="0" w:color="auto"/>
                                    <w:bottom w:val="none" w:sz="0" w:space="0" w:color="auto"/>
                                    <w:right w:val="none" w:sz="0" w:space="0" w:color="auto"/>
                                  </w:divBdr>
                                  <w:divsChild>
                                    <w:div w:id="125536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487517">
                      <w:marLeft w:val="0"/>
                      <w:marRight w:val="0"/>
                      <w:marTop w:val="0"/>
                      <w:marBottom w:val="0"/>
                      <w:divBdr>
                        <w:top w:val="none" w:sz="0" w:space="0" w:color="auto"/>
                        <w:left w:val="none" w:sz="0" w:space="0" w:color="auto"/>
                        <w:bottom w:val="none" w:sz="0" w:space="0" w:color="auto"/>
                        <w:right w:val="none" w:sz="0" w:space="0" w:color="auto"/>
                      </w:divBdr>
                      <w:divsChild>
                        <w:div w:id="2136753864">
                          <w:marLeft w:val="0"/>
                          <w:marRight w:val="0"/>
                          <w:marTop w:val="0"/>
                          <w:marBottom w:val="0"/>
                          <w:divBdr>
                            <w:top w:val="none" w:sz="0" w:space="0" w:color="auto"/>
                            <w:left w:val="none" w:sz="0" w:space="0" w:color="auto"/>
                            <w:bottom w:val="none" w:sz="0" w:space="0" w:color="auto"/>
                            <w:right w:val="none" w:sz="0" w:space="0" w:color="auto"/>
                          </w:divBdr>
                          <w:divsChild>
                            <w:div w:id="951401380">
                              <w:marLeft w:val="0"/>
                              <w:marRight w:val="0"/>
                              <w:marTop w:val="0"/>
                              <w:marBottom w:val="0"/>
                              <w:divBdr>
                                <w:top w:val="none" w:sz="0" w:space="0" w:color="auto"/>
                                <w:left w:val="none" w:sz="0" w:space="0" w:color="auto"/>
                                <w:bottom w:val="none" w:sz="0" w:space="0" w:color="auto"/>
                                <w:right w:val="none" w:sz="0" w:space="0" w:color="auto"/>
                              </w:divBdr>
                              <w:divsChild>
                                <w:div w:id="1165391308">
                                  <w:marLeft w:val="0"/>
                                  <w:marRight w:val="0"/>
                                  <w:marTop w:val="0"/>
                                  <w:marBottom w:val="0"/>
                                  <w:divBdr>
                                    <w:top w:val="none" w:sz="0" w:space="0" w:color="auto"/>
                                    <w:left w:val="none" w:sz="0" w:space="0" w:color="auto"/>
                                    <w:bottom w:val="none" w:sz="0" w:space="0" w:color="auto"/>
                                    <w:right w:val="none" w:sz="0" w:space="0" w:color="auto"/>
                                  </w:divBdr>
                                  <w:divsChild>
                                    <w:div w:id="1516797762">
                                      <w:marLeft w:val="0"/>
                                      <w:marRight w:val="0"/>
                                      <w:marTop w:val="0"/>
                                      <w:marBottom w:val="0"/>
                                      <w:divBdr>
                                        <w:top w:val="none" w:sz="0" w:space="0" w:color="auto"/>
                                        <w:left w:val="none" w:sz="0" w:space="0" w:color="auto"/>
                                        <w:bottom w:val="none" w:sz="0" w:space="0" w:color="auto"/>
                                        <w:right w:val="none" w:sz="0" w:space="0" w:color="auto"/>
                                      </w:divBdr>
                                      <w:divsChild>
                                        <w:div w:id="57024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597374">
                              <w:marLeft w:val="0"/>
                              <w:marRight w:val="0"/>
                              <w:marTop w:val="0"/>
                              <w:marBottom w:val="0"/>
                              <w:divBdr>
                                <w:top w:val="none" w:sz="0" w:space="0" w:color="auto"/>
                                <w:left w:val="none" w:sz="0" w:space="0" w:color="auto"/>
                                <w:bottom w:val="none" w:sz="0" w:space="0" w:color="auto"/>
                                <w:right w:val="none" w:sz="0" w:space="0" w:color="auto"/>
                              </w:divBdr>
                              <w:divsChild>
                                <w:div w:id="1444377468">
                                  <w:marLeft w:val="0"/>
                                  <w:marRight w:val="0"/>
                                  <w:marTop w:val="0"/>
                                  <w:marBottom w:val="0"/>
                                  <w:divBdr>
                                    <w:top w:val="none" w:sz="0" w:space="0" w:color="auto"/>
                                    <w:left w:val="none" w:sz="0" w:space="0" w:color="auto"/>
                                    <w:bottom w:val="none" w:sz="0" w:space="0" w:color="auto"/>
                                    <w:right w:val="none" w:sz="0" w:space="0" w:color="auto"/>
                                  </w:divBdr>
                                  <w:divsChild>
                                    <w:div w:id="529269259">
                                      <w:marLeft w:val="0"/>
                                      <w:marRight w:val="0"/>
                                      <w:marTop w:val="0"/>
                                      <w:marBottom w:val="0"/>
                                      <w:divBdr>
                                        <w:top w:val="none" w:sz="0" w:space="0" w:color="auto"/>
                                        <w:left w:val="none" w:sz="0" w:space="0" w:color="auto"/>
                                        <w:bottom w:val="none" w:sz="0" w:space="0" w:color="auto"/>
                                        <w:right w:val="none" w:sz="0" w:space="0" w:color="auto"/>
                                      </w:divBdr>
                                      <w:divsChild>
                                        <w:div w:id="31295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3299788">
          <w:marLeft w:val="0"/>
          <w:marRight w:val="0"/>
          <w:marTop w:val="0"/>
          <w:marBottom w:val="0"/>
          <w:divBdr>
            <w:top w:val="none" w:sz="0" w:space="0" w:color="auto"/>
            <w:left w:val="none" w:sz="0" w:space="0" w:color="auto"/>
            <w:bottom w:val="none" w:sz="0" w:space="0" w:color="auto"/>
            <w:right w:val="none" w:sz="0" w:space="0" w:color="auto"/>
          </w:divBdr>
          <w:divsChild>
            <w:div w:id="918636678">
              <w:marLeft w:val="0"/>
              <w:marRight w:val="0"/>
              <w:marTop w:val="0"/>
              <w:marBottom w:val="0"/>
              <w:divBdr>
                <w:top w:val="none" w:sz="0" w:space="0" w:color="auto"/>
                <w:left w:val="none" w:sz="0" w:space="0" w:color="auto"/>
                <w:bottom w:val="none" w:sz="0" w:space="0" w:color="auto"/>
                <w:right w:val="none" w:sz="0" w:space="0" w:color="auto"/>
              </w:divBdr>
              <w:divsChild>
                <w:div w:id="1522165492">
                  <w:marLeft w:val="0"/>
                  <w:marRight w:val="0"/>
                  <w:marTop w:val="0"/>
                  <w:marBottom w:val="0"/>
                  <w:divBdr>
                    <w:top w:val="none" w:sz="0" w:space="0" w:color="auto"/>
                    <w:left w:val="none" w:sz="0" w:space="0" w:color="auto"/>
                    <w:bottom w:val="none" w:sz="0" w:space="0" w:color="auto"/>
                    <w:right w:val="none" w:sz="0" w:space="0" w:color="auto"/>
                  </w:divBdr>
                  <w:divsChild>
                    <w:div w:id="803275481">
                      <w:marLeft w:val="0"/>
                      <w:marRight w:val="0"/>
                      <w:marTop w:val="0"/>
                      <w:marBottom w:val="0"/>
                      <w:divBdr>
                        <w:top w:val="none" w:sz="0" w:space="0" w:color="auto"/>
                        <w:left w:val="none" w:sz="0" w:space="0" w:color="auto"/>
                        <w:bottom w:val="none" w:sz="0" w:space="0" w:color="auto"/>
                        <w:right w:val="none" w:sz="0" w:space="0" w:color="auto"/>
                      </w:divBdr>
                      <w:divsChild>
                        <w:div w:id="1730566889">
                          <w:marLeft w:val="0"/>
                          <w:marRight w:val="0"/>
                          <w:marTop w:val="0"/>
                          <w:marBottom w:val="0"/>
                          <w:divBdr>
                            <w:top w:val="none" w:sz="0" w:space="0" w:color="auto"/>
                            <w:left w:val="none" w:sz="0" w:space="0" w:color="auto"/>
                            <w:bottom w:val="none" w:sz="0" w:space="0" w:color="auto"/>
                            <w:right w:val="none" w:sz="0" w:space="0" w:color="auto"/>
                          </w:divBdr>
                          <w:divsChild>
                            <w:div w:id="1786387867">
                              <w:marLeft w:val="0"/>
                              <w:marRight w:val="0"/>
                              <w:marTop w:val="0"/>
                              <w:marBottom w:val="0"/>
                              <w:divBdr>
                                <w:top w:val="none" w:sz="0" w:space="0" w:color="auto"/>
                                <w:left w:val="none" w:sz="0" w:space="0" w:color="auto"/>
                                <w:bottom w:val="none" w:sz="0" w:space="0" w:color="auto"/>
                                <w:right w:val="none" w:sz="0" w:space="0" w:color="auto"/>
                              </w:divBdr>
                              <w:divsChild>
                                <w:div w:id="553927851">
                                  <w:marLeft w:val="0"/>
                                  <w:marRight w:val="0"/>
                                  <w:marTop w:val="0"/>
                                  <w:marBottom w:val="0"/>
                                  <w:divBdr>
                                    <w:top w:val="none" w:sz="0" w:space="0" w:color="auto"/>
                                    <w:left w:val="none" w:sz="0" w:space="0" w:color="auto"/>
                                    <w:bottom w:val="none" w:sz="0" w:space="0" w:color="auto"/>
                                    <w:right w:val="none" w:sz="0" w:space="0" w:color="auto"/>
                                  </w:divBdr>
                                  <w:divsChild>
                                    <w:div w:id="1894845822">
                                      <w:marLeft w:val="0"/>
                                      <w:marRight w:val="0"/>
                                      <w:marTop w:val="0"/>
                                      <w:marBottom w:val="0"/>
                                      <w:divBdr>
                                        <w:top w:val="none" w:sz="0" w:space="0" w:color="auto"/>
                                        <w:left w:val="none" w:sz="0" w:space="0" w:color="auto"/>
                                        <w:bottom w:val="none" w:sz="0" w:space="0" w:color="auto"/>
                                        <w:right w:val="none" w:sz="0" w:space="0" w:color="auto"/>
                                      </w:divBdr>
                                      <w:divsChild>
                                        <w:div w:id="829175821">
                                          <w:marLeft w:val="0"/>
                                          <w:marRight w:val="0"/>
                                          <w:marTop w:val="0"/>
                                          <w:marBottom w:val="0"/>
                                          <w:divBdr>
                                            <w:top w:val="none" w:sz="0" w:space="0" w:color="auto"/>
                                            <w:left w:val="none" w:sz="0" w:space="0" w:color="auto"/>
                                            <w:bottom w:val="none" w:sz="0" w:space="0" w:color="auto"/>
                                            <w:right w:val="none" w:sz="0" w:space="0" w:color="auto"/>
                                          </w:divBdr>
                                          <w:divsChild>
                                            <w:div w:id="135981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342120">
          <w:marLeft w:val="0"/>
          <w:marRight w:val="0"/>
          <w:marTop w:val="0"/>
          <w:marBottom w:val="0"/>
          <w:divBdr>
            <w:top w:val="none" w:sz="0" w:space="0" w:color="auto"/>
            <w:left w:val="none" w:sz="0" w:space="0" w:color="auto"/>
            <w:bottom w:val="none" w:sz="0" w:space="0" w:color="auto"/>
            <w:right w:val="none" w:sz="0" w:space="0" w:color="auto"/>
          </w:divBdr>
          <w:divsChild>
            <w:div w:id="50082476">
              <w:marLeft w:val="0"/>
              <w:marRight w:val="0"/>
              <w:marTop w:val="0"/>
              <w:marBottom w:val="0"/>
              <w:divBdr>
                <w:top w:val="none" w:sz="0" w:space="0" w:color="auto"/>
                <w:left w:val="none" w:sz="0" w:space="0" w:color="auto"/>
                <w:bottom w:val="none" w:sz="0" w:space="0" w:color="auto"/>
                <w:right w:val="none" w:sz="0" w:space="0" w:color="auto"/>
              </w:divBdr>
              <w:divsChild>
                <w:div w:id="1728602302">
                  <w:marLeft w:val="0"/>
                  <w:marRight w:val="0"/>
                  <w:marTop w:val="0"/>
                  <w:marBottom w:val="0"/>
                  <w:divBdr>
                    <w:top w:val="none" w:sz="0" w:space="0" w:color="auto"/>
                    <w:left w:val="none" w:sz="0" w:space="0" w:color="auto"/>
                    <w:bottom w:val="none" w:sz="0" w:space="0" w:color="auto"/>
                    <w:right w:val="none" w:sz="0" w:space="0" w:color="auto"/>
                  </w:divBdr>
                  <w:divsChild>
                    <w:div w:id="1920098832">
                      <w:marLeft w:val="0"/>
                      <w:marRight w:val="0"/>
                      <w:marTop w:val="0"/>
                      <w:marBottom w:val="0"/>
                      <w:divBdr>
                        <w:top w:val="none" w:sz="0" w:space="0" w:color="auto"/>
                        <w:left w:val="none" w:sz="0" w:space="0" w:color="auto"/>
                        <w:bottom w:val="none" w:sz="0" w:space="0" w:color="auto"/>
                        <w:right w:val="none" w:sz="0" w:space="0" w:color="auto"/>
                      </w:divBdr>
                      <w:divsChild>
                        <w:div w:id="1426148260">
                          <w:marLeft w:val="0"/>
                          <w:marRight w:val="0"/>
                          <w:marTop w:val="0"/>
                          <w:marBottom w:val="0"/>
                          <w:divBdr>
                            <w:top w:val="none" w:sz="0" w:space="0" w:color="auto"/>
                            <w:left w:val="none" w:sz="0" w:space="0" w:color="auto"/>
                            <w:bottom w:val="none" w:sz="0" w:space="0" w:color="auto"/>
                            <w:right w:val="none" w:sz="0" w:space="0" w:color="auto"/>
                          </w:divBdr>
                          <w:divsChild>
                            <w:div w:id="287320940">
                              <w:marLeft w:val="0"/>
                              <w:marRight w:val="0"/>
                              <w:marTop w:val="0"/>
                              <w:marBottom w:val="0"/>
                              <w:divBdr>
                                <w:top w:val="none" w:sz="0" w:space="0" w:color="auto"/>
                                <w:left w:val="none" w:sz="0" w:space="0" w:color="auto"/>
                                <w:bottom w:val="none" w:sz="0" w:space="0" w:color="auto"/>
                                <w:right w:val="none" w:sz="0" w:space="0" w:color="auto"/>
                              </w:divBdr>
                              <w:divsChild>
                                <w:div w:id="47146221">
                                  <w:marLeft w:val="0"/>
                                  <w:marRight w:val="0"/>
                                  <w:marTop w:val="0"/>
                                  <w:marBottom w:val="0"/>
                                  <w:divBdr>
                                    <w:top w:val="none" w:sz="0" w:space="0" w:color="auto"/>
                                    <w:left w:val="none" w:sz="0" w:space="0" w:color="auto"/>
                                    <w:bottom w:val="none" w:sz="0" w:space="0" w:color="auto"/>
                                    <w:right w:val="none" w:sz="0" w:space="0" w:color="auto"/>
                                  </w:divBdr>
                                  <w:divsChild>
                                    <w:div w:id="78468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1714445">
                      <w:marLeft w:val="0"/>
                      <w:marRight w:val="0"/>
                      <w:marTop w:val="0"/>
                      <w:marBottom w:val="0"/>
                      <w:divBdr>
                        <w:top w:val="none" w:sz="0" w:space="0" w:color="auto"/>
                        <w:left w:val="none" w:sz="0" w:space="0" w:color="auto"/>
                        <w:bottom w:val="none" w:sz="0" w:space="0" w:color="auto"/>
                        <w:right w:val="none" w:sz="0" w:space="0" w:color="auto"/>
                      </w:divBdr>
                      <w:divsChild>
                        <w:div w:id="965432168">
                          <w:marLeft w:val="0"/>
                          <w:marRight w:val="0"/>
                          <w:marTop w:val="0"/>
                          <w:marBottom w:val="0"/>
                          <w:divBdr>
                            <w:top w:val="none" w:sz="0" w:space="0" w:color="auto"/>
                            <w:left w:val="none" w:sz="0" w:space="0" w:color="auto"/>
                            <w:bottom w:val="none" w:sz="0" w:space="0" w:color="auto"/>
                            <w:right w:val="none" w:sz="0" w:space="0" w:color="auto"/>
                          </w:divBdr>
                          <w:divsChild>
                            <w:div w:id="454519493">
                              <w:marLeft w:val="0"/>
                              <w:marRight w:val="0"/>
                              <w:marTop w:val="0"/>
                              <w:marBottom w:val="0"/>
                              <w:divBdr>
                                <w:top w:val="none" w:sz="0" w:space="0" w:color="auto"/>
                                <w:left w:val="none" w:sz="0" w:space="0" w:color="auto"/>
                                <w:bottom w:val="none" w:sz="0" w:space="0" w:color="auto"/>
                                <w:right w:val="none" w:sz="0" w:space="0" w:color="auto"/>
                              </w:divBdr>
                              <w:divsChild>
                                <w:div w:id="1893999686">
                                  <w:marLeft w:val="0"/>
                                  <w:marRight w:val="0"/>
                                  <w:marTop w:val="0"/>
                                  <w:marBottom w:val="0"/>
                                  <w:divBdr>
                                    <w:top w:val="none" w:sz="0" w:space="0" w:color="auto"/>
                                    <w:left w:val="none" w:sz="0" w:space="0" w:color="auto"/>
                                    <w:bottom w:val="none" w:sz="0" w:space="0" w:color="auto"/>
                                    <w:right w:val="none" w:sz="0" w:space="0" w:color="auto"/>
                                  </w:divBdr>
                                  <w:divsChild>
                                    <w:div w:id="512576644">
                                      <w:marLeft w:val="0"/>
                                      <w:marRight w:val="0"/>
                                      <w:marTop w:val="0"/>
                                      <w:marBottom w:val="0"/>
                                      <w:divBdr>
                                        <w:top w:val="none" w:sz="0" w:space="0" w:color="auto"/>
                                        <w:left w:val="none" w:sz="0" w:space="0" w:color="auto"/>
                                        <w:bottom w:val="none" w:sz="0" w:space="0" w:color="auto"/>
                                        <w:right w:val="none" w:sz="0" w:space="0" w:color="auto"/>
                                      </w:divBdr>
                                      <w:divsChild>
                                        <w:div w:id="125096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74561840">
      <w:bodyDiv w:val="1"/>
      <w:marLeft w:val="0"/>
      <w:marRight w:val="0"/>
      <w:marTop w:val="0"/>
      <w:marBottom w:val="0"/>
      <w:divBdr>
        <w:top w:val="none" w:sz="0" w:space="0" w:color="auto"/>
        <w:left w:val="none" w:sz="0" w:space="0" w:color="auto"/>
        <w:bottom w:val="none" w:sz="0" w:space="0" w:color="auto"/>
        <w:right w:val="none" w:sz="0" w:space="0" w:color="auto"/>
      </w:divBdr>
    </w:div>
    <w:div w:id="277109906">
      <w:bodyDiv w:val="1"/>
      <w:marLeft w:val="0"/>
      <w:marRight w:val="0"/>
      <w:marTop w:val="0"/>
      <w:marBottom w:val="0"/>
      <w:divBdr>
        <w:top w:val="none" w:sz="0" w:space="0" w:color="auto"/>
        <w:left w:val="none" w:sz="0" w:space="0" w:color="auto"/>
        <w:bottom w:val="none" w:sz="0" w:space="0" w:color="auto"/>
        <w:right w:val="none" w:sz="0" w:space="0" w:color="auto"/>
      </w:divBdr>
    </w:div>
    <w:div w:id="285234182">
      <w:bodyDiv w:val="1"/>
      <w:marLeft w:val="0"/>
      <w:marRight w:val="0"/>
      <w:marTop w:val="0"/>
      <w:marBottom w:val="0"/>
      <w:divBdr>
        <w:top w:val="none" w:sz="0" w:space="0" w:color="auto"/>
        <w:left w:val="none" w:sz="0" w:space="0" w:color="auto"/>
        <w:bottom w:val="none" w:sz="0" w:space="0" w:color="auto"/>
        <w:right w:val="none" w:sz="0" w:space="0" w:color="auto"/>
      </w:divBdr>
      <w:divsChild>
        <w:div w:id="1666546690">
          <w:marLeft w:val="0"/>
          <w:marRight w:val="0"/>
          <w:marTop w:val="0"/>
          <w:marBottom w:val="0"/>
          <w:divBdr>
            <w:top w:val="none" w:sz="0" w:space="0" w:color="auto"/>
            <w:left w:val="none" w:sz="0" w:space="0" w:color="auto"/>
            <w:bottom w:val="none" w:sz="0" w:space="0" w:color="auto"/>
            <w:right w:val="none" w:sz="0" w:space="0" w:color="auto"/>
          </w:divBdr>
        </w:div>
      </w:divsChild>
    </w:div>
    <w:div w:id="286279567">
      <w:bodyDiv w:val="1"/>
      <w:marLeft w:val="0"/>
      <w:marRight w:val="0"/>
      <w:marTop w:val="0"/>
      <w:marBottom w:val="0"/>
      <w:divBdr>
        <w:top w:val="none" w:sz="0" w:space="0" w:color="auto"/>
        <w:left w:val="none" w:sz="0" w:space="0" w:color="auto"/>
        <w:bottom w:val="none" w:sz="0" w:space="0" w:color="auto"/>
        <w:right w:val="none" w:sz="0" w:space="0" w:color="auto"/>
      </w:divBdr>
    </w:div>
    <w:div w:id="286397530">
      <w:bodyDiv w:val="1"/>
      <w:marLeft w:val="0"/>
      <w:marRight w:val="0"/>
      <w:marTop w:val="0"/>
      <w:marBottom w:val="0"/>
      <w:divBdr>
        <w:top w:val="none" w:sz="0" w:space="0" w:color="auto"/>
        <w:left w:val="none" w:sz="0" w:space="0" w:color="auto"/>
        <w:bottom w:val="none" w:sz="0" w:space="0" w:color="auto"/>
        <w:right w:val="none" w:sz="0" w:space="0" w:color="auto"/>
      </w:divBdr>
    </w:div>
    <w:div w:id="288246610">
      <w:bodyDiv w:val="1"/>
      <w:marLeft w:val="0"/>
      <w:marRight w:val="0"/>
      <w:marTop w:val="0"/>
      <w:marBottom w:val="0"/>
      <w:divBdr>
        <w:top w:val="none" w:sz="0" w:space="0" w:color="auto"/>
        <w:left w:val="none" w:sz="0" w:space="0" w:color="auto"/>
        <w:bottom w:val="none" w:sz="0" w:space="0" w:color="auto"/>
        <w:right w:val="none" w:sz="0" w:space="0" w:color="auto"/>
      </w:divBdr>
      <w:divsChild>
        <w:div w:id="1410812838">
          <w:marLeft w:val="0"/>
          <w:marRight w:val="0"/>
          <w:marTop w:val="0"/>
          <w:marBottom w:val="0"/>
          <w:divBdr>
            <w:top w:val="none" w:sz="0" w:space="0" w:color="auto"/>
            <w:left w:val="none" w:sz="0" w:space="0" w:color="auto"/>
            <w:bottom w:val="none" w:sz="0" w:space="0" w:color="auto"/>
            <w:right w:val="none" w:sz="0" w:space="0" w:color="auto"/>
          </w:divBdr>
        </w:div>
        <w:div w:id="1459421745">
          <w:marLeft w:val="0"/>
          <w:marRight w:val="0"/>
          <w:marTop w:val="0"/>
          <w:marBottom w:val="0"/>
          <w:divBdr>
            <w:top w:val="none" w:sz="0" w:space="0" w:color="auto"/>
            <w:left w:val="none" w:sz="0" w:space="0" w:color="auto"/>
            <w:bottom w:val="none" w:sz="0" w:space="0" w:color="auto"/>
            <w:right w:val="none" w:sz="0" w:space="0" w:color="auto"/>
          </w:divBdr>
        </w:div>
      </w:divsChild>
    </w:div>
    <w:div w:id="290062846">
      <w:bodyDiv w:val="1"/>
      <w:marLeft w:val="0"/>
      <w:marRight w:val="0"/>
      <w:marTop w:val="0"/>
      <w:marBottom w:val="0"/>
      <w:divBdr>
        <w:top w:val="none" w:sz="0" w:space="0" w:color="auto"/>
        <w:left w:val="none" w:sz="0" w:space="0" w:color="auto"/>
        <w:bottom w:val="none" w:sz="0" w:space="0" w:color="auto"/>
        <w:right w:val="none" w:sz="0" w:space="0" w:color="auto"/>
      </w:divBdr>
    </w:div>
    <w:div w:id="290326538">
      <w:bodyDiv w:val="1"/>
      <w:marLeft w:val="0"/>
      <w:marRight w:val="0"/>
      <w:marTop w:val="0"/>
      <w:marBottom w:val="0"/>
      <w:divBdr>
        <w:top w:val="none" w:sz="0" w:space="0" w:color="auto"/>
        <w:left w:val="none" w:sz="0" w:space="0" w:color="auto"/>
        <w:bottom w:val="none" w:sz="0" w:space="0" w:color="auto"/>
        <w:right w:val="none" w:sz="0" w:space="0" w:color="auto"/>
      </w:divBdr>
    </w:div>
    <w:div w:id="290749379">
      <w:bodyDiv w:val="1"/>
      <w:marLeft w:val="0"/>
      <w:marRight w:val="0"/>
      <w:marTop w:val="0"/>
      <w:marBottom w:val="0"/>
      <w:divBdr>
        <w:top w:val="none" w:sz="0" w:space="0" w:color="auto"/>
        <w:left w:val="none" w:sz="0" w:space="0" w:color="auto"/>
        <w:bottom w:val="none" w:sz="0" w:space="0" w:color="auto"/>
        <w:right w:val="none" w:sz="0" w:space="0" w:color="auto"/>
      </w:divBdr>
    </w:div>
    <w:div w:id="294605248">
      <w:bodyDiv w:val="1"/>
      <w:marLeft w:val="0"/>
      <w:marRight w:val="0"/>
      <w:marTop w:val="0"/>
      <w:marBottom w:val="0"/>
      <w:divBdr>
        <w:top w:val="none" w:sz="0" w:space="0" w:color="auto"/>
        <w:left w:val="none" w:sz="0" w:space="0" w:color="auto"/>
        <w:bottom w:val="none" w:sz="0" w:space="0" w:color="auto"/>
        <w:right w:val="none" w:sz="0" w:space="0" w:color="auto"/>
      </w:divBdr>
    </w:div>
    <w:div w:id="296296826">
      <w:bodyDiv w:val="1"/>
      <w:marLeft w:val="0"/>
      <w:marRight w:val="0"/>
      <w:marTop w:val="0"/>
      <w:marBottom w:val="0"/>
      <w:divBdr>
        <w:top w:val="none" w:sz="0" w:space="0" w:color="auto"/>
        <w:left w:val="none" w:sz="0" w:space="0" w:color="auto"/>
        <w:bottom w:val="none" w:sz="0" w:space="0" w:color="auto"/>
        <w:right w:val="none" w:sz="0" w:space="0" w:color="auto"/>
      </w:divBdr>
    </w:div>
    <w:div w:id="300378982">
      <w:bodyDiv w:val="1"/>
      <w:marLeft w:val="0"/>
      <w:marRight w:val="0"/>
      <w:marTop w:val="0"/>
      <w:marBottom w:val="0"/>
      <w:divBdr>
        <w:top w:val="none" w:sz="0" w:space="0" w:color="auto"/>
        <w:left w:val="none" w:sz="0" w:space="0" w:color="auto"/>
        <w:bottom w:val="none" w:sz="0" w:space="0" w:color="auto"/>
        <w:right w:val="none" w:sz="0" w:space="0" w:color="auto"/>
      </w:divBdr>
    </w:div>
    <w:div w:id="301350925">
      <w:bodyDiv w:val="1"/>
      <w:marLeft w:val="0"/>
      <w:marRight w:val="0"/>
      <w:marTop w:val="0"/>
      <w:marBottom w:val="0"/>
      <w:divBdr>
        <w:top w:val="none" w:sz="0" w:space="0" w:color="auto"/>
        <w:left w:val="none" w:sz="0" w:space="0" w:color="auto"/>
        <w:bottom w:val="none" w:sz="0" w:space="0" w:color="auto"/>
        <w:right w:val="none" w:sz="0" w:space="0" w:color="auto"/>
      </w:divBdr>
      <w:divsChild>
        <w:div w:id="916590817">
          <w:marLeft w:val="0"/>
          <w:marRight w:val="0"/>
          <w:marTop w:val="0"/>
          <w:marBottom w:val="0"/>
          <w:divBdr>
            <w:top w:val="none" w:sz="0" w:space="0" w:color="auto"/>
            <w:left w:val="none" w:sz="0" w:space="0" w:color="auto"/>
            <w:bottom w:val="none" w:sz="0" w:space="0" w:color="auto"/>
            <w:right w:val="none" w:sz="0" w:space="0" w:color="auto"/>
          </w:divBdr>
          <w:divsChild>
            <w:div w:id="302859093">
              <w:marLeft w:val="0"/>
              <w:marRight w:val="0"/>
              <w:marTop w:val="0"/>
              <w:marBottom w:val="0"/>
              <w:divBdr>
                <w:top w:val="none" w:sz="0" w:space="0" w:color="auto"/>
                <w:left w:val="none" w:sz="0" w:space="0" w:color="auto"/>
                <w:bottom w:val="none" w:sz="0" w:space="0" w:color="auto"/>
                <w:right w:val="none" w:sz="0" w:space="0" w:color="auto"/>
              </w:divBdr>
              <w:divsChild>
                <w:div w:id="88298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971575">
      <w:bodyDiv w:val="1"/>
      <w:marLeft w:val="0"/>
      <w:marRight w:val="0"/>
      <w:marTop w:val="0"/>
      <w:marBottom w:val="0"/>
      <w:divBdr>
        <w:top w:val="none" w:sz="0" w:space="0" w:color="auto"/>
        <w:left w:val="none" w:sz="0" w:space="0" w:color="auto"/>
        <w:bottom w:val="none" w:sz="0" w:space="0" w:color="auto"/>
        <w:right w:val="none" w:sz="0" w:space="0" w:color="auto"/>
      </w:divBdr>
    </w:div>
    <w:div w:id="306981833">
      <w:bodyDiv w:val="1"/>
      <w:marLeft w:val="0"/>
      <w:marRight w:val="0"/>
      <w:marTop w:val="0"/>
      <w:marBottom w:val="0"/>
      <w:divBdr>
        <w:top w:val="none" w:sz="0" w:space="0" w:color="auto"/>
        <w:left w:val="none" w:sz="0" w:space="0" w:color="auto"/>
        <w:bottom w:val="none" w:sz="0" w:space="0" w:color="auto"/>
        <w:right w:val="none" w:sz="0" w:space="0" w:color="auto"/>
      </w:divBdr>
    </w:div>
    <w:div w:id="309209313">
      <w:bodyDiv w:val="1"/>
      <w:marLeft w:val="0"/>
      <w:marRight w:val="0"/>
      <w:marTop w:val="0"/>
      <w:marBottom w:val="0"/>
      <w:divBdr>
        <w:top w:val="none" w:sz="0" w:space="0" w:color="auto"/>
        <w:left w:val="none" w:sz="0" w:space="0" w:color="auto"/>
        <w:bottom w:val="none" w:sz="0" w:space="0" w:color="auto"/>
        <w:right w:val="none" w:sz="0" w:space="0" w:color="auto"/>
      </w:divBdr>
    </w:div>
    <w:div w:id="310598943">
      <w:bodyDiv w:val="1"/>
      <w:marLeft w:val="0"/>
      <w:marRight w:val="0"/>
      <w:marTop w:val="0"/>
      <w:marBottom w:val="0"/>
      <w:divBdr>
        <w:top w:val="none" w:sz="0" w:space="0" w:color="auto"/>
        <w:left w:val="none" w:sz="0" w:space="0" w:color="auto"/>
        <w:bottom w:val="none" w:sz="0" w:space="0" w:color="auto"/>
        <w:right w:val="none" w:sz="0" w:space="0" w:color="auto"/>
      </w:divBdr>
    </w:div>
    <w:div w:id="320817919">
      <w:bodyDiv w:val="1"/>
      <w:marLeft w:val="0"/>
      <w:marRight w:val="0"/>
      <w:marTop w:val="0"/>
      <w:marBottom w:val="0"/>
      <w:divBdr>
        <w:top w:val="none" w:sz="0" w:space="0" w:color="auto"/>
        <w:left w:val="none" w:sz="0" w:space="0" w:color="auto"/>
        <w:bottom w:val="none" w:sz="0" w:space="0" w:color="auto"/>
        <w:right w:val="none" w:sz="0" w:space="0" w:color="auto"/>
      </w:divBdr>
    </w:div>
    <w:div w:id="334650026">
      <w:bodyDiv w:val="1"/>
      <w:marLeft w:val="0"/>
      <w:marRight w:val="0"/>
      <w:marTop w:val="0"/>
      <w:marBottom w:val="0"/>
      <w:divBdr>
        <w:top w:val="none" w:sz="0" w:space="0" w:color="auto"/>
        <w:left w:val="none" w:sz="0" w:space="0" w:color="auto"/>
        <w:bottom w:val="none" w:sz="0" w:space="0" w:color="auto"/>
        <w:right w:val="none" w:sz="0" w:space="0" w:color="auto"/>
      </w:divBdr>
    </w:div>
    <w:div w:id="335769133">
      <w:bodyDiv w:val="1"/>
      <w:marLeft w:val="0"/>
      <w:marRight w:val="0"/>
      <w:marTop w:val="0"/>
      <w:marBottom w:val="0"/>
      <w:divBdr>
        <w:top w:val="none" w:sz="0" w:space="0" w:color="auto"/>
        <w:left w:val="none" w:sz="0" w:space="0" w:color="auto"/>
        <w:bottom w:val="none" w:sz="0" w:space="0" w:color="auto"/>
        <w:right w:val="none" w:sz="0" w:space="0" w:color="auto"/>
      </w:divBdr>
    </w:div>
    <w:div w:id="339698574">
      <w:bodyDiv w:val="1"/>
      <w:marLeft w:val="0"/>
      <w:marRight w:val="0"/>
      <w:marTop w:val="0"/>
      <w:marBottom w:val="0"/>
      <w:divBdr>
        <w:top w:val="none" w:sz="0" w:space="0" w:color="auto"/>
        <w:left w:val="none" w:sz="0" w:space="0" w:color="auto"/>
        <w:bottom w:val="none" w:sz="0" w:space="0" w:color="auto"/>
        <w:right w:val="none" w:sz="0" w:space="0" w:color="auto"/>
      </w:divBdr>
    </w:div>
    <w:div w:id="342559230">
      <w:bodyDiv w:val="1"/>
      <w:marLeft w:val="0"/>
      <w:marRight w:val="0"/>
      <w:marTop w:val="0"/>
      <w:marBottom w:val="0"/>
      <w:divBdr>
        <w:top w:val="none" w:sz="0" w:space="0" w:color="auto"/>
        <w:left w:val="none" w:sz="0" w:space="0" w:color="auto"/>
        <w:bottom w:val="none" w:sz="0" w:space="0" w:color="auto"/>
        <w:right w:val="none" w:sz="0" w:space="0" w:color="auto"/>
      </w:divBdr>
    </w:div>
    <w:div w:id="343094893">
      <w:bodyDiv w:val="1"/>
      <w:marLeft w:val="0"/>
      <w:marRight w:val="0"/>
      <w:marTop w:val="0"/>
      <w:marBottom w:val="0"/>
      <w:divBdr>
        <w:top w:val="none" w:sz="0" w:space="0" w:color="auto"/>
        <w:left w:val="none" w:sz="0" w:space="0" w:color="auto"/>
        <w:bottom w:val="none" w:sz="0" w:space="0" w:color="auto"/>
        <w:right w:val="none" w:sz="0" w:space="0" w:color="auto"/>
      </w:divBdr>
    </w:div>
    <w:div w:id="343483116">
      <w:bodyDiv w:val="1"/>
      <w:marLeft w:val="0"/>
      <w:marRight w:val="0"/>
      <w:marTop w:val="0"/>
      <w:marBottom w:val="0"/>
      <w:divBdr>
        <w:top w:val="none" w:sz="0" w:space="0" w:color="auto"/>
        <w:left w:val="none" w:sz="0" w:space="0" w:color="auto"/>
        <w:bottom w:val="none" w:sz="0" w:space="0" w:color="auto"/>
        <w:right w:val="none" w:sz="0" w:space="0" w:color="auto"/>
      </w:divBdr>
    </w:div>
    <w:div w:id="344091350">
      <w:bodyDiv w:val="1"/>
      <w:marLeft w:val="0"/>
      <w:marRight w:val="0"/>
      <w:marTop w:val="0"/>
      <w:marBottom w:val="0"/>
      <w:divBdr>
        <w:top w:val="none" w:sz="0" w:space="0" w:color="auto"/>
        <w:left w:val="none" w:sz="0" w:space="0" w:color="auto"/>
        <w:bottom w:val="none" w:sz="0" w:space="0" w:color="auto"/>
        <w:right w:val="none" w:sz="0" w:space="0" w:color="auto"/>
      </w:divBdr>
      <w:divsChild>
        <w:div w:id="1379011428">
          <w:marLeft w:val="0"/>
          <w:marRight w:val="0"/>
          <w:marTop w:val="0"/>
          <w:marBottom w:val="0"/>
          <w:divBdr>
            <w:top w:val="none" w:sz="0" w:space="0" w:color="auto"/>
            <w:left w:val="none" w:sz="0" w:space="0" w:color="auto"/>
            <w:bottom w:val="none" w:sz="0" w:space="0" w:color="auto"/>
            <w:right w:val="none" w:sz="0" w:space="0" w:color="auto"/>
          </w:divBdr>
          <w:divsChild>
            <w:div w:id="436414329">
              <w:marLeft w:val="0"/>
              <w:marRight w:val="0"/>
              <w:marTop w:val="0"/>
              <w:marBottom w:val="0"/>
              <w:divBdr>
                <w:top w:val="none" w:sz="0" w:space="0" w:color="auto"/>
                <w:left w:val="none" w:sz="0" w:space="0" w:color="auto"/>
                <w:bottom w:val="none" w:sz="0" w:space="0" w:color="auto"/>
                <w:right w:val="none" w:sz="0" w:space="0" w:color="auto"/>
              </w:divBdr>
              <w:divsChild>
                <w:div w:id="778137962">
                  <w:marLeft w:val="0"/>
                  <w:marRight w:val="0"/>
                  <w:marTop w:val="0"/>
                  <w:marBottom w:val="0"/>
                  <w:divBdr>
                    <w:top w:val="none" w:sz="0" w:space="0" w:color="auto"/>
                    <w:left w:val="none" w:sz="0" w:space="0" w:color="auto"/>
                    <w:bottom w:val="none" w:sz="0" w:space="0" w:color="auto"/>
                    <w:right w:val="none" w:sz="0" w:space="0" w:color="auto"/>
                  </w:divBdr>
                  <w:divsChild>
                    <w:div w:id="832601939">
                      <w:marLeft w:val="0"/>
                      <w:marRight w:val="0"/>
                      <w:marTop w:val="0"/>
                      <w:marBottom w:val="0"/>
                      <w:divBdr>
                        <w:top w:val="none" w:sz="0" w:space="0" w:color="auto"/>
                        <w:left w:val="none" w:sz="0" w:space="0" w:color="auto"/>
                        <w:bottom w:val="none" w:sz="0" w:space="0" w:color="auto"/>
                        <w:right w:val="none" w:sz="0" w:space="0" w:color="auto"/>
                      </w:divBdr>
                      <w:divsChild>
                        <w:div w:id="9811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738501">
          <w:marLeft w:val="0"/>
          <w:marRight w:val="0"/>
          <w:marTop w:val="0"/>
          <w:marBottom w:val="0"/>
          <w:divBdr>
            <w:top w:val="none" w:sz="0" w:space="0" w:color="auto"/>
            <w:left w:val="none" w:sz="0" w:space="0" w:color="auto"/>
            <w:bottom w:val="none" w:sz="0" w:space="0" w:color="auto"/>
            <w:right w:val="none" w:sz="0" w:space="0" w:color="auto"/>
          </w:divBdr>
          <w:divsChild>
            <w:div w:id="125465463">
              <w:marLeft w:val="0"/>
              <w:marRight w:val="0"/>
              <w:marTop w:val="0"/>
              <w:marBottom w:val="0"/>
              <w:divBdr>
                <w:top w:val="none" w:sz="0" w:space="0" w:color="auto"/>
                <w:left w:val="none" w:sz="0" w:space="0" w:color="auto"/>
                <w:bottom w:val="none" w:sz="0" w:space="0" w:color="auto"/>
                <w:right w:val="none" w:sz="0" w:space="0" w:color="auto"/>
              </w:divBdr>
              <w:divsChild>
                <w:div w:id="831993086">
                  <w:marLeft w:val="0"/>
                  <w:marRight w:val="0"/>
                  <w:marTop w:val="0"/>
                  <w:marBottom w:val="0"/>
                  <w:divBdr>
                    <w:top w:val="none" w:sz="0" w:space="0" w:color="auto"/>
                    <w:left w:val="none" w:sz="0" w:space="0" w:color="auto"/>
                    <w:bottom w:val="none" w:sz="0" w:space="0" w:color="auto"/>
                    <w:right w:val="none" w:sz="0" w:space="0" w:color="auto"/>
                  </w:divBdr>
                  <w:divsChild>
                    <w:div w:id="1617445500">
                      <w:marLeft w:val="0"/>
                      <w:marRight w:val="0"/>
                      <w:marTop w:val="0"/>
                      <w:marBottom w:val="0"/>
                      <w:divBdr>
                        <w:top w:val="none" w:sz="0" w:space="0" w:color="auto"/>
                        <w:left w:val="none" w:sz="0" w:space="0" w:color="auto"/>
                        <w:bottom w:val="none" w:sz="0" w:space="0" w:color="auto"/>
                        <w:right w:val="none" w:sz="0" w:space="0" w:color="auto"/>
                      </w:divBdr>
                      <w:divsChild>
                        <w:div w:id="237206499">
                          <w:marLeft w:val="0"/>
                          <w:marRight w:val="0"/>
                          <w:marTop w:val="0"/>
                          <w:marBottom w:val="0"/>
                          <w:divBdr>
                            <w:top w:val="none" w:sz="0" w:space="0" w:color="auto"/>
                            <w:left w:val="none" w:sz="0" w:space="0" w:color="auto"/>
                            <w:bottom w:val="none" w:sz="0" w:space="0" w:color="auto"/>
                            <w:right w:val="none" w:sz="0" w:space="0" w:color="auto"/>
                          </w:divBdr>
                          <w:divsChild>
                            <w:div w:id="32134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7682624">
      <w:bodyDiv w:val="1"/>
      <w:marLeft w:val="0"/>
      <w:marRight w:val="0"/>
      <w:marTop w:val="0"/>
      <w:marBottom w:val="0"/>
      <w:divBdr>
        <w:top w:val="none" w:sz="0" w:space="0" w:color="auto"/>
        <w:left w:val="none" w:sz="0" w:space="0" w:color="auto"/>
        <w:bottom w:val="none" w:sz="0" w:space="0" w:color="auto"/>
        <w:right w:val="none" w:sz="0" w:space="0" w:color="auto"/>
      </w:divBdr>
      <w:divsChild>
        <w:div w:id="397557071">
          <w:marLeft w:val="0"/>
          <w:marRight w:val="0"/>
          <w:marTop w:val="0"/>
          <w:marBottom w:val="0"/>
          <w:divBdr>
            <w:top w:val="none" w:sz="0" w:space="0" w:color="auto"/>
            <w:left w:val="none" w:sz="0" w:space="0" w:color="auto"/>
            <w:bottom w:val="none" w:sz="0" w:space="0" w:color="auto"/>
            <w:right w:val="none" w:sz="0" w:space="0" w:color="auto"/>
          </w:divBdr>
        </w:div>
        <w:div w:id="740251404">
          <w:marLeft w:val="0"/>
          <w:marRight w:val="0"/>
          <w:marTop w:val="0"/>
          <w:marBottom w:val="0"/>
          <w:divBdr>
            <w:top w:val="none" w:sz="0" w:space="0" w:color="auto"/>
            <w:left w:val="none" w:sz="0" w:space="0" w:color="auto"/>
            <w:bottom w:val="none" w:sz="0" w:space="0" w:color="auto"/>
            <w:right w:val="none" w:sz="0" w:space="0" w:color="auto"/>
          </w:divBdr>
        </w:div>
      </w:divsChild>
    </w:div>
    <w:div w:id="349258034">
      <w:bodyDiv w:val="1"/>
      <w:marLeft w:val="0"/>
      <w:marRight w:val="0"/>
      <w:marTop w:val="0"/>
      <w:marBottom w:val="0"/>
      <w:divBdr>
        <w:top w:val="none" w:sz="0" w:space="0" w:color="auto"/>
        <w:left w:val="none" w:sz="0" w:space="0" w:color="auto"/>
        <w:bottom w:val="none" w:sz="0" w:space="0" w:color="auto"/>
        <w:right w:val="none" w:sz="0" w:space="0" w:color="auto"/>
      </w:divBdr>
      <w:divsChild>
        <w:div w:id="803811347">
          <w:marLeft w:val="0"/>
          <w:marRight w:val="0"/>
          <w:marTop w:val="0"/>
          <w:marBottom w:val="0"/>
          <w:divBdr>
            <w:top w:val="none" w:sz="0" w:space="0" w:color="auto"/>
            <w:left w:val="none" w:sz="0" w:space="0" w:color="auto"/>
            <w:bottom w:val="none" w:sz="0" w:space="0" w:color="auto"/>
            <w:right w:val="none" w:sz="0" w:space="0" w:color="auto"/>
          </w:divBdr>
          <w:divsChild>
            <w:div w:id="1458720921">
              <w:marLeft w:val="0"/>
              <w:marRight w:val="0"/>
              <w:marTop w:val="0"/>
              <w:marBottom w:val="0"/>
              <w:divBdr>
                <w:top w:val="none" w:sz="0" w:space="0" w:color="auto"/>
                <w:left w:val="none" w:sz="0" w:space="0" w:color="auto"/>
                <w:bottom w:val="none" w:sz="0" w:space="0" w:color="auto"/>
                <w:right w:val="none" w:sz="0" w:space="0" w:color="auto"/>
              </w:divBdr>
              <w:divsChild>
                <w:div w:id="1402218948">
                  <w:marLeft w:val="0"/>
                  <w:marRight w:val="0"/>
                  <w:marTop w:val="0"/>
                  <w:marBottom w:val="0"/>
                  <w:divBdr>
                    <w:top w:val="none" w:sz="0" w:space="0" w:color="auto"/>
                    <w:left w:val="none" w:sz="0" w:space="0" w:color="auto"/>
                    <w:bottom w:val="none" w:sz="0" w:space="0" w:color="auto"/>
                    <w:right w:val="none" w:sz="0" w:space="0" w:color="auto"/>
                  </w:divBdr>
                  <w:divsChild>
                    <w:div w:id="376130711">
                      <w:marLeft w:val="0"/>
                      <w:marRight w:val="0"/>
                      <w:marTop w:val="0"/>
                      <w:marBottom w:val="0"/>
                      <w:divBdr>
                        <w:top w:val="none" w:sz="0" w:space="0" w:color="auto"/>
                        <w:left w:val="none" w:sz="0" w:space="0" w:color="auto"/>
                        <w:bottom w:val="none" w:sz="0" w:space="0" w:color="auto"/>
                        <w:right w:val="none" w:sz="0" w:space="0" w:color="auto"/>
                      </w:divBdr>
                      <w:divsChild>
                        <w:div w:id="98979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4972460">
          <w:marLeft w:val="0"/>
          <w:marRight w:val="0"/>
          <w:marTop w:val="0"/>
          <w:marBottom w:val="0"/>
          <w:divBdr>
            <w:top w:val="none" w:sz="0" w:space="0" w:color="auto"/>
            <w:left w:val="none" w:sz="0" w:space="0" w:color="auto"/>
            <w:bottom w:val="none" w:sz="0" w:space="0" w:color="auto"/>
            <w:right w:val="none" w:sz="0" w:space="0" w:color="auto"/>
          </w:divBdr>
          <w:divsChild>
            <w:div w:id="137383585">
              <w:marLeft w:val="0"/>
              <w:marRight w:val="0"/>
              <w:marTop w:val="0"/>
              <w:marBottom w:val="0"/>
              <w:divBdr>
                <w:top w:val="none" w:sz="0" w:space="0" w:color="auto"/>
                <w:left w:val="none" w:sz="0" w:space="0" w:color="auto"/>
                <w:bottom w:val="none" w:sz="0" w:space="0" w:color="auto"/>
                <w:right w:val="none" w:sz="0" w:space="0" w:color="auto"/>
              </w:divBdr>
              <w:divsChild>
                <w:div w:id="1330593503">
                  <w:marLeft w:val="0"/>
                  <w:marRight w:val="0"/>
                  <w:marTop w:val="0"/>
                  <w:marBottom w:val="0"/>
                  <w:divBdr>
                    <w:top w:val="none" w:sz="0" w:space="0" w:color="auto"/>
                    <w:left w:val="none" w:sz="0" w:space="0" w:color="auto"/>
                    <w:bottom w:val="none" w:sz="0" w:space="0" w:color="auto"/>
                    <w:right w:val="none" w:sz="0" w:space="0" w:color="auto"/>
                  </w:divBdr>
                  <w:divsChild>
                    <w:div w:id="1721705443">
                      <w:marLeft w:val="0"/>
                      <w:marRight w:val="0"/>
                      <w:marTop w:val="0"/>
                      <w:marBottom w:val="0"/>
                      <w:divBdr>
                        <w:top w:val="none" w:sz="0" w:space="0" w:color="auto"/>
                        <w:left w:val="none" w:sz="0" w:space="0" w:color="auto"/>
                        <w:bottom w:val="none" w:sz="0" w:space="0" w:color="auto"/>
                        <w:right w:val="none" w:sz="0" w:space="0" w:color="auto"/>
                      </w:divBdr>
                      <w:divsChild>
                        <w:div w:id="210506135">
                          <w:marLeft w:val="0"/>
                          <w:marRight w:val="0"/>
                          <w:marTop w:val="0"/>
                          <w:marBottom w:val="0"/>
                          <w:divBdr>
                            <w:top w:val="none" w:sz="0" w:space="0" w:color="auto"/>
                            <w:left w:val="none" w:sz="0" w:space="0" w:color="auto"/>
                            <w:bottom w:val="none" w:sz="0" w:space="0" w:color="auto"/>
                            <w:right w:val="none" w:sz="0" w:space="0" w:color="auto"/>
                          </w:divBdr>
                          <w:divsChild>
                            <w:div w:id="120494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9375549">
      <w:bodyDiv w:val="1"/>
      <w:marLeft w:val="0"/>
      <w:marRight w:val="0"/>
      <w:marTop w:val="0"/>
      <w:marBottom w:val="0"/>
      <w:divBdr>
        <w:top w:val="none" w:sz="0" w:space="0" w:color="auto"/>
        <w:left w:val="none" w:sz="0" w:space="0" w:color="auto"/>
        <w:bottom w:val="none" w:sz="0" w:space="0" w:color="auto"/>
        <w:right w:val="none" w:sz="0" w:space="0" w:color="auto"/>
      </w:divBdr>
    </w:div>
    <w:div w:id="349766523">
      <w:bodyDiv w:val="1"/>
      <w:marLeft w:val="0"/>
      <w:marRight w:val="0"/>
      <w:marTop w:val="0"/>
      <w:marBottom w:val="0"/>
      <w:divBdr>
        <w:top w:val="none" w:sz="0" w:space="0" w:color="auto"/>
        <w:left w:val="none" w:sz="0" w:space="0" w:color="auto"/>
        <w:bottom w:val="none" w:sz="0" w:space="0" w:color="auto"/>
        <w:right w:val="none" w:sz="0" w:space="0" w:color="auto"/>
      </w:divBdr>
    </w:div>
    <w:div w:id="358508719">
      <w:bodyDiv w:val="1"/>
      <w:marLeft w:val="0"/>
      <w:marRight w:val="0"/>
      <w:marTop w:val="0"/>
      <w:marBottom w:val="0"/>
      <w:divBdr>
        <w:top w:val="none" w:sz="0" w:space="0" w:color="auto"/>
        <w:left w:val="none" w:sz="0" w:space="0" w:color="auto"/>
        <w:bottom w:val="none" w:sz="0" w:space="0" w:color="auto"/>
        <w:right w:val="none" w:sz="0" w:space="0" w:color="auto"/>
      </w:divBdr>
    </w:div>
    <w:div w:id="359017176">
      <w:bodyDiv w:val="1"/>
      <w:marLeft w:val="0"/>
      <w:marRight w:val="0"/>
      <w:marTop w:val="0"/>
      <w:marBottom w:val="0"/>
      <w:divBdr>
        <w:top w:val="none" w:sz="0" w:space="0" w:color="auto"/>
        <w:left w:val="none" w:sz="0" w:space="0" w:color="auto"/>
        <w:bottom w:val="none" w:sz="0" w:space="0" w:color="auto"/>
        <w:right w:val="none" w:sz="0" w:space="0" w:color="auto"/>
      </w:divBdr>
      <w:divsChild>
        <w:div w:id="2041465945">
          <w:marLeft w:val="0"/>
          <w:marRight w:val="0"/>
          <w:marTop w:val="0"/>
          <w:marBottom w:val="0"/>
          <w:divBdr>
            <w:top w:val="none" w:sz="0" w:space="0" w:color="auto"/>
            <w:left w:val="none" w:sz="0" w:space="0" w:color="auto"/>
            <w:bottom w:val="none" w:sz="0" w:space="0" w:color="auto"/>
            <w:right w:val="none" w:sz="0" w:space="0" w:color="auto"/>
          </w:divBdr>
        </w:div>
      </w:divsChild>
    </w:div>
    <w:div w:id="360253138">
      <w:bodyDiv w:val="1"/>
      <w:marLeft w:val="0"/>
      <w:marRight w:val="0"/>
      <w:marTop w:val="0"/>
      <w:marBottom w:val="0"/>
      <w:divBdr>
        <w:top w:val="none" w:sz="0" w:space="0" w:color="auto"/>
        <w:left w:val="none" w:sz="0" w:space="0" w:color="auto"/>
        <w:bottom w:val="none" w:sz="0" w:space="0" w:color="auto"/>
        <w:right w:val="none" w:sz="0" w:space="0" w:color="auto"/>
      </w:divBdr>
    </w:div>
    <w:div w:id="362285844">
      <w:bodyDiv w:val="1"/>
      <w:marLeft w:val="0"/>
      <w:marRight w:val="0"/>
      <w:marTop w:val="0"/>
      <w:marBottom w:val="0"/>
      <w:divBdr>
        <w:top w:val="none" w:sz="0" w:space="0" w:color="auto"/>
        <w:left w:val="none" w:sz="0" w:space="0" w:color="auto"/>
        <w:bottom w:val="none" w:sz="0" w:space="0" w:color="auto"/>
        <w:right w:val="none" w:sz="0" w:space="0" w:color="auto"/>
      </w:divBdr>
    </w:div>
    <w:div w:id="365717431">
      <w:bodyDiv w:val="1"/>
      <w:marLeft w:val="0"/>
      <w:marRight w:val="0"/>
      <w:marTop w:val="0"/>
      <w:marBottom w:val="0"/>
      <w:divBdr>
        <w:top w:val="none" w:sz="0" w:space="0" w:color="auto"/>
        <w:left w:val="none" w:sz="0" w:space="0" w:color="auto"/>
        <w:bottom w:val="none" w:sz="0" w:space="0" w:color="auto"/>
        <w:right w:val="none" w:sz="0" w:space="0" w:color="auto"/>
      </w:divBdr>
    </w:div>
    <w:div w:id="367729628">
      <w:bodyDiv w:val="1"/>
      <w:marLeft w:val="0"/>
      <w:marRight w:val="0"/>
      <w:marTop w:val="0"/>
      <w:marBottom w:val="0"/>
      <w:divBdr>
        <w:top w:val="none" w:sz="0" w:space="0" w:color="auto"/>
        <w:left w:val="none" w:sz="0" w:space="0" w:color="auto"/>
        <w:bottom w:val="none" w:sz="0" w:space="0" w:color="auto"/>
        <w:right w:val="none" w:sz="0" w:space="0" w:color="auto"/>
      </w:divBdr>
      <w:divsChild>
        <w:div w:id="1506242228">
          <w:marLeft w:val="0"/>
          <w:marRight w:val="0"/>
          <w:marTop w:val="0"/>
          <w:marBottom w:val="0"/>
          <w:divBdr>
            <w:top w:val="none" w:sz="0" w:space="0" w:color="auto"/>
            <w:left w:val="none" w:sz="0" w:space="0" w:color="auto"/>
            <w:bottom w:val="none" w:sz="0" w:space="0" w:color="auto"/>
            <w:right w:val="none" w:sz="0" w:space="0" w:color="auto"/>
          </w:divBdr>
          <w:divsChild>
            <w:div w:id="365103574">
              <w:marLeft w:val="0"/>
              <w:marRight w:val="0"/>
              <w:marTop w:val="0"/>
              <w:marBottom w:val="0"/>
              <w:divBdr>
                <w:top w:val="none" w:sz="0" w:space="0" w:color="auto"/>
                <w:left w:val="none" w:sz="0" w:space="0" w:color="auto"/>
                <w:bottom w:val="none" w:sz="0" w:space="0" w:color="auto"/>
                <w:right w:val="none" w:sz="0" w:space="0" w:color="auto"/>
              </w:divBdr>
              <w:divsChild>
                <w:div w:id="876939932">
                  <w:marLeft w:val="0"/>
                  <w:marRight w:val="0"/>
                  <w:marTop w:val="0"/>
                  <w:marBottom w:val="0"/>
                  <w:divBdr>
                    <w:top w:val="none" w:sz="0" w:space="0" w:color="auto"/>
                    <w:left w:val="none" w:sz="0" w:space="0" w:color="auto"/>
                    <w:bottom w:val="none" w:sz="0" w:space="0" w:color="auto"/>
                    <w:right w:val="none" w:sz="0" w:space="0" w:color="auto"/>
                  </w:divBdr>
                  <w:divsChild>
                    <w:div w:id="374895749">
                      <w:marLeft w:val="0"/>
                      <w:marRight w:val="0"/>
                      <w:marTop w:val="0"/>
                      <w:marBottom w:val="0"/>
                      <w:divBdr>
                        <w:top w:val="none" w:sz="0" w:space="0" w:color="auto"/>
                        <w:left w:val="none" w:sz="0" w:space="0" w:color="auto"/>
                        <w:bottom w:val="none" w:sz="0" w:space="0" w:color="auto"/>
                        <w:right w:val="none" w:sz="0" w:space="0" w:color="auto"/>
                      </w:divBdr>
                      <w:divsChild>
                        <w:div w:id="71967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991044">
          <w:marLeft w:val="0"/>
          <w:marRight w:val="0"/>
          <w:marTop w:val="0"/>
          <w:marBottom w:val="0"/>
          <w:divBdr>
            <w:top w:val="none" w:sz="0" w:space="0" w:color="auto"/>
            <w:left w:val="none" w:sz="0" w:space="0" w:color="auto"/>
            <w:bottom w:val="none" w:sz="0" w:space="0" w:color="auto"/>
            <w:right w:val="none" w:sz="0" w:space="0" w:color="auto"/>
          </w:divBdr>
          <w:divsChild>
            <w:div w:id="146628124">
              <w:marLeft w:val="0"/>
              <w:marRight w:val="0"/>
              <w:marTop w:val="0"/>
              <w:marBottom w:val="0"/>
              <w:divBdr>
                <w:top w:val="none" w:sz="0" w:space="0" w:color="auto"/>
                <w:left w:val="none" w:sz="0" w:space="0" w:color="auto"/>
                <w:bottom w:val="none" w:sz="0" w:space="0" w:color="auto"/>
                <w:right w:val="none" w:sz="0" w:space="0" w:color="auto"/>
              </w:divBdr>
              <w:divsChild>
                <w:div w:id="1406761576">
                  <w:marLeft w:val="0"/>
                  <w:marRight w:val="0"/>
                  <w:marTop w:val="0"/>
                  <w:marBottom w:val="0"/>
                  <w:divBdr>
                    <w:top w:val="none" w:sz="0" w:space="0" w:color="auto"/>
                    <w:left w:val="none" w:sz="0" w:space="0" w:color="auto"/>
                    <w:bottom w:val="none" w:sz="0" w:space="0" w:color="auto"/>
                    <w:right w:val="none" w:sz="0" w:space="0" w:color="auto"/>
                  </w:divBdr>
                  <w:divsChild>
                    <w:div w:id="87700312">
                      <w:marLeft w:val="0"/>
                      <w:marRight w:val="0"/>
                      <w:marTop w:val="0"/>
                      <w:marBottom w:val="0"/>
                      <w:divBdr>
                        <w:top w:val="none" w:sz="0" w:space="0" w:color="auto"/>
                        <w:left w:val="none" w:sz="0" w:space="0" w:color="auto"/>
                        <w:bottom w:val="none" w:sz="0" w:space="0" w:color="auto"/>
                        <w:right w:val="none" w:sz="0" w:space="0" w:color="auto"/>
                      </w:divBdr>
                      <w:divsChild>
                        <w:div w:id="659433475">
                          <w:marLeft w:val="0"/>
                          <w:marRight w:val="0"/>
                          <w:marTop w:val="0"/>
                          <w:marBottom w:val="0"/>
                          <w:divBdr>
                            <w:top w:val="none" w:sz="0" w:space="0" w:color="auto"/>
                            <w:left w:val="none" w:sz="0" w:space="0" w:color="auto"/>
                            <w:bottom w:val="none" w:sz="0" w:space="0" w:color="auto"/>
                            <w:right w:val="none" w:sz="0" w:space="0" w:color="auto"/>
                          </w:divBdr>
                          <w:divsChild>
                            <w:div w:id="118109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1225613">
      <w:bodyDiv w:val="1"/>
      <w:marLeft w:val="0"/>
      <w:marRight w:val="0"/>
      <w:marTop w:val="0"/>
      <w:marBottom w:val="0"/>
      <w:divBdr>
        <w:top w:val="none" w:sz="0" w:space="0" w:color="auto"/>
        <w:left w:val="none" w:sz="0" w:space="0" w:color="auto"/>
        <w:bottom w:val="none" w:sz="0" w:space="0" w:color="auto"/>
        <w:right w:val="none" w:sz="0" w:space="0" w:color="auto"/>
      </w:divBdr>
    </w:div>
    <w:div w:id="371930319">
      <w:bodyDiv w:val="1"/>
      <w:marLeft w:val="0"/>
      <w:marRight w:val="0"/>
      <w:marTop w:val="0"/>
      <w:marBottom w:val="0"/>
      <w:divBdr>
        <w:top w:val="none" w:sz="0" w:space="0" w:color="auto"/>
        <w:left w:val="none" w:sz="0" w:space="0" w:color="auto"/>
        <w:bottom w:val="none" w:sz="0" w:space="0" w:color="auto"/>
        <w:right w:val="none" w:sz="0" w:space="0" w:color="auto"/>
      </w:divBdr>
      <w:divsChild>
        <w:div w:id="1092749252">
          <w:marLeft w:val="0"/>
          <w:marRight w:val="0"/>
          <w:marTop w:val="0"/>
          <w:marBottom w:val="0"/>
          <w:divBdr>
            <w:top w:val="none" w:sz="0" w:space="0" w:color="auto"/>
            <w:left w:val="none" w:sz="0" w:space="0" w:color="auto"/>
            <w:bottom w:val="none" w:sz="0" w:space="0" w:color="auto"/>
            <w:right w:val="none" w:sz="0" w:space="0" w:color="auto"/>
          </w:divBdr>
          <w:divsChild>
            <w:div w:id="1623686487">
              <w:marLeft w:val="0"/>
              <w:marRight w:val="0"/>
              <w:marTop w:val="0"/>
              <w:marBottom w:val="0"/>
              <w:divBdr>
                <w:top w:val="none" w:sz="0" w:space="0" w:color="auto"/>
                <w:left w:val="none" w:sz="0" w:space="0" w:color="auto"/>
                <w:bottom w:val="none" w:sz="0" w:space="0" w:color="auto"/>
                <w:right w:val="none" w:sz="0" w:space="0" w:color="auto"/>
              </w:divBdr>
              <w:divsChild>
                <w:div w:id="2022393470">
                  <w:marLeft w:val="0"/>
                  <w:marRight w:val="0"/>
                  <w:marTop w:val="0"/>
                  <w:marBottom w:val="0"/>
                  <w:divBdr>
                    <w:top w:val="none" w:sz="0" w:space="0" w:color="auto"/>
                    <w:left w:val="none" w:sz="0" w:space="0" w:color="auto"/>
                    <w:bottom w:val="none" w:sz="0" w:space="0" w:color="auto"/>
                    <w:right w:val="none" w:sz="0" w:space="0" w:color="auto"/>
                  </w:divBdr>
                </w:div>
              </w:divsChild>
            </w:div>
            <w:div w:id="688216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383453">
      <w:bodyDiv w:val="1"/>
      <w:marLeft w:val="0"/>
      <w:marRight w:val="0"/>
      <w:marTop w:val="0"/>
      <w:marBottom w:val="0"/>
      <w:divBdr>
        <w:top w:val="none" w:sz="0" w:space="0" w:color="auto"/>
        <w:left w:val="none" w:sz="0" w:space="0" w:color="auto"/>
        <w:bottom w:val="none" w:sz="0" w:space="0" w:color="auto"/>
        <w:right w:val="none" w:sz="0" w:space="0" w:color="auto"/>
      </w:divBdr>
      <w:divsChild>
        <w:div w:id="6906410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5396866">
      <w:bodyDiv w:val="1"/>
      <w:marLeft w:val="0"/>
      <w:marRight w:val="0"/>
      <w:marTop w:val="0"/>
      <w:marBottom w:val="0"/>
      <w:divBdr>
        <w:top w:val="none" w:sz="0" w:space="0" w:color="auto"/>
        <w:left w:val="none" w:sz="0" w:space="0" w:color="auto"/>
        <w:bottom w:val="none" w:sz="0" w:space="0" w:color="auto"/>
        <w:right w:val="none" w:sz="0" w:space="0" w:color="auto"/>
      </w:divBdr>
    </w:div>
    <w:div w:id="376397704">
      <w:bodyDiv w:val="1"/>
      <w:marLeft w:val="0"/>
      <w:marRight w:val="0"/>
      <w:marTop w:val="0"/>
      <w:marBottom w:val="0"/>
      <w:divBdr>
        <w:top w:val="none" w:sz="0" w:space="0" w:color="auto"/>
        <w:left w:val="none" w:sz="0" w:space="0" w:color="auto"/>
        <w:bottom w:val="none" w:sz="0" w:space="0" w:color="auto"/>
        <w:right w:val="none" w:sz="0" w:space="0" w:color="auto"/>
      </w:divBdr>
    </w:div>
    <w:div w:id="376928664">
      <w:bodyDiv w:val="1"/>
      <w:marLeft w:val="0"/>
      <w:marRight w:val="0"/>
      <w:marTop w:val="0"/>
      <w:marBottom w:val="0"/>
      <w:divBdr>
        <w:top w:val="none" w:sz="0" w:space="0" w:color="auto"/>
        <w:left w:val="none" w:sz="0" w:space="0" w:color="auto"/>
        <w:bottom w:val="none" w:sz="0" w:space="0" w:color="auto"/>
        <w:right w:val="none" w:sz="0" w:space="0" w:color="auto"/>
      </w:divBdr>
    </w:div>
    <w:div w:id="385107834">
      <w:bodyDiv w:val="1"/>
      <w:marLeft w:val="0"/>
      <w:marRight w:val="0"/>
      <w:marTop w:val="0"/>
      <w:marBottom w:val="0"/>
      <w:divBdr>
        <w:top w:val="none" w:sz="0" w:space="0" w:color="auto"/>
        <w:left w:val="none" w:sz="0" w:space="0" w:color="auto"/>
        <w:bottom w:val="none" w:sz="0" w:space="0" w:color="auto"/>
        <w:right w:val="none" w:sz="0" w:space="0" w:color="auto"/>
      </w:divBdr>
    </w:div>
    <w:div w:id="386076364">
      <w:bodyDiv w:val="1"/>
      <w:marLeft w:val="0"/>
      <w:marRight w:val="0"/>
      <w:marTop w:val="0"/>
      <w:marBottom w:val="0"/>
      <w:divBdr>
        <w:top w:val="none" w:sz="0" w:space="0" w:color="auto"/>
        <w:left w:val="none" w:sz="0" w:space="0" w:color="auto"/>
        <w:bottom w:val="none" w:sz="0" w:space="0" w:color="auto"/>
        <w:right w:val="none" w:sz="0" w:space="0" w:color="auto"/>
      </w:divBdr>
    </w:div>
    <w:div w:id="386536295">
      <w:bodyDiv w:val="1"/>
      <w:marLeft w:val="0"/>
      <w:marRight w:val="0"/>
      <w:marTop w:val="0"/>
      <w:marBottom w:val="0"/>
      <w:divBdr>
        <w:top w:val="none" w:sz="0" w:space="0" w:color="auto"/>
        <w:left w:val="none" w:sz="0" w:space="0" w:color="auto"/>
        <w:bottom w:val="none" w:sz="0" w:space="0" w:color="auto"/>
        <w:right w:val="none" w:sz="0" w:space="0" w:color="auto"/>
      </w:divBdr>
    </w:div>
    <w:div w:id="386880792">
      <w:bodyDiv w:val="1"/>
      <w:marLeft w:val="0"/>
      <w:marRight w:val="0"/>
      <w:marTop w:val="0"/>
      <w:marBottom w:val="0"/>
      <w:divBdr>
        <w:top w:val="none" w:sz="0" w:space="0" w:color="auto"/>
        <w:left w:val="none" w:sz="0" w:space="0" w:color="auto"/>
        <w:bottom w:val="none" w:sz="0" w:space="0" w:color="auto"/>
        <w:right w:val="none" w:sz="0" w:space="0" w:color="auto"/>
      </w:divBdr>
    </w:div>
    <w:div w:id="387265810">
      <w:bodyDiv w:val="1"/>
      <w:marLeft w:val="0"/>
      <w:marRight w:val="0"/>
      <w:marTop w:val="0"/>
      <w:marBottom w:val="0"/>
      <w:divBdr>
        <w:top w:val="none" w:sz="0" w:space="0" w:color="auto"/>
        <w:left w:val="none" w:sz="0" w:space="0" w:color="auto"/>
        <w:bottom w:val="none" w:sz="0" w:space="0" w:color="auto"/>
        <w:right w:val="none" w:sz="0" w:space="0" w:color="auto"/>
      </w:divBdr>
    </w:div>
    <w:div w:id="388303318">
      <w:bodyDiv w:val="1"/>
      <w:marLeft w:val="0"/>
      <w:marRight w:val="0"/>
      <w:marTop w:val="0"/>
      <w:marBottom w:val="0"/>
      <w:divBdr>
        <w:top w:val="none" w:sz="0" w:space="0" w:color="auto"/>
        <w:left w:val="none" w:sz="0" w:space="0" w:color="auto"/>
        <w:bottom w:val="none" w:sz="0" w:space="0" w:color="auto"/>
        <w:right w:val="none" w:sz="0" w:space="0" w:color="auto"/>
      </w:divBdr>
    </w:div>
    <w:div w:id="395785572">
      <w:bodyDiv w:val="1"/>
      <w:marLeft w:val="0"/>
      <w:marRight w:val="0"/>
      <w:marTop w:val="0"/>
      <w:marBottom w:val="0"/>
      <w:divBdr>
        <w:top w:val="none" w:sz="0" w:space="0" w:color="auto"/>
        <w:left w:val="none" w:sz="0" w:space="0" w:color="auto"/>
        <w:bottom w:val="none" w:sz="0" w:space="0" w:color="auto"/>
        <w:right w:val="none" w:sz="0" w:space="0" w:color="auto"/>
      </w:divBdr>
      <w:divsChild>
        <w:div w:id="1567951819">
          <w:blockQuote w:val="1"/>
          <w:marLeft w:val="720"/>
          <w:marRight w:val="720"/>
          <w:marTop w:val="100"/>
          <w:marBottom w:val="100"/>
          <w:divBdr>
            <w:top w:val="none" w:sz="0" w:space="0" w:color="auto"/>
            <w:left w:val="none" w:sz="0" w:space="0" w:color="auto"/>
            <w:bottom w:val="none" w:sz="0" w:space="0" w:color="auto"/>
            <w:right w:val="none" w:sz="0" w:space="0" w:color="auto"/>
          </w:divBdr>
        </w:div>
        <w:div w:id="1102413018">
          <w:blockQuote w:val="1"/>
          <w:marLeft w:val="720"/>
          <w:marRight w:val="720"/>
          <w:marTop w:val="100"/>
          <w:marBottom w:val="100"/>
          <w:divBdr>
            <w:top w:val="none" w:sz="0" w:space="0" w:color="auto"/>
            <w:left w:val="none" w:sz="0" w:space="0" w:color="auto"/>
            <w:bottom w:val="none" w:sz="0" w:space="0" w:color="auto"/>
            <w:right w:val="none" w:sz="0" w:space="0" w:color="auto"/>
          </w:divBdr>
        </w:div>
        <w:div w:id="1065689491">
          <w:blockQuote w:val="1"/>
          <w:marLeft w:val="720"/>
          <w:marRight w:val="720"/>
          <w:marTop w:val="100"/>
          <w:marBottom w:val="100"/>
          <w:divBdr>
            <w:top w:val="none" w:sz="0" w:space="0" w:color="auto"/>
            <w:left w:val="none" w:sz="0" w:space="0" w:color="auto"/>
            <w:bottom w:val="none" w:sz="0" w:space="0" w:color="auto"/>
            <w:right w:val="none" w:sz="0" w:space="0" w:color="auto"/>
          </w:divBdr>
        </w:div>
        <w:div w:id="708846381">
          <w:blockQuote w:val="1"/>
          <w:marLeft w:val="720"/>
          <w:marRight w:val="720"/>
          <w:marTop w:val="100"/>
          <w:marBottom w:val="100"/>
          <w:divBdr>
            <w:top w:val="none" w:sz="0" w:space="0" w:color="auto"/>
            <w:left w:val="none" w:sz="0" w:space="0" w:color="auto"/>
            <w:bottom w:val="none" w:sz="0" w:space="0" w:color="auto"/>
            <w:right w:val="none" w:sz="0" w:space="0" w:color="auto"/>
          </w:divBdr>
        </w:div>
        <w:div w:id="976951959">
          <w:blockQuote w:val="1"/>
          <w:marLeft w:val="720"/>
          <w:marRight w:val="720"/>
          <w:marTop w:val="100"/>
          <w:marBottom w:val="100"/>
          <w:divBdr>
            <w:top w:val="none" w:sz="0" w:space="0" w:color="auto"/>
            <w:left w:val="none" w:sz="0" w:space="0" w:color="auto"/>
            <w:bottom w:val="none" w:sz="0" w:space="0" w:color="auto"/>
            <w:right w:val="none" w:sz="0" w:space="0" w:color="auto"/>
          </w:divBdr>
        </w:div>
        <w:div w:id="643195892">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405298">
          <w:blockQuote w:val="1"/>
          <w:marLeft w:val="720"/>
          <w:marRight w:val="720"/>
          <w:marTop w:val="100"/>
          <w:marBottom w:val="100"/>
          <w:divBdr>
            <w:top w:val="none" w:sz="0" w:space="0" w:color="auto"/>
            <w:left w:val="none" w:sz="0" w:space="0" w:color="auto"/>
            <w:bottom w:val="none" w:sz="0" w:space="0" w:color="auto"/>
            <w:right w:val="none" w:sz="0" w:space="0" w:color="auto"/>
          </w:divBdr>
        </w:div>
        <w:div w:id="9545586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8871662">
      <w:bodyDiv w:val="1"/>
      <w:marLeft w:val="0"/>
      <w:marRight w:val="0"/>
      <w:marTop w:val="0"/>
      <w:marBottom w:val="0"/>
      <w:divBdr>
        <w:top w:val="none" w:sz="0" w:space="0" w:color="auto"/>
        <w:left w:val="none" w:sz="0" w:space="0" w:color="auto"/>
        <w:bottom w:val="none" w:sz="0" w:space="0" w:color="auto"/>
        <w:right w:val="none" w:sz="0" w:space="0" w:color="auto"/>
      </w:divBdr>
    </w:div>
    <w:div w:id="399134709">
      <w:bodyDiv w:val="1"/>
      <w:marLeft w:val="0"/>
      <w:marRight w:val="0"/>
      <w:marTop w:val="0"/>
      <w:marBottom w:val="0"/>
      <w:divBdr>
        <w:top w:val="none" w:sz="0" w:space="0" w:color="auto"/>
        <w:left w:val="none" w:sz="0" w:space="0" w:color="auto"/>
        <w:bottom w:val="none" w:sz="0" w:space="0" w:color="auto"/>
        <w:right w:val="none" w:sz="0" w:space="0" w:color="auto"/>
      </w:divBdr>
    </w:div>
    <w:div w:id="401222669">
      <w:bodyDiv w:val="1"/>
      <w:marLeft w:val="0"/>
      <w:marRight w:val="0"/>
      <w:marTop w:val="0"/>
      <w:marBottom w:val="0"/>
      <w:divBdr>
        <w:top w:val="none" w:sz="0" w:space="0" w:color="auto"/>
        <w:left w:val="none" w:sz="0" w:space="0" w:color="auto"/>
        <w:bottom w:val="none" w:sz="0" w:space="0" w:color="auto"/>
        <w:right w:val="none" w:sz="0" w:space="0" w:color="auto"/>
      </w:divBdr>
    </w:div>
    <w:div w:id="406148249">
      <w:bodyDiv w:val="1"/>
      <w:marLeft w:val="0"/>
      <w:marRight w:val="0"/>
      <w:marTop w:val="0"/>
      <w:marBottom w:val="0"/>
      <w:divBdr>
        <w:top w:val="none" w:sz="0" w:space="0" w:color="auto"/>
        <w:left w:val="none" w:sz="0" w:space="0" w:color="auto"/>
        <w:bottom w:val="none" w:sz="0" w:space="0" w:color="auto"/>
        <w:right w:val="none" w:sz="0" w:space="0" w:color="auto"/>
      </w:divBdr>
    </w:div>
    <w:div w:id="408231475">
      <w:bodyDiv w:val="1"/>
      <w:marLeft w:val="0"/>
      <w:marRight w:val="0"/>
      <w:marTop w:val="0"/>
      <w:marBottom w:val="0"/>
      <w:divBdr>
        <w:top w:val="none" w:sz="0" w:space="0" w:color="auto"/>
        <w:left w:val="none" w:sz="0" w:space="0" w:color="auto"/>
        <w:bottom w:val="none" w:sz="0" w:space="0" w:color="auto"/>
        <w:right w:val="none" w:sz="0" w:space="0" w:color="auto"/>
      </w:divBdr>
    </w:div>
    <w:div w:id="408816307">
      <w:bodyDiv w:val="1"/>
      <w:marLeft w:val="0"/>
      <w:marRight w:val="0"/>
      <w:marTop w:val="0"/>
      <w:marBottom w:val="0"/>
      <w:divBdr>
        <w:top w:val="none" w:sz="0" w:space="0" w:color="auto"/>
        <w:left w:val="none" w:sz="0" w:space="0" w:color="auto"/>
        <w:bottom w:val="none" w:sz="0" w:space="0" w:color="auto"/>
        <w:right w:val="none" w:sz="0" w:space="0" w:color="auto"/>
      </w:divBdr>
    </w:div>
    <w:div w:id="409084054">
      <w:bodyDiv w:val="1"/>
      <w:marLeft w:val="0"/>
      <w:marRight w:val="0"/>
      <w:marTop w:val="0"/>
      <w:marBottom w:val="0"/>
      <w:divBdr>
        <w:top w:val="none" w:sz="0" w:space="0" w:color="auto"/>
        <w:left w:val="none" w:sz="0" w:space="0" w:color="auto"/>
        <w:bottom w:val="none" w:sz="0" w:space="0" w:color="auto"/>
        <w:right w:val="none" w:sz="0" w:space="0" w:color="auto"/>
      </w:divBdr>
    </w:div>
    <w:div w:id="411708577">
      <w:bodyDiv w:val="1"/>
      <w:marLeft w:val="0"/>
      <w:marRight w:val="0"/>
      <w:marTop w:val="0"/>
      <w:marBottom w:val="0"/>
      <w:divBdr>
        <w:top w:val="none" w:sz="0" w:space="0" w:color="auto"/>
        <w:left w:val="none" w:sz="0" w:space="0" w:color="auto"/>
        <w:bottom w:val="none" w:sz="0" w:space="0" w:color="auto"/>
        <w:right w:val="none" w:sz="0" w:space="0" w:color="auto"/>
      </w:divBdr>
    </w:div>
    <w:div w:id="420689460">
      <w:bodyDiv w:val="1"/>
      <w:marLeft w:val="0"/>
      <w:marRight w:val="0"/>
      <w:marTop w:val="0"/>
      <w:marBottom w:val="0"/>
      <w:divBdr>
        <w:top w:val="none" w:sz="0" w:space="0" w:color="auto"/>
        <w:left w:val="none" w:sz="0" w:space="0" w:color="auto"/>
        <w:bottom w:val="none" w:sz="0" w:space="0" w:color="auto"/>
        <w:right w:val="none" w:sz="0" w:space="0" w:color="auto"/>
      </w:divBdr>
    </w:div>
    <w:div w:id="423377306">
      <w:bodyDiv w:val="1"/>
      <w:marLeft w:val="0"/>
      <w:marRight w:val="0"/>
      <w:marTop w:val="0"/>
      <w:marBottom w:val="0"/>
      <w:divBdr>
        <w:top w:val="none" w:sz="0" w:space="0" w:color="auto"/>
        <w:left w:val="none" w:sz="0" w:space="0" w:color="auto"/>
        <w:bottom w:val="none" w:sz="0" w:space="0" w:color="auto"/>
        <w:right w:val="none" w:sz="0" w:space="0" w:color="auto"/>
      </w:divBdr>
    </w:div>
    <w:div w:id="424226234">
      <w:bodyDiv w:val="1"/>
      <w:marLeft w:val="0"/>
      <w:marRight w:val="0"/>
      <w:marTop w:val="0"/>
      <w:marBottom w:val="0"/>
      <w:divBdr>
        <w:top w:val="none" w:sz="0" w:space="0" w:color="auto"/>
        <w:left w:val="none" w:sz="0" w:space="0" w:color="auto"/>
        <w:bottom w:val="none" w:sz="0" w:space="0" w:color="auto"/>
        <w:right w:val="none" w:sz="0" w:space="0" w:color="auto"/>
      </w:divBdr>
    </w:div>
    <w:div w:id="424695977">
      <w:bodyDiv w:val="1"/>
      <w:marLeft w:val="0"/>
      <w:marRight w:val="0"/>
      <w:marTop w:val="0"/>
      <w:marBottom w:val="0"/>
      <w:divBdr>
        <w:top w:val="none" w:sz="0" w:space="0" w:color="auto"/>
        <w:left w:val="none" w:sz="0" w:space="0" w:color="auto"/>
        <w:bottom w:val="none" w:sz="0" w:space="0" w:color="auto"/>
        <w:right w:val="none" w:sz="0" w:space="0" w:color="auto"/>
      </w:divBdr>
    </w:div>
    <w:div w:id="425616310">
      <w:bodyDiv w:val="1"/>
      <w:marLeft w:val="0"/>
      <w:marRight w:val="0"/>
      <w:marTop w:val="0"/>
      <w:marBottom w:val="0"/>
      <w:divBdr>
        <w:top w:val="none" w:sz="0" w:space="0" w:color="auto"/>
        <w:left w:val="none" w:sz="0" w:space="0" w:color="auto"/>
        <w:bottom w:val="none" w:sz="0" w:space="0" w:color="auto"/>
        <w:right w:val="none" w:sz="0" w:space="0" w:color="auto"/>
      </w:divBdr>
    </w:div>
    <w:div w:id="431169940">
      <w:bodyDiv w:val="1"/>
      <w:marLeft w:val="0"/>
      <w:marRight w:val="0"/>
      <w:marTop w:val="0"/>
      <w:marBottom w:val="0"/>
      <w:divBdr>
        <w:top w:val="none" w:sz="0" w:space="0" w:color="auto"/>
        <w:left w:val="none" w:sz="0" w:space="0" w:color="auto"/>
        <w:bottom w:val="none" w:sz="0" w:space="0" w:color="auto"/>
        <w:right w:val="none" w:sz="0" w:space="0" w:color="auto"/>
      </w:divBdr>
    </w:div>
    <w:div w:id="438306191">
      <w:bodyDiv w:val="1"/>
      <w:marLeft w:val="0"/>
      <w:marRight w:val="0"/>
      <w:marTop w:val="0"/>
      <w:marBottom w:val="0"/>
      <w:divBdr>
        <w:top w:val="none" w:sz="0" w:space="0" w:color="auto"/>
        <w:left w:val="none" w:sz="0" w:space="0" w:color="auto"/>
        <w:bottom w:val="none" w:sz="0" w:space="0" w:color="auto"/>
        <w:right w:val="none" w:sz="0" w:space="0" w:color="auto"/>
      </w:divBdr>
    </w:div>
    <w:div w:id="439497954">
      <w:bodyDiv w:val="1"/>
      <w:marLeft w:val="0"/>
      <w:marRight w:val="0"/>
      <w:marTop w:val="0"/>
      <w:marBottom w:val="0"/>
      <w:divBdr>
        <w:top w:val="none" w:sz="0" w:space="0" w:color="auto"/>
        <w:left w:val="none" w:sz="0" w:space="0" w:color="auto"/>
        <w:bottom w:val="none" w:sz="0" w:space="0" w:color="auto"/>
        <w:right w:val="none" w:sz="0" w:space="0" w:color="auto"/>
      </w:divBdr>
    </w:div>
    <w:div w:id="441917494">
      <w:bodyDiv w:val="1"/>
      <w:marLeft w:val="0"/>
      <w:marRight w:val="0"/>
      <w:marTop w:val="0"/>
      <w:marBottom w:val="0"/>
      <w:divBdr>
        <w:top w:val="none" w:sz="0" w:space="0" w:color="auto"/>
        <w:left w:val="none" w:sz="0" w:space="0" w:color="auto"/>
        <w:bottom w:val="none" w:sz="0" w:space="0" w:color="auto"/>
        <w:right w:val="none" w:sz="0" w:space="0" w:color="auto"/>
      </w:divBdr>
      <w:divsChild>
        <w:div w:id="943265108">
          <w:marLeft w:val="0"/>
          <w:marRight w:val="0"/>
          <w:marTop w:val="0"/>
          <w:marBottom w:val="0"/>
          <w:divBdr>
            <w:top w:val="none" w:sz="0" w:space="0" w:color="auto"/>
            <w:left w:val="none" w:sz="0" w:space="0" w:color="auto"/>
            <w:bottom w:val="none" w:sz="0" w:space="0" w:color="auto"/>
            <w:right w:val="none" w:sz="0" w:space="0" w:color="auto"/>
          </w:divBdr>
          <w:divsChild>
            <w:div w:id="41832432">
              <w:marLeft w:val="0"/>
              <w:marRight w:val="0"/>
              <w:marTop w:val="0"/>
              <w:marBottom w:val="0"/>
              <w:divBdr>
                <w:top w:val="none" w:sz="0" w:space="0" w:color="auto"/>
                <w:left w:val="none" w:sz="0" w:space="0" w:color="auto"/>
                <w:bottom w:val="none" w:sz="0" w:space="0" w:color="auto"/>
                <w:right w:val="none" w:sz="0" w:space="0" w:color="auto"/>
              </w:divBdr>
              <w:divsChild>
                <w:div w:id="1385300699">
                  <w:marLeft w:val="0"/>
                  <w:marRight w:val="0"/>
                  <w:marTop w:val="0"/>
                  <w:marBottom w:val="0"/>
                  <w:divBdr>
                    <w:top w:val="none" w:sz="0" w:space="0" w:color="auto"/>
                    <w:left w:val="none" w:sz="0" w:space="0" w:color="auto"/>
                    <w:bottom w:val="none" w:sz="0" w:space="0" w:color="auto"/>
                    <w:right w:val="none" w:sz="0" w:space="0" w:color="auto"/>
                  </w:divBdr>
                  <w:divsChild>
                    <w:div w:id="49454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598214">
          <w:marLeft w:val="0"/>
          <w:marRight w:val="0"/>
          <w:marTop w:val="0"/>
          <w:marBottom w:val="0"/>
          <w:divBdr>
            <w:top w:val="none" w:sz="0" w:space="0" w:color="auto"/>
            <w:left w:val="none" w:sz="0" w:space="0" w:color="auto"/>
            <w:bottom w:val="none" w:sz="0" w:space="0" w:color="auto"/>
            <w:right w:val="none" w:sz="0" w:space="0" w:color="auto"/>
          </w:divBdr>
          <w:divsChild>
            <w:div w:id="69083567">
              <w:marLeft w:val="0"/>
              <w:marRight w:val="0"/>
              <w:marTop w:val="0"/>
              <w:marBottom w:val="0"/>
              <w:divBdr>
                <w:top w:val="none" w:sz="0" w:space="0" w:color="auto"/>
                <w:left w:val="none" w:sz="0" w:space="0" w:color="auto"/>
                <w:bottom w:val="none" w:sz="0" w:space="0" w:color="auto"/>
                <w:right w:val="none" w:sz="0" w:space="0" w:color="auto"/>
              </w:divBdr>
              <w:divsChild>
                <w:div w:id="223175303">
                  <w:marLeft w:val="0"/>
                  <w:marRight w:val="0"/>
                  <w:marTop w:val="0"/>
                  <w:marBottom w:val="0"/>
                  <w:divBdr>
                    <w:top w:val="none" w:sz="0" w:space="0" w:color="auto"/>
                    <w:left w:val="none" w:sz="0" w:space="0" w:color="auto"/>
                    <w:bottom w:val="none" w:sz="0" w:space="0" w:color="auto"/>
                    <w:right w:val="none" w:sz="0" w:space="0" w:color="auto"/>
                  </w:divBdr>
                  <w:divsChild>
                    <w:div w:id="99203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2306029">
      <w:bodyDiv w:val="1"/>
      <w:marLeft w:val="0"/>
      <w:marRight w:val="0"/>
      <w:marTop w:val="0"/>
      <w:marBottom w:val="0"/>
      <w:divBdr>
        <w:top w:val="none" w:sz="0" w:space="0" w:color="auto"/>
        <w:left w:val="none" w:sz="0" w:space="0" w:color="auto"/>
        <w:bottom w:val="none" w:sz="0" w:space="0" w:color="auto"/>
        <w:right w:val="none" w:sz="0" w:space="0" w:color="auto"/>
      </w:divBdr>
    </w:div>
    <w:div w:id="445655448">
      <w:bodyDiv w:val="1"/>
      <w:marLeft w:val="0"/>
      <w:marRight w:val="0"/>
      <w:marTop w:val="0"/>
      <w:marBottom w:val="0"/>
      <w:divBdr>
        <w:top w:val="none" w:sz="0" w:space="0" w:color="auto"/>
        <w:left w:val="none" w:sz="0" w:space="0" w:color="auto"/>
        <w:bottom w:val="none" w:sz="0" w:space="0" w:color="auto"/>
        <w:right w:val="none" w:sz="0" w:space="0" w:color="auto"/>
      </w:divBdr>
    </w:div>
    <w:div w:id="445737391">
      <w:bodyDiv w:val="1"/>
      <w:marLeft w:val="0"/>
      <w:marRight w:val="0"/>
      <w:marTop w:val="0"/>
      <w:marBottom w:val="0"/>
      <w:divBdr>
        <w:top w:val="none" w:sz="0" w:space="0" w:color="auto"/>
        <w:left w:val="none" w:sz="0" w:space="0" w:color="auto"/>
        <w:bottom w:val="none" w:sz="0" w:space="0" w:color="auto"/>
        <w:right w:val="none" w:sz="0" w:space="0" w:color="auto"/>
      </w:divBdr>
      <w:divsChild>
        <w:div w:id="1470632737">
          <w:marLeft w:val="0"/>
          <w:marRight w:val="0"/>
          <w:marTop w:val="0"/>
          <w:marBottom w:val="0"/>
          <w:divBdr>
            <w:top w:val="none" w:sz="0" w:space="0" w:color="auto"/>
            <w:left w:val="none" w:sz="0" w:space="0" w:color="auto"/>
            <w:bottom w:val="none" w:sz="0" w:space="0" w:color="auto"/>
            <w:right w:val="none" w:sz="0" w:space="0" w:color="auto"/>
          </w:divBdr>
          <w:divsChild>
            <w:div w:id="757678557">
              <w:marLeft w:val="0"/>
              <w:marRight w:val="0"/>
              <w:marTop w:val="0"/>
              <w:marBottom w:val="0"/>
              <w:divBdr>
                <w:top w:val="none" w:sz="0" w:space="0" w:color="auto"/>
                <w:left w:val="none" w:sz="0" w:space="0" w:color="auto"/>
                <w:bottom w:val="none" w:sz="0" w:space="0" w:color="auto"/>
                <w:right w:val="none" w:sz="0" w:space="0" w:color="auto"/>
              </w:divBdr>
            </w:div>
          </w:divsChild>
        </w:div>
        <w:div w:id="2140217734">
          <w:marLeft w:val="0"/>
          <w:marRight w:val="0"/>
          <w:marTop w:val="0"/>
          <w:marBottom w:val="0"/>
          <w:divBdr>
            <w:top w:val="none" w:sz="0" w:space="0" w:color="auto"/>
            <w:left w:val="none" w:sz="0" w:space="0" w:color="auto"/>
            <w:bottom w:val="none" w:sz="0" w:space="0" w:color="auto"/>
            <w:right w:val="none" w:sz="0" w:space="0" w:color="auto"/>
          </w:divBdr>
          <w:divsChild>
            <w:div w:id="142534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053291">
      <w:bodyDiv w:val="1"/>
      <w:marLeft w:val="0"/>
      <w:marRight w:val="0"/>
      <w:marTop w:val="0"/>
      <w:marBottom w:val="0"/>
      <w:divBdr>
        <w:top w:val="none" w:sz="0" w:space="0" w:color="auto"/>
        <w:left w:val="none" w:sz="0" w:space="0" w:color="auto"/>
        <w:bottom w:val="none" w:sz="0" w:space="0" w:color="auto"/>
        <w:right w:val="none" w:sz="0" w:space="0" w:color="auto"/>
      </w:divBdr>
    </w:div>
    <w:div w:id="449400808">
      <w:bodyDiv w:val="1"/>
      <w:marLeft w:val="0"/>
      <w:marRight w:val="0"/>
      <w:marTop w:val="0"/>
      <w:marBottom w:val="0"/>
      <w:divBdr>
        <w:top w:val="none" w:sz="0" w:space="0" w:color="auto"/>
        <w:left w:val="none" w:sz="0" w:space="0" w:color="auto"/>
        <w:bottom w:val="none" w:sz="0" w:space="0" w:color="auto"/>
        <w:right w:val="none" w:sz="0" w:space="0" w:color="auto"/>
      </w:divBdr>
    </w:div>
    <w:div w:id="455948320">
      <w:bodyDiv w:val="1"/>
      <w:marLeft w:val="0"/>
      <w:marRight w:val="0"/>
      <w:marTop w:val="0"/>
      <w:marBottom w:val="0"/>
      <w:divBdr>
        <w:top w:val="none" w:sz="0" w:space="0" w:color="auto"/>
        <w:left w:val="none" w:sz="0" w:space="0" w:color="auto"/>
        <w:bottom w:val="none" w:sz="0" w:space="0" w:color="auto"/>
        <w:right w:val="none" w:sz="0" w:space="0" w:color="auto"/>
      </w:divBdr>
      <w:divsChild>
        <w:div w:id="2052343820">
          <w:marLeft w:val="0"/>
          <w:marRight w:val="0"/>
          <w:marTop w:val="0"/>
          <w:marBottom w:val="0"/>
          <w:divBdr>
            <w:top w:val="none" w:sz="0" w:space="0" w:color="auto"/>
            <w:left w:val="none" w:sz="0" w:space="0" w:color="auto"/>
            <w:bottom w:val="none" w:sz="0" w:space="0" w:color="auto"/>
            <w:right w:val="none" w:sz="0" w:space="0" w:color="auto"/>
          </w:divBdr>
        </w:div>
      </w:divsChild>
    </w:div>
    <w:div w:id="456610741">
      <w:bodyDiv w:val="1"/>
      <w:marLeft w:val="0"/>
      <w:marRight w:val="0"/>
      <w:marTop w:val="0"/>
      <w:marBottom w:val="0"/>
      <w:divBdr>
        <w:top w:val="none" w:sz="0" w:space="0" w:color="auto"/>
        <w:left w:val="none" w:sz="0" w:space="0" w:color="auto"/>
        <w:bottom w:val="none" w:sz="0" w:space="0" w:color="auto"/>
        <w:right w:val="none" w:sz="0" w:space="0" w:color="auto"/>
      </w:divBdr>
    </w:div>
    <w:div w:id="457114599">
      <w:bodyDiv w:val="1"/>
      <w:marLeft w:val="0"/>
      <w:marRight w:val="0"/>
      <w:marTop w:val="0"/>
      <w:marBottom w:val="0"/>
      <w:divBdr>
        <w:top w:val="none" w:sz="0" w:space="0" w:color="auto"/>
        <w:left w:val="none" w:sz="0" w:space="0" w:color="auto"/>
        <w:bottom w:val="none" w:sz="0" w:space="0" w:color="auto"/>
        <w:right w:val="none" w:sz="0" w:space="0" w:color="auto"/>
      </w:divBdr>
    </w:div>
    <w:div w:id="457457581">
      <w:bodyDiv w:val="1"/>
      <w:marLeft w:val="0"/>
      <w:marRight w:val="0"/>
      <w:marTop w:val="0"/>
      <w:marBottom w:val="0"/>
      <w:divBdr>
        <w:top w:val="none" w:sz="0" w:space="0" w:color="auto"/>
        <w:left w:val="none" w:sz="0" w:space="0" w:color="auto"/>
        <w:bottom w:val="none" w:sz="0" w:space="0" w:color="auto"/>
        <w:right w:val="none" w:sz="0" w:space="0" w:color="auto"/>
      </w:divBdr>
      <w:divsChild>
        <w:div w:id="1567491170">
          <w:marLeft w:val="0"/>
          <w:marRight w:val="0"/>
          <w:marTop w:val="0"/>
          <w:marBottom w:val="0"/>
          <w:divBdr>
            <w:top w:val="none" w:sz="0" w:space="0" w:color="auto"/>
            <w:left w:val="none" w:sz="0" w:space="0" w:color="auto"/>
            <w:bottom w:val="none" w:sz="0" w:space="0" w:color="auto"/>
            <w:right w:val="none" w:sz="0" w:space="0" w:color="auto"/>
          </w:divBdr>
        </w:div>
      </w:divsChild>
    </w:div>
    <w:div w:id="459344405">
      <w:bodyDiv w:val="1"/>
      <w:marLeft w:val="0"/>
      <w:marRight w:val="0"/>
      <w:marTop w:val="0"/>
      <w:marBottom w:val="0"/>
      <w:divBdr>
        <w:top w:val="none" w:sz="0" w:space="0" w:color="auto"/>
        <w:left w:val="none" w:sz="0" w:space="0" w:color="auto"/>
        <w:bottom w:val="none" w:sz="0" w:space="0" w:color="auto"/>
        <w:right w:val="none" w:sz="0" w:space="0" w:color="auto"/>
      </w:divBdr>
      <w:divsChild>
        <w:div w:id="889338294">
          <w:marLeft w:val="0"/>
          <w:marRight w:val="0"/>
          <w:marTop w:val="0"/>
          <w:marBottom w:val="0"/>
          <w:divBdr>
            <w:top w:val="none" w:sz="0" w:space="0" w:color="auto"/>
            <w:left w:val="none" w:sz="0" w:space="0" w:color="auto"/>
            <w:bottom w:val="none" w:sz="0" w:space="0" w:color="auto"/>
            <w:right w:val="none" w:sz="0" w:space="0" w:color="auto"/>
          </w:divBdr>
          <w:divsChild>
            <w:div w:id="1455249242">
              <w:marLeft w:val="0"/>
              <w:marRight w:val="0"/>
              <w:marTop w:val="0"/>
              <w:marBottom w:val="0"/>
              <w:divBdr>
                <w:top w:val="none" w:sz="0" w:space="0" w:color="auto"/>
                <w:left w:val="none" w:sz="0" w:space="0" w:color="auto"/>
                <w:bottom w:val="none" w:sz="0" w:space="0" w:color="auto"/>
                <w:right w:val="none" w:sz="0" w:space="0" w:color="auto"/>
              </w:divBdr>
              <w:divsChild>
                <w:div w:id="14775957">
                  <w:marLeft w:val="0"/>
                  <w:marRight w:val="0"/>
                  <w:marTop w:val="0"/>
                  <w:marBottom w:val="0"/>
                  <w:divBdr>
                    <w:top w:val="none" w:sz="0" w:space="0" w:color="auto"/>
                    <w:left w:val="none" w:sz="0" w:space="0" w:color="auto"/>
                    <w:bottom w:val="none" w:sz="0" w:space="0" w:color="auto"/>
                    <w:right w:val="none" w:sz="0" w:space="0" w:color="auto"/>
                  </w:divBdr>
                  <w:divsChild>
                    <w:div w:id="843934197">
                      <w:marLeft w:val="0"/>
                      <w:marRight w:val="0"/>
                      <w:marTop w:val="0"/>
                      <w:marBottom w:val="0"/>
                      <w:divBdr>
                        <w:top w:val="none" w:sz="0" w:space="0" w:color="auto"/>
                        <w:left w:val="none" w:sz="0" w:space="0" w:color="auto"/>
                        <w:bottom w:val="none" w:sz="0" w:space="0" w:color="auto"/>
                        <w:right w:val="none" w:sz="0" w:space="0" w:color="auto"/>
                      </w:divBdr>
                      <w:divsChild>
                        <w:div w:id="93162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7038574">
          <w:marLeft w:val="0"/>
          <w:marRight w:val="0"/>
          <w:marTop w:val="0"/>
          <w:marBottom w:val="0"/>
          <w:divBdr>
            <w:top w:val="none" w:sz="0" w:space="0" w:color="auto"/>
            <w:left w:val="none" w:sz="0" w:space="0" w:color="auto"/>
            <w:bottom w:val="none" w:sz="0" w:space="0" w:color="auto"/>
            <w:right w:val="none" w:sz="0" w:space="0" w:color="auto"/>
          </w:divBdr>
          <w:divsChild>
            <w:div w:id="832450161">
              <w:marLeft w:val="0"/>
              <w:marRight w:val="0"/>
              <w:marTop w:val="0"/>
              <w:marBottom w:val="0"/>
              <w:divBdr>
                <w:top w:val="none" w:sz="0" w:space="0" w:color="auto"/>
                <w:left w:val="none" w:sz="0" w:space="0" w:color="auto"/>
                <w:bottom w:val="none" w:sz="0" w:space="0" w:color="auto"/>
                <w:right w:val="none" w:sz="0" w:space="0" w:color="auto"/>
              </w:divBdr>
              <w:divsChild>
                <w:div w:id="2052146282">
                  <w:marLeft w:val="0"/>
                  <w:marRight w:val="0"/>
                  <w:marTop w:val="0"/>
                  <w:marBottom w:val="0"/>
                  <w:divBdr>
                    <w:top w:val="none" w:sz="0" w:space="0" w:color="auto"/>
                    <w:left w:val="none" w:sz="0" w:space="0" w:color="auto"/>
                    <w:bottom w:val="none" w:sz="0" w:space="0" w:color="auto"/>
                    <w:right w:val="none" w:sz="0" w:space="0" w:color="auto"/>
                  </w:divBdr>
                  <w:divsChild>
                    <w:div w:id="1428382066">
                      <w:marLeft w:val="0"/>
                      <w:marRight w:val="0"/>
                      <w:marTop w:val="0"/>
                      <w:marBottom w:val="0"/>
                      <w:divBdr>
                        <w:top w:val="none" w:sz="0" w:space="0" w:color="auto"/>
                        <w:left w:val="none" w:sz="0" w:space="0" w:color="auto"/>
                        <w:bottom w:val="none" w:sz="0" w:space="0" w:color="auto"/>
                        <w:right w:val="none" w:sz="0" w:space="0" w:color="auto"/>
                      </w:divBdr>
                      <w:divsChild>
                        <w:div w:id="1813473746">
                          <w:marLeft w:val="0"/>
                          <w:marRight w:val="0"/>
                          <w:marTop w:val="0"/>
                          <w:marBottom w:val="0"/>
                          <w:divBdr>
                            <w:top w:val="none" w:sz="0" w:space="0" w:color="auto"/>
                            <w:left w:val="none" w:sz="0" w:space="0" w:color="auto"/>
                            <w:bottom w:val="none" w:sz="0" w:space="0" w:color="auto"/>
                            <w:right w:val="none" w:sz="0" w:space="0" w:color="auto"/>
                          </w:divBdr>
                          <w:divsChild>
                            <w:div w:id="41910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3929609">
      <w:bodyDiv w:val="1"/>
      <w:marLeft w:val="0"/>
      <w:marRight w:val="0"/>
      <w:marTop w:val="0"/>
      <w:marBottom w:val="0"/>
      <w:divBdr>
        <w:top w:val="none" w:sz="0" w:space="0" w:color="auto"/>
        <w:left w:val="none" w:sz="0" w:space="0" w:color="auto"/>
        <w:bottom w:val="none" w:sz="0" w:space="0" w:color="auto"/>
        <w:right w:val="none" w:sz="0" w:space="0" w:color="auto"/>
      </w:divBdr>
    </w:div>
    <w:div w:id="475150060">
      <w:bodyDiv w:val="1"/>
      <w:marLeft w:val="0"/>
      <w:marRight w:val="0"/>
      <w:marTop w:val="0"/>
      <w:marBottom w:val="0"/>
      <w:divBdr>
        <w:top w:val="none" w:sz="0" w:space="0" w:color="auto"/>
        <w:left w:val="none" w:sz="0" w:space="0" w:color="auto"/>
        <w:bottom w:val="none" w:sz="0" w:space="0" w:color="auto"/>
        <w:right w:val="none" w:sz="0" w:space="0" w:color="auto"/>
      </w:divBdr>
    </w:div>
    <w:div w:id="477847679">
      <w:bodyDiv w:val="1"/>
      <w:marLeft w:val="0"/>
      <w:marRight w:val="0"/>
      <w:marTop w:val="0"/>
      <w:marBottom w:val="0"/>
      <w:divBdr>
        <w:top w:val="none" w:sz="0" w:space="0" w:color="auto"/>
        <w:left w:val="none" w:sz="0" w:space="0" w:color="auto"/>
        <w:bottom w:val="none" w:sz="0" w:space="0" w:color="auto"/>
        <w:right w:val="none" w:sz="0" w:space="0" w:color="auto"/>
      </w:divBdr>
      <w:divsChild>
        <w:div w:id="555900358">
          <w:marLeft w:val="0"/>
          <w:marRight w:val="0"/>
          <w:marTop w:val="0"/>
          <w:marBottom w:val="0"/>
          <w:divBdr>
            <w:top w:val="none" w:sz="0" w:space="0" w:color="auto"/>
            <w:left w:val="none" w:sz="0" w:space="0" w:color="auto"/>
            <w:bottom w:val="none" w:sz="0" w:space="0" w:color="auto"/>
            <w:right w:val="none" w:sz="0" w:space="0" w:color="auto"/>
          </w:divBdr>
        </w:div>
      </w:divsChild>
    </w:div>
    <w:div w:id="481388487">
      <w:bodyDiv w:val="1"/>
      <w:marLeft w:val="0"/>
      <w:marRight w:val="0"/>
      <w:marTop w:val="0"/>
      <w:marBottom w:val="0"/>
      <w:divBdr>
        <w:top w:val="none" w:sz="0" w:space="0" w:color="auto"/>
        <w:left w:val="none" w:sz="0" w:space="0" w:color="auto"/>
        <w:bottom w:val="none" w:sz="0" w:space="0" w:color="auto"/>
        <w:right w:val="none" w:sz="0" w:space="0" w:color="auto"/>
      </w:divBdr>
    </w:div>
    <w:div w:id="481505668">
      <w:bodyDiv w:val="1"/>
      <w:marLeft w:val="0"/>
      <w:marRight w:val="0"/>
      <w:marTop w:val="0"/>
      <w:marBottom w:val="0"/>
      <w:divBdr>
        <w:top w:val="none" w:sz="0" w:space="0" w:color="auto"/>
        <w:left w:val="none" w:sz="0" w:space="0" w:color="auto"/>
        <w:bottom w:val="none" w:sz="0" w:space="0" w:color="auto"/>
        <w:right w:val="none" w:sz="0" w:space="0" w:color="auto"/>
      </w:divBdr>
    </w:div>
    <w:div w:id="483013779">
      <w:bodyDiv w:val="1"/>
      <w:marLeft w:val="0"/>
      <w:marRight w:val="0"/>
      <w:marTop w:val="0"/>
      <w:marBottom w:val="0"/>
      <w:divBdr>
        <w:top w:val="none" w:sz="0" w:space="0" w:color="auto"/>
        <w:left w:val="none" w:sz="0" w:space="0" w:color="auto"/>
        <w:bottom w:val="none" w:sz="0" w:space="0" w:color="auto"/>
        <w:right w:val="none" w:sz="0" w:space="0" w:color="auto"/>
      </w:divBdr>
      <w:divsChild>
        <w:div w:id="519703200">
          <w:marLeft w:val="0"/>
          <w:marRight w:val="0"/>
          <w:marTop w:val="0"/>
          <w:marBottom w:val="0"/>
          <w:divBdr>
            <w:top w:val="none" w:sz="0" w:space="0" w:color="auto"/>
            <w:left w:val="none" w:sz="0" w:space="0" w:color="auto"/>
            <w:bottom w:val="none" w:sz="0" w:space="0" w:color="auto"/>
            <w:right w:val="none" w:sz="0" w:space="0" w:color="auto"/>
          </w:divBdr>
        </w:div>
      </w:divsChild>
    </w:div>
    <w:div w:id="483937984">
      <w:bodyDiv w:val="1"/>
      <w:marLeft w:val="0"/>
      <w:marRight w:val="0"/>
      <w:marTop w:val="0"/>
      <w:marBottom w:val="0"/>
      <w:divBdr>
        <w:top w:val="none" w:sz="0" w:space="0" w:color="auto"/>
        <w:left w:val="none" w:sz="0" w:space="0" w:color="auto"/>
        <w:bottom w:val="none" w:sz="0" w:space="0" w:color="auto"/>
        <w:right w:val="none" w:sz="0" w:space="0" w:color="auto"/>
      </w:divBdr>
    </w:div>
    <w:div w:id="484592430">
      <w:bodyDiv w:val="1"/>
      <w:marLeft w:val="0"/>
      <w:marRight w:val="0"/>
      <w:marTop w:val="0"/>
      <w:marBottom w:val="0"/>
      <w:divBdr>
        <w:top w:val="none" w:sz="0" w:space="0" w:color="auto"/>
        <w:left w:val="none" w:sz="0" w:space="0" w:color="auto"/>
        <w:bottom w:val="none" w:sz="0" w:space="0" w:color="auto"/>
        <w:right w:val="none" w:sz="0" w:space="0" w:color="auto"/>
      </w:divBdr>
    </w:div>
    <w:div w:id="485560440">
      <w:bodyDiv w:val="1"/>
      <w:marLeft w:val="0"/>
      <w:marRight w:val="0"/>
      <w:marTop w:val="0"/>
      <w:marBottom w:val="0"/>
      <w:divBdr>
        <w:top w:val="none" w:sz="0" w:space="0" w:color="auto"/>
        <w:left w:val="none" w:sz="0" w:space="0" w:color="auto"/>
        <w:bottom w:val="none" w:sz="0" w:space="0" w:color="auto"/>
        <w:right w:val="none" w:sz="0" w:space="0" w:color="auto"/>
      </w:divBdr>
    </w:div>
    <w:div w:id="489059688">
      <w:bodyDiv w:val="1"/>
      <w:marLeft w:val="0"/>
      <w:marRight w:val="0"/>
      <w:marTop w:val="0"/>
      <w:marBottom w:val="0"/>
      <w:divBdr>
        <w:top w:val="none" w:sz="0" w:space="0" w:color="auto"/>
        <w:left w:val="none" w:sz="0" w:space="0" w:color="auto"/>
        <w:bottom w:val="none" w:sz="0" w:space="0" w:color="auto"/>
        <w:right w:val="none" w:sz="0" w:space="0" w:color="auto"/>
      </w:divBdr>
    </w:div>
    <w:div w:id="489949409">
      <w:bodyDiv w:val="1"/>
      <w:marLeft w:val="0"/>
      <w:marRight w:val="0"/>
      <w:marTop w:val="0"/>
      <w:marBottom w:val="0"/>
      <w:divBdr>
        <w:top w:val="none" w:sz="0" w:space="0" w:color="auto"/>
        <w:left w:val="none" w:sz="0" w:space="0" w:color="auto"/>
        <w:bottom w:val="none" w:sz="0" w:space="0" w:color="auto"/>
        <w:right w:val="none" w:sz="0" w:space="0" w:color="auto"/>
      </w:divBdr>
    </w:div>
    <w:div w:id="490098457">
      <w:bodyDiv w:val="1"/>
      <w:marLeft w:val="0"/>
      <w:marRight w:val="0"/>
      <w:marTop w:val="0"/>
      <w:marBottom w:val="0"/>
      <w:divBdr>
        <w:top w:val="none" w:sz="0" w:space="0" w:color="auto"/>
        <w:left w:val="none" w:sz="0" w:space="0" w:color="auto"/>
        <w:bottom w:val="none" w:sz="0" w:space="0" w:color="auto"/>
        <w:right w:val="none" w:sz="0" w:space="0" w:color="auto"/>
      </w:divBdr>
      <w:divsChild>
        <w:div w:id="1078744754">
          <w:marLeft w:val="0"/>
          <w:marRight w:val="0"/>
          <w:marTop w:val="0"/>
          <w:marBottom w:val="0"/>
          <w:divBdr>
            <w:top w:val="none" w:sz="0" w:space="0" w:color="auto"/>
            <w:left w:val="none" w:sz="0" w:space="0" w:color="auto"/>
            <w:bottom w:val="none" w:sz="0" w:space="0" w:color="auto"/>
            <w:right w:val="none" w:sz="0" w:space="0" w:color="auto"/>
          </w:divBdr>
        </w:div>
        <w:div w:id="1095393942">
          <w:marLeft w:val="0"/>
          <w:marRight w:val="0"/>
          <w:marTop w:val="0"/>
          <w:marBottom w:val="0"/>
          <w:divBdr>
            <w:top w:val="none" w:sz="0" w:space="0" w:color="auto"/>
            <w:left w:val="none" w:sz="0" w:space="0" w:color="auto"/>
            <w:bottom w:val="none" w:sz="0" w:space="0" w:color="auto"/>
            <w:right w:val="none" w:sz="0" w:space="0" w:color="auto"/>
          </w:divBdr>
        </w:div>
      </w:divsChild>
    </w:div>
    <w:div w:id="490561727">
      <w:bodyDiv w:val="1"/>
      <w:marLeft w:val="0"/>
      <w:marRight w:val="0"/>
      <w:marTop w:val="0"/>
      <w:marBottom w:val="0"/>
      <w:divBdr>
        <w:top w:val="none" w:sz="0" w:space="0" w:color="auto"/>
        <w:left w:val="none" w:sz="0" w:space="0" w:color="auto"/>
        <w:bottom w:val="none" w:sz="0" w:space="0" w:color="auto"/>
        <w:right w:val="none" w:sz="0" w:space="0" w:color="auto"/>
      </w:divBdr>
    </w:div>
    <w:div w:id="490831205">
      <w:bodyDiv w:val="1"/>
      <w:marLeft w:val="0"/>
      <w:marRight w:val="0"/>
      <w:marTop w:val="0"/>
      <w:marBottom w:val="0"/>
      <w:divBdr>
        <w:top w:val="none" w:sz="0" w:space="0" w:color="auto"/>
        <w:left w:val="none" w:sz="0" w:space="0" w:color="auto"/>
        <w:bottom w:val="none" w:sz="0" w:space="0" w:color="auto"/>
        <w:right w:val="none" w:sz="0" w:space="0" w:color="auto"/>
      </w:divBdr>
    </w:div>
    <w:div w:id="491600048">
      <w:bodyDiv w:val="1"/>
      <w:marLeft w:val="0"/>
      <w:marRight w:val="0"/>
      <w:marTop w:val="0"/>
      <w:marBottom w:val="0"/>
      <w:divBdr>
        <w:top w:val="none" w:sz="0" w:space="0" w:color="auto"/>
        <w:left w:val="none" w:sz="0" w:space="0" w:color="auto"/>
        <w:bottom w:val="none" w:sz="0" w:space="0" w:color="auto"/>
        <w:right w:val="none" w:sz="0" w:space="0" w:color="auto"/>
      </w:divBdr>
    </w:div>
    <w:div w:id="491870623">
      <w:bodyDiv w:val="1"/>
      <w:marLeft w:val="0"/>
      <w:marRight w:val="0"/>
      <w:marTop w:val="0"/>
      <w:marBottom w:val="0"/>
      <w:divBdr>
        <w:top w:val="none" w:sz="0" w:space="0" w:color="auto"/>
        <w:left w:val="none" w:sz="0" w:space="0" w:color="auto"/>
        <w:bottom w:val="none" w:sz="0" w:space="0" w:color="auto"/>
        <w:right w:val="none" w:sz="0" w:space="0" w:color="auto"/>
      </w:divBdr>
    </w:div>
    <w:div w:id="494802817">
      <w:bodyDiv w:val="1"/>
      <w:marLeft w:val="0"/>
      <w:marRight w:val="0"/>
      <w:marTop w:val="0"/>
      <w:marBottom w:val="0"/>
      <w:divBdr>
        <w:top w:val="none" w:sz="0" w:space="0" w:color="auto"/>
        <w:left w:val="none" w:sz="0" w:space="0" w:color="auto"/>
        <w:bottom w:val="none" w:sz="0" w:space="0" w:color="auto"/>
        <w:right w:val="none" w:sz="0" w:space="0" w:color="auto"/>
      </w:divBdr>
    </w:div>
    <w:div w:id="503935231">
      <w:bodyDiv w:val="1"/>
      <w:marLeft w:val="0"/>
      <w:marRight w:val="0"/>
      <w:marTop w:val="0"/>
      <w:marBottom w:val="0"/>
      <w:divBdr>
        <w:top w:val="none" w:sz="0" w:space="0" w:color="auto"/>
        <w:left w:val="none" w:sz="0" w:space="0" w:color="auto"/>
        <w:bottom w:val="none" w:sz="0" w:space="0" w:color="auto"/>
        <w:right w:val="none" w:sz="0" w:space="0" w:color="auto"/>
      </w:divBdr>
    </w:div>
    <w:div w:id="504245697">
      <w:bodyDiv w:val="1"/>
      <w:marLeft w:val="0"/>
      <w:marRight w:val="0"/>
      <w:marTop w:val="0"/>
      <w:marBottom w:val="0"/>
      <w:divBdr>
        <w:top w:val="none" w:sz="0" w:space="0" w:color="auto"/>
        <w:left w:val="none" w:sz="0" w:space="0" w:color="auto"/>
        <w:bottom w:val="none" w:sz="0" w:space="0" w:color="auto"/>
        <w:right w:val="none" w:sz="0" w:space="0" w:color="auto"/>
      </w:divBdr>
    </w:div>
    <w:div w:id="504978508">
      <w:bodyDiv w:val="1"/>
      <w:marLeft w:val="0"/>
      <w:marRight w:val="0"/>
      <w:marTop w:val="0"/>
      <w:marBottom w:val="0"/>
      <w:divBdr>
        <w:top w:val="none" w:sz="0" w:space="0" w:color="auto"/>
        <w:left w:val="none" w:sz="0" w:space="0" w:color="auto"/>
        <w:bottom w:val="none" w:sz="0" w:space="0" w:color="auto"/>
        <w:right w:val="none" w:sz="0" w:space="0" w:color="auto"/>
      </w:divBdr>
    </w:div>
    <w:div w:id="508374918">
      <w:bodyDiv w:val="1"/>
      <w:marLeft w:val="0"/>
      <w:marRight w:val="0"/>
      <w:marTop w:val="0"/>
      <w:marBottom w:val="0"/>
      <w:divBdr>
        <w:top w:val="none" w:sz="0" w:space="0" w:color="auto"/>
        <w:left w:val="none" w:sz="0" w:space="0" w:color="auto"/>
        <w:bottom w:val="none" w:sz="0" w:space="0" w:color="auto"/>
        <w:right w:val="none" w:sz="0" w:space="0" w:color="auto"/>
      </w:divBdr>
      <w:divsChild>
        <w:div w:id="135806044">
          <w:marLeft w:val="0"/>
          <w:marRight w:val="0"/>
          <w:marTop w:val="0"/>
          <w:marBottom w:val="0"/>
          <w:divBdr>
            <w:top w:val="none" w:sz="0" w:space="0" w:color="auto"/>
            <w:left w:val="none" w:sz="0" w:space="0" w:color="auto"/>
            <w:bottom w:val="none" w:sz="0" w:space="0" w:color="auto"/>
            <w:right w:val="none" w:sz="0" w:space="0" w:color="auto"/>
          </w:divBdr>
        </w:div>
      </w:divsChild>
    </w:div>
    <w:div w:id="508905835">
      <w:bodyDiv w:val="1"/>
      <w:marLeft w:val="0"/>
      <w:marRight w:val="0"/>
      <w:marTop w:val="0"/>
      <w:marBottom w:val="0"/>
      <w:divBdr>
        <w:top w:val="none" w:sz="0" w:space="0" w:color="auto"/>
        <w:left w:val="none" w:sz="0" w:space="0" w:color="auto"/>
        <w:bottom w:val="none" w:sz="0" w:space="0" w:color="auto"/>
        <w:right w:val="none" w:sz="0" w:space="0" w:color="auto"/>
      </w:divBdr>
    </w:div>
    <w:div w:id="513882903">
      <w:bodyDiv w:val="1"/>
      <w:marLeft w:val="0"/>
      <w:marRight w:val="0"/>
      <w:marTop w:val="0"/>
      <w:marBottom w:val="0"/>
      <w:divBdr>
        <w:top w:val="none" w:sz="0" w:space="0" w:color="auto"/>
        <w:left w:val="none" w:sz="0" w:space="0" w:color="auto"/>
        <w:bottom w:val="none" w:sz="0" w:space="0" w:color="auto"/>
        <w:right w:val="none" w:sz="0" w:space="0" w:color="auto"/>
      </w:divBdr>
    </w:div>
    <w:div w:id="517232470">
      <w:bodyDiv w:val="1"/>
      <w:marLeft w:val="0"/>
      <w:marRight w:val="0"/>
      <w:marTop w:val="0"/>
      <w:marBottom w:val="0"/>
      <w:divBdr>
        <w:top w:val="none" w:sz="0" w:space="0" w:color="auto"/>
        <w:left w:val="none" w:sz="0" w:space="0" w:color="auto"/>
        <w:bottom w:val="none" w:sz="0" w:space="0" w:color="auto"/>
        <w:right w:val="none" w:sz="0" w:space="0" w:color="auto"/>
      </w:divBdr>
    </w:div>
    <w:div w:id="517742453">
      <w:bodyDiv w:val="1"/>
      <w:marLeft w:val="0"/>
      <w:marRight w:val="0"/>
      <w:marTop w:val="0"/>
      <w:marBottom w:val="0"/>
      <w:divBdr>
        <w:top w:val="none" w:sz="0" w:space="0" w:color="auto"/>
        <w:left w:val="none" w:sz="0" w:space="0" w:color="auto"/>
        <w:bottom w:val="none" w:sz="0" w:space="0" w:color="auto"/>
        <w:right w:val="none" w:sz="0" w:space="0" w:color="auto"/>
      </w:divBdr>
    </w:div>
    <w:div w:id="517811743">
      <w:bodyDiv w:val="1"/>
      <w:marLeft w:val="0"/>
      <w:marRight w:val="0"/>
      <w:marTop w:val="0"/>
      <w:marBottom w:val="0"/>
      <w:divBdr>
        <w:top w:val="none" w:sz="0" w:space="0" w:color="auto"/>
        <w:left w:val="none" w:sz="0" w:space="0" w:color="auto"/>
        <w:bottom w:val="none" w:sz="0" w:space="0" w:color="auto"/>
        <w:right w:val="none" w:sz="0" w:space="0" w:color="auto"/>
      </w:divBdr>
    </w:div>
    <w:div w:id="519707364">
      <w:bodyDiv w:val="1"/>
      <w:marLeft w:val="0"/>
      <w:marRight w:val="0"/>
      <w:marTop w:val="0"/>
      <w:marBottom w:val="0"/>
      <w:divBdr>
        <w:top w:val="none" w:sz="0" w:space="0" w:color="auto"/>
        <w:left w:val="none" w:sz="0" w:space="0" w:color="auto"/>
        <w:bottom w:val="none" w:sz="0" w:space="0" w:color="auto"/>
        <w:right w:val="none" w:sz="0" w:space="0" w:color="auto"/>
      </w:divBdr>
      <w:divsChild>
        <w:div w:id="642079024">
          <w:marLeft w:val="0"/>
          <w:marRight w:val="0"/>
          <w:marTop w:val="0"/>
          <w:marBottom w:val="0"/>
          <w:divBdr>
            <w:top w:val="none" w:sz="0" w:space="0" w:color="auto"/>
            <w:left w:val="none" w:sz="0" w:space="0" w:color="auto"/>
            <w:bottom w:val="none" w:sz="0" w:space="0" w:color="auto"/>
            <w:right w:val="none" w:sz="0" w:space="0" w:color="auto"/>
          </w:divBdr>
        </w:div>
      </w:divsChild>
    </w:div>
    <w:div w:id="523372070">
      <w:bodyDiv w:val="1"/>
      <w:marLeft w:val="0"/>
      <w:marRight w:val="0"/>
      <w:marTop w:val="0"/>
      <w:marBottom w:val="0"/>
      <w:divBdr>
        <w:top w:val="none" w:sz="0" w:space="0" w:color="auto"/>
        <w:left w:val="none" w:sz="0" w:space="0" w:color="auto"/>
        <w:bottom w:val="none" w:sz="0" w:space="0" w:color="auto"/>
        <w:right w:val="none" w:sz="0" w:space="0" w:color="auto"/>
      </w:divBdr>
    </w:div>
    <w:div w:id="524099774">
      <w:bodyDiv w:val="1"/>
      <w:marLeft w:val="0"/>
      <w:marRight w:val="0"/>
      <w:marTop w:val="0"/>
      <w:marBottom w:val="0"/>
      <w:divBdr>
        <w:top w:val="none" w:sz="0" w:space="0" w:color="auto"/>
        <w:left w:val="none" w:sz="0" w:space="0" w:color="auto"/>
        <w:bottom w:val="none" w:sz="0" w:space="0" w:color="auto"/>
        <w:right w:val="none" w:sz="0" w:space="0" w:color="auto"/>
      </w:divBdr>
    </w:div>
    <w:div w:id="538472636">
      <w:bodyDiv w:val="1"/>
      <w:marLeft w:val="0"/>
      <w:marRight w:val="0"/>
      <w:marTop w:val="0"/>
      <w:marBottom w:val="0"/>
      <w:divBdr>
        <w:top w:val="none" w:sz="0" w:space="0" w:color="auto"/>
        <w:left w:val="none" w:sz="0" w:space="0" w:color="auto"/>
        <w:bottom w:val="none" w:sz="0" w:space="0" w:color="auto"/>
        <w:right w:val="none" w:sz="0" w:space="0" w:color="auto"/>
      </w:divBdr>
    </w:div>
    <w:div w:id="538780805">
      <w:bodyDiv w:val="1"/>
      <w:marLeft w:val="0"/>
      <w:marRight w:val="0"/>
      <w:marTop w:val="0"/>
      <w:marBottom w:val="0"/>
      <w:divBdr>
        <w:top w:val="none" w:sz="0" w:space="0" w:color="auto"/>
        <w:left w:val="none" w:sz="0" w:space="0" w:color="auto"/>
        <w:bottom w:val="none" w:sz="0" w:space="0" w:color="auto"/>
        <w:right w:val="none" w:sz="0" w:space="0" w:color="auto"/>
      </w:divBdr>
      <w:divsChild>
        <w:div w:id="2118523042">
          <w:marLeft w:val="0"/>
          <w:marRight w:val="0"/>
          <w:marTop w:val="0"/>
          <w:marBottom w:val="0"/>
          <w:divBdr>
            <w:top w:val="none" w:sz="0" w:space="0" w:color="auto"/>
            <w:left w:val="none" w:sz="0" w:space="0" w:color="auto"/>
            <w:bottom w:val="none" w:sz="0" w:space="0" w:color="auto"/>
            <w:right w:val="none" w:sz="0" w:space="0" w:color="auto"/>
          </w:divBdr>
        </w:div>
      </w:divsChild>
    </w:div>
    <w:div w:id="541401151">
      <w:bodyDiv w:val="1"/>
      <w:marLeft w:val="0"/>
      <w:marRight w:val="0"/>
      <w:marTop w:val="0"/>
      <w:marBottom w:val="0"/>
      <w:divBdr>
        <w:top w:val="none" w:sz="0" w:space="0" w:color="auto"/>
        <w:left w:val="none" w:sz="0" w:space="0" w:color="auto"/>
        <w:bottom w:val="none" w:sz="0" w:space="0" w:color="auto"/>
        <w:right w:val="none" w:sz="0" w:space="0" w:color="auto"/>
      </w:divBdr>
      <w:divsChild>
        <w:div w:id="895627664">
          <w:marLeft w:val="0"/>
          <w:marRight w:val="0"/>
          <w:marTop w:val="0"/>
          <w:marBottom w:val="0"/>
          <w:divBdr>
            <w:top w:val="none" w:sz="0" w:space="0" w:color="auto"/>
            <w:left w:val="none" w:sz="0" w:space="0" w:color="auto"/>
            <w:bottom w:val="none" w:sz="0" w:space="0" w:color="auto"/>
            <w:right w:val="none" w:sz="0" w:space="0" w:color="auto"/>
          </w:divBdr>
          <w:divsChild>
            <w:div w:id="1238830095">
              <w:marLeft w:val="0"/>
              <w:marRight w:val="0"/>
              <w:marTop w:val="0"/>
              <w:marBottom w:val="0"/>
              <w:divBdr>
                <w:top w:val="none" w:sz="0" w:space="0" w:color="auto"/>
                <w:left w:val="none" w:sz="0" w:space="0" w:color="auto"/>
                <w:bottom w:val="none" w:sz="0" w:space="0" w:color="auto"/>
                <w:right w:val="none" w:sz="0" w:space="0" w:color="auto"/>
              </w:divBdr>
              <w:divsChild>
                <w:div w:id="84810188">
                  <w:marLeft w:val="0"/>
                  <w:marRight w:val="0"/>
                  <w:marTop w:val="0"/>
                  <w:marBottom w:val="0"/>
                  <w:divBdr>
                    <w:top w:val="none" w:sz="0" w:space="0" w:color="auto"/>
                    <w:left w:val="none" w:sz="0" w:space="0" w:color="auto"/>
                    <w:bottom w:val="none" w:sz="0" w:space="0" w:color="auto"/>
                    <w:right w:val="none" w:sz="0" w:space="0" w:color="auto"/>
                  </w:divBdr>
                  <w:divsChild>
                    <w:div w:id="635184658">
                      <w:marLeft w:val="0"/>
                      <w:marRight w:val="0"/>
                      <w:marTop w:val="0"/>
                      <w:marBottom w:val="0"/>
                      <w:divBdr>
                        <w:top w:val="none" w:sz="0" w:space="0" w:color="auto"/>
                        <w:left w:val="none" w:sz="0" w:space="0" w:color="auto"/>
                        <w:bottom w:val="none" w:sz="0" w:space="0" w:color="auto"/>
                        <w:right w:val="none" w:sz="0" w:space="0" w:color="auto"/>
                      </w:divBdr>
                      <w:divsChild>
                        <w:div w:id="1549219875">
                          <w:marLeft w:val="0"/>
                          <w:marRight w:val="0"/>
                          <w:marTop w:val="0"/>
                          <w:marBottom w:val="0"/>
                          <w:divBdr>
                            <w:top w:val="none" w:sz="0" w:space="0" w:color="auto"/>
                            <w:left w:val="none" w:sz="0" w:space="0" w:color="auto"/>
                            <w:bottom w:val="none" w:sz="0" w:space="0" w:color="auto"/>
                            <w:right w:val="none" w:sz="0" w:space="0" w:color="auto"/>
                          </w:divBdr>
                          <w:divsChild>
                            <w:div w:id="1828931631">
                              <w:marLeft w:val="0"/>
                              <w:marRight w:val="0"/>
                              <w:marTop w:val="0"/>
                              <w:marBottom w:val="0"/>
                              <w:divBdr>
                                <w:top w:val="none" w:sz="0" w:space="0" w:color="auto"/>
                                <w:left w:val="none" w:sz="0" w:space="0" w:color="auto"/>
                                <w:bottom w:val="none" w:sz="0" w:space="0" w:color="auto"/>
                                <w:right w:val="none" w:sz="0" w:space="0" w:color="auto"/>
                              </w:divBdr>
                              <w:divsChild>
                                <w:div w:id="1178999823">
                                  <w:marLeft w:val="0"/>
                                  <w:marRight w:val="0"/>
                                  <w:marTop w:val="0"/>
                                  <w:marBottom w:val="0"/>
                                  <w:divBdr>
                                    <w:top w:val="none" w:sz="0" w:space="0" w:color="auto"/>
                                    <w:left w:val="none" w:sz="0" w:space="0" w:color="auto"/>
                                    <w:bottom w:val="none" w:sz="0" w:space="0" w:color="auto"/>
                                    <w:right w:val="none" w:sz="0" w:space="0" w:color="auto"/>
                                  </w:divBdr>
                                  <w:divsChild>
                                    <w:div w:id="1809086437">
                                      <w:marLeft w:val="0"/>
                                      <w:marRight w:val="0"/>
                                      <w:marTop w:val="0"/>
                                      <w:marBottom w:val="0"/>
                                      <w:divBdr>
                                        <w:top w:val="none" w:sz="0" w:space="0" w:color="auto"/>
                                        <w:left w:val="none" w:sz="0" w:space="0" w:color="auto"/>
                                        <w:bottom w:val="none" w:sz="0" w:space="0" w:color="auto"/>
                                        <w:right w:val="none" w:sz="0" w:space="0" w:color="auto"/>
                                      </w:divBdr>
                                      <w:divsChild>
                                        <w:div w:id="1607886948">
                                          <w:marLeft w:val="0"/>
                                          <w:marRight w:val="0"/>
                                          <w:marTop w:val="0"/>
                                          <w:marBottom w:val="0"/>
                                          <w:divBdr>
                                            <w:top w:val="none" w:sz="0" w:space="0" w:color="auto"/>
                                            <w:left w:val="none" w:sz="0" w:space="0" w:color="auto"/>
                                            <w:bottom w:val="none" w:sz="0" w:space="0" w:color="auto"/>
                                            <w:right w:val="none" w:sz="0" w:space="0" w:color="auto"/>
                                          </w:divBdr>
                                          <w:divsChild>
                                            <w:div w:id="59894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5444170">
          <w:marLeft w:val="0"/>
          <w:marRight w:val="0"/>
          <w:marTop w:val="0"/>
          <w:marBottom w:val="0"/>
          <w:divBdr>
            <w:top w:val="none" w:sz="0" w:space="0" w:color="auto"/>
            <w:left w:val="none" w:sz="0" w:space="0" w:color="auto"/>
            <w:bottom w:val="none" w:sz="0" w:space="0" w:color="auto"/>
            <w:right w:val="none" w:sz="0" w:space="0" w:color="auto"/>
          </w:divBdr>
          <w:divsChild>
            <w:div w:id="1396080145">
              <w:marLeft w:val="0"/>
              <w:marRight w:val="0"/>
              <w:marTop w:val="0"/>
              <w:marBottom w:val="0"/>
              <w:divBdr>
                <w:top w:val="none" w:sz="0" w:space="0" w:color="auto"/>
                <w:left w:val="none" w:sz="0" w:space="0" w:color="auto"/>
                <w:bottom w:val="none" w:sz="0" w:space="0" w:color="auto"/>
                <w:right w:val="none" w:sz="0" w:space="0" w:color="auto"/>
              </w:divBdr>
              <w:divsChild>
                <w:div w:id="1332565257">
                  <w:marLeft w:val="0"/>
                  <w:marRight w:val="0"/>
                  <w:marTop w:val="0"/>
                  <w:marBottom w:val="0"/>
                  <w:divBdr>
                    <w:top w:val="none" w:sz="0" w:space="0" w:color="auto"/>
                    <w:left w:val="none" w:sz="0" w:space="0" w:color="auto"/>
                    <w:bottom w:val="none" w:sz="0" w:space="0" w:color="auto"/>
                    <w:right w:val="none" w:sz="0" w:space="0" w:color="auto"/>
                  </w:divBdr>
                  <w:divsChild>
                    <w:div w:id="732656224">
                      <w:marLeft w:val="0"/>
                      <w:marRight w:val="0"/>
                      <w:marTop w:val="0"/>
                      <w:marBottom w:val="0"/>
                      <w:divBdr>
                        <w:top w:val="none" w:sz="0" w:space="0" w:color="auto"/>
                        <w:left w:val="none" w:sz="0" w:space="0" w:color="auto"/>
                        <w:bottom w:val="none" w:sz="0" w:space="0" w:color="auto"/>
                        <w:right w:val="none" w:sz="0" w:space="0" w:color="auto"/>
                      </w:divBdr>
                      <w:divsChild>
                        <w:div w:id="1850177158">
                          <w:marLeft w:val="0"/>
                          <w:marRight w:val="0"/>
                          <w:marTop w:val="0"/>
                          <w:marBottom w:val="0"/>
                          <w:divBdr>
                            <w:top w:val="none" w:sz="0" w:space="0" w:color="auto"/>
                            <w:left w:val="none" w:sz="0" w:space="0" w:color="auto"/>
                            <w:bottom w:val="none" w:sz="0" w:space="0" w:color="auto"/>
                            <w:right w:val="none" w:sz="0" w:space="0" w:color="auto"/>
                          </w:divBdr>
                          <w:divsChild>
                            <w:div w:id="1010990088">
                              <w:marLeft w:val="0"/>
                              <w:marRight w:val="0"/>
                              <w:marTop w:val="0"/>
                              <w:marBottom w:val="0"/>
                              <w:divBdr>
                                <w:top w:val="none" w:sz="0" w:space="0" w:color="auto"/>
                                <w:left w:val="none" w:sz="0" w:space="0" w:color="auto"/>
                                <w:bottom w:val="none" w:sz="0" w:space="0" w:color="auto"/>
                                <w:right w:val="none" w:sz="0" w:space="0" w:color="auto"/>
                              </w:divBdr>
                              <w:divsChild>
                                <w:div w:id="1787970339">
                                  <w:marLeft w:val="0"/>
                                  <w:marRight w:val="0"/>
                                  <w:marTop w:val="0"/>
                                  <w:marBottom w:val="0"/>
                                  <w:divBdr>
                                    <w:top w:val="none" w:sz="0" w:space="0" w:color="auto"/>
                                    <w:left w:val="none" w:sz="0" w:space="0" w:color="auto"/>
                                    <w:bottom w:val="none" w:sz="0" w:space="0" w:color="auto"/>
                                    <w:right w:val="none" w:sz="0" w:space="0" w:color="auto"/>
                                  </w:divBdr>
                                  <w:divsChild>
                                    <w:div w:id="126824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5819956">
                      <w:marLeft w:val="0"/>
                      <w:marRight w:val="0"/>
                      <w:marTop w:val="0"/>
                      <w:marBottom w:val="0"/>
                      <w:divBdr>
                        <w:top w:val="none" w:sz="0" w:space="0" w:color="auto"/>
                        <w:left w:val="none" w:sz="0" w:space="0" w:color="auto"/>
                        <w:bottom w:val="none" w:sz="0" w:space="0" w:color="auto"/>
                        <w:right w:val="none" w:sz="0" w:space="0" w:color="auto"/>
                      </w:divBdr>
                      <w:divsChild>
                        <w:div w:id="1371765600">
                          <w:marLeft w:val="0"/>
                          <w:marRight w:val="0"/>
                          <w:marTop w:val="0"/>
                          <w:marBottom w:val="0"/>
                          <w:divBdr>
                            <w:top w:val="none" w:sz="0" w:space="0" w:color="auto"/>
                            <w:left w:val="none" w:sz="0" w:space="0" w:color="auto"/>
                            <w:bottom w:val="none" w:sz="0" w:space="0" w:color="auto"/>
                            <w:right w:val="none" w:sz="0" w:space="0" w:color="auto"/>
                          </w:divBdr>
                          <w:divsChild>
                            <w:div w:id="60953027">
                              <w:marLeft w:val="0"/>
                              <w:marRight w:val="0"/>
                              <w:marTop w:val="0"/>
                              <w:marBottom w:val="0"/>
                              <w:divBdr>
                                <w:top w:val="none" w:sz="0" w:space="0" w:color="auto"/>
                                <w:left w:val="none" w:sz="0" w:space="0" w:color="auto"/>
                                <w:bottom w:val="none" w:sz="0" w:space="0" w:color="auto"/>
                                <w:right w:val="none" w:sz="0" w:space="0" w:color="auto"/>
                              </w:divBdr>
                              <w:divsChild>
                                <w:div w:id="179976086">
                                  <w:marLeft w:val="0"/>
                                  <w:marRight w:val="0"/>
                                  <w:marTop w:val="0"/>
                                  <w:marBottom w:val="0"/>
                                  <w:divBdr>
                                    <w:top w:val="none" w:sz="0" w:space="0" w:color="auto"/>
                                    <w:left w:val="none" w:sz="0" w:space="0" w:color="auto"/>
                                    <w:bottom w:val="none" w:sz="0" w:space="0" w:color="auto"/>
                                    <w:right w:val="none" w:sz="0" w:space="0" w:color="auto"/>
                                  </w:divBdr>
                                  <w:divsChild>
                                    <w:div w:id="1838643816">
                                      <w:marLeft w:val="0"/>
                                      <w:marRight w:val="0"/>
                                      <w:marTop w:val="0"/>
                                      <w:marBottom w:val="0"/>
                                      <w:divBdr>
                                        <w:top w:val="none" w:sz="0" w:space="0" w:color="auto"/>
                                        <w:left w:val="none" w:sz="0" w:space="0" w:color="auto"/>
                                        <w:bottom w:val="none" w:sz="0" w:space="0" w:color="auto"/>
                                        <w:right w:val="none" w:sz="0" w:space="0" w:color="auto"/>
                                      </w:divBdr>
                                      <w:divsChild>
                                        <w:div w:id="1757901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880814">
                              <w:marLeft w:val="0"/>
                              <w:marRight w:val="0"/>
                              <w:marTop w:val="0"/>
                              <w:marBottom w:val="0"/>
                              <w:divBdr>
                                <w:top w:val="none" w:sz="0" w:space="0" w:color="auto"/>
                                <w:left w:val="none" w:sz="0" w:space="0" w:color="auto"/>
                                <w:bottom w:val="none" w:sz="0" w:space="0" w:color="auto"/>
                                <w:right w:val="none" w:sz="0" w:space="0" w:color="auto"/>
                              </w:divBdr>
                              <w:divsChild>
                                <w:div w:id="435366080">
                                  <w:marLeft w:val="0"/>
                                  <w:marRight w:val="0"/>
                                  <w:marTop w:val="0"/>
                                  <w:marBottom w:val="0"/>
                                  <w:divBdr>
                                    <w:top w:val="none" w:sz="0" w:space="0" w:color="auto"/>
                                    <w:left w:val="none" w:sz="0" w:space="0" w:color="auto"/>
                                    <w:bottom w:val="none" w:sz="0" w:space="0" w:color="auto"/>
                                    <w:right w:val="none" w:sz="0" w:space="0" w:color="auto"/>
                                  </w:divBdr>
                                  <w:divsChild>
                                    <w:div w:id="1131052722">
                                      <w:marLeft w:val="0"/>
                                      <w:marRight w:val="0"/>
                                      <w:marTop w:val="0"/>
                                      <w:marBottom w:val="0"/>
                                      <w:divBdr>
                                        <w:top w:val="none" w:sz="0" w:space="0" w:color="auto"/>
                                        <w:left w:val="none" w:sz="0" w:space="0" w:color="auto"/>
                                        <w:bottom w:val="none" w:sz="0" w:space="0" w:color="auto"/>
                                        <w:right w:val="none" w:sz="0" w:space="0" w:color="auto"/>
                                      </w:divBdr>
                                      <w:divsChild>
                                        <w:div w:id="186246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6395527">
          <w:marLeft w:val="0"/>
          <w:marRight w:val="0"/>
          <w:marTop w:val="0"/>
          <w:marBottom w:val="0"/>
          <w:divBdr>
            <w:top w:val="none" w:sz="0" w:space="0" w:color="auto"/>
            <w:left w:val="none" w:sz="0" w:space="0" w:color="auto"/>
            <w:bottom w:val="none" w:sz="0" w:space="0" w:color="auto"/>
            <w:right w:val="none" w:sz="0" w:space="0" w:color="auto"/>
          </w:divBdr>
          <w:divsChild>
            <w:div w:id="1998652994">
              <w:marLeft w:val="0"/>
              <w:marRight w:val="0"/>
              <w:marTop w:val="0"/>
              <w:marBottom w:val="0"/>
              <w:divBdr>
                <w:top w:val="none" w:sz="0" w:space="0" w:color="auto"/>
                <w:left w:val="none" w:sz="0" w:space="0" w:color="auto"/>
                <w:bottom w:val="none" w:sz="0" w:space="0" w:color="auto"/>
                <w:right w:val="none" w:sz="0" w:space="0" w:color="auto"/>
              </w:divBdr>
              <w:divsChild>
                <w:div w:id="286745119">
                  <w:marLeft w:val="0"/>
                  <w:marRight w:val="0"/>
                  <w:marTop w:val="0"/>
                  <w:marBottom w:val="0"/>
                  <w:divBdr>
                    <w:top w:val="none" w:sz="0" w:space="0" w:color="auto"/>
                    <w:left w:val="none" w:sz="0" w:space="0" w:color="auto"/>
                    <w:bottom w:val="none" w:sz="0" w:space="0" w:color="auto"/>
                    <w:right w:val="none" w:sz="0" w:space="0" w:color="auto"/>
                  </w:divBdr>
                  <w:divsChild>
                    <w:div w:id="1336685615">
                      <w:marLeft w:val="0"/>
                      <w:marRight w:val="0"/>
                      <w:marTop w:val="0"/>
                      <w:marBottom w:val="0"/>
                      <w:divBdr>
                        <w:top w:val="none" w:sz="0" w:space="0" w:color="auto"/>
                        <w:left w:val="none" w:sz="0" w:space="0" w:color="auto"/>
                        <w:bottom w:val="none" w:sz="0" w:space="0" w:color="auto"/>
                        <w:right w:val="none" w:sz="0" w:space="0" w:color="auto"/>
                      </w:divBdr>
                      <w:divsChild>
                        <w:div w:id="87240723">
                          <w:marLeft w:val="0"/>
                          <w:marRight w:val="0"/>
                          <w:marTop w:val="0"/>
                          <w:marBottom w:val="0"/>
                          <w:divBdr>
                            <w:top w:val="none" w:sz="0" w:space="0" w:color="auto"/>
                            <w:left w:val="none" w:sz="0" w:space="0" w:color="auto"/>
                            <w:bottom w:val="none" w:sz="0" w:space="0" w:color="auto"/>
                            <w:right w:val="none" w:sz="0" w:space="0" w:color="auto"/>
                          </w:divBdr>
                          <w:divsChild>
                            <w:div w:id="1031304050">
                              <w:marLeft w:val="0"/>
                              <w:marRight w:val="0"/>
                              <w:marTop w:val="0"/>
                              <w:marBottom w:val="0"/>
                              <w:divBdr>
                                <w:top w:val="none" w:sz="0" w:space="0" w:color="auto"/>
                                <w:left w:val="none" w:sz="0" w:space="0" w:color="auto"/>
                                <w:bottom w:val="none" w:sz="0" w:space="0" w:color="auto"/>
                                <w:right w:val="none" w:sz="0" w:space="0" w:color="auto"/>
                              </w:divBdr>
                              <w:divsChild>
                                <w:div w:id="836968462">
                                  <w:marLeft w:val="0"/>
                                  <w:marRight w:val="0"/>
                                  <w:marTop w:val="0"/>
                                  <w:marBottom w:val="0"/>
                                  <w:divBdr>
                                    <w:top w:val="none" w:sz="0" w:space="0" w:color="auto"/>
                                    <w:left w:val="none" w:sz="0" w:space="0" w:color="auto"/>
                                    <w:bottom w:val="none" w:sz="0" w:space="0" w:color="auto"/>
                                    <w:right w:val="none" w:sz="0" w:space="0" w:color="auto"/>
                                  </w:divBdr>
                                  <w:divsChild>
                                    <w:div w:id="1158351120">
                                      <w:marLeft w:val="0"/>
                                      <w:marRight w:val="0"/>
                                      <w:marTop w:val="0"/>
                                      <w:marBottom w:val="0"/>
                                      <w:divBdr>
                                        <w:top w:val="none" w:sz="0" w:space="0" w:color="auto"/>
                                        <w:left w:val="none" w:sz="0" w:space="0" w:color="auto"/>
                                        <w:bottom w:val="none" w:sz="0" w:space="0" w:color="auto"/>
                                        <w:right w:val="none" w:sz="0" w:space="0" w:color="auto"/>
                                      </w:divBdr>
                                      <w:divsChild>
                                        <w:div w:id="943272341">
                                          <w:marLeft w:val="0"/>
                                          <w:marRight w:val="0"/>
                                          <w:marTop w:val="0"/>
                                          <w:marBottom w:val="0"/>
                                          <w:divBdr>
                                            <w:top w:val="none" w:sz="0" w:space="0" w:color="auto"/>
                                            <w:left w:val="none" w:sz="0" w:space="0" w:color="auto"/>
                                            <w:bottom w:val="none" w:sz="0" w:space="0" w:color="auto"/>
                                            <w:right w:val="none" w:sz="0" w:space="0" w:color="auto"/>
                                          </w:divBdr>
                                          <w:divsChild>
                                            <w:div w:id="1314026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4881202">
          <w:marLeft w:val="0"/>
          <w:marRight w:val="0"/>
          <w:marTop w:val="0"/>
          <w:marBottom w:val="0"/>
          <w:divBdr>
            <w:top w:val="none" w:sz="0" w:space="0" w:color="auto"/>
            <w:left w:val="none" w:sz="0" w:space="0" w:color="auto"/>
            <w:bottom w:val="none" w:sz="0" w:space="0" w:color="auto"/>
            <w:right w:val="none" w:sz="0" w:space="0" w:color="auto"/>
          </w:divBdr>
          <w:divsChild>
            <w:div w:id="385881314">
              <w:marLeft w:val="0"/>
              <w:marRight w:val="0"/>
              <w:marTop w:val="0"/>
              <w:marBottom w:val="0"/>
              <w:divBdr>
                <w:top w:val="none" w:sz="0" w:space="0" w:color="auto"/>
                <w:left w:val="none" w:sz="0" w:space="0" w:color="auto"/>
                <w:bottom w:val="none" w:sz="0" w:space="0" w:color="auto"/>
                <w:right w:val="none" w:sz="0" w:space="0" w:color="auto"/>
              </w:divBdr>
              <w:divsChild>
                <w:div w:id="1075977622">
                  <w:marLeft w:val="0"/>
                  <w:marRight w:val="0"/>
                  <w:marTop w:val="0"/>
                  <w:marBottom w:val="0"/>
                  <w:divBdr>
                    <w:top w:val="none" w:sz="0" w:space="0" w:color="auto"/>
                    <w:left w:val="none" w:sz="0" w:space="0" w:color="auto"/>
                    <w:bottom w:val="none" w:sz="0" w:space="0" w:color="auto"/>
                    <w:right w:val="none" w:sz="0" w:space="0" w:color="auto"/>
                  </w:divBdr>
                  <w:divsChild>
                    <w:div w:id="647134178">
                      <w:marLeft w:val="0"/>
                      <w:marRight w:val="0"/>
                      <w:marTop w:val="0"/>
                      <w:marBottom w:val="0"/>
                      <w:divBdr>
                        <w:top w:val="none" w:sz="0" w:space="0" w:color="auto"/>
                        <w:left w:val="none" w:sz="0" w:space="0" w:color="auto"/>
                        <w:bottom w:val="none" w:sz="0" w:space="0" w:color="auto"/>
                        <w:right w:val="none" w:sz="0" w:space="0" w:color="auto"/>
                      </w:divBdr>
                      <w:divsChild>
                        <w:div w:id="43722545">
                          <w:marLeft w:val="0"/>
                          <w:marRight w:val="0"/>
                          <w:marTop w:val="0"/>
                          <w:marBottom w:val="0"/>
                          <w:divBdr>
                            <w:top w:val="none" w:sz="0" w:space="0" w:color="auto"/>
                            <w:left w:val="none" w:sz="0" w:space="0" w:color="auto"/>
                            <w:bottom w:val="none" w:sz="0" w:space="0" w:color="auto"/>
                            <w:right w:val="none" w:sz="0" w:space="0" w:color="auto"/>
                          </w:divBdr>
                          <w:divsChild>
                            <w:div w:id="1136801689">
                              <w:marLeft w:val="0"/>
                              <w:marRight w:val="0"/>
                              <w:marTop w:val="0"/>
                              <w:marBottom w:val="0"/>
                              <w:divBdr>
                                <w:top w:val="none" w:sz="0" w:space="0" w:color="auto"/>
                                <w:left w:val="none" w:sz="0" w:space="0" w:color="auto"/>
                                <w:bottom w:val="none" w:sz="0" w:space="0" w:color="auto"/>
                                <w:right w:val="none" w:sz="0" w:space="0" w:color="auto"/>
                              </w:divBdr>
                              <w:divsChild>
                                <w:div w:id="1413307680">
                                  <w:marLeft w:val="0"/>
                                  <w:marRight w:val="0"/>
                                  <w:marTop w:val="0"/>
                                  <w:marBottom w:val="0"/>
                                  <w:divBdr>
                                    <w:top w:val="none" w:sz="0" w:space="0" w:color="auto"/>
                                    <w:left w:val="none" w:sz="0" w:space="0" w:color="auto"/>
                                    <w:bottom w:val="none" w:sz="0" w:space="0" w:color="auto"/>
                                    <w:right w:val="none" w:sz="0" w:space="0" w:color="auto"/>
                                  </w:divBdr>
                                  <w:divsChild>
                                    <w:div w:id="52140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0696445">
                      <w:marLeft w:val="0"/>
                      <w:marRight w:val="0"/>
                      <w:marTop w:val="0"/>
                      <w:marBottom w:val="0"/>
                      <w:divBdr>
                        <w:top w:val="none" w:sz="0" w:space="0" w:color="auto"/>
                        <w:left w:val="none" w:sz="0" w:space="0" w:color="auto"/>
                        <w:bottom w:val="none" w:sz="0" w:space="0" w:color="auto"/>
                        <w:right w:val="none" w:sz="0" w:space="0" w:color="auto"/>
                      </w:divBdr>
                      <w:divsChild>
                        <w:div w:id="1849633347">
                          <w:marLeft w:val="0"/>
                          <w:marRight w:val="0"/>
                          <w:marTop w:val="0"/>
                          <w:marBottom w:val="0"/>
                          <w:divBdr>
                            <w:top w:val="none" w:sz="0" w:space="0" w:color="auto"/>
                            <w:left w:val="none" w:sz="0" w:space="0" w:color="auto"/>
                            <w:bottom w:val="none" w:sz="0" w:space="0" w:color="auto"/>
                            <w:right w:val="none" w:sz="0" w:space="0" w:color="auto"/>
                          </w:divBdr>
                          <w:divsChild>
                            <w:div w:id="68969643">
                              <w:marLeft w:val="0"/>
                              <w:marRight w:val="0"/>
                              <w:marTop w:val="0"/>
                              <w:marBottom w:val="0"/>
                              <w:divBdr>
                                <w:top w:val="none" w:sz="0" w:space="0" w:color="auto"/>
                                <w:left w:val="none" w:sz="0" w:space="0" w:color="auto"/>
                                <w:bottom w:val="none" w:sz="0" w:space="0" w:color="auto"/>
                                <w:right w:val="none" w:sz="0" w:space="0" w:color="auto"/>
                              </w:divBdr>
                              <w:divsChild>
                                <w:div w:id="1109929373">
                                  <w:marLeft w:val="0"/>
                                  <w:marRight w:val="0"/>
                                  <w:marTop w:val="0"/>
                                  <w:marBottom w:val="0"/>
                                  <w:divBdr>
                                    <w:top w:val="none" w:sz="0" w:space="0" w:color="auto"/>
                                    <w:left w:val="none" w:sz="0" w:space="0" w:color="auto"/>
                                    <w:bottom w:val="none" w:sz="0" w:space="0" w:color="auto"/>
                                    <w:right w:val="none" w:sz="0" w:space="0" w:color="auto"/>
                                  </w:divBdr>
                                  <w:divsChild>
                                    <w:div w:id="1128352131">
                                      <w:marLeft w:val="0"/>
                                      <w:marRight w:val="0"/>
                                      <w:marTop w:val="0"/>
                                      <w:marBottom w:val="0"/>
                                      <w:divBdr>
                                        <w:top w:val="none" w:sz="0" w:space="0" w:color="auto"/>
                                        <w:left w:val="none" w:sz="0" w:space="0" w:color="auto"/>
                                        <w:bottom w:val="none" w:sz="0" w:space="0" w:color="auto"/>
                                        <w:right w:val="none" w:sz="0" w:space="0" w:color="auto"/>
                                      </w:divBdr>
                                      <w:divsChild>
                                        <w:div w:id="513570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021433">
                              <w:marLeft w:val="0"/>
                              <w:marRight w:val="0"/>
                              <w:marTop w:val="0"/>
                              <w:marBottom w:val="0"/>
                              <w:divBdr>
                                <w:top w:val="none" w:sz="0" w:space="0" w:color="auto"/>
                                <w:left w:val="none" w:sz="0" w:space="0" w:color="auto"/>
                                <w:bottom w:val="none" w:sz="0" w:space="0" w:color="auto"/>
                                <w:right w:val="none" w:sz="0" w:space="0" w:color="auto"/>
                              </w:divBdr>
                              <w:divsChild>
                                <w:div w:id="220216797">
                                  <w:marLeft w:val="0"/>
                                  <w:marRight w:val="0"/>
                                  <w:marTop w:val="0"/>
                                  <w:marBottom w:val="0"/>
                                  <w:divBdr>
                                    <w:top w:val="none" w:sz="0" w:space="0" w:color="auto"/>
                                    <w:left w:val="none" w:sz="0" w:space="0" w:color="auto"/>
                                    <w:bottom w:val="none" w:sz="0" w:space="0" w:color="auto"/>
                                    <w:right w:val="none" w:sz="0" w:space="0" w:color="auto"/>
                                  </w:divBdr>
                                  <w:divsChild>
                                    <w:div w:id="1086225537">
                                      <w:marLeft w:val="0"/>
                                      <w:marRight w:val="0"/>
                                      <w:marTop w:val="0"/>
                                      <w:marBottom w:val="0"/>
                                      <w:divBdr>
                                        <w:top w:val="none" w:sz="0" w:space="0" w:color="auto"/>
                                        <w:left w:val="none" w:sz="0" w:space="0" w:color="auto"/>
                                        <w:bottom w:val="none" w:sz="0" w:space="0" w:color="auto"/>
                                        <w:right w:val="none" w:sz="0" w:space="0" w:color="auto"/>
                                      </w:divBdr>
                                      <w:divsChild>
                                        <w:div w:id="47587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9735117">
          <w:marLeft w:val="0"/>
          <w:marRight w:val="0"/>
          <w:marTop w:val="0"/>
          <w:marBottom w:val="0"/>
          <w:divBdr>
            <w:top w:val="none" w:sz="0" w:space="0" w:color="auto"/>
            <w:left w:val="none" w:sz="0" w:space="0" w:color="auto"/>
            <w:bottom w:val="none" w:sz="0" w:space="0" w:color="auto"/>
            <w:right w:val="none" w:sz="0" w:space="0" w:color="auto"/>
          </w:divBdr>
          <w:divsChild>
            <w:div w:id="1203640928">
              <w:marLeft w:val="0"/>
              <w:marRight w:val="0"/>
              <w:marTop w:val="0"/>
              <w:marBottom w:val="0"/>
              <w:divBdr>
                <w:top w:val="none" w:sz="0" w:space="0" w:color="auto"/>
                <w:left w:val="none" w:sz="0" w:space="0" w:color="auto"/>
                <w:bottom w:val="none" w:sz="0" w:space="0" w:color="auto"/>
                <w:right w:val="none" w:sz="0" w:space="0" w:color="auto"/>
              </w:divBdr>
              <w:divsChild>
                <w:div w:id="1560240403">
                  <w:marLeft w:val="0"/>
                  <w:marRight w:val="0"/>
                  <w:marTop w:val="0"/>
                  <w:marBottom w:val="0"/>
                  <w:divBdr>
                    <w:top w:val="none" w:sz="0" w:space="0" w:color="auto"/>
                    <w:left w:val="none" w:sz="0" w:space="0" w:color="auto"/>
                    <w:bottom w:val="none" w:sz="0" w:space="0" w:color="auto"/>
                    <w:right w:val="none" w:sz="0" w:space="0" w:color="auto"/>
                  </w:divBdr>
                  <w:divsChild>
                    <w:div w:id="207497134">
                      <w:marLeft w:val="0"/>
                      <w:marRight w:val="0"/>
                      <w:marTop w:val="0"/>
                      <w:marBottom w:val="0"/>
                      <w:divBdr>
                        <w:top w:val="none" w:sz="0" w:space="0" w:color="auto"/>
                        <w:left w:val="none" w:sz="0" w:space="0" w:color="auto"/>
                        <w:bottom w:val="none" w:sz="0" w:space="0" w:color="auto"/>
                        <w:right w:val="none" w:sz="0" w:space="0" w:color="auto"/>
                      </w:divBdr>
                      <w:divsChild>
                        <w:div w:id="1358968149">
                          <w:marLeft w:val="0"/>
                          <w:marRight w:val="0"/>
                          <w:marTop w:val="0"/>
                          <w:marBottom w:val="0"/>
                          <w:divBdr>
                            <w:top w:val="none" w:sz="0" w:space="0" w:color="auto"/>
                            <w:left w:val="none" w:sz="0" w:space="0" w:color="auto"/>
                            <w:bottom w:val="none" w:sz="0" w:space="0" w:color="auto"/>
                            <w:right w:val="none" w:sz="0" w:space="0" w:color="auto"/>
                          </w:divBdr>
                          <w:divsChild>
                            <w:div w:id="1287614133">
                              <w:marLeft w:val="0"/>
                              <w:marRight w:val="0"/>
                              <w:marTop w:val="0"/>
                              <w:marBottom w:val="0"/>
                              <w:divBdr>
                                <w:top w:val="none" w:sz="0" w:space="0" w:color="auto"/>
                                <w:left w:val="none" w:sz="0" w:space="0" w:color="auto"/>
                                <w:bottom w:val="none" w:sz="0" w:space="0" w:color="auto"/>
                                <w:right w:val="none" w:sz="0" w:space="0" w:color="auto"/>
                              </w:divBdr>
                              <w:divsChild>
                                <w:div w:id="2096825510">
                                  <w:marLeft w:val="0"/>
                                  <w:marRight w:val="0"/>
                                  <w:marTop w:val="0"/>
                                  <w:marBottom w:val="0"/>
                                  <w:divBdr>
                                    <w:top w:val="none" w:sz="0" w:space="0" w:color="auto"/>
                                    <w:left w:val="none" w:sz="0" w:space="0" w:color="auto"/>
                                    <w:bottom w:val="none" w:sz="0" w:space="0" w:color="auto"/>
                                    <w:right w:val="none" w:sz="0" w:space="0" w:color="auto"/>
                                  </w:divBdr>
                                  <w:divsChild>
                                    <w:div w:id="2133087104">
                                      <w:marLeft w:val="0"/>
                                      <w:marRight w:val="0"/>
                                      <w:marTop w:val="0"/>
                                      <w:marBottom w:val="0"/>
                                      <w:divBdr>
                                        <w:top w:val="none" w:sz="0" w:space="0" w:color="auto"/>
                                        <w:left w:val="none" w:sz="0" w:space="0" w:color="auto"/>
                                        <w:bottom w:val="none" w:sz="0" w:space="0" w:color="auto"/>
                                        <w:right w:val="none" w:sz="0" w:space="0" w:color="auto"/>
                                      </w:divBdr>
                                      <w:divsChild>
                                        <w:div w:id="112673973">
                                          <w:marLeft w:val="0"/>
                                          <w:marRight w:val="0"/>
                                          <w:marTop w:val="0"/>
                                          <w:marBottom w:val="0"/>
                                          <w:divBdr>
                                            <w:top w:val="none" w:sz="0" w:space="0" w:color="auto"/>
                                            <w:left w:val="none" w:sz="0" w:space="0" w:color="auto"/>
                                            <w:bottom w:val="none" w:sz="0" w:space="0" w:color="auto"/>
                                            <w:right w:val="none" w:sz="0" w:space="0" w:color="auto"/>
                                          </w:divBdr>
                                          <w:divsChild>
                                            <w:div w:id="1717700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5609924">
          <w:marLeft w:val="0"/>
          <w:marRight w:val="0"/>
          <w:marTop w:val="0"/>
          <w:marBottom w:val="0"/>
          <w:divBdr>
            <w:top w:val="none" w:sz="0" w:space="0" w:color="auto"/>
            <w:left w:val="none" w:sz="0" w:space="0" w:color="auto"/>
            <w:bottom w:val="none" w:sz="0" w:space="0" w:color="auto"/>
            <w:right w:val="none" w:sz="0" w:space="0" w:color="auto"/>
          </w:divBdr>
          <w:divsChild>
            <w:div w:id="360862948">
              <w:marLeft w:val="0"/>
              <w:marRight w:val="0"/>
              <w:marTop w:val="0"/>
              <w:marBottom w:val="0"/>
              <w:divBdr>
                <w:top w:val="none" w:sz="0" w:space="0" w:color="auto"/>
                <w:left w:val="none" w:sz="0" w:space="0" w:color="auto"/>
                <w:bottom w:val="none" w:sz="0" w:space="0" w:color="auto"/>
                <w:right w:val="none" w:sz="0" w:space="0" w:color="auto"/>
              </w:divBdr>
              <w:divsChild>
                <w:div w:id="1966112057">
                  <w:marLeft w:val="0"/>
                  <w:marRight w:val="0"/>
                  <w:marTop w:val="0"/>
                  <w:marBottom w:val="0"/>
                  <w:divBdr>
                    <w:top w:val="none" w:sz="0" w:space="0" w:color="auto"/>
                    <w:left w:val="none" w:sz="0" w:space="0" w:color="auto"/>
                    <w:bottom w:val="none" w:sz="0" w:space="0" w:color="auto"/>
                    <w:right w:val="none" w:sz="0" w:space="0" w:color="auto"/>
                  </w:divBdr>
                  <w:divsChild>
                    <w:div w:id="1976060495">
                      <w:marLeft w:val="0"/>
                      <w:marRight w:val="0"/>
                      <w:marTop w:val="0"/>
                      <w:marBottom w:val="0"/>
                      <w:divBdr>
                        <w:top w:val="none" w:sz="0" w:space="0" w:color="auto"/>
                        <w:left w:val="none" w:sz="0" w:space="0" w:color="auto"/>
                        <w:bottom w:val="none" w:sz="0" w:space="0" w:color="auto"/>
                        <w:right w:val="none" w:sz="0" w:space="0" w:color="auto"/>
                      </w:divBdr>
                      <w:divsChild>
                        <w:div w:id="1470514070">
                          <w:marLeft w:val="0"/>
                          <w:marRight w:val="0"/>
                          <w:marTop w:val="0"/>
                          <w:marBottom w:val="0"/>
                          <w:divBdr>
                            <w:top w:val="none" w:sz="0" w:space="0" w:color="auto"/>
                            <w:left w:val="none" w:sz="0" w:space="0" w:color="auto"/>
                            <w:bottom w:val="none" w:sz="0" w:space="0" w:color="auto"/>
                            <w:right w:val="none" w:sz="0" w:space="0" w:color="auto"/>
                          </w:divBdr>
                          <w:divsChild>
                            <w:div w:id="67726579">
                              <w:marLeft w:val="0"/>
                              <w:marRight w:val="0"/>
                              <w:marTop w:val="0"/>
                              <w:marBottom w:val="0"/>
                              <w:divBdr>
                                <w:top w:val="none" w:sz="0" w:space="0" w:color="auto"/>
                                <w:left w:val="none" w:sz="0" w:space="0" w:color="auto"/>
                                <w:bottom w:val="none" w:sz="0" w:space="0" w:color="auto"/>
                                <w:right w:val="none" w:sz="0" w:space="0" w:color="auto"/>
                              </w:divBdr>
                              <w:divsChild>
                                <w:div w:id="1793284279">
                                  <w:marLeft w:val="0"/>
                                  <w:marRight w:val="0"/>
                                  <w:marTop w:val="0"/>
                                  <w:marBottom w:val="0"/>
                                  <w:divBdr>
                                    <w:top w:val="none" w:sz="0" w:space="0" w:color="auto"/>
                                    <w:left w:val="none" w:sz="0" w:space="0" w:color="auto"/>
                                    <w:bottom w:val="none" w:sz="0" w:space="0" w:color="auto"/>
                                    <w:right w:val="none" w:sz="0" w:space="0" w:color="auto"/>
                                  </w:divBdr>
                                  <w:divsChild>
                                    <w:div w:id="95606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357487">
                      <w:marLeft w:val="0"/>
                      <w:marRight w:val="0"/>
                      <w:marTop w:val="0"/>
                      <w:marBottom w:val="0"/>
                      <w:divBdr>
                        <w:top w:val="none" w:sz="0" w:space="0" w:color="auto"/>
                        <w:left w:val="none" w:sz="0" w:space="0" w:color="auto"/>
                        <w:bottom w:val="none" w:sz="0" w:space="0" w:color="auto"/>
                        <w:right w:val="none" w:sz="0" w:space="0" w:color="auto"/>
                      </w:divBdr>
                      <w:divsChild>
                        <w:div w:id="1991640910">
                          <w:marLeft w:val="0"/>
                          <w:marRight w:val="0"/>
                          <w:marTop w:val="0"/>
                          <w:marBottom w:val="0"/>
                          <w:divBdr>
                            <w:top w:val="none" w:sz="0" w:space="0" w:color="auto"/>
                            <w:left w:val="none" w:sz="0" w:space="0" w:color="auto"/>
                            <w:bottom w:val="none" w:sz="0" w:space="0" w:color="auto"/>
                            <w:right w:val="none" w:sz="0" w:space="0" w:color="auto"/>
                          </w:divBdr>
                          <w:divsChild>
                            <w:div w:id="617222424">
                              <w:marLeft w:val="0"/>
                              <w:marRight w:val="0"/>
                              <w:marTop w:val="0"/>
                              <w:marBottom w:val="0"/>
                              <w:divBdr>
                                <w:top w:val="none" w:sz="0" w:space="0" w:color="auto"/>
                                <w:left w:val="none" w:sz="0" w:space="0" w:color="auto"/>
                                <w:bottom w:val="none" w:sz="0" w:space="0" w:color="auto"/>
                                <w:right w:val="none" w:sz="0" w:space="0" w:color="auto"/>
                              </w:divBdr>
                              <w:divsChild>
                                <w:div w:id="318702023">
                                  <w:marLeft w:val="0"/>
                                  <w:marRight w:val="0"/>
                                  <w:marTop w:val="0"/>
                                  <w:marBottom w:val="0"/>
                                  <w:divBdr>
                                    <w:top w:val="none" w:sz="0" w:space="0" w:color="auto"/>
                                    <w:left w:val="none" w:sz="0" w:space="0" w:color="auto"/>
                                    <w:bottom w:val="none" w:sz="0" w:space="0" w:color="auto"/>
                                    <w:right w:val="none" w:sz="0" w:space="0" w:color="auto"/>
                                  </w:divBdr>
                                  <w:divsChild>
                                    <w:div w:id="2047679370">
                                      <w:marLeft w:val="0"/>
                                      <w:marRight w:val="0"/>
                                      <w:marTop w:val="0"/>
                                      <w:marBottom w:val="0"/>
                                      <w:divBdr>
                                        <w:top w:val="none" w:sz="0" w:space="0" w:color="auto"/>
                                        <w:left w:val="none" w:sz="0" w:space="0" w:color="auto"/>
                                        <w:bottom w:val="none" w:sz="0" w:space="0" w:color="auto"/>
                                        <w:right w:val="none" w:sz="0" w:space="0" w:color="auto"/>
                                      </w:divBdr>
                                      <w:divsChild>
                                        <w:div w:id="242494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054244">
                              <w:marLeft w:val="0"/>
                              <w:marRight w:val="0"/>
                              <w:marTop w:val="0"/>
                              <w:marBottom w:val="0"/>
                              <w:divBdr>
                                <w:top w:val="none" w:sz="0" w:space="0" w:color="auto"/>
                                <w:left w:val="none" w:sz="0" w:space="0" w:color="auto"/>
                                <w:bottom w:val="none" w:sz="0" w:space="0" w:color="auto"/>
                                <w:right w:val="none" w:sz="0" w:space="0" w:color="auto"/>
                              </w:divBdr>
                              <w:divsChild>
                                <w:div w:id="1485661974">
                                  <w:marLeft w:val="0"/>
                                  <w:marRight w:val="0"/>
                                  <w:marTop w:val="0"/>
                                  <w:marBottom w:val="0"/>
                                  <w:divBdr>
                                    <w:top w:val="none" w:sz="0" w:space="0" w:color="auto"/>
                                    <w:left w:val="none" w:sz="0" w:space="0" w:color="auto"/>
                                    <w:bottom w:val="none" w:sz="0" w:space="0" w:color="auto"/>
                                    <w:right w:val="none" w:sz="0" w:space="0" w:color="auto"/>
                                  </w:divBdr>
                                  <w:divsChild>
                                    <w:div w:id="1427187387">
                                      <w:marLeft w:val="0"/>
                                      <w:marRight w:val="0"/>
                                      <w:marTop w:val="0"/>
                                      <w:marBottom w:val="0"/>
                                      <w:divBdr>
                                        <w:top w:val="none" w:sz="0" w:space="0" w:color="auto"/>
                                        <w:left w:val="none" w:sz="0" w:space="0" w:color="auto"/>
                                        <w:bottom w:val="none" w:sz="0" w:space="0" w:color="auto"/>
                                        <w:right w:val="none" w:sz="0" w:space="0" w:color="auto"/>
                                      </w:divBdr>
                                      <w:divsChild>
                                        <w:div w:id="148989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8019852">
          <w:marLeft w:val="0"/>
          <w:marRight w:val="0"/>
          <w:marTop w:val="0"/>
          <w:marBottom w:val="0"/>
          <w:divBdr>
            <w:top w:val="none" w:sz="0" w:space="0" w:color="auto"/>
            <w:left w:val="none" w:sz="0" w:space="0" w:color="auto"/>
            <w:bottom w:val="none" w:sz="0" w:space="0" w:color="auto"/>
            <w:right w:val="none" w:sz="0" w:space="0" w:color="auto"/>
          </w:divBdr>
          <w:divsChild>
            <w:div w:id="536744228">
              <w:marLeft w:val="0"/>
              <w:marRight w:val="0"/>
              <w:marTop w:val="0"/>
              <w:marBottom w:val="0"/>
              <w:divBdr>
                <w:top w:val="none" w:sz="0" w:space="0" w:color="auto"/>
                <w:left w:val="none" w:sz="0" w:space="0" w:color="auto"/>
                <w:bottom w:val="none" w:sz="0" w:space="0" w:color="auto"/>
                <w:right w:val="none" w:sz="0" w:space="0" w:color="auto"/>
              </w:divBdr>
              <w:divsChild>
                <w:div w:id="1222598390">
                  <w:marLeft w:val="0"/>
                  <w:marRight w:val="0"/>
                  <w:marTop w:val="0"/>
                  <w:marBottom w:val="0"/>
                  <w:divBdr>
                    <w:top w:val="none" w:sz="0" w:space="0" w:color="auto"/>
                    <w:left w:val="none" w:sz="0" w:space="0" w:color="auto"/>
                    <w:bottom w:val="none" w:sz="0" w:space="0" w:color="auto"/>
                    <w:right w:val="none" w:sz="0" w:space="0" w:color="auto"/>
                  </w:divBdr>
                  <w:divsChild>
                    <w:div w:id="2131388815">
                      <w:marLeft w:val="0"/>
                      <w:marRight w:val="0"/>
                      <w:marTop w:val="0"/>
                      <w:marBottom w:val="0"/>
                      <w:divBdr>
                        <w:top w:val="none" w:sz="0" w:space="0" w:color="auto"/>
                        <w:left w:val="none" w:sz="0" w:space="0" w:color="auto"/>
                        <w:bottom w:val="none" w:sz="0" w:space="0" w:color="auto"/>
                        <w:right w:val="none" w:sz="0" w:space="0" w:color="auto"/>
                      </w:divBdr>
                      <w:divsChild>
                        <w:div w:id="1339964583">
                          <w:marLeft w:val="0"/>
                          <w:marRight w:val="0"/>
                          <w:marTop w:val="0"/>
                          <w:marBottom w:val="0"/>
                          <w:divBdr>
                            <w:top w:val="none" w:sz="0" w:space="0" w:color="auto"/>
                            <w:left w:val="none" w:sz="0" w:space="0" w:color="auto"/>
                            <w:bottom w:val="none" w:sz="0" w:space="0" w:color="auto"/>
                            <w:right w:val="none" w:sz="0" w:space="0" w:color="auto"/>
                          </w:divBdr>
                          <w:divsChild>
                            <w:div w:id="242841240">
                              <w:marLeft w:val="0"/>
                              <w:marRight w:val="0"/>
                              <w:marTop w:val="0"/>
                              <w:marBottom w:val="0"/>
                              <w:divBdr>
                                <w:top w:val="none" w:sz="0" w:space="0" w:color="auto"/>
                                <w:left w:val="none" w:sz="0" w:space="0" w:color="auto"/>
                                <w:bottom w:val="none" w:sz="0" w:space="0" w:color="auto"/>
                                <w:right w:val="none" w:sz="0" w:space="0" w:color="auto"/>
                              </w:divBdr>
                              <w:divsChild>
                                <w:div w:id="779493315">
                                  <w:marLeft w:val="0"/>
                                  <w:marRight w:val="0"/>
                                  <w:marTop w:val="0"/>
                                  <w:marBottom w:val="0"/>
                                  <w:divBdr>
                                    <w:top w:val="none" w:sz="0" w:space="0" w:color="auto"/>
                                    <w:left w:val="none" w:sz="0" w:space="0" w:color="auto"/>
                                    <w:bottom w:val="none" w:sz="0" w:space="0" w:color="auto"/>
                                    <w:right w:val="none" w:sz="0" w:space="0" w:color="auto"/>
                                  </w:divBdr>
                                  <w:divsChild>
                                    <w:div w:id="1439832183">
                                      <w:marLeft w:val="0"/>
                                      <w:marRight w:val="0"/>
                                      <w:marTop w:val="0"/>
                                      <w:marBottom w:val="0"/>
                                      <w:divBdr>
                                        <w:top w:val="none" w:sz="0" w:space="0" w:color="auto"/>
                                        <w:left w:val="none" w:sz="0" w:space="0" w:color="auto"/>
                                        <w:bottom w:val="none" w:sz="0" w:space="0" w:color="auto"/>
                                        <w:right w:val="none" w:sz="0" w:space="0" w:color="auto"/>
                                      </w:divBdr>
                                      <w:divsChild>
                                        <w:div w:id="90662164">
                                          <w:marLeft w:val="0"/>
                                          <w:marRight w:val="0"/>
                                          <w:marTop w:val="0"/>
                                          <w:marBottom w:val="0"/>
                                          <w:divBdr>
                                            <w:top w:val="none" w:sz="0" w:space="0" w:color="auto"/>
                                            <w:left w:val="none" w:sz="0" w:space="0" w:color="auto"/>
                                            <w:bottom w:val="none" w:sz="0" w:space="0" w:color="auto"/>
                                            <w:right w:val="none" w:sz="0" w:space="0" w:color="auto"/>
                                          </w:divBdr>
                                          <w:divsChild>
                                            <w:div w:id="147652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3897362">
          <w:marLeft w:val="0"/>
          <w:marRight w:val="0"/>
          <w:marTop w:val="0"/>
          <w:marBottom w:val="0"/>
          <w:divBdr>
            <w:top w:val="none" w:sz="0" w:space="0" w:color="auto"/>
            <w:left w:val="none" w:sz="0" w:space="0" w:color="auto"/>
            <w:bottom w:val="none" w:sz="0" w:space="0" w:color="auto"/>
            <w:right w:val="none" w:sz="0" w:space="0" w:color="auto"/>
          </w:divBdr>
          <w:divsChild>
            <w:div w:id="817041705">
              <w:marLeft w:val="0"/>
              <w:marRight w:val="0"/>
              <w:marTop w:val="0"/>
              <w:marBottom w:val="0"/>
              <w:divBdr>
                <w:top w:val="none" w:sz="0" w:space="0" w:color="auto"/>
                <w:left w:val="none" w:sz="0" w:space="0" w:color="auto"/>
                <w:bottom w:val="none" w:sz="0" w:space="0" w:color="auto"/>
                <w:right w:val="none" w:sz="0" w:space="0" w:color="auto"/>
              </w:divBdr>
              <w:divsChild>
                <w:div w:id="12271675">
                  <w:marLeft w:val="0"/>
                  <w:marRight w:val="0"/>
                  <w:marTop w:val="0"/>
                  <w:marBottom w:val="0"/>
                  <w:divBdr>
                    <w:top w:val="none" w:sz="0" w:space="0" w:color="auto"/>
                    <w:left w:val="none" w:sz="0" w:space="0" w:color="auto"/>
                    <w:bottom w:val="none" w:sz="0" w:space="0" w:color="auto"/>
                    <w:right w:val="none" w:sz="0" w:space="0" w:color="auto"/>
                  </w:divBdr>
                  <w:divsChild>
                    <w:div w:id="2115132284">
                      <w:marLeft w:val="0"/>
                      <w:marRight w:val="0"/>
                      <w:marTop w:val="0"/>
                      <w:marBottom w:val="0"/>
                      <w:divBdr>
                        <w:top w:val="none" w:sz="0" w:space="0" w:color="auto"/>
                        <w:left w:val="none" w:sz="0" w:space="0" w:color="auto"/>
                        <w:bottom w:val="none" w:sz="0" w:space="0" w:color="auto"/>
                        <w:right w:val="none" w:sz="0" w:space="0" w:color="auto"/>
                      </w:divBdr>
                      <w:divsChild>
                        <w:div w:id="2017803215">
                          <w:marLeft w:val="0"/>
                          <w:marRight w:val="0"/>
                          <w:marTop w:val="0"/>
                          <w:marBottom w:val="0"/>
                          <w:divBdr>
                            <w:top w:val="none" w:sz="0" w:space="0" w:color="auto"/>
                            <w:left w:val="none" w:sz="0" w:space="0" w:color="auto"/>
                            <w:bottom w:val="none" w:sz="0" w:space="0" w:color="auto"/>
                            <w:right w:val="none" w:sz="0" w:space="0" w:color="auto"/>
                          </w:divBdr>
                          <w:divsChild>
                            <w:div w:id="966546421">
                              <w:marLeft w:val="0"/>
                              <w:marRight w:val="0"/>
                              <w:marTop w:val="0"/>
                              <w:marBottom w:val="0"/>
                              <w:divBdr>
                                <w:top w:val="none" w:sz="0" w:space="0" w:color="auto"/>
                                <w:left w:val="none" w:sz="0" w:space="0" w:color="auto"/>
                                <w:bottom w:val="none" w:sz="0" w:space="0" w:color="auto"/>
                                <w:right w:val="none" w:sz="0" w:space="0" w:color="auto"/>
                              </w:divBdr>
                              <w:divsChild>
                                <w:div w:id="758332335">
                                  <w:marLeft w:val="0"/>
                                  <w:marRight w:val="0"/>
                                  <w:marTop w:val="0"/>
                                  <w:marBottom w:val="0"/>
                                  <w:divBdr>
                                    <w:top w:val="none" w:sz="0" w:space="0" w:color="auto"/>
                                    <w:left w:val="none" w:sz="0" w:space="0" w:color="auto"/>
                                    <w:bottom w:val="none" w:sz="0" w:space="0" w:color="auto"/>
                                    <w:right w:val="none" w:sz="0" w:space="0" w:color="auto"/>
                                  </w:divBdr>
                                  <w:divsChild>
                                    <w:div w:id="132168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4493049">
                      <w:marLeft w:val="0"/>
                      <w:marRight w:val="0"/>
                      <w:marTop w:val="0"/>
                      <w:marBottom w:val="0"/>
                      <w:divBdr>
                        <w:top w:val="none" w:sz="0" w:space="0" w:color="auto"/>
                        <w:left w:val="none" w:sz="0" w:space="0" w:color="auto"/>
                        <w:bottom w:val="none" w:sz="0" w:space="0" w:color="auto"/>
                        <w:right w:val="none" w:sz="0" w:space="0" w:color="auto"/>
                      </w:divBdr>
                      <w:divsChild>
                        <w:div w:id="2129086447">
                          <w:marLeft w:val="0"/>
                          <w:marRight w:val="0"/>
                          <w:marTop w:val="0"/>
                          <w:marBottom w:val="0"/>
                          <w:divBdr>
                            <w:top w:val="none" w:sz="0" w:space="0" w:color="auto"/>
                            <w:left w:val="none" w:sz="0" w:space="0" w:color="auto"/>
                            <w:bottom w:val="none" w:sz="0" w:space="0" w:color="auto"/>
                            <w:right w:val="none" w:sz="0" w:space="0" w:color="auto"/>
                          </w:divBdr>
                          <w:divsChild>
                            <w:div w:id="1256475142">
                              <w:marLeft w:val="0"/>
                              <w:marRight w:val="0"/>
                              <w:marTop w:val="0"/>
                              <w:marBottom w:val="0"/>
                              <w:divBdr>
                                <w:top w:val="none" w:sz="0" w:space="0" w:color="auto"/>
                                <w:left w:val="none" w:sz="0" w:space="0" w:color="auto"/>
                                <w:bottom w:val="none" w:sz="0" w:space="0" w:color="auto"/>
                                <w:right w:val="none" w:sz="0" w:space="0" w:color="auto"/>
                              </w:divBdr>
                              <w:divsChild>
                                <w:div w:id="1132482844">
                                  <w:marLeft w:val="0"/>
                                  <w:marRight w:val="0"/>
                                  <w:marTop w:val="0"/>
                                  <w:marBottom w:val="0"/>
                                  <w:divBdr>
                                    <w:top w:val="none" w:sz="0" w:space="0" w:color="auto"/>
                                    <w:left w:val="none" w:sz="0" w:space="0" w:color="auto"/>
                                    <w:bottom w:val="none" w:sz="0" w:space="0" w:color="auto"/>
                                    <w:right w:val="none" w:sz="0" w:space="0" w:color="auto"/>
                                  </w:divBdr>
                                  <w:divsChild>
                                    <w:div w:id="1736659091">
                                      <w:marLeft w:val="0"/>
                                      <w:marRight w:val="0"/>
                                      <w:marTop w:val="0"/>
                                      <w:marBottom w:val="0"/>
                                      <w:divBdr>
                                        <w:top w:val="none" w:sz="0" w:space="0" w:color="auto"/>
                                        <w:left w:val="none" w:sz="0" w:space="0" w:color="auto"/>
                                        <w:bottom w:val="none" w:sz="0" w:space="0" w:color="auto"/>
                                        <w:right w:val="none" w:sz="0" w:space="0" w:color="auto"/>
                                      </w:divBdr>
                                      <w:divsChild>
                                        <w:div w:id="80859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041884">
                              <w:marLeft w:val="0"/>
                              <w:marRight w:val="0"/>
                              <w:marTop w:val="0"/>
                              <w:marBottom w:val="0"/>
                              <w:divBdr>
                                <w:top w:val="none" w:sz="0" w:space="0" w:color="auto"/>
                                <w:left w:val="none" w:sz="0" w:space="0" w:color="auto"/>
                                <w:bottom w:val="none" w:sz="0" w:space="0" w:color="auto"/>
                                <w:right w:val="none" w:sz="0" w:space="0" w:color="auto"/>
                              </w:divBdr>
                              <w:divsChild>
                                <w:div w:id="1775051694">
                                  <w:marLeft w:val="0"/>
                                  <w:marRight w:val="0"/>
                                  <w:marTop w:val="0"/>
                                  <w:marBottom w:val="0"/>
                                  <w:divBdr>
                                    <w:top w:val="none" w:sz="0" w:space="0" w:color="auto"/>
                                    <w:left w:val="none" w:sz="0" w:space="0" w:color="auto"/>
                                    <w:bottom w:val="none" w:sz="0" w:space="0" w:color="auto"/>
                                    <w:right w:val="none" w:sz="0" w:space="0" w:color="auto"/>
                                  </w:divBdr>
                                  <w:divsChild>
                                    <w:div w:id="12729127">
                                      <w:marLeft w:val="0"/>
                                      <w:marRight w:val="0"/>
                                      <w:marTop w:val="0"/>
                                      <w:marBottom w:val="0"/>
                                      <w:divBdr>
                                        <w:top w:val="none" w:sz="0" w:space="0" w:color="auto"/>
                                        <w:left w:val="none" w:sz="0" w:space="0" w:color="auto"/>
                                        <w:bottom w:val="none" w:sz="0" w:space="0" w:color="auto"/>
                                        <w:right w:val="none" w:sz="0" w:space="0" w:color="auto"/>
                                      </w:divBdr>
                                      <w:divsChild>
                                        <w:div w:id="182866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1749450">
          <w:marLeft w:val="0"/>
          <w:marRight w:val="0"/>
          <w:marTop w:val="0"/>
          <w:marBottom w:val="0"/>
          <w:divBdr>
            <w:top w:val="none" w:sz="0" w:space="0" w:color="auto"/>
            <w:left w:val="none" w:sz="0" w:space="0" w:color="auto"/>
            <w:bottom w:val="none" w:sz="0" w:space="0" w:color="auto"/>
            <w:right w:val="none" w:sz="0" w:space="0" w:color="auto"/>
          </w:divBdr>
          <w:divsChild>
            <w:div w:id="48581953">
              <w:marLeft w:val="0"/>
              <w:marRight w:val="0"/>
              <w:marTop w:val="0"/>
              <w:marBottom w:val="0"/>
              <w:divBdr>
                <w:top w:val="none" w:sz="0" w:space="0" w:color="auto"/>
                <w:left w:val="none" w:sz="0" w:space="0" w:color="auto"/>
                <w:bottom w:val="none" w:sz="0" w:space="0" w:color="auto"/>
                <w:right w:val="none" w:sz="0" w:space="0" w:color="auto"/>
              </w:divBdr>
              <w:divsChild>
                <w:div w:id="317460521">
                  <w:marLeft w:val="0"/>
                  <w:marRight w:val="0"/>
                  <w:marTop w:val="0"/>
                  <w:marBottom w:val="0"/>
                  <w:divBdr>
                    <w:top w:val="none" w:sz="0" w:space="0" w:color="auto"/>
                    <w:left w:val="none" w:sz="0" w:space="0" w:color="auto"/>
                    <w:bottom w:val="none" w:sz="0" w:space="0" w:color="auto"/>
                    <w:right w:val="none" w:sz="0" w:space="0" w:color="auto"/>
                  </w:divBdr>
                  <w:divsChild>
                    <w:div w:id="1734818380">
                      <w:marLeft w:val="0"/>
                      <w:marRight w:val="0"/>
                      <w:marTop w:val="0"/>
                      <w:marBottom w:val="0"/>
                      <w:divBdr>
                        <w:top w:val="none" w:sz="0" w:space="0" w:color="auto"/>
                        <w:left w:val="none" w:sz="0" w:space="0" w:color="auto"/>
                        <w:bottom w:val="none" w:sz="0" w:space="0" w:color="auto"/>
                        <w:right w:val="none" w:sz="0" w:space="0" w:color="auto"/>
                      </w:divBdr>
                      <w:divsChild>
                        <w:div w:id="1085228780">
                          <w:marLeft w:val="0"/>
                          <w:marRight w:val="0"/>
                          <w:marTop w:val="0"/>
                          <w:marBottom w:val="0"/>
                          <w:divBdr>
                            <w:top w:val="none" w:sz="0" w:space="0" w:color="auto"/>
                            <w:left w:val="none" w:sz="0" w:space="0" w:color="auto"/>
                            <w:bottom w:val="none" w:sz="0" w:space="0" w:color="auto"/>
                            <w:right w:val="none" w:sz="0" w:space="0" w:color="auto"/>
                          </w:divBdr>
                          <w:divsChild>
                            <w:div w:id="1943294566">
                              <w:marLeft w:val="0"/>
                              <w:marRight w:val="0"/>
                              <w:marTop w:val="0"/>
                              <w:marBottom w:val="0"/>
                              <w:divBdr>
                                <w:top w:val="none" w:sz="0" w:space="0" w:color="auto"/>
                                <w:left w:val="none" w:sz="0" w:space="0" w:color="auto"/>
                                <w:bottom w:val="none" w:sz="0" w:space="0" w:color="auto"/>
                                <w:right w:val="none" w:sz="0" w:space="0" w:color="auto"/>
                              </w:divBdr>
                              <w:divsChild>
                                <w:div w:id="1667974055">
                                  <w:marLeft w:val="0"/>
                                  <w:marRight w:val="0"/>
                                  <w:marTop w:val="0"/>
                                  <w:marBottom w:val="0"/>
                                  <w:divBdr>
                                    <w:top w:val="none" w:sz="0" w:space="0" w:color="auto"/>
                                    <w:left w:val="none" w:sz="0" w:space="0" w:color="auto"/>
                                    <w:bottom w:val="none" w:sz="0" w:space="0" w:color="auto"/>
                                    <w:right w:val="none" w:sz="0" w:space="0" w:color="auto"/>
                                  </w:divBdr>
                                  <w:divsChild>
                                    <w:div w:id="1951692981">
                                      <w:marLeft w:val="0"/>
                                      <w:marRight w:val="0"/>
                                      <w:marTop w:val="0"/>
                                      <w:marBottom w:val="0"/>
                                      <w:divBdr>
                                        <w:top w:val="none" w:sz="0" w:space="0" w:color="auto"/>
                                        <w:left w:val="none" w:sz="0" w:space="0" w:color="auto"/>
                                        <w:bottom w:val="none" w:sz="0" w:space="0" w:color="auto"/>
                                        <w:right w:val="none" w:sz="0" w:space="0" w:color="auto"/>
                                      </w:divBdr>
                                      <w:divsChild>
                                        <w:div w:id="1096902299">
                                          <w:marLeft w:val="0"/>
                                          <w:marRight w:val="0"/>
                                          <w:marTop w:val="0"/>
                                          <w:marBottom w:val="0"/>
                                          <w:divBdr>
                                            <w:top w:val="none" w:sz="0" w:space="0" w:color="auto"/>
                                            <w:left w:val="none" w:sz="0" w:space="0" w:color="auto"/>
                                            <w:bottom w:val="none" w:sz="0" w:space="0" w:color="auto"/>
                                            <w:right w:val="none" w:sz="0" w:space="0" w:color="auto"/>
                                          </w:divBdr>
                                          <w:divsChild>
                                            <w:div w:id="1737388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5492096">
          <w:marLeft w:val="0"/>
          <w:marRight w:val="0"/>
          <w:marTop w:val="0"/>
          <w:marBottom w:val="0"/>
          <w:divBdr>
            <w:top w:val="none" w:sz="0" w:space="0" w:color="auto"/>
            <w:left w:val="none" w:sz="0" w:space="0" w:color="auto"/>
            <w:bottom w:val="none" w:sz="0" w:space="0" w:color="auto"/>
            <w:right w:val="none" w:sz="0" w:space="0" w:color="auto"/>
          </w:divBdr>
          <w:divsChild>
            <w:div w:id="1597984312">
              <w:marLeft w:val="0"/>
              <w:marRight w:val="0"/>
              <w:marTop w:val="0"/>
              <w:marBottom w:val="0"/>
              <w:divBdr>
                <w:top w:val="none" w:sz="0" w:space="0" w:color="auto"/>
                <w:left w:val="none" w:sz="0" w:space="0" w:color="auto"/>
                <w:bottom w:val="none" w:sz="0" w:space="0" w:color="auto"/>
                <w:right w:val="none" w:sz="0" w:space="0" w:color="auto"/>
              </w:divBdr>
              <w:divsChild>
                <w:div w:id="1695690824">
                  <w:marLeft w:val="0"/>
                  <w:marRight w:val="0"/>
                  <w:marTop w:val="0"/>
                  <w:marBottom w:val="0"/>
                  <w:divBdr>
                    <w:top w:val="none" w:sz="0" w:space="0" w:color="auto"/>
                    <w:left w:val="none" w:sz="0" w:space="0" w:color="auto"/>
                    <w:bottom w:val="none" w:sz="0" w:space="0" w:color="auto"/>
                    <w:right w:val="none" w:sz="0" w:space="0" w:color="auto"/>
                  </w:divBdr>
                  <w:divsChild>
                    <w:div w:id="891385888">
                      <w:marLeft w:val="0"/>
                      <w:marRight w:val="0"/>
                      <w:marTop w:val="0"/>
                      <w:marBottom w:val="0"/>
                      <w:divBdr>
                        <w:top w:val="none" w:sz="0" w:space="0" w:color="auto"/>
                        <w:left w:val="none" w:sz="0" w:space="0" w:color="auto"/>
                        <w:bottom w:val="none" w:sz="0" w:space="0" w:color="auto"/>
                        <w:right w:val="none" w:sz="0" w:space="0" w:color="auto"/>
                      </w:divBdr>
                      <w:divsChild>
                        <w:div w:id="483274950">
                          <w:marLeft w:val="0"/>
                          <w:marRight w:val="0"/>
                          <w:marTop w:val="0"/>
                          <w:marBottom w:val="0"/>
                          <w:divBdr>
                            <w:top w:val="none" w:sz="0" w:space="0" w:color="auto"/>
                            <w:left w:val="none" w:sz="0" w:space="0" w:color="auto"/>
                            <w:bottom w:val="none" w:sz="0" w:space="0" w:color="auto"/>
                            <w:right w:val="none" w:sz="0" w:space="0" w:color="auto"/>
                          </w:divBdr>
                          <w:divsChild>
                            <w:div w:id="1350912232">
                              <w:marLeft w:val="0"/>
                              <w:marRight w:val="0"/>
                              <w:marTop w:val="0"/>
                              <w:marBottom w:val="0"/>
                              <w:divBdr>
                                <w:top w:val="none" w:sz="0" w:space="0" w:color="auto"/>
                                <w:left w:val="none" w:sz="0" w:space="0" w:color="auto"/>
                                <w:bottom w:val="none" w:sz="0" w:space="0" w:color="auto"/>
                                <w:right w:val="none" w:sz="0" w:space="0" w:color="auto"/>
                              </w:divBdr>
                              <w:divsChild>
                                <w:div w:id="1654330251">
                                  <w:marLeft w:val="0"/>
                                  <w:marRight w:val="0"/>
                                  <w:marTop w:val="0"/>
                                  <w:marBottom w:val="0"/>
                                  <w:divBdr>
                                    <w:top w:val="none" w:sz="0" w:space="0" w:color="auto"/>
                                    <w:left w:val="none" w:sz="0" w:space="0" w:color="auto"/>
                                    <w:bottom w:val="none" w:sz="0" w:space="0" w:color="auto"/>
                                    <w:right w:val="none" w:sz="0" w:space="0" w:color="auto"/>
                                  </w:divBdr>
                                  <w:divsChild>
                                    <w:div w:id="106144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7662663">
                      <w:marLeft w:val="0"/>
                      <w:marRight w:val="0"/>
                      <w:marTop w:val="0"/>
                      <w:marBottom w:val="0"/>
                      <w:divBdr>
                        <w:top w:val="none" w:sz="0" w:space="0" w:color="auto"/>
                        <w:left w:val="none" w:sz="0" w:space="0" w:color="auto"/>
                        <w:bottom w:val="none" w:sz="0" w:space="0" w:color="auto"/>
                        <w:right w:val="none" w:sz="0" w:space="0" w:color="auto"/>
                      </w:divBdr>
                      <w:divsChild>
                        <w:div w:id="1044133535">
                          <w:marLeft w:val="0"/>
                          <w:marRight w:val="0"/>
                          <w:marTop w:val="0"/>
                          <w:marBottom w:val="0"/>
                          <w:divBdr>
                            <w:top w:val="none" w:sz="0" w:space="0" w:color="auto"/>
                            <w:left w:val="none" w:sz="0" w:space="0" w:color="auto"/>
                            <w:bottom w:val="none" w:sz="0" w:space="0" w:color="auto"/>
                            <w:right w:val="none" w:sz="0" w:space="0" w:color="auto"/>
                          </w:divBdr>
                          <w:divsChild>
                            <w:div w:id="1806124233">
                              <w:marLeft w:val="0"/>
                              <w:marRight w:val="0"/>
                              <w:marTop w:val="0"/>
                              <w:marBottom w:val="0"/>
                              <w:divBdr>
                                <w:top w:val="none" w:sz="0" w:space="0" w:color="auto"/>
                                <w:left w:val="none" w:sz="0" w:space="0" w:color="auto"/>
                                <w:bottom w:val="none" w:sz="0" w:space="0" w:color="auto"/>
                                <w:right w:val="none" w:sz="0" w:space="0" w:color="auto"/>
                              </w:divBdr>
                              <w:divsChild>
                                <w:div w:id="224877027">
                                  <w:marLeft w:val="0"/>
                                  <w:marRight w:val="0"/>
                                  <w:marTop w:val="0"/>
                                  <w:marBottom w:val="0"/>
                                  <w:divBdr>
                                    <w:top w:val="none" w:sz="0" w:space="0" w:color="auto"/>
                                    <w:left w:val="none" w:sz="0" w:space="0" w:color="auto"/>
                                    <w:bottom w:val="none" w:sz="0" w:space="0" w:color="auto"/>
                                    <w:right w:val="none" w:sz="0" w:space="0" w:color="auto"/>
                                  </w:divBdr>
                                  <w:divsChild>
                                    <w:div w:id="507907490">
                                      <w:marLeft w:val="0"/>
                                      <w:marRight w:val="0"/>
                                      <w:marTop w:val="0"/>
                                      <w:marBottom w:val="0"/>
                                      <w:divBdr>
                                        <w:top w:val="none" w:sz="0" w:space="0" w:color="auto"/>
                                        <w:left w:val="none" w:sz="0" w:space="0" w:color="auto"/>
                                        <w:bottom w:val="none" w:sz="0" w:space="0" w:color="auto"/>
                                        <w:right w:val="none" w:sz="0" w:space="0" w:color="auto"/>
                                      </w:divBdr>
                                      <w:divsChild>
                                        <w:div w:id="116878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8911326">
                              <w:marLeft w:val="0"/>
                              <w:marRight w:val="0"/>
                              <w:marTop w:val="0"/>
                              <w:marBottom w:val="0"/>
                              <w:divBdr>
                                <w:top w:val="none" w:sz="0" w:space="0" w:color="auto"/>
                                <w:left w:val="none" w:sz="0" w:space="0" w:color="auto"/>
                                <w:bottom w:val="none" w:sz="0" w:space="0" w:color="auto"/>
                                <w:right w:val="none" w:sz="0" w:space="0" w:color="auto"/>
                              </w:divBdr>
                              <w:divsChild>
                                <w:div w:id="1289971220">
                                  <w:marLeft w:val="0"/>
                                  <w:marRight w:val="0"/>
                                  <w:marTop w:val="0"/>
                                  <w:marBottom w:val="0"/>
                                  <w:divBdr>
                                    <w:top w:val="none" w:sz="0" w:space="0" w:color="auto"/>
                                    <w:left w:val="none" w:sz="0" w:space="0" w:color="auto"/>
                                    <w:bottom w:val="none" w:sz="0" w:space="0" w:color="auto"/>
                                    <w:right w:val="none" w:sz="0" w:space="0" w:color="auto"/>
                                  </w:divBdr>
                                  <w:divsChild>
                                    <w:div w:id="2104573648">
                                      <w:marLeft w:val="0"/>
                                      <w:marRight w:val="0"/>
                                      <w:marTop w:val="0"/>
                                      <w:marBottom w:val="0"/>
                                      <w:divBdr>
                                        <w:top w:val="none" w:sz="0" w:space="0" w:color="auto"/>
                                        <w:left w:val="none" w:sz="0" w:space="0" w:color="auto"/>
                                        <w:bottom w:val="none" w:sz="0" w:space="0" w:color="auto"/>
                                        <w:right w:val="none" w:sz="0" w:space="0" w:color="auto"/>
                                      </w:divBdr>
                                      <w:divsChild>
                                        <w:div w:id="165926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842004">
          <w:marLeft w:val="0"/>
          <w:marRight w:val="0"/>
          <w:marTop w:val="0"/>
          <w:marBottom w:val="0"/>
          <w:divBdr>
            <w:top w:val="none" w:sz="0" w:space="0" w:color="auto"/>
            <w:left w:val="none" w:sz="0" w:space="0" w:color="auto"/>
            <w:bottom w:val="none" w:sz="0" w:space="0" w:color="auto"/>
            <w:right w:val="none" w:sz="0" w:space="0" w:color="auto"/>
          </w:divBdr>
          <w:divsChild>
            <w:div w:id="170023731">
              <w:marLeft w:val="0"/>
              <w:marRight w:val="0"/>
              <w:marTop w:val="0"/>
              <w:marBottom w:val="0"/>
              <w:divBdr>
                <w:top w:val="none" w:sz="0" w:space="0" w:color="auto"/>
                <w:left w:val="none" w:sz="0" w:space="0" w:color="auto"/>
                <w:bottom w:val="none" w:sz="0" w:space="0" w:color="auto"/>
                <w:right w:val="none" w:sz="0" w:space="0" w:color="auto"/>
              </w:divBdr>
              <w:divsChild>
                <w:div w:id="1932621149">
                  <w:marLeft w:val="0"/>
                  <w:marRight w:val="0"/>
                  <w:marTop w:val="0"/>
                  <w:marBottom w:val="0"/>
                  <w:divBdr>
                    <w:top w:val="none" w:sz="0" w:space="0" w:color="auto"/>
                    <w:left w:val="none" w:sz="0" w:space="0" w:color="auto"/>
                    <w:bottom w:val="none" w:sz="0" w:space="0" w:color="auto"/>
                    <w:right w:val="none" w:sz="0" w:space="0" w:color="auto"/>
                  </w:divBdr>
                  <w:divsChild>
                    <w:div w:id="1200244574">
                      <w:marLeft w:val="0"/>
                      <w:marRight w:val="0"/>
                      <w:marTop w:val="0"/>
                      <w:marBottom w:val="0"/>
                      <w:divBdr>
                        <w:top w:val="none" w:sz="0" w:space="0" w:color="auto"/>
                        <w:left w:val="none" w:sz="0" w:space="0" w:color="auto"/>
                        <w:bottom w:val="none" w:sz="0" w:space="0" w:color="auto"/>
                        <w:right w:val="none" w:sz="0" w:space="0" w:color="auto"/>
                      </w:divBdr>
                      <w:divsChild>
                        <w:div w:id="872693993">
                          <w:marLeft w:val="0"/>
                          <w:marRight w:val="0"/>
                          <w:marTop w:val="0"/>
                          <w:marBottom w:val="0"/>
                          <w:divBdr>
                            <w:top w:val="none" w:sz="0" w:space="0" w:color="auto"/>
                            <w:left w:val="none" w:sz="0" w:space="0" w:color="auto"/>
                            <w:bottom w:val="none" w:sz="0" w:space="0" w:color="auto"/>
                            <w:right w:val="none" w:sz="0" w:space="0" w:color="auto"/>
                          </w:divBdr>
                          <w:divsChild>
                            <w:div w:id="1216042054">
                              <w:marLeft w:val="0"/>
                              <w:marRight w:val="0"/>
                              <w:marTop w:val="0"/>
                              <w:marBottom w:val="0"/>
                              <w:divBdr>
                                <w:top w:val="none" w:sz="0" w:space="0" w:color="auto"/>
                                <w:left w:val="none" w:sz="0" w:space="0" w:color="auto"/>
                                <w:bottom w:val="none" w:sz="0" w:space="0" w:color="auto"/>
                                <w:right w:val="none" w:sz="0" w:space="0" w:color="auto"/>
                              </w:divBdr>
                              <w:divsChild>
                                <w:div w:id="1228806745">
                                  <w:marLeft w:val="0"/>
                                  <w:marRight w:val="0"/>
                                  <w:marTop w:val="0"/>
                                  <w:marBottom w:val="0"/>
                                  <w:divBdr>
                                    <w:top w:val="none" w:sz="0" w:space="0" w:color="auto"/>
                                    <w:left w:val="none" w:sz="0" w:space="0" w:color="auto"/>
                                    <w:bottom w:val="none" w:sz="0" w:space="0" w:color="auto"/>
                                    <w:right w:val="none" w:sz="0" w:space="0" w:color="auto"/>
                                  </w:divBdr>
                                  <w:divsChild>
                                    <w:div w:id="2052418986">
                                      <w:marLeft w:val="0"/>
                                      <w:marRight w:val="0"/>
                                      <w:marTop w:val="0"/>
                                      <w:marBottom w:val="0"/>
                                      <w:divBdr>
                                        <w:top w:val="none" w:sz="0" w:space="0" w:color="auto"/>
                                        <w:left w:val="none" w:sz="0" w:space="0" w:color="auto"/>
                                        <w:bottom w:val="none" w:sz="0" w:space="0" w:color="auto"/>
                                        <w:right w:val="none" w:sz="0" w:space="0" w:color="auto"/>
                                      </w:divBdr>
                                      <w:divsChild>
                                        <w:div w:id="1079795168">
                                          <w:marLeft w:val="0"/>
                                          <w:marRight w:val="0"/>
                                          <w:marTop w:val="0"/>
                                          <w:marBottom w:val="0"/>
                                          <w:divBdr>
                                            <w:top w:val="none" w:sz="0" w:space="0" w:color="auto"/>
                                            <w:left w:val="none" w:sz="0" w:space="0" w:color="auto"/>
                                            <w:bottom w:val="none" w:sz="0" w:space="0" w:color="auto"/>
                                            <w:right w:val="none" w:sz="0" w:space="0" w:color="auto"/>
                                          </w:divBdr>
                                          <w:divsChild>
                                            <w:div w:id="15638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8021327">
          <w:marLeft w:val="0"/>
          <w:marRight w:val="0"/>
          <w:marTop w:val="0"/>
          <w:marBottom w:val="0"/>
          <w:divBdr>
            <w:top w:val="none" w:sz="0" w:space="0" w:color="auto"/>
            <w:left w:val="none" w:sz="0" w:space="0" w:color="auto"/>
            <w:bottom w:val="none" w:sz="0" w:space="0" w:color="auto"/>
            <w:right w:val="none" w:sz="0" w:space="0" w:color="auto"/>
          </w:divBdr>
          <w:divsChild>
            <w:div w:id="444733673">
              <w:marLeft w:val="0"/>
              <w:marRight w:val="0"/>
              <w:marTop w:val="0"/>
              <w:marBottom w:val="0"/>
              <w:divBdr>
                <w:top w:val="none" w:sz="0" w:space="0" w:color="auto"/>
                <w:left w:val="none" w:sz="0" w:space="0" w:color="auto"/>
                <w:bottom w:val="none" w:sz="0" w:space="0" w:color="auto"/>
                <w:right w:val="none" w:sz="0" w:space="0" w:color="auto"/>
              </w:divBdr>
              <w:divsChild>
                <w:div w:id="931206897">
                  <w:marLeft w:val="0"/>
                  <w:marRight w:val="0"/>
                  <w:marTop w:val="0"/>
                  <w:marBottom w:val="0"/>
                  <w:divBdr>
                    <w:top w:val="none" w:sz="0" w:space="0" w:color="auto"/>
                    <w:left w:val="none" w:sz="0" w:space="0" w:color="auto"/>
                    <w:bottom w:val="none" w:sz="0" w:space="0" w:color="auto"/>
                    <w:right w:val="none" w:sz="0" w:space="0" w:color="auto"/>
                  </w:divBdr>
                  <w:divsChild>
                    <w:div w:id="476261272">
                      <w:marLeft w:val="0"/>
                      <w:marRight w:val="0"/>
                      <w:marTop w:val="0"/>
                      <w:marBottom w:val="0"/>
                      <w:divBdr>
                        <w:top w:val="none" w:sz="0" w:space="0" w:color="auto"/>
                        <w:left w:val="none" w:sz="0" w:space="0" w:color="auto"/>
                        <w:bottom w:val="none" w:sz="0" w:space="0" w:color="auto"/>
                        <w:right w:val="none" w:sz="0" w:space="0" w:color="auto"/>
                      </w:divBdr>
                      <w:divsChild>
                        <w:div w:id="1053117262">
                          <w:marLeft w:val="0"/>
                          <w:marRight w:val="0"/>
                          <w:marTop w:val="0"/>
                          <w:marBottom w:val="0"/>
                          <w:divBdr>
                            <w:top w:val="none" w:sz="0" w:space="0" w:color="auto"/>
                            <w:left w:val="none" w:sz="0" w:space="0" w:color="auto"/>
                            <w:bottom w:val="none" w:sz="0" w:space="0" w:color="auto"/>
                            <w:right w:val="none" w:sz="0" w:space="0" w:color="auto"/>
                          </w:divBdr>
                          <w:divsChild>
                            <w:div w:id="1635409448">
                              <w:marLeft w:val="0"/>
                              <w:marRight w:val="0"/>
                              <w:marTop w:val="0"/>
                              <w:marBottom w:val="0"/>
                              <w:divBdr>
                                <w:top w:val="none" w:sz="0" w:space="0" w:color="auto"/>
                                <w:left w:val="none" w:sz="0" w:space="0" w:color="auto"/>
                                <w:bottom w:val="none" w:sz="0" w:space="0" w:color="auto"/>
                                <w:right w:val="none" w:sz="0" w:space="0" w:color="auto"/>
                              </w:divBdr>
                              <w:divsChild>
                                <w:div w:id="2068794132">
                                  <w:marLeft w:val="0"/>
                                  <w:marRight w:val="0"/>
                                  <w:marTop w:val="0"/>
                                  <w:marBottom w:val="0"/>
                                  <w:divBdr>
                                    <w:top w:val="none" w:sz="0" w:space="0" w:color="auto"/>
                                    <w:left w:val="none" w:sz="0" w:space="0" w:color="auto"/>
                                    <w:bottom w:val="none" w:sz="0" w:space="0" w:color="auto"/>
                                    <w:right w:val="none" w:sz="0" w:space="0" w:color="auto"/>
                                  </w:divBdr>
                                  <w:divsChild>
                                    <w:div w:id="167360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9907784">
                      <w:marLeft w:val="0"/>
                      <w:marRight w:val="0"/>
                      <w:marTop w:val="0"/>
                      <w:marBottom w:val="0"/>
                      <w:divBdr>
                        <w:top w:val="none" w:sz="0" w:space="0" w:color="auto"/>
                        <w:left w:val="none" w:sz="0" w:space="0" w:color="auto"/>
                        <w:bottom w:val="none" w:sz="0" w:space="0" w:color="auto"/>
                        <w:right w:val="none" w:sz="0" w:space="0" w:color="auto"/>
                      </w:divBdr>
                      <w:divsChild>
                        <w:div w:id="1660309471">
                          <w:marLeft w:val="0"/>
                          <w:marRight w:val="0"/>
                          <w:marTop w:val="0"/>
                          <w:marBottom w:val="0"/>
                          <w:divBdr>
                            <w:top w:val="none" w:sz="0" w:space="0" w:color="auto"/>
                            <w:left w:val="none" w:sz="0" w:space="0" w:color="auto"/>
                            <w:bottom w:val="none" w:sz="0" w:space="0" w:color="auto"/>
                            <w:right w:val="none" w:sz="0" w:space="0" w:color="auto"/>
                          </w:divBdr>
                          <w:divsChild>
                            <w:div w:id="1291859727">
                              <w:marLeft w:val="0"/>
                              <w:marRight w:val="0"/>
                              <w:marTop w:val="0"/>
                              <w:marBottom w:val="0"/>
                              <w:divBdr>
                                <w:top w:val="none" w:sz="0" w:space="0" w:color="auto"/>
                                <w:left w:val="none" w:sz="0" w:space="0" w:color="auto"/>
                                <w:bottom w:val="none" w:sz="0" w:space="0" w:color="auto"/>
                                <w:right w:val="none" w:sz="0" w:space="0" w:color="auto"/>
                              </w:divBdr>
                              <w:divsChild>
                                <w:div w:id="534512315">
                                  <w:marLeft w:val="0"/>
                                  <w:marRight w:val="0"/>
                                  <w:marTop w:val="0"/>
                                  <w:marBottom w:val="0"/>
                                  <w:divBdr>
                                    <w:top w:val="none" w:sz="0" w:space="0" w:color="auto"/>
                                    <w:left w:val="none" w:sz="0" w:space="0" w:color="auto"/>
                                    <w:bottom w:val="none" w:sz="0" w:space="0" w:color="auto"/>
                                    <w:right w:val="none" w:sz="0" w:space="0" w:color="auto"/>
                                  </w:divBdr>
                                  <w:divsChild>
                                    <w:div w:id="1818256925">
                                      <w:marLeft w:val="0"/>
                                      <w:marRight w:val="0"/>
                                      <w:marTop w:val="0"/>
                                      <w:marBottom w:val="0"/>
                                      <w:divBdr>
                                        <w:top w:val="none" w:sz="0" w:space="0" w:color="auto"/>
                                        <w:left w:val="none" w:sz="0" w:space="0" w:color="auto"/>
                                        <w:bottom w:val="none" w:sz="0" w:space="0" w:color="auto"/>
                                        <w:right w:val="none" w:sz="0" w:space="0" w:color="auto"/>
                                      </w:divBdr>
                                      <w:divsChild>
                                        <w:div w:id="144947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1406896">
      <w:bodyDiv w:val="1"/>
      <w:marLeft w:val="0"/>
      <w:marRight w:val="0"/>
      <w:marTop w:val="0"/>
      <w:marBottom w:val="0"/>
      <w:divBdr>
        <w:top w:val="none" w:sz="0" w:space="0" w:color="auto"/>
        <w:left w:val="none" w:sz="0" w:space="0" w:color="auto"/>
        <w:bottom w:val="none" w:sz="0" w:space="0" w:color="auto"/>
        <w:right w:val="none" w:sz="0" w:space="0" w:color="auto"/>
      </w:divBdr>
      <w:divsChild>
        <w:div w:id="21825517">
          <w:marLeft w:val="0"/>
          <w:marRight w:val="0"/>
          <w:marTop w:val="0"/>
          <w:marBottom w:val="0"/>
          <w:divBdr>
            <w:top w:val="none" w:sz="0" w:space="0" w:color="auto"/>
            <w:left w:val="none" w:sz="0" w:space="0" w:color="auto"/>
            <w:bottom w:val="none" w:sz="0" w:space="0" w:color="auto"/>
            <w:right w:val="none" w:sz="0" w:space="0" w:color="auto"/>
          </w:divBdr>
        </w:div>
      </w:divsChild>
    </w:div>
    <w:div w:id="541751296">
      <w:bodyDiv w:val="1"/>
      <w:marLeft w:val="0"/>
      <w:marRight w:val="0"/>
      <w:marTop w:val="0"/>
      <w:marBottom w:val="0"/>
      <w:divBdr>
        <w:top w:val="none" w:sz="0" w:space="0" w:color="auto"/>
        <w:left w:val="none" w:sz="0" w:space="0" w:color="auto"/>
        <w:bottom w:val="none" w:sz="0" w:space="0" w:color="auto"/>
        <w:right w:val="none" w:sz="0" w:space="0" w:color="auto"/>
      </w:divBdr>
    </w:div>
    <w:div w:id="546990712">
      <w:bodyDiv w:val="1"/>
      <w:marLeft w:val="0"/>
      <w:marRight w:val="0"/>
      <w:marTop w:val="0"/>
      <w:marBottom w:val="0"/>
      <w:divBdr>
        <w:top w:val="none" w:sz="0" w:space="0" w:color="auto"/>
        <w:left w:val="none" w:sz="0" w:space="0" w:color="auto"/>
        <w:bottom w:val="none" w:sz="0" w:space="0" w:color="auto"/>
        <w:right w:val="none" w:sz="0" w:space="0" w:color="auto"/>
      </w:divBdr>
    </w:div>
    <w:div w:id="547186339">
      <w:bodyDiv w:val="1"/>
      <w:marLeft w:val="0"/>
      <w:marRight w:val="0"/>
      <w:marTop w:val="0"/>
      <w:marBottom w:val="0"/>
      <w:divBdr>
        <w:top w:val="none" w:sz="0" w:space="0" w:color="auto"/>
        <w:left w:val="none" w:sz="0" w:space="0" w:color="auto"/>
        <w:bottom w:val="none" w:sz="0" w:space="0" w:color="auto"/>
        <w:right w:val="none" w:sz="0" w:space="0" w:color="auto"/>
      </w:divBdr>
    </w:div>
    <w:div w:id="549003429">
      <w:bodyDiv w:val="1"/>
      <w:marLeft w:val="0"/>
      <w:marRight w:val="0"/>
      <w:marTop w:val="0"/>
      <w:marBottom w:val="0"/>
      <w:divBdr>
        <w:top w:val="none" w:sz="0" w:space="0" w:color="auto"/>
        <w:left w:val="none" w:sz="0" w:space="0" w:color="auto"/>
        <w:bottom w:val="none" w:sz="0" w:space="0" w:color="auto"/>
        <w:right w:val="none" w:sz="0" w:space="0" w:color="auto"/>
      </w:divBdr>
    </w:div>
    <w:div w:id="552082578">
      <w:bodyDiv w:val="1"/>
      <w:marLeft w:val="0"/>
      <w:marRight w:val="0"/>
      <w:marTop w:val="0"/>
      <w:marBottom w:val="0"/>
      <w:divBdr>
        <w:top w:val="none" w:sz="0" w:space="0" w:color="auto"/>
        <w:left w:val="none" w:sz="0" w:space="0" w:color="auto"/>
        <w:bottom w:val="none" w:sz="0" w:space="0" w:color="auto"/>
        <w:right w:val="none" w:sz="0" w:space="0" w:color="auto"/>
      </w:divBdr>
    </w:div>
    <w:div w:id="554777030">
      <w:bodyDiv w:val="1"/>
      <w:marLeft w:val="0"/>
      <w:marRight w:val="0"/>
      <w:marTop w:val="0"/>
      <w:marBottom w:val="0"/>
      <w:divBdr>
        <w:top w:val="none" w:sz="0" w:space="0" w:color="auto"/>
        <w:left w:val="none" w:sz="0" w:space="0" w:color="auto"/>
        <w:bottom w:val="none" w:sz="0" w:space="0" w:color="auto"/>
        <w:right w:val="none" w:sz="0" w:space="0" w:color="auto"/>
      </w:divBdr>
    </w:div>
    <w:div w:id="558588621">
      <w:bodyDiv w:val="1"/>
      <w:marLeft w:val="0"/>
      <w:marRight w:val="0"/>
      <w:marTop w:val="0"/>
      <w:marBottom w:val="0"/>
      <w:divBdr>
        <w:top w:val="none" w:sz="0" w:space="0" w:color="auto"/>
        <w:left w:val="none" w:sz="0" w:space="0" w:color="auto"/>
        <w:bottom w:val="none" w:sz="0" w:space="0" w:color="auto"/>
        <w:right w:val="none" w:sz="0" w:space="0" w:color="auto"/>
      </w:divBdr>
    </w:div>
    <w:div w:id="559946636">
      <w:bodyDiv w:val="1"/>
      <w:marLeft w:val="0"/>
      <w:marRight w:val="0"/>
      <w:marTop w:val="0"/>
      <w:marBottom w:val="0"/>
      <w:divBdr>
        <w:top w:val="none" w:sz="0" w:space="0" w:color="auto"/>
        <w:left w:val="none" w:sz="0" w:space="0" w:color="auto"/>
        <w:bottom w:val="none" w:sz="0" w:space="0" w:color="auto"/>
        <w:right w:val="none" w:sz="0" w:space="0" w:color="auto"/>
      </w:divBdr>
    </w:div>
    <w:div w:id="562176019">
      <w:bodyDiv w:val="1"/>
      <w:marLeft w:val="0"/>
      <w:marRight w:val="0"/>
      <w:marTop w:val="0"/>
      <w:marBottom w:val="0"/>
      <w:divBdr>
        <w:top w:val="none" w:sz="0" w:space="0" w:color="auto"/>
        <w:left w:val="none" w:sz="0" w:space="0" w:color="auto"/>
        <w:bottom w:val="none" w:sz="0" w:space="0" w:color="auto"/>
        <w:right w:val="none" w:sz="0" w:space="0" w:color="auto"/>
      </w:divBdr>
      <w:divsChild>
        <w:div w:id="2038652669">
          <w:marLeft w:val="0"/>
          <w:marRight w:val="0"/>
          <w:marTop w:val="0"/>
          <w:marBottom w:val="0"/>
          <w:divBdr>
            <w:top w:val="none" w:sz="0" w:space="0" w:color="auto"/>
            <w:left w:val="none" w:sz="0" w:space="0" w:color="auto"/>
            <w:bottom w:val="none" w:sz="0" w:space="0" w:color="auto"/>
            <w:right w:val="none" w:sz="0" w:space="0" w:color="auto"/>
          </w:divBdr>
          <w:divsChild>
            <w:div w:id="49565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652994">
      <w:bodyDiv w:val="1"/>
      <w:marLeft w:val="0"/>
      <w:marRight w:val="0"/>
      <w:marTop w:val="0"/>
      <w:marBottom w:val="0"/>
      <w:divBdr>
        <w:top w:val="none" w:sz="0" w:space="0" w:color="auto"/>
        <w:left w:val="none" w:sz="0" w:space="0" w:color="auto"/>
        <w:bottom w:val="none" w:sz="0" w:space="0" w:color="auto"/>
        <w:right w:val="none" w:sz="0" w:space="0" w:color="auto"/>
      </w:divBdr>
    </w:div>
    <w:div w:id="570967210">
      <w:bodyDiv w:val="1"/>
      <w:marLeft w:val="0"/>
      <w:marRight w:val="0"/>
      <w:marTop w:val="0"/>
      <w:marBottom w:val="0"/>
      <w:divBdr>
        <w:top w:val="none" w:sz="0" w:space="0" w:color="auto"/>
        <w:left w:val="none" w:sz="0" w:space="0" w:color="auto"/>
        <w:bottom w:val="none" w:sz="0" w:space="0" w:color="auto"/>
        <w:right w:val="none" w:sz="0" w:space="0" w:color="auto"/>
      </w:divBdr>
    </w:div>
    <w:div w:id="577860234">
      <w:bodyDiv w:val="1"/>
      <w:marLeft w:val="0"/>
      <w:marRight w:val="0"/>
      <w:marTop w:val="0"/>
      <w:marBottom w:val="0"/>
      <w:divBdr>
        <w:top w:val="none" w:sz="0" w:space="0" w:color="auto"/>
        <w:left w:val="none" w:sz="0" w:space="0" w:color="auto"/>
        <w:bottom w:val="none" w:sz="0" w:space="0" w:color="auto"/>
        <w:right w:val="none" w:sz="0" w:space="0" w:color="auto"/>
      </w:divBdr>
      <w:divsChild>
        <w:div w:id="755444826">
          <w:marLeft w:val="0"/>
          <w:marRight w:val="0"/>
          <w:marTop w:val="0"/>
          <w:marBottom w:val="0"/>
          <w:divBdr>
            <w:top w:val="none" w:sz="0" w:space="0" w:color="auto"/>
            <w:left w:val="none" w:sz="0" w:space="0" w:color="auto"/>
            <w:bottom w:val="none" w:sz="0" w:space="0" w:color="auto"/>
            <w:right w:val="none" w:sz="0" w:space="0" w:color="auto"/>
          </w:divBdr>
          <w:divsChild>
            <w:div w:id="602568300">
              <w:marLeft w:val="0"/>
              <w:marRight w:val="0"/>
              <w:marTop w:val="0"/>
              <w:marBottom w:val="0"/>
              <w:divBdr>
                <w:top w:val="none" w:sz="0" w:space="0" w:color="auto"/>
                <w:left w:val="none" w:sz="0" w:space="0" w:color="auto"/>
                <w:bottom w:val="none" w:sz="0" w:space="0" w:color="auto"/>
                <w:right w:val="none" w:sz="0" w:space="0" w:color="auto"/>
              </w:divBdr>
            </w:div>
          </w:divsChild>
        </w:div>
        <w:div w:id="1256786949">
          <w:marLeft w:val="0"/>
          <w:marRight w:val="0"/>
          <w:marTop w:val="0"/>
          <w:marBottom w:val="0"/>
          <w:divBdr>
            <w:top w:val="none" w:sz="0" w:space="0" w:color="auto"/>
            <w:left w:val="none" w:sz="0" w:space="0" w:color="auto"/>
            <w:bottom w:val="none" w:sz="0" w:space="0" w:color="auto"/>
            <w:right w:val="none" w:sz="0" w:space="0" w:color="auto"/>
          </w:divBdr>
          <w:divsChild>
            <w:div w:id="209997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215135">
      <w:bodyDiv w:val="1"/>
      <w:marLeft w:val="0"/>
      <w:marRight w:val="0"/>
      <w:marTop w:val="0"/>
      <w:marBottom w:val="0"/>
      <w:divBdr>
        <w:top w:val="none" w:sz="0" w:space="0" w:color="auto"/>
        <w:left w:val="none" w:sz="0" w:space="0" w:color="auto"/>
        <w:bottom w:val="none" w:sz="0" w:space="0" w:color="auto"/>
        <w:right w:val="none" w:sz="0" w:space="0" w:color="auto"/>
      </w:divBdr>
      <w:divsChild>
        <w:div w:id="1715692735">
          <w:marLeft w:val="0"/>
          <w:marRight w:val="0"/>
          <w:marTop w:val="0"/>
          <w:marBottom w:val="0"/>
          <w:divBdr>
            <w:top w:val="none" w:sz="0" w:space="0" w:color="auto"/>
            <w:left w:val="none" w:sz="0" w:space="0" w:color="auto"/>
            <w:bottom w:val="none" w:sz="0" w:space="0" w:color="auto"/>
            <w:right w:val="none" w:sz="0" w:space="0" w:color="auto"/>
          </w:divBdr>
        </w:div>
      </w:divsChild>
    </w:div>
    <w:div w:id="582372690">
      <w:bodyDiv w:val="1"/>
      <w:marLeft w:val="0"/>
      <w:marRight w:val="0"/>
      <w:marTop w:val="0"/>
      <w:marBottom w:val="0"/>
      <w:divBdr>
        <w:top w:val="none" w:sz="0" w:space="0" w:color="auto"/>
        <w:left w:val="none" w:sz="0" w:space="0" w:color="auto"/>
        <w:bottom w:val="none" w:sz="0" w:space="0" w:color="auto"/>
        <w:right w:val="none" w:sz="0" w:space="0" w:color="auto"/>
      </w:divBdr>
    </w:div>
    <w:div w:id="595208134">
      <w:bodyDiv w:val="1"/>
      <w:marLeft w:val="0"/>
      <w:marRight w:val="0"/>
      <w:marTop w:val="0"/>
      <w:marBottom w:val="0"/>
      <w:divBdr>
        <w:top w:val="none" w:sz="0" w:space="0" w:color="auto"/>
        <w:left w:val="none" w:sz="0" w:space="0" w:color="auto"/>
        <w:bottom w:val="none" w:sz="0" w:space="0" w:color="auto"/>
        <w:right w:val="none" w:sz="0" w:space="0" w:color="auto"/>
      </w:divBdr>
      <w:divsChild>
        <w:div w:id="1299644880">
          <w:marLeft w:val="0"/>
          <w:marRight w:val="0"/>
          <w:marTop w:val="0"/>
          <w:marBottom w:val="0"/>
          <w:divBdr>
            <w:top w:val="none" w:sz="0" w:space="0" w:color="auto"/>
            <w:left w:val="none" w:sz="0" w:space="0" w:color="auto"/>
            <w:bottom w:val="none" w:sz="0" w:space="0" w:color="auto"/>
            <w:right w:val="none" w:sz="0" w:space="0" w:color="auto"/>
          </w:divBdr>
        </w:div>
      </w:divsChild>
    </w:div>
    <w:div w:id="595746891">
      <w:bodyDiv w:val="1"/>
      <w:marLeft w:val="0"/>
      <w:marRight w:val="0"/>
      <w:marTop w:val="0"/>
      <w:marBottom w:val="0"/>
      <w:divBdr>
        <w:top w:val="none" w:sz="0" w:space="0" w:color="auto"/>
        <w:left w:val="none" w:sz="0" w:space="0" w:color="auto"/>
        <w:bottom w:val="none" w:sz="0" w:space="0" w:color="auto"/>
        <w:right w:val="none" w:sz="0" w:space="0" w:color="auto"/>
      </w:divBdr>
    </w:div>
    <w:div w:id="597370893">
      <w:bodyDiv w:val="1"/>
      <w:marLeft w:val="0"/>
      <w:marRight w:val="0"/>
      <w:marTop w:val="0"/>
      <w:marBottom w:val="0"/>
      <w:divBdr>
        <w:top w:val="none" w:sz="0" w:space="0" w:color="auto"/>
        <w:left w:val="none" w:sz="0" w:space="0" w:color="auto"/>
        <w:bottom w:val="none" w:sz="0" w:space="0" w:color="auto"/>
        <w:right w:val="none" w:sz="0" w:space="0" w:color="auto"/>
      </w:divBdr>
    </w:div>
    <w:div w:id="602880914">
      <w:bodyDiv w:val="1"/>
      <w:marLeft w:val="0"/>
      <w:marRight w:val="0"/>
      <w:marTop w:val="0"/>
      <w:marBottom w:val="0"/>
      <w:divBdr>
        <w:top w:val="none" w:sz="0" w:space="0" w:color="auto"/>
        <w:left w:val="none" w:sz="0" w:space="0" w:color="auto"/>
        <w:bottom w:val="none" w:sz="0" w:space="0" w:color="auto"/>
        <w:right w:val="none" w:sz="0" w:space="0" w:color="auto"/>
      </w:divBdr>
    </w:div>
    <w:div w:id="605231367">
      <w:bodyDiv w:val="1"/>
      <w:marLeft w:val="0"/>
      <w:marRight w:val="0"/>
      <w:marTop w:val="0"/>
      <w:marBottom w:val="0"/>
      <w:divBdr>
        <w:top w:val="none" w:sz="0" w:space="0" w:color="auto"/>
        <w:left w:val="none" w:sz="0" w:space="0" w:color="auto"/>
        <w:bottom w:val="none" w:sz="0" w:space="0" w:color="auto"/>
        <w:right w:val="none" w:sz="0" w:space="0" w:color="auto"/>
      </w:divBdr>
    </w:div>
    <w:div w:id="607932048">
      <w:bodyDiv w:val="1"/>
      <w:marLeft w:val="0"/>
      <w:marRight w:val="0"/>
      <w:marTop w:val="0"/>
      <w:marBottom w:val="0"/>
      <w:divBdr>
        <w:top w:val="none" w:sz="0" w:space="0" w:color="auto"/>
        <w:left w:val="none" w:sz="0" w:space="0" w:color="auto"/>
        <w:bottom w:val="none" w:sz="0" w:space="0" w:color="auto"/>
        <w:right w:val="none" w:sz="0" w:space="0" w:color="auto"/>
      </w:divBdr>
    </w:div>
    <w:div w:id="608200974">
      <w:bodyDiv w:val="1"/>
      <w:marLeft w:val="0"/>
      <w:marRight w:val="0"/>
      <w:marTop w:val="0"/>
      <w:marBottom w:val="0"/>
      <w:divBdr>
        <w:top w:val="none" w:sz="0" w:space="0" w:color="auto"/>
        <w:left w:val="none" w:sz="0" w:space="0" w:color="auto"/>
        <w:bottom w:val="none" w:sz="0" w:space="0" w:color="auto"/>
        <w:right w:val="none" w:sz="0" w:space="0" w:color="auto"/>
      </w:divBdr>
    </w:div>
    <w:div w:id="610669718">
      <w:bodyDiv w:val="1"/>
      <w:marLeft w:val="0"/>
      <w:marRight w:val="0"/>
      <w:marTop w:val="0"/>
      <w:marBottom w:val="0"/>
      <w:divBdr>
        <w:top w:val="none" w:sz="0" w:space="0" w:color="auto"/>
        <w:left w:val="none" w:sz="0" w:space="0" w:color="auto"/>
        <w:bottom w:val="none" w:sz="0" w:space="0" w:color="auto"/>
        <w:right w:val="none" w:sz="0" w:space="0" w:color="auto"/>
      </w:divBdr>
    </w:div>
    <w:div w:id="615794075">
      <w:bodyDiv w:val="1"/>
      <w:marLeft w:val="0"/>
      <w:marRight w:val="0"/>
      <w:marTop w:val="0"/>
      <w:marBottom w:val="0"/>
      <w:divBdr>
        <w:top w:val="none" w:sz="0" w:space="0" w:color="auto"/>
        <w:left w:val="none" w:sz="0" w:space="0" w:color="auto"/>
        <w:bottom w:val="none" w:sz="0" w:space="0" w:color="auto"/>
        <w:right w:val="none" w:sz="0" w:space="0" w:color="auto"/>
      </w:divBdr>
    </w:div>
    <w:div w:id="621691318">
      <w:bodyDiv w:val="1"/>
      <w:marLeft w:val="0"/>
      <w:marRight w:val="0"/>
      <w:marTop w:val="0"/>
      <w:marBottom w:val="0"/>
      <w:divBdr>
        <w:top w:val="none" w:sz="0" w:space="0" w:color="auto"/>
        <w:left w:val="none" w:sz="0" w:space="0" w:color="auto"/>
        <w:bottom w:val="none" w:sz="0" w:space="0" w:color="auto"/>
        <w:right w:val="none" w:sz="0" w:space="0" w:color="auto"/>
      </w:divBdr>
    </w:div>
    <w:div w:id="621763186">
      <w:bodyDiv w:val="1"/>
      <w:marLeft w:val="0"/>
      <w:marRight w:val="0"/>
      <w:marTop w:val="0"/>
      <w:marBottom w:val="0"/>
      <w:divBdr>
        <w:top w:val="none" w:sz="0" w:space="0" w:color="auto"/>
        <w:left w:val="none" w:sz="0" w:space="0" w:color="auto"/>
        <w:bottom w:val="none" w:sz="0" w:space="0" w:color="auto"/>
        <w:right w:val="none" w:sz="0" w:space="0" w:color="auto"/>
      </w:divBdr>
    </w:div>
    <w:div w:id="629751634">
      <w:bodyDiv w:val="1"/>
      <w:marLeft w:val="0"/>
      <w:marRight w:val="0"/>
      <w:marTop w:val="0"/>
      <w:marBottom w:val="0"/>
      <w:divBdr>
        <w:top w:val="none" w:sz="0" w:space="0" w:color="auto"/>
        <w:left w:val="none" w:sz="0" w:space="0" w:color="auto"/>
        <w:bottom w:val="none" w:sz="0" w:space="0" w:color="auto"/>
        <w:right w:val="none" w:sz="0" w:space="0" w:color="auto"/>
      </w:divBdr>
    </w:div>
    <w:div w:id="633485972">
      <w:bodyDiv w:val="1"/>
      <w:marLeft w:val="0"/>
      <w:marRight w:val="0"/>
      <w:marTop w:val="0"/>
      <w:marBottom w:val="0"/>
      <w:divBdr>
        <w:top w:val="none" w:sz="0" w:space="0" w:color="auto"/>
        <w:left w:val="none" w:sz="0" w:space="0" w:color="auto"/>
        <w:bottom w:val="none" w:sz="0" w:space="0" w:color="auto"/>
        <w:right w:val="none" w:sz="0" w:space="0" w:color="auto"/>
      </w:divBdr>
    </w:div>
    <w:div w:id="633487843">
      <w:bodyDiv w:val="1"/>
      <w:marLeft w:val="0"/>
      <w:marRight w:val="0"/>
      <w:marTop w:val="0"/>
      <w:marBottom w:val="0"/>
      <w:divBdr>
        <w:top w:val="none" w:sz="0" w:space="0" w:color="auto"/>
        <w:left w:val="none" w:sz="0" w:space="0" w:color="auto"/>
        <w:bottom w:val="none" w:sz="0" w:space="0" w:color="auto"/>
        <w:right w:val="none" w:sz="0" w:space="0" w:color="auto"/>
      </w:divBdr>
    </w:div>
    <w:div w:id="636376117">
      <w:bodyDiv w:val="1"/>
      <w:marLeft w:val="0"/>
      <w:marRight w:val="0"/>
      <w:marTop w:val="0"/>
      <w:marBottom w:val="0"/>
      <w:divBdr>
        <w:top w:val="none" w:sz="0" w:space="0" w:color="auto"/>
        <w:left w:val="none" w:sz="0" w:space="0" w:color="auto"/>
        <w:bottom w:val="none" w:sz="0" w:space="0" w:color="auto"/>
        <w:right w:val="none" w:sz="0" w:space="0" w:color="auto"/>
      </w:divBdr>
    </w:div>
    <w:div w:id="637537341">
      <w:bodyDiv w:val="1"/>
      <w:marLeft w:val="0"/>
      <w:marRight w:val="0"/>
      <w:marTop w:val="0"/>
      <w:marBottom w:val="0"/>
      <w:divBdr>
        <w:top w:val="none" w:sz="0" w:space="0" w:color="auto"/>
        <w:left w:val="none" w:sz="0" w:space="0" w:color="auto"/>
        <w:bottom w:val="none" w:sz="0" w:space="0" w:color="auto"/>
        <w:right w:val="none" w:sz="0" w:space="0" w:color="auto"/>
      </w:divBdr>
      <w:divsChild>
        <w:div w:id="40130714">
          <w:marLeft w:val="0"/>
          <w:marRight w:val="0"/>
          <w:marTop w:val="0"/>
          <w:marBottom w:val="0"/>
          <w:divBdr>
            <w:top w:val="none" w:sz="0" w:space="0" w:color="auto"/>
            <w:left w:val="none" w:sz="0" w:space="0" w:color="auto"/>
            <w:bottom w:val="none" w:sz="0" w:space="0" w:color="auto"/>
            <w:right w:val="none" w:sz="0" w:space="0" w:color="auto"/>
          </w:divBdr>
        </w:div>
        <w:div w:id="646667453">
          <w:marLeft w:val="0"/>
          <w:marRight w:val="0"/>
          <w:marTop w:val="0"/>
          <w:marBottom w:val="0"/>
          <w:divBdr>
            <w:top w:val="none" w:sz="0" w:space="0" w:color="auto"/>
            <w:left w:val="none" w:sz="0" w:space="0" w:color="auto"/>
            <w:bottom w:val="none" w:sz="0" w:space="0" w:color="auto"/>
            <w:right w:val="none" w:sz="0" w:space="0" w:color="auto"/>
          </w:divBdr>
        </w:div>
        <w:div w:id="746996882">
          <w:marLeft w:val="0"/>
          <w:marRight w:val="0"/>
          <w:marTop w:val="0"/>
          <w:marBottom w:val="0"/>
          <w:divBdr>
            <w:top w:val="none" w:sz="0" w:space="0" w:color="auto"/>
            <w:left w:val="none" w:sz="0" w:space="0" w:color="auto"/>
            <w:bottom w:val="none" w:sz="0" w:space="0" w:color="auto"/>
            <w:right w:val="none" w:sz="0" w:space="0" w:color="auto"/>
          </w:divBdr>
        </w:div>
        <w:div w:id="1138301338">
          <w:marLeft w:val="0"/>
          <w:marRight w:val="0"/>
          <w:marTop w:val="0"/>
          <w:marBottom w:val="0"/>
          <w:divBdr>
            <w:top w:val="none" w:sz="0" w:space="0" w:color="auto"/>
            <w:left w:val="none" w:sz="0" w:space="0" w:color="auto"/>
            <w:bottom w:val="none" w:sz="0" w:space="0" w:color="auto"/>
            <w:right w:val="none" w:sz="0" w:space="0" w:color="auto"/>
          </w:divBdr>
        </w:div>
        <w:div w:id="1532113136">
          <w:marLeft w:val="0"/>
          <w:marRight w:val="0"/>
          <w:marTop w:val="0"/>
          <w:marBottom w:val="0"/>
          <w:divBdr>
            <w:top w:val="none" w:sz="0" w:space="0" w:color="auto"/>
            <w:left w:val="none" w:sz="0" w:space="0" w:color="auto"/>
            <w:bottom w:val="none" w:sz="0" w:space="0" w:color="auto"/>
            <w:right w:val="none" w:sz="0" w:space="0" w:color="auto"/>
          </w:divBdr>
        </w:div>
        <w:div w:id="1532381412">
          <w:marLeft w:val="0"/>
          <w:marRight w:val="0"/>
          <w:marTop w:val="0"/>
          <w:marBottom w:val="0"/>
          <w:divBdr>
            <w:top w:val="none" w:sz="0" w:space="0" w:color="auto"/>
            <w:left w:val="none" w:sz="0" w:space="0" w:color="auto"/>
            <w:bottom w:val="none" w:sz="0" w:space="0" w:color="auto"/>
            <w:right w:val="none" w:sz="0" w:space="0" w:color="auto"/>
          </w:divBdr>
        </w:div>
        <w:div w:id="1939868397">
          <w:marLeft w:val="0"/>
          <w:marRight w:val="0"/>
          <w:marTop w:val="0"/>
          <w:marBottom w:val="0"/>
          <w:divBdr>
            <w:top w:val="none" w:sz="0" w:space="0" w:color="auto"/>
            <w:left w:val="none" w:sz="0" w:space="0" w:color="auto"/>
            <w:bottom w:val="none" w:sz="0" w:space="0" w:color="auto"/>
            <w:right w:val="none" w:sz="0" w:space="0" w:color="auto"/>
          </w:divBdr>
        </w:div>
      </w:divsChild>
    </w:div>
    <w:div w:id="645013276">
      <w:bodyDiv w:val="1"/>
      <w:marLeft w:val="0"/>
      <w:marRight w:val="0"/>
      <w:marTop w:val="0"/>
      <w:marBottom w:val="0"/>
      <w:divBdr>
        <w:top w:val="none" w:sz="0" w:space="0" w:color="auto"/>
        <w:left w:val="none" w:sz="0" w:space="0" w:color="auto"/>
        <w:bottom w:val="none" w:sz="0" w:space="0" w:color="auto"/>
        <w:right w:val="none" w:sz="0" w:space="0" w:color="auto"/>
      </w:divBdr>
    </w:div>
    <w:div w:id="645280730">
      <w:bodyDiv w:val="1"/>
      <w:marLeft w:val="0"/>
      <w:marRight w:val="0"/>
      <w:marTop w:val="0"/>
      <w:marBottom w:val="0"/>
      <w:divBdr>
        <w:top w:val="none" w:sz="0" w:space="0" w:color="auto"/>
        <w:left w:val="none" w:sz="0" w:space="0" w:color="auto"/>
        <w:bottom w:val="none" w:sz="0" w:space="0" w:color="auto"/>
        <w:right w:val="none" w:sz="0" w:space="0" w:color="auto"/>
      </w:divBdr>
    </w:div>
    <w:div w:id="646325041">
      <w:bodyDiv w:val="1"/>
      <w:marLeft w:val="0"/>
      <w:marRight w:val="0"/>
      <w:marTop w:val="0"/>
      <w:marBottom w:val="0"/>
      <w:divBdr>
        <w:top w:val="none" w:sz="0" w:space="0" w:color="auto"/>
        <w:left w:val="none" w:sz="0" w:space="0" w:color="auto"/>
        <w:bottom w:val="none" w:sz="0" w:space="0" w:color="auto"/>
        <w:right w:val="none" w:sz="0" w:space="0" w:color="auto"/>
      </w:divBdr>
      <w:divsChild>
        <w:div w:id="1533108695">
          <w:marLeft w:val="0"/>
          <w:marRight w:val="0"/>
          <w:marTop w:val="0"/>
          <w:marBottom w:val="0"/>
          <w:divBdr>
            <w:top w:val="none" w:sz="0" w:space="0" w:color="auto"/>
            <w:left w:val="none" w:sz="0" w:space="0" w:color="auto"/>
            <w:bottom w:val="none" w:sz="0" w:space="0" w:color="auto"/>
            <w:right w:val="none" w:sz="0" w:space="0" w:color="auto"/>
          </w:divBdr>
        </w:div>
      </w:divsChild>
    </w:div>
    <w:div w:id="650866399">
      <w:bodyDiv w:val="1"/>
      <w:marLeft w:val="0"/>
      <w:marRight w:val="0"/>
      <w:marTop w:val="0"/>
      <w:marBottom w:val="0"/>
      <w:divBdr>
        <w:top w:val="none" w:sz="0" w:space="0" w:color="auto"/>
        <w:left w:val="none" w:sz="0" w:space="0" w:color="auto"/>
        <w:bottom w:val="none" w:sz="0" w:space="0" w:color="auto"/>
        <w:right w:val="none" w:sz="0" w:space="0" w:color="auto"/>
      </w:divBdr>
    </w:div>
    <w:div w:id="651519152">
      <w:bodyDiv w:val="1"/>
      <w:marLeft w:val="0"/>
      <w:marRight w:val="0"/>
      <w:marTop w:val="0"/>
      <w:marBottom w:val="0"/>
      <w:divBdr>
        <w:top w:val="none" w:sz="0" w:space="0" w:color="auto"/>
        <w:left w:val="none" w:sz="0" w:space="0" w:color="auto"/>
        <w:bottom w:val="none" w:sz="0" w:space="0" w:color="auto"/>
        <w:right w:val="none" w:sz="0" w:space="0" w:color="auto"/>
      </w:divBdr>
    </w:div>
    <w:div w:id="665085444">
      <w:bodyDiv w:val="1"/>
      <w:marLeft w:val="0"/>
      <w:marRight w:val="0"/>
      <w:marTop w:val="0"/>
      <w:marBottom w:val="0"/>
      <w:divBdr>
        <w:top w:val="none" w:sz="0" w:space="0" w:color="auto"/>
        <w:left w:val="none" w:sz="0" w:space="0" w:color="auto"/>
        <w:bottom w:val="none" w:sz="0" w:space="0" w:color="auto"/>
        <w:right w:val="none" w:sz="0" w:space="0" w:color="auto"/>
      </w:divBdr>
    </w:div>
    <w:div w:id="665087200">
      <w:bodyDiv w:val="1"/>
      <w:marLeft w:val="0"/>
      <w:marRight w:val="0"/>
      <w:marTop w:val="0"/>
      <w:marBottom w:val="0"/>
      <w:divBdr>
        <w:top w:val="none" w:sz="0" w:space="0" w:color="auto"/>
        <w:left w:val="none" w:sz="0" w:space="0" w:color="auto"/>
        <w:bottom w:val="none" w:sz="0" w:space="0" w:color="auto"/>
        <w:right w:val="none" w:sz="0" w:space="0" w:color="auto"/>
      </w:divBdr>
    </w:div>
    <w:div w:id="665129331">
      <w:bodyDiv w:val="1"/>
      <w:marLeft w:val="0"/>
      <w:marRight w:val="0"/>
      <w:marTop w:val="0"/>
      <w:marBottom w:val="0"/>
      <w:divBdr>
        <w:top w:val="none" w:sz="0" w:space="0" w:color="auto"/>
        <w:left w:val="none" w:sz="0" w:space="0" w:color="auto"/>
        <w:bottom w:val="none" w:sz="0" w:space="0" w:color="auto"/>
        <w:right w:val="none" w:sz="0" w:space="0" w:color="auto"/>
      </w:divBdr>
      <w:divsChild>
        <w:div w:id="470291006">
          <w:blockQuote w:val="1"/>
          <w:marLeft w:val="720"/>
          <w:marRight w:val="720"/>
          <w:marTop w:val="100"/>
          <w:marBottom w:val="100"/>
          <w:divBdr>
            <w:top w:val="none" w:sz="0" w:space="0" w:color="auto"/>
            <w:left w:val="none" w:sz="0" w:space="0" w:color="auto"/>
            <w:bottom w:val="none" w:sz="0" w:space="0" w:color="auto"/>
            <w:right w:val="none" w:sz="0" w:space="0" w:color="auto"/>
          </w:divBdr>
        </w:div>
        <w:div w:id="4581071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6831950">
      <w:bodyDiv w:val="1"/>
      <w:marLeft w:val="0"/>
      <w:marRight w:val="0"/>
      <w:marTop w:val="0"/>
      <w:marBottom w:val="0"/>
      <w:divBdr>
        <w:top w:val="none" w:sz="0" w:space="0" w:color="auto"/>
        <w:left w:val="none" w:sz="0" w:space="0" w:color="auto"/>
        <w:bottom w:val="none" w:sz="0" w:space="0" w:color="auto"/>
        <w:right w:val="none" w:sz="0" w:space="0" w:color="auto"/>
      </w:divBdr>
    </w:div>
    <w:div w:id="667636880">
      <w:bodyDiv w:val="1"/>
      <w:marLeft w:val="0"/>
      <w:marRight w:val="0"/>
      <w:marTop w:val="0"/>
      <w:marBottom w:val="0"/>
      <w:divBdr>
        <w:top w:val="none" w:sz="0" w:space="0" w:color="auto"/>
        <w:left w:val="none" w:sz="0" w:space="0" w:color="auto"/>
        <w:bottom w:val="none" w:sz="0" w:space="0" w:color="auto"/>
        <w:right w:val="none" w:sz="0" w:space="0" w:color="auto"/>
      </w:divBdr>
    </w:div>
    <w:div w:id="667826186">
      <w:bodyDiv w:val="1"/>
      <w:marLeft w:val="0"/>
      <w:marRight w:val="0"/>
      <w:marTop w:val="0"/>
      <w:marBottom w:val="0"/>
      <w:divBdr>
        <w:top w:val="none" w:sz="0" w:space="0" w:color="auto"/>
        <w:left w:val="none" w:sz="0" w:space="0" w:color="auto"/>
        <w:bottom w:val="none" w:sz="0" w:space="0" w:color="auto"/>
        <w:right w:val="none" w:sz="0" w:space="0" w:color="auto"/>
      </w:divBdr>
    </w:div>
    <w:div w:id="668140548">
      <w:bodyDiv w:val="1"/>
      <w:marLeft w:val="0"/>
      <w:marRight w:val="0"/>
      <w:marTop w:val="0"/>
      <w:marBottom w:val="0"/>
      <w:divBdr>
        <w:top w:val="none" w:sz="0" w:space="0" w:color="auto"/>
        <w:left w:val="none" w:sz="0" w:space="0" w:color="auto"/>
        <w:bottom w:val="none" w:sz="0" w:space="0" w:color="auto"/>
        <w:right w:val="none" w:sz="0" w:space="0" w:color="auto"/>
      </w:divBdr>
    </w:div>
    <w:div w:id="672799087">
      <w:bodyDiv w:val="1"/>
      <w:marLeft w:val="0"/>
      <w:marRight w:val="0"/>
      <w:marTop w:val="0"/>
      <w:marBottom w:val="0"/>
      <w:divBdr>
        <w:top w:val="none" w:sz="0" w:space="0" w:color="auto"/>
        <w:left w:val="none" w:sz="0" w:space="0" w:color="auto"/>
        <w:bottom w:val="none" w:sz="0" w:space="0" w:color="auto"/>
        <w:right w:val="none" w:sz="0" w:space="0" w:color="auto"/>
      </w:divBdr>
    </w:div>
    <w:div w:id="673187771">
      <w:bodyDiv w:val="1"/>
      <w:marLeft w:val="0"/>
      <w:marRight w:val="0"/>
      <w:marTop w:val="0"/>
      <w:marBottom w:val="0"/>
      <w:divBdr>
        <w:top w:val="none" w:sz="0" w:space="0" w:color="auto"/>
        <w:left w:val="none" w:sz="0" w:space="0" w:color="auto"/>
        <w:bottom w:val="none" w:sz="0" w:space="0" w:color="auto"/>
        <w:right w:val="none" w:sz="0" w:space="0" w:color="auto"/>
      </w:divBdr>
    </w:div>
    <w:div w:id="674461213">
      <w:bodyDiv w:val="1"/>
      <w:marLeft w:val="0"/>
      <w:marRight w:val="0"/>
      <w:marTop w:val="0"/>
      <w:marBottom w:val="0"/>
      <w:divBdr>
        <w:top w:val="none" w:sz="0" w:space="0" w:color="auto"/>
        <w:left w:val="none" w:sz="0" w:space="0" w:color="auto"/>
        <w:bottom w:val="none" w:sz="0" w:space="0" w:color="auto"/>
        <w:right w:val="none" w:sz="0" w:space="0" w:color="auto"/>
      </w:divBdr>
    </w:div>
    <w:div w:id="675881292">
      <w:bodyDiv w:val="1"/>
      <w:marLeft w:val="0"/>
      <w:marRight w:val="0"/>
      <w:marTop w:val="0"/>
      <w:marBottom w:val="0"/>
      <w:divBdr>
        <w:top w:val="none" w:sz="0" w:space="0" w:color="auto"/>
        <w:left w:val="none" w:sz="0" w:space="0" w:color="auto"/>
        <w:bottom w:val="none" w:sz="0" w:space="0" w:color="auto"/>
        <w:right w:val="none" w:sz="0" w:space="0" w:color="auto"/>
      </w:divBdr>
    </w:div>
    <w:div w:id="677659525">
      <w:bodyDiv w:val="1"/>
      <w:marLeft w:val="0"/>
      <w:marRight w:val="0"/>
      <w:marTop w:val="0"/>
      <w:marBottom w:val="0"/>
      <w:divBdr>
        <w:top w:val="none" w:sz="0" w:space="0" w:color="auto"/>
        <w:left w:val="none" w:sz="0" w:space="0" w:color="auto"/>
        <w:bottom w:val="none" w:sz="0" w:space="0" w:color="auto"/>
        <w:right w:val="none" w:sz="0" w:space="0" w:color="auto"/>
      </w:divBdr>
    </w:div>
    <w:div w:id="684793159">
      <w:bodyDiv w:val="1"/>
      <w:marLeft w:val="0"/>
      <w:marRight w:val="0"/>
      <w:marTop w:val="0"/>
      <w:marBottom w:val="0"/>
      <w:divBdr>
        <w:top w:val="none" w:sz="0" w:space="0" w:color="auto"/>
        <w:left w:val="none" w:sz="0" w:space="0" w:color="auto"/>
        <w:bottom w:val="none" w:sz="0" w:space="0" w:color="auto"/>
        <w:right w:val="none" w:sz="0" w:space="0" w:color="auto"/>
      </w:divBdr>
    </w:div>
    <w:div w:id="687944853">
      <w:bodyDiv w:val="1"/>
      <w:marLeft w:val="0"/>
      <w:marRight w:val="0"/>
      <w:marTop w:val="0"/>
      <w:marBottom w:val="0"/>
      <w:divBdr>
        <w:top w:val="none" w:sz="0" w:space="0" w:color="auto"/>
        <w:left w:val="none" w:sz="0" w:space="0" w:color="auto"/>
        <w:bottom w:val="none" w:sz="0" w:space="0" w:color="auto"/>
        <w:right w:val="none" w:sz="0" w:space="0" w:color="auto"/>
      </w:divBdr>
      <w:divsChild>
        <w:div w:id="1473215084">
          <w:marLeft w:val="0"/>
          <w:marRight w:val="0"/>
          <w:marTop w:val="0"/>
          <w:marBottom w:val="0"/>
          <w:divBdr>
            <w:top w:val="none" w:sz="0" w:space="0" w:color="auto"/>
            <w:left w:val="none" w:sz="0" w:space="0" w:color="auto"/>
            <w:bottom w:val="none" w:sz="0" w:space="0" w:color="auto"/>
            <w:right w:val="none" w:sz="0" w:space="0" w:color="auto"/>
          </w:divBdr>
        </w:div>
      </w:divsChild>
    </w:div>
    <w:div w:id="690565533">
      <w:bodyDiv w:val="1"/>
      <w:marLeft w:val="0"/>
      <w:marRight w:val="0"/>
      <w:marTop w:val="0"/>
      <w:marBottom w:val="0"/>
      <w:divBdr>
        <w:top w:val="none" w:sz="0" w:space="0" w:color="auto"/>
        <w:left w:val="none" w:sz="0" w:space="0" w:color="auto"/>
        <w:bottom w:val="none" w:sz="0" w:space="0" w:color="auto"/>
        <w:right w:val="none" w:sz="0" w:space="0" w:color="auto"/>
      </w:divBdr>
    </w:div>
    <w:div w:id="692725623">
      <w:bodyDiv w:val="1"/>
      <w:marLeft w:val="0"/>
      <w:marRight w:val="0"/>
      <w:marTop w:val="0"/>
      <w:marBottom w:val="0"/>
      <w:divBdr>
        <w:top w:val="none" w:sz="0" w:space="0" w:color="auto"/>
        <w:left w:val="none" w:sz="0" w:space="0" w:color="auto"/>
        <w:bottom w:val="none" w:sz="0" w:space="0" w:color="auto"/>
        <w:right w:val="none" w:sz="0" w:space="0" w:color="auto"/>
      </w:divBdr>
    </w:div>
    <w:div w:id="697394194">
      <w:bodyDiv w:val="1"/>
      <w:marLeft w:val="0"/>
      <w:marRight w:val="0"/>
      <w:marTop w:val="0"/>
      <w:marBottom w:val="0"/>
      <w:divBdr>
        <w:top w:val="none" w:sz="0" w:space="0" w:color="auto"/>
        <w:left w:val="none" w:sz="0" w:space="0" w:color="auto"/>
        <w:bottom w:val="none" w:sz="0" w:space="0" w:color="auto"/>
        <w:right w:val="none" w:sz="0" w:space="0" w:color="auto"/>
      </w:divBdr>
    </w:div>
    <w:div w:id="702559653">
      <w:bodyDiv w:val="1"/>
      <w:marLeft w:val="0"/>
      <w:marRight w:val="0"/>
      <w:marTop w:val="0"/>
      <w:marBottom w:val="0"/>
      <w:divBdr>
        <w:top w:val="none" w:sz="0" w:space="0" w:color="auto"/>
        <w:left w:val="none" w:sz="0" w:space="0" w:color="auto"/>
        <w:bottom w:val="none" w:sz="0" w:space="0" w:color="auto"/>
        <w:right w:val="none" w:sz="0" w:space="0" w:color="auto"/>
      </w:divBdr>
      <w:divsChild>
        <w:div w:id="624510608">
          <w:marLeft w:val="0"/>
          <w:marRight w:val="0"/>
          <w:marTop w:val="0"/>
          <w:marBottom w:val="0"/>
          <w:divBdr>
            <w:top w:val="none" w:sz="0" w:space="0" w:color="auto"/>
            <w:left w:val="none" w:sz="0" w:space="0" w:color="auto"/>
            <w:bottom w:val="none" w:sz="0" w:space="0" w:color="auto"/>
            <w:right w:val="none" w:sz="0" w:space="0" w:color="auto"/>
          </w:divBdr>
          <w:divsChild>
            <w:div w:id="197409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576607">
      <w:bodyDiv w:val="1"/>
      <w:marLeft w:val="0"/>
      <w:marRight w:val="0"/>
      <w:marTop w:val="0"/>
      <w:marBottom w:val="0"/>
      <w:divBdr>
        <w:top w:val="none" w:sz="0" w:space="0" w:color="auto"/>
        <w:left w:val="none" w:sz="0" w:space="0" w:color="auto"/>
        <w:bottom w:val="none" w:sz="0" w:space="0" w:color="auto"/>
        <w:right w:val="none" w:sz="0" w:space="0" w:color="auto"/>
      </w:divBdr>
      <w:divsChild>
        <w:div w:id="1182863512">
          <w:marLeft w:val="0"/>
          <w:marRight w:val="0"/>
          <w:marTop w:val="0"/>
          <w:marBottom w:val="0"/>
          <w:divBdr>
            <w:top w:val="none" w:sz="0" w:space="0" w:color="auto"/>
            <w:left w:val="none" w:sz="0" w:space="0" w:color="auto"/>
            <w:bottom w:val="none" w:sz="0" w:space="0" w:color="auto"/>
            <w:right w:val="none" w:sz="0" w:space="0" w:color="auto"/>
          </w:divBdr>
        </w:div>
      </w:divsChild>
    </w:div>
    <w:div w:id="713310735">
      <w:bodyDiv w:val="1"/>
      <w:marLeft w:val="0"/>
      <w:marRight w:val="0"/>
      <w:marTop w:val="0"/>
      <w:marBottom w:val="0"/>
      <w:divBdr>
        <w:top w:val="none" w:sz="0" w:space="0" w:color="auto"/>
        <w:left w:val="none" w:sz="0" w:space="0" w:color="auto"/>
        <w:bottom w:val="none" w:sz="0" w:space="0" w:color="auto"/>
        <w:right w:val="none" w:sz="0" w:space="0" w:color="auto"/>
      </w:divBdr>
    </w:div>
    <w:div w:id="715353612">
      <w:bodyDiv w:val="1"/>
      <w:marLeft w:val="0"/>
      <w:marRight w:val="0"/>
      <w:marTop w:val="0"/>
      <w:marBottom w:val="0"/>
      <w:divBdr>
        <w:top w:val="none" w:sz="0" w:space="0" w:color="auto"/>
        <w:left w:val="none" w:sz="0" w:space="0" w:color="auto"/>
        <w:bottom w:val="none" w:sz="0" w:space="0" w:color="auto"/>
        <w:right w:val="none" w:sz="0" w:space="0" w:color="auto"/>
      </w:divBdr>
    </w:div>
    <w:div w:id="716858259">
      <w:bodyDiv w:val="1"/>
      <w:marLeft w:val="0"/>
      <w:marRight w:val="0"/>
      <w:marTop w:val="0"/>
      <w:marBottom w:val="0"/>
      <w:divBdr>
        <w:top w:val="none" w:sz="0" w:space="0" w:color="auto"/>
        <w:left w:val="none" w:sz="0" w:space="0" w:color="auto"/>
        <w:bottom w:val="none" w:sz="0" w:space="0" w:color="auto"/>
        <w:right w:val="none" w:sz="0" w:space="0" w:color="auto"/>
      </w:divBdr>
      <w:divsChild>
        <w:div w:id="659970826">
          <w:marLeft w:val="0"/>
          <w:marRight w:val="0"/>
          <w:marTop w:val="0"/>
          <w:marBottom w:val="0"/>
          <w:divBdr>
            <w:top w:val="none" w:sz="0" w:space="0" w:color="auto"/>
            <w:left w:val="none" w:sz="0" w:space="0" w:color="auto"/>
            <w:bottom w:val="none" w:sz="0" w:space="0" w:color="auto"/>
            <w:right w:val="none" w:sz="0" w:space="0" w:color="auto"/>
          </w:divBdr>
          <w:divsChild>
            <w:div w:id="1694724994">
              <w:marLeft w:val="0"/>
              <w:marRight w:val="0"/>
              <w:marTop w:val="0"/>
              <w:marBottom w:val="0"/>
              <w:divBdr>
                <w:top w:val="none" w:sz="0" w:space="0" w:color="auto"/>
                <w:left w:val="none" w:sz="0" w:space="0" w:color="auto"/>
                <w:bottom w:val="none" w:sz="0" w:space="0" w:color="auto"/>
                <w:right w:val="none" w:sz="0" w:space="0" w:color="auto"/>
              </w:divBdr>
              <w:divsChild>
                <w:div w:id="335038615">
                  <w:marLeft w:val="0"/>
                  <w:marRight w:val="0"/>
                  <w:marTop w:val="0"/>
                  <w:marBottom w:val="0"/>
                  <w:divBdr>
                    <w:top w:val="none" w:sz="0" w:space="0" w:color="auto"/>
                    <w:left w:val="none" w:sz="0" w:space="0" w:color="auto"/>
                    <w:bottom w:val="none" w:sz="0" w:space="0" w:color="auto"/>
                    <w:right w:val="none" w:sz="0" w:space="0" w:color="auto"/>
                  </w:divBdr>
                </w:div>
              </w:divsChild>
            </w:div>
            <w:div w:id="1685982221">
              <w:marLeft w:val="0"/>
              <w:marRight w:val="0"/>
              <w:marTop w:val="0"/>
              <w:marBottom w:val="0"/>
              <w:divBdr>
                <w:top w:val="none" w:sz="0" w:space="0" w:color="auto"/>
                <w:left w:val="none" w:sz="0" w:space="0" w:color="auto"/>
                <w:bottom w:val="none" w:sz="0" w:space="0" w:color="auto"/>
                <w:right w:val="none" w:sz="0" w:space="0" w:color="auto"/>
              </w:divBdr>
              <w:divsChild>
                <w:div w:id="1516727883">
                  <w:marLeft w:val="0"/>
                  <w:marRight w:val="0"/>
                  <w:marTop w:val="0"/>
                  <w:marBottom w:val="0"/>
                  <w:divBdr>
                    <w:top w:val="none" w:sz="0" w:space="0" w:color="auto"/>
                    <w:left w:val="none" w:sz="0" w:space="0" w:color="auto"/>
                    <w:bottom w:val="none" w:sz="0" w:space="0" w:color="auto"/>
                    <w:right w:val="none" w:sz="0" w:space="0" w:color="auto"/>
                  </w:divBdr>
                </w:div>
              </w:divsChild>
            </w:div>
            <w:div w:id="1082412975">
              <w:marLeft w:val="0"/>
              <w:marRight w:val="0"/>
              <w:marTop w:val="0"/>
              <w:marBottom w:val="0"/>
              <w:divBdr>
                <w:top w:val="none" w:sz="0" w:space="0" w:color="auto"/>
                <w:left w:val="none" w:sz="0" w:space="0" w:color="auto"/>
                <w:bottom w:val="none" w:sz="0" w:space="0" w:color="auto"/>
                <w:right w:val="none" w:sz="0" w:space="0" w:color="auto"/>
              </w:divBdr>
              <w:divsChild>
                <w:div w:id="1432436332">
                  <w:marLeft w:val="0"/>
                  <w:marRight w:val="0"/>
                  <w:marTop w:val="0"/>
                  <w:marBottom w:val="0"/>
                  <w:divBdr>
                    <w:top w:val="none" w:sz="0" w:space="0" w:color="auto"/>
                    <w:left w:val="none" w:sz="0" w:space="0" w:color="auto"/>
                    <w:bottom w:val="none" w:sz="0" w:space="0" w:color="auto"/>
                    <w:right w:val="none" w:sz="0" w:space="0" w:color="auto"/>
                  </w:divBdr>
                </w:div>
              </w:divsChild>
            </w:div>
            <w:div w:id="2001225911">
              <w:marLeft w:val="0"/>
              <w:marRight w:val="0"/>
              <w:marTop w:val="0"/>
              <w:marBottom w:val="0"/>
              <w:divBdr>
                <w:top w:val="none" w:sz="0" w:space="0" w:color="auto"/>
                <w:left w:val="none" w:sz="0" w:space="0" w:color="auto"/>
                <w:bottom w:val="none" w:sz="0" w:space="0" w:color="auto"/>
                <w:right w:val="none" w:sz="0" w:space="0" w:color="auto"/>
              </w:divBdr>
              <w:divsChild>
                <w:div w:id="334311757">
                  <w:marLeft w:val="0"/>
                  <w:marRight w:val="0"/>
                  <w:marTop w:val="0"/>
                  <w:marBottom w:val="0"/>
                  <w:divBdr>
                    <w:top w:val="none" w:sz="0" w:space="0" w:color="auto"/>
                    <w:left w:val="none" w:sz="0" w:space="0" w:color="auto"/>
                    <w:bottom w:val="none" w:sz="0" w:space="0" w:color="auto"/>
                    <w:right w:val="none" w:sz="0" w:space="0" w:color="auto"/>
                  </w:divBdr>
                </w:div>
              </w:divsChild>
            </w:div>
            <w:div w:id="1724139194">
              <w:marLeft w:val="0"/>
              <w:marRight w:val="0"/>
              <w:marTop w:val="0"/>
              <w:marBottom w:val="0"/>
              <w:divBdr>
                <w:top w:val="none" w:sz="0" w:space="0" w:color="auto"/>
                <w:left w:val="none" w:sz="0" w:space="0" w:color="auto"/>
                <w:bottom w:val="none" w:sz="0" w:space="0" w:color="auto"/>
                <w:right w:val="none" w:sz="0" w:space="0" w:color="auto"/>
              </w:divBdr>
              <w:divsChild>
                <w:div w:id="781800710">
                  <w:marLeft w:val="0"/>
                  <w:marRight w:val="0"/>
                  <w:marTop w:val="0"/>
                  <w:marBottom w:val="0"/>
                  <w:divBdr>
                    <w:top w:val="none" w:sz="0" w:space="0" w:color="auto"/>
                    <w:left w:val="none" w:sz="0" w:space="0" w:color="auto"/>
                    <w:bottom w:val="none" w:sz="0" w:space="0" w:color="auto"/>
                    <w:right w:val="none" w:sz="0" w:space="0" w:color="auto"/>
                  </w:divBdr>
                </w:div>
              </w:divsChild>
            </w:div>
            <w:div w:id="539590593">
              <w:marLeft w:val="0"/>
              <w:marRight w:val="0"/>
              <w:marTop w:val="0"/>
              <w:marBottom w:val="0"/>
              <w:divBdr>
                <w:top w:val="none" w:sz="0" w:space="0" w:color="auto"/>
                <w:left w:val="none" w:sz="0" w:space="0" w:color="auto"/>
                <w:bottom w:val="none" w:sz="0" w:space="0" w:color="auto"/>
                <w:right w:val="none" w:sz="0" w:space="0" w:color="auto"/>
              </w:divBdr>
              <w:divsChild>
                <w:div w:id="1543833735">
                  <w:marLeft w:val="0"/>
                  <w:marRight w:val="0"/>
                  <w:marTop w:val="0"/>
                  <w:marBottom w:val="0"/>
                  <w:divBdr>
                    <w:top w:val="none" w:sz="0" w:space="0" w:color="auto"/>
                    <w:left w:val="none" w:sz="0" w:space="0" w:color="auto"/>
                    <w:bottom w:val="none" w:sz="0" w:space="0" w:color="auto"/>
                    <w:right w:val="none" w:sz="0" w:space="0" w:color="auto"/>
                  </w:divBdr>
                </w:div>
              </w:divsChild>
            </w:div>
            <w:div w:id="1969359404">
              <w:marLeft w:val="0"/>
              <w:marRight w:val="0"/>
              <w:marTop w:val="0"/>
              <w:marBottom w:val="0"/>
              <w:divBdr>
                <w:top w:val="none" w:sz="0" w:space="0" w:color="auto"/>
                <w:left w:val="none" w:sz="0" w:space="0" w:color="auto"/>
                <w:bottom w:val="none" w:sz="0" w:space="0" w:color="auto"/>
                <w:right w:val="none" w:sz="0" w:space="0" w:color="auto"/>
              </w:divBdr>
              <w:divsChild>
                <w:div w:id="1179588366">
                  <w:marLeft w:val="0"/>
                  <w:marRight w:val="0"/>
                  <w:marTop w:val="0"/>
                  <w:marBottom w:val="0"/>
                  <w:divBdr>
                    <w:top w:val="none" w:sz="0" w:space="0" w:color="auto"/>
                    <w:left w:val="none" w:sz="0" w:space="0" w:color="auto"/>
                    <w:bottom w:val="none" w:sz="0" w:space="0" w:color="auto"/>
                    <w:right w:val="none" w:sz="0" w:space="0" w:color="auto"/>
                  </w:divBdr>
                </w:div>
              </w:divsChild>
            </w:div>
            <w:div w:id="1477454791">
              <w:marLeft w:val="0"/>
              <w:marRight w:val="0"/>
              <w:marTop w:val="0"/>
              <w:marBottom w:val="0"/>
              <w:divBdr>
                <w:top w:val="none" w:sz="0" w:space="0" w:color="auto"/>
                <w:left w:val="none" w:sz="0" w:space="0" w:color="auto"/>
                <w:bottom w:val="none" w:sz="0" w:space="0" w:color="auto"/>
                <w:right w:val="none" w:sz="0" w:space="0" w:color="auto"/>
              </w:divBdr>
              <w:divsChild>
                <w:div w:id="1048340693">
                  <w:marLeft w:val="0"/>
                  <w:marRight w:val="0"/>
                  <w:marTop w:val="0"/>
                  <w:marBottom w:val="0"/>
                  <w:divBdr>
                    <w:top w:val="none" w:sz="0" w:space="0" w:color="auto"/>
                    <w:left w:val="none" w:sz="0" w:space="0" w:color="auto"/>
                    <w:bottom w:val="none" w:sz="0" w:space="0" w:color="auto"/>
                    <w:right w:val="none" w:sz="0" w:space="0" w:color="auto"/>
                  </w:divBdr>
                </w:div>
              </w:divsChild>
            </w:div>
            <w:div w:id="1695108702">
              <w:marLeft w:val="0"/>
              <w:marRight w:val="0"/>
              <w:marTop w:val="0"/>
              <w:marBottom w:val="0"/>
              <w:divBdr>
                <w:top w:val="none" w:sz="0" w:space="0" w:color="auto"/>
                <w:left w:val="none" w:sz="0" w:space="0" w:color="auto"/>
                <w:bottom w:val="none" w:sz="0" w:space="0" w:color="auto"/>
                <w:right w:val="none" w:sz="0" w:space="0" w:color="auto"/>
              </w:divBdr>
              <w:divsChild>
                <w:div w:id="2044138203">
                  <w:marLeft w:val="0"/>
                  <w:marRight w:val="0"/>
                  <w:marTop w:val="0"/>
                  <w:marBottom w:val="0"/>
                  <w:divBdr>
                    <w:top w:val="none" w:sz="0" w:space="0" w:color="auto"/>
                    <w:left w:val="none" w:sz="0" w:space="0" w:color="auto"/>
                    <w:bottom w:val="none" w:sz="0" w:space="0" w:color="auto"/>
                    <w:right w:val="none" w:sz="0" w:space="0" w:color="auto"/>
                  </w:divBdr>
                </w:div>
              </w:divsChild>
            </w:div>
            <w:div w:id="1913923945">
              <w:marLeft w:val="0"/>
              <w:marRight w:val="0"/>
              <w:marTop w:val="0"/>
              <w:marBottom w:val="0"/>
              <w:divBdr>
                <w:top w:val="none" w:sz="0" w:space="0" w:color="auto"/>
                <w:left w:val="none" w:sz="0" w:space="0" w:color="auto"/>
                <w:bottom w:val="none" w:sz="0" w:space="0" w:color="auto"/>
                <w:right w:val="none" w:sz="0" w:space="0" w:color="auto"/>
              </w:divBdr>
              <w:divsChild>
                <w:div w:id="133063073">
                  <w:marLeft w:val="0"/>
                  <w:marRight w:val="0"/>
                  <w:marTop w:val="0"/>
                  <w:marBottom w:val="0"/>
                  <w:divBdr>
                    <w:top w:val="none" w:sz="0" w:space="0" w:color="auto"/>
                    <w:left w:val="none" w:sz="0" w:space="0" w:color="auto"/>
                    <w:bottom w:val="none" w:sz="0" w:space="0" w:color="auto"/>
                    <w:right w:val="none" w:sz="0" w:space="0" w:color="auto"/>
                  </w:divBdr>
                </w:div>
              </w:divsChild>
            </w:div>
            <w:div w:id="747773842">
              <w:marLeft w:val="0"/>
              <w:marRight w:val="0"/>
              <w:marTop w:val="0"/>
              <w:marBottom w:val="0"/>
              <w:divBdr>
                <w:top w:val="none" w:sz="0" w:space="0" w:color="auto"/>
                <w:left w:val="none" w:sz="0" w:space="0" w:color="auto"/>
                <w:bottom w:val="none" w:sz="0" w:space="0" w:color="auto"/>
                <w:right w:val="none" w:sz="0" w:space="0" w:color="auto"/>
              </w:divBdr>
              <w:divsChild>
                <w:div w:id="1164472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559614">
      <w:bodyDiv w:val="1"/>
      <w:marLeft w:val="0"/>
      <w:marRight w:val="0"/>
      <w:marTop w:val="0"/>
      <w:marBottom w:val="0"/>
      <w:divBdr>
        <w:top w:val="none" w:sz="0" w:space="0" w:color="auto"/>
        <w:left w:val="none" w:sz="0" w:space="0" w:color="auto"/>
        <w:bottom w:val="none" w:sz="0" w:space="0" w:color="auto"/>
        <w:right w:val="none" w:sz="0" w:space="0" w:color="auto"/>
      </w:divBdr>
      <w:divsChild>
        <w:div w:id="720716156">
          <w:marLeft w:val="0"/>
          <w:marRight w:val="0"/>
          <w:marTop w:val="0"/>
          <w:marBottom w:val="0"/>
          <w:divBdr>
            <w:top w:val="none" w:sz="0" w:space="0" w:color="auto"/>
            <w:left w:val="none" w:sz="0" w:space="0" w:color="auto"/>
            <w:bottom w:val="none" w:sz="0" w:space="0" w:color="auto"/>
            <w:right w:val="none" w:sz="0" w:space="0" w:color="auto"/>
          </w:divBdr>
          <w:divsChild>
            <w:div w:id="1547911220">
              <w:marLeft w:val="0"/>
              <w:marRight w:val="0"/>
              <w:marTop w:val="0"/>
              <w:marBottom w:val="0"/>
              <w:divBdr>
                <w:top w:val="none" w:sz="0" w:space="0" w:color="auto"/>
                <w:left w:val="none" w:sz="0" w:space="0" w:color="auto"/>
                <w:bottom w:val="none" w:sz="0" w:space="0" w:color="auto"/>
                <w:right w:val="none" w:sz="0" w:space="0" w:color="auto"/>
              </w:divBdr>
              <w:divsChild>
                <w:div w:id="786123190">
                  <w:marLeft w:val="0"/>
                  <w:marRight w:val="0"/>
                  <w:marTop w:val="0"/>
                  <w:marBottom w:val="0"/>
                  <w:divBdr>
                    <w:top w:val="none" w:sz="0" w:space="0" w:color="auto"/>
                    <w:left w:val="none" w:sz="0" w:space="0" w:color="auto"/>
                    <w:bottom w:val="none" w:sz="0" w:space="0" w:color="auto"/>
                    <w:right w:val="none" w:sz="0" w:space="0" w:color="auto"/>
                  </w:divBdr>
                  <w:divsChild>
                    <w:div w:id="1959533034">
                      <w:marLeft w:val="0"/>
                      <w:marRight w:val="0"/>
                      <w:marTop w:val="0"/>
                      <w:marBottom w:val="0"/>
                      <w:divBdr>
                        <w:top w:val="none" w:sz="0" w:space="0" w:color="auto"/>
                        <w:left w:val="none" w:sz="0" w:space="0" w:color="auto"/>
                        <w:bottom w:val="none" w:sz="0" w:space="0" w:color="auto"/>
                        <w:right w:val="none" w:sz="0" w:space="0" w:color="auto"/>
                      </w:divBdr>
                      <w:divsChild>
                        <w:div w:id="144646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2290222">
          <w:marLeft w:val="0"/>
          <w:marRight w:val="0"/>
          <w:marTop w:val="0"/>
          <w:marBottom w:val="0"/>
          <w:divBdr>
            <w:top w:val="none" w:sz="0" w:space="0" w:color="auto"/>
            <w:left w:val="none" w:sz="0" w:space="0" w:color="auto"/>
            <w:bottom w:val="none" w:sz="0" w:space="0" w:color="auto"/>
            <w:right w:val="none" w:sz="0" w:space="0" w:color="auto"/>
          </w:divBdr>
          <w:divsChild>
            <w:div w:id="139544531">
              <w:marLeft w:val="0"/>
              <w:marRight w:val="0"/>
              <w:marTop w:val="0"/>
              <w:marBottom w:val="0"/>
              <w:divBdr>
                <w:top w:val="none" w:sz="0" w:space="0" w:color="auto"/>
                <w:left w:val="none" w:sz="0" w:space="0" w:color="auto"/>
                <w:bottom w:val="none" w:sz="0" w:space="0" w:color="auto"/>
                <w:right w:val="none" w:sz="0" w:space="0" w:color="auto"/>
              </w:divBdr>
              <w:divsChild>
                <w:div w:id="955675690">
                  <w:marLeft w:val="0"/>
                  <w:marRight w:val="0"/>
                  <w:marTop w:val="0"/>
                  <w:marBottom w:val="0"/>
                  <w:divBdr>
                    <w:top w:val="none" w:sz="0" w:space="0" w:color="auto"/>
                    <w:left w:val="none" w:sz="0" w:space="0" w:color="auto"/>
                    <w:bottom w:val="none" w:sz="0" w:space="0" w:color="auto"/>
                    <w:right w:val="none" w:sz="0" w:space="0" w:color="auto"/>
                  </w:divBdr>
                  <w:divsChild>
                    <w:div w:id="410930560">
                      <w:marLeft w:val="0"/>
                      <w:marRight w:val="0"/>
                      <w:marTop w:val="0"/>
                      <w:marBottom w:val="0"/>
                      <w:divBdr>
                        <w:top w:val="none" w:sz="0" w:space="0" w:color="auto"/>
                        <w:left w:val="none" w:sz="0" w:space="0" w:color="auto"/>
                        <w:bottom w:val="none" w:sz="0" w:space="0" w:color="auto"/>
                        <w:right w:val="none" w:sz="0" w:space="0" w:color="auto"/>
                      </w:divBdr>
                      <w:divsChild>
                        <w:div w:id="935946445">
                          <w:marLeft w:val="0"/>
                          <w:marRight w:val="0"/>
                          <w:marTop w:val="0"/>
                          <w:marBottom w:val="0"/>
                          <w:divBdr>
                            <w:top w:val="none" w:sz="0" w:space="0" w:color="auto"/>
                            <w:left w:val="none" w:sz="0" w:space="0" w:color="auto"/>
                            <w:bottom w:val="none" w:sz="0" w:space="0" w:color="auto"/>
                            <w:right w:val="none" w:sz="0" w:space="0" w:color="auto"/>
                          </w:divBdr>
                          <w:divsChild>
                            <w:div w:id="170501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2870406">
      <w:bodyDiv w:val="1"/>
      <w:marLeft w:val="0"/>
      <w:marRight w:val="0"/>
      <w:marTop w:val="0"/>
      <w:marBottom w:val="0"/>
      <w:divBdr>
        <w:top w:val="none" w:sz="0" w:space="0" w:color="auto"/>
        <w:left w:val="none" w:sz="0" w:space="0" w:color="auto"/>
        <w:bottom w:val="none" w:sz="0" w:space="0" w:color="auto"/>
        <w:right w:val="none" w:sz="0" w:space="0" w:color="auto"/>
      </w:divBdr>
    </w:div>
    <w:div w:id="727412632">
      <w:bodyDiv w:val="1"/>
      <w:marLeft w:val="0"/>
      <w:marRight w:val="0"/>
      <w:marTop w:val="0"/>
      <w:marBottom w:val="0"/>
      <w:divBdr>
        <w:top w:val="none" w:sz="0" w:space="0" w:color="auto"/>
        <w:left w:val="none" w:sz="0" w:space="0" w:color="auto"/>
        <w:bottom w:val="none" w:sz="0" w:space="0" w:color="auto"/>
        <w:right w:val="none" w:sz="0" w:space="0" w:color="auto"/>
      </w:divBdr>
    </w:div>
    <w:div w:id="731078797">
      <w:bodyDiv w:val="1"/>
      <w:marLeft w:val="0"/>
      <w:marRight w:val="0"/>
      <w:marTop w:val="0"/>
      <w:marBottom w:val="0"/>
      <w:divBdr>
        <w:top w:val="none" w:sz="0" w:space="0" w:color="auto"/>
        <w:left w:val="none" w:sz="0" w:space="0" w:color="auto"/>
        <w:bottom w:val="none" w:sz="0" w:space="0" w:color="auto"/>
        <w:right w:val="none" w:sz="0" w:space="0" w:color="auto"/>
      </w:divBdr>
    </w:div>
    <w:div w:id="732118169">
      <w:bodyDiv w:val="1"/>
      <w:marLeft w:val="0"/>
      <w:marRight w:val="0"/>
      <w:marTop w:val="0"/>
      <w:marBottom w:val="0"/>
      <w:divBdr>
        <w:top w:val="none" w:sz="0" w:space="0" w:color="auto"/>
        <w:left w:val="none" w:sz="0" w:space="0" w:color="auto"/>
        <w:bottom w:val="none" w:sz="0" w:space="0" w:color="auto"/>
        <w:right w:val="none" w:sz="0" w:space="0" w:color="auto"/>
      </w:divBdr>
    </w:div>
    <w:div w:id="739786054">
      <w:bodyDiv w:val="1"/>
      <w:marLeft w:val="0"/>
      <w:marRight w:val="0"/>
      <w:marTop w:val="0"/>
      <w:marBottom w:val="0"/>
      <w:divBdr>
        <w:top w:val="none" w:sz="0" w:space="0" w:color="auto"/>
        <w:left w:val="none" w:sz="0" w:space="0" w:color="auto"/>
        <w:bottom w:val="none" w:sz="0" w:space="0" w:color="auto"/>
        <w:right w:val="none" w:sz="0" w:space="0" w:color="auto"/>
      </w:divBdr>
    </w:div>
    <w:div w:id="744642205">
      <w:bodyDiv w:val="1"/>
      <w:marLeft w:val="0"/>
      <w:marRight w:val="0"/>
      <w:marTop w:val="0"/>
      <w:marBottom w:val="0"/>
      <w:divBdr>
        <w:top w:val="none" w:sz="0" w:space="0" w:color="auto"/>
        <w:left w:val="none" w:sz="0" w:space="0" w:color="auto"/>
        <w:bottom w:val="none" w:sz="0" w:space="0" w:color="auto"/>
        <w:right w:val="none" w:sz="0" w:space="0" w:color="auto"/>
      </w:divBdr>
    </w:div>
    <w:div w:id="747309506">
      <w:bodyDiv w:val="1"/>
      <w:marLeft w:val="0"/>
      <w:marRight w:val="0"/>
      <w:marTop w:val="0"/>
      <w:marBottom w:val="0"/>
      <w:divBdr>
        <w:top w:val="none" w:sz="0" w:space="0" w:color="auto"/>
        <w:left w:val="none" w:sz="0" w:space="0" w:color="auto"/>
        <w:bottom w:val="none" w:sz="0" w:space="0" w:color="auto"/>
        <w:right w:val="none" w:sz="0" w:space="0" w:color="auto"/>
      </w:divBdr>
    </w:div>
    <w:div w:id="748114925">
      <w:bodyDiv w:val="1"/>
      <w:marLeft w:val="0"/>
      <w:marRight w:val="0"/>
      <w:marTop w:val="0"/>
      <w:marBottom w:val="0"/>
      <w:divBdr>
        <w:top w:val="none" w:sz="0" w:space="0" w:color="auto"/>
        <w:left w:val="none" w:sz="0" w:space="0" w:color="auto"/>
        <w:bottom w:val="none" w:sz="0" w:space="0" w:color="auto"/>
        <w:right w:val="none" w:sz="0" w:space="0" w:color="auto"/>
      </w:divBdr>
    </w:div>
    <w:div w:id="748968589">
      <w:bodyDiv w:val="1"/>
      <w:marLeft w:val="0"/>
      <w:marRight w:val="0"/>
      <w:marTop w:val="0"/>
      <w:marBottom w:val="0"/>
      <w:divBdr>
        <w:top w:val="none" w:sz="0" w:space="0" w:color="auto"/>
        <w:left w:val="none" w:sz="0" w:space="0" w:color="auto"/>
        <w:bottom w:val="none" w:sz="0" w:space="0" w:color="auto"/>
        <w:right w:val="none" w:sz="0" w:space="0" w:color="auto"/>
      </w:divBdr>
    </w:div>
    <w:div w:id="753935816">
      <w:bodyDiv w:val="1"/>
      <w:marLeft w:val="0"/>
      <w:marRight w:val="0"/>
      <w:marTop w:val="0"/>
      <w:marBottom w:val="0"/>
      <w:divBdr>
        <w:top w:val="none" w:sz="0" w:space="0" w:color="auto"/>
        <w:left w:val="none" w:sz="0" w:space="0" w:color="auto"/>
        <w:bottom w:val="none" w:sz="0" w:space="0" w:color="auto"/>
        <w:right w:val="none" w:sz="0" w:space="0" w:color="auto"/>
      </w:divBdr>
    </w:div>
    <w:div w:id="755593745">
      <w:bodyDiv w:val="1"/>
      <w:marLeft w:val="0"/>
      <w:marRight w:val="0"/>
      <w:marTop w:val="0"/>
      <w:marBottom w:val="0"/>
      <w:divBdr>
        <w:top w:val="none" w:sz="0" w:space="0" w:color="auto"/>
        <w:left w:val="none" w:sz="0" w:space="0" w:color="auto"/>
        <w:bottom w:val="none" w:sz="0" w:space="0" w:color="auto"/>
        <w:right w:val="none" w:sz="0" w:space="0" w:color="auto"/>
      </w:divBdr>
      <w:divsChild>
        <w:div w:id="1229222254">
          <w:marLeft w:val="0"/>
          <w:marRight w:val="0"/>
          <w:marTop w:val="0"/>
          <w:marBottom w:val="0"/>
          <w:divBdr>
            <w:top w:val="none" w:sz="0" w:space="0" w:color="auto"/>
            <w:left w:val="none" w:sz="0" w:space="0" w:color="auto"/>
            <w:bottom w:val="none" w:sz="0" w:space="0" w:color="auto"/>
            <w:right w:val="none" w:sz="0" w:space="0" w:color="auto"/>
          </w:divBdr>
          <w:divsChild>
            <w:div w:id="46757618">
              <w:marLeft w:val="0"/>
              <w:marRight w:val="0"/>
              <w:marTop w:val="0"/>
              <w:marBottom w:val="0"/>
              <w:divBdr>
                <w:top w:val="none" w:sz="0" w:space="0" w:color="auto"/>
                <w:left w:val="none" w:sz="0" w:space="0" w:color="auto"/>
                <w:bottom w:val="none" w:sz="0" w:space="0" w:color="auto"/>
                <w:right w:val="none" w:sz="0" w:space="0" w:color="auto"/>
              </w:divBdr>
              <w:divsChild>
                <w:div w:id="2046832196">
                  <w:marLeft w:val="0"/>
                  <w:marRight w:val="0"/>
                  <w:marTop w:val="0"/>
                  <w:marBottom w:val="0"/>
                  <w:divBdr>
                    <w:top w:val="none" w:sz="0" w:space="0" w:color="auto"/>
                    <w:left w:val="none" w:sz="0" w:space="0" w:color="auto"/>
                    <w:bottom w:val="none" w:sz="0" w:space="0" w:color="auto"/>
                    <w:right w:val="none" w:sz="0" w:space="0" w:color="auto"/>
                  </w:divBdr>
                  <w:divsChild>
                    <w:div w:id="368261667">
                      <w:marLeft w:val="0"/>
                      <w:marRight w:val="0"/>
                      <w:marTop w:val="0"/>
                      <w:marBottom w:val="0"/>
                      <w:divBdr>
                        <w:top w:val="none" w:sz="0" w:space="0" w:color="auto"/>
                        <w:left w:val="none" w:sz="0" w:space="0" w:color="auto"/>
                        <w:bottom w:val="none" w:sz="0" w:space="0" w:color="auto"/>
                        <w:right w:val="none" w:sz="0" w:space="0" w:color="auto"/>
                      </w:divBdr>
                      <w:divsChild>
                        <w:div w:id="77197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047129">
          <w:marLeft w:val="0"/>
          <w:marRight w:val="0"/>
          <w:marTop w:val="0"/>
          <w:marBottom w:val="0"/>
          <w:divBdr>
            <w:top w:val="none" w:sz="0" w:space="0" w:color="auto"/>
            <w:left w:val="none" w:sz="0" w:space="0" w:color="auto"/>
            <w:bottom w:val="none" w:sz="0" w:space="0" w:color="auto"/>
            <w:right w:val="none" w:sz="0" w:space="0" w:color="auto"/>
          </w:divBdr>
          <w:divsChild>
            <w:div w:id="1092169698">
              <w:marLeft w:val="0"/>
              <w:marRight w:val="0"/>
              <w:marTop w:val="0"/>
              <w:marBottom w:val="0"/>
              <w:divBdr>
                <w:top w:val="none" w:sz="0" w:space="0" w:color="auto"/>
                <w:left w:val="none" w:sz="0" w:space="0" w:color="auto"/>
                <w:bottom w:val="none" w:sz="0" w:space="0" w:color="auto"/>
                <w:right w:val="none" w:sz="0" w:space="0" w:color="auto"/>
              </w:divBdr>
              <w:divsChild>
                <w:div w:id="825897452">
                  <w:marLeft w:val="0"/>
                  <w:marRight w:val="0"/>
                  <w:marTop w:val="0"/>
                  <w:marBottom w:val="0"/>
                  <w:divBdr>
                    <w:top w:val="none" w:sz="0" w:space="0" w:color="auto"/>
                    <w:left w:val="none" w:sz="0" w:space="0" w:color="auto"/>
                    <w:bottom w:val="none" w:sz="0" w:space="0" w:color="auto"/>
                    <w:right w:val="none" w:sz="0" w:space="0" w:color="auto"/>
                  </w:divBdr>
                  <w:divsChild>
                    <w:div w:id="921598028">
                      <w:marLeft w:val="0"/>
                      <w:marRight w:val="0"/>
                      <w:marTop w:val="0"/>
                      <w:marBottom w:val="0"/>
                      <w:divBdr>
                        <w:top w:val="none" w:sz="0" w:space="0" w:color="auto"/>
                        <w:left w:val="none" w:sz="0" w:space="0" w:color="auto"/>
                        <w:bottom w:val="none" w:sz="0" w:space="0" w:color="auto"/>
                        <w:right w:val="none" w:sz="0" w:space="0" w:color="auto"/>
                      </w:divBdr>
                      <w:divsChild>
                        <w:div w:id="1395350526">
                          <w:marLeft w:val="0"/>
                          <w:marRight w:val="0"/>
                          <w:marTop w:val="0"/>
                          <w:marBottom w:val="0"/>
                          <w:divBdr>
                            <w:top w:val="none" w:sz="0" w:space="0" w:color="auto"/>
                            <w:left w:val="none" w:sz="0" w:space="0" w:color="auto"/>
                            <w:bottom w:val="none" w:sz="0" w:space="0" w:color="auto"/>
                            <w:right w:val="none" w:sz="0" w:space="0" w:color="auto"/>
                          </w:divBdr>
                          <w:divsChild>
                            <w:div w:id="204612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9105927">
      <w:bodyDiv w:val="1"/>
      <w:marLeft w:val="0"/>
      <w:marRight w:val="0"/>
      <w:marTop w:val="0"/>
      <w:marBottom w:val="0"/>
      <w:divBdr>
        <w:top w:val="none" w:sz="0" w:space="0" w:color="auto"/>
        <w:left w:val="none" w:sz="0" w:space="0" w:color="auto"/>
        <w:bottom w:val="none" w:sz="0" w:space="0" w:color="auto"/>
        <w:right w:val="none" w:sz="0" w:space="0" w:color="auto"/>
      </w:divBdr>
    </w:div>
    <w:div w:id="759570905">
      <w:bodyDiv w:val="1"/>
      <w:marLeft w:val="0"/>
      <w:marRight w:val="0"/>
      <w:marTop w:val="0"/>
      <w:marBottom w:val="0"/>
      <w:divBdr>
        <w:top w:val="none" w:sz="0" w:space="0" w:color="auto"/>
        <w:left w:val="none" w:sz="0" w:space="0" w:color="auto"/>
        <w:bottom w:val="none" w:sz="0" w:space="0" w:color="auto"/>
        <w:right w:val="none" w:sz="0" w:space="0" w:color="auto"/>
      </w:divBdr>
    </w:div>
    <w:div w:id="765030652">
      <w:bodyDiv w:val="1"/>
      <w:marLeft w:val="0"/>
      <w:marRight w:val="0"/>
      <w:marTop w:val="0"/>
      <w:marBottom w:val="0"/>
      <w:divBdr>
        <w:top w:val="none" w:sz="0" w:space="0" w:color="auto"/>
        <w:left w:val="none" w:sz="0" w:space="0" w:color="auto"/>
        <w:bottom w:val="none" w:sz="0" w:space="0" w:color="auto"/>
        <w:right w:val="none" w:sz="0" w:space="0" w:color="auto"/>
      </w:divBdr>
      <w:divsChild>
        <w:div w:id="535192969">
          <w:marLeft w:val="0"/>
          <w:marRight w:val="0"/>
          <w:marTop w:val="0"/>
          <w:marBottom w:val="0"/>
          <w:divBdr>
            <w:top w:val="none" w:sz="0" w:space="0" w:color="auto"/>
            <w:left w:val="none" w:sz="0" w:space="0" w:color="auto"/>
            <w:bottom w:val="none" w:sz="0" w:space="0" w:color="auto"/>
            <w:right w:val="none" w:sz="0" w:space="0" w:color="auto"/>
          </w:divBdr>
        </w:div>
        <w:div w:id="1416786956">
          <w:marLeft w:val="0"/>
          <w:marRight w:val="0"/>
          <w:marTop w:val="0"/>
          <w:marBottom w:val="0"/>
          <w:divBdr>
            <w:top w:val="none" w:sz="0" w:space="0" w:color="auto"/>
            <w:left w:val="none" w:sz="0" w:space="0" w:color="auto"/>
            <w:bottom w:val="none" w:sz="0" w:space="0" w:color="auto"/>
            <w:right w:val="none" w:sz="0" w:space="0" w:color="auto"/>
          </w:divBdr>
        </w:div>
        <w:div w:id="1680162398">
          <w:marLeft w:val="0"/>
          <w:marRight w:val="0"/>
          <w:marTop w:val="0"/>
          <w:marBottom w:val="0"/>
          <w:divBdr>
            <w:top w:val="none" w:sz="0" w:space="0" w:color="auto"/>
            <w:left w:val="none" w:sz="0" w:space="0" w:color="auto"/>
            <w:bottom w:val="none" w:sz="0" w:space="0" w:color="auto"/>
            <w:right w:val="none" w:sz="0" w:space="0" w:color="auto"/>
          </w:divBdr>
        </w:div>
      </w:divsChild>
    </w:div>
    <w:div w:id="770315472">
      <w:bodyDiv w:val="1"/>
      <w:marLeft w:val="0"/>
      <w:marRight w:val="0"/>
      <w:marTop w:val="0"/>
      <w:marBottom w:val="0"/>
      <w:divBdr>
        <w:top w:val="none" w:sz="0" w:space="0" w:color="auto"/>
        <w:left w:val="none" w:sz="0" w:space="0" w:color="auto"/>
        <w:bottom w:val="none" w:sz="0" w:space="0" w:color="auto"/>
        <w:right w:val="none" w:sz="0" w:space="0" w:color="auto"/>
      </w:divBdr>
    </w:div>
    <w:div w:id="775294641">
      <w:bodyDiv w:val="1"/>
      <w:marLeft w:val="0"/>
      <w:marRight w:val="0"/>
      <w:marTop w:val="0"/>
      <w:marBottom w:val="0"/>
      <w:divBdr>
        <w:top w:val="none" w:sz="0" w:space="0" w:color="auto"/>
        <w:left w:val="none" w:sz="0" w:space="0" w:color="auto"/>
        <w:bottom w:val="none" w:sz="0" w:space="0" w:color="auto"/>
        <w:right w:val="none" w:sz="0" w:space="0" w:color="auto"/>
      </w:divBdr>
    </w:div>
    <w:div w:id="776295243">
      <w:bodyDiv w:val="1"/>
      <w:marLeft w:val="0"/>
      <w:marRight w:val="0"/>
      <w:marTop w:val="0"/>
      <w:marBottom w:val="0"/>
      <w:divBdr>
        <w:top w:val="none" w:sz="0" w:space="0" w:color="auto"/>
        <w:left w:val="none" w:sz="0" w:space="0" w:color="auto"/>
        <w:bottom w:val="none" w:sz="0" w:space="0" w:color="auto"/>
        <w:right w:val="none" w:sz="0" w:space="0" w:color="auto"/>
      </w:divBdr>
    </w:div>
    <w:div w:id="776750986">
      <w:bodyDiv w:val="1"/>
      <w:marLeft w:val="0"/>
      <w:marRight w:val="0"/>
      <w:marTop w:val="0"/>
      <w:marBottom w:val="0"/>
      <w:divBdr>
        <w:top w:val="none" w:sz="0" w:space="0" w:color="auto"/>
        <w:left w:val="none" w:sz="0" w:space="0" w:color="auto"/>
        <w:bottom w:val="none" w:sz="0" w:space="0" w:color="auto"/>
        <w:right w:val="none" w:sz="0" w:space="0" w:color="auto"/>
      </w:divBdr>
    </w:div>
    <w:div w:id="781800030">
      <w:bodyDiv w:val="1"/>
      <w:marLeft w:val="0"/>
      <w:marRight w:val="0"/>
      <w:marTop w:val="0"/>
      <w:marBottom w:val="0"/>
      <w:divBdr>
        <w:top w:val="none" w:sz="0" w:space="0" w:color="auto"/>
        <w:left w:val="none" w:sz="0" w:space="0" w:color="auto"/>
        <w:bottom w:val="none" w:sz="0" w:space="0" w:color="auto"/>
        <w:right w:val="none" w:sz="0" w:space="0" w:color="auto"/>
      </w:divBdr>
    </w:div>
    <w:div w:id="785928100">
      <w:bodyDiv w:val="1"/>
      <w:marLeft w:val="0"/>
      <w:marRight w:val="0"/>
      <w:marTop w:val="0"/>
      <w:marBottom w:val="0"/>
      <w:divBdr>
        <w:top w:val="none" w:sz="0" w:space="0" w:color="auto"/>
        <w:left w:val="none" w:sz="0" w:space="0" w:color="auto"/>
        <w:bottom w:val="none" w:sz="0" w:space="0" w:color="auto"/>
        <w:right w:val="none" w:sz="0" w:space="0" w:color="auto"/>
      </w:divBdr>
    </w:div>
    <w:div w:id="786660652">
      <w:bodyDiv w:val="1"/>
      <w:marLeft w:val="0"/>
      <w:marRight w:val="0"/>
      <w:marTop w:val="0"/>
      <w:marBottom w:val="0"/>
      <w:divBdr>
        <w:top w:val="none" w:sz="0" w:space="0" w:color="auto"/>
        <w:left w:val="none" w:sz="0" w:space="0" w:color="auto"/>
        <w:bottom w:val="none" w:sz="0" w:space="0" w:color="auto"/>
        <w:right w:val="none" w:sz="0" w:space="0" w:color="auto"/>
      </w:divBdr>
    </w:div>
    <w:div w:id="803737682">
      <w:bodyDiv w:val="1"/>
      <w:marLeft w:val="0"/>
      <w:marRight w:val="0"/>
      <w:marTop w:val="0"/>
      <w:marBottom w:val="0"/>
      <w:divBdr>
        <w:top w:val="none" w:sz="0" w:space="0" w:color="auto"/>
        <w:left w:val="none" w:sz="0" w:space="0" w:color="auto"/>
        <w:bottom w:val="none" w:sz="0" w:space="0" w:color="auto"/>
        <w:right w:val="none" w:sz="0" w:space="0" w:color="auto"/>
      </w:divBdr>
    </w:div>
    <w:div w:id="806434812">
      <w:bodyDiv w:val="1"/>
      <w:marLeft w:val="0"/>
      <w:marRight w:val="0"/>
      <w:marTop w:val="0"/>
      <w:marBottom w:val="0"/>
      <w:divBdr>
        <w:top w:val="none" w:sz="0" w:space="0" w:color="auto"/>
        <w:left w:val="none" w:sz="0" w:space="0" w:color="auto"/>
        <w:bottom w:val="none" w:sz="0" w:space="0" w:color="auto"/>
        <w:right w:val="none" w:sz="0" w:space="0" w:color="auto"/>
      </w:divBdr>
    </w:div>
    <w:div w:id="809789979">
      <w:bodyDiv w:val="1"/>
      <w:marLeft w:val="0"/>
      <w:marRight w:val="0"/>
      <w:marTop w:val="0"/>
      <w:marBottom w:val="0"/>
      <w:divBdr>
        <w:top w:val="none" w:sz="0" w:space="0" w:color="auto"/>
        <w:left w:val="none" w:sz="0" w:space="0" w:color="auto"/>
        <w:bottom w:val="none" w:sz="0" w:space="0" w:color="auto"/>
        <w:right w:val="none" w:sz="0" w:space="0" w:color="auto"/>
      </w:divBdr>
    </w:div>
    <w:div w:id="813907682">
      <w:bodyDiv w:val="1"/>
      <w:marLeft w:val="0"/>
      <w:marRight w:val="0"/>
      <w:marTop w:val="0"/>
      <w:marBottom w:val="0"/>
      <w:divBdr>
        <w:top w:val="none" w:sz="0" w:space="0" w:color="auto"/>
        <w:left w:val="none" w:sz="0" w:space="0" w:color="auto"/>
        <w:bottom w:val="none" w:sz="0" w:space="0" w:color="auto"/>
        <w:right w:val="none" w:sz="0" w:space="0" w:color="auto"/>
      </w:divBdr>
    </w:div>
    <w:div w:id="819931002">
      <w:bodyDiv w:val="1"/>
      <w:marLeft w:val="0"/>
      <w:marRight w:val="0"/>
      <w:marTop w:val="0"/>
      <w:marBottom w:val="0"/>
      <w:divBdr>
        <w:top w:val="none" w:sz="0" w:space="0" w:color="auto"/>
        <w:left w:val="none" w:sz="0" w:space="0" w:color="auto"/>
        <w:bottom w:val="none" w:sz="0" w:space="0" w:color="auto"/>
        <w:right w:val="none" w:sz="0" w:space="0" w:color="auto"/>
      </w:divBdr>
    </w:div>
    <w:div w:id="823662168">
      <w:bodyDiv w:val="1"/>
      <w:marLeft w:val="0"/>
      <w:marRight w:val="0"/>
      <w:marTop w:val="0"/>
      <w:marBottom w:val="0"/>
      <w:divBdr>
        <w:top w:val="none" w:sz="0" w:space="0" w:color="auto"/>
        <w:left w:val="none" w:sz="0" w:space="0" w:color="auto"/>
        <w:bottom w:val="none" w:sz="0" w:space="0" w:color="auto"/>
        <w:right w:val="none" w:sz="0" w:space="0" w:color="auto"/>
      </w:divBdr>
    </w:div>
    <w:div w:id="824248451">
      <w:bodyDiv w:val="1"/>
      <w:marLeft w:val="0"/>
      <w:marRight w:val="0"/>
      <w:marTop w:val="0"/>
      <w:marBottom w:val="0"/>
      <w:divBdr>
        <w:top w:val="none" w:sz="0" w:space="0" w:color="auto"/>
        <w:left w:val="none" w:sz="0" w:space="0" w:color="auto"/>
        <w:bottom w:val="none" w:sz="0" w:space="0" w:color="auto"/>
        <w:right w:val="none" w:sz="0" w:space="0" w:color="auto"/>
      </w:divBdr>
    </w:div>
    <w:div w:id="833454075">
      <w:bodyDiv w:val="1"/>
      <w:marLeft w:val="0"/>
      <w:marRight w:val="0"/>
      <w:marTop w:val="0"/>
      <w:marBottom w:val="0"/>
      <w:divBdr>
        <w:top w:val="none" w:sz="0" w:space="0" w:color="auto"/>
        <w:left w:val="none" w:sz="0" w:space="0" w:color="auto"/>
        <w:bottom w:val="none" w:sz="0" w:space="0" w:color="auto"/>
        <w:right w:val="none" w:sz="0" w:space="0" w:color="auto"/>
      </w:divBdr>
    </w:div>
    <w:div w:id="836503554">
      <w:bodyDiv w:val="1"/>
      <w:marLeft w:val="0"/>
      <w:marRight w:val="0"/>
      <w:marTop w:val="0"/>
      <w:marBottom w:val="0"/>
      <w:divBdr>
        <w:top w:val="none" w:sz="0" w:space="0" w:color="auto"/>
        <w:left w:val="none" w:sz="0" w:space="0" w:color="auto"/>
        <w:bottom w:val="none" w:sz="0" w:space="0" w:color="auto"/>
        <w:right w:val="none" w:sz="0" w:space="0" w:color="auto"/>
      </w:divBdr>
      <w:divsChild>
        <w:div w:id="2072265347">
          <w:marLeft w:val="0"/>
          <w:marRight w:val="0"/>
          <w:marTop w:val="0"/>
          <w:marBottom w:val="0"/>
          <w:divBdr>
            <w:top w:val="none" w:sz="0" w:space="0" w:color="auto"/>
            <w:left w:val="none" w:sz="0" w:space="0" w:color="auto"/>
            <w:bottom w:val="none" w:sz="0" w:space="0" w:color="auto"/>
            <w:right w:val="none" w:sz="0" w:space="0" w:color="auto"/>
          </w:divBdr>
        </w:div>
      </w:divsChild>
    </w:div>
    <w:div w:id="837696832">
      <w:bodyDiv w:val="1"/>
      <w:marLeft w:val="0"/>
      <w:marRight w:val="0"/>
      <w:marTop w:val="0"/>
      <w:marBottom w:val="0"/>
      <w:divBdr>
        <w:top w:val="none" w:sz="0" w:space="0" w:color="auto"/>
        <w:left w:val="none" w:sz="0" w:space="0" w:color="auto"/>
        <w:bottom w:val="none" w:sz="0" w:space="0" w:color="auto"/>
        <w:right w:val="none" w:sz="0" w:space="0" w:color="auto"/>
      </w:divBdr>
    </w:div>
    <w:div w:id="838733107">
      <w:bodyDiv w:val="1"/>
      <w:marLeft w:val="0"/>
      <w:marRight w:val="0"/>
      <w:marTop w:val="0"/>
      <w:marBottom w:val="0"/>
      <w:divBdr>
        <w:top w:val="none" w:sz="0" w:space="0" w:color="auto"/>
        <w:left w:val="none" w:sz="0" w:space="0" w:color="auto"/>
        <w:bottom w:val="none" w:sz="0" w:space="0" w:color="auto"/>
        <w:right w:val="none" w:sz="0" w:space="0" w:color="auto"/>
      </w:divBdr>
    </w:div>
    <w:div w:id="840857744">
      <w:bodyDiv w:val="1"/>
      <w:marLeft w:val="0"/>
      <w:marRight w:val="0"/>
      <w:marTop w:val="0"/>
      <w:marBottom w:val="0"/>
      <w:divBdr>
        <w:top w:val="none" w:sz="0" w:space="0" w:color="auto"/>
        <w:left w:val="none" w:sz="0" w:space="0" w:color="auto"/>
        <w:bottom w:val="none" w:sz="0" w:space="0" w:color="auto"/>
        <w:right w:val="none" w:sz="0" w:space="0" w:color="auto"/>
      </w:divBdr>
    </w:div>
    <w:div w:id="845249879">
      <w:bodyDiv w:val="1"/>
      <w:marLeft w:val="0"/>
      <w:marRight w:val="0"/>
      <w:marTop w:val="0"/>
      <w:marBottom w:val="0"/>
      <w:divBdr>
        <w:top w:val="none" w:sz="0" w:space="0" w:color="auto"/>
        <w:left w:val="none" w:sz="0" w:space="0" w:color="auto"/>
        <w:bottom w:val="none" w:sz="0" w:space="0" w:color="auto"/>
        <w:right w:val="none" w:sz="0" w:space="0" w:color="auto"/>
      </w:divBdr>
    </w:div>
    <w:div w:id="850067678">
      <w:bodyDiv w:val="1"/>
      <w:marLeft w:val="0"/>
      <w:marRight w:val="0"/>
      <w:marTop w:val="0"/>
      <w:marBottom w:val="0"/>
      <w:divBdr>
        <w:top w:val="none" w:sz="0" w:space="0" w:color="auto"/>
        <w:left w:val="none" w:sz="0" w:space="0" w:color="auto"/>
        <w:bottom w:val="none" w:sz="0" w:space="0" w:color="auto"/>
        <w:right w:val="none" w:sz="0" w:space="0" w:color="auto"/>
      </w:divBdr>
    </w:div>
    <w:div w:id="850800160">
      <w:bodyDiv w:val="1"/>
      <w:marLeft w:val="0"/>
      <w:marRight w:val="0"/>
      <w:marTop w:val="0"/>
      <w:marBottom w:val="0"/>
      <w:divBdr>
        <w:top w:val="none" w:sz="0" w:space="0" w:color="auto"/>
        <w:left w:val="none" w:sz="0" w:space="0" w:color="auto"/>
        <w:bottom w:val="none" w:sz="0" w:space="0" w:color="auto"/>
        <w:right w:val="none" w:sz="0" w:space="0" w:color="auto"/>
      </w:divBdr>
    </w:div>
    <w:div w:id="859588981">
      <w:bodyDiv w:val="1"/>
      <w:marLeft w:val="0"/>
      <w:marRight w:val="0"/>
      <w:marTop w:val="0"/>
      <w:marBottom w:val="0"/>
      <w:divBdr>
        <w:top w:val="none" w:sz="0" w:space="0" w:color="auto"/>
        <w:left w:val="none" w:sz="0" w:space="0" w:color="auto"/>
        <w:bottom w:val="none" w:sz="0" w:space="0" w:color="auto"/>
        <w:right w:val="none" w:sz="0" w:space="0" w:color="auto"/>
      </w:divBdr>
    </w:div>
    <w:div w:id="860362604">
      <w:bodyDiv w:val="1"/>
      <w:marLeft w:val="0"/>
      <w:marRight w:val="0"/>
      <w:marTop w:val="0"/>
      <w:marBottom w:val="0"/>
      <w:divBdr>
        <w:top w:val="none" w:sz="0" w:space="0" w:color="auto"/>
        <w:left w:val="none" w:sz="0" w:space="0" w:color="auto"/>
        <w:bottom w:val="none" w:sz="0" w:space="0" w:color="auto"/>
        <w:right w:val="none" w:sz="0" w:space="0" w:color="auto"/>
      </w:divBdr>
    </w:div>
    <w:div w:id="860557780">
      <w:bodyDiv w:val="1"/>
      <w:marLeft w:val="0"/>
      <w:marRight w:val="0"/>
      <w:marTop w:val="0"/>
      <w:marBottom w:val="0"/>
      <w:divBdr>
        <w:top w:val="none" w:sz="0" w:space="0" w:color="auto"/>
        <w:left w:val="none" w:sz="0" w:space="0" w:color="auto"/>
        <w:bottom w:val="none" w:sz="0" w:space="0" w:color="auto"/>
        <w:right w:val="none" w:sz="0" w:space="0" w:color="auto"/>
      </w:divBdr>
    </w:div>
    <w:div w:id="867719686">
      <w:bodyDiv w:val="1"/>
      <w:marLeft w:val="0"/>
      <w:marRight w:val="0"/>
      <w:marTop w:val="0"/>
      <w:marBottom w:val="0"/>
      <w:divBdr>
        <w:top w:val="none" w:sz="0" w:space="0" w:color="auto"/>
        <w:left w:val="none" w:sz="0" w:space="0" w:color="auto"/>
        <w:bottom w:val="none" w:sz="0" w:space="0" w:color="auto"/>
        <w:right w:val="none" w:sz="0" w:space="0" w:color="auto"/>
      </w:divBdr>
    </w:div>
    <w:div w:id="867719814">
      <w:bodyDiv w:val="1"/>
      <w:marLeft w:val="0"/>
      <w:marRight w:val="0"/>
      <w:marTop w:val="0"/>
      <w:marBottom w:val="0"/>
      <w:divBdr>
        <w:top w:val="none" w:sz="0" w:space="0" w:color="auto"/>
        <w:left w:val="none" w:sz="0" w:space="0" w:color="auto"/>
        <w:bottom w:val="none" w:sz="0" w:space="0" w:color="auto"/>
        <w:right w:val="none" w:sz="0" w:space="0" w:color="auto"/>
      </w:divBdr>
    </w:div>
    <w:div w:id="869611820">
      <w:bodyDiv w:val="1"/>
      <w:marLeft w:val="0"/>
      <w:marRight w:val="0"/>
      <w:marTop w:val="0"/>
      <w:marBottom w:val="0"/>
      <w:divBdr>
        <w:top w:val="none" w:sz="0" w:space="0" w:color="auto"/>
        <w:left w:val="none" w:sz="0" w:space="0" w:color="auto"/>
        <w:bottom w:val="none" w:sz="0" w:space="0" w:color="auto"/>
        <w:right w:val="none" w:sz="0" w:space="0" w:color="auto"/>
      </w:divBdr>
    </w:div>
    <w:div w:id="877401154">
      <w:bodyDiv w:val="1"/>
      <w:marLeft w:val="0"/>
      <w:marRight w:val="0"/>
      <w:marTop w:val="0"/>
      <w:marBottom w:val="0"/>
      <w:divBdr>
        <w:top w:val="none" w:sz="0" w:space="0" w:color="auto"/>
        <w:left w:val="none" w:sz="0" w:space="0" w:color="auto"/>
        <w:bottom w:val="none" w:sz="0" w:space="0" w:color="auto"/>
        <w:right w:val="none" w:sz="0" w:space="0" w:color="auto"/>
      </w:divBdr>
    </w:div>
    <w:div w:id="880359788">
      <w:bodyDiv w:val="1"/>
      <w:marLeft w:val="0"/>
      <w:marRight w:val="0"/>
      <w:marTop w:val="0"/>
      <w:marBottom w:val="0"/>
      <w:divBdr>
        <w:top w:val="none" w:sz="0" w:space="0" w:color="auto"/>
        <w:left w:val="none" w:sz="0" w:space="0" w:color="auto"/>
        <w:bottom w:val="none" w:sz="0" w:space="0" w:color="auto"/>
        <w:right w:val="none" w:sz="0" w:space="0" w:color="auto"/>
      </w:divBdr>
    </w:div>
    <w:div w:id="881985955">
      <w:bodyDiv w:val="1"/>
      <w:marLeft w:val="0"/>
      <w:marRight w:val="0"/>
      <w:marTop w:val="0"/>
      <w:marBottom w:val="0"/>
      <w:divBdr>
        <w:top w:val="none" w:sz="0" w:space="0" w:color="auto"/>
        <w:left w:val="none" w:sz="0" w:space="0" w:color="auto"/>
        <w:bottom w:val="none" w:sz="0" w:space="0" w:color="auto"/>
        <w:right w:val="none" w:sz="0" w:space="0" w:color="auto"/>
      </w:divBdr>
    </w:div>
    <w:div w:id="884870728">
      <w:bodyDiv w:val="1"/>
      <w:marLeft w:val="0"/>
      <w:marRight w:val="0"/>
      <w:marTop w:val="0"/>
      <w:marBottom w:val="0"/>
      <w:divBdr>
        <w:top w:val="none" w:sz="0" w:space="0" w:color="auto"/>
        <w:left w:val="none" w:sz="0" w:space="0" w:color="auto"/>
        <w:bottom w:val="none" w:sz="0" w:space="0" w:color="auto"/>
        <w:right w:val="none" w:sz="0" w:space="0" w:color="auto"/>
      </w:divBdr>
      <w:divsChild>
        <w:div w:id="1764643625">
          <w:marLeft w:val="0"/>
          <w:marRight w:val="0"/>
          <w:marTop w:val="0"/>
          <w:marBottom w:val="0"/>
          <w:divBdr>
            <w:top w:val="none" w:sz="0" w:space="0" w:color="auto"/>
            <w:left w:val="none" w:sz="0" w:space="0" w:color="auto"/>
            <w:bottom w:val="none" w:sz="0" w:space="0" w:color="auto"/>
            <w:right w:val="none" w:sz="0" w:space="0" w:color="auto"/>
          </w:divBdr>
          <w:divsChild>
            <w:div w:id="562644936">
              <w:marLeft w:val="0"/>
              <w:marRight w:val="0"/>
              <w:marTop w:val="0"/>
              <w:marBottom w:val="0"/>
              <w:divBdr>
                <w:top w:val="none" w:sz="0" w:space="0" w:color="auto"/>
                <w:left w:val="none" w:sz="0" w:space="0" w:color="auto"/>
                <w:bottom w:val="none" w:sz="0" w:space="0" w:color="auto"/>
                <w:right w:val="none" w:sz="0" w:space="0" w:color="auto"/>
              </w:divBdr>
              <w:divsChild>
                <w:div w:id="1248416741">
                  <w:marLeft w:val="0"/>
                  <w:marRight w:val="0"/>
                  <w:marTop w:val="0"/>
                  <w:marBottom w:val="0"/>
                  <w:divBdr>
                    <w:top w:val="none" w:sz="0" w:space="0" w:color="auto"/>
                    <w:left w:val="none" w:sz="0" w:space="0" w:color="auto"/>
                    <w:bottom w:val="none" w:sz="0" w:space="0" w:color="auto"/>
                    <w:right w:val="none" w:sz="0" w:space="0" w:color="auto"/>
                  </w:divBdr>
                  <w:divsChild>
                    <w:div w:id="698551028">
                      <w:marLeft w:val="0"/>
                      <w:marRight w:val="0"/>
                      <w:marTop w:val="0"/>
                      <w:marBottom w:val="0"/>
                      <w:divBdr>
                        <w:top w:val="none" w:sz="0" w:space="0" w:color="auto"/>
                        <w:left w:val="none" w:sz="0" w:space="0" w:color="auto"/>
                        <w:bottom w:val="none" w:sz="0" w:space="0" w:color="auto"/>
                        <w:right w:val="none" w:sz="0" w:space="0" w:color="auto"/>
                      </w:divBdr>
                      <w:divsChild>
                        <w:div w:id="73204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581654">
          <w:marLeft w:val="0"/>
          <w:marRight w:val="0"/>
          <w:marTop w:val="0"/>
          <w:marBottom w:val="0"/>
          <w:divBdr>
            <w:top w:val="none" w:sz="0" w:space="0" w:color="auto"/>
            <w:left w:val="none" w:sz="0" w:space="0" w:color="auto"/>
            <w:bottom w:val="none" w:sz="0" w:space="0" w:color="auto"/>
            <w:right w:val="none" w:sz="0" w:space="0" w:color="auto"/>
          </w:divBdr>
          <w:divsChild>
            <w:div w:id="2037272288">
              <w:marLeft w:val="0"/>
              <w:marRight w:val="0"/>
              <w:marTop w:val="0"/>
              <w:marBottom w:val="0"/>
              <w:divBdr>
                <w:top w:val="none" w:sz="0" w:space="0" w:color="auto"/>
                <w:left w:val="none" w:sz="0" w:space="0" w:color="auto"/>
                <w:bottom w:val="none" w:sz="0" w:space="0" w:color="auto"/>
                <w:right w:val="none" w:sz="0" w:space="0" w:color="auto"/>
              </w:divBdr>
              <w:divsChild>
                <w:div w:id="786699515">
                  <w:marLeft w:val="0"/>
                  <w:marRight w:val="0"/>
                  <w:marTop w:val="0"/>
                  <w:marBottom w:val="0"/>
                  <w:divBdr>
                    <w:top w:val="none" w:sz="0" w:space="0" w:color="auto"/>
                    <w:left w:val="none" w:sz="0" w:space="0" w:color="auto"/>
                    <w:bottom w:val="none" w:sz="0" w:space="0" w:color="auto"/>
                    <w:right w:val="none" w:sz="0" w:space="0" w:color="auto"/>
                  </w:divBdr>
                  <w:divsChild>
                    <w:div w:id="1123843355">
                      <w:marLeft w:val="0"/>
                      <w:marRight w:val="0"/>
                      <w:marTop w:val="0"/>
                      <w:marBottom w:val="0"/>
                      <w:divBdr>
                        <w:top w:val="none" w:sz="0" w:space="0" w:color="auto"/>
                        <w:left w:val="none" w:sz="0" w:space="0" w:color="auto"/>
                        <w:bottom w:val="none" w:sz="0" w:space="0" w:color="auto"/>
                        <w:right w:val="none" w:sz="0" w:space="0" w:color="auto"/>
                      </w:divBdr>
                      <w:divsChild>
                        <w:div w:id="1366491755">
                          <w:marLeft w:val="0"/>
                          <w:marRight w:val="0"/>
                          <w:marTop w:val="0"/>
                          <w:marBottom w:val="0"/>
                          <w:divBdr>
                            <w:top w:val="none" w:sz="0" w:space="0" w:color="auto"/>
                            <w:left w:val="none" w:sz="0" w:space="0" w:color="auto"/>
                            <w:bottom w:val="none" w:sz="0" w:space="0" w:color="auto"/>
                            <w:right w:val="none" w:sz="0" w:space="0" w:color="auto"/>
                          </w:divBdr>
                          <w:divsChild>
                            <w:div w:id="185063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6573974">
      <w:bodyDiv w:val="1"/>
      <w:marLeft w:val="0"/>
      <w:marRight w:val="0"/>
      <w:marTop w:val="0"/>
      <w:marBottom w:val="0"/>
      <w:divBdr>
        <w:top w:val="none" w:sz="0" w:space="0" w:color="auto"/>
        <w:left w:val="none" w:sz="0" w:space="0" w:color="auto"/>
        <w:bottom w:val="none" w:sz="0" w:space="0" w:color="auto"/>
        <w:right w:val="none" w:sz="0" w:space="0" w:color="auto"/>
      </w:divBdr>
    </w:div>
    <w:div w:id="889725014">
      <w:bodyDiv w:val="1"/>
      <w:marLeft w:val="0"/>
      <w:marRight w:val="0"/>
      <w:marTop w:val="0"/>
      <w:marBottom w:val="0"/>
      <w:divBdr>
        <w:top w:val="none" w:sz="0" w:space="0" w:color="auto"/>
        <w:left w:val="none" w:sz="0" w:space="0" w:color="auto"/>
        <w:bottom w:val="none" w:sz="0" w:space="0" w:color="auto"/>
        <w:right w:val="none" w:sz="0" w:space="0" w:color="auto"/>
      </w:divBdr>
    </w:div>
    <w:div w:id="895356945">
      <w:bodyDiv w:val="1"/>
      <w:marLeft w:val="0"/>
      <w:marRight w:val="0"/>
      <w:marTop w:val="0"/>
      <w:marBottom w:val="0"/>
      <w:divBdr>
        <w:top w:val="none" w:sz="0" w:space="0" w:color="auto"/>
        <w:left w:val="none" w:sz="0" w:space="0" w:color="auto"/>
        <w:bottom w:val="none" w:sz="0" w:space="0" w:color="auto"/>
        <w:right w:val="none" w:sz="0" w:space="0" w:color="auto"/>
      </w:divBdr>
      <w:divsChild>
        <w:div w:id="1339380069">
          <w:marLeft w:val="0"/>
          <w:marRight w:val="0"/>
          <w:marTop w:val="0"/>
          <w:marBottom w:val="0"/>
          <w:divBdr>
            <w:top w:val="none" w:sz="0" w:space="0" w:color="auto"/>
            <w:left w:val="none" w:sz="0" w:space="0" w:color="auto"/>
            <w:bottom w:val="none" w:sz="0" w:space="0" w:color="auto"/>
            <w:right w:val="none" w:sz="0" w:space="0" w:color="auto"/>
          </w:divBdr>
        </w:div>
        <w:div w:id="2105421672">
          <w:marLeft w:val="0"/>
          <w:marRight w:val="0"/>
          <w:marTop w:val="0"/>
          <w:marBottom w:val="0"/>
          <w:divBdr>
            <w:top w:val="none" w:sz="0" w:space="0" w:color="auto"/>
            <w:left w:val="none" w:sz="0" w:space="0" w:color="auto"/>
            <w:bottom w:val="none" w:sz="0" w:space="0" w:color="auto"/>
            <w:right w:val="none" w:sz="0" w:space="0" w:color="auto"/>
          </w:divBdr>
        </w:div>
      </w:divsChild>
    </w:div>
    <w:div w:id="896164299">
      <w:bodyDiv w:val="1"/>
      <w:marLeft w:val="0"/>
      <w:marRight w:val="0"/>
      <w:marTop w:val="0"/>
      <w:marBottom w:val="0"/>
      <w:divBdr>
        <w:top w:val="none" w:sz="0" w:space="0" w:color="auto"/>
        <w:left w:val="none" w:sz="0" w:space="0" w:color="auto"/>
        <w:bottom w:val="none" w:sz="0" w:space="0" w:color="auto"/>
        <w:right w:val="none" w:sz="0" w:space="0" w:color="auto"/>
      </w:divBdr>
    </w:div>
    <w:div w:id="897059957">
      <w:bodyDiv w:val="1"/>
      <w:marLeft w:val="0"/>
      <w:marRight w:val="0"/>
      <w:marTop w:val="0"/>
      <w:marBottom w:val="0"/>
      <w:divBdr>
        <w:top w:val="none" w:sz="0" w:space="0" w:color="auto"/>
        <w:left w:val="none" w:sz="0" w:space="0" w:color="auto"/>
        <w:bottom w:val="none" w:sz="0" w:space="0" w:color="auto"/>
        <w:right w:val="none" w:sz="0" w:space="0" w:color="auto"/>
      </w:divBdr>
      <w:divsChild>
        <w:div w:id="1561667261">
          <w:marLeft w:val="0"/>
          <w:marRight w:val="0"/>
          <w:marTop w:val="0"/>
          <w:marBottom w:val="0"/>
          <w:divBdr>
            <w:top w:val="none" w:sz="0" w:space="0" w:color="auto"/>
            <w:left w:val="none" w:sz="0" w:space="0" w:color="auto"/>
            <w:bottom w:val="none" w:sz="0" w:space="0" w:color="auto"/>
            <w:right w:val="none" w:sz="0" w:space="0" w:color="auto"/>
          </w:divBdr>
          <w:divsChild>
            <w:div w:id="377776408">
              <w:marLeft w:val="0"/>
              <w:marRight w:val="0"/>
              <w:marTop w:val="0"/>
              <w:marBottom w:val="0"/>
              <w:divBdr>
                <w:top w:val="none" w:sz="0" w:space="0" w:color="auto"/>
                <w:left w:val="none" w:sz="0" w:space="0" w:color="auto"/>
                <w:bottom w:val="none" w:sz="0" w:space="0" w:color="auto"/>
                <w:right w:val="none" w:sz="0" w:space="0" w:color="auto"/>
              </w:divBdr>
              <w:divsChild>
                <w:div w:id="1892619169">
                  <w:marLeft w:val="0"/>
                  <w:marRight w:val="0"/>
                  <w:marTop w:val="0"/>
                  <w:marBottom w:val="0"/>
                  <w:divBdr>
                    <w:top w:val="none" w:sz="0" w:space="0" w:color="auto"/>
                    <w:left w:val="none" w:sz="0" w:space="0" w:color="auto"/>
                    <w:bottom w:val="none" w:sz="0" w:space="0" w:color="auto"/>
                    <w:right w:val="none" w:sz="0" w:space="0" w:color="auto"/>
                  </w:divBdr>
                  <w:divsChild>
                    <w:div w:id="1061752466">
                      <w:marLeft w:val="0"/>
                      <w:marRight w:val="0"/>
                      <w:marTop w:val="0"/>
                      <w:marBottom w:val="0"/>
                      <w:divBdr>
                        <w:top w:val="none" w:sz="0" w:space="0" w:color="auto"/>
                        <w:left w:val="none" w:sz="0" w:space="0" w:color="auto"/>
                        <w:bottom w:val="none" w:sz="0" w:space="0" w:color="auto"/>
                        <w:right w:val="none" w:sz="0" w:space="0" w:color="auto"/>
                      </w:divBdr>
                      <w:divsChild>
                        <w:div w:id="97479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7470994">
          <w:marLeft w:val="0"/>
          <w:marRight w:val="0"/>
          <w:marTop w:val="0"/>
          <w:marBottom w:val="0"/>
          <w:divBdr>
            <w:top w:val="none" w:sz="0" w:space="0" w:color="auto"/>
            <w:left w:val="none" w:sz="0" w:space="0" w:color="auto"/>
            <w:bottom w:val="none" w:sz="0" w:space="0" w:color="auto"/>
            <w:right w:val="none" w:sz="0" w:space="0" w:color="auto"/>
          </w:divBdr>
          <w:divsChild>
            <w:div w:id="1190754854">
              <w:marLeft w:val="0"/>
              <w:marRight w:val="0"/>
              <w:marTop w:val="0"/>
              <w:marBottom w:val="0"/>
              <w:divBdr>
                <w:top w:val="none" w:sz="0" w:space="0" w:color="auto"/>
                <w:left w:val="none" w:sz="0" w:space="0" w:color="auto"/>
                <w:bottom w:val="none" w:sz="0" w:space="0" w:color="auto"/>
                <w:right w:val="none" w:sz="0" w:space="0" w:color="auto"/>
              </w:divBdr>
              <w:divsChild>
                <w:div w:id="1278025642">
                  <w:marLeft w:val="0"/>
                  <w:marRight w:val="0"/>
                  <w:marTop w:val="0"/>
                  <w:marBottom w:val="0"/>
                  <w:divBdr>
                    <w:top w:val="none" w:sz="0" w:space="0" w:color="auto"/>
                    <w:left w:val="none" w:sz="0" w:space="0" w:color="auto"/>
                    <w:bottom w:val="none" w:sz="0" w:space="0" w:color="auto"/>
                    <w:right w:val="none" w:sz="0" w:space="0" w:color="auto"/>
                  </w:divBdr>
                  <w:divsChild>
                    <w:div w:id="950864688">
                      <w:marLeft w:val="0"/>
                      <w:marRight w:val="0"/>
                      <w:marTop w:val="0"/>
                      <w:marBottom w:val="0"/>
                      <w:divBdr>
                        <w:top w:val="none" w:sz="0" w:space="0" w:color="auto"/>
                        <w:left w:val="none" w:sz="0" w:space="0" w:color="auto"/>
                        <w:bottom w:val="none" w:sz="0" w:space="0" w:color="auto"/>
                        <w:right w:val="none" w:sz="0" w:space="0" w:color="auto"/>
                      </w:divBdr>
                      <w:divsChild>
                        <w:div w:id="928272901">
                          <w:marLeft w:val="0"/>
                          <w:marRight w:val="0"/>
                          <w:marTop w:val="0"/>
                          <w:marBottom w:val="0"/>
                          <w:divBdr>
                            <w:top w:val="none" w:sz="0" w:space="0" w:color="auto"/>
                            <w:left w:val="none" w:sz="0" w:space="0" w:color="auto"/>
                            <w:bottom w:val="none" w:sz="0" w:space="0" w:color="auto"/>
                            <w:right w:val="none" w:sz="0" w:space="0" w:color="auto"/>
                          </w:divBdr>
                          <w:divsChild>
                            <w:div w:id="101538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9485583">
      <w:bodyDiv w:val="1"/>
      <w:marLeft w:val="0"/>
      <w:marRight w:val="0"/>
      <w:marTop w:val="0"/>
      <w:marBottom w:val="0"/>
      <w:divBdr>
        <w:top w:val="none" w:sz="0" w:space="0" w:color="auto"/>
        <w:left w:val="none" w:sz="0" w:space="0" w:color="auto"/>
        <w:bottom w:val="none" w:sz="0" w:space="0" w:color="auto"/>
        <w:right w:val="none" w:sz="0" w:space="0" w:color="auto"/>
      </w:divBdr>
    </w:div>
    <w:div w:id="900408837">
      <w:bodyDiv w:val="1"/>
      <w:marLeft w:val="0"/>
      <w:marRight w:val="0"/>
      <w:marTop w:val="0"/>
      <w:marBottom w:val="0"/>
      <w:divBdr>
        <w:top w:val="none" w:sz="0" w:space="0" w:color="auto"/>
        <w:left w:val="none" w:sz="0" w:space="0" w:color="auto"/>
        <w:bottom w:val="none" w:sz="0" w:space="0" w:color="auto"/>
        <w:right w:val="none" w:sz="0" w:space="0" w:color="auto"/>
      </w:divBdr>
    </w:div>
    <w:div w:id="901332753">
      <w:bodyDiv w:val="1"/>
      <w:marLeft w:val="0"/>
      <w:marRight w:val="0"/>
      <w:marTop w:val="0"/>
      <w:marBottom w:val="0"/>
      <w:divBdr>
        <w:top w:val="none" w:sz="0" w:space="0" w:color="auto"/>
        <w:left w:val="none" w:sz="0" w:space="0" w:color="auto"/>
        <w:bottom w:val="none" w:sz="0" w:space="0" w:color="auto"/>
        <w:right w:val="none" w:sz="0" w:space="0" w:color="auto"/>
      </w:divBdr>
    </w:div>
    <w:div w:id="903028551">
      <w:bodyDiv w:val="1"/>
      <w:marLeft w:val="0"/>
      <w:marRight w:val="0"/>
      <w:marTop w:val="0"/>
      <w:marBottom w:val="0"/>
      <w:divBdr>
        <w:top w:val="none" w:sz="0" w:space="0" w:color="auto"/>
        <w:left w:val="none" w:sz="0" w:space="0" w:color="auto"/>
        <w:bottom w:val="none" w:sz="0" w:space="0" w:color="auto"/>
        <w:right w:val="none" w:sz="0" w:space="0" w:color="auto"/>
      </w:divBdr>
    </w:div>
    <w:div w:id="905382496">
      <w:bodyDiv w:val="1"/>
      <w:marLeft w:val="0"/>
      <w:marRight w:val="0"/>
      <w:marTop w:val="0"/>
      <w:marBottom w:val="0"/>
      <w:divBdr>
        <w:top w:val="none" w:sz="0" w:space="0" w:color="auto"/>
        <w:left w:val="none" w:sz="0" w:space="0" w:color="auto"/>
        <w:bottom w:val="none" w:sz="0" w:space="0" w:color="auto"/>
        <w:right w:val="none" w:sz="0" w:space="0" w:color="auto"/>
      </w:divBdr>
    </w:div>
    <w:div w:id="906377486">
      <w:bodyDiv w:val="1"/>
      <w:marLeft w:val="0"/>
      <w:marRight w:val="0"/>
      <w:marTop w:val="0"/>
      <w:marBottom w:val="0"/>
      <w:divBdr>
        <w:top w:val="none" w:sz="0" w:space="0" w:color="auto"/>
        <w:left w:val="none" w:sz="0" w:space="0" w:color="auto"/>
        <w:bottom w:val="none" w:sz="0" w:space="0" w:color="auto"/>
        <w:right w:val="none" w:sz="0" w:space="0" w:color="auto"/>
      </w:divBdr>
      <w:divsChild>
        <w:div w:id="1912230872">
          <w:marLeft w:val="0"/>
          <w:marRight w:val="0"/>
          <w:marTop w:val="0"/>
          <w:marBottom w:val="0"/>
          <w:divBdr>
            <w:top w:val="none" w:sz="0" w:space="0" w:color="auto"/>
            <w:left w:val="none" w:sz="0" w:space="0" w:color="auto"/>
            <w:bottom w:val="none" w:sz="0" w:space="0" w:color="auto"/>
            <w:right w:val="none" w:sz="0" w:space="0" w:color="auto"/>
          </w:divBdr>
        </w:div>
      </w:divsChild>
    </w:div>
    <w:div w:id="911279478">
      <w:bodyDiv w:val="1"/>
      <w:marLeft w:val="0"/>
      <w:marRight w:val="0"/>
      <w:marTop w:val="0"/>
      <w:marBottom w:val="0"/>
      <w:divBdr>
        <w:top w:val="none" w:sz="0" w:space="0" w:color="auto"/>
        <w:left w:val="none" w:sz="0" w:space="0" w:color="auto"/>
        <w:bottom w:val="none" w:sz="0" w:space="0" w:color="auto"/>
        <w:right w:val="none" w:sz="0" w:space="0" w:color="auto"/>
      </w:divBdr>
    </w:div>
    <w:div w:id="911281424">
      <w:bodyDiv w:val="1"/>
      <w:marLeft w:val="0"/>
      <w:marRight w:val="0"/>
      <w:marTop w:val="0"/>
      <w:marBottom w:val="0"/>
      <w:divBdr>
        <w:top w:val="none" w:sz="0" w:space="0" w:color="auto"/>
        <w:left w:val="none" w:sz="0" w:space="0" w:color="auto"/>
        <w:bottom w:val="none" w:sz="0" w:space="0" w:color="auto"/>
        <w:right w:val="none" w:sz="0" w:space="0" w:color="auto"/>
      </w:divBdr>
    </w:div>
    <w:div w:id="914360617">
      <w:bodyDiv w:val="1"/>
      <w:marLeft w:val="0"/>
      <w:marRight w:val="0"/>
      <w:marTop w:val="0"/>
      <w:marBottom w:val="0"/>
      <w:divBdr>
        <w:top w:val="none" w:sz="0" w:space="0" w:color="auto"/>
        <w:left w:val="none" w:sz="0" w:space="0" w:color="auto"/>
        <w:bottom w:val="none" w:sz="0" w:space="0" w:color="auto"/>
        <w:right w:val="none" w:sz="0" w:space="0" w:color="auto"/>
      </w:divBdr>
    </w:div>
    <w:div w:id="916980902">
      <w:bodyDiv w:val="1"/>
      <w:marLeft w:val="0"/>
      <w:marRight w:val="0"/>
      <w:marTop w:val="0"/>
      <w:marBottom w:val="0"/>
      <w:divBdr>
        <w:top w:val="none" w:sz="0" w:space="0" w:color="auto"/>
        <w:left w:val="none" w:sz="0" w:space="0" w:color="auto"/>
        <w:bottom w:val="none" w:sz="0" w:space="0" w:color="auto"/>
        <w:right w:val="none" w:sz="0" w:space="0" w:color="auto"/>
      </w:divBdr>
      <w:divsChild>
        <w:div w:id="2023899595">
          <w:marLeft w:val="0"/>
          <w:marRight w:val="0"/>
          <w:marTop w:val="0"/>
          <w:marBottom w:val="0"/>
          <w:divBdr>
            <w:top w:val="none" w:sz="0" w:space="0" w:color="auto"/>
            <w:left w:val="none" w:sz="0" w:space="0" w:color="auto"/>
            <w:bottom w:val="none" w:sz="0" w:space="0" w:color="auto"/>
            <w:right w:val="none" w:sz="0" w:space="0" w:color="auto"/>
          </w:divBdr>
        </w:div>
      </w:divsChild>
    </w:div>
    <w:div w:id="919170007">
      <w:bodyDiv w:val="1"/>
      <w:marLeft w:val="0"/>
      <w:marRight w:val="0"/>
      <w:marTop w:val="0"/>
      <w:marBottom w:val="0"/>
      <w:divBdr>
        <w:top w:val="none" w:sz="0" w:space="0" w:color="auto"/>
        <w:left w:val="none" w:sz="0" w:space="0" w:color="auto"/>
        <w:bottom w:val="none" w:sz="0" w:space="0" w:color="auto"/>
        <w:right w:val="none" w:sz="0" w:space="0" w:color="auto"/>
      </w:divBdr>
    </w:div>
    <w:div w:id="922639288">
      <w:bodyDiv w:val="1"/>
      <w:marLeft w:val="0"/>
      <w:marRight w:val="0"/>
      <w:marTop w:val="0"/>
      <w:marBottom w:val="0"/>
      <w:divBdr>
        <w:top w:val="none" w:sz="0" w:space="0" w:color="auto"/>
        <w:left w:val="none" w:sz="0" w:space="0" w:color="auto"/>
        <w:bottom w:val="none" w:sz="0" w:space="0" w:color="auto"/>
        <w:right w:val="none" w:sz="0" w:space="0" w:color="auto"/>
      </w:divBdr>
    </w:div>
    <w:div w:id="929045404">
      <w:bodyDiv w:val="1"/>
      <w:marLeft w:val="0"/>
      <w:marRight w:val="0"/>
      <w:marTop w:val="0"/>
      <w:marBottom w:val="0"/>
      <w:divBdr>
        <w:top w:val="none" w:sz="0" w:space="0" w:color="auto"/>
        <w:left w:val="none" w:sz="0" w:space="0" w:color="auto"/>
        <w:bottom w:val="none" w:sz="0" w:space="0" w:color="auto"/>
        <w:right w:val="none" w:sz="0" w:space="0" w:color="auto"/>
      </w:divBdr>
    </w:div>
    <w:div w:id="937367398">
      <w:bodyDiv w:val="1"/>
      <w:marLeft w:val="0"/>
      <w:marRight w:val="0"/>
      <w:marTop w:val="0"/>
      <w:marBottom w:val="0"/>
      <w:divBdr>
        <w:top w:val="none" w:sz="0" w:space="0" w:color="auto"/>
        <w:left w:val="none" w:sz="0" w:space="0" w:color="auto"/>
        <w:bottom w:val="none" w:sz="0" w:space="0" w:color="auto"/>
        <w:right w:val="none" w:sz="0" w:space="0" w:color="auto"/>
      </w:divBdr>
    </w:div>
    <w:div w:id="943267856">
      <w:bodyDiv w:val="1"/>
      <w:marLeft w:val="0"/>
      <w:marRight w:val="0"/>
      <w:marTop w:val="0"/>
      <w:marBottom w:val="0"/>
      <w:divBdr>
        <w:top w:val="none" w:sz="0" w:space="0" w:color="auto"/>
        <w:left w:val="none" w:sz="0" w:space="0" w:color="auto"/>
        <w:bottom w:val="none" w:sz="0" w:space="0" w:color="auto"/>
        <w:right w:val="none" w:sz="0" w:space="0" w:color="auto"/>
      </w:divBdr>
    </w:div>
    <w:div w:id="943347311">
      <w:bodyDiv w:val="1"/>
      <w:marLeft w:val="0"/>
      <w:marRight w:val="0"/>
      <w:marTop w:val="0"/>
      <w:marBottom w:val="0"/>
      <w:divBdr>
        <w:top w:val="none" w:sz="0" w:space="0" w:color="auto"/>
        <w:left w:val="none" w:sz="0" w:space="0" w:color="auto"/>
        <w:bottom w:val="none" w:sz="0" w:space="0" w:color="auto"/>
        <w:right w:val="none" w:sz="0" w:space="0" w:color="auto"/>
      </w:divBdr>
      <w:divsChild>
        <w:div w:id="2117434511">
          <w:marLeft w:val="0"/>
          <w:marRight w:val="0"/>
          <w:marTop w:val="0"/>
          <w:marBottom w:val="0"/>
          <w:divBdr>
            <w:top w:val="none" w:sz="0" w:space="0" w:color="auto"/>
            <w:left w:val="none" w:sz="0" w:space="0" w:color="auto"/>
            <w:bottom w:val="none" w:sz="0" w:space="0" w:color="auto"/>
            <w:right w:val="none" w:sz="0" w:space="0" w:color="auto"/>
          </w:divBdr>
        </w:div>
      </w:divsChild>
    </w:div>
    <w:div w:id="957954731">
      <w:bodyDiv w:val="1"/>
      <w:marLeft w:val="0"/>
      <w:marRight w:val="0"/>
      <w:marTop w:val="0"/>
      <w:marBottom w:val="0"/>
      <w:divBdr>
        <w:top w:val="none" w:sz="0" w:space="0" w:color="auto"/>
        <w:left w:val="none" w:sz="0" w:space="0" w:color="auto"/>
        <w:bottom w:val="none" w:sz="0" w:space="0" w:color="auto"/>
        <w:right w:val="none" w:sz="0" w:space="0" w:color="auto"/>
      </w:divBdr>
      <w:divsChild>
        <w:div w:id="34474683">
          <w:marLeft w:val="0"/>
          <w:marRight w:val="0"/>
          <w:marTop w:val="0"/>
          <w:marBottom w:val="0"/>
          <w:divBdr>
            <w:top w:val="none" w:sz="0" w:space="0" w:color="auto"/>
            <w:left w:val="none" w:sz="0" w:space="0" w:color="auto"/>
            <w:bottom w:val="none" w:sz="0" w:space="0" w:color="auto"/>
            <w:right w:val="none" w:sz="0" w:space="0" w:color="auto"/>
          </w:divBdr>
          <w:divsChild>
            <w:div w:id="714543539">
              <w:marLeft w:val="0"/>
              <w:marRight w:val="0"/>
              <w:marTop w:val="0"/>
              <w:marBottom w:val="0"/>
              <w:divBdr>
                <w:top w:val="none" w:sz="0" w:space="0" w:color="auto"/>
                <w:left w:val="none" w:sz="0" w:space="0" w:color="auto"/>
                <w:bottom w:val="none" w:sz="0" w:space="0" w:color="auto"/>
                <w:right w:val="none" w:sz="0" w:space="0" w:color="auto"/>
              </w:divBdr>
              <w:divsChild>
                <w:div w:id="87699293">
                  <w:marLeft w:val="0"/>
                  <w:marRight w:val="0"/>
                  <w:marTop w:val="0"/>
                  <w:marBottom w:val="0"/>
                  <w:divBdr>
                    <w:top w:val="none" w:sz="0" w:space="0" w:color="auto"/>
                    <w:left w:val="none" w:sz="0" w:space="0" w:color="auto"/>
                    <w:bottom w:val="none" w:sz="0" w:space="0" w:color="auto"/>
                    <w:right w:val="none" w:sz="0" w:space="0" w:color="auto"/>
                  </w:divBdr>
                  <w:divsChild>
                    <w:div w:id="52325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800218">
          <w:marLeft w:val="0"/>
          <w:marRight w:val="0"/>
          <w:marTop w:val="0"/>
          <w:marBottom w:val="0"/>
          <w:divBdr>
            <w:top w:val="none" w:sz="0" w:space="0" w:color="auto"/>
            <w:left w:val="none" w:sz="0" w:space="0" w:color="auto"/>
            <w:bottom w:val="none" w:sz="0" w:space="0" w:color="auto"/>
            <w:right w:val="none" w:sz="0" w:space="0" w:color="auto"/>
          </w:divBdr>
          <w:divsChild>
            <w:div w:id="676083367">
              <w:marLeft w:val="0"/>
              <w:marRight w:val="0"/>
              <w:marTop w:val="0"/>
              <w:marBottom w:val="0"/>
              <w:divBdr>
                <w:top w:val="none" w:sz="0" w:space="0" w:color="auto"/>
                <w:left w:val="none" w:sz="0" w:space="0" w:color="auto"/>
                <w:bottom w:val="none" w:sz="0" w:space="0" w:color="auto"/>
                <w:right w:val="none" w:sz="0" w:space="0" w:color="auto"/>
              </w:divBdr>
              <w:divsChild>
                <w:div w:id="1116484623">
                  <w:marLeft w:val="0"/>
                  <w:marRight w:val="0"/>
                  <w:marTop w:val="0"/>
                  <w:marBottom w:val="0"/>
                  <w:divBdr>
                    <w:top w:val="none" w:sz="0" w:space="0" w:color="auto"/>
                    <w:left w:val="none" w:sz="0" w:space="0" w:color="auto"/>
                    <w:bottom w:val="none" w:sz="0" w:space="0" w:color="auto"/>
                    <w:right w:val="none" w:sz="0" w:space="0" w:color="auto"/>
                  </w:divBdr>
                  <w:divsChild>
                    <w:div w:id="99661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186293">
      <w:bodyDiv w:val="1"/>
      <w:marLeft w:val="0"/>
      <w:marRight w:val="0"/>
      <w:marTop w:val="0"/>
      <w:marBottom w:val="0"/>
      <w:divBdr>
        <w:top w:val="none" w:sz="0" w:space="0" w:color="auto"/>
        <w:left w:val="none" w:sz="0" w:space="0" w:color="auto"/>
        <w:bottom w:val="none" w:sz="0" w:space="0" w:color="auto"/>
        <w:right w:val="none" w:sz="0" w:space="0" w:color="auto"/>
      </w:divBdr>
    </w:div>
    <w:div w:id="960454761">
      <w:bodyDiv w:val="1"/>
      <w:marLeft w:val="0"/>
      <w:marRight w:val="0"/>
      <w:marTop w:val="0"/>
      <w:marBottom w:val="0"/>
      <w:divBdr>
        <w:top w:val="none" w:sz="0" w:space="0" w:color="auto"/>
        <w:left w:val="none" w:sz="0" w:space="0" w:color="auto"/>
        <w:bottom w:val="none" w:sz="0" w:space="0" w:color="auto"/>
        <w:right w:val="none" w:sz="0" w:space="0" w:color="auto"/>
      </w:divBdr>
    </w:div>
    <w:div w:id="961766350">
      <w:bodyDiv w:val="1"/>
      <w:marLeft w:val="0"/>
      <w:marRight w:val="0"/>
      <w:marTop w:val="0"/>
      <w:marBottom w:val="0"/>
      <w:divBdr>
        <w:top w:val="none" w:sz="0" w:space="0" w:color="auto"/>
        <w:left w:val="none" w:sz="0" w:space="0" w:color="auto"/>
        <w:bottom w:val="none" w:sz="0" w:space="0" w:color="auto"/>
        <w:right w:val="none" w:sz="0" w:space="0" w:color="auto"/>
      </w:divBdr>
    </w:div>
    <w:div w:id="965887720">
      <w:bodyDiv w:val="1"/>
      <w:marLeft w:val="0"/>
      <w:marRight w:val="0"/>
      <w:marTop w:val="0"/>
      <w:marBottom w:val="0"/>
      <w:divBdr>
        <w:top w:val="none" w:sz="0" w:space="0" w:color="auto"/>
        <w:left w:val="none" w:sz="0" w:space="0" w:color="auto"/>
        <w:bottom w:val="none" w:sz="0" w:space="0" w:color="auto"/>
        <w:right w:val="none" w:sz="0" w:space="0" w:color="auto"/>
      </w:divBdr>
      <w:divsChild>
        <w:div w:id="805514735">
          <w:marLeft w:val="0"/>
          <w:marRight w:val="0"/>
          <w:marTop w:val="0"/>
          <w:marBottom w:val="0"/>
          <w:divBdr>
            <w:top w:val="none" w:sz="0" w:space="0" w:color="auto"/>
            <w:left w:val="none" w:sz="0" w:space="0" w:color="auto"/>
            <w:bottom w:val="none" w:sz="0" w:space="0" w:color="auto"/>
            <w:right w:val="none" w:sz="0" w:space="0" w:color="auto"/>
          </w:divBdr>
          <w:divsChild>
            <w:div w:id="1468090030">
              <w:marLeft w:val="0"/>
              <w:marRight w:val="0"/>
              <w:marTop w:val="0"/>
              <w:marBottom w:val="0"/>
              <w:divBdr>
                <w:top w:val="none" w:sz="0" w:space="0" w:color="auto"/>
                <w:left w:val="none" w:sz="0" w:space="0" w:color="auto"/>
                <w:bottom w:val="none" w:sz="0" w:space="0" w:color="auto"/>
                <w:right w:val="none" w:sz="0" w:space="0" w:color="auto"/>
              </w:divBdr>
              <w:divsChild>
                <w:div w:id="4352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324115">
      <w:bodyDiv w:val="1"/>
      <w:marLeft w:val="0"/>
      <w:marRight w:val="0"/>
      <w:marTop w:val="0"/>
      <w:marBottom w:val="0"/>
      <w:divBdr>
        <w:top w:val="none" w:sz="0" w:space="0" w:color="auto"/>
        <w:left w:val="none" w:sz="0" w:space="0" w:color="auto"/>
        <w:bottom w:val="none" w:sz="0" w:space="0" w:color="auto"/>
        <w:right w:val="none" w:sz="0" w:space="0" w:color="auto"/>
      </w:divBdr>
      <w:divsChild>
        <w:div w:id="1594627023">
          <w:marLeft w:val="0"/>
          <w:marRight w:val="0"/>
          <w:marTop w:val="0"/>
          <w:marBottom w:val="0"/>
          <w:divBdr>
            <w:top w:val="none" w:sz="0" w:space="0" w:color="auto"/>
            <w:left w:val="none" w:sz="0" w:space="0" w:color="auto"/>
            <w:bottom w:val="none" w:sz="0" w:space="0" w:color="auto"/>
            <w:right w:val="none" w:sz="0" w:space="0" w:color="auto"/>
          </w:divBdr>
          <w:divsChild>
            <w:div w:id="421266908">
              <w:marLeft w:val="0"/>
              <w:marRight w:val="0"/>
              <w:marTop w:val="0"/>
              <w:marBottom w:val="0"/>
              <w:divBdr>
                <w:top w:val="none" w:sz="0" w:space="0" w:color="auto"/>
                <w:left w:val="none" w:sz="0" w:space="0" w:color="auto"/>
                <w:bottom w:val="none" w:sz="0" w:space="0" w:color="auto"/>
                <w:right w:val="none" w:sz="0" w:space="0" w:color="auto"/>
              </w:divBdr>
              <w:divsChild>
                <w:div w:id="5864090">
                  <w:marLeft w:val="0"/>
                  <w:marRight w:val="0"/>
                  <w:marTop w:val="0"/>
                  <w:marBottom w:val="0"/>
                  <w:divBdr>
                    <w:top w:val="none" w:sz="0" w:space="0" w:color="auto"/>
                    <w:left w:val="none" w:sz="0" w:space="0" w:color="auto"/>
                    <w:bottom w:val="none" w:sz="0" w:space="0" w:color="auto"/>
                    <w:right w:val="none" w:sz="0" w:space="0" w:color="auto"/>
                  </w:divBdr>
                  <w:divsChild>
                    <w:div w:id="1675960652">
                      <w:marLeft w:val="0"/>
                      <w:marRight w:val="0"/>
                      <w:marTop w:val="0"/>
                      <w:marBottom w:val="0"/>
                      <w:divBdr>
                        <w:top w:val="none" w:sz="0" w:space="0" w:color="auto"/>
                        <w:left w:val="none" w:sz="0" w:space="0" w:color="auto"/>
                        <w:bottom w:val="none" w:sz="0" w:space="0" w:color="auto"/>
                        <w:right w:val="none" w:sz="0" w:space="0" w:color="auto"/>
                      </w:divBdr>
                      <w:divsChild>
                        <w:div w:id="123269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8127816">
          <w:marLeft w:val="0"/>
          <w:marRight w:val="0"/>
          <w:marTop w:val="0"/>
          <w:marBottom w:val="0"/>
          <w:divBdr>
            <w:top w:val="none" w:sz="0" w:space="0" w:color="auto"/>
            <w:left w:val="none" w:sz="0" w:space="0" w:color="auto"/>
            <w:bottom w:val="none" w:sz="0" w:space="0" w:color="auto"/>
            <w:right w:val="none" w:sz="0" w:space="0" w:color="auto"/>
          </w:divBdr>
          <w:divsChild>
            <w:div w:id="1126041561">
              <w:marLeft w:val="0"/>
              <w:marRight w:val="0"/>
              <w:marTop w:val="0"/>
              <w:marBottom w:val="0"/>
              <w:divBdr>
                <w:top w:val="none" w:sz="0" w:space="0" w:color="auto"/>
                <w:left w:val="none" w:sz="0" w:space="0" w:color="auto"/>
                <w:bottom w:val="none" w:sz="0" w:space="0" w:color="auto"/>
                <w:right w:val="none" w:sz="0" w:space="0" w:color="auto"/>
              </w:divBdr>
              <w:divsChild>
                <w:div w:id="728308693">
                  <w:marLeft w:val="0"/>
                  <w:marRight w:val="0"/>
                  <w:marTop w:val="0"/>
                  <w:marBottom w:val="0"/>
                  <w:divBdr>
                    <w:top w:val="none" w:sz="0" w:space="0" w:color="auto"/>
                    <w:left w:val="none" w:sz="0" w:space="0" w:color="auto"/>
                    <w:bottom w:val="none" w:sz="0" w:space="0" w:color="auto"/>
                    <w:right w:val="none" w:sz="0" w:space="0" w:color="auto"/>
                  </w:divBdr>
                  <w:divsChild>
                    <w:div w:id="1820464300">
                      <w:marLeft w:val="0"/>
                      <w:marRight w:val="0"/>
                      <w:marTop w:val="0"/>
                      <w:marBottom w:val="0"/>
                      <w:divBdr>
                        <w:top w:val="none" w:sz="0" w:space="0" w:color="auto"/>
                        <w:left w:val="none" w:sz="0" w:space="0" w:color="auto"/>
                        <w:bottom w:val="none" w:sz="0" w:space="0" w:color="auto"/>
                        <w:right w:val="none" w:sz="0" w:space="0" w:color="auto"/>
                      </w:divBdr>
                      <w:divsChild>
                        <w:div w:id="1792894192">
                          <w:marLeft w:val="0"/>
                          <w:marRight w:val="0"/>
                          <w:marTop w:val="0"/>
                          <w:marBottom w:val="0"/>
                          <w:divBdr>
                            <w:top w:val="none" w:sz="0" w:space="0" w:color="auto"/>
                            <w:left w:val="none" w:sz="0" w:space="0" w:color="auto"/>
                            <w:bottom w:val="none" w:sz="0" w:space="0" w:color="auto"/>
                            <w:right w:val="none" w:sz="0" w:space="0" w:color="auto"/>
                          </w:divBdr>
                          <w:divsChild>
                            <w:div w:id="357395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2178605">
      <w:bodyDiv w:val="1"/>
      <w:marLeft w:val="0"/>
      <w:marRight w:val="0"/>
      <w:marTop w:val="0"/>
      <w:marBottom w:val="0"/>
      <w:divBdr>
        <w:top w:val="none" w:sz="0" w:space="0" w:color="auto"/>
        <w:left w:val="none" w:sz="0" w:space="0" w:color="auto"/>
        <w:bottom w:val="none" w:sz="0" w:space="0" w:color="auto"/>
        <w:right w:val="none" w:sz="0" w:space="0" w:color="auto"/>
      </w:divBdr>
    </w:div>
    <w:div w:id="975068289">
      <w:bodyDiv w:val="1"/>
      <w:marLeft w:val="0"/>
      <w:marRight w:val="0"/>
      <w:marTop w:val="0"/>
      <w:marBottom w:val="0"/>
      <w:divBdr>
        <w:top w:val="none" w:sz="0" w:space="0" w:color="auto"/>
        <w:left w:val="none" w:sz="0" w:space="0" w:color="auto"/>
        <w:bottom w:val="none" w:sz="0" w:space="0" w:color="auto"/>
        <w:right w:val="none" w:sz="0" w:space="0" w:color="auto"/>
      </w:divBdr>
    </w:div>
    <w:div w:id="976105887">
      <w:bodyDiv w:val="1"/>
      <w:marLeft w:val="0"/>
      <w:marRight w:val="0"/>
      <w:marTop w:val="0"/>
      <w:marBottom w:val="0"/>
      <w:divBdr>
        <w:top w:val="none" w:sz="0" w:space="0" w:color="auto"/>
        <w:left w:val="none" w:sz="0" w:space="0" w:color="auto"/>
        <w:bottom w:val="none" w:sz="0" w:space="0" w:color="auto"/>
        <w:right w:val="none" w:sz="0" w:space="0" w:color="auto"/>
      </w:divBdr>
      <w:divsChild>
        <w:div w:id="1423918972">
          <w:marLeft w:val="0"/>
          <w:marRight w:val="0"/>
          <w:marTop w:val="0"/>
          <w:marBottom w:val="0"/>
          <w:divBdr>
            <w:top w:val="none" w:sz="0" w:space="0" w:color="auto"/>
            <w:left w:val="none" w:sz="0" w:space="0" w:color="auto"/>
            <w:bottom w:val="none" w:sz="0" w:space="0" w:color="auto"/>
            <w:right w:val="none" w:sz="0" w:space="0" w:color="auto"/>
          </w:divBdr>
          <w:divsChild>
            <w:div w:id="834225740">
              <w:marLeft w:val="0"/>
              <w:marRight w:val="0"/>
              <w:marTop w:val="0"/>
              <w:marBottom w:val="0"/>
              <w:divBdr>
                <w:top w:val="none" w:sz="0" w:space="0" w:color="auto"/>
                <w:left w:val="none" w:sz="0" w:space="0" w:color="auto"/>
                <w:bottom w:val="none" w:sz="0" w:space="0" w:color="auto"/>
                <w:right w:val="none" w:sz="0" w:space="0" w:color="auto"/>
              </w:divBdr>
            </w:div>
            <w:div w:id="202642295">
              <w:marLeft w:val="0"/>
              <w:marRight w:val="0"/>
              <w:marTop w:val="0"/>
              <w:marBottom w:val="0"/>
              <w:divBdr>
                <w:top w:val="none" w:sz="0" w:space="0" w:color="auto"/>
                <w:left w:val="none" w:sz="0" w:space="0" w:color="auto"/>
                <w:bottom w:val="none" w:sz="0" w:space="0" w:color="auto"/>
                <w:right w:val="none" w:sz="0" w:space="0" w:color="auto"/>
              </w:divBdr>
              <w:divsChild>
                <w:div w:id="1013800707">
                  <w:marLeft w:val="0"/>
                  <w:marRight w:val="0"/>
                  <w:marTop w:val="0"/>
                  <w:marBottom w:val="0"/>
                  <w:divBdr>
                    <w:top w:val="none" w:sz="0" w:space="0" w:color="auto"/>
                    <w:left w:val="none" w:sz="0" w:space="0" w:color="auto"/>
                    <w:bottom w:val="none" w:sz="0" w:space="0" w:color="auto"/>
                    <w:right w:val="none" w:sz="0" w:space="0" w:color="auto"/>
                  </w:divBdr>
                  <w:divsChild>
                    <w:div w:id="2011398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400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413840">
      <w:bodyDiv w:val="1"/>
      <w:marLeft w:val="0"/>
      <w:marRight w:val="0"/>
      <w:marTop w:val="0"/>
      <w:marBottom w:val="0"/>
      <w:divBdr>
        <w:top w:val="none" w:sz="0" w:space="0" w:color="auto"/>
        <w:left w:val="none" w:sz="0" w:space="0" w:color="auto"/>
        <w:bottom w:val="none" w:sz="0" w:space="0" w:color="auto"/>
        <w:right w:val="none" w:sz="0" w:space="0" w:color="auto"/>
      </w:divBdr>
      <w:divsChild>
        <w:div w:id="210700344">
          <w:marLeft w:val="0"/>
          <w:marRight w:val="0"/>
          <w:marTop w:val="0"/>
          <w:marBottom w:val="0"/>
          <w:divBdr>
            <w:top w:val="none" w:sz="0" w:space="0" w:color="auto"/>
            <w:left w:val="none" w:sz="0" w:space="0" w:color="auto"/>
            <w:bottom w:val="none" w:sz="0" w:space="0" w:color="auto"/>
            <w:right w:val="none" w:sz="0" w:space="0" w:color="auto"/>
          </w:divBdr>
          <w:divsChild>
            <w:div w:id="1234850795">
              <w:marLeft w:val="0"/>
              <w:marRight w:val="0"/>
              <w:marTop w:val="0"/>
              <w:marBottom w:val="0"/>
              <w:divBdr>
                <w:top w:val="none" w:sz="0" w:space="0" w:color="auto"/>
                <w:left w:val="none" w:sz="0" w:space="0" w:color="auto"/>
                <w:bottom w:val="none" w:sz="0" w:space="0" w:color="auto"/>
                <w:right w:val="none" w:sz="0" w:space="0" w:color="auto"/>
              </w:divBdr>
              <w:divsChild>
                <w:div w:id="283654393">
                  <w:marLeft w:val="0"/>
                  <w:marRight w:val="0"/>
                  <w:marTop w:val="0"/>
                  <w:marBottom w:val="0"/>
                  <w:divBdr>
                    <w:top w:val="none" w:sz="0" w:space="0" w:color="auto"/>
                    <w:left w:val="none" w:sz="0" w:space="0" w:color="auto"/>
                    <w:bottom w:val="none" w:sz="0" w:space="0" w:color="auto"/>
                    <w:right w:val="none" w:sz="0" w:space="0" w:color="auto"/>
                  </w:divBdr>
                  <w:divsChild>
                    <w:div w:id="1079402313">
                      <w:marLeft w:val="0"/>
                      <w:marRight w:val="0"/>
                      <w:marTop w:val="0"/>
                      <w:marBottom w:val="0"/>
                      <w:divBdr>
                        <w:top w:val="none" w:sz="0" w:space="0" w:color="auto"/>
                        <w:left w:val="none" w:sz="0" w:space="0" w:color="auto"/>
                        <w:bottom w:val="none" w:sz="0" w:space="0" w:color="auto"/>
                        <w:right w:val="none" w:sz="0" w:space="0" w:color="auto"/>
                      </w:divBdr>
                      <w:divsChild>
                        <w:div w:id="93817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168507">
          <w:marLeft w:val="0"/>
          <w:marRight w:val="0"/>
          <w:marTop w:val="0"/>
          <w:marBottom w:val="0"/>
          <w:divBdr>
            <w:top w:val="none" w:sz="0" w:space="0" w:color="auto"/>
            <w:left w:val="none" w:sz="0" w:space="0" w:color="auto"/>
            <w:bottom w:val="none" w:sz="0" w:space="0" w:color="auto"/>
            <w:right w:val="none" w:sz="0" w:space="0" w:color="auto"/>
          </w:divBdr>
          <w:divsChild>
            <w:div w:id="1532375088">
              <w:marLeft w:val="0"/>
              <w:marRight w:val="0"/>
              <w:marTop w:val="0"/>
              <w:marBottom w:val="0"/>
              <w:divBdr>
                <w:top w:val="none" w:sz="0" w:space="0" w:color="auto"/>
                <w:left w:val="none" w:sz="0" w:space="0" w:color="auto"/>
                <w:bottom w:val="none" w:sz="0" w:space="0" w:color="auto"/>
                <w:right w:val="none" w:sz="0" w:space="0" w:color="auto"/>
              </w:divBdr>
              <w:divsChild>
                <w:div w:id="482358251">
                  <w:marLeft w:val="0"/>
                  <w:marRight w:val="0"/>
                  <w:marTop w:val="0"/>
                  <w:marBottom w:val="0"/>
                  <w:divBdr>
                    <w:top w:val="none" w:sz="0" w:space="0" w:color="auto"/>
                    <w:left w:val="none" w:sz="0" w:space="0" w:color="auto"/>
                    <w:bottom w:val="none" w:sz="0" w:space="0" w:color="auto"/>
                    <w:right w:val="none" w:sz="0" w:space="0" w:color="auto"/>
                  </w:divBdr>
                  <w:divsChild>
                    <w:div w:id="944732466">
                      <w:marLeft w:val="0"/>
                      <w:marRight w:val="0"/>
                      <w:marTop w:val="0"/>
                      <w:marBottom w:val="0"/>
                      <w:divBdr>
                        <w:top w:val="none" w:sz="0" w:space="0" w:color="auto"/>
                        <w:left w:val="none" w:sz="0" w:space="0" w:color="auto"/>
                        <w:bottom w:val="none" w:sz="0" w:space="0" w:color="auto"/>
                        <w:right w:val="none" w:sz="0" w:space="0" w:color="auto"/>
                      </w:divBdr>
                      <w:divsChild>
                        <w:div w:id="1771586219">
                          <w:marLeft w:val="0"/>
                          <w:marRight w:val="0"/>
                          <w:marTop w:val="0"/>
                          <w:marBottom w:val="0"/>
                          <w:divBdr>
                            <w:top w:val="none" w:sz="0" w:space="0" w:color="auto"/>
                            <w:left w:val="none" w:sz="0" w:space="0" w:color="auto"/>
                            <w:bottom w:val="none" w:sz="0" w:space="0" w:color="auto"/>
                            <w:right w:val="none" w:sz="0" w:space="0" w:color="auto"/>
                          </w:divBdr>
                          <w:divsChild>
                            <w:div w:id="173605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0768683">
      <w:bodyDiv w:val="1"/>
      <w:marLeft w:val="0"/>
      <w:marRight w:val="0"/>
      <w:marTop w:val="0"/>
      <w:marBottom w:val="0"/>
      <w:divBdr>
        <w:top w:val="none" w:sz="0" w:space="0" w:color="auto"/>
        <w:left w:val="none" w:sz="0" w:space="0" w:color="auto"/>
        <w:bottom w:val="none" w:sz="0" w:space="0" w:color="auto"/>
        <w:right w:val="none" w:sz="0" w:space="0" w:color="auto"/>
      </w:divBdr>
    </w:div>
    <w:div w:id="984629444">
      <w:bodyDiv w:val="1"/>
      <w:marLeft w:val="0"/>
      <w:marRight w:val="0"/>
      <w:marTop w:val="0"/>
      <w:marBottom w:val="0"/>
      <w:divBdr>
        <w:top w:val="none" w:sz="0" w:space="0" w:color="auto"/>
        <w:left w:val="none" w:sz="0" w:space="0" w:color="auto"/>
        <w:bottom w:val="none" w:sz="0" w:space="0" w:color="auto"/>
        <w:right w:val="none" w:sz="0" w:space="0" w:color="auto"/>
      </w:divBdr>
    </w:div>
    <w:div w:id="991836303">
      <w:bodyDiv w:val="1"/>
      <w:marLeft w:val="0"/>
      <w:marRight w:val="0"/>
      <w:marTop w:val="0"/>
      <w:marBottom w:val="0"/>
      <w:divBdr>
        <w:top w:val="none" w:sz="0" w:space="0" w:color="auto"/>
        <w:left w:val="none" w:sz="0" w:space="0" w:color="auto"/>
        <w:bottom w:val="none" w:sz="0" w:space="0" w:color="auto"/>
        <w:right w:val="none" w:sz="0" w:space="0" w:color="auto"/>
      </w:divBdr>
    </w:div>
    <w:div w:id="1002127991">
      <w:bodyDiv w:val="1"/>
      <w:marLeft w:val="0"/>
      <w:marRight w:val="0"/>
      <w:marTop w:val="0"/>
      <w:marBottom w:val="0"/>
      <w:divBdr>
        <w:top w:val="none" w:sz="0" w:space="0" w:color="auto"/>
        <w:left w:val="none" w:sz="0" w:space="0" w:color="auto"/>
        <w:bottom w:val="none" w:sz="0" w:space="0" w:color="auto"/>
        <w:right w:val="none" w:sz="0" w:space="0" w:color="auto"/>
      </w:divBdr>
    </w:div>
    <w:div w:id="1004550033">
      <w:bodyDiv w:val="1"/>
      <w:marLeft w:val="0"/>
      <w:marRight w:val="0"/>
      <w:marTop w:val="0"/>
      <w:marBottom w:val="0"/>
      <w:divBdr>
        <w:top w:val="none" w:sz="0" w:space="0" w:color="auto"/>
        <w:left w:val="none" w:sz="0" w:space="0" w:color="auto"/>
        <w:bottom w:val="none" w:sz="0" w:space="0" w:color="auto"/>
        <w:right w:val="none" w:sz="0" w:space="0" w:color="auto"/>
      </w:divBdr>
    </w:div>
    <w:div w:id="1006715752">
      <w:bodyDiv w:val="1"/>
      <w:marLeft w:val="0"/>
      <w:marRight w:val="0"/>
      <w:marTop w:val="0"/>
      <w:marBottom w:val="0"/>
      <w:divBdr>
        <w:top w:val="none" w:sz="0" w:space="0" w:color="auto"/>
        <w:left w:val="none" w:sz="0" w:space="0" w:color="auto"/>
        <w:bottom w:val="none" w:sz="0" w:space="0" w:color="auto"/>
        <w:right w:val="none" w:sz="0" w:space="0" w:color="auto"/>
      </w:divBdr>
    </w:div>
    <w:div w:id="1008218857">
      <w:bodyDiv w:val="1"/>
      <w:marLeft w:val="0"/>
      <w:marRight w:val="0"/>
      <w:marTop w:val="0"/>
      <w:marBottom w:val="0"/>
      <w:divBdr>
        <w:top w:val="none" w:sz="0" w:space="0" w:color="auto"/>
        <w:left w:val="none" w:sz="0" w:space="0" w:color="auto"/>
        <w:bottom w:val="none" w:sz="0" w:space="0" w:color="auto"/>
        <w:right w:val="none" w:sz="0" w:space="0" w:color="auto"/>
      </w:divBdr>
    </w:div>
    <w:div w:id="1010375143">
      <w:bodyDiv w:val="1"/>
      <w:marLeft w:val="0"/>
      <w:marRight w:val="0"/>
      <w:marTop w:val="0"/>
      <w:marBottom w:val="0"/>
      <w:divBdr>
        <w:top w:val="none" w:sz="0" w:space="0" w:color="auto"/>
        <w:left w:val="none" w:sz="0" w:space="0" w:color="auto"/>
        <w:bottom w:val="none" w:sz="0" w:space="0" w:color="auto"/>
        <w:right w:val="none" w:sz="0" w:space="0" w:color="auto"/>
      </w:divBdr>
    </w:div>
    <w:div w:id="1011420093">
      <w:bodyDiv w:val="1"/>
      <w:marLeft w:val="0"/>
      <w:marRight w:val="0"/>
      <w:marTop w:val="0"/>
      <w:marBottom w:val="0"/>
      <w:divBdr>
        <w:top w:val="none" w:sz="0" w:space="0" w:color="auto"/>
        <w:left w:val="none" w:sz="0" w:space="0" w:color="auto"/>
        <w:bottom w:val="none" w:sz="0" w:space="0" w:color="auto"/>
        <w:right w:val="none" w:sz="0" w:space="0" w:color="auto"/>
      </w:divBdr>
    </w:div>
    <w:div w:id="1013067626">
      <w:bodyDiv w:val="1"/>
      <w:marLeft w:val="0"/>
      <w:marRight w:val="0"/>
      <w:marTop w:val="0"/>
      <w:marBottom w:val="0"/>
      <w:divBdr>
        <w:top w:val="none" w:sz="0" w:space="0" w:color="auto"/>
        <w:left w:val="none" w:sz="0" w:space="0" w:color="auto"/>
        <w:bottom w:val="none" w:sz="0" w:space="0" w:color="auto"/>
        <w:right w:val="none" w:sz="0" w:space="0" w:color="auto"/>
      </w:divBdr>
    </w:div>
    <w:div w:id="1016271895">
      <w:bodyDiv w:val="1"/>
      <w:marLeft w:val="0"/>
      <w:marRight w:val="0"/>
      <w:marTop w:val="0"/>
      <w:marBottom w:val="0"/>
      <w:divBdr>
        <w:top w:val="none" w:sz="0" w:space="0" w:color="auto"/>
        <w:left w:val="none" w:sz="0" w:space="0" w:color="auto"/>
        <w:bottom w:val="none" w:sz="0" w:space="0" w:color="auto"/>
        <w:right w:val="none" w:sz="0" w:space="0" w:color="auto"/>
      </w:divBdr>
    </w:div>
    <w:div w:id="1018579003">
      <w:bodyDiv w:val="1"/>
      <w:marLeft w:val="0"/>
      <w:marRight w:val="0"/>
      <w:marTop w:val="0"/>
      <w:marBottom w:val="0"/>
      <w:divBdr>
        <w:top w:val="none" w:sz="0" w:space="0" w:color="auto"/>
        <w:left w:val="none" w:sz="0" w:space="0" w:color="auto"/>
        <w:bottom w:val="none" w:sz="0" w:space="0" w:color="auto"/>
        <w:right w:val="none" w:sz="0" w:space="0" w:color="auto"/>
      </w:divBdr>
    </w:div>
    <w:div w:id="1019625604">
      <w:bodyDiv w:val="1"/>
      <w:marLeft w:val="0"/>
      <w:marRight w:val="0"/>
      <w:marTop w:val="0"/>
      <w:marBottom w:val="0"/>
      <w:divBdr>
        <w:top w:val="none" w:sz="0" w:space="0" w:color="auto"/>
        <w:left w:val="none" w:sz="0" w:space="0" w:color="auto"/>
        <w:bottom w:val="none" w:sz="0" w:space="0" w:color="auto"/>
        <w:right w:val="none" w:sz="0" w:space="0" w:color="auto"/>
      </w:divBdr>
    </w:div>
    <w:div w:id="1020010290">
      <w:bodyDiv w:val="1"/>
      <w:marLeft w:val="0"/>
      <w:marRight w:val="0"/>
      <w:marTop w:val="0"/>
      <w:marBottom w:val="0"/>
      <w:divBdr>
        <w:top w:val="none" w:sz="0" w:space="0" w:color="auto"/>
        <w:left w:val="none" w:sz="0" w:space="0" w:color="auto"/>
        <w:bottom w:val="none" w:sz="0" w:space="0" w:color="auto"/>
        <w:right w:val="none" w:sz="0" w:space="0" w:color="auto"/>
      </w:divBdr>
    </w:div>
    <w:div w:id="1020160940">
      <w:bodyDiv w:val="1"/>
      <w:marLeft w:val="0"/>
      <w:marRight w:val="0"/>
      <w:marTop w:val="0"/>
      <w:marBottom w:val="0"/>
      <w:divBdr>
        <w:top w:val="none" w:sz="0" w:space="0" w:color="auto"/>
        <w:left w:val="none" w:sz="0" w:space="0" w:color="auto"/>
        <w:bottom w:val="none" w:sz="0" w:space="0" w:color="auto"/>
        <w:right w:val="none" w:sz="0" w:space="0" w:color="auto"/>
      </w:divBdr>
    </w:div>
    <w:div w:id="1023555343">
      <w:bodyDiv w:val="1"/>
      <w:marLeft w:val="0"/>
      <w:marRight w:val="0"/>
      <w:marTop w:val="0"/>
      <w:marBottom w:val="0"/>
      <w:divBdr>
        <w:top w:val="none" w:sz="0" w:space="0" w:color="auto"/>
        <w:left w:val="none" w:sz="0" w:space="0" w:color="auto"/>
        <w:bottom w:val="none" w:sz="0" w:space="0" w:color="auto"/>
        <w:right w:val="none" w:sz="0" w:space="0" w:color="auto"/>
      </w:divBdr>
    </w:div>
    <w:div w:id="1025324817">
      <w:bodyDiv w:val="1"/>
      <w:marLeft w:val="0"/>
      <w:marRight w:val="0"/>
      <w:marTop w:val="0"/>
      <w:marBottom w:val="0"/>
      <w:divBdr>
        <w:top w:val="none" w:sz="0" w:space="0" w:color="auto"/>
        <w:left w:val="none" w:sz="0" w:space="0" w:color="auto"/>
        <w:bottom w:val="none" w:sz="0" w:space="0" w:color="auto"/>
        <w:right w:val="none" w:sz="0" w:space="0" w:color="auto"/>
      </w:divBdr>
    </w:div>
    <w:div w:id="1029330061">
      <w:bodyDiv w:val="1"/>
      <w:marLeft w:val="0"/>
      <w:marRight w:val="0"/>
      <w:marTop w:val="0"/>
      <w:marBottom w:val="0"/>
      <w:divBdr>
        <w:top w:val="none" w:sz="0" w:space="0" w:color="auto"/>
        <w:left w:val="none" w:sz="0" w:space="0" w:color="auto"/>
        <w:bottom w:val="none" w:sz="0" w:space="0" w:color="auto"/>
        <w:right w:val="none" w:sz="0" w:space="0" w:color="auto"/>
      </w:divBdr>
    </w:div>
    <w:div w:id="1032653885">
      <w:bodyDiv w:val="1"/>
      <w:marLeft w:val="0"/>
      <w:marRight w:val="0"/>
      <w:marTop w:val="0"/>
      <w:marBottom w:val="0"/>
      <w:divBdr>
        <w:top w:val="none" w:sz="0" w:space="0" w:color="auto"/>
        <w:left w:val="none" w:sz="0" w:space="0" w:color="auto"/>
        <w:bottom w:val="none" w:sz="0" w:space="0" w:color="auto"/>
        <w:right w:val="none" w:sz="0" w:space="0" w:color="auto"/>
      </w:divBdr>
    </w:div>
    <w:div w:id="1035538585">
      <w:bodyDiv w:val="1"/>
      <w:marLeft w:val="0"/>
      <w:marRight w:val="0"/>
      <w:marTop w:val="0"/>
      <w:marBottom w:val="0"/>
      <w:divBdr>
        <w:top w:val="none" w:sz="0" w:space="0" w:color="auto"/>
        <w:left w:val="none" w:sz="0" w:space="0" w:color="auto"/>
        <w:bottom w:val="none" w:sz="0" w:space="0" w:color="auto"/>
        <w:right w:val="none" w:sz="0" w:space="0" w:color="auto"/>
      </w:divBdr>
    </w:div>
    <w:div w:id="1037581349">
      <w:bodyDiv w:val="1"/>
      <w:marLeft w:val="0"/>
      <w:marRight w:val="0"/>
      <w:marTop w:val="0"/>
      <w:marBottom w:val="0"/>
      <w:divBdr>
        <w:top w:val="none" w:sz="0" w:space="0" w:color="auto"/>
        <w:left w:val="none" w:sz="0" w:space="0" w:color="auto"/>
        <w:bottom w:val="none" w:sz="0" w:space="0" w:color="auto"/>
        <w:right w:val="none" w:sz="0" w:space="0" w:color="auto"/>
      </w:divBdr>
      <w:divsChild>
        <w:div w:id="106463127">
          <w:marLeft w:val="0"/>
          <w:marRight w:val="0"/>
          <w:marTop w:val="0"/>
          <w:marBottom w:val="0"/>
          <w:divBdr>
            <w:top w:val="none" w:sz="0" w:space="0" w:color="auto"/>
            <w:left w:val="none" w:sz="0" w:space="0" w:color="auto"/>
            <w:bottom w:val="none" w:sz="0" w:space="0" w:color="auto"/>
            <w:right w:val="none" w:sz="0" w:space="0" w:color="auto"/>
          </w:divBdr>
          <w:divsChild>
            <w:div w:id="1584952238">
              <w:marLeft w:val="0"/>
              <w:marRight w:val="0"/>
              <w:marTop w:val="0"/>
              <w:marBottom w:val="0"/>
              <w:divBdr>
                <w:top w:val="none" w:sz="0" w:space="0" w:color="auto"/>
                <w:left w:val="none" w:sz="0" w:space="0" w:color="auto"/>
                <w:bottom w:val="none" w:sz="0" w:space="0" w:color="auto"/>
                <w:right w:val="none" w:sz="0" w:space="0" w:color="auto"/>
              </w:divBdr>
            </w:div>
          </w:divsChild>
        </w:div>
        <w:div w:id="441656676">
          <w:marLeft w:val="0"/>
          <w:marRight w:val="0"/>
          <w:marTop w:val="0"/>
          <w:marBottom w:val="0"/>
          <w:divBdr>
            <w:top w:val="none" w:sz="0" w:space="0" w:color="auto"/>
            <w:left w:val="none" w:sz="0" w:space="0" w:color="auto"/>
            <w:bottom w:val="none" w:sz="0" w:space="0" w:color="auto"/>
            <w:right w:val="none" w:sz="0" w:space="0" w:color="auto"/>
          </w:divBdr>
          <w:divsChild>
            <w:div w:id="1939748862">
              <w:marLeft w:val="0"/>
              <w:marRight w:val="0"/>
              <w:marTop w:val="0"/>
              <w:marBottom w:val="0"/>
              <w:divBdr>
                <w:top w:val="none" w:sz="0" w:space="0" w:color="auto"/>
                <w:left w:val="none" w:sz="0" w:space="0" w:color="auto"/>
                <w:bottom w:val="none" w:sz="0" w:space="0" w:color="auto"/>
                <w:right w:val="none" w:sz="0" w:space="0" w:color="auto"/>
              </w:divBdr>
            </w:div>
          </w:divsChild>
        </w:div>
        <w:div w:id="548419367">
          <w:marLeft w:val="0"/>
          <w:marRight w:val="0"/>
          <w:marTop w:val="0"/>
          <w:marBottom w:val="0"/>
          <w:divBdr>
            <w:top w:val="none" w:sz="0" w:space="0" w:color="auto"/>
            <w:left w:val="none" w:sz="0" w:space="0" w:color="auto"/>
            <w:bottom w:val="none" w:sz="0" w:space="0" w:color="auto"/>
            <w:right w:val="none" w:sz="0" w:space="0" w:color="auto"/>
          </w:divBdr>
          <w:divsChild>
            <w:div w:id="1185484151">
              <w:marLeft w:val="0"/>
              <w:marRight w:val="0"/>
              <w:marTop w:val="0"/>
              <w:marBottom w:val="0"/>
              <w:divBdr>
                <w:top w:val="none" w:sz="0" w:space="0" w:color="auto"/>
                <w:left w:val="none" w:sz="0" w:space="0" w:color="auto"/>
                <w:bottom w:val="none" w:sz="0" w:space="0" w:color="auto"/>
                <w:right w:val="none" w:sz="0" w:space="0" w:color="auto"/>
              </w:divBdr>
            </w:div>
          </w:divsChild>
        </w:div>
        <w:div w:id="899289369">
          <w:marLeft w:val="0"/>
          <w:marRight w:val="0"/>
          <w:marTop w:val="0"/>
          <w:marBottom w:val="0"/>
          <w:divBdr>
            <w:top w:val="none" w:sz="0" w:space="0" w:color="auto"/>
            <w:left w:val="none" w:sz="0" w:space="0" w:color="auto"/>
            <w:bottom w:val="none" w:sz="0" w:space="0" w:color="auto"/>
            <w:right w:val="none" w:sz="0" w:space="0" w:color="auto"/>
          </w:divBdr>
          <w:divsChild>
            <w:div w:id="2044550342">
              <w:marLeft w:val="0"/>
              <w:marRight w:val="0"/>
              <w:marTop w:val="0"/>
              <w:marBottom w:val="0"/>
              <w:divBdr>
                <w:top w:val="none" w:sz="0" w:space="0" w:color="auto"/>
                <w:left w:val="none" w:sz="0" w:space="0" w:color="auto"/>
                <w:bottom w:val="none" w:sz="0" w:space="0" w:color="auto"/>
                <w:right w:val="none" w:sz="0" w:space="0" w:color="auto"/>
              </w:divBdr>
            </w:div>
          </w:divsChild>
        </w:div>
        <w:div w:id="1039890453">
          <w:marLeft w:val="0"/>
          <w:marRight w:val="0"/>
          <w:marTop w:val="0"/>
          <w:marBottom w:val="0"/>
          <w:divBdr>
            <w:top w:val="none" w:sz="0" w:space="0" w:color="auto"/>
            <w:left w:val="none" w:sz="0" w:space="0" w:color="auto"/>
            <w:bottom w:val="none" w:sz="0" w:space="0" w:color="auto"/>
            <w:right w:val="none" w:sz="0" w:space="0" w:color="auto"/>
          </w:divBdr>
          <w:divsChild>
            <w:div w:id="841818316">
              <w:marLeft w:val="0"/>
              <w:marRight w:val="0"/>
              <w:marTop w:val="0"/>
              <w:marBottom w:val="0"/>
              <w:divBdr>
                <w:top w:val="none" w:sz="0" w:space="0" w:color="auto"/>
                <w:left w:val="none" w:sz="0" w:space="0" w:color="auto"/>
                <w:bottom w:val="none" w:sz="0" w:space="0" w:color="auto"/>
                <w:right w:val="none" w:sz="0" w:space="0" w:color="auto"/>
              </w:divBdr>
            </w:div>
          </w:divsChild>
        </w:div>
        <w:div w:id="1374187933">
          <w:marLeft w:val="0"/>
          <w:marRight w:val="0"/>
          <w:marTop w:val="0"/>
          <w:marBottom w:val="0"/>
          <w:divBdr>
            <w:top w:val="none" w:sz="0" w:space="0" w:color="auto"/>
            <w:left w:val="none" w:sz="0" w:space="0" w:color="auto"/>
            <w:bottom w:val="none" w:sz="0" w:space="0" w:color="auto"/>
            <w:right w:val="none" w:sz="0" w:space="0" w:color="auto"/>
          </w:divBdr>
          <w:divsChild>
            <w:div w:id="1932932382">
              <w:marLeft w:val="0"/>
              <w:marRight w:val="0"/>
              <w:marTop w:val="0"/>
              <w:marBottom w:val="0"/>
              <w:divBdr>
                <w:top w:val="none" w:sz="0" w:space="0" w:color="auto"/>
                <w:left w:val="none" w:sz="0" w:space="0" w:color="auto"/>
                <w:bottom w:val="none" w:sz="0" w:space="0" w:color="auto"/>
                <w:right w:val="none" w:sz="0" w:space="0" w:color="auto"/>
              </w:divBdr>
            </w:div>
          </w:divsChild>
        </w:div>
        <w:div w:id="1513837575">
          <w:marLeft w:val="0"/>
          <w:marRight w:val="0"/>
          <w:marTop w:val="0"/>
          <w:marBottom w:val="0"/>
          <w:divBdr>
            <w:top w:val="none" w:sz="0" w:space="0" w:color="auto"/>
            <w:left w:val="none" w:sz="0" w:space="0" w:color="auto"/>
            <w:bottom w:val="none" w:sz="0" w:space="0" w:color="auto"/>
            <w:right w:val="none" w:sz="0" w:space="0" w:color="auto"/>
          </w:divBdr>
          <w:divsChild>
            <w:div w:id="2113237956">
              <w:marLeft w:val="0"/>
              <w:marRight w:val="0"/>
              <w:marTop w:val="0"/>
              <w:marBottom w:val="0"/>
              <w:divBdr>
                <w:top w:val="none" w:sz="0" w:space="0" w:color="auto"/>
                <w:left w:val="none" w:sz="0" w:space="0" w:color="auto"/>
                <w:bottom w:val="none" w:sz="0" w:space="0" w:color="auto"/>
                <w:right w:val="none" w:sz="0" w:space="0" w:color="auto"/>
              </w:divBdr>
            </w:div>
          </w:divsChild>
        </w:div>
        <w:div w:id="1663780370">
          <w:marLeft w:val="0"/>
          <w:marRight w:val="0"/>
          <w:marTop w:val="0"/>
          <w:marBottom w:val="0"/>
          <w:divBdr>
            <w:top w:val="none" w:sz="0" w:space="0" w:color="auto"/>
            <w:left w:val="none" w:sz="0" w:space="0" w:color="auto"/>
            <w:bottom w:val="none" w:sz="0" w:space="0" w:color="auto"/>
            <w:right w:val="none" w:sz="0" w:space="0" w:color="auto"/>
          </w:divBdr>
          <w:divsChild>
            <w:div w:id="1824741011">
              <w:marLeft w:val="0"/>
              <w:marRight w:val="0"/>
              <w:marTop w:val="0"/>
              <w:marBottom w:val="0"/>
              <w:divBdr>
                <w:top w:val="none" w:sz="0" w:space="0" w:color="auto"/>
                <w:left w:val="none" w:sz="0" w:space="0" w:color="auto"/>
                <w:bottom w:val="none" w:sz="0" w:space="0" w:color="auto"/>
                <w:right w:val="none" w:sz="0" w:space="0" w:color="auto"/>
              </w:divBdr>
            </w:div>
          </w:divsChild>
        </w:div>
        <w:div w:id="1910922793">
          <w:marLeft w:val="0"/>
          <w:marRight w:val="0"/>
          <w:marTop w:val="0"/>
          <w:marBottom w:val="0"/>
          <w:divBdr>
            <w:top w:val="none" w:sz="0" w:space="0" w:color="auto"/>
            <w:left w:val="none" w:sz="0" w:space="0" w:color="auto"/>
            <w:bottom w:val="none" w:sz="0" w:space="0" w:color="auto"/>
            <w:right w:val="none" w:sz="0" w:space="0" w:color="auto"/>
          </w:divBdr>
          <w:divsChild>
            <w:div w:id="2006396584">
              <w:marLeft w:val="0"/>
              <w:marRight w:val="0"/>
              <w:marTop w:val="0"/>
              <w:marBottom w:val="0"/>
              <w:divBdr>
                <w:top w:val="none" w:sz="0" w:space="0" w:color="auto"/>
                <w:left w:val="none" w:sz="0" w:space="0" w:color="auto"/>
                <w:bottom w:val="none" w:sz="0" w:space="0" w:color="auto"/>
                <w:right w:val="none" w:sz="0" w:space="0" w:color="auto"/>
              </w:divBdr>
            </w:div>
          </w:divsChild>
        </w:div>
        <w:div w:id="1947232332">
          <w:marLeft w:val="0"/>
          <w:marRight w:val="0"/>
          <w:marTop w:val="0"/>
          <w:marBottom w:val="0"/>
          <w:divBdr>
            <w:top w:val="none" w:sz="0" w:space="0" w:color="auto"/>
            <w:left w:val="none" w:sz="0" w:space="0" w:color="auto"/>
            <w:bottom w:val="none" w:sz="0" w:space="0" w:color="auto"/>
            <w:right w:val="none" w:sz="0" w:space="0" w:color="auto"/>
          </w:divBdr>
          <w:divsChild>
            <w:div w:id="924147755">
              <w:marLeft w:val="0"/>
              <w:marRight w:val="0"/>
              <w:marTop w:val="0"/>
              <w:marBottom w:val="0"/>
              <w:divBdr>
                <w:top w:val="none" w:sz="0" w:space="0" w:color="auto"/>
                <w:left w:val="none" w:sz="0" w:space="0" w:color="auto"/>
                <w:bottom w:val="none" w:sz="0" w:space="0" w:color="auto"/>
                <w:right w:val="none" w:sz="0" w:space="0" w:color="auto"/>
              </w:divBdr>
            </w:div>
          </w:divsChild>
        </w:div>
        <w:div w:id="2079353998">
          <w:marLeft w:val="0"/>
          <w:marRight w:val="0"/>
          <w:marTop w:val="0"/>
          <w:marBottom w:val="0"/>
          <w:divBdr>
            <w:top w:val="none" w:sz="0" w:space="0" w:color="auto"/>
            <w:left w:val="none" w:sz="0" w:space="0" w:color="auto"/>
            <w:bottom w:val="none" w:sz="0" w:space="0" w:color="auto"/>
            <w:right w:val="none" w:sz="0" w:space="0" w:color="auto"/>
          </w:divBdr>
          <w:divsChild>
            <w:div w:id="544832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240479">
      <w:bodyDiv w:val="1"/>
      <w:marLeft w:val="0"/>
      <w:marRight w:val="0"/>
      <w:marTop w:val="0"/>
      <w:marBottom w:val="0"/>
      <w:divBdr>
        <w:top w:val="none" w:sz="0" w:space="0" w:color="auto"/>
        <w:left w:val="none" w:sz="0" w:space="0" w:color="auto"/>
        <w:bottom w:val="none" w:sz="0" w:space="0" w:color="auto"/>
        <w:right w:val="none" w:sz="0" w:space="0" w:color="auto"/>
      </w:divBdr>
    </w:div>
    <w:div w:id="1039936956">
      <w:bodyDiv w:val="1"/>
      <w:marLeft w:val="0"/>
      <w:marRight w:val="0"/>
      <w:marTop w:val="0"/>
      <w:marBottom w:val="0"/>
      <w:divBdr>
        <w:top w:val="none" w:sz="0" w:space="0" w:color="auto"/>
        <w:left w:val="none" w:sz="0" w:space="0" w:color="auto"/>
        <w:bottom w:val="none" w:sz="0" w:space="0" w:color="auto"/>
        <w:right w:val="none" w:sz="0" w:space="0" w:color="auto"/>
      </w:divBdr>
      <w:divsChild>
        <w:div w:id="122425100">
          <w:marLeft w:val="0"/>
          <w:marRight w:val="0"/>
          <w:marTop w:val="0"/>
          <w:marBottom w:val="0"/>
          <w:divBdr>
            <w:top w:val="none" w:sz="0" w:space="0" w:color="auto"/>
            <w:left w:val="none" w:sz="0" w:space="0" w:color="auto"/>
            <w:bottom w:val="none" w:sz="0" w:space="0" w:color="auto"/>
            <w:right w:val="none" w:sz="0" w:space="0" w:color="auto"/>
          </w:divBdr>
        </w:div>
      </w:divsChild>
    </w:div>
    <w:div w:id="1040397403">
      <w:bodyDiv w:val="1"/>
      <w:marLeft w:val="0"/>
      <w:marRight w:val="0"/>
      <w:marTop w:val="0"/>
      <w:marBottom w:val="0"/>
      <w:divBdr>
        <w:top w:val="none" w:sz="0" w:space="0" w:color="auto"/>
        <w:left w:val="none" w:sz="0" w:space="0" w:color="auto"/>
        <w:bottom w:val="none" w:sz="0" w:space="0" w:color="auto"/>
        <w:right w:val="none" w:sz="0" w:space="0" w:color="auto"/>
      </w:divBdr>
    </w:div>
    <w:div w:id="1045326823">
      <w:bodyDiv w:val="1"/>
      <w:marLeft w:val="0"/>
      <w:marRight w:val="0"/>
      <w:marTop w:val="0"/>
      <w:marBottom w:val="0"/>
      <w:divBdr>
        <w:top w:val="none" w:sz="0" w:space="0" w:color="auto"/>
        <w:left w:val="none" w:sz="0" w:space="0" w:color="auto"/>
        <w:bottom w:val="none" w:sz="0" w:space="0" w:color="auto"/>
        <w:right w:val="none" w:sz="0" w:space="0" w:color="auto"/>
      </w:divBdr>
    </w:div>
    <w:div w:id="1054356586">
      <w:bodyDiv w:val="1"/>
      <w:marLeft w:val="0"/>
      <w:marRight w:val="0"/>
      <w:marTop w:val="0"/>
      <w:marBottom w:val="0"/>
      <w:divBdr>
        <w:top w:val="none" w:sz="0" w:space="0" w:color="auto"/>
        <w:left w:val="none" w:sz="0" w:space="0" w:color="auto"/>
        <w:bottom w:val="none" w:sz="0" w:space="0" w:color="auto"/>
        <w:right w:val="none" w:sz="0" w:space="0" w:color="auto"/>
      </w:divBdr>
      <w:divsChild>
        <w:div w:id="1092622419">
          <w:marLeft w:val="0"/>
          <w:marRight w:val="0"/>
          <w:marTop w:val="0"/>
          <w:marBottom w:val="0"/>
          <w:divBdr>
            <w:top w:val="none" w:sz="0" w:space="0" w:color="auto"/>
            <w:left w:val="none" w:sz="0" w:space="0" w:color="auto"/>
            <w:bottom w:val="none" w:sz="0" w:space="0" w:color="auto"/>
            <w:right w:val="none" w:sz="0" w:space="0" w:color="auto"/>
          </w:divBdr>
        </w:div>
      </w:divsChild>
    </w:div>
    <w:div w:id="1056052935">
      <w:bodyDiv w:val="1"/>
      <w:marLeft w:val="0"/>
      <w:marRight w:val="0"/>
      <w:marTop w:val="0"/>
      <w:marBottom w:val="0"/>
      <w:divBdr>
        <w:top w:val="none" w:sz="0" w:space="0" w:color="auto"/>
        <w:left w:val="none" w:sz="0" w:space="0" w:color="auto"/>
        <w:bottom w:val="none" w:sz="0" w:space="0" w:color="auto"/>
        <w:right w:val="none" w:sz="0" w:space="0" w:color="auto"/>
      </w:divBdr>
    </w:div>
    <w:div w:id="1059397934">
      <w:bodyDiv w:val="1"/>
      <w:marLeft w:val="0"/>
      <w:marRight w:val="0"/>
      <w:marTop w:val="0"/>
      <w:marBottom w:val="0"/>
      <w:divBdr>
        <w:top w:val="none" w:sz="0" w:space="0" w:color="auto"/>
        <w:left w:val="none" w:sz="0" w:space="0" w:color="auto"/>
        <w:bottom w:val="none" w:sz="0" w:space="0" w:color="auto"/>
        <w:right w:val="none" w:sz="0" w:space="0" w:color="auto"/>
      </w:divBdr>
    </w:div>
    <w:div w:id="1059401346">
      <w:bodyDiv w:val="1"/>
      <w:marLeft w:val="0"/>
      <w:marRight w:val="0"/>
      <w:marTop w:val="0"/>
      <w:marBottom w:val="0"/>
      <w:divBdr>
        <w:top w:val="none" w:sz="0" w:space="0" w:color="auto"/>
        <w:left w:val="none" w:sz="0" w:space="0" w:color="auto"/>
        <w:bottom w:val="none" w:sz="0" w:space="0" w:color="auto"/>
        <w:right w:val="none" w:sz="0" w:space="0" w:color="auto"/>
      </w:divBdr>
    </w:div>
    <w:div w:id="1062144645">
      <w:bodyDiv w:val="1"/>
      <w:marLeft w:val="0"/>
      <w:marRight w:val="0"/>
      <w:marTop w:val="0"/>
      <w:marBottom w:val="0"/>
      <w:divBdr>
        <w:top w:val="none" w:sz="0" w:space="0" w:color="auto"/>
        <w:left w:val="none" w:sz="0" w:space="0" w:color="auto"/>
        <w:bottom w:val="none" w:sz="0" w:space="0" w:color="auto"/>
        <w:right w:val="none" w:sz="0" w:space="0" w:color="auto"/>
      </w:divBdr>
    </w:div>
    <w:div w:id="1071582459">
      <w:bodyDiv w:val="1"/>
      <w:marLeft w:val="0"/>
      <w:marRight w:val="0"/>
      <w:marTop w:val="0"/>
      <w:marBottom w:val="0"/>
      <w:divBdr>
        <w:top w:val="none" w:sz="0" w:space="0" w:color="auto"/>
        <w:left w:val="none" w:sz="0" w:space="0" w:color="auto"/>
        <w:bottom w:val="none" w:sz="0" w:space="0" w:color="auto"/>
        <w:right w:val="none" w:sz="0" w:space="0" w:color="auto"/>
      </w:divBdr>
    </w:div>
    <w:div w:id="1072854666">
      <w:bodyDiv w:val="1"/>
      <w:marLeft w:val="0"/>
      <w:marRight w:val="0"/>
      <w:marTop w:val="0"/>
      <w:marBottom w:val="0"/>
      <w:divBdr>
        <w:top w:val="none" w:sz="0" w:space="0" w:color="auto"/>
        <w:left w:val="none" w:sz="0" w:space="0" w:color="auto"/>
        <w:bottom w:val="none" w:sz="0" w:space="0" w:color="auto"/>
        <w:right w:val="none" w:sz="0" w:space="0" w:color="auto"/>
      </w:divBdr>
    </w:div>
    <w:div w:id="1074468218">
      <w:bodyDiv w:val="1"/>
      <w:marLeft w:val="0"/>
      <w:marRight w:val="0"/>
      <w:marTop w:val="0"/>
      <w:marBottom w:val="0"/>
      <w:divBdr>
        <w:top w:val="none" w:sz="0" w:space="0" w:color="auto"/>
        <w:left w:val="none" w:sz="0" w:space="0" w:color="auto"/>
        <w:bottom w:val="none" w:sz="0" w:space="0" w:color="auto"/>
        <w:right w:val="none" w:sz="0" w:space="0" w:color="auto"/>
      </w:divBdr>
      <w:divsChild>
        <w:div w:id="257062582">
          <w:marLeft w:val="0"/>
          <w:marRight w:val="0"/>
          <w:marTop w:val="0"/>
          <w:marBottom w:val="0"/>
          <w:divBdr>
            <w:top w:val="none" w:sz="0" w:space="0" w:color="auto"/>
            <w:left w:val="none" w:sz="0" w:space="0" w:color="auto"/>
            <w:bottom w:val="none" w:sz="0" w:space="0" w:color="auto"/>
            <w:right w:val="none" w:sz="0" w:space="0" w:color="auto"/>
          </w:divBdr>
        </w:div>
      </w:divsChild>
    </w:div>
    <w:div w:id="1079400593">
      <w:bodyDiv w:val="1"/>
      <w:marLeft w:val="0"/>
      <w:marRight w:val="0"/>
      <w:marTop w:val="0"/>
      <w:marBottom w:val="0"/>
      <w:divBdr>
        <w:top w:val="none" w:sz="0" w:space="0" w:color="auto"/>
        <w:left w:val="none" w:sz="0" w:space="0" w:color="auto"/>
        <w:bottom w:val="none" w:sz="0" w:space="0" w:color="auto"/>
        <w:right w:val="none" w:sz="0" w:space="0" w:color="auto"/>
      </w:divBdr>
      <w:divsChild>
        <w:div w:id="895354071">
          <w:marLeft w:val="0"/>
          <w:marRight w:val="0"/>
          <w:marTop w:val="0"/>
          <w:marBottom w:val="0"/>
          <w:divBdr>
            <w:top w:val="none" w:sz="0" w:space="0" w:color="auto"/>
            <w:left w:val="none" w:sz="0" w:space="0" w:color="auto"/>
            <w:bottom w:val="none" w:sz="0" w:space="0" w:color="auto"/>
            <w:right w:val="none" w:sz="0" w:space="0" w:color="auto"/>
          </w:divBdr>
          <w:divsChild>
            <w:div w:id="1892182847">
              <w:marLeft w:val="0"/>
              <w:marRight w:val="0"/>
              <w:marTop w:val="0"/>
              <w:marBottom w:val="0"/>
              <w:divBdr>
                <w:top w:val="none" w:sz="0" w:space="0" w:color="auto"/>
                <w:left w:val="none" w:sz="0" w:space="0" w:color="auto"/>
                <w:bottom w:val="none" w:sz="0" w:space="0" w:color="auto"/>
                <w:right w:val="none" w:sz="0" w:space="0" w:color="auto"/>
              </w:divBdr>
            </w:div>
            <w:div w:id="2017264128">
              <w:marLeft w:val="0"/>
              <w:marRight w:val="0"/>
              <w:marTop w:val="0"/>
              <w:marBottom w:val="0"/>
              <w:divBdr>
                <w:top w:val="none" w:sz="0" w:space="0" w:color="auto"/>
                <w:left w:val="none" w:sz="0" w:space="0" w:color="auto"/>
                <w:bottom w:val="none" w:sz="0" w:space="0" w:color="auto"/>
                <w:right w:val="none" w:sz="0" w:space="0" w:color="auto"/>
              </w:divBdr>
            </w:div>
          </w:divsChild>
        </w:div>
        <w:div w:id="942687076">
          <w:marLeft w:val="0"/>
          <w:marRight w:val="0"/>
          <w:marTop w:val="0"/>
          <w:marBottom w:val="0"/>
          <w:divBdr>
            <w:top w:val="none" w:sz="0" w:space="0" w:color="auto"/>
            <w:left w:val="none" w:sz="0" w:space="0" w:color="auto"/>
            <w:bottom w:val="none" w:sz="0" w:space="0" w:color="auto"/>
            <w:right w:val="none" w:sz="0" w:space="0" w:color="auto"/>
          </w:divBdr>
          <w:divsChild>
            <w:div w:id="464196731">
              <w:marLeft w:val="0"/>
              <w:marRight w:val="0"/>
              <w:marTop w:val="0"/>
              <w:marBottom w:val="0"/>
              <w:divBdr>
                <w:top w:val="none" w:sz="0" w:space="0" w:color="auto"/>
                <w:left w:val="none" w:sz="0" w:space="0" w:color="auto"/>
                <w:bottom w:val="none" w:sz="0" w:space="0" w:color="auto"/>
                <w:right w:val="none" w:sz="0" w:space="0" w:color="auto"/>
              </w:divBdr>
            </w:div>
            <w:div w:id="1918707699">
              <w:marLeft w:val="0"/>
              <w:marRight w:val="0"/>
              <w:marTop w:val="0"/>
              <w:marBottom w:val="0"/>
              <w:divBdr>
                <w:top w:val="none" w:sz="0" w:space="0" w:color="auto"/>
                <w:left w:val="none" w:sz="0" w:space="0" w:color="auto"/>
                <w:bottom w:val="none" w:sz="0" w:space="0" w:color="auto"/>
                <w:right w:val="none" w:sz="0" w:space="0" w:color="auto"/>
              </w:divBdr>
            </w:div>
          </w:divsChild>
        </w:div>
        <w:div w:id="1058169662">
          <w:marLeft w:val="0"/>
          <w:marRight w:val="0"/>
          <w:marTop w:val="0"/>
          <w:marBottom w:val="0"/>
          <w:divBdr>
            <w:top w:val="none" w:sz="0" w:space="0" w:color="auto"/>
            <w:left w:val="none" w:sz="0" w:space="0" w:color="auto"/>
            <w:bottom w:val="none" w:sz="0" w:space="0" w:color="auto"/>
            <w:right w:val="none" w:sz="0" w:space="0" w:color="auto"/>
          </w:divBdr>
          <w:divsChild>
            <w:div w:id="1594556501">
              <w:marLeft w:val="0"/>
              <w:marRight w:val="0"/>
              <w:marTop w:val="0"/>
              <w:marBottom w:val="0"/>
              <w:divBdr>
                <w:top w:val="none" w:sz="0" w:space="0" w:color="auto"/>
                <w:left w:val="none" w:sz="0" w:space="0" w:color="auto"/>
                <w:bottom w:val="none" w:sz="0" w:space="0" w:color="auto"/>
                <w:right w:val="none" w:sz="0" w:space="0" w:color="auto"/>
              </w:divBdr>
            </w:div>
          </w:divsChild>
        </w:div>
        <w:div w:id="1794791629">
          <w:marLeft w:val="0"/>
          <w:marRight w:val="0"/>
          <w:marTop w:val="0"/>
          <w:marBottom w:val="0"/>
          <w:divBdr>
            <w:top w:val="none" w:sz="0" w:space="0" w:color="auto"/>
            <w:left w:val="none" w:sz="0" w:space="0" w:color="auto"/>
            <w:bottom w:val="none" w:sz="0" w:space="0" w:color="auto"/>
            <w:right w:val="none" w:sz="0" w:space="0" w:color="auto"/>
          </w:divBdr>
          <w:divsChild>
            <w:div w:id="99368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559575">
      <w:bodyDiv w:val="1"/>
      <w:marLeft w:val="0"/>
      <w:marRight w:val="0"/>
      <w:marTop w:val="0"/>
      <w:marBottom w:val="0"/>
      <w:divBdr>
        <w:top w:val="none" w:sz="0" w:space="0" w:color="auto"/>
        <w:left w:val="none" w:sz="0" w:space="0" w:color="auto"/>
        <w:bottom w:val="none" w:sz="0" w:space="0" w:color="auto"/>
        <w:right w:val="none" w:sz="0" w:space="0" w:color="auto"/>
      </w:divBdr>
    </w:div>
    <w:div w:id="1086420342">
      <w:bodyDiv w:val="1"/>
      <w:marLeft w:val="0"/>
      <w:marRight w:val="0"/>
      <w:marTop w:val="0"/>
      <w:marBottom w:val="0"/>
      <w:divBdr>
        <w:top w:val="none" w:sz="0" w:space="0" w:color="auto"/>
        <w:left w:val="none" w:sz="0" w:space="0" w:color="auto"/>
        <w:bottom w:val="none" w:sz="0" w:space="0" w:color="auto"/>
        <w:right w:val="none" w:sz="0" w:space="0" w:color="auto"/>
      </w:divBdr>
      <w:divsChild>
        <w:div w:id="1035085906">
          <w:marLeft w:val="0"/>
          <w:marRight w:val="0"/>
          <w:marTop w:val="0"/>
          <w:marBottom w:val="0"/>
          <w:divBdr>
            <w:top w:val="none" w:sz="0" w:space="0" w:color="auto"/>
            <w:left w:val="none" w:sz="0" w:space="0" w:color="auto"/>
            <w:bottom w:val="none" w:sz="0" w:space="0" w:color="auto"/>
            <w:right w:val="none" w:sz="0" w:space="0" w:color="auto"/>
          </w:divBdr>
          <w:divsChild>
            <w:div w:id="1721393918">
              <w:marLeft w:val="0"/>
              <w:marRight w:val="0"/>
              <w:marTop w:val="0"/>
              <w:marBottom w:val="0"/>
              <w:divBdr>
                <w:top w:val="none" w:sz="0" w:space="0" w:color="auto"/>
                <w:left w:val="none" w:sz="0" w:space="0" w:color="auto"/>
                <w:bottom w:val="none" w:sz="0" w:space="0" w:color="auto"/>
                <w:right w:val="none" w:sz="0" w:space="0" w:color="auto"/>
              </w:divBdr>
            </w:div>
          </w:divsChild>
        </w:div>
        <w:div w:id="1035696045">
          <w:marLeft w:val="0"/>
          <w:marRight w:val="0"/>
          <w:marTop w:val="0"/>
          <w:marBottom w:val="0"/>
          <w:divBdr>
            <w:top w:val="none" w:sz="0" w:space="0" w:color="auto"/>
            <w:left w:val="none" w:sz="0" w:space="0" w:color="auto"/>
            <w:bottom w:val="none" w:sz="0" w:space="0" w:color="auto"/>
            <w:right w:val="none" w:sz="0" w:space="0" w:color="auto"/>
          </w:divBdr>
          <w:divsChild>
            <w:div w:id="828834477">
              <w:marLeft w:val="0"/>
              <w:marRight w:val="0"/>
              <w:marTop w:val="0"/>
              <w:marBottom w:val="0"/>
              <w:divBdr>
                <w:top w:val="none" w:sz="0" w:space="0" w:color="auto"/>
                <w:left w:val="none" w:sz="0" w:space="0" w:color="auto"/>
                <w:bottom w:val="none" w:sz="0" w:space="0" w:color="auto"/>
                <w:right w:val="none" w:sz="0" w:space="0" w:color="auto"/>
              </w:divBdr>
            </w:div>
          </w:divsChild>
        </w:div>
        <w:div w:id="2122726766">
          <w:marLeft w:val="0"/>
          <w:marRight w:val="0"/>
          <w:marTop w:val="0"/>
          <w:marBottom w:val="0"/>
          <w:divBdr>
            <w:top w:val="none" w:sz="0" w:space="0" w:color="auto"/>
            <w:left w:val="none" w:sz="0" w:space="0" w:color="auto"/>
            <w:bottom w:val="none" w:sz="0" w:space="0" w:color="auto"/>
            <w:right w:val="none" w:sz="0" w:space="0" w:color="auto"/>
          </w:divBdr>
          <w:divsChild>
            <w:div w:id="173265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395155">
      <w:bodyDiv w:val="1"/>
      <w:marLeft w:val="0"/>
      <w:marRight w:val="0"/>
      <w:marTop w:val="0"/>
      <w:marBottom w:val="0"/>
      <w:divBdr>
        <w:top w:val="none" w:sz="0" w:space="0" w:color="auto"/>
        <w:left w:val="none" w:sz="0" w:space="0" w:color="auto"/>
        <w:bottom w:val="none" w:sz="0" w:space="0" w:color="auto"/>
        <w:right w:val="none" w:sz="0" w:space="0" w:color="auto"/>
      </w:divBdr>
    </w:div>
    <w:div w:id="1093208497">
      <w:bodyDiv w:val="1"/>
      <w:marLeft w:val="0"/>
      <w:marRight w:val="0"/>
      <w:marTop w:val="0"/>
      <w:marBottom w:val="0"/>
      <w:divBdr>
        <w:top w:val="none" w:sz="0" w:space="0" w:color="auto"/>
        <w:left w:val="none" w:sz="0" w:space="0" w:color="auto"/>
        <w:bottom w:val="none" w:sz="0" w:space="0" w:color="auto"/>
        <w:right w:val="none" w:sz="0" w:space="0" w:color="auto"/>
      </w:divBdr>
    </w:div>
    <w:div w:id="1094590425">
      <w:bodyDiv w:val="1"/>
      <w:marLeft w:val="0"/>
      <w:marRight w:val="0"/>
      <w:marTop w:val="0"/>
      <w:marBottom w:val="0"/>
      <w:divBdr>
        <w:top w:val="none" w:sz="0" w:space="0" w:color="auto"/>
        <w:left w:val="none" w:sz="0" w:space="0" w:color="auto"/>
        <w:bottom w:val="none" w:sz="0" w:space="0" w:color="auto"/>
        <w:right w:val="none" w:sz="0" w:space="0" w:color="auto"/>
      </w:divBdr>
    </w:div>
    <w:div w:id="1096830794">
      <w:bodyDiv w:val="1"/>
      <w:marLeft w:val="0"/>
      <w:marRight w:val="0"/>
      <w:marTop w:val="0"/>
      <w:marBottom w:val="0"/>
      <w:divBdr>
        <w:top w:val="none" w:sz="0" w:space="0" w:color="auto"/>
        <w:left w:val="none" w:sz="0" w:space="0" w:color="auto"/>
        <w:bottom w:val="none" w:sz="0" w:space="0" w:color="auto"/>
        <w:right w:val="none" w:sz="0" w:space="0" w:color="auto"/>
      </w:divBdr>
    </w:div>
    <w:div w:id="1107307738">
      <w:bodyDiv w:val="1"/>
      <w:marLeft w:val="0"/>
      <w:marRight w:val="0"/>
      <w:marTop w:val="0"/>
      <w:marBottom w:val="0"/>
      <w:divBdr>
        <w:top w:val="none" w:sz="0" w:space="0" w:color="auto"/>
        <w:left w:val="none" w:sz="0" w:space="0" w:color="auto"/>
        <w:bottom w:val="none" w:sz="0" w:space="0" w:color="auto"/>
        <w:right w:val="none" w:sz="0" w:space="0" w:color="auto"/>
      </w:divBdr>
    </w:div>
    <w:div w:id="1109735520">
      <w:bodyDiv w:val="1"/>
      <w:marLeft w:val="0"/>
      <w:marRight w:val="0"/>
      <w:marTop w:val="0"/>
      <w:marBottom w:val="0"/>
      <w:divBdr>
        <w:top w:val="none" w:sz="0" w:space="0" w:color="auto"/>
        <w:left w:val="none" w:sz="0" w:space="0" w:color="auto"/>
        <w:bottom w:val="none" w:sz="0" w:space="0" w:color="auto"/>
        <w:right w:val="none" w:sz="0" w:space="0" w:color="auto"/>
      </w:divBdr>
    </w:div>
    <w:div w:id="1112868465">
      <w:bodyDiv w:val="1"/>
      <w:marLeft w:val="0"/>
      <w:marRight w:val="0"/>
      <w:marTop w:val="0"/>
      <w:marBottom w:val="0"/>
      <w:divBdr>
        <w:top w:val="none" w:sz="0" w:space="0" w:color="auto"/>
        <w:left w:val="none" w:sz="0" w:space="0" w:color="auto"/>
        <w:bottom w:val="none" w:sz="0" w:space="0" w:color="auto"/>
        <w:right w:val="none" w:sz="0" w:space="0" w:color="auto"/>
      </w:divBdr>
    </w:div>
    <w:div w:id="1118256014">
      <w:bodyDiv w:val="1"/>
      <w:marLeft w:val="0"/>
      <w:marRight w:val="0"/>
      <w:marTop w:val="0"/>
      <w:marBottom w:val="0"/>
      <w:divBdr>
        <w:top w:val="none" w:sz="0" w:space="0" w:color="auto"/>
        <w:left w:val="none" w:sz="0" w:space="0" w:color="auto"/>
        <w:bottom w:val="none" w:sz="0" w:space="0" w:color="auto"/>
        <w:right w:val="none" w:sz="0" w:space="0" w:color="auto"/>
      </w:divBdr>
    </w:div>
    <w:div w:id="1119641662">
      <w:bodyDiv w:val="1"/>
      <w:marLeft w:val="0"/>
      <w:marRight w:val="0"/>
      <w:marTop w:val="0"/>
      <w:marBottom w:val="0"/>
      <w:divBdr>
        <w:top w:val="none" w:sz="0" w:space="0" w:color="auto"/>
        <w:left w:val="none" w:sz="0" w:space="0" w:color="auto"/>
        <w:bottom w:val="none" w:sz="0" w:space="0" w:color="auto"/>
        <w:right w:val="none" w:sz="0" w:space="0" w:color="auto"/>
      </w:divBdr>
      <w:divsChild>
        <w:div w:id="1600134727">
          <w:marLeft w:val="0"/>
          <w:marRight w:val="0"/>
          <w:marTop w:val="0"/>
          <w:marBottom w:val="0"/>
          <w:divBdr>
            <w:top w:val="none" w:sz="0" w:space="0" w:color="auto"/>
            <w:left w:val="none" w:sz="0" w:space="0" w:color="auto"/>
            <w:bottom w:val="none" w:sz="0" w:space="0" w:color="auto"/>
            <w:right w:val="none" w:sz="0" w:space="0" w:color="auto"/>
          </w:divBdr>
          <w:divsChild>
            <w:div w:id="1288970915">
              <w:marLeft w:val="0"/>
              <w:marRight w:val="0"/>
              <w:marTop w:val="0"/>
              <w:marBottom w:val="0"/>
              <w:divBdr>
                <w:top w:val="none" w:sz="0" w:space="0" w:color="auto"/>
                <w:left w:val="none" w:sz="0" w:space="0" w:color="auto"/>
                <w:bottom w:val="none" w:sz="0" w:space="0" w:color="auto"/>
                <w:right w:val="none" w:sz="0" w:space="0" w:color="auto"/>
              </w:divBdr>
              <w:divsChild>
                <w:div w:id="1388528506">
                  <w:marLeft w:val="0"/>
                  <w:marRight w:val="0"/>
                  <w:marTop w:val="0"/>
                  <w:marBottom w:val="0"/>
                  <w:divBdr>
                    <w:top w:val="none" w:sz="0" w:space="0" w:color="auto"/>
                    <w:left w:val="none" w:sz="0" w:space="0" w:color="auto"/>
                    <w:bottom w:val="none" w:sz="0" w:space="0" w:color="auto"/>
                    <w:right w:val="none" w:sz="0" w:space="0" w:color="auto"/>
                  </w:divBdr>
                  <w:divsChild>
                    <w:div w:id="121658513">
                      <w:marLeft w:val="0"/>
                      <w:marRight w:val="0"/>
                      <w:marTop w:val="0"/>
                      <w:marBottom w:val="0"/>
                      <w:divBdr>
                        <w:top w:val="none" w:sz="0" w:space="0" w:color="auto"/>
                        <w:left w:val="none" w:sz="0" w:space="0" w:color="auto"/>
                        <w:bottom w:val="none" w:sz="0" w:space="0" w:color="auto"/>
                        <w:right w:val="none" w:sz="0" w:space="0" w:color="auto"/>
                      </w:divBdr>
                      <w:divsChild>
                        <w:div w:id="14027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765011">
          <w:marLeft w:val="0"/>
          <w:marRight w:val="0"/>
          <w:marTop w:val="0"/>
          <w:marBottom w:val="0"/>
          <w:divBdr>
            <w:top w:val="none" w:sz="0" w:space="0" w:color="auto"/>
            <w:left w:val="none" w:sz="0" w:space="0" w:color="auto"/>
            <w:bottom w:val="none" w:sz="0" w:space="0" w:color="auto"/>
            <w:right w:val="none" w:sz="0" w:space="0" w:color="auto"/>
          </w:divBdr>
          <w:divsChild>
            <w:div w:id="524487907">
              <w:marLeft w:val="0"/>
              <w:marRight w:val="0"/>
              <w:marTop w:val="0"/>
              <w:marBottom w:val="0"/>
              <w:divBdr>
                <w:top w:val="none" w:sz="0" w:space="0" w:color="auto"/>
                <w:left w:val="none" w:sz="0" w:space="0" w:color="auto"/>
                <w:bottom w:val="none" w:sz="0" w:space="0" w:color="auto"/>
                <w:right w:val="none" w:sz="0" w:space="0" w:color="auto"/>
              </w:divBdr>
              <w:divsChild>
                <w:div w:id="1972662234">
                  <w:marLeft w:val="0"/>
                  <w:marRight w:val="0"/>
                  <w:marTop w:val="0"/>
                  <w:marBottom w:val="0"/>
                  <w:divBdr>
                    <w:top w:val="none" w:sz="0" w:space="0" w:color="auto"/>
                    <w:left w:val="none" w:sz="0" w:space="0" w:color="auto"/>
                    <w:bottom w:val="none" w:sz="0" w:space="0" w:color="auto"/>
                    <w:right w:val="none" w:sz="0" w:space="0" w:color="auto"/>
                  </w:divBdr>
                  <w:divsChild>
                    <w:div w:id="713778269">
                      <w:marLeft w:val="0"/>
                      <w:marRight w:val="0"/>
                      <w:marTop w:val="0"/>
                      <w:marBottom w:val="0"/>
                      <w:divBdr>
                        <w:top w:val="none" w:sz="0" w:space="0" w:color="auto"/>
                        <w:left w:val="none" w:sz="0" w:space="0" w:color="auto"/>
                        <w:bottom w:val="none" w:sz="0" w:space="0" w:color="auto"/>
                        <w:right w:val="none" w:sz="0" w:space="0" w:color="auto"/>
                      </w:divBdr>
                      <w:divsChild>
                        <w:div w:id="587468171">
                          <w:marLeft w:val="0"/>
                          <w:marRight w:val="0"/>
                          <w:marTop w:val="0"/>
                          <w:marBottom w:val="0"/>
                          <w:divBdr>
                            <w:top w:val="none" w:sz="0" w:space="0" w:color="auto"/>
                            <w:left w:val="none" w:sz="0" w:space="0" w:color="auto"/>
                            <w:bottom w:val="none" w:sz="0" w:space="0" w:color="auto"/>
                            <w:right w:val="none" w:sz="0" w:space="0" w:color="auto"/>
                          </w:divBdr>
                          <w:divsChild>
                            <w:div w:id="203352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9952061">
      <w:bodyDiv w:val="1"/>
      <w:marLeft w:val="0"/>
      <w:marRight w:val="0"/>
      <w:marTop w:val="0"/>
      <w:marBottom w:val="0"/>
      <w:divBdr>
        <w:top w:val="none" w:sz="0" w:space="0" w:color="auto"/>
        <w:left w:val="none" w:sz="0" w:space="0" w:color="auto"/>
        <w:bottom w:val="none" w:sz="0" w:space="0" w:color="auto"/>
        <w:right w:val="none" w:sz="0" w:space="0" w:color="auto"/>
      </w:divBdr>
    </w:div>
    <w:div w:id="1122386662">
      <w:bodyDiv w:val="1"/>
      <w:marLeft w:val="0"/>
      <w:marRight w:val="0"/>
      <w:marTop w:val="0"/>
      <w:marBottom w:val="0"/>
      <w:divBdr>
        <w:top w:val="none" w:sz="0" w:space="0" w:color="auto"/>
        <w:left w:val="none" w:sz="0" w:space="0" w:color="auto"/>
        <w:bottom w:val="none" w:sz="0" w:space="0" w:color="auto"/>
        <w:right w:val="none" w:sz="0" w:space="0" w:color="auto"/>
      </w:divBdr>
    </w:div>
    <w:div w:id="1126125024">
      <w:bodyDiv w:val="1"/>
      <w:marLeft w:val="0"/>
      <w:marRight w:val="0"/>
      <w:marTop w:val="0"/>
      <w:marBottom w:val="0"/>
      <w:divBdr>
        <w:top w:val="none" w:sz="0" w:space="0" w:color="auto"/>
        <w:left w:val="none" w:sz="0" w:space="0" w:color="auto"/>
        <w:bottom w:val="none" w:sz="0" w:space="0" w:color="auto"/>
        <w:right w:val="none" w:sz="0" w:space="0" w:color="auto"/>
      </w:divBdr>
    </w:div>
    <w:div w:id="1126197796">
      <w:bodyDiv w:val="1"/>
      <w:marLeft w:val="0"/>
      <w:marRight w:val="0"/>
      <w:marTop w:val="0"/>
      <w:marBottom w:val="0"/>
      <w:divBdr>
        <w:top w:val="none" w:sz="0" w:space="0" w:color="auto"/>
        <w:left w:val="none" w:sz="0" w:space="0" w:color="auto"/>
        <w:bottom w:val="none" w:sz="0" w:space="0" w:color="auto"/>
        <w:right w:val="none" w:sz="0" w:space="0" w:color="auto"/>
      </w:divBdr>
    </w:div>
    <w:div w:id="1133251992">
      <w:bodyDiv w:val="1"/>
      <w:marLeft w:val="0"/>
      <w:marRight w:val="0"/>
      <w:marTop w:val="0"/>
      <w:marBottom w:val="0"/>
      <w:divBdr>
        <w:top w:val="none" w:sz="0" w:space="0" w:color="auto"/>
        <w:left w:val="none" w:sz="0" w:space="0" w:color="auto"/>
        <w:bottom w:val="none" w:sz="0" w:space="0" w:color="auto"/>
        <w:right w:val="none" w:sz="0" w:space="0" w:color="auto"/>
      </w:divBdr>
      <w:divsChild>
        <w:div w:id="69811676">
          <w:marLeft w:val="806"/>
          <w:marRight w:val="0"/>
          <w:marTop w:val="0"/>
          <w:marBottom w:val="0"/>
          <w:divBdr>
            <w:top w:val="none" w:sz="0" w:space="0" w:color="auto"/>
            <w:left w:val="none" w:sz="0" w:space="0" w:color="auto"/>
            <w:bottom w:val="none" w:sz="0" w:space="0" w:color="auto"/>
            <w:right w:val="none" w:sz="0" w:space="0" w:color="auto"/>
          </w:divBdr>
        </w:div>
        <w:div w:id="165756952">
          <w:marLeft w:val="806"/>
          <w:marRight w:val="0"/>
          <w:marTop w:val="0"/>
          <w:marBottom w:val="0"/>
          <w:divBdr>
            <w:top w:val="none" w:sz="0" w:space="0" w:color="auto"/>
            <w:left w:val="none" w:sz="0" w:space="0" w:color="auto"/>
            <w:bottom w:val="none" w:sz="0" w:space="0" w:color="auto"/>
            <w:right w:val="none" w:sz="0" w:space="0" w:color="auto"/>
          </w:divBdr>
        </w:div>
        <w:div w:id="519583755">
          <w:marLeft w:val="806"/>
          <w:marRight w:val="0"/>
          <w:marTop w:val="0"/>
          <w:marBottom w:val="0"/>
          <w:divBdr>
            <w:top w:val="none" w:sz="0" w:space="0" w:color="auto"/>
            <w:left w:val="none" w:sz="0" w:space="0" w:color="auto"/>
            <w:bottom w:val="none" w:sz="0" w:space="0" w:color="auto"/>
            <w:right w:val="none" w:sz="0" w:space="0" w:color="auto"/>
          </w:divBdr>
        </w:div>
        <w:div w:id="588200544">
          <w:marLeft w:val="806"/>
          <w:marRight w:val="0"/>
          <w:marTop w:val="0"/>
          <w:marBottom w:val="0"/>
          <w:divBdr>
            <w:top w:val="none" w:sz="0" w:space="0" w:color="auto"/>
            <w:left w:val="none" w:sz="0" w:space="0" w:color="auto"/>
            <w:bottom w:val="none" w:sz="0" w:space="0" w:color="auto"/>
            <w:right w:val="none" w:sz="0" w:space="0" w:color="auto"/>
          </w:divBdr>
        </w:div>
        <w:div w:id="1145125413">
          <w:marLeft w:val="806"/>
          <w:marRight w:val="0"/>
          <w:marTop w:val="0"/>
          <w:marBottom w:val="0"/>
          <w:divBdr>
            <w:top w:val="none" w:sz="0" w:space="0" w:color="auto"/>
            <w:left w:val="none" w:sz="0" w:space="0" w:color="auto"/>
            <w:bottom w:val="none" w:sz="0" w:space="0" w:color="auto"/>
            <w:right w:val="none" w:sz="0" w:space="0" w:color="auto"/>
          </w:divBdr>
        </w:div>
        <w:div w:id="1153370438">
          <w:marLeft w:val="806"/>
          <w:marRight w:val="0"/>
          <w:marTop w:val="0"/>
          <w:marBottom w:val="0"/>
          <w:divBdr>
            <w:top w:val="none" w:sz="0" w:space="0" w:color="auto"/>
            <w:left w:val="none" w:sz="0" w:space="0" w:color="auto"/>
            <w:bottom w:val="none" w:sz="0" w:space="0" w:color="auto"/>
            <w:right w:val="none" w:sz="0" w:space="0" w:color="auto"/>
          </w:divBdr>
        </w:div>
        <w:div w:id="1251770105">
          <w:marLeft w:val="806"/>
          <w:marRight w:val="0"/>
          <w:marTop w:val="0"/>
          <w:marBottom w:val="0"/>
          <w:divBdr>
            <w:top w:val="none" w:sz="0" w:space="0" w:color="auto"/>
            <w:left w:val="none" w:sz="0" w:space="0" w:color="auto"/>
            <w:bottom w:val="none" w:sz="0" w:space="0" w:color="auto"/>
            <w:right w:val="none" w:sz="0" w:space="0" w:color="auto"/>
          </w:divBdr>
        </w:div>
        <w:div w:id="1252159996">
          <w:marLeft w:val="806"/>
          <w:marRight w:val="0"/>
          <w:marTop w:val="0"/>
          <w:marBottom w:val="0"/>
          <w:divBdr>
            <w:top w:val="none" w:sz="0" w:space="0" w:color="auto"/>
            <w:left w:val="none" w:sz="0" w:space="0" w:color="auto"/>
            <w:bottom w:val="none" w:sz="0" w:space="0" w:color="auto"/>
            <w:right w:val="none" w:sz="0" w:space="0" w:color="auto"/>
          </w:divBdr>
        </w:div>
        <w:div w:id="1280456024">
          <w:marLeft w:val="806"/>
          <w:marRight w:val="0"/>
          <w:marTop w:val="0"/>
          <w:marBottom w:val="0"/>
          <w:divBdr>
            <w:top w:val="none" w:sz="0" w:space="0" w:color="auto"/>
            <w:left w:val="none" w:sz="0" w:space="0" w:color="auto"/>
            <w:bottom w:val="none" w:sz="0" w:space="0" w:color="auto"/>
            <w:right w:val="none" w:sz="0" w:space="0" w:color="auto"/>
          </w:divBdr>
        </w:div>
        <w:div w:id="1342925281">
          <w:marLeft w:val="806"/>
          <w:marRight w:val="0"/>
          <w:marTop w:val="0"/>
          <w:marBottom w:val="0"/>
          <w:divBdr>
            <w:top w:val="none" w:sz="0" w:space="0" w:color="auto"/>
            <w:left w:val="none" w:sz="0" w:space="0" w:color="auto"/>
            <w:bottom w:val="none" w:sz="0" w:space="0" w:color="auto"/>
            <w:right w:val="none" w:sz="0" w:space="0" w:color="auto"/>
          </w:divBdr>
        </w:div>
        <w:div w:id="1400594742">
          <w:marLeft w:val="806"/>
          <w:marRight w:val="0"/>
          <w:marTop w:val="0"/>
          <w:marBottom w:val="0"/>
          <w:divBdr>
            <w:top w:val="none" w:sz="0" w:space="0" w:color="auto"/>
            <w:left w:val="none" w:sz="0" w:space="0" w:color="auto"/>
            <w:bottom w:val="none" w:sz="0" w:space="0" w:color="auto"/>
            <w:right w:val="none" w:sz="0" w:space="0" w:color="auto"/>
          </w:divBdr>
        </w:div>
        <w:div w:id="1875730727">
          <w:marLeft w:val="806"/>
          <w:marRight w:val="0"/>
          <w:marTop w:val="0"/>
          <w:marBottom w:val="0"/>
          <w:divBdr>
            <w:top w:val="none" w:sz="0" w:space="0" w:color="auto"/>
            <w:left w:val="none" w:sz="0" w:space="0" w:color="auto"/>
            <w:bottom w:val="none" w:sz="0" w:space="0" w:color="auto"/>
            <w:right w:val="none" w:sz="0" w:space="0" w:color="auto"/>
          </w:divBdr>
        </w:div>
        <w:div w:id="2132479756">
          <w:marLeft w:val="806"/>
          <w:marRight w:val="0"/>
          <w:marTop w:val="0"/>
          <w:marBottom w:val="0"/>
          <w:divBdr>
            <w:top w:val="none" w:sz="0" w:space="0" w:color="auto"/>
            <w:left w:val="none" w:sz="0" w:space="0" w:color="auto"/>
            <w:bottom w:val="none" w:sz="0" w:space="0" w:color="auto"/>
            <w:right w:val="none" w:sz="0" w:space="0" w:color="auto"/>
          </w:divBdr>
        </w:div>
      </w:divsChild>
    </w:div>
    <w:div w:id="1137143620">
      <w:bodyDiv w:val="1"/>
      <w:marLeft w:val="0"/>
      <w:marRight w:val="0"/>
      <w:marTop w:val="0"/>
      <w:marBottom w:val="0"/>
      <w:divBdr>
        <w:top w:val="none" w:sz="0" w:space="0" w:color="auto"/>
        <w:left w:val="none" w:sz="0" w:space="0" w:color="auto"/>
        <w:bottom w:val="none" w:sz="0" w:space="0" w:color="auto"/>
        <w:right w:val="none" w:sz="0" w:space="0" w:color="auto"/>
      </w:divBdr>
    </w:div>
    <w:div w:id="1137793818">
      <w:bodyDiv w:val="1"/>
      <w:marLeft w:val="0"/>
      <w:marRight w:val="0"/>
      <w:marTop w:val="0"/>
      <w:marBottom w:val="0"/>
      <w:divBdr>
        <w:top w:val="none" w:sz="0" w:space="0" w:color="auto"/>
        <w:left w:val="none" w:sz="0" w:space="0" w:color="auto"/>
        <w:bottom w:val="none" w:sz="0" w:space="0" w:color="auto"/>
        <w:right w:val="none" w:sz="0" w:space="0" w:color="auto"/>
      </w:divBdr>
    </w:div>
    <w:div w:id="1142699438">
      <w:bodyDiv w:val="1"/>
      <w:marLeft w:val="0"/>
      <w:marRight w:val="0"/>
      <w:marTop w:val="0"/>
      <w:marBottom w:val="0"/>
      <w:divBdr>
        <w:top w:val="none" w:sz="0" w:space="0" w:color="auto"/>
        <w:left w:val="none" w:sz="0" w:space="0" w:color="auto"/>
        <w:bottom w:val="none" w:sz="0" w:space="0" w:color="auto"/>
        <w:right w:val="none" w:sz="0" w:space="0" w:color="auto"/>
      </w:divBdr>
    </w:div>
    <w:div w:id="1153986558">
      <w:bodyDiv w:val="1"/>
      <w:marLeft w:val="0"/>
      <w:marRight w:val="0"/>
      <w:marTop w:val="0"/>
      <w:marBottom w:val="0"/>
      <w:divBdr>
        <w:top w:val="none" w:sz="0" w:space="0" w:color="auto"/>
        <w:left w:val="none" w:sz="0" w:space="0" w:color="auto"/>
        <w:bottom w:val="none" w:sz="0" w:space="0" w:color="auto"/>
        <w:right w:val="none" w:sz="0" w:space="0" w:color="auto"/>
      </w:divBdr>
    </w:div>
    <w:div w:id="1157310039">
      <w:bodyDiv w:val="1"/>
      <w:marLeft w:val="0"/>
      <w:marRight w:val="0"/>
      <w:marTop w:val="0"/>
      <w:marBottom w:val="0"/>
      <w:divBdr>
        <w:top w:val="none" w:sz="0" w:space="0" w:color="auto"/>
        <w:left w:val="none" w:sz="0" w:space="0" w:color="auto"/>
        <w:bottom w:val="none" w:sz="0" w:space="0" w:color="auto"/>
        <w:right w:val="none" w:sz="0" w:space="0" w:color="auto"/>
      </w:divBdr>
    </w:div>
    <w:div w:id="1157770595">
      <w:bodyDiv w:val="1"/>
      <w:marLeft w:val="0"/>
      <w:marRight w:val="0"/>
      <w:marTop w:val="0"/>
      <w:marBottom w:val="0"/>
      <w:divBdr>
        <w:top w:val="none" w:sz="0" w:space="0" w:color="auto"/>
        <w:left w:val="none" w:sz="0" w:space="0" w:color="auto"/>
        <w:bottom w:val="none" w:sz="0" w:space="0" w:color="auto"/>
        <w:right w:val="none" w:sz="0" w:space="0" w:color="auto"/>
      </w:divBdr>
    </w:div>
    <w:div w:id="1157842370">
      <w:bodyDiv w:val="1"/>
      <w:marLeft w:val="0"/>
      <w:marRight w:val="0"/>
      <w:marTop w:val="0"/>
      <w:marBottom w:val="0"/>
      <w:divBdr>
        <w:top w:val="none" w:sz="0" w:space="0" w:color="auto"/>
        <w:left w:val="none" w:sz="0" w:space="0" w:color="auto"/>
        <w:bottom w:val="none" w:sz="0" w:space="0" w:color="auto"/>
        <w:right w:val="none" w:sz="0" w:space="0" w:color="auto"/>
      </w:divBdr>
    </w:div>
    <w:div w:id="1158106808">
      <w:bodyDiv w:val="1"/>
      <w:marLeft w:val="0"/>
      <w:marRight w:val="0"/>
      <w:marTop w:val="0"/>
      <w:marBottom w:val="0"/>
      <w:divBdr>
        <w:top w:val="none" w:sz="0" w:space="0" w:color="auto"/>
        <w:left w:val="none" w:sz="0" w:space="0" w:color="auto"/>
        <w:bottom w:val="none" w:sz="0" w:space="0" w:color="auto"/>
        <w:right w:val="none" w:sz="0" w:space="0" w:color="auto"/>
      </w:divBdr>
    </w:div>
    <w:div w:id="1161002937">
      <w:bodyDiv w:val="1"/>
      <w:marLeft w:val="0"/>
      <w:marRight w:val="0"/>
      <w:marTop w:val="0"/>
      <w:marBottom w:val="0"/>
      <w:divBdr>
        <w:top w:val="none" w:sz="0" w:space="0" w:color="auto"/>
        <w:left w:val="none" w:sz="0" w:space="0" w:color="auto"/>
        <w:bottom w:val="none" w:sz="0" w:space="0" w:color="auto"/>
        <w:right w:val="none" w:sz="0" w:space="0" w:color="auto"/>
      </w:divBdr>
      <w:divsChild>
        <w:div w:id="1802916957">
          <w:marLeft w:val="0"/>
          <w:marRight w:val="0"/>
          <w:marTop w:val="0"/>
          <w:marBottom w:val="0"/>
          <w:divBdr>
            <w:top w:val="none" w:sz="0" w:space="0" w:color="auto"/>
            <w:left w:val="none" w:sz="0" w:space="0" w:color="auto"/>
            <w:bottom w:val="none" w:sz="0" w:space="0" w:color="auto"/>
            <w:right w:val="none" w:sz="0" w:space="0" w:color="auto"/>
          </w:divBdr>
          <w:divsChild>
            <w:div w:id="441652615">
              <w:marLeft w:val="0"/>
              <w:marRight w:val="0"/>
              <w:marTop w:val="0"/>
              <w:marBottom w:val="0"/>
              <w:divBdr>
                <w:top w:val="none" w:sz="0" w:space="0" w:color="auto"/>
                <w:left w:val="none" w:sz="0" w:space="0" w:color="auto"/>
                <w:bottom w:val="none" w:sz="0" w:space="0" w:color="auto"/>
                <w:right w:val="none" w:sz="0" w:space="0" w:color="auto"/>
              </w:divBdr>
            </w:div>
            <w:div w:id="1971667068">
              <w:marLeft w:val="0"/>
              <w:marRight w:val="0"/>
              <w:marTop w:val="0"/>
              <w:marBottom w:val="0"/>
              <w:divBdr>
                <w:top w:val="none" w:sz="0" w:space="0" w:color="auto"/>
                <w:left w:val="none" w:sz="0" w:space="0" w:color="auto"/>
                <w:bottom w:val="none" w:sz="0" w:space="0" w:color="auto"/>
                <w:right w:val="none" w:sz="0" w:space="0" w:color="auto"/>
              </w:divBdr>
            </w:div>
          </w:divsChild>
        </w:div>
        <w:div w:id="889415345">
          <w:marLeft w:val="0"/>
          <w:marRight w:val="0"/>
          <w:marTop w:val="0"/>
          <w:marBottom w:val="0"/>
          <w:divBdr>
            <w:top w:val="none" w:sz="0" w:space="0" w:color="auto"/>
            <w:left w:val="none" w:sz="0" w:space="0" w:color="auto"/>
            <w:bottom w:val="none" w:sz="0" w:space="0" w:color="auto"/>
            <w:right w:val="none" w:sz="0" w:space="0" w:color="auto"/>
          </w:divBdr>
          <w:divsChild>
            <w:div w:id="354884421">
              <w:marLeft w:val="0"/>
              <w:marRight w:val="0"/>
              <w:marTop w:val="0"/>
              <w:marBottom w:val="0"/>
              <w:divBdr>
                <w:top w:val="none" w:sz="0" w:space="0" w:color="auto"/>
                <w:left w:val="none" w:sz="0" w:space="0" w:color="auto"/>
                <w:bottom w:val="none" w:sz="0" w:space="0" w:color="auto"/>
                <w:right w:val="none" w:sz="0" w:space="0" w:color="auto"/>
              </w:divBdr>
            </w:div>
            <w:div w:id="1003162399">
              <w:marLeft w:val="0"/>
              <w:marRight w:val="0"/>
              <w:marTop w:val="0"/>
              <w:marBottom w:val="0"/>
              <w:divBdr>
                <w:top w:val="none" w:sz="0" w:space="0" w:color="auto"/>
                <w:left w:val="none" w:sz="0" w:space="0" w:color="auto"/>
                <w:bottom w:val="none" w:sz="0" w:space="0" w:color="auto"/>
                <w:right w:val="none" w:sz="0" w:space="0" w:color="auto"/>
              </w:divBdr>
            </w:div>
            <w:div w:id="698631103">
              <w:marLeft w:val="0"/>
              <w:marRight w:val="0"/>
              <w:marTop w:val="0"/>
              <w:marBottom w:val="0"/>
              <w:divBdr>
                <w:top w:val="none" w:sz="0" w:space="0" w:color="auto"/>
                <w:left w:val="none" w:sz="0" w:space="0" w:color="auto"/>
                <w:bottom w:val="none" w:sz="0" w:space="0" w:color="auto"/>
                <w:right w:val="none" w:sz="0" w:space="0" w:color="auto"/>
              </w:divBdr>
            </w:div>
            <w:div w:id="466320047">
              <w:marLeft w:val="0"/>
              <w:marRight w:val="0"/>
              <w:marTop w:val="0"/>
              <w:marBottom w:val="0"/>
              <w:divBdr>
                <w:top w:val="none" w:sz="0" w:space="0" w:color="auto"/>
                <w:left w:val="none" w:sz="0" w:space="0" w:color="auto"/>
                <w:bottom w:val="none" w:sz="0" w:space="0" w:color="auto"/>
                <w:right w:val="none" w:sz="0" w:space="0" w:color="auto"/>
              </w:divBdr>
            </w:div>
            <w:div w:id="705721132">
              <w:marLeft w:val="0"/>
              <w:marRight w:val="0"/>
              <w:marTop w:val="0"/>
              <w:marBottom w:val="0"/>
              <w:divBdr>
                <w:top w:val="none" w:sz="0" w:space="0" w:color="auto"/>
                <w:left w:val="none" w:sz="0" w:space="0" w:color="auto"/>
                <w:bottom w:val="none" w:sz="0" w:space="0" w:color="auto"/>
                <w:right w:val="none" w:sz="0" w:space="0" w:color="auto"/>
              </w:divBdr>
            </w:div>
            <w:div w:id="208845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432964">
      <w:bodyDiv w:val="1"/>
      <w:marLeft w:val="0"/>
      <w:marRight w:val="0"/>
      <w:marTop w:val="0"/>
      <w:marBottom w:val="0"/>
      <w:divBdr>
        <w:top w:val="none" w:sz="0" w:space="0" w:color="auto"/>
        <w:left w:val="none" w:sz="0" w:space="0" w:color="auto"/>
        <w:bottom w:val="none" w:sz="0" w:space="0" w:color="auto"/>
        <w:right w:val="none" w:sz="0" w:space="0" w:color="auto"/>
      </w:divBdr>
    </w:div>
    <w:div w:id="1165508699">
      <w:bodyDiv w:val="1"/>
      <w:marLeft w:val="0"/>
      <w:marRight w:val="0"/>
      <w:marTop w:val="0"/>
      <w:marBottom w:val="0"/>
      <w:divBdr>
        <w:top w:val="none" w:sz="0" w:space="0" w:color="auto"/>
        <w:left w:val="none" w:sz="0" w:space="0" w:color="auto"/>
        <w:bottom w:val="none" w:sz="0" w:space="0" w:color="auto"/>
        <w:right w:val="none" w:sz="0" w:space="0" w:color="auto"/>
      </w:divBdr>
    </w:div>
    <w:div w:id="1178421267">
      <w:bodyDiv w:val="1"/>
      <w:marLeft w:val="0"/>
      <w:marRight w:val="0"/>
      <w:marTop w:val="0"/>
      <w:marBottom w:val="0"/>
      <w:divBdr>
        <w:top w:val="none" w:sz="0" w:space="0" w:color="auto"/>
        <w:left w:val="none" w:sz="0" w:space="0" w:color="auto"/>
        <w:bottom w:val="none" w:sz="0" w:space="0" w:color="auto"/>
        <w:right w:val="none" w:sz="0" w:space="0" w:color="auto"/>
      </w:divBdr>
    </w:div>
    <w:div w:id="1180506031">
      <w:bodyDiv w:val="1"/>
      <w:marLeft w:val="0"/>
      <w:marRight w:val="0"/>
      <w:marTop w:val="0"/>
      <w:marBottom w:val="0"/>
      <w:divBdr>
        <w:top w:val="none" w:sz="0" w:space="0" w:color="auto"/>
        <w:left w:val="none" w:sz="0" w:space="0" w:color="auto"/>
        <w:bottom w:val="none" w:sz="0" w:space="0" w:color="auto"/>
        <w:right w:val="none" w:sz="0" w:space="0" w:color="auto"/>
      </w:divBdr>
    </w:div>
    <w:div w:id="1180659208">
      <w:bodyDiv w:val="1"/>
      <w:marLeft w:val="0"/>
      <w:marRight w:val="0"/>
      <w:marTop w:val="0"/>
      <w:marBottom w:val="0"/>
      <w:divBdr>
        <w:top w:val="none" w:sz="0" w:space="0" w:color="auto"/>
        <w:left w:val="none" w:sz="0" w:space="0" w:color="auto"/>
        <w:bottom w:val="none" w:sz="0" w:space="0" w:color="auto"/>
        <w:right w:val="none" w:sz="0" w:space="0" w:color="auto"/>
      </w:divBdr>
    </w:div>
    <w:div w:id="1181242683">
      <w:bodyDiv w:val="1"/>
      <w:marLeft w:val="0"/>
      <w:marRight w:val="0"/>
      <w:marTop w:val="0"/>
      <w:marBottom w:val="0"/>
      <w:divBdr>
        <w:top w:val="none" w:sz="0" w:space="0" w:color="auto"/>
        <w:left w:val="none" w:sz="0" w:space="0" w:color="auto"/>
        <w:bottom w:val="none" w:sz="0" w:space="0" w:color="auto"/>
        <w:right w:val="none" w:sz="0" w:space="0" w:color="auto"/>
      </w:divBdr>
    </w:div>
    <w:div w:id="1182277645">
      <w:bodyDiv w:val="1"/>
      <w:marLeft w:val="0"/>
      <w:marRight w:val="0"/>
      <w:marTop w:val="0"/>
      <w:marBottom w:val="0"/>
      <w:divBdr>
        <w:top w:val="none" w:sz="0" w:space="0" w:color="auto"/>
        <w:left w:val="none" w:sz="0" w:space="0" w:color="auto"/>
        <w:bottom w:val="none" w:sz="0" w:space="0" w:color="auto"/>
        <w:right w:val="none" w:sz="0" w:space="0" w:color="auto"/>
      </w:divBdr>
    </w:div>
    <w:div w:id="1187131952">
      <w:bodyDiv w:val="1"/>
      <w:marLeft w:val="0"/>
      <w:marRight w:val="0"/>
      <w:marTop w:val="0"/>
      <w:marBottom w:val="0"/>
      <w:divBdr>
        <w:top w:val="none" w:sz="0" w:space="0" w:color="auto"/>
        <w:left w:val="none" w:sz="0" w:space="0" w:color="auto"/>
        <w:bottom w:val="none" w:sz="0" w:space="0" w:color="auto"/>
        <w:right w:val="none" w:sz="0" w:space="0" w:color="auto"/>
      </w:divBdr>
    </w:div>
    <w:div w:id="1187911635">
      <w:bodyDiv w:val="1"/>
      <w:marLeft w:val="0"/>
      <w:marRight w:val="0"/>
      <w:marTop w:val="0"/>
      <w:marBottom w:val="0"/>
      <w:divBdr>
        <w:top w:val="none" w:sz="0" w:space="0" w:color="auto"/>
        <w:left w:val="none" w:sz="0" w:space="0" w:color="auto"/>
        <w:bottom w:val="none" w:sz="0" w:space="0" w:color="auto"/>
        <w:right w:val="none" w:sz="0" w:space="0" w:color="auto"/>
      </w:divBdr>
      <w:divsChild>
        <w:div w:id="1550847851">
          <w:marLeft w:val="0"/>
          <w:marRight w:val="0"/>
          <w:marTop w:val="0"/>
          <w:marBottom w:val="0"/>
          <w:divBdr>
            <w:top w:val="none" w:sz="0" w:space="0" w:color="auto"/>
            <w:left w:val="none" w:sz="0" w:space="0" w:color="auto"/>
            <w:bottom w:val="none" w:sz="0" w:space="0" w:color="auto"/>
            <w:right w:val="none" w:sz="0" w:space="0" w:color="auto"/>
          </w:divBdr>
          <w:divsChild>
            <w:div w:id="191502540">
              <w:marLeft w:val="0"/>
              <w:marRight w:val="0"/>
              <w:marTop w:val="0"/>
              <w:marBottom w:val="0"/>
              <w:divBdr>
                <w:top w:val="none" w:sz="0" w:space="0" w:color="auto"/>
                <w:left w:val="none" w:sz="0" w:space="0" w:color="auto"/>
                <w:bottom w:val="none" w:sz="0" w:space="0" w:color="auto"/>
                <w:right w:val="none" w:sz="0" w:space="0" w:color="auto"/>
              </w:divBdr>
              <w:divsChild>
                <w:div w:id="1919368407">
                  <w:marLeft w:val="0"/>
                  <w:marRight w:val="0"/>
                  <w:marTop w:val="0"/>
                  <w:marBottom w:val="0"/>
                  <w:divBdr>
                    <w:top w:val="none" w:sz="0" w:space="0" w:color="auto"/>
                    <w:left w:val="none" w:sz="0" w:space="0" w:color="auto"/>
                    <w:bottom w:val="none" w:sz="0" w:space="0" w:color="auto"/>
                    <w:right w:val="none" w:sz="0" w:space="0" w:color="auto"/>
                  </w:divBdr>
                  <w:divsChild>
                    <w:div w:id="1687559583">
                      <w:marLeft w:val="0"/>
                      <w:marRight w:val="0"/>
                      <w:marTop w:val="0"/>
                      <w:marBottom w:val="0"/>
                      <w:divBdr>
                        <w:top w:val="none" w:sz="0" w:space="0" w:color="auto"/>
                        <w:left w:val="none" w:sz="0" w:space="0" w:color="auto"/>
                        <w:bottom w:val="none" w:sz="0" w:space="0" w:color="auto"/>
                        <w:right w:val="none" w:sz="0" w:space="0" w:color="auto"/>
                      </w:divBdr>
                      <w:divsChild>
                        <w:div w:id="2703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5079199">
          <w:marLeft w:val="0"/>
          <w:marRight w:val="0"/>
          <w:marTop w:val="0"/>
          <w:marBottom w:val="0"/>
          <w:divBdr>
            <w:top w:val="none" w:sz="0" w:space="0" w:color="auto"/>
            <w:left w:val="none" w:sz="0" w:space="0" w:color="auto"/>
            <w:bottom w:val="none" w:sz="0" w:space="0" w:color="auto"/>
            <w:right w:val="none" w:sz="0" w:space="0" w:color="auto"/>
          </w:divBdr>
          <w:divsChild>
            <w:div w:id="1980761463">
              <w:marLeft w:val="0"/>
              <w:marRight w:val="0"/>
              <w:marTop w:val="0"/>
              <w:marBottom w:val="0"/>
              <w:divBdr>
                <w:top w:val="none" w:sz="0" w:space="0" w:color="auto"/>
                <w:left w:val="none" w:sz="0" w:space="0" w:color="auto"/>
                <w:bottom w:val="none" w:sz="0" w:space="0" w:color="auto"/>
                <w:right w:val="none" w:sz="0" w:space="0" w:color="auto"/>
              </w:divBdr>
              <w:divsChild>
                <w:div w:id="1075473475">
                  <w:marLeft w:val="0"/>
                  <w:marRight w:val="0"/>
                  <w:marTop w:val="0"/>
                  <w:marBottom w:val="0"/>
                  <w:divBdr>
                    <w:top w:val="none" w:sz="0" w:space="0" w:color="auto"/>
                    <w:left w:val="none" w:sz="0" w:space="0" w:color="auto"/>
                    <w:bottom w:val="none" w:sz="0" w:space="0" w:color="auto"/>
                    <w:right w:val="none" w:sz="0" w:space="0" w:color="auto"/>
                  </w:divBdr>
                  <w:divsChild>
                    <w:div w:id="1339232893">
                      <w:marLeft w:val="0"/>
                      <w:marRight w:val="0"/>
                      <w:marTop w:val="0"/>
                      <w:marBottom w:val="0"/>
                      <w:divBdr>
                        <w:top w:val="none" w:sz="0" w:space="0" w:color="auto"/>
                        <w:left w:val="none" w:sz="0" w:space="0" w:color="auto"/>
                        <w:bottom w:val="none" w:sz="0" w:space="0" w:color="auto"/>
                        <w:right w:val="none" w:sz="0" w:space="0" w:color="auto"/>
                      </w:divBdr>
                      <w:divsChild>
                        <w:div w:id="208995767">
                          <w:marLeft w:val="0"/>
                          <w:marRight w:val="0"/>
                          <w:marTop w:val="0"/>
                          <w:marBottom w:val="0"/>
                          <w:divBdr>
                            <w:top w:val="none" w:sz="0" w:space="0" w:color="auto"/>
                            <w:left w:val="none" w:sz="0" w:space="0" w:color="auto"/>
                            <w:bottom w:val="none" w:sz="0" w:space="0" w:color="auto"/>
                            <w:right w:val="none" w:sz="0" w:space="0" w:color="auto"/>
                          </w:divBdr>
                          <w:divsChild>
                            <w:div w:id="162241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1644048">
      <w:bodyDiv w:val="1"/>
      <w:marLeft w:val="0"/>
      <w:marRight w:val="0"/>
      <w:marTop w:val="0"/>
      <w:marBottom w:val="0"/>
      <w:divBdr>
        <w:top w:val="none" w:sz="0" w:space="0" w:color="auto"/>
        <w:left w:val="none" w:sz="0" w:space="0" w:color="auto"/>
        <w:bottom w:val="none" w:sz="0" w:space="0" w:color="auto"/>
        <w:right w:val="none" w:sz="0" w:space="0" w:color="auto"/>
      </w:divBdr>
    </w:div>
    <w:div w:id="1191719518">
      <w:bodyDiv w:val="1"/>
      <w:marLeft w:val="0"/>
      <w:marRight w:val="0"/>
      <w:marTop w:val="0"/>
      <w:marBottom w:val="0"/>
      <w:divBdr>
        <w:top w:val="none" w:sz="0" w:space="0" w:color="auto"/>
        <w:left w:val="none" w:sz="0" w:space="0" w:color="auto"/>
        <w:bottom w:val="none" w:sz="0" w:space="0" w:color="auto"/>
        <w:right w:val="none" w:sz="0" w:space="0" w:color="auto"/>
      </w:divBdr>
    </w:div>
    <w:div w:id="1196311463">
      <w:bodyDiv w:val="1"/>
      <w:marLeft w:val="0"/>
      <w:marRight w:val="0"/>
      <w:marTop w:val="0"/>
      <w:marBottom w:val="0"/>
      <w:divBdr>
        <w:top w:val="none" w:sz="0" w:space="0" w:color="auto"/>
        <w:left w:val="none" w:sz="0" w:space="0" w:color="auto"/>
        <w:bottom w:val="none" w:sz="0" w:space="0" w:color="auto"/>
        <w:right w:val="none" w:sz="0" w:space="0" w:color="auto"/>
      </w:divBdr>
    </w:div>
    <w:div w:id="1196314861">
      <w:bodyDiv w:val="1"/>
      <w:marLeft w:val="0"/>
      <w:marRight w:val="0"/>
      <w:marTop w:val="0"/>
      <w:marBottom w:val="0"/>
      <w:divBdr>
        <w:top w:val="none" w:sz="0" w:space="0" w:color="auto"/>
        <w:left w:val="none" w:sz="0" w:space="0" w:color="auto"/>
        <w:bottom w:val="none" w:sz="0" w:space="0" w:color="auto"/>
        <w:right w:val="none" w:sz="0" w:space="0" w:color="auto"/>
      </w:divBdr>
    </w:div>
    <w:div w:id="1196773913">
      <w:bodyDiv w:val="1"/>
      <w:marLeft w:val="0"/>
      <w:marRight w:val="0"/>
      <w:marTop w:val="0"/>
      <w:marBottom w:val="0"/>
      <w:divBdr>
        <w:top w:val="none" w:sz="0" w:space="0" w:color="auto"/>
        <w:left w:val="none" w:sz="0" w:space="0" w:color="auto"/>
        <w:bottom w:val="none" w:sz="0" w:space="0" w:color="auto"/>
        <w:right w:val="none" w:sz="0" w:space="0" w:color="auto"/>
      </w:divBdr>
    </w:div>
    <w:div w:id="1199395303">
      <w:bodyDiv w:val="1"/>
      <w:marLeft w:val="0"/>
      <w:marRight w:val="0"/>
      <w:marTop w:val="0"/>
      <w:marBottom w:val="0"/>
      <w:divBdr>
        <w:top w:val="none" w:sz="0" w:space="0" w:color="auto"/>
        <w:left w:val="none" w:sz="0" w:space="0" w:color="auto"/>
        <w:bottom w:val="none" w:sz="0" w:space="0" w:color="auto"/>
        <w:right w:val="none" w:sz="0" w:space="0" w:color="auto"/>
      </w:divBdr>
      <w:divsChild>
        <w:div w:id="1146780075">
          <w:marLeft w:val="0"/>
          <w:marRight w:val="0"/>
          <w:marTop w:val="0"/>
          <w:marBottom w:val="0"/>
          <w:divBdr>
            <w:top w:val="none" w:sz="0" w:space="0" w:color="auto"/>
            <w:left w:val="none" w:sz="0" w:space="0" w:color="auto"/>
            <w:bottom w:val="none" w:sz="0" w:space="0" w:color="auto"/>
            <w:right w:val="none" w:sz="0" w:space="0" w:color="auto"/>
          </w:divBdr>
          <w:divsChild>
            <w:div w:id="90638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06260">
      <w:bodyDiv w:val="1"/>
      <w:marLeft w:val="0"/>
      <w:marRight w:val="0"/>
      <w:marTop w:val="0"/>
      <w:marBottom w:val="0"/>
      <w:divBdr>
        <w:top w:val="none" w:sz="0" w:space="0" w:color="auto"/>
        <w:left w:val="none" w:sz="0" w:space="0" w:color="auto"/>
        <w:bottom w:val="none" w:sz="0" w:space="0" w:color="auto"/>
        <w:right w:val="none" w:sz="0" w:space="0" w:color="auto"/>
      </w:divBdr>
    </w:div>
    <w:div w:id="1199850761">
      <w:bodyDiv w:val="1"/>
      <w:marLeft w:val="0"/>
      <w:marRight w:val="0"/>
      <w:marTop w:val="0"/>
      <w:marBottom w:val="0"/>
      <w:divBdr>
        <w:top w:val="none" w:sz="0" w:space="0" w:color="auto"/>
        <w:left w:val="none" w:sz="0" w:space="0" w:color="auto"/>
        <w:bottom w:val="none" w:sz="0" w:space="0" w:color="auto"/>
        <w:right w:val="none" w:sz="0" w:space="0" w:color="auto"/>
      </w:divBdr>
    </w:div>
    <w:div w:id="1201894445">
      <w:bodyDiv w:val="1"/>
      <w:marLeft w:val="0"/>
      <w:marRight w:val="0"/>
      <w:marTop w:val="0"/>
      <w:marBottom w:val="0"/>
      <w:divBdr>
        <w:top w:val="none" w:sz="0" w:space="0" w:color="auto"/>
        <w:left w:val="none" w:sz="0" w:space="0" w:color="auto"/>
        <w:bottom w:val="none" w:sz="0" w:space="0" w:color="auto"/>
        <w:right w:val="none" w:sz="0" w:space="0" w:color="auto"/>
      </w:divBdr>
    </w:div>
    <w:div w:id="1208100715">
      <w:bodyDiv w:val="1"/>
      <w:marLeft w:val="0"/>
      <w:marRight w:val="0"/>
      <w:marTop w:val="0"/>
      <w:marBottom w:val="0"/>
      <w:divBdr>
        <w:top w:val="none" w:sz="0" w:space="0" w:color="auto"/>
        <w:left w:val="none" w:sz="0" w:space="0" w:color="auto"/>
        <w:bottom w:val="none" w:sz="0" w:space="0" w:color="auto"/>
        <w:right w:val="none" w:sz="0" w:space="0" w:color="auto"/>
      </w:divBdr>
    </w:div>
    <w:div w:id="1215047392">
      <w:bodyDiv w:val="1"/>
      <w:marLeft w:val="0"/>
      <w:marRight w:val="0"/>
      <w:marTop w:val="0"/>
      <w:marBottom w:val="0"/>
      <w:divBdr>
        <w:top w:val="none" w:sz="0" w:space="0" w:color="auto"/>
        <w:left w:val="none" w:sz="0" w:space="0" w:color="auto"/>
        <w:bottom w:val="none" w:sz="0" w:space="0" w:color="auto"/>
        <w:right w:val="none" w:sz="0" w:space="0" w:color="auto"/>
      </w:divBdr>
    </w:div>
    <w:div w:id="1215390817">
      <w:bodyDiv w:val="1"/>
      <w:marLeft w:val="0"/>
      <w:marRight w:val="0"/>
      <w:marTop w:val="0"/>
      <w:marBottom w:val="0"/>
      <w:divBdr>
        <w:top w:val="none" w:sz="0" w:space="0" w:color="auto"/>
        <w:left w:val="none" w:sz="0" w:space="0" w:color="auto"/>
        <w:bottom w:val="none" w:sz="0" w:space="0" w:color="auto"/>
        <w:right w:val="none" w:sz="0" w:space="0" w:color="auto"/>
      </w:divBdr>
    </w:div>
    <w:div w:id="1216696989">
      <w:bodyDiv w:val="1"/>
      <w:marLeft w:val="0"/>
      <w:marRight w:val="0"/>
      <w:marTop w:val="0"/>
      <w:marBottom w:val="0"/>
      <w:divBdr>
        <w:top w:val="none" w:sz="0" w:space="0" w:color="auto"/>
        <w:left w:val="none" w:sz="0" w:space="0" w:color="auto"/>
        <w:bottom w:val="none" w:sz="0" w:space="0" w:color="auto"/>
        <w:right w:val="none" w:sz="0" w:space="0" w:color="auto"/>
      </w:divBdr>
      <w:divsChild>
        <w:div w:id="1504315074">
          <w:marLeft w:val="0"/>
          <w:marRight w:val="0"/>
          <w:marTop w:val="0"/>
          <w:marBottom w:val="0"/>
          <w:divBdr>
            <w:top w:val="none" w:sz="0" w:space="0" w:color="auto"/>
            <w:left w:val="none" w:sz="0" w:space="0" w:color="auto"/>
            <w:bottom w:val="none" w:sz="0" w:space="0" w:color="auto"/>
            <w:right w:val="none" w:sz="0" w:space="0" w:color="auto"/>
          </w:divBdr>
        </w:div>
      </w:divsChild>
    </w:div>
    <w:div w:id="1218321579">
      <w:bodyDiv w:val="1"/>
      <w:marLeft w:val="0"/>
      <w:marRight w:val="0"/>
      <w:marTop w:val="0"/>
      <w:marBottom w:val="0"/>
      <w:divBdr>
        <w:top w:val="none" w:sz="0" w:space="0" w:color="auto"/>
        <w:left w:val="none" w:sz="0" w:space="0" w:color="auto"/>
        <w:bottom w:val="none" w:sz="0" w:space="0" w:color="auto"/>
        <w:right w:val="none" w:sz="0" w:space="0" w:color="auto"/>
      </w:divBdr>
    </w:div>
    <w:div w:id="1219170842">
      <w:bodyDiv w:val="1"/>
      <w:marLeft w:val="0"/>
      <w:marRight w:val="0"/>
      <w:marTop w:val="0"/>
      <w:marBottom w:val="0"/>
      <w:divBdr>
        <w:top w:val="none" w:sz="0" w:space="0" w:color="auto"/>
        <w:left w:val="none" w:sz="0" w:space="0" w:color="auto"/>
        <w:bottom w:val="none" w:sz="0" w:space="0" w:color="auto"/>
        <w:right w:val="none" w:sz="0" w:space="0" w:color="auto"/>
      </w:divBdr>
    </w:div>
    <w:div w:id="1224439365">
      <w:bodyDiv w:val="1"/>
      <w:marLeft w:val="0"/>
      <w:marRight w:val="0"/>
      <w:marTop w:val="0"/>
      <w:marBottom w:val="0"/>
      <w:divBdr>
        <w:top w:val="none" w:sz="0" w:space="0" w:color="auto"/>
        <w:left w:val="none" w:sz="0" w:space="0" w:color="auto"/>
        <w:bottom w:val="none" w:sz="0" w:space="0" w:color="auto"/>
        <w:right w:val="none" w:sz="0" w:space="0" w:color="auto"/>
      </w:divBdr>
      <w:divsChild>
        <w:div w:id="332144166">
          <w:marLeft w:val="0"/>
          <w:marRight w:val="0"/>
          <w:marTop w:val="0"/>
          <w:marBottom w:val="0"/>
          <w:divBdr>
            <w:top w:val="none" w:sz="0" w:space="0" w:color="auto"/>
            <w:left w:val="none" w:sz="0" w:space="0" w:color="auto"/>
            <w:bottom w:val="none" w:sz="0" w:space="0" w:color="auto"/>
            <w:right w:val="none" w:sz="0" w:space="0" w:color="auto"/>
          </w:divBdr>
          <w:divsChild>
            <w:div w:id="1641808890">
              <w:marLeft w:val="0"/>
              <w:marRight w:val="0"/>
              <w:marTop w:val="0"/>
              <w:marBottom w:val="0"/>
              <w:divBdr>
                <w:top w:val="none" w:sz="0" w:space="0" w:color="auto"/>
                <w:left w:val="none" w:sz="0" w:space="0" w:color="auto"/>
                <w:bottom w:val="none" w:sz="0" w:space="0" w:color="auto"/>
                <w:right w:val="none" w:sz="0" w:space="0" w:color="auto"/>
              </w:divBdr>
              <w:divsChild>
                <w:div w:id="146671582">
                  <w:marLeft w:val="0"/>
                  <w:marRight w:val="0"/>
                  <w:marTop w:val="0"/>
                  <w:marBottom w:val="0"/>
                  <w:divBdr>
                    <w:top w:val="none" w:sz="0" w:space="0" w:color="auto"/>
                    <w:left w:val="none" w:sz="0" w:space="0" w:color="auto"/>
                    <w:bottom w:val="none" w:sz="0" w:space="0" w:color="auto"/>
                    <w:right w:val="none" w:sz="0" w:space="0" w:color="auto"/>
                  </w:divBdr>
                  <w:divsChild>
                    <w:div w:id="186308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253253">
          <w:marLeft w:val="0"/>
          <w:marRight w:val="0"/>
          <w:marTop w:val="0"/>
          <w:marBottom w:val="0"/>
          <w:divBdr>
            <w:top w:val="none" w:sz="0" w:space="0" w:color="auto"/>
            <w:left w:val="none" w:sz="0" w:space="0" w:color="auto"/>
            <w:bottom w:val="none" w:sz="0" w:space="0" w:color="auto"/>
            <w:right w:val="none" w:sz="0" w:space="0" w:color="auto"/>
          </w:divBdr>
          <w:divsChild>
            <w:div w:id="2079089857">
              <w:marLeft w:val="0"/>
              <w:marRight w:val="0"/>
              <w:marTop w:val="0"/>
              <w:marBottom w:val="0"/>
              <w:divBdr>
                <w:top w:val="none" w:sz="0" w:space="0" w:color="auto"/>
                <w:left w:val="none" w:sz="0" w:space="0" w:color="auto"/>
                <w:bottom w:val="none" w:sz="0" w:space="0" w:color="auto"/>
                <w:right w:val="none" w:sz="0" w:space="0" w:color="auto"/>
              </w:divBdr>
              <w:divsChild>
                <w:div w:id="428085476">
                  <w:marLeft w:val="0"/>
                  <w:marRight w:val="0"/>
                  <w:marTop w:val="0"/>
                  <w:marBottom w:val="0"/>
                  <w:divBdr>
                    <w:top w:val="none" w:sz="0" w:space="0" w:color="auto"/>
                    <w:left w:val="none" w:sz="0" w:space="0" w:color="auto"/>
                    <w:bottom w:val="none" w:sz="0" w:space="0" w:color="auto"/>
                    <w:right w:val="none" w:sz="0" w:space="0" w:color="auto"/>
                  </w:divBdr>
                  <w:divsChild>
                    <w:div w:id="794104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526041">
      <w:bodyDiv w:val="1"/>
      <w:marLeft w:val="0"/>
      <w:marRight w:val="0"/>
      <w:marTop w:val="0"/>
      <w:marBottom w:val="0"/>
      <w:divBdr>
        <w:top w:val="none" w:sz="0" w:space="0" w:color="auto"/>
        <w:left w:val="none" w:sz="0" w:space="0" w:color="auto"/>
        <w:bottom w:val="none" w:sz="0" w:space="0" w:color="auto"/>
        <w:right w:val="none" w:sz="0" w:space="0" w:color="auto"/>
      </w:divBdr>
    </w:div>
    <w:div w:id="1225607801">
      <w:bodyDiv w:val="1"/>
      <w:marLeft w:val="0"/>
      <w:marRight w:val="0"/>
      <w:marTop w:val="0"/>
      <w:marBottom w:val="0"/>
      <w:divBdr>
        <w:top w:val="none" w:sz="0" w:space="0" w:color="auto"/>
        <w:left w:val="none" w:sz="0" w:space="0" w:color="auto"/>
        <w:bottom w:val="none" w:sz="0" w:space="0" w:color="auto"/>
        <w:right w:val="none" w:sz="0" w:space="0" w:color="auto"/>
      </w:divBdr>
      <w:divsChild>
        <w:div w:id="1211721290">
          <w:marLeft w:val="0"/>
          <w:marRight w:val="0"/>
          <w:marTop w:val="0"/>
          <w:marBottom w:val="0"/>
          <w:divBdr>
            <w:top w:val="none" w:sz="0" w:space="0" w:color="auto"/>
            <w:left w:val="none" w:sz="0" w:space="0" w:color="auto"/>
            <w:bottom w:val="none" w:sz="0" w:space="0" w:color="auto"/>
            <w:right w:val="none" w:sz="0" w:space="0" w:color="auto"/>
          </w:divBdr>
        </w:div>
      </w:divsChild>
    </w:div>
    <w:div w:id="1226602460">
      <w:bodyDiv w:val="1"/>
      <w:marLeft w:val="0"/>
      <w:marRight w:val="0"/>
      <w:marTop w:val="0"/>
      <w:marBottom w:val="0"/>
      <w:divBdr>
        <w:top w:val="none" w:sz="0" w:space="0" w:color="auto"/>
        <w:left w:val="none" w:sz="0" w:space="0" w:color="auto"/>
        <w:bottom w:val="none" w:sz="0" w:space="0" w:color="auto"/>
        <w:right w:val="none" w:sz="0" w:space="0" w:color="auto"/>
      </w:divBdr>
    </w:div>
    <w:div w:id="1235164046">
      <w:bodyDiv w:val="1"/>
      <w:marLeft w:val="0"/>
      <w:marRight w:val="0"/>
      <w:marTop w:val="0"/>
      <w:marBottom w:val="0"/>
      <w:divBdr>
        <w:top w:val="none" w:sz="0" w:space="0" w:color="auto"/>
        <w:left w:val="none" w:sz="0" w:space="0" w:color="auto"/>
        <w:bottom w:val="none" w:sz="0" w:space="0" w:color="auto"/>
        <w:right w:val="none" w:sz="0" w:space="0" w:color="auto"/>
      </w:divBdr>
    </w:div>
    <w:div w:id="1242523059">
      <w:bodyDiv w:val="1"/>
      <w:marLeft w:val="0"/>
      <w:marRight w:val="0"/>
      <w:marTop w:val="0"/>
      <w:marBottom w:val="0"/>
      <w:divBdr>
        <w:top w:val="none" w:sz="0" w:space="0" w:color="auto"/>
        <w:left w:val="none" w:sz="0" w:space="0" w:color="auto"/>
        <w:bottom w:val="none" w:sz="0" w:space="0" w:color="auto"/>
        <w:right w:val="none" w:sz="0" w:space="0" w:color="auto"/>
      </w:divBdr>
    </w:div>
    <w:div w:id="1246114650">
      <w:bodyDiv w:val="1"/>
      <w:marLeft w:val="0"/>
      <w:marRight w:val="0"/>
      <w:marTop w:val="0"/>
      <w:marBottom w:val="0"/>
      <w:divBdr>
        <w:top w:val="none" w:sz="0" w:space="0" w:color="auto"/>
        <w:left w:val="none" w:sz="0" w:space="0" w:color="auto"/>
        <w:bottom w:val="none" w:sz="0" w:space="0" w:color="auto"/>
        <w:right w:val="none" w:sz="0" w:space="0" w:color="auto"/>
      </w:divBdr>
    </w:div>
    <w:div w:id="1246574646">
      <w:bodyDiv w:val="1"/>
      <w:marLeft w:val="0"/>
      <w:marRight w:val="0"/>
      <w:marTop w:val="0"/>
      <w:marBottom w:val="0"/>
      <w:divBdr>
        <w:top w:val="none" w:sz="0" w:space="0" w:color="auto"/>
        <w:left w:val="none" w:sz="0" w:space="0" w:color="auto"/>
        <w:bottom w:val="none" w:sz="0" w:space="0" w:color="auto"/>
        <w:right w:val="none" w:sz="0" w:space="0" w:color="auto"/>
      </w:divBdr>
    </w:div>
    <w:div w:id="1249775275">
      <w:bodyDiv w:val="1"/>
      <w:marLeft w:val="0"/>
      <w:marRight w:val="0"/>
      <w:marTop w:val="0"/>
      <w:marBottom w:val="0"/>
      <w:divBdr>
        <w:top w:val="none" w:sz="0" w:space="0" w:color="auto"/>
        <w:left w:val="none" w:sz="0" w:space="0" w:color="auto"/>
        <w:bottom w:val="none" w:sz="0" w:space="0" w:color="auto"/>
        <w:right w:val="none" w:sz="0" w:space="0" w:color="auto"/>
      </w:divBdr>
    </w:div>
    <w:div w:id="1252742606">
      <w:bodyDiv w:val="1"/>
      <w:marLeft w:val="0"/>
      <w:marRight w:val="0"/>
      <w:marTop w:val="0"/>
      <w:marBottom w:val="0"/>
      <w:divBdr>
        <w:top w:val="none" w:sz="0" w:space="0" w:color="auto"/>
        <w:left w:val="none" w:sz="0" w:space="0" w:color="auto"/>
        <w:bottom w:val="none" w:sz="0" w:space="0" w:color="auto"/>
        <w:right w:val="none" w:sz="0" w:space="0" w:color="auto"/>
      </w:divBdr>
      <w:divsChild>
        <w:div w:id="273945776">
          <w:marLeft w:val="0"/>
          <w:marRight w:val="0"/>
          <w:marTop w:val="0"/>
          <w:marBottom w:val="0"/>
          <w:divBdr>
            <w:top w:val="none" w:sz="0" w:space="0" w:color="auto"/>
            <w:left w:val="none" w:sz="0" w:space="0" w:color="auto"/>
            <w:bottom w:val="none" w:sz="0" w:space="0" w:color="auto"/>
            <w:right w:val="none" w:sz="0" w:space="0" w:color="auto"/>
          </w:divBdr>
          <w:divsChild>
            <w:div w:id="399408267">
              <w:marLeft w:val="0"/>
              <w:marRight w:val="0"/>
              <w:marTop w:val="0"/>
              <w:marBottom w:val="0"/>
              <w:divBdr>
                <w:top w:val="none" w:sz="0" w:space="0" w:color="auto"/>
                <w:left w:val="none" w:sz="0" w:space="0" w:color="auto"/>
                <w:bottom w:val="none" w:sz="0" w:space="0" w:color="auto"/>
                <w:right w:val="none" w:sz="0" w:space="0" w:color="auto"/>
              </w:divBdr>
              <w:divsChild>
                <w:div w:id="136922050">
                  <w:marLeft w:val="0"/>
                  <w:marRight w:val="0"/>
                  <w:marTop w:val="0"/>
                  <w:marBottom w:val="0"/>
                  <w:divBdr>
                    <w:top w:val="none" w:sz="0" w:space="0" w:color="auto"/>
                    <w:left w:val="none" w:sz="0" w:space="0" w:color="auto"/>
                    <w:bottom w:val="none" w:sz="0" w:space="0" w:color="auto"/>
                    <w:right w:val="none" w:sz="0" w:space="0" w:color="auto"/>
                  </w:divBdr>
                  <w:divsChild>
                    <w:div w:id="1891652180">
                      <w:marLeft w:val="0"/>
                      <w:marRight w:val="0"/>
                      <w:marTop w:val="0"/>
                      <w:marBottom w:val="0"/>
                      <w:divBdr>
                        <w:top w:val="none" w:sz="0" w:space="0" w:color="auto"/>
                        <w:left w:val="none" w:sz="0" w:space="0" w:color="auto"/>
                        <w:bottom w:val="none" w:sz="0" w:space="0" w:color="auto"/>
                        <w:right w:val="none" w:sz="0" w:space="0" w:color="auto"/>
                      </w:divBdr>
                      <w:divsChild>
                        <w:div w:id="17269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5203646">
          <w:marLeft w:val="0"/>
          <w:marRight w:val="0"/>
          <w:marTop w:val="0"/>
          <w:marBottom w:val="0"/>
          <w:divBdr>
            <w:top w:val="none" w:sz="0" w:space="0" w:color="auto"/>
            <w:left w:val="none" w:sz="0" w:space="0" w:color="auto"/>
            <w:bottom w:val="none" w:sz="0" w:space="0" w:color="auto"/>
            <w:right w:val="none" w:sz="0" w:space="0" w:color="auto"/>
          </w:divBdr>
          <w:divsChild>
            <w:div w:id="620649092">
              <w:marLeft w:val="0"/>
              <w:marRight w:val="0"/>
              <w:marTop w:val="0"/>
              <w:marBottom w:val="0"/>
              <w:divBdr>
                <w:top w:val="none" w:sz="0" w:space="0" w:color="auto"/>
                <w:left w:val="none" w:sz="0" w:space="0" w:color="auto"/>
                <w:bottom w:val="none" w:sz="0" w:space="0" w:color="auto"/>
                <w:right w:val="none" w:sz="0" w:space="0" w:color="auto"/>
              </w:divBdr>
              <w:divsChild>
                <w:div w:id="905534334">
                  <w:marLeft w:val="0"/>
                  <w:marRight w:val="0"/>
                  <w:marTop w:val="0"/>
                  <w:marBottom w:val="0"/>
                  <w:divBdr>
                    <w:top w:val="none" w:sz="0" w:space="0" w:color="auto"/>
                    <w:left w:val="none" w:sz="0" w:space="0" w:color="auto"/>
                    <w:bottom w:val="none" w:sz="0" w:space="0" w:color="auto"/>
                    <w:right w:val="none" w:sz="0" w:space="0" w:color="auto"/>
                  </w:divBdr>
                  <w:divsChild>
                    <w:div w:id="735474924">
                      <w:marLeft w:val="0"/>
                      <w:marRight w:val="0"/>
                      <w:marTop w:val="0"/>
                      <w:marBottom w:val="0"/>
                      <w:divBdr>
                        <w:top w:val="none" w:sz="0" w:space="0" w:color="auto"/>
                        <w:left w:val="none" w:sz="0" w:space="0" w:color="auto"/>
                        <w:bottom w:val="none" w:sz="0" w:space="0" w:color="auto"/>
                        <w:right w:val="none" w:sz="0" w:space="0" w:color="auto"/>
                      </w:divBdr>
                      <w:divsChild>
                        <w:div w:id="1631933107">
                          <w:marLeft w:val="0"/>
                          <w:marRight w:val="0"/>
                          <w:marTop w:val="0"/>
                          <w:marBottom w:val="0"/>
                          <w:divBdr>
                            <w:top w:val="none" w:sz="0" w:space="0" w:color="auto"/>
                            <w:left w:val="none" w:sz="0" w:space="0" w:color="auto"/>
                            <w:bottom w:val="none" w:sz="0" w:space="0" w:color="auto"/>
                            <w:right w:val="none" w:sz="0" w:space="0" w:color="auto"/>
                          </w:divBdr>
                          <w:divsChild>
                            <w:div w:id="1887598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9830839">
      <w:bodyDiv w:val="1"/>
      <w:marLeft w:val="0"/>
      <w:marRight w:val="0"/>
      <w:marTop w:val="0"/>
      <w:marBottom w:val="0"/>
      <w:divBdr>
        <w:top w:val="none" w:sz="0" w:space="0" w:color="auto"/>
        <w:left w:val="none" w:sz="0" w:space="0" w:color="auto"/>
        <w:bottom w:val="none" w:sz="0" w:space="0" w:color="auto"/>
        <w:right w:val="none" w:sz="0" w:space="0" w:color="auto"/>
      </w:divBdr>
    </w:div>
    <w:div w:id="1260676761">
      <w:bodyDiv w:val="1"/>
      <w:marLeft w:val="0"/>
      <w:marRight w:val="0"/>
      <w:marTop w:val="0"/>
      <w:marBottom w:val="0"/>
      <w:divBdr>
        <w:top w:val="none" w:sz="0" w:space="0" w:color="auto"/>
        <w:left w:val="none" w:sz="0" w:space="0" w:color="auto"/>
        <w:bottom w:val="none" w:sz="0" w:space="0" w:color="auto"/>
        <w:right w:val="none" w:sz="0" w:space="0" w:color="auto"/>
      </w:divBdr>
    </w:div>
    <w:div w:id="1263223486">
      <w:bodyDiv w:val="1"/>
      <w:marLeft w:val="0"/>
      <w:marRight w:val="0"/>
      <w:marTop w:val="0"/>
      <w:marBottom w:val="0"/>
      <w:divBdr>
        <w:top w:val="none" w:sz="0" w:space="0" w:color="auto"/>
        <w:left w:val="none" w:sz="0" w:space="0" w:color="auto"/>
        <w:bottom w:val="none" w:sz="0" w:space="0" w:color="auto"/>
        <w:right w:val="none" w:sz="0" w:space="0" w:color="auto"/>
      </w:divBdr>
      <w:divsChild>
        <w:div w:id="39208727">
          <w:marLeft w:val="0"/>
          <w:marRight w:val="0"/>
          <w:marTop w:val="0"/>
          <w:marBottom w:val="0"/>
          <w:divBdr>
            <w:top w:val="none" w:sz="0" w:space="0" w:color="auto"/>
            <w:left w:val="none" w:sz="0" w:space="0" w:color="auto"/>
            <w:bottom w:val="none" w:sz="0" w:space="0" w:color="auto"/>
            <w:right w:val="none" w:sz="0" w:space="0" w:color="auto"/>
          </w:divBdr>
        </w:div>
      </w:divsChild>
    </w:div>
    <w:div w:id="1266186716">
      <w:bodyDiv w:val="1"/>
      <w:marLeft w:val="0"/>
      <w:marRight w:val="0"/>
      <w:marTop w:val="0"/>
      <w:marBottom w:val="0"/>
      <w:divBdr>
        <w:top w:val="none" w:sz="0" w:space="0" w:color="auto"/>
        <w:left w:val="none" w:sz="0" w:space="0" w:color="auto"/>
        <w:bottom w:val="none" w:sz="0" w:space="0" w:color="auto"/>
        <w:right w:val="none" w:sz="0" w:space="0" w:color="auto"/>
      </w:divBdr>
    </w:div>
    <w:div w:id="1267690567">
      <w:bodyDiv w:val="1"/>
      <w:marLeft w:val="0"/>
      <w:marRight w:val="0"/>
      <w:marTop w:val="0"/>
      <w:marBottom w:val="0"/>
      <w:divBdr>
        <w:top w:val="none" w:sz="0" w:space="0" w:color="auto"/>
        <w:left w:val="none" w:sz="0" w:space="0" w:color="auto"/>
        <w:bottom w:val="none" w:sz="0" w:space="0" w:color="auto"/>
        <w:right w:val="none" w:sz="0" w:space="0" w:color="auto"/>
      </w:divBdr>
    </w:div>
    <w:div w:id="1268612188">
      <w:bodyDiv w:val="1"/>
      <w:marLeft w:val="0"/>
      <w:marRight w:val="0"/>
      <w:marTop w:val="0"/>
      <w:marBottom w:val="0"/>
      <w:divBdr>
        <w:top w:val="none" w:sz="0" w:space="0" w:color="auto"/>
        <w:left w:val="none" w:sz="0" w:space="0" w:color="auto"/>
        <w:bottom w:val="none" w:sz="0" w:space="0" w:color="auto"/>
        <w:right w:val="none" w:sz="0" w:space="0" w:color="auto"/>
      </w:divBdr>
    </w:div>
    <w:div w:id="1276794092">
      <w:bodyDiv w:val="1"/>
      <w:marLeft w:val="0"/>
      <w:marRight w:val="0"/>
      <w:marTop w:val="0"/>
      <w:marBottom w:val="0"/>
      <w:divBdr>
        <w:top w:val="none" w:sz="0" w:space="0" w:color="auto"/>
        <w:left w:val="none" w:sz="0" w:space="0" w:color="auto"/>
        <w:bottom w:val="none" w:sz="0" w:space="0" w:color="auto"/>
        <w:right w:val="none" w:sz="0" w:space="0" w:color="auto"/>
      </w:divBdr>
    </w:div>
    <w:div w:id="1277373000">
      <w:bodyDiv w:val="1"/>
      <w:marLeft w:val="0"/>
      <w:marRight w:val="0"/>
      <w:marTop w:val="0"/>
      <w:marBottom w:val="0"/>
      <w:divBdr>
        <w:top w:val="none" w:sz="0" w:space="0" w:color="auto"/>
        <w:left w:val="none" w:sz="0" w:space="0" w:color="auto"/>
        <w:bottom w:val="none" w:sz="0" w:space="0" w:color="auto"/>
        <w:right w:val="none" w:sz="0" w:space="0" w:color="auto"/>
      </w:divBdr>
    </w:div>
    <w:div w:id="1279416266">
      <w:bodyDiv w:val="1"/>
      <w:marLeft w:val="0"/>
      <w:marRight w:val="0"/>
      <w:marTop w:val="0"/>
      <w:marBottom w:val="0"/>
      <w:divBdr>
        <w:top w:val="none" w:sz="0" w:space="0" w:color="auto"/>
        <w:left w:val="none" w:sz="0" w:space="0" w:color="auto"/>
        <w:bottom w:val="none" w:sz="0" w:space="0" w:color="auto"/>
        <w:right w:val="none" w:sz="0" w:space="0" w:color="auto"/>
      </w:divBdr>
    </w:div>
    <w:div w:id="1281036364">
      <w:bodyDiv w:val="1"/>
      <w:marLeft w:val="0"/>
      <w:marRight w:val="0"/>
      <w:marTop w:val="0"/>
      <w:marBottom w:val="0"/>
      <w:divBdr>
        <w:top w:val="none" w:sz="0" w:space="0" w:color="auto"/>
        <w:left w:val="none" w:sz="0" w:space="0" w:color="auto"/>
        <w:bottom w:val="none" w:sz="0" w:space="0" w:color="auto"/>
        <w:right w:val="none" w:sz="0" w:space="0" w:color="auto"/>
      </w:divBdr>
    </w:div>
    <w:div w:id="1286698168">
      <w:bodyDiv w:val="1"/>
      <w:marLeft w:val="0"/>
      <w:marRight w:val="0"/>
      <w:marTop w:val="0"/>
      <w:marBottom w:val="0"/>
      <w:divBdr>
        <w:top w:val="none" w:sz="0" w:space="0" w:color="auto"/>
        <w:left w:val="none" w:sz="0" w:space="0" w:color="auto"/>
        <w:bottom w:val="none" w:sz="0" w:space="0" w:color="auto"/>
        <w:right w:val="none" w:sz="0" w:space="0" w:color="auto"/>
      </w:divBdr>
      <w:divsChild>
        <w:div w:id="17423628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9513434">
      <w:bodyDiv w:val="1"/>
      <w:marLeft w:val="0"/>
      <w:marRight w:val="0"/>
      <w:marTop w:val="0"/>
      <w:marBottom w:val="0"/>
      <w:divBdr>
        <w:top w:val="none" w:sz="0" w:space="0" w:color="auto"/>
        <w:left w:val="none" w:sz="0" w:space="0" w:color="auto"/>
        <w:bottom w:val="none" w:sz="0" w:space="0" w:color="auto"/>
        <w:right w:val="none" w:sz="0" w:space="0" w:color="auto"/>
      </w:divBdr>
    </w:div>
    <w:div w:id="1290011148">
      <w:bodyDiv w:val="1"/>
      <w:marLeft w:val="0"/>
      <w:marRight w:val="0"/>
      <w:marTop w:val="0"/>
      <w:marBottom w:val="0"/>
      <w:divBdr>
        <w:top w:val="none" w:sz="0" w:space="0" w:color="auto"/>
        <w:left w:val="none" w:sz="0" w:space="0" w:color="auto"/>
        <w:bottom w:val="none" w:sz="0" w:space="0" w:color="auto"/>
        <w:right w:val="none" w:sz="0" w:space="0" w:color="auto"/>
      </w:divBdr>
      <w:divsChild>
        <w:div w:id="317658994">
          <w:marLeft w:val="0"/>
          <w:marRight w:val="0"/>
          <w:marTop w:val="0"/>
          <w:marBottom w:val="0"/>
          <w:divBdr>
            <w:top w:val="none" w:sz="0" w:space="0" w:color="auto"/>
            <w:left w:val="none" w:sz="0" w:space="0" w:color="auto"/>
            <w:bottom w:val="none" w:sz="0" w:space="0" w:color="auto"/>
            <w:right w:val="none" w:sz="0" w:space="0" w:color="auto"/>
          </w:divBdr>
          <w:divsChild>
            <w:div w:id="1088698532">
              <w:marLeft w:val="0"/>
              <w:marRight w:val="0"/>
              <w:marTop w:val="0"/>
              <w:marBottom w:val="0"/>
              <w:divBdr>
                <w:top w:val="none" w:sz="0" w:space="0" w:color="auto"/>
                <w:left w:val="none" w:sz="0" w:space="0" w:color="auto"/>
                <w:bottom w:val="none" w:sz="0" w:space="0" w:color="auto"/>
                <w:right w:val="none" w:sz="0" w:space="0" w:color="auto"/>
              </w:divBdr>
            </w:div>
          </w:divsChild>
        </w:div>
        <w:div w:id="565607621">
          <w:marLeft w:val="0"/>
          <w:marRight w:val="0"/>
          <w:marTop w:val="0"/>
          <w:marBottom w:val="0"/>
          <w:divBdr>
            <w:top w:val="none" w:sz="0" w:space="0" w:color="auto"/>
            <w:left w:val="none" w:sz="0" w:space="0" w:color="auto"/>
            <w:bottom w:val="none" w:sz="0" w:space="0" w:color="auto"/>
            <w:right w:val="none" w:sz="0" w:space="0" w:color="auto"/>
          </w:divBdr>
          <w:divsChild>
            <w:div w:id="199695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289196">
      <w:bodyDiv w:val="1"/>
      <w:marLeft w:val="0"/>
      <w:marRight w:val="0"/>
      <w:marTop w:val="0"/>
      <w:marBottom w:val="0"/>
      <w:divBdr>
        <w:top w:val="none" w:sz="0" w:space="0" w:color="auto"/>
        <w:left w:val="none" w:sz="0" w:space="0" w:color="auto"/>
        <w:bottom w:val="none" w:sz="0" w:space="0" w:color="auto"/>
        <w:right w:val="none" w:sz="0" w:space="0" w:color="auto"/>
      </w:divBdr>
    </w:div>
    <w:div w:id="1295140275">
      <w:bodyDiv w:val="1"/>
      <w:marLeft w:val="0"/>
      <w:marRight w:val="0"/>
      <w:marTop w:val="0"/>
      <w:marBottom w:val="0"/>
      <w:divBdr>
        <w:top w:val="none" w:sz="0" w:space="0" w:color="auto"/>
        <w:left w:val="none" w:sz="0" w:space="0" w:color="auto"/>
        <w:bottom w:val="none" w:sz="0" w:space="0" w:color="auto"/>
        <w:right w:val="none" w:sz="0" w:space="0" w:color="auto"/>
      </w:divBdr>
    </w:div>
    <w:div w:id="1296594443">
      <w:bodyDiv w:val="1"/>
      <w:marLeft w:val="0"/>
      <w:marRight w:val="0"/>
      <w:marTop w:val="0"/>
      <w:marBottom w:val="0"/>
      <w:divBdr>
        <w:top w:val="none" w:sz="0" w:space="0" w:color="auto"/>
        <w:left w:val="none" w:sz="0" w:space="0" w:color="auto"/>
        <w:bottom w:val="none" w:sz="0" w:space="0" w:color="auto"/>
        <w:right w:val="none" w:sz="0" w:space="0" w:color="auto"/>
      </w:divBdr>
    </w:div>
    <w:div w:id="1297442964">
      <w:bodyDiv w:val="1"/>
      <w:marLeft w:val="0"/>
      <w:marRight w:val="0"/>
      <w:marTop w:val="0"/>
      <w:marBottom w:val="0"/>
      <w:divBdr>
        <w:top w:val="none" w:sz="0" w:space="0" w:color="auto"/>
        <w:left w:val="none" w:sz="0" w:space="0" w:color="auto"/>
        <w:bottom w:val="none" w:sz="0" w:space="0" w:color="auto"/>
        <w:right w:val="none" w:sz="0" w:space="0" w:color="auto"/>
      </w:divBdr>
    </w:div>
    <w:div w:id="1298143368">
      <w:bodyDiv w:val="1"/>
      <w:marLeft w:val="0"/>
      <w:marRight w:val="0"/>
      <w:marTop w:val="0"/>
      <w:marBottom w:val="0"/>
      <w:divBdr>
        <w:top w:val="none" w:sz="0" w:space="0" w:color="auto"/>
        <w:left w:val="none" w:sz="0" w:space="0" w:color="auto"/>
        <w:bottom w:val="none" w:sz="0" w:space="0" w:color="auto"/>
        <w:right w:val="none" w:sz="0" w:space="0" w:color="auto"/>
      </w:divBdr>
    </w:div>
    <w:div w:id="1299069292">
      <w:bodyDiv w:val="1"/>
      <w:marLeft w:val="0"/>
      <w:marRight w:val="0"/>
      <w:marTop w:val="0"/>
      <w:marBottom w:val="0"/>
      <w:divBdr>
        <w:top w:val="none" w:sz="0" w:space="0" w:color="auto"/>
        <w:left w:val="none" w:sz="0" w:space="0" w:color="auto"/>
        <w:bottom w:val="none" w:sz="0" w:space="0" w:color="auto"/>
        <w:right w:val="none" w:sz="0" w:space="0" w:color="auto"/>
      </w:divBdr>
    </w:div>
    <w:div w:id="1299721139">
      <w:bodyDiv w:val="1"/>
      <w:marLeft w:val="0"/>
      <w:marRight w:val="0"/>
      <w:marTop w:val="0"/>
      <w:marBottom w:val="0"/>
      <w:divBdr>
        <w:top w:val="none" w:sz="0" w:space="0" w:color="auto"/>
        <w:left w:val="none" w:sz="0" w:space="0" w:color="auto"/>
        <w:bottom w:val="none" w:sz="0" w:space="0" w:color="auto"/>
        <w:right w:val="none" w:sz="0" w:space="0" w:color="auto"/>
      </w:divBdr>
    </w:div>
    <w:div w:id="1301375402">
      <w:bodyDiv w:val="1"/>
      <w:marLeft w:val="0"/>
      <w:marRight w:val="0"/>
      <w:marTop w:val="0"/>
      <w:marBottom w:val="0"/>
      <w:divBdr>
        <w:top w:val="none" w:sz="0" w:space="0" w:color="auto"/>
        <w:left w:val="none" w:sz="0" w:space="0" w:color="auto"/>
        <w:bottom w:val="none" w:sz="0" w:space="0" w:color="auto"/>
        <w:right w:val="none" w:sz="0" w:space="0" w:color="auto"/>
      </w:divBdr>
    </w:div>
    <w:div w:id="1305820236">
      <w:bodyDiv w:val="1"/>
      <w:marLeft w:val="0"/>
      <w:marRight w:val="0"/>
      <w:marTop w:val="0"/>
      <w:marBottom w:val="0"/>
      <w:divBdr>
        <w:top w:val="none" w:sz="0" w:space="0" w:color="auto"/>
        <w:left w:val="none" w:sz="0" w:space="0" w:color="auto"/>
        <w:bottom w:val="none" w:sz="0" w:space="0" w:color="auto"/>
        <w:right w:val="none" w:sz="0" w:space="0" w:color="auto"/>
      </w:divBdr>
      <w:divsChild>
        <w:div w:id="2043242098">
          <w:marLeft w:val="0"/>
          <w:marRight w:val="0"/>
          <w:marTop w:val="0"/>
          <w:marBottom w:val="0"/>
          <w:divBdr>
            <w:top w:val="none" w:sz="0" w:space="0" w:color="auto"/>
            <w:left w:val="none" w:sz="0" w:space="0" w:color="auto"/>
            <w:bottom w:val="none" w:sz="0" w:space="0" w:color="auto"/>
            <w:right w:val="none" w:sz="0" w:space="0" w:color="auto"/>
          </w:divBdr>
        </w:div>
      </w:divsChild>
    </w:div>
    <w:div w:id="1310090049">
      <w:bodyDiv w:val="1"/>
      <w:marLeft w:val="0"/>
      <w:marRight w:val="0"/>
      <w:marTop w:val="0"/>
      <w:marBottom w:val="0"/>
      <w:divBdr>
        <w:top w:val="none" w:sz="0" w:space="0" w:color="auto"/>
        <w:left w:val="none" w:sz="0" w:space="0" w:color="auto"/>
        <w:bottom w:val="none" w:sz="0" w:space="0" w:color="auto"/>
        <w:right w:val="none" w:sz="0" w:space="0" w:color="auto"/>
      </w:divBdr>
    </w:div>
    <w:div w:id="1311246899">
      <w:bodyDiv w:val="1"/>
      <w:marLeft w:val="0"/>
      <w:marRight w:val="0"/>
      <w:marTop w:val="0"/>
      <w:marBottom w:val="0"/>
      <w:divBdr>
        <w:top w:val="none" w:sz="0" w:space="0" w:color="auto"/>
        <w:left w:val="none" w:sz="0" w:space="0" w:color="auto"/>
        <w:bottom w:val="none" w:sz="0" w:space="0" w:color="auto"/>
        <w:right w:val="none" w:sz="0" w:space="0" w:color="auto"/>
      </w:divBdr>
      <w:divsChild>
        <w:div w:id="1099181598">
          <w:marLeft w:val="0"/>
          <w:marRight w:val="0"/>
          <w:marTop w:val="0"/>
          <w:marBottom w:val="0"/>
          <w:divBdr>
            <w:top w:val="none" w:sz="0" w:space="0" w:color="auto"/>
            <w:left w:val="none" w:sz="0" w:space="0" w:color="auto"/>
            <w:bottom w:val="none" w:sz="0" w:space="0" w:color="auto"/>
            <w:right w:val="none" w:sz="0" w:space="0" w:color="auto"/>
          </w:divBdr>
          <w:divsChild>
            <w:div w:id="1484083507">
              <w:marLeft w:val="0"/>
              <w:marRight w:val="0"/>
              <w:marTop w:val="0"/>
              <w:marBottom w:val="0"/>
              <w:divBdr>
                <w:top w:val="none" w:sz="0" w:space="0" w:color="auto"/>
                <w:left w:val="none" w:sz="0" w:space="0" w:color="auto"/>
                <w:bottom w:val="none" w:sz="0" w:space="0" w:color="auto"/>
                <w:right w:val="none" w:sz="0" w:space="0" w:color="auto"/>
              </w:divBdr>
              <w:divsChild>
                <w:div w:id="239142798">
                  <w:marLeft w:val="0"/>
                  <w:marRight w:val="0"/>
                  <w:marTop w:val="0"/>
                  <w:marBottom w:val="0"/>
                  <w:divBdr>
                    <w:top w:val="none" w:sz="0" w:space="0" w:color="auto"/>
                    <w:left w:val="none" w:sz="0" w:space="0" w:color="auto"/>
                    <w:bottom w:val="none" w:sz="0" w:space="0" w:color="auto"/>
                    <w:right w:val="none" w:sz="0" w:space="0" w:color="auto"/>
                  </w:divBdr>
                  <w:divsChild>
                    <w:div w:id="515583903">
                      <w:marLeft w:val="0"/>
                      <w:marRight w:val="0"/>
                      <w:marTop w:val="0"/>
                      <w:marBottom w:val="0"/>
                      <w:divBdr>
                        <w:top w:val="none" w:sz="0" w:space="0" w:color="auto"/>
                        <w:left w:val="none" w:sz="0" w:space="0" w:color="auto"/>
                        <w:bottom w:val="none" w:sz="0" w:space="0" w:color="auto"/>
                        <w:right w:val="none" w:sz="0" w:space="0" w:color="auto"/>
                      </w:divBdr>
                      <w:divsChild>
                        <w:div w:id="198654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444814">
      <w:bodyDiv w:val="1"/>
      <w:marLeft w:val="0"/>
      <w:marRight w:val="0"/>
      <w:marTop w:val="0"/>
      <w:marBottom w:val="0"/>
      <w:divBdr>
        <w:top w:val="none" w:sz="0" w:space="0" w:color="auto"/>
        <w:left w:val="none" w:sz="0" w:space="0" w:color="auto"/>
        <w:bottom w:val="none" w:sz="0" w:space="0" w:color="auto"/>
        <w:right w:val="none" w:sz="0" w:space="0" w:color="auto"/>
      </w:divBdr>
    </w:div>
    <w:div w:id="1312832607">
      <w:bodyDiv w:val="1"/>
      <w:marLeft w:val="0"/>
      <w:marRight w:val="0"/>
      <w:marTop w:val="0"/>
      <w:marBottom w:val="0"/>
      <w:divBdr>
        <w:top w:val="none" w:sz="0" w:space="0" w:color="auto"/>
        <w:left w:val="none" w:sz="0" w:space="0" w:color="auto"/>
        <w:bottom w:val="none" w:sz="0" w:space="0" w:color="auto"/>
        <w:right w:val="none" w:sz="0" w:space="0" w:color="auto"/>
      </w:divBdr>
    </w:div>
    <w:div w:id="1313145201">
      <w:bodyDiv w:val="1"/>
      <w:marLeft w:val="0"/>
      <w:marRight w:val="0"/>
      <w:marTop w:val="0"/>
      <w:marBottom w:val="0"/>
      <w:divBdr>
        <w:top w:val="none" w:sz="0" w:space="0" w:color="auto"/>
        <w:left w:val="none" w:sz="0" w:space="0" w:color="auto"/>
        <w:bottom w:val="none" w:sz="0" w:space="0" w:color="auto"/>
        <w:right w:val="none" w:sz="0" w:space="0" w:color="auto"/>
      </w:divBdr>
    </w:div>
    <w:div w:id="1315599638">
      <w:bodyDiv w:val="1"/>
      <w:marLeft w:val="0"/>
      <w:marRight w:val="0"/>
      <w:marTop w:val="0"/>
      <w:marBottom w:val="0"/>
      <w:divBdr>
        <w:top w:val="none" w:sz="0" w:space="0" w:color="auto"/>
        <w:left w:val="none" w:sz="0" w:space="0" w:color="auto"/>
        <w:bottom w:val="none" w:sz="0" w:space="0" w:color="auto"/>
        <w:right w:val="none" w:sz="0" w:space="0" w:color="auto"/>
      </w:divBdr>
    </w:div>
    <w:div w:id="1316643365">
      <w:bodyDiv w:val="1"/>
      <w:marLeft w:val="0"/>
      <w:marRight w:val="0"/>
      <w:marTop w:val="0"/>
      <w:marBottom w:val="0"/>
      <w:divBdr>
        <w:top w:val="none" w:sz="0" w:space="0" w:color="auto"/>
        <w:left w:val="none" w:sz="0" w:space="0" w:color="auto"/>
        <w:bottom w:val="none" w:sz="0" w:space="0" w:color="auto"/>
        <w:right w:val="none" w:sz="0" w:space="0" w:color="auto"/>
      </w:divBdr>
    </w:div>
    <w:div w:id="1320647194">
      <w:bodyDiv w:val="1"/>
      <w:marLeft w:val="0"/>
      <w:marRight w:val="0"/>
      <w:marTop w:val="0"/>
      <w:marBottom w:val="0"/>
      <w:divBdr>
        <w:top w:val="none" w:sz="0" w:space="0" w:color="auto"/>
        <w:left w:val="none" w:sz="0" w:space="0" w:color="auto"/>
        <w:bottom w:val="none" w:sz="0" w:space="0" w:color="auto"/>
        <w:right w:val="none" w:sz="0" w:space="0" w:color="auto"/>
      </w:divBdr>
    </w:div>
    <w:div w:id="1322930348">
      <w:bodyDiv w:val="1"/>
      <w:marLeft w:val="0"/>
      <w:marRight w:val="0"/>
      <w:marTop w:val="0"/>
      <w:marBottom w:val="0"/>
      <w:divBdr>
        <w:top w:val="none" w:sz="0" w:space="0" w:color="auto"/>
        <w:left w:val="none" w:sz="0" w:space="0" w:color="auto"/>
        <w:bottom w:val="none" w:sz="0" w:space="0" w:color="auto"/>
        <w:right w:val="none" w:sz="0" w:space="0" w:color="auto"/>
      </w:divBdr>
      <w:divsChild>
        <w:div w:id="504974136">
          <w:marLeft w:val="0"/>
          <w:marRight w:val="0"/>
          <w:marTop w:val="0"/>
          <w:marBottom w:val="0"/>
          <w:divBdr>
            <w:top w:val="none" w:sz="0" w:space="0" w:color="auto"/>
            <w:left w:val="none" w:sz="0" w:space="0" w:color="auto"/>
            <w:bottom w:val="none" w:sz="0" w:space="0" w:color="auto"/>
            <w:right w:val="none" w:sz="0" w:space="0" w:color="auto"/>
          </w:divBdr>
          <w:divsChild>
            <w:div w:id="810564449">
              <w:marLeft w:val="0"/>
              <w:marRight w:val="0"/>
              <w:marTop w:val="0"/>
              <w:marBottom w:val="0"/>
              <w:divBdr>
                <w:top w:val="none" w:sz="0" w:space="0" w:color="auto"/>
                <w:left w:val="none" w:sz="0" w:space="0" w:color="auto"/>
                <w:bottom w:val="none" w:sz="0" w:space="0" w:color="auto"/>
                <w:right w:val="none" w:sz="0" w:space="0" w:color="auto"/>
              </w:divBdr>
            </w:div>
          </w:divsChild>
        </w:div>
        <w:div w:id="1205098238">
          <w:marLeft w:val="0"/>
          <w:marRight w:val="0"/>
          <w:marTop w:val="0"/>
          <w:marBottom w:val="0"/>
          <w:divBdr>
            <w:top w:val="none" w:sz="0" w:space="0" w:color="auto"/>
            <w:left w:val="none" w:sz="0" w:space="0" w:color="auto"/>
            <w:bottom w:val="none" w:sz="0" w:space="0" w:color="auto"/>
            <w:right w:val="none" w:sz="0" w:space="0" w:color="auto"/>
          </w:divBdr>
          <w:divsChild>
            <w:div w:id="1391076276">
              <w:marLeft w:val="0"/>
              <w:marRight w:val="0"/>
              <w:marTop w:val="0"/>
              <w:marBottom w:val="0"/>
              <w:divBdr>
                <w:top w:val="none" w:sz="0" w:space="0" w:color="auto"/>
                <w:left w:val="none" w:sz="0" w:space="0" w:color="auto"/>
                <w:bottom w:val="none" w:sz="0" w:space="0" w:color="auto"/>
                <w:right w:val="none" w:sz="0" w:space="0" w:color="auto"/>
              </w:divBdr>
            </w:div>
          </w:divsChild>
        </w:div>
        <w:div w:id="1266307984">
          <w:marLeft w:val="0"/>
          <w:marRight w:val="0"/>
          <w:marTop w:val="0"/>
          <w:marBottom w:val="0"/>
          <w:divBdr>
            <w:top w:val="none" w:sz="0" w:space="0" w:color="auto"/>
            <w:left w:val="none" w:sz="0" w:space="0" w:color="auto"/>
            <w:bottom w:val="none" w:sz="0" w:space="0" w:color="auto"/>
            <w:right w:val="none" w:sz="0" w:space="0" w:color="auto"/>
          </w:divBdr>
          <w:divsChild>
            <w:div w:id="172340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083253">
      <w:bodyDiv w:val="1"/>
      <w:marLeft w:val="0"/>
      <w:marRight w:val="0"/>
      <w:marTop w:val="0"/>
      <w:marBottom w:val="0"/>
      <w:divBdr>
        <w:top w:val="none" w:sz="0" w:space="0" w:color="auto"/>
        <w:left w:val="none" w:sz="0" w:space="0" w:color="auto"/>
        <w:bottom w:val="none" w:sz="0" w:space="0" w:color="auto"/>
        <w:right w:val="none" w:sz="0" w:space="0" w:color="auto"/>
      </w:divBdr>
      <w:divsChild>
        <w:div w:id="1750346767">
          <w:marLeft w:val="0"/>
          <w:marRight w:val="0"/>
          <w:marTop w:val="0"/>
          <w:marBottom w:val="0"/>
          <w:divBdr>
            <w:top w:val="none" w:sz="0" w:space="0" w:color="auto"/>
            <w:left w:val="none" w:sz="0" w:space="0" w:color="auto"/>
            <w:bottom w:val="none" w:sz="0" w:space="0" w:color="auto"/>
            <w:right w:val="none" w:sz="0" w:space="0" w:color="auto"/>
          </w:divBdr>
        </w:div>
      </w:divsChild>
    </w:div>
    <w:div w:id="1325401709">
      <w:bodyDiv w:val="1"/>
      <w:marLeft w:val="0"/>
      <w:marRight w:val="0"/>
      <w:marTop w:val="0"/>
      <w:marBottom w:val="0"/>
      <w:divBdr>
        <w:top w:val="none" w:sz="0" w:space="0" w:color="auto"/>
        <w:left w:val="none" w:sz="0" w:space="0" w:color="auto"/>
        <w:bottom w:val="none" w:sz="0" w:space="0" w:color="auto"/>
        <w:right w:val="none" w:sz="0" w:space="0" w:color="auto"/>
      </w:divBdr>
      <w:divsChild>
        <w:div w:id="7570931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5478486">
      <w:bodyDiv w:val="1"/>
      <w:marLeft w:val="0"/>
      <w:marRight w:val="0"/>
      <w:marTop w:val="0"/>
      <w:marBottom w:val="0"/>
      <w:divBdr>
        <w:top w:val="none" w:sz="0" w:space="0" w:color="auto"/>
        <w:left w:val="none" w:sz="0" w:space="0" w:color="auto"/>
        <w:bottom w:val="none" w:sz="0" w:space="0" w:color="auto"/>
        <w:right w:val="none" w:sz="0" w:space="0" w:color="auto"/>
      </w:divBdr>
    </w:div>
    <w:div w:id="1347370000">
      <w:bodyDiv w:val="1"/>
      <w:marLeft w:val="0"/>
      <w:marRight w:val="0"/>
      <w:marTop w:val="0"/>
      <w:marBottom w:val="0"/>
      <w:divBdr>
        <w:top w:val="none" w:sz="0" w:space="0" w:color="auto"/>
        <w:left w:val="none" w:sz="0" w:space="0" w:color="auto"/>
        <w:bottom w:val="none" w:sz="0" w:space="0" w:color="auto"/>
        <w:right w:val="none" w:sz="0" w:space="0" w:color="auto"/>
      </w:divBdr>
    </w:div>
    <w:div w:id="1356738036">
      <w:bodyDiv w:val="1"/>
      <w:marLeft w:val="0"/>
      <w:marRight w:val="0"/>
      <w:marTop w:val="0"/>
      <w:marBottom w:val="0"/>
      <w:divBdr>
        <w:top w:val="none" w:sz="0" w:space="0" w:color="auto"/>
        <w:left w:val="none" w:sz="0" w:space="0" w:color="auto"/>
        <w:bottom w:val="none" w:sz="0" w:space="0" w:color="auto"/>
        <w:right w:val="none" w:sz="0" w:space="0" w:color="auto"/>
      </w:divBdr>
    </w:div>
    <w:div w:id="1367175820">
      <w:bodyDiv w:val="1"/>
      <w:marLeft w:val="0"/>
      <w:marRight w:val="0"/>
      <w:marTop w:val="0"/>
      <w:marBottom w:val="0"/>
      <w:divBdr>
        <w:top w:val="none" w:sz="0" w:space="0" w:color="auto"/>
        <w:left w:val="none" w:sz="0" w:space="0" w:color="auto"/>
        <w:bottom w:val="none" w:sz="0" w:space="0" w:color="auto"/>
        <w:right w:val="none" w:sz="0" w:space="0" w:color="auto"/>
      </w:divBdr>
    </w:div>
    <w:div w:id="1369454870">
      <w:bodyDiv w:val="1"/>
      <w:marLeft w:val="0"/>
      <w:marRight w:val="0"/>
      <w:marTop w:val="0"/>
      <w:marBottom w:val="0"/>
      <w:divBdr>
        <w:top w:val="none" w:sz="0" w:space="0" w:color="auto"/>
        <w:left w:val="none" w:sz="0" w:space="0" w:color="auto"/>
        <w:bottom w:val="none" w:sz="0" w:space="0" w:color="auto"/>
        <w:right w:val="none" w:sz="0" w:space="0" w:color="auto"/>
      </w:divBdr>
    </w:div>
    <w:div w:id="1369456530">
      <w:bodyDiv w:val="1"/>
      <w:marLeft w:val="0"/>
      <w:marRight w:val="0"/>
      <w:marTop w:val="0"/>
      <w:marBottom w:val="0"/>
      <w:divBdr>
        <w:top w:val="none" w:sz="0" w:space="0" w:color="auto"/>
        <w:left w:val="none" w:sz="0" w:space="0" w:color="auto"/>
        <w:bottom w:val="none" w:sz="0" w:space="0" w:color="auto"/>
        <w:right w:val="none" w:sz="0" w:space="0" w:color="auto"/>
      </w:divBdr>
    </w:div>
    <w:div w:id="1373993207">
      <w:bodyDiv w:val="1"/>
      <w:marLeft w:val="0"/>
      <w:marRight w:val="0"/>
      <w:marTop w:val="0"/>
      <w:marBottom w:val="0"/>
      <w:divBdr>
        <w:top w:val="none" w:sz="0" w:space="0" w:color="auto"/>
        <w:left w:val="none" w:sz="0" w:space="0" w:color="auto"/>
        <w:bottom w:val="none" w:sz="0" w:space="0" w:color="auto"/>
        <w:right w:val="none" w:sz="0" w:space="0" w:color="auto"/>
      </w:divBdr>
    </w:div>
    <w:div w:id="1379166672">
      <w:bodyDiv w:val="1"/>
      <w:marLeft w:val="0"/>
      <w:marRight w:val="0"/>
      <w:marTop w:val="0"/>
      <w:marBottom w:val="0"/>
      <w:divBdr>
        <w:top w:val="none" w:sz="0" w:space="0" w:color="auto"/>
        <w:left w:val="none" w:sz="0" w:space="0" w:color="auto"/>
        <w:bottom w:val="none" w:sz="0" w:space="0" w:color="auto"/>
        <w:right w:val="none" w:sz="0" w:space="0" w:color="auto"/>
      </w:divBdr>
    </w:div>
    <w:div w:id="1379546535">
      <w:bodyDiv w:val="1"/>
      <w:marLeft w:val="0"/>
      <w:marRight w:val="0"/>
      <w:marTop w:val="0"/>
      <w:marBottom w:val="0"/>
      <w:divBdr>
        <w:top w:val="none" w:sz="0" w:space="0" w:color="auto"/>
        <w:left w:val="none" w:sz="0" w:space="0" w:color="auto"/>
        <w:bottom w:val="none" w:sz="0" w:space="0" w:color="auto"/>
        <w:right w:val="none" w:sz="0" w:space="0" w:color="auto"/>
      </w:divBdr>
      <w:divsChild>
        <w:div w:id="1212771811">
          <w:marLeft w:val="0"/>
          <w:marRight w:val="0"/>
          <w:marTop w:val="0"/>
          <w:marBottom w:val="0"/>
          <w:divBdr>
            <w:top w:val="none" w:sz="0" w:space="0" w:color="auto"/>
            <w:left w:val="none" w:sz="0" w:space="0" w:color="auto"/>
            <w:bottom w:val="none" w:sz="0" w:space="0" w:color="auto"/>
            <w:right w:val="none" w:sz="0" w:space="0" w:color="auto"/>
          </w:divBdr>
        </w:div>
      </w:divsChild>
    </w:div>
    <w:div w:id="1387297924">
      <w:bodyDiv w:val="1"/>
      <w:marLeft w:val="0"/>
      <w:marRight w:val="0"/>
      <w:marTop w:val="0"/>
      <w:marBottom w:val="0"/>
      <w:divBdr>
        <w:top w:val="none" w:sz="0" w:space="0" w:color="auto"/>
        <w:left w:val="none" w:sz="0" w:space="0" w:color="auto"/>
        <w:bottom w:val="none" w:sz="0" w:space="0" w:color="auto"/>
        <w:right w:val="none" w:sz="0" w:space="0" w:color="auto"/>
      </w:divBdr>
    </w:div>
    <w:div w:id="1395738233">
      <w:bodyDiv w:val="1"/>
      <w:marLeft w:val="0"/>
      <w:marRight w:val="0"/>
      <w:marTop w:val="0"/>
      <w:marBottom w:val="0"/>
      <w:divBdr>
        <w:top w:val="none" w:sz="0" w:space="0" w:color="auto"/>
        <w:left w:val="none" w:sz="0" w:space="0" w:color="auto"/>
        <w:bottom w:val="none" w:sz="0" w:space="0" w:color="auto"/>
        <w:right w:val="none" w:sz="0" w:space="0" w:color="auto"/>
      </w:divBdr>
    </w:div>
    <w:div w:id="1396899866">
      <w:bodyDiv w:val="1"/>
      <w:marLeft w:val="0"/>
      <w:marRight w:val="0"/>
      <w:marTop w:val="0"/>
      <w:marBottom w:val="0"/>
      <w:divBdr>
        <w:top w:val="none" w:sz="0" w:space="0" w:color="auto"/>
        <w:left w:val="none" w:sz="0" w:space="0" w:color="auto"/>
        <w:bottom w:val="none" w:sz="0" w:space="0" w:color="auto"/>
        <w:right w:val="none" w:sz="0" w:space="0" w:color="auto"/>
      </w:divBdr>
    </w:div>
    <w:div w:id="1398554868">
      <w:bodyDiv w:val="1"/>
      <w:marLeft w:val="0"/>
      <w:marRight w:val="0"/>
      <w:marTop w:val="0"/>
      <w:marBottom w:val="0"/>
      <w:divBdr>
        <w:top w:val="none" w:sz="0" w:space="0" w:color="auto"/>
        <w:left w:val="none" w:sz="0" w:space="0" w:color="auto"/>
        <w:bottom w:val="none" w:sz="0" w:space="0" w:color="auto"/>
        <w:right w:val="none" w:sz="0" w:space="0" w:color="auto"/>
      </w:divBdr>
    </w:div>
    <w:div w:id="1400787275">
      <w:bodyDiv w:val="1"/>
      <w:marLeft w:val="0"/>
      <w:marRight w:val="0"/>
      <w:marTop w:val="0"/>
      <w:marBottom w:val="0"/>
      <w:divBdr>
        <w:top w:val="none" w:sz="0" w:space="0" w:color="auto"/>
        <w:left w:val="none" w:sz="0" w:space="0" w:color="auto"/>
        <w:bottom w:val="none" w:sz="0" w:space="0" w:color="auto"/>
        <w:right w:val="none" w:sz="0" w:space="0" w:color="auto"/>
      </w:divBdr>
      <w:divsChild>
        <w:div w:id="1646428021">
          <w:marLeft w:val="0"/>
          <w:marRight w:val="0"/>
          <w:marTop w:val="0"/>
          <w:marBottom w:val="0"/>
          <w:divBdr>
            <w:top w:val="none" w:sz="0" w:space="0" w:color="auto"/>
            <w:left w:val="none" w:sz="0" w:space="0" w:color="auto"/>
            <w:bottom w:val="none" w:sz="0" w:space="0" w:color="auto"/>
            <w:right w:val="none" w:sz="0" w:space="0" w:color="auto"/>
          </w:divBdr>
          <w:divsChild>
            <w:div w:id="1143504874">
              <w:marLeft w:val="0"/>
              <w:marRight w:val="0"/>
              <w:marTop w:val="0"/>
              <w:marBottom w:val="0"/>
              <w:divBdr>
                <w:top w:val="none" w:sz="0" w:space="0" w:color="auto"/>
                <w:left w:val="none" w:sz="0" w:space="0" w:color="auto"/>
                <w:bottom w:val="none" w:sz="0" w:space="0" w:color="auto"/>
                <w:right w:val="none" w:sz="0" w:space="0" w:color="auto"/>
              </w:divBdr>
              <w:divsChild>
                <w:div w:id="1969122577">
                  <w:marLeft w:val="0"/>
                  <w:marRight w:val="0"/>
                  <w:marTop w:val="0"/>
                  <w:marBottom w:val="0"/>
                  <w:divBdr>
                    <w:top w:val="none" w:sz="0" w:space="0" w:color="auto"/>
                    <w:left w:val="none" w:sz="0" w:space="0" w:color="auto"/>
                    <w:bottom w:val="none" w:sz="0" w:space="0" w:color="auto"/>
                    <w:right w:val="none" w:sz="0" w:space="0" w:color="auto"/>
                  </w:divBdr>
                  <w:divsChild>
                    <w:div w:id="1986474457">
                      <w:marLeft w:val="0"/>
                      <w:marRight w:val="0"/>
                      <w:marTop w:val="0"/>
                      <w:marBottom w:val="0"/>
                      <w:divBdr>
                        <w:top w:val="none" w:sz="0" w:space="0" w:color="auto"/>
                        <w:left w:val="none" w:sz="0" w:space="0" w:color="auto"/>
                        <w:bottom w:val="none" w:sz="0" w:space="0" w:color="auto"/>
                        <w:right w:val="none" w:sz="0" w:space="0" w:color="auto"/>
                      </w:divBdr>
                      <w:divsChild>
                        <w:div w:id="145864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856902">
          <w:marLeft w:val="0"/>
          <w:marRight w:val="0"/>
          <w:marTop w:val="0"/>
          <w:marBottom w:val="0"/>
          <w:divBdr>
            <w:top w:val="none" w:sz="0" w:space="0" w:color="auto"/>
            <w:left w:val="none" w:sz="0" w:space="0" w:color="auto"/>
            <w:bottom w:val="none" w:sz="0" w:space="0" w:color="auto"/>
            <w:right w:val="none" w:sz="0" w:space="0" w:color="auto"/>
          </w:divBdr>
          <w:divsChild>
            <w:div w:id="1971663515">
              <w:marLeft w:val="0"/>
              <w:marRight w:val="0"/>
              <w:marTop w:val="0"/>
              <w:marBottom w:val="0"/>
              <w:divBdr>
                <w:top w:val="none" w:sz="0" w:space="0" w:color="auto"/>
                <w:left w:val="none" w:sz="0" w:space="0" w:color="auto"/>
                <w:bottom w:val="none" w:sz="0" w:space="0" w:color="auto"/>
                <w:right w:val="none" w:sz="0" w:space="0" w:color="auto"/>
              </w:divBdr>
              <w:divsChild>
                <w:div w:id="341245982">
                  <w:marLeft w:val="0"/>
                  <w:marRight w:val="0"/>
                  <w:marTop w:val="0"/>
                  <w:marBottom w:val="0"/>
                  <w:divBdr>
                    <w:top w:val="none" w:sz="0" w:space="0" w:color="auto"/>
                    <w:left w:val="none" w:sz="0" w:space="0" w:color="auto"/>
                    <w:bottom w:val="none" w:sz="0" w:space="0" w:color="auto"/>
                    <w:right w:val="none" w:sz="0" w:space="0" w:color="auto"/>
                  </w:divBdr>
                  <w:divsChild>
                    <w:div w:id="1996369780">
                      <w:marLeft w:val="0"/>
                      <w:marRight w:val="0"/>
                      <w:marTop w:val="0"/>
                      <w:marBottom w:val="0"/>
                      <w:divBdr>
                        <w:top w:val="none" w:sz="0" w:space="0" w:color="auto"/>
                        <w:left w:val="none" w:sz="0" w:space="0" w:color="auto"/>
                        <w:bottom w:val="none" w:sz="0" w:space="0" w:color="auto"/>
                        <w:right w:val="none" w:sz="0" w:space="0" w:color="auto"/>
                      </w:divBdr>
                      <w:divsChild>
                        <w:div w:id="2031490960">
                          <w:marLeft w:val="0"/>
                          <w:marRight w:val="0"/>
                          <w:marTop w:val="0"/>
                          <w:marBottom w:val="0"/>
                          <w:divBdr>
                            <w:top w:val="none" w:sz="0" w:space="0" w:color="auto"/>
                            <w:left w:val="none" w:sz="0" w:space="0" w:color="auto"/>
                            <w:bottom w:val="none" w:sz="0" w:space="0" w:color="auto"/>
                            <w:right w:val="none" w:sz="0" w:space="0" w:color="auto"/>
                          </w:divBdr>
                          <w:divsChild>
                            <w:div w:id="180449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2630032">
      <w:bodyDiv w:val="1"/>
      <w:marLeft w:val="0"/>
      <w:marRight w:val="0"/>
      <w:marTop w:val="0"/>
      <w:marBottom w:val="0"/>
      <w:divBdr>
        <w:top w:val="none" w:sz="0" w:space="0" w:color="auto"/>
        <w:left w:val="none" w:sz="0" w:space="0" w:color="auto"/>
        <w:bottom w:val="none" w:sz="0" w:space="0" w:color="auto"/>
        <w:right w:val="none" w:sz="0" w:space="0" w:color="auto"/>
      </w:divBdr>
    </w:div>
    <w:div w:id="1403261469">
      <w:bodyDiv w:val="1"/>
      <w:marLeft w:val="0"/>
      <w:marRight w:val="0"/>
      <w:marTop w:val="0"/>
      <w:marBottom w:val="0"/>
      <w:divBdr>
        <w:top w:val="none" w:sz="0" w:space="0" w:color="auto"/>
        <w:left w:val="none" w:sz="0" w:space="0" w:color="auto"/>
        <w:bottom w:val="none" w:sz="0" w:space="0" w:color="auto"/>
        <w:right w:val="none" w:sz="0" w:space="0" w:color="auto"/>
      </w:divBdr>
    </w:div>
    <w:div w:id="1406104746">
      <w:bodyDiv w:val="1"/>
      <w:marLeft w:val="0"/>
      <w:marRight w:val="0"/>
      <w:marTop w:val="0"/>
      <w:marBottom w:val="0"/>
      <w:divBdr>
        <w:top w:val="none" w:sz="0" w:space="0" w:color="auto"/>
        <w:left w:val="none" w:sz="0" w:space="0" w:color="auto"/>
        <w:bottom w:val="none" w:sz="0" w:space="0" w:color="auto"/>
        <w:right w:val="none" w:sz="0" w:space="0" w:color="auto"/>
      </w:divBdr>
    </w:div>
    <w:div w:id="1406804133">
      <w:bodyDiv w:val="1"/>
      <w:marLeft w:val="0"/>
      <w:marRight w:val="0"/>
      <w:marTop w:val="0"/>
      <w:marBottom w:val="0"/>
      <w:divBdr>
        <w:top w:val="none" w:sz="0" w:space="0" w:color="auto"/>
        <w:left w:val="none" w:sz="0" w:space="0" w:color="auto"/>
        <w:bottom w:val="none" w:sz="0" w:space="0" w:color="auto"/>
        <w:right w:val="none" w:sz="0" w:space="0" w:color="auto"/>
      </w:divBdr>
    </w:div>
    <w:div w:id="1409494431">
      <w:bodyDiv w:val="1"/>
      <w:marLeft w:val="0"/>
      <w:marRight w:val="0"/>
      <w:marTop w:val="0"/>
      <w:marBottom w:val="0"/>
      <w:divBdr>
        <w:top w:val="none" w:sz="0" w:space="0" w:color="auto"/>
        <w:left w:val="none" w:sz="0" w:space="0" w:color="auto"/>
        <w:bottom w:val="none" w:sz="0" w:space="0" w:color="auto"/>
        <w:right w:val="none" w:sz="0" w:space="0" w:color="auto"/>
      </w:divBdr>
    </w:div>
    <w:div w:id="1415782094">
      <w:bodyDiv w:val="1"/>
      <w:marLeft w:val="0"/>
      <w:marRight w:val="0"/>
      <w:marTop w:val="0"/>
      <w:marBottom w:val="0"/>
      <w:divBdr>
        <w:top w:val="none" w:sz="0" w:space="0" w:color="auto"/>
        <w:left w:val="none" w:sz="0" w:space="0" w:color="auto"/>
        <w:bottom w:val="none" w:sz="0" w:space="0" w:color="auto"/>
        <w:right w:val="none" w:sz="0" w:space="0" w:color="auto"/>
      </w:divBdr>
      <w:divsChild>
        <w:div w:id="1777214605">
          <w:marLeft w:val="0"/>
          <w:marRight w:val="0"/>
          <w:marTop w:val="0"/>
          <w:marBottom w:val="0"/>
          <w:divBdr>
            <w:top w:val="none" w:sz="0" w:space="0" w:color="auto"/>
            <w:left w:val="none" w:sz="0" w:space="0" w:color="auto"/>
            <w:bottom w:val="none" w:sz="0" w:space="0" w:color="auto"/>
            <w:right w:val="none" w:sz="0" w:space="0" w:color="auto"/>
          </w:divBdr>
        </w:div>
      </w:divsChild>
    </w:div>
    <w:div w:id="1416710438">
      <w:bodyDiv w:val="1"/>
      <w:marLeft w:val="0"/>
      <w:marRight w:val="0"/>
      <w:marTop w:val="0"/>
      <w:marBottom w:val="0"/>
      <w:divBdr>
        <w:top w:val="none" w:sz="0" w:space="0" w:color="auto"/>
        <w:left w:val="none" w:sz="0" w:space="0" w:color="auto"/>
        <w:bottom w:val="none" w:sz="0" w:space="0" w:color="auto"/>
        <w:right w:val="none" w:sz="0" w:space="0" w:color="auto"/>
      </w:divBdr>
    </w:div>
    <w:div w:id="1420908434">
      <w:bodyDiv w:val="1"/>
      <w:marLeft w:val="0"/>
      <w:marRight w:val="0"/>
      <w:marTop w:val="0"/>
      <w:marBottom w:val="0"/>
      <w:divBdr>
        <w:top w:val="none" w:sz="0" w:space="0" w:color="auto"/>
        <w:left w:val="none" w:sz="0" w:space="0" w:color="auto"/>
        <w:bottom w:val="none" w:sz="0" w:space="0" w:color="auto"/>
        <w:right w:val="none" w:sz="0" w:space="0" w:color="auto"/>
      </w:divBdr>
    </w:div>
    <w:div w:id="1424104676">
      <w:bodyDiv w:val="1"/>
      <w:marLeft w:val="0"/>
      <w:marRight w:val="0"/>
      <w:marTop w:val="0"/>
      <w:marBottom w:val="0"/>
      <w:divBdr>
        <w:top w:val="none" w:sz="0" w:space="0" w:color="auto"/>
        <w:left w:val="none" w:sz="0" w:space="0" w:color="auto"/>
        <w:bottom w:val="none" w:sz="0" w:space="0" w:color="auto"/>
        <w:right w:val="none" w:sz="0" w:space="0" w:color="auto"/>
      </w:divBdr>
    </w:div>
    <w:div w:id="1432046593">
      <w:bodyDiv w:val="1"/>
      <w:marLeft w:val="0"/>
      <w:marRight w:val="0"/>
      <w:marTop w:val="0"/>
      <w:marBottom w:val="0"/>
      <w:divBdr>
        <w:top w:val="none" w:sz="0" w:space="0" w:color="auto"/>
        <w:left w:val="none" w:sz="0" w:space="0" w:color="auto"/>
        <w:bottom w:val="none" w:sz="0" w:space="0" w:color="auto"/>
        <w:right w:val="none" w:sz="0" w:space="0" w:color="auto"/>
      </w:divBdr>
    </w:div>
    <w:div w:id="1433739216">
      <w:bodyDiv w:val="1"/>
      <w:marLeft w:val="0"/>
      <w:marRight w:val="0"/>
      <w:marTop w:val="0"/>
      <w:marBottom w:val="0"/>
      <w:divBdr>
        <w:top w:val="none" w:sz="0" w:space="0" w:color="auto"/>
        <w:left w:val="none" w:sz="0" w:space="0" w:color="auto"/>
        <w:bottom w:val="none" w:sz="0" w:space="0" w:color="auto"/>
        <w:right w:val="none" w:sz="0" w:space="0" w:color="auto"/>
      </w:divBdr>
    </w:div>
    <w:div w:id="1434084225">
      <w:bodyDiv w:val="1"/>
      <w:marLeft w:val="0"/>
      <w:marRight w:val="0"/>
      <w:marTop w:val="0"/>
      <w:marBottom w:val="0"/>
      <w:divBdr>
        <w:top w:val="none" w:sz="0" w:space="0" w:color="auto"/>
        <w:left w:val="none" w:sz="0" w:space="0" w:color="auto"/>
        <w:bottom w:val="none" w:sz="0" w:space="0" w:color="auto"/>
        <w:right w:val="none" w:sz="0" w:space="0" w:color="auto"/>
      </w:divBdr>
    </w:div>
    <w:div w:id="1434934751">
      <w:bodyDiv w:val="1"/>
      <w:marLeft w:val="0"/>
      <w:marRight w:val="0"/>
      <w:marTop w:val="0"/>
      <w:marBottom w:val="0"/>
      <w:divBdr>
        <w:top w:val="none" w:sz="0" w:space="0" w:color="auto"/>
        <w:left w:val="none" w:sz="0" w:space="0" w:color="auto"/>
        <w:bottom w:val="none" w:sz="0" w:space="0" w:color="auto"/>
        <w:right w:val="none" w:sz="0" w:space="0" w:color="auto"/>
      </w:divBdr>
      <w:divsChild>
        <w:div w:id="17975217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9911519">
      <w:bodyDiv w:val="1"/>
      <w:marLeft w:val="0"/>
      <w:marRight w:val="0"/>
      <w:marTop w:val="0"/>
      <w:marBottom w:val="0"/>
      <w:divBdr>
        <w:top w:val="none" w:sz="0" w:space="0" w:color="auto"/>
        <w:left w:val="none" w:sz="0" w:space="0" w:color="auto"/>
        <w:bottom w:val="none" w:sz="0" w:space="0" w:color="auto"/>
        <w:right w:val="none" w:sz="0" w:space="0" w:color="auto"/>
      </w:divBdr>
      <w:divsChild>
        <w:div w:id="2137068387">
          <w:marLeft w:val="0"/>
          <w:marRight w:val="0"/>
          <w:marTop w:val="0"/>
          <w:marBottom w:val="0"/>
          <w:divBdr>
            <w:top w:val="none" w:sz="0" w:space="0" w:color="auto"/>
            <w:left w:val="none" w:sz="0" w:space="0" w:color="auto"/>
            <w:bottom w:val="none" w:sz="0" w:space="0" w:color="auto"/>
            <w:right w:val="none" w:sz="0" w:space="0" w:color="auto"/>
          </w:divBdr>
        </w:div>
      </w:divsChild>
    </w:div>
    <w:div w:id="1442872812">
      <w:bodyDiv w:val="1"/>
      <w:marLeft w:val="0"/>
      <w:marRight w:val="0"/>
      <w:marTop w:val="0"/>
      <w:marBottom w:val="0"/>
      <w:divBdr>
        <w:top w:val="none" w:sz="0" w:space="0" w:color="auto"/>
        <w:left w:val="none" w:sz="0" w:space="0" w:color="auto"/>
        <w:bottom w:val="none" w:sz="0" w:space="0" w:color="auto"/>
        <w:right w:val="none" w:sz="0" w:space="0" w:color="auto"/>
      </w:divBdr>
    </w:div>
    <w:div w:id="1445030711">
      <w:bodyDiv w:val="1"/>
      <w:marLeft w:val="0"/>
      <w:marRight w:val="0"/>
      <w:marTop w:val="0"/>
      <w:marBottom w:val="0"/>
      <w:divBdr>
        <w:top w:val="none" w:sz="0" w:space="0" w:color="auto"/>
        <w:left w:val="none" w:sz="0" w:space="0" w:color="auto"/>
        <w:bottom w:val="none" w:sz="0" w:space="0" w:color="auto"/>
        <w:right w:val="none" w:sz="0" w:space="0" w:color="auto"/>
      </w:divBdr>
    </w:div>
    <w:div w:id="1447188282">
      <w:bodyDiv w:val="1"/>
      <w:marLeft w:val="0"/>
      <w:marRight w:val="0"/>
      <w:marTop w:val="0"/>
      <w:marBottom w:val="0"/>
      <w:divBdr>
        <w:top w:val="none" w:sz="0" w:space="0" w:color="auto"/>
        <w:left w:val="none" w:sz="0" w:space="0" w:color="auto"/>
        <w:bottom w:val="none" w:sz="0" w:space="0" w:color="auto"/>
        <w:right w:val="none" w:sz="0" w:space="0" w:color="auto"/>
      </w:divBdr>
    </w:div>
    <w:div w:id="1451243341">
      <w:bodyDiv w:val="1"/>
      <w:marLeft w:val="0"/>
      <w:marRight w:val="0"/>
      <w:marTop w:val="0"/>
      <w:marBottom w:val="0"/>
      <w:divBdr>
        <w:top w:val="none" w:sz="0" w:space="0" w:color="auto"/>
        <w:left w:val="none" w:sz="0" w:space="0" w:color="auto"/>
        <w:bottom w:val="none" w:sz="0" w:space="0" w:color="auto"/>
        <w:right w:val="none" w:sz="0" w:space="0" w:color="auto"/>
      </w:divBdr>
    </w:div>
    <w:div w:id="1456682224">
      <w:bodyDiv w:val="1"/>
      <w:marLeft w:val="0"/>
      <w:marRight w:val="0"/>
      <w:marTop w:val="0"/>
      <w:marBottom w:val="0"/>
      <w:divBdr>
        <w:top w:val="none" w:sz="0" w:space="0" w:color="auto"/>
        <w:left w:val="none" w:sz="0" w:space="0" w:color="auto"/>
        <w:bottom w:val="none" w:sz="0" w:space="0" w:color="auto"/>
        <w:right w:val="none" w:sz="0" w:space="0" w:color="auto"/>
      </w:divBdr>
      <w:divsChild>
        <w:div w:id="216623498">
          <w:marLeft w:val="0"/>
          <w:marRight w:val="0"/>
          <w:marTop w:val="0"/>
          <w:marBottom w:val="0"/>
          <w:divBdr>
            <w:top w:val="none" w:sz="0" w:space="0" w:color="auto"/>
            <w:left w:val="none" w:sz="0" w:space="0" w:color="auto"/>
            <w:bottom w:val="none" w:sz="0" w:space="0" w:color="auto"/>
            <w:right w:val="none" w:sz="0" w:space="0" w:color="auto"/>
          </w:divBdr>
          <w:divsChild>
            <w:div w:id="1243101240">
              <w:marLeft w:val="0"/>
              <w:marRight w:val="0"/>
              <w:marTop w:val="0"/>
              <w:marBottom w:val="0"/>
              <w:divBdr>
                <w:top w:val="none" w:sz="0" w:space="0" w:color="auto"/>
                <w:left w:val="none" w:sz="0" w:space="0" w:color="auto"/>
                <w:bottom w:val="none" w:sz="0" w:space="0" w:color="auto"/>
                <w:right w:val="none" w:sz="0" w:space="0" w:color="auto"/>
              </w:divBdr>
              <w:divsChild>
                <w:div w:id="1342243575">
                  <w:marLeft w:val="0"/>
                  <w:marRight w:val="0"/>
                  <w:marTop w:val="0"/>
                  <w:marBottom w:val="0"/>
                  <w:divBdr>
                    <w:top w:val="none" w:sz="0" w:space="0" w:color="auto"/>
                    <w:left w:val="none" w:sz="0" w:space="0" w:color="auto"/>
                    <w:bottom w:val="none" w:sz="0" w:space="0" w:color="auto"/>
                    <w:right w:val="none" w:sz="0" w:space="0" w:color="auto"/>
                  </w:divBdr>
                </w:div>
              </w:divsChild>
            </w:div>
            <w:div w:id="134096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334226">
      <w:bodyDiv w:val="1"/>
      <w:marLeft w:val="0"/>
      <w:marRight w:val="0"/>
      <w:marTop w:val="0"/>
      <w:marBottom w:val="0"/>
      <w:divBdr>
        <w:top w:val="none" w:sz="0" w:space="0" w:color="auto"/>
        <w:left w:val="none" w:sz="0" w:space="0" w:color="auto"/>
        <w:bottom w:val="none" w:sz="0" w:space="0" w:color="auto"/>
        <w:right w:val="none" w:sz="0" w:space="0" w:color="auto"/>
      </w:divBdr>
    </w:div>
    <w:div w:id="1463378916">
      <w:bodyDiv w:val="1"/>
      <w:marLeft w:val="0"/>
      <w:marRight w:val="0"/>
      <w:marTop w:val="0"/>
      <w:marBottom w:val="0"/>
      <w:divBdr>
        <w:top w:val="none" w:sz="0" w:space="0" w:color="auto"/>
        <w:left w:val="none" w:sz="0" w:space="0" w:color="auto"/>
        <w:bottom w:val="none" w:sz="0" w:space="0" w:color="auto"/>
        <w:right w:val="none" w:sz="0" w:space="0" w:color="auto"/>
      </w:divBdr>
      <w:divsChild>
        <w:div w:id="866525687">
          <w:marLeft w:val="0"/>
          <w:marRight w:val="0"/>
          <w:marTop w:val="0"/>
          <w:marBottom w:val="0"/>
          <w:divBdr>
            <w:top w:val="none" w:sz="0" w:space="0" w:color="auto"/>
            <w:left w:val="none" w:sz="0" w:space="0" w:color="auto"/>
            <w:bottom w:val="none" w:sz="0" w:space="0" w:color="auto"/>
            <w:right w:val="none" w:sz="0" w:space="0" w:color="auto"/>
          </w:divBdr>
          <w:divsChild>
            <w:div w:id="569653899">
              <w:marLeft w:val="0"/>
              <w:marRight w:val="0"/>
              <w:marTop w:val="0"/>
              <w:marBottom w:val="0"/>
              <w:divBdr>
                <w:top w:val="none" w:sz="0" w:space="0" w:color="auto"/>
                <w:left w:val="none" w:sz="0" w:space="0" w:color="auto"/>
                <w:bottom w:val="none" w:sz="0" w:space="0" w:color="auto"/>
                <w:right w:val="none" w:sz="0" w:space="0" w:color="auto"/>
              </w:divBdr>
            </w:div>
            <w:div w:id="710113419">
              <w:marLeft w:val="0"/>
              <w:marRight w:val="0"/>
              <w:marTop w:val="0"/>
              <w:marBottom w:val="0"/>
              <w:divBdr>
                <w:top w:val="none" w:sz="0" w:space="0" w:color="auto"/>
                <w:left w:val="none" w:sz="0" w:space="0" w:color="auto"/>
                <w:bottom w:val="none" w:sz="0" w:space="0" w:color="auto"/>
                <w:right w:val="none" w:sz="0" w:space="0" w:color="auto"/>
              </w:divBdr>
              <w:divsChild>
                <w:div w:id="304355254">
                  <w:marLeft w:val="0"/>
                  <w:marRight w:val="0"/>
                  <w:marTop w:val="0"/>
                  <w:marBottom w:val="0"/>
                  <w:divBdr>
                    <w:top w:val="none" w:sz="0" w:space="0" w:color="auto"/>
                    <w:left w:val="none" w:sz="0" w:space="0" w:color="auto"/>
                    <w:bottom w:val="none" w:sz="0" w:space="0" w:color="auto"/>
                    <w:right w:val="none" w:sz="0" w:space="0" w:color="auto"/>
                  </w:divBdr>
                  <w:divsChild>
                    <w:div w:id="18455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999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198768">
      <w:bodyDiv w:val="1"/>
      <w:marLeft w:val="0"/>
      <w:marRight w:val="0"/>
      <w:marTop w:val="0"/>
      <w:marBottom w:val="0"/>
      <w:divBdr>
        <w:top w:val="none" w:sz="0" w:space="0" w:color="auto"/>
        <w:left w:val="none" w:sz="0" w:space="0" w:color="auto"/>
        <w:bottom w:val="none" w:sz="0" w:space="0" w:color="auto"/>
        <w:right w:val="none" w:sz="0" w:space="0" w:color="auto"/>
      </w:divBdr>
    </w:div>
    <w:div w:id="1470707166">
      <w:bodyDiv w:val="1"/>
      <w:marLeft w:val="0"/>
      <w:marRight w:val="0"/>
      <w:marTop w:val="0"/>
      <w:marBottom w:val="0"/>
      <w:divBdr>
        <w:top w:val="none" w:sz="0" w:space="0" w:color="auto"/>
        <w:left w:val="none" w:sz="0" w:space="0" w:color="auto"/>
        <w:bottom w:val="none" w:sz="0" w:space="0" w:color="auto"/>
        <w:right w:val="none" w:sz="0" w:space="0" w:color="auto"/>
      </w:divBdr>
    </w:div>
    <w:div w:id="1483694240">
      <w:bodyDiv w:val="1"/>
      <w:marLeft w:val="0"/>
      <w:marRight w:val="0"/>
      <w:marTop w:val="0"/>
      <w:marBottom w:val="0"/>
      <w:divBdr>
        <w:top w:val="none" w:sz="0" w:space="0" w:color="auto"/>
        <w:left w:val="none" w:sz="0" w:space="0" w:color="auto"/>
        <w:bottom w:val="none" w:sz="0" w:space="0" w:color="auto"/>
        <w:right w:val="none" w:sz="0" w:space="0" w:color="auto"/>
      </w:divBdr>
    </w:div>
    <w:div w:id="1486240818">
      <w:bodyDiv w:val="1"/>
      <w:marLeft w:val="0"/>
      <w:marRight w:val="0"/>
      <w:marTop w:val="0"/>
      <w:marBottom w:val="0"/>
      <w:divBdr>
        <w:top w:val="none" w:sz="0" w:space="0" w:color="auto"/>
        <w:left w:val="none" w:sz="0" w:space="0" w:color="auto"/>
        <w:bottom w:val="none" w:sz="0" w:space="0" w:color="auto"/>
        <w:right w:val="none" w:sz="0" w:space="0" w:color="auto"/>
      </w:divBdr>
      <w:divsChild>
        <w:div w:id="436563145">
          <w:marLeft w:val="0"/>
          <w:marRight w:val="0"/>
          <w:marTop w:val="0"/>
          <w:marBottom w:val="0"/>
          <w:divBdr>
            <w:top w:val="none" w:sz="0" w:space="0" w:color="auto"/>
            <w:left w:val="none" w:sz="0" w:space="0" w:color="auto"/>
            <w:bottom w:val="none" w:sz="0" w:space="0" w:color="auto"/>
            <w:right w:val="none" w:sz="0" w:space="0" w:color="auto"/>
          </w:divBdr>
        </w:div>
        <w:div w:id="1363702772">
          <w:marLeft w:val="0"/>
          <w:marRight w:val="0"/>
          <w:marTop w:val="0"/>
          <w:marBottom w:val="0"/>
          <w:divBdr>
            <w:top w:val="none" w:sz="0" w:space="0" w:color="auto"/>
            <w:left w:val="none" w:sz="0" w:space="0" w:color="auto"/>
            <w:bottom w:val="none" w:sz="0" w:space="0" w:color="auto"/>
            <w:right w:val="none" w:sz="0" w:space="0" w:color="auto"/>
          </w:divBdr>
        </w:div>
        <w:div w:id="1277105173">
          <w:marLeft w:val="0"/>
          <w:marRight w:val="0"/>
          <w:marTop w:val="0"/>
          <w:marBottom w:val="0"/>
          <w:divBdr>
            <w:top w:val="none" w:sz="0" w:space="0" w:color="auto"/>
            <w:left w:val="none" w:sz="0" w:space="0" w:color="auto"/>
            <w:bottom w:val="none" w:sz="0" w:space="0" w:color="auto"/>
            <w:right w:val="none" w:sz="0" w:space="0" w:color="auto"/>
          </w:divBdr>
        </w:div>
        <w:div w:id="1008361259">
          <w:marLeft w:val="0"/>
          <w:marRight w:val="0"/>
          <w:marTop w:val="0"/>
          <w:marBottom w:val="0"/>
          <w:divBdr>
            <w:top w:val="none" w:sz="0" w:space="0" w:color="auto"/>
            <w:left w:val="none" w:sz="0" w:space="0" w:color="auto"/>
            <w:bottom w:val="none" w:sz="0" w:space="0" w:color="auto"/>
            <w:right w:val="none" w:sz="0" w:space="0" w:color="auto"/>
          </w:divBdr>
        </w:div>
        <w:div w:id="158159577">
          <w:blockQuote w:val="1"/>
          <w:marLeft w:val="720"/>
          <w:marRight w:val="720"/>
          <w:marTop w:val="100"/>
          <w:marBottom w:val="100"/>
          <w:divBdr>
            <w:top w:val="none" w:sz="0" w:space="0" w:color="auto"/>
            <w:left w:val="none" w:sz="0" w:space="0" w:color="auto"/>
            <w:bottom w:val="none" w:sz="0" w:space="0" w:color="auto"/>
            <w:right w:val="none" w:sz="0" w:space="0" w:color="auto"/>
          </w:divBdr>
        </w:div>
        <w:div w:id="1369531944">
          <w:marLeft w:val="0"/>
          <w:marRight w:val="0"/>
          <w:marTop w:val="0"/>
          <w:marBottom w:val="0"/>
          <w:divBdr>
            <w:top w:val="none" w:sz="0" w:space="0" w:color="auto"/>
            <w:left w:val="none" w:sz="0" w:space="0" w:color="auto"/>
            <w:bottom w:val="none" w:sz="0" w:space="0" w:color="auto"/>
            <w:right w:val="none" w:sz="0" w:space="0" w:color="auto"/>
          </w:divBdr>
        </w:div>
        <w:div w:id="547037689">
          <w:marLeft w:val="0"/>
          <w:marRight w:val="0"/>
          <w:marTop w:val="0"/>
          <w:marBottom w:val="0"/>
          <w:divBdr>
            <w:top w:val="none" w:sz="0" w:space="0" w:color="auto"/>
            <w:left w:val="none" w:sz="0" w:space="0" w:color="auto"/>
            <w:bottom w:val="none" w:sz="0" w:space="0" w:color="auto"/>
            <w:right w:val="none" w:sz="0" w:space="0" w:color="auto"/>
          </w:divBdr>
        </w:div>
        <w:div w:id="1659462572">
          <w:blockQuote w:val="1"/>
          <w:marLeft w:val="720"/>
          <w:marRight w:val="720"/>
          <w:marTop w:val="100"/>
          <w:marBottom w:val="100"/>
          <w:divBdr>
            <w:top w:val="none" w:sz="0" w:space="0" w:color="auto"/>
            <w:left w:val="none" w:sz="0" w:space="0" w:color="auto"/>
            <w:bottom w:val="none" w:sz="0" w:space="0" w:color="auto"/>
            <w:right w:val="none" w:sz="0" w:space="0" w:color="auto"/>
          </w:divBdr>
        </w:div>
        <w:div w:id="525867696">
          <w:marLeft w:val="0"/>
          <w:marRight w:val="0"/>
          <w:marTop w:val="0"/>
          <w:marBottom w:val="0"/>
          <w:divBdr>
            <w:top w:val="none" w:sz="0" w:space="0" w:color="auto"/>
            <w:left w:val="none" w:sz="0" w:space="0" w:color="auto"/>
            <w:bottom w:val="none" w:sz="0" w:space="0" w:color="auto"/>
            <w:right w:val="none" w:sz="0" w:space="0" w:color="auto"/>
          </w:divBdr>
        </w:div>
        <w:div w:id="1657949117">
          <w:blockQuote w:val="1"/>
          <w:marLeft w:val="720"/>
          <w:marRight w:val="720"/>
          <w:marTop w:val="100"/>
          <w:marBottom w:val="100"/>
          <w:divBdr>
            <w:top w:val="none" w:sz="0" w:space="0" w:color="auto"/>
            <w:left w:val="none" w:sz="0" w:space="0" w:color="auto"/>
            <w:bottom w:val="none" w:sz="0" w:space="0" w:color="auto"/>
            <w:right w:val="none" w:sz="0" w:space="0" w:color="auto"/>
          </w:divBdr>
        </w:div>
        <w:div w:id="918060895">
          <w:blockQuote w:val="1"/>
          <w:marLeft w:val="720"/>
          <w:marRight w:val="720"/>
          <w:marTop w:val="100"/>
          <w:marBottom w:val="100"/>
          <w:divBdr>
            <w:top w:val="none" w:sz="0" w:space="0" w:color="auto"/>
            <w:left w:val="none" w:sz="0" w:space="0" w:color="auto"/>
            <w:bottom w:val="none" w:sz="0" w:space="0" w:color="auto"/>
            <w:right w:val="none" w:sz="0" w:space="0" w:color="auto"/>
          </w:divBdr>
        </w:div>
        <w:div w:id="998389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6896338">
      <w:bodyDiv w:val="1"/>
      <w:marLeft w:val="0"/>
      <w:marRight w:val="0"/>
      <w:marTop w:val="0"/>
      <w:marBottom w:val="0"/>
      <w:divBdr>
        <w:top w:val="none" w:sz="0" w:space="0" w:color="auto"/>
        <w:left w:val="none" w:sz="0" w:space="0" w:color="auto"/>
        <w:bottom w:val="none" w:sz="0" w:space="0" w:color="auto"/>
        <w:right w:val="none" w:sz="0" w:space="0" w:color="auto"/>
      </w:divBdr>
    </w:div>
    <w:div w:id="1488589396">
      <w:bodyDiv w:val="1"/>
      <w:marLeft w:val="0"/>
      <w:marRight w:val="0"/>
      <w:marTop w:val="0"/>
      <w:marBottom w:val="0"/>
      <w:divBdr>
        <w:top w:val="none" w:sz="0" w:space="0" w:color="auto"/>
        <w:left w:val="none" w:sz="0" w:space="0" w:color="auto"/>
        <w:bottom w:val="none" w:sz="0" w:space="0" w:color="auto"/>
        <w:right w:val="none" w:sz="0" w:space="0" w:color="auto"/>
      </w:divBdr>
    </w:div>
    <w:div w:id="1489249642">
      <w:bodyDiv w:val="1"/>
      <w:marLeft w:val="0"/>
      <w:marRight w:val="0"/>
      <w:marTop w:val="0"/>
      <w:marBottom w:val="0"/>
      <w:divBdr>
        <w:top w:val="none" w:sz="0" w:space="0" w:color="auto"/>
        <w:left w:val="none" w:sz="0" w:space="0" w:color="auto"/>
        <w:bottom w:val="none" w:sz="0" w:space="0" w:color="auto"/>
        <w:right w:val="none" w:sz="0" w:space="0" w:color="auto"/>
      </w:divBdr>
    </w:div>
    <w:div w:id="1493717463">
      <w:bodyDiv w:val="1"/>
      <w:marLeft w:val="0"/>
      <w:marRight w:val="0"/>
      <w:marTop w:val="0"/>
      <w:marBottom w:val="0"/>
      <w:divBdr>
        <w:top w:val="none" w:sz="0" w:space="0" w:color="auto"/>
        <w:left w:val="none" w:sz="0" w:space="0" w:color="auto"/>
        <w:bottom w:val="none" w:sz="0" w:space="0" w:color="auto"/>
        <w:right w:val="none" w:sz="0" w:space="0" w:color="auto"/>
      </w:divBdr>
    </w:div>
    <w:div w:id="1495492603">
      <w:bodyDiv w:val="1"/>
      <w:marLeft w:val="0"/>
      <w:marRight w:val="0"/>
      <w:marTop w:val="0"/>
      <w:marBottom w:val="0"/>
      <w:divBdr>
        <w:top w:val="none" w:sz="0" w:space="0" w:color="auto"/>
        <w:left w:val="none" w:sz="0" w:space="0" w:color="auto"/>
        <w:bottom w:val="none" w:sz="0" w:space="0" w:color="auto"/>
        <w:right w:val="none" w:sz="0" w:space="0" w:color="auto"/>
      </w:divBdr>
    </w:div>
    <w:div w:id="1495759189">
      <w:bodyDiv w:val="1"/>
      <w:marLeft w:val="0"/>
      <w:marRight w:val="0"/>
      <w:marTop w:val="0"/>
      <w:marBottom w:val="0"/>
      <w:divBdr>
        <w:top w:val="none" w:sz="0" w:space="0" w:color="auto"/>
        <w:left w:val="none" w:sz="0" w:space="0" w:color="auto"/>
        <w:bottom w:val="none" w:sz="0" w:space="0" w:color="auto"/>
        <w:right w:val="none" w:sz="0" w:space="0" w:color="auto"/>
      </w:divBdr>
    </w:div>
    <w:div w:id="1496259162">
      <w:bodyDiv w:val="1"/>
      <w:marLeft w:val="0"/>
      <w:marRight w:val="0"/>
      <w:marTop w:val="0"/>
      <w:marBottom w:val="0"/>
      <w:divBdr>
        <w:top w:val="none" w:sz="0" w:space="0" w:color="auto"/>
        <w:left w:val="none" w:sz="0" w:space="0" w:color="auto"/>
        <w:bottom w:val="none" w:sz="0" w:space="0" w:color="auto"/>
        <w:right w:val="none" w:sz="0" w:space="0" w:color="auto"/>
      </w:divBdr>
    </w:div>
    <w:div w:id="1497188385">
      <w:bodyDiv w:val="1"/>
      <w:marLeft w:val="0"/>
      <w:marRight w:val="0"/>
      <w:marTop w:val="0"/>
      <w:marBottom w:val="0"/>
      <w:divBdr>
        <w:top w:val="none" w:sz="0" w:space="0" w:color="auto"/>
        <w:left w:val="none" w:sz="0" w:space="0" w:color="auto"/>
        <w:bottom w:val="none" w:sz="0" w:space="0" w:color="auto"/>
        <w:right w:val="none" w:sz="0" w:space="0" w:color="auto"/>
      </w:divBdr>
    </w:div>
    <w:div w:id="1497306384">
      <w:bodyDiv w:val="1"/>
      <w:marLeft w:val="0"/>
      <w:marRight w:val="0"/>
      <w:marTop w:val="0"/>
      <w:marBottom w:val="0"/>
      <w:divBdr>
        <w:top w:val="none" w:sz="0" w:space="0" w:color="auto"/>
        <w:left w:val="none" w:sz="0" w:space="0" w:color="auto"/>
        <w:bottom w:val="none" w:sz="0" w:space="0" w:color="auto"/>
        <w:right w:val="none" w:sz="0" w:space="0" w:color="auto"/>
      </w:divBdr>
    </w:div>
    <w:div w:id="1498569549">
      <w:bodyDiv w:val="1"/>
      <w:marLeft w:val="0"/>
      <w:marRight w:val="0"/>
      <w:marTop w:val="0"/>
      <w:marBottom w:val="0"/>
      <w:divBdr>
        <w:top w:val="none" w:sz="0" w:space="0" w:color="auto"/>
        <w:left w:val="none" w:sz="0" w:space="0" w:color="auto"/>
        <w:bottom w:val="none" w:sz="0" w:space="0" w:color="auto"/>
        <w:right w:val="none" w:sz="0" w:space="0" w:color="auto"/>
      </w:divBdr>
    </w:div>
    <w:div w:id="1499953849">
      <w:bodyDiv w:val="1"/>
      <w:marLeft w:val="0"/>
      <w:marRight w:val="0"/>
      <w:marTop w:val="0"/>
      <w:marBottom w:val="0"/>
      <w:divBdr>
        <w:top w:val="none" w:sz="0" w:space="0" w:color="auto"/>
        <w:left w:val="none" w:sz="0" w:space="0" w:color="auto"/>
        <w:bottom w:val="none" w:sz="0" w:space="0" w:color="auto"/>
        <w:right w:val="none" w:sz="0" w:space="0" w:color="auto"/>
      </w:divBdr>
    </w:div>
    <w:div w:id="1500384916">
      <w:bodyDiv w:val="1"/>
      <w:marLeft w:val="0"/>
      <w:marRight w:val="0"/>
      <w:marTop w:val="0"/>
      <w:marBottom w:val="0"/>
      <w:divBdr>
        <w:top w:val="none" w:sz="0" w:space="0" w:color="auto"/>
        <w:left w:val="none" w:sz="0" w:space="0" w:color="auto"/>
        <w:bottom w:val="none" w:sz="0" w:space="0" w:color="auto"/>
        <w:right w:val="none" w:sz="0" w:space="0" w:color="auto"/>
      </w:divBdr>
    </w:div>
    <w:div w:id="1502702524">
      <w:bodyDiv w:val="1"/>
      <w:marLeft w:val="0"/>
      <w:marRight w:val="0"/>
      <w:marTop w:val="0"/>
      <w:marBottom w:val="0"/>
      <w:divBdr>
        <w:top w:val="none" w:sz="0" w:space="0" w:color="auto"/>
        <w:left w:val="none" w:sz="0" w:space="0" w:color="auto"/>
        <w:bottom w:val="none" w:sz="0" w:space="0" w:color="auto"/>
        <w:right w:val="none" w:sz="0" w:space="0" w:color="auto"/>
      </w:divBdr>
    </w:div>
    <w:div w:id="1504003505">
      <w:bodyDiv w:val="1"/>
      <w:marLeft w:val="0"/>
      <w:marRight w:val="0"/>
      <w:marTop w:val="0"/>
      <w:marBottom w:val="0"/>
      <w:divBdr>
        <w:top w:val="none" w:sz="0" w:space="0" w:color="auto"/>
        <w:left w:val="none" w:sz="0" w:space="0" w:color="auto"/>
        <w:bottom w:val="none" w:sz="0" w:space="0" w:color="auto"/>
        <w:right w:val="none" w:sz="0" w:space="0" w:color="auto"/>
      </w:divBdr>
      <w:divsChild>
        <w:div w:id="249699485">
          <w:blockQuote w:val="1"/>
          <w:marLeft w:val="720"/>
          <w:marRight w:val="720"/>
          <w:marTop w:val="100"/>
          <w:marBottom w:val="100"/>
          <w:divBdr>
            <w:top w:val="none" w:sz="0" w:space="0" w:color="auto"/>
            <w:left w:val="none" w:sz="0" w:space="0" w:color="auto"/>
            <w:bottom w:val="none" w:sz="0" w:space="0" w:color="auto"/>
            <w:right w:val="none" w:sz="0" w:space="0" w:color="auto"/>
          </w:divBdr>
        </w:div>
        <w:div w:id="2028289060">
          <w:blockQuote w:val="1"/>
          <w:marLeft w:val="720"/>
          <w:marRight w:val="720"/>
          <w:marTop w:val="100"/>
          <w:marBottom w:val="100"/>
          <w:divBdr>
            <w:top w:val="none" w:sz="0" w:space="0" w:color="auto"/>
            <w:left w:val="none" w:sz="0" w:space="0" w:color="auto"/>
            <w:bottom w:val="none" w:sz="0" w:space="0" w:color="auto"/>
            <w:right w:val="none" w:sz="0" w:space="0" w:color="auto"/>
          </w:divBdr>
        </w:div>
        <w:div w:id="3458615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7525054">
      <w:bodyDiv w:val="1"/>
      <w:marLeft w:val="0"/>
      <w:marRight w:val="0"/>
      <w:marTop w:val="0"/>
      <w:marBottom w:val="0"/>
      <w:divBdr>
        <w:top w:val="none" w:sz="0" w:space="0" w:color="auto"/>
        <w:left w:val="none" w:sz="0" w:space="0" w:color="auto"/>
        <w:bottom w:val="none" w:sz="0" w:space="0" w:color="auto"/>
        <w:right w:val="none" w:sz="0" w:space="0" w:color="auto"/>
      </w:divBdr>
    </w:div>
    <w:div w:id="1509949828">
      <w:bodyDiv w:val="1"/>
      <w:marLeft w:val="0"/>
      <w:marRight w:val="0"/>
      <w:marTop w:val="0"/>
      <w:marBottom w:val="0"/>
      <w:divBdr>
        <w:top w:val="none" w:sz="0" w:space="0" w:color="auto"/>
        <w:left w:val="none" w:sz="0" w:space="0" w:color="auto"/>
        <w:bottom w:val="none" w:sz="0" w:space="0" w:color="auto"/>
        <w:right w:val="none" w:sz="0" w:space="0" w:color="auto"/>
      </w:divBdr>
    </w:div>
    <w:div w:id="1512336095">
      <w:bodyDiv w:val="1"/>
      <w:marLeft w:val="0"/>
      <w:marRight w:val="0"/>
      <w:marTop w:val="0"/>
      <w:marBottom w:val="0"/>
      <w:divBdr>
        <w:top w:val="none" w:sz="0" w:space="0" w:color="auto"/>
        <w:left w:val="none" w:sz="0" w:space="0" w:color="auto"/>
        <w:bottom w:val="none" w:sz="0" w:space="0" w:color="auto"/>
        <w:right w:val="none" w:sz="0" w:space="0" w:color="auto"/>
      </w:divBdr>
    </w:div>
    <w:div w:id="1512598078">
      <w:bodyDiv w:val="1"/>
      <w:marLeft w:val="0"/>
      <w:marRight w:val="0"/>
      <w:marTop w:val="0"/>
      <w:marBottom w:val="0"/>
      <w:divBdr>
        <w:top w:val="none" w:sz="0" w:space="0" w:color="auto"/>
        <w:left w:val="none" w:sz="0" w:space="0" w:color="auto"/>
        <w:bottom w:val="none" w:sz="0" w:space="0" w:color="auto"/>
        <w:right w:val="none" w:sz="0" w:space="0" w:color="auto"/>
      </w:divBdr>
    </w:div>
    <w:div w:id="1514879185">
      <w:bodyDiv w:val="1"/>
      <w:marLeft w:val="0"/>
      <w:marRight w:val="0"/>
      <w:marTop w:val="0"/>
      <w:marBottom w:val="0"/>
      <w:divBdr>
        <w:top w:val="none" w:sz="0" w:space="0" w:color="auto"/>
        <w:left w:val="none" w:sz="0" w:space="0" w:color="auto"/>
        <w:bottom w:val="none" w:sz="0" w:space="0" w:color="auto"/>
        <w:right w:val="none" w:sz="0" w:space="0" w:color="auto"/>
      </w:divBdr>
    </w:div>
    <w:div w:id="1515535923">
      <w:bodyDiv w:val="1"/>
      <w:marLeft w:val="0"/>
      <w:marRight w:val="0"/>
      <w:marTop w:val="0"/>
      <w:marBottom w:val="0"/>
      <w:divBdr>
        <w:top w:val="none" w:sz="0" w:space="0" w:color="auto"/>
        <w:left w:val="none" w:sz="0" w:space="0" w:color="auto"/>
        <w:bottom w:val="none" w:sz="0" w:space="0" w:color="auto"/>
        <w:right w:val="none" w:sz="0" w:space="0" w:color="auto"/>
      </w:divBdr>
    </w:div>
    <w:div w:id="1516918010">
      <w:bodyDiv w:val="1"/>
      <w:marLeft w:val="0"/>
      <w:marRight w:val="0"/>
      <w:marTop w:val="0"/>
      <w:marBottom w:val="0"/>
      <w:divBdr>
        <w:top w:val="none" w:sz="0" w:space="0" w:color="auto"/>
        <w:left w:val="none" w:sz="0" w:space="0" w:color="auto"/>
        <w:bottom w:val="none" w:sz="0" w:space="0" w:color="auto"/>
        <w:right w:val="none" w:sz="0" w:space="0" w:color="auto"/>
      </w:divBdr>
    </w:div>
    <w:div w:id="1522357349">
      <w:bodyDiv w:val="1"/>
      <w:marLeft w:val="0"/>
      <w:marRight w:val="0"/>
      <w:marTop w:val="0"/>
      <w:marBottom w:val="0"/>
      <w:divBdr>
        <w:top w:val="none" w:sz="0" w:space="0" w:color="auto"/>
        <w:left w:val="none" w:sz="0" w:space="0" w:color="auto"/>
        <w:bottom w:val="none" w:sz="0" w:space="0" w:color="auto"/>
        <w:right w:val="none" w:sz="0" w:space="0" w:color="auto"/>
      </w:divBdr>
    </w:div>
    <w:div w:id="1526603205">
      <w:bodyDiv w:val="1"/>
      <w:marLeft w:val="0"/>
      <w:marRight w:val="0"/>
      <w:marTop w:val="0"/>
      <w:marBottom w:val="0"/>
      <w:divBdr>
        <w:top w:val="none" w:sz="0" w:space="0" w:color="auto"/>
        <w:left w:val="none" w:sz="0" w:space="0" w:color="auto"/>
        <w:bottom w:val="none" w:sz="0" w:space="0" w:color="auto"/>
        <w:right w:val="none" w:sz="0" w:space="0" w:color="auto"/>
      </w:divBdr>
    </w:div>
    <w:div w:id="1527475603">
      <w:bodyDiv w:val="1"/>
      <w:marLeft w:val="0"/>
      <w:marRight w:val="0"/>
      <w:marTop w:val="0"/>
      <w:marBottom w:val="0"/>
      <w:divBdr>
        <w:top w:val="none" w:sz="0" w:space="0" w:color="auto"/>
        <w:left w:val="none" w:sz="0" w:space="0" w:color="auto"/>
        <w:bottom w:val="none" w:sz="0" w:space="0" w:color="auto"/>
        <w:right w:val="none" w:sz="0" w:space="0" w:color="auto"/>
      </w:divBdr>
    </w:div>
    <w:div w:id="1527520254">
      <w:bodyDiv w:val="1"/>
      <w:marLeft w:val="0"/>
      <w:marRight w:val="0"/>
      <w:marTop w:val="0"/>
      <w:marBottom w:val="0"/>
      <w:divBdr>
        <w:top w:val="none" w:sz="0" w:space="0" w:color="auto"/>
        <w:left w:val="none" w:sz="0" w:space="0" w:color="auto"/>
        <w:bottom w:val="none" w:sz="0" w:space="0" w:color="auto"/>
        <w:right w:val="none" w:sz="0" w:space="0" w:color="auto"/>
      </w:divBdr>
      <w:divsChild>
        <w:div w:id="1673146981">
          <w:marLeft w:val="0"/>
          <w:marRight w:val="0"/>
          <w:marTop w:val="0"/>
          <w:marBottom w:val="0"/>
          <w:divBdr>
            <w:top w:val="none" w:sz="0" w:space="0" w:color="auto"/>
            <w:left w:val="none" w:sz="0" w:space="0" w:color="auto"/>
            <w:bottom w:val="none" w:sz="0" w:space="0" w:color="auto"/>
            <w:right w:val="none" w:sz="0" w:space="0" w:color="auto"/>
          </w:divBdr>
        </w:div>
      </w:divsChild>
    </w:div>
    <w:div w:id="1528174941">
      <w:bodyDiv w:val="1"/>
      <w:marLeft w:val="0"/>
      <w:marRight w:val="0"/>
      <w:marTop w:val="0"/>
      <w:marBottom w:val="0"/>
      <w:divBdr>
        <w:top w:val="none" w:sz="0" w:space="0" w:color="auto"/>
        <w:left w:val="none" w:sz="0" w:space="0" w:color="auto"/>
        <w:bottom w:val="none" w:sz="0" w:space="0" w:color="auto"/>
        <w:right w:val="none" w:sz="0" w:space="0" w:color="auto"/>
      </w:divBdr>
    </w:div>
    <w:div w:id="1529103841">
      <w:bodyDiv w:val="1"/>
      <w:marLeft w:val="0"/>
      <w:marRight w:val="0"/>
      <w:marTop w:val="0"/>
      <w:marBottom w:val="0"/>
      <w:divBdr>
        <w:top w:val="none" w:sz="0" w:space="0" w:color="auto"/>
        <w:left w:val="none" w:sz="0" w:space="0" w:color="auto"/>
        <w:bottom w:val="none" w:sz="0" w:space="0" w:color="auto"/>
        <w:right w:val="none" w:sz="0" w:space="0" w:color="auto"/>
      </w:divBdr>
      <w:divsChild>
        <w:div w:id="871455935">
          <w:blockQuote w:val="1"/>
          <w:marLeft w:val="720"/>
          <w:marRight w:val="720"/>
          <w:marTop w:val="100"/>
          <w:marBottom w:val="100"/>
          <w:divBdr>
            <w:top w:val="none" w:sz="0" w:space="0" w:color="auto"/>
            <w:left w:val="none" w:sz="0" w:space="0" w:color="auto"/>
            <w:bottom w:val="none" w:sz="0" w:space="0" w:color="auto"/>
            <w:right w:val="none" w:sz="0" w:space="0" w:color="auto"/>
          </w:divBdr>
        </w:div>
        <w:div w:id="356546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2262718">
      <w:bodyDiv w:val="1"/>
      <w:marLeft w:val="0"/>
      <w:marRight w:val="0"/>
      <w:marTop w:val="0"/>
      <w:marBottom w:val="0"/>
      <w:divBdr>
        <w:top w:val="none" w:sz="0" w:space="0" w:color="auto"/>
        <w:left w:val="none" w:sz="0" w:space="0" w:color="auto"/>
        <w:bottom w:val="none" w:sz="0" w:space="0" w:color="auto"/>
        <w:right w:val="none" w:sz="0" w:space="0" w:color="auto"/>
      </w:divBdr>
    </w:div>
    <w:div w:id="1540704873">
      <w:bodyDiv w:val="1"/>
      <w:marLeft w:val="0"/>
      <w:marRight w:val="0"/>
      <w:marTop w:val="0"/>
      <w:marBottom w:val="0"/>
      <w:divBdr>
        <w:top w:val="none" w:sz="0" w:space="0" w:color="auto"/>
        <w:left w:val="none" w:sz="0" w:space="0" w:color="auto"/>
        <w:bottom w:val="none" w:sz="0" w:space="0" w:color="auto"/>
        <w:right w:val="none" w:sz="0" w:space="0" w:color="auto"/>
      </w:divBdr>
    </w:div>
    <w:div w:id="1540896985">
      <w:bodyDiv w:val="1"/>
      <w:marLeft w:val="0"/>
      <w:marRight w:val="0"/>
      <w:marTop w:val="0"/>
      <w:marBottom w:val="0"/>
      <w:divBdr>
        <w:top w:val="none" w:sz="0" w:space="0" w:color="auto"/>
        <w:left w:val="none" w:sz="0" w:space="0" w:color="auto"/>
        <w:bottom w:val="none" w:sz="0" w:space="0" w:color="auto"/>
        <w:right w:val="none" w:sz="0" w:space="0" w:color="auto"/>
      </w:divBdr>
    </w:div>
    <w:div w:id="1540967459">
      <w:bodyDiv w:val="1"/>
      <w:marLeft w:val="0"/>
      <w:marRight w:val="0"/>
      <w:marTop w:val="0"/>
      <w:marBottom w:val="0"/>
      <w:divBdr>
        <w:top w:val="none" w:sz="0" w:space="0" w:color="auto"/>
        <w:left w:val="none" w:sz="0" w:space="0" w:color="auto"/>
        <w:bottom w:val="none" w:sz="0" w:space="0" w:color="auto"/>
        <w:right w:val="none" w:sz="0" w:space="0" w:color="auto"/>
      </w:divBdr>
    </w:div>
    <w:div w:id="1548108990">
      <w:bodyDiv w:val="1"/>
      <w:marLeft w:val="0"/>
      <w:marRight w:val="0"/>
      <w:marTop w:val="0"/>
      <w:marBottom w:val="0"/>
      <w:divBdr>
        <w:top w:val="none" w:sz="0" w:space="0" w:color="auto"/>
        <w:left w:val="none" w:sz="0" w:space="0" w:color="auto"/>
        <w:bottom w:val="none" w:sz="0" w:space="0" w:color="auto"/>
        <w:right w:val="none" w:sz="0" w:space="0" w:color="auto"/>
      </w:divBdr>
    </w:div>
    <w:div w:id="1548712364">
      <w:bodyDiv w:val="1"/>
      <w:marLeft w:val="0"/>
      <w:marRight w:val="0"/>
      <w:marTop w:val="0"/>
      <w:marBottom w:val="0"/>
      <w:divBdr>
        <w:top w:val="none" w:sz="0" w:space="0" w:color="auto"/>
        <w:left w:val="none" w:sz="0" w:space="0" w:color="auto"/>
        <w:bottom w:val="none" w:sz="0" w:space="0" w:color="auto"/>
        <w:right w:val="none" w:sz="0" w:space="0" w:color="auto"/>
      </w:divBdr>
    </w:div>
    <w:div w:id="1551072671">
      <w:bodyDiv w:val="1"/>
      <w:marLeft w:val="0"/>
      <w:marRight w:val="0"/>
      <w:marTop w:val="0"/>
      <w:marBottom w:val="0"/>
      <w:divBdr>
        <w:top w:val="none" w:sz="0" w:space="0" w:color="auto"/>
        <w:left w:val="none" w:sz="0" w:space="0" w:color="auto"/>
        <w:bottom w:val="none" w:sz="0" w:space="0" w:color="auto"/>
        <w:right w:val="none" w:sz="0" w:space="0" w:color="auto"/>
      </w:divBdr>
    </w:div>
    <w:div w:id="1552418290">
      <w:bodyDiv w:val="1"/>
      <w:marLeft w:val="0"/>
      <w:marRight w:val="0"/>
      <w:marTop w:val="0"/>
      <w:marBottom w:val="0"/>
      <w:divBdr>
        <w:top w:val="none" w:sz="0" w:space="0" w:color="auto"/>
        <w:left w:val="none" w:sz="0" w:space="0" w:color="auto"/>
        <w:bottom w:val="none" w:sz="0" w:space="0" w:color="auto"/>
        <w:right w:val="none" w:sz="0" w:space="0" w:color="auto"/>
      </w:divBdr>
    </w:div>
    <w:div w:id="1553073125">
      <w:bodyDiv w:val="1"/>
      <w:marLeft w:val="0"/>
      <w:marRight w:val="0"/>
      <w:marTop w:val="0"/>
      <w:marBottom w:val="0"/>
      <w:divBdr>
        <w:top w:val="none" w:sz="0" w:space="0" w:color="auto"/>
        <w:left w:val="none" w:sz="0" w:space="0" w:color="auto"/>
        <w:bottom w:val="none" w:sz="0" w:space="0" w:color="auto"/>
        <w:right w:val="none" w:sz="0" w:space="0" w:color="auto"/>
      </w:divBdr>
    </w:div>
    <w:div w:id="1555193126">
      <w:bodyDiv w:val="1"/>
      <w:marLeft w:val="0"/>
      <w:marRight w:val="0"/>
      <w:marTop w:val="0"/>
      <w:marBottom w:val="0"/>
      <w:divBdr>
        <w:top w:val="none" w:sz="0" w:space="0" w:color="auto"/>
        <w:left w:val="none" w:sz="0" w:space="0" w:color="auto"/>
        <w:bottom w:val="none" w:sz="0" w:space="0" w:color="auto"/>
        <w:right w:val="none" w:sz="0" w:space="0" w:color="auto"/>
      </w:divBdr>
    </w:div>
    <w:div w:id="1560550893">
      <w:bodyDiv w:val="1"/>
      <w:marLeft w:val="0"/>
      <w:marRight w:val="0"/>
      <w:marTop w:val="0"/>
      <w:marBottom w:val="0"/>
      <w:divBdr>
        <w:top w:val="none" w:sz="0" w:space="0" w:color="auto"/>
        <w:left w:val="none" w:sz="0" w:space="0" w:color="auto"/>
        <w:bottom w:val="none" w:sz="0" w:space="0" w:color="auto"/>
        <w:right w:val="none" w:sz="0" w:space="0" w:color="auto"/>
      </w:divBdr>
      <w:divsChild>
        <w:div w:id="1133600797">
          <w:marLeft w:val="0"/>
          <w:marRight w:val="0"/>
          <w:marTop w:val="0"/>
          <w:marBottom w:val="0"/>
          <w:divBdr>
            <w:top w:val="none" w:sz="0" w:space="0" w:color="auto"/>
            <w:left w:val="none" w:sz="0" w:space="0" w:color="auto"/>
            <w:bottom w:val="none" w:sz="0" w:space="0" w:color="auto"/>
            <w:right w:val="none" w:sz="0" w:space="0" w:color="auto"/>
          </w:divBdr>
        </w:div>
      </w:divsChild>
    </w:div>
    <w:div w:id="1561867032">
      <w:bodyDiv w:val="1"/>
      <w:marLeft w:val="0"/>
      <w:marRight w:val="0"/>
      <w:marTop w:val="0"/>
      <w:marBottom w:val="0"/>
      <w:divBdr>
        <w:top w:val="none" w:sz="0" w:space="0" w:color="auto"/>
        <w:left w:val="none" w:sz="0" w:space="0" w:color="auto"/>
        <w:bottom w:val="none" w:sz="0" w:space="0" w:color="auto"/>
        <w:right w:val="none" w:sz="0" w:space="0" w:color="auto"/>
      </w:divBdr>
      <w:divsChild>
        <w:div w:id="1734087584">
          <w:marLeft w:val="0"/>
          <w:marRight w:val="0"/>
          <w:marTop w:val="0"/>
          <w:marBottom w:val="0"/>
          <w:divBdr>
            <w:top w:val="none" w:sz="0" w:space="0" w:color="auto"/>
            <w:left w:val="none" w:sz="0" w:space="0" w:color="auto"/>
            <w:bottom w:val="none" w:sz="0" w:space="0" w:color="auto"/>
            <w:right w:val="none" w:sz="0" w:space="0" w:color="auto"/>
          </w:divBdr>
          <w:divsChild>
            <w:div w:id="1821144258">
              <w:marLeft w:val="0"/>
              <w:marRight w:val="0"/>
              <w:marTop w:val="0"/>
              <w:marBottom w:val="0"/>
              <w:divBdr>
                <w:top w:val="none" w:sz="0" w:space="0" w:color="auto"/>
                <w:left w:val="none" w:sz="0" w:space="0" w:color="auto"/>
                <w:bottom w:val="none" w:sz="0" w:space="0" w:color="auto"/>
                <w:right w:val="none" w:sz="0" w:space="0" w:color="auto"/>
              </w:divBdr>
              <w:divsChild>
                <w:div w:id="1221668633">
                  <w:marLeft w:val="0"/>
                  <w:marRight w:val="0"/>
                  <w:marTop w:val="0"/>
                  <w:marBottom w:val="0"/>
                  <w:divBdr>
                    <w:top w:val="none" w:sz="0" w:space="0" w:color="auto"/>
                    <w:left w:val="none" w:sz="0" w:space="0" w:color="auto"/>
                    <w:bottom w:val="none" w:sz="0" w:space="0" w:color="auto"/>
                    <w:right w:val="none" w:sz="0" w:space="0" w:color="auto"/>
                  </w:divBdr>
                  <w:divsChild>
                    <w:div w:id="386033229">
                      <w:marLeft w:val="0"/>
                      <w:marRight w:val="0"/>
                      <w:marTop w:val="0"/>
                      <w:marBottom w:val="0"/>
                      <w:divBdr>
                        <w:top w:val="none" w:sz="0" w:space="0" w:color="auto"/>
                        <w:left w:val="none" w:sz="0" w:space="0" w:color="auto"/>
                        <w:bottom w:val="none" w:sz="0" w:space="0" w:color="auto"/>
                        <w:right w:val="none" w:sz="0" w:space="0" w:color="auto"/>
                      </w:divBdr>
                      <w:divsChild>
                        <w:div w:id="52861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0401228">
          <w:marLeft w:val="0"/>
          <w:marRight w:val="0"/>
          <w:marTop w:val="0"/>
          <w:marBottom w:val="0"/>
          <w:divBdr>
            <w:top w:val="none" w:sz="0" w:space="0" w:color="auto"/>
            <w:left w:val="none" w:sz="0" w:space="0" w:color="auto"/>
            <w:bottom w:val="none" w:sz="0" w:space="0" w:color="auto"/>
            <w:right w:val="none" w:sz="0" w:space="0" w:color="auto"/>
          </w:divBdr>
          <w:divsChild>
            <w:div w:id="2061054172">
              <w:marLeft w:val="0"/>
              <w:marRight w:val="0"/>
              <w:marTop w:val="0"/>
              <w:marBottom w:val="0"/>
              <w:divBdr>
                <w:top w:val="none" w:sz="0" w:space="0" w:color="auto"/>
                <w:left w:val="none" w:sz="0" w:space="0" w:color="auto"/>
                <w:bottom w:val="none" w:sz="0" w:space="0" w:color="auto"/>
                <w:right w:val="none" w:sz="0" w:space="0" w:color="auto"/>
              </w:divBdr>
              <w:divsChild>
                <w:div w:id="1275402445">
                  <w:marLeft w:val="0"/>
                  <w:marRight w:val="0"/>
                  <w:marTop w:val="0"/>
                  <w:marBottom w:val="0"/>
                  <w:divBdr>
                    <w:top w:val="none" w:sz="0" w:space="0" w:color="auto"/>
                    <w:left w:val="none" w:sz="0" w:space="0" w:color="auto"/>
                    <w:bottom w:val="none" w:sz="0" w:space="0" w:color="auto"/>
                    <w:right w:val="none" w:sz="0" w:space="0" w:color="auto"/>
                  </w:divBdr>
                  <w:divsChild>
                    <w:div w:id="1765179156">
                      <w:marLeft w:val="0"/>
                      <w:marRight w:val="0"/>
                      <w:marTop w:val="0"/>
                      <w:marBottom w:val="0"/>
                      <w:divBdr>
                        <w:top w:val="none" w:sz="0" w:space="0" w:color="auto"/>
                        <w:left w:val="none" w:sz="0" w:space="0" w:color="auto"/>
                        <w:bottom w:val="none" w:sz="0" w:space="0" w:color="auto"/>
                        <w:right w:val="none" w:sz="0" w:space="0" w:color="auto"/>
                      </w:divBdr>
                      <w:divsChild>
                        <w:div w:id="262617688">
                          <w:marLeft w:val="0"/>
                          <w:marRight w:val="0"/>
                          <w:marTop w:val="0"/>
                          <w:marBottom w:val="0"/>
                          <w:divBdr>
                            <w:top w:val="none" w:sz="0" w:space="0" w:color="auto"/>
                            <w:left w:val="none" w:sz="0" w:space="0" w:color="auto"/>
                            <w:bottom w:val="none" w:sz="0" w:space="0" w:color="auto"/>
                            <w:right w:val="none" w:sz="0" w:space="0" w:color="auto"/>
                          </w:divBdr>
                          <w:divsChild>
                            <w:div w:id="128183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6337642">
      <w:bodyDiv w:val="1"/>
      <w:marLeft w:val="0"/>
      <w:marRight w:val="0"/>
      <w:marTop w:val="0"/>
      <w:marBottom w:val="0"/>
      <w:divBdr>
        <w:top w:val="none" w:sz="0" w:space="0" w:color="auto"/>
        <w:left w:val="none" w:sz="0" w:space="0" w:color="auto"/>
        <w:bottom w:val="none" w:sz="0" w:space="0" w:color="auto"/>
        <w:right w:val="none" w:sz="0" w:space="0" w:color="auto"/>
      </w:divBdr>
    </w:div>
    <w:div w:id="1570189529">
      <w:bodyDiv w:val="1"/>
      <w:marLeft w:val="0"/>
      <w:marRight w:val="0"/>
      <w:marTop w:val="0"/>
      <w:marBottom w:val="0"/>
      <w:divBdr>
        <w:top w:val="none" w:sz="0" w:space="0" w:color="auto"/>
        <w:left w:val="none" w:sz="0" w:space="0" w:color="auto"/>
        <w:bottom w:val="none" w:sz="0" w:space="0" w:color="auto"/>
        <w:right w:val="none" w:sz="0" w:space="0" w:color="auto"/>
      </w:divBdr>
    </w:div>
    <w:div w:id="1570768229">
      <w:bodyDiv w:val="1"/>
      <w:marLeft w:val="0"/>
      <w:marRight w:val="0"/>
      <w:marTop w:val="0"/>
      <w:marBottom w:val="0"/>
      <w:divBdr>
        <w:top w:val="none" w:sz="0" w:space="0" w:color="auto"/>
        <w:left w:val="none" w:sz="0" w:space="0" w:color="auto"/>
        <w:bottom w:val="none" w:sz="0" w:space="0" w:color="auto"/>
        <w:right w:val="none" w:sz="0" w:space="0" w:color="auto"/>
      </w:divBdr>
    </w:div>
    <w:div w:id="1572422455">
      <w:bodyDiv w:val="1"/>
      <w:marLeft w:val="0"/>
      <w:marRight w:val="0"/>
      <w:marTop w:val="0"/>
      <w:marBottom w:val="0"/>
      <w:divBdr>
        <w:top w:val="none" w:sz="0" w:space="0" w:color="auto"/>
        <w:left w:val="none" w:sz="0" w:space="0" w:color="auto"/>
        <w:bottom w:val="none" w:sz="0" w:space="0" w:color="auto"/>
        <w:right w:val="none" w:sz="0" w:space="0" w:color="auto"/>
      </w:divBdr>
    </w:div>
    <w:div w:id="1574465343">
      <w:bodyDiv w:val="1"/>
      <w:marLeft w:val="0"/>
      <w:marRight w:val="0"/>
      <w:marTop w:val="0"/>
      <w:marBottom w:val="0"/>
      <w:divBdr>
        <w:top w:val="none" w:sz="0" w:space="0" w:color="auto"/>
        <w:left w:val="none" w:sz="0" w:space="0" w:color="auto"/>
        <w:bottom w:val="none" w:sz="0" w:space="0" w:color="auto"/>
        <w:right w:val="none" w:sz="0" w:space="0" w:color="auto"/>
      </w:divBdr>
    </w:div>
    <w:div w:id="1578438565">
      <w:bodyDiv w:val="1"/>
      <w:marLeft w:val="0"/>
      <w:marRight w:val="0"/>
      <w:marTop w:val="0"/>
      <w:marBottom w:val="0"/>
      <w:divBdr>
        <w:top w:val="none" w:sz="0" w:space="0" w:color="auto"/>
        <w:left w:val="none" w:sz="0" w:space="0" w:color="auto"/>
        <w:bottom w:val="none" w:sz="0" w:space="0" w:color="auto"/>
        <w:right w:val="none" w:sz="0" w:space="0" w:color="auto"/>
      </w:divBdr>
    </w:div>
    <w:div w:id="1580484264">
      <w:bodyDiv w:val="1"/>
      <w:marLeft w:val="0"/>
      <w:marRight w:val="0"/>
      <w:marTop w:val="0"/>
      <w:marBottom w:val="0"/>
      <w:divBdr>
        <w:top w:val="none" w:sz="0" w:space="0" w:color="auto"/>
        <w:left w:val="none" w:sz="0" w:space="0" w:color="auto"/>
        <w:bottom w:val="none" w:sz="0" w:space="0" w:color="auto"/>
        <w:right w:val="none" w:sz="0" w:space="0" w:color="auto"/>
      </w:divBdr>
      <w:divsChild>
        <w:div w:id="1311905826">
          <w:marLeft w:val="0"/>
          <w:marRight w:val="0"/>
          <w:marTop w:val="0"/>
          <w:marBottom w:val="0"/>
          <w:divBdr>
            <w:top w:val="none" w:sz="0" w:space="0" w:color="auto"/>
            <w:left w:val="none" w:sz="0" w:space="0" w:color="auto"/>
            <w:bottom w:val="none" w:sz="0" w:space="0" w:color="auto"/>
            <w:right w:val="none" w:sz="0" w:space="0" w:color="auto"/>
          </w:divBdr>
        </w:div>
      </w:divsChild>
    </w:div>
    <w:div w:id="1587306911">
      <w:bodyDiv w:val="1"/>
      <w:marLeft w:val="0"/>
      <w:marRight w:val="0"/>
      <w:marTop w:val="0"/>
      <w:marBottom w:val="0"/>
      <w:divBdr>
        <w:top w:val="none" w:sz="0" w:space="0" w:color="auto"/>
        <w:left w:val="none" w:sz="0" w:space="0" w:color="auto"/>
        <w:bottom w:val="none" w:sz="0" w:space="0" w:color="auto"/>
        <w:right w:val="none" w:sz="0" w:space="0" w:color="auto"/>
      </w:divBdr>
      <w:divsChild>
        <w:div w:id="1529176879">
          <w:blockQuote w:val="1"/>
          <w:marLeft w:val="720"/>
          <w:marRight w:val="720"/>
          <w:marTop w:val="100"/>
          <w:marBottom w:val="100"/>
          <w:divBdr>
            <w:top w:val="none" w:sz="0" w:space="0" w:color="auto"/>
            <w:left w:val="none" w:sz="0" w:space="0" w:color="auto"/>
            <w:bottom w:val="none" w:sz="0" w:space="0" w:color="auto"/>
            <w:right w:val="none" w:sz="0" w:space="0" w:color="auto"/>
          </w:divBdr>
        </w:div>
        <w:div w:id="7455381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0693209">
      <w:bodyDiv w:val="1"/>
      <w:marLeft w:val="0"/>
      <w:marRight w:val="0"/>
      <w:marTop w:val="0"/>
      <w:marBottom w:val="0"/>
      <w:divBdr>
        <w:top w:val="none" w:sz="0" w:space="0" w:color="auto"/>
        <w:left w:val="none" w:sz="0" w:space="0" w:color="auto"/>
        <w:bottom w:val="none" w:sz="0" w:space="0" w:color="auto"/>
        <w:right w:val="none" w:sz="0" w:space="0" w:color="auto"/>
      </w:divBdr>
      <w:divsChild>
        <w:div w:id="804079058">
          <w:marLeft w:val="0"/>
          <w:marRight w:val="0"/>
          <w:marTop w:val="0"/>
          <w:marBottom w:val="0"/>
          <w:divBdr>
            <w:top w:val="none" w:sz="0" w:space="0" w:color="auto"/>
            <w:left w:val="none" w:sz="0" w:space="0" w:color="auto"/>
            <w:bottom w:val="none" w:sz="0" w:space="0" w:color="auto"/>
            <w:right w:val="none" w:sz="0" w:space="0" w:color="auto"/>
          </w:divBdr>
          <w:divsChild>
            <w:div w:id="1395542523">
              <w:marLeft w:val="0"/>
              <w:marRight w:val="0"/>
              <w:marTop w:val="0"/>
              <w:marBottom w:val="0"/>
              <w:divBdr>
                <w:top w:val="none" w:sz="0" w:space="0" w:color="auto"/>
                <w:left w:val="none" w:sz="0" w:space="0" w:color="auto"/>
                <w:bottom w:val="none" w:sz="0" w:space="0" w:color="auto"/>
                <w:right w:val="none" w:sz="0" w:space="0" w:color="auto"/>
              </w:divBdr>
              <w:divsChild>
                <w:div w:id="1940410019">
                  <w:marLeft w:val="0"/>
                  <w:marRight w:val="0"/>
                  <w:marTop w:val="0"/>
                  <w:marBottom w:val="0"/>
                  <w:divBdr>
                    <w:top w:val="none" w:sz="0" w:space="0" w:color="auto"/>
                    <w:left w:val="none" w:sz="0" w:space="0" w:color="auto"/>
                    <w:bottom w:val="none" w:sz="0" w:space="0" w:color="auto"/>
                    <w:right w:val="none" w:sz="0" w:space="0" w:color="auto"/>
                  </w:divBdr>
                  <w:divsChild>
                    <w:div w:id="1133252402">
                      <w:marLeft w:val="0"/>
                      <w:marRight w:val="0"/>
                      <w:marTop w:val="0"/>
                      <w:marBottom w:val="0"/>
                      <w:divBdr>
                        <w:top w:val="none" w:sz="0" w:space="0" w:color="auto"/>
                        <w:left w:val="none" w:sz="0" w:space="0" w:color="auto"/>
                        <w:bottom w:val="none" w:sz="0" w:space="0" w:color="auto"/>
                        <w:right w:val="none" w:sz="0" w:space="0" w:color="auto"/>
                      </w:divBdr>
                      <w:divsChild>
                        <w:div w:id="61174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1381373">
          <w:marLeft w:val="0"/>
          <w:marRight w:val="0"/>
          <w:marTop w:val="0"/>
          <w:marBottom w:val="0"/>
          <w:divBdr>
            <w:top w:val="none" w:sz="0" w:space="0" w:color="auto"/>
            <w:left w:val="none" w:sz="0" w:space="0" w:color="auto"/>
            <w:bottom w:val="none" w:sz="0" w:space="0" w:color="auto"/>
            <w:right w:val="none" w:sz="0" w:space="0" w:color="auto"/>
          </w:divBdr>
          <w:divsChild>
            <w:div w:id="291910444">
              <w:marLeft w:val="0"/>
              <w:marRight w:val="0"/>
              <w:marTop w:val="0"/>
              <w:marBottom w:val="0"/>
              <w:divBdr>
                <w:top w:val="none" w:sz="0" w:space="0" w:color="auto"/>
                <w:left w:val="none" w:sz="0" w:space="0" w:color="auto"/>
                <w:bottom w:val="none" w:sz="0" w:space="0" w:color="auto"/>
                <w:right w:val="none" w:sz="0" w:space="0" w:color="auto"/>
              </w:divBdr>
              <w:divsChild>
                <w:div w:id="1601182272">
                  <w:marLeft w:val="0"/>
                  <w:marRight w:val="0"/>
                  <w:marTop w:val="0"/>
                  <w:marBottom w:val="0"/>
                  <w:divBdr>
                    <w:top w:val="none" w:sz="0" w:space="0" w:color="auto"/>
                    <w:left w:val="none" w:sz="0" w:space="0" w:color="auto"/>
                    <w:bottom w:val="none" w:sz="0" w:space="0" w:color="auto"/>
                    <w:right w:val="none" w:sz="0" w:space="0" w:color="auto"/>
                  </w:divBdr>
                  <w:divsChild>
                    <w:div w:id="2017414058">
                      <w:marLeft w:val="0"/>
                      <w:marRight w:val="0"/>
                      <w:marTop w:val="0"/>
                      <w:marBottom w:val="0"/>
                      <w:divBdr>
                        <w:top w:val="none" w:sz="0" w:space="0" w:color="auto"/>
                        <w:left w:val="none" w:sz="0" w:space="0" w:color="auto"/>
                        <w:bottom w:val="none" w:sz="0" w:space="0" w:color="auto"/>
                        <w:right w:val="none" w:sz="0" w:space="0" w:color="auto"/>
                      </w:divBdr>
                      <w:divsChild>
                        <w:div w:id="1963464428">
                          <w:marLeft w:val="0"/>
                          <w:marRight w:val="0"/>
                          <w:marTop w:val="0"/>
                          <w:marBottom w:val="0"/>
                          <w:divBdr>
                            <w:top w:val="none" w:sz="0" w:space="0" w:color="auto"/>
                            <w:left w:val="none" w:sz="0" w:space="0" w:color="auto"/>
                            <w:bottom w:val="none" w:sz="0" w:space="0" w:color="auto"/>
                            <w:right w:val="none" w:sz="0" w:space="0" w:color="auto"/>
                          </w:divBdr>
                          <w:divsChild>
                            <w:div w:id="1521243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3902022">
      <w:bodyDiv w:val="1"/>
      <w:marLeft w:val="0"/>
      <w:marRight w:val="0"/>
      <w:marTop w:val="0"/>
      <w:marBottom w:val="0"/>
      <w:divBdr>
        <w:top w:val="none" w:sz="0" w:space="0" w:color="auto"/>
        <w:left w:val="none" w:sz="0" w:space="0" w:color="auto"/>
        <w:bottom w:val="none" w:sz="0" w:space="0" w:color="auto"/>
        <w:right w:val="none" w:sz="0" w:space="0" w:color="auto"/>
      </w:divBdr>
    </w:div>
    <w:div w:id="1599556833">
      <w:bodyDiv w:val="1"/>
      <w:marLeft w:val="0"/>
      <w:marRight w:val="0"/>
      <w:marTop w:val="0"/>
      <w:marBottom w:val="0"/>
      <w:divBdr>
        <w:top w:val="none" w:sz="0" w:space="0" w:color="auto"/>
        <w:left w:val="none" w:sz="0" w:space="0" w:color="auto"/>
        <w:bottom w:val="none" w:sz="0" w:space="0" w:color="auto"/>
        <w:right w:val="none" w:sz="0" w:space="0" w:color="auto"/>
      </w:divBdr>
      <w:divsChild>
        <w:div w:id="1072702409">
          <w:marLeft w:val="0"/>
          <w:marRight w:val="0"/>
          <w:marTop w:val="0"/>
          <w:marBottom w:val="0"/>
          <w:divBdr>
            <w:top w:val="none" w:sz="0" w:space="0" w:color="auto"/>
            <w:left w:val="none" w:sz="0" w:space="0" w:color="auto"/>
            <w:bottom w:val="none" w:sz="0" w:space="0" w:color="auto"/>
            <w:right w:val="none" w:sz="0" w:space="0" w:color="auto"/>
          </w:divBdr>
          <w:divsChild>
            <w:div w:id="253825797">
              <w:marLeft w:val="0"/>
              <w:marRight w:val="0"/>
              <w:marTop w:val="0"/>
              <w:marBottom w:val="0"/>
              <w:divBdr>
                <w:top w:val="none" w:sz="0" w:space="0" w:color="auto"/>
                <w:left w:val="none" w:sz="0" w:space="0" w:color="auto"/>
                <w:bottom w:val="none" w:sz="0" w:space="0" w:color="auto"/>
                <w:right w:val="none" w:sz="0" w:space="0" w:color="auto"/>
              </w:divBdr>
            </w:div>
          </w:divsChild>
        </w:div>
        <w:div w:id="1643266055">
          <w:marLeft w:val="0"/>
          <w:marRight w:val="0"/>
          <w:marTop w:val="0"/>
          <w:marBottom w:val="0"/>
          <w:divBdr>
            <w:top w:val="none" w:sz="0" w:space="0" w:color="auto"/>
            <w:left w:val="none" w:sz="0" w:space="0" w:color="auto"/>
            <w:bottom w:val="none" w:sz="0" w:space="0" w:color="auto"/>
            <w:right w:val="none" w:sz="0" w:space="0" w:color="auto"/>
          </w:divBdr>
          <w:divsChild>
            <w:div w:id="151750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413583">
      <w:bodyDiv w:val="1"/>
      <w:marLeft w:val="0"/>
      <w:marRight w:val="0"/>
      <w:marTop w:val="0"/>
      <w:marBottom w:val="0"/>
      <w:divBdr>
        <w:top w:val="none" w:sz="0" w:space="0" w:color="auto"/>
        <w:left w:val="none" w:sz="0" w:space="0" w:color="auto"/>
        <w:bottom w:val="none" w:sz="0" w:space="0" w:color="auto"/>
        <w:right w:val="none" w:sz="0" w:space="0" w:color="auto"/>
      </w:divBdr>
    </w:div>
    <w:div w:id="1609312601">
      <w:bodyDiv w:val="1"/>
      <w:marLeft w:val="0"/>
      <w:marRight w:val="0"/>
      <w:marTop w:val="0"/>
      <w:marBottom w:val="0"/>
      <w:divBdr>
        <w:top w:val="none" w:sz="0" w:space="0" w:color="auto"/>
        <w:left w:val="none" w:sz="0" w:space="0" w:color="auto"/>
        <w:bottom w:val="none" w:sz="0" w:space="0" w:color="auto"/>
        <w:right w:val="none" w:sz="0" w:space="0" w:color="auto"/>
      </w:divBdr>
    </w:div>
    <w:div w:id="1609313672">
      <w:bodyDiv w:val="1"/>
      <w:marLeft w:val="0"/>
      <w:marRight w:val="0"/>
      <w:marTop w:val="0"/>
      <w:marBottom w:val="0"/>
      <w:divBdr>
        <w:top w:val="none" w:sz="0" w:space="0" w:color="auto"/>
        <w:left w:val="none" w:sz="0" w:space="0" w:color="auto"/>
        <w:bottom w:val="none" w:sz="0" w:space="0" w:color="auto"/>
        <w:right w:val="none" w:sz="0" w:space="0" w:color="auto"/>
      </w:divBdr>
      <w:divsChild>
        <w:div w:id="1899198468">
          <w:marLeft w:val="0"/>
          <w:marRight w:val="0"/>
          <w:marTop w:val="0"/>
          <w:marBottom w:val="0"/>
          <w:divBdr>
            <w:top w:val="none" w:sz="0" w:space="0" w:color="auto"/>
            <w:left w:val="none" w:sz="0" w:space="0" w:color="auto"/>
            <w:bottom w:val="none" w:sz="0" w:space="0" w:color="auto"/>
            <w:right w:val="none" w:sz="0" w:space="0" w:color="auto"/>
          </w:divBdr>
        </w:div>
      </w:divsChild>
    </w:div>
    <w:div w:id="1615599547">
      <w:bodyDiv w:val="1"/>
      <w:marLeft w:val="0"/>
      <w:marRight w:val="0"/>
      <w:marTop w:val="0"/>
      <w:marBottom w:val="0"/>
      <w:divBdr>
        <w:top w:val="none" w:sz="0" w:space="0" w:color="auto"/>
        <w:left w:val="none" w:sz="0" w:space="0" w:color="auto"/>
        <w:bottom w:val="none" w:sz="0" w:space="0" w:color="auto"/>
        <w:right w:val="none" w:sz="0" w:space="0" w:color="auto"/>
      </w:divBdr>
    </w:div>
    <w:div w:id="1615821720">
      <w:bodyDiv w:val="1"/>
      <w:marLeft w:val="0"/>
      <w:marRight w:val="0"/>
      <w:marTop w:val="0"/>
      <w:marBottom w:val="0"/>
      <w:divBdr>
        <w:top w:val="none" w:sz="0" w:space="0" w:color="auto"/>
        <w:left w:val="none" w:sz="0" w:space="0" w:color="auto"/>
        <w:bottom w:val="none" w:sz="0" w:space="0" w:color="auto"/>
        <w:right w:val="none" w:sz="0" w:space="0" w:color="auto"/>
      </w:divBdr>
    </w:div>
    <w:div w:id="1625887616">
      <w:bodyDiv w:val="1"/>
      <w:marLeft w:val="0"/>
      <w:marRight w:val="0"/>
      <w:marTop w:val="0"/>
      <w:marBottom w:val="0"/>
      <w:divBdr>
        <w:top w:val="none" w:sz="0" w:space="0" w:color="auto"/>
        <w:left w:val="none" w:sz="0" w:space="0" w:color="auto"/>
        <w:bottom w:val="none" w:sz="0" w:space="0" w:color="auto"/>
        <w:right w:val="none" w:sz="0" w:space="0" w:color="auto"/>
      </w:divBdr>
      <w:divsChild>
        <w:div w:id="1288967135">
          <w:marLeft w:val="0"/>
          <w:marRight w:val="0"/>
          <w:marTop w:val="0"/>
          <w:marBottom w:val="0"/>
          <w:divBdr>
            <w:top w:val="none" w:sz="0" w:space="0" w:color="auto"/>
            <w:left w:val="none" w:sz="0" w:space="0" w:color="auto"/>
            <w:bottom w:val="none" w:sz="0" w:space="0" w:color="auto"/>
            <w:right w:val="none" w:sz="0" w:space="0" w:color="auto"/>
          </w:divBdr>
        </w:div>
      </w:divsChild>
    </w:div>
    <w:div w:id="1626423739">
      <w:bodyDiv w:val="1"/>
      <w:marLeft w:val="0"/>
      <w:marRight w:val="0"/>
      <w:marTop w:val="0"/>
      <w:marBottom w:val="0"/>
      <w:divBdr>
        <w:top w:val="none" w:sz="0" w:space="0" w:color="auto"/>
        <w:left w:val="none" w:sz="0" w:space="0" w:color="auto"/>
        <w:bottom w:val="none" w:sz="0" w:space="0" w:color="auto"/>
        <w:right w:val="none" w:sz="0" w:space="0" w:color="auto"/>
      </w:divBdr>
    </w:div>
    <w:div w:id="1627154131">
      <w:bodyDiv w:val="1"/>
      <w:marLeft w:val="0"/>
      <w:marRight w:val="0"/>
      <w:marTop w:val="0"/>
      <w:marBottom w:val="0"/>
      <w:divBdr>
        <w:top w:val="none" w:sz="0" w:space="0" w:color="auto"/>
        <w:left w:val="none" w:sz="0" w:space="0" w:color="auto"/>
        <w:bottom w:val="none" w:sz="0" w:space="0" w:color="auto"/>
        <w:right w:val="none" w:sz="0" w:space="0" w:color="auto"/>
      </w:divBdr>
      <w:divsChild>
        <w:div w:id="72044222">
          <w:marLeft w:val="0"/>
          <w:marRight w:val="0"/>
          <w:marTop w:val="0"/>
          <w:marBottom w:val="0"/>
          <w:divBdr>
            <w:top w:val="none" w:sz="0" w:space="0" w:color="auto"/>
            <w:left w:val="none" w:sz="0" w:space="0" w:color="auto"/>
            <w:bottom w:val="none" w:sz="0" w:space="0" w:color="auto"/>
            <w:right w:val="none" w:sz="0" w:space="0" w:color="auto"/>
          </w:divBdr>
          <w:divsChild>
            <w:div w:id="1741974963">
              <w:marLeft w:val="0"/>
              <w:marRight w:val="0"/>
              <w:marTop w:val="0"/>
              <w:marBottom w:val="0"/>
              <w:divBdr>
                <w:top w:val="none" w:sz="0" w:space="0" w:color="auto"/>
                <w:left w:val="none" w:sz="0" w:space="0" w:color="auto"/>
                <w:bottom w:val="none" w:sz="0" w:space="0" w:color="auto"/>
                <w:right w:val="none" w:sz="0" w:space="0" w:color="auto"/>
              </w:divBdr>
              <w:divsChild>
                <w:div w:id="904993650">
                  <w:marLeft w:val="0"/>
                  <w:marRight w:val="0"/>
                  <w:marTop w:val="0"/>
                  <w:marBottom w:val="0"/>
                  <w:divBdr>
                    <w:top w:val="none" w:sz="0" w:space="0" w:color="auto"/>
                    <w:left w:val="none" w:sz="0" w:space="0" w:color="auto"/>
                    <w:bottom w:val="none" w:sz="0" w:space="0" w:color="auto"/>
                    <w:right w:val="none" w:sz="0" w:space="0" w:color="auto"/>
                  </w:divBdr>
                  <w:divsChild>
                    <w:div w:id="984435301">
                      <w:marLeft w:val="0"/>
                      <w:marRight w:val="0"/>
                      <w:marTop w:val="0"/>
                      <w:marBottom w:val="0"/>
                      <w:divBdr>
                        <w:top w:val="none" w:sz="0" w:space="0" w:color="auto"/>
                        <w:left w:val="none" w:sz="0" w:space="0" w:color="auto"/>
                        <w:bottom w:val="none" w:sz="0" w:space="0" w:color="auto"/>
                        <w:right w:val="none" w:sz="0" w:space="0" w:color="auto"/>
                      </w:divBdr>
                      <w:divsChild>
                        <w:div w:id="891426135">
                          <w:marLeft w:val="0"/>
                          <w:marRight w:val="0"/>
                          <w:marTop w:val="0"/>
                          <w:marBottom w:val="0"/>
                          <w:divBdr>
                            <w:top w:val="none" w:sz="0" w:space="0" w:color="auto"/>
                            <w:left w:val="none" w:sz="0" w:space="0" w:color="auto"/>
                            <w:bottom w:val="none" w:sz="0" w:space="0" w:color="auto"/>
                            <w:right w:val="none" w:sz="0" w:space="0" w:color="auto"/>
                          </w:divBdr>
                          <w:divsChild>
                            <w:div w:id="784233648">
                              <w:marLeft w:val="0"/>
                              <w:marRight w:val="0"/>
                              <w:marTop w:val="0"/>
                              <w:marBottom w:val="0"/>
                              <w:divBdr>
                                <w:top w:val="none" w:sz="0" w:space="0" w:color="auto"/>
                                <w:left w:val="none" w:sz="0" w:space="0" w:color="auto"/>
                                <w:bottom w:val="none" w:sz="0" w:space="0" w:color="auto"/>
                                <w:right w:val="none" w:sz="0" w:space="0" w:color="auto"/>
                              </w:divBdr>
                              <w:divsChild>
                                <w:div w:id="182280271">
                                  <w:marLeft w:val="0"/>
                                  <w:marRight w:val="0"/>
                                  <w:marTop w:val="0"/>
                                  <w:marBottom w:val="0"/>
                                  <w:divBdr>
                                    <w:top w:val="none" w:sz="0" w:space="0" w:color="auto"/>
                                    <w:left w:val="none" w:sz="0" w:space="0" w:color="auto"/>
                                    <w:bottom w:val="none" w:sz="0" w:space="0" w:color="auto"/>
                                    <w:right w:val="none" w:sz="0" w:space="0" w:color="auto"/>
                                  </w:divBdr>
                                </w:div>
                                <w:div w:id="244187263">
                                  <w:marLeft w:val="0"/>
                                  <w:marRight w:val="0"/>
                                  <w:marTop w:val="0"/>
                                  <w:marBottom w:val="0"/>
                                  <w:divBdr>
                                    <w:top w:val="none" w:sz="0" w:space="0" w:color="auto"/>
                                    <w:left w:val="none" w:sz="0" w:space="0" w:color="auto"/>
                                    <w:bottom w:val="none" w:sz="0" w:space="0" w:color="auto"/>
                                    <w:right w:val="none" w:sz="0" w:space="0" w:color="auto"/>
                                  </w:divBdr>
                                </w:div>
                                <w:div w:id="929309677">
                                  <w:marLeft w:val="0"/>
                                  <w:marRight w:val="0"/>
                                  <w:marTop w:val="0"/>
                                  <w:marBottom w:val="0"/>
                                  <w:divBdr>
                                    <w:top w:val="none" w:sz="0" w:space="0" w:color="auto"/>
                                    <w:left w:val="none" w:sz="0" w:space="0" w:color="auto"/>
                                    <w:bottom w:val="none" w:sz="0" w:space="0" w:color="auto"/>
                                    <w:right w:val="none" w:sz="0" w:space="0" w:color="auto"/>
                                  </w:divBdr>
                                </w:div>
                                <w:div w:id="1091316715">
                                  <w:marLeft w:val="0"/>
                                  <w:marRight w:val="0"/>
                                  <w:marTop w:val="0"/>
                                  <w:marBottom w:val="0"/>
                                  <w:divBdr>
                                    <w:top w:val="none" w:sz="0" w:space="0" w:color="auto"/>
                                    <w:left w:val="none" w:sz="0" w:space="0" w:color="auto"/>
                                    <w:bottom w:val="none" w:sz="0" w:space="0" w:color="auto"/>
                                    <w:right w:val="none" w:sz="0" w:space="0" w:color="auto"/>
                                  </w:divBdr>
                                </w:div>
                                <w:div w:id="1214852262">
                                  <w:marLeft w:val="0"/>
                                  <w:marRight w:val="0"/>
                                  <w:marTop w:val="0"/>
                                  <w:marBottom w:val="0"/>
                                  <w:divBdr>
                                    <w:top w:val="none" w:sz="0" w:space="0" w:color="auto"/>
                                    <w:left w:val="none" w:sz="0" w:space="0" w:color="auto"/>
                                    <w:bottom w:val="none" w:sz="0" w:space="0" w:color="auto"/>
                                    <w:right w:val="none" w:sz="0" w:space="0" w:color="auto"/>
                                  </w:divBdr>
                                </w:div>
                                <w:div w:id="1219627238">
                                  <w:marLeft w:val="0"/>
                                  <w:marRight w:val="0"/>
                                  <w:marTop w:val="0"/>
                                  <w:marBottom w:val="0"/>
                                  <w:divBdr>
                                    <w:top w:val="none" w:sz="0" w:space="0" w:color="auto"/>
                                    <w:left w:val="none" w:sz="0" w:space="0" w:color="auto"/>
                                    <w:bottom w:val="none" w:sz="0" w:space="0" w:color="auto"/>
                                    <w:right w:val="none" w:sz="0" w:space="0" w:color="auto"/>
                                  </w:divBdr>
                                </w:div>
                                <w:div w:id="1482622985">
                                  <w:marLeft w:val="0"/>
                                  <w:marRight w:val="0"/>
                                  <w:marTop w:val="0"/>
                                  <w:marBottom w:val="0"/>
                                  <w:divBdr>
                                    <w:top w:val="none" w:sz="0" w:space="0" w:color="auto"/>
                                    <w:left w:val="none" w:sz="0" w:space="0" w:color="auto"/>
                                    <w:bottom w:val="none" w:sz="0" w:space="0" w:color="auto"/>
                                    <w:right w:val="none" w:sz="0" w:space="0" w:color="auto"/>
                                  </w:divBdr>
                                </w:div>
                                <w:div w:id="1561743875">
                                  <w:marLeft w:val="0"/>
                                  <w:marRight w:val="0"/>
                                  <w:marTop w:val="0"/>
                                  <w:marBottom w:val="0"/>
                                  <w:divBdr>
                                    <w:top w:val="none" w:sz="0" w:space="0" w:color="auto"/>
                                    <w:left w:val="none" w:sz="0" w:space="0" w:color="auto"/>
                                    <w:bottom w:val="none" w:sz="0" w:space="0" w:color="auto"/>
                                    <w:right w:val="none" w:sz="0" w:space="0" w:color="auto"/>
                                  </w:divBdr>
                                </w:div>
                                <w:div w:id="1636569456">
                                  <w:marLeft w:val="0"/>
                                  <w:marRight w:val="0"/>
                                  <w:marTop w:val="0"/>
                                  <w:marBottom w:val="0"/>
                                  <w:divBdr>
                                    <w:top w:val="none" w:sz="0" w:space="0" w:color="auto"/>
                                    <w:left w:val="none" w:sz="0" w:space="0" w:color="auto"/>
                                    <w:bottom w:val="none" w:sz="0" w:space="0" w:color="auto"/>
                                    <w:right w:val="none" w:sz="0" w:space="0" w:color="auto"/>
                                  </w:divBdr>
                                </w:div>
                                <w:div w:id="1644697219">
                                  <w:marLeft w:val="0"/>
                                  <w:marRight w:val="0"/>
                                  <w:marTop w:val="0"/>
                                  <w:marBottom w:val="0"/>
                                  <w:divBdr>
                                    <w:top w:val="none" w:sz="0" w:space="0" w:color="auto"/>
                                    <w:left w:val="none" w:sz="0" w:space="0" w:color="auto"/>
                                    <w:bottom w:val="none" w:sz="0" w:space="0" w:color="auto"/>
                                    <w:right w:val="none" w:sz="0" w:space="0" w:color="auto"/>
                                  </w:divBdr>
                                </w:div>
                                <w:div w:id="1905289175">
                                  <w:marLeft w:val="0"/>
                                  <w:marRight w:val="0"/>
                                  <w:marTop w:val="0"/>
                                  <w:marBottom w:val="0"/>
                                  <w:divBdr>
                                    <w:top w:val="none" w:sz="0" w:space="0" w:color="auto"/>
                                    <w:left w:val="none" w:sz="0" w:space="0" w:color="auto"/>
                                    <w:bottom w:val="none" w:sz="0" w:space="0" w:color="auto"/>
                                    <w:right w:val="none" w:sz="0" w:space="0" w:color="auto"/>
                                  </w:divBdr>
                                </w:div>
                                <w:div w:id="1979912368">
                                  <w:marLeft w:val="0"/>
                                  <w:marRight w:val="0"/>
                                  <w:marTop w:val="0"/>
                                  <w:marBottom w:val="0"/>
                                  <w:divBdr>
                                    <w:top w:val="none" w:sz="0" w:space="0" w:color="auto"/>
                                    <w:left w:val="none" w:sz="0" w:space="0" w:color="auto"/>
                                    <w:bottom w:val="none" w:sz="0" w:space="0" w:color="auto"/>
                                    <w:right w:val="none" w:sz="0" w:space="0" w:color="auto"/>
                                  </w:divBdr>
                                </w:div>
                                <w:div w:id="2012104985">
                                  <w:marLeft w:val="0"/>
                                  <w:marRight w:val="0"/>
                                  <w:marTop w:val="0"/>
                                  <w:marBottom w:val="0"/>
                                  <w:divBdr>
                                    <w:top w:val="none" w:sz="0" w:space="0" w:color="auto"/>
                                    <w:left w:val="none" w:sz="0" w:space="0" w:color="auto"/>
                                    <w:bottom w:val="none" w:sz="0" w:space="0" w:color="auto"/>
                                    <w:right w:val="none" w:sz="0" w:space="0" w:color="auto"/>
                                  </w:divBdr>
                                </w:div>
                                <w:div w:id="209466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6376500">
      <w:bodyDiv w:val="1"/>
      <w:marLeft w:val="0"/>
      <w:marRight w:val="0"/>
      <w:marTop w:val="0"/>
      <w:marBottom w:val="0"/>
      <w:divBdr>
        <w:top w:val="none" w:sz="0" w:space="0" w:color="auto"/>
        <w:left w:val="none" w:sz="0" w:space="0" w:color="auto"/>
        <w:bottom w:val="none" w:sz="0" w:space="0" w:color="auto"/>
        <w:right w:val="none" w:sz="0" w:space="0" w:color="auto"/>
      </w:divBdr>
    </w:div>
    <w:div w:id="1640115509">
      <w:bodyDiv w:val="1"/>
      <w:marLeft w:val="0"/>
      <w:marRight w:val="0"/>
      <w:marTop w:val="0"/>
      <w:marBottom w:val="0"/>
      <w:divBdr>
        <w:top w:val="none" w:sz="0" w:space="0" w:color="auto"/>
        <w:left w:val="none" w:sz="0" w:space="0" w:color="auto"/>
        <w:bottom w:val="none" w:sz="0" w:space="0" w:color="auto"/>
        <w:right w:val="none" w:sz="0" w:space="0" w:color="auto"/>
      </w:divBdr>
    </w:div>
    <w:div w:id="1646861618">
      <w:bodyDiv w:val="1"/>
      <w:marLeft w:val="0"/>
      <w:marRight w:val="0"/>
      <w:marTop w:val="0"/>
      <w:marBottom w:val="0"/>
      <w:divBdr>
        <w:top w:val="none" w:sz="0" w:space="0" w:color="auto"/>
        <w:left w:val="none" w:sz="0" w:space="0" w:color="auto"/>
        <w:bottom w:val="none" w:sz="0" w:space="0" w:color="auto"/>
        <w:right w:val="none" w:sz="0" w:space="0" w:color="auto"/>
      </w:divBdr>
    </w:div>
    <w:div w:id="1647390731">
      <w:bodyDiv w:val="1"/>
      <w:marLeft w:val="0"/>
      <w:marRight w:val="0"/>
      <w:marTop w:val="0"/>
      <w:marBottom w:val="0"/>
      <w:divBdr>
        <w:top w:val="none" w:sz="0" w:space="0" w:color="auto"/>
        <w:left w:val="none" w:sz="0" w:space="0" w:color="auto"/>
        <w:bottom w:val="none" w:sz="0" w:space="0" w:color="auto"/>
        <w:right w:val="none" w:sz="0" w:space="0" w:color="auto"/>
      </w:divBdr>
      <w:divsChild>
        <w:div w:id="386103727">
          <w:marLeft w:val="0"/>
          <w:marRight w:val="0"/>
          <w:marTop w:val="0"/>
          <w:marBottom w:val="0"/>
          <w:divBdr>
            <w:top w:val="none" w:sz="0" w:space="0" w:color="auto"/>
            <w:left w:val="none" w:sz="0" w:space="0" w:color="auto"/>
            <w:bottom w:val="none" w:sz="0" w:space="0" w:color="auto"/>
            <w:right w:val="none" w:sz="0" w:space="0" w:color="auto"/>
          </w:divBdr>
        </w:div>
        <w:div w:id="783571161">
          <w:marLeft w:val="0"/>
          <w:marRight w:val="0"/>
          <w:marTop w:val="0"/>
          <w:marBottom w:val="0"/>
          <w:divBdr>
            <w:top w:val="none" w:sz="0" w:space="0" w:color="auto"/>
            <w:left w:val="none" w:sz="0" w:space="0" w:color="auto"/>
            <w:bottom w:val="none" w:sz="0" w:space="0" w:color="auto"/>
            <w:right w:val="none" w:sz="0" w:space="0" w:color="auto"/>
          </w:divBdr>
        </w:div>
      </w:divsChild>
    </w:div>
    <w:div w:id="1648777695">
      <w:bodyDiv w:val="1"/>
      <w:marLeft w:val="0"/>
      <w:marRight w:val="0"/>
      <w:marTop w:val="0"/>
      <w:marBottom w:val="0"/>
      <w:divBdr>
        <w:top w:val="none" w:sz="0" w:space="0" w:color="auto"/>
        <w:left w:val="none" w:sz="0" w:space="0" w:color="auto"/>
        <w:bottom w:val="none" w:sz="0" w:space="0" w:color="auto"/>
        <w:right w:val="none" w:sz="0" w:space="0" w:color="auto"/>
      </w:divBdr>
    </w:div>
    <w:div w:id="1649898039">
      <w:bodyDiv w:val="1"/>
      <w:marLeft w:val="0"/>
      <w:marRight w:val="0"/>
      <w:marTop w:val="0"/>
      <w:marBottom w:val="0"/>
      <w:divBdr>
        <w:top w:val="none" w:sz="0" w:space="0" w:color="auto"/>
        <w:left w:val="none" w:sz="0" w:space="0" w:color="auto"/>
        <w:bottom w:val="none" w:sz="0" w:space="0" w:color="auto"/>
        <w:right w:val="none" w:sz="0" w:space="0" w:color="auto"/>
      </w:divBdr>
    </w:div>
    <w:div w:id="1652098330">
      <w:bodyDiv w:val="1"/>
      <w:marLeft w:val="0"/>
      <w:marRight w:val="0"/>
      <w:marTop w:val="0"/>
      <w:marBottom w:val="0"/>
      <w:divBdr>
        <w:top w:val="none" w:sz="0" w:space="0" w:color="auto"/>
        <w:left w:val="none" w:sz="0" w:space="0" w:color="auto"/>
        <w:bottom w:val="none" w:sz="0" w:space="0" w:color="auto"/>
        <w:right w:val="none" w:sz="0" w:space="0" w:color="auto"/>
      </w:divBdr>
      <w:divsChild>
        <w:div w:id="1875188770">
          <w:marLeft w:val="0"/>
          <w:marRight w:val="0"/>
          <w:marTop w:val="0"/>
          <w:marBottom w:val="0"/>
          <w:divBdr>
            <w:top w:val="none" w:sz="0" w:space="0" w:color="auto"/>
            <w:left w:val="none" w:sz="0" w:space="0" w:color="auto"/>
            <w:bottom w:val="none" w:sz="0" w:space="0" w:color="auto"/>
            <w:right w:val="none" w:sz="0" w:space="0" w:color="auto"/>
          </w:divBdr>
        </w:div>
      </w:divsChild>
    </w:div>
    <w:div w:id="1652246491">
      <w:bodyDiv w:val="1"/>
      <w:marLeft w:val="0"/>
      <w:marRight w:val="0"/>
      <w:marTop w:val="0"/>
      <w:marBottom w:val="0"/>
      <w:divBdr>
        <w:top w:val="none" w:sz="0" w:space="0" w:color="auto"/>
        <w:left w:val="none" w:sz="0" w:space="0" w:color="auto"/>
        <w:bottom w:val="none" w:sz="0" w:space="0" w:color="auto"/>
        <w:right w:val="none" w:sz="0" w:space="0" w:color="auto"/>
      </w:divBdr>
      <w:divsChild>
        <w:div w:id="1598828376">
          <w:marLeft w:val="0"/>
          <w:marRight w:val="0"/>
          <w:marTop w:val="0"/>
          <w:marBottom w:val="0"/>
          <w:divBdr>
            <w:top w:val="none" w:sz="0" w:space="0" w:color="auto"/>
            <w:left w:val="none" w:sz="0" w:space="0" w:color="auto"/>
            <w:bottom w:val="none" w:sz="0" w:space="0" w:color="auto"/>
            <w:right w:val="none" w:sz="0" w:space="0" w:color="auto"/>
          </w:divBdr>
        </w:div>
      </w:divsChild>
    </w:div>
    <w:div w:id="1656375397">
      <w:bodyDiv w:val="1"/>
      <w:marLeft w:val="0"/>
      <w:marRight w:val="0"/>
      <w:marTop w:val="0"/>
      <w:marBottom w:val="0"/>
      <w:divBdr>
        <w:top w:val="none" w:sz="0" w:space="0" w:color="auto"/>
        <w:left w:val="none" w:sz="0" w:space="0" w:color="auto"/>
        <w:bottom w:val="none" w:sz="0" w:space="0" w:color="auto"/>
        <w:right w:val="none" w:sz="0" w:space="0" w:color="auto"/>
      </w:divBdr>
      <w:divsChild>
        <w:div w:id="1774938706">
          <w:marLeft w:val="0"/>
          <w:marRight w:val="0"/>
          <w:marTop w:val="0"/>
          <w:marBottom w:val="0"/>
          <w:divBdr>
            <w:top w:val="none" w:sz="0" w:space="0" w:color="auto"/>
            <w:left w:val="none" w:sz="0" w:space="0" w:color="auto"/>
            <w:bottom w:val="none" w:sz="0" w:space="0" w:color="auto"/>
            <w:right w:val="none" w:sz="0" w:space="0" w:color="auto"/>
          </w:divBdr>
        </w:div>
        <w:div w:id="326592908">
          <w:marLeft w:val="0"/>
          <w:marRight w:val="0"/>
          <w:marTop w:val="0"/>
          <w:marBottom w:val="0"/>
          <w:divBdr>
            <w:top w:val="none" w:sz="0" w:space="0" w:color="auto"/>
            <w:left w:val="none" w:sz="0" w:space="0" w:color="auto"/>
            <w:bottom w:val="none" w:sz="0" w:space="0" w:color="auto"/>
            <w:right w:val="none" w:sz="0" w:space="0" w:color="auto"/>
          </w:divBdr>
        </w:div>
        <w:div w:id="15474313">
          <w:marLeft w:val="0"/>
          <w:marRight w:val="0"/>
          <w:marTop w:val="0"/>
          <w:marBottom w:val="0"/>
          <w:divBdr>
            <w:top w:val="none" w:sz="0" w:space="0" w:color="auto"/>
            <w:left w:val="none" w:sz="0" w:space="0" w:color="auto"/>
            <w:bottom w:val="none" w:sz="0" w:space="0" w:color="auto"/>
            <w:right w:val="none" w:sz="0" w:space="0" w:color="auto"/>
          </w:divBdr>
        </w:div>
        <w:div w:id="1663698971">
          <w:marLeft w:val="0"/>
          <w:marRight w:val="0"/>
          <w:marTop w:val="0"/>
          <w:marBottom w:val="0"/>
          <w:divBdr>
            <w:top w:val="none" w:sz="0" w:space="0" w:color="auto"/>
            <w:left w:val="none" w:sz="0" w:space="0" w:color="auto"/>
            <w:bottom w:val="none" w:sz="0" w:space="0" w:color="auto"/>
            <w:right w:val="none" w:sz="0" w:space="0" w:color="auto"/>
          </w:divBdr>
        </w:div>
        <w:div w:id="1810321115">
          <w:blockQuote w:val="1"/>
          <w:marLeft w:val="720"/>
          <w:marRight w:val="720"/>
          <w:marTop w:val="100"/>
          <w:marBottom w:val="100"/>
          <w:divBdr>
            <w:top w:val="none" w:sz="0" w:space="0" w:color="auto"/>
            <w:left w:val="none" w:sz="0" w:space="0" w:color="auto"/>
            <w:bottom w:val="none" w:sz="0" w:space="0" w:color="auto"/>
            <w:right w:val="none" w:sz="0" w:space="0" w:color="auto"/>
          </w:divBdr>
        </w:div>
        <w:div w:id="1292176678">
          <w:marLeft w:val="0"/>
          <w:marRight w:val="0"/>
          <w:marTop w:val="0"/>
          <w:marBottom w:val="0"/>
          <w:divBdr>
            <w:top w:val="none" w:sz="0" w:space="0" w:color="auto"/>
            <w:left w:val="none" w:sz="0" w:space="0" w:color="auto"/>
            <w:bottom w:val="none" w:sz="0" w:space="0" w:color="auto"/>
            <w:right w:val="none" w:sz="0" w:space="0" w:color="auto"/>
          </w:divBdr>
        </w:div>
        <w:div w:id="426270238">
          <w:marLeft w:val="0"/>
          <w:marRight w:val="0"/>
          <w:marTop w:val="0"/>
          <w:marBottom w:val="0"/>
          <w:divBdr>
            <w:top w:val="none" w:sz="0" w:space="0" w:color="auto"/>
            <w:left w:val="none" w:sz="0" w:space="0" w:color="auto"/>
            <w:bottom w:val="none" w:sz="0" w:space="0" w:color="auto"/>
            <w:right w:val="none" w:sz="0" w:space="0" w:color="auto"/>
          </w:divBdr>
        </w:div>
        <w:div w:id="1534612758">
          <w:blockQuote w:val="1"/>
          <w:marLeft w:val="720"/>
          <w:marRight w:val="720"/>
          <w:marTop w:val="100"/>
          <w:marBottom w:val="100"/>
          <w:divBdr>
            <w:top w:val="none" w:sz="0" w:space="0" w:color="auto"/>
            <w:left w:val="none" w:sz="0" w:space="0" w:color="auto"/>
            <w:bottom w:val="none" w:sz="0" w:space="0" w:color="auto"/>
            <w:right w:val="none" w:sz="0" w:space="0" w:color="auto"/>
          </w:divBdr>
        </w:div>
        <w:div w:id="1576890940">
          <w:marLeft w:val="0"/>
          <w:marRight w:val="0"/>
          <w:marTop w:val="0"/>
          <w:marBottom w:val="0"/>
          <w:divBdr>
            <w:top w:val="none" w:sz="0" w:space="0" w:color="auto"/>
            <w:left w:val="none" w:sz="0" w:space="0" w:color="auto"/>
            <w:bottom w:val="none" w:sz="0" w:space="0" w:color="auto"/>
            <w:right w:val="none" w:sz="0" w:space="0" w:color="auto"/>
          </w:divBdr>
        </w:div>
        <w:div w:id="394355093">
          <w:blockQuote w:val="1"/>
          <w:marLeft w:val="720"/>
          <w:marRight w:val="720"/>
          <w:marTop w:val="100"/>
          <w:marBottom w:val="100"/>
          <w:divBdr>
            <w:top w:val="none" w:sz="0" w:space="0" w:color="auto"/>
            <w:left w:val="none" w:sz="0" w:space="0" w:color="auto"/>
            <w:bottom w:val="none" w:sz="0" w:space="0" w:color="auto"/>
            <w:right w:val="none" w:sz="0" w:space="0" w:color="auto"/>
          </w:divBdr>
        </w:div>
        <w:div w:id="1162896345">
          <w:blockQuote w:val="1"/>
          <w:marLeft w:val="720"/>
          <w:marRight w:val="720"/>
          <w:marTop w:val="100"/>
          <w:marBottom w:val="100"/>
          <w:divBdr>
            <w:top w:val="none" w:sz="0" w:space="0" w:color="auto"/>
            <w:left w:val="none" w:sz="0" w:space="0" w:color="auto"/>
            <w:bottom w:val="none" w:sz="0" w:space="0" w:color="auto"/>
            <w:right w:val="none" w:sz="0" w:space="0" w:color="auto"/>
          </w:divBdr>
        </w:div>
        <w:div w:id="7323849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7369255">
      <w:bodyDiv w:val="1"/>
      <w:marLeft w:val="0"/>
      <w:marRight w:val="0"/>
      <w:marTop w:val="0"/>
      <w:marBottom w:val="0"/>
      <w:divBdr>
        <w:top w:val="none" w:sz="0" w:space="0" w:color="auto"/>
        <w:left w:val="none" w:sz="0" w:space="0" w:color="auto"/>
        <w:bottom w:val="none" w:sz="0" w:space="0" w:color="auto"/>
        <w:right w:val="none" w:sz="0" w:space="0" w:color="auto"/>
      </w:divBdr>
    </w:div>
    <w:div w:id="1659965033">
      <w:bodyDiv w:val="1"/>
      <w:marLeft w:val="0"/>
      <w:marRight w:val="0"/>
      <w:marTop w:val="0"/>
      <w:marBottom w:val="0"/>
      <w:divBdr>
        <w:top w:val="none" w:sz="0" w:space="0" w:color="auto"/>
        <w:left w:val="none" w:sz="0" w:space="0" w:color="auto"/>
        <w:bottom w:val="none" w:sz="0" w:space="0" w:color="auto"/>
        <w:right w:val="none" w:sz="0" w:space="0" w:color="auto"/>
      </w:divBdr>
    </w:div>
    <w:div w:id="1664310053">
      <w:bodyDiv w:val="1"/>
      <w:marLeft w:val="0"/>
      <w:marRight w:val="0"/>
      <w:marTop w:val="0"/>
      <w:marBottom w:val="0"/>
      <w:divBdr>
        <w:top w:val="none" w:sz="0" w:space="0" w:color="auto"/>
        <w:left w:val="none" w:sz="0" w:space="0" w:color="auto"/>
        <w:bottom w:val="none" w:sz="0" w:space="0" w:color="auto"/>
        <w:right w:val="none" w:sz="0" w:space="0" w:color="auto"/>
      </w:divBdr>
    </w:div>
    <w:div w:id="1668049345">
      <w:bodyDiv w:val="1"/>
      <w:marLeft w:val="0"/>
      <w:marRight w:val="0"/>
      <w:marTop w:val="0"/>
      <w:marBottom w:val="0"/>
      <w:divBdr>
        <w:top w:val="none" w:sz="0" w:space="0" w:color="auto"/>
        <w:left w:val="none" w:sz="0" w:space="0" w:color="auto"/>
        <w:bottom w:val="none" w:sz="0" w:space="0" w:color="auto"/>
        <w:right w:val="none" w:sz="0" w:space="0" w:color="auto"/>
      </w:divBdr>
    </w:div>
    <w:div w:id="1672945175">
      <w:bodyDiv w:val="1"/>
      <w:marLeft w:val="0"/>
      <w:marRight w:val="0"/>
      <w:marTop w:val="0"/>
      <w:marBottom w:val="0"/>
      <w:divBdr>
        <w:top w:val="none" w:sz="0" w:space="0" w:color="auto"/>
        <w:left w:val="none" w:sz="0" w:space="0" w:color="auto"/>
        <w:bottom w:val="none" w:sz="0" w:space="0" w:color="auto"/>
        <w:right w:val="none" w:sz="0" w:space="0" w:color="auto"/>
      </w:divBdr>
    </w:div>
    <w:div w:id="1676566664">
      <w:bodyDiv w:val="1"/>
      <w:marLeft w:val="0"/>
      <w:marRight w:val="0"/>
      <w:marTop w:val="0"/>
      <w:marBottom w:val="0"/>
      <w:divBdr>
        <w:top w:val="none" w:sz="0" w:space="0" w:color="auto"/>
        <w:left w:val="none" w:sz="0" w:space="0" w:color="auto"/>
        <w:bottom w:val="none" w:sz="0" w:space="0" w:color="auto"/>
        <w:right w:val="none" w:sz="0" w:space="0" w:color="auto"/>
      </w:divBdr>
    </w:div>
    <w:div w:id="1678313020">
      <w:bodyDiv w:val="1"/>
      <w:marLeft w:val="0"/>
      <w:marRight w:val="0"/>
      <w:marTop w:val="0"/>
      <w:marBottom w:val="0"/>
      <w:divBdr>
        <w:top w:val="none" w:sz="0" w:space="0" w:color="auto"/>
        <w:left w:val="none" w:sz="0" w:space="0" w:color="auto"/>
        <w:bottom w:val="none" w:sz="0" w:space="0" w:color="auto"/>
        <w:right w:val="none" w:sz="0" w:space="0" w:color="auto"/>
      </w:divBdr>
    </w:div>
    <w:div w:id="1685547193">
      <w:bodyDiv w:val="1"/>
      <w:marLeft w:val="0"/>
      <w:marRight w:val="0"/>
      <w:marTop w:val="0"/>
      <w:marBottom w:val="0"/>
      <w:divBdr>
        <w:top w:val="none" w:sz="0" w:space="0" w:color="auto"/>
        <w:left w:val="none" w:sz="0" w:space="0" w:color="auto"/>
        <w:bottom w:val="none" w:sz="0" w:space="0" w:color="auto"/>
        <w:right w:val="none" w:sz="0" w:space="0" w:color="auto"/>
      </w:divBdr>
    </w:div>
    <w:div w:id="1686127389">
      <w:bodyDiv w:val="1"/>
      <w:marLeft w:val="0"/>
      <w:marRight w:val="0"/>
      <w:marTop w:val="0"/>
      <w:marBottom w:val="0"/>
      <w:divBdr>
        <w:top w:val="none" w:sz="0" w:space="0" w:color="auto"/>
        <w:left w:val="none" w:sz="0" w:space="0" w:color="auto"/>
        <w:bottom w:val="none" w:sz="0" w:space="0" w:color="auto"/>
        <w:right w:val="none" w:sz="0" w:space="0" w:color="auto"/>
      </w:divBdr>
    </w:div>
    <w:div w:id="1688822483">
      <w:bodyDiv w:val="1"/>
      <w:marLeft w:val="0"/>
      <w:marRight w:val="0"/>
      <w:marTop w:val="0"/>
      <w:marBottom w:val="0"/>
      <w:divBdr>
        <w:top w:val="none" w:sz="0" w:space="0" w:color="auto"/>
        <w:left w:val="none" w:sz="0" w:space="0" w:color="auto"/>
        <w:bottom w:val="none" w:sz="0" w:space="0" w:color="auto"/>
        <w:right w:val="none" w:sz="0" w:space="0" w:color="auto"/>
      </w:divBdr>
    </w:div>
    <w:div w:id="1689983787">
      <w:bodyDiv w:val="1"/>
      <w:marLeft w:val="0"/>
      <w:marRight w:val="0"/>
      <w:marTop w:val="0"/>
      <w:marBottom w:val="0"/>
      <w:divBdr>
        <w:top w:val="none" w:sz="0" w:space="0" w:color="auto"/>
        <w:left w:val="none" w:sz="0" w:space="0" w:color="auto"/>
        <w:bottom w:val="none" w:sz="0" w:space="0" w:color="auto"/>
        <w:right w:val="none" w:sz="0" w:space="0" w:color="auto"/>
      </w:divBdr>
      <w:divsChild>
        <w:div w:id="1829246533">
          <w:marLeft w:val="0"/>
          <w:marRight w:val="0"/>
          <w:marTop w:val="0"/>
          <w:marBottom w:val="0"/>
          <w:divBdr>
            <w:top w:val="none" w:sz="0" w:space="0" w:color="auto"/>
            <w:left w:val="none" w:sz="0" w:space="0" w:color="auto"/>
            <w:bottom w:val="none" w:sz="0" w:space="0" w:color="auto"/>
            <w:right w:val="none" w:sz="0" w:space="0" w:color="auto"/>
          </w:divBdr>
        </w:div>
      </w:divsChild>
    </w:div>
    <w:div w:id="1707369147">
      <w:bodyDiv w:val="1"/>
      <w:marLeft w:val="0"/>
      <w:marRight w:val="0"/>
      <w:marTop w:val="0"/>
      <w:marBottom w:val="0"/>
      <w:divBdr>
        <w:top w:val="none" w:sz="0" w:space="0" w:color="auto"/>
        <w:left w:val="none" w:sz="0" w:space="0" w:color="auto"/>
        <w:bottom w:val="none" w:sz="0" w:space="0" w:color="auto"/>
        <w:right w:val="none" w:sz="0" w:space="0" w:color="auto"/>
      </w:divBdr>
    </w:div>
    <w:div w:id="1710178117">
      <w:bodyDiv w:val="1"/>
      <w:marLeft w:val="0"/>
      <w:marRight w:val="0"/>
      <w:marTop w:val="0"/>
      <w:marBottom w:val="0"/>
      <w:divBdr>
        <w:top w:val="none" w:sz="0" w:space="0" w:color="auto"/>
        <w:left w:val="none" w:sz="0" w:space="0" w:color="auto"/>
        <w:bottom w:val="none" w:sz="0" w:space="0" w:color="auto"/>
        <w:right w:val="none" w:sz="0" w:space="0" w:color="auto"/>
      </w:divBdr>
    </w:div>
    <w:div w:id="1715352746">
      <w:bodyDiv w:val="1"/>
      <w:marLeft w:val="0"/>
      <w:marRight w:val="0"/>
      <w:marTop w:val="0"/>
      <w:marBottom w:val="0"/>
      <w:divBdr>
        <w:top w:val="none" w:sz="0" w:space="0" w:color="auto"/>
        <w:left w:val="none" w:sz="0" w:space="0" w:color="auto"/>
        <w:bottom w:val="none" w:sz="0" w:space="0" w:color="auto"/>
        <w:right w:val="none" w:sz="0" w:space="0" w:color="auto"/>
      </w:divBdr>
    </w:div>
    <w:div w:id="1723945959">
      <w:bodyDiv w:val="1"/>
      <w:marLeft w:val="0"/>
      <w:marRight w:val="0"/>
      <w:marTop w:val="0"/>
      <w:marBottom w:val="0"/>
      <w:divBdr>
        <w:top w:val="none" w:sz="0" w:space="0" w:color="auto"/>
        <w:left w:val="none" w:sz="0" w:space="0" w:color="auto"/>
        <w:bottom w:val="none" w:sz="0" w:space="0" w:color="auto"/>
        <w:right w:val="none" w:sz="0" w:space="0" w:color="auto"/>
      </w:divBdr>
      <w:divsChild>
        <w:div w:id="1932659061">
          <w:marLeft w:val="0"/>
          <w:marRight w:val="0"/>
          <w:marTop w:val="0"/>
          <w:marBottom w:val="0"/>
          <w:divBdr>
            <w:top w:val="none" w:sz="0" w:space="0" w:color="auto"/>
            <w:left w:val="none" w:sz="0" w:space="0" w:color="auto"/>
            <w:bottom w:val="none" w:sz="0" w:space="0" w:color="auto"/>
            <w:right w:val="none" w:sz="0" w:space="0" w:color="auto"/>
          </w:divBdr>
        </w:div>
      </w:divsChild>
    </w:div>
    <w:div w:id="1727146271">
      <w:bodyDiv w:val="1"/>
      <w:marLeft w:val="0"/>
      <w:marRight w:val="0"/>
      <w:marTop w:val="0"/>
      <w:marBottom w:val="0"/>
      <w:divBdr>
        <w:top w:val="none" w:sz="0" w:space="0" w:color="auto"/>
        <w:left w:val="none" w:sz="0" w:space="0" w:color="auto"/>
        <w:bottom w:val="none" w:sz="0" w:space="0" w:color="auto"/>
        <w:right w:val="none" w:sz="0" w:space="0" w:color="auto"/>
      </w:divBdr>
    </w:div>
    <w:div w:id="1735421690">
      <w:bodyDiv w:val="1"/>
      <w:marLeft w:val="0"/>
      <w:marRight w:val="0"/>
      <w:marTop w:val="0"/>
      <w:marBottom w:val="0"/>
      <w:divBdr>
        <w:top w:val="none" w:sz="0" w:space="0" w:color="auto"/>
        <w:left w:val="none" w:sz="0" w:space="0" w:color="auto"/>
        <w:bottom w:val="none" w:sz="0" w:space="0" w:color="auto"/>
        <w:right w:val="none" w:sz="0" w:space="0" w:color="auto"/>
      </w:divBdr>
    </w:div>
    <w:div w:id="1737777021">
      <w:bodyDiv w:val="1"/>
      <w:marLeft w:val="0"/>
      <w:marRight w:val="0"/>
      <w:marTop w:val="0"/>
      <w:marBottom w:val="0"/>
      <w:divBdr>
        <w:top w:val="none" w:sz="0" w:space="0" w:color="auto"/>
        <w:left w:val="none" w:sz="0" w:space="0" w:color="auto"/>
        <w:bottom w:val="none" w:sz="0" w:space="0" w:color="auto"/>
        <w:right w:val="none" w:sz="0" w:space="0" w:color="auto"/>
      </w:divBdr>
      <w:divsChild>
        <w:div w:id="601375377">
          <w:marLeft w:val="0"/>
          <w:marRight w:val="0"/>
          <w:marTop w:val="0"/>
          <w:marBottom w:val="0"/>
          <w:divBdr>
            <w:top w:val="none" w:sz="0" w:space="0" w:color="auto"/>
            <w:left w:val="none" w:sz="0" w:space="0" w:color="auto"/>
            <w:bottom w:val="none" w:sz="0" w:space="0" w:color="auto"/>
            <w:right w:val="none" w:sz="0" w:space="0" w:color="auto"/>
          </w:divBdr>
          <w:divsChild>
            <w:div w:id="92018217">
              <w:marLeft w:val="0"/>
              <w:marRight w:val="0"/>
              <w:marTop w:val="0"/>
              <w:marBottom w:val="0"/>
              <w:divBdr>
                <w:top w:val="none" w:sz="0" w:space="0" w:color="auto"/>
                <w:left w:val="none" w:sz="0" w:space="0" w:color="auto"/>
                <w:bottom w:val="none" w:sz="0" w:space="0" w:color="auto"/>
                <w:right w:val="none" w:sz="0" w:space="0" w:color="auto"/>
              </w:divBdr>
              <w:divsChild>
                <w:div w:id="555973257">
                  <w:marLeft w:val="0"/>
                  <w:marRight w:val="0"/>
                  <w:marTop w:val="0"/>
                  <w:marBottom w:val="0"/>
                  <w:divBdr>
                    <w:top w:val="none" w:sz="0" w:space="0" w:color="auto"/>
                    <w:left w:val="none" w:sz="0" w:space="0" w:color="auto"/>
                    <w:bottom w:val="none" w:sz="0" w:space="0" w:color="auto"/>
                    <w:right w:val="none" w:sz="0" w:space="0" w:color="auto"/>
                  </w:divBdr>
                  <w:divsChild>
                    <w:div w:id="1887525698">
                      <w:marLeft w:val="0"/>
                      <w:marRight w:val="0"/>
                      <w:marTop w:val="0"/>
                      <w:marBottom w:val="0"/>
                      <w:divBdr>
                        <w:top w:val="none" w:sz="0" w:space="0" w:color="auto"/>
                        <w:left w:val="none" w:sz="0" w:space="0" w:color="auto"/>
                        <w:bottom w:val="none" w:sz="0" w:space="0" w:color="auto"/>
                        <w:right w:val="none" w:sz="0" w:space="0" w:color="auto"/>
                      </w:divBdr>
                      <w:divsChild>
                        <w:div w:id="13113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8265796">
          <w:marLeft w:val="0"/>
          <w:marRight w:val="0"/>
          <w:marTop w:val="0"/>
          <w:marBottom w:val="0"/>
          <w:divBdr>
            <w:top w:val="none" w:sz="0" w:space="0" w:color="auto"/>
            <w:left w:val="none" w:sz="0" w:space="0" w:color="auto"/>
            <w:bottom w:val="none" w:sz="0" w:space="0" w:color="auto"/>
            <w:right w:val="none" w:sz="0" w:space="0" w:color="auto"/>
          </w:divBdr>
          <w:divsChild>
            <w:div w:id="14156729">
              <w:marLeft w:val="0"/>
              <w:marRight w:val="0"/>
              <w:marTop w:val="0"/>
              <w:marBottom w:val="0"/>
              <w:divBdr>
                <w:top w:val="none" w:sz="0" w:space="0" w:color="auto"/>
                <w:left w:val="none" w:sz="0" w:space="0" w:color="auto"/>
                <w:bottom w:val="none" w:sz="0" w:space="0" w:color="auto"/>
                <w:right w:val="none" w:sz="0" w:space="0" w:color="auto"/>
              </w:divBdr>
              <w:divsChild>
                <w:div w:id="953286793">
                  <w:marLeft w:val="0"/>
                  <w:marRight w:val="0"/>
                  <w:marTop w:val="0"/>
                  <w:marBottom w:val="0"/>
                  <w:divBdr>
                    <w:top w:val="none" w:sz="0" w:space="0" w:color="auto"/>
                    <w:left w:val="none" w:sz="0" w:space="0" w:color="auto"/>
                    <w:bottom w:val="none" w:sz="0" w:space="0" w:color="auto"/>
                    <w:right w:val="none" w:sz="0" w:space="0" w:color="auto"/>
                  </w:divBdr>
                  <w:divsChild>
                    <w:div w:id="651253404">
                      <w:marLeft w:val="0"/>
                      <w:marRight w:val="0"/>
                      <w:marTop w:val="0"/>
                      <w:marBottom w:val="0"/>
                      <w:divBdr>
                        <w:top w:val="none" w:sz="0" w:space="0" w:color="auto"/>
                        <w:left w:val="none" w:sz="0" w:space="0" w:color="auto"/>
                        <w:bottom w:val="none" w:sz="0" w:space="0" w:color="auto"/>
                        <w:right w:val="none" w:sz="0" w:space="0" w:color="auto"/>
                      </w:divBdr>
                      <w:divsChild>
                        <w:div w:id="1627390750">
                          <w:marLeft w:val="0"/>
                          <w:marRight w:val="0"/>
                          <w:marTop w:val="0"/>
                          <w:marBottom w:val="0"/>
                          <w:divBdr>
                            <w:top w:val="none" w:sz="0" w:space="0" w:color="auto"/>
                            <w:left w:val="none" w:sz="0" w:space="0" w:color="auto"/>
                            <w:bottom w:val="none" w:sz="0" w:space="0" w:color="auto"/>
                            <w:right w:val="none" w:sz="0" w:space="0" w:color="auto"/>
                          </w:divBdr>
                          <w:divsChild>
                            <w:div w:id="79502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6296293">
      <w:bodyDiv w:val="1"/>
      <w:marLeft w:val="0"/>
      <w:marRight w:val="0"/>
      <w:marTop w:val="0"/>
      <w:marBottom w:val="0"/>
      <w:divBdr>
        <w:top w:val="none" w:sz="0" w:space="0" w:color="auto"/>
        <w:left w:val="none" w:sz="0" w:space="0" w:color="auto"/>
        <w:bottom w:val="none" w:sz="0" w:space="0" w:color="auto"/>
        <w:right w:val="none" w:sz="0" w:space="0" w:color="auto"/>
      </w:divBdr>
    </w:div>
    <w:div w:id="1753120004">
      <w:bodyDiv w:val="1"/>
      <w:marLeft w:val="0"/>
      <w:marRight w:val="0"/>
      <w:marTop w:val="0"/>
      <w:marBottom w:val="0"/>
      <w:divBdr>
        <w:top w:val="none" w:sz="0" w:space="0" w:color="auto"/>
        <w:left w:val="none" w:sz="0" w:space="0" w:color="auto"/>
        <w:bottom w:val="none" w:sz="0" w:space="0" w:color="auto"/>
        <w:right w:val="none" w:sz="0" w:space="0" w:color="auto"/>
      </w:divBdr>
    </w:div>
    <w:div w:id="1756319570">
      <w:bodyDiv w:val="1"/>
      <w:marLeft w:val="0"/>
      <w:marRight w:val="0"/>
      <w:marTop w:val="0"/>
      <w:marBottom w:val="0"/>
      <w:divBdr>
        <w:top w:val="none" w:sz="0" w:space="0" w:color="auto"/>
        <w:left w:val="none" w:sz="0" w:space="0" w:color="auto"/>
        <w:bottom w:val="none" w:sz="0" w:space="0" w:color="auto"/>
        <w:right w:val="none" w:sz="0" w:space="0" w:color="auto"/>
      </w:divBdr>
    </w:div>
    <w:div w:id="1758211651">
      <w:bodyDiv w:val="1"/>
      <w:marLeft w:val="0"/>
      <w:marRight w:val="0"/>
      <w:marTop w:val="0"/>
      <w:marBottom w:val="0"/>
      <w:divBdr>
        <w:top w:val="none" w:sz="0" w:space="0" w:color="auto"/>
        <w:left w:val="none" w:sz="0" w:space="0" w:color="auto"/>
        <w:bottom w:val="none" w:sz="0" w:space="0" w:color="auto"/>
        <w:right w:val="none" w:sz="0" w:space="0" w:color="auto"/>
      </w:divBdr>
    </w:div>
    <w:div w:id="1758599939">
      <w:bodyDiv w:val="1"/>
      <w:marLeft w:val="0"/>
      <w:marRight w:val="0"/>
      <w:marTop w:val="0"/>
      <w:marBottom w:val="0"/>
      <w:divBdr>
        <w:top w:val="none" w:sz="0" w:space="0" w:color="auto"/>
        <w:left w:val="none" w:sz="0" w:space="0" w:color="auto"/>
        <w:bottom w:val="none" w:sz="0" w:space="0" w:color="auto"/>
        <w:right w:val="none" w:sz="0" w:space="0" w:color="auto"/>
      </w:divBdr>
      <w:divsChild>
        <w:div w:id="381951613">
          <w:marLeft w:val="0"/>
          <w:marRight w:val="0"/>
          <w:marTop w:val="0"/>
          <w:marBottom w:val="0"/>
          <w:divBdr>
            <w:top w:val="none" w:sz="0" w:space="0" w:color="auto"/>
            <w:left w:val="none" w:sz="0" w:space="0" w:color="auto"/>
            <w:bottom w:val="none" w:sz="0" w:space="0" w:color="auto"/>
            <w:right w:val="none" w:sz="0" w:space="0" w:color="auto"/>
          </w:divBdr>
          <w:divsChild>
            <w:div w:id="1905289811">
              <w:marLeft w:val="0"/>
              <w:marRight w:val="0"/>
              <w:marTop w:val="0"/>
              <w:marBottom w:val="0"/>
              <w:divBdr>
                <w:top w:val="none" w:sz="0" w:space="0" w:color="auto"/>
                <w:left w:val="none" w:sz="0" w:space="0" w:color="auto"/>
                <w:bottom w:val="none" w:sz="0" w:space="0" w:color="auto"/>
                <w:right w:val="none" w:sz="0" w:space="0" w:color="auto"/>
              </w:divBdr>
            </w:div>
          </w:divsChild>
        </w:div>
        <w:div w:id="1113553508">
          <w:marLeft w:val="0"/>
          <w:marRight w:val="0"/>
          <w:marTop w:val="0"/>
          <w:marBottom w:val="0"/>
          <w:divBdr>
            <w:top w:val="none" w:sz="0" w:space="0" w:color="auto"/>
            <w:left w:val="none" w:sz="0" w:space="0" w:color="auto"/>
            <w:bottom w:val="none" w:sz="0" w:space="0" w:color="auto"/>
            <w:right w:val="none" w:sz="0" w:space="0" w:color="auto"/>
          </w:divBdr>
          <w:divsChild>
            <w:div w:id="793060196">
              <w:marLeft w:val="0"/>
              <w:marRight w:val="0"/>
              <w:marTop w:val="0"/>
              <w:marBottom w:val="0"/>
              <w:divBdr>
                <w:top w:val="none" w:sz="0" w:space="0" w:color="auto"/>
                <w:left w:val="none" w:sz="0" w:space="0" w:color="auto"/>
                <w:bottom w:val="none" w:sz="0" w:space="0" w:color="auto"/>
                <w:right w:val="none" w:sz="0" w:space="0" w:color="auto"/>
              </w:divBdr>
            </w:div>
          </w:divsChild>
        </w:div>
        <w:div w:id="2070111262">
          <w:marLeft w:val="0"/>
          <w:marRight w:val="0"/>
          <w:marTop w:val="0"/>
          <w:marBottom w:val="0"/>
          <w:divBdr>
            <w:top w:val="none" w:sz="0" w:space="0" w:color="auto"/>
            <w:left w:val="none" w:sz="0" w:space="0" w:color="auto"/>
            <w:bottom w:val="none" w:sz="0" w:space="0" w:color="auto"/>
            <w:right w:val="none" w:sz="0" w:space="0" w:color="auto"/>
          </w:divBdr>
          <w:divsChild>
            <w:div w:id="85565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057085">
      <w:bodyDiv w:val="1"/>
      <w:marLeft w:val="0"/>
      <w:marRight w:val="0"/>
      <w:marTop w:val="0"/>
      <w:marBottom w:val="0"/>
      <w:divBdr>
        <w:top w:val="none" w:sz="0" w:space="0" w:color="auto"/>
        <w:left w:val="none" w:sz="0" w:space="0" w:color="auto"/>
        <w:bottom w:val="none" w:sz="0" w:space="0" w:color="auto"/>
        <w:right w:val="none" w:sz="0" w:space="0" w:color="auto"/>
      </w:divBdr>
    </w:div>
    <w:div w:id="1760977023">
      <w:bodyDiv w:val="1"/>
      <w:marLeft w:val="0"/>
      <w:marRight w:val="0"/>
      <w:marTop w:val="0"/>
      <w:marBottom w:val="0"/>
      <w:divBdr>
        <w:top w:val="none" w:sz="0" w:space="0" w:color="auto"/>
        <w:left w:val="none" w:sz="0" w:space="0" w:color="auto"/>
        <w:bottom w:val="none" w:sz="0" w:space="0" w:color="auto"/>
        <w:right w:val="none" w:sz="0" w:space="0" w:color="auto"/>
      </w:divBdr>
    </w:div>
    <w:div w:id="1761676496">
      <w:bodyDiv w:val="1"/>
      <w:marLeft w:val="0"/>
      <w:marRight w:val="0"/>
      <w:marTop w:val="0"/>
      <w:marBottom w:val="0"/>
      <w:divBdr>
        <w:top w:val="none" w:sz="0" w:space="0" w:color="auto"/>
        <w:left w:val="none" w:sz="0" w:space="0" w:color="auto"/>
        <w:bottom w:val="none" w:sz="0" w:space="0" w:color="auto"/>
        <w:right w:val="none" w:sz="0" w:space="0" w:color="auto"/>
      </w:divBdr>
    </w:div>
    <w:div w:id="1763212397">
      <w:bodyDiv w:val="1"/>
      <w:marLeft w:val="0"/>
      <w:marRight w:val="0"/>
      <w:marTop w:val="0"/>
      <w:marBottom w:val="0"/>
      <w:divBdr>
        <w:top w:val="none" w:sz="0" w:space="0" w:color="auto"/>
        <w:left w:val="none" w:sz="0" w:space="0" w:color="auto"/>
        <w:bottom w:val="none" w:sz="0" w:space="0" w:color="auto"/>
        <w:right w:val="none" w:sz="0" w:space="0" w:color="auto"/>
      </w:divBdr>
    </w:div>
    <w:div w:id="1773822437">
      <w:bodyDiv w:val="1"/>
      <w:marLeft w:val="0"/>
      <w:marRight w:val="0"/>
      <w:marTop w:val="0"/>
      <w:marBottom w:val="0"/>
      <w:divBdr>
        <w:top w:val="none" w:sz="0" w:space="0" w:color="auto"/>
        <w:left w:val="none" w:sz="0" w:space="0" w:color="auto"/>
        <w:bottom w:val="none" w:sz="0" w:space="0" w:color="auto"/>
        <w:right w:val="none" w:sz="0" w:space="0" w:color="auto"/>
      </w:divBdr>
      <w:divsChild>
        <w:div w:id="1384476860">
          <w:blockQuote w:val="1"/>
          <w:marLeft w:val="720"/>
          <w:marRight w:val="720"/>
          <w:marTop w:val="100"/>
          <w:marBottom w:val="100"/>
          <w:divBdr>
            <w:top w:val="none" w:sz="0" w:space="0" w:color="auto"/>
            <w:left w:val="none" w:sz="0" w:space="0" w:color="auto"/>
            <w:bottom w:val="none" w:sz="0" w:space="0" w:color="auto"/>
            <w:right w:val="none" w:sz="0" w:space="0" w:color="auto"/>
          </w:divBdr>
        </w:div>
        <w:div w:id="666177168">
          <w:marLeft w:val="0"/>
          <w:marRight w:val="0"/>
          <w:marTop w:val="0"/>
          <w:marBottom w:val="0"/>
          <w:divBdr>
            <w:top w:val="none" w:sz="0" w:space="0" w:color="auto"/>
            <w:left w:val="none" w:sz="0" w:space="0" w:color="auto"/>
            <w:bottom w:val="none" w:sz="0" w:space="0" w:color="auto"/>
            <w:right w:val="none" w:sz="0" w:space="0" w:color="auto"/>
          </w:divBdr>
        </w:div>
        <w:div w:id="1774127066">
          <w:marLeft w:val="0"/>
          <w:marRight w:val="0"/>
          <w:marTop w:val="0"/>
          <w:marBottom w:val="0"/>
          <w:divBdr>
            <w:top w:val="none" w:sz="0" w:space="0" w:color="auto"/>
            <w:left w:val="none" w:sz="0" w:space="0" w:color="auto"/>
            <w:bottom w:val="none" w:sz="0" w:space="0" w:color="auto"/>
            <w:right w:val="none" w:sz="0" w:space="0" w:color="auto"/>
          </w:divBdr>
        </w:div>
        <w:div w:id="1262641395">
          <w:marLeft w:val="0"/>
          <w:marRight w:val="0"/>
          <w:marTop w:val="0"/>
          <w:marBottom w:val="0"/>
          <w:divBdr>
            <w:top w:val="none" w:sz="0" w:space="0" w:color="auto"/>
            <w:left w:val="none" w:sz="0" w:space="0" w:color="auto"/>
            <w:bottom w:val="none" w:sz="0" w:space="0" w:color="auto"/>
            <w:right w:val="none" w:sz="0" w:space="0" w:color="auto"/>
          </w:divBdr>
        </w:div>
        <w:div w:id="869104403">
          <w:blockQuote w:val="1"/>
          <w:marLeft w:val="720"/>
          <w:marRight w:val="720"/>
          <w:marTop w:val="100"/>
          <w:marBottom w:val="100"/>
          <w:divBdr>
            <w:top w:val="none" w:sz="0" w:space="0" w:color="auto"/>
            <w:left w:val="none" w:sz="0" w:space="0" w:color="auto"/>
            <w:bottom w:val="none" w:sz="0" w:space="0" w:color="auto"/>
            <w:right w:val="none" w:sz="0" w:space="0" w:color="auto"/>
          </w:divBdr>
        </w:div>
        <w:div w:id="97986859">
          <w:marLeft w:val="0"/>
          <w:marRight w:val="0"/>
          <w:marTop w:val="0"/>
          <w:marBottom w:val="0"/>
          <w:divBdr>
            <w:top w:val="none" w:sz="0" w:space="0" w:color="auto"/>
            <w:left w:val="none" w:sz="0" w:space="0" w:color="auto"/>
            <w:bottom w:val="none" w:sz="0" w:space="0" w:color="auto"/>
            <w:right w:val="none" w:sz="0" w:space="0" w:color="auto"/>
          </w:divBdr>
        </w:div>
        <w:div w:id="2042900321">
          <w:blockQuote w:val="1"/>
          <w:marLeft w:val="720"/>
          <w:marRight w:val="720"/>
          <w:marTop w:val="100"/>
          <w:marBottom w:val="100"/>
          <w:divBdr>
            <w:top w:val="none" w:sz="0" w:space="0" w:color="auto"/>
            <w:left w:val="none" w:sz="0" w:space="0" w:color="auto"/>
            <w:bottom w:val="none" w:sz="0" w:space="0" w:color="auto"/>
            <w:right w:val="none" w:sz="0" w:space="0" w:color="auto"/>
          </w:divBdr>
        </w:div>
        <w:div w:id="121005113">
          <w:marLeft w:val="0"/>
          <w:marRight w:val="0"/>
          <w:marTop w:val="0"/>
          <w:marBottom w:val="0"/>
          <w:divBdr>
            <w:top w:val="none" w:sz="0" w:space="0" w:color="auto"/>
            <w:left w:val="none" w:sz="0" w:space="0" w:color="auto"/>
            <w:bottom w:val="none" w:sz="0" w:space="0" w:color="auto"/>
            <w:right w:val="none" w:sz="0" w:space="0" w:color="auto"/>
          </w:divBdr>
        </w:div>
        <w:div w:id="342322867">
          <w:blockQuote w:val="1"/>
          <w:marLeft w:val="720"/>
          <w:marRight w:val="720"/>
          <w:marTop w:val="100"/>
          <w:marBottom w:val="100"/>
          <w:divBdr>
            <w:top w:val="none" w:sz="0" w:space="0" w:color="auto"/>
            <w:left w:val="none" w:sz="0" w:space="0" w:color="auto"/>
            <w:bottom w:val="none" w:sz="0" w:space="0" w:color="auto"/>
            <w:right w:val="none" w:sz="0" w:space="0" w:color="auto"/>
          </w:divBdr>
        </w:div>
        <w:div w:id="348485266">
          <w:marLeft w:val="0"/>
          <w:marRight w:val="0"/>
          <w:marTop w:val="0"/>
          <w:marBottom w:val="0"/>
          <w:divBdr>
            <w:top w:val="none" w:sz="0" w:space="0" w:color="auto"/>
            <w:left w:val="none" w:sz="0" w:space="0" w:color="auto"/>
            <w:bottom w:val="none" w:sz="0" w:space="0" w:color="auto"/>
            <w:right w:val="none" w:sz="0" w:space="0" w:color="auto"/>
          </w:divBdr>
        </w:div>
        <w:div w:id="1883325629">
          <w:blockQuote w:val="1"/>
          <w:marLeft w:val="720"/>
          <w:marRight w:val="720"/>
          <w:marTop w:val="100"/>
          <w:marBottom w:val="100"/>
          <w:divBdr>
            <w:top w:val="none" w:sz="0" w:space="0" w:color="auto"/>
            <w:left w:val="none" w:sz="0" w:space="0" w:color="auto"/>
            <w:bottom w:val="none" w:sz="0" w:space="0" w:color="auto"/>
            <w:right w:val="none" w:sz="0" w:space="0" w:color="auto"/>
          </w:divBdr>
        </w:div>
        <w:div w:id="6144044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6167553">
      <w:bodyDiv w:val="1"/>
      <w:marLeft w:val="0"/>
      <w:marRight w:val="0"/>
      <w:marTop w:val="0"/>
      <w:marBottom w:val="0"/>
      <w:divBdr>
        <w:top w:val="none" w:sz="0" w:space="0" w:color="auto"/>
        <w:left w:val="none" w:sz="0" w:space="0" w:color="auto"/>
        <w:bottom w:val="none" w:sz="0" w:space="0" w:color="auto"/>
        <w:right w:val="none" w:sz="0" w:space="0" w:color="auto"/>
      </w:divBdr>
    </w:div>
    <w:div w:id="1778403662">
      <w:bodyDiv w:val="1"/>
      <w:marLeft w:val="0"/>
      <w:marRight w:val="0"/>
      <w:marTop w:val="0"/>
      <w:marBottom w:val="0"/>
      <w:divBdr>
        <w:top w:val="none" w:sz="0" w:space="0" w:color="auto"/>
        <w:left w:val="none" w:sz="0" w:space="0" w:color="auto"/>
        <w:bottom w:val="none" w:sz="0" w:space="0" w:color="auto"/>
        <w:right w:val="none" w:sz="0" w:space="0" w:color="auto"/>
      </w:divBdr>
    </w:div>
    <w:div w:id="1779644417">
      <w:bodyDiv w:val="1"/>
      <w:marLeft w:val="0"/>
      <w:marRight w:val="0"/>
      <w:marTop w:val="0"/>
      <w:marBottom w:val="0"/>
      <w:divBdr>
        <w:top w:val="none" w:sz="0" w:space="0" w:color="auto"/>
        <w:left w:val="none" w:sz="0" w:space="0" w:color="auto"/>
        <w:bottom w:val="none" w:sz="0" w:space="0" w:color="auto"/>
        <w:right w:val="none" w:sz="0" w:space="0" w:color="auto"/>
      </w:divBdr>
    </w:div>
    <w:div w:id="1779645358">
      <w:bodyDiv w:val="1"/>
      <w:marLeft w:val="0"/>
      <w:marRight w:val="0"/>
      <w:marTop w:val="0"/>
      <w:marBottom w:val="0"/>
      <w:divBdr>
        <w:top w:val="none" w:sz="0" w:space="0" w:color="auto"/>
        <w:left w:val="none" w:sz="0" w:space="0" w:color="auto"/>
        <w:bottom w:val="none" w:sz="0" w:space="0" w:color="auto"/>
        <w:right w:val="none" w:sz="0" w:space="0" w:color="auto"/>
      </w:divBdr>
    </w:div>
    <w:div w:id="1783451372">
      <w:bodyDiv w:val="1"/>
      <w:marLeft w:val="0"/>
      <w:marRight w:val="0"/>
      <w:marTop w:val="0"/>
      <w:marBottom w:val="0"/>
      <w:divBdr>
        <w:top w:val="none" w:sz="0" w:space="0" w:color="auto"/>
        <w:left w:val="none" w:sz="0" w:space="0" w:color="auto"/>
        <w:bottom w:val="none" w:sz="0" w:space="0" w:color="auto"/>
        <w:right w:val="none" w:sz="0" w:space="0" w:color="auto"/>
      </w:divBdr>
    </w:div>
    <w:div w:id="1793288013">
      <w:bodyDiv w:val="1"/>
      <w:marLeft w:val="0"/>
      <w:marRight w:val="0"/>
      <w:marTop w:val="0"/>
      <w:marBottom w:val="0"/>
      <w:divBdr>
        <w:top w:val="none" w:sz="0" w:space="0" w:color="auto"/>
        <w:left w:val="none" w:sz="0" w:space="0" w:color="auto"/>
        <w:bottom w:val="none" w:sz="0" w:space="0" w:color="auto"/>
        <w:right w:val="none" w:sz="0" w:space="0" w:color="auto"/>
      </w:divBdr>
      <w:divsChild>
        <w:div w:id="130948574">
          <w:marLeft w:val="0"/>
          <w:marRight w:val="0"/>
          <w:marTop w:val="0"/>
          <w:marBottom w:val="0"/>
          <w:divBdr>
            <w:top w:val="none" w:sz="0" w:space="0" w:color="auto"/>
            <w:left w:val="none" w:sz="0" w:space="0" w:color="auto"/>
            <w:bottom w:val="none" w:sz="0" w:space="0" w:color="auto"/>
            <w:right w:val="none" w:sz="0" w:space="0" w:color="auto"/>
          </w:divBdr>
        </w:div>
        <w:div w:id="1046610124">
          <w:marLeft w:val="0"/>
          <w:marRight w:val="0"/>
          <w:marTop w:val="0"/>
          <w:marBottom w:val="0"/>
          <w:divBdr>
            <w:top w:val="none" w:sz="0" w:space="0" w:color="auto"/>
            <w:left w:val="none" w:sz="0" w:space="0" w:color="auto"/>
            <w:bottom w:val="none" w:sz="0" w:space="0" w:color="auto"/>
            <w:right w:val="none" w:sz="0" w:space="0" w:color="auto"/>
          </w:divBdr>
        </w:div>
      </w:divsChild>
    </w:div>
    <w:div w:id="1794711758">
      <w:bodyDiv w:val="1"/>
      <w:marLeft w:val="0"/>
      <w:marRight w:val="0"/>
      <w:marTop w:val="0"/>
      <w:marBottom w:val="0"/>
      <w:divBdr>
        <w:top w:val="none" w:sz="0" w:space="0" w:color="auto"/>
        <w:left w:val="none" w:sz="0" w:space="0" w:color="auto"/>
        <w:bottom w:val="none" w:sz="0" w:space="0" w:color="auto"/>
        <w:right w:val="none" w:sz="0" w:space="0" w:color="auto"/>
      </w:divBdr>
    </w:div>
    <w:div w:id="1795556616">
      <w:bodyDiv w:val="1"/>
      <w:marLeft w:val="0"/>
      <w:marRight w:val="0"/>
      <w:marTop w:val="0"/>
      <w:marBottom w:val="0"/>
      <w:divBdr>
        <w:top w:val="none" w:sz="0" w:space="0" w:color="auto"/>
        <w:left w:val="none" w:sz="0" w:space="0" w:color="auto"/>
        <w:bottom w:val="none" w:sz="0" w:space="0" w:color="auto"/>
        <w:right w:val="none" w:sz="0" w:space="0" w:color="auto"/>
      </w:divBdr>
    </w:div>
    <w:div w:id="1795784035">
      <w:bodyDiv w:val="1"/>
      <w:marLeft w:val="0"/>
      <w:marRight w:val="0"/>
      <w:marTop w:val="0"/>
      <w:marBottom w:val="0"/>
      <w:divBdr>
        <w:top w:val="none" w:sz="0" w:space="0" w:color="auto"/>
        <w:left w:val="none" w:sz="0" w:space="0" w:color="auto"/>
        <w:bottom w:val="none" w:sz="0" w:space="0" w:color="auto"/>
        <w:right w:val="none" w:sz="0" w:space="0" w:color="auto"/>
      </w:divBdr>
    </w:div>
    <w:div w:id="1804695855">
      <w:bodyDiv w:val="1"/>
      <w:marLeft w:val="0"/>
      <w:marRight w:val="0"/>
      <w:marTop w:val="0"/>
      <w:marBottom w:val="0"/>
      <w:divBdr>
        <w:top w:val="none" w:sz="0" w:space="0" w:color="auto"/>
        <w:left w:val="none" w:sz="0" w:space="0" w:color="auto"/>
        <w:bottom w:val="none" w:sz="0" w:space="0" w:color="auto"/>
        <w:right w:val="none" w:sz="0" w:space="0" w:color="auto"/>
      </w:divBdr>
    </w:div>
    <w:div w:id="1810590783">
      <w:bodyDiv w:val="1"/>
      <w:marLeft w:val="0"/>
      <w:marRight w:val="0"/>
      <w:marTop w:val="0"/>
      <w:marBottom w:val="0"/>
      <w:divBdr>
        <w:top w:val="none" w:sz="0" w:space="0" w:color="auto"/>
        <w:left w:val="none" w:sz="0" w:space="0" w:color="auto"/>
        <w:bottom w:val="none" w:sz="0" w:space="0" w:color="auto"/>
        <w:right w:val="none" w:sz="0" w:space="0" w:color="auto"/>
      </w:divBdr>
      <w:divsChild>
        <w:div w:id="1124692396">
          <w:marLeft w:val="0"/>
          <w:marRight w:val="0"/>
          <w:marTop w:val="0"/>
          <w:marBottom w:val="0"/>
          <w:divBdr>
            <w:top w:val="none" w:sz="0" w:space="0" w:color="auto"/>
            <w:left w:val="none" w:sz="0" w:space="0" w:color="auto"/>
            <w:bottom w:val="none" w:sz="0" w:space="0" w:color="auto"/>
            <w:right w:val="none" w:sz="0" w:space="0" w:color="auto"/>
          </w:divBdr>
          <w:divsChild>
            <w:div w:id="202127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211419">
      <w:bodyDiv w:val="1"/>
      <w:marLeft w:val="0"/>
      <w:marRight w:val="0"/>
      <w:marTop w:val="0"/>
      <w:marBottom w:val="0"/>
      <w:divBdr>
        <w:top w:val="none" w:sz="0" w:space="0" w:color="auto"/>
        <w:left w:val="none" w:sz="0" w:space="0" w:color="auto"/>
        <w:bottom w:val="none" w:sz="0" w:space="0" w:color="auto"/>
        <w:right w:val="none" w:sz="0" w:space="0" w:color="auto"/>
      </w:divBdr>
    </w:div>
    <w:div w:id="1813716765">
      <w:bodyDiv w:val="1"/>
      <w:marLeft w:val="0"/>
      <w:marRight w:val="0"/>
      <w:marTop w:val="0"/>
      <w:marBottom w:val="0"/>
      <w:divBdr>
        <w:top w:val="none" w:sz="0" w:space="0" w:color="auto"/>
        <w:left w:val="none" w:sz="0" w:space="0" w:color="auto"/>
        <w:bottom w:val="none" w:sz="0" w:space="0" w:color="auto"/>
        <w:right w:val="none" w:sz="0" w:space="0" w:color="auto"/>
      </w:divBdr>
      <w:divsChild>
        <w:div w:id="1436634987">
          <w:marLeft w:val="0"/>
          <w:marRight w:val="0"/>
          <w:marTop w:val="0"/>
          <w:marBottom w:val="0"/>
          <w:divBdr>
            <w:top w:val="none" w:sz="0" w:space="0" w:color="auto"/>
            <w:left w:val="none" w:sz="0" w:space="0" w:color="auto"/>
            <w:bottom w:val="none" w:sz="0" w:space="0" w:color="auto"/>
            <w:right w:val="none" w:sz="0" w:space="0" w:color="auto"/>
          </w:divBdr>
        </w:div>
      </w:divsChild>
    </w:div>
    <w:div w:id="1817601393">
      <w:bodyDiv w:val="1"/>
      <w:marLeft w:val="0"/>
      <w:marRight w:val="0"/>
      <w:marTop w:val="0"/>
      <w:marBottom w:val="0"/>
      <w:divBdr>
        <w:top w:val="none" w:sz="0" w:space="0" w:color="auto"/>
        <w:left w:val="none" w:sz="0" w:space="0" w:color="auto"/>
        <w:bottom w:val="none" w:sz="0" w:space="0" w:color="auto"/>
        <w:right w:val="none" w:sz="0" w:space="0" w:color="auto"/>
      </w:divBdr>
    </w:div>
    <w:div w:id="1819957756">
      <w:bodyDiv w:val="1"/>
      <w:marLeft w:val="0"/>
      <w:marRight w:val="0"/>
      <w:marTop w:val="0"/>
      <w:marBottom w:val="0"/>
      <w:divBdr>
        <w:top w:val="none" w:sz="0" w:space="0" w:color="auto"/>
        <w:left w:val="none" w:sz="0" w:space="0" w:color="auto"/>
        <w:bottom w:val="none" w:sz="0" w:space="0" w:color="auto"/>
        <w:right w:val="none" w:sz="0" w:space="0" w:color="auto"/>
      </w:divBdr>
    </w:div>
    <w:div w:id="1822966546">
      <w:bodyDiv w:val="1"/>
      <w:marLeft w:val="0"/>
      <w:marRight w:val="0"/>
      <w:marTop w:val="0"/>
      <w:marBottom w:val="0"/>
      <w:divBdr>
        <w:top w:val="none" w:sz="0" w:space="0" w:color="auto"/>
        <w:left w:val="none" w:sz="0" w:space="0" w:color="auto"/>
        <w:bottom w:val="none" w:sz="0" w:space="0" w:color="auto"/>
        <w:right w:val="none" w:sz="0" w:space="0" w:color="auto"/>
      </w:divBdr>
    </w:div>
    <w:div w:id="1824001154">
      <w:bodyDiv w:val="1"/>
      <w:marLeft w:val="0"/>
      <w:marRight w:val="0"/>
      <w:marTop w:val="0"/>
      <w:marBottom w:val="0"/>
      <w:divBdr>
        <w:top w:val="none" w:sz="0" w:space="0" w:color="auto"/>
        <w:left w:val="none" w:sz="0" w:space="0" w:color="auto"/>
        <w:bottom w:val="none" w:sz="0" w:space="0" w:color="auto"/>
        <w:right w:val="none" w:sz="0" w:space="0" w:color="auto"/>
      </w:divBdr>
    </w:div>
    <w:div w:id="1824005910">
      <w:bodyDiv w:val="1"/>
      <w:marLeft w:val="0"/>
      <w:marRight w:val="0"/>
      <w:marTop w:val="0"/>
      <w:marBottom w:val="0"/>
      <w:divBdr>
        <w:top w:val="none" w:sz="0" w:space="0" w:color="auto"/>
        <w:left w:val="none" w:sz="0" w:space="0" w:color="auto"/>
        <w:bottom w:val="none" w:sz="0" w:space="0" w:color="auto"/>
        <w:right w:val="none" w:sz="0" w:space="0" w:color="auto"/>
      </w:divBdr>
    </w:div>
    <w:div w:id="1826361815">
      <w:bodyDiv w:val="1"/>
      <w:marLeft w:val="0"/>
      <w:marRight w:val="0"/>
      <w:marTop w:val="0"/>
      <w:marBottom w:val="0"/>
      <w:divBdr>
        <w:top w:val="none" w:sz="0" w:space="0" w:color="auto"/>
        <w:left w:val="none" w:sz="0" w:space="0" w:color="auto"/>
        <w:bottom w:val="none" w:sz="0" w:space="0" w:color="auto"/>
        <w:right w:val="none" w:sz="0" w:space="0" w:color="auto"/>
      </w:divBdr>
      <w:divsChild>
        <w:div w:id="995761684">
          <w:marLeft w:val="0"/>
          <w:marRight w:val="0"/>
          <w:marTop w:val="0"/>
          <w:marBottom w:val="0"/>
          <w:divBdr>
            <w:top w:val="none" w:sz="0" w:space="0" w:color="auto"/>
            <w:left w:val="none" w:sz="0" w:space="0" w:color="auto"/>
            <w:bottom w:val="none" w:sz="0" w:space="0" w:color="auto"/>
            <w:right w:val="none" w:sz="0" w:space="0" w:color="auto"/>
          </w:divBdr>
          <w:divsChild>
            <w:div w:id="41250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060911">
      <w:bodyDiv w:val="1"/>
      <w:marLeft w:val="0"/>
      <w:marRight w:val="0"/>
      <w:marTop w:val="0"/>
      <w:marBottom w:val="0"/>
      <w:divBdr>
        <w:top w:val="none" w:sz="0" w:space="0" w:color="auto"/>
        <w:left w:val="none" w:sz="0" w:space="0" w:color="auto"/>
        <w:bottom w:val="none" w:sz="0" w:space="0" w:color="auto"/>
        <w:right w:val="none" w:sz="0" w:space="0" w:color="auto"/>
      </w:divBdr>
    </w:div>
    <w:div w:id="1836266399">
      <w:bodyDiv w:val="1"/>
      <w:marLeft w:val="0"/>
      <w:marRight w:val="0"/>
      <w:marTop w:val="0"/>
      <w:marBottom w:val="0"/>
      <w:divBdr>
        <w:top w:val="none" w:sz="0" w:space="0" w:color="auto"/>
        <w:left w:val="none" w:sz="0" w:space="0" w:color="auto"/>
        <w:bottom w:val="none" w:sz="0" w:space="0" w:color="auto"/>
        <w:right w:val="none" w:sz="0" w:space="0" w:color="auto"/>
      </w:divBdr>
    </w:div>
    <w:div w:id="1840608604">
      <w:bodyDiv w:val="1"/>
      <w:marLeft w:val="0"/>
      <w:marRight w:val="0"/>
      <w:marTop w:val="0"/>
      <w:marBottom w:val="0"/>
      <w:divBdr>
        <w:top w:val="none" w:sz="0" w:space="0" w:color="auto"/>
        <w:left w:val="none" w:sz="0" w:space="0" w:color="auto"/>
        <w:bottom w:val="none" w:sz="0" w:space="0" w:color="auto"/>
        <w:right w:val="none" w:sz="0" w:space="0" w:color="auto"/>
      </w:divBdr>
    </w:div>
    <w:div w:id="1845709482">
      <w:bodyDiv w:val="1"/>
      <w:marLeft w:val="0"/>
      <w:marRight w:val="0"/>
      <w:marTop w:val="0"/>
      <w:marBottom w:val="0"/>
      <w:divBdr>
        <w:top w:val="none" w:sz="0" w:space="0" w:color="auto"/>
        <w:left w:val="none" w:sz="0" w:space="0" w:color="auto"/>
        <w:bottom w:val="none" w:sz="0" w:space="0" w:color="auto"/>
        <w:right w:val="none" w:sz="0" w:space="0" w:color="auto"/>
      </w:divBdr>
    </w:div>
    <w:div w:id="1847864526">
      <w:bodyDiv w:val="1"/>
      <w:marLeft w:val="0"/>
      <w:marRight w:val="0"/>
      <w:marTop w:val="0"/>
      <w:marBottom w:val="0"/>
      <w:divBdr>
        <w:top w:val="none" w:sz="0" w:space="0" w:color="auto"/>
        <w:left w:val="none" w:sz="0" w:space="0" w:color="auto"/>
        <w:bottom w:val="none" w:sz="0" w:space="0" w:color="auto"/>
        <w:right w:val="none" w:sz="0" w:space="0" w:color="auto"/>
      </w:divBdr>
    </w:div>
    <w:div w:id="1854951382">
      <w:bodyDiv w:val="1"/>
      <w:marLeft w:val="0"/>
      <w:marRight w:val="0"/>
      <w:marTop w:val="0"/>
      <w:marBottom w:val="0"/>
      <w:divBdr>
        <w:top w:val="none" w:sz="0" w:space="0" w:color="auto"/>
        <w:left w:val="none" w:sz="0" w:space="0" w:color="auto"/>
        <w:bottom w:val="none" w:sz="0" w:space="0" w:color="auto"/>
        <w:right w:val="none" w:sz="0" w:space="0" w:color="auto"/>
      </w:divBdr>
    </w:div>
    <w:div w:id="1855145615">
      <w:bodyDiv w:val="1"/>
      <w:marLeft w:val="0"/>
      <w:marRight w:val="0"/>
      <w:marTop w:val="0"/>
      <w:marBottom w:val="0"/>
      <w:divBdr>
        <w:top w:val="none" w:sz="0" w:space="0" w:color="auto"/>
        <w:left w:val="none" w:sz="0" w:space="0" w:color="auto"/>
        <w:bottom w:val="none" w:sz="0" w:space="0" w:color="auto"/>
        <w:right w:val="none" w:sz="0" w:space="0" w:color="auto"/>
      </w:divBdr>
      <w:divsChild>
        <w:div w:id="670646229">
          <w:marLeft w:val="0"/>
          <w:marRight w:val="0"/>
          <w:marTop w:val="0"/>
          <w:marBottom w:val="0"/>
          <w:divBdr>
            <w:top w:val="none" w:sz="0" w:space="0" w:color="auto"/>
            <w:left w:val="none" w:sz="0" w:space="0" w:color="auto"/>
            <w:bottom w:val="none" w:sz="0" w:space="0" w:color="auto"/>
            <w:right w:val="none" w:sz="0" w:space="0" w:color="auto"/>
          </w:divBdr>
        </w:div>
      </w:divsChild>
    </w:div>
    <w:div w:id="1855148589">
      <w:bodyDiv w:val="1"/>
      <w:marLeft w:val="0"/>
      <w:marRight w:val="0"/>
      <w:marTop w:val="0"/>
      <w:marBottom w:val="0"/>
      <w:divBdr>
        <w:top w:val="none" w:sz="0" w:space="0" w:color="auto"/>
        <w:left w:val="none" w:sz="0" w:space="0" w:color="auto"/>
        <w:bottom w:val="none" w:sz="0" w:space="0" w:color="auto"/>
        <w:right w:val="none" w:sz="0" w:space="0" w:color="auto"/>
      </w:divBdr>
    </w:div>
    <w:div w:id="1856190127">
      <w:bodyDiv w:val="1"/>
      <w:marLeft w:val="0"/>
      <w:marRight w:val="0"/>
      <w:marTop w:val="0"/>
      <w:marBottom w:val="0"/>
      <w:divBdr>
        <w:top w:val="none" w:sz="0" w:space="0" w:color="auto"/>
        <w:left w:val="none" w:sz="0" w:space="0" w:color="auto"/>
        <w:bottom w:val="none" w:sz="0" w:space="0" w:color="auto"/>
        <w:right w:val="none" w:sz="0" w:space="0" w:color="auto"/>
      </w:divBdr>
    </w:div>
    <w:div w:id="1865942745">
      <w:bodyDiv w:val="1"/>
      <w:marLeft w:val="0"/>
      <w:marRight w:val="0"/>
      <w:marTop w:val="0"/>
      <w:marBottom w:val="0"/>
      <w:divBdr>
        <w:top w:val="none" w:sz="0" w:space="0" w:color="auto"/>
        <w:left w:val="none" w:sz="0" w:space="0" w:color="auto"/>
        <w:bottom w:val="none" w:sz="0" w:space="0" w:color="auto"/>
        <w:right w:val="none" w:sz="0" w:space="0" w:color="auto"/>
      </w:divBdr>
      <w:divsChild>
        <w:div w:id="1446458893">
          <w:marLeft w:val="0"/>
          <w:marRight w:val="0"/>
          <w:marTop w:val="0"/>
          <w:marBottom w:val="0"/>
          <w:divBdr>
            <w:top w:val="none" w:sz="0" w:space="0" w:color="auto"/>
            <w:left w:val="none" w:sz="0" w:space="0" w:color="auto"/>
            <w:bottom w:val="none" w:sz="0" w:space="0" w:color="auto"/>
            <w:right w:val="none" w:sz="0" w:space="0" w:color="auto"/>
          </w:divBdr>
        </w:div>
        <w:div w:id="622536589">
          <w:blockQuote w:val="1"/>
          <w:marLeft w:val="720"/>
          <w:marRight w:val="720"/>
          <w:marTop w:val="100"/>
          <w:marBottom w:val="100"/>
          <w:divBdr>
            <w:top w:val="none" w:sz="0" w:space="0" w:color="auto"/>
            <w:left w:val="none" w:sz="0" w:space="0" w:color="auto"/>
            <w:bottom w:val="none" w:sz="0" w:space="0" w:color="auto"/>
            <w:right w:val="none" w:sz="0" w:space="0" w:color="auto"/>
          </w:divBdr>
        </w:div>
        <w:div w:id="1077435553">
          <w:marLeft w:val="0"/>
          <w:marRight w:val="0"/>
          <w:marTop w:val="0"/>
          <w:marBottom w:val="0"/>
          <w:divBdr>
            <w:top w:val="none" w:sz="0" w:space="0" w:color="auto"/>
            <w:left w:val="none" w:sz="0" w:space="0" w:color="auto"/>
            <w:bottom w:val="none" w:sz="0" w:space="0" w:color="auto"/>
            <w:right w:val="none" w:sz="0" w:space="0" w:color="auto"/>
          </w:divBdr>
        </w:div>
        <w:div w:id="1304458290">
          <w:marLeft w:val="0"/>
          <w:marRight w:val="0"/>
          <w:marTop w:val="0"/>
          <w:marBottom w:val="0"/>
          <w:divBdr>
            <w:top w:val="none" w:sz="0" w:space="0" w:color="auto"/>
            <w:left w:val="none" w:sz="0" w:space="0" w:color="auto"/>
            <w:bottom w:val="none" w:sz="0" w:space="0" w:color="auto"/>
            <w:right w:val="none" w:sz="0" w:space="0" w:color="auto"/>
          </w:divBdr>
          <w:divsChild>
            <w:div w:id="557397960">
              <w:marLeft w:val="0"/>
              <w:marRight w:val="0"/>
              <w:marTop w:val="0"/>
              <w:marBottom w:val="0"/>
              <w:divBdr>
                <w:top w:val="none" w:sz="0" w:space="0" w:color="auto"/>
                <w:left w:val="none" w:sz="0" w:space="0" w:color="auto"/>
                <w:bottom w:val="none" w:sz="0" w:space="0" w:color="auto"/>
                <w:right w:val="none" w:sz="0" w:space="0" w:color="auto"/>
              </w:divBdr>
            </w:div>
            <w:div w:id="819149048">
              <w:marLeft w:val="0"/>
              <w:marRight w:val="0"/>
              <w:marTop w:val="0"/>
              <w:marBottom w:val="0"/>
              <w:divBdr>
                <w:top w:val="none" w:sz="0" w:space="0" w:color="auto"/>
                <w:left w:val="none" w:sz="0" w:space="0" w:color="auto"/>
                <w:bottom w:val="none" w:sz="0" w:space="0" w:color="auto"/>
                <w:right w:val="none" w:sz="0" w:space="0" w:color="auto"/>
              </w:divBdr>
              <w:divsChild>
                <w:div w:id="908073340">
                  <w:marLeft w:val="0"/>
                  <w:marRight w:val="0"/>
                  <w:marTop w:val="0"/>
                  <w:marBottom w:val="0"/>
                  <w:divBdr>
                    <w:top w:val="none" w:sz="0" w:space="0" w:color="auto"/>
                    <w:left w:val="none" w:sz="0" w:space="0" w:color="auto"/>
                    <w:bottom w:val="none" w:sz="0" w:space="0" w:color="auto"/>
                    <w:right w:val="none" w:sz="0" w:space="0" w:color="auto"/>
                  </w:divBdr>
                  <w:divsChild>
                    <w:div w:id="392432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70548">
              <w:marLeft w:val="0"/>
              <w:marRight w:val="0"/>
              <w:marTop w:val="0"/>
              <w:marBottom w:val="0"/>
              <w:divBdr>
                <w:top w:val="none" w:sz="0" w:space="0" w:color="auto"/>
                <w:left w:val="none" w:sz="0" w:space="0" w:color="auto"/>
                <w:bottom w:val="none" w:sz="0" w:space="0" w:color="auto"/>
                <w:right w:val="none" w:sz="0" w:space="0" w:color="auto"/>
              </w:divBdr>
            </w:div>
          </w:divsChild>
        </w:div>
        <w:div w:id="15314541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7135396">
      <w:bodyDiv w:val="1"/>
      <w:marLeft w:val="0"/>
      <w:marRight w:val="0"/>
      <w:marTop w:val="0"/>
      <w:marBottom w:val="0"/>
      <w:divBdr>
        <w:top w:val="none" w:sz="0" w:space="0" w:color="auto"/>
        <w:left w:val="none" w:sz="0" w:space="0" w:color="auto"/>
        <w:bottom w:val="none" w:sz="0" w:space="0" w:color="auto"/>
        <w:right w:val="none" w:sz="0" w:space="0" w:color="auto"/>
      </w:divBdr>
    </w:div>
    <w:div w:id="1869100824">
      <w:bodyDiv w:val="1"/>
      <w:marLeft w:val="0"/>
      <w:marRight w:val="0"/>
      <w:marTop w:val="0"/>
      <w:marBottom w:val="0"/>
      <w:divBdr>
        <w:top w:val="none" w:sz="0" w:space="0" w:color="auto"/>
        <w:left w:val="none" w:sz="0" w:space="0" w:color="auto"/>
        <w:bottom w:val="none" w:sz="0" w:space="0" w:color="auto"/>
        <w:right w:val="none" w:sz="0" w:space="0" w:color="auto"/>
      </w:divBdr>
      <w:divsChild>
        <w:div w:id="1210336387">
          <w:marLeft w:val="0"/>
          <w:marRight w:val="0"/>
          <w:marTop w:val="0"/>
          <w:marBottom w:val="0"/>
          <w:divBdr>
            <w:top w:val="none" w:sz="0" w:space="0" w:color="auto"/>
            <w:left w:val="none" w:sz="0" w:space="0" w:color="auto"/>
            <w:bottom w:val="none" w:sz="0" w:space="0" w:color="auto"/>
            <w:right w:val="none" w:sz="0" w:space="0" w:color="auto"/>
          </w:divBdr>
          <w:divsChild>
            <w:div w:id="20155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994808">
      <w:bodyDiv w:val="1"/>
      <w:marLeft w:val="0"/>
      <w:marRight w:val="0"/>
      <w:marTop w:val="0"/>
      <w:marBottom w:val="0"/>
      <w:divBdr>
        <w:top w:val="none" w:sz="0" w:space="0" w:color="auto"/>
        <w:left w:val="none" w:sz="0" w:space="0" w:color="auto"/>
        <w:bottom w:val="none" w:sz="0" w:space="0" w:color="auto"/>
        <w:right w:val="none" w:sz="0" w:space="0" w:color="auto"/>
      </w:divBdr>
    </w:div>
    <w:div w:id="1872109557">
      <w:bodyDiv w:val="1"/>
      <w:marLeft w:val="0"/>
      <w:marRight w:val="0"/>
      <w:marTop w:val="0"/>
      <w:marBottom w:val="0"/>
      <w:divBdr>
        <w:top w:val="none" w:sz="0" w:space="0" w:color="auto"/>
        <w:left w:val="none" w:sz="0" w:space="0" w:color="auto"/>
        <w:bottom w:val="none" w:sz="0" w:space="0" w:color="auto"/>
        <w:right w:val="none" w:sz="0" w:space="0" w:color="auto"/>
      </w:divBdr>
    </w:div>
    <w:div w:id="1875846269">
      <w:bodyDiv w:val="1"/>
      <w:marLeft w:val="0"/>
      <w:marRight w:val="0"/>
      <w:marTop w:val="0"/>
      <w:marBottom w:val="0"/>
      <w:divBdr>
        <w:top w:val="none" w:sz="0" w:space="0" w:color="auto"/>
        <w:left w:val="none" w:sz="0" w:space="0" w:color="auto"/>
        <w:bottom w:val="none" w:sz="0" w:space="0" w:color="auto"/>
        <w:right w:val="none" w:sz="0" w:space="0" w:color="auto"/>
      </w:divBdr>
    </w:div>
    <w:div w:id="1876455462">
      <w:bodyDiv w:val="1"/>
      <w:marLeft w:val="0"/>
      <w:marRight w:val="0"/>
      <w:marTop w:val="0"/>
      <w:marBottom w:val="0"/>
      <w:divBdr>
        <w:top w:val="none" w:sz="0" w:space="0" w:color="auto"/>
        <w:left w:val="none" w:sz="0" w:space="0" w:color="auto"/>
        <w:bottom w:val="none" w:sz="0" w:space="0" w:color="auto"/>
        <w:right w:val="none" w:sz="0" w:space="0" w:color="auto"/>
      </w:divBdr>
    </w:div>
    <w:div w:id="1876499703">
      <w:bodyDiv w:val="1"/>
      <w:marLeft w:val="0"/>
      <w:marRight w:val="0"/>
      <w:marTop w:val="0"/>
      <w:marBottom w:val="0"/>
      <w:divBdr>
        <w:top w:val="none" w:sz="0" w:space="0" w:color="auto"/>
        <w:left w:val="none" w:sz="0" w:space="0" w:color="auto"/>
        <w:bottom w:val="none" w:sz="0" w:space="0" w:color="auto"/>
        <w:right w:val="none" w:sz="0" w:space="0" w:color="auto"/>
      </w:divBdr>
    </w:div>
    <w:div w:id="1880631587">
      <w:bodyDiv w:val="1"/>
      <w:marLeft w:val="0"/>
      <w:marRight w:val="0"/>
      <w:marTop w:val="0"/>
      <w:marBottom w:val="0"/>
      <w:divBdr>
        <w:top w:val="none" w:sz="0" w:space="0" w:color="auto"/>
        <w:left w:val="none" w:sz="0" w:space="0" w:color="auto"/>
        <w:bottom w:val="none" w:sz="0" w:space="0" w:color="auto"/>
        <w:right w:val="none" w:sz="0" w:space="0" w:color="auto"/>
      </w:divBdr>
    </w:div>
    <w:div w:id="1880891222">
      <w:bodyDiv w:val="1"/>
      <w:marLeft w:val="0"/>
      <w:marRight w:val="0"/>
      <w:marTop w:val="0"/>
      <w:marBottom w:val="0"/>
      <w:divBdr>
        <w:top w:val="none" w:sz="0" w:space="0" w:color="auto"/>
        <w:left w:val="none" w:sz="0" w:space="0" w:color="auto"/>
        <w:bottom w:val="none" w:sz="0" w:space="0" w:color="auto"/>
        <w:right w:val="none" w:sz="0" w:space="0" w:color="auto"/>
      </w:divBdr>
    </w:div>
    <w:div w:id="1880894177">
      <w:bodyDiv w:val="1"/>
      <w:marLeft w:val="0"/>
      <w:marRight w:val="0"/>
      <w:marTop w:val="0"/>
      <w:marBottom w:val="0"/>
      <w:divBdr>
        <w:top w:val="none" w:sz="0" w:space="0" w:color="auto"/>
        <w:left w:val="none" w:sz="0" w:space="0" w:color="auto"/>
        <w:bottom w:val="none" w:sz="0" w:space="0" w:color="auto"/>
        <w:right w:val="none" w:sz="0" w:space="0" w:color="auto"/>
      </w:divBdr>
    </w:div>
    <w:div w:id="1883783515">
      <w:bodyDiv w:val="1"/>
      <w:marLeft w:val="0"/>
      <w:marRight w:val="0"/>
      <w:marTop w:val="0"/>
      <w:marBottom w:val="0"/>
      <w:divBdr>
        <w:top w:val="none" w:sz="0" w:space="0" w:color="auto"/>
        <w:left w:val="none" w:sz="0" w:space="0" w:color="auto"/>
        <w:bottom w:val="none" w:sz="0" w:space="0" w:color="auto"/>
        <w:right w:val="none" w:sz="0" w:space="0" w:color="auto"/>
      </w:divBdr>
    </w:div>
    <w:div w:id="1887831660">
      <w:bodyDiv w:val="1"/>
      <w:marLeft w:val="0"/>
      <w:marRight w:val="0"/>
      <w:marTop w:val="0"/>
      <w:marBottom w:val="0"/>
      <w:divBdr>
        <w:top w:val="none" w:sz="0" w:space="0" w:color="auto"/>
        <w:left w:val="none" w:sz="0" w:space="0" w:color="auto"/>
        <w:bottom w:val="none" w:sz="0" w:space="0" w:color="auto"/>
        <w:right w:val="none" w:sz="0" w:space="0" w:color="auto"/>
      </w:divBdr>
    </w:div>
    <w:div w:id="1889368335">
      <w:bodyDiv w:val="1"/>
      <w:marLeft w:val="0"/>
      <w:marRight w:val="0"/>
      <w:marTop w:val="0"/>
      <w:marBottom w:val="0"/>
      <w:divBdr>
        <w:top w:val="none" w:sz="0" w:space="0" w:color="auto"/>
        <w:left w:val="none" w:sz="0" w:space="0" w:color="auto"/>
        <w:bottom w:val="none" w:sz="0" w:space="0" w:color="auto"/>
        <w:right w:val="none" w:sz="0" w:space="0" w:color="auto"/>
      </w:divBdr>
    </w:div>
    <w:div w:id="1890796759">
      <w:bodyDiv w:val="1"/>
      <w:marLeft w:val="0"/>
      <w:marRight w:val="0"/>
      <w:marTop w:val="0"/>
      <w:marBottom w:val="0"/>
      <w:divBdr>
        <w:top w:val="none" w:sz="0" w:space="0" w:color="auto"/>
        <w:left w:val="none" w:sz="0" w:space="0" w:color="auto"/>
        <w:bottom w:val="none" w:sz="0" w:space="0" w:color="auto"/>
        <w:right w:val="none" w:sz="0" w:space="0" w:color="auto"/>
      </w:divBdr>
    </w:div>
    <w:div w:id="1892496390">
      <w:bodyDiv w:val="1"/>
      <w:marLeft w:val="0"/>
      <w:marRight w:val="0"/>
      <w:marTop w:val="0"/>
      <w:marBottom w:val="0"/>
      <w:divBdr>
        <w:top w:val="none" w:sz="0" w:space="0" w:color="auto"/>
        <w:left w:val="none" w:sz="0" w:space="0" w:color="auto"/>
        <w:bottom w:val="none" w:sz="0" w:space="0" w:color="auto"/>
        <w:right w:val="none" w:sz="0" w:space="0" w:color="auto"/>
      </w:divBdr>
    </w:div>
    <w:div w:id="1894190734">
      <w:bodyDiv w:val="1"/>
      <w:marLeft w:val="0"/>
      <w:marRight w:val="0"/>
      <w:marTop w:val="0"/>
      <w:marBottom w:val="0"/>
      <w:divBdr>
        <w:top w:val="none" w:sz="0" w:space="0" w:color="auto"/>
        <w:left w:val="none" w:sz="0" w:space="0" w:color="auto"/>
        <w:bottom w:val="none" w:sz="0" w:space="0" w:color="auto"/>
        <w:right w:val="none" w:sz="0" w:space="0" w:color="auto"/>
      </w:divBdr>
    </w:div>
    <w:div w:id="1903245812">
      <w:bodyDiv w:val="1"/>
      <w:marLeft w:val="0"/>
      <w:marRight w:val="0"/>
      <w:marTop w:val="0"/>
      <w:marBottom w:val="0"/>
      <w:divBdr>
        <w:top w:val="none" w:sz="0" w:space="0" w:color="auto"/>
        <w:left w:val="none" w:sz="0" w:space="0" w:color="auto"/>
        <w:bottom w:val="none" w:sz="0" w:space="0" w:color="auto"/>
        <w:right w:val="none" w:sz="0" w:space="0" w:color="auto"/>
      </w:divBdr>
      <w:divsChild>
        <w:div w:id="588739315">
          <w:marLeft w:val="0"/>
          <w:marRight w:val="0"/>
          <w:marTop w:val="0"/>
          <w:marBottom w:val="0"/>
          <w:divBdr>
            <w:top w:val="none" w:sz="0" w:space="0" w:color="auto"/>
            <w:left w:val="none" w:sz="0" w:space="0" w:color="auto"/>
            <w:bottom w:val="none" w:sz="0" w:space="0" w:color="auto"/>
            <w:right w:val="none" w:sz="0" w:space="0" w:color="auto"/>
          </w:divBdr>
          <w:divsChild>
            <w:div w:id="947347827">
              <w:marLeft w:val="0"/>
              <w:marRight w:val="0"/>
              <w:marTop w:val="0"/>
              <w:marBottom w:val="0"/>
              <w:divBdr>
                <w:top w:val="none" w:sz="0" w:space="0" w:color="auto"/>
                <w:left w:val="none" w:sz="0" w:space="0" w:color="auto"/>
                <w:bottom w:val="none" w:sz="0" w:space="0" w:color="auto"/>
                <w:right w:val="none" w:sz="0" w:space="0" w:color="auto"/>
              </w:divBdr>
            </w:div>
          </w:divsChild>
        </w:div>
        <w:div w:id="728378877">
          <w:marLeft w:val="0"/>
          <w:marRight w:val="0"/>
          <w:marTop w:val="0"/>
          <w:marBottom w:val="0"/>
          <w:divBdr>
            <w:top w:val="none" w:sz="0" w:space="0" w:color="auto"/>
            <w:left w:val="none" w:sz="0" w:space="0" w:color="auto"/>
            <w:bottom w:val="none" w:sz="0" w:space="0" w:color="auto"/>
            <w:right w:val="none" w:sz="0" w:space="0" w:color="auto"/>
          </w:divBdr>
          <w:divsChild>
            <w:div w:id="1496266266">
              <w:marLeft w:val="0"/>
              <w:marRight w:val="0"/>
              <w:marTop w:val="0"/>
              <w:marBottom w:val="0"/>
              <w:divBdr>
                <w:top w:val="none" w:sz="0" w:space="0" w:color="auto"/>
                <w:left w:val="none" w:sz="0" w:space="0" w:color="auto"/>
                <w:bottom w:val="none" w:sz="0" w:space="0" w:color="auto"/>
                <w:right w:val="none" w:sz="0" w:space="0" w:color="auto"/>
              </w:divBdr>
            </w:div>
          </w:divsChild>
        </w:div>
        <w:div w:id="933324580">
          <w:marLeft w:val="0"/>
          <w:marRight w:val="0"/>
          <w:marTop w:val="0"/>
          <w:marBottom w:val="0"/>
          <w:divBdr>
            <w:top w:val="none" w:sz="0" w:space="0" w:color="auto"/>
            <w:left w:val="none" w:sz="0" w:space="0" w:color="auto"/>
            <w:bottom w:val="none" w:sz="0" w:space="0" w:color="auto"/>
            <w:right w:val="none" w:sz="0" w:space="0" w:color="auto"/>
          </w:divBdr>
          <w:divsChild>
            <w:div w:id="1632441527">
              <w:marLeft w:val="0"/>
              <w:marRight w:val="0"/>
              <w:marTop w:val="0"/>
              <w:marBottom w:val="0"/>
              <w:divBdr>
                <w:top w:val="none" w:sz="0" w:space="0" w:color="auto"/>
                <w:left w:val="none" w:sz="0" w:space="0" w:color="auto"/>
                <w:bottom w:val="none" w:sz="0" w:space="0" w:color="auto"/>
                <w:right w:val="none" w:sz="0" w:space="0" w:color="auto"/>
              </w:divBdr>
            </w:div>
          </w:divsChild>
        </w:div>
        <w:div w:id="1116487383">
          <w:marLeft w:val="0"/>
          <w:marRight w:val="0"/>
          <w:marTop w:val="0"/>
          <w:marBottom w:val="0"/>
          <w:divBdr>
            <w:top w:val="none" w:sz="0" w:space="0" w:color="auto"/>
            <w:left w:val="none" w:sz="0" w:space="0" w:color="auto"/>
            <w:bottom w:val="none" w:sz="0" w:space="0" w:color="auto"/>
            <w:right w:val="none" w:sz="0" w:space="0" w:color="auto"/>
          </w:divBdr>
          <w:divsChild>
            <w:div w:id="1850606707">
              <w:marLeft w:val="0"/>
              <w:marRight w:val="0"/>
              <w:marTop w:val="0"/>
              <w:marBottom w:val="0"/>
              <w:divBdr>
                <w:top w:val="none" w:sz="0" w:space="0" w:color="auto"/>
                <w:left w:val="none" w:sz="0" w:space="0" w:color="auto"/>
                <w:bottom w:val="none" w:sz="0" w:space="0" w:color="auto"/>
                <w:right w:val="none" w:sz="0" w:space="0" w:color="auto"/>
              </w:divBdr>
            </w:div>
          </w:divsChild>
        </w:div>
        <w:div w:id="1168131402">
          <w:marLeft w:val="0"/>
          <w:marRight w:val="0"/>
          <w:marTop w:val="0"/>
          <w:marBottom w:val="0"/>
          <w:divBdr>
            <w:top w:val="none" w:sz="0" w:space="0" w:color="auto"/>
            <w:left w:val="none" w:sz="0" w:space="0" w:color="auto"/>
            <w:bottom w:val="none" w:sz="0" w:space="0" w:color="auto"/>
            <w:right w:val="none" w:sz="0" w:space="0" w:color="auto"/>
          </w:divBdr>
          <w:divsChild>
            <w:div w:id="1245796703">
              <w:marLeft w:val="0"/>
              <w:marRight w:val="0"/>
              <w:marTop w:val="0"/>
              <w:marBottom w:val="0"/>
              <w:divBdr>
                <w:top w:val="none" w:sz="0" w:space="0" w:color="auto"/>
                <w:left w:val="none" w:sz="0" w:space="0" w:color="auto"/>
                <w:bottom w:val="none" w:sz="0" w:space="0" w:color="auto"/>
                <w:right w:val="none" w:sz="0" w:space="0" w:color="auto"/>
              </w:divBdr>
            </w:div>
          </w:divsChild>
        </w:div>
        <w:div w:id="1227257083">
          <w:marLeft w:val="0"/>
          <w:marRight w:val="0"/>
          <w:marTop w:val="0"/>
          <w:marBottom w:val="0"/>
          <w:divBdr>
            <w:top w:val="none" w:sz="0" w:space="0" w:color="auto"/>
            <w:left w:val="none" w:sz="0" w:space="0" w:color="auto"/>
            <w:bottom w:val="none" w:sz="0" w:space="0" w:color="auto"/>
            <w:right w:val="none" w:sz="0" w:space="0" w:color="auto"/>
          </w:divBdr>
          <w:divsChild>
            <w:div w:id="23989644">
              <w:marLeft w:val="0"/>
              <w:marRight w:val="0"/>
              <w:marTop w:val="0"/>
              <w:marBottom w:val="0"/>
              <w:divBdr>
                <w:top w:val="none" w:sz="0" w:space="0" w:color="auto"/>
                <w:left w:val="none" w:sz="0" w:space="0" w:color="auto"/>
                <w:bottom w:val="none" w:sz="0" w:space="0" w:color="auto"/>
                <w:right w:val="none" w:sz="0" w:space="0" w:color="auto"/>
              </w:divBdr>
            </w:div>
          </w:divsChild>
        </w:div>
        <w:div w:id="1946572282">
          <w:marLeft w:val="0"/>
          <w:marRight w:val="0"/>
          <w:marTop w:val="0"/>
          <w:marBottom w:val="0"/>
          <w:divBdr>
            <w:top w:val="none" w:sz="0" w:space="0" w:color="auto"/>
            <w:left w:val="none" w:sz="0" w:space="0" w:color="auto"/>
            <w:bottom w:val="none" w:sz="0" w:space="0" w:color="auto"/>
            <w:right w:val="none" w:sz="0" w:space="0" w:color="auto"/>
          </w:divBdr>
          <w:divsChild>
            <w:div w:id="179556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406797">
      <w:bodyDiv w:val="1"/>
      <w:marLeft w:val="0"/>
      <w:marRight w:val="0"/>
      <w:marTop w:val="0"/>
      <w:marBottom w:val="0"/>
      <w:divBdr>
        <w:top w:val="none" w:sz="0" w:space="0" w:color="auto"/>
        <w:left w:val="none" w:sz="0" w:space="0" w:color="auto"/>
        <w:bottom w:val="none" w:sz="0" w:space="0" w:color="auto"/>
        <w:right w:val="none" w:sz="0" w:space="0" w:color="auto"/>
      </w:divBdr>
    </w:div>
    <w:div w:id="1905792586">
      <w:bodyDiv w:val="1"/>
      <w:marLeft w:val="0"/>
      <w:marRight w:val="0"/>
      <w:marTop w:val="0"/>
      <w:marBottom w:val="0"/>
      <w:divBdr>
        <w:top w:val="none" w:sz="0" w:space="0" w:color="auto"/>
        <w:left w:val="none" w:sz="0" w:space="0" w:color="auto"/>
        <w:bottom w:val="none" w:sz="0" w:space="0" w:color="auto"/>
        <w:right w:val="none" w:sz="0" w:space="0" w:color="auto"/>
      </w:divBdr>
      <w:divsChild>
        <w:div w:id="1440755535">
          <w:marLeft w:val="0"/>
          <w:marRight w:val="0"/>
          <w:marTop w:val="0"/>
          <w:marBottom w:val="0"/>
          <w:divBdr>
            <w:top w:val="none" w:sz="0" w:space="0" w:color="auto"/>
            <w:left w:val="none" w:sz="0" w:space="0" w:color="auto"/>
            <w:bottom w:val="none" w:sz="0" w:space="0" w:color="auto"/>
            <w:right w:val="none" w:sz="0" w:space="0" w:color="auto"/>
          </w:divBdr>
        </w:div>
        <w:div w:id="22445109">
          <w:blockQuote w:val="1"/>
          <w:marLeft w:val="720"/>
          <w:marRight w:val="720"/>
          <w:marTop w:val="100"/>
          <w:marBottom w:val="100"/>
          <w:divBdr>
            <w:top w:val="none" w:sz="0" w:space="0" w:color="auto"/>
            <w:left w:val="none" w:sz="0" w:space="0" w:color="auto"/>
            <w:bottom w:val="none" w:sz="0" w:space="0" w:color="auto"/>
            <w:right w:val="none" w:sz="0" w:space="0" w:color="auto"/>
          </w:divBdr>
        </w:div>
        <w:div w:id="384063797">
          <w:marLeft w:val="0"/>
          <w:marRight w:val="0"/>
          <w:marTop w:val="0"/>
          <w:marBottom w:val="0"/>
          <w:divBdr>
            <w:top w:val="none" w:sz="0" w:space="0" w:color="auto"/>
            <w:left w:val="none" w:sz="0" w:space="0" w:color="auto"/>
            <w:bottom w:val="none" w:sz="0" w:space="0" w:color="auto"/>
            <w:right w:val="none" w:sz="0" w:space="0" w:color="auto"/>
          </w:divBdr>
        </w:div>
        <w:div w:id="4290876">
          <w:marLeft w:val="0"/>
          <w:marRight w:val="0"/>
          <w:marTop w:val="0"/>
          <w:marBottom w:val="0"/>
          <w:divBdr>
            <w:top w:val="none" w:sz="0" w:space="0" w:color="auto"/>
            <w:left w:val="none" w:sz="0" w:space="0" w:color="auto"/>
            <w:bottom w:val="none" w:sz="0" w:space="0" w:color="auto"/>
            <w:right w:val="none" w:sz="0" w:space="0" w:color="auto"/>
          </w:divBdr>
          <w:divsChild>
            <w:div w:id="1610895952">
              <w:marLeft w:val="0"/>
              <w:marRight w:val="0"/>
              <w:marTop w:val="0"/>
              <w:marBottom w:val="0"/>
              <w:divBdr>
                <w:top w:val="none" w:sz="0" w:space="0" w:color="auto"/>
                <w:left w:val="none" w:sz="0" w:space="0" w:color="auto"/>
                <w:bottom w:val="none" w:sz="0" w:space="0" w:color="auto"/>
                <w:right w:val="none" w:sz="0" w:space="0" w:color="auto"/>
              </w:divBdr>
            </w:div>
            <w:div w:id="1871646765">
              <w:marLeft w:val="0"/>
              <w:marRight w:val="0"/>
              <w:marTop w:val="0"/>
              <w:marBottom w:val="0"/>
              <w:divBdr>
                <w:top w:val="none" w:sz="0" w:space="0" w:color="auto"/>
                <w:left w:val="none" w:sz="0" w:space="0" w:color="auto"/>
                <w:bottom w:val="none" w:sz="0" w:space="0" w:color="auto"/>
                <w:right w:val="none" w:sz="0" w:space="0" w:color="auto"/>
              </w:divBdr>
              <w:divsChild>
                <w:div w:id="158931793">
                  <w:marLeft w:val="0"/>
                  <w:marRight w:val="0"/>
                  <w:marTop w:val="0"/>
                  <w:marBottom w:val="0"/>
                  <w:divBdr>
                    <w:top w:val="none" w:sz="0" w:space="0" w:color="auto"/>
                    <w:left w:val="none" w:sz="0" w:space="0" w:color="auto"/>
                    <w:bottom w:val="none" w:sz="0" w:space="0" w:color="auto"/>
                    <w:right w:val="none" w:sz="0" w:space="0" w:color="auto"/>
                  </w:divBdr>
                  <w:divsChild>
                    <w:div w:id="19101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8919305">
              <w:marLeft w:val="0"/>
              <w:marRight w:val="0"/>
              <w:marTop w:val="0"/>
              <w:marBottom w:val="0"/>
              <w:divBdr>
                <w:top w:val="none" w:sz="0" w:space="0" w:color="auto"/>
                <w:left w:val="none" w:sz="0" w:space="0" w:color="auto"/>
                <w:bottom w:val="none" w:sz="0" w:space="0" w:color="auto"/>
                <w:right w:val="none" w:sz="0" w:space="0" w:color="auto"/>
              </w:divBdr>
            </w:div>
          </w:divsChild>
        </w:div>
        <w:div w:id="7134574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5919047">
      <w:bodyDiv w:val="1"/>
      <w:marLeft w:val="0"/>
      <w:marRight w:val="0"/>
      <w:marTop w:val="0"/>
      <w:marBottom w:val="0"/>
      <w:divBdr>
        <w:top w:val="none" w:sz="0" w:space="0" w:color="auto"/>
        <w:left w:val="none" w:sz="0" w:space="0" w:color="auto"/>
        <w:bottom w:val="none" w:sz="0" w:space="0" w:color="auto"/>
        <w:right w:val="none" w:sz="0" w:space="0" w:color="auto"/>
      </w:divBdr>
    </w:div>
    <w:div w:id="1907639633">
      <w:bodyDiv w:val="1"/>
      <w:marLeft w:val="0"/>
      <w:marRight w:val="0"/>
      <w:marTop w:val="0"/>
      <w:marBottom w:val="0"/>
      <w:divBdr>
        <w:top w:val="none" w:sz="0" w:space="0" w:color="auto"/>
        <w:left w:val="none" w:sz="0" w:space="0" w:color="auto"/>
        <w:bottom w:val="none" w:sz="0" w:space="0" w:color="auto"/>
        <w:right w:val="none" w:sz="0" w:space="0" w:color="auto"/>
      </w:divBdr>
    </w:div>
    <w:div w:id="1907763603">
      <w:bodyDiv w:val="1"/>
      <w:marLeft w:val="0"/>
      <w:marRight w:val="0"/>
      <w:marTop w:val="0"/>
      <w:marBottom w:val="0"/>
      <w:divBdr>
        <w:top w:val="none" w:sz="0" w:space="0" w:color="auto"/>
        <w:left w:val="none" w:sz="0" w:space="0" w:color="auto"/>
        <w:bottom w:val="none" w:sz="0" w:space="0" w:color="auto"/>
        <w:right w:val="none" w:sz="0" w:space="0" w:color="auto"/>
      </w:divBdr>
    </w:div>
    <w:div w:id="1911501368">
      <w:bodyDiv w:val="1"/>
      <w:marLeft w:val="0"/>
      <w:marRight w:val="0"/>
      <w:marTop w:val="0"/>
      <w:marBottom w:val="0"/>
      <w:divBdr>
        <w:top w:val="none" w:sz="0" w:space="0" w:color="auto"/>
        <w:left w:val="none" w:sz="0" w:space="0" w:color="auto"/>
        <w:bottom w:val="none" w:sz="0" w:space="0" w:color="auto"/>
        <w:right w:val="none" w:sz="0" w:space="0" w:color="auto"/>
      </w:divBdr>
    </w:div>
    <w:div w:id="1914272531">
      <w:bodyDiv w:val="1"/>
      <w:marLeft w:val="0"/>
      <w:marRight w:val="0"/>
      <w:marTop w:val="0"/>
      <w:marBottom w:val="0"/>
      <w:divBdr>
        <w:top w:val="none" w:sz="0" w:space="0" w:color="auto"/>
        <w:left w:val="none" w:sz="0" w:space="0" w:color="auto"/>
        <w:bottom w:val="none" w:sz="0" w:space="0" w:color="auto"/>
        <w:right w:val="none" w:sz="0" w:space="0" w:color="auto"/>
      </w:divBdr>
    </w:div>
    <w:div w:id="1914583621">
      <w:bodyDiv w:val="1"/>
      <w:marLeft w:val="0"/>
      <w:marRight w:val="0"/>
      <w:marTop w:val="0"/>
      <w:marBottom w:val="0"/>
      <w:divBdr>
        <w:top w:val="none" w:sz="0" w:space="0" w:color="auto"/>
        <w:left w:val="none" w:sz="0" w:space="0" w:color="auto"/>
        <w:bottom w:val="none" w:sz="0" w:space="0" w:color="auto"/>
        <w:right w:val="none" w:sz="0" w:space="0" w:color="auto"/>
      </w:divBdr>
    </w:div>
    <w:div w:id="1917209161">
      <w:bodyDiv w:val="1"/>
      <w:marLeft w:val="0"/>
      <w:marRight w:val="0"/>
      <w:marTop w:val="0"/>
      <w:marBottom w:val="0"/>
      <w:divBdr>
        <w:top w:val="none" w:sz="0" w:space="0" w:color="auto"/>
        <w:left w:val="none" w:sz="0" w:space="0" w:color="auto"/>
        <w:bottom w:val="none" w:sz="0" w:space="0" w:color="auto"/>
        <w:right w:val="none" w:sz="0" w:space="0" w:color="auto"/>
      </w:divBdr>
    </w:div>
    <w:div w:id="1918516838">
      <w:bodyDiv w:val="1"/>
      <w:marLeft w:val="0"/>
      <w:marRight w:val="0"/>
      <w:marTop w:val="0"/>
      <w:marBottom w:val="0"/>
      <w:divBdr>
        <w:top w:val="none" w:sz="0" w:space="0" w:color="auto"/>
        <w:left w:val="none" w:sz="0" w:space="0" w:color="auto"/>
        <w:bottom w:val="none" w:sz="0" w:space="0" w:color="auto"/>
        <w:right w:val="none" w:sz="0" w:space="0" w:color="auto"/>
      </w:divBdr>
    </w:div>
    <w:div w:id="1919439057">
      <w:bodyDiv w:val="1"/>
      <w:marLeft w:val="0"/>
      <w:marRight w:val="0"/>
      <w:marTop w:val="0"/>
      <w:marBottom w:val="0"/>
      <w:divBdr>
        <w:top w:val="none" w:sz="0" w:space="0" w:color="auto"/>
        <w:left w:val="none" w:sz="0" w:space="0" w:color="auto"/>
        <w:bottom w:val="none" w:sz="0" w:space="0" w:color="auto"/>
        <w:right w:val="none" w:sz="0" w:space="0" w:color="auto"/>
      </w:divBdr>
    </w:div>
    <w:div w:id="1919632488">
      <w:bodyDiv w:val="1"/>
      <w:marLeft w:val="0"/>
      <w:marRight w:val="0"/>
      <w:marTop w:val="0"/>
      <w:marBottom w:val="0"/>
      <w:divBdr>
        <w:top w:val="none" w:sz="0" w:space="0" w:color="auto"/>
        <w:left w:val="none" w:sz="0" w:space="0" w:color="auto"/>
        <w:bottom w:val="none" w:sz="0" w:space="0" w:color="auto"/>
        <w:right w:val="none" w:sz="0" w:space="0" w:color="auto"/>
      </w:divBdr>
    </w:div>
    <w:div w:id="1920483612">
      <w:bodyDiv w:val="1"/>
      <w:marLeft w:val="0"/>
      <w:marRight w:val="0"/>
      <w:marTop w:val="0"/>
      <w:marBottom w:val="0"/>
      <w:divBdr>
        <w:top w:val="none" w:sz="0" w:space="0" w:color="auto"/>
        <w:left w:val="none" w:sz="0" w:space="0" w:color="auto"/>
        <w:bottom w:val="none" w:sz="0" w:space="0" w:color="auto"/>
        <w:right w:val="none" w:sz="0" w:space="0" w:color="auto"/>
      </w:divBdr>
    </w:div>
    <w:div w:id="1920630451">
      <w:bodyDiv w:val="1"/>
      <w:marLeft w:val="0"/>
      <w:marRight w:val="0"/>
      <w:marTop w:val="0"/>
      <w:marBottom w:val="0"/>
      <w:divBdr>
        <w:top w:val="none" w:sz="0" w:space="0" w:color="auto"/>
        <w:left w:val="none" w:sz="0" w:space="0" w:color="auto"/>
        <w:bottom w:val="none" w:sz="0" w:space="0" w:color="auto"/>
        <w:right w:val="none" w:sz="0" w:space="0" w:color="auto"/>
      </w:divBdr>
    </w:div>
    <w:div w:id="1931111274">
      <w:bodyDiv w:val="1"/>
      <w:marLeft w:val="0"/>
      <w:marRight w:val="0"/>
      <w:marTop w:val="0"/>
      <w:marBottom w:val="0"/>
      <w:divBdr>
        <w:top w:val="none" w:sz="0" w:space="0" w:color="auto"/>
        <w:left w:val="none" w:sz="0" w:space="0" w:color="auto"/>
        <w:bottom w:val="none" w:sz="0" w:space="0" w:color="auto"/>
        <w:right w:val="none" w:sz="0" w:space="0" w:color="auto"/>
      </w:divBdr>
    </w:div>
    <w:div w:id="1931162520">
      <w:bodyDiv w:val="1"/>
      <w:marLeft w:val="0"/>
      <w:marRight w:val="0"/>
      <w:marTop w:val="0"/>
      <w:marBottom w:val="0"/>
      <w:divBdr>
        <w:top w:val="none" w:sz="0" w:space="0" w:color="auto"/>
        <w:left w:val="none" w:sz="0" w:space="0" w:color="auto"/>
        <w:bottom w:val="none" w:sz="0" w:space="0" w:color="auto"/>
        <w:right w:val="none" w:sz="0" w:space="0" w:color="auto"/>
      </w:divBdr>
    </w:div>
    <w:div w:id="1932157758">
      <w:bodyDiv w:val="1"/>
      <w:marLeft w:val="0"/>
      <w:marRight w:val="0"/>
      <w:marTop w:val="0"/>
      <w:marBottom w:val="0"/>
      <w:divBdr>
        <w:top w:val="none" w:sz="0" w:space="0" w:color="auto"/>
        <w:left w:val="none" w:sz="0" w:space="0" w:color="auto"/>
        <w:bottom w:val="none" w:sz="0" w:space="0" w:color="auto"/>
        <w:right w:val="none" w:sz="0" w:space="0" w:color="auto"/>
      </w:divBdr>
    </w:div>
    <w:div w:id="1932810956">
      <w:bodyDiv w:val="1"/>
      <w:marLeft w:val="0"/>
      <w:marRight w:val="0"/>
      <w:marTop w:val="0"/>
      <w:marBottom w:val="0"/>
      <w:divBdr>
        <w:top w:val="none" w:sz="0" w:space="0" w:color="auto"/>
        <w:left w:val="none" w:sz="0" w:space="0" w:color="auto"/>
        <w:bottom w:val="none" w:sz="0" w:space="0" w:color="auto"/>
        <w:right w:val="none" w:sz="0" w:space="0" w:color="auto"/>
      </w:divBdr>
    </w:div>
    <w:div w:id="1934170959">
      <w:bodyDiv w:val="1"/>
      <w:marLeft w:val="0"/>
      <w:marRight w:val="0"/>
      <w:marTop w:val="0"/>
      <w:marBottom w:val="0"/>
      <w:divBdr>
        <w:top w:val="none" w:sz="0" w:space="0" w:color="auto"/>
        <w:left w:val="none" w:sz="0" w:space="0" w:color="auto"/>
        <w:bottom w:val="none" w:sz="0" w:space="0" w:color="auto"/>
        <w:right w:val="none" w:sz="0" w:space="0" w:color="auto"/>
      </w:divBdr>
    </w:div>
    <w:div w:id="1943804434">
      <w:bodyDiv w:val="1"/>
      <w:marLeft w:val="0"/>
      <w:marRight w:val="0"/>
      <w:marTop w:val="0"/>
      <w:marBottom w:val="0"/>
      <w:divBdr>
        <w:top w:val="none" w:sz="0" w:space="0" w:color="auto"/>
        <w:left w:val="none" w:sz="0" w:space="0" w:color="auto"/>
        <w:bottom w:val="none" w:sz="0" w:space="0" w:color="auto"/>
        <w:right w:val="none" w:sz="0" w:space="0" w:color="auto"/>
      </w:divBdr>
    </w:div>
    <w:div w:id="1952515801">
      <w:bodyDiv w:val="1"/>
      <w:marLeft w:val="0"/>
      <w:marRight w:val="0"/>
      <w:marTop w:val="0"/>
      <w:marBottom w:val="0"/>
      <w:divBdr>
        <w:top w:val="none" w:sz="0" w:space="0" w:color="auto"/>
        <w:left w:val="none" w:sz="0" w:space="0" w:color="auto"/>
        <w:bottom w:val="none" w:sz="0" w:space="0" w:color="auto"/>
        <w:right w:val="none" w:sz="0" w:space="0" w:color="auto"/>
      </w:divBdr>
    </w:div>
    <w:div w:id="1954822431">
      <w:bodyDiv w:val="1"/>
      <w:marLeft w:val="0"/>
      <w:marRight w:val="0"/>
      <w:marTop w:val="0"/>
      <w:marBottom w:val="0"/>
      <w:divBdr>
        <w:top w:val="none" w:sz="0" w:space="0" w:color="auto"/>
        <w:left w:val="none" w:sz="0" w:space="0" w:color="auto"/>
        <w:bottom w:val="none" w:sz="0" w:space="0" w:color="auto"/>
        <w:right w:val="none" w:sz="0" w:space="0" w:color="auto"/>
      </w:divBdr>
    </w:div>
    <w:div w:id="1956137813">
      <w:bodyDiv w:val="1"/>
      <w:marLeft w:val="0"/>
      <w:marRight w:val="0"/>
      <w:marTop w:val="0"/>
      <w:marBottom w:val="0"/>
      <w:divBdr>
        <w:top w:val="none" w:sz="0" w:space="0" w:color="auto"/>
        <w:left w:val="none" w:sz="0" w:space="0" w:color="auto"/>
        <w:bottom w:val="none" w:sz="0" w:space="0" w:color="auto"/>
        <w:right w:val="none" w:sz="0" w:space="0" w:color="auto"/>
      </w:divBdr>
    </w:div>
    <w:div w:id="1959874194">
      <w:bodyDiv w:val="1"/>
      <w:marLeft w:val="0"/>
      <w:marRight w:val="0"/>
      <w:marTop w:val="0"/>
      <w:marBottom w:val="0"/>
      <w:divBdr>
        <w:top w:val="none" w:sz="0" w:space="0" w:color="auto"/>
        <w:left w:val="none" w:sz="0" w:space="0" w:color="auto"/>
        <w:bottom w:val="none" w:sz="0" w:space="0" w:color="auto"/>
        <w:right w:val="none" w:sz="0" w:space="0" w:color="auto"/>
      </w:divBdr>
    </w:div>
    <w:div w:id="1961568103">
      <w:bodyDiv w:val="1"/>
      <w:marLeft w:val="0"/>
      <w:marRight w:val="0"/>
      <w:marTop w:val="0"/>
      <w:marBottom w:val="0"/>
      <w:divBdr>
        <w:top w:val="none" w:sz="0" w:space="0" w:color="auto"/>
        <w:left w:val="none" w:sz="0" w:space="0" w:color="auto"/>
        <w:bottom w:val="none" w:sz="0" w:space="0" w:color="auto"/>
        <w:right w:val="none" w:sz="0" w:space="0" w:color="auto"/>
      </w:divBdr>
    </w:div>
    <w:div w:id="1969358202">
      <w:bodyDiv w:val="1"/>
      <w:marLeft w:val="0"/>
      <w:marRight w:val="0"/>
      <w:marTop w:val="0"/>
      <w:marBottom w:val="0"/>
      <w:divBdr>
        <w:top w:val="none" w:sz="0" w:space="0" w:color="auto"/>
        <w:left w:val="none" w:sz="0" w:space="0" w:color="auto"/>
        <w:bottom w:val="none" w:sz="0" w:space="0" w:color="auto"/>
        <w:right w:val="none" w:sz="0" w:space="0" w:color="auto"/>
      </w:divBdr>
    </w:div>
    <w:div w:id="1970474419">
      <w:bodyDiv w:val="1"/>
      <w:marLeft w:val="0"/>
      <w:marRight w:val="0"/>
      <w:marTop w:val="0"/>
      <w:marBottom w:val="0"/>
      <w:divBdr>
        <w:top w:val="none" w:sz="0" w:space="0" w:color="auto"/>
        <w:left w:val="none" w:sz="0" w:space="0" w:color="auto"/>
        <w:bottom w:val="none" w:sz="0" w:space="0" w:color="auto"/>
        <w:right w:val="none" w:sz="0" w:space="0" w:color="auto"/>
      </w:divBdr>
      <w:divsChild>
        <w:div w:id="1945308607">
          <w:marLeft w:val="0"/>
          <w:marRight w:val="0"/>
          <w:marTop w:val="0"/>
          <w:marBottom w:val="0"/>
          <w:divBdr>
            <w:top w:val="none" w:sz="0" w:space="0" w:color="auto"/>
            <w:left w:val="none" w:sz="0" w:space="0" w:color="auto"/>
            <w:bottom w:val="none" w:sz="0" w:space="0" w:color="auto"/>
            <w:right w:val="none" w:sz="0" w:space="0" w:color="auto"/>
          </w:divBdr>
        </w:div>
      </w:divsChild>
    </w:div>
    <w:div w:id="1970743143">
      <w:bodyDiv w:val="1"/>
      <w:marLeft w:val="0"/>
      <w:marRight w:val="0"/>
      <w:marTop w:val="0"/>
      <w:marBottom w:val="0"/>
      <w:divBdr>
        <w:top w:val="none" w:sz="0" w:space="0" w:color="auto"/>
        <w:left w:val="none" w:sz="0" w:space="0" w:color="auto"/>
        <w:bottom w:val="none" w:sz="0" w:space="0" w:color="auto"/>
        <w:right w:val="none" w:sz="0" w:space="0" w:color="auto"/>
      </w:divBdr>
      <w:divsChild>
        <w:div w:id="893079304">
          <w:marLeft w:val="0"/>
          <w:marRight w:val="0"/>
          <w:marTop w:val="0"/>
          <w:marBottom w:val="0"/>
          <w:divBdr>
            <w:top w:val="none" w:sz="0" w:space="0" w:color="auto"/>
            <w:left w:val="none" w:sz="0" w:space="0" w:color="auto"/>
            <w:bottom w:val="none" w:sz="0" w:space="0" w:color="auto"/>
            <w:right w:val="none" w:sz="0" w:space="0" w:color="auto"/>
          </w:divBdr>
          <w:divsChild>
            <w:div w:id="74542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284861">
      <w:bodyDiv w:val="1"/>
      <w:marLeft w:val="0"/>
      <w:marRight w:val="0"/>
      <w:marTop w:val="0"/>
      <w:marBottom w:val="0"/>
      <w:divBdr>
        <w:top w:val="none" w:sz="0" w:space="0" w:color="auto"/>
        <w:left w:val="none" w:sz="0" w:space="0" w:color="auto"/>
        <w:bottom w:val="none" w:sz="0" w:space="0" w:color="auto"/>
        <w:right w:val="none" w:sz="0" w:space="0" w:color="auto"/>
      </w:divBdr>
    </w:div>
    <w:div w:id="1973171250">
      <w:bodyDiv w:val="1"/>
      <w:marLeft w:val="0"/>
      <w:marRight w:val="0"/>
      <w:marTop w:val="0"/>
      <w:marBottom w:val="0"/>
      <w:divBdr>
        <w:top w:val="none" w:sz="0" w:space="0" w:color="auto"/>
        <w:left w:val="none" w:sz="0" w:space="0" w:color="auto"/>
        <w:bottom w:val="none" w:sz="0" w:space="0" w:color="auto"/>
        <w:right w:val="none" w:sz="0" w:space="0" w:color="auto"/>
      </w:divBdr>
      <w:divsChild>
        <w:div w:id="683476571">
          <w:marLeft w:val="0"/>
          <w:marRight w:val="0"/>
          <w:marTop w:val="0"/>
          <w:marBottom w:val="0"/>
          <w:divBdr>
            <w:top w:val="none" w:sz="0" w:space="0" w:color="auto"/>
            <w:left w:val="none" w:sz="0" w:space="0" w:color="auto"/>
            <w:bottom w:val="none" w:sz="0" w:space="0" w:color="auto"/>
            <w:right w:val="none" w:sz="0" w:space="0" w:color="auto"/>
          </w:divBdr>
          <w:divsChild>
            <w:div w:id="1957714554">
              <w:marLeft w:val="0"/>
              <w:marRight w:val="0"/>
              <w:marTop w:val="0"/>
              <w:marBottom w:val="0"/>
              <w:divBdr>
                <w:top w:val="none" w:sz="0" w:space="0" w:color="auto"/>
                <w:left w:val="none" w:sz="0" w:space="0" w:color="auto"/>
                <w:bottom w:val="none" w:sz="0" w:space="0" w:color="auto"/>
                <w:right w:val="none" w:sz="0" w:space="0" w:color="auto"/>
              </w:divBdr>
              <w:divsChild>
                <w:div w:id="1585533147">
                  <w:marLeft w:val="0"/>
                  <w:marRight w:val="0"/>
                  <w:marTop w:val="0"/>
                  <w:marBottom w:val="0"/>
                  <w:divBdr>
                    <w:top w:val="none" w:sz="0" w:space="0" w:color="auto"/>
                    <w:left w:val="none" w:sz="0" w:space="0" w:color="auto"/>
                    <w:bottom w:val="none" w:sz="0" w:space="0" w:color="auto"/>
                    <w:right w:val="none" w:sz="0" w:space="0" w:color="auto"/>
                  </w:divBdr>
                  <w:divsChild>
                    <w:div w:id="814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336758">
          <w:marLeft w:val="0"/>
          <w:marRight w:val="0"/>
          <w:marTop w:val="0"/>
          <w:marBottom w:val="0"/>
          <w:divBdr>
            <w:top w:val="none" w:sz="0" w:space="0" w:color="auto"/>
            <w:left w:val="none" w:sz="0" w:space="0" w:color="auto"/>
            <w:bottom w:val="none" w:sz="0" w:space="0" w:color="auto"/>
            <w:right w:val="none" w:sz="0" w:space="0" w:color="auto"/>
          </w:divBdr>
          <w:divsChild>
            <w:div w:id="1734236674">
              <w:marLeft w:val="0"/>
              <w:marRight w:val="0"/>
              <w:marTop w:val="0"/>
              <w:marBottom w:val="0"/>
              <w:divBdr>
                <w:top w:val="none" w:sz="0" w:space="0" w:color="auto"/>
                <w:left w:val="none" w:sz="0" w:space="0" w:color="auto"/>
                <w:bottom w:val="none" w:sz="0" w:space="0" w:color="auto"/>
                <w:right w:val="none" w:sz="0" w:space="0" w:color="auto"/>
              </w:divBdr>
              <w:divsChild>
                <w:div w:id="1746760795">
                  <w:marLeft w:val="0"/>
                  <w:marRight w:val="0"/>
                  <w:marTop w:val="0"/>
                  <w:marBottom w:val="0"/>
                  <w:divBdr>
                    <w:top w:val="none" w:sz="0" w:space="0" w:color="auto"/>
                    <w:left w:val="none" w:sz="0" w:space="0" w:color="auto"/>
                    <w:bottom w:val="none" w:sz="0" w:space="0" w:color="auto"/>
                    <w:right w:val="none" w:sz="0" w:space="0" w:color="auto"/>
                  </w:divBdr>
                  <w:divsChild>
                    <w:div w:id="141427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790327">
      <w:bodyDiv w:val="1"/>
      <w:marLeft w:val="0"/>
      <w:marRight w:val="0"/>
      <w:marTop w:val="0"/>
      <w:marBottom w:val="0"/>
      <w:divBdr>
        <w:top w:val="none" w:sz="0" w:space="0" w:color="auto"/>
        <w:left w:val="none" w:sz="0" w:space="0" w:color="auto"/>
        <w:bottom w:val="none" w:sz="0" w:space="0" w:color="auto"/>
        <w:right w:val="none" w:sz="0" w:space="0" w:color="auto"/>
      </w:divBdr>
    </w:div>
    <w:div w:id="1976452154">
      <w:bodyDiv w:val="1"/>
      <w:marLeft w:val="0"/>
      <w:marRight w:val="0"/>
      <w:marTop w:val="0"/>
      <w:marBottom w:val="0"/>
      <w:divBdr>
        <w:top w:val="none" w:sz="0" w:space="0" w:color="auto"/>
        <w:left w:val="none" w:sz="0" w:space="0" w:color="auto"/>
        <w:bottom w:val="none" w:sz="0" w:space="0" w:color="auto"/>
        <w:right w:val="none" w:sz="0" w:space="0" w:color="auto"/>
      </w:divBdr>
    </w:div>
    <w:div w:id="1982803826">
      <w:bodyDiv w:val="1"/>
      <w:marLeft w:val="0"/>
      <w:marRight w:val="0"/>
      <w:marTop w:val="0"/>
      <w:marBottom w:val="0"/>
      <w:divBdr>
        <w:top w:val="none" w:sz="0" w:space="0" w:color="auto"/>
        <w:left w:val="none" w:sz="0" w:space="0" w:color="auto"/>
        <w:bottom w:val="none" w:sz="0" w:space="0" w:color="auto"/>
        <w:right w:val="none" w:sz="0" w:space="0" w:color="auto"/>
      </w:divBdr>
    </w:div>
    <w:div w:id="1983342218">
      <w:bodyDiv w:val="1"/>
      <w:marLeft w:val="0"/>
      <w:marRight w:val="0"/>
      <w:marTop w:val="0"/>
      <w:marBottom w:val="0"/>
      <w:divBdr>
        <w:top w:val="none" w:sz="0" w:space="0" w:color="auto"/>
        <w:left w:val="none" w:sz="0" w:space="0" w:color="auto"/>
        <w:bottom w:val="none" w:sz="0" w:space="0" w:color="auto"/>
        <w:right w:val="none" w:sz="0" w:space="0" w:color="auto"/>
      </w:divBdr>
    </w:div>
    <w:div w:id="1985086699">
      <w:bodyDiv w:val="1"/>
      <w:marLeft w:val="0"/>
      <w:marRight w:val="0"/>
      <w:marTop w:val="0"/>
      <w:marBottom w:val="0"/>
      <w:divBdr>
        <w:top w:val="none" w:sz="0" w:space="0" w:color="auto"/>
        <w:left w:val="none" w:sz="0" w:space="0" w:color="auto"/>
        <w:bottom w:val="none" w:sz="0" w:space="0" w:color="auto"/>
        <w:right w:val="none" w:sz="0" w:space="0" w:color="auto"/>
      </w:divBdr>
    </w:div>
    <w:div w:id="1989356924">
      <w:bodyDiv w:val="1"/>
      <w:marLeft w:val="0"/>
      <w:marRight w:val="0"/>
      <w:marTop w:val="0"/>
      <w:marBottom w:val="0"/>
      <w:divBdr>
        <w:top w:val="none" w:sz="0" w:space="0" w:color="auto"/>
        <w:left w:val="none" w:sz="0" w:space="0" w:color="auto"/>
        <w:bottom w:val="none" w:sz="0" w:space="0" w:color="auto"/>
        <w:right w:val="none" w:sz="0" w:space="0" w:color="auto"/>
      </w:divBdr>
    </w:div>
    <w:div w:id="1990665534">
      <w:bodyDiv w:val="1"/>
      <w:marLeft w:val="0"/>
      <w:marRight w:val="0"/>
      <w:marTop w:val="0"/>
      <w:marBottom w:val="0"/>
      <w:divBdr>
        <w:top w:val="none" w:sz="0" w:space="0" w:color="auto"/>
        <w:left w:val="none" w:sz="0" w:space="0" w:color="auto"/>
        <w:bottom w:val="none" w:sz="0" w:space="0" w:color="auto"/>
        <w:right w:val="none" w:sz="0" w:space="0" w:color="auto"/>
      </w:divBdr>
    </w:div>
    <w:div w:id="1993437881">
      <w:bodyDiv w:val="1"/>
      <w:marLeft w:val="0"/>
      <w:marRight w:val="0"/>
      <w:marTop w:val="0"/>
      <w:marBottom w:val="0"/>
      <w:divBdr>
        <w:top w:val="none" w:sz="0" w:space="0" w:color="auto"/>
        <w:left w:val="none" w:sz="0" w:space="0" w:color="auto"/>
        <w:bottom w:val="none" w:sz="0" w:space="0" w:color="auto"/>
        <w:right w:val="none" w:sz="0" w:space="0" w:color="auto"/>
      </w:divBdr>
    </w:div>
    <w:div w:id="1999765930">
      <w:bodyDiv w:val="1"/>
      <w:marLeft w:val="0"/>
      <w:marRight w:val="0"/>
      <w:marTop w:val="0"/>
      <w:marBottom w:val="0"/>
      <w:divBdr>
        <w:top w:val="none" w:sz="0" w:space="0" w:color="auto"/>
        <w:left w:val="none" w:sz="0" w:space="0" w:color="auto"/>
        <w:bottom w:val="none" w:sz="0" w:space="0" w:color="auto"/>
        <w:right w:val="none" w:sz="0" w:space="0" w:color="auto"/>
      </w:divBdr>
    </w:div>
    <w:div w:id="2000306336">
      <w:bodyDiv w:val="1"/>
      <w:marLeft w:val="0"/>
      <w:marRight w:val="0"/>
      <w:marTop w:val="0"/>
      <w:marBottom w:val="0"/>
      <w:divBdr>
        <w:top w:val="none" w:sz="0" w:space="0" w:color="auto"/>
        <w:left w:val="none" w:sz="0" w:space="0" w:color="auto"/>
        <w:bottom w:val="none" w:sz="0" w:space="0" w:color="auto"/>
        <w:right w:val="none" w:sz="0" w:space="0" w:color="auto"/>
      </w:divBdr>
    </w:div>
    <w:div w:id="2016224392">
      <w:bodyDiv w:val="1"/>
      <w:marLeft w:val="0"/>
      <w:marRight w:val="0"/>
      <w:marTop w:val="0"/>
      <w:marBottom w:val="0"/>
      <w:divBdr>
        <w:top w:val="none" w:sz="0" w:space="0" w:color="auto"/>
        <w:left w:val="none" w:sz="0" w:space="0" w:color="auto"/>
        <w:bottom w:val="none" w:sz="0" w:space="0" w:color="auto"/>
        <w:right w:val="none" w:sz="0" w:space="0" w:color="auto"/>
      </w:divBdr>
    </w:div>
    <w:div w:id="2022706916">
      <w:bodyDiv w:val="1"/>
      <w:marLeft w:val="0"/>
      <w:marRight w:val="0"/>
      <w:marTop w:val="0"/>
      <w:marBottom w:val="0"/>
      <w:divBdr>
        <w:top w:val="none" w:sz="0" w:space="0" w:color="auto"/>
        <w:left w:val="none" w:sz="0" w:space="0" w:color="auto"/>
        <w:bottom w:val="none" w:sz="0" w:space="0" w:color="auto"/>
        <w:right w:val="none" w:sz="0" w:space="0" w:color="auto"/>
      </w:divBdr>
    </w:div>
    <w:div w:id="2027322175">
      <w:bodyDiv w:val="1"/>
      <w:marLeft w:val="0"/>
      <w:marRight w:val="0"/>
      <w:marTop w:val="0"/>
      <w:marBottom w:val="0"/>
      <w:divBdr>
        <w:top w:val="none" w:sz="0" w:space="0" w:color="auto"/>
        <w:left w:val="none" w:sz="0" w:space="0" w:color="auto"/>
        <w:bottom w:val="none" w:sz="0" w:space="0" w:color="auto"/>
        <w:right w:val="none" w:sz="0" w:space="0" w:color="auto"/>
      </w:divBdr>
    </w:div>
    <w:div w:id="2028678203">
      <w:bodyDiv w:val="1"/>
      <w:marLeft w:val="0"/>
      <w:marRight w:val="0"/>
      <w:marTop w:val="0"/>
      <w:marBottom w:val="0"/>
      <w:divBdr>
        <w:top w:val="none" w:sz="0" w:space="0" w:color="auto"/>
        <w:left w:val="none" w:sz="0" w:space="0" w:color="auto"/>
        <w:bottom w:val="none" w:sz="0" w:space="0" w:color="auto"/>
        <w:right w:val="none" w:sz="0" w:space="0" w:color="auto"/>
      </w:divBdr>
    </w:div>
    <w:div w:id="2033260619">
      <w:bodyDiv w:val="1"/>
      <w:marLeft w:val="0"/>
      <w:marRight w:val="0"/>
      <w:marTop w:val="0"/>
      <w:marBottom w:val="0"/>
      <w:divBdr>
        <w:top w:val="none" w:sz="0" w:space="0" w:color="auto"/>
        <w:left w:val="none" w:sz="0" w:space="0" w:color="auto"/>
        <w:bottom w:val="none" w:sz="0" w:space="0" w:color="auto"/>
        <w:right w:val="none" w:sz="0" w:space="0" w:color="auto"/>
      </w:divBdr>
    </w:div>
    <w:div w:id="2040078890">
      <w:bodyDiv w:val="1"/>
      <w:marLeft w:val="0"/>
      <w:marRight w:val="0"/>
      <w:marTop w:val="0"/>
      <w:marBottom w:val="0"/>
      <w:divBdr>
        <w:top w:val="none" w:sz="0" w:space="0" w:color="auto"/>
        <w:left w:val="none" w:sz="0" w:space="0" w:color="auto"/>
        <w:bottom w:val="none" w:sz="0" w:space="0" w:color="auto"/>
        <w:right w:val="none" w:sz="0" w:space="0" w:color="auto"/>
      </w:divBdr>
    </w:div>
    <w:div w:id="2042514217">
      <w:bodyDiv w:val="1"/>
      <w:marLeft w:val="0"/>
      <w:marRight w:val="0"/>
      <w:marTop w:val="0"/>
      <w:marBottom w:val="0"/>
      <w:divBdr>
        <w:top w:val="none" w:sz="0" w:space="0" w:color="auto"/>
        <w:left w:val="none" w:sz="0" w:space="0" w:color="auto"/>
        <w:bottom w:val="none" w:sz="0" w:space="0" w:color="auto"/>
        <w:right w:val="none" w:sz="0" w:space="0" w:color="auto"/>
      </w:divBdr>
    </w:div>
    <w:div w:id="2045059343">
      <w:bodyDiv w:val="1"/>
      <w:marLeft w:val="0"/>
      <w:marRight w:val="0"/>
      <w:marTop w:val="0"/>
      <w:marBottom w:val="0"/>
      <w:divBdr>
        <w:top w:val="none" w:sz="0" w:space="0" w:color="auto"/>
        <w:left w:val="none" w:sz="0" w:space="0" w:color="auto"/>
        <w:bottom w:val="none" w:sz="0" w:space="0" w:color="auto"/>
        <w:right w:val="none" w:sz="0" w:space="0" w:color="auto"/>
      </w:divBdr>
    </w:div>
    <w:div w:id="2045591969">
      <w:bodyDiv w:val="1"/>
      <w:marLeft w:val="0"/>
      <w:marRight w:val="0"/>
      <w:marTop w:val="0"/>
      <w:marBottom w:val="0"/>
      <w:divBdr>
        <w:top w:val="none" w:sz="0" w:space="0" w:color="auto"/>
        <w:left w:val="none" w:sz="0" w:space="0" w:color="auto"/>
        <w:bottom w:val="none" w:sz="0" w:space="0" w:color="auto"/>
        <w:right w:val="none" w:sz="0" w:space="0" w:color="auto"/>
      </w:divBdr>
    </w:div>
    <w:div w:id="2046130600">
      <w:bodyDiv w:val="1"/>
      <w:marLeft w:val="0"/>
      <w:marRight w:val="0"/>
      <w:marTop w:val="0"/>
      <w:marBottom w:val="0"/>
      <w:divBdr>
        <w:top w:val="none" w:sz="0" w:space="0" w:color="auto"/>
        <w:left w:val="none" w:sz="0" w:space="0" w:color="auto"/>
        <w:bottom w:val="none" w:sz="0" w:space="0" w:color="auto"/>
        <w:right w:val="none" w:sz="0" w:space="0" w:color="auto"/>
      </w:divBdr>
      <w:divsChild>
        <w:div w:id="1480422590">
          <w:marLeft w:val="0"/>
          <w:marRight w:val="0"/>
          <w:marTop w:val="0"/>
          <w:marBottom w:val="0"/>
          <w:divBdr>
            <w:top w:val="none" w:sz="0" w:space="0" w:color="auto"/>
            <w:left w:val="none" w:sz="0" w:space="0" w:color="auto"/>
            <w:bottom w:val="none" w:sz="0" w:space="0" w:color="auto"/>
            <w:right w:val="none" w:sz="0" w:space="0" w:color="auto"/>
          </w:divBdr>
          <w:divsChild>
            <w:div w:id="2071923301">
              <w:marLeft w:val="0"/>
              <w:marRight w:val="0"/>
              <w:marTop w:val="0"/>
              <w:marBottom w:val="0"/>
              <w:divBdr>
                <w:top w:val="none" w:sz="0" w:space="0" w:color="auto"/>
                <w:left w:val="none" w:sz="0" w:space="0" w:color="auto"/>
                <w:bottom w:val="none" w:sz="0" w:space="0" w:color="auto"/>
                <w:right w:val="none" w:sz="0" w:space="0" w:color="auto"/>
              </w:divBdr>
              <w:divsChild>
                <w:div w:id="398098050">
                  <w:marLeft w:val="0"/>
                  <w:marRight w:val="0"/>
                  <w:marTop w:val="0"/>
                  <w:marBottom w:val="0"/>
                  <w:divBdr>
                    <w:top w:val="none" w:sz="0" w:space="0" w:color="auto"/>
                    <w:left w:val="none" w:sz="0" w:space="0" w:color="auto"/>
                    <w:bottom w:val="none" w:sz="0" w:space="0" w:color="auto"/>
                    <w:right w:val="none" w:sz="0" w:space="0" w:color="auto"/>
                  </w:divBdr>
                  <w:divsChild>
                    <w:div w:id="1046682466">
                      <w:marLeft w:val="0"/>
                      <w:marRight w:val="0"/>
                      <w:marTop w:val="0"/>
                      <w:marBottom w:val="0"/>
                      <w:divBdr>
                        <w:top w:val="none" w:sz="0" w:space="0" w:color="auto"/>
                        <w:left w:val="none" w:sz="0" w:space="0" w:color="auto"/>
                        <w:bottom w:val="none" w:sz="0" w:space="0" w:color="auto"/>
                        <w:right w:val="none" w:sz="0" w:space="0" w:color="auto"/>
                      </w:divBdr>
                      <w:divsChild>
                        <w:div w:id="19399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12006">
          <w:marLeft w:val="0"/>
          <w:marRight w:val="0"/>
          <w:marTop w:val="0"/>
          <w:marBottom w:val="0"/>
          <w:divBdr>
            <w:top w:val="none" w:sz="0" w:space="0" w:color="auto"/>
            <w:left w:val="none" w:sz="0" w:space="0" w:color="auto"/>
            <w:bottom w:val="none" w:sz="0" w:space="0" w:color="auto"/>
            <w:right w:val="none" w:sz="0" w:space="0" w:color="auto"/>
          </w:divBdr>
          <w:divsChild>
            <w:div w:id="1750273736">
              <w:marLeft w:val="0"/>
              <w:marRight w:val="0"/>
              <w:marTop w:val="0"/>
              <w:marBottom w:val="0"/>
              <w:divBdr>
                <w:top w:val="none" w:sz="0" w:space="0" w:color="auto"/>
                <w:left w:val="none" w:sz="0" w:space="0" w:color="auto"/>
                <w:bottom w:val="none" w:sz="0" w:space="0" w:color="auto"/>
                <w:right w:val="none" w:sz="0" w:space="0" w:color="auto"/>
              </w:divBdr>
              <w:divsChild>
                <w:div w:id="1464694842">
                  <w:marLeft w:val="0"/>
                  <w:marRight w:val="0"/>
                  <w:marTop w:val="0"/>
                  <w:marBottom w:val="0"/>
                  <w:divBdr>
                    <w:top w:val="none" w:sz="0" w:space="0" w:color="auto"/>
                    <w:left w:val="none" w:sz="0" w:space="0" w:color="auto"/>
                    <w:bottom w:val="none" w:sz="0" w:space="0" w:color="auto"/>
                    <w:right w:val="none" w:sz="0" w:space="0" w:color="auto"/>
                  </w:divBdr>
                  <w:divsChild>
                    <w:div w:id="545486478">
                      <w:marLeft w:val="0"/>
                      <w:marRight w:val="0"/>
                      <w:marTop w:val="0"/>
                      <w:marBottom w:val="0"/>
                      <w:divBdr>
                        <w:top w:val="none" w:sz="0" w:space="0" w:color="auto"/>
                        <w:left w:val="none" w:sz="0" w:space="0" w:color="auto"/>
                        <w:bottom w:val="none" w:sz="0" w:space="0" w:color="auto"/>
                        <w:right w:val="none" w:sz="0" w:space="0" w:color="auto"/>
                      </w:divBdr>
                      <w:divsChild>
                        <w:div w:id="2054228773">
                          <w:marLeft w:val="0"/>
                          <w:marRight w:val="0"/>
                          <w:marTop w:val="0"/>
                          <w:marBottom w:val="0"/>
                          <w:divBdr>
                            <w:top w:val="none" w:sz="0" w:space="0" w:color="auto"/>
                            <w:left w:val="none" w:sz="0" w:space="0" w:color="auto"/>
                            <w:bottom w:val="none" w:sz="0" w:space="0" w:color="auto"/>
                            <w:right w:val="none" w:sz="0" w:space="0" w:color="auto"/>
                          </w:divBdr>
                          <w:divsChild>
                            <w:div w:id="130850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9646775">
      <w:bodyDiv w:val="1"/>
      <w:marLeft w:val="0"/>
      <w:marRight w:val="0"/>
      <w:marTop w:val="0"/>
      <w:marBottom w:val="0"/>
      <w:divBdr>
        <w:top w:val="none" w:sz="0" w:space="0" w:color="auto"/>
        <w:left w:val="none" w:sz="0" w:space="0" w:color="auto"/>
        <w:bottom w:val="none" w:sz="0" w:space="0" w:color="auto"/>
        <w:right w:val="none" w:sz="0" w:space="0" w:color="auto"/>
      </w:divBdr>
    </w:div>
    <w:div w:id="2053068117">
      <w:bodyDiv w:val="1"/>
      <w:marLeft w:val="0"/>
      <w:marRight w:val="0"/>
      <w:marTop w:val="0"/>
      <w:marBottom w:val="0"/>
      <w:divBdr>
        <w:top w:val="none" w:sz="0" w:space="0" w:color="auto"/>
        <w:left w:val="none" w:sz="0" w:space="0" w:color="auto"/>
        <w:bottom w:val="none" w:sz="0" w:space="0" w:color="auto"/>
        <w:right w:val="none" w:sz="0" w:space="0" w:color="auto"/>
      </w:divBdr>
    </w:div>
    <w:div w:id="2059669489">
      <w:bodyDiv w:val="1"/>
      <w:marLeft w:val="0"/>
      <w:marRight w:val="0"/>
      <w:marTop w:val="0"/>
      <w:marBottom w:val="0"/>
      <w:divBdr>
        <w:top w:val="none" w:sz="0" w:space="0" w:color="auto"/>
        <w:left w:val="none" w:sz="0" w:space="0" w:color="auto"/>
        <w:bottom w:val="none" w:sz="0" w:space="0" w:color="auto"/>
        <w:right w:val="none" w:sz="0" w:space="0" w:color="auto"/>
      </w:divBdr>
    </w:div>
    <w:div w:id="2060320939">
      <w:bodyDiv w:val="1"/>
      <w:marLeft w:val="0"/>
      <w:marRight w:val="0"/>
      <w:marTop w:val="0"/>
      <w:marBottom w:val="0"/>
      <w:divBdr>
        <w:top w:val="none" w:sz="0" w:space="0" w:color="auto"/>
        <w:left w:val="none" w:sz="0" w:space="0" w:color="auto"/>
        <w:bottom w:val="none" w:sz="0" w:space="0" w:color="auto"/>
        <w:right w:val="none" w:sz="0" w:space="0" w:color="auto"/>
      </w:divBdr>
    </w:div>
    <w:div w:id="2061442692">
      <w:bodyDiv w:val="1"/>
      <w:marLeft w:val="0"/>
      <w:marRight w:val="0"/>
      <w:marTop w:val="0"/>
      <w:marBottom w:val="0"/>
      <w:divBdr>
        <w:top w:val="none" w:sz="0" w:space="0" w:color="auto"/>
        <w:left w:val="none" w:sz="0" w:space="0" w:color="auto"/>
        <w:bottom w:val="none" w:sz="0" w:space="0" w:color="auto"/>
        <w:right w:val="none" w:sz="0" w:space="0" w:color="auto"/>
      </w:divBdr>
    </w:div>
    <w:div w:id="2063671985">
      <w:bodyDiv w:val="1"/>
      <w:marLeft w:val="0"/>
      <w:marRight w:val="0"/>
      <w:marTop w:val="0"/>
      <w:marBottom w:val="0"/>
      <w:divBdr>
        <w:top w:val="none" w:sz="0" w:space="0" w:color="auto"/>
        <w:left w:val="none" w:sz="0" w:space="0" w:color="auto"/>
        <w:bottom w:val="none" w:sz="0" w:space="0" w:color="auto"/>
        <w:right w:val="none" w:sz="0" w:space="0" w:color="auto"/>
      </w:divBdr>
    </w:div>
    <w:div w:id="2063946845">
      <w:bodyDiv w:val="1"/>
      <w:marLeft w:val="0"/>
      <w:marRight w:val="0"/>
      <w:marTop w:val="0"/>
      <w:marBottom w:val="0"/>
      <w:divBdr>
        <w:top w:val="none" w:sz="0" w:space="0" w:color="auto"/>
        <w:left w:val="none" w:sz="0" w:space="0" w:color="auto"/>
        <w:bottom w:val="none" w:sz="0" w:space="0" w:color="auto"/>
        <w:right w:val="none" w:sz="0" w:space="0" w:color="auto"/>
      </w:divBdr>
      <w:divsChild>
        <w:div w:id="695468862">
          <w:marLeft w:val="0"/>
          <w:marRight w:val="0"/>
          <w:marTop w:val="0"/>
          <w:marBottom w:val="0"/>
          <w:divBdr>
            <w:top w:val="none" w:sz="0" w:space="0" w:color="auto"/>
            <w:left w:val="none" w:sz="0" w:space="0" w:color="auto"/>
            <w:bottom w:val="none" w:sz="0" w:space="0" w:color="auto"/>
            <w:right w:val="none" w:sz="0" w:space="0" w:color="auto"/>
          </w:divBdr>
          <w:divsChild>
            <w:div w:id="33432132">
              <w:marLeft w:val="0"/>
              <w:marRight w:val="0"/>
              <w:marTop w:val="0"/>
              <w:marBottom w:val="0"/>
              <w:divBdr>
                <w:top w:val="none" w:sz="0" w:space="0" w:color="auto"/>
                <w:left w:val="none" w:sz="0" w:space="0" w:color="auto"/>
                <w:bottom w:val="none" w:sz="0" w:space="0" w:color="auto"/>
                <w:right w:val="none" w:sz="0" w:space="0" w:color="auto"/>
              </w:divBdr>
            </w:div>
          </w:divsChild>
        </w:div>
        <w:div w:id="1972519256">
          <w:marLeft w:val="0"/>
          <w:marRight w:val="0"/>
          <w:marTop w:val="0"/>
          <w:marBottom w:val="0"/>
          <w:divBdr>
            <w:top w:val="none" w:sz="0" w:space="0" w:color="auto"/>
            <w:left w:val="none" w:sz="0" w:space="0" w:color="auto"/>
            <w:bottom w:val="none" w:sz="0" w:space="0" w:color="auto"/>
            <w:right w:val="none" w:sz="0" w:space="0" w:color="auto"/>
          </w:divBdr>
          <w:divsChild>
            <w:div w:id="149352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870716">
      <w:bodyDiv w:val="1"/>
      <w:marLeft w:val="0"/>
      <w:marRight w:val="0"/>
      <w:marTop w:val="0"/>
      <w:marBottom w:val="0"/>
      <w:divBdr>
        <w:top w:val="none" w:sz="0" w:space="0" w:color="auto"/>
        <w:left w:val="none" w:sz="0" w:space="0" w:color="auto"/>
        <w:bottom w:val="none" w:sz="0" w:space="0" w:color="auto"/>
        <w:right w:val="none" w:sz="0" w:space="0" w:color="auto"/>
      </w:divBdr>
    </w:div>
    <w:div w:id="2071223350">
      <w:bodyDiv w:val="1"/>
      <w:marLeft w:val="0"/>
      <w:marRight w:val="0"/>
      <w:marTop w:val="0"/>
      <w:marBottom w:val="0"/>
      <w:divBdr>
        <w:top w:val="none" w:sz="0" w:space="0" w:color="auto"/>
        <w:left w:val="none" w:sz="0" w:space="0" w:color="auto"/>
        <w:bottom w:val="none" w:sz="0" w:space="0" w:color="auto"/>
        <w:right w:val="none" w:sz="0" w:space="0" w:color="auto"/>
      </w:divBdr>
    </w:div>
    <w:div w:id="2072998292">
      <w:bodyDiv w:val="1"/>
      <w:marLeft w:val="0"/>
      <w:marRight w:val="0"/>
      <w:marTop w:val="0"/>
      <w:marBottom w:val="0"/>
      <w:divBdr>
        <w:top w:val="none" w:sz="0" w:space="0" w:color="auto"/>
        <w:left w:val="none" w:sz="0" w:space="0" w:color="auto"/>
        <w:bottom w:val="none" w:sz="0" w:space="0" w:color="auto"/>
        <w:right w:val="none" w:sz="0" w:space="0" w:color="auto"/>
      </w:divBdr>
    </w:div>
    <w:div w:id="2074308112">
      <w:bodyDiv w:val="1"/>
      <w:marLeft w:val="0"/>
      <w:marRight w:val="0"/>
      <w:marTop w:val="0"/>
      <w:marBottom w:val="0"/>
      <w:divBdr>
        <w:top w:val="none" w:sz="0" w:space="0" w:color="auto"/>
        <w:left w:val="none" w:sz="0" w:space="0" w:color="auto"/>
        <w:bottom w:val="none" w:sz="0" w:space="0" w:color="auto"/>
        <w:right w:val="none" w:sz="0" w:space="0" w:color="auto"/>
      </w:divBdr>
    </w:div>
    <w:div w:id="2075085680">
      <w:bodyDiv w:val="1"/>
      <w:marLeft w:val="0"/>
      <w:marRight w:val="0"/>
      <w:marTop w:val="0"/>
      <w:marBottom w:val="0"/>
      <w:divBdr>
        <w:top w:val="none" w:sz="0" w:space="0" w:color="auto"/>
        <w:left w:val="none" w:sz="0" w:space="0" w:color="auto"/>
        <w:bottom w:val="none" w:sz="0" w:space="0" w:color="auto"/>
        <w:right w:val="none" w:sz="0" w:space="0" w:color="auto"/>
      </w:divBdr>
    </w:div>
    <w:div w:id="2077506007">
      <w:bodyDiv w:val="1"/>
      <w:marLeft w:val="0"/>
      <w:marRight w:val="0"/>
      <w:marTop w:val="0"/>
      <w:marBottom w:val="0"/>
      <w:divBdr>
        <w:top w:val="none" w:sz="0" w:space="0" w:color="auto"/>
        <w:left w:val="none" w:sz="0" w:space="0" w:color="auto"/>
        <w:bottom w:val="none" w:sz="0" w:space="0" w:color="auto"/>
        <w:right w:val="none" w:sz="0" w:space="0" w:color="auto"/>
      </w:divBdr>
      <w:divsChild>
        <w:div w:id="763188884">
          <w:marLeft w:val="0"/>
          <w:marRight w:val="0"/>
          <w:marTop w:val="0"/>
          <w:marBottom w:val="0"/>
          <w:divBdr>
            <w:top w:val="none" w:sz="0" w:space="0" w:color="auto"/>
            <w:left w:val="none" w:sz="0" w:space="0" w:color="auto"/>
            <w:bottom w:val="none" w:sz="0" w:space="0" w:color="auto"/>
            <w:right w:val="none" w:sz="0" w:space="0" w:color="auto"/>
          </w:divBdr>
          <w:divsChild>
            <w:div w:id="840507956">
              <w:marLeft w:val="0"/>
              <w:marRight w:val="0"/>
              <w:marTop w:val="0"/>
              <w:marBottom w:val="0"/>
              <w:divBdr>
                <w:top w:val="none" w:sz="0" w:space="0" w:color="auto"/>
                <w:left w:val="none" w:sz="0" w:space="0" w:color="auto"/>
                <w:bottom w:val="none" w:sz="0" w:space="0" w:color="auto"/>
                <w:right w:val="none" w:sz="0" w:space="0" w:color="auto"/>
              </w:divBdr>
              <w:divsChild>
                <w:div w:id="1389380527">
                  <w:marLeft w:val="0"/>
                  <w:marRight w:val="0"/>
                  <w:marTop w:val="0"/>
                  <w:marBottom w:val="0"/>
                  <w:divBdr>
                    <w:top w:val="none" w:sz="0" w:space="0" w:color="auto"/>
                    <w:left w:val="none" w:sz="0" w:space="0" w:color="auto"/>
                    <w:bottom w:val="none" w:sz="0" w:space="0" w:color="auto"/>
                    <w:right w:val="none" w:sz="0" w:space="0" w:color="auto"/>
                  </w:divBdr>
                </w:div>
              </w:divsChild>
            </w:div>
            <w:div w:id="2091386171">
              <w:marLeft w:val="0"/>
              <w:marRight w:val="0"/>
              <w:marTop w:val="0"/>
              <w:marBottom w:val="0"/>
              <w:divBdr>
                <w:top w:val="none" w:sz="0" w:space="0" w:color="auto"/>
                <w:left w:val="none" w:sz="0" w:space="0" w:color="auto"/>
                <w:bottom w:val="none" w:sz="0" w:space="0" w:color="auto"/>
                <w:right w:val="none" w:sz="0" w:space="0" w:color="auto"/>
              </w:divBdr>
              <w:divsChild>
                <w:div w:id="774012810">
                  <w:marLeft w:val="0"/>
                  <w:marRight w:val="0"/>
                  <w:marTop w:val="0"/>
                  <w:marBottom w:val="0"/>
                  <w:divBdr>
                    <w:top w:val="none" w:sz="0" w:space="0" w:color="auto"/>
                    <w:left w:val="none" w:sz="0" w:space="0" w:color="auto"/>
                    <w:bottom w:val="none" w:sz="0" w:space="0" w:color="auto"/>
                    <w:right w:val="none" w:sz="0" w:space="0" w:color="auto"/>
                  </w:divBdr>
                </w:div>
              </w:divsChild>
            </w:div>
            <w:div w:id="929629189">
              <w:marLeft w:val="0"/>
              <w:marRight w:val="0"/>
              <w:marTop w:val="0"/>
              <w:marBottom w:val="0"/>
              <w:divBdr>
                <w:top w:val="none" w:sz="0" w:space="0" w:color="auto"/>
                <w:left w:val="none" w:sz="0" w:space="0" w:color="auto"/>
                <w:bottom w:val="none" w:sz="0" w:space="0" w:color="auto"/>
                <w:right w:val="none" w:sz="0" w:space="0" w:color="auto"/>
              </w:divBdr>
              <w:divsChild>
                <w:div w:id="893855571">
                  <w:marLeft w:val="0"/>
                  <w:marRight w:val="0"/>
                  <w:marTop w:val="0"/>
                  <w:marBottom w:val="0"/>
                  <w:divBdr>
                    <w:top w:val="none" w:sz="0" w:space="0" w:color="auto"/>
                    <w:left w:val="none" w:sz="0" w:space="0" w:color="auto"/>
                    <w:bottom w:val="none" w:sz="0" w:space="0" w:color="auto"/>
                    <w:right w:val="none" w:sz="0" w:space="0" w:color="auto"/>
                  </w:divBdr>
                </w:div>
              </w:divsChild>
            </w:div>
            <w:div w:id="1272542827">
              <w:marLeft w:val="0"/>
              <w:marRight w:val="0"/>
              <w:marTop w:val="0"/>
              <w:marBottom w:val="0"/>
              <w:divBdr>
                <w:top w:val="none" w:sz="0" w:space="0" w:color="auto"/>
                <w:left w:val="none" w:sz="0" w:space="0" w:color="auto"/>
                <w:bottom w:val="none" w:sz="0" w:space="0" w:color="auto"/>
                <w:right w:val="none" w:sz="0" w:space="0" w:color="auto"/>
              </w:divBdr>
              <w:divsChild>
                <w:div w:id="1026256338">
                  <w:marLeft w:val="0"/>
                  <w:marRight w:val="0"/>
                  <w:marTop w:val="0"/>
                  <w:marBottom w:val="0"/>
                  <w:divBdr>
                    <w:top w:val="none" w:sz="0" w:space="0" w:color="auto"/>
                    <w:left w:val="none" w:sz="0" w:space="0" w:color="auto"/>
                    <w:bottom w:val="none" w:sz="0" w:space="0" w:color="auto"/>
                    <w:right w:val="none" w:sz="0" w:space="0" w:color="auto"/>
                  </w:divBdr>
                </w:div>
              </w:divsChild>
            </w:div>
            <w:div w:id="1881478906">
              <w:marLeft w:val="0"/>
              <w:marRight w:val="0"/>
              <w:marTop w:val="0"/>
              <w:marBottom w:val="0"/>
              <w:divBdr>
                <w:top w:val="none" w:sz="0" w:space="0" w:color="auto"/>
                <w:left w:val="none" w:sz="0" w:space="0" w:color="auto"/>
                <w:bottom w:val="none" w:sz="0" w:space="0" w:color="auto"/>
                <w:right w:val="none" w:sz="0" w:space="0" w:color="auto"/>
              </w:divBdr>
              <w:divsChild>
                <w:div w:id="467285215">
                  <w:marLeft w:val="0"/>
                  <w:marRight w:val="0"/>
                  <w:marTop w:val="0"/>
                  <w:marBottom w:val="0"/>
                  <w:divBdr>
                    <w:top w:val="none" w:sz="0" w:space="0" w:color="auto"/>
                    <w:left w:val="none" w:sz="0" w:space="0" w:color="auto"/>
                    <w:bottom w:val="none" w:sz="0" w:space="0" w:color="auto"/>
                    <w:right w:val="none" w:sz="0" w:space="0" w:color="auto"/>
                  </w:divBdr>
                </w:div>
              </w:divsChild>
            </w:div>
            <w:div w:id="600336280">
              <w:marLeft w:val="0"/>
              <w:marRight w:val="0"/>
              <w:marTop w:val="0"/>
              <w:marBottom w:val="0"/>
              <w:divBdr>
                <w:top w:val="none" w:sz="0" w:space="0" w:color="auto"/>
                <w:left w:val="none" w:sz="0" w:space="0" w:color="auto"/>
                <w:bottom w:val="none" w:sz="0" w:space="0" w:color="auto"/>
                <w:right w:val="none" w:sz="0" w:space="0" w:color="auto"/>
              </w:divBdr>
              <w:divsChild>
                <w:div w:id="241764347">
                  <w:marLeft w:val="0"/>
                  <w:marRight w:val="0"/>
                  <w:marTop w:val="0"/>
                  <w:marBottom w:val="0"/>
                  <w:divBdr>
                    <w:top w:val="none" w:sz="0" w:space="0" w:color="auto"/>
                    <w:left w:val="none" w:sz="0" w:space="0" w:color="auto"/>
                    <w:bottom w:val="none" w:sz="0" w:space="0" w:color="auto"/>
                    <w:right w:val="none" w:sz="0" w:space="0" w:color="auto"/>
                  </w:divBdr>
                </w:div>
              </w:divsChild>
            </w:div>
            <w:div w:id="1199857399">
              <w:marLeft w:val="0"/>
              <w:marRight w:val="0"/>
              <w:marTop w:val="0"/>
              <w:marBottom w:val="0"/>
              <w:divBdr>
                <w:top w:val="none" w:sz="0" w:space="0" w:color="auto"/>
                <w:left w:val="none" w:sz="0" w:space="0" w:color="auto"/>
                <w:bottom w:val="none" w:sz="0" w:space="0" w:color="auto"/>
                <w:right w:val="none" w:sz="0" w:space="0" w:color="auto"/>
              </w:divBdr>
              <w:divsChild>
                <w:div w:id="1314026152">
                  <w:marLeft w:val="0"/>
                  <w:marRight w:val="0"/>
                  <w:marTop w:val="0"/>
                  <w:marBottom w:val="0"/>
                  <w:divBdr>
                    <w:top w:val="none" w:sz="0" w:space="0" w:color="auto"/>
                    <w:left w:val="none" w:sz="0" w:space="0" w:color="auto"/>
                    <w:bottom w:val="none" w:sz="0" w:space="0" w:color="auto"/>
                    <w:right w:val="none" w:sz="0" w:space="0" w:color="auto"/>
                  </w:divBdr>
                </w:div>
              </w:divsChild>
            </w:div>
            <w:div w:id="1602226960">
              <w:marLeft w:val="0"/>
              <w:marRight w:val="0"/>
              <w:marTop w:val="0"/>
              <w:marBottom w:val="0"/>
              <w:divBdr>
                <w:top w:val="none" w:sz="0" w:space="0" w:color="auto"/>
                <w:left w:val="none" w:sz="0" w:space="0" w:color="auto"/>
                <w:bottom w:val="none" w:sz="0" w:space="0" w:color="auto"/>
                <w:right w:val="none" w:sz="0" w:space="0" w:color="auto"/>
              </w:divBdr>
              <w:divsChild>
                <w:div w:id="1394622761">
                  <w:marLeft w:val="0"/>
                  <w:marRight w:val="0"/>
                  <w:marTop w:val="0"/>
                  <w:marBottom w:val="0"/>
                  <w:divBdr>
                    <w:top w:val="none" w:sz="0" w:space="0" w:color="auto"/>
                    <w:left w:val="none" w:sz="0" w:space="0" w:color="auto"/>
                    <w:bottom w:val="none" w:sz="0" w:space="0" w:color="auto"/>
                    <w:right w:val="none" w:sz="0" w:space="0" w:color="auto"/>
                  </w:divBdr>
                </w:div>
              </w:divsChild>
            </w:div>
            <w:div w:id="1827286047">
              <w:marLeft w:val="0"/>
              <w:marRight w:val="0"/>
              <w:marTop w:val="0"/>
              <w:marBottom w:val="0"/>
              <w:divBdr>
                <w:top w:val="none" w:sz="0" w:space="0" w:color="auto"/>
                <w:left w:val="none" w:sz="0" w:space="0" w:color="auto"/>
                <w:bottom w:val="none" w:sz="0" w:space="0" w:color="auto"/>
                <w:right w:val="none" w:sz="0" w:space="0" w:color="auto"/>
              </w:divBdr>
              <w:divsChild>
                <w:div w:id="1742632060">
                  <w:marLeft w:val="0"/>
                  <w:marRight w:val="0"/>
                  <w:marTop w:val="0"/>
                  <w:marBottom w:val="0"/>
                  <w:divBdr>
                    <w:top w:val="none" w:sz="0" w:space="0" w:color="auto"/>
                    <w:left w:val="none" w:sz="0" w:space="0" w:color="auto"/>
                    <w:bottom w:val="none" w:sz="0" w:space="0" w:color="auto"/>
                    <w:right w:val="none" w:sz="0" w:space="0" w:color="auto"/>
                  </w:divBdr>
                </w:div>
              </w:divsChild>
            </w:div>
            <w:div w:id="348920032">
              <w:marLeft w:val="0"/>
              <w:marRight w:val="0"/>
              <w:marTop w:val="0"/>
              <w:marBottom w:val="0"/>
              <w:divBdr>
                <w:top w:val="none" w:sz="0" w:space="0" w:color="auto"/>
                <w:left w:val="none" w:sz="0" w:space="0" w:color="auto"/>
                <w:bottom w:val="none" w:sz="0" w:space="0" w:color="auto"/>
                <w:right w:val="none" w:sz="0" w:space="0" w:color="auto"/>
              </w:divBdr>
              <w:divsChild>
                <w:div w:id="1126041244">
                  <w:marLeft w:val="0"/>
                  <w:marRight w:val="0"/>
                  <w:marTop w:val="0"/>
                  <w:marBottom w:val="0"/>
                  <w:divBdr>
                    <w:top w:val="none" w:sz="0" w:space="0" w:color="auto"/>
                    <w:left w:val="none" w:sz="0" w:space="0" w:color="auto"/>
                    <w:bottom w:val="none" w:sz="0" w:space="0" w:color="auto"/>
                    <w:right w:val="none" w:sz="0" w:space="0" w:color="auto"/>
                  </w:divBdr>
                </w:div>
              </w:divsChild>
            </w:div>
            <w:div w:id="395975209">
              <w:marLeft w:val="0"/>
              <w:marRight w:val="0"/>
              <w:marTop w:val="0"/>
              <w:marBottom w:val="0"/>
              <w:divBdr>
                <w:top w:val="none" w:sz="0" w:space="0" w:color="auto"/>
                <w:left w:val="none" w:sz="0" w:space="0" w:color="auto"/>
                <w:bottom w:val="none" w:sz="0" w:space="0" w:color="auto"/>
                <w:right w:val="none" w:sz="0" w:space="0" w:color="auto"/>
              </w:divBdr>
              <w:divsChild>
                <w:div w:id="11912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521341">
      <w:bodyDiv w:val="1"/>
      <w:marLeft w:val="0"/>
      <w:marRight w:val="0"/>
      <w:marTop w:val="0"/>
      <w:marBottom w:val="0"/>
      <w:divBdr>
        <w:top w:val="none" w:sz="0" w:space="0" w:color="auto"/>
        <w:left w:val="none" w:sz="0" w:space="0" w:color="auto"/>
        <w:bottom w:val="none" w:sz="0" w:space="0" w:color="auto"/>
        <w:right w:val="none" w:sz="0" w:space="0" w:color="auto"/>
      </w:divBdr>
    </w:div>
    <w:div w:id="2081051606">
      <w:bodyDiv w:val="1"/>
      <w:marLeft w:val="0"/>
      <w:marRight w:val="0"/>
      <w:marTop w:val="0"/>
      <w:marBottom w:val="0"/>
      <w:divBdr>
        <w:top w:val="none" w:sz="0" w:space="0" w:color="auto"/>
        <w:left w:val="none" w:sz="0" w:space="0" w:color="auto"/>
        <w:bottom w:val="none" w:sz="0" w:space="0" w:color="auto"/>
        <w:right w:val="none" w:sz="0" w:space="0" w:color="auto"/>
      </w:divBdr>
      <w:divsChild>
        <w:div w:id="1514301300">
          <w:marLeft w:val="0"/>
          <w:marRight w:val="0"/>
          <w:marTop w:val="0"/>
          <w:marBottom w:val="0"/>
          <w:divBdr>
            <w:top w:val="none" w:sz="0" w:space="0" w:color="auto"/>
            <w:left w:val="none" w:sz="0" w:space="0" w:color="auto"/>
            <w:bottom w:val="none" w:sz="0" w:space="0" w:color="auto"/>
            <w:right w:val="none" w:sz="0" w:space="0" w:color="auto"/>
          </w:divBdr>
          <w:divsChild>
            <w:div w:id="1712151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528684">
      <w:bodyDiv w:val="1"/>
      <w:marLeft w:val="0"/>
      <w:marRight w:val="0"/>
      <w:marTop w:val="0"/>
      <w:marBottom w:val="0"/>
      <w:divBdr>
        <w:top w:val="none" w:sz="0" w:space="0" w:color="auto"/>
        <w:left w:val="none" w:sz="0" w:space="0" w:color="auto"/>
        <w:bottom w:val="none" w:sz="0" w:space="0" w:color="auto"/>
        <w:right w:val="none" w:sz="0" w:space="0" w:color="auto"/>
      </w:divBdr>
    </w:div>
    <w:div w:id="2092044320">
      <w:bodyDiv w:val="1"/>
      <w:marLeft w:val="0"/>
      <w:marRight w:val="0"/>
      <w:marTop w:val="0"/>
      <w:marBottom w:val="0"/>
      <w:divBdr>
        <w:top w:val="none" w:sz="0" w:space="0" w:color="auto"/>
        <w:left w:val="none" w:sz="0" w:space="0" w:color="auto"/>
        <w:bottom w:val="none" w:sz="0" w:space="0" w:color="auto"/>
        <w:right w:val="none" w:sz="0" w:space="0" w:color="auto"/>
      </w:divBdr>
      <w:divsChild>
        <w:div w:id="526456107">
          <w:blockQuote w:val="1"/>
          <w:marLeft w:val="720"/>
          <w:marRight w:val="720"/>
          <w:marTop w:val="100"/>
          <w:marBottom w:val="100"/>
          <w:divBdr>
            <w:top w:val="none" w:sz="0" w:space="0" w:color="auto"/>
            <w:left w:val="none" w:sz="0" w:space="0" w:color="auto"/>
            <w:bottom w:val="none" w:sz="0" w:space="0" w:color="auto"/>
            <w:right w:val="none" w:sz="0" w:space="0" w:color="auto"/>
          </w:divBdr>
        </w:div>
        <w:div w:id="1817381761">
          <w:blockQuote w:val="1"/>
          <w:marLeft w:val="720"/>
          <w:marRight w:val="720"/>
          <w:marTop w:val="100"/>
          <w:marBottom w:val="100"/>
          <w:divBdr>
            <w:top w:val="none" w:sz="0" w:space="0" w:color="auto"/>
            <w:left w:val="none" w:sz="0" w:space="0" w:color="auto"/>
            <w:bottom w:val="none" w:sz="0" w:space="0" w:color="auto"/>
            <w:right w:val="none" w:sz="0" w:space="0" w:color="auto"/>
          </w:divBdr>
        </w:div>
        <w:div w:id="2772950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2119849">
      <w:bodyDiv w:val="1"/>
      <w:marLeft w:val="0"/>
      <w:marRight w:val="0"/>
      <w:marTop w:val="0"/>
      <w:marBottom w:val="0"/>
      <w:divBdr>
        <w:top w:val="none" w:sz="0" w:space="0" w:color="auto"/>
        <w:left w:val="none" w:sz="0" w:space="0" w:color="auto"/>
        <w:bottom w:val="none" w:sz="0" w:space="0" w:color="auto"/>
        <w:right w:val="none" w:sz="0" w:space="0" w:color="auto"/>
      </w:divBdr>
    </w:div>
    <w:div w:id="2097750091">
      <w:bodyDiv w:val="1"/>
      <w:marLeft w:val="0"/>
      <w:marRight w:val="0"/>
      <w:marTop w:val="0"/>
      <w:marBottom w:val="0"/>
      <w:divBdr>
        <w:top w:val="none" w:sz="0" w:space="0" w:color="auto"/>
        <w:left w:val="none" w:sz="0" w:space="0" w:color="auto"/>
        <w:bottom w:val="none" w:sz="0" w:space="0" w:color="auto"/>
        <w:right w:val="none" w:sz="0" w:space="0" w:color="auto"/>
      </w:divBdr>
    </w:div>
    <w:div w:id="2101943628">
      <w:bodyDiv w:val="1"/>
      <w:marLeft w:val="0"/>
      <w:marRight w:val="0"/>
      <w:marTop w:val="0"/>
      <w:marBottom w:val="0"/>
      <w:divBdr>
        <w:top w:val="none" w:sz="0" w:space="0" w:color="auto"/>
        <w:left w:val="none" w:sz="0" w:space="0" w:color="auto"/>
        <w:bottom w:val="none" w:sz="0" w:space="0" w:color="auto"/>
        <w:right w:val="none" w:sz="0" w:space="0" w:color="auto"/>
      </w:divBdr>
    </w:div>
    <w:div w:id="2103336545">
      <w:bodyDiv w:val="1"/>
      <w:marLeft w:val="0"/>
      <w:marRight w:val="0"/>
      <w:marTop w:val="0"/>
      <w:marBottom w:val="0"/>
      <w:divBdr>
        <w:top w:val="none" w:sz="0" w:space="0" w:color="auto"/>
        <w:left w:val="none" w:sz="0" w:space="0" w:color="auto"/>
        <w:bottom w:val="none" w:sz="0" w:space="0" w:color="auto"/>
        <w:right w:val="none" w:sz="0" w:space="0" w:color="auto"/>
      </w:divBdr>
      <w:divsChild>
        <w:div w:id="174807376">
          <w:marLeft w:val="0"/>
          <w:marRight w:val="0"/>
          <w:marTop w:val="0"/>
          <w:marBottom w:val="0"/>
          <w:divBdr>
            <w:top w:val="none" w:sz="0" w:space="0" w:color="auto"/>
            <w:left w:val="none" w:sz="0" w:space="0" w:color="auto"/>
            <w:bottom w:val="none" w:sz="0" w:space="0" w:color="auto"/>
            <w:right w:val="none" w:sz="0" w:space="0" w:color="auto"/>
          </w:divBdr>
          <w:divsChild>
            <w:div w:id="2069106759">
              <w:marLeft w:val="0"/>
              <w:marRight w:val="0"/>
              <w:marTop w:val="0"/>
              <w:marBottom w:val="0"/>
              <w:divBdr>
                <w:top w:val="none" w:sz="0" w:space="0" w:color="auto"/>
                <w:left w:val="none" w:sz="0" w:space="0" w:color="auto"/>
                <w:bottom w:val="none" w:sz="0" w:space="0" w:color="auto"/>
                <w:right w:val="none" w:sz="0" w:space="0" w:color="auto"/>
              </w:divBdr>
            </w:div>
          </w:divsChild>
        </w:div>
        <w:div w:id="228467150">
          <w:marLeft w:val="0"/>
          <w:marRight w:val="0"/>
          <w:marTop w:val="0"/>
          <w:marBottom w:val="0"/>
          <w:divBdr>
            <w:top w:val="none" w:sz="0" w:space="0" w:color="auto"/>
            <w:left w:val="none" w:sz="0" w:space="0" w:color="auto"/>
            <w:bottom w:val="none" w:sz="0" w:space="0" w:color="auto"/>
            <w:right w:val="none" w:sz="0" w:space="0" w:color="auto"/>
          </w:divBdr>
          <w:divsChild>
            <w:div w:id="1354648758">
              <w:marLeft w:val="0"/>
              <w:marRight w:val="0"/>
              <w:marTop w:val="0"/>
              <w:marBottom w:val="0"/>
              <w:divBdr>
                <w:top w:val="none" w:sz="0" w:space="0" w:color="auto"/>
                <w:left w:val="none" w:sz="0" w:space="0" w:color="auto"/>
                <w:bottom w:val="none" w:sz="0" w:space="0" w:color="auto"/>
                <w:right w:val="none" w:sz="0" w:space="0" w:color="auto"/>
              </w:divBdr>
            </w:div>
          </w:divsChild>
        </w:div>
        <w:div w:id="624779464">
          <w:marLeft w:val="0"/>
          <w:marRight w:val="0"/>
          <w:marTop w:val="0"/>
          <w:marBottom w:val="0"/>
          <w:divBdr>
            <w:top w:val="none" w:sz="0" w:space="0" w:color="auto"/>
            <w:left w:val="none" w:sz="0" w:space="0" w:color="auto"/>
            <w:bottom w:val="none" w:sz="0" w:space="0" w:color="auto"/>
            <w:right w:val="none" w:sz="0" w:space="0" w:color="auto"/>
          </w:divBdr>
          <w:divsChild>
            <w:div w:id="169746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791733">
      <w:bodyDiv w:val="1"/>
      <w:marLeft w:val="0"/>
      <w:marRight w:val="0"/>
      <w:marTop w:val="0"/>
      <w:marBottom w:val="0"/>
      <w:divBdr>
        <w:top w:val="none" w:sz="0" w:space="0" w:color="auto"/>
        <w:left w:val="none" w:sz="0" w:space="0" w:color="auto"/>
        <w:bottom w:val="none" w:sz="0" w:space="0" w:color="auto"/>
        <w:right w:val="none" w:sz="0" w:space="0" w:color="auto"/>
      </w:divBdr>
      <w:divsChild>
        <w:div w:id="1811439954">
          <w:marLeft w:val="0"/>
          <w:marRight w:val="0"/>
          <w:marTop w:val="0"/>
          <w:marBottom w:val="0"/>
          <w:divBdr>
            <w:top w:val="none" w:sz="0" w:space="0" w:color="auto"/>
            <w:left w:val="none" w:sz="0" w:space="0" w:color="auto"/>
            <w:bottom w:val="none" w:sz="0" w:space="0" w:color="auto"/>
            <w:right w:val="none" w:sz="0" w:space="0" w:color="auto"/>
          </w:divBdr>
          <w:divsChild>
            <w:div w:id="1178157614">
              <w:marLeft w:val="0"/>
              <w:marRight w:val="0"/>
              <w:marTop w:val="0"/>
              <w:marBottom w:val="0"/>
              <w:divBdr>
                <w:top w:val="none" w:sz="0" w:space="0" w:color="auto"/>
                <w:left w:val="none" w:sz="0" w:space="0" w:color="auto"/>
                <w:bottom w:val="none" w:sz="0" w:space="0" w:color="auto"/>
                <w:right w:val="none" w:sz="0" w:space="0" w:color="auto"/>
              </w:divBdr>
              <w:divsChild>
                <w:div w:id="1492255149">
                  <w:marLeft w:val="0"/>
                  <w:marRight w:val="0"/>
                  <w:marTop w:val="0"/>
                  <w:marBottom w:val="0"/>
                  <w:divBdr>
                    <w:top w:val="none" w:sz="0" w:space="0" w:color="auto"/>
                    <w:left w:val="none" w:sz="0" w:space="0" w:color="auto"/>
                    <w:bottom w:val="none" w:sz="0" w:space="0" w:color="auto"/>
                    <w:right w:val="none" w:sz="0" w:space="0" w:color="auto"/>
                  </w:divBdr>
                  <w:divsChild>
                    <w:div w:id="12223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687892">
          <w:marLeft w:val="0"/>
          <w:marRight w:val="0"/>
          <w:marTop w:val="0"/>
          <w:marBottom w:val="0"/>
          <w:divBdr>
            <w:top w:val="none" w:sz="0" w:space="0" w:color="auto"/>
            <w:left w:val="none" w:sz="0" w:space="0" w:color="auto"/>
            <w:bottom w:val="none" w:sz="0" w:space="0" w:color="auto"/>
            <w:right w:val="none" w:sz="0" w:space="0" w:color="auto"/>
          </w:divBdr>
          <w:divsChild>
            <w:div w:id="1694530931">
              <w:marLeft w:val="0"/>
              <w:marRight w:val="0"/>
              <w:marTop w:val="0"/>
              <w:marBottom w:val="0"/>
              <w:divBdr>
                <w:top w:val="none" w:sz="0" w:space="0" w:color="auto"/>
                <w:left w:val="none" w:sz="0" w:space="0" w:color="auto"/>
                <w:bottom w:val="none" w:sz="0" w:space="0" w:color="auto"/>
                <w:right w:val="none" w:sz="0" w:space="0" w:color="auto"/>
              </w:divBdr>
              <w:divsChild>
                <w:div w:id="405033258">
                  <w:marLeft w:val="0"/>
                  <w:marRight w:val="0"/>
                  <w:marTop w:val="0"/>
                  <w:marBottom w:val="0"/>
                  <w:divBdr>
                    <w:top w:val="none" w:sz="0" w:space="0" w:color="auto"/>
                    <w:left w:val="none" w:sz="0" w:space="0" w:color="auto"/>
                    <w:bottom w:val="none" w:sz="0" w:space="0" w:color="auto"/>
                    <w:right w:val="none" w:sz="0" w:space="0" w:color="auto"/>
                  </w:divBdr>
                  <w:divsChild>
                    <w:div w:id="953824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4186069">
      <w:bodyDiv w:val="1"/>
      <w:marLeft w:val="0"/>
      <w:marRight w:val="0"/>
      <w:marTop w:val="0"/>
      <w:marBottom w:val="0"/>
      <w:divBdr>
        <w:top w:val="none" w:sz="0" w:space="0" w:color="auto"/>
        <w:left w:val="none" w:sz="0" w:space="0" w:color="auto"/>
        <w:bottom w:val="none" w:sz="0" w:space="0" w:color="auto"/>
        <w:right w:val="none" w:sz="0" w:space="0" w:color="auto"/>
      </w:divBdr>
    </w:div>
    <w:div w:id="2104450311">
      <w:bodyDiv w:val="1"/>
      <w:marLeft w:val="0"/>
      <w:marRight w:val="0"/>
      <w:marTop w:val="0"/>
      <w:marBottom w:val="0"/>
      <w:divBdr>
        <w:top w:val="none" w:sz="0" w:space="0" w:color="auto"/>
        <w:left w:val="none" w:sz="0" w:space="0" w:color="auto"/>
        <w:bottom w:val="none" w:sz="0" w:space="0" w:color="auto"/>
        <w:right w:val="none" w:sz="0" w:space="0" w:color="auto"/>
      </w:divBdr>
    </w:div>
    <w:div w:id="2107925157">
      <w:bodyDiv w:val="1"/>
      <w:marLeft w:val="0"/>
      <w:marRight w:val="0"/>
      <w:marTop w:val="0"/>
      <w:marBottom w:val="0"/>
      <w:divBdr>
        <w:top w:val="none" w:sz="0" w:space="0" w:color="auto"/>
        <w:left w:val="none" w:sz="0" w:space="0" w:color="auto"/>
        <w:bottom w:val="none" w:sz="0" w:space="0" w:color="auto"/>
        <w:right w:val="none" w:sz="0" w:space="0" w:color="auto"/>
      </w:divBdr>
    </w:div>
    <w:div w:id="2113670587">
      <w:bodyDiv w:val="1"/>
      <w:marLeft w:val="0"/>
      <w:marRight w:val="0"/>
      <w:marTop w:val="0"/>
      <w:marBottom w:val="0"/>
      <w:divBdr>
        <w:top w:val="none" w:sz="0" w:space="0" w:color="auto"/>
        <w:left w:val="none" w:sz="0" w:space="0" w:color="auto"/>
        <w:bottom w:val="none" w:sz="0" w:space="0" w:color="auto"/>
        <w:right w:val="none" w:sz="0" w:space="0" w:color="auto"/>
      </w:divBdr>
    </w:div>
    <w:div w:id="2114784472">
      <w:bodyDiv w:val="1"/>
      <w:marLeft w:val="0"/>
      <w:marRight w:val="0"/>
      <w:marTop w:val="0"/>
      <w:marBottom w:val="0"/>
      <w:divBdr>
        <w:top w:val="none" w:sz="0" w:space="0" w:color="auto"/>
        <w:left w:val="none" w:sz="0" w:space="0" w:color="auto"/>
        <w:bottom w:val="none" w:sz="0" w:space="0" w:color="auto"/>
        <w:right w:val="none" w:sz="0" w:space="0" w:color="auto"/>
      </w:divBdr>
    </w:div>
    <w:div w:id="2121292163">
      <w:bodyDiv w:val="1"/>
      <w:marLeft w:val="0"/>
      <w:marRight w:val="0"/>
      <w:marTop w:val="0"/>
      <w:marBottom w:val="0"/>
      <w:divBdr>
        <w:top w:val="none" w:sz="0" w:space="0" w:color="auto"/>
        <w:left w:val="none" w:sz="0" w:space="0" w:color="auto"/>
        <w:bottom w:val="none" w:sz="0" w:space="0" w:color="auto"/>
        <w:right w:val="none" w:sz="0" w:space="0" w:color="auto"/>
      </w:divBdr>
    </w:div>
    <w:div w:id="2124687246">
      <w:bodyDiv w:val="1"/>
      <w:marLeft w:val="0"/>
      <w:marRight w:val="0"/>
      <w:marTop w:val="0"/>
      <w:marBottom w:val="0"/>
      <w:divBdr>
        <w:top w:val="none" w:sz="0" w:space="0" w:color="auto"/>
        <w:left w:val="none" w:sz="0" w:space="0" w:color="auto"/>
        <w:bottom w:val="none" w:sz="0" w:space="0" w:color="auto"/>
        <w:right w:val="none" w:sz="0" w:space="0" w:color="auto"/>
      </w:divBdr>
    </w:div>
    <w:div w:id="2126733175">
      <w:bodyDiv w:val="1"/>
      <w:marLeft w:val="0"/>
      <w:marRight w:val="0"/>
      <w:marTop w:val="0"/>
      <w:marBottom w:val="0"/>
      <w:divBdr>
        <w:top w:val="none" w:sz="0" w:space="0" w:color="auto"/>
        <w:left w:val="none" w:sz="0" w:space="0" w:color="auto"/>
        <w:bottom w:val="none" w:sz="0" w:space="0" w:color="auto"/>
        <w:right w:val="none" w:sz="0" w:space="0" w:color="auto"/>
      </w:divBdr>
      <w:divsChild>
        <w:div w:id="258829527">
          <w:marLeft w:val="0"/>
          <w:marRight w:val="0"/>
          <w:marTop w:val="0"/>
          <w:marBottom w:val="0"/>
          <w:divBdr>
            <w:top w:val="none" w:sz="0" w:space="0" w:color="auto"/>
            <w:left w:val="none" w:sz="0" w:space="0" w:color="auto"/>
            <w:bottom w:val="none" w:sz="0" w:space="0" w:color="auto"/>
            <w:right w:val="none" w:sz="0" w:space="0" w:color="auto"/>
          </w:divBdr>
          <w:divsChild>
            <w:div w:id="1004165443">
              <w:marLeft w:val="0"/>
              <w:marRight w:val="0"/>
              <w:marTop w:val="0"/>
              <w:marBottom w:val="0"/>
              <w:divBdr>
                <w:top w:val="none" w:sz="0" w:space="0" w:color="auto"/>
                <w:left w:val="none" w:sz="0" w:space="0" w:color="auto"/>
                <w:bottom w:val="none" w:sz="0" w:space="0" w:color="auto"/>
                <w:right w:val="none" w:sz="0" w:space="0" w:color="auto"/>
              </w:divBdr>
            </w:div>
            <w:div w:id="1069039729">
              <w:marLeft w:val="0"/>
              <w:marRight w:val="0"/>
              <w:marTop w:val="0"/>
              <w:marBottom w:val="0"/>
              <w:divBdr>
                <w:top w:val="none" w:sz="0" w:space="0" w:color="auto"/>
                <w:left w:val="none" w:sz="0" w:space="0" w:color="auto"/>
                <w:bottom w:val="none" w:sz="0" w:space="0" w:color="auto"/>
                <w:right w:val="none" w:sz="0" w:space="0" w:color="auto"/>
              </w:divBdr>
            </w:div>
          </w:divsChild>
        </w:div>
        <w:div w:id="668096097">
          <w:marLeft w:val="0"/>
          <w:marRight w:val="0"/>
          <w:marTop w:val="0"/>
          <w:marBottom w:val="0"/>
          <w:divBdr>
            <w:top w:val="none" w:sz="0" w:space="0" w:color="auto"/>
            <w:left w:val="none" w:sz="0" w:space="0" w:color="auto"/>
            <w:bottom w:val="none" w:sz="0" w:space="0" w:color="auto"/>
            <w:right w:val="none" w:sz="0" w:space="0" w:color="auto"/>
          </w:divBdr>
          <w:divsChild>
            <w:div w:id="701051582">
              <w:marLeft w:val="0"/>
              <w:marRight w:val="0"/>
              <w:marTop w:val="0"/>
              <w:marBottom w:val="0"/>
              <w:divBdr>
                <w:top w:val="none" w:sz="0" w:space="0" w:color="auto"/>
                <w:left w:val="none" w:sz="0" w:space="0" w:color="auto"/>
                <w:bottom w:val="none" w:sz="0" w:space="0" w:color="auto"/>
                <w:right w:val="none" w:sz="0" w:space="0" w:color="auto"/>
              </w:divBdr>
            </w:div>
            <w:div w:id="812873776">
              <w:marLeft w:val="0"/>
              <w:marRight w:val="0"/>
              <w:marTop w:val="0"/>
              <w:marBottom w:val="0"/>
              <w:divBdr>
                <w:top w:val="none" w:sz="0" w:space="0" w:color="auto"/>
                <w:left w:val="none" w:sz="0" w:space="0" w:color="auto"/>
                <w:bottom w:val="none" w:sz="0" w:space="0" w:color="auto"/>
                <w:right w:val="none" w:sz="0" w:space="0" w:color="auto"/>
              </w:divBdr>
            </w:div>
            <w:div w:id="963314587">
              <w:marLeft w:val="0"/>
              <w:marRight w:val="0"/>
              <w:marTop w:val="0"/>
              <w:marBottom w:val="0"/>
              <w:divBdr>
                <w:top w:val="none" w:sz="0" w:space="0" w:color="auto"/>
                <w:left w:val="none" w:sz="0" w:space="0" w:color="auto"/>
                <w:bottom w:val="none" w:sz="0" w:space="0" w:color="auto"/>
                <w:right w:val="none" w:sz="0" w:space="0" w:color="auto"/>
              </w:divBdr>
            </w:div>
            <w:div w:id="1091850976">
              <w:marLeft w:val="0"/>
              <w:marRight w:val="0"/>
              <w:marTop w:val="0"/>
              <w:marBottom w:val="0"/>
              <w:divBdr>
                <w:top w:val="none" w:sz="0" w:space="0" w:color="auto"/>
                <w:left w:val="none" w:sz="0" w:space="0" w:color="auto"/>
                <w:bottom w:val="none" w:sz="0" w:space="0" w:color="auto"/>
                <w:right w:val="none" w:sz="0" w:space="0" w:color="auto"/>
              </w:divBdr>
            </w:div>
            <w:div w:id="1444492898">
              <w:marLeft w:val="0"/>
              <w:marRight w:val="0"/>
              <w:marTop w:val="0"/>
              <w:marBottom w:val="0"/>
              <w:divBdr>
                <w:top w:val="none" w:sz="0" w:space="0" w:color="auto"/>
                <w:left w:val="none" w:sz="0" w:space="0" w:color="auto"/>
                <w:bottom w:val="none" w:sz="0" w:space="0" w:color="auto"/>
                <w:right w:val="none" w:sz="0" w:space="0" w:color="auto"/>
              </w:divBdr>
            </w:div>
            <w:div w:id="1475946586">
              <w:marLeft w:val="0"/>
              <w:marRight w:val="0"/>
              <w:marTop w:val="0"/>
              <w:marBottom w:val="0"/>
              <w:divBdr>
                <w:top w:val="none" w:sz="0" w:space="0" w:color="auto"/>
                <w:left w:val="none" w:sz="0" w:space="0" w:color="auto"/>
                <w:bottom w:val="none" w:sz="0" w:space="0" w:color="auto"/>
                <w:right w:val="none" w:sz="0" w:space="0" w:color="auto"/>
              </w:divBdr>
            </w:div>
            <w:div w:id="1723020387">
              <w:marLeft w:val="0"/>
              <w:marRight w:val="0"/>
              <w:marTop w:val="0"/>
              <w:marBottom w:val="0"/>
              <w:divBdr>
                <w:top w:val="none" w:sz="0" w:space="0" w:color="auto"/>
                <w:left w:val="none" w:sz="0" w:space="0" w:color="auto"/>
                <w:bottom w:val="none" w:sz="0" w:space="0" w:color="auto"/>
                <w:right w:val="none" w:sz="0" w:space="0" w:color="auto"/>
              </w:divBdr>
            </w:div>
            <w:div w:id="1778063673">
              <w:marLeft w:val="0"/>
              <w:marRight w:val="0"/>
              <w:marTop w:val="0"/>
              <w:marBottom w:val="0"/>
              <w:divBdr>
                <w:top w:val="none" w:sz="0" w:space="0" w:color="auto"/>
                <w:left w:val="none" w:sz="0" w:space="0" w:color="auto"/>
                <w:bottom w:val="none" w:sz="0" w:space="0" w:color="auto"/>
                <w:right w:val="none" w:sz="0" w:space="0" w:color="auto"/>
              </w:divBdr>
            </w:div>
            <w:div w:id="1882280617">
              <w:marLeft w:val="0"/>
              <w:marRight w:val="0"/>
              <w:marTop w:val="0"/>
              <w:marBottom w:val="0"/>
              <w:divBdr>
                <w:top w:val="none" w:sz="0" w:space="0" w:color="auto"/>
                <w:left w:val="none" w:sz="0" w:space="0" w:color="auto"/>
                <w:bottom w:val="none" w:sz="0" w:space="0" w:color="auto"/>
                <w:right w:val="none" w:sz="0" w:space="0" w:color="auto"/>
              </w:divBdr>
            </w:div>
          </w:divsChild>
        </w:div>
        <w:div w:id="1214273272">
          <w:marLeft w:val="0"/>
          <w:marRight w:val="0"/>
          <w:marTop w:val="0"/>
          <w:marBottom w:val="0"/>
          <w:divBdr>
            <w:top w:val="none" w:sz="0" w:space="0" w:color="auto"/>
            <w:left w:val="none" w:sz="0" w:space="0" w:color="auto"/>
            <w:bottom w:val="none" w:sz="0" w:space="0" w:color="auto"/>
            <w:right w:val="none" w:sz="0" w:space="0" w:color="auto"/>
          </w:divBdr>
          <w:divsChild>
            <w:div w:id="449711276">
              <w:marLeft w:val="0"/>
              <w:marRight w:val="0"/>
              <w:marTop w:val="0"/>
              <w:marBottom w:val="0"/>
              <w:divBdr>
                <w:top w:val="none" w:sz="0" w:space="0" w:color="auto"/>
                <w:left w:val="none" w:sz="0" w:space="0" w:color="auto"/>
                <w:bottom w:val="none" w:sz="0" w:space="0" w:color="auto"/>
                <w:right w:val="none" w:sz="0" w:space="0" w:color="auto"/>
              </w:divBdr>
            </w:div>
            <w:div w:id="699480139">
              <w:marLeft w:val="0"/>
              <w:marRight w:val="0"/>
              <w:marTop w:val="0"/>
              <w:marBottom w:val="0"/>
              <w:divBdr>
                <w:top w:val="none" w:sz="0" w:space="0" w:color="auto"/>
                <w:left w:val="none" w:sz="0" w:space="0" w:color="auto"/>
                <w:bottom w:val="none" w:sz="0" w:space="0" w:color="auto"/>
                <w:right w:val="none" w:sz="0" w:space="0" w:color="auto"/>
              </w:divBdr>
            </w:div>
            <w:div w:id="731582700">
              <w:marLeft w:val="0"/>
              <w:marRight w:val="0"/>
              <w:marTop w:val="0"/>
              <w:marBottom w:val="0"/>
              <w:divBdr>
                <w:top w:val="none" w:sz="0" w:space="0" w:color="auto"/>
                <w:left w:val="none" w:sz="0" w:space="0" w:color="auto"/>
                <w:bottom w:val="none" w:sz="0" w:space="0" w:color="auto"/>
                <w:right w:val="none" w:sz="0" w:space="0" w:color="auto"/>
              </w:divBdr>
            </w:div>
            <w:div w:id="764110666">
              <w:marLeft w:val="0"/>
              <w:marRight w:val="0"/>
              <w:marTop w:val="0"/>
              <w:marBottom w:val="0"/>
              <w:divBdr>
                <w:top w:val="none" w:sz="0" w:space="0" w:color="auto"/>
                <w:left w:val="none" w:sz="0" w:space="0" w:color="auto"/>
                <w:bottom w:val="none" w:sz="0" w:space="0" w:color="auto"/>
                <w:right w:val="none" w:sz="0" w:space="0" w:color="auto"/>
              </w:divBdr>
            </w:div>
            <w:div w:id="912735437">
              <w:marLeft w:val="0"/>
              <w:marRight w:val="0"/>
              <w:marTop w:val="0"/>
              <w:marBottom w:val="0"/>
              <w:divBdr>
                <w:top w:val="none" w:sz="0" w:space="0" w:color="auto"/>
                <w:left w:val="none" w:sz="0" w:space="0" w:color="auto"/>
                <w:bottom w:val="none" w:sz="0" w:space="0" w:color="auto"/>
                <w:right w:val="none" w:sz="0" w:space="0" w:color="auto"/>
              </w:divBdr>
            </w:div>
            <w:div w:id="1224949599">
              <w:marLeft w:val="0"/>
              <w:marRight w:val="0"/>
              <w:marTop w:val="0"/>
              <w:marBottom w:val="0"/>
              <w:divBdr>
                <w:top w:val="none" w:sz="0" w:space="0" w:color="auto"/>
                <w:left w:val="none" w:sz="0" w:space="0" w:color="auto"/>
                <w:bottom w:val="none" w:sz="0" w:space="0" w:color="auto"/>
                <w:right w:val="none" w:sz="0" w:space="0" w:color="auto"/>
              </w:divBdr>
            </w:div>
            <w:div w:id="1505242374">
              <w:marLeft w:val="0"/>
              <w:marRight w:val="0"/>
              <w:marTop w:val="0"/>
              <w:marBottom w:val="0"/>
              <w:divBdr>
                <w:top w:val="none" w:sz="0" w:space="0" w:color="auto"/>
                <w:left w:val="none" w:sz="0" w:space="0" w:color="auto"/>
                <w:bottom w:val="none" w:sz="0" w:space="0" w:color="auto"/>
                <w:right w:val="none" w:sz="0" w:space="0" w:color="auto"/>
              </w:divBdr>
            </w:div>
          </w:divsChild>
        </w:div>
        <w:div w:id="1514219000">
          <w:marLeft w:val="0"/>
          <w:marRight w:val="0"/>
          <w:marTop w:val="0"/>
          <w:marBottom w:val="0"/>
          <w:divBdr>
            <w:top w:val="none" w:sz="0" w:space="0" w:color="auto"/>
            <w:left w:val="none" w:sz="0" w:space="0" w:color="auto"/>
            <w:bottom w:val="none" w:sz="0" w:space="0" w:color="auto"/>
            <w:right w:val="none" w:sz="0" w:space="0" w:color="auto"/>
          </w:divBdr>
          <w:divsChild>
            <w:div w:id="157305392">
              <w:marLeft w:val="0"/>
              <w:marRight w:val="0"/>
              <w:marTop w:val="0"/>
              <w:marBottom w:val="0"/>
              <w:divBdr>
                <w:top w:val="none" w:sz="0" w:space="0" w:color="auto"/>
                <w:left w:val="none" w:sz="0" w:space="0" w:color="auto"/>
                <w:bottom w:val="none" w:sz="0" w:space="0" w:color="auto"/>
                <w:right w:val="none" w:sz="0" w:space="0" w:color="auto"/>
              </w:divBdr>
            </w:div>
            <w:div w:id="493954400">
              <w:marLeft w:val="0"/>
              <w:marRight w:val="0"/>
              <w:marTop w:val="0"/>
              <w:marBottom w:val="0"/>
              <w:divBdr>
                <w:top w:val="none" w:sz="0" w:space="0" w:color="auto"/>
                <w:left w:val="none" w:sz="0" w:space="0" w:color="auto"/>
                <w:bottom w:val="none" w:sz="0" w:space="0" w:color="auto"/>
                <w:right w:val="none" w:sz="0" w:space="0" w:color="auto"/>
              </w:divBdr>
            </w:div>
            <w:div w:id="501047606">
              <w:marLeft w:val="0"/>
              <w:marRight w:val="0"/>
              <w:marTop w:val="0"/>
              <w:marBottom w:val="0"/>
              <w:divBdr>
                <w:top w:val="none" w:sz="0" w:space="0" w:color="auto"/>
                <w:left w:val="none" w:sz="0" w:space="0" w:color="auto"/>
                <w:bottom w:val="none" w:sz="0" w:space="0" w:color="auto"/>
                <w:right w:val="none" w:sz="0" w:space="0" w:color="auto"/>
              </w:divBdr>
            </w:div>
            <w:div w:id="615408264">
              <w:marLeft w:val="0"/>
              <w:marRight w:val="0"/>
              <w:marTop w:val="0"/>
              <w:marBottom w:val="0"/>
              <w:divBdr>
                <w:top w:val="none" w:sz="0" w:space="0" w:color="auto"/>
                <w:left w:val="none" w:sz="0" w:space="0" w:color="auto"/>
                <w:bottom w:val="none" w:sz="0" w:space="0" w:color="auto"/>
                <w:right w:val="none" w:sz="0" w:space="0" w:color="auto"/>
              </w:divBdr>
            </w:div>
            <w:div w:id="633675320">
              <w:marLeft w:val="0"/>
              <w:marRight w:val="0"/>
              <w:marTop w:val="0"/>
              <w:marBottom w:val="0"/>
              <w:divBdr>
                <w:top w:val="none" w:sz="0" w:space="0" w:color="auto"/>
                <w:left w:val="none" w:sz="0" w:space="0" w:color="auto"/>
                <w:bottom w:val="none" w:sz="0" w:space="0" w:color="auto"/>
                <w:right w:val="none" w:sz="0" w:space="0" w:color="auto"/>
              </w:divBdr>
            </w:div>
            <w:div w:id="707805085">
              <w:marLeft w:val="0"/>
              <w:marRight w:val="0"/>
              <w:marTop w:val="0"/>
              <w:marBottom w:val="0"/>
              <w:divBdr>
                <w:top w:val="none" w:sz="0" w:space="0" w:color="auto"/>
                <w:left w:val="none" w:sz="0" w:space="0" w:color="auto"/>
                <w:bottom w:val="none" w:sz="0" w:space="0" w:color="auto"/>
                <w:right w:val="none" w:sz="0" w:space="0" w:color="auto"/>
              </w:divBdr>
            </w:div>
            <w:div w:id="867446460">
              <w:marLeft w:val="0"/>
              <w:marRight w:val="0"/>
              <w:marTop w:val="0"/>
              <w:marBottom w:val="0"/>
              <w:divBdr>
                <w:top w:val="none" w:sz="0" w:space="0" w:color="auto"/>
                <w:left w:val="none" w:sz="0" w:space="0" w:color="auto"/>
                <w:bottom w:val="none" w:sz="0" w:space="0" w:color="auto"/>
                <w:right w:val="none" w:sz="0" w:space="0" w:color="auto"/>
              </w:divBdr>
            </w:div>
            <w:div w:id="921569840">
              <w:marLeft w:val="0"/>
              <w:marRight w:val="0"/>
              <w:marTop w:val="0"/>
              <w:marBottom w:val="0"/>
              <w:divBdr>
                <w:top w:val="none" w:sz="0" w:space="0" w:color="auto"/>
                <w:left w:val="none" w:sz="0" w:space="0" w:color="auto"/>
                <w:bottom w:val="none" w:sz="0" w:space="0" w:color="auto"/>
                <w:right w:val="none" w:sz="0" w:space="0" w:color="auto"/>
              </w:divBdr>
            </w:div>
            <w:div w:id="1272012671">
              <w:marLeft w:val="0"/>
              <w:marRight w:val="0"/>
              <w:marTop w:val="0"/>
              <w:marBottom w:val="0"/>
              <w:divBdr>
                <w:top w:val="none" w:sz="0" w:space="0" w:color="auto"/>
                <w:left w:val="none" w:sz="0" w:space="0" w:color="auto"/>
                <w:bottom w:val="none" w:sz="0" w:space="0" w:color="auto"/>
                <w:right w:val="none" w:sz="0" w:space="0" w:color="auto"/>
              </w:divBdr>
            </w:div>
            <w:div w:id="1626812103">
              <w:marLeft w:val="0"/>
              <w:marRight w:val="0"/>
              <w:marTop w:val="0"/>
              <w:marBottom w:val="0"/>
              <w:divBdr>
                <w:top w:val="none" w:sz="0" w:space="0" w:color="auto"/>
                <w:left w:val="none" w:sz="0" w:space="0" w:color="auto"/>
                <w:bottom w:val="none" w:sz="0" w:space="0" w:color="auto"/>
                <w:right w:val="none" w:sz="0" w:space="0" w:color="auto"/>
              </w:divBdr>
            </w:div>
            <w:div w:id="1980770451">
              <w:marLeft w:val="0"/>
              <w:marRight w:val="0"/>
              <w:marTop w:val="0"/>
              <w:marBottom w:val="0"/>
              <w:divBdr>
                <w:top w:val="none" w:sz="0" w:space="0" w:color="auto"/>
                <w:left w:val="none" w:sz="0" w:space="0" w:color="auto"/>
                <w:bottom w:val="none" w:sz="0" w:space="0" w:color="auto"/>
                <w:right w:val="none" w:sz="0" w:space="0" w:color="auto"/>
              </w:divBdr>
            </w:div>
            <w:div w:id="204894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578230">
      <w:bodyDiv w:val="1"/>
      <w:marLeft w:val="0"/>
      <w:marRight w:val="0"/>
      <w:marTop w:val="0"/>
      <w:marBottom w:val="0"/>
      <w:divBdr>
        <w:top w:val="none" w:sz="0" w:space="0" w:color="auto"/>
        <w:left w:val="none" w:sz="0" w:space="0" w:color="auto"/>
        <w:bottom w:val="none" w:sz="0" w:space="0" w:color="auto"/>
        <w:right w:val="none" w:sz="0" w:space="0" w:color="auto"/>
      </w:divBdr>
    </w:div>
    <w:div w:id="2131892198">
      <w:bodyDiv w:val="1"/>
      <w:marLeft w:val="0"/>
      <w:marRight w:val="0"/>
      <w:marTop w:val="0"/>
      <w:marBottom w:val="0"/>
      <w:divBdr>
        <w:top w:val="none" w:sz="0" w:space="0" w:color="auto"/>
        <w:left w:val="none" w:sz="0" w:space="0" w:color="auto"/>
        <w:bottom w:val="none" w:sz="0" w:space="0" w:color="auto"/>
        <w:right w:val="none" w:sz="0" w:space="0" w:color="auto"/>
      </w:divBdr>
    </w:div>
    <w:div w:id="2137797247">
      <w:bodyDiv w:val="1"/>
      <w:marLeft w:val="0"/>
      <w:marRight w:val="0"/>
      <w:marTop w:val="0"/>
      <w:marBottom w:val="0"/>
      <w:divBdr>
        <w:top w:val="none" w:sz="0" w:space="0" w:color="auto"/>
        <w:left w:val="none" w:sz="0" w:space="0" w:color="auto"/>
        <w:bottom w:val="none" w:sz="0" w:space="0" w:color="auto"/>
        <w:right w:val="none" w:sz="0" w:space="0" w:color="auto"/>
      </w:divBdr>
    </w:div>
    <w:div w:id="2140605874">
      <w:bodyDiv w:val="1"/>
      <w:marLeft w:val="0"/>
      <w:marRight w:val="0"/>
      <w:marTop w:val="0"/>
      <w:marBottom w:val="0"/>
      <w:divBdr>
        <w:top w:val="none" w:sz="0" w:space="0" w:color="auto"/>
        <w:left w:val="none" w:sz="0" w:space="0" w:color="auto"/>
        <w:bottom w:val="none" w:sz="0" w:space="0" w:color="auto"/>
        <w:right w:val="none" w:sz="0" w:space="0" w:color="auto"/>
      </w:divBdr>
    </w:div>
    <w:div w:id="2143039440">
      <w:bodyDiv w:val="1"/>
      <w:marLeft w:val="0"/>
      <w:marRight w:val="0"/>
      <w:marTop w:val="0"/>
      <w:marBottom w:val="0"/>
      <w:divBdr>
        <w:top w:val="none" w:sz="0" w:space="0" w:color="auto"/>
        <w:left w:val="none" w:sz="0" w:space="0" w:color="auto"/>
        <w:bottom w:val="none" w:sz="0" w:space="0" w:color="auto"/>
        <w:right w:val="none" w:sz="0" w:space="0" w:color="auto"/>
      </w:divBdr>
    </w:div>
    <w:div w:id="2145081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158FD3-9450-465A-9783-E4A775C3FEC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5734</Words>
  <Characters>32690</Characters>
  <Application>Microsoft Office Word</Application>
  <DocSecurity>0</DocSecurity>
  <Lines>272</Lines>
  <Paragraphs>76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38348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عبد الرحيم المليكي</dc:creator>
  <cp:lastModifiedBy>almolike0i@gmail.com</cp:lastModifiedBy>
  <cp:revision>2</cp:revision>
  <cp:lastPrinted>2025-03-13T23:06:00Z</cp:lastPrinted>
  <dcterms:created xsi:type="dcterms:W3CDTF">2025-03-14T02:08:00Z</dcterms:created>
  <dcterms:modified xsi:type="dcterms:W3CDTF">2025-03-14T02:08:00Z</dcterms:modified>
</cp:coreProperties>
</file>