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BFE99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A1CC1">
        <w:rPr>
          <w:rFonts w:ascii="Segoe UI" w:hAnsi="Segoe UI" w:cs="Segoe UI"/>
          <w:color w:val="0F1115"/>
          <w:shd w:val="clear" w:color="auto" w:fill="FFFFFF"/>
        </w:rPr>
        <w:t>Ahmed Mohammed Abdu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90F9A6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6A3034A" w:rsidR="00E1774B" w:rsidRDefault="00DA1CC1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8357E39" w14:textId="4A36D7AF" w:rsidR="00DA1CC1" w:rsidRPr="00DA1CC1" w:rsidRDefault="00DA1CC1" w:rsidP="00DA1CC1">
            <w:pPr>
              <w:bidi/>
              <w:rPr>
                <w:highlight w:val="yellow"/>
              </w:rPr>
            </w:pPr>
            <w:r>
              <w:t xml:space="preserve">• </w:t>
            </w:r>
            <w:r w:rsidRPr="00DA1CC1">
              <w:rPr>
                <w:highlight w:val="yellow"/>
                <w:rtl/>
              </w:rPr>
              <w:t>العنوان عام ولا يحدد المتغيرات بدقة (مستقل، تابع، وسيط)</w:t>
            </w:r>
            <w:r w:rsidRPr="00DA1CC1">
              <w:rPr>
                <w:highlight w:val="yellow"/>
              </w:rPr>
              <w:t>.</w:t>
            </w:r>
          </w:p>
          <w:p w14:paraId="720C919B" w14:textId="36242D24" w:rsidR="00E1774B" w:rsidRDefault="00DA1CC1" w:rsidP="00DA1CC1">
            <w:pPr>
              <w:bidi/>
              <w:jc w:val="center"/>
              <w:rPr>
                <w:rtl/>
              </w:rPr>
            </w:pPr>
            <w:r w:rsidRPr="00DA1CC1">
              <w:rPr>
                <w:highlight w:val="yellow"/>
              </w:rPr>
              <w:t xml:space="preserve">• </w:t>
            </w:r>
            <w:r w:rsidRPr="00DA1CC1">
              <w:rPr>
                <w:highlight w:val="yellow"/>
                <w:rtl/>
              </w:rPr>
              <w:t>عدم الإشارة إلى القطاع أو الصناعة المستهدفة</w:t>
            </w:r>
            <w:r w:rsidRPr="00DA1CC1">
              <w:rPr>
                <w:highlight w:val="yellow"/>
              </w:rPr>
              <w:t>.</w:t>
            </w:r>
          </w:p>
          <w:p w14:paraId="24E47E98" w14:textId="77777777" w:rsidR="00DA1CC1" w:rsidRDefault="00DA1CC1" w:rsidP="00DA1CC1">
            <w:pPr>
              <w:bidi/>
              <w:jc w:val="center"/>
              <w:rPr>
                <w:rtl/>
              </w:rPr>
            </w:pPr>
          </w:p>
          <w:p w14:paraId="211F509F" w14:textId="77777777" w:rsidR="00DA1CC1" w:rsidRDefault="00DA1CC1" w:rsidP="00DA1CC1">
            <w:pPr>
              <w:bidi/>
              <w:rPr>
                <w:rtl/>
              </w:rPr>
            </w:pPr>
            <w:r>
              <w:t xml:space="preserve">• </w:t>
            </w:r>
            <w:r>
              <w:rPr>
                <w:rtl/>
              </w:rPr>
              <w:t>يمكن تعديل العنوان إلى</w:t>
            </w:r>
            <w:r>
              <w:t>: "The Impact of Crisis Conditions on Project Implementation and Sustainability: The Mediating Role of Financial and Resource Constraints and the Moderating Role of Managerial Flexibility".</w:t>
            </w:r>
          </w:p>
          <w:p w14:paraId="57637A45" w14:textId="4964ABEB" w:rsidR="00DA1CC1" w:rsidRDefault="00DA1CC1" w:rsidP="00DA1CC1">
            <w:pPr>
              <w:bidi/>
              <w:jc w:val="center"/>
              <w:rPr>
                <w:rtl/>
              </w:rPr>
            </w:pPr>
            <w:r>
              <w:rPr>
                <w:rtl/>
              </w:rPr>
              <w:t>• أو: "</w:t>
            </w:r>
            <w:r>
              <w:t>Project Management in Times of Crisis: An Empirical Investigation of Wars and Pandemics' Effects on Project Performance</w:t>
            </w:r>
            <w:r>
              <w:rPr>
                <w:rtl/>
              </w:rPr>
              <w:t>".</w:t>
            </w:r>
          </w:p>
          <w:p w14:paraId="1F70FCD2" w14:textId="673AD753" w:rsidR="00DA1CC1" w:rsidRDefault="00DA1CC1" w:rsidP="00DA1CC1">
            <w:pPr>
              <w:bidi/>
              <w:jc w:val="center"/>
            </w:pPr>
          </w:p>
        </w:tc>
      </w:tr>
      <w:tr w:rsidR="00DA1CC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84DAAF" w:rsidR="00DA1CC1" w:rsidRDefault="00DA1CC1" w:rsidP="00DA1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AA82D6C" w:rsidR="00DA1CC1" w:rsidRDefault="00DA1CC1" w:rsidP="00DA1CC1">
            <w:pPr>
              <w:bidi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2B0BCAC" w14:textId="77777777" w:rsidR="00DA1CC1" w:rsidRDefault="00DA1CC1" w:rsidP="00DA1CC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التحسين المطلوب </w:t>
            </w:r>
          </w:p>
          <w:p w14:paraId="2B044E4C" w14:textId="726F6CA1" w:rsidR="00DA1CC1" w:rsidRDefault="00DA1CC1" w:rsidP="00DA1CC1">
            <w:pPr>
              <w:bidi/>
            </w:pPr>
            <w:r w:rsidRPr="00DA1CC1">
              <w:t xml:space="preserve">• </w:t>
            </w:r>
            <w:r w:rsidRPr="00DA1CC1">
              <w:rPr>
                <w:rtl/>
              </w:rPr>
              <w:t>اختصار المقدمة مع الاحتفاظ بالتسلسل المنطقي</w:t>
            </w:r>
            <w:r w:rsidRPr="00DA1CC1">
              <w:t>.</w:t>
            </w:r>
            <w:r w:rsidRPr="00DA1CC1">
              <w:br/>
              <w:t xml:space="preserve">• </w:t>
            </w:r>
            <w:r w:rsidRPr="00DA1CC1">
              <w:rPr>
                <w:rtl/>
              </w:rPr>
              <w:t>إضافة إحصائيات مثل: "تشير تقارير</w:t>
            </w:r>
            <w:r w:rsidRPr="00DA1CC1">
              <w:t xml:space="preserve"> PMI </w:t>
            </w:r>
            <w:r w:rsidRPr="00DA1CC1">
              <w:rPr>
                <w:rtl/>
              </w:rPr>
              <w:t>إلى أن 67% من المشاريع تعرضت لتأخيرات بسبب الجائحة</w:t>
            </w:r>
            <w:r w:rsidRPr="00DA1CC1">
              <w:t>".</w:t>
            </w:r>
            <w:r w:rsidRPr="00DA1CC1">
              <w:br/>
              <w:t xml:space="preserve">• </w:t>
            </w:r>
            <w:r w:rsidRPr="00DA1CC1">
              <w:rPr>
                <w:rtl/>
              </w:rPr>
              <w:t>تحسين التدفق المنطقي بين الفقرات</w:t>
            </w:r>
            <w:r w:rsidRPr="00DA1CC1">
              <w:t>.</w:t>
            </w:r>
          </w:p>
        </w:tc>
      </w:tr>
      <w:tr w:rsidR="00DA1CC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2C66628" w:rsidR="00DA1CC1" w:rsidRDefault="00DA1CC1" w:rsidP="00DA1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0E35E2E" w:rsidR="00DA1CC1" w:rsidRDefault="00DA1CC1" w:rsidP="00DA1CC1">
            <w:pPr>
              <w:bidi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7E10239" w14:textId="77777777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صياغة السؤال الرئيسي بوضوح</w:t>
            </w:r>
            <w:r>
              <w:t>.</w:t>
            </w:r>
          </w:p>
          <w:p w14:paraId="3E1F3B9E" w14:textId="77777777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تحديد الفجوة البحثية: "على الرغم من وجود دراسات عن إدارة الأزمات، إلا أن هناك نقصاً في النماذج المتكاملة التي تشرح العلاقة بين الأزمات واستدامة المشاريع</w:t>
            </w:r>
            <w:r>
              <w:t>".</w:t>
            </w:r>
          </w:p>
          <w:p w14:paraId="708368AB" w14:textId="4F3F005A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الاستشهاد بدراسات سابقة تدعم وجود المشكلة</w:t>
            </w:r>
            <w:r>
              <w:t>.</w:t>
            </w:r>
          </w:p>
        </w:tc>
      </w:tr>
      <w:tr w:rsidR="00DA1CC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DA1CC1" w:rsidRDefault="00DA1CC1" w:rsidP="00DA1CC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DA1CC1" w:rsidRDefault="00DA1CC1" w:rsidP="00DA1CC1">
            <w:pPr>
              <w:bidi/>
            </w:pPr>
          </w:p>
        </w:tc>
      </w:tr>
      <w:tr w:rsidR="00DA1CC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DA1CC1" w:rsidRDefault="00DA1CC1" w:rsidP="00DA1CC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DA1CC1" w:rsidRDefault="00DA1CC1" w:rsidP="00DA1CC1">
            <w:pPr>
              <w:bidi/>
            </w:pPr>
          </w:p>
        </w:tc>
      </w:tr>
      <w:tr w:rsidR="00DA1CC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DA1CC1" w:rsidRDefault="00DA1CC1" w:rsidP="00DA1CC1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F9CCC5" w14:textId="77777777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إضافة سؤال: "كيف تؤثر المرونة الإدارية والاستراتيجيات التكيفية في العلاقة بين الأزمات وأداء المشاريع؟</w:t>
            </w:r>
            <w:r>
              <w:t>".</w:t>
            </w:r>
          </w:p>
          <w:p w14:paraId="2E508EC9" w14:textId="01318753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إضافة سؤال: "هل تختلف تأثيرات الحروب عن تأثيرات الجوائح على إدارة المشاريع؟</w:t>
            </w:r>
            <w:r>
              <w:t>".</w:t>
            </w:r>
          </w:p>
        </w:tc>
      </w:tr>
      <w:tr w:rsidR="00DA1CC1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DA1CC1" w:rsidRDefault="00DA1CC1" w:rsidP="00DA1CC1">
            <w:pPr>
              <w:jc w:val="center"/>
            </w:pPr>
          </w:p>
        </w:tc>
      </w:tr>
      <w:tr w:rsidR="00DA1CC1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DA1CC1" w:rsidRDefault="00DA1CC1" w:rsidP="00DA1CC1">
            <w:pPr>
              <w:jc w:val="center"/>
            </w:pPr>
          </w:p>
        </w:tc>
      </w:tr>
      <w:tr w:rsidR="00DA1CC1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</w:tcPr>
          <w:p w14:paraId="604292A3" w14:textId="4B9B2102" w:rsidR="00DA1CC1" w:rsidRDefault="00DA1CC1" w:rsidP="00DA1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94E2537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19996FF5" w14:textId="77777777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الإشارة إلى مصادر الاستبانة وتبنيها من دراسات سابقة</w:t>
            </w:r>
            <w:r>
              <w:t>.</w:t>
            </w:r>
          </w:p>
          <w:p w14:paraId="2E68C02E" w14:textId="77777777" w:rsidR="00DA1CC1" w:rsidRDefault="00DA1CC1" w:rsidP="00DA1CC1">
            <w:pPr>
              <w:bidi/>
            </w:pPr>
            <w:r>
              <w:t xml:space="preserve">• </w:t>
            </w:r>
            <w:r>
              <w:rPr>
                <w:rtl/>
              </w:rPr>
              <w:t>تحديد عدد العبارات لكل محور</w:t>
            </w:r>
            <w:r>
              <w:t>.</w:t>
            </w:r>
          </w:p>
          <w:p w14:paraId="64B67EB1" w14:textId="03A164B4" w:rsidR="00DA1CC1" w:rsidRDefault="00DA1CC1" w:rsidP="00DA1CC1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التطرق لصدق المحكمين وثبات كرونباخ ألفا</w:t>
            </w:r>
            <w:r>
              <w:t>.</w:t>
            </w:r>
          </w:p>
        </w:tc>
      </w:tr>
      <w:tr w:rsidR="00DA1CC1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A1CC1" w:rsidRDefault="00DA1CC1" w:rsidP="00DA1CC1">
            <w:pPr>
              <w:jc w:val="center"/>
            </w:pPr>
          </w:p>
        </w:tc>
      </w:tr>
      <w:tr w:rsidR="00DA1CC1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DA1CC1" w:rsidRDefault="00DA1CC1" w:rsidP="00DA1CC1">
            <w:pPr>
              <w:jc w:val="center"/>
            </w:pPr>
          </w:p>
        </w:tc>
      </w:tr>
      <w:tr w:rsidR="00DA1CC1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DA1CC1" w:rsidRDefault="00DA1CC1" w:rsidP="00DA1CC1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DA1CC1" w:rsidRDefault="00DA1CC1" w:rsidP="00DA1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A1CC1" w:rsidRDefault="00DA1CC1" w:rsidP="00DA1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A1CC1" w:rsidRDefault="00DA1CC1" w:rsidP="00DA1CC1">
            <w:pPr>
              <w:jc w:val="center"/>
            </w:pPr>
          </w:p>
        </w:tc>
      </w:tr>
      <w:tr w:rsidR="00DA1CC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C1" w:rsidRDefault="00DA1CC1" w:rsidP="00DA1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C41140" w14:textId="77777777" w:rsidR="00DA1CC1" w:rsidRPr="008E1DE0" w:rsidRDefault="008E1DE0" w:rsidP="008E1DE0">
            <w:pPr>
              <w:bidi/>
              <w:jc w:val="center"/>
              <w:rPr>
                <w:b/>
                <w:bCs/>
                <w:rtl/>
              </w:rPr>
            </w:pPr>
            <w:r w:rsidRPr="008E1DE0">
              <w:rPr>
                <w:rFonts w:hint="cs"/>
                <w:b/>
                <w:bCs/>
                <w:rtl/>
              </w:rPr>
              <w:t>التحسينات المطلوبة</w:t>
            </w:r>
          </w:p>
          <w:p w14:paraId="73F4B904" w14:textId="7777777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إضافة ملخص</w:t>
            </w:r>
            <w:r>
              <w:t xml:space="preserve"> (Abstract) </w:t>
            </w:r>
            <w:r>
              <w:rPr>
                <w:rtl/>
              </w:rPr>
              <w:t>في بداية الخطة</w:t>
            </w:r>
            <w:r>
              <w:t>.</w:t>
            </w:r>
          </w:p>
          <w:p w14:paraId="0E6AB3AF" w14:textId="7777777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مراجعة لغوية وتنسيقية شاملة</w:t>
            </w:r>
            <w:r>
              <w:t>.</w:t>
            </w:r>
          </w:p>
          <w:p w14:paraId="2E7C0356" w14:textId="7777777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استكمال الفصول الناقصة</w:t>
            </w:r>
            <w:r>
              <w:t>.</w:t>
            </w:r>
          </w:p>
          <w:p w14:paraId="6698CE03" w14:textId="7777777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إضافة المزيد من المراجع الحديثة والعربية</w:t>
            </w:r>
            <w:r>
              <w:t>.</w:t>
            </w:r>
          </w:p>
          <w:p w14:paraId="0F2425C8" w14:textId="7777777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تحديد القطاعات المستهدفة بدقة</w:t>
            </w:r>
            <w:r>
              <w:t>.</w:t>
            </w:r>
          </w:p>
          <w:p w14:paraId="7435E8FC" w14:textId="78CA1137" w:rsidR="008E1DE0" w:rsidRDefault="008E1DE0" w:rsidP="008E1DE0">
            <w:pPr>
              <w:bidi/>
            </w:pPr>
            <w:r>
              <w:t xml:space="preserve">• </w:t>
            </w:r>
            <w:r>
              <w:rPr>
                <w:rtl/>
              </w:rPr>
              <w:t>إرفاق نموذج أولي للاستبانة كملحق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8E1DE0"/>
    <w:rsid w:val="00AD60A7"/>
    <w:rsid w:val="00C60C27"/>
    <w:rsid w:val="00D34A3E"/>
    <w:rsid w:val="00DA1CC1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