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AA7921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1953858" w14:textId="22D295E2" w:rsidR="00863A90" w:rsidRPr="00863A90" w:rsidRDefault="00863A90" w:rsidP="00863A90">
      <w:pPr>
        <w:spacing w:after="376" w:line="249" w:lineRule="auto"/>
        <w:ind w:left="0" w:right="1366" w:firstLine="4"/>
        <w:jc w:val="center"/>
        <w:rPr>
          <w:b/>
          <w:sz w:val="40"/>
          <w:lang w:val="en-GB"/>
        </w:rPr>
      </w:pPr>
      <w:r w:rsidRPr="00863A90">
        <w:rPr>
          <w:b/>
          <w:bCs/>
          <w:sz w:val="40"/>
          <w:lang w:val="en-GB"/>
        </w:rPr>
        <w:t xml:space="preserve">Plant Disease Detection Using </w:t>
      </w:r>
      <w:r>
        <w:rPr>
          <w:b/>
          <w:bCs/>
          <w:sz w:val="40"/>
          <w:lang w:val="en-GB"/>
        </w:rPr>
        <w:t>AI</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0E5ECD13"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631F65" w:rsidRPr="00B232F5">
        <w:rPr>
          <w:rFonts w:hint="cs"/>
          <w:b/>
          <w:sz w:val="32"/>
          <w:szCs w:val="32"/>
          <w:rtl/>
        </w:rPr>
        <w:t>253002788</w:t>
      </w:r>
    </w:p>
    <w:p w14:paraId="7D9FE063" w14:textId="77777777" w:rsidR="00AA559B" w:rsidRPr="00AA559B" w:rsidRDefault="00AA559B" w:rsidP="00AA559B">
      <w:pPr>
        <w:spacing w:after="252" w:line="259" w:lineRule="auto"/>
        <w:ind w:left="0" w:firstLine="0"/>
        <w:jc w:val="center"/>
        <w:rPr>
          <w:rFonts w:hint="cs"/>
          <w:bCs/>
          <w:sz w:val="32"/>
          <w:szCs w:val="32"/>
          <w:rtl/>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D357C4"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ED1FA41" w:rsidR="000B518F" w:rsidRDefault="00AA559B" w:rsidP="00AA559B">
      <w:pPr>
        <w:spacing w:after="235" w:line="249" w:lineRule="auto"/>
        <w:ind w:left="0" w:right="1367" w:firstLine="4"/>
        <w:jc w:val="center"/>
        <w:rPr>
          <w:sz w:val="32"/>
          <w:szCs w:val="32"/>
        </w:rPr>
      </w:pPr>
      <w:r>
        <w:rPr>
          <w:sz w:val="32"/>
          <w:szCs w:val="32"/>
        </w:rPr>
        <w:t>Email</w:t>
      </w:r>
      <w:r w:rsidR="00863A90">
        <w:rPr>
          <w:sz w:val="32"/>
          <w:szCs w:val="32"/>
        </w:rPr>
        <w:t>:</w:t>
      </w:r>
    </w:p>
    <w:p w14:paraId="5CADF2F9" w14:textId="77777777" w:rsidR="000B518F" w:rsidRDefault="00863A90" w:rsidP="00863A90">
      <w:pPr>
        <w:spacing w:after="0" w:line="259" w:lineRule="auto"/>
        <w:ind w:left="0" w:firstLine="0"/>
        <w:rPr>
          <w:sz w:val="32"/>
          <w:szCs w:val="32"/>
        </w:rPr>
      </w:pPr>
      <w:hyperlink r:id="rId11" w:history="1">
        <w:r w:rsidRPr="007C75E3">
          <w:rPr>
            <w:rStyle w:val="Hyperlink"/>
            <w:sz w:val="32"/>
            <w:szCs w:val="32"/>
          </w:rPr>
          <w:t>slumanq@gmail.com</w:t>
        </w:r>
      </w:hyperlink>
      <w:r>
        <w:rPr>
          <w:sz w:val="32"/>
          <w:szCs w:val="32"/>
        </w:rPr>
        <w:t xml:space="preserve"> </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6A791586" w14:textId="77777777" w:rsidR="00B232F5" w:rsidRDefault="00B232F5" w:rsidP="00B232F5">
      <w:pPr>
        <w:ind w:left="0" w:firstLine="0"/>
      </w:pPr>
      <w:r w:rsidRPr="00F41956">
        <w:t xml:space="preserve">The agriculture sector has witnessed significant development in recent years due to advancements in artificial intelligence and computer vision technologies. Plant diseases are among the most prominent challenges that directly affect the quality of crops and agricultural production worldwide. Early and accurate detection of plant diseases is a key factor in reducing crop losses and enhancing food security. </w:t>
      </w:r>
      <w:r w:rsidRPr="00F41956">
        <w:br/>
      </w:r>
      <w:r w:rsidRPr="00F41956">
        <w:br/>
        <w:t xml:space="preserve">Traditional methods for diagnosing plant diseases primarily rely on manual inspection conducted by agricultural specialists, a process that requires considerable time and effort and is also prone to human errors, especially in large-scale agricultural environments. With the rapid development of deep learning techniques and digital image processing, it has become possible to develop automated systems capable of detecting plant diseases with higher accuracy and efficiency compared to traditional methods. </w:t>
      </w:r>
      <w:r w:rsidRPr="00F41956">
        <w:br/>
      </w:r>
      <w:r w:rsidRPr="00F41956">
        <w:br/>
        <w:t>This thesis aims to develop a model based on artificial intelligence techniques for the early detection of plant diseases using images of plant leaves, so that the proposed system contributes to supporting farmers and stakeholders in the agricultural sector by providing accurate and rapid diagnosis of plant diseases.</w:t>
      </w:r>
    </w:p>
    <w:p w14:paraId="423B9DD5" w14:textId="77777777" w:rsidR="00B232F5" w:rsidRDefault="00B232F5" w:rsidP="00B232F5">
      <w:pPr>
        <w:pStyle w:val="ListParagraph"/>
        <w:ind w:left="420" w:firstLine="0"/>
      </w:pPr>
    </w:p>
    <w:p w14:paraId="0422BA4A" w14:textId="77777777" w:rsidR="00B232F5" w:rsidRDefault="00B232F5" w:rsidP="00B232F5">
      <w:pPr>
        <w:ind w:left="0" w:firstLine="0"/>
      </w:pPr>
    </w:p>
    <w:p w14:paraId="07A0DA1C" w14:textId="14FA7212" w:rsidR="00433453" w:rsidRDefault="00B232F5" w:rsidP="00B232F5">
      <w:pPr>
        <w:ind w:left="0" w:firstLine="0"/>
        <w:rPr>
          <w:rtl/>
        </w:rPr>
      </w:pPr>
      <w:r w:rsidRPr="00F41956">
        <w:t xml:space="preserve">This research focuses on employing computer vision and deep learning techniques to analyze images of plant leaves </w:t>
      </w:r>
      <w:proofErr w:type="gramStart"/>
      <w:r w:rsidRPr="00F41956">
        <w:t>in order to</w:t>
      </w:r>
      <w:proofErr w:type="gramEnd"/>
      <w:r w:rsidRPr="00F41956">
        <w:t xml:space="preserve"> identify potential diseases. The proposed system relies on processing the input images, extracting relevant features, and then classifying the plant leaves into healthy or diseased categories. The importance of this research lies in the growing need for accurate and scalable automated solutions that can be efficiently applied in smart farming environments.</w:t>
      </w:r>
    </w:p>
    <w:p w14:paraId="52CD0724" w14:textId="7D35E8DA" w:rsidR="000B518F" w:rsidRDefault="003C51FB" w:rsidP="00B232F5">
      <w:pPr>
        <w:pStyle w:val="Heading3"/>
        <w:numPr>
          <w:ilvl w:val="1"/>
          <w:numId w:val="14"/>
        </w:numPr>
        <w:spacing w:after="360"/>
        <w:rPr>
          <w:rtl/>
        </w:rPr>
      </w:pPr>
      <w:r>
        <w:t>Problem Definition</w:t>
      </w:r>
    </w:p>
    <w:p w14:paraId="74B92CEC" w14:textId="7EFD433B" w:rsidR="00B232F5" w:rsidRPr="00B232F5" w:rsidRDefault="00B232F5" w:rsidP="00B232F5">
      <w:pPr>
        <w:rPr>
          <w:rtl/>
        </w:rPr>
      </w:pPr>
      <w:r w:rsidRPr="00F41956">
        <w:t>The main problem addressed by this study is the difficulty of achieving early and accurate detection of plant diseases using traditional methods, as manual approaches suffer from several limitations, most notably the heavy reliance on human expertise, the long time required for inspection, the high likelihood of inaccurate diagnosis, and the challenge of monitoring large agricultural areas. Although machine learning techniques have been employed in several previous studies, many of them still face challenges related to limited accuracy and low generalization capability across different datasets, highlighting the need to develop a more robust and efficient model for detecting plant diseases</w:t>
      </w:r>
    </w:p>
    <w:p w14:paraId="1E97E38C" w14:textId="6CD80AF2" w:rsidR="000B518F" w:rsidRDefault="003C51FB">
      <w:pPr>
        <w:pStyle w:val="Heading3"/>
        <w:spacing w:after="360"/>
        <w:ind w:left="-5"/>
      </w:pPr>
      <w:r>
        <w:t>1.</w:t>
      </w:r>
      <w:r w:rsidR="00433453">
        <w:t>3</w:t>
      </w:r>
      <w:r>
        <w:t xml:space="preserve"> Thesis Objectives </w:t>
      </w:r>
    </w:p>
    <w:p w14:paraId="79ECF644" w14:textId="77777777" w:rsidR="00DA3AF9" w:rsidRPr="005933B3" w:rsidRDefault="00DA3AF9" w:rsidP="00DA3AF9">
      <w:pPr>
        <w:spacing w:after="82"/>
        <w:ind w:left="550" w:right="67"/>
        <w:rPr>
          <w:sz w:val="22"/>
          <w:szCs w:val="18"/>
        </w:rPr>
      </w:pPr>
      <w:r w:rsidRPr="005933B3">
        <w:rPr>
          <w:sz w:val="22"/>
          <w:szCs w:val="18"/>
        </w:rPr>
        <w:t>The objectives of Thes</w:t>
      </w:r>
      <w:r w:rsidRPr="005933B3">
        <w:rPr>
          <w:sz w:val="22"/>
          <w:szCs w:val="18"/>
          <w:lang w:val="en-GB"/>
        </w:rPr>
        <w:t>is</w:t>
      </w:r>
      <w:r w:rsidRPr="005933B3">
        <w:rPr>
          <w:sz w:val="22"/>
          <w:szCs w:val="18"/>
        </w:rPr>
        <w:t>:</w:t>
      </w:r>
    </w:p>
    <w:p w14:paraId="12B09966"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Develop AI model for Plant disease detection using leaf image.</w:t>
      </w:r>
    </w:p>
    <w:p w14:paraId="1BF999ED"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Enhance Classification accuracy using deep learning techniques.</w:t>
      </w:r>
    </w:p>
    <w:p w14:paraId="5192D198"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Evaluate the performance of the proposed model using a benchmark dataset (e.g., plant village)</w:t>
      </w:r>
    </w:p>
    <w:p w14:paraId="087F8C6A"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Compare the proposed approach with existing methods in literature.</w:t>
      </w:r>
    </w:p>
    <w:p w14:paraId="7C5592C8" w14:textId="05115356" w:rsidR="00DA3AF9" w:rsidRPr="00DA3AF9" w:rsidRDefault="00DA3AF9" w:rsidP="00DA3AF9">
      <w:pPr>
        <w:pStyle w:val="ListParagraph"/>
        <w:numPr>
          <w:ilvl w:val="0"/>
          <w:numId w:val="10"/>
        </w:numPr>
        <w:spacing w:after="82"/>
        <w:ind w:right="67"/>
        <w:rPr>
          <w:sz w:val="22"/>
          <w:szCs w:val="18"/>
        </w:rPr>
      </w:pPr>
      <w:r w:rsidRPr="005933B3">
        <w:rPr>
          <w:sz w:val="22"/>
          <w:szCs w:val="18"/>
        </w:rPr>
        <w:t>Provide a practical tool that can assist farmers in early disease diagnosis.</w:t>
      </w:r>
    </w:p>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4533266A" w14:textId="77777777" w:rsidR="00DA3AF9" w:rsidRPr="005933B3" w:rsidRDefault="00DA3AF9" w:rsidP="00DA3AF9">
      <w:pPr>
        <w:spacing w:after="82"/>
        <w:ind w:left="550" w:right="67"/>
        <w:rPr>
          <w:sz w:val="22"/>
          <w:szCs w:val="18"/>
        </w:rPr>
      </w:pPr>
      <w:r w:rsidRPr="005933B3">
        <w:rPr>
          <w:sz w:val="22"/>
          <w:szCs w:val="18"/>
        </w:rPr>
        <w:t xml:space="preserve">The Contribution of Thesis: </w:t>
      </w:r>
    </w:p>
    <w:p w14:paraId="56557F1B"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 xml:space="preserve">Effective deep learning framework to automatic plant disease detection. </w:t>
      </w:r>
    </w:p>
    <w:p w14:paraId="28FA1D6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Improve Classification Performance Compared To baseline approach.</w:t>
      </w:r>
    </w:p>
    <w:p w14:paraId="1E46D62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Accurate leaf analysis with Computer vision.</w:t>
      </w:r>
    </w:p>
    <w:p w14:paraId="3B3D9969" w14:textId="7522C97C" w:rsidR="00DA3AF9" w:rsidRPr="00DA3AF9" w:rsidRDefault="00DA3AF9" w:rsidP="00DA3AF9">
      <w:pPr>
        <w:pStyle w:val="ListParagraph"/>
        <w:numPr>
          <w:ilvl w:val="0"/>
          <w:numId w:val="11"/>
        </w:numPr>
        <w:spacing w:after="82"/>
        <w:ind w:right="67"/>
        <w:rPr>
          <w:sz w:val="22"/>
          <w:szCs w:val="18"/>
        </w:rPr>
      </w:pPr>
      <w:r w:rsidRPr="005933B3">
        <w:rPr>
          <w:sz w:val="22"/>
          <w:szCs w:val="18"/>
        </w:rPr>
        <w:t>Support agriculture systems with applicable solutions.</w:t>
      </w:r>
    </w:p>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3F379D09" w14:textId="21C5063A" w:rsidR="0019549F" w:rsidRDefault="0019549F" w:rsidP="0019549F">
      <w:pPr>
        <w:spacing w:after="85"/>
        <w:ind w:left="550" w:right="67"/>
        <w:rPr>
          <w:sz w:val="22"/>
          <w:szCs w:val="18"/>
        </w:rPr>
      </w:pPr>
      <w:r>
        <w:rPr>
          <w:sz w:val="22"/>
          <w:szCs w:val="18"/>
        </w:rPr>
        <w:t>The</w:t>
      </w:r>
      <w:r>
        <w:rPr>
          <w:sz w:val="22"/>
          <w:szCs w:val="18"/>
        </w:rPr>
        <w:t xml:space="preserve">sis </w:t>
      </w:r>
      <w:r>
        <w:rPr>
          <w:sz w:val="22"/>
          <w:szCs w:val="18"/>
        </w:rPr>
        <w:t>Organiz</w:t>
      </w:r>
      <w:r>
        <w:rPr>
          <w:sz w:val="22"/>
          <w:szCs w:val="18"/>
        </w:rPr>
        <w:t>e</w:t>
      </w:r>
      <w:r>
        <w:rPr>
          <w:sz w:val="22"/>
          <w:szCs w:val="18"/>
        </w:rPr>
        <w:t xml:space="preserve"> </w:t>
      </w:r>
      <w:r>
        <w:rPr>
          <w:sz w:val="22"/>
          <w:szCs w:val="18"/>
        </w:rPr>
        <w:t>as</w:t>
      </w:r>
      <w:r>
        <w:rPr>
          <w:sz w:val="22"/>
          <w:szCs w:val="18"/>
        </w:rPr>
        <w:t>:</w:t>
      </w:r>
    </w:p>
    <w:p w14:paraId="7A21B2D1" w14:textId="5A27641F" w:rsidR="0019549F" w:rsidRPr="0019549F" w:rsidRDefault="0019549F" w:rsidP="0019549F">
      <w:pPr>
        <w:pStyle w:val="ListParagraph"/>
        <w:numPr>
          <w:ilvl w:val="0"/>
          <w:numId w:val="12"/>
        </w:numPr>
        <w:spacing w:after="85"/>
        <w:ind w:right="67"/>
        <w:rPr>
          <w:sz w:val="22"/>
          <w:szCs w:val="18"/>
          <w:lang w:val="en-GB"/>
        </w:rPr>
      </w:pPr>
      <w:r w:rsidRPr="0019549F">
        <w:rPr>
          <w:sz w:val="22"/>
          <w:szCs w:val="18"/>
          <w:lang w:val="en-GB"/>
        </w:rPr>
        <w:t>Chapter 1 presents the introduction.</w:t>
      </w:r>
    </w:p>
    <w:p w14:paraId="0D3F8D96" w14:textId="6A78D1F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2 reviews the related work and previous studies</w:t>
      </w:r>
      <w:r>
        <w:rPr>
          <w:sz w:val="22"/>
          <w:szCs w:val="18"/>
        </w:rPr>
        <w:t>.</w:t>
      </w:r>
    </w:p>
    <w:p w14:paraId="08A221C5" w14:textId="5591CC7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3 describes the proposed methodology</w:t>
      </w:r>
      <w:r>
        <w:rPr>
          <w:sz w:val="22"/>
          <w:szCs w:val="18"/>
        </w:rPr>
        <w:t>.</w:t>
      </w:r>
    </w:p>
    <w:p w14:paraId="73F7840D" w14:textId="2A0850C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 xml:space="preserve">Chapter 4 presents </w:t>
      </w:r>
      <w:r w:rsidRPr="0019549F">
        <w:rPr>
          <w:sz w:val="22"/>
          <w:szCs w:val="18"/>
        </w:rPr>
        <w:t>experimental</w:t>
      </w:r>
      <w:r w:rsidRPr="0019549F">
        <w:rPr>
          <w:sz w:val="22"/>
          <w:szCs w:val="18"/>
        </w:rPr>
        <w:t xml:space="preserve"> results and discussion</w:t>
      </w:r>
      <w:r>
        <w:rPr>
          <w:sz w:val="22"/>
          <w:szCs w:val="18"/>
        </w:rPr>
        <w:t>.</w:t>
      </w:r>
    </w:p>
    <w:p w14:paraId="528CB70E" w14:textId="016A2E2E"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2260B9A6" w14:textId="4C215AEF" w:rsidR="0019549F" w:rsidRDefault="0019549F" w:rsidP="0019549F">
      <w:pPr>
        <w:pStyle w:val="Heading3"/>
        <w:spacing w:after="360"/>
        <w:ind w:left="-5"/>
        <w:rPr>
          <w:sz w:val="22"/>
          <w:szCs w:val="18"/>
          <w:lang w:val="en-GB"/>
        </w:rPr>
      </w:pPr>
      <w:r w:rsidRPr="0019549F">
        <w:t>Reference</w:t>
      </w:r>
      <w:r>
        <w:rPr>
          <w:sz w:val="22"/>
          <w:szCs w:val="18"/>
          <w:lang w:val="en-GB"/>
        </w:rPr>
        <w:t xml:space="preserve">: </w:t>
      </w:r>
    </w:p>
    <w:p w14:paraId="48B740D0" w14:textId="1C8D8A33" w:rsidR="0019549F" w:rsidRPr="0019549F" w:rsidRDefault="0019549F" w:rsidP="0019549F">
      <w:pPr>
        <w:pStyle w:val="ListParagraph"/>
        <w:numPr>
          <w:ilvl w:val="0"/>
          <w:numId w:val="13"/>
        </w:numPr>
        <w:spacing w:before="100" w:beforeAutospacing="1" w:after="100" w:afterAutospacing="1" w:line="240" w:lineRule="auto"/>
        <w:jc w:val="left"/>
        <w:rPr>
          <w:color w:val="auto"/>
          <w:sz w:val="24"/>
          <w:szCs w:val="24"/>
          <w:lang w:val="en-GB" w:eastAsia="en-GB"/>
        </w:rPr>
      </w:pPr>
      <w:r w:rsidRPr="0019549F">
        <w:rPr>
          <w:color w:val="auto"/>
          <w:sz w:val="24"/>
          <w:szCs w:val="24"/>
          <w:lang w:val="en-GB" w:eastAsia="en-GB"/>
        </w:rPr>
        <w:t xml:space="preserve">Mohanty, S. P., Hughes, D. P., &amp; </w:t>
      </w:r>
      <w:proofErr w:type="spellStart"/>
      <w:r w:rsidRPr="0019549F">
        <w:rPr>
          <w:color w:val="auto"/>
          <w:sz w:val="24"/>
          <w:szCs w:val="24"/>
          <w:lang w:val="en-GB" w:eastAsia="en-GB"/>
        </w:rPr>
        <w:t>Salathé</w:t>
      </w:r>
      <w:proofErr w:type="spellEnd"/>
      <w:r w:rsidRPr="0019549F">
        <w:rPr>
          <w:color w:val="auto"/>
          <w:sz w:val="24"/>
          <w:szCs w:val="24"/>
          <w:lang w:val="en-GB" w:eastAsia="en-GB"/>
        </w:rPr>
        <w:t>, M. (2016).</w:t>
      </w:r>
      <w:r w:rsidRPr="0019549F">
        <w:rPr>
          <w:color w:val="auto"/>
          <w:sz w:val="24"/>
          <w:szCs w:val="24"/>
          <w:lang w:val="en-GB" w:eastAsia="en-GB"/>
        </w:rPr>
        <w:br/>
        <w:t xml:space="preserve">Using deep learning for image-based plant disease detection. </w:t>
      </w:r>
      <w:r w:rsidRPr="0019549F">
        <w:rPr>
          <w:i/>
          <w:iCs/>
          <w:color w:val="auto"/>
          <w:sz w:val="24"/>
          <w:szCs w:val="24"/>
          <w:lang w:val="en-GB" w:eastAsia="en-GB"/>
        </w:rPr>
        <w:t>Frontiers in Plant Science</w:t>
      </w:r>
      <w:r w:rsidRPr="0019549F">
        <w:rPr>
          <w:color w:val="auto"/>
          <w:sz w:val="24"/>
          <w:szCs w:val="24"/>
          <w:lang w:val="en-GB" w:eastAsia="en-GB"/>
        </w:rPr>
        <w:t>, 7, 1419.</w:t>
      </w:r>
      <w:r w:rsidRPr="0019549F">
        <w:rPr>
          <w:color w:val="auto"/>
          <w:sz w:val="24"/>
          <w:szCs w:val="24"/>
          <w:lang w:val="en-GB" w:eastAsia="en-GB"/>
        </w:rPr>
        <w:br/>
      </w:r>
      <w:r>
        <w:rPr>
          <w:color w:val="0000FF"/>
          <w:sz w:val="24"/>
          <w:szCs w:val="24"/>
          <w:u w:val="single"/>
          <w:lang w:val="en-GB" w:eastAsia="en-GB"/>
        </w:rPr>
        <w:fldChar w:fldCharType="begin"/>
      </w:r>
      <w:r>
        <w:rPr>
          <w:color w:val="0000FF"/>
          <w:sz w:val="24"/>
          <w:szCs w:val="24"/>
          <w:u w:val="single"/>
          <w:lang w:val="en-GB" w:eastAsia="en-GB"/>
        </w:rPr>
        <w:instrText>HYPERLINK "</w:instrText>
      </w:r>
      <w:r w:rsidRPr="0019549F">
        <w:rPr>
          <w:color w:val="0000FF"/>
          <w:sz w:val="24"/>
          <w:szCs w:val="24"/>
          <w:u w:val="single"/>
          <w:lang w:val="en-GB" w:eastAsia="en-GB"/>
        </w:rPr>
        <w:instrText>https://doi.org/10.3389/fpls.2016.01419</w:instrText>
      </w:r>
      <w:r>
        <w:rPr>
          <w:color w:val="0000FF"/>
          <w:sz w:val="24"/>
          <w:szCs w:val="24"/>
          <w:u w:val="single"/>
          <w:lang w:val="en-GB" w:eastAsia="en-GB"/>
        </w:rPr>
        <w:instrText>"</w:instrText>
      </w:r>
      <w:r>
        <w:rPr>
          <w:color w:val="0000FF"/>
          <w:sz w:val="24"/>
          <w:szCs w:val="24"/>
          <w:u w:val="single"/>
          <w:lang w:val="en-GB" w:eastAsia="en-GB"/>
        </w:rPr>
        <w:fldChar w:fldCharType="separate"/>
      </w:r>
      <w:r w:rsidRPr="007C75E3">
        <w:rPr>
          <w:rStyle w:val="Hyperlink"/>
          <w:sz w:val="24"/>
          <w:szCs w:val="24"/>
          <w:lang w:val="en-GB" w:eastAsia="en-GB"/>
        </w:rPr>
        <w:t>https://doi.org/10.3389/fpls.2016.01419</w:t>
      </w:r>
      <w:r>
        <w:rPr>
          <w:color w:val="0000FF"/>
          <w:sz w:val="24"/>
          <w:szCs w:val="24"/>
          <w:u w:val="single"/>
          <w:lang w:val="en-GB" w:eastAsia="en-GB"/>
        </w:rPr>
        <w:fldChar w:fldCharType="end"/>
      </w:r>
    </w:p>
    <w:p w14:paraId="2D422BB2" w14:textId="77777777" w:rsidR="0019549F" w:rsidRDefault="0019549F" w:rsidP="0019549F">
      <w:pPr>
        <w:pStyle w:val="ListParagraph"/>
        <w:numPr>
          <w:ilvl w:val="0"/>
          <w:numId w:val="13"/>
        </w:numPr>
        <w:jc w:val="left"/>
        <w:rPr>
          <w:lang w:val="en-GB"/>
        </w:rPr>
      </w:pPr>
      <w:r w:rsidRPr="0019549F">
        <w:t xml:space="preserve">Too, E. C., Yujian, L., Njuki, S., &amp; </w:t>
      </w:r>
      <w:proofErr w:type="spellStart"/>
      <w:r w:rsidRPr="0019549F">
        <w:t>Yingchun</w:t>
      </w:r>
      <w:proofErr w:type="spellEnd"/>
      <w:r w:rsidRPr="0019549F">
        <w:t>, L. (2019).</w:t>
      </w:r>
      <w:r w:rsidRPr="0019549F">
        <w:br/>
        <w:t xml:space="preserve">A comparative study of fine-tuning deep learning models for plant disease identification. </w:t>
      </w:r>
      <w:r w:rsidRPr="0019549F">
        <w:rPr>
          <w:i/>
          <w:iCs/>
        </w:rPr>
        <w:t>Computers and Electronics in Agriculture</w:t>
      </w:r>
      <w:r w:rsidRPr="0019549F">
        <w:t>, 161, 272–279.</w:t>
      </w:r>
      <w:r w:rsidRPr="0019549F">
        <w:br/>
      </w:r>
      <w:r w:rsidRPr="0019549F">
        <w:t xml:space="preserve"> </w:t>
      </w:r>
      <w:hyperlink r:id="rId15" w:tgtFrame="_new" w:history="1">
        <w:r w:rsidRPr="0019549F">
          <w:rPr>
            <w:rStyle w:val="Hyperlink"/>
          </w:rPr>
          <w:t>https://doi.org/10.1016/j.compag.2018.03.032</w:t>
        </w:r>
      </w:hyperlink>
    </w:p>
    <w:p w14:paraId="12AB6857" w14:textId="77777777" w:rsidR="0019549F" w:rsidRDefault="0019549F" w:rsidP="0019549F">
      <w:pPr>
        <w:pStyle w:val="NormalWeb"/>
        <w:numPr>
          <w:ilvl w:val="0"/>
          <w:numId w:val="13"/>
        </w:numPr>
        <w:jc w:val="left"/>
      </w:pPr>
      <w:proofErr w:type="spellStart"/>
      <w:r>
        <w:t>PlantVillage</w:t>
      </w:r>
      <w:proofErr w:type="spellEnd"/>
      <w:r>
        <w:t xml:space="preserve"> Dataset</w:t>
      </w:r>
      <w:r>
        <w:t xml:space="preserve"> </w:t>
      </w:r>
      <w:r>
        <w:t xml:space="preserve">Hughes, D. P., &amp; </w:t>
      </w:r>
      <w:proofErr w:type="spellStart"/>
      <w:r>
        <w:t>Salathé</w:t>
      </w:r>
      <w:proofErr w:type="spellEnd"/>
      <w:r>
        <w:t>, M. (2015).</w:t>
      </w:r>
      <w:r>
        <w:br/>
        <w:t>An open access repository of images on plant health to enable the development of mobile disease diagnostics.</w:t>
      </w:r>
      <w:r>
        <w:br/>
      </w:r>
      <w:r>
        <w:fldChar w:fldCharType="begin"/>
      </w:r>
      <w:r>
        <w:instrText>HYPERLINK "</w:instrText>
      </w:r>
      <w:r w:rsidRPr="0019549F">
        <w:instrText>https://www.kaggle.com/datasets/emmarex/plantdisease</w:instrText>
      </w:r>
      <w:r>
        <w:instrText>"</w:instrText>
      </w:r>
      <w:r>
        <w:fldChar w:fldCharType="separate"/>
      </w:r>
      <w:r w:rsidRPr="007C75E3">
        <w:rPr>
          <w:rStyle w:val="Hyperlink"/>
        </w:rPr>
        <w:t>https://www.kaggle.com/datasets/emmarex/plantdisease</w:t>
      </w:r>
      <w:r>
        <w:fldChar w:fldCharType="end"/>
      </w:r>
    </w:p>
    <w:p w14:paraId="7EEEB6CF" w14:textId="54CE9D6F" w:rsidR="000B518F" w:rsidRPr="0019549F" w:rsidRDefault="000B518F" w:rsidP="0019549F">
      <w:pPr>
        <w:jc w:val="left"/>
        <w:rPr>
          <w:lang w:val="en-GB"/>
        </w:rPr>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4AD601A2" w14:textId="77777777" w:rsidR="00010059" w:rsidRDefault="00010059">
      <w:pPr>
        <w:spacing w:after="160" w:line="259" w:lineRule="auto"/>
        <w:ind w:left="0" w:firstLine="0"/>
        <w:jc w:val="left"/>
        <w:rPr>
          <w:b/>
          <w:color w:val="EE0000"/>
          <w:sz w:val="40"/>
        </w:rPr>
      </w:pPr>
      <w:r>
        <w:rPr>
          <w:color w:val="EE0000"/>
        </w:rPr>
        <w:br w:type="page"/>
      </w:r>
    </w:p>
    <w:p w14:paraId="4AA56499" w14:textId="7598DF00" w:rsidR="000B518F" w:rsidRDefault="003C51FB">
      <w:pPr>
        <w:spacing w:after="284"/>
        <w:ind w:left="-5" w:right="67"/>
      </w:pPr>
      <w:r>
        <w:t xml:space="preserve"> </w:t>
      </w:r>
    </w:p>
    <w:sectPr w:rsidR="000B518F" w:rsidSect="00E55C20">
      <w:footerReference w:type="even" r:id="rId16"/>
      <w:footerReference w:type="default"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50FFB" w14:textId="77777777" w:rsidR="00006999" w:rsidRDefault="00006999">
      <w:pPr>
        <w:spacing w:after="0" w:line="240" w:lineRule="auto"/>
      </w:pPr>
      <w:r>
        <w:separator/>
      </w:r>
    </w:p>
  </w:endnote>
  <w:endnote w:type="continuationSeparator" w:id="0">
    <w:p w14:paraId="6D9C98A1" w14:textId="77777777" w:rsidR="00006999" w:rsidRDefault="00006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6616A" w14:textId="77777777" w:rsidR="00006999" w:rsidRDefault="00006999">
      <w:pPr>
        <w:spacing w:after="0" w:line="240" w:lineRule="auto"/>
      </w:pPr>
      <w:r>
        <w:separator/>
      </w:r>
    </w:p>
  </w:footnote>
  <w:footnote w:type="continuationSeparator" w:id="0">
    <w:p w14:paraId="3D71FE6D" w14:textId="77777777" w:rsidR="00006999" w:rsidRDefault="000069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6"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1"/>
  </w:num>
  <w:num w:numId="2" w16cid:durableId="1385257327">
    <w:abstractNumId w:val="12"/>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7"/>
  </w:num>
  <w:num w:numId="9" w16cid:durableId="1973365200">
    <w:abstractNumId w:val="9"/>
  </w:num>
  <w:num w:numId="10" w16cid:durableId="1842237787">
    <w:abstractNumId w:val="5"/>
  </w:num>
  <w:num w:numId="11" w16cid:durableId="1098064198">
    <w:abstractNumId w:val="6"/>
  </w:num>
  <w:num w:numId="12" w16cid:durableId="1830167543">
    <w:abstractNumId w:val="13"/>
  </w:num>
  <w:num w:numId="13" w16cid:durableId="70390192">
    <w:abstractNumId w:val="8"/>
  </w:num>
  <w:num w:numId="14" w16cid:durableId="8726125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999"/>
    <w:rsid w:val="00010059"/>
    <w:rsid w:val="000B518F"/>
    <w:rsid w:val="000D1123"/>
    <w:rsid w:val="0014139D"/>
    <w:rsid w:val="0019549F"/>
    <w:rsid w:val="001C536E"/>
    <w:rsid w:val="001D5D4C"/>
    <w:rsid w:val="001D7FB7"/>
    <w:rsid w:val="002D3010"/>
    <w:rsid w:val="003234FD"/>
    <w:rsid w:val="00333218"/>
    <w:rsid w:val="00344B96"/>
    <w:rsid w:val="003C51FB"/>
    <w:rsid w:val="00433453"/>
    <w:rsid w:val="004A2AF1"/>
    <w:rsid w:val="00551FDD"/>
    <w:rsid w:val="00573BA1"/>
    <w:rsid w:val="005933B3"/>
    <w:rsid w:val="005B3B87"/>
    <w:rsid w:val="00631F65"/>
    <w:rsid w:val="006552CA"/>
    <w:rsid w:val="00657507"/>
    <w:rsid w:val="00686D32"/>
    <w:rsid w:val="006E095F"/>
    <w:rsid w:val="00762DA6"/>
    <w:rsid w:val="00830DBB"/>
    <w:rsid w:val="00863A90"/>
    <w:rsid w:val="00865B7B"/>
    <w:rsid w:val="00875F7C"/>
    <w:rsid w:val="008F1F37"/>
    <w:rsid w:val="008F5C64"/>
    <w:rsid w:val="009121D2"/>
    <w:rsid w:val="00932B25"/>
    <w:rsid w:val="00957B15"/>
    <w:rsid w:val="00A65A99"/>
    <w:rsid w:val="00A709F6"/>
    <w:rsid w:val="00A90278"/>
    <w:rsid w:val="00AA559B"/>
    <w:rsid w:val="00AA5859"/>
    <w:rsid w:val="00B06EF1"/>
    <w:rsid w:val="00B232F5"/>
    <w:rsid w:val="00B34934"/>
    <w:rsid w:val="00B578B9"/>
    <w:rsid w:val="00C273AA"/>
    <w:rsid w:val="00D25F1C"/>
    <w:rsid w:val="00DA3AF9"/>
    <w:rsid w:val="00E44EF3"/>
    <w:rsid w:val="00E534D7"/>
    <w:rsid w:val="00E55C20"/>
    <w:rsid w:val="00E60A24"/>
    <w:rsid w:val="00EA2F47"/>
    <w:rsid w:val="00EA512E"/>
    <w:rsid w:val="00EF3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semiHidden/>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lumanq@gmail.com" TargetMode="External"/><Relationship Id="rId5" Type="http://schemas.openxmlformats.org/officeDocument/2006/relationships/styles" Target="styles.xml"/><Relationship Id="rId15" Type="http://schemas.openxmlformats.org/officeDocument/2006/relationships/hyperlink" Target="https://doi.org/10.1016/j.compag.2018.03.032"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6</TotalTime>
  <Pages>2</Pages>
  <Words>727</Words>
  <Characters>4145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Sulaiman Al-quwayfili</cp:lastModifiedBy>
  <cp:revision>2</cp:revision>
  <dcterms:created xsi:type="dcterms:W3CDTF">2026-02-21T18:29:00Z</dcterms:created>
  <dcterms:modified xsi:type="dcterms:W3CDTF">2026-02-21T18:29:00Z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