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3BA1F" w14:textId="0449F466" w:rsidR="00E26194" w:rsidRDefault="00D8327E" w:rsidP="00D8327E">
      <w:pPr>
        <w:jc w:val="center"/>
        <w:rPr>
          <w:sz w:val="36"/>
          <w:szCs w:val="36"/>
          <w:rtl/>
        </w:rPr>
      </w:pPr>
      <w:r w:rsidRPr="00D8327E">
        <w:rPr>
          <w:rFonts w:hint="cs"/>
          <w:sz w:val="36"/>
          <w:szCs w:val="36"/>
          <w:rtl/>
        </w:rPr>
        <w:t xml:space="preserve">استخدام وسائل التواصل الاجتماعي في توعية العاملين بالرعاية الحرجة كيفية تحليل موجات التنفس الصناعي، </w:t>
      </w:r>
      <w:proofErr w:type="spellStart"/>
      <w:r w:rsidRPr="00D8327E">
        <w:rPr>
          <w:rFonts w:hint="cs"/>
          <w:sz w:val="36"/>
          <w:szCs w:val="36"/>
          <w:rtl/>
        </w:rPr>
        <w:t>لينكدين</w:t>
      </w:r>
      <w:proofErr w:type="spellEnd"/>
      <w:r w:rsidRPr="00D8327E">
        <w:rPr>
          <w:rFonts w:hint="cs"/>
          <w:sz w:val="36"/>
          <w:szCs w:val="36"/>
          <w:rtl/>
        </w:rPr>
        <w:t xml:space="preserve"> مثالاً</w:t>
      </w:r>
    </w:p>
    <w:p w14:paraId="2197542C" w14:textId="77777777" w:rsidR="00D8327E" w:rsidRDefault="00D8327E" w:rsidP="00D8327E">
      <w:pPr>
        <w:jc w:val="center"/>
        <w:rPr>
          <w:sz w:val="36"/>
          <w:szCs w:val="36"/>
          <w:rtl/>
        </w:rPr>
      </w:pPr>
    </w:p>
    <w:p w14:paraId="14E67EB8" w14:textId="10D81FBF" w:rsidR="00D8327E" w:rsidRPr="00D8327E" w:rsidRDefault="00D8327E" w:rsidP="00D8327E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Using social media to educate critical care workers on how to analyze respiratory wave on mv; </w:t>
      </w:r>
      <w:proofErr w:type="spellStart"/>
      <w:r>
        <w:rPr>
          <w:sz w:val="36"/>
          <w:szCs w:val="36"/>
        </w:rPr>
        <w:t>linkdin</w:t>
      </w:r>
      <w:proofErr w:type="spellEnd"/>
      <w:r>
        <w:rPr>
          <w:sz w:val="36"/>
          <w:szCs w:val="36"/>
        </w:rPr>
        <w:t xml:space="preserve"> is an example</w:t>
      </w:r>
    </w:p>
    <w:p w14:paraId="07F976E5" w14:textId="77777777" w:rsidR="00D8327E" w:rsidRDefault="00D8327E">
      <w:pPr>
        <w:rPr>
          <w:rtl/>
        </w:rPr>
      </w:pPr>
    </w:p>
    <w:p w14:paraId="6C6D2735" w14:textId="77777777" w:rsidR="00D8327E" w:rsidRDefault="00D8327E">
      <w:pPr>
        <w:rPr>
          <w:rFonts w:hint="cs"/>
        </w:rPr>
      </w:pPr>
    </w:p>
    <w:sectPr w:rsidR="00D8327E" w:rsidSect="00A9467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27E"/>
    <w:rsid w:val="003E0DA3"/>
    <w:rsid w:val="0056471D"/>
    <w:rsid w:val="00A94674"/>
    <w:rsid w:val="00BB3A8E"/>
    <w:rsid w:val="00D8327E"/>
    <w:rsid w:val="00E2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11BEFF"/>
  <w15:chartTrackingRefBased/>
  <w15:docId w15:val="{7FF77553-09D7-4B02-A53C-8489DBF8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2026-06-11T16:35:00Z</dcterms:created>
  <dcterms:modified xsi:type="dcterms:W3CDTF">2026-06-11T16:42:00Z</dcterms:modified>
</cp:coreProperties>
</file>