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er+xml" PartName="/word/footer6.xml"/>
  <Override ContentType="application/vnd.openxmlformats-officedocument.wordprocessingml.footer+xml" PartName="/word/footer7.xml"/>
  <Override ContentType="application/vnd.openxmlformats-officedocument.wordprocessingml.footer+xml" PartName="/word/footer5.xml"/>
  <Override ContentType="application/vnd.openxmlformats-officedocument.wordprocessingml.footer+xml" PartName="/word/footer8.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2347" w:firstLine="0"/>
        <w:rPr>
          <w:sz w:val="20"/>
          <w:szCs w:val="20"/>
        </w:rPr>
      </w:pPr>
      <w:r w:rsidDel="00000000" w:rsidR="00000000" w:rsidRPr="00000000">
        <w:rPr>
          <w:sz w:val="20"/>
          <w:szCs w:val="20"/>
        </w:rPr>
        <mc:AlternateContent>
          <mc:Choice Requires="wpg">
            <w:drawing>
              <wp:inline distB="0" distT="0" distL="0" distR="0">
                <wp:extent cx="2858135" cy="2962910"/>
                <wp:effectExtent b="0" l="0" r="0" t="0"/>
                <wp:docPr id="1" name=""/>
                <a:graphic>
                  <a:graphicData uri="http://schemas.microsoft.com/office/word/2010/wordprocessingGroup">
                    <wpg:wgp>
                      <wpg:cNvGrpSpPr/>
                      <wpg:grpSpPr>
                        <a:xfrm>
                          <a:off x="3916925" y="2298525"/>
                          <a:ext cx="2858135" cy="2962910"/>
                          <a:chOff x="3916925" y="2298525"/>
                          <a:chExt cx="2858150" cy="2962950"/>
                        </a:xfrm>
                      </wpg:grpSpPr>
                      <wpg:grpSp>
                        <wpg:cNvGrpSpPr/>
                        <wpg:grpSpPr>
                          <a:xfrm>
                            <a:off x="3916933" y="2298545"/>
                            <a:ext cx="2858135" cy="2962910"/>
                            <a:chOff x="3916925" y="2298525"/>
                            <a:chExt cx="2858150" cy="3064150"/>
                          </a:xfrm>
                        </wpg:grpSpPr>
                        <wps:wsp>
                          <wps:cNvSpPr/>
                          <wps:cNvPr id="3" name="Shape 3"/>
                          <wps:spPr>
                            <a:xfrm>
                              <a:off x="3916925" y="2298525"/>
                              <a:ext cx="2858150" cy="3064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916933" y="2298545"/>
                              <a:ext cx="2858135" cy="2962910"/>
                              <a:chOff x="0" y="0"/>
                              <a:chExt cx="2858135" cy="2962910"/>
                            </a:xfrm>
                          </wpg:grpSpPr>
                          <wps:wsp>
                            <wps:cNvSpPr/>
                            <wps:cNvPr id="5" name="Shape 5"/>
                            <wps:spPr>
                              <a:xfrm>
                                <a:off x="0" y="0"/>
                                <a:ext cx="2858125" cy="2962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6" name="Shape 6"/>
                              <pic:cNvPicPr preferRelativeResize="0"/>
                            </pic:nvPicPr>
                            <pic:blipFill rotWithShape="1">
                              <a:blip r:embed="rId6">
                                <a:alphaModFix/>
                              </a:blip>
                              <a:srcRect b="0" l="0" r="0" t="0"/>
                              <a:stretch/>
                            </pic:blipFill>
                            <pic:spPr>
                              <a:xfrm>
                                <a:off x="0" y="0"/>
                                <a:ext cx="2857853" cy="2857853"/>
                              </a:xfrm>
                              <a:prstGeom prst="rect">
                                <a:avLst/>
                              </a:prstGeom>
                              <a:noFill/>
                              <a:ln>
                                <a:noFill/>
                              </a:ln>
                            </pic:spPr>
                          </pic:pic>
                          <wps:wsp>
                            <wps:cNvSpPr/>
                            <wps:cNvPr id="7" name="Shape 7"/>
                            <wps:spPr>
                              <a:xfrm>
                                <a:off x="0" y="0"/>
                                <a:ext cx="2858135" cy="296291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70.99999904632568"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153.00000190734863" w:right="0" w:firstLine="306.00000381469727"/>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Times New Roman" w:cs="Times New Roman" w:eastAsia="Times New Roman" w:hAnsi="Times New Roman"/>
                                      <w:b w:val="1"/>
                                      <w:i w:val="0"/>
                                      <w:smallCaps w:val="0"/>
                                      <w:strike w:val="0"/>
                                      <w:color w:val="000000"/>
                                      <w:sz w:val="39"/>
                                      <w:vertAlign w:val="baseline"/>
                                    </w:rPr>
                                    <w:t xml:space="preserve">Title</w:t>
                                  </w:r>
                                </w:p>
                                <w:p w:rsidR="00000000" w:rsidDel="00000000" w:rsidP="00000000" w:rsidRDefault="00000000" w:rsidRPr="00000000">
                                  <w:pPr>
                                    <w:spacing w:after="0" w:before="201.00000381469727" w:line="240"/>
                                    <w:ind w:left="900.9999847412109" w:right="0" w:firstLine="1801.9999694824219"/>
                                    <w:jc w:val="left"/>
                                    <w:textDirection w:val="btLr"/>
                                  </w:pPr>
                                  <w:r w:rsidDel="00000000" w:rsidR="00000000" w:rsidRPr="00000000">
                                    <w:rPr>
                                      <w:rFonts w:ascii="Times New Roman" w:cs="Times New Roman" w:eastAsia="Times New Roman" w:hAnsi="Times New Roman"/>
                                      <w:b w:val="1"/>
                                      <w:i w:val="0"/>
                                      <w:smallCaps w:val="0"/>
                                      <w:strike w:val="0"/>
                                      <w:color w:val="000000"/>
                                      <w:sz w:val="39"/>
                                      <w:vertAlign w:val="baseline"/>
                                    </w:rPr>
                                  </w:r>
                                  <w:r w:rsidDel="00000000" w:rsidR="00000000" w:rsidRPr="00000000">
                                    <w:rPr>
                                      <w:rFonts w:ascii="Times New Roman" w:cs="Times New Roman" w:eastAsia="Times New Roman" w:hAnsi="Times New Roman"/>
                                      <w:b w:val="0"/>
                                      <w:i w:val="0"/>
                                      <w:smallCaps w:val="0"/>
                                      <w:strike w:val="0"/>
                                      <w:color w:val="000000"/>
                                      <w:sz w:val="31"/>
                                      <w:vertAlign w:val="baseline"/>
                                    </w:rPr>
                                    <w:t xml:space="preserve">Prepared By</w:t>
                                  </w:r>
                                </w:p>
                              </w:txbxContent>
                            </wps:txbx>
                            <wps:bodyPr anchorCtr="0" anchor="t" bIns="0" lIns="0" spcFirstLastPara="1" rIns="0" wrap="square" tIns="0">
                              <a:noAutofit/>
                            </wps:bodyPr>
                          </wps:wsp>
                        </wpg:grpSp>
                      </wpg:grpSp>
                    </wpg:wgp>
                  </a:graphicData>
                </a:graphic>
              </wp:inline>
            </w:drawing>
          </mc:Choice>
          <mc:Fallback>
            <w:drawing>
              <wp:inline distB="0" distT="0" distL="0" distR="0">
                <wp:extent cx="2858135" cy="2962910"/>
                <wp:effectExtent b="0" l="0" r="0" t="0"/>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2858135" cy="296291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before="11" w:lineRule="auto"/>
        <w:rPr>
          <w:color w:val="000000"/>
          <w:sz w:val="31"/>
          <w:szCs w:val="31"/>
        </w:rPr>
      </w:pPr>
      <w:r w:rsidDel="00000000" w:rsidR="00000000" w:rsidRPr="00000000">
        <w:rPr>
          <w:rtl w:val="0"/>
        </w:rPr>
      </w:r>
    </w:p>
    <w:p w:rsidR="00000000" w:rsidDel="00000000" w:rsidP="00000000" w:rsidRDefault="00000000" w:rsidRPr="00000000" w14:paraId="00000003">
      <w:pPr>
        <w:tabs>
          <w:tab w:val="left" w:leader="none" w:pos="5410"/>
        </w:tabs>
        <w:ind w:left="1907" w:firstLine="0"/>
        <w:rPr>
          <w:sz w:val="31"/>
          <w:szCs w:val="31"/>
        </w:rPr>
      </w:pPr>
      <w:r w:rsidDel="00000000" w:rsidR="00000000" w:rsidRPr="00000000">
        <w:rPr>
          <w:sz w:val="31"/>
          <w:szCs w:val="31"/>
          <w:rtl w:val="0"/>
        </w:rPr>
        <w:t xml:space="preserve">Name : Alanoud Alnjrany </w:t>
        <w:tab/>
        <w:t xml:space="preserve">           ID No: 261001412</w:t>
      </w:r>
    </w:p>
    <w:p w:rsidR="00000000" w:rsidDel="00000000" w:rsidP="00000000" w:rsidRDefault="00000000" w:rsidRPr="00000000" w14:paraId="00000004">
      <w:pPr>
        <w:tabs>
          <w:tab w:val="left" w:leader="none" w:pos="5410"/>
        </w:tabs>
        <w:spacing w:before="271" w:lineRule="auto"/>
        <w:ind w:left="1907" w:firstLine="0"/>
        <w:rPr>
          <w:sz w:val="31"/>
          <w:szCs w:val="31"/>
        </w:rPr>
      </w:pPr>
      <w:r w:rsidDel="00000000" w:rsidR="00000000" w:rsidRPr="00000000">
        <w:rPr>
          <w:sz w:val="31"/>
          <w:szCs w:val="31"/>
          <w:rtl w:val="0"/>
        </w:rPr>
        <w:t xml:space="preserve">Name : Fatimah Hasan Alghamdi  ID No: 222000322</w:t>
      </w:r>
    </w:p>
    <w:p w:rsidR="00000000" w:rsidDel="00000000" w:rsidP="00000000" w:rsidRDefault="00000000" w:rsidRPr="00000000" w14:paraId="00000005">
      <w:pPr>
        <w:tabs>
          <w:tab w:val="left" w:leader="none" w:pos="5410"/>
        </w:tabs>
        <w:spacing w:before="271" w:lineRule="auto"/>
        <w:ind w:left="1907" w:firstLine="0"/>
        <w:rPr>
          <w:sz w:val="31"/>
          <w:szCs w:val="31"/>
        </w:rPr>
      </w:pPr>
      <w:r w:rsidDel="00000000" w:rsidR="00000000" w:rsidRPr="00000000">
        <w:rPr>
          <w:sz w:val="31"/>
          <w:szCs w:val="31"/>
          <w:rtl w:val="0"/>
        </w:rPr>
        <w:t xml:space="preserve">Name:Hala gader                            IDNo : 253001696</w:t>
      </w:r>
    </w:p>
    <w:p w:rsidR="00000000" w:rsidDel="00000000" w:rsidP="00000000" w:rsidRDefault="00000000" w:rsidRPr="00000000" w14:paraId="00000006">
      <w:pPr>
        <w:pBdr>
          <w:top w:space="0" w:sz="0" w:val="nil"/>
          <w:left w:space="0" w:sz="0" w:val="nil"/>
          <w:bottom w:space="0" w:sz="0" w:val="nil"/>
          <w:right w:space="0" w:sz="0" w:val="nil"/>
          <w:between w:space="0" w:sz="0" w:val="nil"/>
        </w:pBdr>
        <w:rPr>
          <w:color w:val="000000"/>
          <w:sz w:val="31"/>
          <w:szCs w:val="31"/>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bidi w:val="1"/>
        <w:spacing w:before="195" w:lineRule="auto"/>
        <w:rPr>
          <w:color w:val="000000"/>
          <w:sz w:val="31"/>
          <w:szCs w:val="31"/>
        </w:rPr>
      </w:pPr>
      <w:r w:rsidDel="00000000" w:rsidR="00000000" w:rsidRPr="00000000">
        <w:rPr>
          <w:rtl w:val="0"/>
        </w:rPr>
      </w:r>
    </w:p>
    <w:p w:rsidR="00000000" w:rsidDel="00000000" w:rsidP="00000000" w:rsidRDefault="00000000" w:rsidRPr="00000000" w14:paraId="00000008">
      <w:pPr>
        <w:spacing w:before="1" w:line="249" w:lineRule="auto"/>
        <w:ind w:right="87"/>
        <w:jc w:val="center"/>
        <w:rPr>
          <w:sz w:val="31"/>
          <w:szCs w:val="31"/>
        </w:rPr>
      </w:pPr>
      <w:r w:rsidDel="00000000" w:rsidR="00000000" w:rsidRPr="00000000">
        <w:rPr>
          <w:sz w:val="31"/>
          <w:szCs w:val="31"/>
          <w:rtl w:val="0"/>
        </w:rPr>
        <w:t xml:space="preserve">Submitted in fulfillment of the requirements for the degree Master of Science in Artificial Intelligence</w:t>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before="55" w:lineRule="auto"/>
        <w:rPr>
          <w:color w:val="000000"/>
          <w:sz w:val="31"/>
          <w:szCs w:val="31"/>
        </w:rPr>
      </w:pPr>
      <w:r w:rsidDel="00000000" w:rsidR="00000000" w:rsidRPr="00000000">
        <w:rPr>
          <w:rtl w:val="0"/>
        </w:rPr>
      </w:r>
    </w:p>
    <w:p w:rsidR="00000000" w:rsidDel="00000000" w:rsidP="00000000" w:rsidRDefault="00000000" w:rsidRPr="00000000" w14:paraId="0000000A">
      <w:pPr>
        <w:ind w:left="5" w:right="87" w:firstLine="0"/>
        <w:jc w:val="center"/>
        <w:rPr>
          <w:sz w:val="31"/>
          <w:szCs w:val="31"/>
        </w:rPr>
      </w:pPr>
      <w:r w:rsidDel="00000000" w:rsidR="00000000" w:rsidRPr="00000000">
        <w:rPr>
          <w:sz w:val="31"/>
          <w:szCs w:val="31"/>
          <w:rtl w:val="0"/>
        </w:rPr>
        <w:t xml:space="preserve">At</w:t>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before="75" w:lineRule="auto"/>
        <w:rPr>
          <w:color w:val="000000"/>
          <w:sz w:val="31"/>
          <w:szCs w:val="31"/>
        </w:rPr>
      </w:pPr>
      <w:r w:rsidDel="00000000" w:rsidR="00000000" w:rsidRPr="00000000">
        <w:rPr>
          <w:rtl w:val="0"/>
        </w:rPr>
      </w:r>
    </w:p>
    <w:p w:rsidR="00000000" w:rsidDel="00000000" w:rsidP="00000000" w:rsidRDefault="00000000" w:rsidRPr="00000000" w14:paraId="0000000C">
      <w:pPr>
        <w:spacing w:line="360" w:lineRule="auto"/>
        <w:ind w:left="2651" w:right="2731" w:firstLine="0"/>
        <w:jc w:val="center"/>
        <w:rPr>
          <w:sz w:val="31"/>
          <w:szCs w:val="31"/>
        </w:rPr>
      </w:pPr>
      <w:r w:rsidDel="00000000" w:rsidR="00000000" w:rsidRPr="00000000">
        <w:rPr>
          <w:sz w:val="31"/>
          <w:szCs w:val="31"/>
          <w:rtl w:val="0"/>
        </w:rPr>
        <w:t xml:space="preserve">Collage of Informatics Midocean University</w:t>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before="247" w:lineRule="auto"/>
        <w:rPr>
          <w:color w:val="000000"/>
          <w:sz w:val="31"/>
          <w:szCs w:val="31"/>
        </w:rPr>
      </w:pPr>
      <w:r w:rsidDel="00000000" w:rsidR="00000000" w:rsidRPr="00000000">
        <w:rPr>
          <w:rtl w:val="0"/>
        </w:rPr>
      </w:r>
    </w:p>
    <w:p w:rsidR="00000000" w:rsidDel="00000000" w:rsidP="00000000" w:rsidRDefault="00000000" w:rsidRPr="00000000" w14:paraId="0000000E">
      <w:pPr>
        <w:ind w:left="1994" w:firstLine="0"/>
        <w:rPr>
          <w:sz w:val="31"/>
          <w:szCs w:val="31"/>
        </w:rPr>
      </w:pPr>
      <w:r w:rsidDel="00000000" w:rsidR="00000000" w:rsidRPr="00000000">
        <w:rPr>
          <w:sz w:val="31"/>
          <w:szCs w:val="31"/>
          <w:rtl w:val="0"/>
        </w:rPr>
        <w:t xml:space="preserve">Supervisor Name: …Sherif Mostafa…………..</w:t>
      </w:r>
    </w:p>
    <w:p w:rsidR="00000000" w:rsidDel="00000000" w:rsidP="00000000" w:rsidRDefault="00000000" w:rsidRPr="00000000" w14:paraId="0000000F">
      <w:pPr>
        <w:spacing w:before="243" w:lineRule="auto"/>
        <w:ind w:right="1325"/>
        <w:jc w:val="center"/>
        <w:rPr>
          <w:sz w:val="31"/>
          <w:szCs w:val="31"/>
        </w:rPr>
      </w:pPr>
      <w:r w:rsidDel="00000000" w:rsidR="00000000" w:rsidRPr="00000000">
        <w:rPr>
          <w:sz w:val="31"/>
          <w:szCs w:val="31"/>
          <w:rtl w:val="0"/>
        </w:rPr>
        <w:t xml:space="preserve">Collage of Informatics, Midocean University, Comoros</w:t>
      </w:r>
    </w:p>
    <w:p w:rsidR="00000000" w:rsidDel="00000000" w:rsidP="00000000" w:rsidRDefault="00000000" w:rsidRPr="00000000" w14:paraId="00000010">
      <w:pPr>
        <w:spacing w:before="241" w:lineRule="auto"/>
        <w:ind w:right="1323"/>
        <w:jc w:val="center"/>
        <w:rPr>
          <w:sz w:val="31"/>
          <w:szCs w:val="31"/>
        </w:rPr>
        <w:sectPr>
          <w:footerReference r:id="rId8" w:type="default"/>
          <w:pgSz w:h="16840" w:w="11910" w:orient="portrait"/>
          <w:pgMar w:bottom="2020" w:top="740" w:left="1275" w:right="1275" w:header="0" w:footer="1828"/>
          <w:pgNumType w:start="2"/>
        </w:sectPr>
      </w:pPr>
      <w:r w:rsidDel="00000000" w:rsidR="00000000" w:rsidRPr="00000000">
        <w:rPr>
          <w:sz w:val="31"/>
          <w:szCs w:val="31"/>
          <w:rtl w:val="0"/>
        </w:rPr>
        <w:t xml:space="preserve">Email:…………………….</w:t>
      </w:r>
    </w:p>
    <w:p w:rsidR="00000000" w:rsidDel="00000000" w:rsidP="00000000" w:rsidRDefault="00000000" w:rsidRPr="00000000" w14:paraId="00000011">
      <w:pPr>
        <w:pStyle w:val="Heading1"/>
        <w:ind w:left="126" w:firstLine="0"/>
        <w:rPr>
          <w:sz w:val="52"/>
          <w:szCs w:val="52"/>
        </w:rPr>
      </w:pPr>
      <w:r w:rsidDel="00000000" w:rsidR="00000000" w:rsidRPr="00000000">
        <w:rPr>
          <w:sz w:val="52"/>
          <w:szCs w:val="52"/>
          <w:rtl w:val="0"/>
        </w:rPr>
        <w:t xml:space="preserve">Explainable Skin Lesion Classification Using Pre-trained ResNet-18 and LIME</w:t>
      </w:r>
    </w:p>
    <w:p w:rsidR="00000000" w:rsidDel="00000000" w:rsidP="00000000" w:rsidRDefault="00000000" w:rsidRPr="00000000" w14:paraId="00000012">
      <w:pPr>
        <w:pStyle w:val="Heading1"/>
        <w:ind w:left="126" w:firstLine="0"/>
        <w:rPr/>
      </w:pPr>
      <w:r w:rsidDel="00000000" w:rsidR="00000000" w:rsidRPr="00000000">
        <w:rPr>
          <w:rtl w:val="0"/>
        </w:rPr>
      </w:r>
    </w:p>
    <w:p w:rsidR="00000000" w:rsidDel="00000000" w:rsidP="00000000" w:rsidRDefault="00000000" w:rsidRPr="00000000" w14:paraId="00000013">
      <w:pPr>
        <w:pStyle w:val="Heading1"/>
        <w:ind w:left="126" w:firstLine="0"/>
        <w:rPr/>
      </w:pPr>
      <w:r w:rsidDel="00000000" w:rsidR="00000000" w:rsidRPr="00000000">
        <w:rPr>
          <w:rtl w:val="0"/>
        </w:rPr>
        <w:t xml:space="preserve">Acknowledgements</w:t>
      </w:r>
    </w:p>
    <w:p w:rsidR="00000000" w:rsidDel="00000000" w:rsidP="00000000" w:rsidRDefault="00000000" w:rsidRPr="00000000" w14:paraId="00000014">
      <w:pPr>
        <w:pBdr>
          <w:top w:space="0" w:sz="0" w:val="nil"/>
          <w:left w:space="0" w:sz="0" w:val="nil"/>
          <w:bottom w:space="0" w:sz="0" w:val="nil"/>
          <w:right w:space="0" w:sz="0" w:val="nil"/>
          <w:between w:space="0" w:sz="0" w:val="nil"/>
        </w:pBdr>
        <w:ind w:left="111" w:firstLine="0"/>
        <w:rPr>
          <w:sz w:val="23"/>
          <w:szCs w:val="23"/>
        </w:rPr>
      </w:pPr>
      <w:r w:rsidDel="00000000" w:rsidR="00000000" w:rsidRPr="00000000">
        <w:rPr>
          <w:rtl w:val="0"/>
        </w:rPr>
      </w:r>
    </w:p>
    <w:p w:rsidR="00000000" w:rsidDel="00000000" w:rsidP="00000000" w:rsidRDefault="00000000" w:rsidRPr="00000000" w14:paraId="00000015">
      <w:pPr>
        <w:ind w:left="111" w:firstLine="0"/>
        <w:rPr>
          <w:sz w:val="33"/>
          <w:szCs w:val="33"/>
        </w:rPr>
      </w:pPr>
      <w:r w:rsidDel="00000000" w:rsidR="00000000" w:rsidRPr="00000000">
        <w:rPr>
          <w:sz w:val="33"/>
          <w:szCs w:val="33"/>
          <w:rtl w:val="0"/>
        </w:rPr>
        <w:t xml:space="preserve">First and foremost, we would like to express our deepest gratitude to our research advisor, </w:t>
      </w:r>
      <w:r w:rsidDel="00000000" w:rsidR="00000000" w:rsidRPr="00000000">
        <w:rPr>
          <w:b w:val="1"/>
          <w:bCs w:val="1"/>
          <w:sz w:val="33"/>
          <w:szCs w:val="33"/>
          <w:rtl w:val="0"/>
        </w:rPr>
        <w:t xml:space="preserve">Sherif Mostafa </w:t>
      </w:r>
      <w:r w:rsidDel="00000000" w:rsidR="00000000" w:rsidRPr="00000000">
        <w:rPr>
          <w:sz w:val="33"/>
          <w:szCs w:val="33"/>
          <w:rtl w:val="0"/>
        </w:rPr>
        <w:t xml:space="preserve">for his invaluable guidance, continuous support, and immense patience throughout the development of this research. His academic expertise and insightful feedback have been</w:t>
      </w:r>
    </w:p>
    <w:p w:rsidR="00000000" w:rsidDel="00000000" w:rsidP="00000000" w:rsidRDefault="00000000" w:rsidRPr="00000000" w14:paraId="00000016">
      <w:pPr>
        <w:ind w:left="111" w:firstLine="0"/>
        <w:rPr>
          <w:sz w:val="33"/>
          <w:szCs w:val="33"/>
        </w:rPr>
      </w:pPr>
      <w:r w:rsidDel="00000000" w:rsidR="00000000" w:rsidRPr="00000000">
        <w:rPr>
          <w:sz w:val="33"/>
          <w:szCs w:val="33"/>
          <w:rtl w:val="0"/>
        </w:rPr>
        <w:t xml:space="preserve">instrumental in shaping this paper.</w:t>
      </w:r>
    </w:p>
    <w:p w:rsidR="00000000" w:rsidDel="00000000" w:rsidP="00000000" w:rsidRDefault="00000000" w:rsidRPr="00000000" w14:paraId="00000017">
      <w:pPr>
        <w:ind w:left="111" w:firstLine="0"/>
        <w:rPr>
          <w:sz w:val="33"/>
          <w:szCs w:val="33"/>
        </w:rPr>
      </w:pPr>
      <w:r w:rsidDel="00000000" w:rsidR="00000000" w:rsidRPr="00000000">
        <w:rPr>
          <w:sz w:val="33"/>
          <w:szCs w:val="33"/>
          <w:rtl w:val="0"/>
        </w:rPr>
        <w:t xml:space="preserve">we would also like to extend our sincere thanks to the faculty and staff of the Department for providing the academic environment and resources necessary to conduct this study.</w:t>
      </w:r>
    </w:p>
    <w:p w:rsidR="00000000" w:rsidDel="00000000" w:rsidP="00000000" w:rsidRDefault="00000000" w:rsidRPr="00000000" w14:paraId="00000018">
      <w:pPr>
        <w:rPr>
          <w:sz w:val="33"/>
          <w:szCs w:val="33"/>
        </w:rPr>
      </w:pPr>
      <w:r w:rsidDel="00000000" w:rsidR="00000000" w:rsidRPr="00000000">
        <w:rPr>
          <w:sz w:val="33"/>
          <w:szCs w:val="33"/>
          <w:rtl w:val="0"/>
        </w:rPr>
        <w:t xml:space="preserve"> Special thanks are due to the International Skin Imaging Collaboration (ISIC) for making the ISIC 2019 dataset publicly available, which served as the foundation for this work.</w:t>
      </w:r>
    </w:p>
    <w:p w:rsidR="00000000" w:rsidDel="00000000" w:rsidP="00000000" w:rsidRDefault="00000000" w:rsidRPr="00000000" w14:paraId="00000019">
      <w:pPr>
        <w:rPr>
          <w:sz w:val="33"/>
          <w:szCs w:val="33"/>
        </w:rPr>
      </w:pPr>
      <w:r w:rsidDel="00000000" w:rsidR="00000000" w:rsidRPr="00000000">
        <w:rPr>
          <w:sz w:val="33"/>
          <w:szCs w:val="33"/>
          <w:rtl w:val="0"/>
        </w:rPr>
        <w:t xml:space="preserve">On a personal note we are forever grateful to our family,  for their endless encouragement, love, and understanding during the long hours spent working on this project. Their unwavering belief in us made this journey possible</w:t>
      </w:r>
    </w:p>
    <w:p w:rsidR="00000000" w:rsidDel="00000000" w:rsidP="00000000" w:rsidRDefault="00000000" w:rsidRPr="00000000" w14:paraId="0000001A">
      <w:pPr>
        <w:rPr>
          <w:sz w:val="33"/>
          <w:szCs w:val="33"/>
        </w:rPr>
        <w:sectPr>
          <w:type w:val="nextPage"/>
          <w:pgSz w:h="16840" w:w="11910" w:orient="portrait"/>
          <w:pgMar w:bottom="2020" w:top="1920" w:left="1275" w:right="1275" w:header="0" w:footer="1828"/>
        </w:sectPr>
      </w:pPr>
      <w:r w:rsidDel="00000000" w:rsidR="00000000" w:rsidRPr="00000000">
        <w:rPr>
          <w:sz w:val="33"/>
          <w:szCs w:val="33"/>
          <w:rtl w:val="0"/>
        </w:rPr>
        <w:t xml:space="preserve">Finally, we would like to thank everyone who contributed directly or indirectly to the completion of this research paper.</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before="71" w:lineRule="auto"/>
        <w:rPr>
          <w:color w:val="000000"/>
          <w:sz w:val="39"/>
          <w:szCs w:val="39"/>
        </w:rPr>
      </w:pPr>
      <w:r w:rsidDel="00000000" w:rsidR="00000000" w:rsidRPr="00000000">
        <w:rPr>
          <w:rtl w:val="0"/>
        </w:rPr>
      </w:r>
    </w:p>
    <w:p w:rsidR="00000000" w:rsidDel="00000000" w:rsidP="00000000" w:rsidRDefault="00000000" w:rsidRPr="00000000" w14:paraId="0000001C">
      <w:pPr>
        <w:ind w:left="111" w:firstLine="0"/>
        <w:rPr>
          <w:b w:val="1"/>
          <w:bCs w:val="1"/>
          <w:sz w:val="39"/>
          <w:szCs w:val="39"/>
        </w:rPr>
      </w:pPr>
      <w:r w:rsidDel="00000000" w:rsidR="00000000" w:rsidRPr="00000000">
        <w:rPr>
          <w:b w:val="1"/>
          <w:bCs w:val="1"/>
          <w:sz w:val="39"/>
          <w:szCs w:val="39"/>
          <w:rtl w:val="0"/>
        </w:rPr>
        <w:t xml:space="preserve">Abstract</w:t>
      </w:r>
    </w:p>
    <w:p w:rsidR="00000000" w:rsidDel="00000000" w:rsidP="00000000" w:rsidRDefault="00000000" w:rsidRPr="00000000" w14:paraId="0000001D">
      <w:pPr>
        <w:ind w:left="111" w:firstLine="0"/>
        <w:rPr>
          <w:sz w:val="33"/>
          <w:szCs w:val="33"/>
        </w:rPr>
      </w:pPr>
      <w:r w:rsidDel="00000000" w:rsidR="00000000" w:rsidRPr="00000000">
        <w:rPr>
          <w:sz w:val="33"/>
          <w:szCs w:val="33"/>
          <w:rtl w:val="0"/>
        </w:rPr>
        <w:t xml:space="preserve">Skin cancer has emerged as one of the most prevalent and serious forms of cancer globally in recent years. Both melanoma and non-melanoma skin lesions pose significant risks if not identified at an early stage. Early diagnosis is critical for improving treatment outcomes and increasing patient survival rates. However, visual examination of skin lesions presents challenges due to its subjectivity, time consuming nature, and heavy reliance on the clinician's expertise, particularly because many skin conditions exhibit similar appearances in their initial stages In response to these challenges, computer-aided diagnosis systems utilizing deep learning have gained widespread adoption. Convolutional Neural Networks (CNNs). including architectures such as ResNet-18, have demonstrated robust performance in medical image classification and, in some instances, achieve accuracy comparable to that of medical specialists. Nevertheless, a significant limitation of these models is their "black box" nature, as they provide predictions without offering insight into the underlying decision-making process. This lack of interpretability hinders clinicians ability to fully trust and integrate these systems into routine clinical practice To solve this problem, this paper presents a method for skin lesion classification that combines deep learning with explainable artificial intelligence. The model is trained and tested using the ISIC 2019 dataset, which contains eight different types of skin lesions. A pre-trained ResNet-18 model is used and adjusted to handle the imbalance in the dataset. In addition, LIME (Local Interpretable Model-Agnostic Explanations) is applied to show which parts of the image influenced the model's decision. This helps make the results easier to understand and more transparent, while still maintaining strong classification performance.</w:t>
      </w:r>
    </w:p>
    <w:p w:rsidR="00000000" w:rsidDel="00000000" w:rsidP="00000000" w:rsidRDefault="00000000" w:rsidRPr="00000000" w14:paraId="0000001E">
      <w:pPr>
        <w:ind w:left="111" w:firstLine="0"/>
        <w:rPr>
          <w:sz w:val="33"/>
          <w:szCs w:val="33"/>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before="246" w:lineRule="auto"/>
        <w:rPr>
          <w:b w:val="1"/>
          <w:bCs w:val="1"/>
          <w:color w:val="000000"/>
          <w:sz w:val="39"/>
          <w:szCs w:val="39"/>
        </w:rPr>
      </w:pPr>
      <w:r w:rsidDel="00000000" w:rsidR="00000000" w:rsidRPr="00000000">
        <w:rPr>
          <w:rtl w:val="0"/>
        </w:rPr>
      </w:r>
    </w:p>
    <w:p w:rsidR="00000000" w:rsidDel="00000000" w:rsidP="00000000" w:rsidRDefault="00000000" w:rsidRPr="00000000" w14:paraId="00000020">
      <w:pPr>
        <w:ind w:left="111" w:firstLine="0"/>
        <w:rPr>
          <w:b w:val="1"/>
          <w:bCs w:val="1"/>
          <w:sz w:val="39"/>
          <w:szCs w:val="39"/>
        </w:rPr>
        <w:sectPr>
          <w:type w:val="nextPage"/>
          <w:pgSz w:h="16840" w:w="11910" w:orient="portrait"/>
          <w:pgMar w:bottom="2020" w:top="1920" w:left="1275" w:right="1275" w:header="0" w:footer="1828"/>
        </w:sectPr>
      </w:pPr>
      <w:r w:rsidDel="00000000" w:rsidR="00000000" w:rsidRPr="00000000">
        <w:rPr>
          <w:b w:val="1"/>
          <w:bCs w:val="1"/>
          <w:sz w:val="39"/>
          <w:szCs w:val="39"/>
          <w:rtl w:val="0"/>
        </w:rPr>
        <w:t xml:space="preserve">List of Publications</w:t>
      </w:r>
    </w:p>
    <w:p w:rsidR="00000000" w:rsidDel="00000000" w:rsidP="00000000" w:rsidRDefault="00000000" w:rsidRPr="00000000" w14:paraId="00000021">
      <w:pPr>
        <w:spacing w:before="179" w:lineRule="auto"/>
        <w:ind w:left="111" w:firstLine="0"/>
        <w:rPr>
          <w:b w:val="1"/>
          <w:bCs w:val="1"/>
          <w:sz w:val="39"/>
          <w:szCs w:val="39"/>
        </w:rPr>
        <w:sectPr>
          <w:type w:val="nextPage"/>
          <w:pgSz w:h="16840" w:w="11910" w:orient="portrait"/>
          <w:pgMar w:bottom="4115" w:top="1920" w:left="1275" w:right="1275" w:header="0" w:footer="1828"/>
        </w:sectPr>
      </w:pPr>
      <w:r w:rsidDel="00000000" w:rsidR="00000000" w:rsidRPr="00000000">
        <w:rPr>
          <w:b w:val="1"/>
          <w:bCs w:val="1"/>
          <w:sz w:val="39"/>
          <w:szCs w:val="39"/>
          <w:rtl w:val="0"/>
        </w:rPr>
        <w:t xml:space="preserve">Table of Contents</w:t>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right" w:leader="none" w:pos="9238"/>
        </w:tabs>
        <w:spacing w:before="734" w:lineRule="auto"/>
        <w:ind w:left="140" w:firstLine="0"/>
        <w:rPr>
          <w:b w:val="1"/>
          <w:bCs w:val="1"/>
          <w:color w:val="000000"/>
          <w:sz w:val="27"/>
          <w:szCs w:val="27"/>
        </w:rPr>
      </w:pPr>
      <w:hyperlink w:anchor="_i01wxqz0k2p8">
        <w:r w:rsidDel="00000000" w:rsidR="00000000" w:rsidRPr="00000000">
          <w:rPr>
            <w:b w:val="1"/>
            <w:bCs w:val="1"/>
            <w:color w:val="000000"/>
            <w:sz w:val="27"/>
            <w:szCs w:val="27"/>
            <w:rtl w:val="0"/>
          </w:rPr>
          <w:t xml:space="preserve">List of Abbreviations</w:t>
        </w:r>
      </w:hyperlink>
      <w:hyperlink w:anchor="_i01wxqz0k2p8">
        <w:r w:rsidDel="00000000" w:rsidR="00000000" w:rsidRPr="00000000">
          <w:rPr>
            <w:color w:val="000000"/>
            <w:sz w:val="27"/>
            <w:szCs w:val="27"/>
            <w:rtl w:val="0"/>
          </w:rPr>
          <w:tab/>
        </w:r>
      </w:hyperlink>
      <w:hyperlink w:anchor="_i01wxqz0k2p8">
        <w:r w:rsidDel="00000000" w:rsidR="00000000" w:rsidRPr="00000000">
          <w:rPr>
            <w:b w:val="1"/>
            <w:bCs w:val="1"/>
            <w:color w:val="000000"/>
            <w:sz w:val="27"/>
            <w:szCs w:val="27"/>
            <w:rtl w:val="0"/>
          </w:rPr>
          <w:t xml:space="preserve">xiv</w:t>
        </w:r>
      </w:hyperlink>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right" w:leader="none" w:pos="9236"/>
        </w:tabs>
        <w:spacing w:before="152" w:lineRule="auto"/>
        <w:ind w:left="140" w:firstLine="0"/>
        <w:rPr>
          <w:b w:val="1"/>
          <w:bCs w:val="1"/>
          <w:color w:val="000000"/>
          <w:sz w:val="27"/>
          <w:szCs w:val="27"/>
        </w:rPr>
      </w:pPr>
      <w:hyperlink w:anchor="_e9u4fr58vi3n">
        <w:r w:rsidDel="00000000" w:rsidR="00000000" w:rsidRPr="00000000">
          <w:rPr>
            <w:b w:val="1"/>
            <w:bCs w:val="1"/>
            <w:color w:val="000000"/>
            <w:sz w:val="27"/>
            <w:szCs w:val="27"/>
            <w:rtl w:val="0"/>
          </w:rPr>
          <w:t xml:space="preserve">List of Figures</w:t>
        </w:r>
      </w:hyperlink>
      <w:hyperlink w:anchor="_e9u4fr58vi3n">
        <w:r w:rsidDel="00000000" w:rsidR="00000000" w:rsidRPr="00000000">
          <w:rPr>
            <w:color w:val="000000"/>
            <w:sz w:val="27"/>
            <w:szCs w:val="27"/>
            <w:rtl w:val="0"/>
          </w:rPr>
          <w:tab/>
        </w:r>
      </w:hyperlink>
      <w:hyperlink w:anchor="_e9u4fr58vi3n">
        <w:r w:rsidDel="00000000" w:rsidR="00000000" w:rsidRPr="00000000">
          <w:rPr>
            <w:b w:val="1"/>
            <w:bCs w:val="1"/>
            <w:color w:val="000000"/>
            <w:sz w:val="27"/>
            <w:szCs w:val="27"/>
            <w:rtl w:val="0"/>
          </w:rPr>
          <w:t xml:space="preserve">xvi</w:t>
        </w:r>
      </w:hyperlink>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right" w:leader="none" w:pos="9236"/>
        </w:tabs>
        <w:spacing w:after="240" w:before="146" w:lineRule="auto"/>
        <w:ind w:left="140" w:firstLine="0"/>
        <w:rPr>
          <w:b w:val="1"/>
          <w:bCs w:val="1"/>
          <w:color w:val="000000"/>
          <w:sz w:val="27"/>
          <w:szCs w:val="27"/>
        </w:rPr>
      </w:pPr>
      <w:hyperlink w:anchor="_mscgh4px09u">
        <w:r w:rsidDel="00000000" w:rsidR="00000000" w:rsidRPr="00000000">
          <w:rPr>
            <w:b w:val="1"/>
            <w:bCs w:val="1"/>
            <w:color w:val="000000"/>
            <w:sz w:val="27"/>
            <w:szCs w:val="27"/>
            <w:rtl w:val="0"/>
          </w:rPr>
          <w:t xml:space="preserve">List of Tables</w:t>
        </w:r>
      </w:hyperlink>
      <w:hyperlink w:anchor="_mscgh4px09u">
        <w:r w:rsidDel="00000000" w:rsidR="00000000" w:rsidRPr="00000000">
          <w:rPr>
            <w:color w:val="000000"/>
            <w:sz w:val="27"/>
            <w:szCs w:val="27"/>
            <w:rtl w:val="0"/>
          </w:rPr>
          <w:tab/>
        </w:r>
      </w:hyperlink>
      <w:hyperlink w:anchor="_mscgh4px09u">
        <w:r w:rsidDel="00000000" w:rsidR="00000000" w:rsidRPr="00000000">
          <w:rPr>
            <w:b w:val="1"/>
            <w:bCs w:val="1"/>
            <w:color w:val="000000"/>
            <w:sz w:val="27"/>
            <w:szCs w:val="27"/>
            <w:rtl w:val="0"/>
          </w:rPr>
          <w:t xml:space="preserve">xviii</w:t>
        </w:r>
      </w:hyperlink>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before="541" w:lineRule="auto"/>
        <w:ind w:left="651" w:firstLine="0"/>
        <w:rPr>
          <w:b w:val="1"/>
          <w:bCs w:val="1"/>
          <w:color w:val="000000"/>
          <w:sz w:val="27"/>
          <w:szCs w:val="27"/>
        </w:rPr>
      </w:pPr>
      <w:r w:rsidDel="00000000" w:rsidR="00000000" w:rsidRPr="00000000">
        <w:rPr>
          <w:b w:val="1"/>
          <w:bCs w:val="1"/>
          <w:color w:val="000000"/>
          <w:sz w:val="27"/>
          <w:szCs w:val="27"/>
          <w:rtl w:val="0"/>
        </w:rPr>
        <w:t xml:space="preserve">Chapter 1: Introduction and</w:t>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7184"/>
        </w:tabs>
        <w:spacing w:before="45" w:lineRule="auto"/>
        <w:ind w:left="661" w:firstLine="0"/>
        <w:rPr>
          <w:color w:val="000000"/>
          <w:sz w:val="27"/>
          <w:szCs w:val="27"/>
        </w:rPr>
      </w:pPr>
      <w:r w:rsidDel="00000000" w:rsidR="00000000" w:rsidRPr="00000000">
        <w:rPr>
          <w:color w:val="000000"/>
          <w:sz w:val="27"/>
          <w:szCs w:val="27"/>
          <w:rtl w:val="0"/>
        </w:rPr>
        <w:t xml:space="preserve">Overview</w:t>
        <w:tab/>
        <w:t xml:space="preserve">1</w:t>
      </w:r>
    </w:p>
    <w:p w:rsidR="00000000" w:rsidDel="00000000" w:rsidP="00000000" w:rsidRDefault="00000000" w:rsidRPr="00000000" w14:paraId="00000027">
      <w:pPr>
        <w:numPr>
          <w:ilvl w:val="1"/>
          <w:numId w:val="7"/>
        </w:numPr>
        <w:pBdr>
          <w:top w:space="0" w:sz="0" w:val="nil"/>
          <w:left w:space="0" w:sz="0" w:val="nil"/>
          <w:bottom w:space="0" w:sz="0" w:val="nil"/>
          <w:right w:space="0" w:sz="0" w:val="nil"/>
          <w:between w:space="0" w:sz="0" w:val="nil"/>
        </w:pBdr>
        <w:tabs>
          <w:tab w:val="left" w:leader="none" w:pos="1029"/>
          <w:tab w:val="left" w:leader="none" w:pos="8931"/>
        </w:tabs>
        <w:spacing w:before="122" w:lineRule="auto"/>
        <w:ind w:left="1029" w:hanging="378"/>
        <w:rPr/>
      </w:pPr>
      <w:hyperlink w:anchor="_wdyisbje5u5d">
        <w:r w:rsidDel="00000000" w:rsidR="00000000" w:rsidRPr="00000000">
          <w:rPr>
            <w:color w:val="000000"/>
            <w:sz w:val="27"/>
            <w:szCs w:val="27"/>
            <w:rtl w:val="0"/>
          </w:rPr>
          <w:t xml:space="preserve">Problem Definition</w:t>
          <w:tab/>
          <w:t xml:space="preserve">2</w:t>
        </w:r>
      </w:hyperlink>
      <w:r w:rsidDel="00000000" w:rsidR="00000000" w:rsidRPr="00000000">
        <w:rPr>
          <w:rtl w:val="0"/>
        </w:rPr>
      </w:r>
    </w:p>
    <w:p w:rsidR="00000000" w:rsidDel="00000000" w:rsidP="00000000" w:rsidRDefault="00000000" w:rsidRPr="00000000" w14:paraId="00000028">
      <w:pPr>
        <w:numPr>
          <w:ilvl w:val="1"/>
          <w:numId w:val="7"/>
        </w:numPr>
        <w:pBdr>
          <w:top w:space="0" w:sz="0" w:val="nil"/>
          <w:left w:space="0" w:sz="0" w:val="nil"/>
          <w:bottom w:space="0" w:sz="0" w:val="nil"/>
          <w:right w:space="0" w:sz="0" w:val="nil"/>
          <w:between w:space="0" w:sz="0" w:val="nil"/>
        </w:pBdr>
        <w:tabs>
          <w:tab w:val="left" w:leader="none" w:pos="1029"/>
          <w:tab w:val="left" w:leader="none" w:pos="8901"/>
        </w:tabs>
        <w:spacing w:before="128" w:lineRule="auto"/>
        <w:ind w:left="1029" w:hanging="378"/>
        <w:rPr/>
      </w:pPr>
      <w:hyperlink w:anchor="_6ji6gfoyddjv">
        <w:r w:rsidDel="00000000" w:rsidR="00000000" w:rsidRPr="00000000">
          <w:rPr>
            <w:color w:val="000000"/>
            <w:sz w:val="27"/>
            <w:szCs w:val="27"/>
            <w:rtl w:val="0"/>
          </w:rPr>
          <w:t xml:space="preserve">Thesis Objectives</w:t>
          <w:tab/>
          <w:t xml:space="preserve">3</w:t>
        </w:r>
      </w:hyperlink>
      <w:r w:rsidDel="00000000" w:rsidR="00000000" w:rsidRPr="00000000">
        <w:rPr>
          <w:rtl w:val="0"/>
        </w:rPr>
      </w:r>
    </w:p>
    <w:p w:rsidR="00000000" w:rsidDel="00000000" w:rsidP="00000000" w:rsidRDefault="00000000" w:rsidRPr="00000000" w14:paraId="00000029">
      <w:pPr>
        <w:numPr>
          <w:ilvl w:val="1"/>
          <w:numId w:val="7"/>
        </w:numPr>
        <w:pBdr>
          <w:top w:space="0" w:sz="0" w:val="nil"/>
          <w:left w:space="0" w:sz="0" w:val="nil"/>
          <w:bottom w:space="0" w:sz="0" w:val="nil"/>
          <w:right w:space="0" w:sz="0" w:val="nil"/>
          <w:between w:space="0" w:sz="0" w:val="nil"/>
        </w:pBdr>
        <w:tabs>
          <w:tab w:val="left" w:leader="none" w:pos="1029"/>
          <w:tab w:val="left" w:leader="none" w:pos="8921"/>
        </w:tabs>
        <w:spacing w:before="122" w:lineRule="auto"/>
        <w:ind w:left="1029" w:hanging="378"/>
        <w:rPr/>
      </w:pPr>
      <w:hyperlink w:anchor="_9n6u47m945d9">
        <w:r w:rsidDel="00000000" w:rsidR="00000000" w:rsidRPr="00000000">
          <w:rPr>
            <w:color w:val="000000"/>
            <w:sz w:val="27"/>
            <w:szCs w:val="27"/>
            <w:rtl w:val="0"/>
          </w:rPr>
          <w:t xml:space="preserve">Thesis Contribution</w:t>
          <w:tab/>
          <w:t xml:space="preserve">4</w:t>
        </w:r>
      </w:hyperlink>
      <w:r w:rsidDel="00000000" w:rsidR="00000000" w:rsidRPr="00000000">
        <w:rPr>
          <w:rtl w:val="0"/>
        </w:rPr>
      </w:r>
    </w:p>
    <w:p w:rsidR="00000000" w:rsidDel="00000000" w:rsidP="00000000" w:rsidRDefault="00000000" w:rsidRPr="00000000" w14:paraId="0000002A">
      <w:pPr>
        <w:numPr>
          <w:ilvl w:val="1"/>
          <w:numId w:val="7"/>
        </w:numPr>
        <w:pBdr>
          <w:top w:space="0" w:sz="0" w:val="nil"/>
          <w:left w:space="0" w:sz="0" w:val="nil"/>
          <w:bottom w:space="0" w:sz="0" w:val="nil"/>
          <w:right w:space="0" w:sz="0" w:val="nil"/>
          <w:between w:space="0" w:sz="0" w:val="nil"/>
        </w:pBdr>
        <w:tabs>
          <w:tab w:val="left" w:leader="none" w:pos="1029"/>
          <w:tab w:val="left" w:leader="none" w:pos="8955"/>
        </w:tabs>
        <w:spacing w:before="118" w:lineRule="auto"/>
        <w:ind w:left="1029" w:hanging="378"/>
        <w:rPr/>
        <w:sectPr>
          <w:type w:val="continuous"/>
          <w:pgSz w:h="16840" w:w="11910" w:orient="portrait"/>
          <w:pgMar w:bottom="4115" w:top="1938" w:left="1275" w:right="1275" w:header="0" w:footer="1828"/>
        </w:sectPr>
      </w:pPr>
      <w:hyperlink w:anchor="_kycymi5difj7">
        <w:r w:rsidDel="00000000" w:rsidR="00000000" w:rsidRPr="00000000">
          <w:rPr>
            <w:color w:val="000000"/>
            <w:sz w:val="27"/>
            <w:szCs w:val="27"/>
            <w:rtl w:val="0"/>
          </w:rPr>
          <w:t xml:space="preserve">Thesis Organization.</w:t>
          <w:tab/>
          <w:t xml:space="preserve">5</w:t>
        </w:r>
      </w:hyperlink>
      <w:r w:rsidDel="00000000" w:rsidR="00000000" w:rsidRPr="00000000">
        <w:rPr>
          <w:rtl w:val="0"/>
        </w:rPr>
      </w:r>
    </w:p>
    <w:p w:rsidR="00000000" w:rsidDel="00000000" w:rsidP="00000000" w:rsidRDefault="00000000" w:rsidRPr="00000000" w14:paraId="0000002B">
      <w:pPr>
        <w:spacing w:before="989" w:lineRule="auto"/>
        <w:ind w:left="651" w:firstLine="0"/>
        <w:rPr>
          <w:b w:val="1"/>
          <w:bCs w:val="1"/>
          <w:sz w:val="27"/>
          <w:szCs w:val="27"/>
        </w:rPr>
      </w:pPr>
      <w:r w:rsidDel="00000000" w:rsidR="00000000" w:rsidRPr="00000000">
        <w:rPr>
          <w:b w:val="1"/>
          <w:bCs w:val="1"/>
          <w:color w:val="ee0000"/>
          <w:sz w:val="27"/>
          <w:szCs w:val="27"/>
          <w:rtl w:val="0"/>
        </w:rPr>
        <w:t xml:space="preserve">Chapter 2: Background and Related Work</w:t>
      </w: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before="44" w:lineRule="auto"/>
        <w:ind w:left="661" w:firstLine="0"/>
        <w:rPr>
          <w:color w:val="000000"/>
          <w:sz w:val="27"/>
          <w:szCs w:val="27"/>
        </w:rPr>
      </w:pPr>
      <w:r w:rsidDel="00000000" w:rsidR="00000000" w:rsidRPr="00000000">
        <w:rPr>
          <w:color w:val="ee0000"/>
          <w:sz w:val="27"/>
          <w:szCs w:val="27"/>
          <w:rtl w:val="0"/>
        </w:rPr>
        <w:t xml:space="preserve">…………………………………………... 31</w:t>
      </w: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rPr>
          <w:color w:val="000000"/>
          <w:sz w:val="27"/>
          <w:szCs w:val="27"/>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rPr>
          <w:color w:val="000000"/>
          <w:sz w:val="27"/>
          <w:szCs w:val="27"/>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before="91" w:lineRule="auto"/>
        <w:rPr>
          <w:color w:val="000000"/>
          <w:sz w:val="27"/>
          <w:szCs w:val="27"/>
        </w:rPr>
      </w:pPr>
      <w:r w:rsidDel="00000000" w:rsidR="00000000" w:rsidRPr="00000000">
        <w:rPr>
          <w:rtl w:val="0"/>
        </w:rPr>
      </w:r>
    </w:p>
    <w:p w:rsidR="00000000" w:rsidDel="00000000" w:rsidP="00000000" w:rsidRDefault="00000000" w:rsidRPr="00000000" w14:paraId="00000030">
      <w:pPr>
        <w:pStyle w:val="Heading2"/>
        <w:tabs>
          <w:tab w:val="left" w:leader="none" w:pos="8799"/>
        </w:tabs>
        <w:ind w:left="651" w:firstLine="0"/>
        <w:rPr>
          <w:b w:val="0"/>
          <w:bCs w:val="0"/>
        </w:rPr>
      </w:pPr>
      <w:r w:rsidDel="00000000" w:rsidR="00000000" w:rsidRPr="00000000">
        <w:rPr>
          <w:rtl w:val="0"/>
        </w:rPr>
        <w:t xml:space="preserve">Chapter 3: Proposed Approach</w:t>
      </w:r>
      <w:r w:rsidDel="00000000" w:rsidR="00000000" w:rsidRPr="00000000">
        <w:rPr>
          <w:b w:val="0"/>
          <w:bCs w:val="0"/>
          <w:rtl w:val="0"/>
        </w:rPr>
        <w:tab/>
        <w:t xml:space="preserve">78</w:t>
      </w:r>
    </w:p>
    <w:p w:rsidR="00000000" w:rsidDel="00000000" w:rsidP="00000000" w:rsidRDefault="00000000" w:rsidRPr="00000000" w14:paraId="00000031">
      <w:pPr>
        <w:numPr>
          <w:ilvl w:val="1"/>
          <w:numId w:val="6"/>
        </w:numPr>
        <w:pBdr>
          <w:top w:space="0" w:sz="0" w:val="nil"/>
          <w:left w:space="0" w:sz="0" w:val="nil"/>
          <w:bottom w:space="0" w:sz="0" w:val="nil"/>
          <w:right w:space="0" w:sz="0" w:val="nil"/>
          <w:between w:space="0" w:sz="0" w:val="nil"/>
        </w:pBdr>
        <w:tabs>
          <w:tab w:val="left" w:leader="none" w:pos="1058"/>
          <w:tab w:val="left" w:leader="none" w:pos="8809"/>
        </w:tabs>
        <w:spacing w:before="127" w:lineRule="auto"/>
        <w:ind w:left="1058" w:hanging="407"/>
        <w:rPr>
          <w:color w:val="000000"/>
        </w:rPr>
      </w:pPr>
      <w:r w:rsidDel="00000000" w:rsidR="00000000" w:rsidRPr="00000000">
        <w:rPr>
          <w:color w:val="000000"/>
          <w:sz w:val="27"/>
          <w:szCs w:val="27"/>
          <w:rtl w:val="0"/>
        </w:rPr>
        <w:t xml:space="preserve">Introduction</w:t>
        <w:tab/>
        <w:t xml:space="preserve">78</w:t>
      </w:r>
      <w:r w:rsidDel="00000000" w:rsidR="00000000" w:rsidRPr="00000000">
        <w:rPr>
          <w:rtl w:val="0"/>
        </w:rPr>
      </w:r>
    </w:p>
    <w:p w:rsidR="00000000" w:rsidDel="00000000" w:rsidP="00000000" w:rsidRDefault="00000000" w:rsidRPr="00000000" w14:paraId="00000032">
      <w:pPr>
        <w:tabs>
          <w:tab w:val="left" w:leader="none" w:pos="8883"/>
        </w:tabs>
        <w:spacing w:before="746" w:lineRule="auto"/>
        <w:ind w:left="651" w:firstLine="0"/>
        <w:rPr>
          <w:sz w:val="27"/>
          <w:szCs w:val="27"/>
        </w:rPr>
      </w:pPr>
      <w:r w:rsidDel="00000000" w:rsidR="00000000" w:rsidRPr="00000000">
        <w:rPr>
          <w:b w:val="1"/>
          <w:bCs w:val="1"/>
          <w:sz w:val="27"/>
          <w:szCs w:val="27"/>
          <w:rtl w:val="0"/>
        </w:rPr>
        <w:t xml:space="preserve">Chapter 4: Experimental Results and Discussion</w:t>
      </w:r>
      <w:r w:rsidDel="00000000" w:rsidR="00000000" w:rsidRPr="00000000">
        <w:rPr>
          <w:sz w:val="27"/>
          <w:szCs w:val="27"/>
          <w:rtl w:val="0"/>
        </w:rPr>
        <w:tab/>
        <w:t xml:space="preserve">86</w:t>
      </w:r>
    </w:p>
    <w:p w:rsidR="00000000" w:rsidDel="00000000" w:rsidP="00000000" w:rsidRDefault="00000000" w:rsidRPr="00000000" w14:paraId="00000033">
      <w:pPr>
        <w:pBdr>
          <w:top w:space="0" w:sz="0" w:val="nil"/>
          <w:left w:space="0" w:sz="0" w:val="nil"/>
          <w:bottom w:space="0" w:sz="0" w:val="nil"/>
          <w:right w:space="0" w:sz="0" w:val="nil"/>
          <w:between w:space="0" w:sz="0" w:val="nil"/>
        </w:pBdr>
        <w:rPr>
          <w:color w:val="000000"/>
          <w:sz w:val="27"/>
          <w:szCs w:val="27"/>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rPr>
          <w:color w:val="000000"/>
          <w:sz w:val="27"/>
          <w:szCs w:val="27"/>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before="242" w:lineRule="auto"/>
        <w:rPr>
          <w:color w:val="000000"/>
          <w:sz w:val="27"/>
          <w:szCs w:val="27"/>
        </w:rPr>
      </w:pPr>
      <w:r w:rsidDel="00000000" w:rsidR="00000000" w:rsidRPr="00000000">
        <w:rPr>
          <w:rtl w:val="0"/>
        </w:rPr>
      </w:r>
    </w:p>
    <w:p w:rsidR="00000000" w:rsidDel="00000000" w:rsidP="00000000" w:rsidRDefault="00000000" w:rsidRPr="00000000" w14:paraId="00000036">
      <w:pPr>
        <w:tabs>
          <w:tab w:val="left" w:leader="none" w:pos="8683"/>
        </w:tabs>
        <w:ind w:left="651" w:firstLine="0"/>
        <w:rPr>
          <w:sz w:val="27"/>
          <w:szCs w:val="27"/>
        </w:rPr>
      </w:pPr>
      <w:r w:rsidDel="00000000" w:rsidR="00000000" w:rsidRPr="00000000">
        <w:rPr>
          <w:b w:val="1"/>
          <w:bCs w:val="1"/>
          <w:sz w:val="27"/>
          <w:szCs w:val="27"/>
          <w:rtl w:val="0"/>
        </w:rPr>
        <w:t xml:space="preserve">Chapter 5: Conclusion and Future Work</w:t>
      </w:r>
      <w:r w:rsidDel="00000000" w:rsidR="00000000" w:rsidRPr="00000000">
        <w:rPr>
          <w:sz w:val="27"/>
          <w:szCs w:val="27"/>
          <w:rtl w:val="0"/>
        </w:rPr>
        <w:tab/>
        <w:t xml:space="preserve">127</w:t>
      </w:r>
    </w:p>
    <w:p w:rsidR="00000000" w:rsidDel="00000000" w:rsidP="00000000" w:rsidRDefault="00000000" w:rsidRPr="00000000" w14:paraId="00000037">
      <w:pPr>
        <w:numPr>
          <w:ilvl w:val="1"/>
          <w:numId w:val="5"/>
        </w:numPr>
        <w:pBdr>
          <w:top w:space="0" w:sz="0" w:val="nil"/>
          <w:left w:space="0" w:sz="0" w:val="nil"/>
          <w:bottom w:space="0" w:sz="0" w:val="nil"/>
          <w:right w:space="0" w:sz="0" w:val="nil"/>
          <w:between w:space="0" w:sz="0" w:val="nil"/>
        </w:pBdr>
        <w:tabs>
          <w:tab w:val="left" w:leader="none" w:pos="1058"/>
          <w:tab w:val="left" w:leader="none" w:pos="8644"/>
        </w:tabs>
        <w:spacing w:before="117" w:lineRule="auto"/>
        <w:ind w:left="1058" w:hanging="407"/>
        <w:rPr>
          <w:color w:val="000000"/>
        </w:rPr>
      </w:pPr>
      <w:r w:rsidDel="00000000" w:rsidR="00000000" w:rsidRPr="00000000">
        <w:rPr>
          <w:color w:val="000000"/>
          <w:sz w:val="27"/>
          <w:szCs w:val="27"/>
          <w:rtl w:val="0"/>
        </w:rPr>
        <w:t xml:space="preserve">Important Features</w:t>
        <w:tab/>
        <w:t xml:space="preserve">127</w:t>
      </w: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8590"/>
        </w:tabs>
        <w:spacing w:before="123" w:lineRule="auto"/>
        <w:ind w:left="651" w:firstLine="0"/>
        <w:rPr>
          <w:color w:val="000000"/>
          <w:sz w:val="27"/>
          <w:szCs w:val="27"/>
        </w:rPr>
      </w:pPr>
      <w:r w:rsidDel="00000000" w:rsidR="00000000" w:rsidRPr="00000000">
        <w:rPr>
          <w:color w:val="000000"/>
          <w:sz w:val="27"/>
          <w:szCs w:val="27"/>
          <w:rtl w:val="0"/>
        </w:rPr>
        <w:t xml:space="preserve">7.3 Future Work</w:t>
        <w:tab/>
        <w:t xml:space="preserve">129</w:t>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8672"/>
        </w:tabs>
        <w:spacing w:before="711" w:lineRule="auto"/>
        <w:ind w:left="651" w:firstLine="0"/>
        <w:rPr>
          <w:color w:val="000000"/>
          <w:sz w:val="27"/>
          <w:szCs w:val="27"/>
        </w:rPr>
        <w:sectPr>
          <w:type w:val="continuous"/>
          <w:pgSz w:h="16840" w:w="11910" w:orient="portrait"/>
          <w:pgMar w:bottom="2020" w:top="1920" w:left="1275" w:right="1275" w:header="0" w:footer="1828"/>
        </w:sectPr>
      </w:pPr>
      <w:r w:rsidDel="00000000" w:rsidR="00000000" w:rsidRPr="00000000">
        <w:rPr>
          <w:color w:val="000000"/>
          <w:sz w:val="27"/>
          <w:szCs w:val="27"/>
          <w:rtl w:val="0"/>
        </w:rPr>
        <w:t xml:space="preserve">References</w:t>
        <w:tab/>
        <w:t xml:space="preserve">130</w:t>
      </w:r>
    </w:p>
    <w:p w:rsidR="00000000" w:rsidDel="00000000" w:rsidP="00000000" w:rsidRDefault="00000000" w:rsidRPr="00000000" w14:paraId="0000003A">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before="156" w:lineRule="auto"/>
        <w:rPr>
          <w:color w:val="000000"/>
          <w:sz w:val="39"/>
          <w:szCs w:val="39"/>
        </w:rPr>
      </w:pPr>
      <w:r w:rsidDel="00000000" w:rsidR="00000000" w:rsidRPr="00000000">
        <w:rPr>
          <w:rtl w:val="0"/>
        </w:rPr>
      </w:r>
    </w:p>
    <w:p w:rsidR="00000000" w:rsidDel="00000000" w:rsidP="00000000" w:rsidRDefault="00000000" w:rsidRPr="00000000" w14:paraId="0000004E">
      <w:pPr>
        <w:pStyle w:val="Heading1"/>
        <w:spacing w:before="0" w:lineRule="auto"/>
        <w:ind w:left="121" w:firstLine="0"/>
        <w:rPr/>
      </w:pPr>
      <w:bookmarkStart w:colFirst="0" w:colLast="0" w:name="_i01wxqz0k2p8" w:id="0"/>
      <w:bookmarkEnd w:id="0"/>
      <w:r w:rsidDel="00000000" w:rsidR="00000000" w:rsidRPr="00000000">
        <w:rPr>
          <w:rtl w:val="0"/>
        </w:rPr>
        <w:t xml:space="preserve">List of Abbreviations</w:t>
      </w:r>
    </w:p>
    <w:p w:rsidR="00000000" w:rsidDel="00000000" w:rsidP="00000000" w:rsidRDefault="00000000" w:rsidRPr="00000000" w14:paraId="0000004F">
      <w:pPr>
        <w:numPr>
          <w:ilvl w:val="0"/>
          <w:numId w:val="4"/>
        </w:numPr>
        <w:pBdr>
          <w:top w:space="0" w:sz="0" w:val="nil"/>
          <w:left w:space="0" w:sz="0" w:val="nil"/>
          <w:bottom w:space="0" w:sz="0" w:val="nil"/>
          <w:right w:space="0" w:sz="0" w:val="nil"/>
          <w:between w:space="0" w:sz="0" w:val="nil"/>
        </w:pBdr>
        <w:tabs>
          <w:tab w:val="left" w:leader="none" w:pos="476"/>
        </w:tabs>
        <w:spacing w:before="193" w:lineRule="auto"/>
        <w:ind w:left="476" w:hanging="350"/>
        <w:rPr>
          <w:color w:val="000000"/>
        </w:rPr>
      </w:pPr>
      <w:r w:rsidDel="00000000" w:rsidR="00000000" w:rsidRPr="00000000">
        <w:rPr>
          <w:b w:val="1"/>
          <w:bCs w:val="1"/>
          <w:color w:val="000000"/>
          <w:sz w:val="27"/>
          <w:szCs w:val="27"/>
          <w:rtl w:val="0"/>
        </w:rPr>
        <w:t xml:space="preserve">Acc.: </w:t>
      </w:r>
      <w:r w:rsidDel="00000000" w:rsidR="00000000" w:rsidRPr="00000000">
        <w:rPr>
          <w:color w:val="000000"/>
          <w:sz w:val="27"/>
          <w:szCs w:val="27"/>
          <w:rtl w:val="0"/>
        </w:rPr>
        <w:t xml:space="preserve">Accuracy</w:t>
      </w:r>
      <w:r w:rsidDel="00000000" w:rsidR="00000000" w:rsidRPr="00000000">
        <w:rPr>
          <w:rtl w:val="0"/>
        </w:rPr>
      </w:r>
    </w:p>
    <w:p w:rsidR="00000000" w:rsidDel="00000000" w:rsidP="00000000" w:rsidRDefault="00000000" w:rsidRPr="00000000" w14:paraId="00000050">
      <w:pPr>
        <w:numPr>
          <w:ilvl w:val="0"/>
          <w:numId w:val="4"/>
        </w:numPr>
        <w:pBdr>
          <w:top w:space="0" w:sz="0" w:val="nil"/>
          <w:left w:space="0" w:sz="0" w:val="nil"/>
          <w:bottom w:space="0" w:sz="0" w:val="nil"/>
          <w:right w:space="0" w:sz="0" w:val="nil"/>
          <w:between w:space="0" w:sz="0" w:val="nil"/>
        </w:pBdr>
        <w:tabs>
          <w:tab w:val="left" w:leader="none" w:pos="476"/>
        </w:tabs>
        <w:spacing w:before="44" w:lineRule="auto"/>
        <w:ind w:left="476" w:hanging="350"/>
        <w:rPr>
          <w:color w:val="000000"/>
        </w:rPr>
      </w:pPr>
      <w:r w:rsidDel="00000000" w:rsidR="00000000" w:rsidRPr="00000000">
        <w:rPr>
          <w:b w:val="1"/>
          <w:bCs w:val="1"/>
          <w:color w:val="000000"/>
          <w:sz w:val="27"/>
          <w:szCs w:val="27"/>
          <w:rtl w:val="0"/>
        </w:rPr>
        <w:t xml:space="preserve">ANN: </w:t>
      </w:r>
      <w:r w:rsidDel="00000000" w:rsidR="00000000" w:rsidRPr="00000000">
        <w:rPr>
          <w:color w:val="000000"/>
          <w:sz w:val="27"/>
          <w:szCs w:val="27"/>
          <w:rtl w:val="0"/>
        </w:rPr>
        <w:t xml:space="preserve">Artificial Neural Network</w:t>
      </w:r>
      <w:r w:rsidDel="00000000" w:rsidR="00000000" w:rsidRPr="00000000">
        <w:rPr>
          <w:rtl w:val="0"/>
        </w:rPr>
      </w:r>
    </w:p>
    <w:p w:rsidR="00000000" w:rsidDel="00000000" w:rsidP="00000000" w:rsidRDefault="00000000" w:rsidRPr="00000000" w14:paraId="00000051">
      <w:pPr>
        <w:numPr>
          <w:ilvl w:val="0"/>
          <w:numId w:val="4"/>
        </w:numPr>
        <w:pBdr>
          <w:top w:space="0" w:sz="0" w:val="nil"/>
          <w:left w:space="0" w:sz="0" w:val="nil"/>
          <w:bottom w:space="0" w:sz="0" w:val="nil"/>
          <w:right w:space="0" w:sz="0" w:val="nil"/>
          <w:between w:space="0" w:sz="0" w:val="nil"/>
        </w:pBdr>
        <w:tabs>
          <w:tab w:val="left" w:leader="none" w:pos="476"/>
        </w:tabs>
        <w:spacing w:before="48" w:lineRule="auto"/>
        <w:ind w:left="476" w:hanging="350"/>
        <w:rPr>
          <w:color w:val="000000"/>
        </w:rPr>
      </w:pPr>
      <w:r w:rsidDel="00000000" w:rsidR="00000000" w:rsidRPr="00000000">
        <w:rPr>
          <w:b w:val="1"/>
          <w:bCs w:val="1"/>
          <w:color w:val="000000"/>
          <w:sz w:val="27"/>
          <w:szCs w:val="27"/>
          <w:rtl w:val="0"/>
        </w:rPr>
        <w:t xml:space="preserve">ANOVA: </w:t>
      </w:r>
      <w:r w:rsidDel="00000000" w:rsidR="00000000" w:rsidRPr="00000000">
        <w:rPr>
          <w:color w:val="000000"/>
          <w:sz w:val="27"/>
          <w:szCs w:val="27"/>
          <w:rtl w:val="0"/>
        </w:rPr>
        <w:t xml:space="preserve">Analysis of Variance</w:t>
      </w:r>
      <w:r w:rsidDel="00000000" w:rsidR="00000000" w:rsidRPr="00000000">
        <w:rPr>
          <w:rtl w:val="0"/>
        </w:rPr>
      </w:r>
    </w:p>
    <w:p w:rsidR="00000000" w:rsidDel="00000000" w:rsidP="00000000" w:rsidRDefault="00000000" w:rsidRPr="00000000" w14:paraId="00000052">
      <w:pPr>
        <w:numPr>
          <w:ilvl w:val="0"/>
          <w:numId w:val="4"/>
        </w:numPr>
        <w:pBdr>
          <w:top w:space="0" w:sz="0" w:val="nil"/>
          <w:left w:space="0" w:sz="0" w:val="nil"/>
          <w:bottom w:space="0" w:sz="0" w:val="nil"/>
          <w:right w:space="0" w:sz="0" w:val="nil"/>
          <w:between w:space="0" w:sz="0" w:val="nil"/>
        </w:pBdr>
        <w:tabs>
          <w:tab w:val="left" w:leader="none" w:pos="476"/>
        </w:tabs>
        <w:spacing w:before="48" w:lineRule="auto"/>
        <w:ind w:left="476" w:hanging="350"/>
        <w:rPr>
          <w:color w:val="000000"/>
        </w:rPr>
        <w:sectPr>
          <w:type w:val="nextPage"/>
          <w:pgSz w:h="16840" w:w="11910" w:orient="portrait"/>
          <w:pgMar w:bottom="2020" w:top="1920" w:left="1275" w:right="1275" w:header="0" w:footer="1828"/>
        </w:sectPr>
      </w:pPr>
      <w:r w:rsidDel="00000000" w:rsidR="00000000" w:rsidRPr="00000000">
        <w:rPr>
          <w:b w:val="1"/>
          <w:bCs w:val="1"/>
          <w:color w:val="000000"/>
          <w:sz w:val="27"/>
          <w:szCs w:val="27"/>
          <w:rtl w:val="0"/>
        </w:rPr>
        <w:t xml:space="preserve">ROC: </w:t>
      </w:r>
      <w:r w:rsidDel="00000000" w:rsidR="00000000" w:rsidRPr="00000000">
        <w:rPr>
          <w:color w:val="000000"/>
          <w:sz w:val="27"/>
          <w:szCs w:val="27"/>
          <w:rtl w:val="0"/>
        </w:rPr>
        <w:t xml:space="preserve">Receiver Operating Characteristic</w:t>
      </w: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before="94" w:lineRule="auto"/>
        <w:rPr>
          <w:color w:val="000000"/>
          <w:sz w:val="39"/>
          <w:szCs w:val="39"/>
        </w:rPr>
      </w:pPr>
      <w:r w:rsidDel="00000000" w:rsidR="00000000" w:rsidRPr="00000000">
        <w:rPr>
          <w:rtl w:val="0"/>
        </w:rPr>
      </w:r>
    </w:p>
    <w:p w:rsidR="00000000" w:rsidDel="00000000" w:rsidP="00000000" w:rsidRDefault="00000000" w:rsidRPr="00000000" w14:paraId="00000066">
      <w:pPr>
        <w:pStyle w:val="Heading1"/>
        <w:spacing w:before="0" w:lineRule="auto"/>
        <w:ind w:firstLine="111"/>
        <w:rPr/>
      </w:pPr>
      <w:bookmarkStart w:colFirst="0" w:colLast="0" w:name="_e9u4fr58vi3n" w:id="1"/>
      <w:bookmarkEnd w:id="1"/>
      <w:r w:rsidDel="00000000" w:rsidR="00000000" w:rsidRPr="00000000">
        <w:rPr>
          <w:rtl w:val="0"/>
        </w:rPr>
        <w:t xml:space="preserve">List of Figures</w:t>
      </w:r>
    </w:p>
    <w:p w:rsidR="00000000" w:rsidDel="00000000" w:rsidP="00000000" w:rsidRDefault="00000000" w:rsidRPr="00000000" w14:paraId="00000067">
      <w:pPr>
        <w:numPr>
          <w:ilvl w:val="1"/>
          <w:numId w:val="3"/>
        </w:numPr>
        <w:pBdr>
          <w:top w:space="0" w:sz="0" w:val="nil"/>
          <w:left w:space="0" w:sz="0" w:val="nil"/>
          <w:bottom w:space="0" w:sz="0" w:val="nil"/>
          <w:right w:space="0" w:sz="0" w:val="nil"/>
          <w:between w:space="0" w:sz="0" w:val="nil"/>
        </w:pBdr>
        <w:tabs>
          <w:tab w:val="left" w:leader="none" w:pos="641"/>
          <w:tab w:val="left" w:leader="none" w:pos="8986"/>
        </w:tabs>
        <w:spacing w:before="33" w:lineRule="auto"/>
        <w:ind w:left="641" w:hanging="408"/>
        <w:rPr>
          <w:color w:val="000000"/>
        </w:rPr>
      </w:pPr>
      <w:r w:rsidDel="00000000" w:rsidR="00000000" w:rsidRPr="00000000">
        <w:rPr>
          <w:color w:val="000000"/>
          <w:sz w:val="27"/>
          <w:szCs w:val="27"/>
          <w:rtl w:val="0"/>
        </w:rPr>
        <w:t xml:space="preserve">Educational Data Mining Process ………………………………………</w:t>
        <w:tab/>
        <w:t xml:space="preserve">7</w:t>
      </w:r>
      <w:r w:rsidDel="00000000" w:rsidR="00000000" w:rsidRPr="00000000">
        <w:rPr>
          <w:rtl w:val="0"/>
        </w:rPr>
      </w:r>
    </w:p>
    <w:p w:rsidR="00000000" w:rsidDel="00000000" w:rsidP="00000000" w:rsidRDefault="00000000" w:rsidRPr="00000000" w14:paraId="00000068">
      <w:pPr>
        <w:numPr>
          <w:ilvl w:val="1"/>
          <w:numId w:val="3"/>
        </w:numPr>
        <w:pBdr>
          <w:top w:space="0" w:sz="0" w:val="nil"/>
          <w:left w:space="0" w:sz="0" w:val="nil"/>
          <w:bottom w:space="0" w:sz="0" w:val="nil"/>
          <w:right w:space="0" w:sz="0" w:val="nil"/>
          <w:between w:space="0" w:sz="0" w:val="nil"/>
        </w:pBdr>
        <w:tabs>
          <w:tab w:val="left" w:leader="none" w:pos="641"/>
          <w:tab w:val="left" w:leader="none" w:pos="8986"/>
        </w:tabs>
        <w:spacing w:before="25" w:lineRule="auto"/>
        <w:ind w:left="641" w:hanging="408"/>
        <w:rPr>
          <w:color w:val="000000"/>
        </w:rPr>
      </w:pPr>
      <w:r w:rsidDel="00000000" w:rsidR="00000000" w:rsidRPr="00000000">
        <w:rPr>
          <w:color w:val="000000"/>
          <w:sz w:val="27"/>
          <w:szCs w:val="27"/>
          <w:rtl w:val="0"/>
        </w:rPr>
        <w:t xml:space="preserve">Applications of Educational Data Mining ………………………………</w:t>
        <w:tab/>
        <w:t xml:space="preserve">8</w:t>
      </w:r>
      <w:r w:rsidDel="00000000" w:rsidR="00000000" w:rsidRPr="00000000">
        <w:rPr>
          <w:rtl w:val="0"/>
        </w:rPr>
      </w:r>
    </w:p>
    <w:p w:rsidR="00000000" w:rsidDel="00000000" w:rsidP="00000000" w:rsidRDefault="00000000" w:rsidRPr="00000000" w14:paraId="00000069">
      <w:pPr>
        <w:numPr>
          <w:ilvl w:val="1"/>
          <w:numId w:val="3"/>
        </w:numPr>
        <w:pBdr>
          <w:top w:space="0" w:sz="0" w:val="nil"/>
          <w:left w:space="0" w:sz="0" w:val="nil"/>
          <w:bottom w:space="0" w:sz="0" w:val="nil"/>
          <w:right w:space="0" w:sz="0" w:val="nil"/>
          <w:between w:space="0" w:sz="0" w:val="nil"/>
        </w:pBdr>
        <w:tabs>
          <w:tab w:val="left" w:leader="none" w:pos="641"/>
          <w:tab w:val="left" w:leader="none" w:pos="8849"/>
        </w:tabs>
        <w:spacing w:before="55" w:lineRule="auto"/>
        <w:ind w:left="641" w:hanging="408"/>
        <w:rPr>
          <w:color w:val="000000"/>
        </w:rPr>
      </w:pPr>
      <w:r w:rsidDel="00000000" w:rsidR="00000000" w:rsidRPr="00000000">
        <w:rPr>
          <w:color w:val="000000"/>
          <w:sz w:val="27"/>
          <w:szCs w:val="27"/>
          <w:rtl w:val="0"/>
        </w:rPr>
        <w:t xml:space="preserve">Distribution of Papers that used different attributes for PSP problem ….</w:t>
        <w:tab/>
        <w:t xml:space="preserve">19</w:t>
      </w:r>
      <w:r w:rsidDel="00000000" w:rsidR="00000000" w:rsidRPr="00000000">
        <w:rPr>
          <w:rtl w:val="0"/>
        </w:rPr>
      </w:r>
    </w:p>
    <w:p w:rsidR="00000000" w:rsidDel="00000000" w:rsidP="00000000" w:rsidRDefault="00000000" w:rsidRPr="00000000" w14:paraId="0000006A">
      <w:pPr>
        <w:numPr>
          <w:ilvl w:val="1"/>
          <w:numId w:val="3"/>
        </w:numPr>
        <w:pBdr>
          <w:top w:space="0" w:sz="0" w:val="nil"/>
          <w:left w:space="0" w:sz="0" w:val="nil"/>
          <w:bottom w:space="0" w:sz="0" w:val="nil"/>
          <w:right w:space="0" w:sz="0" w:val="nil"/>
          <w:between w:space="0" w:sz="0" w:val="nil"/>
        </w:pBdr>
        <w:tabs>
          <w:tab w:val="left" w:leader="none" w:pos="641"/>
          <w:tab w:val="right" w:leader="none" w:pos="9122"/>
        </w:tabs>
        <w:spacing w:before="50" w:lineRule="auto"/>
        <w:ind w:left="641" w:hanging="408"/>
        <w:rPr>
          <w:color w:val="000000"/>
        </w:rPr>
      </w:pPr>
      <w:r w:rsidDel="00000000" w:rsidR="00000000" w:rsidRPr="00000000">
        <w:rPr>
          <w:color w:val="000000"/>
          <w:sz w:val="27"/>
          <w:szCs w:val="27"/>
          <w:rtl w:val="0"/>
        </w:rPr>
        <w:t xml:space="preserve">Student Performance Data Set</w:t>
        <w:tab/>
        <w:t xml:space="preserve">21</w:t>
      </w:r>
      <w:r w:rsidDel="00000000" w:rsidR="00000000" w:rsidRPr="00000000">
        <w:rPr>
          <w:rtl w:val="0"/>
        </w:rPr>
      </w:r>
    </w:p>
    <w:p w:rsidR="00000000" w:rsidDel="00000000" w:rsidP="00000000" w:rsidRDefault="00000000" w:rsidRPr="00000000" w14:paraId="0000006B">
      <w:pPr>
        <w:numPr>
          <w:ilvl w:val="1"/>
          <w:numId w:val="3"/>
        </w:numPr>
        <w:pBdr>
          <w:top w:space="0" w:sz="0" w:val="nil"/>
          <w:left w:space="0" w:sz="0" w:val="nil"/>
          <w:bottom w:space="0" w:sz="0" w:val="nil"/>
          <w:right w:space="0" w:sz="0" w:val="nil"/>
          <w:between w:space="0" w:sz="0" w:val="nil"/>
        </w:pBdr>
        <w:tabs>
          <w:tab w:val="left" w:leader="none" w:pos="641"/>
          <w:tab w:val="right" w:leader="none" w:pos="9122"/>
        </w:tabs>
        <w:spacing w:before="49" w:lineRule="auto"/>
        <w:ind w:left="641" w:hanging="408"/>
        <w:rPr>
          <w:color w:val="000000"/>
        </w:rPr>
        <w:sectPr>
          <w:type w:val="nextPage"/>
          <w:pgSz w:h="16840" w:w="11910" w:orient="portrait"/>
          <w:pgMar w:bottom="2020" w:top="1920" w:left="1275" w:right="1275" w:header="0" w:footer="1828"/>
        </w:sectPr>
      </w:pPr>
      <w:r w:rsidDel="00000000" w:rsidR="00000000" w:rsidRPr="00000000">
        <w:rPr>
          <w:color w:val="000000"/>
          <w:sz w:val="27"/>
          <w:szCs w:val="27"/>
          <w:rtl w:val="0"/>
        </w:rPr>
        <w:t xml:space="preserve">Educational Process Mining (EPM): A Learning Analytics Data Set …</w:t>
        <w:tab/>
        <w:t xml:space="preserve">23</w:t>
      </w: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rPr>
          <w:color w:val="000000"/>
          <w:sz w:val="39"/>
          <w:szCs w:val="39"/>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spacing w:before="221" w:lineRule="auto"/>
        <w:rPr>
          <w:color w:val="000000"/>
          <w:sz w:val="39"/>
          <w:szCs w:val="39"/>
        </w:rPr>
      </w:pPr>
      <w:r w:rsidDel="00000000" w:rsidR="00000000" w:rsidRPr="00000000">
        <w:rPr>
          <w:rtl w:val="0"/>
        </w:rPr>
      </w:r>
    </w:p>
    <w:p w:rsidR="00000000" w:rsidDel="00000000" w:rsidP="00000000" w:rsidRDefault="00000000" w:rsidRPr="00000000" w14:paraId="0000007E">
      <w:pPr>
        <w:pStyle w:val="Heading1"/>
        <w:spacing w:before="0" w:lineRule="auto"/>
        <w:ind w:firstLine="111"/>
        <w:rPr/>
      </w:pPr>
      <w:bookmarkStart w:colFirst="0" w:colLast="0" w:name="_mscgh4px09u" w:id="2"/>
      <w:bookmarkEnd w:id="2"/>
      <w:r w:rsidDel="00000000" w:rsidR="00000000" w:rsidRPr="00000000">
        <w:rPr>
          <w:rtl w:val="0"/>
        </w:rPr>
        <w:t xml:space="preserve">List of Tables</w:t>
      </w:r>
    </w:p>
    <w:p w:rsidR="00000000" w:rsidDel="00000000" w:rsidP="00000000" w:rsidRDefault="00000000" w:rsidRPr="00000000" w14:paraId="0000007F">
      <w:pPr>
        <w:numPr>
          <w:ilvl w:val="1"/>
          <w:numId w:val="2"/>
        </w:numPr>
        <w:pBdr>
          <w:top w:space="0" w:sz="0" w:val="nil"/>
          <w:left w:space="0" w:sz="0" w:val="nil"/>
          <w:bottom w:space="0" w:sz="0" w:val="nil"/>
          <w:right w:space="0" w:sz="0" w:val="nil"/>
          <w:between w:space="0" w:sz="0" w:val="nil"/>
        </w:pBdr>
        <w:tabs>
          <w:tab w:val="left" w:leader="none" w:pos="914"/>
          <w:tab w:val="left" w:leader="none" w:pos="8966"/>
        </w:tabs>
        <w:spacing w:before="185" w:lineRule="auto"/>
        <w:ind w:left="914" w:hanging="788"/>
        <w:rPr>
          <w:color w:val="000000"/>
        </w:rPr>
      </w:pPr>
      <w:r w:rsidDel="00000000" w:rsidR="00000000" w:rsidRPr="00000000">
        <w:rPr>
          <w:color w:val="000000"/>
          <w:sz w:val="27"/>
          <w:szCs w:val="27"/>
          <w:rtl w:val="0"/>
        </w:rPr>
        <w:t xml:space="preserve">Student Performance Data Set Description …………………………</w:t>
        <w:tab/>
        <w:t xml:space="preserve">21</w:t>
      </w:r>
      <w:r w:rsidDel="00000000" w:rsidR="00000000" w:rsidRPr="00000000">
        <w:rPr>
          <w:rtl w:val="0"/>
        </w:rPr>
      </w:r>
    </w:p>
    <w:p w:rsidR="00000000" w:rsidDel="00000000" w:rsidP="00000000" w:rsidRDefault="00000000" w:rsidRPr="00000000" w14:paraId="00000080">
      <w:pPr>
        <w:numPr>
          <w:ilvl w:val="1"/>
          <w:numId w:val="2"/>
        </w:numPr>
        <w:pBdr>
          <w:top w:space="0" w:sz="0" w:val="nil"/>
          <w:left w:space="0" w:sz="0" w:val="nil"/>
          <w:bottom w:space="0" w:sz="0" w:val="nil"/>
          <w:right w:space="0" w:sz="0" w:val="nil"/>
          <w:between w:space="0" w:sz="0" w:val="nil"/>
        </w:pBdr>
        <w:tabs>
          <w:tab w:val="left" w:leader="none" w:pos="914"/>
          <w:tab w:val="left" w:leader="none" w:pos="8966"/>
        </w:tabs>
        <w:spacing w:before="73" w:lineRule="auto"/>
        <w:ind w:left="914" w:hanging="788"/>
        <w:rPr>
          <w:color w:val="000000"/>
        </w:rPr>
        <w:sectPr>
          <w:type w:val="nextPage"/>
          <w:pgSz w:h="16840" w:w="11910" w:orient="portrait"/>
          <w:pgMar w:bottom="2020" w:top="1920" w:left="1275" w:right="1275" w:header="0" w:footer="1828"/>
        </w:sectPr>
      </w:pPr>
      <w:r w:rsidDel="00000000" w:rsidR="00000000" w:rsidRPr="00000000">
        <w:rPr>
          <w:color w:val="000000"/>
          <w:sz w:val="27"/>
          <w:szCs w:val="27"/>
          <w:rtl w:val="0"/>
        </w:rPr>
        <w:t xml:space="preserve">Students' Academic Performance Dataset Description ………………</w:t>
        <w:tab/>
        <w:t xml:space="preserve">23</w:t>
      </w:r>
      <w:r w:rsidDel="00000000" w:rsidR="00000000" w:rsidRPr="00000000">
        <w:rPr>
          <w:rtl w:val="0"/>
        </w:rPr>
      </w:r>
    </w:p>
    <w:p w:rsidR="00000000" w:rsidDel="00000000" w:rsidP="00000000" w:rsidRDefault="00000000" w:rsidRPr="00000000" w14:paraId="00000081">
      <w:pPr>
        <w:pStyle w:val="Heading1"/>
        <w:ind w:firstLine="111"/>
        <w:rPr/>
      </w:pPr>
      <w:r w:rsidDel="00000000" w:rsidR="00000000" w:rsidRPr="00000000">
        <w:rPr>
          <w:rtl w:val="0"/>
        </w:rPr>
        <w:t xml:space="preserve">Chapter 1 Introduction</w:t>
      </w:r>
    </w:p>
    <w:p w:rsidR="00000000" w:rsidDel="00000000" w:rsidP="00000000" w:rsidRDefault="00000000" w:rsidRPr="00000000" w14:paraId="00000082">
      <w:pPr>
        <w:pBdr>
          <w:top w:space="0" w:sz="0" w:val="nil"/>
          <w:left w:space="0" w:sz="0" w:val="nil"/>
          <w:bottom w:space="0" w:sz="0" w:val="nil"/>
          <w:right w:space="0" w:sz="0" w:val="nil"/>
          <w:between w:space="0" w:sz="0" w:val="nil"/>
        </w:pBdr>
        <w:spacing w:before="120" w:lineRule="auto"/>
        <w:rPr>
          <w:b w:val="1"/>
          <w:bCs w:val="1"/>
          <w:color w:val="000000"/>
          <w:sz w:val="39"/>
          <w:szCs w:val="39"/>
        </w:rPr>
      </w:pPr>
      <w:r w:rsidDel="00000000" w:rsidR="00000000" w:rsidRPr="00000000">
        <w:rPr>
          <w:rtl w:val="0"/>
        </w:rPr>
      </w:r>
    </w:p>
    <w:p w:rsidR="00000000" w:rsidDel="00000000" w:rsidP="00000000" w:rsidRDefault="00000000" w:rsidRPr="00000000" w14:paraId="00000083">
      <w:pPr>
        <w:numPr>
          <w:ilvl w:val="1"/>
          <w:numId w:val="1"/>
        </w:numPr>
        <w:pBdr>
          <w:top w:space="0" w:sz="0" w:val="nil"/>
          <w:left w:space="0" w:sz="0" w:val="nil"/>
          <w:bottom w:space="0" w:sz="0" w:val="nil"/>
          <w:right w:space="0" w:sz="0" w:val="nil"/>
          <w:between w:space="0" w:sz="0" w:val="nil"/>
        </w:pBdr>
        <w:tabs>
          <w:tab w:val="left" w:leader="none" w:pos="519"/>
        </w:tabs>
        <w:ind w:left="519" w:hanging="408"/>
        <w:rPr>
          <w:color w:val="000000"/>
        </w:rPr>
      </w:pPr>
      <w:r w:rsidDel="00000000" w:rsidR="00000000" w:rsidRPr="00000000">
        <w:rPr>
          <w:b w:val="1"/>
          <w:bCs w:val="1"/>
          <w:color w:val="000000"/>
          <w:sz w:val="27"/>
          <w:szCs w:val="27"/>
          <w:rtl w:val="0"/>
        </w:rPr>
        <w:t xml:space="preserve">Overview</w:t>
      </w: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rPr>
          <w:b w:val="1"/>
          <w:bCs w:val="1"/>
          <w:color w:val="000000"/>
          <w:sz w:val="27"/>
          <w:szCs w:val="27"/>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rPr>
          <w:b w:val="1"/>
          <w:bCs w:val="1"/>
          <w:color w:val="000000"/>
          <w:sz w:val="27"/>
          <w:szCs w:val="27"/>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spacing w:before="72" w:lineRule="auto"/>
        <w:rPr>
          <w:b w:val="1"/>
          <w:bCs w:val="1"/>
          <w:color w:val="000000"/>
          <w:sz w:val="27"/>
          <w:szCs w:val="27"/>
        </w:rPr>
      </w:pPr>
      <w:r w:rsidDel="00000000" w:rsidR="00000000" w:rsidRPr="00000000">
        <w:rPr>
          <w:rtl w:val="0"/>
        </w:rPr>
      </w:r>
    </w:p>
    <w:p w:rsidR="00000000" w:rsidDel="00000000" w:rsidP="00000000" w:rsidRDefault="00000000" w:rsidRPr="00000000" w14:paraId="00000087">
      <w:pPr>
        <w:pStyle w:val="Heading2"/>
        <w:numPr>
          <w:ilvl w:val="1"/>
          <w:numId w:val="1"/>
        </w:numPr>
        <w:tabs>
          <w:tab w:val="left" w:leader="none" w:pos="519"/>
        </w:tabs>
        <w:ind w:left="519" w:hanging="408"/>
        <w:rPr/>
      </w:pPr>
      <w:bookmarkStart w:colFirst="0" w:colLast="0" w:name="_wdyisbje5u5d" w:id="3"/>
      <w:bookmarkEnd w:id="3"/>
      <w:r w:rsidDel="00000000" w:rsidR="00000000" w:rsidRPr="00000000">
        <w:rPr>
          <w:rtl w:val="0"/>
        </w:rPr>
        <w:t xml:space="preserve">Problem Definition</w:t>
      </w:r>
    </w:p>
    <w:p w:rsidR="00000000" w:rsidDel="00000000" w:rsidP="00000000" w:rsidRDefault="00000000" w:rsidRPr="00000000" w14:paraId="00000088">
      <w:pPr>
        <w:pBdr>
          <w:top w:space="0" w:sz="0" w:val="nil"/>
          <w:left w:space="0" w:sz="0" w:val="nil"/>
          <w:bottom w:space="0" w:sz="0" w:val="nil"/>
          <w:right w:space="0" w:sz="0" w:val="nil"/>
          <w:between w:space="0" w:sz="0" w:val="nil"/>
        </w:pBdr>
        <w:spacing w:before="74" w:lineRule="auto"/>
        <w:rPr>
          <w:b w:val="1"/>
          <w:bCs w:val="1"/>
          <w:color w:val="000000"/>
          <w:sz w:val="27"/>
          <w:szCs w:val="27"/>
        </w:rPr>
      </w:pPr>
      <w:r w:rsidDel="00000000" w:rsidR="00000000" w:rsidRPr="00000000">
        <w:rPr>
          <w:rtl w:val="0"/>
        </w:rPr>
      </w:r>
    </w:p>
    <w:p w:rsidR="00000000" w:rsidDel="00000000" w:rsidP="00000000" w:rsidRDefault="00000000" w:rsidRPr="00000000" w14:paraId="00000089">
      <w:pPr>
        <w:pStyle w:val="Heading2"/>
        <w:numPr>
          <w:ilvl w:val="1"/>
          <w:numId w:val="1"/>
        </w:numPr>
        <w:tabs>
          <w:tab w:val="left" w:leader="none" w:pos="519"/>
        </w:tabs>
        <w:spacing w:before="1" w:lineRule="auto"/>
        <w:ind w:left="519" w:hanging="408"/>
        <w:rPr/>
      </w:pPr>
      <w:bookmarkStart w:colFirst="0" w:colLast="0" w:name="_6ji6gfoyddjv" w:id="4"/>
      <w:bookmarkEnd w:id="4"/>
      <w:r w:rsidDel="00000000" w:rsidR="00000000" w:rsidRPr="00000000">
        <w:rPr>
          <w:rtl w:val="0"/>
        </w:rPr>
        <w:t xml:space="preserve">Thesis Objectives</w:t>
      </w:r>
    </w:p>
    <w:p w:rsidR="00000000" w:rsidDel="00000000" w:rsidP="00000000" w:rsidRDefault="00000000" w:rsidRPr="00000000" w14:paraId="0000008A">
      <w:pPr>
        <w:pBdr>
          <w:top w:space="0" w:sz="0" w:val="nil"/>
          <w:left w:space="0" w:sz="0" w:val="nil"/>
          <w:bottom w:space="0" w:sz="0" w:val="nil"/>
          <w:right w:space="0" w:sz="0" w:val="nil"/>
          <w:between w:space="0" w:sz="0" w:val="nil"/>
        </w:pBdr>
        <w:rPr>
          <w:b w:val="1"/>
          <w:bCs w:val="1"/>
          <w:color w:val="000000"/>
          <w:sz w:val="27"/>
          <w:szCs w:val="27"/>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before="104" w:lineRule="auto"/>
        <w:rPr>
          <w:b w:val="1"/>
          <w:bCs w:val="1"/>
          <w:color w:val="000000"/>
          <w:sz w:val="27"/>
          <w:szCs w:val="27"/>
        </w:rPr>
      </w:pPr>
      <w:r w:rsidDel="00000000" w:rsidR="00000000" w:rsidRPr="00000000">
        <w:rPr>
          <w:rtl w:val="0"/>
        </w:rPr>
      </w:r>
    </w:p>
    <w:p w:rsidR="00000000" w:rsidDel="00000000" w:rsidP="00000000" w:rsidRDefault="00000000" w:rsidRPr="00000000" w14:paraId="0000008C">
      <w:pPr>
        <w:pStyle w:val="Heading2"/>
        <w:numPr>
          <w:ilvl w:val="1"/>
          <w:numId w:val="1"/>
        </w:numPr>
        <w:tabs>
          <w:tab w:val="left" w:leader="none" w:pos="519"/>
        </w:tabs>
        <w:ind w:left="519" w:hanging="408"/>
        <w:rPr/>
      </w:pPr>
      <w:bookmarkStart w:colFirst="0" w:colLast="0" w:name="_9n6u47m945d9" w:id="5"/>
      <w:bookmarkEnd w:id="5"/>
      <w:r w:rsidDel="00000000" w:rsidR="00000000" w:rsidRPr="00000000">
        <w:rPr>
          <w:rtl w:val="0"/>
        </w:rPr>
        <w:t xml:space="preserve">Thesis Contribution</w:t>
      </w:r>
    </w:p>
    <w:p w:rsidR="00000000" w:rsidDel="00000000" w:rsidP="00000000" w:rsidRDefault="00000000" w:rsidRPr="00000000" w14:paraId="0000008D">
      <w:pPr>
        <w:pBdr>
          <w:top w:space="0" w:sz="0" w:val="nil"/>
          <w:left w:space="0" w:sz="0" w:val="nil"/>
          <w:bottom w:space="0" w:sz="0" w:val="nil"/>
          <w:right w:space="0" w:sz="0" w:val="nil"/>
          <w:between w:space="0" w:sz="0" w:val="nil"/>
        </w:pBdr>
        <w:rPr>
          <w:b w:val="1"/>
          <w:bCs w:val="1"/>
          <w:color w:val="000000"/>
          <w:sz w:val="27"/>
          <w:szCs w:val="27"/>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before="100" w:lineRule="auto"/>
        <w:rPr>
          <w:b w:val="1"/>
          <w:bCs w:val="1"/>
          <w:color w:val="000000"/>
          <w:sz w:val="27"/>
          <w:szCs w:val="27"/>
        </w:rPr>
      </w:pPr>
      <w:r w:rsidDel="00000000" w:rsidR="00000000" w:rsidRPr="00000000">
        <w:rPr>
          <w:rtl w:val="0"/>
        </w:rPr>
      </w:r>
    </w:p>
    <w:p w:rsidR="00000000" w:rsidDel="00000000" w:rsidP="00000000" w:rsidRDefault="00000000" w:rsidRPr="00000000" w14:paraId="0000008F">
      <w:pPr>
        <w:pStyle w:val="Heading2"/>
        <w:numPr>
          <w:ilvl w:val="1"/>
          <w:numId w:val="1"/>
        </w:numPr>
        <w:tabs>
          <w:tab w:val="left" w:leader="none" w:pos="519"/>
        </w:tabs>
        <w:ind w:left="519" w:hanging="408"/>
        <w:rPr/>
        <w:sectPr>
          <w:footerReference r:id="rId9" w:type="default"/>
          <w:type w:val="nextPage"/>
          <w:pgSz w:h="16840" w:w="11910" w:orient="portrait"/>
          <w:pgMar w:bottom="280" w:top="1920" w:left="1275" w:right="1275" w:header="0" w:footer="0"/>
        </w:sectPr>
      </w:pPr>
      <w:bookmarkStart w:colFirst="0" w:colLast="0" w:name="_kycymi5difj7" w:id="6"/>
      <w:bookmarkEnd w:id="6"/>
      <w:r w:rsidDel="00000000" w:rsidR="00000000" w:rsidRPr="00000000">
        <w:rPr>
          <w:rtl w:val="0"/>
        </w:rPr>
        <w:t xml:space="preserve">Thesis Organization</w:t>
      </w:r>
    </w:p>
    <w:p w:rsidR="00000000" w:rsidDel="00000000" w:rsidP="00000000" w:rsidRDefault="00000000" w:rsidRPr="00000000" w14:paraId="00000090">
      <w:pPr>
        <w:pBdr>
          <w:top w:space="0" w:sz="0" w:val="nil"/>
          <w:left w:space="0" w:sz="0" w:val="nil"/>
          <w:bottom w:space="0" w:sz="0" w:val="nil"/>
          <w:right w:space="0" w:sz="0" w:val="nil"/>
          <w:between w:space="0" w:sz="0" w:val="nil"/>
        </w:pBdr>
        <w:spacing w:before="4" w:lineRule="auto"/>
        <w:rPr>
          <w:b w:val="1"/>
          <w:bCs w:val="1"/>
          <w:color w:val="000000"/>
          <w:sz w:val="17"/>
          <w:szCs w:val="17"/>
        </w:rPr>
        <w:sectPr>
          <w:footerReference r:id="rId10" w:type="default"/>
          <w:type w:val="nextPage"/>
          <w:pgSz w:h="16840" w:w="11910" w:orient="portrait"/>
          <w:pgMar w:bottom="280" w:top="1920" w:left="1275" w:right="1275" w:header="0" w:footer="0"/>
        </w:sectPr>
      </w:pPr>
      <w:r w:rsidDel="00000000" w:rsidR="00000000" w:rsidRPr="00000000">
        <w:rPr>
          <w:rtl w:val="0"/>
        </w:rPr>
      </w:r>
    </w:p>
    <w:p w:rsidR="00000000" w:rsidDel="00000000" w:rsidP="00000000" w:rsidRDefault="00000000" w:rsidRPr="00000000" w14:paraId="00000091">
      <w:pPr>
        <w:tabs>
          <w:tab w:val="left" w:leader="none" w:pos="4869"/>
        </w:tabs>
        <w:spacing w:before="179" w:lineRule="auto"/>
        <w:ind w:left="111" w:firstLine="0"/>
        <w:rPr>
          <w:b w:val="1"/>
          <w:bCs w:val="1"/>
          <w:sz w:val="39"/>
          <w:szCs w:val="39"/>
        </w:rPr>
      </w:pPr>
      <w:r w:rsidDel="00000000" w:rsidR="00000000" w:rsidRPr="00000000">
        <w:rPr>
          <w:b w:val="1"/>
          <w:bCs w:val="1"/>
          <w:sz w:val="39"/>
          <w:szCs w:val="39"/>
          <w:rtl w:val="0"/>
        </w:rPr>
        <w:t xml:space="preserve">Chapter 2 Background and</w:t>
        <w:tab/>
        <w:t xml:space="preserve">Related Work</w:t>
      </w:r>
    </w:p>
    <w:p w:rsidR="00000000" w:rsidDel="00000000" w:rsidP="00000000" w:rsidRDefault="00000000" w:rsidRPr="00000000" w14:paraId="00000092">
      <w:pPr>
        <w:tabs>
          <w:tab w:val="left" w:leader="none" w:pos="4869"/>
        </w:tabs>
        <w:spacing w:before="179" w:lineRule="auto"/>
        <w:ind w:left="111" w:firstLine="0"/>
        <w:rPr>
          <w:b w:val="1"/>
          <w:bCs w:val="1"/>
          <w:sz w:val="39"/>
          <w:szCs w:val="39"/>
        </w:rPr>
      </w:pPr>
      <w:r w:rsidDel="00000000" w:rsidR="00000000" w:rsidRPr="00000000">
        <w:rPr>
          <w:rtl w:val="0"/>
        </w:rPr>
      </w:r>
    </w:p>
    <w:p w:rsidR="00000000" w:rsidDel="00000000" w:rsidP="00000000" w:rsidRDefault="00000000" w:rsidRPr="00000000" w14:paraId="00000093">
      <w:pPr>
        <w:tabs>
          <w:tab w:val="left" w:leader="none" w:pos="4869"/>
        </w:tabs>
        <w:spacing w:before="179" w:lineRule="auto"/>
        <w:ind w:left="111" w:firstLine="0"/>
        <w:rPr>
          <w:sz w:val="33"/>
          <w:szCs w:val="33"/>
        </w:rPr>
      </w:pPr>
      <w:r w:rsidDel="00000000" w:rsidR="00000000" w:rsidRPr="00000000">
        <w:rPr>
          <w:b w:val="1"/>
          <w:bCs w:val="1"/>
          <w:sz w:val="39"/>
          <w:szCs w:val="39"/>
          <w:rtl w:val="0"/>
        </w:rPr>
        <w:t xml:space="preserve">Background:</w:t>
      </w:r>
      <w:r w:rsidDel="00000000" w:rsidR="00000000" w:rsidRPr="00000000">
        <w:rPr>
          <w:sz w:val="33"/>
          <w:szCs w:val="33"/>
          <w:rtl w:val="0"/>
        </w:rPr>
        <w:t xml:space="preserve"> The Evolution of Al in Dermatology</w:t>
      </w:r>
    </w:p>
    <w:p w:rsidR="00000000" w:rsidDel="00000000" w:rsidP="00000000" w:rsidRDefault="00000000" w:rsidRPr="00000000" w14:paraId="00000094">
      <w:pPr>
        <w:tabs>
          <w:tab w:val="left" w:leader="none" w:pos="4869"/>
        </w:tabs>
        <w:spacing w:before="179" w:lineRule="auto"/>
        <w:ind w:left="111" w:firstLine="0"/>
        <w:rPr>
          <w:sz w:val="33"/>
          <w:szCs w:val="33"/>
        </w:rPr>
      </w:pPr>
      <w:r w:rsidDel="00000000" w:rsidR="00000000" w:rsidRPr="00000000">
        <w:rPr>
          <w:sz w:val="33"/>
          <w:szCs w:val="33"/>
          <w:rtl w:val="0"/>
        </w:rPr>
        <w:t xml:space="preserve">Artificial Intelligence (Al) has transitioned from a theoretical concept into an operational cornerstone of contemporary medicine. Its inception in healthcare dates back to early rule-based expert systems designed to assist clinical decision-making. However, the paradigm shifted radically with the advent of deep learning, particularly Convolutional Neural Networks (CNNs). This technological evolution has initiated a significant transformation in digital dermatology, catalyzed by the exponential growth of computational power, the availability of large-scale standardized dermatological datasets, and breakthroughs in computer vision . algorithms These computational advancements have enabled deep learning architectures to achieve performance levels comparable to medical specialists in specific tasks, such as multi-class skin lesion  classification and the early detection of malignant melanoma. While foundational models and real-time detection systems have demonstrated high benchmark accuracies, modern clinical deployment increasingly relies on robust feature-extracting architectures, such as ResNet-18, to balance computational efficiency with diagnostic precision. Consequently. Understanding this evolutionary trajectory underscores the necessity of moving beyond raw. performance toward models that are both clinically viable and interpretable.</w:t>
      </w:r>
    </w:p>
    <w:p w:rsidR="00000000" w:rsidDel="00000000" w:rsidP="00000000" w:rsidRDefault="00000000" w:rsidRPr="00000000" w14:paraId="00000095">
      <w:pPr>
        <w:tabs>
          <w:tab w:val="left" w:leader="none" w:pos="4869"/>
        </w:tabs>
        <w:spacing w:before="179" w:lineRule="auto"/>
        <w:ind w:left="111" w:firstLine="0"/>
        <w:rPr>
          <w:b w:val="1"/>
          <w:bCs w:val="1"/>
          <w:sz w:val="39"/>
          <w:szCs w:val="39"/>
        </w:rPr>
        <w:sectPr>
          <w:footerReference r:id="rId11" w:type="default"/>
          <w:type w:val="nextPage"/>
          <w:pgSz w:h="16840" w:w="11910" w:orient="portrait"/>
          <w:pgMar w:bottom="280" w:top="1920" w:left="1275" w:right="1275" w:header="0" w:footer="0"/>
        </w:sectPr>
      </w:pPr>
      <w:r w:rsidDel="00000000" w:rsidR="00000000" w:rsidRPr="00000000">
        <w:rPr>
          <w:rtl w:val="0"/>
        </w:rPr>
      </w:r>
    </w:p>
    <w:p w:rsidR="00000000" w:rsidDel="00000000" w:rsidP="00000000" w:rsidRDefault="00000000" w:rsidRPr="00000000" w14:paraId="00000096">
      <w:pPr>
        <w:spacing w:before="179" w:lineRule="auto"/>
        <w:ind w:left="111" w:firstLine="0"/>
        <w:rPr>
          <w:b w:val="1"/>
          <w:bCs w:val="1"/>
          <w:sz w:val="39"/>
          <w:szCs w:val="39"/>
        </w:rPr>
        <w:sectPr>
          <w:footerReference r:id="rId12" w:type="default"/>
          <w:type w:val="nextPage"/>
          <w:pgSz w:h="16840" w:w="11910" w:orient="portrait"/>
          <w:pgMar w:bottom="280" w:top="1920" w:left="1275" w:right="1275" w:header="0" w:footer="0"/>
        </w:sectPr>
      </w:pPr>
      <w:r w:rsidDel="00000000" w:rsidR="00000000" w:rsidRPr="00000000">
        <w:rPr>
          <w:b w:val="1"/>
          <w:bCs w:val="1"/>
          <w:sz w:val="39"/>
          <w:szCs w:val="39"/>
          <w:rtl w:val="0"/>
        </w:rPr>
        <w:t xml:space="preserve">Chapter 4 Proposed Approach (Methodology)</w:t>
      </w:r>
    </w:p>
    <w:p w:rsidR="00000000" w:rsidDel="00000000" w:rsidP="00000000" w:rsidRDefault="00000000" w:rsidRPr="00000000" w14:paraId="00000097">
      <w:pPr>
        <w:spacing w:before="179" w:lineRule="auto"/>
        <w:ind w:left="505" w:firstLine="0"/>
        <w:rPr>
          <w:b w:val="1"/>
          <w:bCs w:val="1"/>
          <w:sz w:val="39"/>
          <w:szCs w:val="39"/>
        </w:rPr>
        <w:sectPr>
          <w:footerReference r:id="rId13" w:type="default"/>
          <w:type w:val="nextPage"/>
          <w:pgSz w:h="16840" w:w="11910" w:orient="portrait"/>
          <w:pgMar w:bottom="280" w:top="1920" w:left="1275" w:right="1275" w:header="0" w:footer="0"/>
        </w:sectPr>
      </w:pPr>
      <w:r w:rsidDel="00000000" w:rsidR="00000000" w:rsidRPr="00000000">
        <w:rPr>
          <w:b w:val="1"/>
          <w:bCs w:val="1"/>
          <w:sz w:val="39"/>
          <w:szCs w:val="39"/>
          <w:rtl w:val="0"/>
        </w:rPr>
        <w:t xml:space="preserve">Chapter 5 :Experimental Results and Discussion</w:t>
      </w:r>
    </w:p>
    <w:p w:rsidR="00000000" w:rsidDel="00000000" w:rsidP="00000000" w:rsidRDefault="00000000" w:rsidRPr="00000000" w14:paraId="00000098">
      <w:pPr>
        <w:spacing w:before="179" w:lineRule="auto"/>
        <w:ind w:left="111" w:firstLine="0"/>
        <w:rPr>
          <w:b w:val="1"/>
          <w:bCs w:val="1"/>
          <w:sz w:val="39"/>
          <w:szCs w:val="39"/>
        </w:rPr>
        <w:sectPr>
          <w:footerReference r:id="rId14" w:type="default"/>
          <w:type w:val="nextPage"/>
          <w:pgSz w:h="16840" w:w="11910" w:orient="portrait"/>
          <w:pgMar w:bottom="280" w:top="1920" w:left="1275" w:right="1275" w:header="0" w:footer="0"/>
        </w:sectPr>
      </w:pPr>
      <w:r w:rsidDel="00000000" w:rsidR="00000000" w:rsidRPr="00000000">
        <w:rPr>
          <w:b w:val="1"/>
          <w:bCs w:val="1"/>
          <w:sz w:val="39"/>
          <w:szCs w:val="39"/>
          <w:rtl w:val="0"/>
        </w:rPr>
        <w:t xml:space="preserve">Chapter 6 Conclusion and Future Work</w:t>
      </w:r>
    </w:p>
    <w:p w:rsidR="00000000" w:rsidDel="00000000" w:rsidP="00000000" w:rsidRDefault="00000000" w:rsidRPr="00000000" w14:paraId="00000099">
      <w:pPr>
        <w:pBdr>
          <w:top w:space="0" w:sz="0" w:val="nil"/>
          <w:left w:space="0" w:sz="0" w:val="nil"/>
          <w:bottom w:space="0" w:sz="0" w:val="nil"/>
          <w:right w:space="0" w:sz="0" w:val="nil"/>
          <w:between w:space="0" w:sz="0" w:val="nil"/>
        </w:pBdr>
        <w:rPr>
          <w:b w:val="1"/>
          <w:bCs w:val="1"/>
          <w:color w:val="000000"/>
          <w:sz w:val="39"/>
          <w:szCs w:val="39"/>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spacing w:before="109" w:lineRule="auto"/>
        <w:rPr>
          <w:b w:val="1"/>
          <w:bCs w:val="1"/>
          <w:color w:val="000000"/>
          <w:sz w:val="39"/>
          <w:szCs w:val="39"/>
        </w:rPr>
      </w:pPr>
      <w:r w:rsidDel="00000000" w:rsidR="00000000" w:rsidRPr="00000000">
        <w:rPr>
          <w:rtl w:val="0"/>
        </w:rPr>
      </w:r>
    </w:p>
    <w:p w:rsidR="00000000" w:rsidDel="00000000" w:rsidP="00000000" w:rsidRDefault="00000000" w:rsidRPr="00000000" w14:paraId="0000009B">
      <w:pPr>
        <w:ind w:right="550"/>
        <w:jc w:val="center"/>
        <w:rPr>
          <w:b w:val="1"/>
          <w:bCs w:val="1"/>
          <w:sz w:val="39"/>
          <w:szCs w:val="39"/>
        </w:rPr>
      </w:pPr>
      <w:r w:rsidDel="00000000" w:rsidR="00000000" w:rsidRPr="00000000">
        <w:rPr>
          <w:b w:val="1"/>
          <w:bCs w:val="1"/>
          <w:sz w:val="39"/>
          <w:szCs w:val="39"/>
          <w:rtl w:val="0"/>
        </w:rPr>
        <w:t xml:space="preserve">References</w:t>
      </w:r>
    </w:p>
    <w:p w:rsidR="00000000" w:rsidDel="00000000" w:rsidP="00000000" w:rsidRDefault="00000000" w:rsidRPr="00000000" w14:paraId="0000009C">
      <w:pPr>
        <w:pStyle w:val="Heading2"/>
        <w:spacing w:before="379" w:lineRule="auto"/>
        <w:ind w:firstLine="111"/>
        <w:rPr/>
      </w:pPr>
      <w:r w:rsidDel="00000000" w:rsidR="00000000" w:rsidRPr="00000000">
        <w:rPr>
          <w:rtl w:val="0"/>
        </w:rPr>
        <w:t xml:space="preserve">[Abiodun, Oludare Isaac, et al., 2018]</w:t>
      </w:r>
    </w:p>
    <w:p w:rsidR="00000000" w:rsidDel="00000000" w:rsidP="00000000" w:rsidRDefault="00000000" w:rsidRPr="00000000" w14:paraId="0000009D">
      <w:pPr>
        <w:pBdr>
          <w:top w:space="0" w:sz="0" w:val="nil"/>
          <w:left w:space="0" w:sz="0" w:val="nil"/>
          <w:bottom w:space="0" w:sz="0" w:val="nil"/>
          <w:right w:space="0" w:sz="0" w:val="nil"/>
          <w:between w:space="0" w:sz="0" w:val="nil"/>
        </w:pBdr>
        <w:spacing w:before="12" w:lineRule="auto"/>
        <w:rPr>
          <w:b w:val="1"/>
          <w:bCs w:val="1"/>
          <w:color w:val="000000"/>
          <w:sz w:val="27"/>
          <w:szCs w:val="27"/>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spacing w:line="271" w:lineRule="auto"/>
        <w:ind w:left="121" w:right="110" w:hanging="10"/>
        <w:jc w:val="both"/>
        <w:rPr>
          <w:color w:val="000000"/>
          <w:sz w:val="27"/>
          <w:szCs w:val="27"/>
        </w:rPr>
      </w:pPr>
      <w:r w:rsidDel="00000000" w:rsidR="00000000" w:rsidRPr="00000000">
        <w:rPr>
          <w:color w:val="000000"/>
          <w:sz w:val="27"/>
          <w:szCs w:val="27"/>
          <w:rtl w:val="0"/>
        </w:rPr>
        <w:t xml:space="preserve">Abiodun, Oludare Isaac, Aman Jantan, Abiodun Esther Omolara, Kemi Victoria Dada, Nachaat AbdElatif Mohamed, and Humaira Arshad. “State-of-the-art in artificial neural network applications: A survey”. Heliyon 4. 2018.</w:t>
      </w:r>
    </w:p>
    <w:p w:rsidR="00000000" w:rsidDel="00000000" w:rsidP="00000000" w:rsidRDefault="00000000" w:rsidRPr="00000000" w14:paraId="0000009F">
      <w:pPr>
        <w:pStyle w:val="Heading2"/>
        <w:spacing w:before="285" w:lineRule="auto"/>
        <w:ind w:firstLine="111"/>
        <w:rPr/>
      </w:pPr>
      <w:r w:rsidDel="00000000" w:rsidR="00000000" w:rsidRPr="00000000">
        <w:rPr>
          <w:rtl w:val="0"/>
        </w:rPr>
        <w:t xml:space="preserve">[Abu Saa, Amjed, et al., 2019]</w:t>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before="6" w:lineRule="auto"/>
        <w:rPr>
          <w:b w:val="1"/>
          <w:bCs w:val="1"/>
          <w:color w:val="000000"/>
          <w:sz w:val="27"/>
          <w:szCs w:val="27"/>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spacing w:line="273" w:lineRule="auto"/>
        <w:ind w:left="121" w:right="116" w:hanging="10"/>
        <w:jc w:val="both"/>
        <w:rPr>
          <w:color w:val="000000"/>
          <w:sz w:val="27"/>
          <w:szCs w:val="27"/>
        </w:rPr>
      </w:pPr>
      <w:r w:rsidDel="00000000" w:rsidR="00000000" w:rsidRPr="00000000">
        <w:rPr>
          <w:color w:val="000000"/>
          <w:sz w:val="27"/>
          <w:szCs w:val="27"/>
          <w:rtl w:val="0"/>
        </w:rPr>
        <w:t xml:space="preserve">Abu Saa, Amjed, Mostafa Al-Emran, and Khaled Shaalan. “Factors Affecting Students’ Performance in Higher Education: A Systematic Review of Predictive Data Mining Techniques”. Tech Know Learn 24, 567–598., 2019.</w:t>
      </w:r>
    </w:p>
    <w:p w:rsidR="00000000" w:rsidDel="00000000" w:rsidP="00000000" w:rsidRDefault="00000000" w:rsidRPr="00000000" w14:paraId="000000A2">
      <w:pPr>
        <w:pStyle w:val="Heading2"/>
        <w:spacing w:before="276" w:lineRule="auto"/>
        <w:ind w:firstLine="111"/>
        <w:rPr/>
      </w:pPr>
      <w:r w:rsidDel="00000000" w:rsidR="00000000" w:rsidRPr="00000000">
        <w:rPr>
          <w:rtl w:val="0"/>
        </w:rPr>
        <w:t xml:space="preserve">[Adewale, Amoo M., et al., 2018]</w:t>
      </w:r>
    </w:p>
    <w:p w:rsidR="00000000" w:rsidDel="00000000" w:rsidP="00000000" w:rsidRDefault="00000000" w:rsidRPr="00000000" w14:paraId="000000A3">
      <w:pPr>
        <w:pBdr>
          <w:top w:space="0" w:sz="0" w:val="nil"/>
          <w:left w:space="0" w:sz="0" w:val="nil"/>
          <w:bottom w:space="0" w:sz="0" w:val="nil"/>
          <w:right w:space="0" w:sz="0" w:val="nil"/>
          <w:between w:space="0" w:sz="0" w:val="nil"/>
        </w:pBdr>
        <w:spacing w:before="7" w:lineRule="auto"/>
        <w:rPr>
          <w:b w:val="1"/>
          <w:bCs w:val="1"/>
          <w:color w:val="000000"/>
          <w:sz w:val="27"/>
          <w:szCs w:val="27"/>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line="273" w:lineRule="auto"/>
        <w:ind w:left="121" w:right="121" w:hanging="10"/>
        <w:jc w:val="both"/>
        <w:rPr>
          <w:color w:val="000000"/>
          <w:sz w:val="27"/>
          <w:szCs w:val="27"/>
        </w:rPr>
      </w:pPr>
      <w:r w:rsidDel="00000000" w:rsidR="00000000" w:rsidRPr="00000000">
        <w:rPr>
          <w:color w:val="000000"/>
          <w:sz w:val="27"/>
          <w:szCs w:val="27"/>
          <w:rtl w:val="0"/>
        </w:rPr>
        <w:t xml:space="preserve">Adewale, Amoo M., Alaba O. Bamidele, and Usman O. Lateef. “Predictive modelling and analysis of academic performance of secondary school students: Artificial Neural Network approach”. International Journal of Science and Technology Educational Research 9(1), 1-8, 2018.</w:t>
      </w:r>
    </w:p>
    <w:p w:rsidR="00000000" w:rsidDel="00000000" w:rsidP="00000000" w:rsidRDefault="00000000" w:rsidRPr="00000000" w14:paraId="000000A5">
      <w:pPr>
        <w:pStyle w:val="Heading2"/>
        <w:spacing w:before="277" w:lineRule="auto"/>
        <w:ind w:firstLine="111"/>
        <w:rPr/>
      </w:pPr>
      <w:r w:rsidDel="00000000" w:rsidR="00000000" w:rsidRPr="00000000">
        <w:rPr>
          <w:rtl w:val="0"/>
        </w:rPr>
        <w:t xml:space="preserve">[Ali S, Rasheed Mansoor, and S Perumal, 2022]</w:t>
      </w:r>
    </w:p>
    <w:p w:rsidR="00000000" w:rsidDel="00000000" w:rsidP="00000000" w:rsidRDefault="00000000" w:rsidRPr="00000000" w14:paraId="000000A6">
      <w:pPr>
        <w:pBdr>
          <w:top w:space="0" w:sz="0" w:val="nil"/>
          <w:left w:space="0" w:sz="0" w:val="nil"/>
          <w:bottom w:space="0" w:sz="0" w:val="nil"/>
          <w:right w:space="0" w:sz="0" w:val="nil"/>
          <w:between w:space="0" w:sz="0" w:val="nil"/>
        </w:pBdr>
        <w:spacing w:before="7" w:lineRule="auto"/>
        <w:rPr>
          <w:b w:val="1"/>
          <w:bCs w:val="1"/>
          <w:color w:val="000000"/>
          <w:sz w:val="27"/>
          <w:szCs w:val="27"/>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line="276" w:lineRule="auto"/>
        <w:ind w:left="121" w:right="490" w:hanging="10"/>
        <w:jc w:val="both"/>
        <w:rPr>
          <w:color w:val="000000"/>
          <w:sz w:val="27"/>
          <w:szCs w:val="27"/>
        </w:rPr>
      </w:pPr>
      <w:r w:rsidDel="00000000" w:rsidR="00000000" w:rsidRPr="00000000">
        <w:rPr>
          <w:color w:val="000000"/>
          <w:sz w:val="27"/>
          <w:szCs w:val="27"/>
          <w:rtl w:val="0"/>
        </w:rPr>
        <w:t xml:space="preserve">Ali S, Rasheed Mansoor, and S. Perumal. “Multi-class LDA classifier and CNN feature extraction for student performance analysis during Covid-19 pandemic”. International Journal of Nonlinear Analysis and Applications, 13(1), pp.</w:t>
      </w:r>
    </w:p>
    <w:p w:rsidR="00000000" w:rsidDel="00000000" w:rsidP="00000000" w:rsidRDefault="00000000" w:rsidRPr="00000000" w14:paraId="000000A8">
      <w:pPr>
        <w:pBdr>
          <w:top w:space="0" w:sz="0" w:val="nil"/>
          <w:left w:space="0" w:sz="0" w:val="nil"/>
          <w:bottom w:space="0" w:sz="0" w:val="nil"/>
          <w:right w:space="0" w:sz="0" w:val="nil"/>
          <w:between w:space="0" w:sz="0" w:val="nil"/>
        </w:pBdr>
        <w:spacing w:line="309" w:lineRule="auto"/>
        <w:ind w:left="121" w:firstLine="0"/>
        <w:jc w:val="both"/>
        <w:rPr>
          <w:color w:val="000000"/>
          <w:sz w:val="27"/>
          <w:szCs w:val="27"/>
        </w:rPr>
      </w:pPr>
      <w:r w:rsidDel="00000000" w:rsidR="00000000" w:rsidRPr="00000000">
        <w:rPr>
          <w:color w:val="000000"/>
          <w:sz w:val="27"/>
          <w:szCs w:val="27"/>
          <w:rtl w:val="0"/>
        </w:rPr>
        <w:t xml:space="preserve">13291339., 2022.</w:t>
      </w:r>
    </w:p>
    <w:p w:rsidR="00000000" w:rsidDel="00000000" w:rsidP="00000000" w:rsidRDefault="00000000" w:rsidRPr="00000000" w14:paraId="000000A9">
      <w:pPr>
        <w:pBdr>
          <w:top w:space="0" w:sz="0" w:val="nil"/>
          <w:left w:space="0" w:sz="0" w:val="nil"/>
          <w:bottom w:space="0" w:sz="0" w:val="nil"/>
          <w:right w:space="0" w:sz="0" w:val="nil"/>
          <w:between w:space="0" w:sz="0" w:val="nil"/>
        </w:pBdr>
        <w:spacing w:before="12" w:lineRule="auto"/>
        <w:rPr>
          <w:color w:val="000000"/>
          <w:sz w:val="27"/>
          <w:szCs w:val="27"/>
        </w:rPr>
      </w:pPr>
      <w:r w:rsidDel="00000000" w:rsidR="00000000" w:rsidRPr="00000000">
        <w:rPr>
          <w:rtl w:val="0"/>
        </w:rPr>
      </w:r>
    </w:p>
    <w:p w:rsidR="00000000" w:rsidDel="00000000" w:rsidP="00000000" w:rsidRDefault="00000000" w:rsidRPr="00000000" w14:paraId="000000AA">
      <w:pPr>
        <w:pStyle w:val="Heading2"/>
        <w:ind w:firstLine="111"/>
        <w:rPr/>
      </w:pPr>
      <w:r w:rsidDel="00000000" w:rsidR="00000000" w:rsidRPr="00000000">
        <w:rPr>
          <w:rtl w:val="0"/>
        </w:rPr>
        <w:t xml:space="preserve">[Alpaydin, Ethem, 2010]</w:t>
      </w:r>
    </w:p>
    <w:p w:rsidR="00000000" w:rsidDel="00000000" w:rsidP="00000000" w:rsidRDefault="00000000" w:rsidRPr="00000000" w14:paraId="000000AB">
      <w:pPr>
        <w:pBdr>
          <w:top w:space="0" w:sz="0" w:val="nil"/>
          <w:left w:space="0" w:sz="0" w:val="nil"/>
          <w:bottom w:space="0" w:sz="0" w:val="nil"/>
          <w:right w:space="0" w:sz="0" w:val="nil"/>
          <w:between w:space="0" w:sz="0" w:val="nil"/>
        </w:pBdr>
        <w:spacing w:before="6" w:lineRule="auto"/>
        <w:rPr>
          <w:b w:val="1"/>
          <w:bCs w:val="1"/>
          <w:color w:val="000000"/>
          <w:sz w:val="27"/>
          <w:szCs w:val="27"/>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spacing w:line="273" w:lineRule="auto"/>
        <w:ind w:left="121" w:right="120" w:hanging="10"/>
        <w:jc w:val="both"/>
        <w:rPr>
          <w:color w:val="000000"/>
          <w:sz w:val="27"/>
          <w:szCs w:val="27"/>
        </w:rPr>
      </w:pPr>
      <w:r w:rsidDel="00000000" w:rsidR="00000000" w:rsidRPr="00000000">
        <w:rPr>
          <w:color w:val="000000"/>
          <w:sz w:val="27"/>
          <w:szCs w:val="27"/>
          <w:rtl w:val="0"/>
        </w:rPr>
        <w:t xml:space="preserve">Alpaydin, Ethem (2010). Introduction to Machine Learning. London: The MIT Press. ISBN 978-0-262-01243-0</w:t>
      </w:r>
    </w:p>
    <w:p w:rsidR="00000000" w:rsidDel="00000000" w:rsidP="00000000" w:rsidRDefault="00000000" w:rsidRPr="00000000" w14:paraId="000000AD">
      <w:pPr>
        <w:pBdr>
          <w:top w:space="0" w:sz="0" w:val="nil"/>
          <w:left w:space="0" w:sz="0" w:val="nil"/>
          <w:bottom w:space="0" w:sz="0" w:val="nil"/>
          <w:right w:space="0" w:sz="0" w:val="nil"/>
          <w:between w:space="0" w:sz="0" w:val="nil"/>
        </w:pBdr>
        <w:spacing w:line="273" w:lineRule="auto"/>
        <w:ind w:left="121" w:right="120" w:hanging="10"/>
        <w:jc w:val="both"/>
        <w:rPr>
          <w:b w:val="1"/>
          <w:bCs w:val="1"/>
          <w:color w:val="000000"/>
          <w:sz w:val="27"/>
          <w:szCs w:val="27"/>
        </w:rPr>
      </w:pP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spacing w:line="273" w:lineRule="auto"/>
        <w:ind w:left="121" w:right="120" w:hanging="10"/>
        <w:jc w:val="both"/>
        <w:rPr>
          <w:b w:val="1"/>
          <w:bCs w:val="1"/>
          <w:color w:val="000000"/>
          <w:sz w:val="27"/>
          <w:szCs w:val="27"/>
        </w:rPr>
      </w:pPr>
      <w:r w:rsidDel="00000000" w:rsidR="00000000" w:rsidRPr="00000000">
        <w:rPr>
          <w:b w:val="1"/>
          <w:bCs w:val="1"/>
          <w:color w:val="000000"/>
          <w:sz w:val="27"/>
          <w:szCs w:val="27"/>
          <w:rtl w:val="0"/>
        </w:rPr>
        <w:t xml:space="preserve">A Deep Learning Approach Based on Explainable Artificial Intelligence for Skin Lesion Classification</w:t>
      </w:r>
    </w:p>
    <w:p w:rsidR="00000000" w:rsidDel="00000000" w:rsidP="00000000" w:rsidRDefault="00000000" w:rsidRPr="00000000" w14:paraId="000000AF">
      <w:pPr>
        <w:pBdr>
          <w:top w:space="0" w:sz="0" w:val="nil"/>
          <w:left w:space="0" w:sz="0" w:val="nil"/>
          <w:bottom w:space="0" w:sz="0" w:val="nil"/>
          <w:right w:space="0" w:sz="0" w:val="nil"/>
          <w:between w:space="0" w:sz="0" w:val="nil"/>
        </w:pBdr>
        <w:spacing w:line="273" w:lineRule="auto"/>
        <w:ind w:left="121" w:right="120" w:hanging="10"/>
        <w:jc w:val="both"/>
        <w:rPr>
          <w:color w:val="000000"/>
          <w:sz w:val="27"/>
          <w:szCs w:val="27"/>
        </w:rPr>
      </w:pPr>
      <w:hyperlink r:id="rId15">
        <w:r w:rsidDel="00000000" w:rsidR="00000000" w:rsidRPr="00000000">
          <w:rPr>
            <w:color w:val="0000ff"/>
            <w:sz w:val="27"/>
            <w:szCs w:val="27"/>
            <w:u w:val="single"/>
            <w:rtl w:val="0"/>
          </w:rPr>
          <w:t xml:space="preserve">https://ieeexplore.ieee.org/stamp/stamp.jsp?tp=&amp;arnumber=9930511</w:t>
        </w:r>
      </w:hyperlink>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spacing w:line="273" w:lineRule="auto"/>
        <w:ind w:left="121" w:right="120" w:hanging="10"/>
        <w:jc w:val="both"/>
        <w:rPr>
          <w:b w:val="1"/>
          <w:bCs w:val="1"/>
          <w:color w:val="000000"/>
          <w:sz w:val="27"/>
          <w:szCs w:val="27"/>
        </w:rPr>
      </w:pPr>
      <w:r w:rsidDel="00000000" w:rsidR="00000000" w:rsidRPr="00000000">
        <w:rPr>
          <w:b w:val="1"/>
          <w:bCs w:val="1"/>
          <w:color w:val="000000"/>
          <w:sz w:val="27"/>
          <w:szCs w:val="27"/>
          <w:rtl w:val="0"/>
        </w:rPr>
        <w:t xml:space="preserve">Integrating Explainable AI for Skin Lesion Classifications: A Systematic Literature Review</w:t>
      </w:r>
    </w:p>
    <w:p w:rsidR="00000000" w:rsidDel="00000000" w:rsidP="00000000" w:rsidRDefault="00000000" w:rsidRPr="00000000" w14:paraId="000000B1">
      <w:pPr>
        <w:pBdr>
          <w:top w:space="0" w:sz="0" w:val="nil"/>
          <w:left w:space="0" w:sz="0" w:val="nil"/>
          <w:bottom w:space="0" w:sz="0" w:val="nil"/>
          <w:right w:space="0" w:sz="0" w:val="nil"/>
          <w:between w:space="0" w:sz="0" w:val="nil"/>
        </w:pBdr>
        <w:spacing w:line="273" w:lineRule="auto"/>
        <w:ind w:left="121" w:right="120" w:hanging="10"/>
        <w:jc w:val="both"/>
        <w:rPr/>
      </w:pPr>
      <w:hyperlink r:id="rId16">
        <w:r w:rsidDel="00000000" w:rsidR="00000000" w:rsidRPr="00000000">
          <w:rPr>
            <w:color w:val="0000ff"/>
            <w:sz w:val="27"/>
            <w:szCs w:val="27"/>
            <w:u w:val="single"/>
            <w:rtl w:val="0"/>
          </w:rPr>
          <w:t xml:space="preserve">https://www.sabapub.com/index.php/SMHS/article/view/1422/803</w:t>
        </w:r>
      </w:hyperlink>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spacing w:line="273" w:lineRule="auto"/>
        <w:ind w:left="121" w:right="120" w:hanging="10"/>
        <w:jc w:val="both"/>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spacing w:line="273" w:lineRule="auto"/>
        <w:ind w:left="121" w:right="120" w:hanging="10"/>
        <w:jc w:val="both"/>
        <w:rPr>
          <w:b w:val="1"/>
          <w:bCs w:val="1"/>
          <w:sz w:val="28"/>
          <w:szCs w:val="28"/>
        </w:rPr>
      </w:pPr>
      <w:r w:rsidDel="00000000" w:rsidR="00000000" w:rsidRPr="00000000">
        <w:rPr>
          <w:b w:val="1"/>
          <w:bCs w:val="1"/>
          <w:sz w:val="28"/>
          <w:szCs w:val="28"/>
          <w:rtl w:val="0"/>
        </w:rPr>
        <w:t xml:space="preserve">Efficient and Explainable Skin Lesion Classification: A Single ConvNeXt-Large Surpassing ConvNeXt Ensembles with Grad-CAM</w:t>
      </w:r>
    </w:p>
    <w:p w:rsidR="00000000" w:rsidDel="00000000" w:rsidP="00000000" w:rsidRDefault="00000000" w:rsidRPr="00000000" w14:paraId="000000B4">
      <w:pPr>
        <w:pBdr>
          <w:top w:space="0" w:sz="0" w:val="nil"/>
          <w:left w:space="0" w:sz="0" w:val="nil"/>
          <w:bottom w:space="0" w:sz="0" w:val="nil"/>
          <w:right w:space="0" w:sz="0" w:val="nil"/>
          <w:between w:space="0" w:sz="0" w:val="nil"/>
        </w:pBdr>
        <w:spacing w:line="273" w:lineRule="auto"/>
        <w:ind w:left="121" w:right="120" w:hanging="10"/>
        <w:jc w:val="both"/>
        <w:rPr/>
      </w:pPr>
      <w:hyperlink r:id="rId17">
        <w:r w:rsidDel="00000000" w:rsidR="00000000" w:rsidRPr="00000000">
          <w:rPr>
            <w:color w:val="0000ff"/>
            <w:u w:val="single"/>
            <w:rtl w:val="0"/>
          </w:rPr>
          <w:t xml:space="preserve">https://dspace.bracu.ac.bd/xmlui/bitstream/handle/10361/26733/20201154%2c%2020301399%2c%2022201671%2c%2020201165%2c%2020201181_CSE.pdf?sequence=1&amp;isAllowed=y</w:t>
        </w:r>
      </w:hyperlink>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spacing w:line="273" w:lineRule="auto"/>
        <w:ind w:left="121" w:right="120" w:hanging="10"/>
        <w:jc w:val="both"/>
        <w:rPr>
          <w:b w:val="1"/>
          <w:bCs w:val="1"/>
          <w:sz w:val="28"/>
          <w:szCs w:val="28"/>
        </w:rPr>
      </w:pP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spacing w:line="273" w:lineRule="auto"/>
        <w:ind w:left="121" w:right="120" w:hanging="10"/>
        <w:jc w:val="both"/>
        <w:rPr>
          <w:b w:val="1"/>
          <w:bCs w:val="1"/>
          <w:sz w:val="28"/>
          <w:szCs w:val="28"/>
        </w:rPr>
      </w:pPr>
      <w:r w:rsidDel="00000000" w:rsidR="00000000" w:rsidRPr="00000000">
        <w:rPr>
          <w:b w:val="1"/>
          <w:bCs w:val="1"/>
          <w:sz w:val="28"/>
          <w:szCs w:val="28"/>
          <w:rtl w:val="0"/>
        </w:rPr>
        <w:t xml:space="preserve">Exploring Augmentation Strategies for Balanced Skin Lesion Classification: An Explainable Lightly Tuned DenseNet 169 Architecture</w:t>
      </w:r>
    </w:p>
    <w:p w:rsidR="00000000" w:rsidDel="00000000" w:rsidP="00000000" w:rsidRDefault="00000000" w:rsidRPr="00000000" w14:paraId="000000B7">
      <w:pPr>
        <w:pBdr>
          <w:top w:space="0" w:sz="0" w:val="nil"/>
          <w:left w:space="0" w:sz="0" w:val="nil"/>
          <w:bottom w:space="0" w:sz="0" w:val="nil"/>
          <w:right w:space="0" w:sz="0" w:val="nil"/>
          <w:between w:space="0" w:sz="0" w:val="nil"/>
        </w:pBdr>
        <w:spacing w:line="273" w:lineRule="auto"/>
        <w:ind w:left="121" w:right="120" w:hanging="10"/>
        <w:jc w:val="both"/>
        <w:rPr/>
      </w:pP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spacing w:line="273" w:lineRule="auto"/>
        <w:ind w:left="121" w:right="120" w:hanging="10"/>
        <w:jc w:val="both"/>
        <w:rPr/>
      </w:pPr>
      <w:hyperlink r:id="rId18">
        <w:r w:rsidDel="00000000" w:rsidR="00000000" w:rsidRPr="00000000">
          <w:rPr>
            <w:color w:val="0000ff"/>
            <w:u w:val="single"/>
            <w:rtl w:val="0"/>
          </w:rPr>
          <w:t xml:space="preserve">https://www.researchgate.net/profile/Md-Masum-Mia-6/publication/390414819_Exploring_Augmentation_Strategies_for_Balanced_Skin_Lesion_Classification_An_Explainable_Lightly_Tuned_DenseNet_169_Architecture/links/67fff704d1054b0207d4c472/Exploring-Augmentation-Strategies-for-Balanced-Skin-Lesion-Classification-An-Explainable-Lightly-Tuned-DenseNet-169-Architecture.pdf</w:t>
        </w:r>
      </w:hyperlink>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spacing w:line="273" w:lineRule="auto"/>
        <w:ind w:left="121" w:right="120" w:hanging="10"/>
        <w:jc w:val="both"/>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spacing w:line="273" w:lineRule="auto"/>
        <w:ind w:left="121" w:right="120" w:hanging="10"/>
        <w:jc w:val="both"/>
        <w:rPr>
          <w:b w:val="1"/>
          <w:bCs w:val="1"/>
          <w:sz w:val="28"/>
          <w:szCs w:val="28"/>
        </w:rPr>
      </w:pPr>
      <w:r w:rsidDel="00000000" w:rsidR="00000000" w:rsidRPr="00000000">
        <w:rPr>
          <w:b w:val="1"/>
          <w:bCs w:val="1"/>
          <w:sz w:val="28"/>
          <w:szCs w:val="28"/>
          <w:rtl w:val="0"/>
        </w:rPr>
        <w:t xml:space="preserve">Explainable AI-Driven Detection of Human Monkeypox Using Deep Learning and Vision Transformers: A Comprehensive Analysis</w:t>
      </w:r>
    </w:p>
    <w:p w:rsidR="00000000" w:rsidDel="00000000" w:rsidP="00000000" w:rsidRDefault="00000000" w:rsidRPr="00000000" w14:paraId="000000BB">
      <w:pPr>
        <w:pBdr>
          <w:top w:space="0" w:sz="0" w:val="nil"/>
          <w:left w:space="0" w:sz="0" w:val="nil"/>
          <w:bottom w:space="0" w:sz="0" w:val="nil"/>
          <w:right w:space="0" w:sz="0" w:val="nil"/>
          <w:between w:space="0" w:sz="0" w:val="nil"/>
        </w:pBdr>
        <w:spacing w:line="273" w:lineRule="auto"/>
        <w:ind w:left="121" w:right="120" w:hanging="10"/>
        <w:jc w:val="both"/>
        <w:rPr/>
      </w:pPr>
      <w:hyperlink r:id="rId19">
        <w:r w:rsidDel="00000000" w:rsidR="00000000" w:rsidRPr="00000000">
          <w:rPr>
            <w:color w:val="0000ff"/>
            <w:u w:val="single"/>
            <w:rtl w:val="0"/>
          </w:rPr>
          <w:t xml:space="preserve">https://arxiv.org/pdf/2505.01429</w:t>
        </w:r>
      </w:hyperlink>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spacing w:line="273" w:lineRule="auto"/>
        <w:ind w:left="121" w:right="120" w:hanging="10"/>
        <w:jc w:val="both"/>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spacing w:line="273" w:lineRule="auto"/>
        <w:ind w:left="121" w:right="120" w:hanging="10"/>
        <w:jc w:val="both"/>
        <w:rPr>
          <w:b w:val="1"/>
          <w:bCs w:val="1"/>
          <w:sz w:val="28"/>
          <w:szCs w:val="28"/>
        </w:rPr>
      </w:pPr>
      <w:r w:rsidDel="00000000" w:rsidR="00000000" w:rsidRPr="00000000">
        <w:rPr>
          <w:b w:val="1"/>
          <w:bCs w:val="1"/>
          <w:sz w:val="28"/>
          <w:szCs w:val="28"/>
          <w:rtl w:val="0"/>
        </w:rPr>
        <w:t xml:space="preserve">Mpox-XDE: an ensemble model utilizing deep CNN and explainable AI for monkeypox detection and classification</w:t>
      </w:r>
    </w:p>
    <w:p w:rsidR="00000000" w:rsidDel="00000000" w:rsidP="00000000" w:rsidRDefault="00000000" w:rsidRPr="00000000" w14:paraId="000000BE">
      <w:pPr>
        <w:pBdr>
          <w:top w:space="0" w:sz="0" w:val="nil"/>
          <w:left w:space="0" w:sz="0" w:val="nil"/>
          <w:bottom w:space="0" w:sz="0" w:val="nil"/>
          <w:right w:space="0" w:sz="0" w:val="nil"/>
          <w:between w:space="0" w:sz="0" w:val="nil"/>
        </w:pBdr>
        <w:spacing w:line="273" w:lineRule="auto"/>
        <w:ind w:left="121" w:right="120" w:hanging="10"/>
        <w:jc w:val="both"/>
        <w:rPr/>
      </w:pPr>
      <w:hyperlink r:id="rId20">
        <w:r w:rsidDel="00000000" w:rsidR="00000000" w:rsidRPr="00000000">
          <w:rPr>
            <w:color w:val="0000ff"/>
            <w:u w:val="single"/>
            <w:rtl w:val="0"/>
          </w:rPr>
          <w:t xml:space="preserve">https://link.springer.com/content/pdf/10.1186/s12879-025-10811-y.pdf</w:t>
        </w:r>
      </w:hyperlink>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spacing w:line="273" w:lineRule="auto"/>
        <w:ind w:left="121" w:right="120" w:hanging="10"/>
        <w:jc w:val="both"/>
        <w:rPr/>
      </w:pP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spacing w:line="273" w:lineRule="auto"/>
        <w:ind w:left="121" w:right="120" w:hanging="10"/>
        <w:jc w:val="both"/>
        <w:rPr/>
      </w:pP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spacing w:line="273" w:lineRule="auto"/>
        <w:ind w:left="121" w:right="120" w:hanging="10"/>
        <w:jc w:val="both"/>
        <w:rPr>
          <w:b w:val="1"/>
          <w:bCs w:val="1"/>
          <w:sz w:val="28"/>
          <w:szCs w:val="28"/>
        </w:rPr>
      </w:pPr>
      <w:r w:rsidDel="00000000" w:rsidR="00000000" w:rsidRPr="00000000">
        <w:rPr>
          <w:b w:val="1"/>
          <w:bCs w:val="1"/>
          <w:sz w:val="28"/>
          <w:szCs w:val="28"/>
          <w:rtl w:val="0"/>
        </w:rPr>
        <w:t xml:space="preserve">dataset linke</w:t>
      </w:r>
    </w:p>
    <w:p w:rsidR="00000000" w:rsidDel="00000000" w:rsidP="00000000" w:rsidRDefault="00000000" w:rsidRPr="00000000" w14:paraId="000000C2">
      <w:pPr>
        <w:pBdr>
          <w:top w:space="0" w:sz="0" w:val="nil"/>
          <w:left w:space="0" w:sz="0" w:val="nil"/>
          <w:bottom w:space="0" w:sz="0" w:val="nil"/>
          <w:right w:space="0" w:sz="0" w:val="nil"/>
          <w:between w:space="0" w:sz="0" w:val="nil"/>
        </w:pBdr>
        <w:spacing w:line="273" w:lineRule="auto"/>
        <w:ind w:left="121" w:right="120" w:hanging="10"/>
        <w:jc w:val="both"/>
        <w:rPr>
          <w:color w:val="000000"/>
          <w:sz w:val="27"/>
          <w:szCs w:val="27"/>
        </w:rPr>
      </w:pPr>
      <w:hyperlink r:id="rId21">
        <w:r w:rsidDel="00000000" w:rsidR="00000000" w:rsidRPr="00000000">
          <w:rPr>
            <w:color w:val="0000ff"/>
            <w:sz w:val="27"/>
            <w:szCs w:val="27"/>
            <w:u w:val="single"/>
            <w:rtl w:val="0"/>
          </w:rPr>
          <w:t xml:space="preserve">https://www.kaggle.com/datasets/ujjwalsinha01/skin-disease-classification-dataset</w:t>
        </w:r>
      </w:hyperlink>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spacing w:line="273" w:lineRule="auto"/>
        <w:ind w:left="121" w:right="120" w:hanging="10"/>
        <w:jc w:val="both"/>
        <w:rPr>
          <w:color w:val="000000"/>
          <w:sz w:val="27"/>
          <w:szCs w:val="27"/>
        </w:rPr>
      </w:pP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spacing w:line="273" w:lineRule="auto"/>
        <w:ind w:left="121" w:right="120" w:hanging="10"/>
        <w:jc w:val="both"/>
        <w:rPr>
          <w:color w:val="000000"/>
          <w:sz w:val="27"/>
          <w:szCs w:val="27"/>
        </w:rPr>
      </w:pPr>
      <w:r w:rsidDel="00000000" w:rsidR="00000000" w:rsidRPr="00000000">
        <w:rPr>
          <w:rtl w:val="0"/>
        </w:rPr>
      </w:r>
    </w:p>
    <w:sectPr>
      <w:footerReference r:id="rId22" w:type="default"/>
      <w:type w:val="nextPage"/>
      <w:pgSz w:h="16840" w:w="11910" w:orient="portrait"/>
      <w:pgMar w:bottom="280" w:top="1920" w:left="1275" w:right="1275" w:header="0"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5">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2798433</wp:posOffset>
              </wp:positionH>
              <wp:positionV relativeFrom="paragraph">
                <wp:posOffset>9382108</wp:posOffset>
              </wp:positionV>
              <wp:extent cx="278765" cy="208915"/>
              <wp:effectExtent b="0" l="0" r="0" t="0"/>
              <wp:wrapNone/>
              <wp:docPr id="2" name=""/>
              <a:graphic>
                <a:graphicData uri="http://schemas.microsoft.com/office/word/2010/wordprocessingShape">
                  <wps:wsp>
                    <wps:cNvSpPr/>
                    <wps:cNvPr id="8" name="Shape 8"/>
                    <wps:spPr>
                      <a:xfrm>
                        <a:off x="5216143" y="3685068"/>
                        <a:ext cx="259715" cy="189865"/>
                      </a:xfrm>
                      <a:prstGeom prst="rect">
                        <a:avLst/>
                      </a:prstGeom>
                      <a:noFill/>
                      <a:ln>
                        <a:noFill/>
                      </a:ln>
                    </wps:spPr>
                    <wps:txbx>
                      <w:txbxContent>
                        <w:p w:rsidR="00000000" w:rsidDel="00000000" w:rsidP="00000000" w:rsidRDefault="00000000" w:rsidRPr="00000000">
                          <w:pPr>
                            <w:spacing w:after="0" w:before="12.000000476837158" w:line="240"/>
                            <w:ind w:left="20" w:right="0" w:firstLine="40"/>
                            <w:jc w:val="left"/>
                            <w:textDirection w:val="btLr"/>
                          </w:pPr>
                          <w:r w:rsidDel="00000000" w:rsidR="00000000" w:rsidRPr="00000000">
                            <w:rPr>
                              <w:rFonts w:ascii="Times New Roman" w:cs="Times New Roman" w:eastAsia="Times New Roman" w:hAnsi="Times New Roman"/>
                              <w:b w:val="0"/>
                              <w:i w:val="0"/>
                              <w:smallCaps w:val="0"/>
                              <w:strike w:val="0"/>
                              <w:color w:val="000000"/>
                              <w:sz w:val="23"/>
                              <w:vertAlign w:val="baseline"/>
                            </w:rPr>
                            <w:t xml:space="preserve">viii</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2798433</wp:posOffset>
              </wp:positionH>
              <wp:positionV relativeFrom="paragraph">
                <wp:posOffset>9382108</wp:posOffset>
              </wp:positionV>
              <wp:extent cx="278765" cy="208915"/>
              <wp:effectExtent b="0" l="0" r="0" t="0"/>
              <wp:wrapNone/>
              <wp:docPr id="2"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278765" cy="208915"/>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6">
    <w:pPr>
      <w:pBdr>
        <w:top w:space="0" w:sz="0" w:val="nil"/>
        <w:left w:space="0" w:sz="0" w:val="nil"/>
        <w:bottom w:space="0" w:sz="0" w:val="nil"/>
        <w:right w:space="0" w:sz="0" w:val="nil"/>
        <w:between w:space="0" w:sz="0" w:val="nil"/>
      </w:pBdr>
      <w:spacing w:line="14.399999999999999" w:lineRule="auto"/>
      <w:rPr>
        <w:color w:val="000000"/>
        <w:sz w:val="2"/>
        <w:szCs w:val="2"/>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7">
    <w:pPr>
      <w:pBdr>
        <w:top w:space="0" w:sz="0" w:val="nil"/>
        <w:left w:space="0" w:sz="0" w:val="nil"/>
        <w:bottom w:space="0" w:sz="0" w:val="nil"/>
        <w:right w:space="0" w:sz="0" w:val="nil"/>
        <w:between w:space="0" w:sz="0" w:val="nil"/>
      </w:pBdr>
      <w:spacing w:line="14.399999999999999" w:lineRule="auto"/>
      <w:rPr>
        <w:color w:val="000000"/>
        <w:sz w:val="2"/>
        <w:szCs w:val="2"/>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8">
    <w:pPr>
      <w:pBdr>
        <w:top w:space="0" w:sz="0" w:val="nil"/>
        <w:left w:space="0" w:sz="0" w:val="nil"/>
        <w:bottom w:space="0" w:sz="0" w:val="nil"/>
        <w:right w:space="0" w:sz="0" w:val="nil"/>
        <w:between w:space="0" w:sz="0" w:val="nil"/>
      </w:pBdr>
      <w:spacing w:line="14.399999999999999" w:lineRule="auto"/>
      <w:rPr>
        <w:color w:val="000000"/>
        <w:sz w:val="2"/>
        <w:szCs w:val="2"/>
      </w:rPr>
    </w:pPr>
    <w:r w:rsidDel="00000000" w:rsidR="00000000" w:rsidRPr="00000000">
      <w:rPr>
        <w:rtl w:val="0"/>
      </w:rPr>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9">
    <w:pPr>
      <w:pBdr>
        <w:top w:space="0" w:sz="0" w:val="nil"/>
        <w:left w:space="0" w:sz="0" w:val="nil"/>
        <w:bottom w:space="0" w:sz="0" w:val="nil"/>
        <w:right w:space="0" w:sz="0" w:val="nil"/>
        <w:between w:space="0" w:sz="0" w:val="nil"/>
      </w:pBdr>
      <w:spacing w:line="14.399999999999999" w:lineRule="auto"/>
      <w:rPr>
        <w:color w:val="000000"/>
        <w:sz w:val="2"/>
        <w:szCs w:val="2"/>
      </w:rPr>
    </w:pPr>
    <w:r w:rsidDel="00000000" w:rsidR="00000000" w:rsidRPr="00000000">
      <w:rPr>
        <w:rtl w:val="0"/>
      </w:rPr>
    </w:r>
  </w:p>
</w:ftr>
</file>

<file path=word/footer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A">
    <w:pPr>
      <w:pBdr>
        <w:top w:space="0" w:sz="0" w:val="nil"/>
        <w:left w:space="0" w:sz="0" w:val="nil"/>
        <w:bottom w:space="0" w:sz="0" w:val="nil"/>
        <w:right w:space="0" w:sz="0" w:val="nil"/>
        <w:between w:space="0" w:sz="0" w:val="nil"/>
      </w:pBdr>
      <w:spacing w:line="14.399999999999999" w:lineRule="auto"/>
      <w:rPr>
        <w:color w:val="000000"/>
        <w:sz w:val="2"/>
        <w:szCs w:val="2"/>
      </w:rPr>
    </w:pPr>
    <w:r w:rsidDel="00000000" w:rsidR="00000000" w:rsidRPr="00000000">
      <w:rPr>
        <w:rtl w:val="0"/>
      </w:rPr>
    </w:r>
  </w:p>
</w:ftr>
</file>

<file path=word/footer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B">
    <w:pPr>
      <w:pBdr>
        <w:top w:space="0" w:sz="0" w:val="nil"/>
        <w:left w:space="0" w:sz="0" w:val="nil"/>
        <w:bottom w:space="0" w:sz="0" w:val="nil"/>
        <w:right w:space="0" w:sz="0" w:val="nil"/>
        <w:between w:space="0" w:sz="0" w:val="nil"/>
      </w:pBdr>
      <w:spacing w:line="14.399999999999999" w:lineRule="auto"/>
      <w:rPr>
        <w:color w:val="000000"/>
        <w:sz w:val="2"/>
        <w:szCs w:val="2"/>
      </w:rPr>
    </w:pPr>
    <w:r w:rsidDel="00000000" w:rsidR="00000000" w:rsidRPr="00000000">
      <w:rPr>
        <w:rtl w:val="0"/>
      </w:rPr>
    </w:r>
  </w:p>
</w:ftr>
</file>

<file path=word/footer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C">
    <w:pPr>
      <w:pBdr>
        <w:top w:space="0" w:sz="0" w:val="nil"/>
        <w:left w:space="0" w:sz="0" w:val="nil"/>
        <w:bottom w:space="0" w:sz="0" w:val="nil"/>
        <w:right w:space="0" w:sz="0" w:val="nil"/>
        <w:between w:space="0" w:sz="0" w:val="nil"/>
      </w:pBdr>
      <w:spacing w:line="14.399999999999999" w:lineRule="auto"/>
      <w:rPr>
        <w:color w:val="000000"/>
        <w:sz w:val="2"/>
        <w:szCs w:val="2"/>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520" w:hanging="409"/>
      </w:pPr>
      <w:rPr/>
    </w:lvl>
    <w:lvl w:ilvl="1">
      <w:start w:val="1"/>
      <w:numFmt w:val="decimal"/>
      <w:lvlText w:val="%1.%2"/>
      <w:lvlJc w:val="left"/>
      <w:pPr>
        <w:ind w:left="520" w:hanging="409"/>
      </w:pPr>
      <w:rPr>
        <w:rFonts w:ascii="Times New Roman" w:cs="Times New Roman" w:eastAsia="Times New Roman" w:hAnsi="Times New Roman"/>
        <w:b w:val="1"/>
        <w:bCs w:val="1"/>
        <w:i w:val="0"/>
        <w:iCs w:val="0"/>
        <w:sz w:val="27"/>
        <w:szCs w:val="27"/>
      </w:rPr>
    </w:lvl>
    <w:lvl w:ilvl="2">
      <w:start w:val="0"/>
      <w:numFmt w:val="bullet"/>
      <w:lvlText w:val="•"/>
      <w:lvlJc w:val="left"/>
      <w:pPr>
        <w:ind w:left="2287" w:hanging="409.0000000000002"/>
      </w:pPr>
      <w:rPr/>
    </w:lvl>
    <w:lvl w:ilvl="3">
      <w:start w:val="0"/>
      <w:numFmt w:val="bullet"/>
      <w:lvlText w:val="•"/>
      <w:lvlJc w:val="left"/>
      <w:pPr>
        <w:ind w:left="3170" w:hanging="409"/>
      </w:pPr>
      <w:rPr/>
    </w:lvl>
    <w:lvl w:ilvl="4">
      <w:start w:val="0"/>
      <w:numFmt w:val="bullet"/>
      <w:lvlText w:val="•"/>
      <w:lvlJc w:val="left"/>
      <w:pPr>
        <w:ind w:left="4054" w:hanging="409"/>
      </w:pPr>
      <w:rPr/>
    </w:lvl>
    <w:lvl w:ilvl="5">
      <w:start w:val="0"/>
      <w:numFmt w:val="bullet"/>
      <w:lvlText w:val="•"/>
      <w:lvlJc w:val="left"/>
      <w:pPr>
        <w:ind w:left="4937" w:hanging="409"/>
      </w:pPr>
      <w:rPr/>
    </w:lvl>
    <w:lvl w:ilvl="6">
      <w:start w:val="0"/>
      <w:numFmt w:val="bullet"/>
      <w:lvlText w:val="•"/>
      <w:lvlJc w:val="left"/>
      <w:pPr>
        <w:ind w:left="5821" w:hanging="409"/>
      </w:pPr>
      <w:rPr/>
    </w:lvl>
    <w:lvl w:ilvl="7">
      <w:start w:val="0"/>
      <w:numFmt w:val="bullet"/>
      <w:lvlText w:val="•"/>
      <w:lvlJc w:val="left"/>
      <w:pPr>
        <w:ind w:left="6704" w:hanging="409"/>
      </w:pPr>
      <w:rPr/>
    </w:lvl>
    <w:lvl w:ilvl="8">
      <w:start w:val="0"/>
      <w:numFmt w:val="bullet"/>
      <w:lvlText w:val="•"/>
      <w:lvlJc w:val="left"/>
      <w:pPr>
        <w:ind w:left="7588" w:hanging="409"/>
      </w:pPr>
      <w:rPr/>
    </w:lvl>
  </w:abstractNum>
  <w:abstractNum w:abstractNumId="2">
    <w:lvl w:ilvl="0">
      <w:start w:val="2"/>
      <w:numFmt w:val="decimal"/>
      <w:lvlText w:val="%1"/>
      <w:lvlJc w:val="left"/>
      <w:pPr>
        <w:ind w:left="914" w:hanging="789"/>
      </w:pPr>
      <w:rPr/>
    </w:lvl>
    <w:lvl w:ilvl="1">
      <w:start w:val="1"/>
      <w:numFmt w:val="decimal"/>
      <w:lvlText w:val="%1.%2"/>
      <w:lvlJc w:val="left"/>
      <w:pPr>
        <w:ind w:left="914" w:hanging="789"/>
      </w:pPr>
      <w:rPr>
        <w:rFonts w:ascii="Times New Roman" w:cs="Times New Roman" w:eastAsia="Times New Roman" w:hAnsi="Times New Roman"/>
        <w:b w:val="1"/>
        <w:bCs w:val="1"/>
        <w:i w:val="0"/>
        <w:iCs w:val="0"/>
        <w:sz w:val="27"/>
        <w:szCs w:val="27"/>
      </w:rPr>
    </w:lvl>
    <w:lvl w:ilvl="2">
      <w:start w:val="0"/>
      <w:numFmt w:val="bullet"/>
      <w:lvlText w:val="•"/>
      <w:lvlJc w:val="left"/>
      <w:pPr>
        <w:ind w:left="2607" w:hanging="789.0000000000002"/>
      </w:pPr>
      <w:rPr/>
    </w:lvl>
    <w:lvl w:ilvl="3">
      <w:start w:val="0"/>
      <w:numFmt w:val="bullet"/>
      <w:lvlText w:val="•"/>
      <w:lvlJc w:val="left"/>
      <w:pPr>
        <w:ind w:left="3450" w:hanging="789"/>
      </w:pPr>
      <w:rPr/>
    </w:lvl>
    <w:lvl w:ilvl="4">
      <w:start w:val="0"/>
      <w:numFmt w:val="bullet"/>
      <w:lvlText w:val="•"/>
      <w:lvlJc w:val="left"/>
      <w:pPr>
        <w:ind w:left="4294" w:hanging="789"/>
      </w:pPr>
      <w:rPr/>
    </w:lvl>
    <w:lvl w:ilvl="5">
      <w:start w:val="0"/>
      <w:numFmt w:val="bullet"/>
      <w:lvlText w:val="•"/>
      <w:lvlJc w:val="left"/>
      <w:pPr>
        <w:ind w:left="5137" w:hanging="788"/>
      </w:pPr>
      <w:rPr/>
    </w:lvl>
    <w:lvl w:ilvl="6">
      <w:start w:val="0"/>
      <w:numFmt w:val="bullet"/>
      <w:lvlText w:val="•"/>
      <w:lvlJc w:val="left"/>
      <w:pPr>
        <w:ind w:left="5981" w:hanging="789"/>
      </w:pPr>
      <w:rPr/>
    </w:lvl>
    <w:lvl w:ilvl="7">
      <w:start w:val="0"/>
      <w:numFmt w:val="bullet"/>
      <w:lvlText w:val="•"/>
      <w:lvlJc w:val="left"/>
      <w:pPr>
        <w:ind w:left="6824" w:hanging="789"/>
      </w:pPr>
      <w:rPr/>
    </w:lvl>
    <w:lvl w:ilvl="8">
      <w:start w:val="0"/>
      <w:numFmt w:val="bullet"/>
      <w:lvlText w:val="•"/>
      <w:lvlJc w:val="left"/>
      <w:pPr>
        <w:ind w:left="7668" w:hanging="789"/>
      </w:pPr>
      <w:rPr/>
    </w:lvl>
  </w:abstractNum>
  <w:abstractNum w:abstractNumId="3">
    <w:lvl w:ilvl="0">
      <w:start w:val="2"/>
      <w:numFmt w:val="decimal"/>
      <w:lvlText w:val="%1"/>
      <w:lvlJc w:val="left"/>
      <w:pPr>
        <w:ind w:left="642" w:hanging="407.99999999999994"/>
      </w:pPr>
      <w:rPr/>
    </w:lvl>
    <w:lvl w:ilvl="1">
      <w:start w:val="1"/>
      <w:numFmt w:val="decimal"/>
      <w:lvlText w:val="%1.%2"/>
      <w:lvlJc w:val="left"/>
      <w:pPr>
        <w:ind w:left="642" w:hanging="407.99999999999994"/>
      </w:pPr>
      <w:rPr>
        <w:rFonts w:ascii="Times New Roman" w:cs="Times New Roman" w:eastAsia="Times New Roman" w:hAnsi="Times New Roman"/>
        <w:b w:val="1"/>
        <w:bCs w:val="1"/>
        <w:i w:val="0"/>
        <w:iCs w:val="0"/>
        <w:sz w:val="27"/>
        <w:szCs w:val="27"/>
      </w:rPr>
    </w:lvl>
    <w:lvl w:ilvl="2">
      <w:start w:val="0"/>
      <w:numFmt w:val="bullet"/>
      <w:lvlText w:val="•"/>
      <w:lvlJc w:val="left"/>
      <w:pPr>
        <w:ind w:left="2383" w:hanging="409"/>
      </w:pPr>
      <w:rPr/>
    </w:lvl>
    <w:lvl w:ilvl="3">
      <w:start w:val="0"/>
      <w:numFmt w:val="bullet"/>
      <w:lvlText w:val="•"/>
      <w:lvlJc w:val="left"/>
      <w:pPr>
        <w:ind w:left="3254" w:hanging="409"/>
      </w:pPr>
      <w:rPr/>
    </w:lvl>
    <w:lvl w:ilvl="4">
      <w:start w:val="0"/>
      <w:numFmt w:val="bullet"/>
      <w:lvlText w:val="•"/>
      <w:lvlJc w:val="left"/>
      <w:pPr>
        <w:ind w:left="4126" w:hanging="408"/>
      </w:pPr>
      <w:rPr/>
    </w:lvl>
    <w:lvl w:ilvl="5">
      <w:start w:val="0"/>
      <w:numFmt w:val="bullet"/>
      <w:lvlText w:val="•"/>
      <w:lvlJc w:val="left"/>
      <w:pPr>
        <w:ind w:left="4997" w:hanging="409"/>
      </w:pPr>
      <w:rPr/>
    </w:lvl>
    <w:lvl w:ilvl="6">
      <w:start w:val="0"/>
      <w:numFmt w:val="bullet"/>
      <w:lvlText w:val="•"/>
      <w:lvlJc w:val="left"/>
      <w:pPr>
        <w:ind w:left="5869" w:hanging="409"/>
      </w:pPr>
      <w:rPr/>
    </w:lvl>
    <w:lvl w:ilvl="7">
      <w:start w:val="0"/>
      <w:numFmt w:val="bullet"/>
      <w:lvlText w:val="•"/>
      <w:lvlJc w:val="left"/>
      <w:pPr>
        <w:ind w:left="6740" w:hanging="409"/>
      </w:pPr>
      <w:rPr/>
    </w:lvl>
    <w:lvl w:ilvl="8">
      <w:start w:val="0"/>
      <w:numFmt w:val="bullet"/>
      <w:lvlText w:val="•"/>
      <w:lvlJc w:val="left"/>
      <w:pPr>
        <w:ind w:left="7612" w:hanging="407.9999999999991"/>
      </w:pPr>
      <w:rPr/>
    </w:lvl>
  </w:abstractNum>
  <w:abstractNum w:abstractNumId="4">
    <w:lvl w:ilvl="0">
      <w:start w:val="0"/>
      <w:numFmt w:val="bullet"/>
      <w:lvlText w:val="•"/>
      <w:lvlJc w:val="left"/>
      <w:pPr>
        <w:ind w:left="476" w:hanging="351"/>
      </w:pPr>
      <w:rPr>
        <w:rFonts w:ascii="Arial" w:cs="Arial" w:eastAsia="Arial" w:hAnsi="Arial"/>
        <w:b w:val="0"/>
        <w:bCs w:val="0"/>
        <w:i w:val="0"/>
        <w:iCs w:val="0"/>
        <w:sz w:val="27"/>
        <w:szCs w:val="27"/>
      </w:rPr>
    </w:lvl>
    <w:lvl w:ilvl="1">
      <w:start w:val="0"/>
      <w:numFmt w:val="bullet"/>
      <w:lvlText w:val="•"/>
      <w:lvlJc w:val="left"/>
      <w:pPr>
        <w:ind w:left="1367" w:hanging="351"/>
      </w:pPr>
      <w:rPr/>
    </w:lvl>
    <w:lvl w:ilvl="2">
      <w:start w:val="0"/>
      <w:numFmt w:val="bullet"/>
      <w:lvlText w:val="•"/>
      <w:lvlJc w:val="left"/>
      <w:pPr>
        <w:ind w:left="2255" w:hanging="351"/>
      </w:pPr>
      <w:rPr/>
    </w:lvl>
    <w:lvl w:ilvl="3">
      <w:start w:val="0"/>
      <w:numFmt w:val="bullet"/>
      <w:lvlText w:val="•"/>
      <w:lvlJc w:val="left"/>
      <w:pPr>
        <w:ind w:left="3142" w:hanging="351.00000000000045"/>
      </w:pPr>
      <w:rPr/>
    </w:lvl>
    <w:lvl w:ilvl="4">
      <w:start w:val="0"/>
      <w:numFmt w:val="bullet"/>
      <w:lvlText w:val="•"/>
      <w:lvlJc w:val="left"/>
      <w:pPr>
        <w:ind w:left="4030" w:hanging="351"/>
      </w:pPr>
      <w:rPr/>
    </w:lvl>
    <w:lvl w:ilvl="5">
      <w:start w:val="0"/>
      <w:numFmt w:val="bullet"/>
      <w:lvlText w:val="•"/>
      <w:lvlJc w:val="left"/>
      <w:pPr>
        <w:ind w:left="4917" w:hanging="351"/>
      </w:pPr>
      <w:rPr/>
    </w:lvl>
    <w:lvl w:ilvl="6">
      <w:start w:val="0"/>
      <w:numFmt w:val="bullet"/>
      <w:lvlText w:val="•"/>
      <w:lvlJc w:val="left"/>
      <w:pPr>
        <w:ind w:left="5805" w:hanging="351"/>
      </w:pPr>
      <w:rPr/>
    </w:lvl>
    <w:lvl w:ilvl="7">
      <w:start w:val="0"/>
      <w:numFmt w:val="bullet"/>
      <w:lvlText w:val="•"/>
      <w:lvlJc w:val="left"/>
      <w:pPr>
        <w:ind w:left="6692" w:hanging="351"/>
      </w:pPr>
      <w:rPr/>
    </w:lvl>
    <w:lvl w:ilvl="8">
      <w:start w:val="0"/>
      <w:numFmt w:val="bullet"/>
      <w:lvlText w:val="•"/>
      <w:lvlJc w:val="left"/>
      <w:pPr>
        <w:ind w:left="7580" w:hanging="351"/>
      </w:pPr>
      <w:rPr/>
    </w:lvl>
  </w:abstractNum>
  <w:abstractNum w:abstractNumId="5">
    <w:lvl w:ilvl="0">
      <w:start w:val="7"/>
      <w:numFmt w:val="decimal"/>
      <w:lvlText w:val="%1"/>
      <w:lvlJc w:val="left"/>
      <w:pPr>
        <w:ind w:left="1060" w:hanging="409"/>
      </w:pPr>
      <w:rPr/>
    </w:lvl>
    <w:lvl w:ilvl="1">
      <w:start w:val="1"/>
      <w:numFmt w:val="decimal"/>
      <w:lvlText w:val="%1.%2"/>
      <w:lvlJc w:val="left"/>
      <w:pPr>
        <w:ind w:left="1060" w:hanging="409"/>
      </w:pPr>
      <w:rPr>
        <w:rFonts w:ascii="Times New Roman" w:cs="Times New Roman" w:eastAsia="Times New Roman" w:hAnsi="Times New Roman"/>
        <w:b w:val="0"/>
        <w:bCs w:val="0"/>
        <w:i w:val="0"/>
        <w:iCs w:val="0"/>
        <w:sz w:val="27"/>
        <w:szCs w:val="27"/>
      </w:rPr>
    </w:lvl>
    <w:lvl w:ilvl="2">
      <w:start w:val="0"/>
      <w:numFmt w:val="bullet"/>
      <w:lvlText w:val="•"/>
      <w:lvlJc w:val="left"/>
      <w:pPr>
        <w:ind w:left="2719" w:hanging="409.00000000000045"/>
      </w:pPr>
      <w:rPr/>
    </w:lvl>
    <w:lvl w:ilvl="3">
      <w:start w:val="0"/>
      <w:numFmt w:val="bullet"/>
      <w:lvlText w:val="•"/>
      <w:lvlJc w:val="left"/>
      <w:pPr>
        <w:ind w:left="3548" w:hanging="408"/>
      </w:pPr>
      <w:rPr/>
    </w:lvl>
    <w:lvl w:ilvl="4">
      <w:start w:val="0"/>
      <w:numFmt w:val="bullet"/>
      <w:lvlText w:val="•"/>
      <w:lvlJc w:val="left"/>
      <w:pPr>
        <w:ind w:left="4378" w:hanging="408"/>
      </w:pPr>
      <w:rPr/>
    </w:lvl>
    <w:lvl w:ilvl="5">
      <w:start w:val="0"/>
      <w:numFmt w:val="bullet"/>
      <w:lvlText w:val="•"/>
      <w:lvlJc w:val="left"/>
      <w:pPr>
        <w:ind w:left="5207" w:hanging="408"/>
      </w:pPr>
      <w:rPr/>
    </w:lvl>
    <w:lvl w:ilvl="6">
      <w:start w:val="0"/>
      <w:numFmt w:val="bullet"/>
      <w:lvlText w:val="•"/>
      <w:lvlJc w:val="left"/>
      <w:pPr>
        <w:ind w:left="6037" w:hanging="407.9999999999991"/>
      </w:pPr>
      <w:rPr/>
    </w:lvl>
    <w:lvl w:ilvl="7">
      <w:start w:val="0"/>
      <w:numFmt w:val="bullet"/>
      <w:lvlText w:val="•"/>
      <w:lvlJc w:val="left"/>
      <w:pPr>
        <w:ind w:left="6866" w:hanging="409"/>
      </w:pPr>
      <w:rPr/>
    </w:lvl>
    <w:lvl w:ilvl="8">
      <w:start w:val="0"/>
      <w:numFmt w:val="bullet"/>
      <w:lvlText w:val="•"/>
      <w:lvlJc w:val="left"/>
      <w:pPr>
        <w:ind w:left="7696" w:hanging="409"/>
      </w:pPr>
      <w:rPr/>
    </w:lvl>
  </w:abstractNum>
  <w:abstractNum w:abstractNumId="6">
    <w:lvl w:ilvl="0">
      <w:start w:val="4"/>
      <w:numFmt w:val="decimal"/>
      <w:lvlText w:val="%1"/>
      <w:lvlJc w:val="left"/>
      <w:pPr>
        <w:ind w:left="1060" w:hanging="409"/>
      </w:pPr>
      <w:rPr/>
    </w:lvl>
    <w:lvl w:ilvl="1">
      <w:start w:val="1"/>
      <w:numFmt w:val="decimal"/>
      <w:lvlText w:val="%1.%2"/>
      <w:lvlJc w:val="left"/>
      <w:pPr>
        <w:ind w:left="1060" w:hanging="409"/>
      </w:pPr>
      <w:rPr>
        <w:rFonts w:ascii="Times New Roman" w:cs="Times New Roman" w:eastAsia="Times New Roman" w:hAnsi="Times New Roman"/>
        <w:b w:val="0"/>
        <w:bCs w:val="0"/>
        <w:i w:val="0"/>
        <w:iCs w:val="0"/>
        <w:sz w:val="27"/>
        <w:szCs w:val="27"/>
      </w:rPr>
    </w:lvl>
    <w:lvl w:ilvl="2">
      <w:start w:val="0"/>
      <w:numFmt w:val="bullet"/>
      <w:lvlText w:val="•"/>
      <w:lvlJc w:val="left"/>
      <w:pPr>
        <w:ind w:left="2719" w:hanging="409.00000000000045"/>
      </w:pPr>
      <w:rPr/>
    </w:lvl>
    <w:lvl w:ilvl="3">
      <w:start w:val="0"/>
      <w:numFmt w:val="bullet"/>
      <w:lvlText w:val="•"/>
      <w:lvlJc w:val="left"/>
      <w:pPr>
        <w:ind w:left="3548" w:hanging="408"/>
      </w:pPr>
      <w:rPr/>
    </w:lvl>
    <w:lvl w:ilvl="4">
      <w:start w:val="0"/>
      <w:numFmt w:val="bullet"/>
      <w:lvlText w:val="•"/>
      <w:lvlJc w:val="left"/>
      <w:pPr>
        <w:ind w:left="4378" w:hanging="408"/>
      </w:pPr>
      <w:rPr/>
    </w:lvl>
    <w:lvl w:ilvl="5">
      <w:start w:val="0"/>
      <w:numFmt w:val="bullet"/>
      <w:lvlText w:val="•"/>
      <w:lvlJc w:val="left"/>
      <w:pPr>
        <w:ind w:left="5207" w:hanging="408"/>
      </w:pPr>
      <w:rPr/>
    </w:lvl>
    <w:lvl w:ilvl="6">
      <w:start w:val="0"/>
      <w:numFmt w:val="bullet"/>
      <w:lvlText w:val="•"/>
      <w:lvlJc w:val="left"/>
      <w:pPr>
        <w:ind w:left="6037" w:hanging="407.9999999999991"/>
      </w:pPr>
      <w:rPr/>
    </w:lvl>
    <w:lvl w:ilvl="7">
      <w:start w:val="0"/>
      <w:numFmt w:val="bullet"/>
      <w:lvlText w:val="•"/>
      <w:lvlJc w:val="left"/>
      <w:pPr>
        <w:ind w:left="6866" w:hanging="409"/>
      </w:pPr>
      <w:rPr/>
    </w:lvl>
    <w:lvl w:ilvl="8">
      <w:start w:val="0"/>
      <w:numFmt w:val="bullet"/>
      <w:lvlText w:val="•"/>
      <w:lvlJc w:val="left"/>
      <w:pPr>
        <w:ind w:left="7696" w:hanging="409"/>
      </w:pPr>
      <w:rPr/>
    </w:lvl>
  </w:abstractNum>
  <w:abstractNum w:abstractNumId="7">
    <w:lvl w:ilvl="0">
      <w:start w:val="1"/>
      <w:numFmt w:val="decimal"/>
      <w:lvlText w:val="%1"/>
      <w:lvlJc w:val="left"/>
      <w:pPr>
        <w:ind w:left="1031" w:hanging="380"/>
      </w:pPr>
      <w:rPr/>
    </w:lvl>
    <w:lvl w:ilvl="1">
      <w:start w:val="2"/>
      <w:numFmt w:val="decimal"/>
      <w:lvlText w:val="%1.%2"/>
      <w:lvlJc w:val="left"/>
      <w:pPr>
        <w:ind w:left="1031" w:hanging="380"/>
      </w:pPr>
      <w:rPr>
        <w:rFonts w:ascii="Times New Roman" w:cs="Times New Roman" w:eastAsia="Times New Roman" w:hAnsi="Times New Roman"/>
        <w:b w:val="0"/>
        <w:bCs w:val="0"/>
        <w:i w:val="0"/>
        <w:iCs w:val="0"/>
        <w:sz w:val="27"/>
        <w:szCs w:val="27"/>
      </w:rPr>
    </w:lvl>
    <w:lvl w:ilvl="2">
      <w:start w:val="0"/>
      <w:numFmt w:val="bullet"/>
      <w:lvlText w:val="•"/>
      <w:lvlJc w:val="left"/>
      <w:pPr>
        <w:ind w:left="2703" w:hanging="380"/>
      </w:pPr>
      <w:rPr/>
    </w:lvl>
    <w:lvl w:ilvl="3">
      <w:start w:val="0"/>
      <w:numFmt w:val="bullet"/>
      <w:lvlText w:val="•"/>
      <w:lvlJc w:val="left"/>
      <w:pPr>
        <w:ind w:left="3534" w:hanging="380"/>
      </w:pPr>
      <w:rPr/>
    </w:lvl>
    <w:lvl w:ilvl="4">
      <w:start w:val="0"/>
      <w:numFmt w:val="bullet"/>
      <w:lvlText w:val="•"/>
      <w:lvlJc w:val="left"/>
      <w:pPr>
        <w:ind w:left="4366" w:hanging="380"/>
      </w:pPr>
      <w:rPr/>
    </w:lvl>
    <w:lvl w:ilvl="5">
      <w:start w:val="0"/>
      <w:numFmt w:val="bullet"/>
      <w:lvlText w:val="•"/>
      <w:lvlJc w:val="left"/>
      <w:pPr>
        <w:ind w:left="5197" w:hanging="380"/>
      </w:pPr>
      <w:rPr/>
    </w:lvl>
    <w:lvl w:ilvl="6">
      <w:start w:val="0"/>
      <w:numFmt w:val="bullet"/>
      <w:lvlText w:val="•"/>
      <w:lvlJc w:val="left"/>
      <w:pPr>
        <w:ind w:left="6029" w:hanging="380"/>
      </w:pPr>
      <w:rPr/>
    </w:lvl>
    <w:lvl w:ilvl="7">
      <w:start w:val="0"/>
      <w:numFmt w:val="bullet"/>
      <w:lvlText w:val="•"/>
      <w:lvlJc w:val="left"/>
      <w:pPr>
        <w:ind w:left="6860" w:hanging="380"/>
      </w:pPr>
      <w:rPr/>
    </w:lvl>
    <w:lvl w:ilvl="8">
      <w:start w:val="0"/>
      <w:numFmt w:val="bullet"/>
      <w:lvlText w:val="•"/>
      <w:lvlJc w:val="left"/>
      <w:pPr>
        <w:ind w:left="7692" w:hanging="3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179" w:lineRule="auto"/>
      <w:ind w:left="111"/>
    </w:pPr>
    <w:rPr>
      <w:b w:val="1"/>
      <w:bCs w:val="1"/>
      <w:sz w:val="39"/>
      <w:szCs w:val="39"/>
    </w:rPr>
  </w:style>
  <w:style w:type="paragraph" w:styleId="Heading2">
    <w:name w:val="heading 2"/>
    <w:basedOn w:val="Normal"/>
    <w:next w:val="Normal"/>
    <w:pPr>
      <w:ind w:left="111"/>
    </w:pPr>
    <w:rPr>
      <w:b w:val="1"/>
      <w:bCs w:val="1"/>
      <w:sz w:val="27"/>
      <w:szCs w:val="27"/>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link.springer.com/content/pdf/10.1186/s12879-025-10811-y.pdf" TargetMode="External"/><Relationship Id="rId11" Type="http://schemas.openxmlformats.org/officeDocument/2006/relationships/footer" Target="footer4.xml"/><Relationship Id="rId22" Type="http://schemas.openxmlformats.org/officeDocument/2006/relationships/footer" Target="footer8.xml"/><Relationship Id="rId10" Type="http://schemas.openxmlformats.org/officeDocument/2006/relationships/footer" Target="footer3.xml"/><Relationship Id="rId21" Type="http://schemas.openxmlformats.org/officeDocument/2006/relationships/hyperlink" Target="https://www.kaggle.com/datasets/ujjwalsinha01/skin-disease-classification-dataset" TargetMode="External"/><Relationship Id="rId13" Type="http://schemas.openxmlformats.org/officeDocument/2006/relationships/footer" Target="footer6.xml"/><Relationship Id="rId12" Type="http://schemas.openxmlformats.org/officeDocument/2006/relationships/footer" Target="footer5.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15" Type="http://schemas.openxmlformats.org/officeDocument/2006/relationships/hyperlink" Target="https://ieeexplore.ieee.org/stamp/stamp.jsp?tp=&amp;arnumber=9930511" TargetMode="External"/><Relationship Id="rId14" Type="http://schemas.openxmlformats.org/officeDocument/2006/relationships/footer" Target="footer7.xml"/><Relationship Id="rId17" Type="http://schemas.openxmlformats.org/officeDocument/2006/relationships/hyperlink" Target="https://dspace.bracu.ac.bd/xmlui/bitstream/handle/10361/26733/20201154%2c%2020301399%2c%2022201671%2c%2020201165%2c%2020201181_CSE.pdf?sequence=1&amp;isAllowed=y" TargetMode="External"/><Relationship Id="rId16" Type="http://schemas.openxmlformats.org/officeDocument/2006/relationships/hyperlink" Target="https://www.sabapub.com/index.php/SMHS/article/view/1422/803" TargetMode="External"/><Relationship Id="rId5" Type="http://schemas.openxmlformats.org/officeDocument/2006/relationships/styles" Target="styles.xml"/><Relationship Id="rId19" Type="http://schemas.openxmlformats.org/officeDocument/2006/relationships/hyperlink" Target="https://arxiv.org/pdf/2505.01429" TargetMode="External"/><Relationship Id="rId6" Type="http://schemas.openxmlformats.org/officeDocument/2006/relationships/image" Target="media/image3.png"/><Relationship Id="rId18" Type="http://schemas.openxmlformats.org/officeDocument/2006/relationships/hyperlink" Target="https://www.researchgate.net/profile/Md-Masum-Mia-6/publication/390414819_Exploring_Augmentation_Strategies_for_Balanced_Skin_Lesion_Classification_An_Explainable_Lightly_Tuned_DenseNet_169_Architecture/links/67fff704d1054b0207d4c472/Exploring-Augmentation-Strategies-for-Balanced-Skin-Lesion-Classification-An-Explainable-Lightly-Tuned-DenseNet-169-Architecture.pdf" TargetMode="External"/><Relationship Id="rId7" Type="http://schemas.openxmlformats.org/officeDocument/2006/relationships/image" Target="media/image2.png"/><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2026-06-07T00:00:00Z</vt:lpwstr>
  </property>
  <property fmtid="{D5CDD505-2E9C-101B-9397-08002B2CF9AE}" pid="3" name="Creator">
    <vt:lpwstr>pdftopdf filter</vt:lpwstr>
  </property>
  <property fmtid="{D5CDD505-2E9C-101B-9397-08002B2CF9AE}" pid="4" name="LastSaved">
    <vt:lpwstr>2026-06-12T00:00:00Z</vt:lpwstr>
  </property>
  <property fmtid="{D5CDD505-2E9C-101B-9397-08002B2CF9AE}" pid="5" name="Producer">
    <vt:lpwstr>iOS Version 26.5 (Build 23F77) Quartz PDFContext</vt:lpwstr>
  </property>
</Properties>
</file>