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87A171" w14:textId="77777777" w:rsidR="007B0993" w:rsidRDefault="00000000">
      <w:r>
        <w:t>Midocean University</w:t>
      </w:r>
    </w:p>
    <w:p w14:paraId="4E494E0E" w14:textId="77777777" w:rsidR="007B0993" w:rsidRDefault="00000000">
      <w:r>
        <w:t>College of Management</w:t>
      </w:r>
    </w:p>
    <w:p w14:paraId="6D445F67" w14:textId="793775C2" w:rsidR="007B0993" w:rsidRDefault="00000000" w:rsidP="002C5C80">
      <w:r>
        <w:t>Leader Name:</w:t>
      </w:r>
      <w:r w:rsidRPr="002C5C80">
        <w:rPr>
          <w:b/>
          <w:bCs/>
        </w:rPr>
        <w:t xml:space="preserve"> </w:t>
      </w:r>
      <w:r w:rsidR="002C5C80" w:rsidRPr="002C5C80">
        <w:rPr>
          <w:b/>
          <w:bCs/>
          <w:rtl/>
        </w:rPr>
        <w:t>طاهر</w:t>
      </w:r>
      <w:r w:rsidR="002C5C80" w:rsidRPr="002C5C80">
        <w:rPr>
          <w:rFonts w:hint="cs"/>
          <w:b/>
          <w:bCs/>
          <w:rtl/>
        </w:rPr>
        <w:t xml:space="preserve"> </w:t>
      </w:r>
      <w:r w:rsidR="002C5C80" w:rsidRPr="002C5C80">
        <w:rPr>
          <w:b/>
          <w:bCs/>
          <w:rtl/>
        </w:rPr>
        <w:t>معتوق عمران الحراشي</w:t>
      </w:r>
    </w:p>
    <w:p w14:paraId="730CD6F8" w14:textId="77777777" w:rsidR="007B0993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7B0993" w14:paraId="5C574DF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E9FDF4E" w14:textId="77777777" w:rsidR="007B0993" w:rsidRDefault="007B0993"/>
        </w:tc>
        <w:tc>
          <w:tcPr>
            <w:tcW w:w="1060" w:type="dxa"/>
            <w:shd w:val="clear" w:color="auto" w:fill="EEECE1"/>
            <w:vAlign w:val="center"/>
          </w:tcPr>
          <w:p w14:paraId="66468CE0" w14:textId="77777777" w:rsidR="007B0993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3B97498A" w14:textId="77777777" w:rsidR="007B0993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35ECF6A5" w14:textId="77777777" w:rsidR="007B0993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5EBEE4AB" w14:textId="77777777" w:rsidR="007B0993" w:rsidRDefault="00000000">
            <w:pPr>
              <w:jc w:val="center"/>
            </w:pPr>
            <w:r>
              <w:t>Comment</w:t>
            </w:r>
          </w:p>
        </w:tc>
      </w:tr>
      <w:tr w:rsidR="00534E13" w14:paraId="3F2E3C54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C56A80B" w14:textId="77777777" w:rsidR="00534E13" w:rsidRDefault="00534E13" w:rsidP="00534E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3796106" w14:textId="106FDC9C" w:rsidR="00534E13" w:rsidRDefault="00534E13" w:rsidP="00534E13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28BF168" w14:textId="77777777" w:rsidR="00534E13" w:rsidRDefault="00534E13" w:rsidP="00534E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B8EE88" w14:textId="77777777" w:rsidR="00534E13" w:rsidRDefault="00534E13" w:rsidP="00534E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87F856C" w14:textId="77777777" w:rsidR="00534E13" w:rsidRDefault="00534E13" w:rsidP="00534E13">
            <w:pPr>
              <w:jc w:val="center"/>
            </w:pPr>
          </w:p>
        </w:tc>
      </w:tr>
      <w:tr w:rsidR="00BE2C15" w14:paraId="113A46C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BCD2FEA" w14:textId="77777777" w:rsidR="00BE2C15" w:rsidRDefault="00BE2C15" w:rsidP="00BE2C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9B41633" w14:textId="77777777" w:rsidR="00BE2C15" w:rsidRDefault="00BE2C15" w:rsidP="00BE2C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CC47579" w14:textId="77777777" w:rsidR="00BE2C15" w:rsidRDefault="00BE2C15" w:rsidP="00BE2C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DB7FB8" w14:textId="531F68F1" w:rsidR="00BE2C15" w:rsidRDefault="00BE2C15" w:rsidP="00BE2C15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74567A0E" w14:textId="77777777" w:rsidR="00BE2C15" w:rsidRPr="009C7601" w:rsidRDefault="00BE2C15" w:rsidP="00BE2C15">
            <w:pPr>
              <w:bidi/>
              <w:jc w:val="center"/>
              <w:rPr>
                <w:color w:val="EE0000"/>
                <w:rtl/>
              </w:rPr>
            </w:pPr>
            <w:r w:rsidRPr="009C7601">
              <w:rPr>
                <w:color w:val="EE0000"/>
              </w:rPr>
              <w:t xml:space="preserve">: </w:t>
            </w:r>
            <w:r w:rsidRPr="009C7601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25D01389" w14:textId="2C8BEF13" w:rsidR="00BE2C15" w:rsidRPr="009C7601" w:rsidRDefault="00BE2C15" w:rsidP="00BE2C15">
            <w:pPr>
              <w:bidi/>
              <w:jc w:val="center"/>
              <w:rPr>
                <w:color w:val="EE0000"/>
              </w:rPr>
            </w:pPr>
            <w:r w:rsidRPr="009C7601">
              <w:rPr>
                <w:rFonts w:hint="cs"/>
                <w:color w:val="EE0000"/>
                <w:rtl/>
              </w:rPr>
              <w:t xml:space="preserve">يجب </w:t>
            </w:r>
            <w:r w:rsidRPr="009C7601">
              <w:rPr>
                <w:color w:val="EE0000"/>
                <w:rtl/>
              </w:rPr>
              <w:t xml:space="preserve">ربط العنوان بشكل أوضح بتخصص </w:t>
            </w:r>
            <w:r w:rsidRPr="009C7601">
              <w:rPr>
                <w:b/>
                <w:bCs/>
                <w:color w:val="EE0000"/>
                <w:rtl/>
              </w:rPr>
              <w:t>إدارة المشاريع</w:t>
            </w:r>
            <w:r w:rsidRPr="009C7601">
              <w:rPr>
                <w:color w:val="EE0000"/>
                <w:rtl/>
              </w:rPr>
              <w:t>، يمكننا تعديله ليُظهر العلاقة بين الامتثال الضريبي ونجاح أو استدامة المشاريع الصغيرة والمتوسطة</w:t>
            </w:r>
            <w:r w:rsidRPr="009C7601">
              <w:rPr>
                <w:color w:val="EE0000"/>
              </w:rPr>
              <w:t>.</w:t>
            </w:r>
          </w:p>
          <w:p w14:paraId="3A8A2611" w14:textId="77777777" w:rsidR="00BE2C15" w:rsidRPr="009C7601" w:rsidRDefault="00BE2C15" w:rsidP="00BE2C15">
            <w:pPr>
              <w:bidi/>
              <w:jc w:val="center"/>
              <w:rPr>
                <w:color w:val="EE0000"/>
              </w:rPr>
            </w:pPr>
            <w:r w:rsidRPr="009C7601">
              <w:rPr>
                <w:color w:val="EE0000"/>
                <w:rtl/>
              </w:rPr>
              <w:t>مثلاً</w:t>
            </w:r>
            <w:r w:rsidRPr="009C7601">
              <w:rPr>
                <w:color w:val="EE0000"/>
              </w:rPr>
              <w:t>:</w:t>
            </w:r>
          </w:p>
          <w:p w14:paraId="60E335F6" w14:textId="77777777" w:rsidR="00BE2C15" w:rsidRPr="009C7601" w:rsidRDefault="00BE2C15" w:rsidP="00BE2C15">
            <w:pPr>
              <w:bidi/>
              <w:jc w:val="center"/>
              <w:rPr>
                <w:color w:val="EE0000"/>
              </w:rPr>
            </w:pPr>
            <w:r w:rsidRPr="009C7601">
              <w:rPr>
                <w:b/>
                <w:bCs/>
                <w:color w:val="EE0000"/>
              </w:rPr>
              <w:t>"</w:t>
            </w:r>
            <w:r w:rsidRPr="009C7601">
              <w:rPr>
                <w:b/>
                <w:bCs/>
                <w:color w:val="EE0000"/>
                <w:rtl/>
              </w:rPr>
              <w:t>أثر الوعي بالإجراءات والتنظيمات الضريبية على استدامة المشاريع الصغيرة والمتوسطة: دراسة تطبيقية في المملكة العربية السعودية</w:t>
            </w:r>
            <w:r w:rsidRPr="009C7601">
              <w:rPr>
                <w:b/>
                <w:bCs/>
                <w:color w:val="EE0000"/>
              </w:rPr>
              <w:t>"</w:t>
            </w:r>
          </w:p>
          <w:p w14:paraId="079A0BC4" w14:textId="77777777" w:rsidR="00BE2C15" w:rsidRPr="009C7601" w:rsidRDefault="00BE2C15" w:rsidP="00BE2C15">
            <w:pPr>
              <w:bidi/>
              <w:jc w:val="center"/>
              <w:rPr>
                <w:color w:val="EE0000"/>
              </w:rPr>
            </w:pPr>
            <w:r w:rsidRPr="009C7601">
              <w:rPr>
                <w:color w:val="EE0000"/>
                <w:rtl/>
              </w:rPr>
              <w:t>أو</w:t>
            </w:r>
            <w:r w:rsidRPr="009C7601">
              <w:rPr>
                <w:color w:val="EE0000"/>
              </w:rPr>
              <w:t>:</w:t>
            </w:r>
          </w:p>
          <w:p w14:paraId="3BC2192C" w14:textId="77777777" w:rsidR="00BE2C15" w:rsidRPr="009C7601" w:rsidRDefault="00BE2C15" w:rsidP="00BE2C15">
            <w:pPr>
              <w:bidi/>
              <w:jc w:val="center"/>
              <w:rPr>
                <w:color w:val="EE0000"/>
              </w:rPr>
            </w:pPr>
            <w:r w:rsidRPr="009C7601">
              <w:rPr>
                <w:b/>
                <w:bCs/>
                <w:color w:val="EE0000"/>
              </w:rPr>
              <w:t>"</w:t>
            </w:r>
            <w:r w:rsidRPr="009C7601">
              <w:rPr>
                <w:b/>
                <w:bCs/>
                <w:color w:val="EE0000"/>
                <w:rtl/>
              </w:rPr>
              <w:t>أثر الامتثال الضريبي على أداء المشاريع الصغيرة والمتوسطة: دراسة تطبيقية في المملكة العربية السعودية</w:t>
            </w:r>
            <w:r w:rsidRPr="009C7601">
              <w:rPr>
                <w:b/>
                <w:bCs/>
                <w:color w:val="EE0000"/>
              </w:rPr>
              <w:t>"</w:t>
            </w:r>
          </w:p>
          <w:p w14:paraId="2ABF8ABD" w14:textId="77777777" w:rsidR="00BE2C15" w:rsidRPr="009C7601" w:rsidRDefault="00BE2C15" w:rsidP="00BE2C15">
            <w:pPr>
              <w:bidi/>
              <w:jc w:val="center"/>
              <w:rPr>
                <w:color w:val="EE0000"/>
              </w:rPr>
            </w:pPr>
          </w:p>
        </w:tc>
      </w:tr>
      <w:tr w:rsidR="00BE2C15" w14:paraId="7D7362D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3BA437F" w14:textId="77777777" w:rsidR="00BE2C15" w:rsidRDefault="00BE2C15" w:rsidP="00BE2C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BBC14A3" w14:textId="1F9363A5" w:rsidR="00BE2C15" w:rsidRDefault="00BE2C15" w:rsidP="00BE2C1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9707F38" w14:textId="77777777" w:rsidR="00BE2C15" w:rsidRDefault="00BE2C15" w:rsidP="00BE2C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CD3E32" w14:textId="77777777" w:rsidR="00BE2C15" w:rsidRDefault="00BE2C15" w:rsidP="00BE2C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D7B624" w14:textId="2E6F0924" w:rsidR="00BE2C15" w:rsidRDefault="00BE2C15" w:rsidP="00BE2C15">
            <w:pPr>
              <w:jc w:val="center"/>
            </w:pPr>
          </w:p>
        </w:tc>
      </w:tr>
      <w:tr w:rsidR="00BE2C15" w14:paraId="33B52EC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EA38AD3" w14:textId="77777777" w:rsidR="00BE2C15" w:rsidRDefault="00BE2C15" w:rsidP="00BE2C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311ADD2" w14:textId="7462786C" w:rsidR="00BE2C15" w:rsidRDefault="00BE2C15" w:rsidP="00BE2C1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8464415" w14:textId="77777777" w:rsidR="00BE2C15" w:rsidRDefault="00BE2C15" w:rsidP="00BE2C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AE9799" w14:textId="77777777" w:rsidR="00BE2C15" w:rsidRDefault="00BE2C15" w:rsidP="00BE2C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6FA845F" w14:textId="74BE73F4" w:rsidR="00BE2C15" w:rsidRDefault="00BE2C15" w:rsidP="00BE2C15">
            <w:pPr>
              <w:jc w:val="center"/>
            </w:pPr>
          </w:p>
        </w:tc>
      </w:tr>
      <w:tr w:rsidR="00BE2C15" w14:paraId="6F9DC9E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8CFF184" w14:textId="77777777" w:rsidR="00BE2C15" w:rsidRDefault="00BE2C15" w:rsidP="00BE2C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C712666" w14:textId="00B2AC04" w:rsidR="00BE2C15" w:rsidRDefault="00BE2C15" w:rsidP="00BE2C1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BDB01E7" w14:textId="77777777" w:rsidR="00BE2C15" w:rsidRDefault="00BE2C15" w:rsidP="00BE2C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E4D5A8" w14:textId="77777777" w:rsidR="00BE2C15" w:rsidRDefault="00BE2C15" w:rsidP="00BE2C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4E5669A" w14:textId="49735B97" w:rsidR="00BE2C15" w:rsidRDefault="00BE2C15" w:rsidP="00BE2C15">
            <w:pPr>
              <w:jc w:val="center"/>
            </w:pPr>
          </w:p>
        </w:tc>
      </w:tr>
      <w:tr w:rsidR="00BE2C15" w14:paraId="37FCD438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1356B5D3" w14:textId="77777777" w:rsidR="00BE2C15" w:rsidRDefault="00BE2C15" w:rsidP="00BE2C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08A2783" w14:textId="617DD4C4" w:rsidR="00BE2C15" w:rsidRDefault="00BE2C15" w:rsidP="00BE2C1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F1A877C" w14:textId="77777777" w:rsidR="00BE2C15" w:rsidRDefault="00BE2C15" w:rsidP="00BE2C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7CC710C" w14:textId="77777777" w:rsidR="00BE2C15" w:rsidRDefault="00BE2C15" w:rsidP="00BE2C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919A5DD" w14:textId="698D84BF" w:rsidR="00BE2C15" w:rsidRDefault="00BE2C15" w:rsidP="00BE2C15">
            <w:pPr>
              <w:jc w:val="center"/>
            </w:pPr>
          </w:p>
        </w:tc>
      </w:tr>
      <w:tr w:rsidR="00BE2C15" w14:paraId="218B01A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9664660" w14:textId="77777777" w:rsidR="00BE2C15" w:rsidRDefault="00BE2C15" w:rsidP="00BE2C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3A6CF81" w14:textId="77777777" w:rsidR="00BE2C15" w:rsidRDefault="00BE2C15" w:rsidP="00BE2C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17360CE" w14:textId="77777777" w:rsidR="00BE2C15" w:rsidRDefault="00BE2C15" w:rsidP="00BE2C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55899E" w14:textId="48974D3C" w:rsidR="00BE2C15" w:rsidRDefault="00BE2C15" w:rsidP="00BE2C15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768D3083" w14:textId="77777777" w:rsidR="00BE2C15" w:rsidRPr="00534E13" w:rsidRDefault="00BE2C15" w:rsidP="00BE2C15">
            <w:pPr>
              <w:jc w:val="center"/>
              <w:rPr>
                <w:color w:val="EE0000"/>
              </w:rPr>
            </w:pPr>
            <w:r w:rsidRPr="00534E13">
              <w:rPr>
                <w:color w:val="EE0000"/>
              </w:rPr>
              <w:t xml:space="preserve">: </w:t>
            </w:r>
            <w:r w:rsidRPr="00534E13">
              <w:rPr>
                <w:color w:val="EE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BE2C15" w14:paraId="09C55E29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CCC6638" w14:textId="77777777" w:rsidR="00BE2C15" w:rsidRDefault="00BE2C15" w:rsidP="00BE2C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87A75C4" w14:textId="356F2A8B" w:rsidR="00BE2C15" w:rsidRDefault="00BE2C15" w:rsidP="00BE2C1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D04D120" w14:textId="77777777" w:rsidR="00BE2C15" w:rsidRDefault="00BE2C15" w:rsidP="00BE2C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D761EA" w14:textId="77777777" w:rsidR="00BE2C15" w:rsidRDefault="00BE2C15" w:rsidP="00BE2C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DD404B5" w14:textId="6F7AE47D" w:rsidR="00BE2C15" w:rsidRDefault="00BE2C15" w:rsidP="00BE2C15">
            <w:pPr>
              <w:jc w:val="center"/>
            </w:pPr>
          </w:p>
        </w:tc>
      </w:tr>
      <w:tr w:rsidR="00BE2C15" w14:paraId="4F48B8C3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73BA0C87" w14:textId="77777777" w:rsidR="00BE2C15" w:rsidRDefault="00BE2C15" w:rsidP="00BE2C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37F9BBE" w14:textId="382472D9" w:rsidR="00BE2C15" w:rsidRDefault="00BE2C15" w:rsidP="00BE2C1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18695E1" w14:textId="77777777" w:rsidR="00BE2C15" w:rsidRDefault="00BE2C15" w:rsidP="00BE2C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3081A5" w14:textId="77777777" w:rsidR="00BE2C15" w:rsidRDefault="00BE2C15" w:rsidP="00BE2C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396E7D6" w14:textId="04BFE207" w:rsidR="00BE2C15" w:rsidRDefault="00BE2C15" w:rsidP="00BE2C15">
            <w:pPr>
              <w:jc w:val="center"/>
            </w:pPr>
          </w:p>
        </w:tc>
      </w:tr>
      <w:tr w:rsidR="00BE2C15" w14:paraId="6ACEDC5D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3E4EE44" w14:textId="77777777" w:rsidR="00BE2C15" w:rsidRDefault="00BE2C15" w:rsidP="00BE2C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09584A9" w14:textId="77777777" w:rsidR="00BE2C15" w:rsidRDefault="00BE2C15" w:rsidP="00BE2C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30F3F0E" w14:textId="77777777" w:rsidR="00BE2C15" w:rsidRDefault="00BE2C15" w:rsidP="00BE2C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D912" w14:textId="6002EE06" w:rsidR="00BE2C15" w:rsidRDefault="00BE2C15" w:rsidP="00BE2C15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017E7158" w14:textId="6CA7349E" w:rsidR="00BE2C15" w:rsidRPr="00534E13" w:rsidRDefault="00BE2C15" w:rsidP="00BE2C15">
            <w:pPr>
              <w:bidi/>
              <w:jc w:val="center"/>
              <w:rPr>
                <w:color w:val="EE0000"/>
              </w:rPr>
            </w:pPr>
            <w:r w:rsidRPr="00534E13">
              <w:rPr>
                <w:color w:val="EE0000"/>
                <w:rtl/>
              </w:rPr>
              <w:t xml:space="preserve">يجب توضيح طبيعة الاختبارات والبرامج الإحصائية التي سيعتمد عليها الباحث، وطبيعة البيانات سواء كانت ثانوية أم أولية أم الاثنين معًا. </w:t>
            </w:r>
          </w:p>
        </w:tc>
      </w:tr>
      <w:tr w:rsidR="00BE2C15" w14:paraId="6D384CF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CE8B9C0" w14:textId="77777777" w:rsidR="00BE2C15" w:rsidRDefault="00BE2C15" w:rsidP="00BE2C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72AB13A" w14:textId="2C66617B" w:rsidR="00BE2C15" w:rsidRDefault="00BE2C15" w:rsidP="00BE2C1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BDDB392" w14:textId="77777777" w:rsidR="00BE2C15" w:rsidRDefault="00BE2C15" w:rsidP="00BE2C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3EB609" w14:textId="77777777" w:rsidR="00BE2C15" w:rsidRDefault="00BE2C15" w:rsidP="00BE2C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3A788D0" w14:textId="77777777" w:rsidR="00BE2C15" w:rsidRDefault="00BE2C15" w:rsidP="00BE2C15">
            <w:pPr>
              <w:jc w:val="center"/>
            </w:pPr>
          </w:p>
        </w:tc>
      </w:tr>
      <w:tr w:rsidR="00BE2C15" w14:paraId="72471BA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3ED3217" w14:textId="77777777" w:rsidR="00BE2C15" w:rsidRDefault="00BE2C15" w:rsidP="00BE2C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DA76329" w14:textId="77777777" w:rsidR="00BE2C15" w:rsidRDefault="00BE2C15" w:rsidP="00BE2C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9940EAE" w14:textId="77777777" w:rsidR="00BE2C15" w:rsidRDefault="00BE2C15" w:rsidP="00BE2C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433E7" w14:textId="27F6A8C9" w:rsidR="00BE2C15" w:rsidRDefault="00BE2C15" w:rsidP="00BE2C15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29B3F2FB" w14:textId="77777777" w:rsidR="00BE2C15" w:rsidRDefault="00BE2C15" w:rsidP="00BE2C15">
            <w:pPr>
              <w:bidi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7C480725" w14:textId="777D4898" w:rsidR="00BE2C15" w:rsidRDefault="00BE2C15" w:rsidP="00BE2C15">
            <w:pPr>
              <w:bidi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</w:rPr>
              <w:t xml:space="preserve"> 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</w:rPr>
              <w:t xml:space="preserve"> (Sample): </w:t>
            </w:r>
            <w:r>
              <w:rPr>
                <w:rFonts w:hint="cs"/>
                <w:color w:val="FF0000"/>
                <w:rtl/>
              </w:rPr>
              <w:t xml:space="preserve">هي جزء من مجتمع الدراسة يتم اختياره لتمثيل المجتمع </w:t>
            </w:r>
            <w:r>
              <w:rPr>
                <w:rFonts w:hint="cs"/>
                <w:color w:val="FF0000"/>
                <w:rtl/>
              </w:rPr>
              <w:lastRenderedPageBreak/>
              <w:t>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BE2C15" w14:paraId="4CEBF90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2CFD211A" w14:textId="77777777" w:rsidR="00BE2C15" w:rsidRDefault="00BE2C15" w:rsidP="00BE2C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05EB9BEB" w14:textId="77777777" w:rsidR="00BE2C15" w:rsidRDefault="00BE2C15" w:rsidP="00BE2C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C94610" w14:textId="77777777" w:rsidR="00BE2C15" w:rsidRDefault="00BE2C15" w:rsidP="00BE2C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91966C" w14:textId="6BAF23A6" w:rsidR="00BE2C15" w:rsidRDefault="00BE2C15" w:rsidP="00BE2C15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2A44996F" w14:textId="77777777" w:rsidR="00BE2C15" w:rsidRPr="00534E13" w:rsidRDefault="00BE2C15" w:rsidP="00BE2C15">
            <w:pPr>
              <w:bidi/>
              <w:jc w:val="center"/>
              <w:rPr>
                <w:color w:val="EE0000"/>
              </w:rPr>
            </w:pPr>
            <w:r w:rsidRPr="00534E13">
              <w:rPr>
                <w:color w:val="EE0000"/>
              </w:rPr>
              <w:t xml:space="preserve">: </w:t>
            </w:r>
            <w:r w:rsidRPr="00534E13">
              <w:rPr>
                <w:color w:val="EE0000"/>
                <w:rtl/>
              </w:rPr>
              <w:t>يجب ذكر المراجع التي اعتمد عليها الباحث وكتابتها بأسلوب</w:t>
            </w:r>
            <w:r w:rsidRPr="00534E13">
              <w:rPr>
                <w:color w:val="EE0000"/>
              </w:rPr>
              <w:t xml:space="preserve"> APA.</w:t>
            </w:r>
          </w:p>
          <w:p w14:paraId="24BEF5E4" w14:textId="7377FFA7" w:rsidR="00BE2C15" w:rsidRDefault="00BE2C15" w:rsidP="00BE2C15">
            <w:pPr>
              <w:bidi/>
              <w:jc w:val="center"/>
            </w:pPr>
            <w:r w:rsidRPr="00534E13">
              <w:rPr>
                <w:color w:val="EE0000"/>
                <w:rtl/>
              </w:rPr>
              <w:t xml:space="preserve">يجب الالتزام بتوثيق جميع المراجع المستخدمة في متن البحث وفق أسلوب </w:t>
            </w:r>
            <w:r w:rsidRPr="00534E13">
              <w:rPr>
                <w:b/>
                <w:bCs/>
                <w:color w:val="EE0000"/>
              </w:rPr>
              <w:t>APA</w:t>
            </w:r>
            <w:r w:rsidRPr="00534E13">
              <w:rPr>
                <w:color w:val="EE0000"/>
                <w:rtl/>
              </w:rPr>
              <w:t xml:space="preserve">، مع التأكد من أن </w:t>
            </w:r>
            <w:r w:rsidRPr="00534E13">
              <w:rPr>
                <w:b/>
                <w:bCs/>
                <w:color w:val="EE0000"/>
                <w:rtl/>
              </w:rPr>
              <w:t>عدد المراجع المذكورة في المتن يطابق تمامًا عدد المراجع المدرجة في قائمة المراجع</w:t>
            </w:r>
            <w:r w:rsidRPr="00534E13">
              <w:rPr>
                <w:color w:val="EE0000"/>
                <w:rtl/>
              </w:rPr>
              <w:t>، بحيث لا يتم إدراج أي مرجع في القائمة لم يتم الاستشهاد به في المتن، ولا الاستشهاد بأي مرجع في المتن دون إدراجه في القائمة</w:t>
            </w:r>
            <w:r w:rsidRPr="00534E13">
              <w:rPr>
                <w:color w:val="EE0000"/>
              </w:rPr>
              <w:t>.</w:t>
            </w:r>
          </w:p>
        </w:tc>
      </w:tr>
      <w:tr w:rsidR="00BE2C15" w14:paraId="3DC6FDAC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3BC78A7" w14:textId="77777777" w:rsidR="00BE2C15" w:rsidRDefault="00BE2C15" w:rsidP="00BE2C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EBD37E9" w14:textId="77777777" w:rsidR="00BE2C15" w:rsidRDefault="00BE2C15" w:rsidP="00BE2C15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3C16DC7B" w14:textId="77777777" w:rsidR="00BE2C15" w:rsidRDefault="00BE2C15" w:rsidP="00BE2C15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406D579D" w14:textId="77777777" w:rsidR="00BE2C15" w:rsidRDefault="00BE2C15" w:rsidP="00BE2C15">
            <w:pPr>
              <w:jc w:val="center"/>
            </w:pPr>
          </w:p>
        </w:tc>
      </w:tr>
    </w:tbl>
    <w:p w14:paraId="15FE8EF2" w14:textId="77777777" w:rsidR="007B0993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1BE9D1F" wp14:editId="689EABD7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B0993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F749C2"/>
    <w:multiLevelType w:val="multilevel"/>
    <w:tmpl w:val="AC76D0B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484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993"/>
    <w:rsid w:val="002C5C80"/>
    <w:rsid w:val="003D77E9"/>
    <w:rsid w:val="00534E13"/>
    <w:rsid w:val="007B0993"/>
    <w:rsid w:val="009C7601"/>
    <w:rsid w:val="00BE2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52CF0"/>
  <w15:docId w15:val="{D3BBB74F-997F-4047-9A5C-1ACD71AAC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298</Words>
  <Characters>1700</Characters>
  <Application>Microsoft Office Word</Application>
  <DocSecurity>0</DocSecurity>
  <Lines>14</Lines>
  <Paragraphs>3</Paragraphs>
  <ScaleCrop>false</ScaleCrop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5</cp:revision>
  <dcterms:created xsi:type="dcterms:W3CDTF">2025-08-12T16:08:00Z</dcterms:created>
  <dcterms:modified xsi:type="dcterms:W3CDTF">2025-08-12T16:35:00Z</dcterms:modified>
</cp:coreProperties>
</file>