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6.xml" ContentType="application/vnd.openxmlformats-officedocument.themeOverrid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7.xml" ContentType="application/vnd.openxmlformats-officedocument.themeOverrid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theme/themeOverride8.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45D609" w14:textId="4408080C" w:rsidR="007F57CC" w:rsidRPr="007F57CC" w:rsidRDefault="007F57CC" w:rsidP="007F57CC">
      <w:pPr>
        <w:spacing w:line="360" w:lineRule="auto"/>
        <w:jc w:val="both"/>
        <w:rPr>
          <w:rFonts w:ascii="Sakkal Majalla" w:eastAsia="Calibri" w:hAnsi="Sakkal Majalla" w:cs="Sakkal Majalla"/>
          <w:b/>
          <w:bCs/>
          <w:color w:val="000000"/>
          <w:sz w:val="28"/>
          <w:szCs w:val="28"/>
          <w:rtl/>
        </w:rPr>
      </w:pPr>
      <w:bookmarkStart w:id="0" w:name="_Hlk202922131"/>
      <w:bookmarkStart w:id="1" w:name="_Hlk202758663"/>
      <w:bookmarkEnd w:id="0"/>
      <w:r w:rsidRPr="007F57CC">
        <w:rPr>
          <w:rFonts w:ascii="Sakkal Majalla" w:eastAsia="Calibri" w:hAnsi="Sakkal Majalla" w:cs="Sakkal Majalla"/>
          <w:b/>
          <w:bCs/>
          <w:noProof/>
          <w:color w:val="000000"/>
          <w:sz w:val="28"/>
          <w:szCs w:val="28"/>
          <w:rtl/>
          <w:lang w:val="en-GB" w:eastAsia="en-GB"/>
        </w:rPr>
        <w:drawing>
          <wp:anchor distT="0" distB="0" distL="114300" distR="114300" simplePos="0" relativeHeight="251661312" behindDoc="0" locked="0" layoutInCell="1" allowOverlap="1" wp14:anchorId="12ABB5FF" wp14:editId="6071B527">
            <wp:simplePos x="0" y="0"/>
            <wp:positionH relativeFrom="column">
              <wp:posOffset>-175260</wp:posOffset>
            </wp:positionH>
            <wp:positionV relativeFrom="paragraph">
              <wp:posOffset>7620</wp:posOffset>
            </wp:positionV>
            <wp:extent cx="2011680" cy="972185"/>
            <wp:effectExtent l="0" t="0" r="7620" b="0"/>
            <wp:wrapNone/>
            <wp:docPr id="74363329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1680" cy="972185"/>
                    </a:xfrm>
                    <a:prstGeom prst="rect">
                      <a:avLst/>
                    </a:prstGeom>
                    <a:noFill/>
                  </pic:spPr>
                </pic:pic>
              </a:graphicData>
            </a:graphic>
          </wp:anchor>
        </w:drawing>
      </w:r>
      <w:r w:rsidR="00DF77DB">
        <w:rPr>
          <w:rFonts w:ascii="Sakkal Majalla" w:eastAsia="Calibri" w:hAnsi="Sakkal Majalla" w:cs="Sakkal Majalla" w:hint="cs"/>
          <w:b/>
          <w:bCs/>
          <w:color w:val="000000"/>
          <w:sz w:val="28"/>
          <w:szCs w:val="28"/>
          <w:rtl/>
        </w:rPr>
        <w:t xml:space="preserve"> </w:t>
      </w:r>
      <w:r w:rsidRPr="007F57CC">
        <w:rPr>
          <w:rFonts w:ascii="Sakkal Majalla" w:eastAsia="Calibri" w:hAnsi="Sakkal Majalla" w:cs="Sakkal Majalla"/>
          <w:b/>
          <w:bCs/>
          <w:color w:val="000000"/>
          <w:sz w:val="28"/>
          <w:szCs w:val="28"/>
          <w:rtl/>
        </w:rPr>
        <w:t xml:space="preserve">جامعة </w:t>
      </w:r>
      <w:proofErr w:type="spellStart"/>
      <w:r w:rsidRPr="007F57CC">
        <w:rPr>
          <w:rFonts w:ascii="Sakkal Majalla" w:eastAsia="Calibri" w:hAnsi="Sakkal Majalla" w:cs="Sakkal Majalla"/>
          <w:b/>
          <w:bCs/>
          <w:color w:val="000000"/>
          <w:sz w:val="28"/>
          <w:szCs w:val="28"/>
          <w:rtl/>
        </w:rPr>
        <w:t>ميدأوشن</w:t>
      </w:r>
      <w:proofErr w:type="spellEnd"/>
    </w:p>
    <w:p w14:paraId="4A30DF93" w14:textId="77777777" w:rsidR="007F57CC" w:rsidRPr="007F57CC" w:rsidRDefault="007F57CC" w:rsidP="007F57CC">
      <w:pPr>
        <w:spacing w:line="360" w:lineRule="auto"/>
        <w:jc w:val="both"/>
        <w:rPr>
          <w:rFonts w:ascii="Sakkal Majalla" w:eastAsia="Calibri" w:hAnsi="Sakkal Majalla" w:cs="Sakkal Majalla"/>
          <w:b/>
          <w:bCs/>
          <w:color w:val="000000"/>
          <w:sz w:val="28"/>
          <w:szCs w:val="28"/>
          <w:rtl/>
        </w:rPr>
      </w:pPr>
      <w:r w:rsidRPr="007F57CC">
        <w:rPr>
          <w:rFonts w:ascii="Sakkal Majalla" w:eastAsia="Calibri" w:hAnsi="Sakkal Majalla" w:cs="Sakkal Majalla"/>
          <w:b/>
          <w:bCs/>
          <w:color w:val="000000"/>
          <w:sz w:val="28"/>
          <w:szCs w:val="28"/>
          <w:rtl/>
        </w:rPr>
        <w:t>كلية الإعلام والتسويق</w:t>
      </w:r>
    </w:p>
    <w:p w14:paraId="4FFDEF1B" w14:textId="77777777" w:rsidR="007F57CC" w:rsidRPr="007F57CC" w:rsidRDefault="007F57CC" w:rsidP="007F57CC">
      <w:pPr>
        <w:spacing w:line="360" w:lineRule="auto"/>
        <w:jc w:val="both"/>
        <w:rPr>
          <w:rFonts w:ascii="Sakkal Majalla" w:eastAsia="Calibri" w:hAnsi="Sakkal Majalla" w:cs="Sakkal Majalla"/>
          <w:b/>
          <w:bCs/>
          <w:color w:val="000000"/>
          <w:sz w:val="28"/>
          <w:szCs w:val="28"/>
        </w:rPr>
      </w:pPr>
      <w:r w:rsidRPr="007F57CC">
        <w:rPr>
          <w:rFonts w:ascii="Sakkal Majalla" w:eastAsia="Calibri" w:hAnsi="Sakkal Majalla" w:cs="Sakkal Majalla"/>
          <w:b/>
          <w:bCs/>
          <w:color w:val="000000"/>
          <w:sz w:val="28"/>
          <w:szCs w:val="28"/>
          <w:rtl/>
        </w:rPr>
        <w:t>تخصص ماجستير تسويق رقمي</w:t>
      </w:r>
    </w:p>
    <w:p w14:paraId="5BCABD71" w14:textId="77777777" w:rsidR="007F57CC" w:rsidRPr="007F57CC" w:rsidRDefault="007F57CC" w:rsidP="007F57CC">
      <w:pPr>
        <w:spacing w:line="360" w:lineRule="auto"/>
        <w:jc w:val="both"/>
        <w:rPr>
          <w:rFonts w:ascii="Sakkal Majalla" w:eastAsia="Calibri" w:hAnsi="Sakkal Majalla" w:cs="Sakkal Majalla"/>
          <w:b/>
          <w:bCs/>
          <w:color w:val="000000"/>
          <w:sz w:val="28"/>
          <w:szCs w:val="28"/>
        </w:rPr>
      </w:pPr>
    </w:p>
    <w:p w14:paraId="25C68E37" w14:textId="77777777" w:rsidR="007F57CC" w:rsidRPr="007F57CC" w:rsidRDefault="007F57CC" w:rsidP="007F57CC">
      <w:pPr>
        <w:spacing w:line="360" w:lineRule="auto"/>
        <w:jc w:val="both"/>
        <w:rPr>
          <w:rFonts w:ascii="Sakkal Majalla" w:eastAsia="Calibri" w:hAnsi="Sakkal Majalla" w:cs="Sakkal Majalla"/>
          <w:b/>
          <w:bCs/>
          <w:color w:val="000000"/>
          <w:sz w:val="32"/>
          <w:szCs w:val="32"/>
          <w:rtl/>
        </w:rPr>
      </w:pPr>
      <w:r w:rsidRPr="007F57CC">
        <w:rPr>
          <w:rFonts w:ascii="Sakkal Majalla" w:eastAsia="Calibri" w:hAnsi="Sakkal Majalla" w:cs="Sakkal Majalla"/>
          <w:b/>
          <w:bCs/>
          <w:color w:val="000000"/>
          <w:sz w:val="32"/>
          <w:szCs w:val="32"/>
          <w:rtl/>
        </w:rPr>
        <w:t>دور استراتيجيات بناء العلامة التجارية الشخصية في تحقيق النجاح المهني في قطاع التسويق السعودي</w:t>
      </w:r>
    </w:p>
    <w:p w14:paraId="4D4A93D2" w14:textId="77777777" w:rsidR="007F57CC" w:rsidRPr="007F57CC" w:rsidRDefault="007F57CC" w:rsidP="007F57CC">
      <w:pPr>
        <w:spacing w:line="360" w:lineRule="auto"/>
        <w:jc w:val="both"/>
        <w:rPr>
          <w:rFonts w:ascii="Sakkal Majalla" w:eastAsia="Calibri" w:hAnsi="Sakkal Majalla" w:cs="Sakkal Majalla"/>
          <w:color w:val="000000"/>
          <w:sz w:val="28"/>
          <w:szCs w:val="28"/>
          <w:rtl/>
        </w:rPr>
      </w:pPr>
    </w:p>
    <w:p w14:paraId="4115AFD6" w14:textId="77777777" w:rsidR="007F57CC" w:rsidRPr="007F57CC" w:rsidRDefault="007F57CC" w:rsidP="007F57CC">
      <w:pPr>
        <w:spacing w:line="360" w:lineRule="auto"/>
        <w:jc w:val="both"/>
        <w:rPr>
          <w:rFonts w:ascii="Sakkal Majalla" w:eastAsia="Calibri" w:hAnsi="Sakkal Majalla" w:cs="Sakkal Majalla"/>
          <w:color w:val="000000"/>
          <w:sz w:val="28"/>
          <w:szCs w:val="28"/>
          <w:rtl/>
        </w:rPr>
      </w:pPr>
    </w:p>
    <w:p w14:paraId="780788B2" w14:textId="77777777" w:rsidR="007F57CC" w:rsidRPr="007F57CC" w:rsidRDefault="007F57CC" w:rsidP="007F57CC">
      <w:pPr>
        <w:spacing w:line="360" w:lineRule="auto"/>
        <w:jc w:val="center"/>
        <w:rPr>
          <w:rFonts w:ascii="Sakkal Majalla" w:eastAsia="Calibri" w:hAnsi="Sakkal Majalla" w:cs="Sakkal Majalla"/>
          <w:b/>
          <w:bCs/>
          <w:color w:val="000000"/>
          <w:sz w:val="28"/>
          <w:szCs w:val="28"/>
        </w:rPr>
      </w:pPr>
      <w:r w:rsidRPr="007F57CC">
        <w:rPr>
          <w:rFonts w:ascii="Sakkal Majalla" w:eastAsia="Calibri" w:hAnsi="Sakkal Majalla" w:cs="Sakkal Majalla"/>
          <w:b/>
          <w:bCs/>
          <w:color w:val="000000"/>
          <w:sz w:val="28"/>
          <w:szCs w:val="28"/>
          <w:rtl/>
        </w:rPr>
        <w:t>إعداد الباحثة/أماني محمد علي راجح</w:t>
      </w:r>
    </w:p>
    <w:p w14:paraId="5413FA57" w14:textId="77777777" w:rsidR="007F57CC" w:rsidRPr="007F57CC" w:rsidRDefault="007F57CC" w:rsidP="007F57CC">
      <w:pPr>
        <w:spacing w:line="360" w:lineRule="auto"/>
        <w:jc w:val="center"/>
        <w:rPr>
          <w:rFonts w:ascii="Sakkal Majalla" w:eastAsia="Calibri" w:hAnsi="Sakkal Majalla" w:cs="Sakkal Majalla"/>
          <w:b/>
          <w:bCs/>
          <w:color w:val="000000"/>
          <w:sz w:val="28"/>
          <w:szCs w:val="28"/>
        </w:rPr>
      </w:pPr>
    </w:p>
    <w:p w14:paraId="1D77C82E" w14:textId="77777777" w:rsidR="007F57CC" w:rsidRPr="007F57CC" w:rsidRDefault="007F57CC" w:rsidP="007F57CC">
      <w:pPr>
        <w:spacing w:line="360" w:lineRule="auto"/>
        <w:jc w:val="center"/>
        <w:rPr>
          <w:rFonts w:ascii="Sakkal Majalla" w:eastAsia="Calibri" w:hAnsi="Sakkal Majalla" w:cs="Sakkal Majalla"/>
          <w:b/>
          <w:bCs/>
          <w:color w:val="000000"/>
          <w:sz w:val="28"/>
          <w:szCs w:val="28"/>
        </w:rPr>
      </w:pPr>
    </w:p>
    <w:p w14:paraId="174747C2" w14:textId="77777777" w:rsidR="007F57CC" w:rsidRPr="007F57CC" w:rsidRDefault="007F57CC" w:rsidP="007F57CC">
      <w:pPr>
        <w:spacing w:line="360" w:lineRule="auto"/>
        <w:jc w:val="center"/>
        <w:rPr>
          <w:rFonts w:ascii="Sakkal Majalla" w:eastAsia="Calibri" w:hAnsi="Sakkal Majalla" w:cs="Sakkal Majalla"/>
          <w:b/>
          <w:bCs/>
          <w:color w:val="000000"/>
          <w:sz w:val="28"/>
          <w:szCs w:val="28"/>
        </w:rPr>
      </w:pPr>
      <w:r w:rsidRPr="007F57CC">
        <w:rPr>
          <w:rFonts w:ascii="Sakkal Majalla" w:eastAsia="Calibri" w:hAnsi="Sakkal Majalla" w:cs="Sakkal Majalla"/>
          <w:b/>
          <w:bCs/>
          <w:color w:val="000000"/>
          <w:sz w:val="28"/>
          <w:szCs w:val="28"/>
          <w:rtl/>
        </w:rPr>
        <w:t>الرقم الجامعي/243002170</w:t>
      </w:r>
    </w:p>
    <w:p w14:paraId="2498960D" w14:textId="77777777" w:rsidR="007F57CC" w:rsidRPr="007F57CC" w:rsidRDefault="007F57CC" w:rsidP="007F57CC">
      <w:pPr>
        <w:spacing w:line="360" w:lineRule="auto"/>
        <w:jc w:val="center"/>
        <w:rPr>
          <w:rFonts w:ascii="Sakkal Majalla" w:eastAsia="Calibri" w:hAnsi="Sakkal Majalla" w:cs="Sakkal Majalla"/>
          <w:b/>
          <w:bCs/>
          <w:color w:val="000000"/>
          <w:sz w:val="28"/>
          <w:szCs w:val="28"/>
        </w:rPr>
      </w:pPr>
    </w:p>
    <w:p w14:paraId="0CC12986" w14:textId="77777777" w:rsidR="007F57CC" w:rsidRPr="007F57CC" w:rsidRDefault="007F57CC" w:rsidP="007F57CC">
      <w:pPr>
        <w:spacing w:line="360" w:lineRule="auto"/>
        <w:jc w:val="center"/>
        <w:rPr>
          <w:rFonts w:ascii="Sakkal Majalla" w:eastAsia="Calibri" w:hAnsi="Sakkal Majalla" w:cs="Sakkal Majalla"/>
          <w:b/>
          <w:bCs/>
          <w:color w:val="000000"/>
          <w:sz w:val="28"/>
          <w:szCs w:val="28"/>
        </w:rPr>
      </w:pPr>
    </w:p>
    <w:p w14:paraId="6962A104" w14:textId="77777777" w:rsidR="007F57CC" w:rsidRPr="007F57CC" w:rsidRDefault="007F57CC" w:rsidP="007F57CC">
      <w:pPr>
        <w:spacing w:line="360" w:lineRule="auto"/>
        <w:jc w:val="center"/>
        <w:rPr>
          <w:rFonts w:ascii="Sakkal Majalla" w:eastAsia="Calibri" w:hAnsi="Sakkal Majalla" w:cs="Sakkal Majalla"/>
          <w:b/>
          <w:bCs/>
          <w:color w:val="000000"/>
          <w:sz w:val="28"/>
          <w:szCs w:val="28"/>
        </w:rPr>
      </w:pPr>
      <w:r w:rsidRPr="007F57CC">
        <w:rPr>
          <w:rFonts w:ascii="Sakkal Majalla" w:eastAsia="Calibri" w:hAnsi="Sakkal Majalla" w:cs="Sakkal Majalla"/>
          <w:b/>
          <w:bCs/>
          <w:color w:val="000000"/>
          <w:sz w:val="28"/>
          <w:szCs w:val="28"/>
          <w:rtl/>
        </w:rPr>
        <w:t>إشراف/د. محمد عويس</w:t>
      </w:r>
    </w:p>
    <w:p w14:paraId="07C7FE28" w14:textId="77777777" w:rsidR="007F57CC" w:rsidRPr="007F57CC" w:rsidRDefault="007F57CC" w:rsidP="007F57CC">
      <w:pPr>
        <w:spacing w:line="360" w:lineRule="auto"/>
        <w:jc w:val="center"/>
        <w:rPr>
          <w:rFonts w:ascii="Sakkal Majalla" w:eastAsia="Calibri" w:hAnsi="Sakkal Majalla" w:cs="Sakkal Majalla"/>
          <w:b/>
          <w:bCs/>
          <w:color w:val="000000"/>
          <w:sz w:val="28"/>
          <w:szCs w:val="28"/>
        </w:rPr>
      </w:pPr>
    </w:p>
    <w:p w14:paraId="1E6E06FF" w14:textId="77777777" w:rsidR="007F57CC" w:rsidRPr="007F57CC" w:rsidRDefault="007F57CC" w:rsidP="007F57CC">
      <w:pPr>
        <w:spacing w:line="360" w:lineRule="auto"/>
        <w:jc w:val="center"/>
        <w:rPr>
          <w:rFonts w:ascii="Sakkal Majalla" w:eastAsia="Calibri" w:hAnsi="Sakkal Majalla" w:cs="Sakkal Majalla"/>
          <w:b/>
          <w:bCs/>
          <w:color w:val="000000"/>
          <w:sz w:val="28"/>
          <w:szCs w:val="28"/>
        </w:rPr>
      </w:pPr>
    </w:p>
    <w:p w14:paraId="7E0F1C88" w14:textId="77777777" w:rsidR="007F57CC" w:rsidRPr="007F57CC" w:rsidRDefault="007F57CC" w:rsidP="007F57CC">
      <w:pPr>
        <w:spacing w:line="360" w:lineRule="auto"/>
        <w:jc w:val="center"/>
        <w:rPr>
          <w:rFonts w:ascii="Sakkal Majalla" w:eastAsia="Calibri" w:hAnsi="Sakkal Majalla" w:cs="Sakkal Majalla"/>
          <w:color w:val="000000"/>
          <w:sz w:val="28"/>
          <w:szCs w:val="28"/>
        </w:rPr>
      </w:pPr>
      <w:r w:rsidRPr="007F57CC">
        <w:rPr>
          <w:rFonts w:ascii="Sakkal Majalla" w:eastAsia="Calibri" w:hAnsi="Sakkal Majalla" w:cs="Sakkal Majalla"/>
          <w:b/>
          <w:bCs/>
          <w:color w:val="000000"/>
          <w:sz w:val="28"/>
          <w:szCs w:val="28"/>
          <w:rtl/>
        </w:rPr>
        <w:t>العام الدراسي</w:t>
      </w:r>
    </w:p>
    <w:p w14:paraId="3FBC5F3A" w14:textId="55B4E179" w:rsidR="002B327A" w:rsidRDefault="007F57CC" w:rsidP="002B327A">
      <w:pPr>
        <w:spacing w:line="360" w:lineRule="auto"/>
        <w:jc w:val="center"/>
        <w:rPr>
          <w:rFonts w:ascii="Script MT Bold" w:eastAsia="Calibri" w:hAnsi="Script MT Bold" w:cs="Sakkal Majalla"/>
          <w:b/>
          <w:bCs/>
          <w:color w:val="000000"/>
          <w:sz w:val="28"/>
          <w:szCs w:val="28"/>
          <w:rtl/>
        </w:rPr>
      </w:pPr>
      <w:r w:rsidRPr="002B327A">
        <w:rPr>
          <w:rFonts w:ascii="Script MT Bold" w:eastAsia="Calibri" w:hAnsi="Script MT Bold" w:cs="Sakkal Majalla"/>
          <w:b/>
          <w:bCs/>
          <w:color w:val="000000"/>
          <w:sz w:val="28"/>
          <w:szCs w:val="28"/>
          <w:rtl/>
        </w:rPr>
        <w:t>2025</w:t>
      </w:r>
      <w:bookmarkStart w:id="2" w:name="_Toc206178192"/>
      <w:bookmarkEnd w:id="1"/>
    </w:p>
    <w:p w14:paraId="737848FB" w14:textId="77777777" w:rsidR="002B327A" w:rsidRDefault="002B327A" w:rsidP="002B327A">
      <w:pPr>
        <w:spacing w:line="360" w:lineRule="auto"/>
        <w:jc w:val="center"/>
        <w:rPr>
          <w:rFonts w:ascii="Script MT Bold" w:eastAsia="Calibri" w:hAnsi="Script MT Bold" w:cs="Sakkal Majalla"/>
          <w:b/>
          <w:bCs/>
          <w:color w:val="000000"/>
          <w:sz w:val="28"/>
          <w:szCs w:val="28"/>
          <w:rtl/>
        </w:rPr>
      </w:pPr>
    </w:p>
    <w:p w14:paraId="0D7813E3" w14:textId="77777777" w:rsidR="00375C47" w:rsidRDefault="00375C47" w:rsidP="002B327A">
      <w:pPr>
        <w:spacing w:line="360" w:lineRule="auto"/>
        <w:jc w:val="center"/>
        <w:rPr>
          <w:rFonts w:ascii="Script MT Bold" w:eastAsia="Calibri" w:hAnsi="Script MT Bold" w:cs="Sakkal Majalla"/>
          <w:b/>
          <w:bCs/>
          <w:color w:val="000000"/>
          <w:sz w:val="48"/>
          <w:szCs w:val="48"/>
          <w:rtl/>
        </w:rPr>
      </w:pPr>
    </w:p>
    <w:p w14:paraId="5008FC14" w14:textId="77777777" w:rsidR="00375C47" w:rsidRDefault="00375C47" w:rsidP="002B327A">
      <w:pPr>
        <w:spacing w:line="360" w:lineRule="auto"/>
        <w:jc w:val="center"/>
        <w:rPr>
          <w:rFonts w:ascii="Script MT Bold" w:eastAsia="Calibri" w:hAnsi="Script MT Bold" w:cs="Sakkal Majalla"/>
          <w:b/>
          <w:bCs/>
          <w:color w:val="000000"/>
          <w:sz w:val="48"/>
          <w:szCs w:val="48"/>
          <w:rtl/>
        </w:rPr>
      </w:pPr>
    </w:p>
    <w:p w14:paraId="454E0390" w14:textId="77777777" w:rsidR="00375C47" w:rsidRDefault="00375C47" w:rsidP="002B327A">
      <w:pPr>
        <w:spacing w:line="360" w:lineRule="auto"/>
        <w:jc w:val="center"/>
        <w:rPr>
          <w:rFonts w:ascii="Script MT Bold" w:eastAsia="Calibri" w:hAnsi="Script MT Bold" w:cs="Sakkal Majalla"/>
          <w:b/>
          <w:bCs/>
          <w:color w:val="000000"/>
          <w:sz w:val="48"/>
          <w:szCs w:val="48"/>
          <w:rtl/>
        </w:rPr>
      </w:pPr>
    </w:p>
    <w:p w14:paraId="4F7D3C13" w14:textId="77777777" w:rsidR="00375C47" w:rsidRDefault="00375C47" w:rsidP="002B327A">
      <w:pPr>
        <w:spacing w:line="360" w:lineRule="auto"/>
        <w:jc w:val="center"/>
        <w:rPr>
          <w:rFonts w:ascii="Script MT Bold" w:eastAsia="Calibri" w:hAnsi="Script MT Bold" w:cs="Sakkal Majalla"/>
          <w:b/>
          <w:bCs/>
          <w:color w:val="000000"/>
          <w:sz w:val="48"/>
          <w:szCs w:val="48"/>
          <w:rtl/>
        </w:rPr>
      </w:pPr>
    </w:p>
    <w:p w14:paraId="6A55C940" w14:textId="77777777" w:rsidR="00375C47" w:rsidRDefault="00375C47" w:rsidP="002B327A">
      <w:pPr>
        <w:spacing w:line="360" w:lineRule="auto"/>
        <w:jc w:val="center"/>
        <w:rPr>
          <w:rFonts w:ascii="Script MT Bold" w:eastAsia="Calibri" w:hAnsi="Script MT Bold" w:cs="Sakkal Majalla"/>
          <w:b/>
          <w:bCs/>
          <w:color w:val="000000"/>
          <w:sz w:val="48"/>
          <w:szCs w:val="48"/>
          <w:rtl/>
        </w:rPr>
      </w:pPr>
    </w:p>
    <w:p w14:paraId="75E21F62" w14:textId="77777777" w:rsidR="00510A43" w:rsidRDefault="002B327A" w:rsidP="00510A43">
      <w:pPr>
        <w:spacing w:line="360" w:lineRule="auto"/>
        <w:jc w:val="center"/>
        <w:rPr>
          <w:rFonts w:ascii="Script MT Bold" w:eastAsia="Calibri" w:hAnsi="Script MT Bold" w:cs="Sakkal Majalla"/>
          <w:b/>
          <w:bCs/>
          <w:color w:val="000000"/>
          <w:sz w:val="96"/>
          <w:szCs w:val="96"/>
          <w:rtl/>
        </w:rPr>
      </w:pPr>
      <w:r w:rsidRPr="00375C47">
        <w:rPr>
          <w:rFonts w:ascii="Script MT Bold" w:eastAsia="Calibri" w:hAnsi="Script MT Bold" w:cs="Sakkal Majalla"/>
          <w:b/>
          <w:bCs/>
          <w:color w:val="000000"/>
          <w:sz w:val="96"/>
          <w:szCs w:val="96"/>
          <w:rtl/>
        </w:rPr>
        <w:t>﷽</w:t>
      </w:r>
    </w:p>
    <w:p w14:paraId="2DB63C35" w14:textId="77777777" w:rsidR="00510A43" w:rsidRDefault="00510A43" w:rsidP="00510A43">
      <w:pPr>
        <w:spacing w:line="360" w:lineRule="auto"/>
        <w:jc w:val="center"/>
        <w:rPr>
          <w:rFonts w:ascii="Sakkal Majalla" w:eastAsia="Calibri" w:hAnsi="Sakkal Majalla" w:cs="Sakkal Majalla"/>
          <w:b/>
          <w:bCs/>
          <w:color w:val="000000"/>
          <w:sz w:val="40"/>
          <w:szCs w:val="40"/>
          <w:rtl/>
        </w:rPr>
      </w:pPr>
    </w:p>
    <w:p w14:paraId="3AB6BEAB" w14:textId="77777777" w:rsidR="00510A43" w:rsidRDefault="00510A43" w:rsidP="00510A43">
      <w:pPr>
        <w:spacing w:line="360" w:lineRule="auto"/>
        <w:jc w:val="center"/>
        <w:rPr>
          <w:rFonts w:ascii="Sakkal Majalla" w:eastAsia="Calibri" w:hAnsi="Sakkal Majalla" w:cs="Sakkal Majalla"/>
          <w:b/>
          <w:bCs/>
          <w:color w:val="000000"/>
          <w:sz w:val="40"/>
          <w:szCs w:val="40"/>
          <w:rtl/>
        </w:rPr>
      </w:pPr>
    </w:p>
    <w:p w14:paraId="7073399C" w14:textId="77777777" w:rsidR="00510A43" w:rsidRDefault="00510A43" w:rsidP="00510A43">
      <w:pPr>
        <w:spacing w:line="360" w:lineRule="auto"/>
        <w:jc w:val="center"/>
        <w:rPr>
          <w:rFonts w:ascii="Sakkal Majalla" w:eastAsia="Calibri" w:hAnsi="Sakkal Majalla" w:cs="Sakkal Majalla"/>
          <w:b/>
          <w:bCs/>
          <w:color w:val="000000"/>
          <w:sz w:val="40"/>
          <w:szCs w:val="40"/>
          <w:rtl/>
        </w:rPr>
      </w:pPr>
    </w:p>
    <w:p w14:paraId="3F630D6F" w14:textId="77777777" w:rsidR="00510A43" w:rsidRDefault="00510A43" w:rsidP="00510A43">
      <w:pPr>
        <w:spacing w:line="360" w:lineRule="auto"/>
        <w:jc w:val="center"/>
        <w:rPr>
          <w:rFonts w:ascii="Sakkal Majalla" w:eastAsia="Calibri" w:hAnsi="Sakkal Majalla" w:cs="Sakkal Majalla"/>
          <w:b/>
          <w:bCs/>
          <w:color w:val="000000"/>
          <w:sz w:val="40"/>
          <w:szCs w:val="40"/>
          <w:rtl/>
        </w:rPr>
      </w:pPr>
    </w:p>
    <w:p w14:paraId="6D028444" w14:textId="77777777" w:rsidR="00510A43" w:rsidRDefault="00510A43" w:rsidP="00510A43">
      <w:pPr>
        <w:spacing w:line="360" w:lineRule="auto"/>
        <w:jc w:val="center"/>
        <w:rPr>
          <w:rFonts w:ascii="Sakkal Majalla" w:eastAsia="Calibri" w:hAnsi="Sakkal Majalla" w:cs="Sakkal Majalla"/>
          <w:b/>
          <w:bCs/>
          <w:color w:val="000000"/>
          <w:sz w:val="40"/>
          <w:szCs w:val="40"/>
          <w:rtl/>
        </w:rPr>
      </w:pPr>
    </w:p>
    <w:p w14:paraId="4DDCBB7C" w14:textId="77777777" w:rsidR="00510A43" w:rsidRDefault="00510A43" w:rsidP="00510A43">
      <w:pPr>
        <w:spacing w:line="360" w:lineRule="auto"/>
        <w:jc w:val="center"/>
        <w:rPr>
          <w:rFonts w:ascii="Sakkal Majalla" w:eastAsia="Calibri" w:hAnsi="Sakkal Majalla" w:cs="Sakkal Majalla"/>
          <w:b/>
          <w:bCs/>
          <w:color w:val="000000"/>
          <w:sz w:val="40"/>
          <w:szCs w:val="40"/>
          <w:rtl/>
        </w:rPr>
      </w:pPr>
    </w:p>
    <w:p w14:paraId="089F050F" w14:textId="43C506A5" w:rsidR="00375C47" w:rsidRPr="00510A43" w:rsidRDefault="0001024F" w:rsidP="00510A43">
      <w:pPr>
        <w:spacing w:line="360" w:lineRule="auto"/>
        <w:jc w:val="center"/>
        <w:rPr>
          <w:rFonts w:ascii="Script MT Bold" w:eastAsia="Calibri" w:hAnsi="Script MT Bold" w:cs="Sakkal Majalla"/>
          <w:b/>
          <w:bCs/>
          <w:color w:val="000000"/>
          <w:sz w:val="96"/>
          <w:szCs w:val="96"/>
          <w:rtl/>
        </w:rPr>
      </w:pPr>
      <w:r>
        <w:rPr>
          <w:rFonts w:ascii="Sakkal Majalla" w:eastAsia="Times New Roman" w:hAnsi="Sakkal Majalla" w:cs="Sakkal Majalla" w:hint="cs"/>
          <w:b/>
          <w:bCs/>
          <w:color w:val="000000"/>
          <w:sz w:val="40"/>
          <w:szCs w:val="40"/>
          <w:rtl/>
        </w:rPr>
        <w:lastRenderedPageBreak/>
        <w:t>-</w:t>
      </w:r>
      <w:proofErr w:type="spellStart"/>
      <w:r w:rsidRPr="00510A43">
        <w:rPr>
          <w:rFonts w:ascii="Sakkal Majalla" w:eastAsia="Calibri" w:hAnsi="Sakkal Majalla" w:cs="Sakkal Majalla" w:hint="cs"/>
          <w:b/>
          <w:bCs/>
          <w:color w:val="000000"/>
          <w:sz w:val="40"/>
          <w:szCs w:val="40"/>
          <w:rtl/>
        </w:rPr>
        <w:t>ا</w:t>
      </w:r>
      <w:r>
        <w:rPr>
          <w:rFonts w:ascii="Sakkal Majalla" w:eastAsia="Calibri" w:hAnsi="Sakkal Majalla" w:cs="Sakkal Majalla" w:hint="cs"/>
          <w:b/>
          <w:bCs/>
          <w:color w:val="000000"/>
          <w:sz w:val="40"/>
          <w:szCs w:val="40"/>
          <w:rtl/>
        </w:rPr>
        <w:t>هداء</w:t>
      </w:r>
      <w:r w:rsidRPr="00510A43">
        <w:rPr>
          <w:rFonts w:ascii="Sakkal Majalla" w:eastAsia="Calibri" w:hAnsi="Sakkal Majalla" w:cs="Sakkal Majalla" w:hint="cs"/>
          <w:b/>
          <w:bCs/>
          <w:color w:val="000000"/>
          <w:sz w:val="40"/>
          <w:szCs w:val="40"/>
          <w:rtl/>
        </w:rPr>
        <w:t>وشكر</w:t>
      </w:r>
      <w:proofErr w:type="spellEnd"/>
      <w:r>
        <w:rPr>
          <w:rFonts w:ascii="Sakkal Majalla" w:eastAsia="Times New Roman" w:hAnsi="Sakkal Majalla" w:cs="Sakkal Majalla" w:hint="cs"/>
          <w:b/>
          <w:bCs/>
          <w:color w:val="000000"/>
          <w:sz w:val="40"/>
          <w:szCs w:val="40"/>
          <w:rtl/>
        </w:rPr>
        <w:t>،</w:t>
      </w:r>
    </w:p>
    <w:p w14:paraId="439C4FA0" w14:textId="6E1AF192" w:rsidR="00375C47" w:rsidRPr="00FA0225" w:rsidRDefault="00375C47" w:rsidP="00510A43">
      <w:pPr>
        <w:keepNext/>
        <w:keepLines/>
        <w:spacing w:before="360" w:after="80" w:line="480" w:lineRule="auto"/>
        <w:jc w:val="center"/>
        <w:outlineLvl w:val="0"/>
        <w:rPr>
          <w:rFonts w:ascii="Sakkal Majalla" w:eastAsia="Times New Roman" w:hAnsi="Sakkal Majalla" w:cs="Sakkal Majalla"/>
          <w:b/>
          <w:bCs/>
          <w:color w:val="000000"/>
          <w:sz w:val="28"/>
          <w:szCs w:val="28"/>
          <w:rtl/>
        </w:rPr>
      </w:pPr>
      <w:r w:rsidRPr="00FA0225">
        <w:rPr>
          <w:rFonts w:ascii="Sakkal Majalla" w:eastAsia="Times New Roman" w:hAnsi="Sakkal Majalla" w:cs="Sakkal Majalla"/>
          <w:b/>
          <w:bCs/>
          <w:color w:val="000000"/>
          <w:sz w:val="28"/>
          <w:szCs w:val="28"/>
          <w:rtl/>
        </w:rPr>
        <w:t xml:space="preserve">الحمد لله الذي بنعمته تتم </w:t>
      </w:r>
      <w:proofErr w:type="spellStart"/>
      <w:proofErr w:type="gramStart"/>
      <w:r w:rsidRPr="00FA0225">
        <w:rPr>
          <w:rFonts w:ascii="Sakkal Majalla" w:eastAsia="Times New Roman" w:hAnsi="Sakkal Majalla" w:cs="Sakkal Majalla"/>
          <w:b/>
          <w:bCs/>
          <w:color w:val="000000"/>
          <w:sz w:val="28"/>
          <w:szCs w:val="28"/>
          <w:rtl/>
        </w:rPr>
        <w:t>الصالحات،.</w:t>
      </w:r>
      <w:proofErr w:type="gramEnd"/>
      <w:r w:rsidR="00510A43">
        <w:rPr>
          <w:rFonts w:ascii="Sakkal Majalla" w:eastAsia="Times New Roman" w:hAnsi="Sakkal Majalla" w:cs="Sakkal Majalla" w:hint="cs"/>
          <w:b/>
          <w:bCs/>
          <w:color w:val="000000"/>
          <w:sz w:val="28"/>
          <w:szCs w:val="28"/>
          <w:rtl/>
        </w:rPr>
        <w:t>وبعد</w:t>
      </w:r>
      <w:proofErr w:type="spellEnd"/>
      <w:r w:rsidR="00510A43">
        <w:rPr>
          <w:rFonts w:ascii="Sakkal Majalla" w:eastAsia="Times New Roman" w:hAnsi="Sakkal Majalla" w:cs="Sakkal Majalla" w:hint="cs"/>
          <w:b/>
          <w:bCs/>
          <w:color w:val="000000"/>
          <w:sz w:val="28"/>
          <w:szCs w:val="28"/>
          <w:rtl/>
        </w:rPr>
        <w:t>...</w:t>
      </w:r>
    </w:p>
    <w:p w14:paraId="22E2DFCC" w14:textId="5BD6FF4E" w:rsidR="00517360" w:rsidRPr="00FA0225" w:rsidRDefault="00375C47" w:rsidP="00510A43">
      <w:pPr>
        <w:keepNext/>
        <w:keepLines/>
        <w:spacing w:before="360" w:after="80" w:line="480" w:lineRule="auto"/>
        <w:jc w:val="center"/>
        <w:outlineLvl w:val="0"/>
        <w:rPr>
          <w:rFonts w:ascii="Sakkal Majalla" w:eastAsia="Times New Roman" w:hAnsi="Sakkal Majalla" w:cs="Sakkal Majalla"/>
          <w:b/>
          <w:bCs/>
          <w:color w:val="000000"/>
          <w:sz w:val="28"/>
          <w:szCs w:val="28"/>
          <w:rtl/>
        </w:rPr>
      </w:pPr>
      <w:r w:rsidRPr="00FA0225">
        <w:rPr>
          <w:rFonts w:ascii="Sakkal Majalla" w:eastAsia="Times New Roman" w:hAnsi="Sakkal Majalla" w:cs="Sakkal Majalla"/>
          <w:b/>
          <w:bCs/>
          <w:color w:val="000000"/>
          <w:sz w:val="28"/>
          <w:szCs w:val="28"/>
          <w:rtl/>
        </w:rPr>
        <w:t xml:space="preserve">أُهدي هذا </w:t>
      </w:r>
      <w:bookmarkEnd w:id="2"/>
      <w:r w:rsidR="0001024F">
        <w:rPr>
          <w:rFonts w:ascii="Sakkal Majalla" w:eastAsia="Times New Roman" w:hAnsi="Sakkal Majalla" w:cs="Sakkal Majalla" w:hint="cs"/>
          <w:b/>
          <w:bCs/>
          <w:color w:val="000000"/>
          <w:sz w:val="28"/>
          <w:szCs w:val="28"/>
          <w:rtl/>
        </w:rPr>
        <w:t xml:space="preserve">العمل </w:t>
      </w:r>
      <w:r w:rsidR="00517360" w:rsidRPr="00FA0225">
        <w:rPr>
          <w:rFonts w:ascii="Sakkal Majalla" w:eastAsia="Calibri" w:hAnsi="Sakkal Majalla" w:cs="Sakkal Majalla"/>
          <w:b/>
          <w:bCs/>
          <w:sz w:val="28"/>
          <w:szCs w:val="28"/>
          <w:rtl/>
        </w:rPr>
        <w:t>إلى كل من يؤمن أن النجاح لا يتحقق صدفة، بل هو ثمرة استراتيجيات مدروسة ورؤية واضحة،</w:t>
      </w:r>
    </w:p>
    <w:p w14:paraId="74B0474F" w14:textId="77777777" w:rsidR="00517360" w:rsidRPr="00FA0225" w:rsidRDefault="00517360" w:rsidP="00510A43">
      <w:pPr>
        <w:spacing w:line="480" w:lineRule="auto"/>
        <w:jc w:val="center"/>
        <w:rPr>
          <w:rFonts w:ascii="Sakkal Majalla" w:eastAsia="Calibri" w:hAnsi="Sakkal Majalla" w:cs="Sakkal Majalla"/>
          <w:b/>
          <w:bCs/>
          <w:sz w:val="28"/>
          <w:szCs w:val="28"/>
          <w:rtl/>
        </w:rPr>
      </w:pPr>
      <w:r w:rsidRPr="00FA0225">
        <w:rPr>
          <w:rFonts w:ascii="Sakkal Majalla" w:eastAsia="Calibri" w:hAnsi="Sakkal Majalla" w:cs="Sakkal Majalla"/>
          <w:b/>
          <w:bCs/>
          <w:sz w:val="28"/>
          <w:szCs w:val="28"/>
          <w:rtl/>
        </w:rPr>
        <w:t>إلى كل باحث وطموح يسعى لاكتشاف دور العلامة التجارية الشخصية في رسم مساره المهني،</w:t>
      </w:r>
    </w:p>
    <w:p w14:paraId="29AC965D" w14:textId="4999E6C6" w:rsidR="00517360" w:rsidRPr="00FA0225" w:rsidRDefault="00517360" w:rsidP="00510A43">
      <w:pPr>
        <w:spacing w:line="480" w:lineRule="auto"/>
        <w:jc w:val="center"/>
        <w:rPr>
          <w:rFonts w:ascii="Sakkal Majalla" w:eastAsia="Calibri" w:hAnsi="Sakkal Majalla" w:cs="Sakkal Majalla"/>
          <w:b/>
          <w:bCs/>
          <w:sz w:val="28"/>
          <w:szCs w:val="28"/>
          <w:rtl/>
        </w:rPr>
      </w:pPr>
      <w:r w:rsidRPr="00FA0225">
        <w:rPr>
          <w:rFonts w:ascii="Sakkal Majalla" w:eastAsia="Calibri" w:hAnsi="Sakkal Majalla" w:cs="Sakkal Majalla"/>
          <w:b/>
          <w:bCs/>
          <w:sz w:val="28"/>
          <w:szCs w:val="28"/>
          <w:rtl/>
        </w:rPr>
        <w:t>إلى المبدعين في قطاع التسويق الذين جعلوا من هويتهم الشخصية علامة فارقة،</w:t>
      </w:r>
    </w:p>
    <w:p w14:paraId="5D114094" w14:textId="71D34129" w:rsidR="00517360" w:rsidRPr="00FA0225" w:rsidRDefault="00517360" w:rsidP="00510A43">
      <w:pPr>
        <w:spacing w:line="480" w:lineRule="auto"/>
        <w:jc w:val="center"/>
        <w:rPr>
          <w:rFonts w:ascii="Sakkal Majalla" w:eastAsia="Calibri" w:hAnsi="Sakkal Majalla" w:cs="Sakkal Majalla"/>
          <w:b/>
          <w:bCs/>
          <w:sz w:val="28"/>
          <w:szCs w:val="28"/>
          <w:rtl/>
        </w:rPr>
      </w:pPr>
      <w:r w:rsidRPr="00FA0225">
        <w:rPr>
          <w:rFonts w:ascii="Sakkal Majalla" w:eastAsia="Calibri" w:hAnsi="Sakkal Majalla" w:cs="Sakkal Majalla"/>
          <w:b/>
          <w:bCs/>
          <w:sz w:val="28"/>
          <w:szCs w:val="28"/>
          <w:rtl/>
        </w:rPr>
        <w:t xml:space="preserve">أُهدي هذا </w:t>
      </w:r>
      <w:r w:rsidR="00E95C02" w:rsidRPr="00FA0225">
        <w:rPr>
          <w:rFonts w:ascii="Sakkal Majalla" w:eastAsia="Calibri" w:hAnsi="Sakkal Majalla" w:cs="Sakkal Majalla" w:hint="cs"/>
          <w:b/>
          <w:bCs/>
          <w:sz w:val="28"/>
          <w:szCs w:val="28"/>
          <w:rtl/>
        </w:rPr>
        <w:t>البحث،</w:t>
      </w:r>
    </w:p>
    <w:p w14:paraId="2925281B" w14:textId="79E762F3" w:rsidR="007F57CC" w:rsidRDefault="00517360" w:rsidP="00510A43">
      <w:pPr>
        <w:spacing w:line="480" w:lineRule="auto"/>
        <w:jc w:val="center"/>
        <w:rPr>
          <w:rFonts w:ascii="Sakkal Majalla" w:eastAsia="Calibri" w:hAnsi="Sakkal Majalla" w:cs="Sakkal Majalla"/>
          <w:b/>
          <w:bCs/>
          <w:sz w:val="28"/>
          <w:szCs w:val="28"/>
          <w:rtl/>
        </w:rPr>
      </w:pPr>
      <w:r w:rsidRPr="00FA0225">
        <w:rPr>
          <w:rFonts w:ascii="Sakkal Majalla" w:eastAsia="Calibri" w:hAnsi="Sakkal Majalla" w:cs="Sakkal Majalla"/>
          <w:b/>
          <w:bCs/>
          <w:sz w:val="28"/>
          <w:szCs w:val="28"/>
          <w:rtl/>
        </w:rPr>
        <w:t>ليكون لبنة تضاف إلى صرح المعرفة، ورسالة تلهم كل من يطمح لبناء مستقبله المهني بثقة ووعي</w:t>
      </w:r>
    </w:p>
    <w:p w14:paraId="520E2DC6" w14:textId="77777777" w:rsidR="006C7B90" w:rsidRDefault="00CB4D3D" w:rsidP="00510A43">
      <w:pPr>
        <w:spacing w:line="480" w:lineRule="auto"/>
        <w:jc w:val="center"/>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 xml:space="preserve">كما أتقدم بخالص الشكر والتقدير لكل من ساهم </w:t>
      </w:r>
      <w:r w:rsidR="006C7B90">
        <w:rPr>
          <w:rFonts w:ascii="Sakkal Majalla" w:eastAsia="Calibri" w:hAnsi="Sakkal Majalla" w:cs="Sakkal Majalla" w:hint="cs"/>
          <w:b/>
          <w:bCs/>
          <w:sz w:val="28"/>
          <w:szCs w:val="28"/>
          <w:rtl/>
        </w:rPr>
        <w:t>بالوقف الى جانبي</w:t>
      </w:r>
    </w:p>
    <w:p w14:paraId="14449B40" w14:textId="209C609E" w:rsidR="00CB4D3D" w:rsidRDefault="006C7B90" w:rsidP="00510A43">
      <w:pPr>
        <w:spacing w:line="480" w:lineRule="auto"/>
        <w:jc w:val="center"/>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أشكر أسرتي العزيزة على دعمهم المستمر وتشجيعهم الدائم الذي كان له الأثر الكب</w:t>
      </w:r>
      <w:r w:rsidR="0001024F">
        <w:rPr>
          <w:rFonts w:ascii="Sakkal Majalla" w:eastAsia="Calibri" w:hAnsi="Sakkal Majalla" w:cs="Sakkal Majalla" w:hint="cs"/>
          <w:b/>
          <w:bCs/>
          <w:sz w:val="28"/>
          <w:szCs w:val="28"/>
          <w:rtl/>
        </w:rPr>
        <w:t>ي</w:t>
      </w:r>
      <w:r>
        <w:rPr>
          <w:rFonts w:ascii="Sakkal Majalla" w:eastAsia="Calibri" w:hAnsi="Sakkal Majalla" w:cs="Sakkal Majalla" w:hint="cs"/>
          <w:b/>
          <w:bCs/>
          <w:sz w:val="28"/>
          <w:szCs w:val="28"/>
          <w:rtl/>
        </w:rPr>
        <w:t xml:space="preserve">ر </w:t>
      </w:r>
      <w:r w:rsidR="0001024F">
        <w:rPr>
          <w:rFonts w:ascii="Sakkal Majalla" w:eastAsia="Calibri" w:hAnsi="Sakkal Majalla" w:cs="Sakkal Majalla" w:hint="cs"/>
          <w:b/>
          <w:bCs/>
          <w:sz w:val="28"/>
          <w:szCs w:val="28"/>
          <w:rtl/>
        </w:rPr>
        <w:t xml:space="preserve">في </w:t>
      </w:r>
      <w:r>
        <w:rPr>
          <w:rFonts w:ascii="Sakkal Majalla" w:eastAsia="Calibri" w:hAnsi="Sakkal Majalla" w:cs="Sakkal Majalla" w:hint="cs"/>
          <w:b/>
          <w:bCs/>
          <w:sz w:val="28"/>
          <w:szCs w:val="28"/>
          <w:rtl/>
        </w:rPr>
        <w:t>مواصلة الس</w:t>
      </w:r>
      <w:r w:rsidR="0001024F">
        <w:rPr>
          <w:rFonts w:ascii="Sakkal Majalla" w:eastAsia="Calibri" w:hAnsi="Sakkal Majalla" w:cs="Sakkal Majalla" w:hint="cs"/>
          <w:b/>
          <w:bCs/>
          <w:sz w:val="28"/>
          <w:szCs w:val="28"/>
          <w:rtl/>
        </w:rPr>
        <w:t>ع</w:t>
      </w:r>
      <w:r>
        <w:rPr>
          <w:rFonts w:ascii="Sakkal Majalla" w:eastAsia="Calibri" w:hAnsi="Sakkal Majalla" w:cs="Sakkal Majalla" w:hint="cs"/>
          <w:b/>
          <w:bCs/>
          <w:sz w:val="28"/>
          <w:szCs w:val="28"/>
          <w:rtl/>
        </w:rPr>
        <w:t xml:space="preserve">ي </w:t>
      </w:r>
      <w:proofErr w:type="spellStart"/>
      <w:r>
        <w:rPr>
          <w:rFonts w:ascii="Sakkal Majalla" w:eastAsia="Calibri" w:hAnsi="Sakkal Majalla" w:cs="Sakkal Majalla" w:hint="cs"/>
          <w:b/>
          <w:bCs/>
          <w:sz w:val="28"/>
          <w:szCs w:val="28"/>
          <w:rtl/>
        </w:rPr>
        <w:t>واللأجتهاد</w:t>
      </w:r>
      <w:proofErr w:type="spellEnd"/>
      <w:r>
        <w:rPr>
          <w:rFonts w:ascii="Sakkal Majalla" w:eastAsia="Calibri" w:hAnsi="Sakkal Majalla" w:cs="Sakkal Majalla" w:hint="cs"/>
          <w:b/>
          <w:bCs/>
          <w:sz w:val="28"/>
          <w:szCs w:val="28"/>
          <w:rtl/>
        </w:rPr>
        <w:t xml:space="preserve"> </w:t>
      </w:r>
    </w:p>
    <w:p w14:paraId="2EF7F9F2" w14:textId="100FF88D" w:rsidR="006C7B90" w:rsidRDefault="006C7B90" w:rsidP="00510A43">
      <w:pPr>
        <w:spacing w:line="480" w:lineRule="auto"/>
        <w:jc w:val="center"/>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 xml:space="preserve">كما أخص بالشكر أساتذتي الكرام في جامعة ميد أوشن على دعمهم الأكاديمي وتوجيهاتهم القيمة وكانوا خير داعم في مسيرتي العلمية </w:t>
      </w:r>
    </w:p>
    <w:p w14:paraId="11E8985C" w14:textId="14B3D85F" w:rsidR="006C7B90" w:rsidRDefault="006C7B90" w:rsidP="00510A43">
      <w:pPr>
        <w:spacing w:line="480" w:lineRule="auto"/>
        <w:jc w:val="center"/>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 xml:space="preserve">ولا </w:t>
      </w:r>
      <w:r w:rsidR="00510A43">
        <w:rPr>
          <w:rFonts w:ascii="Sakkal Majalla" w:eastAsia="Calibri" w:hAnsi="Sakkal Majalla" w:cs="Sakkal Majalla" w:hint="cs"/>
          <w:b/>
          <w:bCs/>
          <w:sz w:val="28"/>
          <w:szCs w:val="28"/>
          <w:rtl/>
        </w:rPr>
        <w:t>أنسي</w:t>
      </w:r>
      <w:r>
        <w:rPr>
          <w:rFonts w:ascii="Sakkal Majalla" w:eastAsia="Calibri" w:hAnsi="Sakkal Majalla" w:cs="Sakkal Majalla" w:hint="cs"/>
          <w:b/>
          <w:bCs/>
          <w:sz w:val="28"/>
          <w:szCs w:val="28"/>
          <w:rtl/>
        </w:rPr>
        <w:t xml:space="preserve"> زملائي وأصدقائي الذين شاركوني هذه المرحلة وقدموا لي يد العون والمساندة فيي كل خطوة </w:t>
      </w:r>
    </w:p>
    <w:p w14:paraId="638DB242" w14:textId="6A507628" w:rsidR="001127DB" w:rsidRDefault="00510A43" w:rsidP="00FC190E">
      <w:pPr>
        <w:spacing w:line="480" w:lineRule="auto"/>
        <w:jc w:val="center"/>
        <w:rPr>
          <w:rFonts w:ascii="Sakkal Majalla" w:eastAsia="Calibri" w:hAnsi="Sakkal Majalla" w:cs="Sakkal Majalla"/>
          <w:b/>
          <w:bCs/>
          <w:sz w:val="28"/>
          <w:szCs w:val="28"/>
        </w:rPr>
      </w:pPr>
      <w:r w:rsidRPr="00510A43">
        <w:rPr>
          <w:rFonts w:ascii="Sakkal Majalla" w:eastAsia="Calibri" w:hAnsi="Sakkal Majalla" w:cs="Sakkal Majalla"/>
          <w:b/>
          <w:bCs/>
          <w:sz w:val="28"/>
          <w:szCs w:val="28"/>
          <w:rtl/>
        </w:rPr>
        <w:t>لكم جميعًا مني كل الامتنان والتقدير، فبكم تحقق هذا الإنجاز</w:t>
      </w:r>
    </w:p>
    <w:p w14:paraId="2B2AFFB2" w14:textId="77777777" w:rsidR="00FC190E" w:rsidRPr="00FC190E" w:rsidRDefault="00FC190E" w:rsidP="00FC190E">
      <w:pPr>
        <w:spacing w:line="480" w:lineRule="auto"/>
        <w:jc w:val="center"/>
        <w:rPr>
          <w:rFonts w:ascii="Sakkal Majalla" w:eastAsia="Calibri" w:hAnsi="Sakkal Majalla" w:cs="Sakkal Majalla"/>
          <w:b/>
          <w:bCs/>
          <w:sz w:val="28"/>
          <w:szCs w:val="28"/>
        </w:rPr>
      </w:pPr>
    </w:p>
    <w:sdt>
      <w:sdtPr>
        <w:rPr>
          <w:rFonts w:ascii="Calibri" w:eastAsia="Calibri" w:hAnsi="Calibri" w:cs="Arial"/>
          <w:b/>
          <w:bCs/>
          <w:color w:val="000000"/>
          <w:sz w:val="36"/>
          <w:szCs w:val="36"/>
        </w:rPr>
        <w:id w:val="1851068883"/>
        <w:docPartObj>
          <w:docPartGallery w:val="Table of Contents"/>
          <w:docPartUnique/>
        </w:docPartObj>
      </w:sdtPr>
      <w:sdtEndPr>
        <w:rPr>
          <w:rFonts w:ascii="Sakkal Majalla" w:hAnsi="Sakkal Majalla" w:cs="Sakkal Majalla"/>
          <w:noProof/>
          <w:color w:val="auto"/>
          <w:sz w:val="28"/>
          <w:szCs w:val="28"/>
          <w:rtl/>
        </w:rPr>
      </w:sdtEndPr>
      <w:sdtContent>
        <w:p w14:paraId="6A10D968" w14:textId="565A5C24" w:rsidR="007F57CC" w:rsidRPr="007F57CC" w:rsidRDefault="007F57CC" w:rsidP="001127DB">
          <w:pPr>
            <w:keepNext/>
            <w:keepLines/>
            <w:bidi w:val="0"/>
            <w:spacing w:before="240" w:after="0"/>
            <w:jc w:val="center"/>
            <w:rPr>
              <w:rFonts w:ascii="Calibri Light" w:eastAsia="Times New Roman" w:hAnsi="Calibri Light" w:cs="Times New Roman"/>
              <w:b/>
              <w:bCs/>
              <w:color w:val="000000"/>
              <w:sz w:val="36"/>
              <w:szCs w:val="36"/>
            </w:rPr>
          </w:pPr>
          <w:r w:rsidRPr="007F57CC">
            <w:rPr>
              <w:rFonts w:ascii="Calibri Light" w:eastAsia="Times New Roman" w:hAnsi="Calibri Light" w:cs="Times New Roman" w:hint="cs"/>
              <w:b/>
              <w:bCs/>
              <w:color w:val="000000"/>
              <w:sz w:val="36"/>
              <w:szCs w:val="36"/>
              <w:rtl/>
            </w:rPr>
            <w:t>قائمة المحتويات</w:t>
          </w:r>
          <w:r w:rsidR="00734D2C">
            <w:rPr>
              <w:rFonts w:ascii="Calibri Light" w:eastAsia="Times New Roman" w:hAnsi="Calibri Light" w:cs="Times New Roman" w:hint="cs"/>
              <w:b/>
              <w:bCs/>
              <w:color w:val="000000"/>
              <w:sz w:val="36"/>
              <w:szCs w:val="36"/>
              <w:rtl/>
            </w:rPr>
            <w:t>:</w:t>
          </w:r>
        </w:p>
        <w:p w14:paraId="23714B24" w14:textId="77777777" w:rsidR="007F57CC" w:rsidRPr="007F57CC" w:rsidRDefault="007F57CC" w:rsidP="007F57CC">
          <w:pPr>
            <w:tabs>
              <w:tab w:val="right" w:leader="dot" w:pos="9016"/>
            </w:tabs>
            <w:spacing w:after="100"/>
            <w:rPr>
              <w:rFonts w:ascii="Sakkal Majalla" w:eastAsia="Times New Roman" w:hAnsi="Sakkal Majalla" w:cs="Sakkal Majalla"/>
              <w:noProof/>
              <w:color w:val="000000" w:themeColor="text1"/>
              <w:sz w:val="28"/>
              <w:szCs w:val="28"/>
              <w:lang w:val="en-GB" w:eastAsia="en-GB"/>
            </w:rPr>
          </w:pPr>
          <w:r w:rsidRPr="007F57CC">
            <w:rPr>
              <w:rFonts w:ascii="Sakkal Majalla" w:eastAsia="Calibri" w:hAnsi="Sakkal Majalla" w:cs="Sakkal Majalla"/>
              <w:b/>
              <w:bCs/>
              <w:noProof/>
              <w:sz w:val="28"/>
              <w:szCs w:val="28"/>
            </w:rPr>
            <w:fldChar w:fldCharType="begin"/>
          </w:r>
          <w:r w:rsidRPr="007F57CC">
            <w:rPr>
              <w:rFonts w:ascii="Sakkal Majalla" w:eastAsia="Calibri" w:hAnsi="Sakkal Majalla" w:cs="Sakkal Majalla"/>
              <w:b/>
              <w:bCs/>
              <w:noProof/>
              <w:sz w:val="28"/>
              <w:szCs w:val="28"/>
            </w:rPr>
            <w:instrText xml:space="preserve"> TOC \o "1-3" \h \z \u </w:instrText>
          </w:r>
          <w:r w:rsidRPr="007F57CC">
            <w:rPr>
              <w:rFonts w:ascii="Sakkal Majalla" w:eastAsia="Calibri" w:hAnsi="Sakkal Majalla" w:cs="Sakkal Majalla"/>
              <w:b/>
              <w:bCs/>
              <w:noProof/>
              <w:sz w:val="28"/>
              <w:szCs w:val="28"/>
            </w:rPr>
            <w:fldChar w:fldCharType="separate"/>
          </w:r>
          <w:hyperlink w:anchor="_Toc206178192" w:history="1">
            <w:r w:rsidRPr="007F57CC">
              <w:rPr>
                <w:rFonts w:ascii="Sakkal Majalla" w:eastAsia="Calibri" w:hAnsi="Sakkal Majalla" w:cs="Sakkal Majalla"/>
                <w:noProof/>
                <w:color w:val="000000" w:themeColor="text1"/>
                <w:sz w:val="28"/>
                <w:szCs w:val="28"/>
                <w:rtl/>
              </w:rPr>
              <w:t>الإهداء</w:t>
            </w:r>
            <w:r w:rsidRPr="007F57CC">
              <w:rPr>
                <w:rFonts w:ascii="Sakkal Majalla" w:eastAsia="Calibri" w:hAnsi="Sakkal Majalla" w:cs="Sakkal Majalla"/>
                <w:noProof/>
                <w:webHidden/>
                <w:color w:val="000000" w:themeColor="text1"/>
                <w:sz w:val="28"/>
                <w:szCs w:val="28"/>
              </w:rPr>
              <w:tab/>
            </w:r>
            <w:r w:rsidRPr="007F57CC">
              <w:rPr>
                <w:rFonts w:ascii="Sakkal Majalla" w:eastAsia="Calibri" w:hAnsi="Sakkal Majalla" w:cs="Sakkal Majalla"/>
                <w:noProof/>
                <w:webHidden/>
                <w:color w:val="000000" w:themeColor="text1"/>
                <w:sz w:val="28"/>
                <w:szCs w:val="28"/>
              </w:rPr>
              <w:fldChar w:fldCharType="begin"/>
            </w:r>
            <w:r w:rsidRPr="007F57CC">
              <w:rPr>
                <w:rFonts w:ascii="Sakkal Majalla" w:eastAsia="Calibri" w:hAnsi="Sakkal Majalla" w:cs="Sakkal Majalla"/>
                <w:noProof/>
                <w:webHidden/>
                <w:color w:val="000000" w:themeColor="text1"/>
                <w:sz w:val="28"/>
                <w:szCs w:val="28"/>
              </w:rPr>
              <w:instrText xml:space="preserve"> PAGEREF _Toc206178192 \h </w:instrText>
            </w:r>
            <w:r w:rsidRPr="007F57CC">
              <w:rPr>
                <w:rFonts w:ascii="Sakkal Majalla" w:eastAsia="Calibri" w:hAnsi="Sakkal Majalla" w:cs="Sakkal Majalla"/>
                <w:noProof/>
                <w:webHidden/>
                <w:color w:val="000000" w:themeColor="text1"/>
                <w:sz w:val="28"/>
                <w:szCs w:val="28"/>
              </w:rPr>
            </w:r>
            <w:r w:rsidRPr="007F57CC">
              <w:rPr>
                <w:rFonts w:ascii="Sakkal Majalla" w:eastAsia="Calibri" w:hAnsi="Sakkal Majalla" w:cs="Sakkal Majalla"/>
                <w:noProof/>
                <w:webHidden/>
                <w:color w:val="000000" w:themeColor="text1"/>
                <w:sz w:val="28"/>
                <w:szCs w:val="28"/>
              </w:rPr>
              <w:fldChar w:fldCharType="separate"/>
            </w:r>
            <w:r w:rsidRPr="007F57CC">
              <w:rPr>
                <w:rFonts w:ascii="Sakkal Majalla" w:eastAsia="Calibri" w:hAnsi="Sakkal Majalla" w:cs="Sakkal Majalla"/>
                <w:noProof/>
                <w:webHidden/>
                <w:color w:val="000000" w:themeColor="text1"/>
                <w:sz w:val="28"/>
                <w:szCs w:val="28"/>
                <w:rtl/>
              </w:rPr>
              <w:t>2</w:t>
            </w:r>
            <w:r w:rsidRPr="007F57CC">
              <w:rPr>
                <w:rFonts w:ascii="Sakkal Majalla" w:eastAsia="Calibri" w:hAnsi="Sakkal Majalla" w:cs="Sakkal Majalla"/>
                <w:noProof/>
                <w:webHidden/>
                <w:color w:val="000000" w:themeColor="text1"/>
                <w:sz w:val="28"/>
                <w:szCs w:val="28"/>
              </w:rPr>
              <w:fldChar w:fldCharType="end"/>
            </w:r>
          </w:hyperlink>
        </w:p>
        <w:p w14:paraId="4C5C6E2F" w14:textId="77777777" w:rsidR="007F57CC" w:rsidRPr="007F57CC" w:rsidRDefault="007F57CC" w:rsidP="007F57CC">
          <w:pPr>
            <w:tabs>
              <w:tab w:val="right" w:leader="dot" w:pos="9016"/>
            </w:tabs>
            <w:spacing w:after="100"/>
            <w:rPr>
              <w:rFonts w:ascii="Sakkal Majalla" w:eastAsia="Times New Roman" w:hAnsi="Sakkal Majalla" w:cs="Sakkal Majalla"/>
              <w:noProof/>
              <w:color w:val="000000" w:themeColor="text1"/>
              <w:sz w:val="28"/>
              <w:szCs w:val="28"/>
              <w:lang w:val="en-GB" w:eastAsia="en-GB"/>
            </w:rPr>
          </w:pPr>
          <w:hyperlink w:anchor="_Toc206178193" w:history="1">
            <w:r w:rsidRPr="007F57CC">
              <w:rPr>
                <w:rFonts w:ascii="Sakkal Majalla" w:eastAsia="Calibri" w:hAnsi="Sakkal Majalla" w:cs="Sakkal Majalla"/>
                <w:noProof/>
                <w:color w:val="000000" w:themeColor="text1"/>
                <w:sz w:val="28"/>
                <w:szCs w:val="28"/>
                <w:rtl/>
              </w:rPr>
              <w:t>الشكر</w:t>
            </w:r>
            <w:r w:rsidRPr="007F57CC">
              <w:rPr>
                <w:rFonts w:ascii="Sakkal Majalla" w:eastAsia="Calibri" w:hAnsi="Sakkal Majalla" w:cs="Sakkal Majalla"/>
                <w:noProof/>
                <w:webHidden/>
                <w:color w:val="000000" w:themeColor="text1"/>
                <w:sz w:val="28"/>
                <w:szCs w:val="28"/>
              </w:rPr>
              <w:tab/>
            </w:r>
            <w:r w:rsidRPr="007F57CC">
              <w:rPr>
                <w:rFonts w:ascii="Sakkal Majalla" w:eastAsia="Calibri" w:hAnsi="Sakkal Majalla" w:cs="Sakkal Majalla"/>
                <w:noProof/>
                <w:webHidden/>
                <w:color w:val="000000" w:themeColor="text1"/>
                <w:sz w:val="28"/>
                <w:szCs w:val="28"/>
              </w:rPr>
              <w:fldChar w:fldCharType="begin"/>
            </w:r>
            <w:r w:rsidRPr="007F57CC">
              <w:rPr>
                <w:rFonts w:ascii="Sakkal Majalla" w:eastAsia="Calibri" w:hAnsi="Sakkal Majalla" w:cs="Sakkal Majalla"/>
                <w:noProof/>
                <w:webHidden/>
                <w:color w:val="000000" w:themeColor="text1"/>
                <w:sz w:val="28"/>
                <w:szCs w:val="28"/>
              </w:rPr>
              <w:instrText xml:space="preserve"> PAGEREF _Toc206178193 \h </w:instrText>
            </w:r>
            <w:r w:rsidRPr="007F57CC">
              <w:rPr>
                <w:rFonts w:ascii="Sakkal Majalla" w:eastAsia="Calibri" w:hAnsi="Sakkal Majalla" w:cs="Sakkal Majalla"/>
                <w:noProof/>
                <w:webHidden/>
                <w:color w:val="000000" w:themeColor="text1"/>
                <w:sz w:val="28"/>
                <w:szCs w:val="28"/>
              </w:rPr>
            </w:r>
            <w:r w:rsidRPr="007F57CC">
              <w:rPr>
                <w:rFonts w:ascii="Sakkal Majalla" w:eastAsia="Calibri" w:hAnsi="Sakkal Majalla" w:cs="Sakkal Majalla"/>
                <w:noProof/>
                <w:webHidden/>
                <w:color w:val="000000" w:themeColor="text1"/>
                <w:sz w:val="28"/>
                <w:szCs w:val="28"/>
              </w:rPr>
              <w:fldChar w:fldCharType="separate"/>
            </w:r>
            <w:r w:rsidRPr="007F57CC">
              <w:rPr>
                <w:rFonts w:ascii="Sakkal Majalla" w:eastAsia="Calibri" w:hAnsi="Sakkal Majalla" w:cs="Sakkal Majalla"/>
                <w:noProof/>
                <w:webHidden/>
                <w:color w:val="000000" w:themeColor="text1"/>
                <w:sz w:val="28"/>
                <w:szCs w:val="28"/>
                <w:rtl/>
              </w:rPr>
              <w:t>3</w:t>
            </w:r>
            <w:r w:rsidRPr="007F57CC">
              <w:rPr>
                <w:rFonts w:ascii="Sakkal Majalla" w:eastAsia="Calibri" w:hAnsi="Sakkal Majalla" w:cs="Sakkal Majalla"/>
                <w:noProof/>
                <w:webHidden/>
                <w:color w:val="000000" w:themeColor="text1"/>
                <w:sz w:val="28"/>
                <w:szCs w:val="28"/>
              </w:rPr>
              <w:fldChar w:fldCharType="end"/>
            </w:r>
          </w:hyperlink>
        </w:p>
        <w:p w14:paraId="10FBCD34" w14:textId="77777777" w:rsidR="007F57CC" w:rsidRPr="007F57CC" w:rsidRDefault="007F57CC" w:rsidP="007F57CC">
          <w:pPr>
            <w:tabs>
              <w:tab w:val="right" w:leader="dot" w:pos="9016"/>
            </w:tabs>
            <w:spacing w:after="100"/>
            <w:rPr>
              <w:rFonts w:ascii="Sakkal Majalla" w:eastAsia="Times New Roman" w:hAnsi="Sakkal Majalla" w:cs="Sakkal Majalla"/>
              <w:noProof/>
              <w:color w:val="000000" w:themeColor="text1"/>
              <w:sz w:val="28"/>
              <w:szCs w:val="28"/>
              <w:lang w:val="en-GB" w:eastAsia="en-GB"/>
            </w:rPr>
          </w:pPr>
          <w:hyperlink w:anchor="_Toc206178194" w:history="1">
            <w:r w:rsidRPr="007F57CC">
              <w:rPr>
                <w:rFonts w:ascii="Sakkal Majalla" w:eastAsia="Calibri" w:hAnsi="Sakkal Majalla" w:cs="Sakkal Majalla"/>
                <w:noProof/>
                <w:color w:val="000000" w:themeColor="text1"/>
                <w:sz w:val="28"/>
                <w:szCs w:val="28"/>
                <w:rtl/>
              </w:rPr>
              <w:t>قائمة الجداول</w:t>
            </w:r>
            <w:r w:rsidRPr="007F57CC">
              <w:rPr>
                <w:rFonts w:ascii="Sakkal Majalla" w:eastAsia="Calibri" w:hAnsi="Sakkal Majalla" w:cs="Sakkal Majalla"/>
                <w:noProof/>
                <w:webHidden/>
                <w:color w:val="000000" w:themeColor="text1"/>
                <w:sz w:val="28"/>
                <w:szCs w:val="28"/>
              </w:rPr>
              <w:tab/>
            </w:r>
            <w:r w:rsidRPr="007F57CC">
              <w:rPr>
                <w:rFonts w:ascii="Sakkal Majalla" w:eastAsia="Calibri" w:hAnsi="Sakkal Majalla" w:cs="Sakkal Majalla"/>
                <w:noProof/>
                <w:webHidden/>
                <w:color w:val="000000" w:themeColor="text1"/>
                <w:sz w:val="28"/>
                <w:szCs w:val="28"/>
              </w:rPr>
              <w:fldChar w:fldCharType="begin"/>
            </w:r>
            <w:r w:rsidRPr="007F57CC">
              <w:rPr>
                <w:rFonts w:ascii="Sakkal Majalla" w:eastAsia="Calibri" w:hAnsi="Sakkal Majalla" w:cs="Sakkal Majalla"/>
                <w:noProof/>
                <w:webHidden/>
                <w:color w:val="000000" w:themeColor="text1"/>
                <w:sz w:val="28"/>
                <w:szCs w:val="28"/>
              </w:rPr>
              <w:instrText xml:space="preserve"> PAGEREF _Toc206178194 \h </w:instrText>
            </w:r>
            <w:r w:rsidRPr="007F57CC">
              <w:rPr>
                <w:rFonts w:ascii="Sakkal Majalla" w:eastAsia="Calibri" w:hAnsi="Sakkal Majalla" w:cs="Sakkal Majalla"/>
                <w:noProof/>
                <w:webHidden/>
                <w:color w:val="000000" w:themeColor="text1"/>
                <w:sz w:val="28"/>
                <w:szCs w:val="28"/>
              </w:rPr>
            </w:r>
            <w:r w:rsidRPr="007F57CC">
              <w:rPr>
                <w:rFonts w:ascii="Sakkal Majalla" w:eastAsia="Calibri" w:hAnsi="Sakkal Majalla" w:cs="Sakkal Majalla"/>
                <w:noProof/>
                <w:webHidden/>
                <w:color w:val="000000" w:themeColor="text1"/>
                <w:sz w:val="28"/>
                <w:szCs w:val="28"/>
              </w:rPr>
              <w:fldChar w:fldCharType="separate"/>
            </w:r>
            <w:r w:rsidRPr="007F57CC">
              <w:rPr>
                <w:rFonts w:ascii="Sakkal Majalla" w:eastAsia="Calibri" w:hAnsi="Sakkal Majalla" w:cs="Sakkal Majalla"/>
                <w:noProof/>
                <w:webHidden/>
                <w:color w:val="000000" w:themeColor="text1"/>
                <w:sz w:val="28"/>
                <w:szCs w:val="28"/>
                <w:rtl/>
              </w:rPr>
              <w:t>5</w:t>
            </w:r>
            <w:r w:rsidRPr="007F57CC">
              <w:rPr>
                <w:rFonts w:ascii="Sakkal Majalla" w:eastAsia="Calibri" w:hAnsi="Sakkal Majalla" w:cs="Sakkal Majalla"/>
                <w:noProof/>
                <w:webHidden/>
                <w:color w:val="000000" w:themeColor="text1"/>
                <w:sz w:val="28"/>
                <w:szCs w:val="28"/>
              </w:rPr>
              <w:fldChar w:fldCharType="end"/>
            </w:r>
          </w:hyperlink>
        </w:p>
        <w:p w14:paraId="26FC0C59" w14:textId="77777777" w:rsidR="007F57CC" w:rsidRPr="007F57CC" w:rsidRDefault="007F57CC" w:rsidP="007F57CC">
          <w:pPr>
            <w:tabs>
              <w:tab w:val="right" w:leader="dot" w:pos="9016"/>
            </w:tabs>
            <w:spacing w:after="100"/>
            <w:rPr>
              <w:rFonts w:ascii="Sakkal Majalla" w:eastAsia="Times New Roman" w:hAnsi="Sakkal Majalla" w:cs="Sakkal Majalla"/>
              <w:noProof/>
              <w:color w:val="000000" w:themeColor="text1"/>
              <w:sz w:val="28"/>
              <w:szCs w:val="28"/>
              <w:lang w:val="en-GB" w:eastAsia="en-GB"/>
            </w:rPr>
          </w:pPr>
          <w:hyperlink w:anchor="_Toc206178195" w:history="1">
            <w:r w:rsidRPr="007F57CC">
              <w:rPr>
                <w:rFonts w:ascii="Sakkal Majalla" w:eastAsia="Calibri" w:hAnsi="Sakkal Majalla" w:cs="Sakkal Majalla"/>
                <w:noProof/>
                <w:color w:val="000000" w:themeColor="text1"/>
                <w:sz w:val="28"/>
                <w:szCs w:val="28"/>
                <w:rtl/>
              </w:rPr>
              <w:t>قائم الرسوم التوضيحية</w:t>
            </w:r>
            <w:r w:rsidRPr="007F57CC">
              <w:rPr>
                <w:rFonts w:ascii="Sakkal Majalla" w:eastAsia="Calibri" w:hAnsi="Sakkal Majalla" w:cs="Sakkal Majalla"/>
                <w:noProof/>
                <w:webHidden/>
                <w:color w:val="000000" w:themeColor="text1"/>
                <w:sz w:val="28"/>
                <w:szCs w:val="28"/>
              </w:rPr>
              <w:tab/>
            </w:r>
            <w:r w:rsidRPr="007F57CC">
              <w:rPr>
                <w:rFonts w:ascii="Sakkal Majalla" w:eastAsia="Calibri" w:hAnsi="Sakkal Majalla" w:cs="Sakkal Majalla"/>
                <w:noProof/>
                <w:webHidden/>
                <w:color w:val="000000" w:themeColor="text1"/>
                <w:sz w:val="28"/>
                <w:szCs w:val="28"/>
              </w:rPr>
              <w:fldChar w:fldCharType="begin"/>
            </w:r>
            <w:r w:rsidRPr="007F57CC">
              <w:rPr>
                <w:rFonts w:ascii="Sakkal Majalla" w:eastAsia="Calibri" w:hAnsi="Sakkal Majalla" w:cs="Sakkal Majalla"/>
                <w:noProof/>
                <w:webHidden/>
                <w:color w:val="000000" w:themeColor="text1"/>
                <w:sz w:val="28"/>
                <w:szCs w:val="28"/>
              </w:rPr>
              <w:instrText xml:space="preserve"> PAGEREF _Toc206178195 \h </w:instrText>
            </w:r>
            <w:r w:rsidRPr="007F57CC">
              <w:rPr>
                <w:rFonts w:ascii="Sakkal Majalla" w:eastAsia="Calibri" w:hAnsi="Sakkal Majalla" w:cs="Sakkal Majalla"/>
                <w:noProof/>
                <w:webHidden/>
                <w:color w:val="000000" w:themeColor="text1"/>
                <w:sz w:val="28"/>
                <w:szCs w:val="28"/>
              </w:rPr>
            </w:r>
            <w:r w:rsidRPr="007F57CC">
              <w:rPr>
                <w:rFonts w:ascii="Sakkal Majalla" w:eastAsia="Calibri" w:hAnsi="Sakkal Majalla" w:cs="Sakkal Majalla"/>
                <w:noProof/>
                <w:webHidden/>
                <w:color w:val="000000" w:themeColor="text1"/>
                <w:sz w:val="28"/>
                <w:szCs w:val="28"/>
              </w:rPr>
              <w:fldChar w:fldCharType="separate"/>
            </w:r>
            <w:r w:rsidRPr="007F57CC">
              <w:rPr>
                <w:rFonts w:ascii="Sakkal Majalla" w:eastAsia="Calibri" w:hAnsi="Sakkal Majalla" w:cs="Sakkal Majalla"/>
                <w:noProof/>
                <w:webHidden/>
                <w:color w:val="000000" w:themeColor="text1"/>
                <w:sz w:val="28"/>
                <w:szCs w:val="28"/>
                <w:rtl/>
              </w:rPr>
              <w:t>6</w:t>
            </w:r>
            <w:r w:rsidRPr="007F57CC">
              <w:rPr>
                <w:rFonts w:ascii="Sakkal Majalla" w:eastAsia="Calibri" w:hAnsi="Sakkal Majalla" w:cs="Sakkal Majalla"/>
                <w:noProof/>
                <w:webHidden/>
                <w:color w:val="000000" w:themeColor="text1"/>
                <w:sz w:val="28"/>
                <w:szCs w:val="28"/>
              </w:rPr>
              <w:fldChar w:fldCharType="end"/>
            </w:r>
          </w:hyperlink>
        </w:p>
        <w:p w14:paraId="2E727E9C" w14:textId="77777777" w:rsidR="007F57CC" w:rsidRPr="007F57CC" w:rsidRDefault="007F57CC" w:rsidP="007F57CC">
          <w:pPr>
            <w:tabs>
              <w:tab w:val="right" w:leader="dot" w:pos="9016"/>
            </w:tabs>
            <w:spacing w:after="100"/>
            <w:rPr>
              <w:rFonts w:ascii="Sakkal Majalla" w:eastAsia="Times New Roman" w:hAnsi="Sakkal Majalla" w:cs="Sakkal Majalla"/>
              <w:noProof/>
              <w:color w:val="000000" w:themeColor="text1"/>
              <w:sz w:val="28"/>
              <w:szCs w:val="28"/>
              <w:lang w:val="en-GB" w:eastAsia="en-GB"/>
            </w:rPr>
          </w:pPr>
          <w:hyperlink w:anchor="_Toc206178196" w:history="1">
            <w:r w:rsidRPr="007F57CC">
              <w:rPr>
                <w:rFonts w:ascii="Sakkal Majalla" w:eastAsia="Calibri" w:hAnsi="Sakkal Majalla" w:cs="Sakkal Majalla"/>
                <w:noProof/>
                <w:color w:val="000000" w:themeColor="text1"/>
                <w:sz w:val="28"/>
                <w:szCs w:val="28"/>
                <w:rtl/>
              </w:rPr>
              <w:t>الملخص</w:t>
            </w:r>
            <w:r w:rsidRPr="007F57CC">
              <w:rPr>
                <w:rFonts w:ascii="Sakkal Majalla" w:eastAsia="Calibri" w:hAnsi="Sakkal Majalla" w:cs="Sakkal Majalla"/>
                <w:noProof/>
                <w:webHidden/>
                <w:color w:val="000000" w:themeColor="text1"/>
                <w:sz w:val="28"/>
                <w:szCs w:val="28"/>
              </w:rPr>
              <w:tab/>
            </w:r>
            <w:r w:rsidRPr="007F57CC">
              <w:rPr>
                <w:rFonts w:ascii="Sakkal Majalla" w:eastAsia="Calibri" w:hAnsi="Sakkal Majalla" w:cs="Sakkal Majalla"/>
                <w:noProof/>
                <w:webHidden/>
                <w:color w:val="000000" w:themeColor="text1"/>
                <w:sz w:val="28"/>
                <w:szCs w:val="28"/>
              </w:rPr>
              <w:fldChar w:fldCharType="begin"/>
            </w:r>
            <w:r w:rsidRPr="007F57CC">
              <w:rPr>
                <w:rFonts w:ascii="Sakkal Majalla" w:eastAsia="Calibri" w:hAnsi="Sakkal Majalla" w:cs="Sakkal Majalla"/>
                <w:noProof/>
                <w:webHidden/>
                <w:color w:val="000000" w:themeColor="text1"/>
                <w:sz w:val="28"/>
                <w:szCs w:val="28"/>
              </w:rPr>
              <w:instrText xml:space="preserve"> PAGEREF _Toc206178196 \h </w:instrText>
            </w:r>
            <w:r w:rsidRPr="007F57CC">
              <w:rPr>
                <w:rFonts w:ascii="Sakkal Majalla" w:eastAsia="Calibri" w:hAnsi="Sakkal Majalla" w:cs="Sakkal Majalla"/>
                <w:noProof/>
                <w:webHidden/>
                <w:color w:val="000000" w:themeColor="text1"/>
                <w:sz w:val="28"/>
                <w:szCs w:val="28"/>
              </w:rPr>
            </w:r>
            <w:r w:rsidRPr="007F57CC">
              <w:rPr>
                <w:rFonts w:ascii="Sakkal Majalla" w:eastAsia="Calibri" w:hAnsi="Sakkal Majalla" w:cs="Sakkal Majalla"/>
                <w:noProof/>
                <w:webHidden/>
                <w:color w:val="000000" w:themeColor="text1"/>
                <w:sz w:val="28"/>
                <w:szCs w:val="28"/>
              </w:rPr>
              <w:fldChar w:fldCharType="separate"/>
            </w:r>
            <w:r w:rsidRPr="007F57CC">
              <w:rPr>
                <w:rFonts w:ascii="Sakkal Majalla" w:eastAsia="Calibri" w:hAnsi="Sakkal Majalla" w:cs="Sakkal Majalla"/>
                <w:noProof/>
                <w:webHidden/>
                <w:color w:val="000000" w:themeColor="text1"/>
                <w:sz w:val="28"/>
                <w:szCs w:val="28"/>
                <w:rtl/>
              </w:rPr>
              <w:t>7</w:t>
            </w:r>
            <w:r w:rsidRPr="007F57CC">
              <w:rPr>
                <w:rFonts w:ascii="Sakkal Majalla" w:eastAsia="Calibri" w:hAnsi="Sakkal Majalla" w:cs="Sakkal Majalla"/>
                <w:noProof/>
                <w:webHidden/>
                <w:color w:val="000000" w:themeColor="text1"/>
                <w:sz w:val="28"/>
                <w:szCs w:val="28"/>
              </w:rPr>
              <w:fldChar w:fldCharType="end"/>
            </w:r>
          </w:hyperlink>
        </w:p>
        <w:p w14:paraId="796FFD10" w14:textId="77777777" w:rsidR="007F57CC" w:rsidRPr="007F57CC" w:rsidRDefault="007F57CC" w:rsidP="007F57CC">
          <w:pPr>
            <w:tabs>
              <w:tab w:val="right" w:leader="dot" w:pos="9016"/>
            </w:tabs>
            <w:spacing w:after="100"/>
            <w:rPr>
              <w:rFonts w:ascii="Sakkal Majalla" w:eastAsia="Times New Roman" w:hAnsi="Sakkal Majalla" w:cs="Sakkal Majalla"/>
              <w:noProof/>
              <w:color w:val="000000" w:themeColor="text1"/>
              <w:sz w:val="28"/>
              <w:szCs w:val="28"/>
              <w:lang w:val="en-GB" w:eastAsia="en-GB"/>
            </w:rPr>
          </w:pPr>
          <w:hyperlink w:anchor="_Toc206178197" w:history="1">
            <w:r w:rsidRPr="007F57CC">
              <w:rPr>
                <w:rFonts w:ascii="Sakkal Majalla" w:eastAsia="Calibri" w:hAnsi="Sakkal Majalla" w:cs="Sakkal Majalla"/>
                <w:noProof/>
                <w:color w:val="000000" w:themeColor="text1"/>
                <w:sz w:val="28"/>
                <w:szCs w:val="28"/>
                <w:rtl/>
              </w:rPr>
              <w:t>مقدمة</w:t>
            </w:r>
            <w:r w:rsidRPr="007F57CC">
              <w:rPr>
                <w:rFonts w:ascii="Sakkal Majalla" w:eastAsia="Calibri" w:hAnsi="Sakkal Majalla" w:cs="Sakkal Majalla"/>
                <w:noProof/>
                <w:webHidden/>
                <w:color w:val="000000" w:themeColor="text1"/>
                <w:sz w:val="28"/>
                <w:szCs w:val="28"/>
              </w:rPr>
              <w:tab/>
            </w:r>
            <w:r w:rsidRPr="007F57CC">
              <w:rPr>
                <w:rFonts w:ascii="Sakkal Majalla" w:eastAsia="Calibri" w:hAnsi="Sakkal Majalla" w:cs="Sakkal Majalla"/>
                <w:noProof/>
                <w:webHidden/>
                <w:color w:val="000000" w:themeColor="text1"/>
                <w:sz w:val="28"/>
                <w:szCs w:val="28"/>
              </w:rPr>
              <w:fldChar w:fldCharType="begin"/>
            </w:r>
            <w:r w:rsidRPr="007F57CC">
              <w:rPr>
                <w:rFonts w:ascii="Sakkal Majalla" w:eastAsia="Calibri" w:hAnsi="Sakkal Majalla" w:cs="Sakkal Majalla"/>
                <w:noProof/>
                <w:webHidden/>
                <w:color w:val="000000" w:themeColor="text1"/>
                <w:sz w:val="28"/>
                <w:szCs w:val="28"/>
              </w:rPr>
              <w:instrText xml:space="preserve"> PAGEREF _Toc206178197 \h </w:instrText>
            </w:r>
            <w:r w:rsidRPr="007F57CC">
              <w:rPr>
                <w:rFonts w:ascii="Sakkal Majalla" w:eastAsia="Calibri" w:hAnsi="Sakkal Majalla" w:cs="Sakkal Majalla"/>
                <w:noProof/>
                <w:webHidden/>
                <w:color w:val="000000" w:themeColor="text1"/>
                <w:sz w:val="28"/>
                <w:szCs w:val="28"/>
              </w:rPr>
            </w:r>
            <w:r w:rsidRPr="007F57CC">
              <w:rPr>
                <w:rFonts w:ascii="Sakkal Majalla" w:eastAsia="Calibri" w:hAnsi="Sakkal Majalla" w:cs="Sakkal Majalla"/>
                <w:noProof/>
                <w:webHidden/>
                <w:color w:val="000000" w:themeColor="text1"/>
                <w:sz w:val="28"/>
                <w:szCs w:val="28"/>
              </w:rPr>
              <w:fldChar w:fldCharType="separate"/>
            </w:r>
            <w:r w:rsidRPr="007F57CC">
              <w:rPr>
                <w:rFonts w:ascii="Sakkal Majalla" w:eastAsia="Calibri" w:hAnsi="Sakkal Majalla" w:cs="Sakkal Majalla"/>
                <w:noProof/>
                <w:webHidden/>
                <w:color w:val="000000" w:themeColor="text1"/>
                <w:sz w:val="28"/>
                <w:szCs w:val="28"/>
                <w:rtl/>
              </w:rPr>
              <w:t>8</w:t>
            </w:r>
            <w:r w:rsidRPr="007F57CC">
              <w:rPr>
                <w:rFonts w:ascii="Sakkal Majalla" w:eastAsia="Calibri" w:hAnsi="Sakkal Majalla" w:cs="Sakkal Majalla"/>
                <w:noProof/>
                <w:webHidden/>
                <w:color w:val="000000" w:themeColor="text1"/>
                <w:sz w:val="28"/>
                <w:szCs w:val="28"/>
              </w:rPr>
              <w:fldChar w:fldCharType="end"/>
            </w:r>
          </w:hyperlink>
        </w:p>
        <w:p w14:paraId="584C3936" w14:textId="77777777" w:rsidR="007F57CC" w:rsidRPr="007F57CC" w:rsidRDefault="007F57CC" w:rsidP="007F57CC">
          <w:pPr>
            <w:tabs>
              <w:tab w:val="right" w:leader="dot" w:pos="9016"/>
            </w:tabs>
            <w:spacing w:after="100"/>
            <w:rPr>
              <w:rFonts w:ascii="Sakkal Majalla" w:eastAsia="Times New Roman" w:hAnsi="Sakkal Majalla" w:cs="Sakkal Majalla"/>
              <w:noProof/>
              <w:color w:val="000000" w:themeColor="text1"/>
              <w:sz w:val="28"/>
              <w:szCs w:val="28"/>
              <w:lang w:val="en-GB" w:eastAsia="en-GB"/>
            </w:rPr>
          </w:pPr>
          <w:hyperlink w:anchor="_Toc206178198" w:history="1">
            <w:r w:rsidRPr="007F57CC">
              <w:rPr>
                <w:rFonts w:ascii="Sakkal Majalla" w:eastAsia="Calibri" w:hAnsi="Sakkal Majalla" w:cs="Sakkal Majalla"/>
                <w:noProof/>
                <w:color w:val="000000" w:themeColor="text1"/>
                <w:sz w:val="28"/>
                <w:szCs w:val="28"/>
                <w:rtl/>
              </w:rPr>
              <w:t>.</w:t>
            </w:r>
            <w:r w:rsidRPr="007F57CC">
              <w:rPr>
                <w:rFonts w:ascii="Sakkal Majalla" w:eastAsia="SimSun" w:hAnsi="Sakkal Majalla" w:cs="Sakkal Majalla"/>
                <w:noProof/>
                <w:color w:val="000000" w:themeColor="text1"/>
                <w:kern w:val="2"/>
                <w:sz w:val="28"/>
                <w:szCs w:val="28"/>
                <w:rtl/>
              </w:rPr>
              <w:t xml:space="preserve"> الدراسات السابقة:</w:t>
            </w:r>
            <w:r w:rsidRPr="007F57CC">
              <w:rPr>
                <w:rFonts w:ascii="Sakkal Majalla" w:eastAsia="Calibri" w:hAnsi="Sakkal Majalla" w:cs="Sakkal Majalla"/>
                <w:noProof/>
                <w:webHidden/>
                <w:color w:val="000000" w:themeColor="text1"/>
                <w:sz w:val="28"/>
                <w:szCs w:val="28"/>
              </w:rPr>
              <w:tab/>
            </w:r>
            <w:r w:rsidRPr="007F57CC">
              <w:rPr>
                <w:rFonts w:ascii="Sakkal Majalla" w:eastAsia="Calibri" w:hAnsi="Sakkal Majalla" w:cs="Sakkal Majalla"/>
                <w:noProof/>
                <w:webHidden/>
                <w:color w:val="000000" w:themeColor="text1"/>
                <w:sz w:val="28"/>
                <w:szCs w:val="28"/>
              </w:rPr>
              <w:fldChar w:fldCharType="begin"/>
            </w:r>
            <w:r w:rsidRPr="007F57CC">
              <w:rPr>
                <w:rFonts w:ascii="Sakkal Majalla" w:eastAsia="Calibri" w:hAnsi="Sakkal Majalla" w:cs="Sakkal Majalla"/>
                <w:noProof/>
                <w:webHidden/>
                <w:color w:val="000000" w:themeColor="text1"/>
                <w:sz w:val="28"/>
                <w:szCs w:val="28"/>
              </w:rPr>
              <w:instrText xml:space="preserve"> PAGEREF _Toc206178198 \h </w:instrText>
            </w:r>
            <w:r w:rsidRPr="007F57CC">
              <w:rPr>
                <w:rFonts w:ascii="Sakkal Majalla" w:eastAsia="Calibri" w:hAnsi="Sakkal Majalla" w:cs="Sakkal Majalla"/>
                <w:noProof/>
                <w:webHidden/>
                <w:color w:val="000000" w:themeColor="text1"/>
                <w:sz w:val="28"/>
                <w:szCs w:val="28"/>
              </w:rPr>
            </w:r>
            <w:r w:rsidRPr="007F57CC">
              <w:rPr>
                <w:rFonts w:ascii="Sakkal Majalla" w:eastAsia="Calibri" w:hAnsi="Sakkal Majalla" w:cs="Sakkal Majalla"/>
                <w:noProof/>
                <w:webHidden/>
                <w:color w:val="000000" w:themeColor="text1"/>
                <w:sz w:val="28"/>
                <w:szCs w:val="28"/>
              </w:rPr>
              <w:fldChar w:fldCharType="separate"/>
            </w:r>
            <w:r w:rsidRPr="007F57CC">
              <w:rPr>
                <w:rFonts w:ascii="Sakkal Majalla" w:eastAsia="Calibri" w:hAnsi="Sakkal Majalla" w:cs="Sakkal Majalla"/>
                <w:noProof/>
                <w:webHidden/>
                <w:color w:val="000000" w:themeColor="text1"/>
                <w:sz w:val="28"/>
                <w:szCs w:val="28"/>
                <w:rtl/>
              </w:rPr>
              <w:t>9</w:t>
            </w:r>
            <w:r w:rsidRPr="007F57CC">
              <w:rPr>
                <w:rFonts w:ascii="Sakkal Majalla" w:eastAsia="Calibri" w:hAnsi="Sakkal Majalla" w:cs="Sakkal Majalla"/>
                <w:noProof/>
                <w:webHidden/>
                <w:color w:val="000000" w:themeColor="text1"/>
                <w:sz w:val="28"/>
                <w:szCs w:val="28"/>
              </w:rPr>
              <w:fldChar w:fldCharType="end"/>
            </w:r>
          </w:hyperlink>
        </w:p>
        <w:p w14:paraId="7F3BA3C1" w14:textId="77777777" w:rsidR="007F57CC" w:rsidRPr="007F57CC" w:rsidRDefault="007F57CC" w:rsidP="007F57CC">
          <w:pPr>
            <w:tabs>
              <w:tab w:val="right" w:leader="dot" w:pos="9016"/>
            </w:tabs>
            <w:spacing w:after="100"/>
            <w:rPr>
              <w:rFonts w:ascii="Sakkal Majalla" w:eastAsia="Times New Roman" w:hAnsi="Sakkal Majalla" w:cs="Sakkal Majalla"/>
              <w:noProof/>
              <w:color w:val="000000" w:themeColor="text1"/>
              <w:sz w:val="28"/>
              <w:szCs w:val="28"/>
              <w:lang w:val="en-GB" w:eastAsia="en-GB"/>
            </w:rPr>
          </w:pPr>
          <w:hyperlink w:anchor="_Toc206178199" w:history="1">
            <w:r w:rsidRPr="007F57CC">
              <w:rPr>
                <w:rFonts w:ascii="Sakkal Majalla" w:eastAsia="Calibri" w:hAnsi="Sakkal Majalla" w:cs="Sakkal Majalla"/>
                <w:noProof/>
                <w:color w:val="000000" w:themeColor="text1"/>
                <w:sz w:val="28"/>
                <w:szCs w:val="28"/>
                <w:rtl/>
              </w:rPr>
              <w:t>مشكلة الدراسة:</w:t>
            </w:r>
            <w:r w:rsidRPr="007F57CC">
              <w:rPr>
                <w:rFonts w:ascii="Sakkal Majalla" w:eastAsia="Calibri" w:hAnsi="Sakkal Majalla" w:cs="Sakkal Majalla"/>
                <w:noProof/>
                <w:webHidden/>
                <w:color w:val="000000" w:themeColor="text1"/>
                <w:sz w:val="28"/>
                <w:szCs w:val="28"/>
              </w:rPr>
              <w:tab/>
            </w:r>
            <w:r w:rsidRPr="007F57CC">
              <w:rPr>
                <w:rFonts w:ascii="Sakkal Majalla" w:eastAsia="Calibri" w:hAnsi="Sakkal Majalla" w:cs="Sakkal Majalla"/>
                <w:noProof/>
                <w:webHidden/>
                <w:color w:val="000000" w:themeColor="text1"/>
                <w:sz w:val="28"/>
                <w:szCs w:val="28"/>
              </w:rPr>
              <w:fldChar w:fldCharType="begin"/>
            </w:r>
            <w:r w:rsidRPr="007F57CC">
              <w:rPr>
                <w:rFonts w:ascii="Sakkal Majalla" w:eastAsia="Calibri" w:hAnsi="Sakkal Majalla" w:cs="Sakkal Majalla"/>
                <w:noProof/>
                <w:webHidden/>
                <w:color w:val="000000" w:themeColor="text1"/>
                <w:sz w:val="28"/>
                <w:szCs w:val="28"/>
              </w:rPr>
              <w:instrText xml:space="preserve"> PAGEREF _Toc206178199 \h </w:instrText>
            </w:r>
            <w:r w:rsidRPr="007F57CC">
              <w:rPr>
                <w:rFonts w:ascii="Sakkal Majalla" w:eastAsia="Calibri" w:hAnsi="Sakkal Majalla" w:cs="Sakkal Majalla"/>
                <w:noProof/>
                <w:webHidden/>
                <w:color w:val="000000" w:themeColor="text1"/>
                <w:sz w:val="28"/>
                <w:szCs w:val="28"/>
              </w:rPr>
            </w:r>
            <w:r w:rsidRPr="007F57CC">
              <w:rPr>
                <w:rFonts w:ascii="Sakkal Majalla" w:eastAsia="Calibri" w:hAnsi="Sakkal Majalla" w:cs="Sakkal Majalla"/>
                <w:noProof/>
                <w:webHidden/>
                <w:color w:val="000000" w:themeColor="text1"/>
                <w:sz w:val="28"/>
                <w:szCs w:val="28"/>
              </w:rPr>
              <w:fldChar w:fldCharType="separate"/>
            </w:r>
            <w:r w:rsidRPr="007F57CC">
              <w:rPr>
                <w:rFonts w:ascii="Sakkal Majalla" w:eastAsia="Calibri" w:hAnsi="Sakkal Majalla" w:cs="Sakkal Majalla"/>
                <w:noProof/>
                <w:webHidden/>
                <w:color w:val="000000" w:themeColor="text1"/>
                <w:sz w:val="28"/>
                <w:szCs w:val="28"/>
                <w:rtl/>
              </w:rPr>
              <w:t>16</w:t>
            </w:r>
            <w:r w:rsidRPr="007F57CC">
              <w:rPr>
                <w:rFonts w:ascii="Sakkal Majalla" w:eastAsia="Calibri" w:hAnsi="Sakkal Majalla" w:cs="Sakkal Majalla"/>
                <w:noProof/>
                <w:webHidden/>
                <w:color w:val="000000" w:themeColor="text1"/>
                <w:sz w:val="28"/>
                <w:szCs w:val="28"/>
              </w:rPr>
              <w:fldChar w:fldCharType="end"/>
            </w:r>
          </w:hyperlink>
        </w:p>
        <w:p w14:paraId="2E062CD5" w14:textId="77777777" w:rsidR="007F57CC" w:rsidRPr="007F57CC" w:rsidRDefault="007F57CC" w:rsidP="007F57CC">
          <w:pPr>
            <w:tabs>
              <w:tab w:val="right" w:leader="dot" w:pos="9016"/>
            </w:tabs>
            <w:spacing w:after="100"/>
            <w:rPr>
              <w:rFonts w:ascii="Sakkal Majalla" w:eastAsia="Times New Roman" w:hAnsi="Sakkal Majalla" w:cs="Sakkal Majalla"/>
              <w:noProof/>
              <w:color w:val="000000" w:themeColor="text1"/>
              <w:sz w:val="28"/>
              <w:szCs w:val="28"/>
              <w:lang w:val="en-GB" w:eastAsia="en-GB"/>
            </w:rPr>
          </w:pPr>
          <w:hyperlink w:anchor="_Toc206178200" w:history="1">
            <w:r w:rsidRPr="007F57CC">
              <w:rPr>
                <w:rFonts w:ascii="Sakkal Majalla" w:eastAsia="SimSun" w:hAnsi="Sakkal Majalla" w:cs="Sakkal Majalla"/>
                <w:noProof/>
                <w:color w:val="000000" w:themeColor="text1"/>
                <w:kern w:val="2"/>
                <w:sz w:val="28"/>
                <w:szCs w:val="28"/>
                <w:rtl/>
              </w:rPr>
              <w:t>أهمية الدراسة:</w:t>
            </w:r>
            <w:r w:rsidRPr="007F57CC">
              <w:rPr>
                <w:rFonts w:ascii="Sakkal Majalla" w:eastAsia="Calibri" w:hAnsi="Sakkal Majalla" w:cs="Sakkal Majalla"/>
                <w:noProof/>
                <w:webHidden/>
                <w:color w:val="000000" w:themeColor="text1"/>
                <w:sz w:val="28"/>
                <w:szCs w:val="28"/>
              </w:rPr>
              <w:tab/>
            </w:r>
            <w:r w:rsidRPr="007F57CC">
              <w:rPr>
                <w:rFonts w:ascii="Sakkal Majalla" w:eastAsia="Calibri" w:hAnsi="Sakkal Majalla" w:cs="Sakkal Majalla"/>
                <w:noProof/>
                <w:webHidden/>
                <w:color w:val="000000" w:themeColor="text1"/>
                <w:sz w:val="28"/>
                <w:szCs w:val="28"/>
              </w:rPr>
              <w:fldChar w:fldCharType="begin"/>
            </w:r>
            <w:r w:rsidRPr="007F57CC">
              <w:rPr>
                <w:rFonts w:ascii="Sakkal Majalla" w:eastAsia="Calibri" w:hAnsi="Sakkal Majalla" w:cs="Sakkal Majalla"/>
                <w:noProof/>
                <w:webHidden/>
                <w:color w:val="000000" w:themeColor="text1"/>
                <w:sz w:val="28"/>
                <w:szCs w:val="28"/>
              </w:rPr>
              <w:instrText xml:space="preserve"> PAGEREF _Toc206178200 \h </w:instrText>
            </w:r>
            <w:r w:rsidRPr="007F57CC">
              <w:rPr>
                <w:rFonts w:ascii="Sakkal Majalla" w:eastAsia="Calibri" w:hAnsi="Sakkal Majalla" w:cs="Sakkal Majalla"/>
                <w:noProof/>
                <w:webHidden/>
                <w:color w:val="000000" w:themeColor="text1"/>
                <w:sz w:val="28"/>
                <w:szCs w:val="28"/>
              </w:rPr>
            </w:r>
            <w:r w:rsidRPr="007F57CC">
              <w:rPr>
                <w:rFonts w:ascii="Sakkal Majalla" w:eastAsia="Calibri" w:hAnsi="Sakkal Majalla" w:cs="Sakkal Majalla"/>
                <w:noProof/>
                <w:webHidden/>
                <w:color w:val="000000" w:themeColor="text1"/>
                <w:sz w:val="28"/>
                <w:szCs w:val="28"/>
              </w:rPr>
              <w:fldChar w:fldCharType="separate"/>
            </w:r>
            <w:r w:rsidRPr="007F57CC">
              <w:rPr>
                <w:rFonts w:ascii="Sakkal Majalla" w:eastAsia="Calibri" w:hAnsi="Sakkal Majalla" w:cs="Sakkal Majalla"/>
                <w:noProof/>
                <w:webHidden/>
                <w:color w:val="000000" w:themeColor="text1"/>
                <w:sz w:val="28"/>
                <w:szCs w:val="28"/>
                <w:rtl/>
              </w:rPr>
              <w:t>17</w:t>
            </w:r>
            <w:r w:rsidRPr="007F57CC">
              <w:rPr>
                <w:rFonts w:ascii="Sakkal Majalla" w:eastAsia="Calibri" w:hAnsi="Sakkal Majalla" w:cs="Sakkal Majalla"/>
                <w:noProof/>
                <w:webHidden/>
                <w:color w:val="000000" w:themeColor="text1"/>
                <w:sz w:val="28"/>
                <w:szCs w:val="28"/>
              </w:rPr>
              <w:fldChar w:fldCharType="end"/>
            </w:r>
          </w:hyperlink>
        </w:p>
        <w:p w14:paraId="3DF2BBD3" w14:textId="77777777" w:rsidR="007F57CC" w:rsidRPr="007F57CC" w:rsidRDefault="007F57CC" w:rsidP="007F57CC">
          <w:pPr>
            <w:tabs>
              <w:tab w:val="right" w:leader="dot" w:pos="9016"/>
            </w:tabs>
            <w:spacing w:after="100"/>
            <w:rPr>
              <w:rFonts w:ascii="Sakkal Majalla" w:eastAsia="Times New Roman" w:hAnsi="Sakkal Majalla" w:cs="Sakkal Majalla"/>
              <w:noProof/>
              <w:color w:val="000000" w:themeColor="text1"/>
              <w:sz w:val="28"/>
              <w:szCs w:val="28"/>
              <w:lang w:val="en-GB" w:eastAsia="en-GB"/>
            </w:rPr>
          </w:pPr>
          <w:hyperlink w:anchor="_Toc206178201" w:history="1">
            <w:r w:rsidRPr="007F57CC">
              <w:rPr>
                <w:rFonts w:ascii="Sakkal Majalla" w:eastAsia="SimSun" w:hAnsi="Sakkal Majalla" w:cs="Sakkal Majalla"/>
                <w:noProof/>
                <w:color w:val="000000" w:themeColor="text1"/>
                <w:kern w:val="2"/>
                <w:sz w:val="28"/>
                <w:szCs w:val="28"/>
                <w:rtl/>
              </w:rPr>
              <w:t>أهداف الدراسة:</w:t>
            </w:r>
            <w:r w:rsidRPr="007F57CC">
              <w:rPr>
                <w:rFonts w:ascii="Sakkal Majalla" w:eastAsia="Calibri" w:hAnsi="Sakkal Majalla" w:cs="Sakkal Majalla"/>
                <w:noProof/>
                <w:webHidden/>
                <w:color w:val="000000" w:themeColor="text1"/>
                <w:sz w:val="28"/>
                <w:szCs w:val="28"/>
              </w:rPr>
              <w:tab/>
            </w:r>
            <w:r w:rsidRPr="007F57CC">
              <w:rPr>
                <w:rFonts w:ascii="Sakkal Majalla" w:eastAsia="Calibri" w:hAnsi="Sakkal Majalla" w:cs="Sakkal Majalla"/>
                <w:noProof/>
                <w:webHidden/>
                <w:color w:val="000000" w:themeColor="text1"/>
                <w:sz w:val="28"/>
                <w:szCs w:val="28"/>
              </w:rPr>
              <w:fldChar w:fldCharType="begin"/>
            </w:r>
            <w:r w:rsidRPr="007F57CC">
              <w:rPr>
                <w:rFonts w:ascii="Sakkal Majalla" w:eastAsia="Calibri" w:hAnsi="Sakkal Majalla" w:cs="Sakkal Majalla"/>
                <w:noProof/>
                <w:webHidden/>
                <w:color w:val="000000" w:themeColor="text1"/>
                <w:sz w:val="28"/>
                <w:szCs w:val="28"/>
              </w:rPr>
              <w:instrText xml:space="preserve"> PAGEREF _Toc206178201 \h </w:instrText>
            </w:r>
            <w:r w:rsidRPr="007F57CC">
              <w:rPr>
                <w:rFonts w:ascii="Sakkal Majalla" w:eastAsia="Calibri" w:hAnsi="Sakkal Majalla" w:cs="Sakkal Majalla"/>
                <w:noProof/>
                <w:webHidden/>
                <w:color w:val="000000" w:themeColor="text1"/>
                <w:sz w:val="28"/>
                <w:szCs w:val="28"/>
              </w:rPr>
            </w:r>
            <w:r w:rsidRPr="007F57CC">
              <w:rPr>
                <w:rFonts w:ascii="Sakkal Majalla" w:eastAsia="Calibri" w:hAnsi="Sakkal Majalla" w:cs="Sakkal Majalla"/>
                <w:noProof/>
                <w:webHidden/>
                <w:color w:val="000000" w:themeColor="text1"/>
                <w:sz w:val="28"/>
                <w:szCs w:val="28"/>
              </w:rPr>
              <w:fldChar w:fldCharType="separate"/>
            </w:r>
            <w:r w:rsidRPr="007F57CC">
              <w:rPr>
                <w:rFonts w:ascii="Sakkal Majalla" w:eastAsia="Calibri" w:hAnsi="Sakkal Majalla" w:cs="Sakkal Majalla"/>
                <w:noProof/>
                <w:webHidden/>
                <w:color w:val="000000" w:themeColor="text1"/>
                <w:sz w:val="28"/>
                <w:szCs w:val="28"/>
                <w:rtl/>
              </w:rPr>
              <w:t>18</w:t>
            </w:r>
            <w:r w:rsidRPr="007F57CC">
              <w:rPr>
                <w:rFonts w:ascii="Sakkal Majalla" w:eastAsia="Calibri" w:hAnsi="Sakkal Majalla" w:cs="Sakkal Majalla"/>
                <w:noProof/>
                <w:webHidden/>
                <w:color w:val="000000" w:themeColor="text1"/>
                <w:sz w:val="28"/>
                <w:szCs w:val="28"/>
              </w:rPr>
              <w:fldChar w:fldCharType="end"/>
            </w:r>
          </w:hyperlink>
        </w:p>
        <w:p w14:paraId="241C5C54" w14:textId="77777777" w:rsidR="007F57CC" w:rsidRPr="007F57CC" w:rsidRDefault="007F57CC" w:rsidP="007F57CC">
          <w:pPr>
            <w:tabs>
              <w:tab w:val="right" w:leader="dot" w:pos="9016"/>
            </w:tabs>
            <w:spacing w:after="100"/>
            <w:rPr>
              <w:rFonts w:ascii="Sakkal Majalla" w:eastAsia="Times New Roman" w:hAnsi="Sakkal Majalla" w:cs="Sakkal Majalla"/>
              <w:noProof/>
              <w:color w:val="000000" w:themeColor="text1"/>
              <w:sz w:val="28"/>
              <w:szCs w:val="28"/>
              <w:lang w:val="en-GB" w:eastAsia="en-GB"/>
            </w:rPr>
          </w:pPr>
          <w:hyperlink w:anchor="_Toc206178202" w:history="1">
            <w:r w:rsidRPr="007F57CC">
              <w:rPr>
                <w:rFonts w:ascii="Sakkal Majalla" w:eastAsia="SimSun" w:hAnsi="Sakkal Majalla" w:cs="Sakkal Majalla"/>
                <w:noProof/>
                <w:color w:val="000000" w:themeColor="text1"/>
                <w:kern w:val="2"/>
                <w:sz w:val="28"/>
                <w:szCs w:val="28"/>
                <w:rtl/>
              </w:rPr>
              <w:t>أسئلة الدراسة</w:t>
            </w:r>
            <w:r w:rsidRPr="007F57CC">
              <w:rPr>
                <w:rFonts w:ascii="Sakkal Majalla" w:eastAsia="Calibri" w:hAnsi="Sakkal Majalla" w:cs="Sakkal Majalla"/>
                <w:noProof/>
                <w:webHidden/>
                <w:color w:val="000000" w:themeColor="text1"/>
                <w:sz w:val="28"/>
                <w:szCs w:val="28"/>
              </w:rPr>
              <w:tab/>
            </w:r>
            <w:r w:rsidRPr="007F57CC">
              <w:rPr>
                <w:rFonts w:ascii="Sakkal Majalla" w:eastAsia="Calibri" w:hAnsi="Sakkal Majalla" w:cs="Sakkal Majalla"/>
                <w:noProof/>
                <w:webHidden/>
                <w:color w:val="000000" w:themeColor="text1"/>
                <w:sz w:val="28"/>
                <w:szCs w:val="28"/>
              </w:rPr>
              <w:fldChar w:fldCharType="begin"/>
            </w:r>
            <w:r w:rsidRPr="007F57CC">
              <w:rPr>
                <w:rFonts w:ascii="Sakkal Majalla" w:eastAsia="Calibri" w:hAnsi="Sakkal Majalla" w:cs="Sakkal Majalla"/>
                <w:noProof/>
                <w:webHidden/>
                <w:color w:val="000000" w:themeColor="text1"/>
                <w:sz w:val="28"/>
                <w:szCs w:val="28"/>
              </w:rPr>
              <w:instrText xml:space="preserve"> PAGEREF _Toc206178202 \h </w:instrText>
            </w:r>
            <w:r w:rsidRPr="007F57CC">
              <w:rPr>
                <w:rFonts w:ascii="Sakkal Majalla" w:eastAsia="Calibri" w:hAnsi="Sakkal Majalla" w:cs="Sakkal Majalla"/>
                <w:noProof/>
                <w:webHidden/>
                <w:color w:val="000000" w:themeColor="text1"/>
                <w:sz w:val="28"/>
                <w:szCs w:val="28"/>
              </w:rPr>
            </w:r>
            <w:r w:rsidRPr="007F57CC">
              <w:rPr>
                <w:rFonts w:ascii="Sakkal Majalla" w:eastAsia="Calibri" w:hAnsi="Sakkal Majalla" w:cs="Sakkal Majalla"/>
                <w:noProof/>
                <w:webHidden/>
                <w:color w:val="000000" w:themeColor="text1"/>
                <w:sz w:val="28"/>
                <w:szCs w:val="28"/>
              </w:rPr>
              <w:fldChar w:fldCharType="separate"/>
            </w:r>
            <w:r w:rsidRPr="007F57CC">
              <w:rPr>
                <w:rFonts w:ascii="Sakkal Majalla" w:eastAsia="Calibri" w:hAnsi="Sakkal Majalla" w:cs="Sakkal Majalla"/>
                <w:noProof/>
                <w:webHidden/>
                <w:color w:val="000000" w:themeColor="text1"/>
                <w:sz w:val="28"/>
                <w:szCs w:val="28"/>
                <w:rtl/>
              </w:rPr>
              <w:t>19</w:t>
            </w:r>
            <w:r w:rsidRPr="007F57CC">
              <w:rPr>
                <w:rFonts w:ascii="Sakkal Majalla" w:eastAsia="Calibri" w:hAnsi="Sakkal Majalla" w:cs="Sakkal Majalla"/>
                <w:noProof/>
                <w:webHidden/>
                <w:color w:val="000000" w:themeColor="text1"/>
                <w:sz w:val="28"/>
                <w:szCs w:val="28"/>
              </w:rPr>
              <w:fldChar w:fldCharType="end"/>
            </w:r>
          </w:hyperlink>
        </w:p>
        <w:p w14:paraId="6F0ED1B6" w14:textId="77777777" w:rsidR="007F57CC" w:rsidRPr="007F57CC" w:rsidRDefault="007F57CC" w:rsidP="007F57CC">
          <w:pPr>
            <w:tabs>
              <w:tab w:val="right" w:leader="dot" w:pos="9016"/>
            </w:tabs>
            <w:spacing w:after="100"/>
            <w:rPr>
              <w:rFonts w:ascii="Sakkal Majalla" w:eastAsia="Times New Roman" w:hAnsi="Sakkal Majalla" w:cs="Sakkal Majalla"/>
              <w:noProof/>
              <w:color w:val="000000" w:themeColor="text1"/>
              <w:sz w:val="28"/>
              <w:szCs w:val="28"/>
              <w:lang w:val="en-GB" w:eastAsia="en-GB"/>
            </w:rPr>
          </w:pPr>
          <w:hyperlink w:anchor="_Toc206178203" w:history="1">
            <w:r w:rsidRPr="007F57CC">
              <w:rPr>
                <w:rFonts w:ascii="Sakkal Majalla" w:eastAsia="Calibri" w:hAnsi="Sakkal Majalla" w:cs="Sakkal Majalla"/>
                <w:noProof/>
                <w:color w:val="000000" w:themeColor="text1"/>
                <w:sz w:val="28"/>
                <w:szCs w:val="28"/>
                <w:rtl/>
              </w:rPr>
              <w:t>مفاهيم الدراسة:</w:t>
            </w:r>
            <w:r w:rsidRPr="007F57CC">
              <w:rPr>
                <w:rFonts w:ascii="Sakkal Majalla" w:eastAsia="Calibri" w:hAnsi="Sakkal Majalla" w:cs="Sakkal Majalla"/>
                <w:noProof/>
                <w:webHidden/>
                <w:color w:val="000000" w:themeColor="text1"/>
                <w:sz w:val="28"/>
                <w:szCs w:val="28"/>
              </w:rPr>
              <w:tab/>
            </w:r>
            <w:r w:rsidRPr="007F57CC">
              <w:rPr>
                <w:rFonts w:ascii="Sakkal Majalla" w:eastAsia="Calibri" w:hAnsi="Sakkal Majalla" w:cs="Sakkal Majalla"/>
                <w:noProof/>
                <w:webHidden/>
                <w:color w:val="000000" w:themeColor="text1"/>
                <w:sz w:val="28"/>
                <w:szCs w:val="28"/>
              </w:rPr>
              <w:fldChar w:fldCharType="begin"/>
            </w:r>
            <w:r w:rsidRPr="007F57CC">
              <w:rPr>
                <w:rFonts w:ascii="Sakkal Majalla" w:eastAsia="Calibri" w:hAnsi="Sakkal Majalla" w:cs="Sakkal Majalla"/>
                <w:noProof/>
                <w:webHidden/>
                <w:color w:val="000000" w:themeColor="text1"/>
                <w:sz w:val="28"/>
                <w:szCs w:val="28"/>
              </w:rPr>
              <w:instrText xml:space="preserve"> PAGEREF _Toc206178203 \h </w:instrText>
            </w:r>
            <w:r w:rsidRPr="007F57CC">
              <w:rPr>
                <w:rFonts w:ascii="Sakkal Majalla" w:eastAsia="Calibri" w:hAnsi="Sakkal Majalla" w:cs="Sakkal Majalla"/>
                <w:noProof/>
                <w:webHidden/>
                <w:color w:val="000000" w:themeColor="text1"/>
                <w:sz w:val="28"/>
                <w:szCs w:val="28"/>
              </w:rPr>
            </w:r>
            <w:r w:rsidRPr="007F57CC">
              <w:rPr>
                <w:rFonts w:ascii="Sakkal Majalla" w:eastAsia="Calibri" w:hAnsi="Sakkal Majalla" w:cs="Sakkal Majalla"/>
                <w:noProof/>
                <w:webHidden/>
                <w:color w:val="000000" w:themeColor="text1"/>
                <w:sz w:val="28"/>
                <w:szCs w:val="28"/>
              </w:rPr>
              <w:fldChar w:fldCharType="separate"/>
            </w:r>
            <w:r w:rsidRPr="007F57CC">
              <w:rPr>
                <w:rFonts w:ascii="Sakkal Majalla" w:eastAsia="Calibri" w:hAnsi="Sakkal Majalla" w:cs="Sakkal Majalla"/>
                <w:noProof/>
                <w:webHidden/>
                <w:color w:val="000000" w:themeColor="text1"/>
                <w:sz w:val="28"/>
                <w:szCs w:val="28"/>
                <w:rtl/>
              </w:rPr>
              <w:t>19</w:t>
            </w:r>
            <w:r w:rsidRPr="007F57CC">
              <w:rPr>
                <w:rFonts w:ascii="Sakkal Majalla" w:eastAsia="Calibri" w:hAnsi="Sakkal Majalla" w:cs="Sakkal Majalla"/>
                <w:noProof/>
                <w:webHidden/>
                <w:color w:val="000000" w:themeColor="text1"/>
                <w:sz w:val="28"/>
                <w:szCs w:val="28"/>
              </w:rPr>
              <w:fldChar w:fldCharType="end"/>
            </w:r>
          </w:hyperlink>
        </w:p>
        <w:p w14:paraId="26903319" w14:textId="77777777" w:rsidR="007F57CC" w:rsidRPr="007F57CC" w:rsidRDefault="007F57CC" w:rsidP="007F57CC">
          <w:pPr>
            <w:tabs>
              <w:tab w:val="right" w:leader="dot" w:pos="9016"/>
            </w:tabs>
            <w:spacing w:after="100"/>
            <w:rPr>
              <w:rFonts w:ascii="Sakkal Majalla" w:eastAsia="Times New Roman" w:hAnsi="Sakkal Majalla" w:cs="Sakkal Majalla"/>
              <w:noProof/>
              <w:color w:val="000000" w:themeColor="text1"/>
              <w:sz w:val="28"/>
              <w:szCs w:val="28"/>
              <w:lang w:val="en-GB" w:eastAsia="en-GB"/>
            </w:rPr>
          </w:pPr>
          <w:hyperlink w:anchor="_Toc206178204" w:history="1">
            <w:r w:rsidRPr="007F57CC">
              <w:rPr>
                <w:rFonts w:ascii="Sakkal Majalla" w:eastAsia="Calibri" w:hAnsi="Sakkal Majalla" w:cs="Sakkal Majalla"/>
                <w:noProof/>
                <w:color w:val="000000" w:themeColor="text1"/>
                <w:sz w:val="28"/>
                <w:szCs w:val="28"/>
                <w:rtl/>
              </w:rPr>
              <w:t>فرضيات الدراسة:</w:t>
            </w:r>
            <w:r w:rsidRPr="007F57CC">
              <w:rPr>
                <w:rFonts w:ascii="Sakkal Majalla" w:eastAsia="Calibri" w:hAnsi="Sakkal Majalla" w:cs="Sakkal Majalla"/>
                <w:noProof/>
                <w:webHidden/>
                <w:color w:val="000000" w:themeColor="text1"/>
                <w:sz w:val="28"/>
                <w:szCs w:val="28"/>
              </w:rPr>
              <w:tab/>
            </w:r>
            <w:r w:rsidRPr="007F57CC">
              <w:rPr>
                <w:rFonts w:ascii="Sakkal Majalla" w:eastAsia="Calibri" w:hAnsi="Sakkal Majalla" w:cs="Sakkal Majalla"/>
                <w:noProof/>
                <w:webHidden/>
                <w:color w:val="000000" w:themeColor="text1"/>
                <w:sz w:val="28"/>
                <w:szCs w:val="28"/>
              </w:rPr>
              <w:fldChar w:fldCharType="begin"/>
            </w:r>
            <w:r w:rsidRPr="007F57CC">
              <w:rPr>
                <w:rFonts w:ascii="Sakkal Majalla" w:eastAsia="Calibri" w:hAnsi="Sakkal Majalla" w:cs="Sakkal Majalla"/>
                <w:noProof/>
                <w:webHidden/>
                <w:color w:val="000000" w:themeColor="text1"/>
                <w:sz w:val="28"/>
                <w:szCs w:val="28"/>
              </w:rPr>
              <w:instrText xml:space="preserve"> PAGEREF _Toc206178204 \h </w:instrText>
            </w:r>
            <w:r w:rsidRPr="007F57CC">
              <w:rPr>
                <w:rFonts w:ascii="Sakkal Majalla" w:eastAsia="Calibri" w:hAnsi="Sakkal Majalla" w:cs="Sakkal Majalla"/>
                <w:noProof/>
                <w:webHidden/>
                <w:color w:val="000000" w:themeColor="text1"/>
                <w:sz w:val="28"/>
                <w:szCs w:val="28"/>
              </w:rPr>
            </w:r>
            <w:r w:rsidRPr="007F57CC">
              <w:rPr>
                <w:rFonts w:ascii="Sakkal Majalla" w:eastAsia="Calibri" w:hAnsi="Sakkal Majalla" w:cs="Sakkal Majalla"/>
                <w:noProof/>
                <w:webHidden/>
                <w:color w:val="000000" w:themeColor="text1"/>
                <w:sz w:val="28"/>
                <w:szCs w:val="28"/>
              </w:rPr>
              <w:fldChar w:fldCharType="separate"/>
            </w:r>
            <w:r w:rsidRPr="007F57CC">
              <w:rPr>
                <w:rFonts w:ascii="Sakkal Majalla" w:eastAsia="Calibri" w:hAnsi="Sakkal Majalla" w:cs="Sakkal Majalla"/>
                <w:noProof/>
                <w:webHidden/>
                <w:color w:val="000000" w:themeColor="text1"/>
                <w:sz w:val="28"/>
                <w:szCs w:val="28"/>
                <w:rtl/>
              </w:rPr>
              <w:t>21</w:t>
            </w:r>
            <w:r w:rsidRPr="007F57CC">
              <w:rPr>
                <w:rFonts w:ascii="Sakkal Majalla" w:eastAsia="Calibri" w:hAnsi="Sakkal Majalla" w:cs="Sakkal Majalla"/>
                <w:noProof/>
                <w:webHidden/>
                <w:color w:val="000000" w:themeColor="text1"/>
                <w:sz w:val="28"/>
                <w:szCs w:val="28"/>
              </w:rPr>
              <w:fldChar w:fldCharType="end"/>
            </w:r>
          </w:hyperlink>
        </w:p>
        <w:p w14:paraId="050502DA" w14:textId="77777777" w:rsidR="007F57CC" w:rsidRPr="007F57CC" w:rsidRDefault="007F57CC" w:rsidP="007F57CC">
          <w:pPr>
            <w:tabs>
              <w:tab w:val="right" w:leader="dot" w:pos="9016"/>
            </w:tabs>
            <w:spacing w:after="100"/>
            <w:rPr>
              <w:rFonts w:ascii="Sakkal Majalla" w:eastAsia="Times New Roman" w:hAnsi="Sakkal Majalla" w:cs="Sakkal Majalla"/>
              <w:noProof/>
              <w:color w:val="000000" w:themeColor="text1"/>
              <w:sz w:val="28"/>
              <w:szCs w:val="28"/>
              <w:lang w:val="en-GB" w:eastAsia="en-GB"/>
            </w:rPr>
          </w:pPr>
          <w:hyperlink w:anchor="_Toc206178205" w:history="1">
            <w:r w:rsidRPr="007F57CC">
              <w:rPr>
                <w:rFonts w:ascii="Sakkal Majalla" w:eastAsia="SimSun" w:hAnsi="Sakkal Majalla" w:cs="Sakkal Majalla"/>
                <w:noProof/>
                <w:color w:val="000000" w:themeColor="text1"/>
                <w:kern w:val="2"/>
                <w:sz w:val="28"/>
                <w:szCs w:val="28"/>
                <w:rtl/>
              </w:rPr>
              <w:t>الإطار النظري:</w:t>
            </w:r>
            <w:r w:rsidRPr="007F57CC">
              <w:rPr>
                <w:rFonts w:ascii="Sakkal Majalla" w:eastAsia="Calibri" w:hAnsi="Sakkal Majalla" w:cs="Sakkal Majalla"/>
                <w:noProof/>
                <w:webHidden/>
                <w:color w:val="000000" w:themeColor="text1"/>
                <w:sz w:val="28"/>
                <w:szCs w:val="28"/>
              </w:rPr>
              <w:tab/>
            </w:r>
            <w:r w:rsidRPr="007F57CC">
              <w:rPr>
                <w:rFonts w:ascii="Sakkal Majalla" w:eastAsia="Calibri" w:hAnsi="Sakkal Majalla" w:cs="Sakkal Majalla"/>
                <w:noProof/>
                <w:webHidden/>
                <w:color w:val="000000" w:themeColor="text1"/>
                <w:sz w:val="28"/>
                <w:szCs w:val="28"/>
              </w:rPr>
              <w:fldChar w:fldCharType="begin"/>
            </w:r>
            <w:r w:rsidRPr="007F57CC">
              <w:rPr>
                <w:rFonts w:ascii="Sakkal Majalla" w:eastAsia="Calibri" w:hAnsi="Sakkal Majalla" w:cs="Sakkal Majalla"/>
                <w:noProof/>
                <w:webHidden/>
                <w:color w:val="000000" w:themeColor="text1"/>
                <w:sz w:val="28"/>
                <w:szCs w:val="28"/>
              </w:rPr>
              <w:instrText xml:space="preserve"> PAGEREF _Toc206178205 \h </w:instrText>
            </w:r>
            <w:r w:rsidRPr="007F57CC">
              <w:rPr>
                <w:rFonts w:ascii="Sakkal Majalla" w:eastAsia="Calibri" w:hAnsi="Sakkal Majalla" w:cs="Sakkal Majalla"/>
                <w:noProof/>
                <w:webHidden/>
                <w:color w:val="000000" w:themeColor="text1"/>
                <w:sz w:val="28"/>
                <w:szCs w:val="28"/>
              </w:rPr>
            </w:r>
            <w:r w:rsidRPr="007F57CC">
              <w:rPr>
                <w:rFonts w:ascii="Sakkal Majalla" w:eastAsia="Calibri" w:hAnsi="Sakkal Majalla" w:cs="Sakkal Majalla"/>
                <w:noProof/>
                <w:webHidden/>
                <w:color w:val="000000" w:themeColor="text1"/>
                <w:sz w:val="28"/>
                <w:szCs w:val="28"/>
              </w:rPr>
              <w:fldChar w:fldCharType="separate"/>
            </w:r>
            <w:r w:rsidRPr="007F57CC">
              <w:rPr>
                <w:rFonts w:ascii="Sakkal Majalla" w:eastAsia="Calibri" w:hAnsi="Sakkal Majalla" w:cs="Sakkal Majalla"/>
                <w:noProof/>
                <w:webHidden/>
                <w:color w:val="000000" w:themeColor="text1"/>
                <w:sz w:val="28"/>
                <w:szCs w:val="28"/>
                <w:rtl/>
              </w:rPr>
              <w:t>22</w:t>
            </w:r>
            <w:r w:rsidRPr="007F57CC">
              <w:rPr>
                <w:rFonts w:ascii="Sakkal Majalla" w:eastAsia="Calibri" w:hAnsi="Sakkal Majalla" w:cs="Sakkal Majalla"/>
                <w:noProof/>
                <w:webHidden/>
                <w:color w:val="000000" w:themeColor="text1"/>
                <w:sz w:val="28"/>
                <w:szCs w:val="28"/>
              </w:rPr>
              <w:fldChar w:fldCharType="end"/>
            </w:r>
          </w:hyperlink>
        </w:p>
        <w:p w14:paraId="2C4B2496" w14:textId="77777777" w:rsidR="007F57CC" w:rsidRPr="007F57CC" w:rsidRDefault="007F57CC" w:rsidP="007F57CC">
          <w:pPr>
            <w:tabs>
              <w:tab w:val="right" w:leader="dot" w:pos="9016"/>
            </w:tabs>
            <w:spacing w:after="100"/>
            <w:rPr>
              <w:rFonts w:ascii="Sakkal Majalla" w:eastAsia="Times New Roman" w:hAnsi="Sakkal Majalla" w:cs="Sakkal Majalla"/>
              <w:noProof/>
              <w:color w:val="000000" w:themeColor="text1"/>
              <w:sz w:val="28"/>
              <w:szCs w:val="28"/>
              <w:lang w:val="en-GB" w:eastAsia="en-GB"/>
            </w:rPr>
          </w:pPr>
          <w:hyperlink w:anchor="_Toc206178206" w:history="1">
            <w:r w:rsidRPr="007F57CC">
              <w:rPr>
                <w:rFonts w:ascii="Sakkal Majalla" w:eastAsia="SimSun" w:hAnsi="Sakkal Majalla" w:cs="Sakkal Majalla"/>
                <w:noProof/>
                <w:color w:val="000000" w:themeColor="text1"/>
                <w:sz w:val="28"/>
                <w:szCs w:val="28"/>
                <w:rtl/>
              </w:rPr>
              <w:t>الإطار المعرفي</w:t>
            </w:r>
            <w:r w:rsidRPr="007F57CC">
              <w:rPr>
                <w:rFonts w:ascii="Sakkal Majalla" w:eastAsia="Calibri" w:hAnsi="Sakkal Majalla" w:cs="Sakkal Majalla"/>
                <w:noProof/>
                <w:webHidden/>
                <w:color w:val="000000" w:themeColor="text1"/>
                <w:sz w:val="28"/>
                <w:szCs w:val="28"/>
              </w:rPr>
              <w:tab/>
            </w:r>
            <w:r w:rsidRPr="007F57CC">
              <w:rPr>
                <w:rFonts w:ascii="Sakkal Majalla" w:eastAsia="Calibri" w:hAnsi="Sakkal Majalla" w:cs="Sakkal Majalla"/>
                <w:noProof/>
                <w:webHidden/>
                <w:color w:val="000000" w:themeColor="text1"/>
                <w:sz w:val="28"/>
                <w:szCs w:val="28"/>
              </w:rPr>
              <w:fldChar w:fldCharType="begin"/>
            </w:r>
            <w:r w:rsidRPr="007F57CC">
              <w:rPr>
                <w:rFonts w:ascii="Sakkal Majalla" w:eastAsia="Calibri" w:hAnsi="Sakkal Majalla" w:cs="Sakkal Majalla"/>
                <w:noProof/>
                <w:webHidden/>
                <w:color w:val="000000" w:themeColor="text1"/>
                <w:sz w:val="28"/>
                <w:szCs w:val="28"/>
              </w:rPr>
              <w:instrText xml:space="preserve"> PAGEREF _Toc206178206 \h </w:instrText>
            </w:r>
            <w:r w:rsidRPr="007F57CC">
              <w:rPr>
                <w:rFonts w:ascii="Sakkal Majalla" w:eastAsia="Calibri" w:hAnsi="Sakkal Majalla" w:cs="Sakkal Majalla"/>
                <w:noProof/>
                <w:webHidden/>
                <w:color w:val="000000" w:themeColor="text1"/>
                <w:sz w:val="28"/>
                <w:szCs w:val="28"/>
              </w:rPr>
            </w:r>
            <w:r w:rsidRPr="007F57CC">
              <w:rPr>
                <w:rFonts w:ascii="Sakkal Majalla" w:eastAsia="Calibri" w:hAnsi="Sakkal Majalla" w:cs="Sakkal Majalla"/>
                <w:noProof/>
                <w:webHidden/>
                <w:color w:val="000000" w:themeColor="text1"/>
                <w:sz w:val="28"/>
                <w:szCs w:val="28"/>
              </w:rPr>
              <w:fldChar w:fldCharType="separate"/>
            </w:r>
            <w:r w:rsidRPr="007F57CC">
              <w:rPr>
                <w:rFonts w:ascii="Sakkal Majalla" w:eastAsia="Calibri" w:hAnsi="Sakkal Majalla" w:cs="Sakkal Majalla"/>
                <w:noProof/>
                <w:webHidden/>
                <w:color w:val="000000" w:themeColor="text1"/>
                <w:sz w:val="28"/>
                <w:szCs w:val="28"/>
                <w:rtl/>
              </w:rPr>
              <w:t>23</w:t>
            </w:r>
            <w:r w:rsidRPr="007F57CC">
              <w:rPr>
                <w:rFonts w:ascii="Sakkal Majalla" w:eastAsia="Calibri" w:hAnsi="Sakkal Majalla" w:cs="Sakkal Majalla"/>
                <w:noProof/>
                <w:webHidden/>
                <w:color w:val="000000" w:themeColor="text1"/>
                <w:sz w:val="28"/>
                <w:szCs w:val="28"/>
              </w:rPr>
              <w:fldChar w:fldCharType="end"/>
            </w:r>
          </w:hyperlink>
        </w:p>
        <w:p w14:paraId="59C75B98" w14:textId="77777777" w:rsidR="007F57CC" w:rsidRPr="007F57CC" w:rsidRDefault="007F57CC" w:rsidP="007F57CC">
          <w:pPr>
            <w:tabs>
              <w:tab w:val="right" w:leader="dot" w:pos="9016"/>
            </w:tabs>
            <w:spacing w:after="100"/>
            <w:rPr>
              <w:rFonts w:ascii="Sakkal Majalla" w:eastAsia="Times New Roman" w:hAnsi="Sakkal Majalla" w:cs="Sakkal Majalla"/>
              <w:noProof/>
              <w:color w:val="000000" w:themeColor="text1"/>
              <w:sz w:val="28"/>
              <w:szCs w:val="28"/>
              <w:lang w:val="en-GB" w:eastAsia="en-GB"/>
            </w:rPr>
          </w:pPr>
          <w:hyperlink w:anchor="_Toc206178207" w:history="1">
            <w:r w:rsidRPr="007F57CC">
              <w:rPr>
                <w:rFonts w:ascii="Sakkal Majalla" w:eastAsia="SimSun" w:hAnsi="Sakkal Majalla" w:cs="Sakkal Majalla"/>
                <w:noProof/>
                <w:color w:val="000000" w:themeColor="text1"/>
                <w:sz w:val="28"/>
                <w:szCs w:val="28"/>
                <w:rtl/>
              </w:rPr>
              <w:t>الإطار المنهجي</w:t>
            </w:r>
            <w:r w:rsidRPr="007F57CC">
              <w:rPr>
                <w:rFonts w:ascii="Sakkal Majalla" w:eastAsia="Calibri" w:hAnsi="Sakkal Majalla" w:cs="Sakkal Majalla"/>
                <w:noProof/>
                <w:webHidden/>
                <w:color w:val="000000" w:themeColor="text1"/>
                <w:sz w:val="28"/>
                <w:szCs w:val="28"/>
              </w:rPr>
              <w:tab/>
            </w:r>
            <w:r w:rsidRPr="007F57CC">
              <w:rPr>
                <w:rFonts w:ascii="Sakkal Majalla" w:eastAsia="Calibri" w:hAnsi="Sakkal Majalla" w:cs="Sakkal Majalla"/>
                <w:noProof/>
                <w:webHidden/>
                <w:color w:val="000000" w:themeColor="text1"/>
                <w:sz w:val="28"/>
                <w:szCs w:val="28"/>
              </w:rPr>
              <w:fldChar w:fldCharType="begin"/>
            </w:r>
            <w:r w:rsidRPr="007F57CC">
              <w:rPr>
                <w:rFonts w:ascii="Sakkal Majalla" w:eastAsia="Calibri" w:hAnsi="Sakkal Majalla" w:cs="Sakkal Majalla"/>
                <w:noProof/>
                <w:webHidden/>
                <w:color w:val="000000" w:themeColor="text1"/>
                <w:sz w:val="28"/>
                <w:szCs w:val="28"/>
              </w:rPr>
              <w:instrText xml:space="preserve"> PAGEREF _Toc206178207 \h </w:instrText>
            </w:r>
            <w:r w:rsidRPr="007F57CC">
              <w:rPr>
                <w:rFonts w:ascii="Sakkal Majalla" w:eastAsia="Calibri" w:hAnsi="Sakkal Majalla" w:cs="Sakkal Majalla"/>
                <w:noProof/>
                <w:webHidden/>
                <w:color w:val="000000" w:themeColor="text1"/>
                <w:sz w:val="28"/>
                <w:szCs w:val="28"/>
              </w:rPr>
            </w:r>
            <w:r w:rsidRPr="007F57CC">
              <w:rPr>
                <w:rFonts w:ascii="Sakkal Majalla" w:eastAsia="Calibri" w:hAnsi="Sakkal Majalla" w:cs="Sakkal Majalla"/>
                <w:noProof/>
                <w:webHidden/>
                <w:color w:val="000000" w:themeColor="text1"/>
                <w:sz w:val="28"/>
                <w:szCs w:val="28"/>
              </w:rPr>
              <w:fldChar w:fldCharType="separate"/>
            </w:r>
            <w:r w:rsidRPr="007F57CC">
              <w:rPr>
                <w:rFonts w:ascii="Sakkal Majalla" w:eastAsia="Calibri" w:hAnsi="Sakkal Majalla" w:cs="Sakkal Majalla"/>
                <w:noProof/>
                <w:webHidden/>
                <w:color w:val="000000" w:themeColor="text1"/>
                <w:sz w:val="28"/>
                <w:szCs w:val="28"/>
                <w:rtl/>
              </w:rPr>
              <w:t>28</w:t>
            </w:r>
            <w:r w:rsidRPr="007F57CC">
              <w:rPr>
                <w:rFonts w:ascii="Sakkal Majalla" w:eastAsia="Calibri" w:hAnsi="Sakkal Majalla" w:cs="Sakkal Majalla"/>
                <w:noProof/>
                <w:webHidden/>
                <w:color w:val="000000" w:themeColor="text1"/>
                <w:sz w:val="28"/>
                <w:szCs w:val="28"/>
              </w:rPr>
              <w:fldChar w:fldCharType="end"/>
            </w:r>
          </w:hyperlink>
        </w:p>
        <w:p w14:paraId="5011AC89" w14:textId="77777777" w:rsidR="007F57CC" w:rsidRPr="007F57CC" w:rsidRDefault="007F57CC" w:rsidP="007F57CC">
          <w:pPr>
            <w:tabs>
              <w:tab w:val="right" w:leader="dot" w:pos="9016"/>
            </w:tabs>
            <w:spacing w:after="100"/>
            <w:rPr>
              <w:rFonts w:ascii="Sakkal Majalla" w:eastAsia="Times New Roman" w:hAnsi="Sakkal Majalla" w:cs="Sakkal Majalla"/>
              <w:noProof/>
              <w:color w:val="000000" w:themeColor="text1"/>
              <w:sz w:val="28"/>
              <w:szCs w:val="28"/>
              <w:lang w:val="en-GB" w:eastAsia="en-GB"/>
            </w:rPr>
          </w:pPr>
          <w:hyperlink w:anchor="_Toc206178208" w:history="1">
            <w:r w:rsidRPr="007F57CC">
              <w:rPr>
                <w:rFonts w:ascii="Sakkal Majalla" w:eastAsia="SimSun" w:hAnsi="Sakkal Majalla" w:cs="Sakkal Majalla"/>
                <w:noProof/>
                <w:color w:val="000000" w:themeColor="text1"/>
                <w:kern w:val="2"/>
                <w:sz w:val="28"/>
                <w:szCs w:val="28"/>
                <w:rtl/>
              </w:rPr>
              <w:t>أدوات جمع البيانات:</w:t>
            </w:r>
            <w:r w:rsidRPr="007F57CC">
              <w:rPr>
                <w:rFonts w:ascii="Sakkal Majalla" w:eastAsia="Calibri" w:hAnsi="Sakkal Majalla" w:cs="Sakkal Majalla"/>
                <w:noProof/>
                <w:webHidden/>
                <w:color w:val="000000" w:themeColor="text1"/>
                <w:sz w:val="28"/>
                <w:szCs w:val="28"/>
              </w:rPr>
              <w:tab/>
            </w:r>
            <w:r w:rsidRPr="007F57CC">
              <w:rPr>
                <w:rFonts w:ascii="Sakkal Majalla" w:eastAsia="Calibri" w:hAnsi="Sakkal Majalla" w:cs="Sakkal Majalla"/>
                <w:noProof/>
                <w:webHidden/>
                <w:color w:val="000000" w:themeColor="text1"/>
                <w:sz w:val="28"/>
                <w:szCs w:val="28"/>
              </w:rPr>
              <w:fldChar w:fldCharType="begin"/>
            </w:r>
            <w:r w:rsidRPr="007F57CC">
              <w:rPr>
                <w:rFonts w:ascii="Sakkal Majalla" w:eastAsia="Calibri" w:hAnsi="Sakkal Majalla" w:cs="Sakkal Majalla"/>
                <w:noProof/>
                <w:webHidden/>
                <w:color w:val="000000" w:themeColor="text1"/>
                <w:sz w:val="28"/>
                <w:szCs w:val="28"/>
              </w:rPr>
              <w:instrText xml:space="preserve"> PAGEREF _Toc206178208 \h </w:instrText>
            </w:r>
            <w:r w:rsidRPr="007F57CC">
              <w:rPr>
                <w:rFonts w:ascii="Sakkal Majalla" w:eastAsia="Calibri" w:hAnsi="Sakkal Majalla" w:cs="Sakkal Majalla"/>
                <w:noProof/>
                <w:webHidden/>
                <w:color w:val="000000" w:themeColor="text1"/>
                <w:sz w:val="28"/>
                <w:szCs w:val="28"/>
              </w:rPr>
            </w:r>
            <w:r w:rsidRPr="007F57CC">
              <w:rPr>
                <w:rFonts w:ascii="Sakkal Majalla" w:eastAsia="Calibri" w:hAnsi="Sakkal Majalla" w:cs="Sakkal Majalla"/>
                <w:noProof/>
                <w:webHidden/>
                <w:color w:val="000000" w:themeColor="text1"/>
                <w:sz w:val="28"/>
                <w:szCs w:val="28"/>
              </w:rPr>
              <w:fldChar w:fldCharType="separate"/>
            </w:r>
            <w:r w:rsidRPr="007F57CC">
              <w:rPr>
                <w:rFonts w:ascii="Sakkal Majalla" w:eastAsia="Calibri" w:hAnsi="Sakkal Majalla" w:cs="Sakkal Majalla"/>
                <w:noProof/>
                <w:webHidden/>
                <w:color w:val="000000" w:themeColor="text1"/>
                <w:sz w:val="28"/>
                <w:szCs w:val="28"/>
                <w:rtl/>
              </w:rPr>
              <w:t>30</w:t>
            </w:r>
            <w:r w:rsidRPr="007F57CC">
              <w:rPr>
                <w:rFonts w:ascii="Sakkal Majalla" w:eastAsia="Calibri" w:hAnsi="Sakkal Majalla" w:cs="Sakkal Majalla"/>
                <w:noProof/>
                <w:webHidden/>
                <w:color w:val="000000" w:themeColor="text1"/>
                <w:sz w:val="28"/>
                <w:szCs w:val="28"/>
              </w:rPr>
              <w:fldChar w:fldCharType="end"/>
            </w:r>
          </w:hyperlink>
        </w:p>
        <w:p w14:paraId="5114E733" w14:textId="77777777" w:rsidR="007F57CC" w:rsidRPr="007F57CC" w:rsidRDefault="007F57CC" w:rsidP="007F57CC">
          <w:pPr>
            <w:tabs>
              <w:tab w:val="right" w:leader="dot" w:pos="9016"/>
            </w:tabs>
            <w:spacing w:after="100"/>
            <w:rPr>
              <w:rFonts w:ascii="Sakkal Majalla" w:eastAsia="Times New Roman" w:hAnsi="Sakkal Majalla" w:cs="Sakkal Majalla"/>
              <w:noProof/>
              <w:color w:val="000000" w:themeColor="text1"/>
              <w:sz w:val="28"/>
              <w:szCs w:val="28"/>
              <w:lang w:val="en-GB" w:eastAsia="en-GB"/>
            </w:rPr>
          </w:pPr>
          <w:hyperlink w:anchor="_Toc206178209" w:history="1">
            <w:r w:rsidRPr="007F57CC">
              <w:rPr>
                <w:rFonts w:ascii="Sakkal Majalla" w:eastAsia="Arial" w:hAnsi="Sakkal Majalla" w:cs="Sakkal Majalla"/>
                <w:noProof/>
                <w:color w:val="000000" w:themeColor="text1"/>
                <w:sz w:val="28"/>
                <w:szCs w:val="28"/>
                <w:rtl/>
                <w:lang w:val="en-GB" w:eastAsia="en-GB"/>
              </w:rPr>
              <w:t>أساليب التحليل الإحصائي</w:t>
            </w:r>
            <w:r w:rsidRPr="007F57CC">
              <w:rPr>
                <w:rFonts w:ascii="Sakkal Majalla" w:eastAsia="Calibri" w:hAnsi="Sakkal Majalla" w:cs="Sakkal Majalla"/>
                <w:noProof/>
                <w:webHidden/>
                <w:color w:val="000000" w:themeColor="text1"/>
                <w:sz w:val="28"/>
                <w:szCs w:val="28"/>
              </w:rPr>
              <w:tab/>
            </w:r>
            <w:r w:rsidRPr="007F57CC">
              <w:rPr>
                <w:rFonts w:ascii="Sakkal Majalla" w:eastAsia="Calibri" w:hAnsi="Sakkal Majalla" w:cs="Sakkal Majalla"/>
                <w:noProof/>
                <w:webHidden/>
                <w:color w:val="000000" w:themeColor="text1"/>
                <w:sz w:val="28"/>
                <w:szCs w:val="28"/>
              </w:rPr>
              <w:fldChar w:fldCharType="begin"/>
            </w:r>
            <w:r w:rsidRPr="007F57CC">
              <w:rPr>
                <w:rFonts w:ascii="Sakkal Majalla" w:eastAsia="Calibri" w:hAnsi="Sakkal Majalla" w:cs="Sakkal Majalla"/>
                <w:noProof/>
                <w:webHidden/>
                <w:color w:val="000000" w:themeColor="text1"/>
                <w:sz w:val="28"/>
                <w:szCs w:val="28"/>
              </w:rPr>
              <w:instrText xml:space="preserve"> PAGEREF _Toc206178209 \h </w:instrText>
            </w:r>
            <w:r w:rsidRPr="007F57CC">
              <w:rPr>
                <w:rFonts w:ascii="Sakkal Majalla" w:eastAsia="Calibri" w:hAnsi="Sakkal Majalla" w:cs="Sakkal Majalla"/>
                <w:noProof/>
                <w:webHidden/>
                <w:color w:val="000000" w:themeColor="text1"/>
                <w:sz w:val="28"/>
                <w:szCs w:val="28"/>
              </w:rPr>
            </w:r>
            <w:r w:rsidRPr="007F57CC">
              <w:rPr>
                <w:rFonts w:ascii="Sakkal Majalla" w:eastAsia="Calibri" w:hAnsi="Sakkal Majalla" w:cs="Sakkal Majalla"/>
                <w:noProof/>
                <w:webHidden/>
                <w:color w:val="000000" w:themeColor="text1"/>
                <w:sz w:val="28"/>
                <w:szCs w:val="28"/>
              </w:rPr>
              <w:fldChar w:fldCharType="separate"/>
            </w:r>
            <w:r w:rsidRPr="007F57CC">
              <w:rPr>
                <w:rFonts w:ascii="Sakkal Majalla" w:eastAsia="Calibri" w:hAnsi="Sakkal Majalla" w:cs="Sakkal Majalla"/>
                <w:noProof/>
                <w:webHidden/>
                <w:color w:val="000000" w:themeColor="text1"/>
                <w:sz w:val="28"/>
                <w:szCs w:val="28"/>
                <w:rtl/>
              </w:rPr>
              <w:t>33</w:t>
            </w:r>
            <w:r w:rsidRPr="007F57CC">
              <w:rPr>
                <w:rFonts w:ascii="Sakkal Majalla" w:eastAsia="Calibri" w:hAnsi="Sakkal Majalla" w:cs="Sakkal Majalla"/>
                <w:noProof/>
                <w:webHidden/>
                <w:color w:val="000000" w:themeColor="text1"/>
                <w:sz w:val="28"/>
                <w:szCs w:val="28"/>
              </w:rPr>
              <w:fldChar w:fldCharType="end"/>
            </w:r>
          </w:hyperlink>
        </w:p>
        <w:p w14:paraId="29F66ACB" w14:textId="77777777" w:rsidR="007F57CC" w:rsidRPr="007F57CC" w:rsidRDefault="007F57CC" w:rsidP="007F57CC">
          <w:pPr>
            <w:tabs>
              <w:tab w:val="right" w:leader="dot" w:pos="9016"/>
            </w:tabs>
            <w:spacing w:after="100"/>
            <w:rPr>
              <w:rFonts w:ascii="Sakkal Majalla" w:eastAsia="Times New Roman" w:hAnsi="Sakkal Majalla" w:cs="Sakkal Majalla"/>
              <w:noProof/>
              <w:color w:val="000000" w:themeColor="text1"/>
              <w:sz w:val="28"/>
              <w:szCs w:val="28"/>
              <w:lang w:val="en-GB" w:eastAsia="en-GB"/>
            </w:rPr>
          </w:pPr>
          <w:hyperlink w:anchor="_Toc206178210" w:history="1">
            <w:r w:rsidRPr="007F57CC">
              <w:rPr>
                <w:rFonts w:ascii="Sakkal Majalla" w:eastAsia="SimSun" w:hAnsi="Sakkal Majalla" w:cs="Sakkal Majalla"/>
                <w:noProof/>
                <w:color w:val="000000" w:themeColor="text1"/>
                <w:kern w:val="2"/>
                <w:sz w:val="28"/>
                <w:szCs w:val="28"/>
                <w:rtl/>
              </w:rPr>
              <w:t>مجالات الدراسة:</w:t>
            </w:r>
            <w:r w:rsidRPr="007F57CC">
              <w:rPr>
                <w:rFonts w:ascii="Sakkal Majalla" w:eastAsia="Calibri" w:hAnsi="Sakkal Majalla" w:cs="Sakkal Majalla"/>
                <w:noProof/>
                <w:webHidden/>
                <w:color w:val="000000" w:themeColor="text1"/>
                <w:sz w:val="28"/>
                <w:szCs w:val="28"/>
              </w:rPr>
              <w:tab/>
            </w:r>
            <w:r w:rsidRPr="007F57CC">
              <w:rPr>
                <w:rFonts w:ascii="Sakkal Majalla" w:eastAsia="Calibri" w:hAnsi="Sakkal Majalla" w:cs="Sakkal Majalla"/>
                <w:noProof/>
                <w:webHidden/>
                <w:color w:val="000000" w:themeColor="text1"/>
                <w:sz w:val="28"/>
                <w:szCs w:val="28"/>
              </w:rPr>
              <w:fldChar w:fldCharType="begin"/>
            </w:r>
            <w:r w:rsidRPr="007F57CC">
              <w:rPr>
                <w:rFonts w:ascii="Sakkal Majalla" w:eastAsia="Calibri" w:hAnsi="Sakkal Majalla" w:cs="Sakkal Majalla"/>
                <w:noProof/>
                <w:webHidden/>
                <w:color w:val="000000" w:themeColor="text1"/>
                <w:sz w:val="28"/>
                <w:szCs w:val="28"/>
              </w:rPr>
              <w:instrText xml:space="preserve"> PAGEREF _Toc206178210 \h </w:instrText>
            </w:r>
            <w:r w:rsidRPr="007F57CC">
              <w:rPr>
                <w:rFonts w:ascii="Sakkal Majalla" w:eastAsia="Calibri" w:hAnsi="Sakkal Majalla" w:cs="Sakkal Majalla"/>
                <w:noProof/>
                <w:webHidden/>
                <w:color w:val="000000" w:themeColor="text1"/>
                <w:sz w:val="28"/>
                <w:szCs w:val="28"/>
              </w:rPr>
            </w:r>
            <w:r w:rsidRPr="007F57CC">
              <w:rPr>
                <w:rFonts w:ascii="Sakkal Majalla" w:eastAsia="Calibri" w:hAnsi="Sakkal Majalla" w:cs="Sakkal Majalla"/>
                <w:noProof/>
                <w:webHidden/>
                <w:color w:val="000000" w:themeColor="text1"/>
                <w:sz w:val="28"/>
                <w:szCs w:val="28"/>
              </w:rPr>
              <w:fldChar w:fldCharType="separate"/>
            </w:r>
            <w:r w:rsidRPr="007F57CC">
              <w:rPr>
                <w:rFonts w:ascii="Sakkal Majalla" w:eastAsia="Calibri" w:hAnsi="Sakkal Majalla" w:cs="Sakkal Majalla"/>
                <w:noProof/>
                <w:webHidden/>
                <w:color w:val="000000" w:themeColor="text1"/>
                <w:sz w:val="28"/>
                <w:szCs w:val="28"/>
                <w:rtl/>
              </w:rPr>
              <w:t>33</w:t>
            </w:r>
            <w:r w:rsidRPr="007F57CC">
              <w:rPr>
                <w:rFonts w:ascii="Sakkal Majalla" w:eastAsia="Calibri" w:hAnsi="Sakkal Majalla" w:cs="Sakkal Majalla"/>
                <w:noProof/>
                <w:webHidden/>
                <w:color w:val="000000" w:themeColor="text1"/>
                <w:sz w:val="28"/>
                <w:szCs w:val="28"/>
              </w:rPr>
              <w:fldChar w:fldCharType="end"/>
            </w:r>
          </w:hyperlink>
        </w:p>
        <w:p w14:paraId="6D6BAA5C" w14:textId="77777777" w:rsidR="007F57CC" w:rsidRPr="007F57CC" w:rsidRDefault="007F57CC" w:rsidP="007F57CC">
          <w:pPr>
            <w:tabs>
              <w:tab w:val="right" w:leader="dot" w:pos="9016"/>
            </w:tabs>
            <w:spacing w:after="100"/>
            <w:rPr>
              <w:rFonts w:ascii="Sakkal Majalla" w:eastAsia="Times New Roman" w:hAnsi="Sakkal Majalla" w:cs="Sakkal Majalla"/>
              <w:noProof/>
              <w:color w:val="000000" w:themeColor="text1"/>
              <w:sz w:val="28"/>
              <w:szCs w:val="28"/>
              <w:lang w:val="en-GB" w:eastAsia="en-GB"/>
            </w:rPr>
          </w:pPr>
          <w:hyperlink w:anchor="_Toc206178211" w:history="1">
            <w:r w:rsidRPr="007F57CC">
              <w:rPr>
                <w:rFonts w:ascii="Sakkal Majalla" w:eastAsia="SimSun" w:hAnsi="Sakkal Majalla" w:cs="Sakkal Majalla"/>
                <w:noProof/>
                <w:color w:val="000000" w:themeColor="text1"/>
                <w:sz w:val="28"/>
                <w:szCs w:val="28"/>
                <w:rtl/>
              </w:rPr>
              <w:t>النتائج</w:t>
            </w:r>
            <w:r w:rsidRPr="007F57CC">
              <w:rPr>
                <w:rFonts w:ascii="Sakkal Majalla" w:eastAsia="Calibri" w:hAnsi="Sakkal Majalla" w:cs="Sakkal Majalla"/>
                <w:noProof/>
                <w:webHidden/>
                <w:color w:val="000000" w:themeColor="text1"/>
                <w:sz w:val="28"/>
                <w:szCs w:val="28"/>
              </w:rPr>
              <w:tab/>
            </w:r>
            <w:r w:rsidRPr="007F57CC">
              <w:rPr>
                <w:rFonts w:ascii="Sakkal Majalla" w:eastAsia="Calibri" w:hAnsi="Sakkal Majalla" w:cs="Sakkal Majalla"/>
                <w:noProof/>
                <w:webHidden/>
                <w:color w:val="000000" w:themeColor="text1"/>
                <w:sz w:val="28"/>
                <w:szCs w:val="28"/>
              </w:rPr>
              <w:fldChar w:fldCharType="begin"/>
            </w:r>
            <w:r w:rsidRPr="007F57CC">
              <w:rPr>
                <w:rFonts w:ascii="Sakkal Majalla" w:eastAsia="Calibri" w:hAnsi="Sakkal Majalla" w:cs="Sakkal Majalla"/>
                <w:noProof/>
                <w:webHidden/>
                <w:color w:val="000000" w:themeColor="text1"/>
                <w:sz w:val="28"/>
                <w:szCs w:val="28"/>
              </w:rPr>
              <w:instrText xml:space="preserve"> PAGEREF _Toc206178211 \h </w:instrText>
            </w:r>
            <w:r w:rsidRPr="007F57CC">
              <w:rPr>
                <w:rFonts w:ascii="Sakkal Majalla" w:eastAsia="Calibri" w:hAnsi="Sakkal Majalla" w:cs="Sakkal Majalla"/>
                <w:noProof/>
                <w:webHidden/>
                <w:color w:val="000000" w:themeColor="text1"/>
                <w:sz w:val="28"/>
                <w:szCs w:val="28"/>
              </w:rPr>
            </w:r>
            <w:r w:rsidRPr="007F57CC">
              <w:rPr>
                <w:rFonts w:ascii="Sakkal Majalla" w:eastAsia="Calibri" w:hAnsi="Sakkal Majalla" w:cs="Sakkal Majalla"/>
                <w:noProof/>
                <w:webHidden/>
                <w:color w:val="000000" w:themeColor="text1"/>
                <w:sz w:val="28"/>
                <w:szCs w:val="28"/>
              </w:rPr>
              <w:fldChar w:fldCharType="separate"/>
            </w:r>
            <w:r w:rsidRPr="007F57CC">
              <w:rPr>
                <w:rFonts w:ascii="Sakkal Majalla" w:eastAsia="Calibri" w:hAnsi="Sakkal Majalla" w:cs="Sakkal Majalla"/>
                <w:noProof/>
                <w:webHidden/>
                <w:color w:val="000000" w:themeColor="text1"/>
                <w:sz w:val="28"/>
                <w:szCs w:val="28"/>
                <w:rtl/>
              </w:rPr>
              <w:t>35</w:t>
            </w:r>
            <w:r w:rsidRPr="007F57CC">
              <w:rPr>
                <w:rFonts w:ascii="Sakkal Majalla" w:eastAsia="Calibri" w:hAnsi="Sakkal Majalla" w:cs="Sakkal Majalla"/>
                <w:noProof/>
                <w:webHidden/>
                <w:color w:val="000000" w:themeColor="text1"/>
                <w:sz w:val="28"/>
                <w:szCs w:val="28"/>
              </w:rPr>
              <w:fldChar w:fldCharType="end"/>
            </w:r>
          </w:hyperlink>
        </w:p>
        <w:p w14:paraId="5673899A" w14:textId="77777777" w:rsidR="007F57CC" w:rsidRPr="007F57CC" w:rsidRDefault="007F57CC" w:rsidP="007F57CC">
          <w:pPr>
            <w:tabs>
              <w:tab w:val="right" w:leader="dot" w:pos="9016"/>
            </w:tabs>
            <w:spacing w:after="100"/>
            <w:rPr>
              <w:rFonts w:ascii="Sakkal Majalla" w:eastAsia="Times New Roman" w:hAnsi="Sakkal Majalla" w:cs="Sakkal Majalla"/>
              <w:noProof/>
              <w:color w:val="000000" w:themeColor="text1"/>
              <w:sz w:val="28"/>
              <w:szCs w:val="28"/>
              <w:lang w:val="en-GB" w:eastAsia="en-GB"/>
            </w:rPr>
          </w:pPr>
          <w:hyperlink w:anchor="_Toc206178212" w:history="1">
            <w:r w:rsidRPr="007F57CC">
              <w:rPr>
                <w:rFonts w:ascii="Sakkal Majalla" w:eastAsia="Arial" w:hAnsi="Sakkal Majalla" w:cs="Sakkal Majalla"/>
                <w:noProof/>
                <w:color w:val="000000" w:themeColor="text1"/>
                <w:sz w:val="28"/>
                <w:szCs w:val="28"/>
                <w:rtl/>
                <w:lang w:val="en-GB" w:eastAsia="en-GB"/>
              </w:rPr>
              <w:t>الاستنتاج</w:t>
            </w:r>
            <w:r w:rsidRPr="007F57CC">
              <w:rPr>
                <w:rFonts w:ascii="Sakkal Majalla" w:eastAsia="Calibri" w:hAnsi="Sakkal Majalla" w:cs="Sakkal Majalla"/>
                <w:noProof/>
                <w:webHidden/>
                <w:color w:val="000000" w:themeColor="text1"/>
                <w:sz w:val="28"/>
                <w:szCs w:val="28"/>
              </w:rPr>
              <w:tab/>
            </w:r>
            <w:r w:rsidRPr="007F57CC">
              <w:rPr>
                <w:rFonts w:ascii="Sakkal Majalla" w:eastAsia="Calibri" w:hAnsi="Sakkal Majalla" w:cs="Sakkal Majalla"/>
                <w:noProof/>
                <w:webHidden/>
                <w:color w:val="000000" w:themeColor="text1"/>
                <w:sz w:val="28"/>
                <w:szCs w:val="28"/>
              </w:rPr>
              <w:fldChar w:fldCharType="begin"/>
            </w:r>
            <w:r w:rsidRPr="007F57CC">
              <w:rPr>
                <w:rFonts w:ascii="Sakkal Majalla" w:eastAsia="Calibri" w:hAnsi="Sakkal Majalla" w:cs="Sakkal Majalla"/>
                <w:noProof/>
                <w:webHidden/>
                <w:color w:val="000000" w:themeColor="text1"/>
                <w:sz w:val="28"/>
                <w:szCs w:val="28"/>
              </w:rPr>
              <w:instrText xml:space="preserve"> PAGEREF _Toc206178212 \h </w:instrText>
            </w:r>
            <w:r w:rsidRPr="007F57CC">
              <w:rPr>
                <w:rFonts w:ascii="Sakkal Majalla" w:eastAsia="Calibri" w:hAnsi="Sakkal Majalla" w:cs="Sakkal Majalla"/>
                <w:noProof/>
                <w:webHidden/>
                <w:color w:val="000000" w:themeColor="text1"/>
                <w:sz w:val="28"/>
                <w:szCs w:val="28"/>
              </w:rPr>
            </w:r>
            <w:r w:rsidRPr="007F57CC">
              <w:rPr>
                <w:rFonts w:ascii="Sakkal Majalla" w:eastAsia="Calibri" w:hAnsi="Sakkal Majalla" w:cs="Sakkal Majalla"/>
                <w:noProof/>
                <w:webHidden/>
                <w:color w:val="000000" w:themeColor="text1"/>
                <w:sz w:val="28"/>
                <w:szCs w:val="28"/>
              </w:rPr>
              <w:fldChar w:fldCharType="separate"/>
            </w:r>
            <w:r w:rsidRPr="007F57CC">
              <w:rPr>
                <w:rFonts w:ascii="Sakkal Majalla" w:eastAsia="Calibri" w:hAnsi="Sakkal Majalla" w:cs="Sakkal Majalla"/>
                <w:noProof/>
                <w:webHidden/>
                <w:color w:val="000000" w:themeColor="text1"/>
                <w:sz w:val="28"/>
                <w:szCs w:val="28"/>
                <w:rtl/>
              </w:rPr>
              <w:t>53</w:t>
            </w:r>
            <w:r w:rsidRPr="007F57CC">
              <w:rPr>
                <w:rFonts w:ascii="Sakkal Majalla" w:eastAsia="Calibri" w:hAnsi="Sakkal Majalla" w:cs="Sakkal Majalla"/>
                <w:noProof/>
                <w:webHidden/>
                <w:color w:val="000000" w:themeColor="text1"/>
                <w:sz w:val="28"/>
                <w:szCs w:val="28"/>
              </w:rPr>
              <w:fldChar w:fldCharType="end"/>
            </w:r>
          </w:hyperlink>
        </w:p>
        <w:p w14:paraId="2972AE4A" w14:textId="77777777" w:rsidR="007F57CC" w:rsidRPr="007F57CC" w:rsidRDefault="007F57CC" w:rsidP="007F57CC">
          <w:pPr>
            <w:tabs>
              <w:tab w:val="right" w:leader="dot" w:pos="9016"/>
            </w:tabs>
            <w:spacing w:after="100"/>
            <w:rPr>
              <w:rFonts w:ascii="Sakkal Majalla" w:eastAsia="Times New Roman" w:hAnsi="Sakkal Majalla" w:cs="Sakkal Majalla"/>
              <w:noProof/>
              <w:color w:val="000000" w:themeColor="text1"/>
              <w:sz w:val="28"/>
              <w:szCs w:val="28"/>
              <w:lang w:val="en-GB" w:eastAsia="en-GB"/>
            </w:rPr>
          </w:pPr>
          <w:hyperlink w:anchor="_Toc206178213" w:history="1">
            <w:r w:rsidRPr="007F57CC">
              <w:rPr>
                <w:rFonts w:ascii="Sakkal Majalla" w:eastAsia="Arial" w:hAnsi="Sakkal Majalla" w:cs="Sakkal Majalla"/>
                <w:noProof/>
                <w:color w:val="000000" w:themeColor="text1"/>
                <w:sz w:val="28"/>
                <w:szCs w:val="28"/>
                <w:rtl/>
                <w:lang w:val="en-GB" w:eastAsia="en-GB"/>
              </w:rPr>
              <w:t>التوصيات</w:t>
            </w:r>
            <w:r w:rsidRPr="007F57CC">
              <w:rPr>
                <w:rFonts w:ascii="Sakkal Majalla" w:eastAsia="Calibri" w:hAnsi="Sakkal Majalla" w:cs="Sakkal Majalla"/>
                <w:noProof/>
                <w:webHidden/>
                <w:color w:val="000000" w:themeColor="text1"/>
                <w:sz w:val="28"/>
                <w:szCs w:val="28"/>
              </w:rPr>
              <w:tab/>
            </w:r>
            <w:r w:rsidRPr="007F57CC">
              <w:rPr>
                <w:rFonts w:ascii="Sakkal Majalla" w:eastAsia="Calibri" w:hAnsi="Sakkal Majalla" w:cs="Sakkal Majalla"/>
                <w:noProof/>
                <w:webHidden/>
                <w:color w:val="000000" w:themeColor="text1"/>
                <w:sz w:val="28"/>
                <w:szCs w:val="28"/>
              </w:rPr>
              <w:fldChar w:fldCharType="begin"/>
            </w:r>
            <w:r w:rsidRPr="007F57CC">
              <w:rPr>
                <w:rFonts w:ascii="Sakkal Majalla" w:eastAsia="Calibri" w:hAnsi="Sakkal Majalla" w:cs="Sakkal Majalla"/>
                <w:noProof/>
                <w:webHidden/>
                <w:color w:val="000000" w:themeColor="text1"/>
                <w:sz w:val="28"/>
                <w:szCs w:val="28"/>
              </w:rPr>
              <w:instrText xml:space="preserve"> PAGEREF _Toc206178213 \h </w:instrText>
            </w:r>
            <w:r w:rsidRPr="007F57CC">
              <w:rPr>
                <w:rFonts w:ascii="Sakkal Majalla" w:eastAsia="Calibri" w:hAnsi="Sakkal Majalla" w:cs="Sakkal Majalla"/>
                <w:noProof/>
                <w:webHidden/>
                <w:color w:val="000000" w:themeColor="text1"/>
                <w:sz w:val="28"/>
                <w:szCs w:val="28"/>
              </w:rPr>
            </w:r>
            <w:r w:rsidRPr="007F57CC">
              <w:rPr>
                <w:rFonts w:ascii="Sakkal Majalla" w:eastAsia="Calibri" w:hAnsi="Sakkal Majalla" w:cs="Sakkal Majalla"/>
                <w:noProof/>
                <w:webHidden/>
                <w:color w:val="000000" w:themeColor="text1"/>
                <w:sz w:val="28"/>
                <w:szCs w:val="28"/>
              </w:rPr>
              <w:fldChar w:fldCharType="separate"/>
            </w:r>
            <w:r w:rsidRPr="007F57CC">
              <w:rPr>
                <w:rFonts w:ascii="Sakkal Majalla" w:eastAsia="Calibri" w:hAnsi="Sakkal Majalla" w:cs="Sakkal Majalla"/>
                <w:noProof/>
                <w:webHidden/>
                <w:color w:val="000000" w:themeColor="text1"/>
                <w:sz w:val="28"/>
                <w:szCs w:val="28"/>
                <w:rtl/>
              </w:rPr>
              <w:t>54</w:t>
            </w:r>
            <w:r w:rsidRPr="007F57CC">
              <w:rPr>
                <w:rFonts w:ascii="Sakkal Majalla" w:eastAsia="Calibri" w:hAnsi="Sakkal Majalla" w:cs="Sakkal Majalla"/>
                <w:noProof/>
                <w:webHidden/>
                <w:color w:val="000000" w:themeColor="text1"/>
                <w:sz w:val="28"/>
                <w:szCs w:val="28"/>
              </w:rPr>
              <w:fldChar w:fldCharType="end"/>
            </w:r>
          </w:hyperlink>
        </w:p>
        <w:p w14:paraId="2F952274" w14:textId="77777777" w:rsidR="007F57CC" w:rsidRPr="007F57CC" w:rsidRDefault="007F57CC" w:rsidP="007F57CC">
          <w:pPr>
            <w:tabs>
              <w:tab w:val="right" w:leader="dot" w:pos="9016"/>
            </w:tabs>
            <w:spacing w:after="100"/>
            <w:rPr>
              <w:rFonts w:ascii="Sakkal Majalla" w:eastAsia="Times New Roman" w:hAnsi="Sakkal Majalla" w:cs="Sakkal Majalla"/>
              <w:noProof/>
              <w:color w:val="000000" w:themeColor="text1"/>
              <w:sz w:val="28"/>
              <w:szCs w:val="28"/>
              <w:lang w:val="en-GB" w:eastAsia="en-GB"/>
            </w:rPr>
          </w:pPr>
          <w:hyperlink w:anchor="_Toc206178214" w:history="1">
            <w:r w:rsidRPr="007F57CC">
              <w:rPr>
                <w:rFonts w:ascii="Sakkal Majalla" w:eastAsia="Calibri" w:hAnsi="Sakkal Majalla" w:cs="Sakkal Majalla"/>
                <w:noProof/>
                <w:color w:val="000000" w:themeColor="text1"/>
                <w:sz w:val="28"/>
                <w:szCs w:val="28"/>
              </w:rPr>
              <w:t>Abstract</w:t>
            </w:r>
            <w:r w:rsidRPr="007F57CC">
              <w:rPr>
                <w:rFonts w:ascii="Sakkal Majalla" w:eastAsia="Calibri" w:hAnsi="Sakkal Majalla" w:cs="Sakkal Majalla"/>
                <w:noProof/>
                <w:webHidden/>
                <w:color w:val="000000" w:themeColor="text1"/>
                <w:sz w:val="28"/>
                <w:szCs w:val="28"/>
              </w:rPr>
              <w:tab/>
            </w:r>
            <w:r w:rsidRPr="007F57CC">
              <w:rPr>
                <w:rFonts w:ascii="Sakkal Majalla" w:eastAsia="Calibri" w:hAnsi="Sakkal Majalla" w:cs="Sakkal Majalla"/>
                <w:noProof/>
                <w:webHidden/>
                <w:color w:val="000000" w:themeColor="text1"/>
                <w:sz w:val="28"/>
                <w:szCs w:val="28"/>
              </w:rPr>
              <w:fldChar w:fldCharType="begin"/>
            </w:r>
            <w:r w:rsidRPr="007F57CC">
              <w:rPr>
                <w:rFonts w:ascii="Sakkal Majalla" w:eastAsia="Calibri" w:hAnsi="Sakkal Majalla" w:cs="Sakkal Majalla"/>
                <w:noProof/>
                <w:webHidden/>
                <w:color w:val="000000" w:themeColor="text1"/>
                <w:sz w:val="28"/>
                <w:szCs w:val="28"/>
              </w:rPr>
              <w:instrText xml:space="preserve"> PAGEREF _Toc206178214 \h </w:instrText>
            </w:r>
            <w:r w:rsidRPr="007F57CC">
              <w:rPr>
                <w:rFonts w:ascii="Sakkal Majalla" w:eastAsia="Calibri" w:hAnsi="Sakkal Majalla" w:cs="Sakkal Majalla"/>
                <w:noProof/>
                <w:webHidden/>
                <w:color w:val="000000" w:themeColor="text1"/>
                <w:sz w:val="28"/>
                <w:szCs w:val="28"/>
              </w:rPr>
            </w:r>
            <w:r w:rsidRPr="007F57CC">
              <w:rPr>
                <w:rFonts w:ascii="Sakkal Majalla" w:eastAsia="Calibri" w:hAnsi="Sakkal Majalla" w:cs="Sakkal Majalla"/>
                <w:noProof/>
                <w:webHidden/>
                <w:color w:val="000000" w:themeColor="text1"/>
                <w:sz w:val="28"/>
                <w:szCs w:val="28"/>
              </w:rPr>
              <w:fldChar w:fldCharType="separate"/>
            </w:r>
            <w:r w:rsidRPr="007F57CC">
              <w:rPr>
                <w:rFonts w:ascii="Sakkal Majalla" w:eastAsia="Calibri" w:hAnsi="Sakkal Majalla" w:cs="Sakkal Majalla"/>
                <w:noProof/>
                <w:webHidden/>
                <w:color w:val="000000" w:themeColor="text1"/>
                <w:sz w:val="28"/>
                <w:szCs w:val="28"/>
                <w:rtl/>
              </w:rPr>
              <w:t>56</w:t>
            </w:r>
            <w:r w:rsidRPr="007F57CC">
              <w:rPr>
                <w:rFonts w:ascii="Sakkal Majalla" w:eastAsia="Calibri" w:hAnsi="Sakkal Majalla" w:cs="Sakkal Majalla"/>
                <w:noProof/>
                <w:webHidden/>
                <w:color w:val="000000" w:themeColor="text1"/>
                <w:sz w:val="28"/>
                <w:szCs w:val="28"/>
              </w:rPr>
              <w:fldChar w:fldCharType="end"/>
            </w:r>
          </w:hyperlink>
        </w:p>
        <w:p w14:paraId="07578041" w14:textId="77777777" w:rsidR="007F57CC" w:rsidRPr="007F57CC" w:rsidRDefault="007F57CC" w:rsidP="007F57CC">
          <w:pPr>
            <w:tabs>
              <w:tab w:val="right" w:leader="dot" w:pos="9016"/>
            </w:tabs>
            <w:spacing w:after="100"/>
            <w:rPr>
              <w:rFonts w:ascii="Sakkal Majalla" w:eastAsia="Times New Roman" w:hAnsi="Sakkal Majalla" w:cs="Sakkal Majalla"/>
              <w:noProof/>
              <w:sz w:val="28"/>
              <w:szCs w:val="28"/>
              <w:lang w:val="en-GB" w:eastAsia="en-GB"/>
            </w:rPr>
          </w:pPr>
          <w:hyperlink w:anchor="_Toc206178215" w:history="1">
            <w:r w:rsidRPr="007F57CC">
              <w:rPr>
                <w:rFonts w:ascii="Sakkal Majalla" w:eastAsia="SimSun" w:hAnsi="Sakkal Majalla" w:cs="Sakkal Majalla"/>
                <w:noProof/>
                <w:color w:val="000000" w:themeColor="text1"/>
                <w:kern w:val="2"/>
                <w:sz w:val="28"/>
                <w:szCs w:val="28"/>
                <w:rtl/>
              </w:rPr>
              <w:t>المراجع:</w:t>
            </w:r>
            <w:r w:rsidRPr="007F57CC">
              <w:rPr>
                <w:rFonts w:ascii="Sakkal Majalla" w:eastAsia="Calibri" w:hAnsi="Sakkal Majalla" w:cs="Sakkal Majalla"/>
                <w:noProof/>
                <w:webHidden/>
                <w:color w:val="000000" w:themeColor="text1"/>
                <w:sz w:val="28"/>
                <w:szCs w:val="28"/>
              </w:rPr>
              <w:tab/>
            </w:r>
            <w:r w:rsidRPr="007F57CC">
              <w:rPr>
                <w:rFonts w:ascii="Sakkal Majalla" w:eastAsia="Calibri" w:hAnsi="Sakkal Majalla" w:cs="Sakkal Majalla"/>
                <w:noProof/>
                <w:webHidden/>
                <w:color w:val="000000" w:themeColor="text1"/>
                <w:sz w:val="28"/>
                <w:szCs w:val="28"/>
              </w:rPr>
              <w:fldChar w:fldCharType="begin"/>
            </w:r>
            <w:r w:rsidRPr="007F57CC">
              <w:rPr>
                <w:rFonts w:ascii="Sakkal Majalla" w:eastAsia="Calibri" w:hAnsi="Sakkal Majalla" w:cs="Sakkal Majalla"/>
                <w:noProof/>
                <w:webHidden/>
                <w:color w:val="000000" w:themeColor="text1"/>
                <w:sz w:val="28"/>
                <w:szCs w:val="28"/>
              </w:rPr>
              <w:instrText xml:space="preserve"> PAGEREF _Toc206178215 \h </w:instrText>
            </w:r>
            <w:r w:rsidRPr="007F57CC">
              <w:rPr>
                <w:rFonts w:ascii="Sakkal Majalla" w:eastAsia="Calibri" w:hAnsi="Sakkal Majalla" w:cs="Sakkal Majalla"/>
                <w:noProof/>
                <w:webHidden/>
                <w:color w:val="000000" w:themeColor="text1"/>
                <w:sz w:val="28"/>
                <w:szCs w:val="28"/>
              </w:rPr>
            </w:r>
            <w:r w:rsidRPr="007F57CC">
              <w:rPr>
                <w:rFonts w:ascii="Sakkal Majalla" w:eastAsia="Calibri" w:hAnsi="Sakkal Majalla" w:cs="Sakkal Majalla"/>
                <w:noProof/>
                <w:webHidden/>
                <w:color w:val="000000" w:themeColor="text1"/>
                <w:sz w:val="28"/>
                <w:szCs w:val="28"/>
              </w:rPr>
              <w:fldChar w:fldCharType="separate"/>
            </w:r>
            <w:r w:rsidRPr="007F57CC">
              <w:rPr>
                <w:rFonts w:ascii="Sakkal Majalla" w:eastAsia="Calibri" w:hAnsi="Sakkal Majalla" w:cs="Sakkal Majalla"/>
                <w:noProof/>
                <w:webHidden/>
                <w:color w:val="000000" w:themeColor="text1"/>
                <w:sz w:val="28"/>
                <w:szCs w:val="28"/>
                <w:rtl/>
              </w:rPr>
              <w:t>58</w:t>
            </w:r>
            <w:r w:rsidRPr="007F57CC">
              <w:rPr>
                <w:rFonts w:ascii="Sakkal Majalla" w:eastAsia="Calibri" w:hAnsi="Sakkal Majalla" w:cs="Sakkal Majalla"/>
                <w:noProof/>
                <w:webHidden/>
                <w:color w:val="000000" w:themeColor="text1"/>
                <w:sz w:val="28"/>
                <w:szCs w:val="28"/>
              </w:rPr>
              <w:fldChar w:fldCharType="end"/>
            </w:r>
          </w:hyperlink>
        </w:p>
        <w:p w14:paraId="42DFF55C" w14:textId="77777777" w:rsidR="007F57CC" w:rsidRPr="007F57CC" w:rsidRDefault="007F57CC" w:rsidP="007F57CC">
          <w:pPr>
            <w:tabs>
              <w:tab w:val="right" w:leader="dot" w:pos="9016"/>
            </w:tabs>
            <w:spacing w:after="100"/>
            <w:rPr>
              <w:rFonts w:ascii="Sakkal Majalla" w:eastAsia="Times New Roman" w:hAnsi="Sakkal Majalla" w:cs="Sakkal Majalla"/>
              <w:noProof/>
              <w:color w:val="000000" w:themeColor="text1"/>
              <w:sz w:val="28"/>
              <w:szCs w:val="28"/>
              <w:lang w:val="en-GB" w:eastAsia="en-GB"/>
            </w:rPr>
          </w:pPr>
          <w:hyperlink w:anchor="_Toc206178216" w:history="1">
            <w:r w:rsidRPr="007F57CC">
              <w:rPr>
                <w:rFonts w:ascii="Sakkal Majalla" w:eastAsia="Calibri" w:hAnsi="Sakkal Majalla" w:cs="Sakkal Majalla"/>
                <w:noProof/>
                <w:color w:val="000000" w:themeColor="text1"/>
                <w:sz w:val="28"/>
                <w:szCs w:val="28"/>
                <w:rtl/>
              </w:rPr>
              <w:t>الملحقات</w:t>
            </w:r>
            <w:r w:rsidRPr="007F57CC">
              <w:rPr>
                <w:rFonts w:ascii="Sakkal Majalla" w:eastAsia="Calibri" w:hAnsi="Sakkal Majalla" w:cs="Sakkal Majalla"/>
                <w:noProof/>
                <w:webHidden/>
                <w:color w:val="000000" w:themeColor="text1"/>
                <w:sz w:val="28"/>
                <w:szCs w:val="28"/>
              </w:rPr>
              <w:tab/>
            </w:r>
            <w:r w:rsidRPr="007F57CC">
              <w:rPr>
                <w:rFonts w:ascii="Sakkal Majalla" w:eastAsia="Calibri" w:hAnsi="Sakkal Majalla" w:cs="Sakkal Majalla"/>
                <w:noProof/>
                <w:webHidden/>
                <w:color w:val="000000" w:themeColor="text1"/>
                <w:sz w:val="28"/>
                <w:szCs w:val="28"/>
              </w:rPr>
              <w:fldChar w:fldCharType="begin"/>
            </w:r>
            <w:r w:rsidRPr="007F57CC">
              <w:rPr>
                <w:rFonts w:ascii="Sakkal Majalla" w:eastAsia="Calibri" w:hAnsi="Sakkal Majalla" w:cs="Sakkal Majalla"/>
                <w:noProof/>
                <w:webHidden/>
                <w:color w:val="000000" w:themeColor="text1"/>
                <w:sz w:val="28"/>
                <w:szCs w:val="28"/>
              </w:rPr>
              <w:instrText xml:space="preserve"> PAGEREF _Toc206178216 \h </w:instrText>
            </w:r>
            <w:r w:rsidRPr="007F57CC">
              <w:rPr>
                <w:rFonts w:ascii="Sakkal Majalla" w:eastAsia="Calibri" w:hAnsi="Sakkal Majalla" w:cs="Sakkal Majalla"/>
                <w:noProof/>
                <w:webHidden/>
                <w:color w:val="000000" w:themeColor="text1"/>
                <w:sz w:val="28"/>
                <w:szCs w:val="28"/>
              </w:rPr>
            </w:r>
            <w:r w:rsidRPr="007F57CC">
              <w:rPr>
                <w:rFonts w:ascii="Sakkal Majalla" w:eastAsia="Calibri" w:hAnsi="Sakkal Majalla" w:cs="Sakkal Majalla"/>
                <w:noProof/>
                <w:webHidden/>
                <w:color w:val="000000" w:themeColor="text1"/>
                <w:sz w:val="28"/>
                <w:szCs w:val="28"/>
              </w:rPr>
              <w:fldChar w:fldCharType="separate"/>
            </w:r>
            <w:r w:rsidRPr="007F57CC">
              <w:rPr>
                <w:rFonts w:ascii="Sakkal Majalla" w:eastAsia="Calibri" w:hAnsi="Sakkal Majalla" w:cs="Sakkal Majalla"/>
                <w:noProof/>
                <w:webHidden/>
                <w:color w:val="000000" w:themeColor="text1"/>
                <w:sz w:val="28"/>
                <w:szCs w:val="28"/>
                <w:rtl/>
              </w:rPr>
              <w:t>62</w:t>
            </w:r>
            <w:r w:rsidRPr="007F57CC">
              <w:rPr>
                <w:rFonts w:ascii="Sakkal Majalla" w:eastAsia="Calibri" w:hAnsi="Sakkal Majalla" w:cs="Sakkal Majalla"/>
                <w:noProof/>
                <w:webHidden/>
                <w:color w:val="000000" w:themeColor="text1"/>
                <w:sz w:val="28"/>
                <w:szCs w:val="28"/>
              </w:rPr>
              <w:fldChar w:fldCharType="end"/>
            </w:r>
          </w:hyperlink>
        </w:p>
        <w:p w14:paraId="24D4A9A8" w14:textId="77777777" w:rsidR="007F57CC" w:rsidRPr="007F57CC" w:rsidRDefault="007F57CC" w:rsidP="007F57CC">
          <w:pPr>
            <w:rPr>
              <w:rFonts w:ascii="Sakkal Majalla" w:eastAsia="Calibri" w:hAnsi="Sakkal Majalla" w:cs="Sakkal Majalla"/>
              <w:sz w:val="28"/>
              <w:szCs w:val="28"/>
              <w:rtl/>
            </w:rPr>
          </w:pPr>
          <w:r w:rsidRPr="007F57CC">
            <w:rPr>
              <w:rFonts w:ascii="Sakkal Majalla" w:eastAsia="Calibri" w:hAnsi="Sakkal Majalla" w:cs="Sakkal Majalla"/>
              <w:b/>
              <w:bCs/>
              <w:noProof/>
              <w:sz w:val="28"/>
              <w:szCs w:val="28"/>
            </w:rPr>
            <w:fldChar w:fldCharType="end"/>
          </w:r>
        </w:p>
      </w:sdtContent>
    </w:sdt>
    <w:p w14:paraId="0D7D66B4" w14:textId="68602EB1" w:rsidR="007F57CC" w:rsidRPr="007F57CC" w:rsidRDefault="007F57CC" w:rsidP="007F57CC">
      <w:pPr>
        <w:keepNext/>
        <w:keepLines/>
        <w:spacing w:before="360" w:after="80"/>
        <w:jc w:val="center"/>
        <w:outlineLvl w:val="0"/>
        <w:rPr>
          <w:rFonts w:ascii="Sakkal Majalla" w:eastAsia="Times New Roman" w:hAnsi="Sakkal Majalla" w:cs="Sakkal Majalla"/>
          <w:b/>
          <w:bCs/>
          <w:color w:val="000000"/>
          <w:sz w:val="36"/>
          <w:szCs w:val="36"/>
          <w:rtl/>
        </w:rPr>
      </w:pPr>
      <w:bookmarkStart w:id="3" w:name="_Toc206178194"/>
      <w:r w:rsidRPr="007F57CC">
        <w:rPr>
          <w:rFonts w:ascii="Sakkal Majalla" w:eastAsia="Times New Roman" w:hAnsi="Sakkal Majalla" w:cs="Sakkal Majalla"/>
          <w:b/>
          <w:bCs/>
          <w:color w:val="000000"/>
          <w:sz w:val="36"/>
          <w:szCs w:val="36"/>
          <w:rtl/>
        </w:rPr>
        <w:lastRenderedPageBreak/>
        <w:t>قائمة الجداول</w:t>
      </w:r>
      <w:bookmarkEnd w:id="3"/>
      <w:r w:rsidR="00734D2C">
        <w:rPr>
          <w:rFonts w:ascii="Sakkal Majalla" w:eastAsia="Times New Roman" w:hAnsi="Sakkal Majalla" w:cs="Sakkal Majalla" w:hint="cs"/>
          <w:b/>
          <w:bCs/>
          <w:color w:val="000000"/>
          <w:sz w:val="36"/>
          <w:szCs w:val="36"/>
          <w:rtl/>
        </w:rPr>
        <w:t>:</w:t>
      </w:r>
    </w:p>
    <w:p w14:paraId="1ED9C49C" w14:textId="77777777" w:rsidR="007F57CC" w:rsidRPr="007F57CC" w:rsidRDefault="007F57CC" w:rsidP="007F57CC">
      <w:pPr>
        <w:rPr>
          <w:rFonts w:ascii="Sakkal Majalla" w:eastAsia="Calibri" w:hAnsi="Sakkal Majalla" w:cs="Sakkal Majalla"/>
          <w:sz w:val="28"/>
          <w:szCs w:val="28"/>
          <w:rtl/>
        </w:rPr>
      </w:pPr>
    </w:p>
    <w:p w14:paraId="23585783" w14:textId="77777777" w:rsidR="007F57CC" w:rsidRPr="007F57CC" w:rsidRDefault="007F57CC" w:rsidP="007F57CC">
      <w:pPr>
        <w:tabs>
          <w:tab w:val="right" w:leader="dot" w:pos="9016"/>
        </w:tabs>
        <w:spacing w:after="0" w:line="276" w:lineRule="auto"/>
        <w:rPr>
          <w:rFonts w:ascii="Sakkal Majalla" w:eastAsia="Calibri" w:hAnsi="Sakkal Majalla" w:cs="Sakkal Majalla"/>
          <w:noProof/>
          <w:color w:val="000000"/>
          <w:sz w:val="28"/>
          <w:szCs w:val="28"/>
        </w:rPr>
      </w:pPr>
      <w:r w:rsidRPr="007F57CC">
        <w:rPr>
          <w:rFonts w:ascii="Sakkal Majalla" w:eastAsia="Calibri" w:hAnsi="Sakkal Majalla" w:cs="Sakkal Majalla"/>
          <w:color w:val="000000"/>
          <w:sz w:val="28"/>
          <w:szCs w:val="28"/>
          <w:rtl/>
        </w:rPr>
        <w:fldChar w:fldCharType="begin"/>
      </w:r>
      <w:r w:rsidRPr="007F57CC">
        <w:rPr>
          <w:rFonts w:ascii="Sakkal Majalla" w:eastAsia="Calibri" w:hAnsi="Sakkal Majalla" w:cs="Sakkal Majalla"/>
          <w:color w:val="000000"/>
          <w:sz w:val="28"/>
          <w:szCs w:val="28"/>
          <w:rtl/>
        </w:rPr>
        <w:instrText xml:space="preserve"> </w:instrText>
      </w:r>
      <w:r w:rsidRPr="007F57CC">
        <w:rPr>
          <w:rFonts w:ascii="Sakkal Majalla" w:eastAsia="Calibri" w:hAnsi="Sakkal Majalla" w:cs="Sakkal Majalla"/>
          <w:color w:val="000000"/>
          <w:sz w:val="28"/>
          <w:szCs w:val="28"/>
        </w:rPr>
        <w:instrText>TOC</w:instrText>
      </w:r>
      <w:r w:rsidRPr="007F57CC">
        <w:rPr>
          <w:rFonts w:ascii="Sakkal Majalla" w:eastAsia="Calibri" w:hAnsi="Sakkal Majalla" w:cs="Sakkal Majalla"/>
          <w:color w:val="000000"/>
          <w:sz w:val="28"/>
          <w:szCs w:val="28"/>
          <w:rtl/>
        </w:rPr>
        <w:instrText xml:space="preserve"> \</w:instrText>
      </w:r>
      <w:r w:rsidRPr="007F57CC">
        <w:rPr>
          <w:rFonts w:ascii="Sakkal Majalla" w:eastAsia="Calibri" w:hAnsi="Sakkal Majalla" w:cs="Sakkal Majalla"/>
          <w:color w:val="000000"/>
          <w:sz w:val="28"/>
          <w:szCs w:val="28"/>
        </w:rPr>
        <w:instrText>h \z \c</w:instrText>
      </w:r>
      <w:r w:rsidRPr="007F57CC">
        <w:rPr>
          <w:rFonts w:ascii="Sakkal Majalla" w:eastAsia="Calibri" w:hAnsi="Sakkal Majalla" w:cs="Sakkal Majalla"/>
          <w:color w:val="000000"/>
          <w:sz w:val="28"/>
          <w:szCs w:val="28"/>
          <w:rtl/>
        </w:rPr>
        <w:instrText xml:space="preserve"> "جدول" </w:instrText>
      </w:r>
      <w:r w:rsidRPr="007F57CC">
        <w:rPr>
          <w:rFonts w:ascii="Sakkal Majalla" w:eastAsia="Calibri" w:hAnsi="Sakkal Majalla" w:cs="Sakkal Majalla"/>
          <w:color w:val="000000"/>
          <w:sz w:val="28"/>
          <w:szCs w:val="28"/>
          <w:rtl/>
        </w:rPr>
        <w:fldChar w:fldCharType="separate"/>
      </w:r>
      <w:hyperlink w:anchor="_Toc206177958" w:history="1">
        <w:r w:rsidRPr="007F57CC">
          <w:rPr>
            <w:rFonts w:ascii="Sakkal Majalla" w:eastAsia="Calibri" w:hAnsi="Sakkal Majalla" w:cs="Sakkal Majalla"/>
            <w:noProof/>
            <w:color w:val="000000"/>
            <w:sz w:val="28"/>
            <w:szCs w:val="28"/>
            <w:rtl/>
          </w:rPr>
          <w:t>جدول 1</w:t>
        </w:r>
        <w:r w:rsidRPr="007F57CC">
          <w:rPr>
            <w:rFonts w:ascii="Sakkal Majalla" w:eastAsia="Calibri" w:hAnsi="Sakkal Majalla" w:cs="Sakkal Majalla"/>
            <w:noProof/>
            <w:color w:val="000000"/>
            <w:sz w:val="28"/>
            <w:szCs w:val="28"/>
            <w:rtl/>
            <w:lang w:val="en-GB"/>
          </w:rPr>
          <w:t xml:space="preserve"> معاملات الارتباط لعبارات المحاور الفرعية لمحور ممارسات بناء العلامة التجارية الشخصية</w:t>
        </w:r>
        <w:r w:rsidRPr="007F57CC">
          <w:rPr>
            <w:rFonts w:ascii="Sakkal Majalla" w:eastAsia="Calibri" w:hAnsi="Sakkal Majalla" w:cs="Sakkal Majalla"/>
            <w:noProof/>
            <w:webHidden/>
            <w:color w:val="000000"/>
            <w:sz w:val="28"/>
            <w:szCs w:val="28"/>
          </w:rPr>
          <w:tab/>
        </w:r>
        <w:r w:rsidRPr="007F57CC">
          <w:rPr>
            <w:rFonts w:ascii="Sakkal Majalla" w:eastAsia="Calibri" w:hAnsi="Sakkal Majalla" w:cs="Sakkal Majalla"/>
            <w:noProof/>
            <w:webHidden/>
            <w:color w:val="000000"/>
            <w:sz w:val="28"/>
            <w:szCs w:val="28"/>
          </w:rPr>
          <w:fldChar w:fldCharType="begin"/>
        </w:r>
        <w:r w:rsidRPr="007F57CC">
          <w:rPr>
            <w:rFonts w:ascii="Sakkal Majalla" w:eastAsia="Calibri" w:hAnsi="Sakkal Majalla" w:cs="Sakkal Majalla"/>
            <w:noProof/>
            <w:webHidden/>
            <w:color w:val="000000"/>
            <w:sz w:val="28"/>
            <w:szCs w:val="28"/>
          </w:rPr>
          <w:instrText xml:space="preserve"> PAGEREF _Toc206177958 \h </w:instrText>
        </w:r>
        <w:r w:rsidRPr="007F57CC">
          <w:rPr>
            <w:rFonts w:ascii="Sakkal Majalla" w:eastAsia="Calibri" w:hAnsi="Sakkal Majalla" w:cs="Sakkal Majalla"/>
            <w:noProof/>
            <w:webHidden/>
            <w:color w:val="000000"/>
            <w:sz w:val="28"/>
            <w:szCs w:val="28"/>
          </w:rPr>
        </w:r>
        <w:r w:rsidRPr="007F57CC">
          <w:rPr>
            <w:rFonts w:ascii="Sakkal Majalla" w:eastAsia="Calibri" w:hAnsi="Sakkal Majalla" w:cs="Sakkal Majalla"/>
            <w:noProof/>
            <w:webHidden/>
            <w:color w:val="000000"/>
            <w:sz w:val="28"/>
            <w:szCs w:val="28"/>
          </w:rPr>
          <w:fldChar w:fldCharType="separate"/>
        </w:r>
        <w:r w:rsidRPr="007F57CC">
          <w:rPr>
            <w:rFonts w:ascii="Sakkal Majalla" w:eastAsia="Calibri" w:hAnsi="Sakkal Majalla" w:cs="Sakkal Majalla"/>
            <w:noProof/>
            <w:webHidden/>
            <w:color w:val="000000"/>
            <w:sz w:val="28"/>
            <w:szCs w:val="28"/>
            <w:rtl/>
          </w:rPr>
          <w:t>31</w:t>
        </w:r>
        <w:r w:rsidRPr="007F57CC">
          <w:rPr>
            <w:rFonts w:ascii="Sakkal Majalla" w:eastAsia="Calibri" w:hAnsi="Sakkal Majalla" w:cs="Sakkal Majalla"/>
            <w:noProof/>
            <w:webHidden/>
            <w:color w:val="000000"/>
            <w:sz w:val="28"/>
            <w:szCs w:val="28"/>
          </w:rPr>
          <w:fldChar w:fldCharType="end"/>
        </w:r>
      </w:hyperlink>
    </w:p>
    <w:p w14:paraId="0F21F0F8" w14:textId="77777777" w:rsidR="007F57CC" w:rsidRPr="007F57CC" w:rsidRDefault="007F57CC" w:rsidP="007F57CC">
      <w:pPr>
        <w:tabs>
          <w:tab w:val="right" w:leader="dot" w:pos="9016"/>
        </w:tabs>
        <w:spacing w:after="0" w:line="276" w:lineRule="auto"/>
        <w:rPr>
          <w:rFonts w:ascii="Sakkal Majalla" w:eastAsia="Calibri" w:hAnsi="Sakkal Majalla" w:cs="Sakkal Majalla"/>
          <w:noProof/>
          <w:color w:val="000000"/>
          <w:sz w:val="28"/>
          <w:szCs w:val="28"/>
        </w:rPr>
      </w:pPr>
      <w:hyperlink w:anchor="_Toc206177960" w:history="1">
        <w:r w:rsidRPr="007F57CC">
          <w:rPr>
            <w:rFonts w:ascii="Sakkal Majalla" w:eastAsia="Calibri" w:hAnsi="Sakkal Majalla" w:cs="Sakkal Majalla"/>
            <w:noProof/>
            <w:color w:val="000000"/>
            <w:sz w:val="28"/>
            <w:szCs w:val="28"/>
            <w:rtl/>
          </w:rPr>
          <w:t>جدول 2</w:t>
        </w:r>
        <w:r w:rsidRPr="007F57CC">
          <w:rPr>
            <w:rFonts w:ascii="Sakkal Majalla" w:eastAsia="Calibri" w:hAnsi="Sakkal Majalla" w:cs="Sakkal Majalla"/>
            <w:noProof/>
            <w:color w:val="000000"/>
            <w:sz w:val="28"/>
            <w:szCs w:val="28"/>
            <w:rtl/>
            <w:lang w:val="en-GB"/>
          </w:rPr>
          <w:t xml:space="preserve"> معاملات الارتباط لعبارات محور النجاح المهني الذاتي</w:t>
        </w:r>
        <w:r w:rsidRPr="007F57CC">
          <w:rPr>
            <w:rFonts w:ascii="Sakkal Majalla" w:eastAsia="Calibri" w:hAnsi="Sakkal Majalla" w:cs="Sakkal Majalla"/>
            <w:noProof/>
            <w:webHidden/>
            <w:color w:val="000000"/>
            <w:sz w:val="28"/>
            <w:szCs w:val="28"/>
          </w:rPr>
          <w:tab/>
        </w:r>
        <w:r w:rsidRPr="007F57CC">
          <w:rPr>
            <w:rFonts w:ascii="Sakkal Majalla" w:eastAsia="Calibri" w:hAnsi="Sakkal Majalla" w:cs="Sakkal Majalla"/>
            <w:noProof/>
            <w:webHidden/>
            <w:color w:val="000000"/>
            <w:sz w:val="28"/>
            <w:szCs w:val="28"/>
          </w:rPr>
          <w:fldChar w:fldCharType="begin"/>
        </w:r>
        <w:r w:rsidRPr="007F57CC">
          <w:rPr>
            <w:rFonts w:ascii="Sakkal Majalla" w:eastAsia="Calibri" w:hAnsi="Sakkal Majalla" w:cs="Sakkal Majalla"/>
            <w:noProof/>
            <w:webHidden/>
            <w:color w:val="000000"/>
            <w:sz w:val="28"/>
            <w:szCs w:val="28"/>
          </w:rPr>
          <w:instrText xml:space="preserve"> PAGEREF _Toc206177960 \h </w:instrText>
        </w:r>
        <w:r w:rsidRPr="007F57CC">
          <w:rPr>
            <w:rFonts w:ascii="Sakkal Majalla" w:eastAsia="Calibri" w:hAnsi="Sakkal Majalla" w:cs="Sakkal Majalla"/>
            <w:noProof/>
            <w:webHidden/>
            <w:color w:val="000000"/>
            <w:sz w:val="28"/>
            <w:szCs w:val="28"/>
          </w:rPr>
        </w:r>
        <w:r w:rsidRPr="007F57CC">
          <w:rPr>
            <w:rFonts w:ascii="Sakkal Majalla" w:eastAsia="Calibri" w:hAnsi="Sakkal Majalla" w:cs="Sakkal Majalla"/>
            <w:noProof/>
            <w:webHidden/>
            <w:color w:val="000000"/>
            <w:sz w:val="28"/>
            <w:szCs w:val="28"/>
          </w:rPr>
          <w:fldChar w:fldCharType="separate"/>
        </w:r>
        <w:r w:rsidRPr="007F57CC">
          <w:rPr>
            <w:rFonts w:ascii="Sakkal Majalla" w:eastAsia="Calibri" w:hAnsi="Sakkal Majalla" w:cs="Sakkal Majalla"/>
            <w:noProof/>
            <w:webHidden/>
            <w:color w:val="000000"/>
            <w:sz w:val="28"/>
            <w:szCs w:val="28"/>
            <w:rtl/>
          </w:rPr>
          <w:t>32</w:t>
        </w:r>
        <w:r w:rsidRPr="007F57CC">
          <w:rPr>
            <w:rFonts w:ascii="Sakkal Majalla" w:eastAsia="Calibri" w:hAnsi="Sakkal Majalla" w:cs="Sakkal Majalla"/>
            <w:noProof/>
            <w:webHidden/>
            <w:color w:val="000000"/>
            <w:sz w:val="28"/>
            <w:szCs w:val="28"/>
          </w:rPr>
          <w:fldChar w:fldCharType="end"/>
        </w:r>
      </w:hyperlink>
    </w:p>
    <w:p w14:paraId="24260C4C" w14:textId="77777777" w:rsidR="007F57CC" w:rsidRPr="007F57CC" w:rsidRDefault="007F57CC" w:rsidP="007F57CC">
      <w:pPr>
        <w:tabs>
          <w:tab w:val="right" w:leader="dot" w:pos="9016"/>
        </w:tabs>
        <w:spacing w:after="0" w:line="276" w:lineRule="auto"/>
        <w:rPr>
          <w:rFonts w:ascii="Sakkal Majalla" w:eastAsia="Calibri" w:hAnsi="Sakkal Majalla" w:cs="Sakkal Majalla"/>
          <w:noProof/>
          <w:color w:val="000000"/>
          <w:sz w:val="28"/>
          <w:szCs w:val="28"/>
        </w:rPr>
      </w:pPr>
      <w:hyperlink w:anchor="_Toc206177961" w:history="1">
        <w:r w:rsidRPr="007F57CC">
          <w:rPr>
            <w:rFonts w:ascii="Sakkal Majalla" w:eastAsia="Calibri" w:hAnsi="Sakkal Majalla" w:cs="Sakkal Majalla"/>
            <w:noProof/>
            <w:color w:val="000000"/>
            <w:sz w:val="28"/>
            <w:szCs w:val="28"/>
            <w:rtl/>
          </w:rPr>
          <w:t>جدول 3</w:t>
        </w:r>
        <w:r w:rsidRPr="007F57CC">
          <w:rPr>
            <w:rFonts w:ascii="Sakkal Majalla" w:eastAsia="Calibri" w:hAnsi="Sakkal Majalla" w:cs="Sakkal Majalla"/>
            <w:noProof/>
            <w:color w:val="000000"/>
            <w:sz w:val="28"/>
            <w:szCs w:val="28"/>
            <w:rtl/>
            <w:lang w:val="en-GB"/>
          </w:rPr>
          <w:t xml:space="preserve"> معاملات ألفا كرونباخ لقياس ثبات أداة الدراسة</w:t>
        </w:r>
        <w:r w:rsidRPr="007F57CC">
          <w:rPr>
            <w:rFonts w:ascii="Sakkal Majalla" w:eastAsia="Calibri" w:hAnsi="Sakkal Majalla" w:cs="Sakkal Majalla"/>
            <w:noProof/>
            <w:webHidden/>
            <w:color w:val="000000"/>
            <w:sz w:val="28"/>
            <w:szCs w:val="28"/>
          </w:rPr>
          <w:tab/>
        </w:r>
        <w:r w:rsidRPr="007F57CC">
          <w:rPr>
            <w:rFonts w:ascii="Sakkal Majalla" w:eastAsia="Calibri" w:hAnsi="Sakkal Majalla" w:cs="Sakkal Majalla"/>
            <w:noProof/>
            <w:webHidden/>
            <w:color w:val="000000"/>
            <w:sz w:val="28"/>
            <w:szCs w:val="28"/>
          </w:rPr>
          <w:fldChar w:fldCharType="begin"/>
        </w:r>
        <w:r w:rsidRPr="007F57CC">
          <w:rPr>
            <w:rFonts w:ascii="Sakkal Majalla" w:eastAsia="Calibri" w:hAnsi="Sakkal Majalla" w:cs="Sakkal Majalla"/>
            <w:noProof/>
            <w:webHidden/>
            <w:color w:val="000000"/>
            <w:sz w:val="28"/>
            <w:szCs w:val="28"/>
          </w:rPr>
          <w:instrText xml:space="preserve"> PAGEREF _Toc206177961 \h </w:instrText>
        </w:r>
        <w:r w:rsidRPr="007F57CC">
          <w:rPr>
            <w:rFonts w:ascii="Sakkal Majalla" w:eastAsia="Calibri" w:hAnsi="Sakkal Majalla" w:cs="Sakkal Majalla"/>
            <w:noProof/>
            <w:webHidden/>
            <w:color w:val="000000"/>
            <w:sz w:val="28"/>
            <w:szCs w:val="28"/>
          </w:rPr>
        </w:r>
        <w:r w:rsidRPr="007F57CC">
          <w:rPr>
            <w:rFonts w:ascii="Sakkal Majalla" w:eastAsia="Calibri" w:hAnsi="Sakkal Majalla" w:cs="Sakkal Majalla"/>
            <w:noProof/>
            <w:webHidden/>
            <w:color w:val="000000"/>
            <w:sz w:val="28"/>
            <w:szCs w:val="28"/>
          </w:rPr>
          <w:fldChar w:fldCharType="separate"/>
        </w:r>
        <w:r w:rsidRPr="007F57CC">
          <w:rPr>
            <w:rFonts w:ascii="Sakkal Majalla" w:eastAsia="Calibri" w:hAnsi="Sakkal Majalla" w:cs="Sakkal Majalla"/>
            <w:noProof/>
            <w:webHidden/>
            <w:color w:val="000000"/>
            <w:sz w:val="28"/>
            <w:szCs w:val="28"/>
            <w:rtl/>
          </w:rPr>
          <w:t>32</w:t>
        </w:r>
        <w:r w:rsidRPr="007F57CC">
          <w:rPr>
            <w:rFonts w:ascii="Sakkal Majalla" w:eastAsia="Calibri" w:hAnsi="Sakkal Majalla" w:cs="Sakkal Majalla"/>
            <w:noProof/>
            <w:webHidden/>
            <w:color w:val="000000"/>
            <w:sz w:val="28"/>
            <w:szCs w:val="28"/>
          </w:rPr>
          <w:fldChar w:fldCharType="end"/>
        </w:r>
      </w:hyperlink>
    </w:p>
    <w:p w14:paraId="62B28DE8" w14:textId="77777777" w:rsidR="007F57CC" w:rsidRPr="007F57CC" w:rsidRDefault="007F57CC" w:rsidP="007F57CC">
      <w:pPr>
        <w:tabs>
          <w:tab w:val="right" w:leader="dot" w:pos="9016"/>
        </w:tabs>
        <w:spacing w:after="0" w:line="276" w:lineRule="auto"/>
        <w:rPr>
          <w:rFonts w:ascii="Sakkal Majalla" w:eastAsia="Calibri" w:hAnsi="Sakkal Majalla" w:cs="Sakkal Majalla"/>
          <w:noProof/>
          <w:color w:val="000000"/>
          <w:sz w:val="28"/>
          <w:szCs w:val="28"/>
        </w:rPr>
      </w:pPr>
      <w:hyperlink w:anchor="_Toc206177962" w:history="1">
        <w:r w:rsidRPr="007F57CC">
          <w:rPr>
            <w:rFonts w:ascii="Sakkal Majalla" w:eastAsia="Calibri" w:hAnsi="Sakkal Majalla" w:cs="Sakkal Majalla"/>
            <w:noProof/>
            <w:color w:val="000000"/>
            <w:sz w:val="28"/>
            <w:szCs w:val="28"/>
            <w:rtl/>
          </w:rPr>
          <w:t>جدول 4</w:t>
        </w:r>
        <w:r w:rsidRPr="007F57CC">
          <w:rPr>
            <w:rFonts w:ascii="Sakkal Majalla" w:eastAsia="Calibri" w:hAnsi="Sakkal Majalla" w:cs="Sakkal Majalla"/>
            <w:noProof/>
            <w:color w:val="000000"/>
            <w:sz w:val="28"/>
            <w:szCs w:val="28"/>
            <w:rtl/>
            <w:lang w:val="en-GB"/>
          </w:rPr>
          <w:t xml:space="preserve"> توزيع عينة الدراسة حسب النوع الاجتماعي</w:t>
        </w:r>
        <w:r w:rsidRPr="007F57CC">
          <w:rPr>
            <w:rFonts w:ascii="Sakkal Majalla" w:eastAsia="Calibri" w:hAnsi="Sakkal Majalla" w:cs="Sakkal Majalla"/>
            <w:noProof/>
            <w:webHidden/>
            <w:color w:val="000000"/>
            <w:sz w:val="28"/>
            <w:szCs w:val="28"/>
          </w:rPr>
          <w:tab/>
        </w:r>
        <w:r w:rsidRPr="007F57CC">
          <w:rPr>
            <w:rFonts w:ascii="Sakkal Majalla" w:eastAsia="Calibri" w:hAnsi="Sakkal Majalla" w:cs="Sakkal Majalla"/>
            <w:noProof/>
            <w:webHidden/>
            <w:color w:val="000000"/>
            <w:sz w:val="28"/>
            <w:szCs w:val="28"/>
          </w:rPr>
          <w:fldChar w:fldCharType="begin"/>
        </w:r>
        <w:r w:rsidRPr="007F57CC">
          <w:rPr>
            <w:rFonts w:ascii="Sakkal Majalla" w:eastAsia="Calibri" w:hAnsi="Sakkal Majalla" w:cs="Sakkal Majalla"/>
            <w:noProof/>
            <w:webHidden/>
            <w:color w:val="000000"/>
            <w:sz w:val="28"/>
            <w:szCs w:val="28"/>
          </w:rPr>
          <w:instrText xml:space="preserve"> PAGEREF _Toc206177962 \h </w:instrText>
        </w:r>
        <w:r w:rsidRPr="007F57CC">
          <w:rPr>
            <w:rFonts w:ascii="Sakkal Majalla" w:eastAsia="Calibri" w:hAnsi="Sakkal Majalla" w:cs="Sakkal Majalla"/>
            <w:noProof/>
            <w:webHidden/>
            <w:color w:val="000000"/>
            <w:sz w:val="28"/>
            <w:szCs w:val="28"/>
          </w:rPr>
        </w:r>
        <w:r w:rsidRPr="007F57CC">
          <w:rPr>
            <w:rFonts w:ascii="Sakkal Majalla" w:eastAsia="Calibri" w:hAnsi="Sakkal Majalla" w:cs="Sakkal Majalla"/>
            <w:noProof/>
            <w:webHidden/>
            <w:color w:val="000000"/>
            <w:sz w:val="28"/>
            <w:szCs w:val="28"/>
          </w:rPr>
          <w:fldChar w:fldCharType="separate"/>
        </w:r>
        <w:r w:rsidRPr="007F57CC">
          <w:rPr>
            <w:rFonts w:ascii="Sakkal Majalla" w:eastAsia="Calibri" w:hAnsi="Sakkal Majalla" w:cs="Sakkal Majalla"/>
            <w:noProof/>
            <w:webHidden/>
            <w:color w:val="000000"/>
            <w:sz w:val="28"/>
            <w:szCs w:val="28"/>
            <w:rtl/>
          </w:rPr>
          <w:t>35</w:t>
        </w:r>
        <w:r w:rsidRPr="007F57CC">
          <w:rPr>
            <w:rFonts w:ascii="Sakkal Majalla" w:eastAsia="Calibri" w:hAnsi="Sakkal Majalla" w:cs="Sakkal Majalla"/>
            <w:noProof/>
            <w:webHidden/>
            <w:color w:val="000000"/>
            <w:sz w:val="28"/>
            <w:szCs w:val="28"/>
          </w:rPr>
          <w:fldChar w:fldCharType="end"/>
        </w:r>
      </w:hyperlink>
    </w:p>
    <w:p w14:paraId="76FAF65D" w14:textId="77777777" w:rsidR="007F57CC" w:rsidRPr="007F57CC" w:rsidRDefault="007F57CC" w:rsidP="007F57CC">
      <w:pPr>
        <w:tabs>
          <w:tab w:val="right" w:leader="dot" w:pos="9016"/>
        </w:tabs>
        <w:spacing w:after="0" w:line="276" w:lineRule="auto"/>
        <w:rPr>
          <w:rFonts w:ascii="Sakkal Majalla" w:eastAsia="Calibri" w:hAnsi="Sakkal Majalla" w:cs="Sakkal Majalla"/>
          <w:noProof/>
          <w:color w:val="000000"/>
          <w:sz w:val="28"/>
          <w:szCs w:val="28"/>
        </w:rPr>
      </w:pPr>
      <w:hyperlink w:anchor="_Toc206177963" w:history="1">
        <w:r w:rsidRPr="007F57CC">
          <w:rPr>
            <w:rFonts w:ascii="Sakkal Majalla" w:eastAsia="Calibri" w:hAnsi="Sakkal Majalla" w:cs="Sakkal Majalla"/>
            <w:noProof/>
            <w:color w:val="000000"/>
            <w:sz w:val="28"/>
            <w:szCs w:val="28"/>
            <w:rtl/>
          </w:rPr>
          <w:t xml:space="preserve">جدول 5 </w:t>
        </w:r>
        <w:r w:rsidRPr="007F57CC">
          <w:rPr>
            <w:rFonts w:ascii="Sakkal Majalla" w:eastAsia="Calibri" w:hAnsi="Sakkal Majalla" w:cs="Sakkal Majalla"/>
            <w:noProof/>
            <w:color w:val="000000"/>
            <w:sz w:val="28"/>
            <w:szCs w:val="28"/>
            <w:rtl/>
            <w:lang w:val="en-GB"/>
          </w:rPr>
          <w:t xml:space="preserve"> توزيع عينة الدراسة حسب العمر</w:t>
        </w:r>
        <w:r w:rsidRPr="007F57CC">
          <w:rPr>
            <w:rFonts w:ascii="Sakkal Majalla" w:eastAsia="Calibri" w:hAnsi="Sakkal Majalla" w:cs="Sakkal Majalla"/>
            <w:noProof/>
            <w:webHidden/>
            <w:color w:val="000000"/>
            <w:sz w:val="28"/>
            <w:szCs w:val="28"/>
          </w:rPr>
          <w:tab/>
        </w:r>
        <w:r w:rsidRPr="007F57CC">
          <w:rPr>
            <w:rFonts w:ascii="Sakkal Majalla" w:eastAsia="Calibri" w:hAnsi="Sakkal Majalla" w:cs="Sakkal Majalla"/>
            <w:noProof/>
            <w:webHidden/>
            <w:color w:val="000000"/>
            <w:sz w:val="28"/>
            <w:szCs w:val="28"/>
          </w:rPr>
          <w:fldChar w:fldCharType="begin"/>
        </w:r>
        <w:r w:rsidRPr="007F57CC">
          <w:rPr>
            <w:rFonts w:ascii="Sakkal Majalla" w:eastAsia="Calibri" w:hAnsi="Sakkal Majalla" w:cs="Sakkal Majalla"/>
            <w:noProof/>
            <w:webHidden/>
            <w:color w:val="000000"/>
            <w:sz w:val="28"/>
            <w:szCs w:val="28"/>
          </w:rPr>
          <w:instrText xml:space="preserve"> PAGEREF _Toc206177963 \h </w:instrText>
        </w:r>
        <w:r w:rsidRPr="007F57CC">
          <w:rPr>
            <w:rFonts w:ascii="Sakkal Majalla" w:eastAsia="Calibri" w:hAnsi="Sakkal Majalla" w:cs="Sakkal Majalla"/>
            <w:noProof/>
            <w:webHidden/>
            <w:color w:val="000000"/>
            <w:sz w:val="28"/>
            <w:szCs w:val="28"/>
          </w:rPr>
        </w:r>
        <w:r w:rsidRPr="007F57CC">
          <w:rPr>
            <w:rFonts w:ascii="Sakkal Majalla" w:eastAsia="Calibri" w:hAnsi="Sakkal Majalla" w:cs="Sakkal Majalla"/>
            <w:noProof/>
            <w:webHidden/>
            <w:color w:val="000000"/>
            <w:sz w:val="28"/>
            <w:szCs w:val="28"/>
          </w:rPr>
          <w:fldChar w:fldCharType="separate"/>
        </w:r>
        <w:r w:rsidRPr="007F57CC">
          <w:rPr>
            <w:rFonts w:ascii="Sakkal Majalla" w:eastAsia="Calibri" w:hAnsi="Sakkal Majalla" w:cs="Sakkal Majalla"/>
            <w:noProof/>
            <w:webHidden/>
            <w:color w:val="000000"/>
            <w:sz w:val="28"/>
            <w:szCs w:val="28"/>
            <w:rtl/>
          </w:rPr>
          <w:t>35</w:t>
        </w:r>
        <w:r w:rsidRPr="007F57CC">
          <w:rPr>
            <w:rFonts w:ascii="Sakkal Majalla" w:eastAsia="Calibri" w:hAnsi="Sakkal Majalla" w:cs="Sakkal Majalla"/>
            <w:noProof/>
            <w:webHidden/>
            <w:color w:val="000000"/>
            <w:sz w:val="28"/>
            <w:szCs w:val="28"/>
          </w:rPr>
          <w:fldChar w:fldCharType="end"/>
        </w:r>
      </w:hyperlink>
    </w:p>
    <w:p w14:paraId="14CA3C02" w14:textId="77777777" w:rsidR="007F57CC" w:rsidRPr="007F57CC" w:rsidRDefault="007F57CC" w:rsidP="007F57CC">
      <w:pPr>
        <w:tabs>
          <w:tab w:val="right" w:leader="dot" w:pos="9016"/>
        </w:tabs>
        <w:spacing w:after="0" w:line="276" w:lineRule="auto"/>
        <w:rPr>
          <w:rFonts w:ascii="Sakkal Majalla" w:eastAsia="Calibri" w:hAnsi="Sakkal Majalla" w:cs="Sakkal Majalla"/>
          <w:noProof/>
          <w:color w:val="000000"/>
          <w:sz w:val="28"/>
          <w:szCs w:val="28"/>
        </w:rPr>
      </w:pPr>
      <w:hyperlink w:anchor="_Toc206177964" w:history="1">
        <w:r w:rsidRPr="007F57CC">
          <w:rPr>
            <w:rFonts w:ascii="Sakkal Majalla" w:eastAsia="Calibri" w:hAnsi="Sakkal Majalla" w:cs="Sakkal Majalla"/>
            <w:noProof/>
            <w:color w:val="000000"/>
            <w:sz w:val="28"/>
            <w:szCs w:val="28"/>
            <w:rtl/>
          </w:rPr>
          <w:t>جدول 6</w:t>
        </w:r>
        <w:r w:rsidRPr="007F57CC">
          <w:rPr>
            <w:rFonts w:ascii="Sakkal Majalla" w:eastAsia="Calibri" w:hAnsi="Sakkal Majalla" w:cs="Sakkal Majalla"/>
            <w:noProof/>
            <w:color w:val="000000"/>
            <w:sz w:val="28"/>
            <w:szCs w:val="28"/>
            <w:rtl/>
            <w:lang w:val="en-GB"/>
          </w:rPr>
          <w:t xml:space="preserve">  توزيع عينة الدراسة حسب المسمى الوظيفي الحالي</w:t>
        </w:r>
        <w:r w:rsidRPr="007F57CC">
          <w:rPr>
            <w:rFonts w:ascii="Sakkal Majalla" w:eastAsia="Calibri" w:hAnsi="Sakkal Majalla" w:cs="Sakkal Majalla"/>
            <w:noProof/>
            <w:webHidden/>
            <w:color w:val="000000"/>
            <w:sz w:val="28"/>
            <w:szCs w:val="28"/>
          </w:rPr>
          <w:tab/>
        </w:r>
        <w:r w:rsidRPr="007F57CC">
          <w:rPr>
            <w:rFonts w:ascii="Sakkal Majalla" w:eastAsia="Calibri" w:hAnsi="Sakkal Majalla" w:cs="Sakkal Majalla"/>
            <w:noProof/>
            <w:webHidden/>
            <w:color w:val="000000"/>
            <w:sz w:val="28"/>
            <w:szCs w:val="28"/>
          </w:rPr>
          <w:fldChar w:fldCharType="begin"/>
        </w:r>
        <w:r w:rsidRPr="007F57CC">
          <w:rPr>
            <w:rFonts w:ascii="Sakkal Majalla" w:eastAsia="Calibri" w:hAnsi="Sakkal Majalla" w:cs="Sakkal Majalla"/>
            <w:noProof/>
            <w:webHidden/>
            <w:color w:val="000000"/>
            <w:sz w:val="28"/>
            <w:szCs w:val="28"/>
          </w:rPr>
          <w:instrText xml:space="preserve"> PAGEREF _Toc206177964 \h </w:instrText>
        </w:r>
        <w:r w:rsidRPr="007F57CC">
          <w:rPr>
            <w:rFonts w:ascii="Sakkal Majalla" w:eastAsia="Calibri" w:hAnsi="Sakkal Majalla" w:cs="Sakkal Majalla"/>
            <w:noProof/>
            <w:webHidden/>
            <w:color w:val="000000"/>
            <w:sz w:val="28"/>
            <w:szCs w:val="28"/>
          </w:rPr>
        </w:r>
        <w:r w:rsidRPr="007F57CC">
          <w:rPr>
            <w:rFonts w:ascii="Sakkal Majalla" w:eastAsia="Calibri" w:hAnsi="Sakkal Majalla" w:cs="Sakkal Majalla"/>
            <w:noProof/>
            <w:webHidden/>
            <w:color w:val="000000"/>
            <w:sz w:val="28"/>
            <w:szCs w:val="28"/>
          </w:rPr>
          <w:fldChar w:fldCharType="separate"/>
        </w:r>
        <w:r w:rsidRPr="007F57CC">
          <w:rPr>
            <w:rFonts w:ascii="Sakkal Majalla" w:eastAsia="Calibri" w:hAnsi="Sakkal Majalla" w:cs="Sakkal Majalla"/>
            <w:noProof/>
            <w:webHidden/>
            <w:color w:val="000000"/>
            <w:sz w:val="28"/>
            <w:szCs w:val="28"/>
            <w:rtl/>
          </w:rPr>
          <w:t>36</w:t>
        </w:r>
        <w:r w:rsidRPr="007F57CC">
          <w:rPr>
            <w:rFonts w:ascii="Sakkal Majalla" w:eastAsia="Calibri" w:hAnsi="Sakkal Majalla" w:cs="Sakkal Majalla"/>
            <w:noProof/>
            <w:webHidden/>
            <w:color w:val="000000"/>
            <w:sz w:val="28"/>
            <w:szCs w:val="28"/>
          </w:rPr>
          <w:fldChar w:fldCharType="end"/>
        </w:r>
      </w:hyperlink>
    </w:p>
    <w:p w14:paraId="2D6CD3B2" w14:textId="77777777" w:rsidR="007F57CC" w:rsidRPr="007F57CC" w:rsidRDefault="007F57CC" w:rsidP="007F57CC">
      <w:pPr>
        <w:tabs>
          <w:tab w:val="right" w:leader="dot" w:pos="9016"/>
        </w:tabs>
        <w:spacing w:after="0" w:line="276" w:lineRule="auto"/>
        <w:rPr>
          <w:rFonts w:ascii="Sakkal Majalla" w:eastAsia="Calibri" w:hAnsi="Sakkal Majalla" w:cs="Sakkal Majalla"/>
          <w:noProof/>
          <w:color w:val="000000"/>
          <w:sz w:val="28"/>
          <w:szCs w:val="28"/>
        </w:rPr>
      </w:pPr>
      <w:hyperlink w:anchor="_Toc206177965" w:history="1">
        <w:r w:rsidRPr="007F57CC">
          <w:rPr>
            <w:rFonts w:ascii="Sakkal Majalla" w:eastAsia="Calibri" w:hAnsi="Sakkal Majalla" w:cs="Sakkal Majalla"/>
            <w:noProof/>
            <w:color w:val="000000"/>
            <w:sz w:val="28"/>
            <w:szCs w:val="28"/>
            <w:rtl/>
          </w:rPr>
          <w:t>جدول 7</w:t>
        </w:r>
        <w:r w:rsidRPr="007F57CC">
          <w:rPr>
            <w:rFonts w:ascii="Sakkal Majalla" w:eastAsia="Calibri" w:hAnsi="Sakkal Majalla" w:cs="Sakkal Majalla"/>
            <w:noProof/>
            <w:color w:val="000000"/>
            <w:sz w:val="28"/>
            <w:szCs w:val="28"/>
            <w:rtl/>
            <w:lang w:val="en-GB"/>
          </w:rPr>
          <w:t xml:space="preserve"> توزيع عينة الدراسة حسب نوع جهة العمل التي يعملون فيها</w:t>
        </w:r>
        <w:r w:rsidRPr="007F57CC">
          <w:rPr>
            <w:rFonts w:ascii="Sakkal Majalla" w:eastAsia="Calibri" w:hAnsi="Sakkal Majalla" w:cs="Sakkal Majalla"/>
            <w:noProof/>
            <w:webHidden/>
            <w:color w:val="000000"/>
            <w:sz w:val="28"/>
            <w:szCs w:val="28"/>
          </w:rPr>
          <w:tab/>
        </w:r>
        <w:r w:rsidRPr="007F57CC">
          <w:rPr>
            <w:rFonts w:ascii="Sakkal Majalla" w:eastAsia="Calibri" w:hAnsi="Sakkal Majalla" w:cs="Sakkal Majalla"/>
            <w:noProof/>
            <w:webHidden/>
            <w:color w:val="000000"/>
            <w:sz w:val="28"/>
            <w:szCs w:val="28"/>
          </w:rPr>
          <w:fldChar w:fldCharType="begin"/>
        </w:r>
        <w:r w:rsidRPr="007F57CC">
          <w:rPr>
            <w:rFonts w:ascii="Sakkal Majalla" w:eastAsia="Calibri" w:hAnsi="Sakkal Majalla" w:cs="Sakkal Majalla"/>
            <w:noProof/>
            <w:webHidden/>
            <w:color w:val="000000"/>
            <w:sz w:val="28"/>
            <w:szCs w:val="28"/>
          </w:rPr>
          <w:instrText xml:space="preserve"> PAGEREF _Toc206177965 \h </w:instrText>
        </w:r>
        <w:r w:rsidRPr="007F57CC">
          <w:rPr>
            <w:rFonts w:ascii="Sakkal Majalla" w:eastAsia="Calibri" w:hAnsi="Sakkal Majalla" w:cs="Sakkal Majalla"/>
            <w:noProof/>
            <w:webHidden/>
            <w:color w:val="000000"/>
            <w:sz w:val="28"/>
            <w:szCs w:val="28"/>
          </w:rPr>
        </w:r>
        <w:r w:rsidRPr="007F57CC">
          <w:rPr>
            <w:rFonts w:ascii="Sakkal Majalla" w:eastAsia="Calibri" w:hAnsi="Sakkal Majalla" w:cs="Sakkal Majalla"/>
            <w:noProof/>
            <w:webHidden/>
            <w:color w:val="000000"/>
            <w:sz w:val="28"/>
            <w:szCs w:val="28"/>
          </w:rPr>
          <w:fldChar w:fldCharType="separate"/>
        </w:r>
        <w:r w:rsidRPr="007F57CC">
          <w:rPr>
            <w:rFonts w:ascii="Sakkal Majalla" w:eastAsia="Calibri" w:hAnsi="Sakkal Majalla" w:cs="Sakkal Majalla"/>
            <w:noProof/>
            <w:webHidden/>
            <w:color w:val="000000"/>
            <w:sz w:val="28"/>
            <w:szCs w:val="28"/>
            <w:rtl/>
          </w:rPr>
          <w:t>37</w:t>
        </w:r>
        <w:r w:rsidRPr="007F57CC">
          <w:rPr>
            <w:rFonts w:ascii="Sakkal Majalla" w:eastAsia="Calibri" w:hAnsi="Sakkal Majalla" w:cs="Sakkal Majalla"/>
            <w:noProof/>
            <w:webHidden/>
            <w:color w:val="000000"/>
            <w:sz w:val="28"/>
            <w:szCs w:val="28"/>
          </w:rPr>
          <w:fldChar w:fldCharType="end"/>
        </w:r>
      </w:hyperlink>
    </w:p>
    <w:p w14:paraId="43022BA1" w14:textId="77777777" w:rsidR="007F57CC" w:rsidRPr="007F57CC" w:rsidRDefault="007F57CC" w:rsidP="007F57CC">
      <w:pPr>
        <w:tabs>
          <w:tab w:val="right" w:leader="dot" w:pos="9016"/>
        </w:tabs>
        <w:spacing w:after="0" w:line="276" w:lineRule="auto"/>
        <w:rPr>
          <w:rFonts w:ascii="Sakkal Majalla" w:eastAsia="Calibri" w:hAnsi="Sakkal Majalla" w:cs="Sakkal Majalla"/>
          <w:noProof/>
          <w:color w:val="000000"/>
          <w:sz w:val="28"/>
          <w:szCs w:val="28"/>
        </w:rPr>
      </w:pPr>
      <w:hyperlink w:anchor="_Toc206177966" w:history="1">
        <w:r w:rsidRPr="007F57CC">
          <w:rPr>
            <w:rFonts w:ascii="Sakkal Majalla" w:eastAsia="Calibri" w:hAnsi="Sakkal Majalla" w:cs="Sakkal Majalla"/>
            <w:noProof/>
            <w:color w:val="000000"/>
            <w:sz w:val="28"/>
            <w:szCs w:val="28"/>
            <w:rtl/>
          </w:rPr>
          <w:t>جدول 8</w:t>
        </w:r>
        <w:r w:rsidRPr="007F57CC">
          <w:rPr>
            <w:rFonts w:ascii="Sakkal Majalla" w:eastAsia="Calibri" w:hAnsi="Sakkal Majalla" w:cs="Sakkal Majalla"/>
            <w:noProof/>
            <w:color w:val="000000"/>
            <w:sz w:val="28"/>
            <w:szCs w:val="28"/>
            <w:rtl/>
            <w:lang w:val="en-GB"/>
          </w:rPr>
          <w:t xml:space="preserve"> توزيع عينة الدراسة حسب سنوات العمل في مجال التسويق</w:t>
        </w:r>
        <w:r w:rsidRPr="007F57CC">
          <w:rPr>
            <w:rFonts w:ascii="Sakkal Majalla" w:eastAsia="Calibri" w:hAnsi="Sakkal Majalla" w:cs="Sakkal Majalla"/>
            <w:noProof/>
            <w:webHidden/>
            <w:color w:val="000000"/>
            <w:sz w:val="28"/>
            <w:szCs w:val="28"/>
          </w:rPr>
          <w:tab/>
        </w:r>
        <w:r w:rsidRPr="007F57CC">
          <w:rPr>
            <w:rFonts w:ascii="Sakkal Majalla" w:eastAsia="Calibri" w:hAnsi="Sakkal Majalla" w:cs="Sakkal Majalla"/>
            <w:noProof/>
            <w:webHidden/>
            <w:color w:val="000000"/>
            <w:sz w:val="28"/>
            <w:szCs w:val="28"/>
          </w:rPr>
          <w:fldChar w:fldCharType="begin"/>
        </w:r>
        <w:r w:rsidRPr="007F57CC">
          <w:rPr>
            <w:rFonts w:ascii="Sakkal Majalla" w:eastAsia="Calibri" w:hAnsi="Sakkal Majalla" w:cs="Sakkal Majalla"/>
            <w:noProof/>
            <w:webHidden/>
            <w:color w:val="000000"/>
            <w:sz w:val="28"/>
            <w:szCs w:val="28"/>
          </w:rPr>
          <w:instrText xml:space="preserve"> PAGEREF _Toc206177966 \h </w:instrText>
        </w:r>
        <w:r w:rsidRPr="007F57CC">
          <w:rPr>
            <w:rFonts w:ascii="Sakkal Majalla" w:eastAsia="Calibri" w:hAnsi="Sakkal Majalla" w:cs="Sakkal Majalla"/>
            <w:noProof/>
            <w:webHidden/>
            <w:color w:val="000000"/>
            <w:sz w:val="28"/>
            <w:szCs w:val="28"/>
          </w:rPr>
        </w:r>
        <w:r w:rsidRPr="007F57CC">
          <w:rPr>
            <w:rFonts w:ascii="Sakkal Majalla" w:eastAsia="Calibri" w:hAnsi="Sakkal Majalla" w:cs="Sakkal Majalla"/>
            <w:noProof/>
            <w:webHidden/>
            <w:color w:val="000000"/>
            <w:sz w:val="28"/>
            <w:szCs w:val="28"/>
          </w:rPr>
          <w:fldChar w:fldCharType="separate"/>
        </w:r>
        <w:r w:rsidRPr="007F57CC">
          <w:rPr>
            <w:rFonts w:ascii="Sakkal Majalla" w:eastAsia="Calibri" w:hAnsi="Sakkal Majalla" w:cs="Sakkal Majalla"/>
            <w:noProof/>
            <w:webHidden/>
            <w:color w:val="000000"/>
            <w:sz w:val="28"/>
            <w:szCs w:val="28"/>
            <w:rtl/>
          </w:rPr>
          <w:t>38</w:t>
        </w:r>
        <w:r w:rsidRPr="007F57CC">
          <w:rPr>
            <w:rFonts w:ascii="Sakkal Majalla" w:eastAsia="Calibri" w:hAnsi="Sakkal Majalla" w:cs="Sakkal Majalla"/>
            <w:noProof/>
            <w:webHidden/>
            <w:color w:val="000000"/>
            <w:sz w:val="28"/>
            <w:szCs w:val="28"/>
          </w:rPr>
          <w:fldChar w:fldCharType="end"/>
        </w:r>
      </w:hyperlink>
    </w:p>
    <w:p w14:paraId="4550A2C5" w14:textId="77777777" w:rsidR="007F57CC" w:rsidRPr="007F57CC" w:rsidRDefault="007F57CC" w:rsidP="007F57CC">
      <w:pPr>
        <w:tabs>
          <w:tab w:val="right" w:leader="dot" w:pos="9016"/>
        </w:tabs>
        <w:spacing w:after="0" w:line="276" w:lineRule="auto"/>
        <w:rPr>
          <w:rFonts w:ascii="Sakkal Majalla" w:eastAsia="Calibri" w:hAnsi="Sakkal Majalla" w:cs="Sakkal Majalla"/>
          <w:noProof/>
          <w:color w:val="000000"/>
          <w:sz w:val="28"/>
          <w:szCs w:val="28"/>
        </w:rPr>
      </w:pPr>
      <w:hyperlink w:anchor="_Toc206177967" w:history="1">
        <w:r w:rsidRPr="007F57CC">
          <w:rPr>
            <w:rFonts w:ascii="Sakkal Majalla" w:eastAsia="Calibri" w:hAnsi="Sakkal Majalla" w:cs="Sakkal Majalla"/>
            <w:noProof/>
            <w:color w:val="000000"/>
            <w:sz w:val="28"/>
            <w:szCs w:val="28"/>
            <w:rtl/>
          </w:rPr>
          <w:t>جدول 9</w:t>
        </w:r>
        <w:r w:rsidRPr="007F57CC">
          <w:rPr>
            <w:rFonts w:ascii="Sakkal Majalla" w:eastAsia="Calibri" w:hAnsi="Sakkal Majalla" w:cs="Sakkal Majalla"/>
            <w:noProof/>
            <w:color w:val="000000"/>
            <w:sz w:val="28"/>
            <w:szCs w:val="28"/>
            <w:rtl/>
            <w:lang w:val="en-GB"/>
          </w:rPr>
          <w:t xml:space="preserve"> توزيع عينة الدراسة حسب أعلى مؤهل دراسي لديهم</w:t>
        </w:r>
        <w:r w:rsidRPr="007F57CC">
          <w:rPr>
            <w:rFonts w:ascii="Sakkal Majalla" w:eastAsia="Calibri" w:hAnsi="Sakkal Majalla" w:cs="Sakkal Majalla"/>
            <w:noProof/>
            <w:webHidden/>
            <w:color w:val="000000"/>
            <w:sz w:val="28"/>
            <w:szCs w:val="28"/>
          </w:rPr>
          <w:tab/>
        </w:r>
        <w:r w:rsidRPr="007F57CC">
          <w:rPr>
            <w:rFonts w:ascii="Sakkal Majalla" w:eastAsia="Calibri" w:hAnsi="Sakkal Majalla" w:cs="Sakkal Majalla"/>
            <w:noProof/>
            <w:webHidden/>
            <w:color w:val="000000"/>
            <w:sz w:val="28"/>
            <w:szCs w:val="28"/>
          </w:rPr>
          <w:fldChar w:fldCharType="begin"/>
        </w:r>
        <w:r w:rsidRPr="007F57CC">
          <w:rPr>
            <w:rFonts w:ascii="Sakkal Majalla" w:eastAsia="Calibri" w:hAnsi="Sakkal Majalla" w:cs="Sakkal Majalla"/>
            <w:noProof/>
            <w:webHidden/>
            <w:color w:val="000000"/>
            <w:sz w:val="28"/>
            <w:szCs w:val="28"/>
          </w:rPr>
          <w:instrText xml:space="preserve"> PAGEREF _Toc206177967 \h </w:instrText>
        </w:r>
        <w:r w:rsidRPr="007F57CC">
          <w:rPr>
            <w:rFonts w:ascii="Sakkal Majalla" w:eastAsia="Calibri" w:hAnsi="Sakkal Majalla" w:cs="Sakkal Majalla"/>
            <w:noProof/>
            <w:webHidden/>
            <w:color w:val="000000"/>
            <w:sz w:val="28"/>
            <w:szCs w:val="28"/>
          </w:rPr>
        </w:r>
        <w:r w:rsidRPr="007F57CC">
          <w:rPr>
            <w:rFonts w:ascii="Sakkal Majalla" w:eastAsia="Calibri" w:hAnsi="Sakkal Majalla" w:cs="Sakkal Majalla"/>
            <w:noProof/>
            <w:webHidden/>
            <w:color w:val="000000"/>
            <w:sz w:val="28"/>
            <w:szCs w:val="28"/>
          </w:rPr>
          <w:fldChar w:fldCharType="separate"/>
        </w:r>
        <w:r w:rsidRPr="007F57CC">
          <w:rPr>
            <w:rFonts w:ascii="Sakkal Majalla" w:eastAsia="Calibri" w:hAnsi="Sakkal Majalla" w:cs="Sakkal Majalla"/>
            <w:noProof/>
            <w:webHidden/>
            <w:color w:val="000000"/>
            <w:sz w:val="28"/>
            <w:szCs w:val="28"/>
            <w:rtl/>
          </w:rPr>
          <w:t>38</w:t>
        </w:r>
        <w:r w:rsidRPr="007F57CC">
          <w:rPr>
            <w:rFonts w:ascii="Sakkal Majalla" w:eastAsia="Calibri" w:hAnsi="Sakkal Majalla" w:cs="Sakkal Majalla"/>
            <w:noProof/>
            <w:webHidden/>
            <w:color w:val="000000"/>
            <w:sz w:val="28"/>
            <w:szCs w:val="28"/>
          </w:rPr>
          <w:fldChar w:fldCharType="end"/>
        </w:r>
      </w:hyperlink>
    </w:p>
    <w:p w14:paraId="41812CE5" w14:textId="77777777" w:rsidR="007F57CC" w:rsidRPr="007F57CC" w:rsidRDefault="007F57CC" w:rsidP="007F57CC">
      <w:pPr>
        <w:tabs>
          <w:tab w:val="right" w:leader="dot" w:pos="9016"/>
        </w:tabs>
        <w:spacing w:after="0" w:line="276" w:lineRule="auto"/>
        <w:rPr>
          <w:rFonts w:ascii="Sakkal Majalla" w:eastAsia="Calibri" w:hAnsi="Sakkal Majalla" w:cs="Sakkal Majalla"/>
          <w:noProof/>
          <w:color w:val="000000"/>
          <w:sz w:val="28"/>
          <w:szCs w:val="28"/>
        </w:rPr>
      </w:pPr>
      <w:hyperlink w:anchor="_Toc206177968" w:history="1">
        <w:r w:rsidRPr="007F57CC">
          <w:rPr>
            <w:rFonts w:ascii="Sakkal Majalla" w:eastAsia="Calibri" w:hAnsi="Sakkal Majalla" w:cs="Sakkal Majalla"/>
            <w:noProof/>
            <w:color w:val="000000"/>
            <w:sz w:val="28"/>
            <w:szCs w:val="28"/>
            <w:rtl/>
          </w:rPr>
          <w:t>جدول 10</w:t>
        </w:r>
        <w:r w:rsidRPr="007F57CC">
          <w:rPr>
            <w:rFonts w:ascii="Sakkal Majalla" w:eastAsia="Calibri" w:hAnsi="Sakkal Majalla" w:cs="Sakkal Majalla"/>
            <w:noProof/>
            <w:color w:val="000000"/>
            <w:sz w:val="28"/>
            <w:szCs w:val="28"/>
            <w:rtl/>
            <w:lang w:val="en-GB"/>
          </w:rPr>
          <w:t xml:space="preserve"> التواجد الرقمي بين عينة الدراسة</w:t>
        </w:r>
        <w:r w:rsidRPr="007F57CC">
          <w:rPr>
            <w:rFonts w:ascii="Sakkal Majalla" w:eastAsia="Calibri" w:hAnsi="Sakkal Majalla" w:cs="Sakkal Majalla"/>
            <w:noProof/>
            <w:webHidden/>
            <w:color w:val="000000"/>
            <w:sz w:val="28"/>
            <w:szCs w:val="28"/>
          </w:rPr>
          <w:tab/>
        </w:r>
        <w:r w:rsidRPr="007F57CC">
          <w:rPr>
            <w:rFonts w:ascii="Sakkal Majalla" w:eastAsia="Calibri" w:hAnsi="Sakkal Majalla" w:cs="Sakkal Majalla"/>
            <w:noProof/>
            <w:webHidden/>
            <w:color w:val="000000"/>
            <w:sz w:val="28"/>
            <w:szCs w:val="28"/>
          </w:rPr>
          <w:fldChar w:fldCharType="begin"/>
        </w:r>
        <w:r w:rsidRPr="007F57CC">
          <w:rPr>
            <w:rFonts w:ascii="Sakkal Majalla" w:eastAsia="Calibri" w:hAnsi="Sakkal Majalla" w:cs="Sakkal Majalla"/>
            <w:noProof/>
            <w:webHidden/>
            <w:color w:val="000000"/>
            <w:sz w:val="28"/>
            <w:szCs w:val="28"/>
          </w:rPr>
          <w:instrText xml:space="preserve"> PAGEREF _Toc206177968 \h </w:instrText>
        </w:r>
        <w:r w:rsidRPr="007F57CC">
          <w:rPr>
            <w:rFonts w:ascii="Sakkal Majalla" w:eastAsia="Calibri" w:hAnsi="Sakkal Majalla" w:cs="Sakkal Majalla"/>
            <w:noProof/>
            <w:webHidden/>
            <w:color w:val="000000"/>
            <w:sz w:val="28"/>
            <w:szCs w:val="28"/>
          </w:rPr>
        </w:r>
        <w:r w:rsidRPr="007F57CC">
          <w:rPr>
            <w:rFonts w:ascii="Sakkal Majalla" w:eastAsia="Calibri" w:hAnsi="Sakkal Majalla" w:cs="Sakkal Majalla"/>
            <w:noProof/>
            <w:webHidden/>
            <w:color w:val="000000"/>
            <w:sz w:val="28"/>
            <w:szCs w:val="28"/>
          </w:rPr>
          <w:fldChar w:fldCharType="separate"/>
        </w:r>
        <w:r w:rsidRPr="007F57CC">
          <w:rPr>
            <w:rFonts w:ascii="Sakkal Majalla" w:eastAsia="Calibri" w:hAnsi="Sakkal Majalla" w:cs="Sakkal Majalla"/>
            <w:noProof/>
            <w:webHidden/>
            <w:color w:val="000000"/>
            <w:sz w:val="28"/>
            <w:szCs w:val="28"/>
            <w:rtl/>
          </w:rPr>
          <w:t>39</w:t>
        </w:r>
        <w:r w:rsidRPr="007F57CC">
          <w:rPr>
            <w:rFonts w:ascii="Sakkal Majalla" w:eastAsia="Calibri" w:hAnsi="Sakkal Majalla" w:cs="Sakkal Majalla"/>
            <w:noProof/>
            <w:webHidden/>
            <w:color w:val="000000"/>
            <w:sz w:val="28"/>
            <w:szCs w:val="28"/>
          </w:rPr>
          <w:fldChar w:fldCharType="end"/>
        </w:r>
      </w:hyperlink>
    </w:p>
    <w:p w14:paraId="13A4120E" w14:textId="77777777" w:rsidR="007F57CC" w:rsidRPr="007F57CC" w:rsidRDefault="007F57CC" w:rsidP="007F57CC">
      <w:pPr>
        <w:tabs>
          <w:tab w:val="right" w:leader="dot" w:pos="9016"/>
        </w:tabs>
        <w:spacing w:after="0" w:line="276" w:lineRule="auto"/>
        <w:rPr>
          <w:rFonts w:ascii="Sakkal Majalla" w:eastAsia="Calibri" w:hAnsi="Sakkal Majalla" w:cs="Sakkal Majalla"/>
          <w:noProof/>
          <w:color w:val="000000"/>
          <w:sz w:val="28"/>
          <w:szCs w:val="28"/>
        </w:rPr>
      </w:pPr>
      <w:hyperlink w:anchor="_Toc206177969" w:history="1">
        <w:r w:rsidRPr="007F57CC">
          <w:rPr>
            <w:rFonts w:ascii="Sakkal Majalla" w:eastAsia="Calibri" w:hAnsi="Sakkal Majalla" w:cs="Sakkal Majalla"/>
            <w:noProof/>
            <w:color w:val="000000"/>
            <w:sz w:val="28"/>
            <w:szCs w:val="28"/>
            <w:rtl/>
          </w:rPr>
          <w:t>جدول 11</w:t>
        </w:r>
        <w:r w:rsidRPr="007F57CC">
          <w:rPr>
            <w:rFonts w:ascii="Sakkal Majalla" w:eastAsia="Calibri" w:hAnsi="Sakkal Majalla" w:cs="Sakkal Majalla"/>
            <w:noProof/>
            <w:color w:val="000000"/>
            <w:sz w:val="28"/>
            <w:szCs w:val="28"/>
            <w:rtl/>
            <w:lang w:val="en-GB"/>
          </w:rPr>
          <w:t xml:space="preserve"> ممارسات الشبكات المهنية لعينة الدراسة</w:t>
        </w:r>
        <w:r w:rsidRPr="007F57CC">
          <w:rPr>
            <w:rFonts w:ascii="Sakkal Majalla" w:eastAsia="Calibri" w:hAnsi="Sakkal Majalla" w:cs="Sakkal Majalla"/>
            <w:noProof/>
            <w:webHidden/>
            <w:color w:val="000000"/>
            <w:sz w:val="28"/>
            <w:szCs w:val="28"/>
          </w:rPr>
          <w:tab/>
        </w:r>
        <w:r w:rsidRPr="007F57CC">
          <w:rPr>
            <w:rFonts w:ascii="Sakkal Majalla" w:eastAsia="Calibri" w:hAnsi="Sakkal Majalla" w:cs="Sakkal Majalla"/>
            <w:noProof/>
            <w:webHidden/>
            <w:color w:val="000000"/>
            <w:sz w:val="28"/>
            <w:szCs w:val="28"/>
          </w:rPr>
          <w:fldChar w:fldCharType="begin"/>
        </w:r>
        <w:r w:rsidRPr="007F57CC">
          <w:rPr>
            <w:rFonts w:ascii="Sakkal Majalla" w:eastAsia="Calibri" w:hAnsi="Sakkal Majalla" w:cs="Sakkal Majalla"/>
            <w:noProof/>
            <w:webHidden/>
            <w:color w:val="000000"/>
            <w:sz w:val="28"/>
            <w:szCs w:val="28"/>
          </w:rPr>
          <w:instrText xml:space="preserve"> PAGEREF _Toc206177969 \h </w:instrText>
        </w:r>
        <w:r w:rsidRPr="007F57CC">
          <w:rPr>
            <w:rFonts w:ascii="Sakkal Majalla" w:eastAsia="Calibri" w:hAnsi="Sakkal Majalla" w:cs="Sakkal Majalla"/>
            <w:noProof/>
            <w:webHidden/>
            <w:color w:val="000000"/>
            <w:sz w:val="28"/>
            <w:szCs w:val="28"/>
          </w:rPr>
        </w:r>
        <w:r w:rsidRPr="007F57CC">
          <w:rPr>
            <w:rFonts w:ascii="Sakkal Majalla" w:eastAsia="Calibri" w:hAnsi="Sakkal Majalla" w:cs="Sakkal Majalla"/>
            <w:noProof/>
            <w:webHidden/>
            <w:color w:val="000000"/>
            <w:sz w:val="28"/>
            <w:szCs w:val="28"/>
          </w:rPr>
          <w:fldChar w:fldCharType="separate"/>
        </w:r>
        <w:r w:rsidRPr="007F57CC">
          <w:rPr>
            <w:rFonts w:ascii="Sakkal Majalla" w:eastAsia="Calibri" w:hAnsi="Sakkal Majalla" w:cs="Sakkal Majalla"/>
            <w:noProof/>
            <w:webHidden/>
            <w:color w:val="000000"/>
            <w:sz w:val="28"/>
            <w:szCs w:val="28"/>
            <w:rtl/>
          </w:rPr>
          <w:t>40</w:t>
        </w:r>
        <w:r w:rsidRPr="007F57CC">
          <w:rPr>
            <w:rFonts w:ascii="Sakkal Majalla" w:eastAsia="Calibri" w:hAnsi="Sakkal Majalla" w:cs="Sakkal Majalla"/>
            <w:noProof/>
            <w:webHidden/>
            <w:color w:val="000000"/>
            <w:sz w:val="28"/>
            <w:szCs w:val="28"/>
          </w:rPr>
          <w:fldChar w:fldCharType="end"/>
        </w:r>
      </w:hyperlink>
    </w:p>
    <w:p w14:paraId="185553CB" w14:textId="77777777" w:rsidR="007F57CC" w:rsidRPr="007F57CC" w:rsidRDefault="007F57CC" w:rsidP="007F57CC">
      <w:pPr>
        <w:tabs>
          <w:tab w:val="right" w:leader="dot" w:pos="9016"/>
        </w:tabs>
        <w:spacing w:after="0" w:line="276" w:lineRule="auto"/>
        <w:rPr>
          <w:rFonts w:ascii="Sakkal Majalla" w:eastAsia="Calibri" w:hAnsi="Sakkal Majalla" w:cs="Sakkal Majalla"/>
          <w:noProof/>
          <w:color w:val="000000"/>
          <w:sz w:val="28"/>
          <w:szCs w:val="28"/>
        </w:rPr>
      </w:pPr>
      <w:hyperlink w:anchor="_Toc206177970" w:history="1">
        <w:r w:rsidRPr="007F57CC">
          <w:rPr>
            <w:rFonts w:ascii="Sakkal Majalla" w:eastAsia="Calibri" w:hAnsi="Sakkal Majalla" w:cs="Sakkal Majalla"/>
            <w:noProof/>
            <w:color w:val="000000"/>
            <w:sz w:val="28"/>
            <w:szCs w:val="28"/>
            <w:rtl/>
          </w:rPr>
          <w:t>جدول 12</w:t>
        </w:r>
        <w:r w:rsidRPr="007F57CC">
          <w:rPr>
            <w:rFonts w:ascii="Sakkal Majalla" w:eastAsia="Calibri" w:hAnsi="Sakkal Majalla" w:cs="Sakkal Majalla"/>
            <w:noProof/>
            <w:color w:val="000000"/>
            <w:sz w:val="28"/>
            <w:szCs w:val="28"/>
            <w:rtl/>
            <w:lang w:val="en-GB"/>
          </w:rPr>
          <w:t xml:space="preserve"> ممارسات بناء المحتوى بين عينة الدراسة</w:t>
        </w:r>
        <w:r w:rsidRPr="007F57CC">
          <w:rPr>
            <w:rFonts w:ascii="Sakkal Majalla" w:eastAsia="Calibri" w:hAnsi="Sakkal Majalla" w:cs="Sakkal Majalla"/>
            <w:noProof/>
            <w:webHidden/>
            <w:color w:val="000000"/>
            <w:sz w:val="28"/>
            <w:szCs w:val="28"/>
          </w:rPr>
          <w:tab/>
        </w:r>
        <w:r w:rsidRPr="007F57CC">
          <w:rPr>
            <w:rFonts w:ascii="Sakkal Majalla" w:eastAsia="Calibri" w:hAnsi="Sakkal Majalla" w:cs="Sakkal Majalla"/>
            <w:noProof/>
            <w:webHidden/>
            <w:color w:val="000000"/>
            <w:sz w:val="28"/>
            <w:szCs w:val="28"/>
          </w:rPr>
          <w:fldChar w:fldCharType="begin"/>
        </w:r>
        <w:r w:rsidRPr="007F57CC">
          <w:rPr>
            <w:rFonts w:ascii="Sakkal Majalla" w:eastAsia="Calibri" w:hAnsi="Sakkal Majalla" w:cs="Sakkal Majalla"/>
            <w:noProof/>
            <w:webHidden/>
            <w:color w:val="000000"/>
            <w:sz w:val="28"/>
            <w:szCs w:val="28"/>
          </w:rPr>
          <w:instrText xml:space="preserve"> PAGEREF _Toc206177970 \h </w:instrText>
        </w:r>
        <w:r w:rsidRPr="007F57CC">
          <w:rPr>
            <w:rFonts w:ascii="Sakkal Majalla" w:eastAsia="Calibri" w:hAnsi="Sakkal Majalla" w:cs="Sakkal Majalla"/>
            <w:noProof/>
            <w:webHidden/>
            <w:color w:val="000000"/>
            <w:sz w:val="28"/>
            <w:szCs w:val="28"/>
          </w:rPr>
        </w:r>
        <w:r w:rsidRPr="007F57CC">
          <w:rPr>
            <w:rFonts w:ascii="Sakkal Majalla" w:eastAsia="Calibri" w:hAnsi="Sakkal Majalla" w:cs="Sakkal Majalla"/>
            <w:noProof/>
            <w:webHidden/>
            <w:color w:val="000000"/>
            <w:sz w:val="28"/>
            <w:szCs w:val="28"/>
          </w:rPr>
          <w:fldChar w:fldCharType="separate"/>
        </w:r>
        <w:r w:rsidRPr="007F57CC">
          <w:rPr>
            <w:rFonts w:ascii="Sakkal Majalla" w:eastAsia="Calibri" w:hAnsi="Sakkal Majalla" w:cs="Sakkal Majalla"/>
            <w:noProof/>
            <w:webHidden/>
            <w:color w:val="000000"/>
            <w:sz w:val="28"/>
            <w:szCs w:val="28"/>
            <w:rtl/>
          </w:rPr>
          <w:t>41</w:t>
        </w:r>
        <w:r w:rsidRPr="007F57CC">
          <w:rPr>
            <w:rFonts w:ascii="Sakkal Majalla" w:eastAsia="Calibri" w:hAnsi="Sakkal Majalla" w:cs="Sakkal Majalla"/>
            <w:noProof/>
            <w:webHidden/>
            <w:color w:val="000000"/>
            <w:sz w:val="28"/>
            <w:szCs w:val="28"/>
          </w:rPr>
          <w:fldChar w:fldCharType="end"/>
        </w:r>
      </w:hyperlink>
    </w:p>
    <w:p w14:paraId="1C7C48C6" w14:textId="77777777" w:rsidR="007F57CC" w:rsidRPr="007F57CC" w:rsidRDefault="007F57CC" w:rsidP="007F57CC">
      <w:pPr>
        <w:tabs>
          <w:tab w:val="right" w:leader="dot" w:pos="9016"/>
        </w:tabs>
        <w:spacing w:after="0" w:line="276" w:lineRule="auto"/>
        <w:rPr>
          <w:rFonts w:ascii="Sakkal Majalla" w:eastAsia="Calibri" w:hAnsi="Sakkal Majalla" w:cs="Sakkal Majalla"/>
          <w:noProof/>
          <w:color w:val="000000"/>
          <w:sz w:val="28"/>
          <w:szCs w:val="28"/>
        </w:rPr>
      </w:pPr>
      <w:hyperlink w:anchor="_Toc206177971" w:history="1">
        <w:r w:rsidRPr="007F57CC">
          <w:rPr>
            <w:rFonts w:ascii="Sakkal Majalla" w:eastAsia="Calibri" w:hAnsi="Sakkal Majalla" w:cs="Sakkal Majalla"/>
            <w:noProof/>
            <w:color w:val="000000"/>
            <w:sz w:val="28"/>
            <w:szCs w:val="28"/>
            <w:rtl/>
          </w:rPr>
          <w:t>جدول 13</w:t>
        </w:r>
        <w:r w:rsidRPr="007F57CC">
          <w:rPr>
            <w:rFonts w:ascii="Sakkal Majalla" w:eastAsia="Calibri" w:hAnsi="Sakkal Majalla" w:cs="Sakkal Majalla"/>
            <w:noProof/>
            <w:color w:val="000000"/>
            <w:sz w:val="28"/>
            <w:szCs w:val="28"/>
            <w:rtl/>
            <w:lang w:val="en-GB"/>
          </w:rPr>
          <w:t xml:space="preserve"> ممارسات إظهار الخبرة بين عينة الدراسة</w:t>
        </w:r>
        <w:r w:rsidRPr="007F57CC">
          <w:rPr>
            <w:rFonts w:ascii="Sakkal Majalla" w:eastAsia="Calibri" w:hAnsi="Sakkal Majalla" w:cs="Sakkal Majalla"/>
            <w:noProof/>
            <w:webHidden/>
            <w:color w:val="000000"/>
            <w:sz w:val="28"/>
            <w:szCs w:val="28"/>
          </w:rPr>
          <w:tab/>
        </w:r>
        <w:r w:rsidRPr="007F57CC">
          <w:rPr>
            <w:rFonts w:ascii="Sakkal Majalla" w:eastAsia="Calibri" w:hAnsi="Sakkal Majalla" w:cs="Sakkal Majalla"/>
            <w:noProof/>
            <w:webHidden/>
            <w:color w:val="000000"/>
            <w:sz w:val="28"/>
            <w:szCs w:val="28"/>
          </w:rPr>
          <w:fldChar w:fldCharType="begin"/>
        </w:r>
        <w:r w:rsidRPr="007F57CC">
          <w:rPr>
            <w:rFonts w:ascii="Sakkal Majalla" w:eastAsia="Calibri" w:hAnsi="Sakkal Majalla" w:cs="Sakkal Majalla"/>
            <w:noProof/>
            <w:webHidden/>
            <w:color w:val="000000"/>
            <w:sz w:val="28"/>
            <w:szCs w:val="28"/>
          </w:rPr>
          <w:instrText xml:space="preserve"> PAGEREF _Toc206177971 \h </w:instrText>
        </w:r>
        <w:r w:rsidRPr="007F57CC">
          <w:rPr>
            <w:rFonts w:ascii="Sakkal Majalla" w:eastAsia="Calibri" w:hAnsi="Sakkal Majalla" w:cs="Sakkal Majalla"/>
            <w:noProof/>
            <w:webHidden/>
            <w:color w:val="000000"/>
            <w:sz w:val="28"/>
            <w:szCs w:val="28"/>
          </w:rPr>
        </w:r>
        <w:r w:rsidRPr="007F57CC">
          <w:rPr>
            <w:rFonts w:ascii="Sakkal Majalla" w:eastAsia="Calibri" w:hAnsi="Sakkal Majalla" w:cs="Sakkal Majalla"/>
            <w:noProof/>
            <w:webHidden/>
            <w:color w:val="000000"/>
            <w:sz w:val="28"/>
            <w:szCs w:val="28"/>
          </w:rPr>
          <w:fldChar w:fldCharType="separate"/>
        </w:r>
        <w:r w:rsidRPr="007F57CC">
          <w:rPr>
            <w:rFonts w:ascii="Sakkal Majalla" w:eastAsia="Calibri" w:hAnsi="Sakkal Majalla" w:cs="Sakkal Majalla"/>
            <w:noProof/>
            <w:webHidden/>
            <w:color w:val="000000"/>
            <w:sz w:val="28"/>
            <w:szCs w:val="28"/>
            <w:rtl/>
          </w:rPr>
          <w:t>41</w:t>
        </w:r>
        <w:r w:rsidRPr="007F57CC">
          <w:rPr>
            <w:rFonts w:ascii="Sakkal Majalla" w:eastAsia="Calibri" w:hAnsi="Sakkal Majalla" w:cs="Sakkal Majalla"/>
            <w:noProof/>
            <w:webHidden/>
            <w:color w:val="000000"/>
            <w:sz w:val="28"/>
            <w:szCs w:val="28"/>
          </w:rPr>
          <w:fldChar w:fldCharType="end"/>
        </w:r>
      </w:hyperlink>
    </w:p>
    <w:p w14:paraId="670085FB" w14:textId="77777777" w:rsidR="007F57CC" w:rsidRPr="007F57CC" w:rsidRDefault="007F57CC" w:rsidP="007F57CC">
      <w:pPr>
        <w:tabs>
          <w:tab w:val="right" w:leader="dot" w:pos="9016"/>
        </w:tabs>
        <w:spacing w:after="0" w:line="276" w:lineRule="auto"/>
        <w:rPr>
          <w:rFonts w:ascii="Sakkal Majalla" w:eastAsia="Calibri" w:hAnsi="Sakkal Majalla" w:cs="Sakkal Majalla"/>
          <w:noProof/>
          <w:color w:val="000000"/>
          <w:sz w:val="28"/>
          <w:szCs w:val="28"/>
        </w:rPr>
      </w:pPr>
      <w:hyperlink w:anchor="_Toc206177972" w:history="1">
        <w:r w:rsidRPr="007F57CC">
          <w:rPr>
            <w:rFonts w:ascii="Sakkal Majalla" w:eastAsia="Calibri" w:hAnsi="Sakkal Majalla" w:cs="Sakkal Majalla"/>
            <w:noProof/>
            <w:color w:val="000000"/>
            <w:sz w:val="28"/>
            <w:szCs w:val="28"/>
            <w:rtl/>
          </w:rPr>
          <w:t>جدول 14</w:t>
        </w:r>
        <w:r w:rsidRPr="007F57CC">
          <w:rPr>
            <w:rFonts w:ascii="Sakkal Majalla" w:eastAsia="Calibri" w:hAnsi="Sakkal Majalla" w:cs="Sakkal Majalla"/>
            <w:noProof/>
            <w:color w:val="000000"/>
            <w:sz w:val="28"/>
            <w:szCs w:val="28"/>
            <w:rtl/>
            <w:lang w:val="en-GB"/>
          </w:rPr>
          <w:t xml:space="preserve"> ممارسات الاستراتيجية الممنهجة بين عينة الدراسة</w:t>
        </w:r>
        <w:r w:rsidRPr="007F57CC">
          <w:rPr>
            <w:rFonts w:ascii="Sakkal Majalla" w:eastAsia="Calibri" w:hAnsi="Sakkal Majalla" w:cs="Sakkal Majalla"/>
            <w:noProof/>
            <w:webHidden/>
            <w:color w:val="000000"/>
            <w:sz w:val="28"/>
            <w:szCs w:val="28"/>
          </w:rPr>
          <w:tab/>
        </w:r>
        <w:r w:rsidRPr="007F57CC">
          <w:rPr>
            <w:rFonts w:ascii="Sakkal Majalla" w:eastAsia="Calibri" w:hAnsi="Sakkal Majalla" w:cs="Sakkal Majalla"/>
            <w:noProof/>
            <w:webHidden/>
            <w:color w:val="000000"/>
            <w:sz w:val="28"/>
            <w:szCs w:val="28"/>
          </w:rPr>
          <w:fldChar w:fldCharType="begin"/>
        </w:r>
        <w:r w:rsidRPr="007F57CC">
          <w:rPr>
            <w:rFonts w:ascii="Sakkal Majalla" w:eastAsia="Calibri" w:hAnsi="Sakkal Majalla" w:cs="Sakkal Majalla"/>
            <w:noProof/>
            <w:webHidden/>
            <w:color w:val="000000"/>
            <w:sz w:val="28"/>
            <w:szCs w:val="28"/>
          </w:rPr>
          <w:instrText xml:space="preserve"> PAGEREF _Toc206177972 \h </w:instrText>
        </w:r>
        <w:r w:rsidRPr="007F57CC">
          <w:rPr>
            <w:rFonts w:ascii="Sakkal Majalla" w:eastAsia="Calibri" w:hAnsi="Sakkal Majalla" w:cs="Sakkal Majalla"/>
            <w:noProof/>
            <w:webHidden/>
            <w:color w:val="000000"/>
            <w:sz w:val="28"/>
            <w:szCs w:val="28"/>
          </w:rPr>
        </w:r>
        <w:r w:rsidRPr="007F57CC">
          <w:rPr>
            <w:rFonts w:ascii="Sakkal Majalla" w:eastAsia="Calibri" w:hAnsi="Sakkal Majalla" w:cs="Sakkal Majalla"/>
            <w:noProof/>
            <w:webHidden/>
            <w:color w:val="000000"/>
            <w:sz w:val="28"/>
            <w:szCs w:val="28"/>
          </w:rPr>
          <w:fldChar w:fldCharType="separate"/>
        </w:r>
        <w:r w:rsidRPr="007F57CC">
          <w:rPr>
            <w:rFonts w:ascii="Sakkal Majalla" w:eastAsia="Calibri" w:hAnsi="Sakkal Majalla" w:cs="Sakkal Majalla"/>
            <w:noProof/>
            <w:webHidden/>
            <w:color w:val="000000"/>
            <w:sz w:val="28"/>
            <w:szCs w:val="28"/>
            <w:rtl/>
          </w:rPr>
          <w:t>42</w:t>
        </w:r>
        <w:r w:rsidRPr="007F57CC">
          <w:rPr>
            <w:rFonts w:ascii="Sakkal Majalla" w:eastAsia="Calibri" w:hAnsi="Sakkal Majalla" w:cs="Sakkal Majalla"/>
            <w:noProof/>
            <w:webHidden/>
            <w:color w:val="000000"/>
            <w:sz w:val="28"/>
            <w:szCs w:val="28"/>
          </w:rPr>
          <w:fldChar w:fldCharType="end"/>
        </w:r>
      </w:hyperlink>
    </w:p>
    <w:p w14:paraId="1A20D4EA" w14:textId="77777777" w:rsidR="007F57CC" w:rsidRPr="007F57CC" w:rsidRDefault="007F57CC" w:rsidP="007F57CC">
      <w:pPr>
        <w:tabs>
          <w:tab w:val="right" w:leader="dot" w:pos="9016"/>
        </w:tabs>
        <w:spacing w:after="0" w:line="276" w:lineRule="auto"/>
        <w:rPr>
          <w:rFonts w:ascii="Sakkal Majalla" w:eastAsia="Calibri" w:hAnsi="Sakkal Majalla" w:cs="Sakkal Majalla"/>
          <w:noProof/>
          <w:color w:val="000000"/>
          <w:sz w:val="28"/>
          <w:szCs w:val="28"/>
        </w:rPr>
      </w:pPr>
      <w:hyperlink w:anchor="_Toc206177973" w:history="1">
        <w:r w:rsidRPr="007F57CC">
          <w:rPr>
            <w:rFonts w:ascii="Sakkal Majalla" w:eastAsia="Calibri" w:hAnsi="Sakkal Majalla" w:cs="Sakkal Majalla"/>
            <w:noProof/>
            <w:color w:val="000000"/>
            <w:sz w:val="28"/>
            <w:szCs w:val="28"/>
            <w:rtl/>
          </w:rPr>
          <w:t>جدول 15</w:t>
        </w:r>
        <w:r w:rsidRPr="007F57CC">
          <w:rPr>
            <w:rFonts w:ascii="Sakkal Majalla" w:eastAsia="Calibri" w:hAnsi="Sakkal Majalla" w:cs="Sakkal Majalla"/>
            <w:noProof/>
            <w:color w:val="000000"/>
            <w:sz w:val="28"/>
            <w:szCs w:val="28"/>
            <w:rtl/>
            <w:lang w:val="en-GB"/>
          </w:rPr>
          <w:t xml:space="preserve"> متوسطات أبعاد ممارسات بناء العلامة التجارية الشخصية</w:t>
        </w:r>
        <w:r w:rsidRPr="007F57CC">
          <w:rPr>
            <w:rFonts w:ascii="Sakkal Majalla" w:eastAsia="Calibri" w:hAnsi="Sakkal Majalla" w:cs="Sakkal Majalla"/>
            <w:noProof/>
            <w:webHidden/>
            <w:color w:val="000000"/>
            <w:sz w:val="28"/>
            <w:szCs w:val="28"/>
          </w:rPr>
          <w:tab/>
        </w:r>
        <w:r w:rsidRPr="007F57CC">
          <w:rPr>
            <w:rFonts w:ascii="Sakkal Majalla" w:eastAsia="Calibri" w:hAnsi="Sakkal Majalla" w:cs="Sakkal Majalla"/>
            <w:noProof/>
            <w:webHidden/>
            <w:color w:val="000000"/>
            <w:sz w:val="28"/>
            <w:szCs w:val="28"/>
          </w:rPr>
          <w:fldChar w:fldCharType="begin"/>
        </w:r>
        <w:r w:rsidRPr="007F57CC">
          <w:rPr>
            <w:rFonts w:ascii="Sakkal Majalla" w:eastAsia="Calibri" w:hAnsi="Sakkal Majalla" w:cs="Sakkal Majalla"/>
            <w:noProof/>
            <w:webHidden/>
            <w:color w:val="000000"/>
            <w:sz w:val="28"/>
            <w:szCs w:val="28"/>
          </w:rPr>
          <w:instrText xml:space="preserve"> PAGEREF _Toc206177973 \h </w:instrText>
        </w:r>
        <w:r w:rsidRPr="007F57CC">
          <w:rPr>
            <w:rFonts w:ascii="Sakkal Majalla" w:eastAsia="Calibri" w:hAnsi="Sakkal Majalla" w:cs="Sakkal Majalla"/>
            <w:noProof/>
            <w:webHidden/>
            <w:color w:val="000000"/>
            <w:sz w:val="28"/>
            <w:szCs w:val="28"/>
          </w:rPr>
        </w:r>
        <w:r w:rsidRPr="007F57CC">
          <w:rPr>
            <w:rFonts w:ascii="Sakkal Majalla" w:eastAsia="Calibri" w:hAnsi="Sakkal Majalla" w:cs="Sakkal Majalla"/>
            <w:noProof/>
            <w:webHidden/>
            <w:color w:val="000000"/>
            <w:sz w:val="28"/>
            <w:szCs w:val="28"/>
          </w:rPr>
          <w:fldChar w:fldCharType="separate"/>
        </w:r>
        <w:r w:rsidRPr="007F57CC">
          <w:rPr>
            <w:rFonts w:ascii="Sakkal Majalla" w:eastAsia="Calibri" w:hAnsi="Sakkal Majalla" w:cs="Sakkal Majalla"/>
            <w:noProof/>
            <w:webHidden/>
            <w:color w:val="000000"/>
            <w:sz w:val="28"/>
            <w:szCs w:val="28"/>
            <w:rtl/>
          </w:rPr>
          <w:t>43</w:t>
        </w:r>
        <w:r w:rsidRPr="007F57CC">
          <w:rPr>
            <w:rFonts w:ascii="Sakkal Majalla" w:eastAsia="Calibri" w:hAnsi="Sakkal Majalla" w:cs="Sakkal Majalla"/>
            <w:noProof/>
            <w:webHidden/>
            <w:color w:val="000000"/>
            <w:sz w:val="28"/>
            <w:szCs w:val="28"/>
          </w:rPr>
          <w:fldChar w:fldCharType="end"/>
        </w:r>
      </w:hyperlink>
    </w:p>
    <w:p w14:paraId="7894C99B" w14:textId="77777777" w:rsidR="007F57CC" w:rsidRPr="007F57CC" w:rsidRDefault="007F57CC" w:rsidP="007F57CC">
      <w:pPr>
        <w:tabs>
          <w:tab w:val="right" w:leader="dot" w:pos="9016"/>
        </w:tabs>
        <w:spacing w:after="0" w:line="276" w:lineRule="auto"/>
        <w:rPr>
          <w:rFonts w:ascii="Sakkal Majalla" w:eastAsia="Calibri" w:hAnsi="Sakkal Majalla" w:cs="Sakkal Majalla"/>
          <w:noProof/>
          <w:color w:val="000000"/>
          <w:sz w:val="28"/>
          <w:szCs w:val="28"/>
        </w:rPr>
      </w:pPr>
      <w:hyperlink w:anchor="_Toc206177974" w:history="1">
        <w:r w:rsidRPr="007F57CC">
          <w:rPr>
            <w:rFonts w:ascii="Sakkal Majalla" w:eastAsia="Calibri" w:hAnsi="Sakkal Majalla" w:cs="Sakkal Majalla"/>
            <w:noProof/>
            <w:color w:val="000000"/>
            <w:sz w:val="28"/>
            <w:szCs w:val="28"/>
            <w:rtl/>
          </w:rPr>
          <w:t>جدول 16</w:t>
        </w:r>
        <w:r w:rsidRPr="007F57CC">
          <w:rPr>
            <w:rFonts w:ascii="Sakkal Majalla" w:eastAsia="Calibri" w:hAnsi="Sakkal Majalla" w:cs="Sakkal Majalla"/>
            <w:noProof/>
            <w:color w:val="000000"/>
            <w:sz w:val="28"/>
            <w:szCs w:val="28"/>
            <w:rtl/>
            <w:lang w:val="en-GB"/>
          </w:rPr>
          <w:t xml:space="preserve"> أبرز المنصات المستخدمة للتسويق وعرض الخبرة</w:t>
        </w:r>
        <w:r w:rsidRPr="007F57CC">
          <w:rPr>
            <w:rFonts w:ascii="Sakkal Majalla" w:eastAsia="Calibri" w:hAnsi="Sakkal Majalla" w:cs="Sakkal Majalla"/>
            <w:noProof/>
            <w:webHidden/>
            <w:color w:val="000000"/>
            <w:sz w:val="28"/>
            <w:szCs w:val="28"/>
          </w:rPr>
          <w:tab/>
        </w:r>
        <w:r w:rsidRPr="007F57CC">
          <w:rPr>
            <w:rFonts w:ascii="Sakkal Majalla" w:eastAsia="Calibri" w:hAnsi="Sakkal Majalla" w:cs="Sakkal Majalla"/>
            <w:noProof/>
            <w:webHidden/>
            <w:color w:val="000000"/>
            <w:sz w:val="28"/>
            <w:szCs w:val="28"/>
          </w:rPr>
          <w:fldChar w:fldCharType="begin"/>
        </w:r>
        <w:r w:rsidRPr="007F57CC">
          <w:rPr>
            <w:rFonts w:ascii="Sakkal Majalla" w:eastAsia="Calibri" w:hAnsi="Sakkal Majalla" w:cs="Sakkal Majalla"/>
            <w:noProof/>
            <w:webHidden/>
            <w:color w:val="000000"/>
            <w:sz w:val="28"/>
            <w:szCs w:val="28"/>
          </w:rPr>
          <w:instrText xml:space="preserve"> PAGEREF _Toc206177974 \h </w:instrText>
        </w:r>
        <w:r w:rsidRPr="007F57CC">
          <w:rPr>
            <w:rFonts w:ascii="Sakkal Majalla" w:eastAsia="Calibri" w:hAnsi="Sakkal Majalla" w:cs="Sakkal Majalla"/>
            <w:noProof/>
            <w:webHidden/>
            <w:color w:val="000000"/>
            <w:sz w:val="28"/>
            <w:szCs w:val="28"/>
          </w:rPr>
        </w:r>
        <w:r w:rsidRPr="007F57CC">
          <w:rPr>
            <w:rFonts w:ascii="Sakkal Majalla" w:eastAsia="Calibri" w:hAnsi="Sakkal Majalla" w:cs="Sakkal Majalla"/>
            <w:noProof/>
            <w:webHidden/>
            <w:color w:val="000000"/>
            <w:sz w:val="28"/>
            <w:szCs w:val="28"/>
          </w:rPr>
          <w:fldChar w:fldCharType="separate"/>
        </w:r>
        <w:r w:rsidRPr="007F57CC">
          <w:rPr>
            <w:rFonts w:ascii="Sakkal Majalla" w:eastAsia="Calibri" w:hAnsi="Sakkal Majalla" w:cs="Sakkal Majalla"/>
            <w:noProof/>
            <w:webHidden/>
            <w:color w:val="000000"/>
            <w:sz w:val="28"/>
            <w:szCs w:val="28"/>
            <w:rtl/>
          </w:rPr>
          <w:t>43</w:t>
        </w:r>
        <w:r w:rsidRPr="007F57CC">
          <w:rPr>
            <w:rFonts w:ascii="Sakkal Majalla" w:eastAsia="Calibri" w:hAnsi="Sakkal Majalla" w:cs="Sakkal Majalla"/>
            <w:noProof/>
            <w:webHidden/>
            <w:color w:val="000000"/>
            <w:sz w:val="28"/>
            <w:szCs w:val="28"/>
          </w:rPr>
          <w:fldChar w:fldCharType="end"/>
        </w:r>
      </w:hyperlink>
    </w:p>
    <w:p w14:paraId="7F072CC6" w14:textId="77777777" w:rsidR="007F57CC" w:rsidRPr="007F57CC" w:rsidRDefault="007F57CC" w:rsidP="007F57CC">
      <w:pPr>
        <w:tabs>
          <w:tab w:val="right" w:leader="dot" w:pos="9016"/>
        </w:tabs>
        <w:spacing w:after="0" w:line="276" w:lineRule="auto"/>
        <w:rPr>
          <w:rFonts w:ascii="Sakkal Majalla" w:eastAsia="Calibri" w:hAnsi="Sakkal Majalla" w:cs="Sakkal Majalla"/>
          <w:noProof/>
          <w:color w:val="000000"/>
          <w:sz w:val="28"/>
          <w:szCs w:val="28"/>
        </w:rPr>
      </w:pPr>
      <w:hyperlink w:anchor="_Toc206177975" w:history="1">
        <w:r w:rsidRPr="007F57CC">
          <w:rPr>
            <w:rFonts w:ascii="Sakkal Majalla" w:eastAsia="Calibri" w:hAnsi="Sakkal Majalla" w:cs="Sakkal Majalla"/>
            <w:noProof/>
            <w:color w:val="000000"/>
            <w:sz w:val="28"/>
            <w:szCs w:val="28"/>
            <w:rtl/>
          </w:rPr>
          <w:t>جدول 17</w:t>
        </w:r>
        <w:r w:rsidRPr="007F57CC">
          <w:rPr>
            <w:rFonts w:ascii="Sakkal Majalla" w:eastAsia="Calibri" w:hAnsi="Sakkal Majalla" w:cs="Sakkal Majalla"/>
            <w:noProof/>
            <w:color w:val="000000"/>
            <w:sz w:val="28"/>
            <w:szCs w:val="28"/>
            <w:rtl/>
            <w:lang w:val="en-GB"/>
          </w:rPr>
          <w:t xml:space="preserve"> توزيع العينة حسب نوع المحتوى الذي يقدموه على المنصات</w:t>
        </w:r>
        <w:r w:rsidRPr="007F57CC">
          <w:rPr>
            <w:rFonts w:ascii="Sakkal Majalla" w:eastAsia="Calibri" w:hAnsi="Sakkal Majalla" w:cs="Sakkal Majalla"/>
            <w:noProof/>
            <w:webHidden/>
            <w:color w:val="000000"/>
            <w:sz w:val="28"/>
            <w:szCs w:val="28"/>
          </w:rPr>
          <w:tab/>
        </w:r>
        <w:r w:rsidRPr="007F57CC">
          <w:rPr>
            <w:rFonts w:ascii="Sakkal Majalla" w:eastAsia="Calibri" w:hAnsi="Sakkal Majalla" w:cs="Sakkal Majalla"/>
            <w:noProof/>
            <w:webHidden/>
            <w:color w:val="000000"/>
            <w:sz w:val="28"/>
            <w:szCs w:val="28"/>
          </w:rPr>
          <w:fldChar w:fldCharType="begin"/>
        </w:r>
        <w:r w:rsidRPr="007F57CC">
          <w:rPr>
            <w:rFonts w:ascii="Sakkal Majalla" w:eastAsia="Calibri" w:hAnsi="Sakkal Majalla" w:cs="Sakkal Majalla"/>
            <w:noProof/>
            <w:webHidden/>
            <w:color w:val="000000"/>
            <w:sz w:val="28"/>
            <w:szCs w:val="28"/>
          </w:rPr>
          <w:instrText xml:space="preserve"> PAGEREF _Toc206177975 \h </w:instrText>
        </w:r>
        <w:r w:rsidRPr="007F57CC">
          <w:rPr>
            <w:rFonts w:ascii="Sakkal Majalla" w:eastAsia="Calibri" w:hAnsi="Sakkal Majalla" w:cs="Sakkal Majalla"/>
            <w:noProof/>
            <w:webHidden/>
            <w:color w:val="000000"/>
            <w:sz w:val="28"/>
            <w:szCs w:val="28"/>
          </w:rPr>
        </w:r>
        <w:r w:rsidRPr="007F57CC">
          <w:rPr>
            <w:rFonts w:ascii="Sakkal Majalla" w:eastAsia="Calibri" w:hAnsi="Sakkal Majalla" w:cs="Sakkal Majalla"/>
            <w:noProof/>
            <w:webHidden/>
            <w:color w:val="000000"/>
            <w:sz w:val="28"/>
            <w:szCs w:val="28"/>
          </w:rPr>
          <w:fldChar w:fldCharType="separate"/>
        </w:r>
        <w:r w:rsidRPr="007F57CC">
          <w:rPr>
            <w:rFonts w:ascii="Sakkal Majalla" w:eastAsia="Calibri" w:hAnsi="Sakkal Majalla" w:cs="Sakkal Majalla"/>
            <w:noProof/>
            <w:webHidden/>
            <w:color w:val="000000"/>
            <w:sz w:val="28"/>
            <w:szCs w:val="28"/>
            <w:rtl/>
          </w:rPr>
          <w:t>44</w:t>
        </w:r>
        <w:r w:rsidRPr="007F57CC">
          <w:rPr>
            <w:rFonts w:ascii="Sakkal Majalla" w:eastAsia="Calibri" w:hAnsi="Sakkal Majalla" w:cs="Sakkal Majalla"/>
            <w:noProof/>
            <w:webHidden/>
            <w:color w:val="000000"/>
            <w:sz w:val="28"/>
            <w:szCs w:val="28"/>
          </w:rPr>
          <w:fldChar w:fldCharType="end"/>
        </w:r>
      </w:hyperlink>
    </w:p>
    <w:p w14:paraId="514DB6AB" w14:textId="77777777" w:rsidR="007F57CC" w:rsidRPr="007F57CC" w:rsidRDefault="007F57CC" w:rsidP="007F57CC">
      <w:pPr>
        <w:tabs>
          <w:tab w:val="right" w:leader="dot" w:pos="9016"/>
        </w:tabs>
        <w:spacing w:after="0" w:line="276" w:lineRule="auto"/>
        <w:rPr>
          <w:rFonts w:ascii="Sakkal Majalla" w:eastAsia="Calibri" w:hAnsi="Sakkal Majalla" w:cs="Sakkal Majalla"/>
          <w:noProof/>
          <w:color w:val="000000"/>
          <w:sz w:val="28"/>
          <w:szCs w:val="28"/>
        </w:rPr>
      </w:pPr>
      <w:hyperlink w:anchor="_Toc206177976" w:history="1">
        <w:r w:rsidRPr="007F57CC">
          <w:rPr>
            <w:rFonts w:ascii="Sakkal Majalla" w:eastAsia="Calibri" w:hAnsi="Sakkal Majalla" w:cs="Sakkal Majalla"/>
            <w:noProof/>
            <w:color w:val="000000"/>
            <w:sz w:val="28"/>
            <w:szCs w:val="28"/>
            <w:rtl/>
          </w:rPr>
          <w:t>جدول 18</w:t>
        </w:r>
        <w:r w:rsidRPr="007F57CC">
          <w:rPr>
            <w:rFonts w:ascii="Sakkal Majalla" w:eastAsia="Calibri" w:hAnsi="Sakkal Majalla" w:cs="Sakkal Majalla"/>
            <w:noProof/>
            <w:color w:val="000000"/>
            <w:sz w:val="28"/>
            <w:szCs w:val="28"/>
            <w:rtl/>
            <w:lang w:val="en-GB"/>
          </w:rPr>
          <w:t xml:space="preserve"> أبرز المواضيع التي يتم التركيز عليها في المحتوى المنشور</w:t>
        </w:r>
        <w:r w:rsidRPr="007F57CC">
          <w:rPr>
            <w:rFonts w:ascii="Sakkal Majalla" w:eastAsia="Calibri" w:hAnsi="Sakkal Majalla" w:cs="Sakkal Majalla"/>
            <w:noProof/>
            <w:webHidden/>
            <w:color w:val="000000"/>
            <w:sz w:val="28"/>
            <w:szCs w:val="28"/>
          </w:rPr>
          <w:tab/>
        </w:r>
        <w:r w:rsidRPr="007F57CC">
          <w:rPr>
            <w:rFonts w:ascii="Sakkal Majalla" w:eastAsia="Calibri" w:hAnsi="Sakkal Majalla" w:cs="Sakkal Majalla"/>
            <w:noProof/>
            <w:webHidden/>
            <w:color w:val="000000"/>
            <w:sz w:val="28"/>
            <w:szCs w:val="28"/>
          </w:rPr>
          <w:fldChar w:fldCharType="begin"/>
        </w:r>
        <w:r w:rsidRPr="007F57CC">
          <w:rPr>
            <w:rFonts w:ascii="Sakkal Majalla" w:eastAsia="Calibri" w:hAnsi="Sakkal Majalla" w:cs="Sakkal Majalla"/>
            <w:noProof/>
            <w:webHidden/>
            <w:color w:val="000000"/>
            <w:sz w:val="28"/>
            <w:szCs w:val="28"/>
          </w:rPr>
          <w:instrText xml:space="preserve"> PAGEREF _Toc206177976 \h </w:instrText>
        </w:r>
        <w:r w:rsidRPr="007F57CC">
          <w:rPr>
            <w:rFonts w:ascii="Sakkal Majalla" w:eastAsia="Calibri" w:hAnsi="Sakkal Majalla" w:cs="Sakkal Majalla"/>
            <w:noProof/>
            <w:webHidden/>
            <w:color w:val="000000"/>
            <w:sz w:val="28"/>
            <w:szCs w:val="28"/>
          </w:rPr>
        </w:r>
        <w:r w:rsidRPr="007F57CC">
          <w:rPr>
            <w:rFonts w:ascii="Sakkal Majalla" w:eastAsia="Calibri" w:hAnsi="Sakkal Majalla" w:cs="Sakkal Majalla"/>
            <w:noProof/>
            <w:webHidden/>
            <w:color w:val="000000"/>
            <w:sz w:val="28"/>
            <w:szCs w:val="28"/>
          </w:rPr>
          <w:fldChar w:fldCharType="separate"/>
        </w:r>
        <w:r w:rsidRPr="007F57CC">
          <w:rPr>
            <w:rFonts w:ascii="Sakkal Majalla" w:eastAsia="Calibri" w:hAnsi="Sakkal Majalla" w:cs="Sakkal Majalla"/>
            <w:noProof/>
            <w:webHidden/>
            <w:color w:val="000000"/>
            <w:sz w:val="28"/>
            <w:szCs w:val="28"/>
            <w:rtl/>
          </w:rPr>
          <w:t>44</w:t>
        </w:r>
        <w:r w:rsidRPr="007F57CC">
          <w:rPr>
            <w:rFonts w:ascii="Sakkal Majalla" w:eastAsia="Calibri" w:hAnsi="Sakkal Majalla" w:cs="Sakkal Majalla"/>
            <w:noProof/>
            <w:webHidden/>
            <w:color w:val="000000"/>
            <w:sz w:val="28"/>
            <w:szCs w:val="28"/>
          </w:rPr>
          <w:fldChar w:fldCharType="end"/>
        </w:r>
      </w:hyperlink>
    </w:p>
    <w:p w14:paraId="2D659903" w14:textId="77777777" w:rsidR="007F57CC" w:rsidRPr="007F57CC" w:rsidRDefault="007F57CC" w:rsidP="007F57CC">
      <w:pPr>
        <w:tabs>
          <w:tab w:val="right" w:leader="dot" w:pos="9016"/>
        </w:tabs>
        <w:spacing w:after="0" w:line="276" w:lineRule="auto"/>
        <w:rPr>
          <w:rFonts w:ascii="Sakkal Majalla" w:eastAsia="Calibri" w:hAnsi="Sakkal Majalla" w:cs="Sakkal Majalla"/>
          <w:noProof/>
          <w:color w:val="000000"/>
          <w:sz w:val="28"/>
          <w:szCs w:val="28"/>
        </w:rPr>
      </w:pPr>
      <w:hyperlink w:anchor="_Toc206177977" w:history="1">
        <w:r w:rsidRPr="007F57CC">
          <w:rPr>
            <w:rFonts w:ascii="Sakkal Majalla" w:eastAsia="Calibri" w:hAnsi="Sakkal Majalla" w:cs="Sakkal Majalla"/>
            <w:noProof/>
            <w:color w:val="000000"/>
            <w:sz w:val="28"/>
            <w:szCs w:val="28"/>
            <w:rtl/>
          </w:rPr>
          <w:t>جدول 19</w:t>
        </w:r>
        <w:r w:rsidRPr="007F57CC">
          <w:rPr>
            <w:rFonts w:ascii="Sakkal Majalla" w:eastAsia="Calibri" w:hAnsi="Sakkal Majalla" w:cs="Sakkal Majalla"/>
            <w:noProof/>
            <w:color w:val="000000"/>
            <w:sz w:val="28"/>
            <w:szCs w:val="28"/>
            <w:rtl/>
            <w:lang w:val="en-GB"/>
          </w:rPr>
          <w:t xml:space="preserve"> توزيع العينة حسب الدخل الشهري</w:t>
        </w:r>
        <w:r w:rsidRPr="007F57CC">
          <w:rPr>
            <w:rFonts w:ascii="Sakkal Majalla" w:eastAsia="Calibri" w:hAnsi="Sakkal Majalla" w:cs="Sakkal Majalla"/>
            <w:noProof/>
            <w:webHidden/>
            <w:color w:val="000000"/>
            <w:sz w:val="28"/>
            <w:szCs w:val="28"/>
          </w:rPr>
          <w:tab/>
        </w:r>
        <w:r w:rsidRPr="007F57CC">
          <w:rPr>
            <w:rFonts w:ascii="Sakkal Majalla" w:eastAsia="Calibri" w:hAnsi="Sakkal Majalla" w:cs="Sakkal Majalla"/>
            <w:noProof/>
            <w:webHidden/>
            <w:color w:val="000000"/>
            <w:sz w:val="28"/>
            <w:szCs w:val="28"/>
          </w:rPr>
          <w:fldChar w:fldCharType="begin"/>
        </w:r>
        <w:r w:rsidRPr="007F57CC">
          <w:rPr>
            <w:rFonts w:ascii="Sakkal Majalla" w:eastAsia="Calibri" w:hAnsi="Sakkal Majalla" w:cs="Sakkal Majalla"/>
            <w:noProof/>
            <w:webHidden/>
            <w:color w:val="000000"/>
            <w:sz w:val="28"/>
            <w:szCs w:val="28"/>
          </w:rPr>
          <w:instrText xml:space="preserve"> PAGEREF _Toc206177977 \h </w:instrText>
        </w:r>
        <w:r w:rsidRPr="007F57CC">
          <w:rPr>
            <w:rFonts w:ascii="Sakkal Majalla" w:eastAsia="Calibri" w:hAnsi="Sakkal Majalla" w:cs="Sakkal Majalla"/>
            <w:noProof/>
            <w:webHidden/>
            <w:color w:val="000000"/>
            <w:sz w:val="28"/>
            <w:szCs w:val="28"/>
          </w:rPr>
        </w:r>
        <w:r w:rsidRPr="007F57CC">
          <w:rPr>
            <w:rFonts w:ascii="Sakkal Majalla" w:eastAsia="Calibri" w:hAnsi="Sakkal Majalla" w:cs="Sakkal Majalla"/>
            <w:noProof/>
            <w:webHidden/>
            <w:color w:val="000000"/>
            <w:sz w:val="28"/>
            <w:szCs w:val="28"/>
          </w:rPr>
          <w:fldChar w:fldCharType="separate"/>
        </w:r>
        <w:r w:rsidRPr="007F57CC">
          <w:rPr>
            <w:rFonts w:ascii="Sakkal Majalla" w:eastAsia="Calibri" w:hAnsi="Sakkal Majalla" w:cs="Sakkal Majalla"/>
            <w:noProof/>
            <w:webHidden/>
            <w:color w:val="000000"/>
            <w:sz w:val="28"/>
            <w:szCs w:val="28"/>
            <w:rtl/>
          </w:rPr>
          <w:t>45</w:t>
        </w:r>
        <w:r w:rsidRPr="007F57CC">
          <w:rPr>
            <w:rFonts w:ascii="Sakkal Majalla" w:eastAsia="Calibri" w:hAnsi="Sakkal Majalla" w:cs="Sakkal Majalla"/>
            <w:noProof/>
            <w:webHidden/>
            <w:color w:val="000000"/>
            <w:sz w:val="28"/>
            <w:szCs w:val="28"/>
          </w:rPr>
          <w:fldChar w:fldCharType="end"/>
        </w:r>
      </w:hyperlink>
    </w:p>
    <w:p w14:paraId="2DABC83B" w14:textId="77777777" w:rsidR="007F57CC" w:rsidRPr="007F57CC" w:rsidRDefault="007F57CC" w:rsidP="007F57CC">
      <w:pPr>
        <w:tabs>
          <w:tab w:val="right" w:leader="dot" w:pos="9016"/>
        </w:tabs>
        <w:spacing w:after="0" w:line="276" w:lineRule="auto"/>
        <w:rPr>
          <w:rFonts w:ascii="Sakkal Majalla" w:eastAsia="Calibri" w:hAnsi="Sakkal Majalla" w:cs="Sakkal Majalla"/>
          <w:noProof/>
          <w:color w:val="000000"/>
          <w:sz w:val="28"/>
          <w:szCs w:val="28"/>
        </w:rPr>
      </w:pPr>
      <w:hyperlink w:anchor="_Toc206177978" w:history="1">
        <w:r w:rsidRPr="007F57CC">
          <w:rPr>
            <w:rFonts w:ascii="Sakkal Majalla" w:eastAsia="Calibri" w:hAnsi="Sakkal Majalla" w:cs="Sakkal Majalla"/>
            <w:noProof/>
            <w:color w:val="000000"/>
            <w:sz w:val="28"/>
            <w:szCs w:val="28"/>
            <w:rtl/>
          </w:rPr>
          <w:t>جدول 20</w:t>
        </w:r>
        <w:r w:rsidRPr="007F57CC">
          <w:rPr>
            <w:rFonts w:ascii="Sakkal Majalla" w:eastAsia="Calibri" w:hAnsi="Sakkal Majalla" w:cs="Sakkal Majalla"/>
            <w:noProof/>
            <w:color w:val="000000"/>
            <w:sz w:val="28"/>
            <w:szCs w:val="28"/>
            <w:rtl/>
            <w:lang w:val="en-GB"/>
          </w:rPr>
          <w:t xml:space="preserve"> توزيع العينة حسب عدد الترقيات خلال الثلاث السنوات الماضية</w:t>
        </w:r>
        <w:r w:rsidRPr="007F57CC">
          <w:rPr>
            <w:rFonts w:ascii="Sakkal Majalla" w:eastAsia="Calibri" w:hAnsi="Sakkal Majalla" w:cs="Sakkal Majalla"/>
            <w:noProof/>
            <w:webHidden/>
            <w:color w:val="000000"/>
            <w:sz w:val="28"/>
            <w:szCs w:val="28"/>
          </w:rPr>
          <w:tab/>
        </w:r>
        <w:r w:rsidRPr="007F57CC">
          <w:rPr>
            <w:rFonts w:ascii="Sakkal Majalla" w:eastAsia="Calibri" w:hAnsi="Sakkal Majalla" w:cs="Sakkal Majalla"/>
            <w:noProof/>
            <w:webHidden/>
            <w:color w:val="000000"/>
            <w:sz w:val="28"/>
            <w:szCs w:val="28"/>
          </w:rPr>
          <w:fldChar w:fldCharType="begin"/>
        </w:r>
        <w:r w:rsidRPr="007F57CC">
          <w:rPr>
            <w:rFonts w:ascii="Sakkal Majalla" w:eastAsia="Calibri" w:hAnsi="Sakkal Majalla" w:cs="Sakkal Majalla"/>
            <w:noProof/>
            <w:webHidden/>
            <w:color w:val="000000"/>
            <w:sz w:val="28"/>
            <w:szCs w:val="28"/>
          </w:rPr>
          <w:instrText xml:space="preserve"> PAGEREF _Toc206177978 \h </w:instrText>
        </w:r>
        <w:r w:rsidRPr="007F57CC">
          <w:rPr>
            <w:rFonts w:ascii="Sakkal Majalla" w:eastAsia="Calibri" w:hAnsi="Sakkal Majalla" w:cs="Sakkal Majalla"/>
            <w:noProof/>
            <w:webHidden/>
            <w:color w:val="000000"/>
            <w:sz w:val="28"/>
            <w:szCs w:val="28"/>
          </w:rPr>
        </w:r>
        <w:r w:rsidRPr="007F57CC">
          <w:rPr>
            <w:rFonts w:ascii="Sakkal Majalla" w:eastAsia="Calibri" w:hAnsi="Sakkal Majalla" w:cs="Sakkal Majalla"/>
            <w:noProof/>
            <w:webHidden/>
            <w:color w:val="000000"/>
            <w:sz w:val="28"/>
            <w:szCs w:val="28"/>
          </w:rPr>
          <w:fldChar w:fldCharType="separate"/>
        </w:r>
        <w:r w:rsidRPr="007F57CC">
          <w:rPr>
            <w:rFonts w:ascii="Sakkal Majalla" w:eastAsia="Calibri" w:hAnsi="Sakkal Majalla" w:cs="Sakkal Majalla"/>
            <w:noProof/>
            <w:webHidden/>
            <w:color w:val="000000"/>
            <w:sz w:val="28"/>
            <w:szCs w:val="28"/>
            <w:rtl/>
          </w:rPr>
          <w:t>46</w:t>
        </w:r>
        <w:r w:rsidRPr="007F57CC">
          <w:rPr>
            <w:rFonts w:ascii="Sakkal Majalla" w:eastAsia="Calibri" w:hAnsi="Sakkal Majalla" w:cs="Sakkal Majalla"/>
            <w:noProof/>
            <w:webHidden/>
            <w:color w:val="000000"/>
            <w:sz w:val="28"/>
            <w:szCs w:val="28"/>
          </w:rPr>
          <w:fldChar w:fldCharType="end"/>
        </w:r>
      </w:hyperlink>
    </w:p>
    <w:p w14:paraId="322D457E" w14:textId="77777777" w:rsidR="007F57CC" w:rsidRPr="007F57CC" w:rsidRDefault="007F57CC" w:rsidP="007F57CC">
      <w:pPr>
        <w:tabs>
          <w:tab w:val="right" w:leader="dot" w:pos="9016"/>
        </w:tabs>
        <w:spacing w:after="0" w:line="276" w:lineRule="auto"/>
        <w:rPr>
          <w:rFonts w:ascii="Sakkal Majalla" w:eastAsia="Calibri" w:hAnsi="Sakkal Majalla" w:cs="Sakkal Majalla"/>
          <w:noProof/>
          <w:color w:val="000000"/>
          <w:sz w:val="28"/>
          <w:szCs w:val="28"/>
        </w:rPr>
      </w:pPr>
      <w:hyperlink w:anchor="_Toc206177979" w:history="1">
        <w:r w:rsidRPr="007F57CC">
          <w:rPr>
            <w:rFonts w:ascii="Sakkal Majalla" w:eastAsia="Calibri" w:hAnsi="Sakkal Majalla" w:cs="Sakkal Majalla"/>
            <w:noProof/>
            <w:color w:val="000000"/>
            <w:sz w:val="28"/>
            <w:szCs w:val="28"/>
            <w:rtl/>
          </w:rPr>
          <w:t>جدول 21</w:t>
        </w:r>
        <w:r w:rsidRPr="007F57CC">
          <w:rPr>
            <w:rFonts w:ascii="Sakkal Majalla" w:eastAsia="Calibri" w:hAnsi="Sakkal Majalla" w:cs="Sakkal Majalla"/>
            <w:noProof/>
            <w:color w:val="000000"/>
            <w:sz w:val="28"/>
            <w:szCs w:val="28"/>
            <w:rtl/>
            <w:lang w:val="en-GB"/>
          </w:rPr>
          <w:t xml:space="preserve"> توزيع العينة حسب عدد عروض العمل التي حصلوا عليها خلال العام الماضي</w:t>
        </w:r>
        <w:r w:rsidRPr="007F57CC">
          <w:rPr>
            <w:rFonts w:ascii="Sakkal Majalla" w:eastAsia="Calibri" w:hAnsi="Sakkal Majalla" w:cs="Sakkal Majalla"/>
            <w:noProof/>
            <w:webHidden/>
            <w:color w:val="000000"/>
            <w:sz w:val="28"/>
            <w:szCs w:val="28"/>
          </w:rPr>
          <w:tab/>
        </w:r>
        <w:r w:rsidRPr="007F57CC">
          <w:rPr>
            <w:rFonts w:ascii="Sakkal Majalla" w:eastAsia="Calibri" w:hAnsi="Sakkal Majalla" w:cs="Sakkal Majalla"/>
            <w:noProof/>
            <w:webHidden/>
            <w:color w:val="000000"/>
            <w:sz w:val="28"/>
            <w:szCs w:val="28"/>
          </w:rPr>
          <w:fldChar w:fldCharType="begin"/>
        </w:r>
        <w:r w:rsidRPr="007F57CC">
          <w:rPr>
            <w:rFonts w:ascii="Sakkal Majalla" w:eastAsia="Calibri" w:hAnsi="Sakkal Majalla" w:cs="Sakkal Majalla"/>
            <w:noProof/>
            <w:webHidden/>
            <w:color w:val="000000"/>
            <w:sz w:val="28"/>
            <w:szCs w:val="28"/>
          </w:rPr>
          <w:instrText xml:space="preserve"> PAGEREF _Toc206177979 \h </w:instrText>
        </w:r>
        <w:r w:rsidRPr="007F57CC">
          <w:rPr>
            <w:rFonts w:ascii="Sakkal Majalla" w:eastAsia="Calibri" w:hAnsi="Sakkal Majalla" w:cs="Sakkal Majalla"/>
            <w:noProof/>
            <w:webHidden/>
            <w:color w:val="000000"/>
            <w:sz w:val="28"/>
            <w:szCs w:val="28"/>
          </w:rPr>
        </w:r>
        <w:r w:rsidRPr="007F57CC">
          <w:rPr>
            <w:rFonts w:ascii="Sakkal Majalla" w:eastAsia="Calibri" w:hAnsi="Sakkal Majalla" w:cs="Sakkal Majalla"/>
            <w:noProof/>
            <w:webHidden/>
            <w:color w:val="000000"/>
            <w:sz w:val="28"/>
            <w:szCs w:val="28"/>
          </w:rPr>
          <w:fldChar w:fldCharType="separate"/>
        </w:r>
        <w:r w:rsidRPr="007F57CC">
          <w:rPr>
            <w:rFonts w:ascii="Sakkal Majalla" w:eastAsia="Calibri" w:hAnsi="Sakkal Majalla" w:cs="Sakkal Majalla"/>
            <w:noProof/>
            <w:webHidden/>
            <w:color w:val="000000"/>
            <w:sz w:val="28"/>
            <w:szCs w:val="28"/>
            <w:rtl/>
          </w:rPr>
          <w:t>46</w:t>
        </w:r>
        <w:r w:rsidRPr="007F57CC">
          <w:rPr>
            <w:rFonts w:ascii="Sakkal Majalla" w:eastAsia="Calibri" w:hAnsi="Sakkal Majalla" w:cs="Sakkal Majalla"/>
            <w:noProof/>
            <w:webHidden/>
            <w:color w:val="000000"/>
            <w:sz w:val="28"/>
            <w:szCs w:val="28"/>
          </w:rPr>
          <w:fldChar w:fldCharType="end"/>
        </w:r>
      </w:hyperlink>
    </w:p>
    <w:p w14:paraId="0DCFC63F" w14:textId="77777777" w:rsidR="007F57CC" w:rsidRPr="007F57CC" w:rsidRDefault="007F57CC" w:rsidP="007F57CC">
      <w:pPr>
        <w:tabs>
          <w:tab w:val="right" w:leader="dot" w:pos="9016"/>
        </w:tabs>
        <w:spacing w:after="0" w:line="276" w:lineRule="auto"/>
        <w:rPr>
          <w:rFonts w:ascii="Sakkal Majalla" w:eastAsia="Calibri" w:hAnsi="Sakkal Majalla" w:cs="Sakkal Majalla"/>
          <w:noProof/>
          <w:color w:val="000000"/>
          <w:sz w:val="28"/>
          <w:szCs w:val="28"/>
        </w:rPr>
      </w:pPr>
      <w:hyperlink w:anchor="_Toc206177980" w:history="1">
        <w:r w:rsidRPr="007F57CC">
          <w:rPr>
            <w:rFonts w:ascii="Sakkal Majalla" w:eastAsia="Calibri" w:hAnsi="Sakkal Majalla" w:cs="Sakkal Majalla"/>
            <w:noProof/>
            <w:color w:val="000000"/>
            <w:sz w:val="28"/>
            <w:szCs w:val="28"/>
            <w:rtl/>
          </w:rPr>
          <w:t>جدول 22</w:t>
        </w:r>
        <w:r w:rsidRPr="007F57CC">
          <w:rPr>
            <w:rFonts w:ascii="Sakkal Majalla" w:eastAsia="Calibri" w:hAnsi="Sakkal Majalla" w:cs="Sakkal Majalla"/>
            <w:noProof/>
            <w:color w:val="000000"/>
            <w:sz w:val="28"/>
            <w:szCs w:val="28"/>
            <w:rtl/>
            <w:lang w:val="en-GB"/>
          </w:rPr>
          <w:t xml:space="preserve"> محور النجاح المهني الذاتي</w:t>
        </w:r>
        <w:r w:rsidRPr="007F57CC">
          <w:rPr>
            <w:rFonts w:ascii="Sakkal Majalla" w:eastAsia="Calibri" w:hAnsi="Sakkal Majalla" w:cs="Sakkal Majalla"/>
            <w:noProof/>
            <w:webHidden/>
            <w:color w:val="000000"/>
            <w:sz w:val="28"/>
            <w:szCs w:val="28"/>
          </w:rPr>
          <w:tab/>
        </w:r>
        <w:r w:rsidRPr="007F57CC">
          <w:rPr>
            <w:rFonts w:ascii="Sakkal Majalla" w:eastAsia="Calibri" w:hAnsi="Sakkal Majalla" w:cs="Sakkal Majalla"/>
            <w:noProof/>
            <w:webHidden/>
            <w:color w:val="000000"/>
            <w:sz w:val="28"/>
            <w:szCs w:val="28"/>
          </w:rPr>
          <w:fldChar w:fldCharType="begin"/>
        </w:r>
        <w:r w:rsidRPr="007F57CC">
          <w:rPr>
            <w:rFonts w:ascii="Sakkal Majalla" w:eastAsia="Calibri" w:hAnsi="Sakkal Majalla" w:cs="Sakkal Majalla"/>
            <w:noProof/>
            <w:webHidden/>
            <w:color w:val="000000"/>
            <w:sz w:val="28"/>
            <w:szCs w:val="28"/>
          </w:rPr>
          <w:instrText xml:space="preserve"> PAGEREF _Toc206177980 \h </w:instrText>
        </w:r>
        <w:r w:rsidRPr="007F57CC">
          <w:rPr>
            <w:rFonts w:ascii="Sakkal Majalla" w:eastAsia="Calibri" w:hAnsi="Sakkal Majalla" w:cs="Sakkal Majalla"/>
            <w:noProof/>
            <w:webHidden/>
            <w:color w:val="000000"/>
            <w:sz w:val="28"/>
            <w:szCs w:val="28"/>
          </w:rPr>
        </w:r>
        <w:r w:rsidRPr="007F57CC">
          <w:rPr>
            <w:rFonts w:ascii="Sakkal Majalla" w:eastAsia="Calibri" w:hAnsi="Sakkal Majalla" w:cs="Sakkal Majalla"/>
            <w:noProof/>
            <w:webHidden/>
            <w:color w:val="000000"/>
            <w:sz w:val="28"/>
            <w:szCs w:val="28"/>
          </w:rPr>
          <w:fldChar w:fldCharType="separate"/>
        </w:r>
        <w:r w:rsidRPr="007F57CC">
          <w:rPr>
            <w:rFonts w:ascii="Sakkal Majalla" w:eastAsia="Calibri" w:hAnsi="Sakkal Majalla" w:cs="Sakkal Majalla"/>
            <w:noProof/>
            <w:webHidden/>
            <w:color w:val="000000"/>
            <w:sz w:val="28"/>
            <w:szCs w:val="28"/>
            <w:rtl/>
          </w:rPr>
          <w:t>48</w:t>
        </w:r>
        <w:r w:rsidRPr="007F57CC">
          <w:rPr>
            <w:rFonts w:ascii="Sakkal Majalla" w:eastAsia="Calibri" w:hAnsi="Sakkal Majalla" w:cs="Sakkal Majalla"/>
            <w:noProof/>
            <w:webHidden/>
            <w:color w:val="000000"/>
            <w:sz w:val="28"/>
            <w:szCs w:val="28"/>
          </w:rPr>
          <w:fldChar w:fldCharType="end"/>
        </w:r>
      </w:hyperlink>
    </w:p>
    <w:p w14:paraId="76F51FB2" w14:textId="77777777" w:rsidR="007F57CC" w:rsidRPr="007F57CC" w:rsidRDefault="007F57CC" w:rsidP="007F57CC">
      <w:pPr>
        <w:tabs>
          <w:tab w:val="right" w:leader="dot" w:pos="9016"/>
        </w:tabs>
        <w:spacing w:after="0" w:line="276" w:lineRule="auto"/>
        <w:rPr>
          <w:rFonts w:ascii="Sakkal Majalla" w:eastAsia="Calibri" w:hAnsi="Sakkal Majalla" w:cs="Sakkal Majalla"/>
          <w:noProof/>
          <w:color w:val="000000"/>
          <w:sz w:val="28"/>
          <w:szCs w:val="28"/>
        </w:rPr>
      </w:pPr>
      <w:hyperlink w:anchor="_Toc206177981" w:history="1">
        <w:r w:rsidRPr="007F57CC">
          <w:rPr>
            <w:rFonts w:ascii="Sakkal Majalla" w:eastAsia="Calibri" w:hAnsi="Sakkal Majalla" w:cs="Sakkal Majalla"/>
            <w:noProof/>
            <w:color w:val="000000"/>
            <w:sz w:val="28"/>
            <w:szCs w:val="28"/>
            <w:rtl/>
          </w:rPr>
          <w:t>جدول 23</w:t>
        </w:r>
        <w:r w:rsidRPr="007F57CC">
          <w:rPr>
            <w:rFonts w:ascii="Sakkal Majalla" w:eastAsia="Calibri" w:hAnsi="Sakkal Majalla" w:cs="Sakkal Majalla"/>
            <w:noProof/>
            <w:color w:val="000000"/>
            <w:sz w:val="28"/>
            <w:szCs w:val="28"/>
            <w:rtl/>
            <w:lang w:val="en-GB"/>
          </w:rPr>
          <w:t xml:space="preserve"> العلاقة بين أبعاد ممارسات بناء العلامة التجارية الشخصية ودرجة محور النجاح المهني الذاتي</w:t>
        </w:r>
        <w:r w:rsidRPr="007F57CC">
          <w:rPr>
            <w:rFonts w:ascii="Sakkal Majalla" w:eastAsia="Calibri" w:hAnsi="Sakkal Majalla" w:cs="Sakkal Majalla"/>
            <w:noProof/>
            <w:webHidden/>
            <w:color w:val="000000"/>
            <w:sz w:val="28"/>
            <w:szCs w:val="28"/>
          </w:rPr>
          <w:tab/>
        </w:r>
        <w:r w:rsidRPr="007F57CC">
          <w:rPr>
            <w:rFonts w:ascii="Sakkal Majalla" w:eastAsia="Calibri" w:hAnsi="Sakkal Majalla" w:cs="Sakkal Majalla"/>
            <w:noProof/>
            <w:webHidden/>
            <w:color w:val="000000"/>
            <w:sz w:val="28"/>
            <w:szCs w:val="28"/>
          </w:rPr>
          <w:fldChar w:fldCharType="begin"/>
        </w:r>
        <w:r w:rsidRPr="007F57CC">
          <w:rPr>
            <w:rFonts w:ascii="Sakkal Majalla" w:eastAsia="Calibri" w:hAnsi="Sakkal Majalla" w:cs="Sakkal Majalla"/>
            <w:noProof/>
            <w:webHidden/>
            <w:color w:val="000000"/>
            <w:sz w:val="28"/>
            <w:szCs w:val="28"/>
          </w:rPr>
          <w:instrText xml:space="preserve"> PAGEREF _Toc206177981 \h </w:instrText>
        </w:r>
        <w:r w:rsidRPr="007F57CC">
          <w:rPr>
            <w:rFonts w:ascii="Sakkal Majalla" w:eastAsia="Calibri" w:hAnsi="Sakkal Majalla" w:cs="Sakkal Majalla"/>
            <w:noProof/>
            <w:webHidden/>
            <w:color w:val="000000"/>
            <w:sz w:val="28"/>
            <w:szCs w:val="28"/>
          </w:rPr>
        </w:r>
        <w:r w:rsidRPr="007F57CC">
          <w:rPr>
            <w:rFonts w:ascii="Sakkal Majalla" w:eastAsia="Calibri" w:hAnsi="Sakkal Majalla" w:cs="Sakkal Majalla"/>
            <w:noProof/>
            <w:webHidden/>
            <w:color w:val="000000"/>
            <w:sz w:val="28"/>
            <w:szCs w:val="28"/>
          </w:rPr>
          <w:fldChar w:fldCharType="separate"/>
        </w:r>
        <w:r w:rsidRPr="007F57CC">
          <w:rPr>
            <w:rFonts w:ascii="Sakkal Majalla" w:eastAsia="Calibri" w:hAnsi="Sakkal Majalla" w:cs="Sakkal Majalla"/>
            <w:noProof/>
            <w:webHidden/>
            <w:color w:val="000000"/>
            <w:sz w:val="28"/>
            <w:szCs w:val="28"/>
            <w:rtl/>
          </w:rPr>
          <w:t>49</w:t>
        </w:r>
        <w:r w:rsidRPr="007F57CC">
          <w:rPr>
            <w:rFonts w:ascii="Sakkal Majalla" w:eastAsia="Calibri" w:hAnsi="Sakkal Majalla" w:cs="Sakkal Majalla"/>
            <w:noProof/>
            <w:webHidden/>
            <w:color w:val="000000"/>
            <w:sz w:val="28"/>
            <w:szCs w:val="28"/>
          </w:rPr>
          <w:fldChar w:fldCharType="end"/>
        </w:r>
      </w:hyperlink>
    </w:p>
    <w:p w14:paraId="34CDF470" w14:textId="77777777" w:rsidR="007F57CC" w:rsidRPr="007F57CC" w:rsidRDefault="007F57CC" w:rsidP="007F57CC">
      <w:pPr>
        <w:tabs>
          <w:tab w:val="right" w:leader="dot" w:pos="9016"/>
        </w:tabs>
        <w:spacing w:after="0" w:line="276" w:lineRule="auto"/>
        <w:rPr>
          <w:rFonts w:ascii="Sakkal Majalla" w:eastAsia="Calibri" w:hAnsi="Sakkal Majalla" w:cs="Sakkal Majalla"/>
          <w:noProof/>
          <w:color w:val="000000"/>
          <w:sz w:val="28"/>
          <w:szCs w:val="28"/>
        </w:rPr>
      </w:pPr>
      <w:hyperlink w:anchor="_Toc206177982" w:history="1">
        <w:r w:rsidRPr="007F57CC">
          <w:rPr>
            <w:rFonts w:ascii="Sakkal Majalla" w:eastAsia="Calibri" w:hAnsi="Sakkal Majalla" w:cs="Sakkal Majalla"/>
            <w:noProof/>
            <w:color w:val="000000"/>
            <w:sz w:val="28"/>
            <w:szCs w:val="28"/>
            <w:rtl/>
          </w:rPr>
          <w:t>جدول 24</w:t>
        </w:r>
        <w:r w:rsidRPr="007F57CC">
          <w:rPr>
            <w:rFonts w:ascii="Sakkal Majalla" w:eastAsia="Calibri" w:hAnsi="Sakkal Majalla" w:cs="Sakkal Majalla"/>
            <w:noProof/>
            <w:color w:val="000000"/>
            <w:sz w:val="28"/>
            <w:szCs w:val="28"/>
            <w:rtl/>
            <w:lang w:val="en-GB"/>
          </w:rPr>
          <w:t xml:space="preserve"> العلاقة بين أبعاد ممارسات بناء العلامة التجارية الشخصية وفئات الدخل الشهري</w:t>
        </w:r>
        <w:r w:rsidRPr="007F57CC">
          <w:rPr>
            <w:rFonts w:ascii="Sakkal Majalla" w:eastAsia="Calibri" w:hAnsi="Sakkal Majalla" w:cs="Sakkal Majalla"/>
            <w:noProof/>
            <w:webHidden/>
            <w:color w:val="000000"/>
            <w:sz w:val="28"/>
            <w:szCs w:val="28"/>
          </w:rPr>
          <w:tab/>
        </w:r>
        <w:r w:rsidRPr="007F57CC">
          <w:rPr>
            <w:rFonts w:ascii="Sakkal Majalla" w:eastAsia="Calibri" w:hAnsi="Sakkal Majalla" w:cs="Sakkal Majalla"/>
            <w:noProof/>
            <w:webHidden/>
            <w:color w:val="000000"/>
            <w:sz w:val="28"/>
            <w:szCs w:val="28"/>
          </w:rPr>
          <w:fldChar w:fldCharType="begin"/>
        </w:r>
        <w:r w:rsidRPr="007F57CC">
          <w:rPr>
            <w:rFonts w:ascii="Sakkal Majalla" w:eastAsia="Calibri" w:hAnsi="Sakkal Majalla" w:cs="Sakkal Majalla"/>
            <w:noProof/>
            <w:webHidden/>
            <w:color w:val="000000"/>
            <w:sz w:val="28"/>
            <w:szCs w:val="28"/>
          </w:rPr>
          <w:instrText xml:space="preserve"> PAGEREF _Toc206177982 \h </w:instrText>
        </w:r>
        <w:r w:rsidRPr="007F57CC">
          <w:rPr>
            <w:rFonts w:ascii="Sakkal Majalla" w:eastAsia="Calibri" w:hAnsi="Sakkal Majalla" w:cs="Sakkal Majalla"/>
            <w:noProof/>
            <w:webHidden/>
            <w:color w:val="000000"/>
            <w:sz w:val="28"/>
            <w:szCs w:val="28"/>
          </w:rPr>
        </w:r>
        <w:r w:rsidRPr="007F57CC">
          <w:rPr>
            <w:rFonts w:ascii="Sakkal Majalla" w:eastAsia="Calibri" w:hAnsi="Sakkal Majalla" w:cs="Sakkal Majalla"/>
            <w:noProof/>
            <w:webHidden/>
            <w:color w:val="000000"/>
            <w:sz w:val="28"/>
            <w:szCs w:val="28"/>
          </w:rPr>
          <w:fldChar w:fldCharType="separate"/>
        </w:r>
        <w:r w:rsidRPr="007F57CC">
          <w:rPr>
            <w:rFonts w:ascii="Sakkal Majalla" w:eastAsia="Calibri" w:hAnsi="Sakkal Majalla" w:cs="Sakkal Majalla"/>
            <w:noProof/>
            <w:webHidden/>
            <w:color w:val="000000"/>
            <w:sz w:val="28"/>
            <w:szCs w:val="28"/>
            <w:rtl/>
          </w:rPr>
          <w:t>49</w:t>
        </w:r>
        <w:r w:rsidRPr="007F57CC">
          <w:rPr>
            <w:rFonts w:ascii="Sakkal Majalla" w:eastAsia="Calibri" w:hAnsi="Sakkal Majalla" w:cs="Sakkal Majalla"/>
            <w:noProof/>
            <w:webHidden/>
            <w:color w:val="000000"/>
            <w:sz w:val="28"/>
            <w:szCs w:val="28"/>
          </w:rPr>
          <w:fldChar w:fldCharType="end"/>
        </w:r>
      </w:hyperlink>
    </w:p>
    <w:p w14:paraId="5C27416E" w14:textId="77777777" w:rsidR="007F57CC" w:rsidRPr="007F57CC" w:rsidRDefault="007F57CC" w:rsidP="007F57CC">
      <w:pPr>
        <w:tabs>
          <w:tab w:val="right" w:leader="dot" w:pos="9016"/>
        </w:tabs>
        <w:spacing w:after="0" w:line="276" w:lineRule="auto"/>
        <w:rPr>
          <w:rFonts w:ascii="Sakkal Majalla" w:eastAsia="Calibri" w:hAnsi="Sakkal Majalla" w:cs="Sakkal Majalla"/>
          <w:noProof/>
          <w:color w:val="000000"/>
          <w:sz w:val="28"/>
          <w:szCs w:val="28"/>
        </w:rPr>
      </w:pPr>
      <w:hyperlink w:anchor="_Toc206177983" w:history="1">
        <w:r w:rsidRPr="007F57CC">
          <w:rPr>
            <w:rFonts w:ascii="Sakkal Majalla" w:eastAsia="Calibri" w:hAnsi="Sakkal Majalla" w:cs="Sakkal Majalla"/>
            <w:noProof/>
            <w:color w:val="000000"/>
            <w:sz w:val="28"/>
            <w:szCs w:val="28"/>
            <w:rtl/>
          </w:rPr>
          <w:t>جدول 25</w:t>
        </w:r>
        <w:r w:rsidRPr="007F57CC">
          <w:rPr>
            <w:rFonts w:ascii="Sakkal Majalla" w:eastAsia="Calibri" w:hAnsi="Sakkal Majalla" w:cs="Sakkal Majalla"/>
            <w:noProof/>
            <w:color w:val="000000"/>
            <w:sz w:val="28"/>
            <w:szCs w:val="28"/>
            <w:rtl/>
            <w:lang w:val="en-GB" w:bidi="ar-YE"/>
          </w:rPr>
          <w:t xml:space="preserve"> العلاقة بين أبعاد ممارسات بناء العلامة التجارية الشخصية وعدد الترقيات</w:t>
        </w:r>
        <w:r w:rsidRPr="007F57CC">
          <w:rPr>
            <w:rFonts w:ascii="Sakkal Majalla" w:eastAsia="Calibri" w:hAnsi="Sakkal Majalla" w:cs="Sakkal Majalla"/>
            <w:noProof/>
            <w:webHidden/>
            <w:color w:val="000000"/>
            <w:sz w:val="28"/>
            <w:szCs w:val="28"/>
          </w:rPr>
          <w:tab/>
        </w:r>
        <w:r w:rsidRPr="007F57CC">
          <w:rPr>
            <w:rFonts w:ascii="Sakkal Majalla" w:eastAsia="Calibri" w:hAnsi="Sakkal Majalla" w:cs="Sakkal Majalla"/>
            <w:noProof/>
            <w:webHidden/>
            <w:color w:val="000000"/>
            <w:sz w:val="28"/>
            <w:szCs w:val="28"/>
          </w:rPr>
          <w:fldChar w:fldCharType="begin"/>
        </w:r>
        <w:r w:rsidRPr="007F57CC">
          <w:rPr>
            <w:rFonts w:ascii="Sakkal Majalla" w:eastAsia="Calibri" w:hAnsi="Sakkal Majalla" w:cs="Sakkal Majalla"/>
            <w:noProof/>
            <w:webHidden/>
            <w:color w:val="000000"/>
            <w:sz w:val="28"/>
            <w:szCs w:val="28"/>
          </w:rPr>
          <w:instrText xml:space="preserve"> PAGEREF _Toc206177983 \h </w:instrText>
        </w:r>
        <w:r w:rsidRPr="007F57CC">
          <w:rPr>
            <w:rFonts w:ascii="Sakkal Majalla" w:eastAsia="Calibri" w:hAnsi="Sakkal Majalla" w:cs="Sakkal Majalla"/>
            <w:noProof/>
            <w:webHidden/>
            <w:color w:val="000000"/>
            <w:sz w:val="28"/>
            <w:szCs w:val="28"/>
          </w:rPr>
        </w:r>
        <w:r w:rsidRPr="007F57CC">
          <w:rPr>
            <w:rFonts w:ascii="Sakkal Majalla" w:eastAsia="Calibri" w:hAnsi="Sakkal Majalla" w:cs="Sakkal Majalla"/>
            <w:noProof/>
            <w:webHidden/>
            <w:color w:val="000000"/>
            <w:sz w:val="28"/>
            <w:szCs w:val="28"/>
          </w:rPr>
          <w:fldChar w:fldCharType="separate"/>
        </w:r>
        <w:r w:rsidRPr="007F57CC">
          <w:rPr>
            <w:rFonts w:ascii="Sakkal Majalla" w:eastAsia="Calibri" w:hAnsi="Sakkal Majalla" w:cs="Sakkal Majalla"/>
            <w:noProof/>
            <w:webHidden/>
            <w:color w:val="000000"/>
            <w:sz w:val="28"/>
            <w:szCs w:val="28"/>
            <w:rtl/>
          </w:rPr>
          <w:t>50</w:t>
        </w:r>
        <w:r w:rsidRPr="007F57CC">
          <w:rPr>
            <w:rFonts w:ascii="Sakkal Majalla" w:eastAsia="Calibri" w:hAnsi="Sakkal Majalla" w:cs="Sakkal Majalla"/>
            <w:noProof/>
            <w:webHidden/>
            <w:color w:val="000000"/>
            <w:sz w:val="28"/>
            <w:szCs w:val="28"/>
          </w:rPr>
          <w:fldChar w:fldCharType="end"/>
        </w:r>
      </w:hyperlink>
    </w:p>
    <w:p w14:paraId="69060382" w14:textId="77777777" w:rsidR="007F57CC" w:rsidRPr="007F57CC" w:rsidRDefault="007F57CC" w:rsidP="007F57CC">
      <w:pPr>
        <w:tabs>
          <w:tab w:val="right" w:leader="dot" w:pos="9016"/>
        </w:tabs>
        <w:spacing w:after="0" w:line="276" w:lineRule="auto"/>
        <w:rPr>
          <w:rFonts w:ascii="Sakkal Majalla" w:eastAsia="Calibri" w:hAnsi="Sakkal Majalla" w:cs="Sakkal Majalla"/>
          <w:noProof/>
          <w:color w:val="000000"/>
          <w:sz w:val="28"/>
          <w:szCs w:val="28"/>
        </w:rPr>
      </w:pPr>
      <w:hyperlink w:anchor="_Toc206177984" w:history="1">
        <w:r w:rsidRPr="007F57CC">
          <w:rPr>
            <w:rFonts w:ascii="Sakkal Majalla" w:eastAsia="Calibri" w:hAnsi="Sakkal Majalla" w:cs="Sakkal Majalla"/>
            <w:noProof/>
            <w:color w:val="000000"/>
            <w:sz w:val="28"/>
            <w:szCs w:val="28"/>
            <w:rtl/>
          </w:rPr>
          <w:t xml:space="preserve">جدول 26 </w:t>
        </w:r>
        <w:r w:rsidRPr="007F57CC">
          <w:rPr>
            <w:rFonts w:ascii="Sakkal Majalla" w:eastAsia="Calibri" w:hAnsi="Sakkal Majalla" w:cs="Sakkal Majalla"/>
            <w:noProof/>
            <w:color w:val="000000"/>
            <w:sz w:val="28"/>
            <w:szCs w:val="28"/>
            <w:rtl/>
            <w:lang w:val="en-GB"/>
          </w:rPr>
          <w:t xml:space="preserve"> العلاقة بين أبعاد ممارسات بناء العلامة التجارية الشخصية وعدد عروض العمل</w:t>
        </w:r>
        <w:r w:rsidRPr="007F57CC">
          <w:rPr>
            <w:rFonts w:ascii="Sakkal Majalla" w:eastAsia="Calibri" w:hAnsi="Sakkal Majalla" w:cs="Sakkal Majalla"/>
            <w:noProof/>
            <w:webHidden/>
            <w:color w:val="000000"/>
            <w:sz w:val="28"/>
            <w:szCs w:val="28"/>
          </w:rPr>
          <w:tab/>
        </w:r>
        <w:r w:rsidRPr="007F57CC">
          <w:rPr>
            <w:rFonts w:ascii="Sakkal Majalla" w:eastAsia="Calibri" w:hAnsi="Sakkal Majalla" w:cs="Sakkal Majalla"/>
            <w:noProof/>
            <w:webHidden/>
            <w:color w:val="000000"/>
            <w:sz w:val="28"/>
            <w:szCs w:val="28"/>
          </w:rPr>
          <w:fldChar w:fldCharType="begin"/>
        </w:r>
        <w:r w:rsidRPr="007F57CC">
          <w:rPr>
            <w:rFonts w:ascii="Sakkal Majalla" w:eastAsia="Calibri" w:hAnsi="Sakkal Majalla" w:cs="Sakkal Majalla"/>
            <w:noProof/>
            <w:webHidden/>
            <w:color w:val="000000"/>
            <w:sz w:val="28"/>
            <w:szCs w:val="28"/>
          </w:rPr>
          <w:instrText xml:space="preserve"> PAGEREF _Toc206177984 \h </w:instrText>
        </w:r>
        <w:r w:rsidRPr="007F57CC">
          <w:rPr>
            <w:rFonts w:ascii="Sakkal Majalla" w:eastAsia="Calibri" w:hAnsi="Sakkal Majalla" w:cs="Sakkal Majalla"/>
            <w:noProof/>
            <w:webHidden/>
            <w:color w:val="000000"/>
            <w:sz w:val="28"/>
            <w:szCs w:val="28"/>
          </w:rPr>
        </w:r>
        <w:r w:rsidRPr="007F57CC">
          <w:rPr>
            <w:rFonts w:ascii="Sakkal Majalla" w:eastAsia="Calibri" w:hAnsi="Sakkal Majalla" w:cs="Sakkal Majalla"/>
            <w:noProof/>
            <w:webHidden/>
            <w:color w:val="000000"/>
            <w:sz w:val="28"/>
            <w:szCs w:val="28"/>
          </w:rPr>
          <w:fldChar w:fldCharType="separate"/>
        </w:r>
        <w:r w:rsidRPr="007F57CC">
          <w:rPr>
            <w:rFonts w:ascii="Sakkal Majalla" w:eastAsia="Calibri" w:hAnsi="Sakkal Majalla" w:cs="Sakkal Majalla"/>
            <w:noProof/>
            <w:webHidden/>
            <w:color w:val="000000"/>
            <w:sz w:val="28"/>
            <w:szCs w:val="28"/>
            <w:rtl/>
          </w:rPr>
          <w:t>50</w:t>
        </w:r>
        <w:r w:rsidRPr="007F57CC">
          <w:rPr>
            <w:rFonts w:ascii="Sakkal Majalla" w:eastAsia="Calibri" w:hAnsi="Sakkal Majalla" w:cs="Sakkal Majalla"/>
            <w:noProof/>
            <w:webHidden/>
            <w:color w:val="000000"/>
            <w:sz w:val="28"/>
            <w:szCs w:val="28"/>
          </w:rPr>
          <w:fldChar w:fldCharType="end"/>
        </w:r>
      </w:hyperlink>
    </w:p>
    <w:p w14:paraId="26C1774F" w14:textId="77777777" w:rsidR="007F57CC" w:rsidRPr="007F57CC" w:rsidRDefault="007F57CC" w:rsidP="007F57CC">
      <w:pPr>
        <w:spacing w:line="276" w:lineRule="auto"/>
        <w:rPr>
          <w:rFonts w:ascii="Sakkal Majalla" w:eastAsia="Calibri" w:hAnsi="Sakkal Majalla" w:cs="Sakkal Majalla" w:hint="cs"/>
          <w:color w:val="000000"/>
          <w:sz w:val="28"/>
          <w:szCs w:val="28"/>
          <w:rtl/>
        </w:rPr>
      </w:pPr>
      <w:r w:rsidRPr="007F57CC">
        <w:rPr>
          <w:rFonts w:ascii="Sakkal Majalla" w:eastAsia="Calibri" w:hAnsi="Sakkal Majalla" w:cs="Sakkal Majalla"/>
          <w:color w:val="000000"/>
          <w:sz w:val="28"/>
          <w:szCs w:val="28"/>
          <w:rtl/>
        </w:rPr>
        <w:fldChar w:fldCharType="end"/>
      </w:r>
    </w:p>
    <w:p w14:paraId="236BFED3" w14:textId="77777777" w:rsidR="007F57CC" w:rsidRPr="007F57CC" w:rsidRDefault="007F57CC" w:rsidP="007F57CC">
      <w:pPr>
        <w:rPr>
          <w:rFonts w:ascii="Sakkal Majalla" w:eastAsia="Calibri" w:hAnsi="Sakkal Majalla" w:cs="Sakkal Majalla"/>
          <w:sz w:val="28"/>
          <w:szCs w:val="28"/>
          <w:rtl/>
        </w:rPr>
      </w:pPr>
    </w:p>
    <w:p w14:paraId="011B9E5A" w14:textId="4CEC1936" w:rsidR="007F57CC" w:rsidRPr="007F57CC" w:rsidRDefault="007F57CC" w:rsidP="007F57CC">
      <w:pPr>
        <w:keepNext/>
        <w:keepLines/>
        <w:spacing w:before="360" w:after="80"/>
        <w:jc w:val="center"/>
        <w:outlineLvl w:val="0"/>
        <w:rPr>
          <w:rFonts w:ascii="Sakkal Majalla" w:eastAsia="Times New Roman" w:hAnsi="Sakkal Majalla" w:cs="Sakkal Majalla"/>
          <w:b/>
          <w:bCs/>
          <w:color w:val="000000"/>
          <w:sz w:val="36"/>
          <w:szCs w:val="36"/>
          <w:rtl/>
        </w:rPr>
      </w:pPr>
      <w:bookmarkStart w:id="4" w:name="_Toc206178195"/>
      <w:r w:rsidRPr="007F57CC">
        <w:rPr>
          <w:rFonts w:ascii="Sakkal Majalla" w:eastAsia="Times New Roman" w:hAnsi="Sakkal Majalla" w:cs="Sakkal Majalla"/>
          <w:b/>
          <w:bCs/>
          <w:color w:val="000000"/>
          <w:sz w:val="36"/>
          <w:szCs w:val="36"/>
          <w:rtl/>
        </w:rPr>
        <w:lastRenderedPageBreak/>
        <w:t>قائم الرسوم التوضيحية</w:t>
      </w:r>
      <w:bookmarkEnd w:id="4"/>
      <w:r w:rsidR="00734D2C">
        <w:rPr>
          <w:rFonts w:ascii="Sakkal Majalla" w:eastAsia="Times New Roman" w:hAnsi="Sakkal Majalla" w:cs="Sakkal Majalla" w:hint="cs"/>
          <w:b/>
          <w:bCs/>
          <w:color w:val="000000"/>
          <w:sz w:val="36"/>
          <w:szCs w:val="36"/>
          <w:rtl/>
        </w:rPr>
        <w:t>:</w:t>
      </w:r>
    </w:p>
    <w:p w14:paraId="1B9690EE" w14:textId="77777777" w:rsidR="007F57CC" w:rsidRPr="007F57CC" w:rsidRDefault="007F57CC" w:rsidP="007F57CC">
      <w:pPr>
        <w:rPr>
          <w:rFonts w:ascii="Sakkal Majalla" w:eastAsia="Calibri" w:hAnsi="Sakkal Majalla" w:cs="Sakkal Majalla"/>
          <w:sz w:val="28"/>
          <w:szCs w:val="28"/>
          <w:rtl/>
        </w:rPr>
      </w:pPr>
    </w:p>
    <w:p w14:paraId="7A42B0B5" w14:textId="77777777" w:rsidR="007F57CC" w:rsidRPr="007F57CC" w:rsidRDefault="007F57CC" w:rsidP="007F57CC">
      <w:pPr>
        <w:tabs>
          <w:tab w:val="right" w:leader="dot" w:pos="9016"/>
        </w:tabs>
        <w:spacing w:after="0" w:line="276" w:lineRule="auto"/>
        <w:jc w:val="center"/>
        <w:rPr>
          <w:rFonts w:ascii="Sakkal Majalla" w:eastAsia="Times New Roman" w:hAnsi="Sakkal Majalla" w:cs="Sakkal Majalla"/>
          <w:noProof/>
          <w:color w:val="000000"/>
          <w:sz w:val="28"/>
          <w:szCs w:val="28"/>
          <w:lang w:val="en-GB" w:eastAsia="en-GB"/>
        </w:rPr>
      </w:pPr>
      <w:r w:rsidRPr="007F57CC">
        <w:rPr>
          <w:rFonts w:ascii="Sakkal Majalla" w:eastAsia="Calibri" w:hAnsi="Sakkal Majalla" w:cs="Sakkal Majalla"/>
          <w:sz w:val="28"/>
          <w:szCs w:val="28"/>
          <w:rtl/>
        </w:rPr>
        <w:fldChar w:fldCharType="begin"/>
      </w:r>
      <w:r w:rsidRPr="007F57CC">
        <w:rPr>
          <w:rFonts w:ascii="Sakkal Majalla" w:eastAsia="Calibri" w:hAnsi="Sakkal Majalla" w:cs="Sakkal Majalla"/>
          <w:sz w:val="28"/>
          <w:szCs w:val="28"/>
          <w:rtl/>
        </w:rPr>
        <w:instrText xml:space="preserve"> </w:instrText>
      </w:r>
      <w:r w:rsidRPr="007F57CC">
        <w:rPr>
          <w:rFonts w:ascii="Sakkal Majalla" w:eastAsia="Calibri" w:hAnsi="Sakkal Majalla" w:cs="Sakkal Majalla"/>
          <w:sz w:val="28"/>
          <w:szCs w:val="28"/>
        </w:rPr>
        <w:instrText>TOC</w:instrText>
      </w:r>
      <w:r w:rsidRPr="007F57CC">
        <w:rPr>
          <w:rFonts w:ascii="Sakkal Majalla" w:eastAsia="Calibri" w:hAnsi="Sakkal Majalla" w:cs="Sakkal Majalla"/>
          <w:sz w:val="28"/>
          <w:szCs w:val="28"/>
          <w:rtl/>
        </w:rPr>
        <w:instrText xml:space="preserve"> \</w:instrText>
      </w:r>
      <w:r w:rsidRPr="007F57CC">
        <w:rPr>
          <w:rFonts w:ascii="Sakkal Majalla" w:eastAsia="Calibri" w:hAnsi="Sakkal Majalla" w:cs="Sakkal Majalla"/>
          <w:sz w:val="28"/>
          <w:szCs w:val="28"/>
        </w:rPr>
        <w:instrText>h \z \c</w:instrText>
      </w:r>
      <w:r w:rsidRPr="007F57CC">
        <w:rPr>
          <w:rFonts w:ascii="Sakkal Majalla" w:eastAsia="Calibri" w:hAnsi="Sakkal Majalla" w:cs="Sakkal Majalla"/>
          <w:sz w:val="28"/>
          <w:szCs w:val="28"/>
          <w:rtl/>
        </w:rPr>
        <w:instrText xml:space="preserve"> "رسم توضيحي" </w:instrText>
      </w:r>
      <w:r w:rsidRPr="007F57CC">
        <w:rPr>
          <w:rFonts w:ascii="Sakkal Majalla" w:eastAsia="Calibri" w:hAnsi="Sakkal Majalla" w:cs="Sakkal Majalla"/>
          <w:sz w:val="28"/>
          <w:szCs w:val="28"/>
          <w:rtl/>
        </w:rPr>
        <w:fldChar w:fldCharType="separate"/>
      </w:r>
      <w:hyperlink w:anchor="_Toc206178101" w:history="1">
        <w:r w:rsidRPr="007F57CC">
          <w:rPr>
            <w:rFonts w:ascii="Sakkal Majalla" w:eastAsia="Calibri" w:hAnsi="Sakkal Majalla" w:cs="Sakkal Majalla"/>
            <w:noProof/>
            <w:color w:val="000000"/>
            <w:sz w:val="28"/>
            <w:szCs w:val="28"/>
            <w:rtl/>
          </w:rPr>
          <w:t>رسم توضيحي 1</w:t>
        </w:r>
        <w:r w:rsidRPr="007F57CC">
          <w:rPr>
            <w:rFonts w:ascii="Sakkal Majalla" w:eastAsia="Calibri" w:hAnsi="Sakkal Majalla" w:cs="Sakkal Majalla"/>
            <w:noProof/>
            <w:color w:val="000000"/>
            <w:sz w:val="28"/>
            <w:szCs w:val="28"/>
            <w:rtl/>
            <w:lang w:val="en-GB"/>
          </w:rPr>
          <w:t xml:space="preserve"> توزيع عينة الدراسة حسب النوع الاجتماعي</w:t>
        </w:r>
        <w:r w:rsidRPr="007F57CC">
          <w:rPr>
            <w:rFonts w:ascii="Sakkal Majalla" w:eastAsia="Calibri" w:hAnsi="Sakkal Majalla" w:cs="Sakkal Majalla"/>
            <w:noProof/>
            <w:webHidden/>
            <w:color w:val="000000"/>
            <w:sz w:val="28"/>
            <w:szCs w:val="28"/>
          </w:rPr>
          <w:tab/>
        </w:r>
        <w:r w:rsidRPr="007F57CC">
          <w:rPr>
            <w:rFonts w:ascii="Sakkal Majalla" w:eastAsia="Calibri" w:hAnsi="Sakkal Majalla" w:cs="Sakkal Majalla"/>
            <w:noProof/>
            <w:webHidden/>
            <w:color w:val="000000"/>
            <w:sz w:val="28"/>
            <w:szCs w:val="28"/>
          </w:rPr>
          <w:fldChar w:fldCharType="begin"/>
        </w:r>
        <w:r w:rsidRPr="007F57CC">
          <w:rPr>
            <w:rFonts w:ascii="Sakkal Majalla" w:eastAsia="Calibri" w:hAnsi="Sakkal Majalla" w:cs="Sakkal Majalla"/>
            <w:noProof/>
            <w:webHidden/>
            <w:color w:val="000000"/>
            <w:sz w:val="28"/>
            <w:szCs w:val="28"/>
          </w:rPr>
          <w:instrText xml:space="preserve"> PAGEREF _Toc206178101 \h </w:instrText>
        </w:r>
        <w:r w:rsidRPr="007F57CC">
          <w:rPr>
            <w:rFonts w:ascii="Sakkal Majalla" w:eastAsia="Calibri" w:hAnsi="Sakkal Majalla" w:cs="Sakkal Majalla"/>
            <w:noProof/>
            <w:webHidden/>
            <w:color w:val="000000"/>
            <w:sz w:val="28"/>
            <w:szCs w:val="28"/>
          </w:rPr>
        </w:r>
        <w:r w:rsidRPr="007F57CC">
          <w:rPr>
            <w:rFonts w:ascii="Sakkal Majalla" w:eastAsia="Calibri" w:hAnsi="Sakkal Majalla" w:cs="Sakkal Majalla"/>
            <w:noProof/>
            <w:webHidden/>
            <w:color w:val="000000"/>
            <w:sz w:val="28"/>
            <w:szCs w:val="28"/>
          </w:rPr>
          <w:fldChar w:fldCharType="separate"/>
        </w:r>
        <w:r w:rsidRPr="007F57CC">
          <w:rPr>
            <w:rFonts w:ascii="Sakkal Majalla" w:eastAsia="Calibri" w:hAnsi="Sakkal Majalla" w:cs="Sakkal Majalla"/>
            <w:noProof/>
            <w:webHidden/>
            <w:color w:val="000000"/>
            <w:sz w:val="28"/>
            <w:szCs w:val="28"/>
            <w:rtl/>
          </w:rPr>
          <w:t>35</w:t>
        </w:r>
        <w:r w:rsidRPr="007F57CC">
          <w:rPr>
            <w:rFonts w:ascii="Sakkal Majalla" w:eastAsia="Calibri" w:hAnsi="Sakkal Majalla" w:cs="Sakkal Majalla"/>
            <w:noProof/>
            <w:webHidden/>
            <w:color w:val="000000"/>
            <w:sz w:val="28"/>
            <w:szCs w:val="28"/>
          </w:rPr>
          <w:fldChar w:fldCharType="end"/>
        </w:r>
      </w:hyperlink>
    </w:p>
    <w:p w14:paraId="6B820893" w14:textId="77777777" w:rsidR="007F57CC" w:rsidRPr="007F57CC" w:rsidRDefault="007F57CC" w:rsidP="007F57CC">
      <w:pPr>
        <w:tabs>
          <w:tab w:val="right" w:leader="dot" w:pos="9016"/>
        </w:tabs>
        <w:spacing w:after="0" w:line="276" w:lineRule="auto"/>
        <w:jc w:val="center"/>
        <w:rPr>
          <w:rFonts w:ascii="Sakkal Majalla" w:eastAsia="Times New Roman" w:hAnsi="Sakkal Majalla" w:cs="Sakkal Majalla"/>
          <w:noProof/>
          <w:color w:val="000000"/>
          <w:sz w:val="28"/>
          <w:szCs w:val="28"/>
          <w:lang w:val="en-GB" w:eastAsia="en-GB"/>
        </w:rPr>
      </w:pPr>
      <w:hyperlink w:anchor="_Toc206178102" w:history="1">
        <w:r w:rsidRPr="007F57CC">
          <w:rPr>
            <w:rFonts w:ascii="Sakkal Majalla" w:eastAsia="Calibri" w:hAnsi="Sakkal Majalla" w:cs="Sakkal Majalla"/>
            <w:noProof/>
            <w:color w:val="000000"/>
            <w:sz w:val="28"/>
            <w:szCs w:val="28"/>
            <w:rtl/>
          </w:rPr>
          <w:t>رسم توضيحي 2</w:t>
        </w:r>
        <w:r w:rsidRPr="007F57CC">
          <w:rPr>
            <w:rFonts w:ascii="Sakkal Majalla" w:eastAsia="Calibri" w:hAnsi="Sakkal Majalla" w:cs="Sakkal Majalla"/>
            <w:noProof/>
            <w:color w:val="000000"/>
            <w:sz w:val="28"/>
            <w:szCs w:val="28"/>
            <w:rtl/>
            <w:lang w:val="en-GB"/>
          </w:rPr>
          <w:t xml:space="preserve"> توزيع عينة الدراسة حسب العمر</w:t>
        </w:r>
        <w:r w:rsidRPr="007F57CC">
          <w:rPr>
            <w:rFonts w:ascii="Sakkal Majalla" w:eastAsia="Calibri" w:hAnsi="Sakkal Majalla" w:cs="Sakkal Majalla"/>
            <w:noProof/>
            <w:webHidden/>
            <w:color w:val="000000"/>
            <w:sz w:val="28"/>
            <w:szCs w:val="28"/>
          </w:rPr>
          <w:tab/>
        </w:r>
        <w:r w:rsidRPr="007F57CC">
          <w:rPr>
            <w:rFonts w:ascii="Sakkal Majalla" w:eastAsia="Calibri" w:hAnsi="Sakkal Majalla" w:cs="Sakkal Majalla"/>
            <w:noProof/>
            <w:webHidden/>
            <w:color w:val="000000"/>
            <w:sz w:val="28"/>
            <w:szCs w:val="28"/>
          </w:rPr>
          <w:fldChar w:fldCharType="begin"/>
        </w:r>
        <w:r w:rsidRPr="007F57CC">
          <w:rPr>
            <w:rFonts w:ascii="Sakkal Majalla" w:eastAsia="Calibri" w:hAnsi="Sakkal Majalla" w:cs="Sakkal Majalla"/>
            <w:noProof/>
            <w:webHidden/>
            <w:color w:val="000000"/>
            <w:sz w:val="28"/>
            <w:szCs w:val="28"/>
          </w:rPr>
          <w:instrText xml:space="preserve"> PAGEREF _Toc206178102 \h </w:instrText>
        </w:r>
        <w:r w:rsidRPr="007F57CC">
          <w:rPr>
            <w:rFonts w:ascii="Sakkal Majalla" w:eastAsia="Calibri" w:hAnsi="Sakkal Majalla" w:cs="Sakkal Majalla"/>
            <w:noProof/>
            <w:webHidden/>
            <w:color w:val="000000"/>
            <w:sz w:val="28"/>
            <w:szCs w:val="28"/>
          </w:rPr>
        </w:r>
        <w:r w:rsidRPr="007F57CC">
          <w:rPr>
            <w:rFonts w:ascii="Sakkal Majalla" w:eastAsia="Calibri" w:hAnsi="Sakkal Majalla" w:cs="Sakkal Majalla"/>
            <w:noProof/>
            <w:webHidden/>
            <w:color w:val="000000"/>
            <w:sz w:val="28"/>
            <w:szCs w:val="28"/>
          </w:rPr>
          <w:fldChar w:fldCharType="separate"/>
        </w:r>
        <w:r w:rsidRPr="007F57CC">
          <w:rPr>
            <w:rFonts w:ascii="Sakkal Majalla" w:eastAsia="Calibri" w:hAnsi="Sakkal Majalla" w:cs="Sakkal Majalla"/>
            <w:noProof/>
            <w:webHidden/>
            <w:color w:val="000000"/>
            <w:sz w:val="28"/>
            <w:szCs w:val="28"/>
            <w:rtl/>
          </w:rPr>
          <w:t>36</w:t>
        </w:r>
        <w:r w:rsidRPr="007F57CC">
          <w:rPr>
            <w:rFonts w:ascii="Sakkal Majalla" w:eastAsia="Calibri" w:hAnsi="Sakkal Majalla" w:cs="Sakkal Majalla"/>
            <w:noProof/>
            <w:webHidden/>
            <w:color w:val="000000"/>
            <w:sz w:val="28"/>
            <w:szCs w:val="28"/>
          </w:rPr>
          <w:fldChar w:fldCharType="end"/>
        </w:r>
      </w:hyperlink>
    </w:p>
    <w:p w14:paraId="768FD886" w14:textId="77777777" w:rsidR="007F57CC" w:rsidRPr="007F57CC" w:rsidRDefault="007F57CC" w:rsidP="007F57CC">
      <w:pPr>
        <w:tabs>
          <w:tab w:val="right" w:leader="dot" w:pos="9016"/>
        </w:tabs>
        <w:spacing w:after="0" w:line="276" w:lineRule="auto"/>
        <w:jc w:val="center"/>
        <w:rPr>
          <w:rFonts w:ascii="Sakkal Majalla" w:eastAsia="Times New Roman" w:hAnsi="Sakkal Majalla" w:cs="Sakkal Majalla"/>
          <w:noProof/>
          <w:color w:val="000000"/>
          <w:sz w:val="28"/>
          <w:szCs w:val="28"/>
          <w:lang w:val="en-GB" w:eastAsia="en-GB"/>
        </w:rPr>
      </w:pPr>
      <w:hyperlink w:anchor="_Toc206178103" w:history="1">
        <w:r w:rsidRPr="007F57CC">
          <w:rPr>
            <w:rFonts w:ascii="Sakkal Majalla" w:eastAsia="Calibri" w:hAnsi="Sakkal Majalla" w:cs="Sakkal Majalla"/>
            <w:noProof/>
            <w:color w:val="000000"/>
            <w:sz w:val="28"/>
            <w:szCs w:val="28"/>
            <w:rtl/>
          </w:rPr>
          <w:t>رسم توضيحي 3</w:t>
        </w:r>
        <w:r w:rsidRPr="007F57CC">
          <w:rPr>
            <w:rFonts w:ascii="Sakkal Majalla" w:eastAsia="Calibri" w:hAnsi="Sakkal Majalla" w:cs="Sakkal Majalla"/>
            <w:noProof/>
            <w:color w:val="000000"/>
            <w:sz w:val="28"/>
            <w:szCs w:val="28"/>
            <w:rtl/>
            <w:lang w:val="en-GB"/>
          </w:rPr>
          <w:t xml:space="preserve"> توزيع عينة الدراسة حسب نوع جهة العمل التي يعملون فيها</w:t>
        </w:r>
        <w:r w:rsidRPr="007F57CC">
          <w:rPr>
            <w:rFonts w:ascii="Sakkal Majalla" w:eastAsia="Calibri" w:hAnsi="Sakkal Majalla" w:cs="Sakkal Majalla"/>
            <w:noProof/>
            <w:webHidden/>
            <w:color w:val="000000"/>
            <w:sz w:val="28"/>
            <w:szCs w:val="28"/>
          </w:rPr>
          <w:tab/>
        </w:r>
        <w:r w:rsidRPr="007F57CC">
          <w:rPr>
            <w:rFonts w:ascii="Sakkal Majalla" w:eastAsia="Calibri" w:hAnsi="Sakkal Majalla" w:cs="Sakkal Majalla"/>
            <w:noProof/>
            <w:webHidden/>
            <w:color w:val="000000"/>
            <w:sz w:val="28"/>
            <w:szCs w:val="28"/>
          </w:rPr>
          <w:fldChar w:fldCharType="begin"/>
        </w:r>
        <w:r w:rsidRPr="007F57CC">
          <w:rPr>
            <w:rFonts w:ascii="Sakkal Majalla" w:eastAsia="Calibri" w:hAnsi="Sakkal Majalla" w:cs="Sakkal Majalla"/>
            <w:noProof/>
            <w:webHidden/>
            <w:color w:val="000000"/>
            <w:sz w:val="28"/>
            <w:szCs w:val="28"/>
          </w:rPr>
          <w:instrText xml:space="preserve"> PAGEREF _Toc206178103 \h </w:instrText>
        </w:r>
        <w:r w:rsidRPr="007F57CC">
          <w:rPr>
            <w:rFonts w:ascii="Sakkal Majalla" w:eastAsia="Calibri" w:hAnsi="Sakkal Majalla" w:cs="Sakkal Majalla"/>
            <w:noProof/>
            <w:webHidden/>
            <w:color w:val="000000"/>
            <w:sz w:val="28"/>
            <w:szCs w:val="28"/>
          </w:rPr>
        </w:r>
        <w:r w:rsidRPr="007F57CC">
          <w:rPr>
            <w:rFonts w:ascii="Sakkal Majalla" w:eastAsia="Calibri" w:hAnsi="Sakkal Majalla" w:cs="Sakkal Majalla"/>
            <w:noProof/>
            <w:webHidden/>
            <w:color w:val="000000"/>
            <w:sz w:val="28"/>
            <w:szCs w:val="28"/>
          </w:rPr>
          <w:fldChar w:fldCharType="separate"/>
        </w:r>
        <w:r w:rsidRPr="007F57CC">
          <w:rPr>
            <w:rFonts w:ascii="Sakkal Majalla" w:eastAsia="Calibri" w:hAnsi="Sakkal Majalla" w:cs="Sakkal Majalla"/>
            <w:noProof/>
            <w:webHidden/>
            <w:color w:val="000000"/>
            <w:sz w:val="28"/>
            <w:szCs w:val="28"/>
            <w:rtl/>
          </w:rPr>
          <w:t>37</w:t>
        </w:r>
        <w:r w:rsidRPr="007F57CC">
          <w:rPr>
            <w:rFonts w:ascii="Sakkal Majalla" w:eastAsia="Calibri" w:hAnsi="Sakkal Majalla" w:cs="Sakkal Majalla"/>
            <w:noProof/>
            <w:webHidden/>
            <w:color w:val="000000"/>
            <w:sz w:val="28"/>
            <w:szCs w:val="28"/>
          </w:rPr>
          <w:fldChar w:fldCharType="end"/>
        </w:r>
      </w:hyperlink>
    </w:p>
    <w:p w14:paraId="077286E4" w14:textId="77777777" w:rsidR="007F57CC" w:rsidRPr="007F57CC" w:rsidRDefault="007F57CC" w:rsidP="007F57CC">
      <w:pPr>
        <w:tabs>
          <w:tab w:val="right" w:leader="dot" w:pos="9016"/>
        </w:tabs>
        <w:spacing w:after="0" w:line="276" w:lineRule="auto"/>
        <w:jc w:val="center"/>
        <w:rPr>
          <w:rFonts w:ascii="Sakkal Majalla" w:eastAsia="Times New Roman" w:hAnsi="Sakkal Majalla" w:cs="Sakkal Majalla"/>
          <w:noProof/>
          <w:color w:val="000000"/>
          <w:sz w:val="28"/>
          <w:szCs w:val="28"/>
          <w:lang w:val="en-GB" w:eastAsia="en-GB"/>
        </w:rPr>
      </w:pPr>
      <w:hyperlink w:anchor="_Toc206178104" w:history="1">
        <w:r w:rsidRPr="007F57CC">
          <w:rPr>
            <w:rFonts w:ascii="Sakkal Majalla" w:eastAsia="Calibri" w:hAnsi="Sakkal Majalla" w:cs="Sakkal Majalla"/>
            <w:noProof/>
            <w:color w:val="000000"/>
            <w:sz w:val="28"/>
            <w:szCs w:val="28"/>
            <w:rtl/>
          </w:rPr>
          <w:t>رسم توضيحي 4</w:t>
        </w:r>
        <w:r w:rsidRPr="007F57CC">
          <w:rPr>
            <w:rFonts w:ascii="Sakkal Majalla" w:eastAsia="Calibri" w:hAnsi="Sakkal Majalla" w:cs="Sakkal Majalla"/>
            <w:noProof/>
            <w:color w:val="000000"/>
            <w:sz w:val="28"/>
            <w:szCs w:val="28"/>
            <w:rtl/>
            <w:lang w:val="en-GB"/>
          </w:rPr>
          <w:t xml:space="preserve"> توزيع عينة الدراسة حسب سنوات العمل في مجال التسويق</w:t>
        </w:r>
        <w:r w:rsidRPr="007F57CC">
          <w:rPr>
            <w:rFonts w:ascii="Sakkal Majalla" w:eastAsia="Calibri" w:hAnsi="Sakkal Majalla" w:cs="Sakkal Majalla"/>
            <w:noProof/>
            <w:webHidden/>
            <w:color w:val="000000"/>
            <w:sz w:val="28"/>
            <w:szCs w:val="28"/>
          </w:rPr>
          <w:tab/>
        </w:r>
        <w:r w:rsidRPr="007F57CC">
          <w:rPr>
            <w:rFonts w:ascii="Sakkal Majalla" w:eastAsia="Calibri" w:hAnsi="Sakkal Majalla" w:cs="Sakkal Majalla"/>
            <w:noProof/>
            <w:webHidden/>
            <w:color w:val="000000"/>
            <w:sz w:val="28"/>
            <w:szCs w:val="28"/>
          </w:rPr>
          <w:fldChar w:fldCharType="begin"/>
        </w:r>
        <w:r w:rsidRPr="007F57CC">
          <w:rPr>
            <w:rFonts w:ascii="Sakkal Majalla" w:eastAsia="Calibri" w:hAnsi="Sakkal Majalla" w:cs="Sakkal Majalla"/>
            <w:noProof/>
            <w:webHidden/>
            <w:color w:val="000000"/>
            <w:sz w:val="28"/>
            <w:szCs w:val="28"/>
          </w:rPr>
          <w:instrText xml:space="preserve"> PAGEREF _Toc206178104 \h </w:instrText>
        </w:r>
        <w:r w:rsidRPr="007F57CC">
          <w:rPr>
            <w:rFonts w:ascii="Sakkal Majalla" w:eastAsia="Calibri" w:hAnsi="Sakkal Majalla" w:cs="Sakkal Majalla"/>
            <w:noProof/>
            <w:webHidden/>
            <w:color w:val="000000"/>
            <w:sz w:val="28"/>
            <w:szCs w:val="28"/>
          </w:rPr>
        </w:r>
        <w:r w:rsidRPr="007F57CC">
          <w:rPr>
            <w:rFonts w:ascii="Sakkal Majalla" w:eastAsia="Calibri" w:hAnsi="Sakkal Majalla" w:cs="Sakkal Majalla"/>
            <w:noProof/>
            <w:webHidden/>
            <w:color w:val="000000"/>
            <w:sz w:val="28"/>
            <w:szCs w:val="28"/>
          </w:rPr>
          <w:fldChar w:fldCharType="separate"/>
        </w:r>
        <w:r w:rsidRPr="007F57CC">
          <w:rPr>
            <w:rFonts w:ascii="Sakkal Majalla" w:eastAsia="Calibri" w:hAnsi="Sakkal Majalla" w:cs="Sakkal Majalla"/>
            <w:noProof/>
            <w:webHidden/>
            <w:color w:val="000000"/>
            <w:sz w:val="28"/>
            <w:szCs w:val="28"/>
            <w:rtl/>
          </w:rPr>
          <w:t>38</w:t>
        </w:r>
        <w:r w:rsidRPr="007F57CC">
          <w:rPr>
            <w:rFonts w:ascii="Sakkal Majalla" w:eastAsia="Calibri" w:hAnsi="Sakkal Majalla" w:cs="Sakkal Majalla"/>
            <w:noProof/>
            <w:webHidden/>
            <w:color w:val="000000"/>
            <w:sz w:val="28"/>
            <w:szCs w:val="28"/>
          </w:rPr>
          <w:fldChar w:fldCharType="end"/>
        </w:r>
      </w:hyperlink>
    </w:p>
    <w:p w14:paraId="4FAD9632" w14:textId="77777777" w:rsidR="007F57CC" w:rsidRPr="007F57CC" w:rsidRDefault="007F57CC" w:rsidP="007F57CC">
      <w:pPr>
        <w:tabs>
          <w:tab w:val="right" w:leader="dot" w:pos="9016"/>
        </w:tabs>
        <w:spacing w:after="0" w:line="276" w:lineRule="auto"/>
        <w:jc w:val="center"/>
        <w:rPr>
          <w:rFonts w:ascii="Sakkal Majalla" w:eastAsia="Times New Roman" w:hAnsi="Sakkal Majalla" w:cs="Sakkal Majalla"/>
          <w:noProof/>
          <w:color w:val="000000"/>
          <w:sz w:val="28"/>
          <w:szCs w:val="28"/>
          <w:lang w:val="en-GB" w:eastAsia="en-GB"/>
        </w:rPr>
      </w:pPr>
      <w:hyperlink w:anchor="_Toc206178105" w:history="1">
        <w:r w:rsidRPr="007F57CC">
          <w:rPr>
            <w:rFonts w:ascii="Sakkal Majalla" w:eastAsia="Calibri" w:hAnsi="Sakkal Majalla" w:cs="Sakkal Majalla"/>
            <w:noProof/>
            <w:color w:val="000000"/>
            <w:sz w:val="28"/>
            <w:szCs w:val="28"/>
            <w:rtl/>
          </w:rPr>
          <w:t>رسم توضيحي 5</w:t>
        </w:r>
        <w:r w:rsidRPr="007F57CC">
          <w:rPr>
            <w:rFonts w:ascii="Sakkal Majalla" w:eastAsia="Calibri" w:hAnsi="Sakkal Majalla" w:cs="Sakkal Majalla"/>
            <w:noProof/>
            <w:color w:val="000000"/>
            <w:sz w:val="28"/>
            <w:szCs w:val="28"/>
            <w:rtl/>
            <w:lang w:val="en-GB"/>
          </w:rPr>
          <w:t xml:space="preserve"> توزيع عينة الدراسة حسب أعلى مؤهل دراسي لديهم</w:t>
        </w:r>
        <w:r w:rsidRPr="007F57CC">
          <w:rPr>
            <w:rFonts w:ascii="Sakkal Majalla" w:eastAsia="Calibri" w:hAnsi="Sakkal Majalla" w:cs="Sakkal Majalla"/>
            <w:noProof/>
            <w:webHidden/>
            <w:color w:val="000000"/>
            <w:sz w:val="28"/>
            <w:szCs w:val="28"/>
          </w:rPr>
          <w:tab/>
        </w:r>
        <w:r w:rsidRPr="007F57CC">
          <w:rPr>
            <w:rFonts w:ascii="Sakkal Majalla" w:eastAsia="Calibri" w:hAnsi="Sakkal Majalla" w:cs="Sakkal Majalla"/>
            <w:noProof/>
            <w:webHidden/>
            <w:color w:val="000000"/>
            <w:sz w:val="28"/>
            <w:szCs w:val="28"/>
          </w:rPr>
          <w:fldChar w:fldCharType="begin"/>
        </w:r>
        <w:r w:rsidRPr="007F57CC">
          <w:rPr>
            <w:rFonts w:ascii="Sakkal Majalla" w:eastAsia="Calibri" w:hAnsi="Sakkal Majalla" w:cs="Sakkal Majalla"/>
            <w:noProof/>
            <w:webHidden/>
            <w:color w:val="000000"/>
            <w:sz w:val="28"/>
            <w:szCs w:val="28"/>
          </w:rPr>
          <w:instrText xml:space="preserve"> PAGEREF _Toc206178105 \h </w:instrText>
        </w:r>
        <w:r w:rsidRPr="007F57CC">
          <w:rPr>
            <w:rFonts w:ascii="Sakkal Majalla" w:eastAsia="Calibri" w:hAnsi="Sakkal Majalla" w:cs="Sakkal Majalla"/>
            <w:noProof/>
            <w:webHidden/>
            <w:color w:val="000000"/>
            <w:sz w:val="28"/>
            <w:szCs w:val="28"/>
          </w:rPr>
        </w:r>
        <w:r w:rsidRPr="007F57CC">
          <w:rPr>
            <w:rFonts w:ascii="Sakkal Majalla" w:eastAsia="Calibri" w:hAnsi="Sakkal Majalla" w:cs="Sakkal Majalla"/>
            <w:noProof/>
            <w:webHidden/>
            <w:color w:val="000000"/>
            <w:sz w:val="28"/>
            <w:szCs w:val="28"/>
          </w:rPr>
          <w:fldChar w:fldCharType="separate"/>
        </w:r>
        <w:r w:rsidRPr="007F57CC">
          <w:rPr>
            <w:rFonts w:ascii="Sakkal Majalla" w:eastAsia="Calibri" w:hAnsi="Sakkal Majalla" w:cs="Sakkal Majalla"/>
            <w:noProof/>
            <w:webHidden/>
            <w:color w:val="000000"/>
            <w:sz w:val="28"/>
            <w:szCs w:val="28"/>
            <w:rtl/>
          </w:rPr>
          <w:t>39</w:t>
        </w:r>
        <w:r w:rsidRPr="007F57CC">
          <w:rPr>
            <w:rFonts w:ascii="Sakkal Majalla" w:eastAsia="Calibri" w:hAnsi="Sakkal Majalla" w:cs="Sakkal Majalla"/>
            <w:noProof/>
            <w:webHidden/>
            <w:color w:val="000000"/>
            <w:sz w:val="28"/>
            <w:szCs w:val="28"/>
          </w:rPr>
          <w:fldChar w:fldCharType="end"/>
        </w:r>
      </w:hyperlink>
    </w:p>
    <w:p w14:paraId="5167CCF0" w14:textId="77777777" w:rsidR="007F57CC" w:rsidRPr="007F57CC" w:rsidRDefault="007F57CC" w:rsidP="007F57CC">
      <w:pPr>
        <w:tabs>
          <w:tab w:val="right" w:leader="dot" w:pos="9016"/>
        </w:tabs>
        <w:spacing w:after="0" w:line="276" w:lineRule="auto"/>
        <w:jc w:val="center"/>
        <w:rPr>
          <w:rFonts w:ascii="Sakkal Majalla" w:eastAsia="Times New Roman" w:hAnsi="Sakkal Majalla" w:cs="Sakkal Majalla"/>
          <w:noProof/>
          <w:color w:val="000000"/>
          <w:sz w:val="28"/>
          <w:szCs w:val="28"/>
          <w:lang w:val="en-GB" w:eastAsia="en-GB"/>
        </w:rPr>
      </w:pPr>
      <w:hyperlink w:anchor="_Toc206178106" w:history="1">
        <w:r w:rsidRPr="007F57CC">
          <w:rPr>
            <w:rFonts w:ascii="Sakkal Majalla" w:eastAsia="Calibri" w:hAnsi="Sakkal Majalla" w:cs="Sakkal Majalla"/>
            <w:noProof/>
            <w:color w:val="000000"/>
            <w:sz w:val="28"/>
            <w:szCs w:val="28"/>
            <w:rtl/>
          </w:rPr>
          <w:t>رسم توضيحي 6</w:t>
        </w:r>
        <w:r w:rsidRPr="007F57CC">
          <w:rPr>
            <w:rFonts w:ascii="Sakkal Majalla" w:eastAsia="Calibri" w:hAnsi="Sakkal Majalla" w:cs="Sakkal Majalla"/>
            <w:noProof/>
            <w:color w:val="000000"/>
            <w:sz w:val="28"/>
            <w:szCs w:val="28"/>
            <w:rtl/>
            <w:lang w:val="en-GB"/>
          </w:rPr>
          <w:t xml:space="preserve"> توزيع العينة حسب الدخل الشهري</w:t>
        </w:r>
        <w:r w:rsidRPr="007F57CC">
          <w:rPr>
            <w:rFonts w:ascii="Sakkal Majalla" w:eastAsia="Calibri" w:hAnsi="Sakkal Majalla" w:cs="Sakkal Majalla"/>
            <w:noProof/>
            <w:webHidden/>
            <w:color w:val="000000"/>
            <w:sz w:val="28"/>
            <w:szCs w:val="28"/>
          </w:rPr>
          <w:tab/>
        </w:r>
        <w:r w:rsidRPr="007F57CC">
          <w:rPr>
            <w:rFonts w:ascii="Sakkal Majalla" w:eastAsia="Calibri" w:hAnsi="Sakkal Majalla" w:cs="Sakkal Majalla"/>
            <w:noProof/>
            <w:webHidden/>
            <w:color w:val="000000"/>
            <w:sz w:val="28"/>
            <w:szCs w:val="28"/>
          </w:rPr>
          <w:fldChar w:fldCharType="begin"/>
        </w:r>
        <w:r w:rsidRPr="007F57CC">
          <w:rPr>
            <w:rFonts w:ascii="Sakkal Majalla" w:eastAsia="Calibri" w:hAnsi="Sakkal Majalla" w:cs="Sakkal Majalla"/>
            <w:noProof/>
            <w:webHidden/>
            <w:color w:val="000000"/>
            <w:sz w:val="28"/>
            <w:szCs w:val="28"/>
          </w:rPr>
          <w:instrText xml:space="preserve"> PAGEREF _Toc206178106 \h </w:instrText>
        </w:r>
        <w:r w:rsidRPr="007F57CC">
          <w:rPr>
            <w:rFonts w:ascii="Sakkal Majalla" w:eastAsia="Calibri" w:hAnsi="Sakkal Majalla" w:cs="Sakkal Majalla"/>
            <w:noProof/>
            <w:webHidden/>
            <w:color w:val="000000"/>
            <w:sz w:val="28"/>
            <w:szCs w:val="28"/>
          </w:rPr>
        </w:r>
        <w:r w:rsidRPr="007F57CC">
          <w:rPr>
            <w:rFonts w:ascii="Sakkal Majalla" w:eastAsia="Calibri" w:hAnsi="Sakkal Majalla" w:cs="Sakkal Majalla"/>
            <w:noProof/>
            <w:webHidden/>
            <w:color w:val="000000"/>
            <w:sz w:val="28"/>
            <w:szCs w:val="28"/>
          </w:rPr>
          <w:fldChar w:fldCharType="separate"/>
        </w:r>
        <w:r w:rsidRPr="007F57CC">
          <w:rPr>
            <w:rFonts w:ascii="Sakkal Majalla" w:eastAsia="Calibri" w:hAnsi="Sakkal Majalla" w:cs="Sakkal Majalla"/>
            <w:noProof/>
            <w:webHidden/>
            <w:color w:val="000000"/>
            <w:sz w:val="28"/>
            <w:szCs w:val="28"/>
            <w:rtl/>
          </w:rPr>
          <w:t>45</w:t>
        </w:r>
        <w:r w:rsidRPr="007F57CC">
          <w:rPr>
            <w:rFonts w:ascii="Sakkal Majalla" w:eastAsia="Calibri" w:hAnsi="Sakkal Majalla" w:cs="Sakkal Majalla"/>
            <w:noProof/>
            <w:webHidden/>
            <w:color w:val="000000"/>
            <w:sz w:val="28"/>
            <w:szCs w:val="28"/>
          </w:rPr>
          <w:fldChar w:fldCharType="end"/>
        </w:r>
      </w:hyperlink>
    </w:p>
    <w:p w14:paraId="162DE5B0" w14:textId="77777777" w:rsidR="007F57CC" w:rsidRPr="007F57CC" w:rsidRDefault="007F57CC" w:rsidP="007F57CC">
      <w:pPr>
        <w:tabs>
          <w:tab w:val="right" w:leader="dot" w:pos="9016"/>
        </w:tabs>
        <w:spacing w:after="0" w:line="276" w:lineRule="auto"/>
        <w:jc w:val="center"/>
        <w:rPr>
          <w:rFonts w:ascii="Sakkal Majalla" w:eastAsia="Times New Roman" w:hAnsi="Sakkal Majalla" w:cs="Sakkal Majalla"/>
          <w:noProof/>
          <w:color w:val="000000"/>
          <w:sz w:val="28"/>
          <w:szCs w:val="28"/>
          <w:lang w:val="en-GB" w:eastAsia="en-GB"/>
        </w:rPr>
      </w:pPr>
      <w:hyperlink w:anchor="_Toc206178107" w:history="1">
        <w:r w:rsidRPr="007F57CC">
          <w:rPr>
            <w:rFonts w:ascii="Sakkal Majalla" w:eastAsia="Calibri" w:hAnsi="Sakkal Majalla" w:cs="Sakkal Majalla"/>
            <w:noProof/>
            <w:color w:val="000000"/>
            <w:sz w:val="28"/>
            <w:szCs w:val="28"/>
            <w:rtl/>
          </w:rPr>
          <w:t>رسم توضيحي 7</w:t>
        </w:r>
        <w:r w:rsidRPr="007F57CC">
          <w:rPr>
            <w:rFonts w:ascii="Sakkal Majalla" w:eastAsia="Calibri" w:hAnsi="Sakkal Majalla" w:cs="Sakkal Majalla"/>
            <w:noProof/>
            <w:color w:val="000000"/>
            <w:sz w:val="28"/>
            <w:szCs w:val="28"/>
            <w:rtl/>
            <w:lang w:val="en-GB"/>
          </w:rPr>
          <w:t xml:space="preserve"> توزيع العينة حسب عدد الترقيات خلال الثلاث السنوات الماضية</w:t>
        </w:r>
        <w:r w:rsidRPr="007F57CC">
          <w:rPr>
            <w:rFonts w:ascii="Sakkal Majalla" w:eastAsia="Calibri" w:hAnsi="Sakkal Majalla" w:cs="Sakkal Majalla"/>
            <w:noProof/>
            <w:webHidden/>
            <w:color w:val="000000"/>
            <w:sz w:val="28"/>
            <w:szCs w:val="28"/>
          </w:rPr>
          <w:tab/>
        </w:r>
        <w:r w:rsidRPr="007F57CC">
          <w:rPr>
            <w:rFonts w:ascii="Sakkal Majalla" w:eastAsia="Calibri" w:hAnsi="Sakkal Majalla" w:cs="Sakkal Majalla"/>
            <w:noProof/>
            <w:webHidden/>
            <w:color w:val="000000"/>
            <w:sz w:val="28"/>
            <w:szCs w:val="28"/>
          </w:rPr>
          <w:fldChar w:fldCharType="begin"/>
        </w:r>
        <w:r w:rsidRPr="007F57CC">
          <w:rPr>
            <w:rFonts w:ascii="Sakkal Majalla" w:eastAsia="Calibri" w:hAnsi="Sakkal Majalla" w:cs="Sakkal Majalla"/>
            <w:noProof/>
            <w:webHidden/>
            <w:color w:val="000000"/>
            <w:sz w:val="28"/>
            <w:szCs w:val="28"/>
          </w:rPr>
          <w:instrText xml:space="preserve"> PAGEREF _Toc206178107 \h </w:instrText>
        </w:r>
        <w:r w:rsidRPr="007F57CC">
          <w:rPr>
            <w:rFonts w:ascii="Sakkal Majalla" w:eastAsia="Calibri" w:hAnsi="Sakkal Majalla" w:cs="Sakkal Majalla"/>
            <w:noProof/>
            <w:webHidden/>
            <w:color w:val="000000"/>
            <w:sz w:val="28"/>
            <w:szCs w:val="28"/>
          </w:rPr>
        </w:r>
        <w:r w:rsidRPr="007F57CC">
          <w:rPr>
            <w:rFonts w:ascii="Sakkal Majalla" w:eastAsia="Calibri" w:hAnsi="Sakkal Majalla" w:cs="Sakkal Majalla"/>
            <w:noProof/>
            <w:webHidden/>
            <w:color w:val="000000"/>
            <w:sz w:val="28"/>
            <w:szCs w:val="28"/>
          </w:rPr>
          <w:fldChar w:fldCharType="separate"/>
        </w:r>
        <w:r w:rsidRPr="007F57CC">
          <w:rPr>
            <w:rFonts w:ascii="Sakkal Majalla" w:eastAsia="Calibri" w:hAnsi="Sakkal Majalla" w:cs="Sakkal Majalla"/>
            <w:noProof/>
            <w:webHidden/>
            <w:color w:val="000000"/>
            <w:sz w:val="28"/>
            <w:szCs w:val="28"/>
            <w:rtl/>
          </w:rPr>
          <w:t>46</w:t>
        </w:r>
        <w:r w:rsidRPr="007F57CC">
          <w:rPr>
            <w:rFonts w:ascii="Sakkal Majalla" w:eastAsia="Calibri" w:hAnsi="Sakkal Majalla" w:cs="Sakkal Majalla"/>
            <w:noProof/>
            <w:webHidden/>
            <w:color w:val="000000"/>
            <w:sz w:val="28"/>
            <w:szCs w:val="28"/>
          </w:rPr>
          <w:fldChar w:fldCharType="end"/>
        </w:r>
      </w:hyperlink>
    </w:p>
    <w:p w14:paraId="79D143E3" w14:textId="77777777" w:rsidR="007F57CC" w:rsidRPr="007F57CC" w:rsidRDefault="007F57CC" w:rsidP="007F57CC">
      <w:pPr>
        <w:tabs>
          <w:tab w:val="right" w:leader="dot" w:pos="9016"/>
        </w:tabs>
        <w:spacing w:after="0" w:line="276" w:lineRule="auto"/>
        <w:jc w:val="center"/>
        <w:rPr>
          <w:rFonts w:ascii="Sakkal Majalla" w:eastAsia="Times New Roman" w:hAnsi="Sakkal Majalla" w:cs="Sakkal Majalla"/>
          <w:noProof/>
          <w:sz w:val="28"/>
          <w:szCs w:val="28"/>
          <w:lang w:val="en-GB" w:eastAsia="en-GB"/>
        </w:rPr>
      </w:pPr>
      <w:hyperlink w:anchor="_Toc206178108" w:history="1">
        <w:r w:rsidRPr="007F57CC">
          <w:rPr>
            <w:rFonts w:ascii="Sakkal Majalla" w:eastAsia="Calibri" w:hAnsi="Sakkal Majalla" w:cs="Sakkal Majalla"/>
            <w:noProof/>
            <w:color w:val="000000"/>
            <w:sz w:val="28"/>
            <w:szCs w:val="28"/>
            <w:rtl/>
          </w:rPr>
          <w:t>رسم توضيحي 8</w:t>
        </w:r>
        <w:r w:rsidRPr="007F57CC">
          <w:rPr>
            <w:rFonts w:ascii="Sakkal Majalla" w:eastAsia="Calibri" w:hAnsi="Sakkal Majalla" w:cs="Sakkal Majalla"/>
            <w:noProof/>
            <w:color w:val="000000"/>
            <w:sz w:val="28"/>
            <w:szCs w:val="28"/>
            <w:rtl/>
            <w:lang w:val="en-GB"/>
          </w:rPr>
          <w:t xml:space="preserve"> توزيع العينة حسب عدد عروض العمل التي حصلوا عليها خلال العام الماضي</w:t>
        </w:r>
        <w:r w:rsidRPr="007F57CC">
          <w:rPr>
            <w:rFonts w:ascii="Sakkal Majalla" w:eastAsia="Calibri" w:hAnsi="Sakkal Majalla" w:cs="Sakkal Majalla"/>
            <w:noProof/>
            <w:webHidden/>
            <w:color w:val="000000"/>
            <w:sz w:val="28"/>
            <w:szCs w:val="28"/>
          </w:rPr>
          <w:tab/>
        </w:r>
        <w:r w:rsidRPr="007F57CC">
          <w:rPr>
            <w:rFonts w:ascii="Sakkal Majalla" w:eastAsia="Calibri" w:hAnsi="Sakkal Majalla" w:cs="Sakkal Majalla"/>
            <w:noProof/>
            <w:webHidden/>
            <w:color w:val="000000"/>
            <w:sz w:val="28"/>
            <w:szCs w:val="28"/>
          </w:rPr>
          <w:fldChar w:fldCharType="begin"/>
        </w:r>
        <w:r w:rsidRPr="007F57CC">
          <w:rPr>
            <w:rFonts w:ascii="Sakkal Majalla" w:eastAsia="Calibri" w:hAnsi="Sakkal Majalla" w:cs="Sakkal Majalla"/>
            <w:noProof/>
            <w:webHidden/>
            <w:color w:val="000000"/>
            <w:sz w:val="28"/>
            <w:szCs w:val="28"/>
          </w:rPr>
          <w:instrText xml:space="preserve"> PAGEREF _Toc206178108 \h </w:instrText>
        </w:r>
        <w:r w:rsidRPr="007F57CC">
          <w:rPr>
            <w:rFonts w:ascii="Sakkal Majalla" w:eastAsia="Calibri" w:hAnsi="Sakkal Majalla" w:cs="Sakkal Majalla"/>
            <w:noProof/>
            <w:webHidden/>
            <w:color w:val="000000"/>
            <w:sz w:val="28"/>
            <w:szCs w:val="28"/>
          </w:rPr>
        </w:r>
        <w:r w:rsidRPr="007F57CC">
          <w:rPr>
            <w:rFonts w:ascii="Sakkal Majalla" w:eastAsia="Calibri" w:hAnsi="Sakkal Majalla" w:cs="Sakkal Majalla"/>
            <w:noProof/>
            <w:webHidden/>
            <w:color w:val="000000"/>
            <w:sz w:val="28"/>
            <w:szCs w:val="28"/>
          </w:rPr>
          <w:fldChar w:fldCharType="separate"/>
        </w:r>
        <w:r w:rsidRPr="007F57CC">
          <w:rPr>
            <w:rFonts w:ascii="Sakkal Majalla" w:eastAsia="Calibri" w:hAnsi="Sakkal Majalla" w:cs="Sakkal Majalla"/>
            <w:noProof/>
            <w:webHidden/>
            <w:color w:val="000000"/>
            <w:sz w:val="28"/>
            <w:szCs w:val="28"/>
            <w:rtl/>
          </w:rPr>
          <w:t>47</w:t>
        </w:r>
        <w:r w:rsidRPr="007F57CC">
          <w:rPr>
            <w:rFonts w:ascii="Sakkal Majalla" w:eastAsia="Calibri" w:hAnsi="Sakkal Majalla" w:cs="Sakkal Majalla"/>
            <w:noProof/>
            <w:webHidden/>
            <w:color w:val="000000"/>
            <w:sz w:val="28"/>
            <w:szCs w:val="28"/>
          </w:rPr>
          <w:fldChar w:fldCharType="end"/>
        </w:r>
      </w:hyperlink>
    </w:p>
    <w:p w14:paraId="6C264915" w14:textId="77777777" w:rsidR="007F57CC" w:rsidRPr="007F57CC" w:rsidRDefault="007F57CC" w:rsidP="007F57CC">
      <w:pPr>
        <w:rPr>
          <w:rFonts w:ascii="Sakkal Majalla" w:eastAsia="Calibri" w:hAnsi="Sakkal Majalla" w:cs="Sakkal Majalla" w:hint="cs"/>
          <w:sz w:val="28"/>
          <w:szCs w:val="28"/>
          <w:rtl/>
        </w:rPr>
      </w:pPr>
      <w:r w:rsidRPr="007F57CC">
        <w:rPr>
          <w:rFonts w:ascii="Sakkal Majalla" w:eastAsia="Calibri" w:hAnsi="Sakkal Majalla" w:cs="Sakkal Majalla"/>
          <w:sz w:val="28"/>
          <w:szCs w:val="28"/>
          <w:rtl/>
        </w:rPr>
        <w:fldChar w:fldCharType="end"/>
      </w:r>
    </w:p>
    <w:p w14:paraId="13CEA0F2" w14:textId="77777777" w:rsidR="007F57CC" w:rsidRPr="007F57CC" w:rsidRDefault="007F57CC" w:rsidP="007F57CC">
      <w:pPr>
        <w:rPr>
          <w:rFonts w:ascii="Sakkal Majalla" w:eastAsia="Calibri" w:hAnsi="Sakkal Majalla" w:cs="Sakkal Majalla"/>
          <w:sz w:val="28"/>
          <w:szCs w:val="28"/>
          <w:rtl/>
        </w:rPr>
      </w:pPr>
    </w:p>
    <w:p w14:paraId="79011032" w14:textId="77777777" w:rsidR="007F57CC" w:rsidRPr="007F57CC" w:rsidRDefault="007F57CC" w:rsidP="007F57CC">
      <w:pPr>
        <w:rPr>
          <w:rFonts w:ascii="Sakkal Majalla" w:eastAsia="Calibri" w:hAnsi="Sakkal Majalla" w:cs="Sakkal Majalla"/>
          <w:sz w:val="28"/>
          <w:szCs w:val="28"/>
          <w:rtl/>
        </w:rPr>
      </w:pPr>
    </w:p>
    <w:p w14:paraId="38D7356B" w14:textId="77777777" w:rsidR="007F57CC" w:rsidRPr="007F57CC" w:rsidRDefault="007F57CC" w:rsidP="007F57CC">
      <w:pPr>
        <w:rPr>
          <w:rFonts w:ascii="Sakkal Majalla" w:eastAsia="Calibri" w:hAnsi="Sakkal Majalla" w:cs="Sakkal Majalla"/>
          <w:sz w:val="28"/>
          <w:szCs w:val="28"/>
          <w:rtl/>
        </w:rPr>
      </w:pPr>
    </w:p>
    <w:p w14:paraId="33290909" w14:textId="77777777" w:rsidR="007F57CC" w:rsidRPr="007F57CC" w:rsidRDefault="007F57CC" w:rsidP="007F57CC">
      <w:pPr>
        <w:rPr>
          <w:rFonts w:ascii="Calibri" w:eastAsia="Calibri" w:hAnsi="Calibri" w:cs="Arial"/>
          <w:rtl/>
        </w:rPr>
      </w:pPr>
    </w:p>
    <w:p w14:paraId="484C7CD4" w14:textId="77777777" w:rsidR="007F57CC" w:rsidRPr="007F57CC" w:rsidRDefault="007F57CC" w:rsidP="007F57CC">
      <w:pPr>
        <w:rPr>
          <w:rFonts w:ascii="Calibri" w:eastAsia="Calibri" w:hAnsi="Calibri" w:cs="Arial"/>
          <w:rtl/>
        </w:rPr>
      </w:pPr>
    </w:p>
    <w:p w14:paraId="395DB3B2" w14:textId="77777777" w:rsidR="007F57CC" w:rsidRPr="007F57CC" w:rsidRDefault="007F57CC" w:rsidP="007F57CC">
      <w:pPr>
        <w:rPr>
          <w:rFonts w:ascii="Calibri" w:eastAsia="Calibri" w:hAnsi="Calibri" w:cs="Arial"/>
          <w:rtl/>
        </w:rPr>
      </w:pPr>
    </w:p>
    <w:p w14:paraId="5AC395F8" w14:textId="77777777" w:rsidR="007F57CC" w:rsidRPr="007F57CC" w:rsidRDefault="007F57CC" w:rsidP="007F57CC">
      <w:pPr>
        <w:rPr>
          <w:rFonts w:ascii="Calibri" w:eastAsia="Calibri" w:hAnsi="Calibri" w:cs="Arial"/>
          <w:rtl/>
        </w:rPr>
      </w:pPr>
    </w:p>
    <w:p w14:paraId="1C5D30EC" w14:textId="77777777" w:rsidR="007F57CC" w:rsidRPr="007F57CC" w:rsidRDefault="007F57CC" w:rsidP="007F57CC">
      <w:pPr>
        <w:rPr>
          <w:rFonts w:ascii="Calibri" w:eastAsia="Calibri" w:hAnsi="Calibri" w:cs="Arial"/>
          <w:rtl/>
        </w:rPr>
      </w:pPr>
    </w:p>
    <w:p w14:paraId="3E2AA1CE" w14:textId="77777777" w:rsidR="007F57CC" w:rsidRPr="007F57CC" w:rsidRDefault="007F57CC" w:rsidP="007F57CC">
      <w:pPr>
        <w:rPr>
          <w:rFonts w:ascii="Calibri" w:eastAsia="Calibri" w:hAnsi="Calibri" w:cs="Arial"/>
          <w:rtl/>
        </w:rPr>
      </w:pPr>
    </w:p>
    <w:p w14:paraId="048E2E09" w14:textId="77777777" w:rsidR="007F57CC" w:rsidRPr="007F57CC" w:rsidRDefault="007F57CC" w:rsidP="007F57CC">
      <w:pPr>
        <w:rPr>
          <w:rFonts w:ascii="Calibri" w:eastAsia="Calibri" w:hAnsi="Calibri" w:cs="Arial"/>
          <w:rtl/>
        </w:rPr>
      </w:pPr>
    </w:p>
    <w:p w14:paraId="5D88CCB6" w14:textId="77777777" w:rsidR="007F57CC" w:rsidRPr="007F57CC" w:rsidRDefault="007F57CC" w:rsidP="007F57CC">
      <w:pPr>
        <w:rPr>
          <w:rFonts w:ascii="Calibri" w:eastAsia="Calibri" w:hAnsi="Calibri" w:cs="Arial"/>
          <w:rtl/>
        </w:rPr>
      </w:pPr>
    </w:p>
    <w:p w14:paraId="642239DB" w14:textId="77777777" w:rsidR="007F57CC" w:rsidRPr="007F57CC" w:rsidRDefault="007F57CC" w:rsidP="007F57CC">
      <w:pPr>
        <w:rPr>
          <w:rFonts w:ascii="Calibri" w:eastAsia="Calibri" w:hAnsi="Calibri" w:cs="Arial"/>
          <w:rtl/>
        </w:rPr>
      </w:pPr>
    </w:p>
    <w:p w14:paraId="10127B4D" w14:textId="77777777" w:rsidR="007F57CC" w:rsidRPr="007F57CC" w:rsidRDefault="007F57CC" w:rsidP="007F57CC">
      <w:pPr>
        <w:rPr>
          <w:rFonts w:ascii="Calibri" w:eastAsia="Calibri" w:hAnsi="Calibri" w:cs="Arial"/>
          <w:rtl/>
        </w:rPr>
      </w:pPr>
    </w:p>
    <w:p w14:paraId="3010EC4D" w14:textId="77777777" w:rsidR="007F57CC" w:rsidRPr="007F57CC" w:rsidRDefault="007F57CC" w:rsidP="007F57CC">
      <w:pPr>
        <w:rPr>
          <w:rFonts w:ascii="Calibri" w:eastAsia="Calibri" w:hAnsi="Calibri" w:cs="Arial"/>
          <w:rtl/>
        </w:rPr>
      </w:pPr>
    </w:p>
    <w:p w14:paraId="144609B6" w14:textId="77777777" w:rsidR="007F57CC" w:rsidRPr="007F57CC" w:rsidRDefault="007F57CC" w:rsidP="007F57CC">
      <w:pPr>
        <w:rPr>
          <w:rFonts w:ascii="Calibri" w:eastAsia="Calibri" w:hAnsi="Calibri" w:cs="Arial"/>
          <w:rtl/>
        </w:rPr>
      </w:pPr>
    </w:p>
    <w:p w14:paraId="5DEF4662" w14:textId="77777777" w:rsidR="007F57CC" w:rsidRPr="007F57CC" w:rsidRDefault="007F57CC" w:rsidP="007F57CC">
      <w:pPr>
        <w:rPr>
          <w:rFonts w:ascii="Calibri" w:eastAsia="Calibri" w:hAnsi="Calibri" w:cs="Arial"/>
          <w:rtl/>
        </w:rPr>
      </w:pPr>
    </w:p>
    <w:p w14:paraId="7B252B96" w14:textId="77777777" w:rsidR="007F57CC" w:rsidRPr="007F57CC" w:rsidRDefault="007F57CC" w:rsidP="007F57CC">
      <w:pPr>
        <w:rPr>
          <w:rFonts w:ascii="Calibri" w:eastAsia="Calibri" w:hAnsi="Calibri" w:cs="Arial"/>
          <w:rtl/>
        </w:rPr>
      </w:pPr>
    </w:p>
    <w:p w14:paraId="5C061A4B" w14:textId="6DCB1626" w:rsidR="007F57CC" w:rsidRPr="007F57CC" w:rsidRDefault="007F57CC" w:rsidP="007F57CC">
      <w:pPr>
        <w:keepNext/>
        <w:keepLines/>
        <w:spacing w:before="360" w:after="80"/>
        <w:outlineLvl w:val="0"/>
        <w:rPr>
          <w:rFonts w:ascii="Calibri Light" w:eastAsia="Times New Roman" w:hAnsi="Calibri Light" w:cs="Times New Roman"/>
          <w:color w:val="000000"/>
          <w:sz w:val="36"/>
          <w:szCs w:val="36"/>
          <w:rtl/>
        </w:rPr>
      </w:pPr>
      <w:bookmarkStart w:id="5" w:name="_Toc206178196"/>
      <w:r w:rsidRPr="007F57CC">
        <w:rPr>
          <w:rFonts w:ascii="Calibri Light" w:eastAsia="Times New Roman" w:hAnsi="Calibri Light" w:cs="Times New Roman"/>
          <w:color w:val="000000"/>
          <w:sz w:val="36"/>
          <w:szCs w:val="36"/>
          <w:rtl/>
        </w:rPr>
        <w:lastRenderedPageBreak/>
        <w:t>الملخص</w:t>
      </w:r>
      <w:bookmarkEnd w:id="5"/>
      <w:r w:rsidR="00C23552">
        <w:rPr>
          <w:rFonts w:ascii="Calibri Light" w:eastAsia="Times New Roman" w:hAnsi="Calibri Light" w:cs="Times New Roman" w:hint="cs"/>
          <w:color w:val="000000"/>
          <w:sz w:val="36"/>
          <w:szCs w:val="36"/>
          <w:rtl/>
        </w:rPr>
        <w:t>:</w:t>
      </w:r>
    </w:p>
    <w:p w14:paraId="712B9260" w14:textId="77777777" w:rsidR="007F57CC" w:rsidRPr="007F57CC" w:rsidRDefault="007F57CC" w:rsidP="007F57CC">
      <w:pPr>
        <w:spacing w:line="360" w:lineRule="auto"/>
        <w:jc w:val="both"/>
        <w:rPr>
          <w:rFonts w:ascii="Sakkal Majalla" w:eastAsia="Calibri" w:hAnsi="Sakkal Majalla" w:cs="Sakkal Majalla"/>
          <w:sz w:val="28"/>
          <w:szCs w:val="28"/>
        </w:rPr>
      </w:pPr>
      <w:r w:rsidRPr="007F57CC">
        <w:rPr>
          <w:rFonts w:ascii="Sakkal Majalla" w:eastAsia="Calibri" w:hAnsi="Sakkal Majalla" w:cs="Sakkal Majalla" w:hint="cs"/>
          <w:sz w:val="28"/>
          <w:szCs w:val="28"/>
          <w:rtl/>
        </w:rPr>
        <w:t xml:space="preserve">     </w:t>
      </w:r>
      <w:r w:rsidRPr="007F57CC">
        <w:rPr>
          <w:rFonts w:ascii="Sakkal Majalla" w:eastAsia="Calibri" w:hAnsi="Sakkal Majalla" w:cs="Sakkal Majalla"/>
          <w:sz w:val="28"/>
          <w:szCs w:val="28"/>
          <w:rtl/>
        </w:rPr>
        <w:t>تهدف هذه الدراسة إلى فحص العلاقة بين ممارسات بناء العلامة التجارية الشخصية والنجاح المهني لدى متخصصي التسويق في المملكة العربية السعودية. اعتمدت الدراسة خمسة أبعاد لممارسات العلامة الشخصية: التواجد الرقمي، الشبكات المهنية، بناء المحتوى، إظهار الخبرة، والاستراتيجية الممنهجة. كما تم قياس النجاح المهني في بعدَيه: الموضوعي (الدخل الشهري، عدد عروض العمل خلال العام الماضي، عدد الترقيات خلال الثلاث سنوات الماضية) والذاتي (الرضا الوظيفي والإحساس بالتقدّم المهني).</w:t>
      </w:r>
    </w:p>
    <w:p w14:paraId="2F9B52A1" w14:textId="77777777" w:rsidR="007F57CC" w:rsidRPr="007F57CC" w:rsidRDefault="007F57CC" w:rsidP="007F57CC">
      <w:pPr>
        <w:spacing w:line="360" w:lineRule="auto"/>
        <w:jc w:val="both"/>
        <w:rPr>
          <w:rFonts w:ascii="Sakkal Majalla" w:eastAsia="Calibri" w:hAnsi="Sakkal Majalla" w:cs="Sakkal Majalla"/>
          <w:sz w:val="28"/>
          <w:szCs w:val="28"/>
        </w:rPr>
      </w:pPr>
      <w:r w:rsidRPr="007F57CC">
        <w:rPr>
          <w:rFonts w:ascii="Sakkal Majalla" w:eastAsia="Calibri" w:hAnsi="Sakkal Majalla" w:cs="Sakkal Majalla" w:hint="cs"/>
          <w:sz w:val="28"/>
          <w:szCs w:val="28"/>
          <w:rtl/>
        </w:rPr>
        <w:t xml:space="preserve">    </w:t>
      </w:r>
      <w:r w:rsidRPr="007F57CC">
        <w:rPr>
          <w:rFonts w:ascii="Sakkal Majalla" w:eastAsia="Calibri" w:hAnsi="Sakkal Majalla" w:cs="Sakkal Majalla"/>
          <w:sz w:val="28"/>
          <w:szCs w:val="28"/>
          <w:rtl/>
        </w:rPr>
        <w:t xml:space="preserve">اتبعت الدراسة تصميمًا وصفيًا ارتباطيًا، وجُمعت البيانات باستخدام استبانة إلكترونية عبر </w:t>
      </w:r>
      <w:r w:rsidRPr="007F57CC">
        <w:rPr>
          <w:rFonts w:ascii="Sakkal Majalla" w:eastAsia="Calibri" w:hAnsi="Sakkal Majalla" w:cs="Sakkal Majalla"/>
          <w:sz w:val="28"/>
          <w:szCs w:val="28"/>
        </w:rPr>
        <w:t>Google Forms</w:t>
      </w:r>
      <w:r w:rsidRPr="007F57CC">
        <w:rPr>
          <w:rFonts w:ascii="Sakkal Majalla" w:eastAsia="Calibri" w:hAnsi="Sakkal Majalla" w:cs="Sakkal Majalla"/>
          <w:sz w:val="28"/>
          <w:szCs w:val="28"/>
          <w:rtl/>
        </w:rPr>
        <w:t xml:space="preserve"> من عينة قصدية مكوّنة من 155 مشاركًا من العاملين في مجال التسويق ممن لديهم خبرة عملية لا تقل عن سنة. خضعت الأداة لمراجعة خمسة محكّمين ذوي خبرة وتم تعديلها وفق ملاحظاتهم، وأظهرت اختبارات الثبات الداخلي معاملات </w:t>
      </w:r>
      <w:proofErr w:type="spellStart"/>
      <w:r w:rsidRPr="007F57CC">
        <w:rPr>
          <w:rFonts w:ascii="Sakkal Majalla" w:eastAsia="Calibri" w:hAnsi="Sakkal Majalla" w:cs="Sakkal Majalla"/>
          <w:sz w:val="28"/>
          <w:szCs w:val="28"/>
          <w:rtl/>
        </w:rPr>
        <w:t>كرونباخ</w:t>
      </w:r>
      <w:proofErr w:type="spellEnd"/>
      <w:r w:rsidRPr="007F57CC">
        <w:rPr>
          <w:rFonts w:ascii="Sakkal Majalla" w:eastAsia="Calibri" w:hAnsi="Sakkal Majalla" w:cs="Sakkal Majalla"/>
          <w:sz w:val="28"/>
          <w:szCs w:val="28"/>
          <w:rtl/>
        </w:rPr>
        <w:t xml:space="preserve"> ألفا أعلى من 0.70 لجميع الأبعاد. تم تحليل البيانات باستخدام برنامج </w:t>
      </w:r>
      <w:r w:rsidRPr="007F57CC">
        <w:rPr>
          <w:rFonts w:ascii="Sakkal Majalla" w:eastAsia="Calibri" w:hAnsi="Sakkal Majalla" w:cs="Sakkal Majalla"/>
          <w:sz w:val="28"/>
          <w:szCs w:val="28"/>
        </w:rPr>
        <w:t>SPSS</w:t>
      </w:r>
      <w:r w:rsidRPr="007F57CC">
        <w:rPr>
          <w:rFonts w:ascii="Sakkal Majalla" w:eastAsia="Calibri" w:hAnsi="Sakkal Majalla" w:cs="Sakkal Majalla"/>
          <w:sz w:val="28"/>
          <w:szCs w:val="28"/>
          <w:rtl/>
        </w:rPr>
        <w:t xml:space="preserve">، واعتمدت اختبارات ارتباط </w:t>
      </w:r>
      <w:proofErr w:type="spellStart"/>
      <w:r w:rsidRPr="007F57CC">
        <w:rPr>
          <w:rFonts w:ascii="Sakkal Majalla" w:eastAsia="Calibri" w:hAnsi="Sakkal Majalla" w:cs="Sakkal Majalla"/>
          <w:sz w:val="28"/>
          <w:szCs w:val="28"/>
          <w:rtl/>
        </w:rPr>
        <w:t>سبيرمان</w:t>
      </w:r>
      <w:proofErr w:type="spellEnd"/>
      <w:r w:rsidRPr="007F57CC">
        <w:rPr>
          <w:rFonts w:ascii="Sakkal Majalla" w:eastAsia="Calibri" w:hAnsi="Sakkal Majalla" w:cs="Sakkal Majalla"/>
          <w:sz w:val="28"/>
          <w:szCs w:val="28"/>
          <w:rtl/>
        </w:rPr>
        <w:t xml:space="preserve"> (</w:t>
      </w:r>
      <w:r w:rsidRPr="007F57CC">
        <w:rPr>
          <w:rFonts w:ascii="Sakkal Majalla" w:eastAsia="Calibri" w:hAnsi="Sakkal Majalla" w:cs="Sakkal Majalla"/>
          <w:sz w:val="28"/>
          <w:szCs w:val="28"/>
        </w:rPr>
        <w:t>Spearman’s rho</w:t>
      </w:r>
      <w:r w:rsidRPr="007F57CC">
        <w:rPr>
          <w:rFonts w:ascii="Sakkal Majalla" w:eastAsia="Calibri" w:hAnsi="Sakkal Majalla" w:cs="Sakkal Majalla"/>
          <w:sz w:val="28"/>
          <w:szCs w:val="28"/>
          <w:rtl/>
        </w:rPr>
        <w:t>) لقياس قوة وعلاقة المتغيرات نتيجة عدم تحقق افتراض التوزيع الطبيعي.</w:t>
      </w:r>
    </w:p>
    <w:p w14:paraId="74BDB7BD" w14:textId="77777777" w:rsidR="007F57CC" w:rsidRPr="007F57CC" w:rsidRDefault="007F57CC" w:rsidP="007F57CC">
      <w:pPr>
        <w:spacing w:line="360" w:lineRule="auto"/>
        <w:jc w:val="both"/>
        <w:rPr>
          <w:rFonts w:ascii="Sakkal Majalla" w:eastAsia="Calibri" w:hAnsi="Sakkal Majalla" w:cs="Sakkal Majalla"/>
          <w:sz w:val="28"/>
          <w:szCs w:val="28"/>
        </w:rPr>
      </w:pPr>
      <w:r w:rsidRPr="007F57CC">
        <w:rPr>
          <w:rFonts w:ascii="Sakkal Majalla" w:eastAsia="Calibri" w:hAnsi="Sakkal Majalla" w:cs="Sakkal Majalla" w:hint="cs"/>
          <w:sz w:val="28"/>
          <w:szCs w:val="28"/>
          <w:rtl/>
        </w:rPr>
        <w:t xml:space="preserve">    </w:t>
      </w:r>
      <w:r w:rsidRPr="007F57CC">
        <w:rPr>
          <w:rFonts w:ascii="Sakkal Majalla" w:eastAsia="Calibri" w:hAnsi="Sakkal Majalla" w:cs="Sakkal Majalla"/>
          <w:sz w:val="28"/>
          <w:szCs w:val="28"/>
          <w:rtl/>
        </w:rPr>
        <w:t xml:space="preserve">أظهرت النتائج أن جميع أبعاد ممارسات بناء العلامة الشخصية مرتبطة ارتباطًا موجبًا ودالًا إحصائيًا مع مؤشرات النجاح المهني الذاتي (قيم </w:t>
      </w:r>
      <w:r w:rsidRPr="007F57CC">
        <w:rPr>
          <w:rFonts w:ascii="Cambria" w:eastAsia="Calibri" w:hAnsi="Cambria" w:cs="Cambria"/>
          <w:sz w:val="28"/>
          <w:szCs w:val="28"/>
        </w:rPr>
        <w:t>ρ</w:t>
      </w:r>
      <w:r w:rsidRPr="007F57CC">
        <w:rPr>
          <w:rFonts w:ascii="Sakkal Majalla" w:eastAsia="Calibri" w:hAnsi="Sakkal Majalla" w:cs="Sakkal Majalla"/>
          <w:sz w:val="28"/>
          <w:szCs w:val="28"/>
          <w:rtl/>
        </w:rPr>
        <w:t xml:space="preserve"> تتراوح تقريبًا بين 0.53 و0.63، </w:t>
      </w:r>
      <w:r w:rsidRPr="007F57CC">
        <w:rPr>
          <w:rFonts w:ascii="Sakkal Majalla" w:eastAsia="Calibri" w:hAnsi="Sakkal Majalla" w:cs="Sakkal Majalla"/>
          <w:sz w:val="28"/>
          <w:szCs w:val="28"/>
        </w:rPr>
        <w:t>p</w:t>
      </w:r>
      <w:r w:rsidRPr="007F57CC">
        <w:rPr>
          <w:rFonts w:ascii="Sakkal Majalla" w:eastAsia="Calibri" w:hAnsi="Sakkal Majalla" w:cs="Sakkal Majalla"/>
          <w:sz w:val="28"/>
          <w:szCs w:val="28"/>
          <w:rtl/>
        </w:rPr>
        <w:t xml:space="preserve"> &lt; 0.001). أما المؤشرات الموضوعية فكانت الارتباطات أقل وضوحًا؛ فقد لوحظ ارتباط صغير ودال إحصائيًا مع عدد الترقيات لكل من التواجد الرقمي (</w:t>
      </w:r>
      <w:r w:rsidRPr="007F57CC">
        <w:rPr>
          <w:rFonts w:ascii="Cambria" w:eastAsia="Calibri" w:hAnsi="Cambria" w:cs="Cambria"/>
          <w:sz w:val="28"/>
          <w:szCs w:val="28"/>
        </w:rPr>
        <w:t>ρ</w:t>
      </w:r>
      <w:r w:rsidRPr="007F57CC">
        <w:rPr>
          <w:rFonts w:ascii="Sakkal Majalla" w:eastAsia="Calibri" w:hAnsi="Sakkal Majalla" w:cs="Sakkal Majalla"/>
          <w:sz w:val="28"/>
          <w:szCs w:val="28"/>
        </w:rPr>
        <w:t xml:space="preserve"> = 0.19، p</w:t>
      </w:r>
      <w:r w:rsidRPr="007F57CC">
        <w:rPr>
          <w:rFonts w:ascii="Sakkal Majalla" w:eastAsia="Calibri" w:hAnsi="Sakkal Majalla" w:cs="Sakkal Majalla"/>
          <w:sz w:val="28"/>
          <w:szCs w:val="28"/>
          <w:rtl/>
        </w:rPr>
        <w:t xml:space="preserve"> = 0.042) والشبكات المهنية (</w:t>
      </w:r>
      <w:r w:rsidRPr="007F57CC">
        <w:rPr>
          <w:rFonts w:ascii="Cambria" w:eastAsia="Calibri" w:hAnsi="Cambria" w:cs="Cambria"/>
          <w:sz w:val="28"/>
          <w:szCs w:val="28"/>
        </w:rPr>
        <w:t>ρ</w:t>
      </w:r>
      <w:r w:rsidRPr="007F57CC">
        <w:rPr>
          <w:rFonts w:ascii="Sakkal Majalla" w:eastAsia="Calibri" w:hAnsi="Sakkal Majalla" w:cs="Sakkal Majalla"/>
          <w:sz w:val="28"/>
          <w:szCs w:val="28"/>
        </w:rPr>
        <w:t xml:space="preserve"> = 0.21، p</w:t>
      </w:r>
      <w:r w:rsidRPr="007F57CC">
        <w:rPr>
          <w:rFonts w:ascii="Sakkal Majalla" w:eastAsia="Calibri" w:hAnsi="Sakkal Majalla" w:cs="Sakkal Majalla"/>
          <w:sz w:val="28"/>
          <w:szCs w:val="28"/>
          <w:rtl/>
        </w:rPr>
        <w:t xml:space="preserve"> = 0.021)، بينما لم تظهر علاقات دالة مع مستوى الدخل الشهري أو عدد عروض العمل خلال العام. تستنتج الدراسة أن ممارسات بناء العلامة الشخصية تؤثر بقوة على التقييم الذاتي للنجاح المهني، بينما تحويل هذه الممارسات إلى مكاسب موضوعية قد يتطلب زمناً أطول أو عوامل مؤسسية إضافية. تُقدّم الدراسة توصيات ميدانية لتعزيز إدارة العلامة الشخصية وتوصيات بحثية لإجراء دراسات طولية ومقارنة عبر قطاعات مهنية مختلفة.</w:t>
      </w:r>
    </w:p>
    <w:p w14:paraId="2D3EB1EA" w14:textId="77777777" w:rsidR="007F57CC" w:rsidRPr="007F57CC" w:rsidRDefault="007F57CC" w:rsidP="007F57CC">
      <w:pPr>
        <w:spacing w:line="360" w:lineRule="auto"/>
        <w:jc w:val="both"/>
        <w:rPr>
          <w:rFonts w:ascii="Sakkal Majalla" w:eastAsia="Calibri" w:hAnsi="Sakkal Majalla" w:cs="Sakkal Majalla"/>
          <w:sz w:val="28"/>
          <w:szCs w:val="28"/>
          <w:rtl/>
        </w:rPr>
      </w:pPr>
      <w:r w:rsidRPr="007F57CC">
        <w:rPr>
          <w:rFonts w:ascii="Sakkal Majalla" w:eastAsia="Calibri" w:hAnsi="Sakkal Majalla" w:cs="Sakkal Majalla" w:hint="cs"/>
          <w:sz w:val="28"/>
          <w:szCs w:val="28"/>
          <w:rtl/>
        </w:rPr>
        <w:t>-</w:t>
      </w:r>
      <w:r w:rsidRPr="007F57CC">
        <w:rPr>
          <w:rFonts w:ascii="Sakkal Majalla" w:eastAsia="Calibri" w:hAnsi="Sakkal Majalla" w:cs="Sakkal Majalla"/>
          <w:sz w:val="28"/>
          <w:szCs w:val="28"/>
          <w:rtl/>
        </w:rPr>
        <w:t>الكلمات المفتاحية: العلامة التجارية الشخصية، التواجد الرقمي، الشبكات المهنية، النجاح المهني، المملكة العربية السعودية.</w:t>
      </w:r>
    </w:p>
    <w:p w14:paraId="593C3958" w14:textId="77777777" w:rsidR="007F57CC" w:rsidRPr="007F57CC" w:rsidRDefault="007F57CC" w:rsidP="007F57CC">
      <w:pPr>
        <w:rPr>
          <w:rFonts w:ascii="Calibri" w:eastAsia="Calibri" w:hAnsi="Calibri" w:cs="Arial"/>
          <w:rtl/>
        </w:rPr>
      </w:pPr>
    </w:p>
    <w:p w14:paraId="7670CEEA" w14:textId="77777777" w:rsidR="007F57CC" w:rsidRDefault="007F57CC" w:rsidP="007F57CC">
      <w:pPr>
        <w:rPr>
          <w:rFonts w:ascii="Calibri" w:eastAsia="Calibri" w:hAnsi="Calibri" w:cs="Arial"/>
          <w:rtl/>
        </w:rPr>
      </w:pPr>
    </w:p>
    <w:p w14:paraId="77905487" w14:textId="77777777" w:rsidR="00154D6E" w:rsidRDefault="00154D6E" w:rsidP="007F57CC">
      <w:pPr>
        <w:rPr>
          <w:rFonts w:ascii="Calibri" w:eastAsia="Calibri" w:hAnsi="Calibri" w:cs="Arial"/>
          <w:rtl/>
        </w:rPr>
      </w:pPr>
    </w:p>
    <w:p w14:paraId="196BCDDF" w14:textId="51827165" w:rsidR="00154D6E" w:rsidRDefault="00154D6E" w:rsidP="00154D6E">
      <w:pPr>
        <w:bidi w:val="0"/>
        <w:rPr>
          <w:rFonts w:ascii="Calibri" w:eastAsia="Calibri" w:hAnsi="Calibri" w:cs="Arial"/>
        </w:rPr>
      </w:pPr>
    </w:p>
    <w:p w14:paraId="1B57669C" w14:textId="13AA68A0" w:rsidR="00154D6E" w:rsidRPr="007F57CC" w:rsidRDefault="00154D6E" w:rsidP="00FC190E">
      <w:pPr>
        <w:tabs>
          <w:tab w:val="right" w:pos="9026"/>
        </w:tabs>
        <w:bidi w:val="0"/>
        <w:rPr>
          <w:rFonts w:ascii="Calibri" w:eastAsia="Calibri" w:hAnsi="Calibri" w:cs="Arial" w:hint="cs"/>
        </w:rPr>
      </w:pPr>
      <w:r w:rsidRPr="00154D6E">
        <w:rPr>
          <w:rFonts w:ascii="Calibri" w:eastAsia="Calibri" w:hAnsi="Calibri" w:cs="Arial"/>
          <w:rtl/>
        </w:rPr>
        <w:br w:type="page"/>
      </w:r>
      <w:r>
        <w:rPr>
          <w:rFonts w:ascii="Calibri" w:eastAsia="Calibri" w:hAnsi="Calibri" w:cs="Arial"/>
          <w:rtl/>
        </w:rPr>
        <w:lastRenderedPageBreak/>
        <w:tab/>
      </w:r>
    </w:p>
    <w:p w14:paraId="60BEE110" w14:textId="66628D14" w:rsidR="007F57CC" w:rsidRPr="007F57CC" w:rsidRDefault="007F57CC" w:rsidP="007F57CC">
      <w:pPr>
        <w:keepNext/>
        <w:keepLines/>
        <w:spacing w:before="360" w:after="80"/>
        <w:outlineLvl w:val="0"/>
        <w:rPr>
          <w:rFonts w:ascii="Sakkal Majalla" w:eastAsia="Times New Roman" w:hAnsi="Sakkal Majalla" w:cs="Sakkal Majalla"/>
          <w:b/>
          <w:bCs/>
          <w:color w:val="000000"/>
          <w:sz w:val="36"/>
          <w:szCs w:val="36"/>
        </w:rPr>
      </w:pPr>
      <w:bookmarkStart w:id="6" w:name="_Toc206178197"/>
      <w:r w:rsidRPr="007F57CC">
        <w:rPr>
          <w:rFonts w:ascii="Sakkal Majalla" w:eastAsia="Times New Roman" w:hAnsi="Sakkal Majalla" w:cs="Sakkal Majalla"/>
          <w:b/>
          <w:bCs/>
          <w:color w:val="000000"/>
          <w:sz w:val="36"/>
          <w:szCs w:val="36"/>
          <w:rtl/>
        </w:rPr>
        <w:t>مقدمة</w:t>
      </w:r>
      <w:bookmarkEnd w:id="6"/>
      <w:r w:rsidR="00C23552">
        <w:rPr>
          <w:rFonts w:ascii="Sakkal Majalla" w:eastAsia="Times New Roman" w:hAnsi="Sakkal Majalla" w:cs="Sakkal Majalla" w:hint="cs"/>
          <w:b/>
          <w:bCs/>
          <w:color w:val="000000"/>
          <w:sz w:val="36"/>
          <w:szCs w:val="36"/>
          <w:rtl/>
        </w:rPr>
        <w:t>:</w:t>
      </w:r>
    </w:p>
    <w:p w14:paraId="15CD1EF9" w14:textId="77777777" w:rsidR="007F57CC" w:rsidRPr="007F57CC" w:rsidRDefault="007F57CC" w:rsidP="007F57CC">
      <w:pPr>
        <w:spacing w:line="360" w:lineRule="auto"/>
        <w:jc w:val="both"/>
        <w:rPr>
          <w:rFonts w:ascii="Sakkal Majalla" w:eastAsia="Calibri" w:hAnsi="Sakkal Majalla" w:cs="Sakkal Majalla"/>
          <w:sz w:val="28"/>
          <w:szCs w:val="28"/>
          <w:rtl/>
        </w:rPr>
      </w:pPr>
      <w:r w:rsidRPr="007F57CC">
        <w:rPr>
          <w:rFonts w:ascii="Sakkal Majalla" w:eastAsia="Calibri" w:hAnsi="Sakkal Majalla" w:cs="Sakkal Majalla" w:hint="cs"/>
          <w:sz w:val="28"/>
          <w:szCs w:val="28"/>
          <w:rtl/>
        </w:rPr>
        <w:t xml:space="preserve">      </w:t>
      </w:r>
      <w:r w:rsidRPr="007F57CC">
        <w:rPr>
          <w:rFonts w:ascii="Sakkal Majalla" w:eastAsia="Calibri" w:hAnsi="Sakkal Majalla" w:cs="Sakkal Majalla"/>
          <w:sz w:val="28"/>
          <w:szCs w:val="28"/>
          <w:rtl/>
        </w:rPr>
        <w:t>يشهد سوق العمل في المملكة العربية السعودية تحولًا متسارعًا في ظل رؤية 2030، التي تسعى إلى دعم الكفاءات الوطنية ورفع مستوى التنافسية المهنية. وفي هذا السياق، أصبحت العلامة التجارية الشخصية أحد العناصر الحيوية التي تميز الأفراد وتمنحهم فرصة للظهور والتقدم في بيئات العمل التنافسية. لم يعد النجاح المهني محصورًا فقط في المؤهلات العلمية والخبرة، بل أصبح مرتبطًا أيضًا بقدرة الفرد على بناء صورة مهنية واضحة ومؤثرة تعكس قيمه وكفاءاته (</w:t>
      </w:r>
      <w:proofErr w:type="spellStart"/>
      <w:r w:rsidRPr="007F57CC">
        <w:rPr>
          <w:rFonts w:ascii="Sakkal Majalla" w:eastAsia="Calibri" w:hAnsi="Sakkal Majalla" w:cs="Sakkal Majalla"/>
          <w:sz w:val="28"/>
          <w:szCs w:val="28"/>
        </w:rPr>
        <w:t>Gorbatov</w:t>
      </w:r>
      <w:proofErr w:type="spellEnd"/>
      <w:r w:rsidRPr="007F57CC">
        <w:rPr>
          <w:rFonts w:ascii="Sakkal Majalla" w:eastAsia="Calibri" w:hAnsi="Sakkal Majalla" w:cs="Sakkal Majalla"/>
          <w:sz w:val="28"/>
          <w:szCs w:val="28"/>
        </w:rPr>
        <w:t xml:space="preserve"> et al., 2021</w:t>
      </w:r>
      <w:r w:rsidRPr="007F57CC">
        <w:rPr>
          <w:rFonts w:ascii="Sakkal Majalla" w:eastAsia="Calibri" w:hAnsi="Sakkal Majalla" w:cs="Sakkal Majalla"/>
          <w:sz w:val="28"/>
          <w:szCs w:val="28"/>
          <w:rtl/>
        </w:rPr>
        <w:t>).</w:t>
      </w:r>
    </w:p>
    <w:p w14:paraId="7929E91B" w14:textId="77777777" w:rsidR="007F57CC" w:rsidRPr="007F57CC" w:rsidRDefault="007F57CC" w:rsidP="007F57CC">
      <w:pPr>
        <w:spacing w:line="360" w:lineRule="auto"/>
        <w:jc w:val="both"/>
        <w:rPr>
          <w:rFonts w:ascii="Sakkal Majalla" w:eastAsia="Calibri" w:hAnsi="Sakkal Majalla" w:cs="Sakkal Majalla"/>
          <w:sz w:val="28"/>
          <w:szCs w:val="28"/>
          <w:rtl/>
        </w:rPr>
      </w:pPr>
      <w:r w:rsidRPr="007F57CC">
        <w:rPr>
          <w:rFonts w:ascii="Sakkal Majalla" w:eastAsia="Calibri" w:hAnsi="Sakkal Majalla" w:cs="Sakkal Majalla" w:hint="cs"/>
          <w:sz w:val="28"/>
          <w:szCs w:val="28"/>
          <w:rtl/>
        </w:rPr>
        <w:t xml:space="preserve">   </w:t>
      </w:r>
      <w:r w:rsidRPr="007F57CC">
        <w:rPr>
          <w:rFonts w:ascii="Sakkal Majalla" w:eastAsia="Calibri" w:hAnsi="Sakkal Majalla" w:cs="Sakkal Majalla"/>
          <w:sz w:val="28"/>
          <w:szCs w:val="28"/>
          <w:rtl/>
        </w:rPr>
        <w:t>ويُعد قطاع التسويق من أبرز المجالات التي تتجلى فيها أهمية العلامة الشخصية، نظرًا لاعتماده الكبير على التواصل، والتأثير، والتميز الشخصي. فالمتخصصون في التسويق باتوا مطالبين اليوم ببناء حضور مهني قوي يعزز من فرصهم في الترقي، والحصول على عروض عمل، وكسب ثقة العملاء وأرباب العمل (</w:t>
      </w:r>
      <w:r w:rsidRPr="007F57CC">
        <w:rPr>
          <w:rFonts w:ascii="Sakkal Majalla" w:eastAsia="Calibri" w:hAnsi="Sakkal Majalla" w:cs="Sakkal Majalla"/>
          <w:sz w:val="28"/>
          <w:szCs w:val="28"/>
        </w:rPr>
        <w:t xml:space="preserve">Szántó &amp; </w:t>
      </w:r>
      <w:proofErr w:type="spellStart"/>
      <w:r w:rsidRPr="007F57CC">
        <w:rPr>
          <w:rFonts w:ascii="Sakkal Majalla" w:eastAsia="Calibri" w:hAnsi="Sakkal Majalla" w:cs="Sakkal Majalla"/>
          <w:sz w:val="28"/>
          <w:szCs w:val="28"/>
        </w:rPr>
        <w:t>Radácsi</w:t>
      </w:r>
      <w:proofErr w:type="spellEnd"/>
      <w:r w:rsidRPr="007F57CC">
        <w:rPr>
          <w:rFonts w:ascii="Sakkal Majalla" w:eastAsia="Calibri" w:hAnsi="Sakkal Majalla" w:cs="Sakkal Majalla"/>
          <w:sz w:val="28"/>
          <w:szCs w:val="28"/>
        </w:rPr>
        <w:t>, 2023</w:t>
      </w:r>
      <w:r w:rsidRPr="007F57CC">
        <w:rPr>
          <w:rFonts w:ascii="Sakkal Majalla" w:eastAsia="Calibri" w:hAnsi="Sakkal Majalla" w:cs="Sakkal Majalla"/>
          <w:sz w:val="28"/>
          <w:szCs w:val="28"/>
          <w:rtl/>
        </w:rPr>
        <w:t>).</w:t>
      </w:r>
    </w:p>
    <w:p w14:paraId="57E0A8EB" w14:textId="77777777" w:rsidR="007F57CC" w:rsidRPr="007F57CC" w:rsidRDefault="007F57CC" w:rsidP="007F57CC">
      <w:pPr>
        <w:spacing w:line="360" w:lineRule="auto"/>
        <w:jc w:val="both"/>
        <w:rPr>
          <w:rFonts w:ascii="Sakkal Majalla" w:eastAsia="Calibri" w:hAnsi="Sakkal Majalla" w:cs="Sakkal Majalla"/>
          <w:sz w:val="28"/>
          <w:szCs w:val="28"/>
          <w:rtl/>
        </w:rPr>
      </w:pPr>
      <w:r w:rsidRPr="007F57CC">
        <w:rPr>
          <w:rFonts w:ascii="Sakkal Majalla" w:eastAsia="Calibri" w:hAnsi="Sakkal Majalla" w:cs="Sakkal Majalla" w:hint="cs"/>
          <w:sz w:val="28"/>
          <w:szCs w:val="28"/>
          <w:rtl/>
        </w:rPr>
        <w:t xml:space="preserve">   </w:t>
      </w:r>
      <w:r w:rsidRPr="007F57CC">
        <w:rPr>
          <w:rFonts w:ascii="Sakkal Majalla" w:eastAsia="Calibri" w:hAnsi="Sakkal Majalla" w:cs="Sakkal Majalla"/>
          <w:sz w:val="28"/>
          <w:szCs w:val="28"/>
          <w:rtl/>
        </w:rPr>
        <w:t>وعلى الرغم من تنامي الوعي بأهمية بناء العلامة الشخصية عالميًا، إلا أن الأبحاث العلمية التي تناولت هذا الموضوع في السياق السعودي، وخصوصًا في قطاع التسويق، لا تزال محدودة، مما يبرز الحاجة إلى دراسات تسلط الضوء على مدى تأثير استراتيجيات بناء العلامة الشخصية على النجاح المهني للعاملين في هذا القطاع الحيوي.</w:t>
      </w:r>
    </w:p>
    <w:p w14:paraId="60BD1FCD" w14:textId="77777777" w:rsidR="007F57CC" w:rsidRPr="007F57CC" w:rsidRDefault="007F57CC" w:rsidP="007F57CC">
      <w:pPr>
        <w:spacing w:line="360" w:lineRule="auto"/>
        <w:jc w:val="both"/>
        <w:rPr>
          <w:rFonts w:ascii="Sakkal Majalla" w:eastAsia="Calibri" w:hAnsi="Sakkal Majalla" w:cs="Sakkal Majalla"/>
          <w:sz w:val="28"/>
          <w:szCs w:val="28"/>
        </w:rPr>
      </w:pPr>
      <w:r w:rsidRPr="007F57CC">
        <w:rPr>
          <w:rFonts w:ascii="Sakkal Majalla" w:eastAsia="Calibri" w:hAnsi="Sakkal Majalla" w:cs="Sakkal Majalla"/>
          <w:sz w:val="28"/>
          <w:szCs w:val="28"/>
          <w:rtl/>
        </w:rPr>
        <w:t>بناءً على ما سبق، تسعى هذه الدراسة إلى تحليل العلاقة بين ممارسات بناء العلامة التجارية الشخصية والنجاح المهني لدى العاملين في قطاع التسويق في المملكة العربية السعودية، وتحديد مدى تأثير كل بُعد من أبعاد العلامة الشخصية على جوانب النجاح المختلفة، وذلك باستخدام منهجية كمية قائمة على البيانات الميدانية.</w:t>
      </w:r>
    </w:p>
    <w:p w14:paraId="5279F2E8" w14:textId="77777777" w:rsidR="007F57CC" w:rsidRPr="007F57CC" w:rsidRDefault="007F57CC" w:rsidP="007F57CC">
      <w:pPr>
        <w:rPr>
          <w:rFonts w:ascii="Sakkal Majalla" w:eastAsia="Calibri" w:hAnsi="Sakkal Majalla" w:cs="Sakkal Majalla"/>
          <w:sz w:val="28"/>
          <w:szCs w:val="28"/>
        </w:rPr>
      </w:pPr>
    </w:p>
    <w:p w14:paraId="08667C9A" w14:textId="77777777" w:rsidR="005C6FA5" w:rsidRDefault="005C6FA5" w:rsidP="007F57CC">
      <w:pPr>
        <w:keepNext/>
        <w:keepLines/>
        <w:spacing w:before="360" w:after="80" w:line="360" w:lineRule="auto"/>
        <w:jc w:val="both"/>
        <w:outlineLvl w:val="0"/>
        <w:rPr>
          <w:rFonts w:ascii="Sakkal Majalla" w:eastAsia="Calibri" w:hAnsi="Sakkal Majalla" w:cs="Sakkal Majalla"/>
          <w:sz w:val="28"/>
          <w:szCs w:val="28"/>
          <w:rtl/>
        </w:rPr>
      </w:pPr>
      <w:bookmarkStart w:id="7" w:name="_Toc206178198"/>
    </w:p>
    <w:p w14:paraId="3CD1A8C8" w14:textId="77777777" w:rsidR="00FC190E" w:rsidRDefault="00FC190E" w:rsidP="007F57CC">
      <w:pPr>
        <w:keepNext/>
        <w:keepLines/>
        <w:spacing w:before="360" w:after="80" w:line="360" w:lineRule="auto"/>
        <w:jc w:val="both"/>
        <w:outlineLvl w:val="0"/>
        <w:rPr>
          <w:rFonts w:ascii="Sakkal Majalla" w:eastAsia="Calibri" w:hAnsi="Sakkal Majalla" w:cs="Sakkal Majalla"/>
          <w:sz w:val="28"/>
          <w:szCs w:val="28"/>
          <w:rtl/>
        </w:rPr>
      </w:pPr>
    </w:p>
    <w:p w14:paraId="47D7FDEF" w14:textId="4435911E" w:rsidR="00FC190E" w:rsidRDefault="00FC190E">
      <w:pPr>
        <w:bidi w:val="0"/>
        <w:rPr>
          <w:rFonts w:ascii="Sakkal Majalla" w:eastAsia="Calibri" w:hAnsi="Sakkal Majalla" w:cs="Sakkal Majalla"/>
          <w:sz w:val="28"/>
          <w:szCs w:val="28"/>
        </w:rPr>
      </w:pPr>
      <w:r>
        <w:rPr>
          <w:rFonts w:ascii="Sakkal Majalla" w:eastAsia="Calibri" w:hAnsi="Sakkal Majalla" w:cs="Sakkal Majalla"/>
          <w:sz w:val="28"/>
          <w:szCs w:val="28"/>
          <w:rtl/>
        </w:rPr>
        <w:br w:type="page"/>
      </w:r>
    </w:p>
    <w:p w14:paraId="560CF6D3" w14:textId="77777777" w:rsidR="00FC190E" w:rsidRDefault="00FC190E" w:rsidP="007F57CC">
      <w:pPr>
        <w:keepNext/>
        <w:keepLines/>
        <w:spacing w:before="360" w:after="80" w:line="360" w:lineRule="auto"/>
        <w:jc w:val="both"/>
        <w:outlineLvl w:val="0"/>
        <w:rPr>
          <w:rFonts w:ascii="Sakkal Majalla" w:eastAsia="Calibri" w:hAnsi="Sakkal Majalla" w:cs="Sakkal Majalla" w:hint="cs"/>
          <w:sz w:val="28"/>
          <w:szCs w:val="28"/>
          <w:rtl/>
        </w:rPr>
      </w:pPr>
    </w:p>
    <w:p w14:paraId="57BD76DF" w14:textId="12BFD8E0" w:rsidR="00996C86" w:rsidRPr="00154D6E" w:rsidRDefault="00FC190E" w:rsidP="00154D6E">
      <w:pPr>
        <w:bidi w:val="0"/>
        <w:rPr>
          <w:rFonts w:ascii="Sakkal Majalla" w:eastAsia="Calibri" w:hAnsi="Sakkal Majalla" w:cs="Sakkal Majalla"/>
          <w:sz w:val="28"/>
          <w:szCs w:val="28"/>
        </w:rPr>
      </w:pPr>
      <w:r>
        <w:rPr>
          <w:rFonts w:ascii="Sakkal Majalla" w:eastAsia="Calibri" w:hAnsi="Sakkal Majalla" w:cs="Sakkal Majalla"/>
          <w:noProof/>
          <w:sz w:val="28"/>
          <w:szCs w:val="28"/>
          <w:rtl/>
          <w:lang w:val="ar-SA"/>
        </w:rPr>
        <mc:AlternateContent>
          <mc:Choice Requires="wps">
            <w:drawing>
              <wp:anchor distT="0" distB="0" distL="114300" distR="114300" simplePos="0" relativeHeight="251676672" behindDoc="0" locked="0" layoutInCell="1" allowOverlap="1" wp14:anchorId="64EFB7FA" wp14:editId="44755F2F">
                <wp:simplePos x="0" y="0"/>
                <wp:positionH relativeFrom="margin">
                  <wp:align>center</wp:align>
                </wp:positionH>
                <wp:positionV relativeFrom="paragraph">
                  <wp:posOffset>2853055</wp:posOffset>
                </wp:positionV>
                <wp:extent cx="3063240" cy="1684020"/>
                <wp:effectExtent l="0" t="0" r="22860" b="11430"/>
                <wp:wrapNone/>
                <wp:docPr id="1469517536" name="شكل بيضاوي 2"/>
                <wp:cNvGraphicFramePr/>
                <a:graphic xmlns:a="http://schemas.openxmlformats.org/drawingml/2006/main">
                  <a:graphicData uri="http://schemas.microsoft.com/office/word/2010/wordprocessingShape">
                    <wps:wsp>
                      <wps:cNvSpPr/>
                      <wps:spPr>
                        <a:xfrm>
                          <a:off x="0" y="0"/>
                          <a:ext cx="3063240" cy="1684020"/>
                        </a:xfrm>
                        <a:prstGeom prst="ellipse">
                          <a:avLst/>
                        </a:prstGeom>
                        <a:solidFill>
                          <a:schemeClr val="bg1"/>
                        </a:solidFill>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6A96EDDD" w14:textId="3EC7FECE" w:rsidR="00772962" w:rsidRPr="00772962" w:rsidRDefault="00772962" w:rsidP="00FC190E">
                            <w:pPr>
                              <w:jc w:val="center"/>
                              <w:rPr>
                                <w:b/>
                                <w:bCs/>
                                <w:sz w:val="40"/>
                                <w:szCs w:val="40"/>
                                <w:rtl/>
                              </w:rPr>
                            </w:pPr>
                            <w:r w:rsidRPr="00772962">
                              <w:rPr>
                                <w:rFonts w:hint="cs"/>
                                <w:b/>
                                <w:bCs/>
                                <w:sz w:val="40"/>
                                <w:szCs w:val="40"/>
                                <w:rtl/>
                              </w:rPr>
                              <w:t>الفصل الأول</w:t>
                            </w:r>
                          </w:p>
                          <w:p w14:paraId="19E4A1DA" w14:textId="4846C5AE" w:rsidR="00FC190E" w:rsidRPr="00772962" w:rsidRDefault="00772962" w:rsidP="00FC190E">
                            <w:pPr>
                              <w:jc w:val="center"/>
                              <w:rPr>
                                <w:b/>
                                <w:bCs/>
                                <w:sz w:val="40"/>
                                <w:szCs w:val="40"/>
                              </w:rPr>
                            </w:pPr>
                            <w:r w:rsidRPr="00772962">
                              <w:rPr>
                                <w:rFonts w:hint="cs"/>
                                <w:b/>
                                <w:bCs/>
                                <w:sz w:val="40"/>
                                <w:szCs w:val="40"/>
                                <w:rtl/>
                              </w:rPr>
                              <w:t>الإطار</w:t>
                            </w:r>
                            <w:r w:rsidR="00FC190E" w:rsidRPr="00772962">
                              <w:rPr>
                                <w:rFonts w:hint="cs"/>
                                <w:b/>
                                <w:bCs/>
                                <w:sz w:val="40"/>
                                <w:szCs w:val="40"/>
                                <w:rtl/>
                              </w:rPr>
                              <w:t xml:space="preserve"> العام للدراسة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4EFB7FA" id="شكل بيضاوي 2" o:spid="_x0000_s1026" style="position:absolute;margin-left:0;margin-top:224.65pt;width:241.2pt;height:132.6pt;z-index:25167667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5oPcgIAAG4FAAAOAAAAZHJzL2Uyb0RvYy54bWysVEtv2zAMvg/YfxB0X22nWdYFcYogRYcB&#10;RRusHXpWZCkRJouapMTOfv0o2XHaNadiF73Ijy995Oy6rTXZC+cVmJIWFzklwnColNmU9OfT7acr&#10;SnxgpmIajCjpQXh6Pf/4YdbYqRjBFnQlHEEjxk8bW9JtCHaaZZ5vRc38BVhhUCjB1Szg1W2yyrEG&#10;rdc6G+X5JGvAVdYBF97j600npPNkX0rBw4OUXgSiS4qxhbS6tK7jms1nbLpxzG4V78Ng74iiZsqg&#10;08HUDQuM7Jx6Y6pW3IEHGS441BlIqbhIOWA2Rf5PNo9bZkXKBYvj7VAm///M8vv9o105LENj/dTj&#10;MWbRSlfHHeMjbSrWYSiWaAPh+HiZTy5HY6wpR1kxuRrno1TO7AS3zodvAmoSDyUVWivrY0JsyvZ3&#10;PqBX1D5qxWcPWlW3Sut0iSQQS+3InuH3rTdF/C5EvNLS5l1ANBOR2SntdAoHLaI9bX4ISVSFiY5S&#10;wImRp2AY58KESR9Q0o4wiaEPwOIcUIdjFr1uhInE1AGYnwO+9jggklcwYQDXyoA7Z6D6NXju9I/Z&#10;dznH9EO7bnsqrKE6rBxx0LWMt/xW4S/eMR9WzGGP4M9j34cHXKSGpqTQnyjZgvtz7j3qI3VRSkmD&#10;PVdS/3vHnKBEfzdI6q/FOBIqpMv48xckFHEvJeuXErOrl4C8KHDCWJ6OUT/o46t0UD/jeFhEryhi&#10;hqPvkvLgjpdl6GYBDhguFoukho1pWbgzj5ZH47HAkaJP7TNztqdywC64h2N/vqFzpxuRBha7AFIl&#10;rscSd3XtS49NnQjdD6A4NV7ek9ZpTM7/AgAA//8DAFBLAwQUAAYACAAAACEAWH9Gad4AAAAIAQAA&#10;DwAAAGRycy9kb3ducmV2LnhtbEyPzU7DMBCE70i8g7VI3KjzYyAN2VQVghMSKi3q2Y1NEhGvg+00&#10;4e0xJziOZjTzTbVZzMDO2vneEkK6SoBpaqzqqUV4PzzfFMB8kKTkYEkjfGsPm/ryopKlsjO96fM+&#10;tCyWkC8lQhfCWHLum04b6Vd21BS9D+uMDFG6lisn51huBp4lyR03sqe40MlRP3a6+dxPBqHP5+Vr&#10;fjqINH/ZFb17NdtsOiJeXy3bB2BBL+EvDL/4ER3qyHSyEynPBoR4JCAIsc6BRVsUmQB2QrhPxS3w&#10;uuL/D9Q/AAAA//8DAFBLAQItABQABgAIAAAAIQC2gziS/gAAAOEBAAATAAAAAAAAAAAAAAAAAAAA&#10;AABbQ29udGVudF9UeXBlc10ueG1sUEsBAi0AFAAGAAgAAAAhADj9If/WAAAAlAEAAAsAAAAAAAAA&#10;AAAAAAAALwEAAF9yZWxzLy5yZWxzUEsBAi0AFAAGAAgAAAAhAFtrmg9yAgAAbgUAAA4AAAAAAAAA&#10;AAAAAAAALgIAAGRycy9lMm9Eb2MueG1sUEsBAi0AFAAGAAgAAAAhAFh/RmneAAAACAEAAA8AAAAA&#10;AAAAAAAAAAAAzAQAAGRycy9kb3ducmV2LnhtbFBLBQYAAAAABAAEAPMAAADXBQAAAAA=&#10;" fillcolor="white [3212]" strokecolor="white [3212]" strokeweight="1pt">
                <v:stroke joinstyle="miter"/>
                <v:textbox>
                  <w:txbxContent>
                    <w:p w14:paraId="6A96EDDD" w14:textId="3EC7FECE" w:rsidR="00772962" w:rsidRPr="00772962" w:rsidRDefault="00772962" w:rsidP="00FC190E">
                      <w:pPr>
                        <w:jc w:val="center"/>
                        <w:rPr>
                          <w:b/>
                          <w:bCs/>
                          <w:sz w:val="40"/>
                          <w:szCs w:val="40"/>
                          <w:rtl/>
                        </w:rPr>
                      </w:pPr>
                      <w:r w:rsidRPr="00772962">
                        <w:rPr>
                          <w:rFonts w:hint="cs"/>
                          <w:b/>
                          <w:bCs/>
                          <w:sz w:val="40"/>
                          <w:szCs w:val="40"/>
                          <w:rtl/>
                        </w:rPr>
                        <w:t>الفصل الأول</w:t>
                      </w:r>
                    </w:p>
                    <w:p w14:paraId="19E4A1DA" w14:textId="4846C5AE" w:rsidR="00FC190E" w:rsidRPr="00772962" w:rsidRDefault="00772962" w:rsidP="00FC190E">
                      <w:pPr>
                        <w:jc w:val="center"/>
                        <w:rPr>
                          <w:b/>
                          <w:bCs/>
                          <w:sz w:val="40"/>
                          <w:szCs w:val="40"/>
                        </w:rPr>
                      </w:pPr>
                      <w:r w:rsidRPr="00772962">
                        <w:rPr>
                          <w:rFonts w:hint="cs"/>
                          <w:b/>
                          <w:bCs/>
                          <w:sz w:val="40"/>
                          <w:szCs w:val="40"/>
                          <w:rtl/>
                        </w:rPr>
                        <w:t>الإطار</w:t>
                      </w:r>
                      <w:r w:rsidR="00FC190E" w:rsidRPr="00772962">
                        <w:rPr>
                          <w:rFonts w:hint="cs"/>
                          <w:b/>
                          <w:bCs/>
                          <w:sz w:val="40"/>
                          <w:szCs w:val="40"/>
                          <w:rtl/>
                        </w:rPr>
                        <w:t xml:space="preserve"> العام للدراسة</w:t>
                      </w:r>
                    </w:p>
                  </w:txbxContent>
                </v:textbox>
                <w10:wrap anchorx="margin"/>
              </v:oval>
            </w:pict>
          </mc:Fallback>
        </mc:AlternateContent>
      </w:r>
      <w:r w:rsidR="00EE156B">
        <w:rPr>
          <w:rFonts w:ascii="Sakkal Majalla" w:eastAsia="Calibri" w:hAnsi="Sakkal Majalla" w:cs="Sakkal Majalla"/>
          <w:sz w:val="28"/>
          <w:szCs w:val="28"/>
          <w:rtl/>
        </w:rPr>
        <w:br w:type="page"/>
      </w:r>
    </w:p>
    <w:bookmarkEnd w:id="7"/>
    <w:p w14:paraId="61E1A139" w14:textId="77777777" w:rsidR="005C6FA5" w:rsidRPr="005C6FA5" w:rsidRDefault="005C6FA5" w:rsidP="005C6FA5">
      <w:pPr>
        <w:spacing w:after="0" w:line="360" w:lineRule="auto"/>
        <w:jc w:val="both"/>
        <w:rPr>
          <w:rFonts w:ascii="Sakkal Majalla" w:eastAsia="Arial" w:hAnsi="Sakkal Majalla" w:cs="Sakkal Majalla"/>
          <w:b/>
          <w:bCs/>
          <w:color w:val="000000"/>
          <w:sz w:val="36"/>
          <w:szCs w:val="36"/>
          <w:rtl/>
          <w:lang w:bidi="ar-YE"/>
        </w:rPr>
      </w:pPr>
      <w:r w:rsidRPr="005C6FA5">
        <w:rPr>
          <w:rFonts w:ascii="Sakkal Majalla" w:eastAsia="Arial" w:hAnsi="Sakkal Majalla" w:cs="Sakkal Majalla"/>
          <w:b/>
          <w:bCs/>
          <w:color w:val="000000"/>
          <w:sz w:val="36"/>
          <w:szCs w:val="36"/>
          <w:rtl/>
          <w:lang w:bidi="ar-YE"/>
        </w:rPr>
        <w:lastRenderedPageBreak/>
        <w:t>الدراسات السابقة:</w:t>
      </w:r>
    </w:p>
    <w:p w14:paraId="2653449E" w14:textId="27F2F029" w:rsidR="005C6FA5" w:rsidRDefault="005C6FA5" w:rsidP="005C6FA5">
      <w:pPr>
        <w:spacing w:after="0" w:line="360" w:lineRule="auto"/>
        <w:jc w:val="both"/>
        <w:rPr>
          <w:rFonts w:ascii="Sakkal Majalla" w:eastAsia="Arial" w:hAnsi="Sakkal Majalla" w:cs="Sakkal Majalla"/>
          <w:b/>
          <w:bCs/>
          <w:color w:val="000000"/>
          <w:sz w:val="32"/>
          <w:szCs w:val="32"/>
          <w:rtl/>
          <w:lang w:bidi="ar-YE"/>
        </w:rPr>
      </w:pPr>
      <w:r w:rsidRPr="005C6FA5">
        <w:rPr>
          <w:rFonts w:ascii="Sakkal Majalla" w:eastAsia="Arial" w:hAnsi="Sakkal Majalla" w:cs="Sakkal Majalla"/>
          <w:b/>
          <w:bCs/>
          <w:color w:val="000000"/>
          <w:sz w:val="32"/>
          <w:szCs w:val="32"/>
          <w:rtl/>
          <w:lang w:bidi="ar-YE"/>
        </w:rPr>
        <w:t>المحور الأول: استراتيجيات بناء العلامة التجارية الشخصية</w:t>
      </w:r>
    </w:p>
    <w:p w14:paraId="14D77CAE" w14:textId="637C1D7D" w:rsidR="007F57CC" w:rsidRPr="007F57CC" w:rsidRDefault="005C6FA5" w:rsidP="00402871">
      <w:pPr>
        <w:spacing w:after="0" w:line="360" w:lineRule="auto"/>
        <w:jc w:val="both"/>
        <w:rPr>
          <w:rFonts w:ascii="Sakkal Majalla" w:eastAsia="Arial" w:hAnsi="Sakkal Majalla" w:cs="Sakkal Majalla"/>
          <w:b/>
          <w:bCs/>
          <w:color w:val="000000"/>
          <w:sz w:val="32"/>
          <w:szCs w:val="32"/>
        </w:rPr>
      </w:pPr>
      <w:r>
        <w:rPr>
          <w:rFonts w:ascii="Sakkal Majalla" w:eastAsia="Arial" w:hAnsi="Sakkal Majalla" w:cs="Sakkal Majalla" w:hint="cs"/>
          <w:b/>
          <w:bCs/>
          <w:color w:val="000000"/>
          <w:sz w:val="32"/>
          <w:szCs w:val="32"/>
          <w:rtl/>
          <w:lang w:bidi="ar-YE"/>
        </w:rPr>
        <w:t>1</w:t>
      </w:r>
      <w:r w:rsidR="00402871">
        <w:rPr>
          <w:rFonts w:ascii="Sakkal Majalla" w:eastAsia="Arial" w:hAnsi="Sakkal Majalla" w:cs="Sakkal Majalla" w:hint="cs"/>
          <w:b/>
          <w:bCs/>
          <w:color w:val="000000"/>
          <w:sz w:val="32"/>
          <w:szCs w:val="32"/>
          <w:rtl/>
          <w:lang w:bidi="ar-YE"/>
        </w:rPr>
        <w:t>.</w:t>
      </w:r>
      <w:r w:rsidR="007F57CC" w:rsidRPr="007F57CC">
        <w:rPr>
          <w:rFonts w:ascii="Sakkal Majalla" w:eastAsia="Arial" w:hAnsi="Sakkal Majalla" w:cs="Sakkal Majalla"/>
          <w:b/>
          <w:bCs/>
          <w:color w:val="000000"/>
          <w:sz w:val="32"/>
          <w:szCs w:val="32"/>
          <w:rtl/>
          <w:lang w:bidi="ar-YE"/>
        </w:rPr>
        <w:t xml:space="preserve">دراسة </w:t>
      </w:r>
      <w:r w:rsidR="007F57CC" w:rsidRPr="007F57CC">
        <w:rPr>
          <w:rFonts w:ascii="Sakkal Majalla" w:eastAsia="Arial" w:hAnsi="Sakkal Majalla" w:cs="Sakkal Majalla"/>
          <w:b/>
          <w:bCs/>
          <w:color w:val="000000"/>
          <w:sz w:val="32"/>
          <w:szCs w:val="32"/>
        </w:rPr>
        <w:t>Alshammari &amp; Alshammari (2025)</w:t>
      </w:r>
      <w:r w:rsidR="007F57CC" w:rsidRPr="007F57CC">
        <w:rPr>
          <w:rFonts w:ascii="Sakkal Majalla" w:eastAsia="Arial" w:hAnsi="Sakkal Majalla" w:cs="Sakkal Majalla"/>
          <w:b/>
          <w:bCs/>
          <w:color w:val="000000"/>
          <w:sz w:val="32"/>
          <w:szCs w:val="32"/>
          <w:rtl/>
        </w:rPr>
        <w:t>" دراسة كمّية لتأثير استراتيجيات العلاقات العامة على بناء العلامة التجارية الشخصية، والممارسات الاتصالية، وإدارة السمعة"</w:t>
      </w:r>
    </w:p>
    <w:p w14:paraId="0A3B30F5" w14:textId="18735C5A" w:rsidR="00154D6E" w:rsidRDefault="007F57CC" w:rsidP="00154D6E">
      <w:pPr>
        <w:spacing w:after="0" w:line="360" w:lineRule="auto"/>
        <w:jc w:val="both"/>
        <w:rPr>
          <w:rFonts w:ascii="Sakkal Majalla" w:eastAsia="Arial" w:hAnsi="Sakkal Majalla" w:cs="Sakkal Majalla"/>
          <w:color w:val="000000"/>
          <w:sz w:val="28"/>
          <w:szCs w:val="28"/>
          <w:rtl/>
        </w:rPr>
      </w:pPr>
      <w:r w:rsidRPr="007F57CC">
        <w:rPr>
          <w:rFonts w:ascii="Sakkal Majalla" w:eastAsia="Arial" w:hAnsi="Sakkal Majalla" w:cs="Sakkal Majalla"/>
          <w:color w:val="000000"/>
          <w:sz w:val="28"/>
          <w:szCs w:val="28"/>
          <w:rtl/>
        </w:rPr>
        <w:t>هدفت هذه الدراسة إلى تحليل العلاقة بين استراتيجيات العلاقات العامة وتشكيل العلامة التجارية الشخصية داخل المؤسسات. تم استخدام المنهج الكمي. حيث تم جمع البيانات من خلال استبيان وُزّع على 291 ممارسًا للعلاقات العامة في الكويت. وباستخدام تحليل نماذج المعادلات الهيكلية الجزئية (</w:t>
      </w:r>
      <w:r w:rsidRPr="007F57CC">
        <w:rPr>
          <w:rFonts w:ascii="Sakkal Majalla" w:eastAsia="Arial" w:hAnsi="Sakkal Majalla" w:cs="Sakkal Majalla"/>
          <w:color w:val="000000"/>
          <w:sz w:val="28"/>
          <w:szCs w:val="28"/>
        </w:rPr>
        <w:t>PLS-SEM</w:t>
      </w:r>
      <w:r w:rsidRPr="007F57CC">
        <w:rPr>
          <w:rFonts w:ascii="Sakkal Majalla" w:eastAsia="Arial" w:hAnsi="Sakkal Majalla" w:cs="Sakkal Majalla"/>
          <w:color w:val="000000"/>
          <w:sz w:val="28"/>
          <w:szCs w:val="28"/>
          <w:rtl/>
        </w:rPr>
        <w:t>)، كشفت النتائج عن وجود تأثير إيجابي وجوهري لاستراتيجيات العلاقات العامة في دعم العلامة التجارية الشخصية. وبناءً على ذلك، أوصت الدراسة المؤسسات بضرورة تبني ممارسات علاقات عامة فعّالة لتعزيز علاماتها التجارية الشخصية.</w:t>
      </w:r>
    </w:p>
    <w:p w14:paraId="5C522652" w14:textId="77777777" w:rsidR="00154D6E" w:rsidRPr="007F57CC" w:rsidRDefault="00154D6E" w:rsidP="00154D6E">
      <w:pPr>
        <w:spacing w:after="0" w:line="360" w:lineRule="auto"/>
        <w:jc w:val="both"/>
        <w:rPr>
          <w:rFonts w:ascii="Sakkal Majalla" w:eastAsia="Arial" w:hAnsi="Sakkal Majalla" w:cs="Sakkal Majalla"/>
          <w:color w:val="000000"/>
          <w:sz w:val="28"/>
          <w:szCs w:val="28"/>
          <w:rtl/>
        </w:rPr>
      </w:pPr>
    </w:p>
    <w:p w14:paraId="6A7B062A" w14:textId="77777777" w:rsidR="007F57CC" w:rsidRPr="007F57CC" w:rsidRDefault="007F57CC" w:rsidP="007F57CC">
      <w:pPr>
        <w:spacing w:after="0" w:line="360" w:lineRule="auto"/>
        <w:jc w:val="both"/>
        <w:rPr>
          <w:rFonts w:ascii="Sakkal Majalla" w:eastAsia="Arial" w:hAnsi="Sakkal Majalla" w:cs="Sakkal Majalla"/>
          <w:color w:val="000000"/>
          <w:sz w:val="32"/>
          <w:szCs w:val="32"/>
        </w:rPr>
      </w:pPr>
      <w:r w:rsidRPr="007F57CC">
        <w:rPr>
          <w:rFonts w:ascii="Sakkal Majalla" w:eastAsia="Arial" w:hAnsi="Sakkal Majalla" w:cs="Sakkal Majalla"/>
          <w:b/>
          <w:bCs/>
          <w:color w:val="000000"/>
          <w:sz w:val="32"/>
          <w:szCs w:val="32"/>
          <w:rtl/>
        </w:rPr>
        <w:t xml:space="preserve">2.دراسة </w:t>
      </w:r>
      <w:r w:rsidRPr="007F57CC">
        <w:rPr>
          <w:rFonts w:ascii="Sakkal Majalla" w:eastAsia="Arial" w:hAnsi="Sakkal Majalla" w:cs="Sakkal Majalla"/>
          <w:b/>
          <w:bCs/>
          <w:color w:val="000000"/>
          <w:sz w:val="32"/>
          <w:szCs w:val="32"/>
        </w:rPr>
        <w:t>Szántó, et al (2025)</w:t>
      </w:r>
      <w:r w:rsidRPr="007F57CC">
        <w:rPr>
          <w:rFonts w:ascii="Sakkal Majalla" w:eastAsia="Arial" w:hAnsi="Sakkal Majalla" w:cs="Sakkal Majalla"/>
          <w:b/>
          <w:bCs/>
          <w:color w:val="000000"/>
          <w:sz w:val="32"/>
          <w:szCs w:val="32"/>
          <w:rtl/>
          <w:lang w:bidi="ar-YE"/>
        </w:rPr>
        <w:t>:</w:t>
      </w:r>
      <w:r w:rsidRPr="007F57CC">
        <w:rPr>
          <w:rFonts w:ascii="Sakkal Majalla" w:eastAsia="Arial" w:hAnsi="Sakkal Majalla" w:cs="Sakkal Majalla"/>
          <w:b/>
          <w:bCs/>
          <w:color w:val="000000"/>
          <w:sz w:val="32"/>
          <w:szCs w:val="32"/>
          <w:rtl/>
        </w:rPr>
        <w:t>" الفجوة البحثية في العلامة التجارية الشخصية: فهم وقياس العلامة التجارية الشخصية من خلال تطوير إطار موحد لقياس قيمة العلامة التجارية الشخصية"</w:t>
      </w:r>
    </w:p>
    <w:p w14:paraId="0CA87BDC" w14:textId="77777777" w:rsidR="007F57CC" w:rsidRPr="007F57CC" w:rsidRDefault="007F57CC" w:rsidP="007F57CC">
      <w:pPr>
        <w:spacing w:after="0" w:line="360" w:lineRule="auto"/>
        <w:jc w:val="both"/>
        <w:rPr>
          <w:rFonts w:ascii="Sakkal Majalla" w:eastAsia="Arial" w:hAnsi="Sakkal Majalla" w:cs="Sakkal Majalla"/>
          <w:color w:val="000000"/>
          <w:sz w:val="28"/>
          <w:szCs w:val="28"/>
          <w:rtl/>
        </w:rPr>
      </w:pPr>
      <w:r w:rsidRPr="007F57CC">
        <w:rPr>
          <w:rFonts w:ascii="Sakkal Majalla" w:eastAsia="Arial" w:hAnsi="Sakkal Majalla" w:cs="Sakkal Majalla"/>
          <w:color w:val="000000"/>
          <w:sz w:val="28"/>
          <w:szCs w:val="28"/>
          <w:rtl/>
        </w:rPr>
        <w:t>هدفت هذه الدراسة إلى استكشاف كيفية قياس العلامة التجارية الشخصية وفهم أهميتها في تحقيق النجاح المهني. استخدمت الدراسة منهجية بحثية مُدمجة تضمنت إجراء مقابلات متعمقة مع عشرة متخصصين، بالإضافة إلى توزيع استبيان على عينة مهنية متنوعة تضم 396 مشاركًا. حيث طُبق تحليل عاملي استكشافي (</w:t>
      </w:r>
      <w:r w:rsidRPr="007F57CC">
        <w:rPr>
          <w:rFonts w:ascii="Sakkal Majalla" w:eastAsia="Arial" w:hAnsi="Sakkal Majalla" w:cs="Sakkal Majalla"/>
          <w:color w:val="000000"/>
          <w:sz w:val="28"/>
          <w:szCs w:val="28"/>
        </w:rPr>
        <w:t>EFA</w:t>
      </w:r>
      <w:r w:rsidRPr="007F57CC">
        <w:rPr>
          <w:rFonts w:ascii="Sakkal Majalla" w:eastAsia="Arial" w:hAnsi="Sakkal Majalla" w:cs="Sakkal Majalla"/>
          <w:color w:val="000000"/>
          <w:sz w:val="28"/>
          <w:szCs w:val="28"/>
          <w:rtl/>
        </w:rPr>
        <w:t>) وآخر تأكيدي (</w:t>
      </w:r>
      <w:r w:rsidRPr="007F57CC">
        <w:rPr>
          <w:rFonts w:ascii="Sakkal Majalla" w:eastAsia="Arial" w:hAnsi="Sakkal Majalla" w:cs="Sakkal Majalla"/>
          <w:color w:val="000000"/>
          <w:sz w:val="28"/>
          <w:szCs w:val="28"/>
        </w:rPr>
        <w:t>CFA</w:t>
      </w:r>
      <w:r w:rsidRPr="007F57CC">
        <w:rPr>
          <w:rFonts w:ascii="Sakkal Majalla" w:eastAsia="Arial" w:hAnsi="Sakkal Majalla" w:cs="Sakkal Majalla"/>
          <w:color w:val="000000"/>
          <w:sz w:val="28"/>
          <w:szCs w:val="28"/>
          <w:rtl/>
        </w:rPr>
        <w:t>) على أداة قياس مكونة من 12 عبارة لقياس بناء العلامة الشخصية، مما أسفر عن تحديد ثلاثة أبعاد جوهرية تمثل قيمة العلامة الشخصية، وهي: جاذبية العلامة، تمييزها، وإمكانية التعرف عليها. وكشفت النتائج عن وجود علاقات إيجابية قوية وذات دلالة إحصائية بين ارتفاع مستويات قيمة العلامة الشخصية (</w:t>
      </w:r>
      <w:r w:rsidRPr="007F57CC">
        <w:rPr>
          <w:rFonts w:ascii="Sakkal Majalla" w:eastAsia="Arial" w:hAnsi="Sakkal Majalla" w:cs="Sakkal Majalla"/>
          <w:color w:val="000000"/>
          <w:sz w:val="28"/>
          <w:szCs w:val="28"/>
        </w:rPr>
        <w:t>PBE</w:t>
      </w:r>
      <w:r w:rsidRPr="007F57CC">
        <w:rPr>
          <w:rFonts w:ascii="Sakkal Majalla" w:eastAsia="Arial" w:hAnsi="Sakkal Majalla" w:cs="Sakkal Majalla"/>
          <w:color w:val="000000"/>
          <w:sz w:val="28"/>
          <w:szCs w:val="28"/>
          <w:rtl/>
        </w:rPr>
        <w:t>) وتحقيق مخرجات مهنية إيجابية، مثل تحسين رضا العملاء، وزيادة في الرواتب، وفرص الترقية الأفضل. تؤكد هذه النتائج على الأهمية البالغة لاستراتيجيات بناء العلامة الشخصية في دفع عجلة التقدم الوظيفي وبلوغ النجاح المهني للأفراد.</w:t>
      </w:r>
    </w:p>
    <w:p w14:paraId="41B7E2D1" w14:textId="77777777" w:rsidR="00C23552" w:rsidRDefault="00C23552" w:rsidP="007F57CC">
      <w:pPr>
        <w:spacing w:after="0" w:line="360" w:lineRule="auto"/>
        <w:jc w:val="both"/>
        <w:rPr>
          <w:rFonts w:ascii="Sakkal Majalla" w:eastAsia="Arial" w:hAnsi="Sakkal Majalla" w:cs="Sakkal Majalla"/>
          <w:color w:val="000000"/>
          <w:sz w:val="28"/>
          <w:szCs w:val="28"/>
          <w:rtl/>
        </w:rPr>
      </w:pPr>
    </w:p>
    <w:p w14:paraId="7FE997DB" w14:textId="77777777" w:rsidR="00C23552" w:rsidRDefault="00C23552" w:rsidP="007F57CC">
      <w:pPr>
        <w:spacing w:after="0" w:line="360" w:lineRule="auto"/>
        <w:jc w:val="both"/>
        <w:rPr>
          <w:rFonts w:ascii="Sakkal Majalla" w:eastAsia="Arial" w:hAnsi="Sakkal Majalla" w:cs="Sakkal Majalla"/>
          <w:color w:val="000000"/>
          <w:sz w:val="28"/>
          <w:szCs w:val="28"/>
          <w:rtl/>
        </w:rPr>
      </w:pPr>
    </w:p>
    <w:p w14:paraId="55277608" w14:textId="77777777" w:rsidR="00C23552" w:rsidRDefault="00C23552" w:rsidP="007F57CC">
      <w:pPr>
        <w:spacing w:after="0" w:line="360" w:lineRule="auto"/>
        <w:jc w:val="both"/>
        <w:rPr>
          <w:rFonts w:ascii="Sakkal Majalla" w:eastAsia="Arial" w:hAnsi="Sakkal Majalla" w:cs="Sakkal Majalla"/>
          <w:color w:val="000000"/>
          <w:sz w:val="28"/>
          <w:szCs w:val="28"/>
          <w:rtl/>
        </w:rPr>
      </w:pPr>
    </w:p>
    <w:p w14:paraId="5D9F4506" w14:textId="65E7FADA" w:rsidR="007F57CC" w:rsidRPr="007F57CC" w:rsidRDefault="00C23552" w:rsidP="007F57CC">
      <w:pPr>
        <w:spacing w:after="0" w:line="360" w:lineRule="auto"/>
        <w:jc w:val="both"/>
        <w:rPr>
          <w:rFonts w:ascii="Sakkal Majalla" w:eastAsia="Arial" w:hAnsi="Sakkal Majalla" w:cs="Sakkal Majalla"/>
          <w:b/>
          <w:bCs/>
          <w:color w:val="000000"/>
          <w:sz w:val="32"/>
          <w:szCs w:val="32"/>
        </w:rPr>
      </w:pPr>
      <w:r>
        <w:rPr>
          <w:rFonts w:ascii="Sakkal Majalla" w:eastAsia="Arial" w:hAnsi="Sakkal Majalla" w:cs="Sakkal Majalla" w:hint="cs"/>
          <w:color w:val="000000"/>
          <w:sz w:val="28"/>
          <w:szCs w:val="28"/>
          <w:rtl/>
        </w:rPr>
        <w:lastRenderedPageBreak/>
        <w:t>3</w:t>
      </w:r>
      <w:r w:rsidR="007F57CC" w:rsidRPr="007F57CC">
        <w:rPr>
          <w:rFonts w:ascii="Sakkal Majalla" w:eastAsia="Arial" w:hAnsi="Sakkal Majalla" w:cs="Sakkal Majalla"/>
          <w:b/>
          <w:bCs/>
          <w:color w:val="000000"/>
          <w:sz w:val="32"/>
          <w:szCs w:val="32"/>
          <w:rtl/>
        </w:rPr>
        <w:t>. دراسة</w:t>
      </w:r>
      <w:r w:rsidR="007F57CC" w:rsidRPr="007F57CC">
        <w:rPr>
          <w:rFonts w:ascii="Sakkal Majalla" w:eastAsia="Arial" w:hAnsi="Sakkal Majalla" w:cs="Sakkal Majalla"/>
          <w:b/>
          <w:bCs/>
          <w:color w:val="000000"/>
          <w:sz w:val="32"/>
          <w:szCs w:val="32"/>
        </w:rPr>
        <w:t>)</w:t>
      </w:r>
      <w:r w:rsidR="007F57CC" w:rsidRPr="007F57CC">
        <w:rPr>
          <w:rFonts w:ascii="Sakkal Majalla" w:eastAsia="Arial" w:hAnsi="Sakkal Majalla" w:cs="Sakkal Majalla" w:hint="cs"/>
          <w:b/>
          <w:bCs/>
          <w:color w:val="000000"/>
          <w:sz w:val="32"/>
          <w:szCs w:val="32"/>
          <w:rtl/>
        </w:rPr>
        <w:t xml:space="preserve">2024) </w:t>
      </w:r>
      <w:r w:rsidR="007F57CC" w:rsidRPr="007F57CC">
        <w:rPr>
          <w:rFonts w:ascii="Sakkal Majalla" w:eastAsia="Arial" w:hAnsi="Sakkal Majalla" w:cs="Sakkal Majalla"/>
          <w:b/>
          <w:bCs/>
          <w:color w:val="000000"/>
          <w:sz w:val="32"/>
          <w:szCs w:val="32"/>
        </w:rPr>
        <w:t>Azad, et al</w:t>
      </w:r>
      <w:r w:rsidR="007F57CC" w:rsidRPr="007F57CC">
        <w:rPr>
          <w:rFonts w:ascii="Sakkal Majalla" w:eastAsia="Arial" w:hAnsi="Sakkal Majalla" w:cs="Sakkal Majalla"/>
          <w:b/>
          <w:bCs/>
          <w:color w:val="000000"/>
          <w:sz w:val="32"/>
          <w:szCs w:val="32"/>
          <w:rtl/>
        </w:rPr>
        <w:t xml:space="preserve"> " استراتيجيات بناء علامة شخصية لتحقيق منافسة في سوق العمل"</w:t>
      </w:r>
    </w:p>
    <w:p w14:paraId="4227D165" w14:textId="77777777" w:rsidR="007F57CC" w:rsidRPr="007F57CC" w:rsidRDefault="007F57CC" w:rsidP="007F57CC">
      <w:pPr>
        <w:spacing w:after="0" w:line="360" w:lineRule="auto"/>
        <w:jc w:val="both"/>
        <w:rPr>
          <w:rFonts w:ascii="Sakkal Majalla" w:eastAsia="Arial" w:hAnsi="Sakkal Majalla" w:cs="Sakkal Majalla"/>
          <w:color w:val="000000"/>
          <w:sz w:val="28"/>
          <w:szCs w:val="28"/>
        </w:rPr>
      </w:pPr>
      <w:r w:rsidRPr="007F57CC">
        <w:rPr>
          <w:rFonts w:ascii="Sakkal Majalla" w:eastAsia="Arial" w:hAnsi="Sakkal Majalla" w:cs="Sakkal Majalla"/>
          <w:color w:val="000000"/>
          <w:sz w:val="28"/>
          <w:szCs w:val="28"/>
          <w:rtl/>
        </w:rPr>
        <w:t>هدفت هذه الدراسة إلى تحليل الاستراتيجيات الشائعة المستخدمة في بناء العلامة الشخصية، مثل إدارة الهويات الرقمية، والتواصل المهني، والتطوير المهني المستمر، لوضع فهم أساسي لهذه الاستراتيجيات.  استخدم الباحثون منهجية بحثية مختلطة، حيث تضمنت المقابلات النوعية مع خبراء الصناعة والأفراد المتميزين، بالإضافة إلى استبيانات كمية شملت فئات ديموغرافية متنوعة، ودراسات حالة لنماذج متميزة في بناء العلامة الشخصية.  ثم انتقلت الدراسة إلى تقييم نقدي لهذه الاستراتيجيات لتحديد الثغرات البحثية المهمة. من بين أبرز هذه الثغرات هي المعالجة السطحية للأدوات الرقمية للعلامة الشخصية، وتغيرات سوق العمل الناتجة عن عوامل مثل اقتصاد العمل الحر والعمل عن بُعد، وتأثير التقنيات الحديثة على مبادرات بناء العلامة الشخصية، وإغفال أهمية التنوع والشمول في الخطاب المتعلق بالعلامة الشخصية. من خلال هذا العمل، تقدم الدراسة إطارًا مبتكرًا يهدف إلى تمكين الأفراد من تبني استراتيجيات متطورة، شاملة، ومرنة لبناء العلامة الشخصية، تتماشى مع الاتجاهات الحالية والمستقبلية في سوق العمل.</w:t>
      </w:r>
    </w:p>
    <w:p w14:paraId="0C98DDD8" w14:textId="77777777" w:rsidR="007F57CC" w:rsidRPr="007F57CC" w:rsidRDefault="007F57CC" w:rsidP="007F57CC">
      <w:pPr>
        <w:spacing w:after="0" w:line="360" w:lineRule="auto"/>
        <w:jc w:val="both"/>
        <w:rPr>
          <w:rFonts w:ascii="Sakkal Majalla" w:eastAsia="Arial" w:hAnsi="Sakkal Majalla" w:cs="Sakkal Majalla"/>
          <w:color w:val="000000"/>
          <w:sz w:val="32"/>
          <w:szCs w:val="32"/>
        </w:rPr>
      </w:pPr>
    </w:p>
    <w:p w14:paraId="5F836C40" w14:textId="4B019C58" w:rsidR="007F57CC" w:rsidRPr="007F57CC" w:rsidRDefault="00402871" w:rsidP="007F57CC">
      <w:pPr>
        <w:spacing w:after="0" w:line="360" w:lineRule="auto"/>
        <w:jc w:val="both"/>
        <w:rPr>
          <w:rFonts w:ascii="Sakkal Majalla" w:eastAsia="Arial" w:hAnsi="Sakkal Majalla" w:cs="Sakkal Majalla"/>
          <w:color w:val="000000"/>
          <w:sz w:val="32"/>
          <w:szCs w:val="32"/>
        </w:rPr>
      </w:pPr>
      <w:r w:rsidRPr="007F57CC">
        <w:rPr>
          <w:rFonts w:ascii="Sakkal Majalla" w:eastAsia="Arial" w:hAnsi="Sakkal Majalla" w:cs="Sakkal Majalla" w:hint="cs"/>
          <w:b/>
          <w:bCs/>
          <w:color w:val="000000"/>
          <w:sz w:val="32"/>
          <w:szCs w:val="32"/>
          <w:rtl/>
        </w:rPr>
        <w:t>4. دراسة</w:t>
      </w:r>
      <w:r w:rsidR="007F57CC" w:rsidRPr="007F57CC">
        <w:rPr>
          <w:rFonts w:ascii="Sakkal Majalla" w:eastAsia="Arial" w:hAnsi="Sakkal Majalla" w:cs="Sakkal Majalla"/>
          <w:b/>
          <w:bCs/>
          <w:color w:val="000000"/>
          <w:sz w:val="32"/>
          <w:szCs w:val="32"/>
          <w:rtl/>
        </w:rPr>
        <w:t xml:space="preserve"> </w:t>
      </w:r>
      <w:r w:rsidR="007F57CC" w:rsidRPr="007F57CC">
        <w:rPr>
          <w:rFonts w:ascii="Sakkal Majalla" w:eastAsia="Arial" w:hAnsi="Sakkal Majalla" w:cs="Sakkal Majalla"/>
          <w:b/>
          <w:bCs/>
          <w:color w:val="000000"/>
          <w:sz w:val="32"/>
          <w:szCs w:val="32"/>
        </w:rPr>
        <w:t>Cullen, et al (2024)</w:t>
      </w:r>
      <w:r w:rsidR="007F57CC" w:rsidRPr="007F57CC">
        <w:rPr>
          <w:rFonts w:ascii="Sakkal Majalla" w:eastAsia="Arial" w:hAnsi="Sakkal Majalla" w:cs="Sakkal Majalla"/>
          <w:b/>
          <w:bCs/>
          <w:color w:val="000000"/>
          <w:sz w:val="32"/>
          <w:szCs w:val="32"/>
          <w:rtl/>
        </w:rPr>
        <w:t xml:space="preserve"> " استخدام مواقع التواصل الاجتماعي لبناء علامة تجارية شخصية"</w:t>
      </w:r>
    </w:p>
    <w:p w14:paraId="64332B9F" w14:textId="56950B67" w:rsidR="007F57CC" w:rsidRDefault="007F57CC" w:rsidP="00154D6E">
      <w:pPr>
        <w:spacing w:after="0" w:line="360" w:lineRule="auto"/>
        <w:jc w:val="both"/>
        <w:rPr>
          <w:rFonts w:ascii="Sakkal Majalla" w:eastAsia="Arial" w:hAnsi="Sakkal Majalla" w:cs="Sakkal Majalla"/>
          <w:color w:val="000000"/>
          <w:sz w:val="28"/>
          <w:szCs w:val="28"/>
          <w:rtl/>
        </w:rPr>
      </w:pPr>
      <w:r w:rsidRPr="007F57CC">
        <w:rPr>
          <w:rFonts w:ascii="Sakkal Majalla" w:eastAsia="Arial" w:hAnsi="Sakkal Majalla" w:cs="Sakkal Majalla"/>
          <w:color w:val="000000"/>
          <w:sz w:val="28"/>
          <w:szCs w:val="28"/>
          <w:rtl/>
        </w:rPr>
        <w:t xml:space="preserve">هدفت هذه الدراسة إلى استكشاف كيفية استخدام وسائل التواصل الاجتماعي كمنصة للشبكات لبناء علامة شخصية وذلك من خلال استبيان إلكتروني تم ارساله عبر الإنترنت للتحقق من كيفية استخدام وسائل التواصل الاجتماعي كمنصة للشبكات لبناء علامة شخصية. تم تحليل الـ 209 رداً إحصائياً، بما في ذلك التحليل العاملي الاستكشافي. استخدم معظم المستجيبين 5 منصات شهيرة لوسائل التواصل الاجتماعي، وهي: واتساب، فيسبوك، يوتيوب، </w:t>
      </w:r>
      <w:proofErr w:type="spellStart"/>
      <w:r w:rsidRPr="007F57CC">
        <w:rPr>
          <w:rFonts w:ascii="Sakkal Majalla" w:eastAsia="Arial" w:hAnsi="Sakkal Majalla" w:cs="Sakkal Majalla"/>
          <w:color w:val="000000"/>
          <w:sz w:val="28"/>
          <w:szCs w:val="28"/>
          <w:rtl/>
        </w:rPr>
        <w:t>إنستجرام</w:t>
      </w:r>
      <w:proofErr w:type="spellEnd"/>
      <w:r w:rsidRPr="007F57CC">
        <w:rPr>
          <w:rFonts w:ascii="Sakkal Majalla" w:eastAsia="Arial" w:hAnsi="Sakkal Majalla" w:cs="Sakkal Majalla"/>
          <w:color w:val="000000"/>
          <w:sz w:val="28"/>
          <w:szCs w:val="28"/>
          <w:rtl/>
        </w:rPr>
        <w:t xml:space="preserve">، </w:t>
      </w:r>
      <w:proofErr w:type="spellStart"/>
      <w:r w:rsidRPr="007F57CC">
        <w:rPr>
          <w:rFonts w:ascii="Sakkal Majalla" w:eastAsia="Arial" w:hAnsi="Sakkal Majalla" w:cs="Sakkal Majalla"/>
          <w:color w:val="000000"/>
          <w:sz w:val="28"/>
          <w:szCs w:val="28"/>
          <w:rtl/>
        </w:rPr>
        <w:t>ولينكدإن</w:t>
      </w:r>
      <w:proofErr w:type="spellEnd"/>
      <w:r w:rsidRPr="007F57CC">
        <w:rPr>
          <w:rFonts w:ascii="Sakkal Majalla" w:eastAsia="Arial" w:hAnsi="Sakkal Majalla" w:cs="Sakkal Majalla"/>
          <w:color w:val="000000"/>
          <w:sz w:val="28"/>
          <w:szCs w:val="28"/>
          <w:rtl/>
        </w:rPr>
        <w:t xml:space="preserve">. وجدت الدراسة أن عامل "العلامة الشخصية" يتكون من مكونين، هما: العلامة الشخصية </w:t>
      </w:r>
      <w:proofErr w:type="spellStart"/>
      <w:r w:rsidRPr="007F57CC">
        <w:rPr>
          <w:rFonts w:ascii="Sakkal Majalla" w:eastAsia="Arial" w:hAnsi="Sakkal Majalla" w:cs="Sakkal Majalla"/>
          <w:color w:val="000000"/>
          <w:sz w:val="28"/>
          <w:szCs w:val="28"/>
          <w:rtl/>
        </w:rPr>
        <w:t>العلاقاتية</w:t>
      </w:r>
      <w:proofErr w:type="spellEnd"/>
      <w:r w:rsidRPr="007F57CC">
        <w:rPr>
          <w:rFonts w:ascii="Sakkal Majalla" w:eastAsia="Arial" w:hAnsi="Sakkal Majalla" w:cs="Sakkal Majalla"/>
          <w:color w:val="000000"/>
          <w:sz w:val="28"/>
          <w:szCs w:val="28"/>
          <w:rtl/>
        </w:rPr>
        <w:t xml:space="preserve"> والعلامة الشخصية الفكرية. وكانت النتيجة المهمة أن شبكات وسائل التواصل الاجتماعي تمثل منصة جيدة لعلامتك الشخصية (</w:t>
      </w:r>
      <w:proofErr w:type="spellStart"/>
      <w:r w:rsidRPr="007F57CC">
        <w:rPr>
          <w:rFonts w:ascii="Sakkal Majalla" w:eastAsia="Arial" w:hAnsi="Sakkal Majalla" w:cs="Sakkal Majalla"/>
          <w:color w:val="000000"/>
          <w:sz w:val="28"/>
          <w:szCs w:val="28"/>
          <w:rtl/>
        </w:rPr>
        <w:t>العلاقاتية</w:t>
      </w:r>
      <w:proofErr w:type="spellEnd"/>
      <w:r w:rsidRPr="007F57CC">
        <w:rPr>
          <w:rFonts w:ascii="Sakkal Majalla" w:eastAsia="Arial" w:hAnsi="Sakkal Majalla" w:cs="Sakkal Majalla"/>
          <w:color w:val="000000"/>
          <w:sz w:val="28"/>
          <w:szCs w:val="28"/>
          <w:rtl/>
        </w:rPr>
        <w:t>)، ولكن ليس لعلامتك الشخصية الفكرية التي ترتبط بصورتك المهنية.</w:t>
      </w:r>
    </w:p>
    <w:p w14:paraId="61E76BAC" w14:textId="77777777" w:rsidR="00154D6E" w:rsidRPr="00154D6E" w:rsidRDefault="00154D6E" w:rsidP="00154D6E">
      <w:pPr>
        <w:spacing w:after="0" w:line="360" w:lineRule="auto"/>
        <w:jc w:val="both"/>
        <w:rPr>
          <w:rFonts w:ascii="Sakkal Majalla" w:eastAsia="Arial" w:hAnsi="Sakkal Majalla" w:cs="Sakkal Majalla"/>
          <w:color w:val="000000"/>
          <w:sz w:val="28"/>
          <w:szCs w:val="28"/>
          <w:rtl/>
        </w:rPr>
      </w:pPr>
    </w:p>
    <w:p w14:paraId="1A1D712B" w14:textId="77777777" w:rsidR="007F57CC" w:rsidRPr="007F57CC" w:rsidRDefault="007F57CC" w:rsidP="007F57CC">
      <w:pPr>
        <w:spacing w:after="0" w:line="360" w:lineRule="auto"/>
        <w:jc w:val="both"/>
        <w:rPr>
          <w:rFonts w:ascii="Sakkal Majalla" w:eastAsia="Arial" w:hAnsi="Sakkal Majalla" w:cs="Sakkal Majalla"/>
          <w:b/>
          <w:bCs/>
          <w:color w:val="000000"/>
          <w:sz w:val="32"/>
          <w:szCs w:val="32"/>
          <w:rtl/>
        </w:rPr>
      </w:pPr>
      <w:r w:rsidRPr="007F57CC">
        <w:rPr>
          <w:rFonts w:ascii="Sakkal Majalla" w:eastAsia="Arial" w:hAnsi="Sakkal Majalla" w:cs="Sakkal Majalla"/>
          <w:b/>
          <w:bCs/>
          <w:color w:val="000000"/>
          <w:sz w:val="32"/>
          <w:szCs w:val="32"/>
          <w:rtl/>
        </w:rPr>
        <w:t xml:space="preserve">5. دراسة </w:t>
      </w:r>
      <w:r w:rsidRPr="007F57CC">
        <w:rPr>
          <w:rFonts w:ascii="Sakkal Majalla" w:eastAsia="Arial" w:hAnsi="Sakkal Majalla" w:cs="Sakkal Majalla"/>
          <w:b/>
          <w:bCs/>
          <w:color w:val="000000"/>
          <w:sz w:val="32"/>
          <w:szCs w:val="32"/>
        </w:rPr>
        <w:t>Al-Hilal (2024)</w:t>
      </w:r>
      <w:r w:rsidRPr="007F57CC">
        <w:rPr>
          <w:rFonts w:ascii="Sakkal Majalla" w:eastAsia="Arial" w:hAnsi="Sakkal Majalla" w:cs="Sakkal Majalla"/>
          <w:b/>
          <w:bCs/>
          <w:color w:val="000000"/>
          <w:sz w:val="32"/>
          <w:szCs w:val="32"/>
          <w:rtl/>
        </w:rPr>
        <w:t>"استدامة العلامة التجارية ورفاهية العملاء السعوديين"</w:t>
      </w:r>
    </w:p>
    <w:p w14:paraId="768B4281" w14:textId="77777777" w:rsidR="007F57CC" w:rsidRPr="007F57CC" w:rsidRDefault="007F57CC" w:rsidP="007F57CC">
      <w:pPr>
        <w:spacing w:after="0" w:line="360" w:lineRule="auto"/>
        <w:jc w:val="both"/>
        <w:rPr>
          <w:rFonts w:ascii="Sakkal Majalla" w:eastAsia="Arial" w:hAnsi="Sakkal Majalla" w:cs="Sakkal Majalla"/>
          <w:color w:val="000000"/>
          <w:sz w:val="28"/>
          <w:szCs w:val="28"/>
        </w:rPr>
      </w:pPr>
      <w:r w:rsidRPr="007F57CC">
        <w:rPr>
          <w:rFonts w:ascii="Sakkal Majalla" w:eastAsia="Arial" w:hAnsi="Sakkal Majalla" w:cs="Sakkal Majalla"/>
          <w:color w:val="000000"/>
          <w:sz w:val="28"/>
          <w:szCs w:val="28"/>
          <w:rtl/>
        </w:rPr>
        <w:t xml:space="preserve">هدفت هذه الدراسة إلى استكشاف العلاقة بين استدامة العلامة التجارية ورفاهية العملاء في المملكة العربية السعودية، وذلك من خلال استخدام نموذج اتصالات التسويق المعروف بـ </w:t>
      </w:r>
      <w:r w:rsidRPr="007F57CC">
        <w:rPr>
          <w:rFonts w:ascii="Sakkal Majalla" w:eastAsia="Arial" w:hAnsi="Sakkal Majalla" w:cs="Sakkal Majalla"/>
          <w:color w:val="000000"/>
          <w:sz w:val="28"/>
          <w:szCs w:val="28"/>
        </w:rPr>
        <w:t>PEOM</w:t>
      </w:r>
      <w:r w:rsidRPr="007F57CC">
        <w:rPr>
          <w:rFonts w:ascii="Sakkal Majalla" w:eastAsia="Arial" w:hAnsi="Sakkal Majalla" w:cs="Sakkal Majalla"/>
          <w:color w:val="000000"/>
          <w:sz w:val="28"/>
          <w:szCs w:val="28"/>
          <w:rtl/>
        </w:rPr>
        <w:t xml:space="preserve">، إلى جانب أبعاد الرفاهية الخمسة في نموذج </w:t>
      </w:r>
      <w:r w:rsidRPr="007F57CC">
        <w:rPr>
          <w:rFonts w:ascii="Sakkal Majalla" w:eastAsia="Arial" w:hAnsi="Sakkal Majalla" w:cs="Sakkal Majalla"/>
          <w:color w:val="000000"/>
          <w:sz w:val="28"/>
          <w:szCs w:val="28"/>
        </w:rPr>
        <w:lastRenderedPageBreak/>
        <w:t>PERMA</w:t>
      </w:r>
      <w:r w:rsidRPr="007F57CC">
        <w:rPr>
          <w:rFonts w:ascii="Sakkal Majalla" w:eastAsia="Arial" w:hAnsi="Sakkal Majalla" w:cs="Sakkal Majalla"/>
          <w:color w:val="000000"/>
          <w:sz w:val="28"/>
          <w:szCs w:val="28"/>
          <w:rtl/>
        </w:rPr>
        <w:t xml:space="preserve"> (وهي: المشاعر الإيجابية، الانخراط، العلاقات، المعنى، والإنجاز). اعتمدت الدراسة على منهج كمي من خلال توزيع استبانة إلكترونية على عينة من العملاء السعوديين، بهدف قياس تفضيلاتهم نحو مختلف أبعاد استدامة العلامة التجارية ووسائل الاتصال التسويقي، وكذلك تقييم مستوى رفاهيتهم بحسب نموذج </w:t>
      </w:r>
      <w:r w:rsidRPr="007F57CC">
        <w:rPr>
          <w:rFonts w:ascii="Sakkal Majalla" w:eastAsia="Arial" w:hAnsi="Sakkal Majalla" w:cs="Sakkal Majalla"/>
          <w:color w:val="000000"/>
          <w:sz w:val="28"/>
          <w:szCs w:val="28"/>
        </w:rPr>
        <w:t>PERMA</w:t>
      </w:r>
      <w:r w:rsidRPr="007F57CC">
        <w:rPr>
          <w:rFonts w:ascii="Sakkal Majalla" w:eastAsia="Arial" w:hAnsi="Sakkal Majalla" w:cs="Sakkal Majalla"/>
          <w:color w:val="000000"/>
          <w:sz w:val="28"/>
          <w:szCs w:val="28"/>
          <w:rtl/>
        </w:rPr>
        <w:t>.</w:t>
      </w:r>
    </w:p>
    <w:p w14:paraId="57833E6E" w14:textId="77777777" w:rsidR="007F57CC" w:rsidRPr="007F57CC" w:rsidRDefault="007F57CC" w:rsidP="007F57CC">
      <w:pPr>
        <w:spacing w:after="0" w:line="360" w:lineRule="auto"/>
        <w:jc w:val="both"/>
        <w:rPr>
          <w:rFonts w:ascii="Sakkal Majalla" w:eastAsia="Arial" w:hAnsi="Sakkal Majalla" w:cs="Sakkal Majalla"/>
          <w:color w:val="000000"/>
          <w:sz w:val="28"/>
          <w:szCs w:val="28"/>
        </w:rPr>
      </w:pPr>
      <w:r w:rsidRPr="007F57CC">
        <w:rPr>
          <w:rFonts w:ascii="Sakkal Majalla" w:eastAsia="Arial" w:hAnsi="Sakkal Majalla" w:cs="Sakkal Majalla"/>
          <w:color w:val="000000"/>
          <w:sz w:val="28"/>
          <w:szCs w:val="28"/>
          <w:rtl/>
        </w:rPr>
        <w:t>أظهرت النتائج أن البعد الاقتصادي لاستدامة العلامة التجارية كان الأكثر أهمية بالنسبة للعملاء، يليه البعدان الاجتماعي والبيئي. أما من حيث أدوات الاتصال التسويقي، فقد فضّل المشاركون الوسائط المكتسبة مثل التوصيات وتقييمات العملاء، تليها الوسائط المملوكة كالصفحات الرسمية، ثم الوسائط المدفوعة كالإعلانات. كما تبين أن عنصر المشاركة والمشاعر الإيجابية كانا من أبرز خصائص الرفاهية التي يقدّرها العملاء. وخلصت الدراسة إلى وجود علاقة واضحة بين مستوى رفاهية العميل واستخدام أدوات اتصال تسويقي فعالة، واستدامة العلامة التجارية. كما أوصت الدراسة بأهمية التركيز على الوسائط المكتسبة والمملوكة لتعزيز ولاء العملاء ورفاهيتهم، وأكدت على ضرورة دمج استراتيجيات التسويق ضمن إطار شامل يراعي عناصر الرفاهية النفسية.</w:t>
      </w:r>
    </w:p>
    <w:p w14:paraId="60FEEDA2" w14:textId="77777777" w:rsidR="007F57CC" w:rsidRPr="007F57CC" w:rsidRDefault="007F57CC" w:rsidP="007F57CC">
      <w:pPr>
        <w:spacing w:after="0" w:line="360" w:lineRule="auto"/>
        <w:jc w:val="both"/>
        <w:rPr>
          <w:rFonts w:ascii="Sakkal Majalla" w:eastAsia="Arial" w:hAnsi="Sakkal Majalla" w:cs="Sakkal Majalla"/>
          <w:b/>
          <w:bCs/>
          <w:color w:val="000000"/>
          <w:sz w:val="28"/>
          <w:szCs w:val="28"/>
          <w:rtl/>
        </w:rPr>
      </w:pPr>
    </w:p>
    <w:p w14:paraId="2EEF3A5E" w14:textId="303D5C38" w:rsidR="007F57CC" w:rsidRPr="007F57CC" w:rsidRDefault="007F57CC" w:rsidP="007F57CC">
      <w:pPr>
        <w:spacing w:after="0" w:line="360" w:lineRule="auto"/>
        <w:jc w:val="both"/>
        <w:rPr>
          <w:rFonts w:ascii="Sakkal Majalla" w:eastAsia="Arial" w:hAnsi="Sakkal Majalla" w:cs="Sakkal Majalla"/>
          <w:b/>
          <w:bCs/>
          <w:color w:val="000000"/>
          <w:sz w:val="32"/>
          <w:szCs w:val="32"/>
          <w:rtl/>
        </w:rPr>
      </w:pPr>
      <w:r w:rsidRPr="007F57CC">
        <w:rPr>
          <w:rFonts w:ascii="Sakkal Majalla" w:eastAsia="Arial" w:hAnsi="Sakkal Majalla" w:cs="Sakkal Majalla"/>
          <w:b/>
          <w:bCs/>
          <w:color w:val="000000"/>
          <w:sz w:val="32"/>
          <w:szCs w:val="32"/>
          <w:rtl/>
        </w:rPr>
        <w:t xml:space="preserve">6. دراسة </w:t>
      </w:r>
      <w:r w:rsidRPr="007F57CC">
        <w:rPr>
          <w:rFonts w:ascii="Sakkal Majalla" w:eastAsia="Arial" w:hAnsi="Sakkal Majalla" w:cs="Sakkal Majalla"/>
          <w:b/>
          <w:bCs/>
          <w:color w:val="000000"/>
          <w:sz w:val="32"/>
          <w:szCs w:val="32"/>
        </w:rPr>
        <w:t>et al (</w:t>
      </w:r>
      <w:r w:rsidR="00734D2C" w:rsidRPr="007F57CC">
        <w:rPr>
          <w:rFonts w:ascii="Sakkal Majalla" w:eastAsia="Arial" w:hAnsi="Sakkal Majalla" w:cs="Sakkal Majalla"/>
          <w:b/>
          <w:bCs/>
          <w:color w:val="000000"/>
          <w:sz w:val="32"/>
          <w:szCs w:val="32"/>
        </w:rPr>
        <w:t xml:space="preserve">2021) </w:t>
      </w:r>
      <w:proofErr w:type="spellStart"/>
      <w:r w:rsidR="00734D2C" w:rsidRPr="007F57CC">
        <w:rPr>
          <w:rFonts w:ascii="Sakkal Majalla" w:eastAsia="Arial" w:hAnsi="Sakkal Majalla" w:cs="Sakkal Majalla"/>
          <w:b/>
          <w:bCs/>
          <w:color w:val="000000"/>
          <w:sz w:val="32"/>
          <w:szCs w:val="32"/>
        </w:rPr>
        <w:t>Gorbatov</w:t>
      </w:r>
      <w:proofErr w:type="spellEnd"/>
      <w:r w:rsidRPr="007F57CC">
        <w:rPr>
          <w:rFonts w:ascii="Sakkal Majalla" w:eastAsia="Arial" w:hAnsi="Sakkal Majalla" w:cs="Sakkal Majalla"/>
          <w:b/>
          <w:bCs/>
          <w:color w:val="000000"/>
          <w:sz w:val="32"/>
          <w:szCs w:val="32"/>
          <w:rtl/>
        </w:rPr>
        <w:t>" تطوير وتصديق مقياس لقيمة العلامة الشخصية"</w:t>
      </w:r>
    </w:p>
    <w:p w14:paraId="2A9EEBCF" w14:textId="77777777" w:rsidR="007F57CC" w:rsidRPr="007F57CC" w:rsidRDefault="007F57CC" w:rsidP="007F57CC">
      <w:pPr>
        <w:spacing w:after="0" w:line="360" w:lineRule="auto"/>
        <w:jc w:val="both"/>
        <w:rPr>
          <w:rFonts w:ascii="Sakkal Majalla" w:eastAsia="Arial" w:hAnsi="Sakkal Majalla" w:cs="Sakkal Majalla"/>
          <w:color w:val="000000"/>
          <w:sz w:val="28"/>
          <w:szCs w:val="28"/>
          <w:rtl/>
        </w:rPr>
      </w:pPr>
      <w:r w:rsidRPr="007F57CC">
        <w:rPr>
          <w:rFonts w:ascii="Sakkal Majalla" w:eastAsia="Arial" w:hAnsi="Sakkal Majalla" w:cs="Sakkal Majalla"/>
          <w:color w:val="000000"/>
          <w:sz w:val="28"/>
          <w:szCs w:val="28"/>
          <w:rtl/>
        </w:rPr>
        <w:t>هدفت هذه الدراسة الى تطوير مقياس علمي متكامل يمكن الاعتماد عليه لقياس "قيمة العلامة التجارية الشخصية"، وذلك من خلال تحديد أبعاد هذا المفهوم وتصميم أداة كمية صادقة وثابتة تساعد الباحثين والممارسين على تقييم العلامة الشخصية بطريقة منهجية ودقيقة. اعتمدت منهجية البحث تحليلاً لمقياس مكون من 12 عنصراً، شمل تطبيقه على سبع عينات بحثية مختلفة بلغ مجموع أفرادها (3273) مشاركاً. أكدت نتائج التحليل العاملي صلاحية البنية الثلاثية الأبعاد لقيمة العلامة الشخصية (</w:t>
      </w:r>
      <w:r w:rsidRPr="007F57CC">
        <w:rPr>
          <w:rFonts w:ascii="Sakkal Majalla" w:eastAsia="Arial" w:hAnsi="Sakkal Majalla" w:cs="Sakkal Majalla"/>
          <w:color w:val="000000"/>
          <w:sz w:val="28"/>
          <w:szCs w:val="28"/>
        </w:rPr>
        <w:t>PBE</w:t>
      </w:r>
      <w:r w:rsidRPr="007F57CC">
        <w:rPr>
          <w:rFonts w:ascii="Sakkal Majalla" w:eastAsia="Arial" w:hAnsi="Sakkal Majalla" w:cs="Sakkal Majalla"/>
          <w:color w:val="000000"/>
          <w:sz w:val="28"/>
          <w:szCs w:val="28"/>
          <w:rtl/>
        </w:rPr>
        <w:t xml:space="preserve">) المتمثلة في الجاذبية والتميز والقابلية للتعرف، كما أثبتت التحليلات كلاً من الصدق </w:t>
      </w:r>
      <w:proofErr w:type="spellStart"/>
      <w:r w:rsidRPr="007F57CC">
        <w:rPr>
          <w:rFonts w:ascii="Sakkal Majalla" w:eastAsia="Arial" w:hAnsi="Sakkal Majalla" w:cs="Sakkal Majalla"/>
          <w:color w:val="000000"/>
          <w:sz w:val="28"/>
          <w:szCs w:val="28"/>
          <w:rtl/>
        </w:rPr>
        <w:t>التقاربي</w:t>
      </w:r>
      <w:proofErr w:type="spellEnd"/>
      <w:r w:rsidRPr="007F57CC">
        <w:rPr>
          <w:rFonts w:ascii="Sakkal Majalla" w:eastAsia="Arial" w:hAnsi="Sakkal Majalla" w:cs="Sakkal Majalla"/>
          <w:color w:val="000000"/>
          <w:sz w:val="28"/>
          <w:szCs w:val="28"/>
          <w:rtl/>
        </w:rPr>
        <w:t xml:space="preserve"> والتباعدي للمقياس. الجدير بالذكر أن الدراسة كشفت عن قدرة قيمة العلامة الشخصية لدى الفرد على التنبؤ بمؤشرات النجاح المهني، حيث ظهرت كعامل تنبؤي قوي لكل من فرص التوظيف، والتقدم الوظيفي، ومستوى الأداء الوظيفي.</w:t>
      </w:r>
    </w:p>
    <w:p w14:paraId="7C1F7349" w14:textId="77777777" w:rsidR="002B50C6" w:rsidRDefault="002B50C6" w:rsidP="007F57CC">
      <w:pPr>
        <w:spacing w:after="0" w:line="360" w:lineRule="auto"/>
        <w:jc w:val="both"/>
        <w:rPr>
          <w:rFonts w:ascii="Sakkal Majalla" w:eastAsia="Arial" w:hAnsi="Sakkal Majalla" w:cs="Sakkal Majalla"/>
          <w:b/>
          <w:bCs/>
          <w:color w:val="000000"/>
          <w:sz w:val="32"/>
          <w:szCs w:val="32"/>
          <w:rtl/>
        </w:rPr>
      </w:pPr>
    </w:p>
    <w:p w14:paraId="6CAB036C" w14:textId="77777777" w:rsidR="00154D6E" w:rsidRDefault="00154D6E" w:rsidP="007F57CC">
      <w:pPr>
        <w:spacing w:after="0" w:line="360" w:lineRule="auto"/>
        <w:jc w:val="both"/>
        <w:rPr>
          <w:rFonts w:ascii="Sakkal Majalla" w:eastAsia="Arial" w:hAnsi="Sakkal Majalla" w:cs="Sakkal Majalla"/>
          <w:b/>
          <w:bCs/>
          <w:color w:val="000000"/>
          <w:sz w:val="32"/>
          <w:szCs w:val="32"/>
          <w:rtl/>
        </w:rPr>
      </w:pPr>
    </w:p>
    <w:p w14:paraId="1C7D75E2" w14:textId="26BAF08C" w:rsidR="007F57CC" w:rsidRPr="007F57CC" w:rsidRDefault="00154D6E" w:rsidP="007F57CC">
      <w:pPr>
        <w:spacing w:after="0" w:line="360" w:lineRule="auto"/>
        <w:jc w:val="both"/>
        <w:rPr>
          <w:rFonts w:ascii="Sakkal Majalla" w:eastAsia="Arial" w:hAnsi="Sakkal Majalla" w:cs="Sakkal Majalla"/>
          <w:b/>
          <w:bCs/>
          <w:color w:val="000000"/>
          <w:sz w:val="32"/>
          <w:szCs w:val="32"/>
        </w:rPr>
      </w:pPr>
      <w:r>
        <w:rPr>
          <w:rFonts w:ascii="Sakkal Majalla" w:eastAsia="Arial" w:hAnsi="Sakkal Majalla" w:cs="Sakkal Majalla" w:hint="cs"/>
          <w:b/>
          <w:bCs/>
          <w:color w:val="000000"/>
          <w:sz w:val="32"/>
          <w:szCs w:val="32"/>
          <w:rtl/>
        </w:rPr>
        <w:lastRenderedPageBreak/>
        <w:t>7</w:t>
      </w:r>
      <w:r w:rsidR="007F57CC" w:rsidRPr="007F57CC">
        <w:rPr>
          <w:rFonts w:ascii="Sakkal Majalla" w:eastAsia="Arial" w:hAnsi="Sakkal Majalla" w:cs="Sakkal Majalla"/>
          <w:b/>
          <w:bCs/>
          <w:color w:val="000000"/>
          <w:sz w:val="32"/>
          <w:szCs w:val="32"/>
          <w:rtl/>
        </w:rPr>
        <w:t xml:space="preserve">. دراسة </w:t>
      </w:r>
      <w:r w:rsidR="007F57CC" w:rsidRPr="007F57CC">
        <w:rPr>
          <w:rFonts w:ascii="Sakkal Majalla" w:eastAsia="Arial" w:hAnsi="Sakkal Majalla" w:cs="Sakkal Majalla" w:hint="cs"/>
          <w:b/>
          <w:bCs/>
          <w:color w:val="000000"/>
          <w:sz w:val="32"/>
          <w:szCs w:val="32"/>
          <w:rtl/>
        </w:rPr>
        <w:t>(2021)</w:t>
      </w:r>
      <w:r w:rsidR="007F57CC" w:rsidRPr="007F57CC">
        <w:rPr>
          <w:rFonts w:ascii="Sakkal Majalla" w:eastAsia="Arial" w:hAnsi="Sakkal Majalla" w:cs="Sakkal Majalla"/>
          <w:b/>
          <w:bCs/>
          <w:color w:val="000000"/>
          <w:sz w:val="32"/>
          <w:szCs w:val="32"/>
        </w:rPr>
        <w:t xml:space="preserve"> Aziz and Abdul Latif</w:t>
      </w:r>
      <w:r w:rsidR="007F57CC" w:rsidRPr="007F57CC">
        <w:rPr>
          <w:rFonts w:ascii="Sakkal Majalla" w:eastAsia="Arial" w:hAnsi="Sakkal Majalla" w:cs="Sakkal Majalla"/>
          <w:b/>
          <w:bCs/>
          <w:color w:val="000000"/>
          <w:sz w:val="32"/>
          <w:szCs w:val="32"/>
          <w:rtl/>
        </w:rPr>
        <w:t xml:space="preserve">"أهمية التسويق الشخصي في تشكيل الصورة الذهنية للعلامة التجارية الشخصية" </w:t>
      </w:r>
    </w:p>
    <w:p w14:paraId="3218B407" w14:textId="061A8180" w:rsidR="007F57CC" w:rsidRDefault="007F57CC" w:rsidP="00154D6E">
      <w:pPr>
        <w:spacing w:after="0" w:line="360" w:lineRule="auto"/>
        <w:jc w:val="both"/>
        <w:rPr>
          <w:rFonts w:ascii="Sakkal Majalla" w:eastAsia="Arial" w:hAnsi="Sakkal Majalla" w:cs="Sakkal Majalla"/>
          <w:color w:val="000000"/>
          <w:sz w:val="28"/>
          <w:szCs w:val="28"/>
          <w:rtl/>
        </w:rPr>
      </w:pPr>
      <w:r w:rsidRPr="007F57CC">
        <w:rPr>
          <w:rFonts w:ascii="Sakkal Majalla" w:eastAsia="Arial" w:hAnsi="Sakkal Majalla" w:cs="Sakkal Majalla"/>
          <w:color w:val="000000"/>
          <w:sz w:val="28"/>
          <w:szCs w:val="28"/>
          <w:rtl/>
        </w:rPr>
        <w:t xml:space="preserve">هدفت هذه الدراسة إلى تحليل مدى مساهمة عوامل نجاح التسويق الشخصي في تشكيل الصورة الذهنية للعلامة التجارية الشخصية لدى المحامين بمدينة ورقلة. اعتمد البحث المنهج الوصفي التحليلي، حيث جُمعت البيانات عبر استبانة وتم معالجتها إحصائياً باستخدام برنامج </w:t>
      </w:r>
      <w:r w:rsidRPr="007F57CC">
        <w:rPr>
          <w:rFonts w:ascii="Sakkal Majalla" w:eastAsia="Arial" w:hAnsi="Sakkal Majalla" w:cs="Sakkal Majalla"/>
          <w:color w:val="000000"/>
          <w:sz w:val="28"/>
          <w:szCs w:val="28"/>
        </w:rPr>
        <w:t>SPSS</w:t>
      </w:r>
      <w:r w:rsidRPr="007F57CC">
        <w:rPr>
          <w:rFonts w:ascii="Sakkal Majalla" w:eastAsia="Arial" w:hAnsi="Sakkal Majalla" w:cs="Sakkal Majalla"/>
          <w:color w:val="000000"/>
          <w:sz w:val="28"/>
          <w:szCs w:val="28"/>
          <w:rtl/>
        </w:rPr>
        <w:t>. كشفت النتائج عن ارتفاع ملحوظ في مستوى ممارسات التسويق الشخصي، وتميُّز الصورة الذهنية للعلامة بمستوى مرتفع جداً، كما أسفر التحليل عن وجود علاقة ارتباط طردي قوية بين المتغيرين تتمتع بدلالة إحصائية عالية جداً (عند مستوى دلالة ≤ 0.01)، حيث تبين أن متغير مهارة الإبداع يمثل العامل الأكثر تأثيراً والأقوى ارتباطاً في تشكيل الصورة الذهنية.</w:t>
      </w:r>
    </w:p>
    <w:p w14:paraId="4C89CADF" w14:textId="77777777" w:rsidR="00154D6E" w:rsidRPr="00154D6E" w:rsidRDefault="00154D6E" w:rsidP="00154D6E">
      <w:pPr>
        <w:spacing w:after="0" w:line="360" w:lineRule="auto"/>
        <w:jc w:val="both"/>
        <w:rPr>
          <w:rFonts w:ascii="Sakkal Majalla" w:eastAsia="Arial" w:hAnsi="Sakkal Majalla" w:cs="Sakkal Majalla"/>
          <w:color w:val="000000"/>
          <w:sz w:val="28"/>
          <w:szCs w:val="28"/>
          <w:rtl/>
        </w:rPr>
      </w:pPr>
    </w:p>
    <w:p w14:paraId="78BF3BEB" w14:textId="77777777" w:rsidR="007F57CC" w:rsidRPr="007F57CC" w:rsidRDefault="007F57CC" w:rsidP="007F57CC">
      <w:pPr>
        <w:spacing w:line="360" w:lineRule="auto"/>
        <w:jc w:val="both"/>
        <w:rPr>
          <w:rFonts w:ascii="Sakkal Majalla" w:eastAsia="Calibri" w:hAnsi="Sakkal Majalla" w:cs="Sakkal Majalla"/>
          <w:b/>
          <w:bCs/>
          <w:color w:val="000000"/>
          <w:sz w:val="36"/>
          <w:szCs w:val="36"/>
          <w:rtl/>
        </w:rPr>
      </w:pPr>
      <w:r w:rsidRPr="007F57CC">
        <w:rPr>
          <w:rFonts w:ascii="Sakkal Majalla" w:eastAsia="Calibri" w:hAnsi="Sakkal Majalla" w:cs="Sakkal Majalla"/>
          <w:b/>
          <w:bCs/>
          <w:color w:val="000000"/>
          <w:sz w:val="36"/>
          <w:szCs w:val="36"/>
          <w:rtl/>
        </w:rPr>
        <w:t xml:space="preserve">المحور الثاني: أثر العلامة التجارية الشخصية على النجاح المهني في قطاع التسويق </w:t>
      </w:r>
    </w:p>
    <w:p w14:paraId="5B6A9C3B" w14:textId="77777777" w:rsidR="007F57CC" w:rsidRPr="007F57CC" w:rsidRDefault="007F57CC" w:rsidP="007F57CC">
      <w:pPr>
        <w:spacing w:after="0" w:line="276" w:lineRule="auto"/>
        <w:jc w:val="both"/>
        <w:rPr>
          <w:rFonts w:ascii="Sakkal Majalla" w:eastAsia="Arial" w:hAnsi="Sakkal Majalla" w:cs="Sakkal Majalla"/>
          <w:b/>
          <w:bCs/>
          <w:color w:val="000000"/>
          <w:sz w:val="32"/>
          <w:szCs w:val="32"/>
          <w:rtl/>
        </w:rPr>
      </w:pPr>
      <w:r w:rsidRPr="007F57CC">
        <w:rPr>
          <w:rFonts w:ascii="Sakkal Majalla" w:eastAsia="Arial" w:hAnsi="Sakkal Majalla" w:cs="Sakkal Majalla"/>
          <w:b/>
          <w:bCs/>
          <w:color w:val="000000"/>
          <w:sz w:val="32"/>
          <w:szCs w:val="32"/>
          <w:rtl/>
        </w:rPr>
        <w:t>1</w:t>
      </w:r>
      <w:r w:rsidRPr="007F57CC">
        <w:rPr>
          <w:rFonts w:ascii="Sakkal Majalla" w:eastAsia="Arial" w:hAnsi="Sakkal Majalla" w:cs="Sakkal Majalla"/>
          <w:b/>
          <w:bCs/>
          <w:color w:val="000000"/>
          <w:sz w:val="28"/>
          <w:szCs w:val="28"/>
          <w:rtl/>
        </w:rPr>
        <w:t xml:space="preserve">. </w:t>
      </w:r>
      <w:r w:rsidRPr="007F57CC">
        <w:rPr>
          <w:rFonts w:ascii="Sakkal Majalla" w:eastAsia="Arial" w:hAnsi="Sakkal Majalla" w:cs="Sakkal Majalla"/>
          <w:b/>
          <w:bCs/>
          <w:color w:val="000000"/>
          <w:sz w:val="32"/>
          <w:szCs w:val="32"/>
          <w:rtl/>
        </w:rPr>
        <w:t xml:space="preserve">دراسة </w:t>
      </w:r>
      <w:proofErr w:type="spellStart"/>
      <w:r w:rsidRPr="007F57CC">
        <w:rPr>
          <w:rFonts w:ascii="Sakkal Majalla" w:eastAsia="Arial" w:hAnsi="Sakkal Majalla" w:cs="Sakkal Majalla"/>
          <w:b/>
          <w:bCs/>
          <w:color w:val="000000"/>
          <w:sz w:val="32"/>
          <w:szCs w:val="32"/>
        </w:rPr>
        <w:t>Muposhi</w:t>
      </w:r>
      <w:proofErr w:type="spellEnd"/>
      <w:r w:rsidRPr="007F57CC">
        <w:rPr>
          <w:rFonts w:ascii="Sakkal Majalla" w:eastAsia="Arial" w:hAnsi="Sakkal Majalla" w:cs="Sakkal Majalla"/>
          <w:b/>
          <w:bCs/>
          <w:color w:val="000000"/>
          <w:sz w:val="32"/>
          <w:szCs w:val="32"/>
        </w:rPr>
        <w:t>, et al (2025)</w:t>
      </w:r>
      <w:r w:rsidRPr="007F57CC">
        <w:rPr>
          <w:rFonts w:ascii="Sakkal Majalla" w:eastAsia="Arial" w:hAnsi="Sakkal Majalla" w:cs="Sakkal Majalla"/>
          <w:b/>
          <w:bCs/>
          <w:color w:val="000000"/>
          <w:sz w:val="32"/>
          <w:szCs w:val="32"/>
          <w:rtl/>
        </w:rPr>
        <w:t xml:space="preserve"> " تأثير مكونات قيمة العلامة الشخصية على تحقيق النجاح المهني"</w:t>
      </w:r>
    </w:p>
    <w:p w14:paraId="23F87900" w14:textId="77777777" w:rsidR="007F57CC" w:rsidRPr="007F57CC" w:rsidRDefault="007F57CC" w:rsidP="007F57CC">
      <w:pPr>
        <w:spacing w:after="0" w:line="276" w:lineRule="auto"/>
        <w:jc w:val="both"/>
        <w:rPr>
          <w:rFonts w:ascii="Sakkal Majalla" w:eastAsia="Arial" w:hAnsi="Sakkal Majalla" w:cs="Sakkal Majalla"/>
          <w:color w:val="000000"/>
          <w:lang w:bidi="ar-YE"/>
        </w:rPr>
      </w:pPr>
    </w:p>
    <w:p w14:paraId="0E46A841" w14:textId="77777777" w:rsidR="007F57CC" w:rsidRPr="007F57CC" w:rsidRDefault="007F57CC" w:rsidP="007F57CC">
      <w:pPr>
        <w:spacing w:after="0" w:line="360" w:lineRule="auto"/>
        <w:jc w:val="both"/>
        <w:rPr>
          <w:rFonts w:ascii="Sakkal Majalla" w:eastAsia="Arial" w:hAnsi="Sakkal Majalla" w:cs="Sakkal Majalla"/>
          <w:color w:val="000000"/>
          <w:sz w:val="28"/>
          <w:szCs w:val="28"/>
          <w:rtl/>
        </w:rPr>
      </w:pPr>
      <w:r w:rsidRPr="007F57CC">
        <w:rPr>
          <w:rFonts w:ascii="Sakkal Majalla" w:eastAsia="Arial" w:hAnsi="Sakkal Majalla" w:cs="Sakkal Majalla"/>
          <w:color w:val="000000"/>
          <w:sz w:val="28"/>
          <w:szCs w:val="28"/>
          <w:rtl/>
        </w:rPr>
        <w:t xml:space="preserve">هدفت هذه الدراسة إلى تقييم مكونات قيمة العلامة الشخصية على التقدم الوظيفي لدى 523 امرأة يشغلن مناصب إدارية متوسطة وعليا في شركات </w:t>
      </w:r>
      <w:proofErr w:type="spellStart"/>
      <w:r w:rsidRPr="007F57CC">
        <w:rPr>
          <w:rFonts w:ascii="Sakkal Majalla" w:eastAsia="Arial" w:hAnsi="Sakkal Majalla" w:cs="Sakkal Majalla"/>
          <w:color w:val="000000"/>
          <w:sz w:val="28"/>
          <w:szCs w:val="28"/>
          <w:rtl/>
        </w:rPr>
        <w:t>زيمبابوية</w:t>
      </w:r>
      <w:proofErr w:type="spellEnd"/>
      <w:r w:rsidRPr="007F57CC">
        <w:rPr>
          <w:rFonts w:ascii="Sakkal Majalla" w:eastAsia="Arial" w:hAnsi="Sakkal Majalla" w:cs="Sakkal Majalla"/>
          <w:color w:val="000000"/>
          <w:sz w:val="28"/>
          <w:szCs w:val="28"/>
          <w:rtl/>
        </w:rPr>
        <w:t>. اعتمدت الدراسة على استبيان هيكلي وطبقَت نماذج المعادلات الهيكلية لتحليل البيانات، وأسفر التحليل عن وجود اختلافات جوهرية في نتائج التأثير وفقاً لمستوى المنصب الإداري. حيث أظهرت النتائج أنه في المستوى الإداري المتوسط، كان "تمايز العلامة" هو المكون الوحيد ذو التأثير الإيجابي والملحوظ إحصائياً على النجاح المهني، بينما كان تأثير "جاذبية العلامة" ضئيلاً ولا يحمل دلالة إحصائية. أما على مستوى الإدارة العليا، فقد سجَّل كلاً من "تمايز العلامة" و"التعرف على العلامة" تأثيراً إيجابياً كبيراً وذا دلالة إحصائية في تحقيق الأهداف الوظيفية، في حين استمر ضعف التأثير الإحصائي لعامل "جاذبية العلامة". وتشير هذه النتائج مجتمعةً إلى أن تطوير قيمة العلامة الشخصية - ولا سيما تعزيز عناصر تميّز الفرد وتفرده - يمثل رافداً حيوياً لتمكين القيادات النسائية من تجاوز العقبات المهنية.</w:t>
      </w:r>
    </w:p>
    <w:p w14:paraId="47B18261" w14:textId="77777777" w:rsidR="007F57CC" w:rsidRPr="007F57CC" w:rsidRDefault="007F57CC" w:rsidP="007F57CC">
      <w:pPr>
        <w:spacing w:after="0" w:line="360" w:lineRule="auto"/>
        <w:jc w:val="both"/>
        <w:rPr>
          <w:rFonts w:ascii="Sakkal Majalla" w:eastAsia="Arial" w:hAnsi="Sakkal Majalla" w:cs="Sakkal Majalla"/>
          <w:b/>
          <w:bCs/>
          <w:color w:val="000000"/>
          <w:sz w:val="32"/>
          <w:szCs w:val="32"/>
          <w:rtl/>
        </w:rPr>
      </w:pPr>
    </w:p>
    <w:p w14:paraId="7FE3A8FD" w14:textId="7697DEC6" w:rsidR="007F57CC" w:rsidRPr="007F57CC" w:rsidRDefault="007F57CC" w:rsidP="007F57CC">
      <w:pPr>
        <w:spacing w:after="0" w:line="360" w:lineRule="auto"/>
        <w:jc w:val="both"/>
        <w:rPr>
          <w:rFonts w:ascii="Sakkal Majalla" w:eastAsia="Arial" w:hAnsi="Sakkal Majalla" w:cs="Sakkal Majalla"/>
          <w:b/>
          <w:bCs/>
          <w:color w:val="000000"/>
          <w:sz w:val="32"/>
          <w:szCs w:val="32"/>
          <w:rtl/>
        </w:rPr>
      </w:pPr>
      <w:r w:rsidRPr="007F57CC">
        <w:rPr>
          <w:rFonts w:ascii="Sakkal Majalla" w:eastAsia="Arial" w:hAnsi="Sakkal Majalla" w:cs="Sakkal Majalla"/>
          <w:b/>
          <w:bCs/>
          <w:color w:val="000000"/>
          <w:sz w:val="32"/>
          <w:szCs w:val="32"/>
          <w:rtl/>
        </w:rPr>
        <w:lastRenderedPageBreak/>
        <w:t>2. دراسة (</w:t>
      </w:r>
      <w:r w:rsidR="00734D2C" w:rsidRPr="007F57CC">
        <w:rPr>
          <w:rFonts w:ascii="Sakkal Majalla" w:eastAsia="Arial" w:hAnsi="Sakkal Majalla" w:cs="Sakkal Majalla" w:hint="cs"/>
          <w:b/>
          <w:bCs/>
          <w:color w:val="000000"/>
          <w:sz w:val="32"/>
          <w:szCs w:val="32"/>
          <w:rtl/>
        </w:rPr>
        <w:t>2025)</w:t>
      </w:r>
      <w:r w:rsidR="00734D2C" w:rsidRPr="007F57CC">
        <w:rPr>
          <w:rFonts w:ascii="Sakkal Majalla" w:eastAsia="Arial" w:hAnsi="Sakkal Majalla" w:cs="Sakkal Majalla"/>
          <w:b/>
          <w:bCs/>
          <w:color w:val="000000"/>
          <w:sz w:val="32"/>
          <w:szCs w:val="32"/>
        </w:rPr>
        <w:t xml:space="preserve"> Muhammad</w:t>
      </w:r>
      <w:r w:rsidRPr="007F57CC">
        <w:rPr>
          <w:rFonts w:ascii="Sakkal Majalla" w:eastAsia="Arial" w:hAnsi="Sakkal Majalla" w:cs="Sakkal Majalla"/>
          <w:b/>
          <w:bCs/>
          <w:color w:val="000000"/>
          <w:sz w:val="32"/>
          <w:szCs w:val="32"/>
        </w:rPr>
        <w:t xml:space="preserve"> et al</w:t>
      </w:r>
      <w:r w:rsidRPr="007F57CC">
        <w:rPr>
          <w:rFonts w:ascii="Sakkal Majalla" w:eastAsia="Arial" w:hAnsi="Sakkal Majalla" w:cs="Sakkal Majalla"/>
          <w:b/>
          <w:bCs/>
          <w:color w:val="000000"/>
          <w:sz w:val="32"/>
          <w:szCs w:val="32"/>
          <w:rtl/>
        </w:rPr>
        <w:t xml:space="preserve">" العلاقة بين العلامة التجارية الشخصية </w:t>
      </w:r>
      <w:r w:rsidRPr="007F57CC">
        <w:rPr>
          <w:rFonts w:ascii="Sakkal Majalla" w:eastAsia="Arial" w:hAnsi="Sakkal Majalla" w:cs="Sakkal Majalla" w:hint="cs"/>
          <w:b/>
          <w:bCs/>
          <w:color w:val="000000"/>
          <w:sz w:val="32"/>
          <w:szCs w:val="32"/>
          <w:rtl/>
        </w:rPr>
        <w:t>والتطوير</w:t>
      </w:r>
      <w:r w:rsidRPr="007F57CC">
        <w:rPr>
          <w:rFonts w:ascii="Sakkal Majalla" w:eastAsia="Arial" w:hAnsi="Sakkal Majalla" w:cs="Sakkal Majalla"/>
          <w:b/>
          <w:bCs/>
          <w:color w:val="000000"/>
          <w:sz w:val="32"/>
          <w:szCs w:val="32"/>
          <w:rtl/>
        </w:rPr>
        <w:t xml:space="preserve"> المهني بين الكادر التمريضي" </w:t>
      </w:r>
    </w:p>
    <w:p w14:paraId="5BD6E560" w14:textId="77777777" w:rsidR="007F57CC" w:rsidRPr="007F57CC" w:rsidRDefault="007F57CC" w:rsidP="007F57CC">
      <w:pPr>
        <w:spacing w:after="0" w:line="360" w:lineRule="auto"/>
        <w:jc w:val="both"/>
        <w:rPr>
          <w:rFonts w:ascii="Sakkal Majalla" w:eastAsia="Arial" w:hAnsi="Sakkal Majalla" w:cs="Sakkal Majalla"/>
          <w:color w:val="000000"/>
          <w:sz w:val="28"/>
          <w:szCs w:val="28"/>
          <w:rtl/>
        </w:rPr>
      </w:pPr>
      <w:r w:rsidRPr="007F57CC">
        <w:rPr>
          <w:rFonts w:ascii="Sakkal Majalla" w:eastAsia="Arial" w:hAnsi="Sakkal Majalla" w:cs="Sakkal Majalla"/>
          <w:color w:val="000000"/>
          <w:sz w:val="28"/>
          <w:szCs w:val="28"/>
          <w:rtl/>
        </w:rPr>
        <w:t>هدفت هذه الدراسة إلى التعرف على العلاقة بين بناء العلامة التجارية الشخصية والتطوير المهني لدى أفراد الكادر التمريضي، بهدف فهم كيف يمكن أن تسهم جهود العلامة الشخصية في تحسين مسارهم المهني. اعتمدت الدراسة على المنهج الكمي الوصفي الارتباطي، حيث تم توزيع استبانات معيارية على عينة مكونة من 186 ممرضة يعملن في مستشفيات مصرية، وذلك لقياس مستوى بناء العلامة الشخصية من جهة، ومؤشرات التطوير المهني من جهة أخرى. أظهرت هذه الدراسة وجود علاقة قوية بين بناء العلامة الشخصية والتطوير المهني. وخلصت النتائج إلى وجود ارتباط إيجابي دال إحصائيًا بين درجة بناء العلامة الشخصية والدرجة الكلية للتطوير المهني لدى الممرضات. وتوضح هذه النتائج أن جهود بناء العلامة الشخصية لدى الكوادر الصحية يمكن أن تدعم مساراتهم المهنية وتزيد فرص تحقيق نجاح مهني في مهنهم.</w:t>
      </w:r>
    </w:p>
    <w:p w14:paraId="5E2A6A44" w14:textId="77777777" w:rsidR="007F57CC" w:rsidRPr="007F57CC" w:rsidRDefault="007F57CC" w:rsidP="007F57CC">
      <w:pPr>
        <w:spacing w:after="0" w:line="360" w:lineRule="auto"/>
        <w:jc w:val="both"/>
        <w:rPr>
          <w:rFonts w:ascii="Sakkal Majalla" w:eastAsia="Arial" w:hAnsi="Sakkal Majalla" w:cs="Sakkal Majalla"/>
          <w:color w:val="000000"/>
          <w:sz w:val="28"/>
          <w:szCs w:val="28"/>
          <w:rtl/>
        </w:rPr>
      </w:pPr>
    </w:p>
    <w:p w14:paraId="1C3B9D1B" w14:textId="77777777" w:rsidR="007F57CC" w:rsidRPr="007F57CC" w:rsidRDefault="007F57CC" w:rsidP="007F57CC">
      <w:pPr>
        <w:spacing w:after="0" w:line="360" w:lineRule="auto"/>
        <w:jc w:val="both"/>
        <w:rPr>
          <w:rFonts w:ascii="Sakkal Majalla" w:eastAsia="Arial" w:hAnsi="Sakkal Majalla" w:cs="Sakkal Majalla"/>
          <w:b/>
          <w:bCs/>
          <w:color w:val="000000"/>
          <w:sz w:val="32"/>
          <w:szCs w:val="32"/>
        </w:rPr>
      </w:pPr>
      <w:r w:rsidRPr="007F57CC">
        <w:rPr>
          <w:rFonts w:ascii="Sakkal Majalla" w:eastAsia="Arial" w:hAnsi="Sakkal Majalla" w:cs="Sakkal Majalla"/>
          <w:b/>
          <w:bCs/>
          <w:color w:val="000000"/>
          <w:sz w:val="32"/>
          <w:szCs w:val="32"/>
          <w:rtl/>
        </w:rPr>
        <w:t xml:space="preserve">3. دراسة (2024) </w:t>
      </w:r>
      <w:r w:rsidRPr="007F57CC">
        <w:rPr>
          <w:rFonts w:ascii="Sakkal Majalla" w:eastAsia="Arial" w:hAnsi="Sakkal Majalla" w:cs="Sakkal Majalla"/>
          <w:b/>
          <w:bCs/>
          <w:color w:val="000000"/>
          <w:sz w:val="32"/>
          <w:szCs w:val="32"/>
        </w:rPr>
        <w:t>Almutairi</w:t>
      </w:r>
      <w:r w:rsidRPr="007F57CC">
        <w:rPr>
          <w:rFonts w:ascii="Sakkal Majalla" w:eastAsia="Arial" w:hAnsi="Sakkal Majalla" w:cs="Sakkal Majalla"/>
          <w:b/>
          <w:bCs/>
          <w:color w:val="000000"/>
          <w:sz w:val="32"/>
          <w:szCs w:val="32"/>
          <w:rtl/>
        </w:rPr>
        <w:t xml:space="preserve">" دور العلاقات العامة الرقمية في الترويج للسياحة الداخلية: دراسة حالة شركة الخطوط الجوية السعودية لعام 2024م" </w:t>
      </w:r>
    </w:p>
    <w:p w14:paraId="3606C596" w14:textId="77777777" w:rsidR="007F57CC" w:rsidRPr="007F57CC" w:rsidRDefault="007F57CC" w:rsidP="007F57CC">
      <w:pPr>
        <w:spacing w:after="0" w:line="360" w:lineRule="auto"/>
        <w:jc w:val="both"/>
        <w:rPr>
          <w:rFonts w:ascii="Sakkal Majalla" w:eastAsia="Arial" w:hAnsi="Sakkal Majalla" w:cs="Sakkal Majalla"/>
          <w:color w:val="000000"/>
          <w:sz w:val="28"/>
          <w:szCs w:val="28"/>
        </w:rPr>
      </w:pPr>
      <w:r w:rsidRPr="007F57CC">
        <w:rPr>
          <w:rFonts w:ascii="Sakkal Majalla" w:eastAsia="Arial" w:hAnsi="Sakkal Majalla" w:cs="Sakkal Majalla"/>
          <w:color w:val="000000"/>
          <w:sz w:val="28"/>
          <w:szCs w:val="28"/>
          <w:rtl/>
        </w:rPr>
        <w:t>هدفت هذه الدراسة الى تحليل دور العلاقات العامة الرقمية في تعزيز السياحة الداخلية عبر شركة الخطوط الجوية السعودية، مع التركيز على الكشف عن آلياتها الاستراتيجية ومجالات تطبيقها. اعتمد البحث المنهج الوصفي التحليلي، وجمع بياناته عبر مقابلات مُعمَّقة مع ثلاثة من مدراء العلاقات العامة الرقمية بالشركة. كشفت النتائج أن القسم يعتمد استراتيجيات متطورة للتفاعل مع الجمهور، تستند إلى توظيف مُمنهج لوسائل التواصل الاجتماعي والمواقع الإلكترونية والتطبيقات الذكية، ويركز بشكل أساسي على تعزيز بناء العلامة التجارية كرافد محوري لترويج المقاصد السياحية المحلية.</w:t>
      </w:r>
    </w:p>
    <w:p w14:paraId="3CD6EED9" w14:textId="77777777" w:rsidR="007F57CC" w:rsidRPr="007F57CC" w:rsidRDefault="007F57CC" w:rsidP="007F57CC">
      <w:pPr>
        <w:spacing w:after="0" w:line="360" w:lineRule="auto"/>
        <w:jc w:val="both"/>
        <w:rPr>
          <w:rFonts w:ascii="Sakkal Majalla" w:eastAsia="Arial" w:hAnsi="Sakkal Majalla" w:cs="Sakkal Majalla"/>
          <w:b/>
          <w:bCs/>
          <w:color w:val="000000"/>
          <w:sz w:val="32"/>
          <w:szCs w:val="32"/>
        </w:rPr>
      </w:pPr>
    </w:p>
    <w:p w14:paraId="1C95CF21" w14:textId="77777777" w:rsidR="007F57CC" w:rsidRPr="007F57CC" w:rsidRDefault="007F57CC" w:rsidP="007F57CC">
      <w:pPr>
        <w:spacing w:after="0" w:line="360" w:lineRule="auto"/>
        <w:jc w:val="both"/>
        <w:rPr>
          <w:rFonts w:ascii="Sakkal Majalla" w:eastAsia="Arial" w:hAnsi="Sakkal Majalla" w:cs="Sakkal Majalla"/>
          <w:b/>
          <w:bCs/>
          <w:color w:val="000000"/>
          <w:sz w:val="32"/>
          <w:szCs w:val="32"/>
        </w:rPr>
      </w:pPr>
      <w:r w:rsidRPr="007F57CC">
        <w:rPr>
          <w:rFonts w:ascii="Sakkal Majalla" w:eastAsia="Arial" w:hAnsi="Sakkal Majalla" w:cs="Sakkal Majalla"/>
          <w:b/>
          <w:bCs/>
          <w:color w:val="000000"/>
          <w:sz w:val="32"/>
          <w:szCs w:val="32"/>
          <w:rtl/>
        </w:rPr>
        <w:t xml:space="preserve">4. دراسة </w:t>
      </w:r>
      <w:r w:rsidRPr="007F57CC">
        <w:rPr>
          <w:rFonts w:ascii="Sakkal Majalla" w:eastAsia="Arial" w:hAnsi="Sakkal Majalla" w:cs="Sakkal Majalla"/>
          <w:b/>
          <w:bCs/>
          <w:color w:val="000000"/>
          <w:sz w:val="32"/>
          <w:szCs w:val="32"/>
        </w:rPr>
        <w:t>Rahayu and Marka (2024)</w:t>
      </w:r>
      <w:r w:rsidRPr="007F57CC">
        <w:rPr>
          <w:rFonts w:ascii="Sakkal Majalla" w:eastAsia="Arial" w:hAnsi="Sakkal Majalla" w:cs="Sakkal Majalla"/>
          <w:b/>
          <w:bCs/>
          <w:color w:val="000000"/>
          <w:sz w:val="32"/>
          <w:szCs w:val="32"/>
          <w:rtl/>
        </w:rPr>
        <w:t xml:space="preserve"> " أثر بناء العلامة الشخصية على نجاح المسار المهني لجيل الألفية (جيل زد)"</w:t>
      </w:r>
    </w:p>
    <w:p w14:paraId="3A37E5BA" w14:textId="77777777" w:rsidR="007F57CC" w:rsidRPr="007F57CC" w:rsidRDefault="007F57CC" w:rsidP="007F57CC">
      <w:pPr>
        <w:spacing w:after="0" w:line="360" w:lineRule="auto"/>
        <w:jc w:val="both"/>
        <w:rPr>
          <w:rFonts w:ascii="Sakkal Majalla" w:eastAsia="Arial" w:hAnsi="Sakkal Majalla" w:cs="Sakkal Majalla"/>
          <w:color w:val="000000"/>
          <w:sz w:val="28"/>
          <w:szCs w:val="28"/>
        </w:rPr>
      </w:pPr>
      <w:r w:rsidRPr="007F57CC">
        <w:rPr>
          <w:rFonts w:ascii="Sakkal Majalla" w:eastAsia="Arial" w:hAnsi="Sakkal Majalla" w:cs="Sakkal Majalla"/>
          <w:color w:val="000000"/>
          <w:sz w:val="28"/>
          <w:szCs w:val="28"/>
          <w:rtl/>
        </w:rPr>
        <w:t xml:space="preserve">هدفت هذه الدراسة إلى فحص تأثير بناء العلامة التجارية الشخصية على نجاح المسار المهني لدى جيل الألفية الأحدث المعروف باسم "جيل زد"، وذلك في ظل التغيرات المتسارعة في سوق العمل وارتفاع أهمية التميز الشخصي كعامل تنافسي. </w:t>
      </w:r>
      <w:r w:rsidRPr="007F57CC">
        <w:rPr>
          <w:rFonts w:ascii="Sakkal Majalla" w:eastAsia="Arial" w:hAnsi="Sakkal Majalla" w:cs="Sakkal Majalla"/>
          <w:color w:val="000000"/>
          <w:sz w:val="28"/>
          <w:szCs w:val="28"/>
          <w:rtl/>
        </w:rPr>
        <w:lastRenderedPageBreak/>
        <w:t>وقد استخدم الباحثان المنهج الكمي التحليلي، حيث تم جمع البيانات من عينة مكونة من 116 طالباً جامعياً يمثلون هذا الجيل، من خلال استبانة إلكترونية تم تصميمها لقياس عدة عوامل مرتبطة ببناء العلامة الشخصية والمسار المهني. وتم تحليل البيانات باستخدام نماذج المعادلات الهيكلية (</w:t>
      </w:r>
      <w:r w:rsidRPr="007F57CC">
        <w:rPr>
          <w:rFonts w:ascii="Sakkal Majalla" w:eastAsia="Arial" w:hAnsi="Sakkal Majalla" w:cs="Sakkal Majalla"/>
          <w:color w:val="000000"/>
          <w:sz w:val="28"/>
          <w:szCs w:val="28"/>
        </w:rPr>
        <w:t>PLS-SEM</w:t>
      </w:r>
      <w:r w:rsidRPr="007F57CC">
        <w:rPr>
          <w:rFonts w:ascii="Sakkal Majalla" w:eastAsia="Arial" w:hAnsi="Sakkal Majalla" w:cs="Sakkal Majalla"/>
          <w:color w:val="000000"/>
          <w:sz w:val="28"/>
          <w:szCs w:val="28"/>
          <w:rtl/>
        </w:rPr>
        <w:t>) لاختبار العلاقات السببية بين المتغيرات. أظهرت النتائج أن عوامل مثل استخدام وسائل التواصل الاجتماعي، وتبني القيم الإنسانية الإسلامية، والتمتع بمهارات شخصية قوية تسهم بشكل معنوي وإيجابي في بناء العلامة الشخصية لدى الطلاب. كما تبين أن بناء العلامة الشخصية له تأثير إيجابي مباشر على نجاح المسار المهني، مما يدل على أهمية تطوير الصورة المهنية الذاتية لزيادة فرص التوظيف والتميز الوظيفي في أوساط خريجي جيل زد.</w:t>
      </w:r>
    </w:p>
    <w:p w14:paraId="0D74E804" w14:textId="77777777" w:rsidR="007F57CC" w:rsidRPr="007F57CC" w:rsidRDefault="007F57CC" w:rsidP="007F57CC">
      <w:pPr>
        <w:spacing w:after="0" w:line="360" w:lineRule="auto"/>
        <w:jc w:val="both"/>
        <w:rPr>
          <w:rFonts w:ascii="Sakkal Majalla" w:eastAsia="Arial" w:hAnsi="Sakkal Majalla" w:cs="Sakkal Majalla"/>
          <w:color w:val="000000"/>
          <w:sz w:val="28"/>
          <w:szCs w:val="28"/>
        </w:rPr>
      </w:pPr>
    </w:p>
    <w:p w14:paraId="58F593F4" w14:textId="77777777" w:rsidR="007F57CC" w:rsidRPr="007F57CC" w:rsidRDefault="007F57CC" w:rsidP="007F57CC">
      <w:pPr>
        <w:spacing w:after="0" w:line="276" w:lineRule="auto"/>
        <w:jc w:val="both"/>
        <w:rPr>
          <w:rFonts w:ascii="Sakkal Majalla" w:eastAsia="Arial" w:hAnsi="Sakkal Majalla" w:cs="Sakkal Majalla"/>
          <w:b/>
          <w:bCs/>
          <w:color w:val="000000"/>
          <w:sz w:val="32"/>
          <w:szCs w:val="32"/>
          <w:rtl/>
        </w:rPr>
      </w:pPr>
      <w:r w:rsidRPr="007F57CC">
        <w:rPr>
          <w:rFonts w:ascii="Sakkal Majalla" w:eastAsia="Arial" w:hAnsi="Sakkal Majalla" w:cs="Sakkal Majalla"/>
          <w:b/>
          <w:bCs/>
          <w:color w:val="000000"/>
          <w:sz w:val="32"/>
          <w:szCs w:val="32"/>
          <w:rtl/>
        </w:rPr>
        <w:t xml:space="preserve">5. دراسة </w:t>
      </w:r>
      <w:proofErr w:type="spellStart"/>
      <w:r w:rsidRPr="007F57CC">
        <w:rPr>
          <w:rFonts w:ascii="Sakkal Majalla" w:eastAsia="Arial" w:hAnsi="Sakkal Majalla" w:cs="Sakkal Majalla"/>
          <w:b/>
          <w:bCs/>
          <w:color w:val="000000"/>
          <w:sz w:val="32"/>
          <w:szCs w:val="32"/>
        </w:rPr>
        <w:t>Feronica</w:t>
      </w:r>
      <w:proofErr w:type="spellEnd"/>
      <w:r w:rsidRPr="007F57CC">
        <w:rPr>
          <w:rFonts w:ascii="Sakkal Majalla" w:eastAsia="Arial" w:hAnsi="Sakkal Majalla" w:cs="Sakkal Majalla"/>
          <w:b/>
          <w:bCs/>
          <w:color w:val="000000"/>
          <w:sz w:val="32"/>
          <w:szCs w:val="32"/>
        </w:rPr>
        <w:t xml:space="preserve"> Althof and Olivia </w:t>
      </w:r>
      <w:proofErr w:type="spellStart"/>
      <w:r w:rsidRPr="007F57CC">
        <w:rPr>
          <w:rFonts w:ascii="Sakkal Majalla" w:eastAsia="Arial" w:hAnsi="Sakkal Majalla" w:cs="Sakkal Majalla"/>
          <w:b/>
          <w:bCs/>
          <w:color w:val="000000"/>
          <w:sz w:val="32"/>
          <w:szCs w:val="32"/>
        </w:rPr>
        <w:t>Fachrunnisa</w:t>
      </w:r>
      <w:proofErr w:type="spellEnd"/>
      <w:r w:rsidRPr="007F57CC">
        <w:rPr>
          <w:rFonts w:ascii="Sakkal Majalla" w:eastAsia="Arial" w:hAnsi="Sakkal Majalla" w:cs="Sakkal Majalla"/>
          <w:b/>
          <w:bCs/>
          <w:color w:val="000000"/>
          <w:sz w:val="32"/>
          <w:szCs w:val="32"/>
        </w:rPr>
        <w:t xml:space="preserve"> (2022)</w:t>
      </w:r>
      <w:r w:rsidRPr="007F57CC">
        <w:rPr>
          <w:rFonts w:ascii="Sakkal Majalla" w:eastAsia="Arial" w:hAnsi="Sakkal Majalla" w:cs="Sakkal Majalla"/>
          <w:b/>
          <w:bCs/>
          <w:color w:val="000000"/>
          <w:sz w:val="32"/>
          <w:szCs w:val="32"/>
          <w:rtl/>
        </w:rPr>
        <w:t>" التفاعل بين القيم الإسلامية الإنسانية وبناء العلامة الشخصية لتحقيق النجاح الوظيفي لدى الأجيال المسلمة الشابة".</w:t>
      </w:r>
    </w:p>
    <w:p w14:paraId="6039E1D0" w14:textId="77777777" w:rsidR="007F57CC" w:rsidRPr="007F57CC" w:rsidRDefault="007F57CC" w:rsidP="007F57CC">
      <w:pPr>
        <w:spacing w:after="0" w:line="276" w:lineRule="auto"/>
        <w:jc w:val="both"/>
        <w:rPr>
          <w:rFonts w:ascii="Sakkal Majalla" w:eastAsia="Arial" w:hAnsi="Sakkal Majalla" w:cs="Sakkal Majalla"/>
          <w:color w:val="000000"/>
        </w:rPr>
      </w:pPr>
    </w:p>
    <w:p w14:paraId="2C9D019D" w14:textId="5D38A61A" w:rsidR="007F57CC" w:rsidRDefault="007F57CC" w:rsidP="00154D6E">
      <w:pPr>
        <w:spacing w:after="0" w:line="360" w:lineRule="auto"/>
        <w:jc w:val="both"/>
        <w:rPr>
          <w:rFonts w:ascii="Sakkal Majalla" w:eastAsia="Arial" w:hAnsi="Sakkal Majalla" w:cs="Sakkal Majalla"/>
          <w:color w:val="000000"/>
          <w:sz w:val="28"/>
          <w:szCs w:val="28"/>
          <w:rtl/>
        </w:rPr>
      </w:pPr>
      <w:r w:rsidRPr="007F57CC">
        <w:rPr>
          <w:rFonts w:ascii="Sakkal Majalla" w:eastAsia="Arial" w:hAnsi="Sakkal Majalla" w:cs="Sakkal Majalla"/>
          <w:color w:val="000000"/>
          <w:sz w:val="28"/>
          <w:szCs w:val="28"/>
          <w:rtl/>
        </w:rPr>
        <w:t>تناولت الدراسة موضوع المسارات المهنية في سياق القيم الدينية، مستكشفةً التفاعل بين القيم الإسلامية الإنسانية وبناء العلامة الشخصية لتحقيق النجاح الوظيفي لدى الأجيال المسلمة الشابة. اعتمدت هذه الدراسة على بيانات جُمِعَت عبر استبيان إلكتروني شمل 140 طالباً جامعياً من جيل الألفية في إندونيسيا، وتم تحليل هذه البيانات باستخدام نماذج المعادلات الهيكلية (</w:t>
      </w:r>
      <w:r w:rsidRPr="007F57CC">
        <w:rPr>
          <w:rFonts w:ascii="Sakkal Majalla" w:eastAsia="Arial" w:hAnsi="Sakkal Majalla" w:cs="Sakkal Majalla"/>
          <w:color w:val="000000"/>
          <w:sz w:val="28"/>
          <w:szCs w:val="28"/>
        </w:rPr>
        <w:t>SEM</w:t>
      </w:r>
      <w:r w:rsidRPr="007F57CC">
        <w:rPr>
          <w:rFonts w:ascii="Sakkal Majalla" w:eastAsia="Arial" w:hAnsi="Sakkal Majalla" w:cs="Sakkal Majalla"/>
          <w:color w:val="000000"/>
          <w:sz w:val="28"/>
          <w:szCs w:val="28"/>
          <w:rtl/>
        </w:rPr>
        <w:t xml:space="preserve">). كشفت النتائج عن مساهمة واضحة لكل من الاستخدام المستنير لوسائل التواصل الاجتماعي </w:t>
      </w:r>
      <w:r w:rsidRPr="007F57CC">
        <w:rPr>
          <w:rFonts w:ascii="Sakkal Majalla" w:eastAsia="Arial" w:hAnsi="Sakkal Majalla" w:cs="Sakkal Majalla" w:hint="cs"/>
          <w:color w:val="000000"/>
          <w:sz w:val="28"/>
          <w:szCs w:val="28"/>
          <w:rtl/>
        </w:rPr>
        <w:t>والتشبُّع</w:t>
      </w:r>
      <w:r w:rsidRPr="007F57CC">
        <w:rPr>
          <w:rFonts w:ascii="Sakkal Majalla" w:eastAsia="Arial" w:hAnsi="Sakkal Majalla" w:cs="Sakkal Majalla"/>
          <w:color w:val="000000"/>
          <w:sz w:val="28"/>
          <w:szCs w:val="28"/>
          <w:rtl/>
        </w:rPr>
        <w:t xml:space="preserve"> بالقيم الإسلامية الإنسانية في تعزيز بناء العلامة الشخصية لدى المشاركين. كما توصلت الدراسة إلى وجود علاقة إيجابية قوية بين مستوى بناء العلامة الشخصية ودرجة النجاح المهني المحقَّق؛ حيث ارتبط تطوير الأفراد لعلاماتهم الشخصية بشكل فعّال بتحقيق مستويات أعلى من التقدم الوظيفي ورضا الوظيفة.</w:t>
      </w:r>
    </w:p>
    <w:p w14:paraId="4A645D22" w14:textId="77777777" w:rsidR="00154D6E" w:rsidRPr="00154D6E" w:rsidRDefault="00154D6E" w:rsidP="00154D6E">
      <w:pPr>
        <w:spacing w:after="0" w:line="360" w:lineRule="auto"/>
        <w:jc w:val="both"/>
        <w:rPr>
          <w:rFonts w:ascii="Sakkal Majalla" w:eastAsia="Arial" w:hAnsi="Sakkal Majalla" w:cs="Sakkal Majalla"/>
          <w:color w:val="000000"/>
          <w:sz w:val="28"/>
          <w:szCs w:val="28"/>
          <w:rtl/>
        </w:rPr>
      </w:pPr>
    </w:p>
    <w:p w14:paraId="1E53B735" w14:textId="77777777" w:rsidR="007F57CC" w:rsidRPr="007F57CC" w:rsidRDefault="007F57CC" w:rsidP="007F57CC">
      <w:pPr>
        <w:spacing w:after="0" w:line="360" w:lineRule="auto"/>
        <w:jc w:val="both"/>
        <w:rPr>
          <w:rFonts w:ascii="Sakkal Majalla" w:eastAsia="Arial" w:hAnsi="Sakkal Majalla" w:cs="Sakkal Majalla"/>
          <w:b/>
          <w:bCs/>
          <w:color w:val="000000"/>
          <w:sz w:val="32"/>
          <w:szCs w:val="32"/>
        </w:rPr>
      </w:pPr>
      <w:r w:rsidRPr="007F57CC">
        <w:rPr>
          <w:rFonts w:ascii="Sakkal Majalla" w:eastAsia="Arial" w:hAnsi="Sakkal Majalla" w:cs="Sakkal Majalla"/>
          <w:b/>
          <w:bCs/>
          <w:color w:val="000000"/>
          <w:sz w:val="32"/>
          <w:szCs w:val="32"/>
          <w:rtl/>
        </w:rPr>
        <w:t xml:space="preserve">6. دراسة </w:t>
      </w:r>
      <w:proofErr w:type="spellStart"/>
      <w:r w:rsidRPr="007F57CC">
        <w:rPr>
          <w:rFonts w:ascii="Sakkal Majalla" w:eastAsia="Arial" w:hAnsi="Sakkal Majalla" w:cs="Sakkal Majalla"/>
          <w:b/>
          <w:bCs/>
          <w:color w:val="000000"/>
          <w:sz w:val="32"/>
          <w:szCs w:val="32"/>
        </w:rPr>
        <w:t>Algharib</w:t>
      </w:r>
      <w:proofErr w:type="spellEnd"/>
      <w:r w:rsidRPr="007F57CC">
        <w:rPr>
          <w:rFonts w:ascii="Sakkal Majalla" w:eastAsia="Arial" w:hAnsi="Sakkal Majalla" w:cs="Sakkal Majalla"/>
          <w:b/>
          <w:bCs/>
          <w:color w:val="000000"/>
          <w:sz w:val="32"/>
          <w:szCs w:val="32"/>
        </w:rPr>
        <w:t xml:space="preserve"> (2022)</w:t>
      </w:r>
      <w:r w:rsidRPr="007F57CC">
        <w:rPr>
          <w:rFonts w:ascii="Sakkal Majalla" w:eastAsia="Arial" w:hAnsi="Sakkal Majalla" w:cs="Sakkal Majalla"/>
          <w:b/>
          <w:bCs/>
          <w:color w:val="000000"/>
          <w:sz w:val="32"/>
          <w:szCs w:val="32"/>
          <w:rtl/>
        </w:rPr>
        <w:t xml:space="preserve"> "أثر شخصية العلامة التجارية على جودة علاقة العميل بالعلامة" </w:t>
      </w:r>
    </w:p>
    <w:p w14:paraId="4622A600" w14:textId="77777777" w:rsidR="006E6640" w:rsidRDefault="007F57CC" w:rsidP="006E6640">
      <w:pPr>
        <w:spacing w:after="0" w:line="360" w:lineRule="auto"/>
        <w:jc w:val="both"/>
        <w:rPr>
          <w:rFonts w:ascii="Sakkal Majalla" w:eastAsia="Arial" w:hAnsi="Sakkal Majalla" w:cs="Sakkal Majalla"/>
          <w:color w:val="000000"/>
          <w:sz w:val="28"/>
          <w:szCs w:val="28"/>
          <w:rtl/>
        </w:rPr>
      </w:pPr>
      <w:r w:rsidRPr="007F57CC">
        <w:rPr>
          <w:rFonts w:ascii="Sakkal Majalla" w:eastAsia="Arial" w:hAnsi="Sakkal Majalla" w:cs="Sakkal Majalla"/>
          <w:color w:val="000000"/>
          <w:sz w:val="28"/>
          <w:szCs w:val="28"/>
          <w:rtl/>
        </w:rPr>
        <w:t xml:space="preserve">سعى هذا البحث إلى تحليل تأثير شخصية العلامة التجارية في تعزيز جودة علاقة العميل بالعلامة، وذلك بالتطبيق على عينة ميسرة من عملاء القطاع الخدمي السوري بلغت (385) مستجيباً. كشفت النتائج عن وجود أثر ذي دلالة إحصائية لـشخصية العلامة التجارية في تحسين جودة العلاقة مع العملاء، مع تسليط الضوء على تأثير كل بُعد من أبعاد الشخصية - الإخلاص، الإثارة، الكفاءة - في تعزيز مكونات جودة العلاقة: الترابط، الشغف، والثقة. واختتمت الدراسة بتقديم </w:t>
      </w:r>
      <w:r w:rsidRPr="007F57CC">
        <w:rPr>
          <w:rFonts w:ascii="Sakkal Majalla" w:eastAsia="Arial" w:hAnsi="Sakkal Majalla" w:cs="Sakkal Majalla"/>
          <w:color w:val="000000"/>
          <w:sz w:val="28"/>
          <w:szCs w:val="28"/>
          <w:rtl/>
        </w:rPr>
        <w:lastRenderedPageBreak/>
        <w:t>توصيات عملية لإدارات المؤسسات الخدمية لاستثمار هذه النتائج في بناء شخصيات علامات تجارية فاعلة ودعم استدامة علاقات العملاء.</w:t>
      </w:r>
    </w:p>
    <w:p w14:paraId="7CADD2FB" w14:textId="77777777" w:rsidR="00154D6E" w:rsidRDefault="00154D6E" w:rsidP="006E6640">
      <w:pPr>
        <w:spacing w:after="0" w:line="360" w:lineRule="auto"/>
        <w:jc w:val="both"/>
        <w:rPr>
          <w:rFonts w:ascii="Sakkal Majalla" w:eastAsia="Arial" w:hAnsi="Sakkal Majalla" w:cs="Sakkal Majalla"/>
          <w:color w:val="000000"/>
          <w:sz w:val="28"/>
          <w:szCs w:val="28"/>
          <w:rtl/>
        </w:rPr>
      </w:pPr>
    </w:p>
    <w:p w14:paraId="343F0EEE" w14:textId="3CEF5F2A" w:rsidR="007F57CC" w:rsidRPr="006E6640" w:rsidRDefault="007F57CC" w:rsidP="006E6640">
      <w:pPr>
        <w:spacing w:after="0" w:line="360" w:lineRule="auto"/>
        <w:jc w:val="both"/>
        <w:rPr>
          <w:rFonts w:ascii="Sakkal Majalla" w:eastAsia="Arial" w:hAnsi="Sakkal Majalla" w:cs="Sakkal Majalla"/>
          <w:color w:val="000000"/>
          <w:sz w:val="28"/>
          <w:szCs w:val="28"/>
        </w:rPr>
      </w:pPr>
      <w:r w:rsidRPr="007F57CC">
        <w:rPr>
          <w:rFonts w:ascii="Sakkal Majalla" w:eastAsia="Arial" w:hAnsi="Sakkal Majalla" w:cs="Sakkal Majalla"/>
          <w:b/>
          <w:bCs/>
          <w:color w:val="000000"/>
          <w:sz w:val="32"/>
          <w:szCs w:val="32"/>
          <w:rtl/>
        </w:rPr>
        <w:t xml:space="preserve">7. دراسة (2019) </w:t>
      </w:r>
      <w:proofErr w:type="spellStart"/>
      <w:r w:rsidRPr="007F57CC">
        <w:rPr>
          <w:rFonts w:ascii="Sakkal Majalla" w:eastAsia="Arial" w:hAnsi="Sakkal Majalla" w:cs="Sakkal Majalla"/>
          <w:b/>
          <w:bCs/>
          <w:color w:val="000000"/>
          <w:sz w:val="32"/>
          <w:szCs w:val="32"/>
        </w:rPr>
        <w:t>Makbati</w:t>
      </w:r>
      <w:proofErr w:type="spellEnd"/>
      <w:r w:rsidRPr="007F57CC">
        <w:rPr>
          <w:rFonts w:ascii="Sakkal Majalla" w:eastAsia="Arial" w:hAnsi="Sakkal Majalla" w:cs="Sakkal Majalla"/>
          <w:b/>
          <w:bCs/>
          <w:color w:val="000000"/>
          <w:sz w:val="32"/>
          <w:szCs w:val="32"/>
          <w:rtl/>
        </w:rPr>
        <w:t xml:space="preserve">" توسيط </w:t>
      </w:r>
      <w:proofErr w:type="spellStart"/>
      <w:r w:rsidRPr="007F57CC">
        <w:rPr>
          <w:rFonts w:ascii="Sakkal Majalla" w:eastAsia="Arial" w:hAnsi="Sakkal Majalla" w:cs="Sakkal Majalla"/>
          <w:b/>
          <w:bCs/>
          <w:color w:val="000000"/>
          <w:sz w:val="32"/>
          <w:szCs w:val="32"/>
          <w:rtl/>
        </w:rPr>
        <w:t>إحتواء</w:t>
      </w:r>
      <w:proofErr w:type="spellEnd"/>
      <w:r w:rsidRPr="007F57CC">
        <w:rPr>
          <w:rFonts w:ascii="Sakkal Majalla" w:eastAsia="Arial" w:hAnsi="Sakkal Majalla" w:cs="Sakkal Majalla"/>
          <w:b/>
          <w:bCs/>
          <w:color w:val="000000"/>
          <w:sz w:val="32"/>
          <w:szCs w:val="32"/>
          <w:rtl/>
        </w:rPr>
        <w:t xml:space="preserve"> العميل في العلاقة بين شخصية العلامة والقيمة المدركة للعميل بالتطبيق على مستخدمي الهواتف المحمولة في المنطقة الشرقية بالمملكة العربية السعودية" </w:t>
      </w:r>
    </w:p>
    <w:p w14:paraId="722C92BB" w14:textId="77777777" w:rsidR="007F57CC" w:rsidRPr="007F57CC" w:rsidRDefault="007F57CC" w:rsidP="007F57CC">
      <w:pPr>
        <w:spacing w:after="0" w:line="360" w:lineRule="auto"/>
        <w:jc w:val="both"/>
        <w:rPr>
          <w:rFonts w:ascii="Sakkal Majalla" w:eastAsia="Arial" w:hAnsi="Sakkal Majalla" w:cs="Sakkal Majalla"/>
          <w:color w:val="000000"/>
          <w:sz w:val="28"/>
          <w:szCs w:val="28"/>
          <w:rtl/>
        </w:rPr>
      </w:pPr>
      <w:r w:rsidRPr="007F57CC">
        <w:rPr>
          <w:rFonts w:ascii="Sakkal Majalla" w:eastAsia="Arial" w:hAnsi="Sakkal Majalla" w:cs="Sakkal Majalla"/>
          <w:color w:val="000000"/>
          <w:sz w:val="28"/>
          <w:szCs w:val="28"/>
          <w:rtl/>
        </w:rPr>
        <w:t>هدفت هذه الدراسة إلى تحليل العلاقة بين شخصية العلامة التجارية والقيمة المدركة للعميل عبر الدور الوسيط لـ احتواء العميل، مع تطبيقها على مستخدمي الهواتف المحمولة في المنطقة الشرقية بالمملكة العربية السعودية. اعتمد البحث منهجاً كمياً استنتاجياً باستخدام معادلة البناء الهيكلية (</w:t>
      </w:r>
      <w:r w:rsidRPr="007F57CC">
        <w:rPr>
          <w:rFonts w:ascii="Sakkal Majalla" w:eastAsia="Arial" w:hAnsi="Sakkal Majalla" w:cs="Sakkal Majalla"/>
          <w:color w:val="000000"/>
          <w:sz w:val="28"/>
          <w:szCs w:val="28"/>
        </w:rPr>
        <w:t>SEM</w:t>
      </w:r>
      <w:r w:rsidRPr="007F57CC">
        <w:rPr>
          <w:rFonts w:ascii="Sakkal Majalla" w:eastAsia="Arial" w:hAnsi="Sakkal Majalla" w:cs="Sakkal Majalla"/>
          <w:color w:val="000000"/>
          <w:sz w:val="28"/>
          <w:szCs w:val="28"/>
          <w:rtl/>
        </w:rPr>
        <w:t xml:space="preserve">) لتقييم تأثير شخصية العلامة التجارية على تعزيز القيمة المدركة من خلال احتواء العميل. جُمِعت البيانات عبر استقصاء إلكتروني على منصة </w:t>
      </w:r>
      <w:r w:rsidRPr="007F57CC">
        <w:rPr>
          <w:rFonts w:ascii="Sakkal Majalla" w:eastAsia="Arial" w:hAnsi="Sakkal Majalla" w:cs="Sakkal Majalla"/>
          <w:color w:val="000000"/>
          <w:sz w:val="28"/>
          <w:szCs w:val="28"/>
        </w:rPr>
        <w:t>Google Drive</w:t>
      </w:r>
      <w:r w:rsidRPr="007F57CC">
        <w:rPr>
          <w:rFonts w:ascii="Sakkal Majalla" w:eastAsia="Arial" w:hAnsi="Sakkal Majalla" w:cs="Sakkal Majalla"/>
          <w:color w:val="000000"/>
          <w:sz w:val="28"/>
          <w:szCs w:val="28"/>
          <w:rtl/>
        </w:rPr>
        <w:t xml:space="preserve">، بما يتلاءم مع طبيعة الدراسة والخصائص الثقافية للمنطقة، حيث بلغ حجم العينة 350 مستجيباً. تم معالجة البيانات باستخدام الحزمة الإحصائية </w:t>
      </w:r>
      <w:r w:rsidRPr="007F57CC">
        <w:rPr>
          <w:rFonts w:ascii="Sakkal Majalla" w:eastAsia="Arial" w:hAnsi="Sakkal Majalla" w:cs="Sakkal Majalla"/>
          <w:color w:val="000000"/>
          <w:sz w:val="28"/>
          <w:szCs w:val="28"/>
        </w:rPr>
        <w:t>SPSS</w:t>
      </w:r>
      <w:r w:rsidRPr="007F57CC">
        <w:rPr>
          <w:rFonts w:ascii="Sakkal Majalla" w:eastAsia="Arial" w:hAnsi="Sakkal Majalla" w:cs="Sakkal Majalla"/>
          <w:color w:val="000000"/>
          <w:sz w:val="28"/>
          <w:szCs w:val="28"/>
          <w:rtl/>
        </w:rPr>
        <w:t xml:space="preserve"> وبرنامج </w:t>
      </w:r>
      <w:r w:rsidRPr="007F57CC">
        <w:rPr>
          <w:rFonts w:ascii="Sakkal Majalla" w:eastAsia="Arial" w:hAnsi="Sakkal Majalla" w:cs="Sakkal Majalla"/>
          <w:color w:val="000000"/>
          <w:sz w:val="28"/>
          <w:szCs w:val="28"/>
        </w:rPr>
        <w:t>Warp PLS</w:t>
      </w:r>
      <w:r w:rsidRPr="007F57CC">
        <w:rPr>
          <w:rFonts w:ascii="Sakkal Majalla" w:eastAsia="Arial" w:hAnsi="Sakkal Majalla" w:cs="Sakkal Majalla"/>
          <w:color w:val="000000"/>
          <w:sz w:val="28"/>
          <w:szCs w:val="28"/>
          <w:rtl/>
        </w:rPr>
        <w:t xml:space="preserve"> 5.0 لتحليل العلاقات المباشرة وغير المباشرة بين </w:t>
      </w:r>
      <w:proofErr w:type="spellStart"/>
      <w:proofErr w:type="gramStart"/>
      <w:r w:rsidRPr="007F57CC">
        <w:rPr>
          <w:rFonts w:ascii="Sakkal Majalla" w:eastAsia="Arial" w:hAnsi="Sakkal Majalla" w:cs="Sakkal Majalla"/>
          <w:color w:val="000000"/>
          <w:sz w:val="28"/>
          <w:szCs w:val="28"/>
          <w:rtl/>
        </w:rPr>
        <w:t>المتغيرات.كشفت</w:t>
      </w:r>
      <w:proofErr w:type="spellEnd"/>
      <w:proofErr w:type="gramEnd"/>
      <w:r w:rsidRPr="007F57CC">
        <w:rPr>
          <w:rFonts w:ascii="Sakkal Majalla" w:eastAsia="Arial" w:hAnsi="Sakkal Majalla" w:cs="Sakkal Majalla"/>
          <w:color w:val="000000"/>
          <w:sz w:val="28"/>
          <w:szCs w:val="28"/>
          <w:rtl/>
        </w:rPr>
        <w:t xml:space="preserve"> النتائج عن وجود ارتباط إيجابي دال إحصائياً بين شخصية العلامة التجارية واحتواء العميل والقيمة </w:t>
      </w:r>
      <w:proofErr w:type="spellStart"/>
      <w:proofErr w:type="gramStart"/>
      <w:r w:rsidRPr="007F57CC">
        <w:rPr>
          <w:rFonts w:ascii="Sakkal Majalla" w:eastAsia="Arial" w:hAnsi="Sakkal Majalla" w:cs="Sakkal Majalla"/>
          <w:color w:val="000000"/>
          <w:sz w:val="28"/>
          <w:szCs w:val="28"/>
          <w:rtl/>
        </w:rPr>
        <w:t>المدركة.وجود</w:t>
      </w:r>
      <w:proofErr w:type="spellEnd"/>
      <w:proofErr w:type="gramEnd"/>
      <w:r w:rsidRPr="007F57CC">
        <w:rPr>
          <w:rFonts w:ascii="Sakkal Majalla" w:eastAsia="Arial" w:hAnsi="Sakkal Majalla" w:cs="Sakkal Majalla"/>
          <w:color w:val="000000"/>
          <w:sz w:val="28"/>
          <w:szCs w:val="28"/>
          <w:rtl/>
        </w:rPr>
        <w:t xml:space="preserve"> تأثيراً مباشراً ذا دلالة إحصائية لـ شخصية العلامة التجارية على القيمة المدركة. وجود تأثيراً إيجابياً قوياً لـ احتواء العميل على القيمة المدركة وكذلك دوراً </w:t>
      </w:r>
      <w:proofErr w:type="spellStart"/>
      <w:r w:rsidRPr="007F57CC">
        <w:rPr>
          <w:rFonts w:ascii="Sakkal Majalla" w:eastAsia="Arial" w:hAnsi="Sakkal Majalla" w:cs="Sakkal Majalla"/>
          <w:color w:val="000000"/>
          <w:sz w:val="28"/>
          <w:szCs w:val="28"/>
          <w:rtl/>
        </w:rPr>
        <w:t>وسيطياً</w:t>
      </w:r>
      <w:proofErr w:type="spellEnd"/>
      <w:r w:rsidRPr="007F57CC">
        <w:rPr>
          <w:rFonts w:ascii="Sakkal Majalla" w:eastAsia="Arial" w:hAnsi="Sakkal Majalla" w:cs="Sakkal Majalla"/>
          <w:color w:val="000000"/>
          <w:sz w:val="28"/>
          <w:szCs w:val="28"/>
          <w:rtl/>
        </w:rPr>
        <w:t xml:space="preserve"> جزئياً لـ احتواء العميل في العلاقة بين شخصية العلامة التجارية والقيمة المدركة.</w:t>
      </w:r>
    </w:p>
    <w:p w14:paraId="3305FAB5" w14:textId="77777777" w:rsidR="007F57CC" w:rsidRPr="007F57CC" w:rsidRDefault="007F57CC" w:rsidP="007F57CC">
      <w:pPr>
        <w:spacing w:after="0" w:line="360" w:lineRule="auto"/>
        <w:jc w:val="both"/>
        <w:rPr>
          <w:rFonts w:ascii="Sakkal Majalla" w:eastAsia="Arial" w:hAnsi="Sakkal Majalla" w:cs="Sakkal Majalla"/>
          <w:color w:val="000000"/>
          <w:sz w:val="36"/>
          <w:szCs w:val="36"/>
          <w:rtl/>
        </w:rPr>
      </w:pPr>
    </w:p>
    <w:p w14:paraId="2F8D1C67" w14:textId="77777777" w:rsidR="00EE156B" w:rsidRDefault="00EE156B" w:rsidP="007F57CC">
      <w:pPr>
        <w:spacing w:after="0" w:line="360" w:lineRule="auto"/>
        <w:jc w:val="both"/>
        <w:rPr>
          <w:rFonts w:ascii="Sakkal Majalla" w:eastAsia="Arial" w:hAnsi="Sakkal Majalla" w:cs="Sakkal Majalla"/>
          <w:b/>
          <w:bCs/>
          <w:color w:val="000000"/>
          <w:sz w:val="36"/>
          <w:szCs w:val="36"/>
          <w:rtl/>
        </w:rPr>
      </w:pPr>
    </w:p>
    <w:p w14:paraId="0DDE1FD5" w14:textId="77777777" w:rsidR="00EE156B" w:rsidRDefault="00EE156B" w:rsidP="007F57CC">
      <w:pPr>
        <w:spacing w:after="0" w:line="360" w:lineRule="auto"/>
        <w:jc w:val="both"/>
        <w:rPr>
          <w:rFonts w:ascii="Sakkal Majalla" w:eastAsia="Arial" w:hAnsi="Sakkal Majalla" w:cs="Sakkal Majalla"/>
          <w:b/>
          <w:bCs/>
          <w:color w:val="000000"/>
          <w:sz w:val="36"/>
          <w:szCs w:val="36"/>
          <w:rtl/>
        </w:rPr>
      </w:pPr>
    </w:p>
    <w:p w14:paraId="1EA9D77F" w14:textId="1C7D13C1" w:rsidR="00EE156B" w:rsidRDefault="00EE156B">
      <w:pPr>
        <w:bidi w:val="0"/>
        <w:rPr>
          <w:rFonts w:ascii="Sakkal Majalla" w:eastAsia="Arial" w:hAnsi="Sakkal Majalla" w:cs="Sakkal Majalla"/>
          <w:b/>
          <w:bCs/>
          <w:color w:val="000000"/>
          <w:sz w:val="36"/>
          <w:szCs w:val="36"/>
        </w:rPr>
      </w:pPr>
      <w:r>
        <w:rPr>
          <w:rFonts w:ascii="Sakkal Majalla" w:eastAsia="Arial" w:hAnsi="Sakkal Majalla" w:cs="Sakkal Majalla"/>
          <w:b/>
          <w:bCs/>
          <w:color w:val="000000"/>
          <w:sz w:val="36"/>
          <w:szCs w:val="36"/>
          <w:rtl/>
        </w:rPr>
        <w:br w:type="page"/>
      </w:r>
    </w:p>
    <w:p w14:paraId="076FC574" w14:textId="2F9FE12E" w:rsidR="007F57CC" w:rsidRPr="007F57CC" w:rsidRDefault="007F57CC" w:rsidP="007F57CC">
      <w:pPr>
        <w:spacing w:after="0" w:line="360" w:lineRule="auto"/>
        <w:jc w:val="both"/>
        <w:rPr>
          <w:rFonts w:ascii="Sakkal Majalla" w:eastAsia="Arial" w:hAnsi="Sakkal Majalla" w:cs="Sakkal Majalla"/>
          <w:b/>
          <w:bCs/>
          <w:color w:val="000000"/>
          <w:sz w:val="36"/>
          <w:szCs w:val="36"/>
          <w:rtl/>
        </w:rPr>
      </w:pPr>
      <w:r w:rsidRPr="007F57CC">
        <w:rPr>
          <w:rFonts w:ascii="Sakkal Majalla" w:eastAsia="Arial" w:hAnsi="Sakkal Majalla" w:cs="Sakkal Majalla"/>
          <w:b/>
          <w:bCs/>
          <w:color w:val="000000"/>
          <w:sz w:val="36"/>
          <w:szCs w:val="36"/>
          <w:rtl/>
        </w:rPr>
        <w:lastRenderedPageBreak/>
        <w:t>التعليق على الدراسات السابقة</w:t>
      </w:r>
      <w:r w:rsidRPr="007F57CC">
        <w:rPr>
          <w:rFonts w:ascii="Sakkal Majalla" w:eastAsia="Arial" w:hAnsi="Sakkal Majalla" w:cs="Sakkal Majalla" w:hint="cs"/>
          <w:b/>
          <w:bCs/>
          <w:color w:val="000000"/>
          <w:sz w:val="36"/>
          <w:szCs w:val="36"/>
          <w:rtl/>
        </w:rPr>
        <w:t>:</w:t>
      </w:r>
    </w:p>
    <w:p w14:paraId="65F6A27E" w14:textId="77777777" w:rsidR="007F57CC" w:rsidRPr="007F57CC" w:rsidRDefault="007F57CC" w:rsidP="007F57CC">
      <w:pPr>
        <w:spacing w:after="0" w:line="360" w:lineRule="auto"/>
        <w:jc w:val="both"/>
        <w:rPr>
          <w:rFonts w:ascii="Sakkal Majalla" w:eastAsia="Arial" w:hAnsi="Sakkal Majalla" w:cs="Sakkal Majalla"/>
          <w:color w:val="000000"/>
          <w:sz w:val="28"/>
          <w:szCs w:val="28"/>
        </w:rPr>
      </w:pPr>
      <w:r w:rsidRPr="007F57CC">
        <w:rPr>
          <w:rFonts w:ascii="Sakkal Majalla" w:eastAsia="Arial" w:hAnsi="Sakkal Majalla" w:cs="Sakkal Majalla"/>
          <w:color w:val="000000"/>
          <w:sz w:val="28"/>
          <w:szCs w:val="28"/>
          <w:rtl/>
        </w:rPr>
        <w:t>أظهرت مراجعة الدراسات السابقة تزايد الاهتمام بدراسة العلامة التجارية الشخصية كوسيلة لتعزيز الحضور المهني والتقدم الوظيفي. حيث استعرضت العديد من الدراسات العلاقة بين ممارسات بناء العلامة الشخصية والنتائج المهنية المختلفة، مثل السمعة المهنية وفرص العمل والرضا الوظيفي. وقد أكدت هذه الدراسات أن ممارسات مثل التواجد الرقمي، وإنشاء المحتوى، وبناء الشبكات المهنية تلعب دورًا مباشرًا في تحسين وضع الفرد المهني وزيادة تنافسيته في سوق العمل.</w:t>
      </w:r>
    </w:p>
    <w:p w14:paraId="41C4B42F" w14:textId="77777777" w:rsidR="007F57CC" w:rsidRPr="007F57CC" w:rsidRDefault="007F57CC" w:rsidP="007F57CC">
      <w:pPr>
        <w:spacing w:after="0" w:line="360" w:lineRule="auto"/>
        <w:jc w:val="both"/>
        <w:rPr>
          <w:rFonts w:ascii="Sakkal Majalla" w:eastAsia="Arial" w:hAnsi="Sakkal Majalla" w:cs="Sakkal Majalla"/>
          <w:color w:val="000000"/>
          <w:sz w:val="28"/>
          <w:szCs w:val="28"/>
        </w:rPr>
      </w:pPr>
      <w:r w:rsidRPr="007F57CC">
        <w:rPr>
          <w:rFonts w:ascii="Sakkal Majalla" w:eastAsia="Arial" w:hAnsi="Sakkal Majalla" w:cs="Sakkal Majalla"/>
          <w:color w:val="000000"/>
          <w:sz w:val="28"/>
          <w:szCs w:val="28"/>
          <w:rtl/>
        </w:rPr>
        <w:t>كما اكتشفت بعض الأبحاث أبعادًا قياسية واضحة للعلامة الشخصية، مما ساعد في تطوير أداة قياس قائمة على أسس علمية. وقدمت بعض الدراسات أيضًا نماذج تفسيرية نظرية، مثل نظرية الإشارات ونظرية رأس المال الاجتماعي، التي تفسر كيفية تأثير العلامة الشخصية على تصورات الآخرين، وبالتالي على فرص النمو المهني. وفي الوقت نفسه، قامت دراسات أخرى مثل بتطوير مقاييس كمية موحدة لقياس قوة العلامة الشخصية لدى المهنيين، مما ساعد في تحديد البُعد المفاهيمي في هذه الدراسة.</w:t>
      </w:r>
    </w:p>
    <w:p w14:paraId="0CFEB18A" w14:textId="77AF3AE5" w:rsidR="007F57CC" w:rsidRPr="007F57CC" w:rsidRDefault="007F57CC" w:rsidP="00154D6E">
      <w:pPr>
        <w:spacing w:after="0" w:line="360" w:lineRule="auto"/>
        <w:jc w:val="both"/>
        <w:rPr>
          <w:rFonts w:ascii="Sakkal Majalla" w:eastAsia="Arial" w:hAnsi="Sakkal Majalla" w:cs="Sakkal Majalla"/>
          <w:color w:val="000000"/>
          <w:sz w:val="28"/>
          <w:szCs w:val="28"/>
          <w:rtl/>
        </w:rPr>
      </w:pPr>
      <w:r w:rsidRPr="007F57CC">
        <w:rPr>
          <w:rFonts w:ascii="Sakkal Majalla" w:eastAsia="Arial" w:hAnsi="Sakkal Majalla" w:cs="Sakkal Majalla"/>
          <w:color w:val="000000"/>
          <w:sz w:val="28"/>
          <w:szCs w:val="28"/>
          <w:rtl/>
        </w:rPr>
        <w:t>ومع ذلك، هناك فجوات ملحوظة في الأدبيات، تتمثل في قلة الدراسات التي تناولت هذه العلاقة بشكل كمي في السياق السعودي، وخاصة بين العاملين في قطاع التسويق، رغم أن هذا القطاع يعد من أكثر القطاعات اعتمادًا على الحضور الرقمي والمهارات الشخصية. كما أن معظم الدراسات قد ركزت على العلامة الشخصية من منظور تسويقي عام أو على عينات من طلاب أو فئات مهنية غير متخصصة. بناءً على ذلك، تهدف الدراسة الحالية إلى سد هذه الفجوة البحثية من خلال اختبار العلاقة بين ممارسات بناء العلامة الشخصية وأبعاد النجاح المهني (الموضوعي والذاتي) لدى متخصصي التسويق في المملكة العربية السعودية، باستخدام منهجية كمية وأداة تعتمد على أطر تشغيلية واضحة، مما يعزز من القيمة التطبيقية والبحثية للدراسة.</w:t>
      </w:r>
    </w:p>
    <w:p w14:paraId="21EDA266" w14:textId="77777777" w:rsidR="007F57CC" w:rsidRPr="007F57CC" w:rsidRDefault="007F57CC" w:rsidP="007F57CC">
      <w:pPr>
        <w:keepNext/>
        <w:keepLines/>
        <w:spacing w:before="360" w:after="80" w:line="360" w:lineRule="auto"/>
        <w:jc w:val="both"/>
        <w:outlineLvl w:val="0"/>
        <w:rPr>
          <w:rFonts w:ascii="Sakkal Majalla" w:eastAsia="Times New Roman" w:hAnsi="Sakkal Majalla" w:cs="Sakkal Majalla"/>
          <w:b/>
          <w:bCs/>
          <w:color w:val="000000"/>
          <w:sz w:val="36"/>
          <w:szCs w:val="36"/>
          <w:rtl/>
        </w:rPr>
      </w:pPr>
      <w:bookmarkStart w:id="8" w:name="_Toc203562693"/>
      <w:bookmarkStart w:id="9" w:name="_Toc206178199"/>
      <w:r w:rsidRPr="007F57CC">
        <w:rPr>
          <w:rFonts w:ascii="Sakkal Majalla" w:eastAsia="Times New Roman" w:hAnsi="Sakkal Majalla" w:cs="Sakkal Majalla"/>
          <w:b/>
          <w:bCs/>
          <w:color w:val="000000"/>
          <w:sz w:val="36"/>
          <w:szCs w:val="36"/>
          <w:rtl/>
        </w:rPr>
        <w:t>مشكلة الدراسة:</w:t>
      </w:r>
      <w:bookmarkEnd w:id="8"/>
      <w:bookmarkEnd w:id="9"/>
    </w:p>
    <w:p w14:paraId="0EEA652F" w14:textId="30472504" w:rsidR="007F57CC" w:rsidRPr="007F57CC" w:rsidRDefault="007F57CC" w:rsidP="00402871">
      <w:pPr>
        <w:spacing w:line="360" w:lineRule="auto"/>
        <w:jc w:val="both"/>
        <w:rPr>
          <w:rFonts w:ascii="Sakkal Majalla" w:eastAsia="Calibri" w:hAnsi="Sakkal Majalla" w:cs="Sakkal Majalla"/>
          <w:color w:val="000000"/>
          <w:sz w:val="28"/>
          <w:szCs w:val="28"/>
          <w:rtl/>
        </w:rPr>
      </w:pPr>
      <w:r w:rsidRPr="007F57CC">
        <w:rPr>
          <w:rFonts w:ascii="Sakkal Majalla" w:eastAsia="Calibri" w:hAnsi="Sakkal Majalla" w:cs="Sakkal Majalla"/>
          <w:color w:val="000000"/>
          <w:sz w:val="28"/>
          <w:szCs w:val="28"/>
          <w:rtl/>
        </w:rPr>
        <w:t xml:space="preserve">            في ظل التحولات المتسارعة التي يشهدها قطاع التسويق في المملكة العربية السعودية، ومع تزايد التنافسية في سوق العمل، أصبحت العلامة التجارية الشخصية (</w:t>
      </w:r>
      <w:r w:rsidRPr="007F57CC">
        <w:rPr>
          <w:rFonts w:ascii="Sakkal Majalla" w:eastAsia="Calibri" w:hAnsi="Sakkal Majalla" w:cs="Sakkal Majalla"/>
          <w:color w:val="000000"/>
          <w:sz w:val="28"/>
          <w:szCs w:val="28"/>
        </w:rPr>
        <w:t>Personal Branding</w:t>
      </w:r>
      <w:r w:rsidRPr="007F57CC">
        <w:rPr>
          <w:rFonts w:ascii="Sakkal Majalla" w:eastAsia="Calibri" w:hAnsi="Sakkal Majalla" w:cs="Sakkal Majalla"/>
          <w:color w:val="000000"/>
          <w:sz w:val="28"/>
          <w:szCs w:val="28"/>
          <w:rtl/>
        </w:rPr>
        <w:t xml:space="preserve">) أداة حيوية للفرد في تعزيز مكانته المهنية وتحقيق التميز في مسيرته الوظيفية. ومع ذلك، يواجه العديد من العاملين في مجال التسويق تحديات متعلقة بفهم وتطبيق </w:t>
      </w:r>
      <w:r w:rsidRPr="007F57CC">
        <w:rPr>
          <w:rFonts w:ascii="Sakkal Majalla" w:eastAsia="Calibri" w:hAnsi="Sakkal Majalla" w:cs="Sakkal Majalla"/>
          <w:color w:val="000000"/>
          <w:sz w:val="28"/>
          <w:szCs w:val="28"/>
          <w:rtl/>
        </w:rPr>
        <w:lastRenderedPageBreak/>
        <w:t>استراتيجيات فعالة لبناء علامتهم الشخصية بطريقة تتماشى مع متطلبات السوق المحلي والرقمي في آنٍ واحد. تكمن المشكلة الرئيسية للدراسة في ضعف أو غياب استخدام استراتيجيات مدروسة ومتكاملة لبناء العلامة التجارية الشخصية من قبل المتخصصين في التسويق داخل السعودية، مما ينعكس سلبًا على فرصهم في التميز المهني وتحقيق النمو الوظيفي المستدام. ويبدو أن هذا القصور قد ينتج عن عوامل متعددة، مثل نقص الوعي بأهمية العلامة الشخصية، أو غموض في كيفية تنفيذ تلك الاستراتيجيات على أرض الواقع، أو حتى غياب المرجعيات المهنية التي تدعم هذا التوجه</w:t>
      </w:r>
      <w:r w:rsidRPr="007F57CC">
        <w:rPr>
          <w:rFonts w:ascii="Sakkal Majalla" w:eastAsia="Calibri" w:hAnsi="Sakkal Majalla" w:cs="Sakkal Majalla" w:hint="cs"/>
          <w:color w:val="000000"/>
          <w:sz w:val="28"/>
          <w:szCs w:val="28"/>
          <w:rtl/>
        </w:rPr>
        <w:t>.</w:t>
      </w:r>
    </w:p>
    <w:p w14:paraId="78FA1F3D" w14:textId="77777777" w:rsidR="00C23552" w:rsidRDefault="007F57CC" w:rsidP="00C23552">
      <w:pPr>
        <w:spacing w:after="0" w:line="360" w:lineRule="auto"/>
        <w:jc w:val="both"/>
        <w:rPr>
          <w:rFonts w:ascii="Sakkal Majalla" w:eastAsia="Calibri" w:hAnsi="Sakkal Majalla" w:cs="Sakkal Majalla"/>
          <w:b/>
          <w:bCs/>
          <w:color w:val="000000"/>
          <w:kern w:val="2"/>
          <w:sz w:val="28"/>
          <w:szCs w:val="28"/>
          <w:rtl/>
        </w:rPr>
      </w:pPr>
      <w:bookmarkStart w:id="10" w:name="_Hlk202920714"/>
      <w:r w:rsidRPr="007F57CC">
        <w:rPr>
          <w:rFonts w:ascii="Sakkal Majalla" w:eastAsia="Calibri" w:hAnsi="Sakkal Majalla" w:cs="Sakkal Majalla"/>
          <w:color w:val="000000"/>
          <w:kern w:val="2"/>
          <w:sz w:val="28"/>
          <w:szCs w:val="28"/>
          <w:rtl/>
        </w:rPr>
        <w:t>بناء عل</w:t>
      </w:r>
      <w:r w:rsidRPr="007F57CC">
        <w:rPr>
          <w:rFonts w:ascii="Sakkal Majalla" w:eastAsia="Calibri" w:hAnsi="Sakkal Majalla" w:cs="Sakkal Majalla" w:hint="cs"/>
          <w:color w:val="000000"/>
          <w:kern w:val="2"/>
          <w:sz w:val="28"/>
          <w:szCs w:val="28"/>
          <w:rtl/>
          <w:lang w:bidi="ar-YE"/>
        </w:rPr>
        <w:t>ى</w:t>
      </w:r>
      <w:r w:rsidRPr="007F57CC">
        <w:rPr>
          <w:rFonts w:ascii="Sakkal Majalla" w:eastAsia="Calibri" w:hAnsi="Sakkal Majalla" w:cs="Sakkal Majalla"/>
          <w:color w:val="000000"/>
          <w:kern w:val="2"/>
          <w:sz w:val="28"/>
          <w:szCs w:val="28"/>
          <w:rtl/>
        </w:rPr>
        <w:t xml:space="preserve"> مشكلة الدراسة يكمن السؤال الرئيسي للدراسة فيما </w:t>
      </w:r>
      <w:r w:rsidRPr="007F57CC">
        <w:rPr>
          <w:rFonts w:ascii="Sakkal Majalla" w:eastAsia="Calibri" w:hAnsi="Sakkal Majalla" w:cs="Sakkal Majalla" w:hint="cs"/>
          <w:color w:val="000000"/>
          <w:kern w:val="2"/>
          <w:sz w:val="28"/>
          <w:szCs w:val="28"/>
          <w:rtl/>
        </w:rPr>
        <w:t>يلي</w:t>
      </w:r>
      <w:r w:rsidRPr="007F57CC">
        <w:rPr>
          <w:rFonts w:ascii="Sakkal Majalla" w:eastAsia="Calibri" w:hAnsi="Sakkal Majalla" w:cs="Sakkal Majalla"/>
          <w:color w:val="000000"/>
          <w:kern w:val="2"/>
          <w:sz w:val="28"/>
          <w:szCs w:val="28"/>
        </w:rPr>
        <w:t>:</w:t>
      </w:r>
      <w:r w:rsidRPr="007F57CC">
        <w:rPr>
          <w:rFonts w:ascii="Sakkal Majalla" w:eastAsia="Calibri" w:hAnsi="Sakkal Majalla" w:cs="Sakkal Majalla" w:hint="cs"/>
          <w:color w:val="000000"/>
          <w:kern w:val="2"/>
          <w:sz w:val="28"/>
          <w:szCs w:val="28"/>
          <w:rtl/>
        </w:rPr>
        <w:t xml:space="preserve"> </w:t>
      </w:r>
      <w:r w:rsidRPr="007F57CC">
        <w:rPr>
          <w:rFonts w:ascii="Sakkal Majalla" w:eastAsia="Calibri" w:hAnsi="Sakkal Majalla" w:cs="Sakkal Majalla" w:hint="cs"/>
          <w:b/>
          <w:bCs/>
          <w:color w:val="000000"/>
          <w:kern w:val="2"/>
          <w:sz w:val="28"/>
          <w:szCs w:val="28"/>
          <w:rtl/>
        </w:rPr>
        <w:t>م</w:t>
      </w:r>
      <w:r w:rsidRPr="007F57CC">
        <w:rPr>
          <w:rFonts w:ascii="Sakkal Majalla" w:eastAsia="Calibri" w:hAnsi="Sakkal Majalla" w:cs="Sakkal Majalla" w:hint="eastAsia"/>
          <w:b/>
          <w:bCs/>
          <w:color w:val="000000"/>
          <w:kern w:val="2"/>
          <w:sz w:val="28"/>
          <w:szCs w:val="28"/>
          <w:rtl/>
        </w:rPr>
        <w:t>ا</w:t>
      </w:r>
      <w:r w:rsidRPr="007F57CC">
        <w:rPr>
          <w:rFonts w:ascii="Sakkal Majalla" w:eastAsia="Calibri" w:hAnsi="Sakkal Majalla" w:cs="Sakkal Majalla"/>
          <w:b/>
          <w:bCs/>
          <w:color w:val="000000"/>
          <w:kern w:val="2"/>
          <w:sz w:val="28"/>
          <w:szCs w:val="28"/>
          <w:rtl/>
        </w:rPr>
        <w:t xml:space="preserve"> هو دور استراتيجيات بناء العلامة التجارية الشخصية في تحقيق النجاح المهني للمتخصصين في قطاع التسويق السعودي؟</w:t>
      </w:r>
      <w:bookmarkStart w:id="11" w:name="_Toc181734056"/>
      <w:bookmarkStart w:id="12" w:name="_Toc203562694"/>
      <w:bookmarkStart w:id="13" w:name="_Toc206178200"/>
      <w:bookmarkStart w:id="14" w:name="_Hlk202920960"/>
      <w:bookmarkEnd w:id="10"/>
    </w:p>
    <w:p w14:paraId="6CCDEA81" w14:textId="77777777" w:rsidR="007660B4" w:rsidRDefault="007660B4" w:rsidP="00C23552">
      <w:pPr>
        <w:spacing w:after="0" w:line="360" w:lineRule="auto"/>
        <w:jc w:val="both"/>
        <w:rPr>
          <w:rFonts w:ascii="Sakkal Majalla" w:eastAsia="SimSun" w:hAnsi="Sakkal Majalla" w:cs="Sakkal Majalla"/>
          <w:b/>
          <w:bCs/>
          <w:color w:val="000000"/>
          <w:kern w:val="2"/>
          <w:sz w:val="36"/>
          <w:szCs w:val="36"/>
          <w:rtl/>
        </w:rPr>
      </w:pPr>
    </w:p>
    <w:p w14:paraId="038C91AE" w14:textId="1B06BEAE" w:rsidR="007F57CC" w:rsidRPr="007F57CC" w:rsidRDefault="007F57CC" w:rsidP="00C23552">
      <w:pPr>
        <w:spacing w:after="0" w:line="360" w:lineRule="auto"/>
        <w:jc w:val="both"/>
        <w:rPr>
          <w:rFonts w:ascii="Sakkal Majalla" w:eastAsia="Calibri" w:hAnsi="Sakkal Majalla" w:cs="Sakkal Majalla"/>
          <w:b/>
          <w:bCs/>
          <w:color w:val="000000"/>
          <w:kern w:val="2"/>
          <w:sz w:val="28"/>
          <w:szCs w:val="28"/>
        </w:rPr>
      </w:pPr>
      <w:r w:rsidRPr="007F57CC">
        <w:rPr>
          <w:rFonts w:ascii="Sakkal Majalla" w:eastAsia="SimSun" w:hAnsi="Sakkal Majalla" w:cs="Sakkal Majalla"/>
          <w:b/>
          <w:bCs/>
          <w:color w:val="000000"/>
          <w:kern w:val="2"/>
          <w:sz w:val="36"/>
          <w:szCs w:val="36"/>
          <w:rtl/>
        </w:rPr>
        <w:t>أهمية الدراسة</w:t>
      </w:r>
      <w:bookmarkEnd w:id="11"/>
      <w:bookmarkEnd w:id="12"/>
      <w:r w:rsidRPr="007F57CC">
        <w:rPr>
          <w:rFonts w:ascii="Sakkal Majalla" w:eastAsia="SimSun" w:hAnsi="Sakkal Majalla" w:cs="Sakkal Majalla" w:hint="cs"/>
          <w:b/>
          <w:bCs/>
          <w:color w:val="000000"/>
          <w:kern w:val="2"/>
          <w:sz w:val="36"/>
          <w:szCs w:val="36"/>
          <w:rtl/>
        </w:rPr>
        <w:t>:</w:t>
      </w:r>
      <w:bookmarkEnd w:id="13"/>
    </w:p>
    <w:p w14:paraId="42BD7C61" w14:textId="77777777" w:rsidR="007F57CC" w:rsidRPr="007F57CC" w:rsidRDefault="007F57CC" w:rsidP="007F57CC">
      <w:pPr>
        <w:spacing w:after="0" w:line="360" w:lineRule="auto"/>
        <w:jc w:val="both"/>
        <w:rPr>
          <w:rFonts w:ascii="Sakkal Majalla" w:eastAsia="Calibri" w:hAnsi="Sakkal Majalla" w:cs="Sakkal Majalla"/>
          <w:b/>
          <w:bCs/>
          <w:color w:val="000000"/>
          <w:kern w:val="2"/>
          <w:sz w:val="32"/>
          <w:szCs w:val="32"/>
          <w:rtl/>
        </w:rPr>
      </w:pPr>
      <w:bookmarkStart w:id="15" w:name="_Hlk202919460"/>
      <w:r w:rsidRPr="007F57CC">
        <w:rPr>
          <w:rFonts w:ascii="Sakkal Majalla" w:eastAsia="Calibri" w:hAnsi="Sakkal Majalla" w:cs="Sakkal Majalla"/>
          <w:b/>
          <w:bCs/>
          <w:color w:val="000000"/>
          <w:kern w:val="2"/>
          <w:sz w:val="32"/>
          <w:szCs w:val="32"/>
          <w:rtl/>
        </w:rPr>
        <w:t>أولاً: الأهمية العلمية (الأكاديمية):</w:t>
      </w:r>
    </w:p>
    <w:p w14:paraId="7A59699B" w14:textId="77777777" w:rsidR="007F57CC" w:rsidRPr="007F57CC" w:rsidRDefault="007F57CC" w:rsidP="007F57CC">
      <w:pPr>
        <w:numPr>
          <w:ilvl w:val="0"/>
          <w:numId w:val="7"/>
        </w:numPr>
        <w:spacing w:after="0" w:line="360" w:lineRule="auto"/>
        <w:contextualSpacing/>
        <w:jc w:val="both"/>
        <w:rPr>
          <w:rFonts w:ascii="Sakkal Majalla" w:eastAsia="Calibri" w:hAnsi="Sakkal Majalla" w:cs="Sakkal Majalla"/>
          <w:color w:val="000000"/>
          <w:kern w:val="2"/>
          <w:sz w:val="28"/>
          <w:szCs w:val="28"/>
          <w:rtl/>
        </w:rPr>
      </w:pPr>
      <w:r w:rsidRPr="007F57CC">
        <w:rPr>
          <w:rFonts w:ascii="Sakkal Majalla" w:eastAsia="Calibri" w:hAnsi="Sakkal Majalla" w:cs="Sakkal Majalla"/>
          <w:color w:val="000000"/>
          <w:kern w:val="2"/>
          <w:sz w:val="28"/>
          <w:szCs w:val="28"/>
          <w:rtl/>
        </w:rPr>
        <w:t>تُسهم هذه الدراسة في سدِّ فراغ معرفي في الأدبيات العربية، وتحديداً فيما يتعلق بالعلاقة بين بناء العلامة التجارية الشخصية والنجاح الوظيفي في سياق محلي كالمملكة العربية السعودية.</w:t>
      </w:r>
    </w:p>
    <w:p w14:paraId="53354D61" w14:textId="77777777" w:rsidR="007F57CC" w:rsidRPr="007F57CC" w:rsidRDefault="007F57CC" w:rsidP="007F57CC">
      <w:pPr>
        <w:numPr>
          <w:ilvl w:val="0"/>
          <w:numId w:val="7"/>
        </w:numPr>
        <w:spacing w:after="0" w:line="360" w:lineRule="auto"/>
        <w:contextualSpacing/>
        <w:jc w:val="both"/>
        <w:rPr>
          <w:rFonts w:ascii="Sakkal Majalla" w:eastAsia="Calibri" w:hAnsi="Sakkal Majalla" w:cs="Sakkal Majalla"/>
          <w:color w:val="000000"/>
          <w:kern w:val="2"/>
          <w:sz w:val="28"/>
          <w:szCs w:val="28"/>
          <w:rtl/>
        </w:rPr>
      </w:pPr>
      <w:r w:rsidRPr="007F57CC">
        <w:rPr>
          <w:rFonts w:ascii="Sakkal Majalla" w:eastAsia="Calibri" w:hAnsi="Sakkal Majalla" w:cs="Sakkal Majalla"/>
          <w:color w:val="000000"/>
          <w:kern w:val="2"/>
          <w:sz w:val="28"/>
          <w:szCs w:val="28"/>
          <w:rtl/>
        </w:rPr>
        <w:t>تُقدم الدراسة إطاراً نظرياً واضحاً لفهم أساليب بناء العلامة التجارية الشخصية، وتشرح كيفية تأثيرها على المسارات المهنية لمحترفي التسويق.</w:t>
      </w:r>
    </w:p>
    <w:p w14:paraId="3EE655A2" w14:textId="77777777" w:rsidR="007F57CC" w:rsidRDefault="007F57CC" w:rsidP="007F57CC">
      <w:pPr>
        <w:numPr>
          <w:ilvl w:val="0"/>
          <w:numId w:val="7"/>
        </w:numPr>
        <w:spacing w:after="0" w:line="360" w:lineRule="auto"/>
        <w:contextualSpacing/>
        <w:jc w:val="both"/>
        <w:rPr>
          <w:rFonts w:ascii="Sakkal Majalla" w:eastAsia="Calibri" w:hAnsi="Sakkal Majalla" w:cs="Sakkal Majalla"/>
          <w:color w:val="000000"/>
          <w:kern w:val="2"/>
          <w:sz w:val="28"/>
          <w:szCs w:val="28"/>
        </w:rPr>
      </w:pPr>
      <w:r w:rsidRPr="007F57CC">
        <w:rPr>
          <w:rFonts w:ascii="Sakkal Majalla" w:eastAsia="Calibri" w:hAnsi="Sakkal Majalla" w:cs="Sakkal Majalla"/>
          <w:color w:val="000000"/>
          <w:kern w:val="2"/>
          <w:sz w:val="28"/>
          <w:szCs w:val="28"/>
          <w:rtl/>
        </w:rPr>
        <w:t>تُحفِّز الدراسة الاهتمام البحثي بمفهوم بناء العلامة التجارية الشخصية كعامل مُحدِّد للإنجاز المهني، ويمهد الطريق لدراسات مُقارنة مستقبلية في مجالات أخرى.</w:t>
      </w:r>
    </w:p>
    <w:p w14:paraId="2F3F781A" w14:textId="77777777" w:rsidR="00C23552" w:rsidRPr="007F57CC" w:rsidRDefault="00C23552" w:rsidP="00C23552">
      <w:pPr>
        <w:spacing w:after="0" w:line="360" w:lineRule="auto"/>
        <w:ind w:left="720"/>
        <w:contextualSpacing/>
        <w:jc w:val="both"/>
        <w:rPr>
          <w:rFonts w:ascii="Sakkal Majalla" w:eastAsia="Calibri" w:hAnsi="Sakkal Majalla" w:cs="Sakkal Majalla"/>
          <w:color w:val="000000"/>
          <w:kern w:val="2"/>
          <w:sz w:val="28"/>
          <w:szCs w:val="28"/>
        </w:rPr>
      </w:pPr>
    </w:p>
    <w:p w14:paraId="55F209FB" w14:textId="77777777" w:rsidR="007F57CC" w:rsidRPr="007F57CC" w:rsidRDefault="007F57CC" w:rsidP="007F57CC">
      <w:pPr>
        <w:spacing w:after="0" w:line="360" w:lineRule="auto"/>
        <w:jc w:val="both"/>
        <w:rPr>
          <w:rFonts w:ascii="Sakkal Majalla" w:eastAsia="Calibri" w:hAnsi="Sakkal Majalla" w:cs="Sakkal Majalla"/>
          <w:b/>
          <w:bCs/>
          <w:color w:val="000000"/>
          <w:kern w:val="2"/>
          <w:sz w:val="32"/>
          <w:szCs w:val="32"/>
          <w:rtl/>
        </w:rPr>
      </w:pPr>
      <w:r w:rsidRPr="007F57CC">
        <w:rPr>
          <w:rFonts w:ascii="Sakkal Majalla" w:eastAsia="Calibri" w:hAnsi="Sakkal Majalla" w:cs="Sakkal Majalla"/>
          <w:b/>
          <w:bCs/>
          <w:color w:val="000000"/>
          <w:kern w:val="2"/>
          <w:sz w:val="32"/>
          <w:szCs w:val="32"/>
          <w:rtl/>
        </w:rPr>
        <w:t>ثانياً: الأهمية العملية (التطبيقية):</w:t>
      </w:r>
    </w:p>
    <w:p w14:paraId="4175B68E" w14:textId="77777777" w:rsidR="007F57CC" w:rsidRPr="007F57CC" w:rsidRDefault="007F57CC" w:rsidP="007F57CC">
      <w:pPr>
        <w:numPr>
          <w:ilvl w:val="0"/>
          <w:numId w:val="6"/>
        </w:numPr>
        <w:spacing w:after="0" w:line="360" w:lineRule="auto"/>
        <w:contextualSpacing/>
        <w:jc w:val="both"/>
        <w:rPr>
          <w:rFonts w:ascii="Sakkal Majalla" w:eastAsia="Calibri" w:hAnsi="Sakkal Majalla" w:cs="Sakkal Majalla"/>
          <w:color w:val="000000"/>
          <w:kern w:val="2"/>
          <w:sz w:val="28"/>
          <w:szCs w:val="28"/>
          <w:rtl/>
        </w:rPr>
      </w:pPr>
      <w:r w:rsidRPr="007F57CC">
        <w:rPr>
          <w:rFonts w:ascii="Sakkal Majalla" w:eastAsia="Calibri" w:hAnsi="Sakkal Majalla" w:cs="Sakkal Majalla"/>
          <w:color w:val="000000"/>
          <w:kern w:val="2"/>
          <w:sz w:val="28"/>
          <w:szCs w:val="28"/>
          <w:rtl/>
        </w:rPr>
        <w:t>تُقدِّم نتائج الدراسة نصائح عملية لمُسوِّقي المملكة حول كيفية بناء علامة تجارية شخصية فعّالة تُحسِّن فرص العمل والترقي.</w:t>
      </w:r>
    </w:p>
    <w:p w14:paraId="5BE92D4A" w14:textId="77777777" w:rsidR="007F57CC" w:rsidRPr="007F57CC" w:rsidRDefault="007F57CC" w:rsidP="007F57CC">
      <w:pPr>
        <w:numPr>
          <w:ilvl w:val="0"/>
          <w:numId w:val="6"/>
        </w:numPr>
        <w:spacing w:after="0" w:line="360" w:lineRule="auto"/>
        <w:contextualSpacing/>
        <w:jc w:val="both"/>
        <w:rPr>
          <w:rFonts w:ascii="Sakkal Majalla" w:eastAsia="Calibri" w:hAnsi="Sakkal Majalla" w:cs="Sakkal Majalla"/>
          <w:color w:val="000000"/>
          <w:kern w:val="2"/>
          <w:sz w:val="28"/>
          <w:szCs w:val="28"/>
          <w:rtl/>
        </w:rPr>
      </w:pPr>
      <w:r w:rsidRPr="007F57CC">
        <w:rPr>
          <w:rFonts w:ascii="Sakkal Majalla" w:eastAsia="Calibri" w:hAnsi="Sakkal Majalla" w:cs="Sakkal Majalla"/>
          <w:color w:val="000000"/>
          <w:kern w:val="2"/>
          <w:sz w:val="28"/>
          <w:szCs w:val="28"/>
          <w:rtl/>
        </w:rPr>
        <w:t>تُمكِّن الدراسة شركات التسويق من فهم الجوانب التي تُؤدِّي إلى تطوير الكفاءات الداخلية بشكل أفضل، وربما إعادة تقييم خطط تطوير وتمكين موظفيها مهنياً.</w:t>
      </w:r>
    </w:p>
    <w:p w14:paraId="1B7B6992" w14:textId="77777777" w:rsidR="007F57CC" w:rsidRPr="007F57CC" w:rsidRDefault="007F57CC" w:rsidP="007F57CC">
      <w:pPr>
        <w:numPr>
          <w:ilvl w:val="0"/>
          <w:numId w:val="6"/>
        </w:numPr>
        <w:spacing w:after="0" w:line="360" w:lineRule="auto"/>
        <w:contextualSpacing/>
        <w:jc w:val="both"/>
        <w:rPr>
          <w:rFonts w:ascii="Sakkal Majalla" w:eastAsia="Calibri" w:hAnsi="Sakkal Majalla" w:cs="Sakkal Majalla"/>
          <w:color w:val="000000"/>
          <w:kern w:val="2"/>
          <w:sz w:val="28"/>
          <w:szCs w:val="28"/>
          <w:rtl/>
        </w:rPr>
      </w:pPr>
      <w:r w:rsidRPr="007F57CC">
        <w:rPr>
          <w:rFonts w:ascii="Sakkal Majalla" w:eastAsia="Calibri" w:hAnsi="Sakkal Majalla" w:cs="Sakkal Majalla"/>
          <w:color w:val="000000"/>
          <w:kern w:val="2"/>
          <w:sz w:val="28"/>
          <w:szCs w:val="28"/>
          <w:rtl/>
        </w:rPr>
        <w:lastRenderedPageBreak/>
        <w:t>تُعزِّز الدراسة فهم الأفراد لقيمة الاستثمار في هوياتهم المهنية والرقمية، لا سيما في ظلِّ التغيُّر الرقمي والتنافس الوظيفي.</w:t>
      </w:r>
    </w:p>
    <w:p w14:paraId="401A2F5F" w14:textId="77777777" w:rsidR="007660B4" w:rsidRDefault="007F57CC" w:rsidP="007660B4">
      <w:pPr>
        <w:numPr>
          <w:ilvl w:val="0"/>
          <w:numId w:val="6"/>
        </w:numPr>
        <w:spacing w:after="0" w:line="360" w:lineRule="auto"/>
        <w:contextualSpacing/>
        <w:jc w:val="both"/>
        <w:rPr>
          <w:rFonts w:ascii="Sakkal Majalla" w:eastAsia="Calibri" w:hAnsi="Sakkal Majalla" w:cs="Sakkal Majalla"/>
          <w:color w:val="000000"/>
          <w:kern w:val="2"/>
          <w:sz w:val="28"/>
          <w:szCs w:val="28"/>
        </w:rPr>
      </w:pPr>
      <w:r w:rsidRPr="007F57CC">
        <w:rPr>
          <w:rFonts w:ascii="Sakkal Majalla" w:eastAsia="Calibri" w:hAnsi="Sakkal Majalla" w:cs="Sakkal Majalla"/>
          <w:color w:val="000000"/>
          <w:kern w:val="2"/>
          <w:sz w:val="28"/>
          <w:szCs w:val="28"/>
          <w:rtl/>
        </w:rPr>
        <w:t>ويتيح للمؤسسات التعليمية والتدريبية إنشاء برامج التطوير المهني التي تتوافق بشكل أكبر مع احتياجات سوق العمل الحالية</w:t>
      </w:r>
    </w:p>
    <w:p w14:paraId="27FB38A6" w14:textId="6740E83C" w:rsidR="00C23552" w:rsidRPr="007660B4" w:rsidRDefault="007F57CC" w:rsidP="007660B4">
      <w:pPr>
        <w:spacing w:after="0" w:line="360" w:lineRule="auto"/>
        <w:ind w:left="720"/>
        <w:contextualSpacing/>
        <w:jc w:val="both"/>
        <w:rPr>
          <w:rFonts w:ascii="Sakkal Majalla" w:eastAsia="Calibri" w:hAnsi="Sakkal Majalla" w:cs="Sakkal Majalla"/>
          <w:color w:val="000000"/>
          <w:kern w:val="2"/>
          <w:sz w:val="28"/>
          <w:szCs w:val="28"/>
        </w:rPr>
      </w:pPr>
      <w:r w:rsidRPr="007660B4">
        <w:rPr>
          <w:rFonts w:ascii="Sakkal Majalla" w:eastAsia="Calibri" w:hAnsi="Sakkal Majalla" w:cs="Sakkal Majalla"/>
          <w:color w:val="000000"/>
          <w:kern w:val="2"/>
          <w:sz w:val="28"/>
          <w:szCs w:val="28"/>
          <w:rtl/>
        </w:rPr>
        <w:t>.</w:t>
      </w:r>
      <w:bookmarkStart w:id="16" w:name="_Toc181734057"/>
      <w:bookmarkStart w:id="17" w:name="_Toc203562695"/>
      <w:bookmarkStart w:id="18" w:name="_Toc206178201"/>
      <w:bookmarkEnd w:id="14"/>
      <w:bookmarkEnd w:id="15"/>
    </w:p>
    <w:p w14:paraId="35EB87C3" w14:textId="6BB2D796" w:rsidR="00C23552" w:rsidRPr="007F57CC" w:rsidRDefault="007F57CC" w:rsidP="00C23552">
      <w:pPr>
        <w:numPr>
          <w:ilvl w:val="0"/>
          <w:numId w:val="6"/>
        </w:numPr>
        <w:spacing w:after="0" w:line="360" w:lineRule="auto"/>
        <w:contextualSpacing/>
        <w:jc w:val="both"/>
        <w:rPr>
          <w:rFonts w:ascii="Sakkal Majalla" w:eastAsia="Calibri" w:hAnsi="Sakkal Majalla" w:cs="Sakkal Majalla"/>
          <w:color w:val="000000"/>
          <w:kern w:val="2"/>
          <w:sz w:val="28"/>
          <w:szCs w:val="28"/>
          <w:rtl/>
        </w:rPr>
      </w:pPr>
      <w:r w:rsidRPr="007F57CC">
        <w:rPr>
          <w:rFonts w:ascii="Sakkal Majalla" w:eastAsia="SimSun" w:hAnsi="Sakkal Majalla" w:cs="Sakkal Majalla"/>
          <w:b/>
          <w:bCs/>
          <w:color w:val="000000"/>
          <w:kern w:val="2"/>
          <w:sz w:val="36"/>
          <w:szCs w:val="36"/>
          <w:rtl/>
        </w:rPr>
        <w:t>أهداف الدراسة</w:t>
      </w:r>
      <w:bookmarkEnd w:id="16"/>
      <w:bookmarkEnd w:id="17"/>
      <w:r w:rsidRPr="007F57CC">
        <w:rPr>
          <w:rFonts w:ascii="Sakkal Majalla" w:eastAsia="SimSun" w:hAnsi="Sakkal Majalla" w:cs="Sakkal Majalla" w:hint="cs"/>
          <w:b/>
          <w:bCs/>
          <w:color w:val="000000"/>
          <w:kern w:val="2"/>
          <w:sz w:val="36"/>
          <w:szCs w:val="36"/>
          <w:rtl/>
        </w:rPr>
        <w:t>:</w:t>
      </w:r>
      <w:bookmarkEnd w:id="18"/>
    </w:p>
    <w:p w14:paraId="174A798F" w14:textId="77777777" w:rsidR="007F57CC" w:rsidRPr="007F57CC" w:rsidRDefault="007F57CC" w:rsidP="007F57CC">
      <w:pPr>
        <w:spacing w:after="0" w:line="360" w:lineRule="auto"/>
        <w:jc w:val="both"/>
        <w:rPr>
          <w:rFonts w:ascii="Sakkal Majalla" w:eastAsia="SimSun" w:hAnsi="Sakkal Majalla" w:cs="Sakkal Majalla"/>
          <w:b/>
          <w:bCs/>
          <w:color w:val="000000"/>
          <w:kern w:val="2"/>
          <w:sz w:val="32"/>
          <w:szCs w:val="32"/>
        </w:rPr>
      </w:pPr>
      <w:r w:rsidRPr="007F57CC">
        <w:rPr>
          <w:rFonts w:ascii="Sakkal Majalla" w:eastAsia="SimSun" w:hAnsi="Sakkal Majalla" w:cs="Sakkal Majalla"/>
          <w:b/>
          <w:bCs/>
          <w:color w:val="000000"/>
          <w:kern w:val="2"/>
          <w:sz w:val="32"/>
          <w:szCs w:val="32"/>
          <w:rtl/>
        </w:rPr>
        <w:t>الهدف الرئيسي للدراسة</w:t>
      </w:r>
      <w:r w:rsidRPr="007F57CC">
        <w:rPr>
          <w:rFonts w:ascii="Sakkal Majalla" w:eastAsia="SimSun" w:hAnsi="Sakkal Majalla" w:cs="Sakkal Majalla"/>
          <w:b/>
          <w:bCs/>
          <w:color w:val="000000"/>
          <w:kern w:val="2"/>
          <w:sz w:val="32"/>
          <w:szCs w:val="32"/>
        </w:rPr>
        <w:t>:</w:t>
      </w:r>
    </w:p>
    <w:p w14:paraId="1F262484" w14:textId="4C58AF0C" w:rsidR="007F57CC" w:rsidRPr="00402871" w:rsidRDefault="00402871" w:rsidP="00402871">
      <w:pPr>
        <w:spacing w:after="0" w:line="360" w:lineRule="auto"/>
        <w:ind w:left="360"/>
        <w:jc w:val="both"/>
        <w:rPr>
          <w:rFonts w:ascii="Sakkal Majalla" w:eastAsia="SimSun" w:hAnsi="Sakkal Majalla" w:cs="Sakkal Majalla"/>
          <w:color w:val="000000"/>
          <w:kern w:val="2"/>
          <w:sz w:val="28"/>
          <w:szCs w:val="28"/>
        </w:rPr>
      </w:pPr>
      <w:r>
        <w:rPr>
          <w:rFonts w:ascii="Sakkal Majalla" w:eastAsia="SimSun" w:hAnsi="Sakkal Majalla" w:cs="Sakkal Majalla" w:hint="cs"/>
          <w:color w:val="000000"/>
          <w:kern w:val="2"/>
          <w:sz w:val="28"/>
          <w:szCs w:val="28"/>
          <w:rtl/>
        </w:rPr>
        <w:t>-</w:t>
      </w:r>
      <w:r w:rsidR="007F57CC" w:rsidRPr="00402871">
        <w:rPr>
          <w:rFonts w:ascii="Sakkal Majalla" w:eastAsia="SimSun" w:hAnsi="Sakkal Majalla" w:cs="Sakkal Majalla"/>
          <w:color w:val="000000"/>
          <w:kern w:val="2"/>
          <w:sz w:val="28"/>
          <w:szCs w:val="28"/>
          <w:rtl/>
        </w:rPr>
        <w:t>استكشاف وتحليل دور استراتيجيات بناء العلامة التجارية الشخصية في تعزيز وتحقيق النجاح المهني لدى المتخصصين في قطاع التسويق السعودي</w:t>
      </w:r>
      <w:r w:rsidR="007F57CC" w:rsidRPr="00402871">
        <w:rPr>
          <w:rFonts w:ascii="Sakkal Majalla" w:eastAsia="SimSun" w:hAnsi="Sakkal Majalla" w:cs="Sakkal Majalla"/>
          <w:color w:val="000000"/>
          <w:kern w:val="2"/>
          <w:sz w:val="28"/>
          <w:szCs w:val="28"/>
        </w:rPr>
        <w:t>.</w:t>
      </w:r>
    </w:p>
    <w:p w14:paraId="15538CF6" w14:textId="77777777" w:rsidR="007F57CC" w:rsidRPr="007F57CC" w:rsidRDefault="007F57CC" w:rsidP="007F57CC">
      <w:pPr>
        <w:spacing w:after="0" w:line="360" w:lineRule="auto"/>
        <w:ind w:left="720"/>
        <w:contextualSpacing/>
        <w:jc w:val="both"/>
        <w:rPr>
          <w:rFonts w:ascii="Sakkal Majalla" w:eastAsia="SimSun" w:hAnsi="Sakkal Majalla" w:cs="Sakkal Majalla"/>
          <w:color w:val="000000"/>
          <w:kern w:val="2"/>
          <w:sz w:val="28"/>
          <w:szCs w:val="28"/>
        </w:rPr>
      </w:pPr>
    </w:p>
    <w:p w14:paraId="415364E7" w14:textId="77777777" w:rsidR="007F57CC" w:rsidRPr="007F57CC" w:rsidRDefault="007F57CC" w:rsidP="007F57CC">
      <w:pPr>
        <w:spacing w:after="0" w:line="360" w:lineRule="auto"/>
        <w:jc w:val="both"/>
        <w:rPr>
          <w:rFonts w:ascii="Sakkal Majalla" w:eastAsia="SimSun" w:hAnsi="Sakkal Majalla" w:cs="Sakkal Majalla"/>
          <w:b/>
          <w:bCs/>
          <w:color w:val="000000"/>
          <w:kern w:val="2"/>
          <w:sz w:val="32"/>
          <w:szCs w:val="32"/>
        </w:rPr>
      </w:pPr>
      <w:r w:rsidRPr="007F57CC">
        <w:rPr>
          <w:rFonts w:ascii="Sakkal Majalla" w:eastAsia="SimSun" w:hAnsi="Sakkal Majalla" w:cs="Sakkal Majalla"/>
          <w:b/>
          <w:bCs/>
          <w:color w:val="000000"/>
          <w:kern w:val="2"/>
          <w:sz w:val="32"/>
          <w:szCs w:val="32"/>
          <w:rtl/>
        </w:rPr>
        <w:t>الأهداف الفرعية</w:t>
      </w:r>
      <w:r w:rsidRPr="007F57CC">
        <w:rPr>
          <w:rFonts w:ascii="Sakkal Majalla" w:eastAsia="SimSun" w:hAnsi="Sakkal Majalla" w:cs="Sakkal Majalla"/>
          <w:b/>
          <w:bCs/>
          <w:color w:val="000000"/>
          <w:kern w:val="2"/>
          <w:sz w:val="32"/>
          <w:szCs w:val="32"/>
        </w:rPr>
        <w:t>:</w:t>
      </w:r>
    </w:p>
    <w:p w14:paraId="3752B9DA" w14:textId="77777777" w:rsidR="007F57CC" w:rsidRPr="007F57CC" w:rsidRDefault="007F57CC" w:rsidP="007F57CC">
      <w:pPr>
        <w:spacing w:after="0" w:line="360" w:lineRule="auto"/>
        <w:jc w:val="both"/>
        <w:rPr>
          <w:rFonts w:ascii="Sakkal Majalla" w:eastAsia="SimSun" w:hAnsi="Sakkal Majalla" w:cs="Sakkal Majalla"/>
          <w:color w:val="000000"/>
          <w:kern w:val="2"/>
          <w:sz w:val="28"/>
          <w:szCs w:val="28"/>
        </w:rPr>
      </w:pPr>
      <w:r w:rsidRPr="007F57CC">
        <w:rPr>
          <w:rFonts w:ascii="Sakkal Majalla" w:eastAsia="SimSun" w:hAnsi="Sakkal Majalla" w:cs="Sakkal Majalla"/>
          <w:color w:val="000000"/>
          <w:kern w:val="2"/>
          <w:sz w:val="28"/>
          <w:szCs w:val="28"/>
          <w:rtl/>
        </w:rPr>
        <w:t>1. التعرّف على مدى ممارسة متخصصي التسويق في المملكة العربية السعودية لاستراتيجيات بناء العلامة التجارية الشخصية، وذلك من خلال قياس أبعادها المختلفة مثل التواجد الرقمي، والشبكات المهنية، وبناء المحتوى، وإظهار الخبرة، والاستراتيجية الممنهجة.</w:t>
      </w:r>
    </w:p>
    <w:p w14:paraId="7BB0A20E" w14:textId="77777777" w:rsidR="007F57CC" w:rsidRPr="007F57CC" w:rsidRDefault="007F57CC" w:rsidP="007F57CC">
      <w:pPr>
        <w:spacing w:after="0" w:line="360" w:lineRule="auto"/>
        <w:jc w:val="both"/>
        <w:rPr>
          <w:rFonts w:ascii="Sakkal Majalla" w:eastAsia="SimSun" w:hAnsi="Sakkal Majalla" w:cs="Sakkal Majalla"/>
          <w:color w:val="000000"/>
          <w:kern w:val="2"/>
          <w:sz w:val="28"/>
          <w:szCs w:val="28"/>
        </w:rPr>
      </w:pPr>
    </w:p>
    <w:p w14:paraId="4245E653" w14:textId="77777777" w:rsidR="007F57CC" w:rsidRPr="007F57CC" w:rsidRDefault="007F57CC" w:rsidP="007F57CC">
      <w:pPr>
        <w:spacing w:after="0" w:line="360" w:lineRule="auto"/>
        <w:jc w:val="both"/>
        <w:rPr>
          <w:rFonts w:ascii="Sakkal Majalla" w:eastAsia="SimSun" w:hAnsi="Sakkal Majalla" w:cs="Sakkal Majalla"/>
          <w:color w:val="000000"/>
          <w:kern w:val="2"/>
          <w:sz w:val="28"/>
          <w:szCs w:val="28"/>
        </w:rPr>
      </w:pPr>
      <w:r w:rsidRPr="007F57CC">
        <w:rPr>
          <w:rFonts w:ascii="Sakkal Majalla" w:eastAsia="SimSun" w:hAnsi="Sakkal Majalla" w:cs="Sakkal Majalla"/>
          <w:color w:val="000000"/>
          <w:kern w:val="2"/>
          <w:sz w:val="28"/>
          <w:szCs w:val="28"/>
          <w:rtl/>
        </w:rPr>
        <w:t>2. قياس مستوى النجاح المهني لدى متخصصي التسويق في المملكة العربية السعودية، من خلال مؤشرات النجاح المهني الموضوعي (مثل: الدخل، الترقّي، عروض العمل) والنجاح المهني الذاتي (مثل: الرضا المهني، التوازن الوظيفي، الإحساس بالمعنى).</w:t>
      </w:r>
    </w:p>
    <w:p w14:paraId="0EA1E615" w14:textId="77777777" w:rsidR="007F57CC" w:rsidRPr="007F57CC" w:rsidRDefault="007F57CC" w:rsidP="007F57CC">
      <w:pPr>
        <w:spacing w:after="0" w:line="360" w:lineRule="auto"/>
        <w:jc w:val="both"/>
        <w:rPr>
          <w:rFonts w:ascii="Sakkal Majalla" w:eastAsia="SimSun" w:hAnsi="Sakkal Majalla" w:cs="Sakkal Majalla"/>
          <w:color w:val="000000"/>
          <w:kern w:val="2"/>
          <w:sz w:val="28"/>
          <w:szCs w:val="28"/>
        </w:rPr>
      </w:pPr>
    </w:p>
    <w:p w14:paraId="740464A1" w14:textId="77777777" w:rsidR="007F57CC" w:rsidRPr="007F57CC" w:rsidRDefault="007F57CC" w:rsidP="007F57CC">
      <w:pPr>
        <w:spacing w:after="0" w:line="360" w:lineRule="auto"/>
        <w:jc w:val="both"/>
        <w:rPr>
          <w:rFonts w:ascii="Sakkal Majalla" w:eastAsia="SimSun" w:hAnsi="Sakkal Majalla" w:cs="Sakkal Majalla"/>
          <w:color w:val="000000"/>
          <w:kern w:val="2"/>
          <w:sz w:val="28"/>
          <w:szCs w:val="28"/>
        </w:rPr>
      </w:pPr>
      <w:r w:rsidRPr="007F57CC">
        <w:rPr>
          <w:rFonts w:ascii="Sakkal Majalla" w:eastAsia="SimSun" w:hAnsi="Sakkal Majalla" w:cs="Sakkal Majalla"/>
          <w:color w:val="000000"/>
          <w:kern w:val="2"/>
          <w:sz w:val="28"/>
          <w:szCs w:val="28"/>
          <w:rtl/>
        </w:rPr>
        <w:t>3. تحليل العلاقة بين ممارسات بناء العلامة التجارية الشخصية والنجاح المهني لمتخصصي التسويق، وتحديد مدى تأثير كل بعد من أبعاد العلامة الشخصية على النجاح المهني بشقيه الموضوعي والذاتي.</w:t>
      </w:r>
    </w:p>
    <w:p w14:paraId="67956CBF" w14:textId="77777777" w:rsidR="007F57CC" w:rsidRPr="007F57CC" w:rsidRDefault="007F57CC" w:rsidP="007F57CC">
      <w:pPr>
        <w:spacing w:after="0" w:line="360" w:lineRule="auto"/>
        <w:jc w:val="both"/>
        <w:rPr>
          <w:rFonts w:ascii="Sakkal Majalla" w:eastAsia="SimSun" w:hAnsi="Sakkal Majalla" w:cs="Sakkal Majalla"/>
          <w:color w:val="000000"/>
          <w:kern w:val="2"/>
          <w:sz w:val="28"/>
          <w:szCs w:val="28"/>
        </w:rPr>
      </w:pPr>
    </w:p>
    <w:p w14:paraId="6A79C9C1" w14:textId="77777777" w:rsidR="007F57CC" w:rsidRDefault="007F57CC" w:rsidP="007F57CC">
      <w:pPr>
        <w:spacing w:after="0" w:line="360" w:lineRule="auto"/>
        <w:jc w:val="both"/>
        <w:rPr>
          <w:rFonts w:ascii="Sakkal Majalla" w:eastAsia="SimSun" w:hAnsi="Sakkal Majalla" w:cs="Sakkal Majalla"/>
          <w:color w:val="000000"/>
          <w:kern w:val="2"/>
          <w:sz w:val="28"/>
          <w:szCs w:val="28"/>
          <w:rtl/>
        </w:rPr>
      </w:pPr>
      <w:r w:rsidRPr="007F57CC">
        <w:rPr>
          <w:rFonts w:ascii="Sakkal Majalla" w:eastAsia="SimSun" w:hAnsi="Sakkal Majalla" w:cs="Sakkal Majalla"/>
          <w:color w:val="000000"/>
          <w:kern w:val="2"/>
          <w:sz w:val="28"/>
          <w:szCs w:val="28"/>
          <w:rtl/>
        </w:rPr>
        <w:lastRenderedPageBreak/>
        <w:t>4. اكتشاف ما إذا كانت بعض الخصائص الديموغرافية (مثل الجنس، عدد سنوات الخبرة، نوع جهة العمل) تُعد عوامل معدّلة للعلاقة بين بناء العلامة الشخصية والنجاح المهني.</w:t>
      </w:r>
    </w:p>
    <w:p w14:paraId="5D3DE04E" w14:textId="38EF2013" w:rsidR="007F57CC" w:rsidRPr="007F57CC" w:rsidRDefault="007F57CC" w:rsidP="007F57CC">
      <w:pPr>
        <w:keepNext/>
        <w:keepLines/>
        <w:spacing w:before="360" w:after="80" w:line="360" w:lineRule="auto"/>
        <w:jc w:val="both"/>
        <w:outlineLvl w:val="0"/>
        <w:rPr>
          <w:rFonts w:ascii="Sakkal Majalla" w:eastAsia="SimSun" w:hAnsi="Sakkal Majalla" w:cs="Sakkal Majalla"/>
          <w:b/>
          <w:bCs/>
          <w:color w:val="000000"/>
          <w:kern w:val="2"/>
          <w:sz w:val="36"/>
          <w:szCs w:val="36"/>
          <w:rtl/>
        </w:rPr>
      </w:pPr>
      <w:bookmarkStart w:id="19" w:name="_Toc203562696"/>
      <w:bookmarkStart w:id="20" w:name="_Toc206178202"/>
      <w:r w:rsidRPr="007F57CC">
        <w:rPr>
          <w:rFonts w:ascii="Sakkal Majalla" w:eastAsia="SimSun" w:hAnsi="Sakkal Majalla" w:cs="Sakkal Majalla"/>
          <w:b/>
          <w:bCs/>
          <w:color w:val="000000"/>
          <w:kern w:val="2"/>
          <w:sz w:val="36"/>
          <w:szCs w:val="36"/>
          <w:rtl/>
        </w:rPr>
        <w:t>أسئلة الدراسة</w:t>
      </w:r>
      <w:bookmarkEnd w:id="19"/>
      <w:bookmarkEnd w:id="20"/>
      <w:r w:rsidR="00C23552">
        <w:rPr>
          <w:rFonts w:ascii="Sakkal Majalla" w:eastAsia="SimSun" w:hAnsi="Sakkal Majalla" w:cs="Sakkal Majalla" w:hint="cs"/>
          <w:b/>
          <w:bCs/>
          <w:color w:val="000000"/>
          <w:kern w:val="2"/>
          <w:sz w:val="36"/>
          <w:szCs w:val="36"/>
          <w:rtl/>
        </w:rPr>
        <w:t>:</w:t>
      </w:r>
    </w:p>
    <w:p w14:paraId="29D2FF75" w14:textId="77777777" w:rsidR="007F57CC" w:rsidRPr="007F57CC" w:rsidRDefault="007F57CC" w:rsidP="007F57CC">
      <w:pPr>
        <w:spacing w:after="0" w:line="360" w:lineRule="auto"/>
        <w:jc w:val="both"/>
        <w:rPr>
          <w:rFonts w:ascii="Sakkal Majalla" w:eastAsia="Calibri" w:hAnsi="Sakkal Majalla" w:cs="Sakkal Majalla"/>
          <w:b/>
          <w:bCs/>
          <w:color w:val="000000"/>
          <w:kern w:val="2"/>
          <w:sz w:val="32"/>
          <w:szCs w:val="32"/>
        </w:rPr>
      </w:pPr>
      <w:r w:rsidRPr="007F57CC">
        <w:rPr>
          <w:rFonts w:ascii="Sakkal Majalla" w:eastAsia="Calibri" w:hAnsi="Sakkal Majalla" w:cs="Sakkal Majalla"/>
          <w:b/>
          <w:bCs/>
          <w:color w:val="000000"/>
          <w:kern w:val="2"/>
          <w:sz w:val="32"/>
          <w:szCs w:val="32"/>
          <w:rtl/>
        </w:rPr>
        <w:t>السؤال الرئيسي للدراسة</w:t>
      </w:r>
      <w:r w:rsidRPr="007F57CC">
        <w:rPr>
          <w:rFonts w:ascii="Sakkal Majalla" w:eastAsia="Calibri" w:hAnsi="Sakkal Majalla" w:cs="Sakkal Majalla"/>
          <w:b/>
          <w:bCs/>
          <w:color w:val="000000"/>
          <w:kern w:val="2"/>
          <w:sz w:val="32"/>
          <w:szCs w:val="32"/>
        </w:rPr>
        <w:t>:</w:t>
      </w:r>
    </w:p>
    <w:p w14:paraId="1E9EED4B" w14:textId="77777777" w:rsidR="007F57CC" w:rsidRPr="007F57CC" w:rsidRDefault="007F57CC" w:rsidP="007F57CC">
      <w:pPr>
        <w:numPr>
          <w:ilvl w:val="0"/>
          <w:numId w:val="2"/>
        </w:numPr>
        <w:spacing w:after="0" w:line="360" w:lineRule="auto"/>
        <w:contextualSpacing/>
        <w:jc w:val="both"/>
        <w:rPr>
          <w:rFonts w:ascii="Sakkal Majalla" w:eastAsia="Calibri" w:hAnsi="Sakkal Majalla" w:cs="Sakkal Majalla"/>
          <w:color w:val="000000"/>
          <w:kern w:val="2"/>
          <w:sz w:val="28"/>
          <w:szCs w:val="28"/>
        </w:rPr>
      </w:pPr>
      <w:r w:rsidRPr="007F57CC">
        <w:rPr>
          <w:rFonts w:ascii="Sakkal Majalla" w:eastAsia="Calibri" w:hAnsi="Sakkal Majalla" w:cs="Sakkal Majalla"/>
          <w:color w:val="000000"/>
          <w:kern w:val="2"/>
          <w:sz w:val="28"/>
          <w:szCs w:val="28"/>
          <w:rtl/>
        </w:rPr>
        <w:t>ما هو دور استراتيجيات بناء العلامة التجارية الشخصية في تحقيق النجاح المهني للمتخصصين في قطاع التسويق السعودي؟</w:t>
      </w:r>
    </w:p>
    <w:p w14:paraId="1A65EE1A" w14:textId="77777777" w:rsidR="00402871" w:rsidRDefault="00402871" w:rsidP="007F57CC">
      <w:pPr>
        <w:spacing w:after="0" w:line="360" w:lineRule="auto"/>
        <w:jc w:val="both"/>
        <w:rPr>
          <w:rFonts w:ascii="Sakkal Majalla" w:eastAsia="Calibri" w:hAnsi="Sakkal Majalla" w:cs="Sakkal Majalla"/>
          <w:b/>
          <w:bCs/>
          <w:color w:val="000000"/>
          <w:kern w:val="2"/>
          <w:sz w:val="32"/>
          <w:szCs w:val="32"/>
          <w:rtl/>
        </w:rPr>
      </w:pPr>
    </w:p>
    <w:p w14:paraId="52021C27" w14:textId="01404A10" w:rsidR="007F57CC" w:rsidRPr="007F57CC" w:rsidRDefault="007F57CC" w:rsidP="007F57CC">
      <w:pPr>
        <w:spacing w:after="0" w:line="360" w:lineRule="auto"/>
        <w:jc w:val="both"/>
        <w:rPr>
          <w:rFonts w:ascii="Sakkal Majalla" w:eastAsia="Calibri" w:hAnsi="Sakkal Majalla" w:cs="Sakkal Majalla"/>
          <w:b/>
          <w:bCs/>
          <w:color w:val="000000"/>
          <w:kern w:val="2"/>
          <w:sz w:val="32"/>
          <w:szCs w:val="32"/>
        </w:rPr>
      </w:pPr>
      <w:r w:rsidRPr="007F57CC">
        <w:rPr>
          <w:rFonts w:ascii="Sakkal Majalla" w:eastAsia="Calibri" w:hAnsi="Sakkal Majalla" w:cs="Sakkal Majalla"/>
          <w:b/>
          <w:bCs/>
          <w:color w:val="000000"/>
          <w:kern w:val="2"/>
          <w:sz w:val="32"/>
          <w:szCs w:val="32"/>
          <w:rtl/>
        </w:rPr>
        <w:t>الأسئلة الفرعية</w:t>
      </w:r>
      <w:r w:rsidRPr="007F57CC">
        <w:rPr>
          <w:rFonts w:ascii="Sakkal Majalla" w:eastAsia="Calibri" w:hAnsi="Sakkal Majalla" w:cs="Sakkal Majalla"/>
          <w:b/>
          <w:bCs/>
          <w:color w:val="000000"/>
          <w:kern w:val="2"/>
          <w:sz w:val="32"/>
          <w:szCs w:val="32"/>
        </w:rPr>
        <w:t>:</w:t>
      </w:r>
    </w:p>
    <w:p w14:paraId="35FEF011" w14:textId="77777777" w:rsidR="007F57CC" w:rsidRPr="007F57CC" w:rsidRDefault="007F57CC" w:rsidP="007F57CC">
      <w:pPr>
        <w:spacing w:after="0" w:line="360" w:lineRule="auto"/>
        <w:ind w:left="720"/>
        <w:jc w:val="both"/>
        <w:rPr>
          <w:rFonts w:ascii="Sakkal Majalla" w:eastAsia="Calibri" w:hAnsi="Sakkal Majalla" w:cs="Sakkal Majalla"/>
          <w:color w:val="000000"/>
          <w:kern w:val="2"/>
          <w:sz w:val="28"/>
          <w:szCs w:val="28"/>
        </w:rPr>
      </w:pPr>
      <w:r w:rsidRPr="007F57CC">
        <w:rPr>
          <w:rFonts w:ascii="Sakkal Majalla" w:eastAsia="Calibri" w:hAnsi="Sakkal Majalla" w:cs="Sakkal Majalla"/>
          <w:color w:val="000000"/>
          <w:kern w:val="2"/>
          <w:sz w:val="28"/>
          <w:szCs w:val="28"/>
          <w:rtl/>
        </w:rPr>
        <w:t>1. ما مدى ممارسة متخصصي التسويق في المملكة العربية السعودية لاستراتيجيات بناء العلامة التجارية الشخصية (بأبعادها: التواجد الرقمي، الشبكات المهنية، بناء المحتوى، إظهار الخبرة، الاستراتيجية الممنهجة)؟</w:t>
      </w:r>
    </w:p>
    <w:p w14:paraId="104C853C" w14:textId="77777777" w:rsidR="007F57CC" w:rsidRPr="007F57CC" w:rsidRDefault="007F57CC" w:rsidP="007F57CC">
      <w:pPr>
        <w:spacing w:after="0" w:line="360" w:lineRule="auto"/>
        <w:ind w:left="720"/>
        <w:jc w:val="both"/>
        <w:rPr>
          <w:rFonts w:ascii="Sakkal Majalla" w:eastAsia="Calibri" w:hAnsi="Sakkal Majalla" w:cs="Sakkal Majalla"/>
          <w:color w:val="000000"/>
          <w:kern w:val="2"/>
          <w:sz w:val="28"/>
          <w:szCs w:val="28"/>
        </w:rPr>
      </w:pPr>
      <w:r w:rsidRPr="007F57CC">
        <w:rPr>
          <w:rFonts w:ascii="Sakkal Majalla" w:eastAsia="Calibri" w:hAnsi="Sakkal Majalla" w:cs="Sakkal Majalla"/>
          <w:color w:val="000000"/>
          <w:kern w:val="2"/>
          <w:sz w:val="28"/>
          <w:szCs w:val="28"/>
          <w:rtl/>
        </w:rPr>
        <w:t>2. ما مستوى النجاح المهني (الموضوعي والذاتي) لدى متخصصي التسويق في المملكة؟</w:t>
      </w:r>
    </w:p>
    <w:p w14:paraId="62A00618" w14:textId="77777777" w:rsidR="007F57CC" w:rsidRPr="007F57CC" w:rsidRDefault="007F57CC" w:rsidP="007F57CC">
      <w:pPr>
        <w:spacing w:after="0" w:line="360" w:lineRule="auto"/>
        <w:ind w:left="720"/>
        <w:jc w:val="both"/>
        <w:rPr>
          <w:rFonts w:ascii="Sakkal Majalla" w:eastAsia="Calibri" w:hAnsi="Sakkal Majalla" w:cs="Sakkal Majalla"/>
          <w:color w:val="000000"/>
          <w:kern w:val="2"/>
          <w:sz w:val="28"/>
          <w:szCs w:val="28"/>
        </w:rPr>
      </w:pPr>
      <w:r w:rsidRPr="007F57CC">
        <w:rPr>
          <w:rFonts w:ascii="Sakkal Majalla" w:eastAsia="Calibri" w:hAnsi="Sakkal Majalla" w:cs="Sakkal Majalla"/>
          <w:color w:val="000000"/>
          <w:kern w:val="2"/>
          <w:sz w:val="28"/>
          <w:szCs w:val="28"/>
          <w:rtl/>
        </w:rPr>
        <w:t>3. ما طبيعة العلاقة بين ممارسات بناء العلامة التجارية الشخصية والنجاح المهني لدى متخصصي التسويق؟</w:t>
      </w:r>
    </w:p>
    <w:p w14:paraId="3016A282" w14:textId="77777777" w:rsidR="007F57CC" w:rsidRPr="007F57CC" w:rsidRDefault="007F57CC" w:rsidP="007F57CC">
      <w:pPr>
        <w:spacing w:after="0" w:line="360" w:lineRule="auto"/>
        <w:ind w:left="720"/>
        <w:jc w:val="both"/>
        <w:rPr>
          <w:rFonts w:ascii="Sakkal Majalla" w:eastAsia="Calibri" w:hAnsi="Sakkal Majalla" w:cs="Sakkal Majalla"/>
          <w:color w:val="000000"/>
          <w:kern w:val="2"/>
          <w:sz w:val="28"/>
          <w:szCs w:val="28"/>
        </w:rPr>
      </w:pPr>
      <w:r w:rsidRPr="007F57CC">
        <w:rPr>
          <w:rFonts w:ascii="Sakkal Majalla" w:eastAsia="Calibri" w:hAnsi="Sakkal Majalla" w:cs="Sakkal Majalla"/>
          <w:color w:val="000000"/>
          <w:kern w:val="2"/>
          <w:sz w:val="28"/>
          <w:szCs w:val="28"/>
          <w:rtl/>
        </w:rPr>
        <w:t>4. ما هي أبعاد ممارسات العلامة الشخصية الأكثر تأثيرًا في تحقيق النجاح المهني؟</w:t>
      </w:r>
    </w:p>
    <w:p w14:paraId="6F651C42" w14:textId="3A952CF9" w:rsidR="004B573E" w:rsidRDefault="007F57CC" w:rsidP="007F57CC">
      <w:pPr>
        <w:spacing w:after="0" w:line="360" w:lineRule="auto"/>
        <w:ind w:left="720"/>
        <w:jc w:val="both"/>
        <w:rPr>
          <w:rFonts w:ascii="Sakkal Majalla" w:eastAsia="Calibri" w:hAnsi="Sakkal Majalla" w:cs="Sakkal Majalla"/>
          <w:color w:val="000000"/>
          <w:kern w:val="2"/>
          <w:sz w:val="28"/>
          <w:szCs w:val="28"/>
          <w:rtl/>
        </w:rPr>
      </w:pPr>
      <w:r w:rsidRPr="007F57CC">
        <w:rPr>
          <w:rFonts w:ascii="Sakkal Majalla" w:eastAsia="Calibri" w:hAnsi="Sakkal Majalla" w:cs="Sakkal Majalla"/>
          <w:color w:val="000000"/>
          <w:kern w:val="2"/>
          <w:sz w:val="28"/>
          <w:szCs w:val="28"/>
          <w:rtl/>
        </w:rPr>
        <w:t>5. هل تختلف ممارسات بناء العلامة الشخصية ومستويات النجاح المهني باختلاف بعض المتغيرات الديموغرافية (مثل الجنس، عدد سنوات الخبرة، نوع جهة العمل)؟</w:t>
      </w:r>
    </w:p>
    <w:p w14:paraId="69A064C6" w14:textId="55BFE850" w:rsidR="00747DA9" w:rsidRDefault="00747DA9">
      <w:pPr>
        <w:bidi w:val="0"/>
        <w:rPr>
          <w:rFonts w:ascii="Sakkal Majalla" w:eastAsia="Calibri" w:hAnsi="Sakkal Majalla" w:cs="Sakkal Majalla"/>
          <w:color w:val="000000"/>
          <w:kern w:val="2"/>
          <w:sz w:val="28"/>
          <w:szCs w:val="28"/>
        </w:rPr>
      </w:pPr>
      <w:r>
        <w:rPr>
          <w:rFonts w:ascii="Sakkal Majalla" w:eastAsia="Calibri" w:hAnsi="Sakkal Majalla" w:cs="Sakkal Majalla"/>
          <w:color w:val="000000"/>
          <w:kern w:val="2"/>
          <w:sz w:val="28"/>
          <w:szCs w:val="28"/>
          <w:rtl/>
        </w:rPr>
        <w:br w:type="page"/>
      </w:r>
    </w:p>
    <w:p w14:paraId="3E40378E" w14:textId="569C3FE4" w:rsidR="00747DA9" w:rsidRDefault="00747DA9">
      <w:pPr>
        <w:bidi w:val="0"/>
        <w:rPr>
          <w:b/>
          <w:bCs/>
          <w:sz w:val="40"/>
          <w:szCs w:val="40"/>
        </w:rPr>
      </w:pPr>
      <w:r>
        <w:rPr>
          <w:b/>
          <w:bCs/>
          <w:noProof/>
          <w:sz w:val="40"/>
          <w:szCs w:val="40"/>
        </w:rPr>
        <w:lastRenderedPageBreak/>
        <mc:AlternateContent>
          <mc:Choice Requires="wps">
            <w:drawing>
              <wp:anchor distT="0" distB="0" distL="114300" distR="114300" simplePos="0" relativeHeight="251689984" behindDoc="1" locked="0" layoutInCell="1" allowOverlap="1" wp14:anchorId="434BF4DB" wp14:editId="471606DA">
                <wp:simplePos x="0" y="0"/>
                <wp:positionH relativeFrom="column">
                  <wp:posOffset>1108710</wp:posOffset>
                </wp:positionH>
                <wp:positionV relativeFrom="paragraph">
                  <wp:posOffset>1575435</wp:posOffset>
                </wp:positionV>
                <wp:extent cx="3676650" cy="3657600"/>
                <wp:effectExtent l="0" t="0" r="19050" b="19050"/>
                <wp:wrapTight wrapText="bothSides">
                  <wp:wrapPolygon edited="0">
                    <wp:start x="0" y="0"/>
                    <wp:lineTo x="0" y="21600"/>
                    <wp:lineTo x="21600" y="21600"/>
                    <wp:lineTo x="21600" y="0"/>
                    <wp:lineTo x="0" y="0"/>
                  </wp:wrapPolygon>
                </wp:wrapTight>
                <wp:docPr id="1393404878" name="مستطيل 4"/>
                <wp:cNvGraphicFramePr/>
                <a:graphic xmlns:a="http://schemas.openxmlformats.org/drawingml/2006/main">
                  <a:graphicData uri="http://schemas.microsoft.com/office/word/2010/wordprocessingShape">
                    <wps:wsp>
                      <wps:cNvSpPr/>
                      <wps:spPr>
                        <a:xfrm>
                          <a:off x="0" y="0"/>
                          <a:ext cx="3676650" cy="3657600"/>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43AD6107" w14:textId="6466FCB4" w:rsidR="00747DA9" w:rsidRPr="00747DA9" w:rsidRDefault="00747DA9" w:rsidP="00747DA9">
                            <w:pPr>
                              <w:jc w:val="center"/>
                              <w:rPr>
                                <w:b/>
                                <w:bCs/>
                                <w:color w:val="000000" w:themeColor="text1"/>
                                <w:sz w:val="40"/>
                                <w:szCs w:val="40"/>
                                <w:rtl/>
                              </w:rPr>
                            </w:pPr>
                            <w:r w:rsidRPr="00747DA9">
                              <w:rPr>
                                <w:rFonts w:hint="cs"/>
                                <w:b/>
                                <w:bCs/>
                                <w:color w:val="000000" w:themeColor="text1"/>
                                <w:sz w:val="40"/>
                                <w:szCs w:val="40"/>
                                <w:rtl/>
                              </w:rPr>
                              <w:t>الفصل ال</w:t>
                            </w:r>
                            <w:r>
                              <w:rPr>
                                <w:rFonts w:hint="cs"/>
                                <w:b/>
                                <w:bCs/>
                                <w:color w:val="000000" w:themeColor="text1"/>
                                <w:sz w:val="40"/>
                                <w:szCs w:val="40"/>
                                <w:rtl/>
                              </w:rPr>
                              <w:t>ثاني</w:t>
                            </w:r>
                          </w:p>
                          <w:p w14:paraId="403030E5" w14:textId="70FFF6A4" w:rsidR="00747DA9" w:rsidRPr="00747DA9" w:rsidRDefault="00967095" w:rsidP="00747DA9">
                            <w:pPr>
                              <w:jc w:val="center"/>
                              <w:rPr>
                                <w:color w:val="000000" w:themeColor="text1"/>
                              </w:rPr>
                            </w:pPr>
                            <w:r>
                              <w:rPr>
                                <w:rFonts w:hint="cs"/>
                                <w:b/>
                                <w:bCs/>
                                <w:color w:val="000000" w:themeColor="text1"/>
                                <w:sz w:val="40"/>
                                <w:szCs w:val="40"/>
                                <w:rtl/>
                              </w:rPr>
                              <w:t>الإطار</w:t>
                            </w:r>
                            <w:r w:rsidR="00747DA9">
                              <w:rPr>
                                <w:rFonts w:hint="cs"/>
                                <w:b/>
                                <w:bCs/>
                                <w:color w:val="000000" w:themeColor="text1"/>
                                <w:sz w:val="40"/>
                                <w:szCs w:val="40"/>
                                <w:rtl/>
                              </w:rPr>
                              <w:t xml:space="preserve"> المعرفي للدراسة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4BF4DB" id="مستطيل 4" o:spid="_x0000_s1027" style="position:absolute;margin-left:87.3pt;margin-top:124.05pt;width:289.5pt;height:4in;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3dQhgIAAJkFAAAOAAAAZHJzL2Uyb0RvYy54bWysVMFu2zAMvQ/YPwi6r7bTJt2COkXQosOA&#10;og3aDj0rshQLkEVNUmJnXz9Kdpy2K3YodrFFkXwkn0heXHaNJjvhvAJT0uIkp0QYDpUym5L+fLr5&#10;8pUSH5ipmAYjSroXnl4uPn+6aO1cTKAGXQlHEMT4eWtLWodg51nmeS0a5k/ACoNKCa5hAUW3ySrH&#10;WkRvdDbJ81nWgqusAy68x9vrXkkXCV9KwcO9lF4EokuKuYX0dem7jt9sccHmG8dsrfiQBvtAFg1T&#10;BoOOUNcsMLJ16i+oRnEHHmQ44dBkIKXiItWA1RT5m2oea2ZFqgXJ8Xakyf8/WH63e7QrhzS01s89&#10;HmMVnXRN/GN+pEtk7UeyRBcIx8vT2flsNkVOOepOZ9PzWZ7ozI7u1vnwXUBD4qGkDl8jkcR2tz5g&#10;SDQ9mMRoHrSqbpTWSYgdIK60IzuGb7feFPGt0OOVlTYfckSY6Jkda06nsNci4mnzICRRFVY5SQmn&#10;djwmwzgXJhS9qmaV6HMspvlIweiRck6AEVlidSP2APC60AN2X+xgH11F6ubROf9XYr3z6JEigwmj&#10;c6MMuPcANFY1RO7tDyT11ESWQrfukBsc9mgZb9ZQ7VeOOOiny1t+o/DBb5kPK+ZwnLBJcEWEe/xI&#10;DW1JYThRUoP7/d59tMcuRy0lLY5nSf2vLXOCEv3DYP9/K87O4jwn4Wx6PkHBvdSsX2rMtrkC7KIC&#10;l5Hl6Rjtgz7cSgfNM26SZYyKKmY4xi4pD+4gXIV+beAu4mK5TGY4w5aFW/NoeQSPPMeGfuqembND&#10;1wccmDs4jDKbv2n+3jZ6GlhuA0iVJuPI6/ACOP+plYZdFRfMSzlZHTfq4g8AAAD//wMAUEsDBBQA&#10;BgAIAAAAIQD36EyG4QAAAAsBAAAPAAAAZHJzL2Rvd25yZXYueG1sTI/BToQwEIbvJr5DMybe3ALi&#10;gkjZGKMxJnvQXZPdY5dOgUhbQguLb+940uM/8+Wfb8rNYno24+g7ZwXEqwgY2tqpzjYCPvcvNzkw&#10;H6RVsncWBXyjh011eVHKQrmz/cB5FxpGJdYXUkAbwlBw7usWjfQrN6ClnXajkYHi2HA1yjOVm54n&#10;UbTmRnaWLrRywKcW66/dZAQctXzdP7/5LdfJrO+79+mgs0mI66vl8QFYwCX8wfCrT+pQkdPJTVZ5&#10;1lPO0jWhApI0j4ERkd3d0uQkIE/SGHhV8v8/VD8AAAD//wMAUEsBAi0AFAAGAAgAAAAhALaDOJL+&#10;AAAA4QEAABMAAAAAAAAAAAAAAAAAAAAAAFtDb250ZW50X1R5cGVzXS54bWxQSwECLQAUAAYACAAA&#10;ACEAOP0h/9YAAACUAQAACwAAAAAAAAAAAAAAAAAvAQAAX3JlbHMvLnJlbHNQSwECLQAUAAYACAAA&#10;ACEAUqN3UIYCAACZBQAADgAAAAAAAAAAAAAAAAAuAgAAZHJzL2Uyb0RvYy54bWxQSwECLQAUAAYA&#10;CAAAACEA9+hMhuEAAAALAQAADwAAAAAAAAAAAAAAAADgBAAAZHJzL2Rvd25yZXYueG1sUEsFBgAA&#10;AAAEAAQA8wAAAO4FAAAAAA==&#10;" fillcolor="white [3212]" strokecolor="white [3212]" strokeweight="1pt">
                <v:textbox>
                  <w:txbxContent>
                    <w:p w14:paraId="43AD6107" w14:textId="6466FCB4" w:rsidR="00747DA9" w:rsidRPr="00747DA9" w:rsidRDefault="00747DA9" w:rsidP="00747DA9">
                      <w:pPr>
                        <w:jc w:val="center"/>
                        <w:rPr>
                          <w:b/>
                          <w:bCs/>
                          <w:color w:val="000000" w:themeColor="text1"/>
                          <w:sz w:val="40"/>
                          <w:szCs w:val="40"/>
                          <w:rtl/>
                        </w:rPr>
                      </w:pPr>
                      <w:r w:rsidRPr="00747DA9">
                        <w:rPr>
                          <w:rFonts w:hint="cs"/>
                          <w:b/>
                          <w:bCs/>
                          <w:color w:val="000000" w:themeColor="text1"/>
                          <w:sz w:val="40"/>
                          <w:szCs w:val="40"/>
                          <w:rtl/>
                        </w:rPr>
                        <w:t>الفصل ال</w:t>
                      </w:r>
                      <w:r>
                        <w:rPr>
                          <w:rFonts w:hint="cs"/>
                          <w:b/>
                          <w:bCs/>
                          <w:color w:val="000000" w:themeColor="text1"/>
                          <w:sz w:val="40"/>
                          <w:szCs w:val="40"/>
                          <w:rtl/>
                        </w:rPr>
                        <w:t>ثاني</w:t>
                      </w:r>
                    </w:p>
                    <w:p w14:paraId="403030E5" w14:textId="70FFF6A4" w:rsidR="00747DA9" w:rsidRPr="00747DA9" w:rsidRDefault="00967095" w:rsidP="00747DA9">
                      <w:pPr>
                        <w:jc w:val="center"/>
                        <w:rPr>
                          <w:color w:val="000000" w:themeColor="text1"/>
                        </w:rPr>
                      </w:pPr>
                      <w:r>
                        <w:rPr>
                          <w:rFonts w:hint="cs"/>
                          <w:b/>
                          <w:bCs/>
                          <w:color w:val="000000" w:themeColor="text1"/>
                          <w:sz w:val="40"/>
                          <w:szCs w:val="40"/>
                          <w:rtl/>
                        </w:rPr>
                        <w:t>الإطار</w:t>
                      </w:r>
                      <w:r w:rsidR="00747DA9">
                        <w:rPr>
                          <w:rFonts w:hint="cs"/>
                          <w:b/>
                          <w:bCs/>
                          <w:color w:val="000000" w:themeColor="text1"/>
                          <w:sz w:val="40"/>
                          <w:szCs w:val="40"/>
                          <w:rtl/>
                        </w:rPr>
                        <w:t xml:space="preserve"> المعرفي للدراسة</w:t>
                      </w:r>
                    </w:p>
                  </w:txbxContent>
                </v:textbox>
                <w10:wrap type="tight"/>
              </v:rect>
            </w:pict>
          </mc:Fallback>
        </mc:AlternateContent>
      </w:r>
      <w:r>
        <w:rPr>
          <w:b/>
          <w:bCs/>
          <w:sz w:val="40"/>
          <w:szCs w:val="40"/>
        </w:rPr>
        <w:br w:type="page"/>
      </w:r>
    </w:p>
    <w:p w14:paraId="6B1FABE8" w14:textId="2F0A60D3" w:rsidR="007F57CC" w:rsidRPr="007660B4" w:rsidRDefault="007F57CC" w:rsidP="007660B4">
      <w:pPr>
        <w:keepNext/>
        <w:keepLines/>
        <w:spacing w:before="360" w:after="80" w:line="360" w:lineRule="auto"/>
        <w:jc w:val="both"/>
        <w:outlineLvl w:val="0"/>
        <w:rPr>
          <w:rFonts w:ascii="Sakkal Majalla" w:eastAsia="Times New Roman" w:hAnsi="Sakkal Majalla" w:cs="Sakkal Majalla"/>
          <w:b/>
          <w:bCs/>
          <w:color w:val="000000"/>
          <w:sz w:val="36"/>
          <w:szCs w:val="36"/>
          <w:rtl/>
        </w:rPr>
      </w:pPr>
      <w:bookmarkStart w:id="21" w:name="_Toc203562697"/>
      <w:bookmarkStart w:id="22" w:name="_Toc206178203"/>
      <w:r w:rsidRPr="007F57CC">
        <w:rPr>
          <w:rFonts w:ascii="Sakkal Majalla" w:eastAsia="Times New Roman" w:hAnsi="Sakkal Majalla" w:cs="Sakkal Majalla"/>
          <w:b/>
          <w:bCs/>
          <w:color w:val="000000"/>
          <w:sz w:val="36"/>
          <w:szCs w:val="36"/>
          <w:rtl/>
        </w:rPr>
        <w:lastRenderedPageBreak/>
        <w:t>مفاهيم الدراسة</w:t>
      </w:r>
      <w:r w:rsidRPr="007F57CC">
        <w:rPr>
          <w:rFonts w:ascii="Sakkal Majalla" w:eastAsia="Times New Roman" w:hAnsi="Sakkal Majalla" w:cs="Sakkal Majalla" w:hint="cs"/>
          <w:b/>
          <w:bCs/>
          <w:color w:val="000000"/>
          <w:sz w:val="36"/>
          <w:szCs w:val="36"/>
          <w:rtl/>
        </w:rPr>
        <w:t>:</w:t>
      </w:r>
      <w:bookmarkEnd w:id="21"/>
      <w:bookmarkEnd w:id="22"/>
    </w:p>
    <w:p w14:paraId="3912D2DA" w14:textId="77777777" w:rsidR="007F57CC" w:rsidRPr="007F57CC" w:rsidRDefault="007F57CC" w:rsidP="007F57CC">
      <w:pPr>
        <w:numPr>
          <w:ilvl w:val="0"/>
          <w:numId w:val="5"/>
        </w:numPr>
        <w:spacing w:after="0" w:line="360" w:lineRule="auto"/>
        <w:contextualSpacing/>
        <w:jc w:val="both"/>
        <w:rPr>
          <w:rFonts w:ascii="Sakkal Majalla" w:eastAsia="SimSun" w:hAnsi="Sakkal Majalla" w:cs="Sakkal Majalla"/>
          <w:b/>
          <w:bCs/>
          <w:color w:val="000000"/>
          <w:kern w:val="2"/>
          <w:sz w:val="32"/>
          <w:szCs w:val="32"/>
        </w:rPr>
      </w:pPr>
      <w:r w:rsidRPr="007F57CC">
        <w:rPr>
          <w:rFonts w:ascii="Sakkal Majalla" w:eastAsia="SimSun" w:hAnsi="Sakkal Majalla" w:cs="Sakkal Majalla"/>
          <w:b/>
          <w:bCs/>
          <w:color w:val="000000"/>
          <w:kern w:val="2"/>
          <w:sz w:val="32"/>
          <w:szCs w:val="32"/>
          <w:rtl/>
        </w:rPr>
        <w:t>العلامة التجارية الشخصية</w:t>
      </w:r>
      <w:r w:rsidRPr="007F57CC">
        <w:rPr>
          <w:rFonts w:ascii="Sakkal Majalla" w:eastAsia="SimSun" w:hAnsi="Sakkal Majalla" w:cs="Sakkal Majalla"/>
          <w:b/>
          <w:bCs/>
          <w:color w:val="000000"/>
          <w:kern w:val="2"/>
          <w:sz w:val="32"/>
          <w:szCs w:val="32"/>
        </w:rPr>
        <w:t xml:space="preserve"> (Personal Branding)</w:t>
      </w:r>
    </w:p>
    <w:p w14:paraId="222FBA82" w14:textId="77777777" w:rsidR="007F57CC" w:rsidRPr="007F57CC" w:rsidRDefault="007F57CC" w:rsidP="007F57CC">
      <w:pPr>
        <w:numPr>
          <w:ilvl w:val="0"/>
          <w:numId w:val="3"/>
        </w:numPr>
        <w:spacing w:after="0" w:line="360" w:lineRule="auto"/>
        <w:jc w:val="both"/>
        <w:rPr>
          <w:rFonts w:ascii="Sakkal Majalla" w:eastAsia="SimSun" w:hAnsi="Sakkal Majalla" w:cs="Sakkal Majalla"/>
          <w:b/>
          <w:bCs/>
          <w:color w:val="000000"/>
          <w:kern w:val="2"/>
          <w:sz w:val="32"/>
          <w:szCs w:val="32"/>
        </w:rPr>
      </w:pPr>
      <w:r w:rsidRPr="007F57CC">
        <w:rPr>
          <w:rFonts w:ascii="Sakkal Majalla" w:eastAsia="SimSun" w:hAnsi="Sakkal Majalla" w:cs="Sakkal Majalla"/>
          <w:b/>
          <w:bCs/>
          <w:color w:val="000000"/>
          <w:kern w:val="2"/>
          <w:sz w:val="32"/>
          <w:szCs w:val="32"/>
          <w:rtl/>
        </w:rPr>
        <w:t>المفهوم الاصطلاحي</w:t>
      </w:r>
      <w:r w:rsidRPr="007F57CC">
        <w:rPr>
          <w:rFonts w:ascii="Sakkal Majalla" w:eastAsia="SimSun" w:hAnsi="Sakkal Majalla" w:cs="Sakkal Majalla"/>
          <w:b/>
          <w:bCs/>
          <w:color w:val="000000"/>
          <w:kern w:val="2"/>
          <w:sz w:val="32"/>
          <w:szCs w:val="32"/>
        </w:rPr>
        <w:t>:</w:t>
      </w:r>
    </w:p>
    <w:p w14:paraId="7174356E" w14:textId="532472AC" w:rsidR="00962DB5" w:rsidRPr="007660B4" w:rsidRDefault="007F57CC" w:rsidP="007660B4">
      <w:pPr>
        <w:spacing w:after="0" w:line="360" w:lineRule="auto"/>
        <w:ind w:left="720"/>
        <w:jc w:val="both"/>
        <w:rPr>
          <w:rFonts w:ascii="Sakkal Majalla" w:eastAsia="SimSun" w:hAnsi="Sakkal Majalla" w:cs="Sakkal Majalla"/>
          <w:color w:val="000000"/>
          <w:kern w:val="2"/>
          <w:sz w:val="28"/>
          <w:szCs w:val="28"/>
        </w:rPr>
      </w:pPr>
      <w:r w:rsidRPr="007F57CC">
        <w:rPr>
          <w:rFonts w:ascii="Sakkal Majalla" w:eastAsia="SimSun" w:hAnsi="Sakkal Majalla" w:cs="Sakkal Majalla"/>
          <w:color w:val="000000"/>
          <w:kern w:val="2"/>
          <w:sz w:val="28"/>
          <w:szCs w:val="28"/>
          <w:rtl/>
        </w:rPr>
        <w:t>العلامة التجارية الشخصية هي العملية التي يقوم من خلالها الأفراد بتحديد وتعزيز صورة ذاتية فريدة تميزهم عن الآخرين، وتُظهر خبراتهم، ومهاراتهم، وقيمهم، بأسلوب يعكس هويتهم المهنية ويترك انطباعًا قويًا لدى الجمهور المستهدف، سواء كان هذا الجمهور أفرادًا أو جهات عمل أو عملاء</w:t>
      </w:r>
      <w:sdt>
        <w:sdtPr>
          <w:rPr>
            <w:rFonts w:ascii="Sakkal Majalla" w:eastAsia="SimSun" w:hAnsi="Sakkal Majalla" w:cs="Sakkal Majalla"/>
            <w:color w:val="000000"/>
            <w:kern w:val="2"/>
            <w:sz w:val="28"/>
            <w:szCs w:val="28"/>
            <w:rtl/>
          </w:rPr>
          <w:id w:val="760036488"/>
          <w:citation/>
        </w:sdtPr>
        <w:sdtContent>
          <w:r w:rsidRPr="007F57CC">
            <w:rPr>
              <w:rFonts w:ascii="Sakkal Majalla" w:eastAsia="SimSun" w:hAnsi="Sakkal Majalla" w:cs="Sakkal Majalla"/>
              <w:color w:val="000000"/>
              <w:kern w:val="2"/>
              <w:sz w:val="28"/>
              <w:szCs w:val="28"/>
              <w:rtl/>
            </w:rPr>
            <w:fldChar w:fldCharType="begin"/>
          </w:r>
          <w:r w:rsidRPr="007F57CC">
            <w:rPr>
              <w:rFonts w:ascii="Sakkal Majalla" w:eastAsia="SimSun" w:hAnsi="Sakkal Majalla" w:cs="Sakkal Majalla"/>
              <w:color w:val="000000"/>
              <w:kern w:val="2"/>
              <w:sz w:val="28"/>
              <w:szCs w:val="28"/>
              <w:lang w:bidi="ar-EG"/>
            </w:rPr>
            <w:instrText>CITATIONSzá</w:instrText>
          </w:r>
          <w:r w:rsidRPr="007F57CC">
            <w:rPr>
              <w:rFonts w:ascii="Sakkal Majalla" w:eastAsia="SimSun" w:hAnsi="Sakkal Majalla" w:cs="Sakkal Majalla"/>
              <w:color w:val="000000"/>
              <w:kern w:val="2"/>
              <w:sz w:val="28"/>
              <w:szCs w:val="28"/>
              <w:rtl/>
              <w:lang w:bidi="ar-EG"/>
            </w:rPr>
            <w:instrText xml:space="preserve">25 </w:instrText>
          </w:r>
          <w:r w:rsidRPr="007F57CC">
            <w:rPr>
              <w:rFonts w:ascii="Sakkal Majalla" w:eastAsia="SimSun" w:hAnsi="Sakkal Majalla" w:cs="Sakkal Majalla"/>
              <w:color w:val="000000"/>
              <w:kern w:val="2"/>
              <w:sz w:val="28"/>
              <w:szCs w:val="28"/>
              <w:lang w:bidi="ar-EG"/>
            </w:rPr>
            <w:instrText xml:space="preserve">\l </w:instrText>
          </w:r>
          <w:r w:rsidRPr="007F57CC">
            <w:rPr>
              <w:rFonts w:ascii="Sakkal Majalla" w:eastAsia="SimSun" w:hAnsi="Sakkal Majalla" w:cs="Sakkal Majalla"/>
              <w:color w:val="000000"/>
              <w:kern w:val="2"/>
              <w:sz w:val="28"/>
              <w:szCs w:val="28"/>
              <w:rtl/>
              <w:lang w:bidi="ar-EG"/>
            </w:rPr>
            <w:instrText>3073</w:instrText>
          </w:r>
          <w:r w:rsidRPr="007F57CC">
            <w:rPr>
              <w:rFonts w:ascii="Sakkal Majalla" w:eastAsia="SimSun" w:hAnsi="Sakkal Majalla" w:cs="Sakkal Majalla"/>
              <w:color w:val="000000"/>
              <w:kern w:val="2"/>
              <w:sz w:val="28"/>
              <w:szCs w:val="28"/>
              <w:rtl/>
            </w:rPr>
            <w:fldChar w:fldCharType="separate"/>
          </w:r>
          <w:r w:rsidRPr="007F57CC">
            <w:rPr>
              <w:rFonts w:ascii="Sakkal Majalla" w:eastAsia="SimSun" w:hAnsi="Sakkal Majalla" w:cs="Sakkal Majalla"/>
              <w:noProof/>
              <w:color w:val="000000"/>
              <w:kern w:val="2"/>
              <w:sz w:val="28"/>
              <w:szCs w:val="28"/>
              <w:rtl/>
              <w:lang w:bidi="ar-EG"/>
            </w:rPr>
            <w:t>(</w:t>
          </w:r>
          <w:r w:rsidRPr="007F57CC">
            <w:rPr>
              <w:rFonts w:ascii="Sakkal Majalla" w:eastAsia="SimSun" w:hAnsi="Sakkal Majalla" w:cs="Sakkal Majalla"/>
              <w:noProof/>
              <w:color w:val="000000"/>
              <w:kern w:val="2"/>
              <w:sz w:val="28"/>
              <w:szCs w:val="28"/>
              <w:lang w:bidi="ar-EG"/>
            </w:rPr>
            <w:t>Szántó</w:t>
          </w:r>
          <w:r w:rsidRPr="007F57CC">
            <w:rPr>
              <w:rFonts w:ascii="Sakkal Majalla" w:eastAsia="SimSun" w:hAnsi="Sakkal Majalla" w:cs="Sakkal Majalla"/>
              <w:noProof/>
              <w:color w:val="000000"/>
              <w:kern w:val="2"/>
              <w:sz w:val="28"/>
              <w:szCs w:val="28"/>
              <w:rtl/>
              <w:lang w:bidi="ar-EG"/>
            </w:rPr>
            <w:t>، 2025)</w:t>
          </w:r>
          <w:r w:rsidRPr="007F57CC">
            <w:rPr>
              <w:rFonts w:ascii="Sakkal Majalla" w:eastAsia="SimSun" w:hAnsi="Sakkal Majalla" w:cs="Sakkal Majalla"/>
              <w:color w:val="000000"/>
              <w:kern w:val="2"/>
              <w:sz w:val="28"/>
              <w:szCs w:val="28"/>
              <w:rtl/>
            </w:rPr>
            <w:fldChar w:fldCharType="end"/>
          </w:r>
        </w:sdtContent>
      </w:sdt>
      <w:r w:rsidRPr="007F57CC">
        <w:rPr>
          <w:rFonts w:ascii="Sakkal Majalla" w:eastAsia="SimSun" w:hAnsi="Sakkal Majalla" w:cs="Sakkal Majalla"/>
          <w:color w:val="000000"/>
          <w:kern w:val="2"/>
          <w:sz w:val="28"/>
          <w:szCs w:val="28"/>
        </w:rPr>
        <w:t>.</w:t>
      </w:r>
    </w:p>
    <w:p w14:paraId="169169E7" w14:textId="051E2B6A" w:rsidR="007F57CC" w:rsidRPr="007F57CC" w:rsidRDefault="007F57CC" w:rsidP="007F57CC">
      <w:pPr>
        <w:numPr>
          <w:ilvl w:val="0"/>
          <w:numId w:val="3"/>
        </w:numPr>
        <w:spacing w:after="0" w:line="360" w:lineRule="auto"/>
        <w:jc w:val="both"/>
        <w:rPr>
          <w:rFonts w:ascii="Sakkal Majalla" w:eastAsia="SimSun" w:hAnsi="Sakkal Majalla" w:cs="Sakkal Majalla"/>
          <w:b/>
          <w:bCs/>
          <w:color w:val="000000"/>
          <w:kern w:val="2"/>
          <w:sz w:val="32"/>
          <w:szCs w:val="32"/>
        </w:rPr>
      </w:pPr>
      <w:r w:rsidRPr="007F57CC">
        <w:rPr>
          <w:rFonts w:ascii="Sakkal Majalla" w:eastAsia="SimSun" w:hAnsi="Sakkal Majalla" w:cs="Sakkal Majalla"/>
          <w:b/>
          <w:bCs/>
          <w:color w:val="000000"/>
          <w:kern w:val="2"/>
          <w:sz w:val="32"/>
          <w:szCs w:val="32"/>
          <w:rtl/>
        </w:rPr>
        <w:t>المفهوم الإجرائي</w:t>
      </w:r>
      <w:r w:rsidRPr="007F57CC">
        <w:rPr>
          <w:rFonts w:ascii="Sakkal Majalla" w:eastAsia="SimSun" w:hAnsi="Sakkal Majalla" w:cs="Sakkal Majalla"/>
          <w:b/>
          <w:bCs/>
          <w:color w:val="000000"/>
          <w:kern w:val="2"/>
          <w:sz w:val="32"/>
          <w:szCs w:val="32"/>
        </w:rPr>
        <w:t>:</w:t>
      </w:r>
    </w:p>
    <w:p w14:paraId="63987737" w14:textId="77777777" w:rsidR="007F57CC" w:rsidRPr="007F57CC" w:rsidRDefault="007F57CC" w:rsidP="007F57CC">
      <w:pPr>
        <w:spacing w:after="0" w:line="360" w:lineRule="auto"/>
        <w:ind w:left="720"/>
        <w:jc w:val="both"/>
        <w:rPr>
          <w:rFonts w:ascii="Sakkal Majalla" w:eastAsia="SimSun" w:hAnsi="Sakkal Majalla" w:cs="Sakkal Majalla"/>
          <w:color w:val="000000"/>
          <w:kern w:val="2"/>
          <w:sz w:val="28"/>
          <w:szCs w:val="28"/>
          <w:rtl/>
        </w:rPr>
      </w:pPr>
      <w:r w:rsidRPr="007F57CC">
        <w:rPr>
          <w:rFonts w:ascii="Sakkal Majalla" w:eastAsia="SimSun" w:hAnsi="Sakkal Majalla" w:cs="Sakkal Majalla"/>
          <w:color w:val="000000"/>
          <w:kern w:val="2"/>
          <w:sz w:val="28"/>
          <w:szCs w:val="28"/>
          <w:rtl/>
        </w:rPr>
        <w:t>في هذه الدراسة، يُقصد بالعلامة التجارية الشخصية</w:t>
      </w:r>
      <w:r w:rsidRPr="007F57CC">
        <w:rPr>
          <w:rFonts w:ascii="Sakkal Majalla" w:eastAsia="SimSun" w:hAnsi="Sakkal Majalla" w:cs="Sakkal Majalla"/>
          <w:color w:val="000000"/>
          <w:kern w:val="2"/>
          <w:sz w:val="28"/>
          <w:szCs w:val="28"/>
        </w:rPr>
        <w:t xml:space="preserve">: </w:t>
      </w:r>
      <w:r w:rsidRPr="007F57CC">
        <w:rPr>
          <w:rFonts w:ascii="Sakkal Majalla" w:eastAsia="SimSun" w:hAnsi="Sakkal Majalla" w:cs="Sakkal Majalla"/>
          <w:color w:val="000000"/>
          <w:kern w:val="2"/>
          <w:sz w:val="28"/>
          <w:szCs w:val="28"/>
          <w:rtl/>
        </w:rPr>
        <w:t>مجموعة الأنشطة والممارسات التي يقوم بها المتخصصون في التسويق داخل المملكة العربية السعودية لبناء صورة مهنية متميزة عن أنفسهم، باستخدام أدوات مثل وسائل التواصل الاجتماعي، والمحتوى الرقمي، والعلاقات المهنية، بغرض تعزيز فصهم في التقدم المهني</w:t>
      </w:r>
      <w:r w:rsidRPr="007F57CC">
        <w:rPr>
          <w:rFonts w:ascii="Sakkal Majalla" w:eastAsia="SimSun" w:hAnsi="Sakkal Majalla" w:cs="Sakkal Majalla"/>
          <w:color w:val="000000"/>
          <w:kern w:val="2"/>
          <w:sz w:val="28"/>
          <w:szCs w:val="28"/>
        </w:rPr>
        <w:t>.</w:t>
      </w:r>
    </w:p>
    <w:p w14:paraId="6B2270F0" w14:textId="77777777" w:rsidR="007F57CC" w:rsidRPr="007F57CC" w:rsidRDefault="007F57CC" w:rsidP="007F57CC">
      <w:pPr>
        <w:numPr>
          <w:ilvl w:val="0"/>
          <w:numId w:val="5"/>
        </w:numPr>
        <w:spacing w:after="0" w:line="360" w:lineRule="auto"/>
        <w:contextualSpacing/>
        <w:jc w:val="both"/>
        <w:rPr>
          <w:rFonts w:ascii="Sakkal Majalla" w:eastAsia="SimSun" w:hAnsi="Sakkal Majalla" w:cs="Sakkal Majalla"/>
          <w:b/>
          <w:bCs/>
          <w:color w:val="000000"/>
          <w:kern w:val="2"/>
          <w:sz w:val="32"/>
          <w:szCs w:val="32"/>
        </w:rPr>
      </w:pPr>
      <w:r w:rsidRPr="007F57CC">
        <w:rPr>
          <w:rFonts w:ascii="Sakkal Majalla" w:eastAsia="SimSun" w:hAnsi="Sakkal Majalla" w:cs="Sakkal Majalla"/>
          <w:b/>
          <w:bCs/>
          <w:color w:val="000000"/>
          <w:kern w:val="2"/>
          <w:sz w:val="32"/>
          <w:szCs w:val="32"/>
          <w:rtl/>
        </w:rPr>
        <w:t>الاستراتيجيات</w:t>
      </w:r>
      <w:r w:rsidRPr="007F57CC">
        <w:rPr>
          <w:rFonts w:ascii="Sakkal Majalla" w:eastAsia="SimSun" w:hAnsi="Sakkal Majalla" w:cs="Sakkal Majalla"/>
          <w:b/>
          <w:bCs/>
          <w:color w:val="000000"/>
          <w:kern w:val="2"/>
          <w:sz w:val="32"/>
          <w:szCs w:val="32"/>
        </w:rPr>
        <w:t xml:space="preserve"> (Strategies)</w:t>
      </w:r>
    </w:p>
    <w:p w14:paraId="23539FF9" w14:textId="77777777" w:rsidR="007F57CC" w:rsidRPr="007F57CC" w:rsidRDefault="007F57CC" w:rsidP="007F57CC">
      <w:pPr>
        <w:numPr>
          <w:ilvl w:val="0"/>
          <w:numId w:val="4"/>
        </w:numPr>
        <w:spacing w:after="0" w:line="360" w:lineRule="auto"/>
        <w:jc w:val="both"/>
        <w:rPr>
          <w:rFonts w:ascii="Sakkal Majalla" w:eastAsia="SimSun" w:hAnsi="Sakkal Majalla" w:cs="Sakkal Majalla"/>
          <w:color w:val="000000"/>
          <w:kern w:val="2"/>
          <w:sz w:val="28"/>
          <w:szCs w:val="28"/>
        </w:rPr>
      </w:pPr>
      <w:r w:rsidRPr="007F57CC">
        <w:rPr>
          <w:rFonts w:ascii="Sakkal Majalla" w:eastAsia="SimSun" w:hAnsi="Sakkal Majalla" w:cs="Sakkal Majalla"/>
          <w:b/>
          <w:bCs/>
          <w:color w:val="000000"/>
          <w:kern w:val="2"/>
          <w:sz w:val="32"/>
          <w:szCs w:val="32"/>
          <w:rtl/>
        </w:rPr>
        <w:t>المفهوم الاصطلاحي</w:t>
      </w:r>
      <w:r w:rsidRPr="007F57CC">
        <w:rPr>
          <w:rFonts w:ascii="Sakkal Majalla" w:eastAsia="SimSun" w:hAnsi="Sakkal Majalla" w:cs="Sakkal Majalla"/>
          <w:b/>
          <w:bCs/>
          <w:color w:val="000000"/>
          <w:kern w:val="2"/>
          <w:sz w:val="28"/>
          <w:szCs w:val="28"/>
        </w:rPr>
        <w:t>:</w:t>
      </w:r>
    </w:p>
    <w:p w14:paraId="5A2CE5CD" w14:textId="77777777" w:rsidR="007F57CC" w:rsidRPr="007F57CC" w:rsidRDefault="007F57CC" w:rsidP="007F57CC">
      <w:pPr>
        <w:spacing w:after="0" w:line="360" w:lineRule="auto"/>
        <w:ind w:left="720"/>
        <w:jc w:val="both"/>
        <w:rPr>
          <w:rFonts w:ascii="Sakkal Majalla" w:eastAsia="SimSun" w:hAnsi="Sakkal Majalla" w:cs="Sakkal Majalla"/>
          <w:color w:val="000000"/>
          <w:kern w:val="2"/>
          <w:sz w:val="28"/>
          <w:szCs w:val="28"/>
        </w:rPr>
      </w:pPr>
      <w:r w:rsidRPr="007F57CC">
        <w:rPr>
          <w:rFonts w:ascii="Sakkal Majalla" w:eastAsia="SimSun" w:hAnsi="Sakkal Majalla" w:cs="Sakkal Majalla"/>
          <w:color w:val="000000"/>
          <w:kern w:val="2"/>
          <w:sz w:val="28"/>
          <w:szCs w:val="28"/>
          <w:rtl/>
        </w:rPr>
        <w:t>الاستراتيجيات هي خطط أو أساليب محددة تهدف إلى تحقيق أهداف معينة بطريقة منظمة ومدروسة، وتُستخدم في مختلف السياقات مثل الإدارة، التسويق، أو التنمية الشخصية</w:t>
      </w:r>
      <w:r w:rsidRPr="007F57CC">
        <w:rPr>
          <w:rFonts w:ascii="Sakkal Majalla" w:eastAsia="SimSun" w:hAnsi="Sakkal Majalla" w:cs="Sakkal Majalla"/>
          <w:color w:val="000000"/>
          <w:kern w:val="2"/>
          <w:sz w:val="28"/>
          <w:szCs w:val="28"/>
        </w:rPr>
        <w:t>.</w:t>
      </w:r>
    </w:p>
    <w:p w14:paraId="0778DB38" w14:textId="77777777" w:rsidR="007F57CC" w:rsidRPr="007F57CC" w:rsidRDefault="007F57CC" w:rsidP="007F57CC">
      <w:pPr>
        <w:numPr>
          <w:ilvl w:val="0"/>
          <w:numId w:val="4"/>
        </w:numPr>
        <w:spacing w:after="0" w:line="360" w:lineRule="auto"/>
        <w:jc w:val="both"/>
        <w:rPr>
          <w:rFonts w:ascii="Sakkal Majalla" w:eastAsia="SimSun" w:hAnsi="Sakkal Majalla" w:cs="Sakkal Majalla"/>
          <w:color w:val="000000"/>
          <w:kern w:val="2"/>
          <w:sz w:val="32"/>
          <w:szCs w:val="32"/>
        </w:rPr>
      </w:pPr>
      <w:r w:rsidRPr="007F57CC">
        <w:rPr>
          <w:rFonts w:ascii="Sakkal Majalla" w:eastAsia="SimSun" w:hAnsi="Sakkal Majalla" w:cs="Sakkal Majalla"/>
          <w:b/>
          <w:bCs/>
          <w:color w:val="000000"/>
          <w:kern w:val="2"/>
          <w:sz w:val="32"/>
          <w:szCs w:val="32"/>
          <w:rtl/>
        </w:rPr>
        <w:t>المفهوم الإجرائي</w:t>
      </w:r>
      <w:r w:rsidRPr="007F57CC">
        <w:rPr>
          <w:rFonts w:ascii="Sakkal Majalla" w:eastAsia="SimSun" w:hAnsi="Sakkal Majalla" w:cs="Sakkal Majalla"/>
          <w:b/>
          <w:bCs/>
          <w:color w:val="000000"/>
          <w:kern w:val="2"/>
          <w:sz w:val="32"/>
          <w:szCs w:val="32"/>
        </w:rPr>
        <w:t>:</w:t>
      </w:r>
    </w:p>
    <w:p w14:paraId="427E9C7B" w14:textId="77777777" w:rsidR="007F57CC" w:rsidRPr="007F57CC" w:rsidRDefault="007F57CC" w:rsidP="007F57CC">
      <w:pPr>
        <w:spacing w:after="0" w:line="360" w:lineRule="auto"/>
        <w:ind w:left="720"/>
        <w:jc w:val="both"/>
        <w:rPr>
          <w:rFonts w:ascii="Sakkal Majalla" w:eastAsia="SimSun" w:hAnsi="Sakkal Majalla" w:cs="Sakkal Majalla"/>
          <w:color w:val="000000"/>
          <w:kern w:val="2"/>
          <w:sz w:val="28"/>
          <w:szCs w:val="28"/>
        </w:rPr>
      </w:pPr>
      <w:r w:rsidRPr="007F57CC">
        <w:rPr>
          <w:rFonts w:ascii="Sakkal Majalla" w:eastAsia="SimSun" w:hAnsi="Sakkal Majalla" w:cs="Sakkal Majalla"/>
          <w:color w:val="000000"/>
          <w:kern w:val="2"/>
          <w:sz w:val="28"/>
          <w:szCs w:val="28"/>
          <w:rtl/>
        </w:rPr>
        <w:t>في هذه الدراسة، يُقصد بالاستراتيجيات</w:t>
      </w:r>
      <w:r w:rsidRPr="007F57CC">
        <w:rPr>
          <w:rFonts w:ascii="Sakkal Majalla" w:eastAsia="SimSun" w:hAnsi="Sakkal Majalla" w:cs="Sakkal Majalla"/>
          <w:color w:val="000000"/>
          <w:kern w:val="2"/>
          <w:sz w:val="28"/>
          <w:szCs w:val="28"/>
        </w:rPr>
        <w:t xml:space="preserve">: </w:t>
      </w:r>
      <w:r w:rsidRPr="007F57CC">
        <w:rPr>
          <w:rFonts w:ascii="Sakkal Majalla" w:eastAsia="SimSun" w:hAnsi="Sakkal Majalla" w:cs="Sakkal Majalla"/>
          <w:color w:val="000000"/>
          <w:kern w:val="2"/>
          <w:sz w:val="28"/>
          <w:szCs w:val="28"/>
          <w:rtl/>
        </w:rPr>
        <w:t>الطرق والخطط التي يعتمد عليها المتخصصون في التسويق لبناء علامتهم الشخصية، مثل: تطوير المحتوى المهني، بناء الحضور الرقمي، التواصل الفعّال، إدارة السمعة، والاستفادة من الشبكات المهنية</w:t>
      </w:r>
      <w:r w:rsidRPr="007F57CC">
        <w:rPr>
          <w:rFonts w:ascii="Sakkal Majalla" w:eastAsia="SimSun" w:hAnsi="Sakkal Majalla" w:cs="Sakkal Majalla"/>
          <w:color w:val="000000"/>
          <w:kern w:val="2"/>
          <w:sz w:val="28"/>
          <w:szCs w:val="28"/>
        </w:rPr>
        <w:t>.</w:t>
      </w:r>
    </w:p>
    <w:p w14:paraId="0E45E9D0" w14:textId="77777777" w:rsidR="007F57CC" w:rsidRPr="007F57CC" w:rsidRDefault="007F57CC" w:rsidP="007F57CC">
      <w:pPr>
        <w:numPr>
          <w:ilvl w:val="0"/>
          <w:numId w:val="5"/>
        </w:numPr>
        <w:spacing w:after="0" w:line="360" w:lineRule="auto"/>
        <w:contextualSpacing/>
        <w:jc w:val="both"/>
        <w:rPr>
          <w:rFonts w:ascii="Sakkal Majalla" w:eastAsia="SimSun" w:hAnsi="Sakkal Majalla" w:cs="Sakkal Majalla"/>
          <w:b/>
          <w:bCs/>
          <w:color w:val="000000"/>
          <w:kern w:val="2"/>
          <w:sz w:val="32"/>
          <w:szCs w:val="32"/>
        </w:rPr>
      </w:pPr>
      <w:r w:rsidRPr="007F57CC">
        <w:rPr>
          <w:rFonts w:ascii="Sakkal Majalla" w:eastAsia="SimSun" w:hAnsi="Sakkal Majalla" w:cs="Sakkal Majalla"/>
          <w:b/>
          <w:bCs/>
          <w:color w:val="000000"/>
          <w:kern w:val="2"/>
          <w:sz w:val="32"/>
          <w:szCs w:val="32"/>
          <w:rtl/>
        </w:rPr>
        <w:t>النجاح المهني</w:t>
      </w:r>
      <w:r w:rsidRPr="007F57CC">
        <w:rPr>
          <w:rFonts w:ascii="Sakkal Majalla" w:eastAsia="SimSun" w:hAnsi="Sakkal Majalla" w:cs="Sakkal Majalla"/>
          <w:b/>
          <w:bCs/>
          <w:color w:val="000000"/>
          <w:kern w:val="2"/>
          <w:sz w:val="32"/>
          <w:szCs w:val="32"/>
        </w:rPr>
        <w:t xml:space="preserve"> (Career Success)</w:t>
      </w:r>
    </w:p>
    <w:p w14:paraId="2B277CD9" w14:textId="77777777" w:rsidR="007F57CC" w:rsidRPr="007F57CC" w:rsidRDefault="007F57CC" w:rsidP="007F57CC">
      <w:pPr>
        <w:numPr>
          <w:ilvl w:val="0"/>
          <w:numId w:val="8"/>
        </w:numPr>
        <w:spacing w:after="0" w:line="360" w:lineRule="auto"/>
        <w:jc w:val="both"/>
        <w:rPr>
          <w:rFonts w:ascii="Sakkal Majalla" w:eastAsia="SimSun" w:hAnsi="Sakkal Majalla" w:cs="Sakkal Majalla"/>
          <w:color w:val="000000"/>
          <w:kern w:val="2"/>
          <w:sz w:val="32"/>
          <w:szCs w:val="32"/>
        </w:rPr>
      </w:pPr>
      <w:r w:rsidRPr="007F57CC">
        <w:rPr>
          <w:rFonts w:ascii="Sakkal Majalla" w:eastAsia="SimSun" w:hAnsi="Sakkal Majalla" w:cs="Sakkal Majalla"/>
          <w:b/>
          <w:bCs/>
          <w:color w:val="000000"/>
          <w:kern w:val="2"/>
          <w:sz w:val="32"/>
          <w:szCs w:val="32"/>
          <w:rtl/>
        </w:rPr>
        <w:t>المفهوم الاصطلاحي</w:t>
      </w:r>
      <w:r w:rsidRPr="007F57CC">
        <w:rPr>
          <w:rFonts w:ascii="Sakkal Majalla" w:eastAsia="SimSun" w:hAnsi="Sakkal Majalla" w:cs="Sakkal Majalla"/>
          <w:b/>
          <w:bCs/>
          <w:color w:val="000000"/>
          <w:kern w:val="2"/>
          <w:sz w:val="32"/>
          <w:szCs w:val="32"/>
        </w:rPr>
        <w:t>:</w:t>
      </w:r>
    </w:p>
    <w:p w14:paraId="24ED51B9" w14:textId="77777777" w:rsidR="007F57CC" w:rsidRPr="007F57CC" w:rsidRDefault="007F57CC" w:rsidP="007F57CC">
      <w:pPr>
        <w:spacing w:after="0" w:line="360" w:lineRule="auto"/>
        <w:ind w:left="720"/>
        <w:jc w:val="both"/>
        <w:rPr>
          <w:rFonts w:ascii="Sakkal Majalla" w:eastAsia="SimSun" w:hAnsi="Sakkal Majalla" w:cs="Sakkal Majalla"/>
          <w:color w:val="000000"/>
          <w:kern w:val="2"/>
          <w:sz w:val="28"/>
          <w:szCs w:val="28"/>
        </w:rPr>
      </w:pPr>
      <w:r w:rsidRPr="007F57CC">
        <w:rPr>
          <w:rFonts w:ascii="Sakkal Majalla" w:eastAsia="SimSun" w:hAnsi="Sakkal Majalla" w:cs="Sakkal Majalla"/>
          <w:color w:val="000000"/>
          <w:kern w:val="2"/>
          <w:sz w:val="28"/>
          <w:szCs w:val="28"/>
          <w:rtl/>
        </w:rPr>
        <w:t>النجاح المهني هو حالة من التقدم أو الإنجاز في المسار الوظيفي للفرد، ويقاس عادة بمؤشرات مثل: الرضا الوظيفي، الترقية، الاعتراف المهني، أو تحقيق الأهداف الشخصية في العمل</w:t>
      </w:r>
      <w:r w:rsidRPr="007F57CC">
        <w:rPr>
          <w:rFonts w:ascii="Sakkal Majalla" w:eastAsia="SimSun" w:hAnsi="Sakkal Majalla" w:cs="Sakkal Majalla" w:hint="cs"/>
          <w:color w:val="000000"/>
          <w:kern w:val="2"/>
          <w:sz w:val="28"/>
          <w:szCs w:val="28"/>
          <w:rtl/>
        </w:rPr>
        <w:t>.</w:t>
      </w:r>
    </w:p>
    <w:p w14:paraId="3F64E539" w14:textId="77777777" w:rsidR="007F57CC" w:rsidRPr="007F57CC" w:rsidRDefault="007F57CC" w:rsidP="007F57CC">
      <w:pPr>
        <w:numPr>
          <w:ilvl w:val="0"/>
          <w:numId w:val="8"/>
        </w:numPr>
        <w:spacing w:after="0" w:line="360" w:lineRule="auto"/>
        <w:jc w:val="both"/>
        <w:rPr>
          <w:rFonts w:ascii="Sakkal Majalla" w:eastAsia="SimSun" w:hAnsi="Sakkal Majalla" w:cs="Sakkal Majalla"/>
          <w:color w:val="000000"/>
          <w:kern w:val="2"/>
          <w:sz w:val="32"/>
          <w:szCs w:val="32"/>
        </w:rPr>
      </w:pPr>
      <w:r w:rsidRPr="007F57CC">
        <w:rPr>
          <w:rFonts w:ascii="Sakkal Majalla" w:eastAsia="SimSun" w:hAnsi="Sakkal Majalla" w:cs="Sakkal Majalla"/>
          <w:b/>
          <w:bCs/>
          <w:color w:val="000000"/>
          <w:kern w:val="2"/>
          <w:sz w:val="32"/>
          <w:szCs w:val="32"/>
          <w:rtl/>
        </w:rPr>
        <w:lastRenderedPageBreak/>
        <w:t>المفهوم الإجرائي</w:t>
      </w:r>
      <w:r w:rsidRPr="007F57CC">
        <w:rPr>
          <w:rFonts w:ascii="Sakkal Majalla" w:eastAsia="SimSun" w:hAnsi="Sakkal Majalla" w:cs="Sakkal Majalla"/>
          <w:b/>
          <w:bCs/>
          <w:color w:val="000000"/>
          <w:kern w:val="2"/>
          <w:sz w:val="32"/>
          <w:szCs w:val="32"/>
        </w:rPr>
        <w:t>:</w:t>
      </w:r>
    </w:p>
    <w:p w14:paraId="1CBA8C55" w14:textId="77777777" w:rsidR="007F57CC" w:rsidRDefault="007F57CC" w:rsidP="007F57CC">
      <w:pPr>
        <w:spacing w:after="0" w:line="360" w:lineRule="auto"/>
        <w:ind w:left="720"/>
        <w:jc w:val="both"/>
        <w:rPr>
          <w:rFonts w:ascii="Sakkal Majalla" w:eastAsia="SimSun" w:hAnsi="Sakkal Majalla" w:cs="Sakkal Majalla"/>
          <w:color w:val="000000"/>
          <w:kern w:val="2"/>
          <w:sz w:val="28"/>
          <w:szCs w:val="28"/>
          <w:rtl/>
        </w:rPr>
      </w:pPr>
      <w:r w:rsidRPr="007F57CC">
        <w:rPr>
          <w:rFonts w:ascii="Sakkal Majalla" w:eastAsia="SimSun" w:hAnsi="Sakkal Majalla" w:cs="Sakkal Majalla"/>
          <w:color w:val="000000"/>
          <w:kern w:val="2"/>
          <w:sz w:val="28"/>
          <w:szCs w:val="28"/>
          <w:rtl/>
        </w:rPr>
        <w:t>في هذه الدراسة، يُقصد بالنجاح المهني</w:t>
      </w:r>
      <w:r w:rsidRPr="007F57CC">
        <w:rPr>
          <w:rFonts w:ascii="Sakkal Majalla" w:eastAsia="SimSun" w:hAnsi="Sakkal Majalla" w:cs="Sakkal Majalla"/>
          <w:color w:val="000000"/>
          <w:kern w:val="2"/>
          <w:sz w:val="28"/>
          <w:szCs w:val="28"/>
        </w:rPr>
        <w:t xml:space="preserve">: </w:t>
      </w:r>
      <w:r w:rsidRPr="007F57CC">
        <w:rPr>
          <w:rFonts w:ascii="Sakkal Majalla" w:eastAsia="SimSun" w:hAnsi="Sakkal Majalla" w:cs="Sakkal Majalla"/>
          <w:color w:val="000000"/>
          <w:kern w:val="2"/>
          <w:sz w:val="28"/>
          <w:szCs w:val="28"/>
          <w:rtl/>
        </w:rPr>
        <w:t>تحقيق المتخصصين في التسويق في السعودية لتقدم وظيفي ملموس، مثل الترقية في المناصب، زيادة فرص العمل، تعزيز السمعة المهنية، أو تحقيق توازن مستدام بين الحياة المهنية والطموحات الشخصية، كنتيجة مباشرة أو غير مباشرة لاستخدام استراتيجيات فعالة في بناء العلامة الشخصية</w:t>
      </w:r>
      <w:r w:rsidRPr="007F57CC">
        <w:rPr>
          <w:rFonts w:ascii="Sakkal Majalla" w:eastAsia="SimSun" w:hAnsi="Sakkal Majalla" w:cs="Sakkal Majalla"/>
          <w:color w:val="000000"/>
          <w:kern w:val="2"/>
          <w:sz w:val="28"/>
          <w:szCs w:val="28"/>
        </w:rPr>
        <w:t>.</w:t>
      </w:r>
    </w:p>
    <w:p w14:paraId="74384656" w14:textId="77777777" w:rsidR="007660B4" w:rsidRPr="007F57CC" w:rsidRDefault="007660B4" w:rsidP="007660B4">
      <w:pPr>
        <w:spacing w:after="0" w:line="360" w:lineRule="auto"/>
        <w:jc w:val="both"/>
        <w:rPr>
          <w:rFonts w:ascii="Sakkal Majalla" w:eastAsia="SimSun" w:hAnsi="Sakkal Majalla" w:cs="Sakkal Majalla"/>
          <w:color w:val="000000"/>
          <w:kern w:val="2"/>
          <w:sz w:val="28"/>
          <w:szCs w:val="28"/>
        </w:rPr>
      </w:pPr>
    </w:p>
    <w:p w14:paraId="3BA65D70" w14:textId="77777777" w:rsidR="007F57CC" w:rsidRPr="007F57CC" w:rsidRDefault="007F57CC" w:rsidP="007F57CC">
      <w:pPr>
        <w:numPr>
          <w:ilvl w:val="0"/>
          <w:numId w:val="5"/>
        </w:numPr>
        <w:spacing w:after="0" w:line="360" w:lineRule="auto"/>
        <w:contextualSpacing/>
        <w:jc w:val="both"/>
        <w:rPr>
          <w:rFonts w:ascii="Sakkal Majalla" w:eastAsia="SimSun" w:hAnsi="Sakkal Majalla" w:cs="Sakkal Majalla"/>
          <w:b/>
          <w:bCs/>
          <w:color w:val="000000"/>
          <w:kern w:val="2"/>
          <w:sz w:val="32"/>
          <w:szCs w:val="32"/>
        </w:rPr>
      </w:pPr>
      <w:r w:rsidRPr="007F57CC">
        <w:rPr>
          <w:rFonts w:ascii="Sakkal Majalla" w:eastAsia="SimSun" w:hAnsi="Sakkal Majalla" w:cs="Sakkal Majalla"/>
          <w:b/>
          <w:bCs/>
          <w:color w:val="000000"/>
          <w:kern w:val="2"/>
          <w:sz w:val="32"/>
          <w:szCs w:val="32"/>
          <w:rtl/>
        </w:rPr>
        <w:t>قطاع التسويق السعودي</w:t>
      </w:r>
      <w:r w:rsidRPr="007F57CC">
        <w:rPr>
          <w:rFonts w:ascii="Sakkal Majalla" w:eastAsia="SimSun" w:hAnsi="Sakkal Majalla" w:cs="Sakkal Majalla" w:hint="cs"/>
          <w:b/>
          <w:bCs/>
          <w:color w:val="000000"/>
          <w:kern w:val="2"/>
          <w:sz w:val="32"/>
          <w:szCs w:val="32"/>
          <w:rtl/>
        </w:rPr>
        <w:t>:</w:t>
      </w:r>
    </w:p>
    <w:p w14:paraId="785B733E" w14:textId="77777777" w:rsidR="007F57CC" w:rsidRPr="007F57CC" w:rsidRDefault="007F57CC" w:rsidP="007F57CC">
      <w:pPr>
        <w:numPr>
          <w:ilvl w:val="0"/>
          <w:numId w:val="9"/>
        </w:numPr>
        <w:spacing w:after="0" w:line="360" w:lineRule="auto"/>
        <w:jc w:val="both"/>
        <w:rPr>
          <w:rFonts w:ascii="Sakkal Majalla" w:eastAsia="SimSun" w:hAnsi="Sakkal Majalla" w:cs="Sakkal Majalla"/>
          <w:b/>
          <w:bCs/>
          <w:color w:val="000000"/>
          <w:kern w:val="2"/>
          <w:sz w:val="32"/>
          <w:szCs w:val="32"/>
        </w:rPr>
      </w:pPr>
      <w:r w:rsidRPr="007F57CC">
        <w:rPr>
          <w:rFonts w:ascii="Sakkal Majalla" w:eastAsia="SimSun" w:hAnsi="Sakkal Majalla" w:cs="Sakkal Majalla"/>
          <w:b/>
          <w:bCs/>
          <w:color w:val="000000"/>
          <w:kern w:val="2"/>
          <w:sz w:val="32"/>
          <w:szCs w:val="32"/>
          <w:rtl/>
        </w:rPr>
        <w:t>المفهوم الاصطلاحي</w:t>
      </w:r>
      <w:r w:rsidRPr="007F57CC">
        <w:rPr>
          <w:rFonts w:ascii="Sakkal Majalla" w:eastAsia="SimSun" w:hAnsi="Sakkal Majalla" w:cs="Sakkal Majalla"/>
          <w:b/>
          <w:bCs/>
          <w:color w:val="000000"/>
          <w:kern w:val="2"/>
          <w:sz w:val="32"/>
          <w:szCs w:val="32"/>
        </w:rPr>
        <w:t>:</w:t>
      </w:r>
    </w:p>
    <w:p w14:paraId="6760FE64" w14:textId="77777777" w:rsidR="007F57CC" w:rsidRPr="007F57CC" w:rsidRDefault="007F57CC" w:rsidP="007F57CC">
      <w:pPr>
        <w:spacing w:after="0" w:line="360" w:lineRule="auto"/>
        <w:ind w:left="720"/>
        <w:jc w:val="both"/>
        <w:rPr>
          <w:rFonts w:ascii="Sakkal Majalla" w:eastAsia="SimSun" w:hAnsi="Sakkal Majalla" w:cs="Sakkal Majalla"/>
          <w:color w:val="000000"/>
          <w:kern w:val="2"/>
          <w:sz w:val="28"/>
          <w:szCs w:val="28"/>
        </w:rPr>
      </w:pPr>
      <w:r w:rsidRPr="007F57CC">
        <w:rPr>
          <w:rFonts w:ascii="Sakkal Majalla" w:eastAsia="SimSun" w:hAnsi="Sakkal Majalla" w:cs="Sakkal Majalla"/>
          <w:color w:val="000000"/>
          <w:kern w:val="2"/>
          <w:sz w:val="28"/>
          <w:szCs w:val="28"/>
          <w:rtl/>
        </w:rPr>
        <w:t>قطاع التسويق السعودي يشمل جميع الأنشطة المهنية والخدمات المرتبطة بترويج المنتجات والخدمات داخل المملكة العربية السعودية، ويضم كوادر بشرية ومؤسسات تعمل في مجالات التسويق التقليدي والرقمي</w:t>
      </w:r>
      <w:r w:rsidRPr="007F57CC">
        <w:rPr>
          <w:rFonts w:ascii="Sakkal Majalla" w:eastAsia="SimSun" w:hAnsi="Sakkal Majalla" w:cs="Sakkal Majalla"/>
          <w:color w:val="000000"/>
          <w:kern w:val="2"/>
          <w:sz w:val="28"/>
          <w:szCs w:val="28"/>
        </w:rPr>
        <w:t>.</w:t>
      </w:r>
    </w:p>
    <w:p w14:paraId="0F0C3FB0" w14:textId="77777777" w:rsidR="007F57CC" w:rsidRPr="007F57CC" w:rsidRDefault="007F57CC" w:rsidP="007F57CC">
      <w:pPr>
        <w:numPr>
          <w:ilvl w:val="0"/>
          <w:numId w:val="9"/>
        </w:numPr>
        <w:spacing w:after="0" w:line="360" w:lineRule="auto"/>
        <w:jc w:val="both"/>
        <w:rPr>
          <w:rFonts w:ascii="Sakkal Majalla" w:eastAsia="SimSun" w:hAnsi="Sakkal Majalla" w:cs="Sakkal Majalla"/>
          <w:color w:val="000000"/>
          <w:kern w:val="2"/>
          <w:sz w:val="32"/>
          <w:szCs w:val="32"/>
        </w:rPr>
      </w:pPr>
      <w:r w:rsidRPr="007F57CC">
        <w:rPr>
          <w:rFonts w:ascii="Sakkal Majalla" w:eastAsia="SimSun" w:hAnsi="Sakkal Majalla" w:cs="Sakkal Majalla"/>
          <w:b/>
          <w:bCs/>
          <w:color w:val="000000"/>
          <w:kern w:val="2"/>
          <w:sz w:val="32"/>
          <w:szCs w:val="32"/>
          <w:rtl/>
        </w:rPr>
        <w:t>المفهوم الإجرائي</w:t>
      </w:r>
      <w:r w:rsidRPr="007F57CC">
        <w:rPr>
          <w:rFonts w:ascii="Sakkal Majalla" w:eastAsia="SimSun" w:hAnsi="Sakkal Majalla" w:cs="Sakkal Majalla"/>
          <w:b/>
          <w:bCs/>
          <w:color w:val="000000"/>
          <w:kern w:val="2"/>
          <w:sz w:val="32"/>
          <w:szCs w:val="32"/>
        </w:rPr>
        <w:t>:</w:t>
      </w:r>
    </w:p>
    <w:p w14:paraId="64A175C8" w14:textId="2DEF3E1D" w:rsidR="00962DB5" w:rsidRPr="007F57CC" w:rsidRDefault="007F57CC" w:rsidP="007660B4">
      <w:pPr>
        <w:spacing w:line="360" w:lineRule="auto"/>
        <w:jc w:val="both"/>
        <w:rPr>
          <w:rFonts w:ascii="Sakkal Majalla" w:eastAsia="Calibri" w:hAnsi="Sakkal Majalla" w:cs="Sakkal Majalla"/>
          <w:color w:val="000000"/>
          <w:sz w:val="28"/>
          <w:szCs w:val="28"/>
          <w:rtl/>
        </w:rPr>
      </w:pPr>
      <w:r w:rsidRPr="007F57CC">
        <w:rPr>
          <w:rFonts w:ascii="Sakkal Majalla" w:eastAsia="Calibri" w:hAnsi="Sakkal Majalla" w:cs="Sakkal Majalla"/>
          <w:color w:val="000000"/>
          <w:sz w:val="28"/>
          <w:szCs w:val="28"/>
          <w:rtl/>
        </w:rPr>
        <w:t>في هذه الدراسة، يُقصد بقطاع التسويق السعودي: البيئة المهنية التي يعمل فيها المتخصصون السعوديون أو المقيمون في مجال التسويق داخل المملكة، سواء في الشركات، أو الوكالات الإعلانية، أو كأفراد مستقلين، والتي تمثل السياق الذي تُطبق فيه استراتيجيات بناء العلامة الشخصية.</w:t>
      </w:r>
    </w:p>
    <w:p w14:paraId="6E28E08C" w14:textId="77777777" w:rsidR="007F57CC" w:rsidRPr="007F57CC" w:rsidRDefault="007F57CC" w:rsidP="007F57CC">
      <w:pPr>
        <w:keepNext/>
        <w:keepLines/>
        <w:spacing w:before="360" w:after="80" w:line="360" w:lineRule="auto"/>
        <w:jc w:val="both"/>
        <w:outlineLvl w:val="0"/>
        <w:rPr>
          <w:rFonts w:ascii="Sakkal Majalla" w:eastAsia="Times New Roman" w:hAnsi="Sakkal Majalla" w:cs="Sakkal Majalla"/>
          <w:b/>
          <w:bCs/>
          <w:color w:val="000000"/>
          <w:sz w:val="36"/>
          <w:szCs w:val="36"/>
        </w:rPr>
      </w:pPr>
      <w:bookmarkStart w:id="23" w:name="_Toc203562698"/>
      <w:bookmarkStart w:id="24" w:name="_Toc206178204"/>
      <w:r w:rsidRPr="007F57CC">
        <w:rPr>
          <w:rFonts w:ascii="Sakkal Majalla" w:eastAsia="Times New Roman" w:hAnsi="Sakkal Majalla" w:cs="Sakkal Majalla"/>
          <w:b/>
          <w:bCs/>
          <w:color w:val="000000"/>
          <w:sz w:val="36"/>
          <w:szCs w:val="36"/>
          <w:rtl/>
        </w:rPr>
        <w:t>فرضيات الدراسة</w:t>
      </w:r>
      <w:r w:rsidRPr="007F57CC">
        <w:rPr>
          <w:rFonts w:ascii="Sakkal Majalla" w:eastAsia="Times New Roman" w:hAnsi="Sakkal Majalla" w:cs="Sakkal Majalla" w:hint="cs"/>
          <w:b/>
          <w:bCs/>
          <w:color w:val="000000"/>
          <w:sz w:val="36"/>
          <w:szCs w:val="36"/>
          <w:rtl/>
        </w:rPr>
        <w:t>:</w:t>
      </w:r>
      <w:bookmarkEnd w:id="23"/>
      <w:bookmarkEnd w:id="24"/>
    </w:p>
    <w:p w14:paraId="313B5FB5" w14:textId="77777777" w:rsidR="007F57CC" w:rsidRPr="007F57CC" w:rsidRDefault="007F57CC" w:rsidP="007F57CC">
      <w:pPr>
        <w:spacing w:after="0" w:line="360" w:lineRule="auto"/>
        <w:jc w:val="both"/>
        <w:rPr>
          <w:rFonts w:ascii="Sakkal Majalla" w:eastAsia="SimSun" w:hAnsi="Sakkal Majalla" w:cs="Sakkal Majalla"/>
          <w:b/>
          <w:bCs/>
          <w:color w:val="000000"/>
          <w:kern w:val="2"/>
          <w:sz w:val="32"/>
          <w:szCs w:val="32"/>
        </w:rPr>
      </w:pPr>
      <w:r w:rsidRPr="007F57CC">
        <w:rPr>
          <w:rFonts w:ascii="Sakkal Majalla" w:eastAsia="SimSun" w:hAnsi="Sakkal Majalla" w:cs="Sakkal Majalla"/>
          <w:b/>
          <w:bCs/>
          <w:color w:val="000000"/>
          <w:kern w:val="2"/>
          <w:sz w:val="32"/>
          <w:szCs w:val="32"/>
          <w:rtl/>
        </w:rPr>
        <w:t>الفرضية الرئيسية</w:t>
      </w:r>
      <w:r w:rsidRPr="007F57CC">
        <w:rPr>
          <w:rFonts w:ascii="Sakkal Majalla" w:eastAsia="SimSun" w:hAnsi="Sakkal Majalla" w:cs="Sakkal Majalla"/>
          <w:b/>
          <w:bCs/>
          <w:color w:val="000000"/>
          <w:kern w:val="2"/>
          <w:sz w:val="32"/>
          <w:szCs w:val="32"/>
        </w:rPr>
        <w:t>:</w:t>
      </w:r>
    </w:p>
    <w:p w14:paraId="4DD37E8A" w14:textId="77777777" w:rsidR="007F57CC" w:rsidRDefault="007F57CC" w:rsidP="007F57CC">
      <w:pPr>
        <w:numPr>
          <w:ilvl w:val="0"/>
          <w:numId w:val="2"/>
        </w:numPr>
        <w:spacing w:after="0" w:line="360" w:lineRule="auto"/>
        <w:contextualSpacing/>
        <w:jc w:val="both"/>
        <w:rPr>
          <w:rFonts w:ascii="Sakkal Majalla" w:eastAsia="SimSun" w:hAnsi="Sakkal Majalla" w:cs="Sakkal Majalla"/>
          <w:color w:val="000000"/>
          <w:kern w:val="2"/>
          <w:sz w:val="28"/>
          <w:szCs w:val="28"/>
        </w:rPr>
      </w:pPr>
      <w:r w:rsidRPr="007F57CC">
        <w:rPr>
          <w:rFonts w:ascii="Sakkal Majalla" w:eastAsia="SimSun" w:hAnsi="Sakkal Majalla" w:cs="Sakkal Majalla"/>
          <w:color w:val="000000"/>
          <w:kern w:val="2"/>
          <w:sz w:val="28"/>
          <w:szCs w:val="28"/>
          <w:rtl/>
        </w:rPr>
        <w:t>توجد علاقة ذات دلالة إحصائية بين استخدام استراتيجيات بناء العلامة التجارية الشخصية وتحقيق النجاح المهني لدى المتخصصين في قطاع التسويق السعودي</w:t>
      </w:r>
      <w:r w:rsidRPr="007F57CC">
        <w:rPr>
          <w:rFonts w:ascii="Sakkal Majalla" w:eastAsia="SimSun" w:hAnsi="Sakkal Majalla" w:cs="Sakkal Majalla"/>
          <w:color w:val="000000"/>
          <w:kern w:val="2"/>
          <w:sz w:val="28"/>
          <w:szCs w:val="28"/>
        </w:rPr>
        <w:t>.</w:t>
      </w:r>
    </w:p>
    <w:p w14:paraId="5AD7578C" w14:textId="77777777" w:rsidR="004F3BA8" w:rsidRPr="007F57CC" w:rsidRDefault="004F3BA8" w:rsidP="004F3BA8">
      <w:pPr>
        <w:spacing w:after="0" w:line="360" w:lineRule="auto"/>
        <w:ind w:left="720"/>
        <w:contextualSpacing/>
        <w:jc w:val="both"/>
        <w:rPr>
          <w:rFonts w:ascii="Sakkal Majalla" w:eastAsia="SimSun" w:hAnsi="Sakkal Majalla" w:cs="Sakkal Majalla"/>
          <w:color w:val="000000"/>
          <w:kern w:val="2"/>
          <w:sz w:val="28"/>
          <w:szCs w:val="28"/>
        </w:rPr>
      </w:pPr>
    </w:p>
    <w:p w14:paraId="45AA6187" w14:textId="77777777" w:rsidR="007F57CC" w:rsidRPr="007F57CC" w:rsidRDefault="007F57CC" w:rsidP="007F57CC">
      <w:pPr>
        <w:spacing w:after="0" w:line="360" w:lineRule="auto"/>
        <w:jc w:val="both"/>
        <w:rPr>
          <w:rFonts w:ascii="Sakkal Majalla" w:eastAsia="SimSun" w:hAnsi="Sakkal Majalla" w:cs="Sakkal Majalla"/>
          <w:b/>
          <w:bCs/>
          <w:color w:val="000000"/>
          <w:kern w:val="2"/>
          <w:sz w:val="32"/>
          <w:szCs w:val="32"/>
        </w:rPr>
      </w:pPr>
      <w:r w:rsidRPr="007F57CC">
        <w:rPr>
          <w:rFonts w:ascii="Sakkal Majalla" w:eastAsia="SimSun" w:hAnsi="Sakkal Majalla" w:cs="Sakkal Majalla"/>
          <w:b/>
          <w:bCs/>
          <w:color w:val="000000"/>
          <w:kern w:val="2"/>
          <w:sz w:val="32"/>
          <w:szCs w:val="32"/>
          <w:rtl/>
        </w:rPr>
        <w:t>الفرضيات الفرعية</w:t>
      </w:r>
      <w:r w:rsidRPr="007F57CC">
        <w:rPr>
          <w:rFonts w:ascii="Sakkal Majalla" w:eastAsia="SimSun" w:hAnsi="Sakkal Majalla" w:cs="Sakkal Majalla"/>
          <w:b/>
          <w:bCs/>
          <w:color w:val="000000"/>
          <w:kern w:val="2"/>
          <w:sz w:val="32"/>
          <w:szCs w:val="32"/>
        </w:rPr>
        <w:t>:</w:t>
      </w:r>
    </w:p>
    <w:p w14:paraId="346C5960" w14:textId="77777777" w:rsidR="007F57CC" w:rsidRPr="007F57CC" w:rsidRDefault="007F57CC" w:rsidP="007F57CC">
      <w:pPr>
        <w:spacing w:line="360" w:lineRule="auto"/>
        <w:jc w:val="both"/>
        <w:rPr>
          <w:rFonts w:ascii="Sakkal Majalla" w:eastAsia="SimSun" w:hAnsi="Sakkal Majalla" w:cs="Sakkal Majalla"/>
          <w:color w:val="000000"/>
          <w:kern w:val="2"/>
          <w:sz w:val="28"/>
          <w:szCs w:val="28"/>
        </w:rPr>
      </w:pPr>
      <w:r w:rsidRPr="007F57CC">
        <w:rPr>
          <w:rFonts w:ascii="Sakkal Majalla" w:eastAsia="SimSun" w:hAnsi="Sakkal Majalla" w:cs="Sakkal Majalla"/>
          <w:color w:val="000000"/>
          <w:kern w:val="2"/>
          <w:sz w:val="28"/>
          <w:szCs w:val="28"/>
          <w:rtl/>
        </w:rPr>
        <w:t>1. توجد علاقة ذات دلالة إحصائية بين التواجد الرقمي ومستوى النجاح المهني.</w:t>
      </w:r>
    </w:p>
    <w:p w14:paraId="3BAD8FD7" w14:textId="77777777" w:rsidR="007F57CC" w:rsidRPr="007F57CC" w:rsidRDefault="007F57CC" w:rsidP="007F57CC">
      <w:pPr>
        <w:spacing w:line="360" w:lineRule="auto"/>
        <w:jc w:val="both"/>
        <w:rPr>
          <w:rFonts w:ascii="Sakkal Majalla" w:eastAsia="SimSun" w:hAnsi="Sakkal Majalla" w:cs="Sakkal Majalla"/>
          <w:color w:val="000000"/>
          <w:kern w:val="2"/>
          <w:sz w:val="28"/>
          <w:szCs w:val="28"/>
        </w:rPr>
      </w:pPr>
      <w:r w:rsidRPr="007F57CC">
        <w:rPr>
          <w:rFonts w:ascii="Sakkal Majalla" w:eastAsia="SimSun" w:hAnsi="Sakkal Majalla" w:cs="Sakkal Majalla"/>
          <w:color w:val="000000"/>
          <w:kern w:val="2"/>
          <w:sz w:val="28"/>
          <w:szCs w:val="28"/>
          <w:rtl/>
        </w:rPr>
        <w:lastRenderedPageBreak/>
        <w:t>2. توجد علاقة ذات دلالة إحصائية بين الشبكات المهنية ومستوى النجاح المهني.</w:t>
      </w:r>
    </w:p>
    <w:p w14:paraId="0C740E64" w14:textId="77777777" w:rsidR="007F57CC" w:rsidRPr="007F57CC" w:rsidRDefault="007F57CC" w:rsidP="007F57CC">
      <w:pPr>
        <w:spacing w:line="360" w:lineRule="auto"/>
        <w:jc w:val="both"/>
        <w:rPr>
          <w:rFonts w:ascii="Sakkal Majalla" w:eastAsia="SimSun" w:hAnsi="Sakkal Majalla" w:cs="Sakkal Majalla"/>
          <w:color w:val="000000"/>
          <w:kern w:val="2"/>
          <w:sz w:val="28"/>
          <w:szCs w:val="28"/>
        </w:rPr>
      </w:pPr>
      <w:r w:rsidRPr="007F57CC">
        <w:rPr>
          <w:rFonts w:ascii="Sakkal Majalla" w:eastAsia="SimSun" w:hAnsi="Sakkal Majalla" w:cs="Sakkal Majalla"/>
          <w:color w:val="000000"/>
          <w:kern w:val="2"/>
          <w:sz w:val="28"/>
          <w:szCs w:val="28"/>
          <w:rtl/>
        </w:rPr>
        <w:t>3. توجد علاقة ذات دلالة إحصائية بين بناء المحتوى ومستوى النجاح المهني.</w:t>
      </w:r>
    </w:p>
    <w:p w14:paraId="5B58B94A" w14:textId="77777777" w:rsidR="007F57CC" w:rsidRPr="007F57CC" w:rsidRDefault="007F57CC" w:rsidP="007F57CC">
      <w:pPr>
        <w:spacing w:line="360" w:lineRule="auto"/>
        <w:jc w:val="both"/>
        <w:rPr>
          <w:rFonts w:ascii="Sakkal Majalla" w:eastAsia="SimSun" w:hAnsi="Sakkal Majalla" w:cs="Sakkal Majalla"/>
          <w:color w:val="000000"/>
          <w:kern w:val="2"/>
          <w:sz w:val="28"/>
          <w:szCs w:val="28"/>
        </w:rPr>
      </w:pPr>
      <w:r w:rsidRPr="007F57CC">
        <w:rPr>
          <w:rFonts w:ascii="Sakkal Majalla" w:eastAsia="SimSun" w:hAnsi="Sakkal Majalla" w:cs="Sakkal Majalla"/>
          <w:color w:val="000000"/>
          <w:kern w:val="2"/>
          <w:sz w:val="28"/>
          <w:szCs w:val="28"/>
          <w:rtl/>
        </w:rPr>
        <w:t>4. توجد علاقة ذات دلالة إحصائية بين إظهار الخبرة ومستوى النجاح المهني.</w:t>
      </w:r>
    </w:p>
    <w:p w14:paraId="6AB48B78" w14:textId="77777777" w:rsidR="007660B4" w:rsidRDefault="007F57CC" w:rsidP="007660B4">
      <w:pPr>
        <w:spacing w:line="360" w:lineRule="auto"/>
        <w:jc w:val="both"/>
        <w:rPr>
          <w:rFonts w:ascii="Sakkal Majalla" w:eastAsia="SimSun" w:hAnsi="Sakkal Majalla" w:cs="Sakkal Majalla"/>
          <w:color w:val="000000"/>
          <w:kern w:val="2"/>
          <w:sz w:val="28"/>
          <w:szCs w:val="28"/>
          <w:rtl/>
        </w:rPr>
      </w:pPr>
      <w:r w:rsidRPr="007F57CC">
        <w:rPr>
          <w:rFonts w:ascii="Sakkal Majalla" w:eastAsia="SimSun" w:hAnsi="Sakkal Majalla" w:cs="Sakkal Majalla"/>
          <w:color w:val="000000"/>
          <w:kern w:val="2"/>
          <w:sz w:val="28"/>
          <w:szCs w:val="28"/>
          <w:rtl/>
        </w:rPr>
        <w:t>5. توجد علاقة ذات دلالة إحصائية بين وجود استراتيجية ممنهجة لبناء العلامة الشخصية ومستوى النجاح المهني.</w:t>
      </w:r>
      <w:bookmarkStart w:id="25" w:name="_Toc203562699"/>
      <w:bookmarkStart w:id="26" w:name="_Toc206178205"/>
    </w:p>
    <w:p w14:paraId="25CC2DB2" w14:textId="7F824581" w:rsidR="00772962" w:rsidRDefault="00772962" w:rsidP="007660B4">
      <w:pPr>
        <w:spacing w:line="360" w:lineRule="auto"/>
        <w:jc w:val="both"/>
        <w:rPr>
          <w:rFonts w:ascii="Sakkal Majalla" w:eastAsia="SimSun" w:hAnsi="Sakkal Majalla" w:cs="Sakkal Majalla"/>
          <w:color w:val="000000"/>
          <w:kern w:val="2"/>
          <w:sz w:val="28"/>
          <w:szCs w:val="28"/>
          <w:rtl/>
        </w:rPr>
      </w:pPr>
      <w:r>
        <w:rPr>
          <w:rFonts w:ascii="Sakkal Majalla" w:eastAsia="SimSun" w:hAnsi="Sakkal Majalla" w:cs="Sakkal Majalla"/>
          <w:color w:val="000000"/>
          <w:kern w:val="2"/>
          <w:sz w:val="28"/>
          <w:szCs w:val="28"/>
          <w:rtl/>
        </w:rPr>
        <w:br/>
      </w:r>
    </w:p>
    <w:p w14:paraId="74FF7385" w14:textId="77777777" w:rsidR="00A47708" w:rsidRDefault="00A47708" w:rsidP="00A47708">
      <w:pPr>
        <w:jc w:val="center"/>
        <w:rPr>
          <w:b/>
          <w:bCs/>
          <w:sz w:val="40"/>
          <w:szCs w:val="40"/>
          <w:rtl/>
        </w:rPr>
      </w:pPr>
      <w:r>
        <w:rPr>
          <w:rFonts w:ascii="Sakkal Majalla" w:eastAsia="SimSun" w:hAnsi="Sakkal Majalla" w:cs="Sakkal Majalla"/>
          <w:color w:val="000000"/>
          <w:kern w:val="2"/>
          <w:sz w:val="28"/>
          <w:szCs w:val="28"/>
          <w:rtl/>
        </w:rPr>
        <w:br w:type="page"/>
      </w:r>
    </w:p>
    <w:p w14:paraId="19653257" w14:textId="77777777" w:rsidR="00A47708" w:rsidRDefault="00A47708" w:rsidP="00A47708">
      <w:pPr>
        <w:jc w:val="center"/>
        <w:rPr>
          <w:b/>
          <w:bCs/>
          <w:sz w:val="40"/>
          <w:szCs w:val="40"/>
          <w:rtl/>
        </w:rPr>
      </w:pPr>
    </w:p>
    <w:p w14:paraId="3D81D803" w14:textId="77777777" w:rsidR="00A47708" w:rsidRDefault="00A47708" w:rsidP="00A47708">
      <w:pPr>
        <w:jc w:val="center"/>
        <w:rPr>
          <w:b/>
          <w:bCs/>
          <w:sz w:val="40"/>
          <w:szCs w:val="40"/>
          <w:rtl/>
        </w:rPr>
      </w:pPr>
    </w:p>
    <w:p w14:paraId="36EB9951" w14:textId="77777777" w:rsidR="00A47708" w:rsidRDefault="00A47708" w:rsidP="00A47708">
      <w:pPr>
        <w:jc w:val="center"/>
        <w:rPr>
          <w:b/>
          <w:bCs/>
          <w:sz w:val="40"/>
          <w:szCs w:val="40"/>
          <w:rtl/>
        </w:rPr>
      </w:pPr>
    </w:p>
    <w:p w14:paraId="5C72C5DA" w14:textId="77777777" w:rsidR="00A47708" w:rsidRDefault="00A47708" w:rsidP="00A47708">
      <w:pPr>
        <w:jc w:val="center"/>
        <w:rPr>
          <w:b/>
          <w:bCs/>
          <w:sz w:val="40"/>
          <w:szCs w:val="40"/>
          <w:rtl/>
        </w:rPr>
      </w:pPr>
    </w:p>
    <w:p w14:paraId="09C07EFD" w14:textId="77777777" w:rsidR="00A47708" w:rsidRDefault="00A47708" w:rsidP="00A47708">
      <w:pPr>
        <w:jc w:val="center"/>
        <w:rPr>
          <w:b/>
          <w:bCs/>
          <w:sz w:val="40"/>
          <w:szCs w:val="40"/>
          <w:rtl/>
        </w:rPr>
      </w:pPr>
    </w:p>
    <w:p w14:paraId="4554D164" w14:textId="77777777" w:rsidR="00A47708" w:rsidRDefault="00A47708" w:rsidP="00A47708">
      <w:pPr>
        <w:jc w:val="center"/>
        <w:rPr>
          <w:b/>
          <w:bCs/>
          <w:sz w:val="40"/>
          <w:szCs w:val="40"/>
          <w:rtl/>
        </w:rPr>
      </w:pPr>
    </w:p>
    <w:p w14:paraId="10581723" w14:textId="77777777" w:rsidR="00A47708" w:rsidRDefault="00A47708" w:rsidP="00A47708">
      <w:pPr>
        <w:jc w:val="center"/>
        <w:rPr>
          <w:b/>
          <w:bCs/>
          <w:sz w:val="40"/>
          <w:szCs w:val="40"/>
          <w:rtl/>
        </w:rPr>
      </w:pPr>
    </w:p>
    <w:p w14:paraId="2156C63A" w14:textId="77777777" w:rsidR="00A47708" w:rsidRDefault="00A47708" w:rsidP="00A47708">
      <w:pPr>
        <w:jc w:val="center"/>
        <w:rPr>
          <w:b/>
          <w:bCs/>
          <w:sz w:val="40"/>
          <w:szCs w:val="40"/>
          <w:rtl/>
        </w:rPr>
      </w:pPr>
    </w:p>
    <w:p w14:paraId="1B90D1F2" w14:textId="1E7C4B05" w:rsidR="00A47708" w:rsidRPr="00772962" w:rsidRDefault="00A47708" w:rsidP="00A47708">
      <w:pPr>
        <w:jc w:val="center"/>
        <w:rPr>
          <w:b/>
          <w:bCs/>
          <w:sz w:val="40"/>
          <w:szCs w:val="40"/>
          <w:rtl/>
        </w:rPr>
      </w:pPr>
      <w:r w:rsidRPr="00772962">
        <w:rPr>
          <w:rFonts w:hint="cs"/>
          <w:b/>
          <w:bCs/>
          <w:sz w:val="40"/>
          <w:szCs w:val="40"/>
          <w:rtl/>
        </w:rPr>
        <w:t xml:space="preserve">الفصل </w:t>
      </w:r>
      <w:r>
        <w:rPr>
          <w:rFonts w:hint="cs"/>
          <w:b/>
          <w:bCs/>
          <w:sz w:val="40"/>
          <w:szCs w:val="40"/>
          <w:rtl/>
        </w:rPr>
        <w:t>الثالث</w:t>
      </w:r>
    </w:p>
    <w:p w14:paraId="1DD2F9E6" w14:textId="77777777" w:rsidR="00A47708" w:rsidRDefault="00A47708" w:rsidP="00A47708">
      <w:pPr>
        <w:jc w:val="center"/>
        <w:rPr>
          <w:b/>
          <w:bCs/>
          <w:sz w:val="40"/>
          <w:szCs w:val="40"/>
          <w:rtl/>
        </w:rPr>
      </w:pPr>
      <w:r w:rsidRPr="00772962">
        <w:rPr>
          <w:rFonts w:hint="cs"/>
          <w:b/>
          <w:bCs/>
          <w:sz w:val="40"/>
          <w:szCs w:val="40"/>
          <w:rtl/>
        </w:rPr>
        <w:t xml:space="preserve">الإطار </w:t>
      </w:r>
      <w:r>
        <w:rPr>
          <w:rFonts w:hint="cs"/>
          <w:b/>
          <w:bCs/>
          <w:sz w:val="40"/>
          <w:szCs w:val="40"/>
          <w:rtl/>
        </w:rPr>
        <w:t>النظري</w:t>
      </w:r>
      <w:r w:rsidRPr="00772962">
        <w:rPr>
          <w:rFonts w:hint="cs"/>
          <w:b/>
          <w:bCs/>
          <w:sz w:val="40"/>
          <w:szCs w:val="40"/>
          <w:rtl/>
        </w:rPr>
        <w:t xml:space="preserve"> للدراسة</w:t>
      </w:r>
    </w:p>
    <w:p w14:paraId="3BC13FFF" w14:textId="41C99CE2" w:rsidR="00A47708" w:rsidRDefault="00A47708">
      <w:pPr>
        <w:bidi w:val="0"/>
        <w:rPr>
          <w:rFonts w:ascii="Sakkal Majalla" w:eastAsia="SimSun" w:hAnsi="Sakkal Majalla" w:cs="Sakkal Majalla"/>
          <w:color w:val="000000"/>
          <w:kern w:val="2"/>
          <w:sz w:val="28"/>
          <w:szCs w:val="28"/>
        </w:rPr>
      </w:pPr>
    </w:p>
    <w:p w14:paraId="248C2C0F" w14:textId="77777777" w:rsidR="00A47708" w:rsidRDefault="00A47708">
      <w:pPr>
        <w:bidi w:val="0"/>
        <w:rPr>
          <w:rFonts w:ascii="Sakkal Majalla" w:eastAsia="SimSun" w:hAnsi="Sakkal Majalla" w:cs="Sakkal Majalla"/>
          <w:b/>
          <w:bCs/>
          <w:color w:val="000000"/>
          <w:kern w:val="2"/>
          <w:sz w:val="36"/>
          <w:szCs w:val="36"/>
          <w:rtl/>
        </w:rPr>
      </w:pPr>
      <w:r>
        <w:rPr>
          <w:rFonts w:ascii="Sakkal Majalla" w:eastAsia="SimSun" w:hAnsi="Sakkal Majalla" w:cs="Sakkal Majalla"/>
          <w:b/>
          <w:bCs/>
          <w:color w:val="000000"/>
          <w:kern w:val="2"/>
          <w:sz w:val="36"/>
          <w:szCs w:val="36"/>
          <w:rtl/>
        </w:rPr>
        <w:br w:type="page"/>
      </w:r>
    </w:p>
    <w:p w14:paraId="01A98B20" w14:textId="7FC0DA85" w:rsidR="007F57CC" w:rsidRPr="007660B4" w:rsidRDefault="007F57CC" w:rsidP="00B27B3E">
      <w:pPr>
        <w:spacing w:line="360" w:lineRule="auto"/>
        <w:jc w:val="both"/>
        <w:rPr>
          <w:rFonts w:ascii="Sakkal Majalla" w:eastAsia="SimSun" w:hAnsi="Sakkal Majalla" w:cs="Sakkal Majalla"/>
          <w:color w:val="000000"/>
          <w:kern w:val="2"/>
          <w:sz w:val="28"/>
          <w:szCs w:val="28"/>
          <w:rtl/>
        </w:rPr>
      </w:pPr>
      <w:r w:rsidRPr="007F57CC">
        <w:rPr>
          <w:rFonts w:ascii="Sakkal Majalla" w:eastAsia="SimSun" w:hAnsi="Sakkal Majalla" w:cs="Sakkal Majalla"/>
          <w:b/>
          <w:bCs/>
          <w:color w:val="000000"/>
          <w:kern w:val="2"/>
          <w:sz w:val="36"/>
          <w:szCs w:val="36"/>
          <w:rtl/>
        </w:rPr>
        <w:lastRenderedPageBreak/>
        <w:t>الإطار النظري</w:t>
      </w:r>
      <w:r w:rsidRPr="007F57CC">
        <w:rPr>
          <w:rFonts w:ascii="Sakkal Majalla" w:eastAsia="SimSun" w:hAnsi="Sakkal Majalla" w:cs="Sakkal Majalla" w:hint="cs"/>
          <w:b/>
          <w:bCs/>
          <w:color w:val="000000"/>
          <w:kern w:val="2"/>
          <w:sz w:val="36"/>
          <w:szCs w:val="36"/>
          <w:rtl/>
        </w:rPr>
        <w:t>:</w:t>
      </w:r>
      <w:bookmarkEnd w:id="25"/>
      <w:bookmarkEnd w:id="26"/>
    </w:p>
    <w:p w14:paraId="604AFFF9" w14:textId="77777777" w:rsidR="007F57CC" w:rsidRPr="007F57CC" w:rsidRDefault="007F57CC" w:rsidP="007F57CC">
      <w:pPr>
        <w:spacing w:line="360" w:lineRule="auto"/>
        <w:jc w:val="both"/>
        <w:rPr>
          <w:rFonts w:ascii="Sakkal Majalla" w:eastAsia="SimSun" w:hAnsi="Sakkal Majalla" w:cs="Sakkal Majalla"/>
          <w:color w:val="000000"/>
          <w:kern w:val="2"/>
          <w:sz w:val="28"/>
          <w:szCs w:val="28"/>
          <w:rtl/>
        </w:rPr>
      </w:pPr>
      <w:r w:rsidRPr="007F57CC">
        <w:rPr>
          <w:rFonts w:ascii="Sakkal Majalla" w:eastAsia="SimSun" w:hAnsi="Sakkal Majalla" w:cs="Sakkal Majalla"/>
          <w:color w:val="000000"/>
          <w:kern w:val="2"/>
          <w:sz w:val="28"/>
          <w:szCs w:val="28"/>
          <w:rtl/>
        </w:rPr>
        <w:t>يتناول هذا الإطار النظري الأسس المفاهيمية والنظرية التي تفسّر العلاقة المتوقعة بين ممارسات بناء العلامة التجارية الشخصية والنجاح المهني. تُستند هذه الدراسة إلى عدد من الأطر النظرية الرئيسية:</w:t>
      </w:r>
    </w:p>
    <w:p w14:paraId="384AD9E3" w14:textId="77777777" w:rsidR="007F57CC" w:rsidRPr="007F57CC" w:rsidRDefault="007F57CC" w:rsidP="007F57CC">
      <w:pPr>
        <w:spacing w:line="360" w:lineRule="auto"/>
        <w:jc w:val="both"/>
        <w:rPr>
          <w:rFonts w:ascii="Sakkal Majalla" w:eastAsia="SimSun" w:hAnsi="Sakkal Majalla" w:cs="Sakkal Majalla"/>
          <w:color w:val="000000"/>
          <w:kern w:val="2"/>
          <w:sz w:val="28"/>
          <w:szCs w:val="28"/>
          <w:rtl/>
        </w:rPr>
      </w:pPr>
      <w:r w:rsidRPr="007F57CC">
        <w:rPr>
          <w:rFonts w:ascii="Sakkal Majalla" w:eastAsia="SimSun" w:hAnsi="Sakkal Majalla" w:cs="Sakkal Majalla"/>
          <w:color w:val="000000"/>
          <w:kern w:val="2"/>
          <w:sz w:val="28"/>
          <w:szCs w:val="28"/>
          <w:rtl/>
        </w:rPr>
        <w:t>أولاً، نظرية رأس المال الاجتماعي (</w:t>
      </w:r>
      <w:r w:rsidRPr="007F57CC">
        <w:rPr>
          <w:rFonts w:ascii="Sakkal Majalla" w:eastAsia="SimSun" w:hAnsi="Sakkal Majalla" w:cs="Sakkal Majalla"/>
          <w:color w:val="000000"/>
          <w:kern w:val="2"/>
          <w:sz w:val="28"/>
          <w:szCs w:val="28"/>
        </w:rPr>
        <w:t>Social Capital Theory</w:t>
      </w:r>
      <w:r w:rsidRPr="007F57CC">
        <w:rPr>
          <w:rFonts w:ascii="Sakkal Majalla" w:eastAsia="SimSun" w:hAnsi="Sakkal Majalla" w:cs="Sakkal Majalla"/>
          <w:color w:val="000000"/>
          <w:kern w:val="2"/>
          <w:sz w:val="28"/>
          <w:szCs w:val="28"/>
          <w:rtl/>
        </w:rPr>
        <w:t>) التي توضّح أن الشبكات والعلاقات المهنية تُشكّل موارد تمكن الفرد من الوصول إلى فرص معلوماتية ومناصب مهنية محسّنة، مما يبرر أهمية بُعد الشبكات المهنية في بناء العلامة الشخصية.</w:t>
      </w:r>
    </w:p>
    <w:p w14:paraId="2A95A405" w14:textId="77777777" w:rsidR="007F57CC" w:rsidRPr="007F57CC" w:rsidRDefault="007F57CC" w:rsidP="007F57CC">
      <w:pPr>
        <w:spacing w:line="360" w:lineRule="auto"/>
        <w:jc w:val="both"/>
        <w:rPr>
          <w:rFonts w:ascii="Sakkal Majalla" w:eastAsia="SimSun" w:hAnsi="Sakkal Majalla" w:cs="Sakkal Majalla"/>
          <w:color w:val="000000"/>
          <w:kern w:val="2"/>
          <w:sz w:val="28"/>
          <w:szCs w:val="28"/>
          <w:rtl/>
        </w:rPr>
      </w:pPr>
      <w:r w:rsidRPr="007F57CC">
        <w:rPr>
          <w:rFonts w:ascii="Sakkal Majalla" w:eastAsia="SimSun" w:hAnsi="Sakkal Majalla" w:cs="Sakkal Majalla"/>
          <w:color w:val="000000"/>
          <w:kern w:val="2"/>
          <w:sz w:val="28"/>
          <w:szCs w:val="28"/>
          <w:rtl/>
        </w:rPr>
        <w:t>ثانيًا، نظرية الإشارات (</w:t>
      </w:r>
      <w:r w:rsidRPr="007F57CC">
        <w:rPr>
          <w:rFonts w:ascii="Sakkal Majalla" w:eastAsia="SimSun" w:hAnsi="Sakkal Majalla" w:cs="Sakkal Majalla"/>
          <w:color w:val="000000"/>
          <w:kern w:val="2"/>
          <w:sz w:val="28"/>
          <w:szCs w:val="28"/>
        </w:rPr>
        <w:t>Signaling Theory</w:t>
      </w:r>
      <w:r w:rsidRPr="007F57CC">
        <w:rPr>
          <w:rFonts w:ascii="Sakkal Majalla" w:eastAsia="SimSun" w:hAnsi="Sakkal Majalla" w:cs="Sakkal Majalla"/>
          <w:color w:val="000000"/>
          <w:kern w:val="2"/>
          <w:sz w:val="28"/>
          <w:szCs w:val="28"/>
          <w:rtl/>
        </w:rPr>
        <w:t>) التي تشرح كيف تستخدم الممارسات الشخصية (مثل المحتوى، الشهادات، والأمثلة العملية) كإشارات أمام أصحاب القرار لتعزيز المصداقية، وهو ما يؤسس لارتباط بناء المحتوى وإظهار الخبرة بالنتائج المهنية.</w:t>
      </w:r>
    </w:p>
    <w:p w14:paraId="49C22364" w14:textId="77777777" w:rsidR="007F57CC" w:rsidRPr="007F57CC" w:rsidRDefault="007F57CC" w:rsidP="007F57CC">
      <w:pPr>
        <w:spacing w:line="360" w:lineRule="auto"/>
        <w:jc w:val="both"/>
        <w:rPr>
          <w:rFonts w:ascii="Sakkal Majalla" w:eastAsia="SimSun" w:hAnsi="Sakkal Majalla" w:cs="Sakkal Majalla"/>
          <w:color w:val="000000"/>
          <w:kern w:val="2"/>
          <w:sz w:val="28"/>
          <w:szCs w:val="28"/>
          <w:rtl/>
        </w:rPr>
      </w:pPr>
      <w:r w:rsidRPr="007F57CC">
        <w:rPr>
          <w:rFonts w:ascii="Sakkal Majalla" w:eastAsia="SimSun" w:hAnsi="Sakkal Majalla" w:cs="Sakkal Majalla"/>
          <w:color w:val="000000"/>
          <w:kern w:val="2"/>
          <w:sz w:val="28"/>
          <w:szCs w:val="28"/>
          <w:rtl/>
        </w:rPr>
        <w:t>ثالثًا، نظرية رأس المال البشري (</w:t>
      </w:r>
      <w:r w:rsidRPr="007F57CC">
        <w:rPr>
          <w:rFonts w:ascii="Sakkal Majalla" w:eastAsia="SimSun" w:hAnsi="Sakkal Majalla" w:cs="Sakkal Majalla"/>
          <w:color w:val="000000"/>
          <w:kern w:val="2"/>
          <w:sz w:val="28"/>
          <w:szCs w:val="28"/>
        </w:rPr>
        <w:t>Human Capital Theory</w:t>
      </w:r>
      <w:r w:rsidRPr="007F57CC">
        <w:rPr>
          <w:rFonts w:ascii="Sakkal Majalla" w:eastAsia="SimSun" w:hAnsi="Sakkal Majalla" w:cs="Sakkal Majalla"/>
          <w:color w:val="000000"/>
          <w:kern w:val="2"/>
          <w:sz w:val="28"/>
          <w:szCs w:val="28"/>
          <w:rtl/>
        </w:rPr>
        <w:t>) التي تشير إلى أن الاستثمار في المهارات والشهادات يزيد من قيمة الفرد في سوق العمل؛ ويمكن أن يفسّر ذلك ارتباط إبراز الخبرة والاستثمار في تطوير الذات بنتائج مهنية أفضل.</w:t>
      </w:r>
    </w:p>
    <w:p w14:paraId="37D4896C" w14:textId="77777777" w:rsidR="007F57CC" w:rsidRPr="007F57CC" w:rsidRDefault="007F57CC" w:rsidP="007F57CC">
      <w:pPr>
        <w:spacing w:line="360" w:lineRule="auto"/>
        <w:jc w:val="both"/>
        <w:rPr>
          <w:rFonts w:ascii="Sakkal Majalla" w:eastAsia="SimSun" w:hAnsi="Sakkal Majalla" w:cs="Sakkal Majalla"/>
          <w:color w:val="000000"/>
          <w:kern w:val="2"/>
          <w:sz w:val="28"/>
          <w:szCs w:val="28"/>
          <w:rtl/>
        </w:rPr>
      </w:pPr>
      <w:r w:rsidRPr="007F57CC">
        <w:rPr>
          <w:rFonts w:ascii="Sakkal Majalla" w:eastAsia="SimSun" w:hAnsi="Sakkal Majalla" w:cs="Sakkal Majalla"/>
          <w:color w:val="000000"/>
          <w:kern w:val="2"/>
          <w:sz w:val="28"/>
          <w:szCs w:val="28"/>
          <w:rtl/>
        </w:rPr>
        <w:t>بالإضافة إلى ذلك، تستفيد الدراسة من أدبيات قياس قيمة العلامة الشخصية (</w:t>
      </w:r>
      <w:r w:rsidRPr="007F57CC">
        <w:rPr>
          <w:rFonts w:ascii="Sakkal Majalla" w:eastAsia="SimSun" w:hAnsi="Sakkal Majalla" w:cs="Sakkal Majalla"/>
          <w:color w:val="000000"/>
          <w:kern w:val="2"/>
          <w:sz w:val="28"/>
          <w:szCs w:val="28"/>
        </w:rPr>
        <w:t>Personal Brand Equity</w:t>
      </w:r>
      <w:r w:rsidRPr="007F57CC">
        <w:rPr>
          <w:rFonts w:ascii="Sakkal Majalla" w:eastAsia="SimSun" w:hAnsi="Sakkal Majalla" w:cs="Sakkal Majalla"/>
          <w:color w:val="000000"/>
          <w:kern w:val="2"/>
          <w:sz w:val="28"/>
          <w:szCs w:val="28"/>
          <w:rtl/>
        </w:rPr>
        <w:t xml:space="preserve">) التي طرحتها دراسات حديثة (مثل </w:t>
      </w:r>
      <w:proofErr w:type="spellStart"/>
      <w:r w:rsidRPr="007F57CC">
        <w:rPr>
          <w:rFonts w:ascii="Sakkal Majalla" w:eastAsia="SimSun" w:hAnsi="Sakkal Majalla" w:cs="Sakkal Majalla"/>
          <w:color w:val="000000"/>
          <w:kern w:val="2"/>
          <w:sz w:val="28"/>
          <w:szCs w:val="28"/>
        </w:rPr>
        <w:t>Gorbatov</w:t>
      </w:r>
      <w:proofErr w:type="spellEnd"/>
      <w:r w:rsidRPr="007F57CC">
        <w:rPr>
          <w:rFonts w:ascii="Sakkal Majalla" w:eastAsia="SimSun" w:hAnsi="Sakkal Majalla" w:cs="Sakkal Majalla"/>
          <w:color w:val="000000"/>
          <w:kern w:val="2"/>
          <w:sz w:val="28"/>
          <w:szCs w:val="28"/>
        </w:rPr>
        <w:t xml:space="preserve"> et al., 2021; Szántó &amp; </w:t>
      </w:r>
      <w:proofErr w:type="spellStart"/>
      <w:r w:rsidRPr="007F57CC">
        <w:rPr>
          <w:rFonts w:ascii="Sakkal Majalla" w:eastAsia="SimSun" w:hAnsi="Sakkal Majalla" w:cs="Sakkal Majalla"/>
          <w:color w:val="000000"/>
          <w:kern w:val="2"/>
          <w:sz w:val="28"/>
          <w:szCs w:val="28"/>
        </w:rPr>
        <w:t>Radácsi</w:t>
      </w:r>
      <w:proofErr w:type="spellEnd"/>
      <w:r w:rsidRPr="007F57CC">
        <w:rPr>
          <w:rFonts w:ascii="Sakkal Majalla" w:eastAsia="SimSun" w:hAnsi="Sakkal Majalla" w:cs="Sakkal Majalla"/>
          <w:color w:val="000000"/>
          <w:kern w:val="2"/>
          <w:sz w:val="28"/>
          <w:szCs w:val="28"/>
        </w:rPr>
        <w:t>, 2023</w:t>
      </w:r>
      <w:r w:rsidRPr="007F57CC">
        <w:rPr>
          <w:rFonts w:ascii="Sakkal Majalla" w:eastAsia="SimSun" w:hAnsi="Sakkal Majalla" w:cs="Sakkal Majalla"/>
          <w:color w:val="000000"/>
          <w:kern w:val="2"/>
          <w:sz w:val="28"/>
          <w:szCs w:val="28"/>
          <w:rtl/>
        </w:rPr>
        <w:t>)، والتي تقترح أبعادًا معرفية وتقييمية يمكن تكييفها لقياس قوة العلامة الشخصية.</w:t>
      </w:r>
    </w:p>
    <w:p w14:paraId="4D559262" w14:textId="77E9B52A" w:rsidR="007F57CC" w:rsidRDefault="007F57CC" w:rsidP="004F3BA8">
      <w:pPr>
        <w:spacing w:line="360" w:lineRule="auto"/>
        <w:jc w:val="both"/>
        <w:rPr>
          <w:rFonts w:ascii="Sakkal Majalla" w:eastAsia="SimSun" w:hAnsi="Sakkal Majalla" w:cs="Sakkal Majalla"/>
          <w:color w:val="000000"/>
          <w:kern w:val="2"/>
          <w:sz w:val="28"/>
          <w:szCs w:val="28"/>
          <w:rtl/>
        </w:rPr>
      </w:pPr>
      <w:r w:rsidRPr="007F57CC">
        <w:rPr>
          <w:rFonts w:ascii="Sakkal Majalla" w:eastAsia="SimSun" w:hAnsi="Sakkal Majalla" w:cs="Sakkal Majalla"/>
          <w:color w:val="000000"/>
          <w:kern w:val="2"/>
          <w:sz w:val="28"/>
          <w:szCs w:val="28"/>
          <w:rtl/>
        </w:rPr>
        <w:t>في ضوء هذه النظريات والأبحاث، يُفهم أن ممارسات بناء العلامة الشخصية تعمل كآليات معرفية وسلوكية تؤثّر على التصورات (النجاح الذاتي) والفرص الملموسة (الترقيات، العروض، الدخل)، مع اختلاف حدّة التأثير حسب البُعد والمُحددات السياقية.</w:t>
      </w:r>
    </w:p>
    <w:p w14:paraId="78930876" w14:textId="77777777" w:rsidR="00962DB5" w:rsidRDefault="00962DB5" w:rsidP="004F3BA8">
      <w:pPr>
        <w:spacing w:line="360" w:lineRule="auto"/>
        <w:jc w:val="both"/>
        <w:rPr>
          <w:rFonts w:ascii="Sakkal Majalla" w:eastAsia="SimSun" w:hAnsi="Sakkal Majalla" w:cs="Sakkal Majalla"/>
          <w:color w:val="000000"/>
          <w:kern w:val="2"/>
          <w:sz w:val="28"/>
          <w:szCs w:val="28"/>
          <w:rtl/>
        </w:rPr>
      </w:pPr>
    </w:p>
    <w:p w14:paraId="485D6F24" w14:textId="77777777" w:rsidR="00962DB5" w:rsidRDefault="00962DB5" w:rsidP="004F3BA8">
      <w:pPr>
        <w:spacing w:line="360" w:lineRule="auto"/>
        <w:jc w:val="both"/>
        <w:rPr>
          <w:rFonts w:ascii="Sakkal Majalla" w:eastAsia="SimSun" w:hAnsi="Sakkal Majalla" w:cs="Sakkal Majalla"/>
          <w:color w:val="000000"/>
          <w:kern w:val="2"/>
          <w:sz w:val="28"/>
          <w:szCs w:val="28"/>
          <w:rtl/>
        </w:rPr>
      </w:pPr>
    </w:p>
    <w:p w14:paraId="0943698D" w14:textId="77777777" w:rsidR="004F3BA8" w:rsidRPr="007F57CC" w:rsidRDefault="004F3BA8" w:rsidP="004F3BA8">
      <w:pPr>
        <w:spacing w:line="360" w:lineRule="auto"/>
        <w:jc w:val="both"/>
        <w:rPr>
          <w:rFonts w:ascii="Sakkal Majalla" w:eastAsia="SimSun" w:hAnsi="Sakkal Majalla" w:cs="Sakkal Majalla"/>
          <w:color w:val="000000"/>
          <w:kern w:val="2"/>
          <w:sz w:val="28"/>
          <w:szCs w:val="28"/>
        </w:rPr>
      </w:pPr>
    </w:p>
    <w:p w14:paraId="66DD89EC" w14:textId="48AE4B8C" w:rsidR="007F57CC" w:rsidRPr="007F57CC" w:rsidRDefault="007F57CC" w:rsidP="007F57CC">
      <w:pPr>
        <w:keepNext/>
        <w:keepLines/>
        <w:spacing w:before="360" w:after="80"/>
        <w:outlineLvl w:val="0"/>
        <w:rPr>
          <w:rFonts w:ascii="Calibri Light" w:eastAsia="SimSun" w:hAnsi="Calibri Light" w:cs="Times New Roman"/>
          <w:color w:val="000000"/>
          <w:sz w:val="36"/>
          <w:szCs w:val="36"/>
          <w:rtl/>
        </w:rPr>
      </w:pPr>
      <w:bookmarkStart w:id="27" w:name="_Toc206178206"/>
      <w:r w:rsidRPr="007F57CC">
        <w:rPr>
          <w:rFonts w:ascii="Calibri Light" w:eastAsia="SimSun" w:hAnsi="Calibri Light" w:cs="Times New Roman" w:hint="cs"/>
          <w:color w:val="000000"/>
          <w:sz w:val="36"/>
          <w:szCs w:val="36"/>
          <w:rtl/>
        </w:rPr>
        <w:lastRenderedPageBreak/>
        <w:t>الإطار المعرفي</w:t>
      </w:r>
      <w:bookmarkEnd w:id="27"/>
      <w:r w:rsidR="00C23552">
        <w:rPr>
          <w:rFonts w:ascii="Calibri Light" w:eastAsia="SimSun" w:hAnsi="Calibri Light" w:cs="Times New Roman" w:hint="cs"/>
          <w:color w:val="000000"/>
          <w:sz w:val="36"/>
          <w:szCs w:val="36"/>
          <w:rtl/>
        </w:rPr>
        <w:t>:</w:t>
      </w:r>
    </w:p>
    <w:p w14:paraId="5C011825" w14:textId="77777777" w:rsidR="007F57CC" w:rsidRPr="007F57CC" w:rsidRDefault="007F57CC" w:rsidP="007F57CC">
      <w:pPr>
        <w:rPr>
          <w:rFonts w:ascii="Calibri" w:eastAsia="Calibri" w:hAnsi="Calibri" w:cs="Arial"/>
          <w:rtl/>
        </w:rPr>
      </w:pPr>
    </w:p>
    <w:p w14:paraId="3108357C" w14:textId="77777777" w:rsidR="007F57CC" w:rsidRDefault="007F57CC" w:rsidP="00734D2C">
      <w:pPr>
        <w:spacing w:line="360" w:lineRule="auto"/>
        <w:contextualSpacing/>
        <w:jc w:val="both"/>
        <w:rPr>
          <w:rFonts w:ascii="Sakkal Majalla" w:eastAsia="SimSun" w:hAnsi="Sakkal Majalla" w:cs="Sakkal Majalla"/>
          <w:b/>
          <w:bCs/>
          <w:color w:val="000000"/>
          <w:kern w:val="2"/>
          <w:sz w:val="28"/>
          <w:szCs w:val="28"/>
        </w:rPr>
      </w:pPr>
      <w:r w:rsidRPr="007F57CC">
        <w:rPr>
          <w:rFonts w:ascii="Sakkal Majalla" w:eastAsia="SimSun" w:hAnsi="Sakkal Majalla" w:cs="Sakkal Majalla"/>
          <w:color w:val="000000"/>
          <w:kern w:val="2"/>
          <w:sz w:val="28"/>
          <w:szCs w:val="28"/>
          <w:rtl/>
        </w:rPr>
        <w:t xml:space="preserve">تُعد العلامة التجارية الشخصية من المفاهيم الحديثة التي اكتسبت أهمية متزايدة في السنوات الأخيرة، خاصة مع تنامي دور المنصات الرقمية وتغير طبيعة سوق العمل. فالفرد لم يعد مجرد عنصر ضمن فريق أو مؤسسة، بل أصبح يمثل كيانًا مهنيًا قائمًا بحد ذاته، يحتاج إلى بناء صورة مهنية متكاملة تجعله مميزًا ومطلوبًا في سوق شديد التنافسية. وفي قطاع التسويق تحديدًا، حيث ترتبط المهارات الشخصية ارتباطًا مباشرًا بجذب العملاء وترويج المنتجات والخدمات، تزداد أهمية امتلاك علامة شخصية واضحة </w:t>
      </w:r>
      <w:r w:rsidRPr="007F57CC">
        <w:rPr>
          <w:rFonts w:ascii="Sakkal Majalla" w:eastAsia="SimSun" w:hAnsi="Sakkal Majalla" w:cs="Sakkal Majalla" w:hint="cs"/>
          <w:color w:val="000000"/>
          <w:kern w:val="2"/>
          <w:sz w:val="28"/>
          <w:szCs w:val="28"/>
          <w:rtl/>
        </w:rPr>
        <w:t>ومؤثرة</w:t>
      </w:r>
      <w:r w:rsidRPr="007F57CC">
        <w:rPr>
          <w:rFonts w:ascii="Sakkal Majalla" w:eastAsia="SimSun" w:hAnsi="Sakkal Majalla" w:cs="Sakkal Majalla"/>
          <w:color w:val="000000"/>
          <w:kern w:val="2"/>
          <w:sz w:val="28"/>
          <w:szCs w:val="28"/>
        </w:rPr>
        <w:t>.</w:t>
      </w:r>
      <w:r w:rsidRPr="007F57CC">
        <w:rPr>
          <w:rFonts w:ascii="Sakkal Majalla" w:eastAsia="SimSun" w:hAnsi="Sakkal Majalla" w:cs="Sakkal Majalla" w:hint="cs"/>
          <w:color w:val="000000"/>
          <w:kern w:val="2"/>
          <w:sz w:val="28"/>
          <w:szCs w:val="28"/>
          <w:rtl/>
        </w:rPr>
        <w:t xml:space="preserve"> ف</w:t>
      </w:r>
      <w:r w:rsidRPr="007F57CC">
        <w:rPr>
          <w:rFonts w:ascii="Sakkal Majalla" w:eastAsia="SimSun" w:hAnsi="Sakkal Majalla" w:cs="Sakkal Majalla"/>
          <w:color w:val="000000"/>
          <w:kern w:val="2"/>
          <w:sz w:val="28"/>
          <w:szCs w:val="28"/>
          <w:rtl/>
        </w:rPr>
        <w:t>ي المملكة العربية السعودية، ومع التحولات الاقتصادية والمجتمعية التي فرضتها رؤية 2030، أصبح من الضروري للكوادر الوطنية في قطاع التسويق أن تتبنى أساليب جديدة لإبراز قدراتها المهنية، من بينها بناء العلامة التجارية الشخصية. وعليه، يناقش هذا الإطار النظري المفاهيم الأساسية المرتبطة بالعلامة الشخصية، ويستعرض الاستراتيجيات الفعالة لبنائها، بالإضافة إلى تحليل العلاقة بينها وبين النجاح المهني في بيئة العمل السعودية</w:t>
      </w:r>
      <w:r w:rsidRPr="007F57CC">
        <w:rPr>
          <w:rFonts w:ascii="Sakkal Majalla" w:eastAsia="SimSun" w:hAnsi="Sakkal Majalla" w:cs="Sakkal Majalla"/>
          <w:color w:val="000000"/>
          <w:kern w:val="2"/>
          <w:sz w:val="28"/>
          <w:szCs w:val="28"/>
        </w:rPr>
        <w:t>.</w:t>
      </w:r>
    </w:p>
    <w:p w14:paraId="547BC375" w14:textId="77777777" w:rsidR="004F3BA8" w:rsidRPr="007F57CC" w:rsidRDefault="004F3BA8" w:rsidP="004F3BA8">
      <w:pPr>
        <w:spacing w:line="360" w:lineRule="auto"/>
        <w:ind w:left="643"/>
        <w:contextualSpacing/>
        <w:jc w:val="both"/>
        <w:rPr>
          <w:rFonts w:ascii="Sakkal Majalla" w:eastAsia="SimSun" w:hAnsi="Sakkal Majalla" w:cs="Sakkal Majalla"/>
          <w:b/>
          <w:bCs/>
          <w:color w:val="000000"/>
          <w:kern w:val="2"/>
          <w:sz w:val="28"/>
          <w:szCs w:val="28"/>
        </w:rPr>
      </w:pPr>
    </w:p>
    <w:p w14:paraId="22F89B0F" w14:textId="0BDF15CD" w:rsidR="007F57CC" w:rsidRPr="007F57CC" w:rsidRDefault="004F3BA8" w:rsidP="004F3BA8">
      <w:pPr>
        <w:spacing w:line="360" w:lineRule="auto"/>
        <w:ind w:left="283"/>
        <w:contextualSpacing/>
        <w:jc w:val="both"/>
        <w:rPr>
          <w:rFonts w:ascii="Sakkal Majalla" w:eastAsia="SimSun" w:hAnsi="Sakkal Majalla" w:cs="Sakkal Majalla"/>
          <w:b/>
          <w:bCs/>
          <w:color w:val="000000"/>
          <w:kern w:val="2"/>
          <w:sz w:val="32"/>
          <w:szCs w:val="32"/>
        </w:rPr>
      </w:pPr>
      <w:r>
        <w:rPr>
          <w:rFonts w:ascii="Sakkal Majalla" w:eastAsia="SimSun" w:hAnsi="Sakkal Majalla" w:cs="Sakkal Majalla" w:hint="cs"/>
          <w:b/>
          <w:bCs/>
          <w:color w:val="000000"/>
          <w:kern w:val="2"/>
          <w:sz w:val="32"/>
          <w:szCs w:val="32"/>
          <w:rtl/>
        </w:rPr>
        <w:t>-</w:t>
      </w:r>
      <w:r w:rsidR="007F57CC" w:rsidRPr="007F57CC">
        <w:rPr>
          <w:rFonts w:ascii="Sakkal Majalla" w:eastAsia="SimSun" w:hAnsi="Sakkal Majalla" w:cs="Sakkal Majalla"/>
          <w:b/>
          <w:bCs/>
          <w:color w:val="000000"/>
          <w:kern w:val="2"/>
          <w:sz w:val="32"/>
          <w:szCs w:val="32"/>
          <w:rtl/>
        </w:rPr>
        <w:t>أولًا: مفهوم العلامة التجارية الشخصية</w:t>
      </w:r>
      <w:r w:rsidR="007F57CC" w:rsidRPr="007F57CC">
        <w:rPr>
          <w:rFonts w:ascii="Sakkal Majalla" w:eastAsia="SimSun" w:hAnsi="Sakkal Majalla" w:cs="Sakkal Majalla"/>
          <w:b/>
          <w:bCs/>
          <w:color w:val="000000"/>
          <w:kern w:val="2"/>
          <w:sz w:val="32"/>
          <w:szCs w:val="32"/>
        </w:rPr>
        <w:t xml:space="preserve"> (Personal Branding)</w:t>
      </w:r>
    </w:p>
    <w:p w14:paraId="1E029B1D" w14:textId="65055C48" w:rsidR="004F3BA8" w:rsidRDefault="007F57CC" w:rsidP="004F3BA8">
      <w:pPr>
        <w:spacing w:line="360" w:lineRule="auto"/>
        <w:jc w:val="both"/>
        <w:rPr>
          <w:rFonts w:ascii="Sakkal Majalla" w:eastAsia="SimSun" w:hAnsi="Sakkal Majalla" w:cs="Sakkal Majalla"/>
          <w:color w:val="000000"/>
          <w:kern w:val="2"/>
          <w:sz w:val="28"/>
          <w:szCs w:val="28"/>
          <w:rtl/>
        </w:rPr>
      </w:pPr>
      <w:r w:rsidRPr="007F57CC">
        <w:rPr>
          <w:rFonts w:ascii="Sakkal Majalla" w:eastAsia="SimSun" w:hAnsi="Sakkal Majalla" w:cs="Sakkal Majalla"/>
          <w:color w:val="000000"/>
          <w:kern w:val="2"/>
          <w:sz w:val="28"/>
          <w:szCs w:val="28"/>
          <w:rtl/>
        </w:rPr>
        <w:t>العلامة التجارية الشخصية هي مصطلح يشير إلى الطريقة التي يقدم بها الفرد نفسه إلى الآخرين، من خلال بناء صورة ذهنية واضحة ومميزة، تعكس هويته المهنية، وقيمه، ومهاراته، وخبراته. وقد نشأ هذا المفهوم في إطار التوجهات الحديثة نحو تسويق الذات، وخاصة في ظل التحولات في بيئة العمل العالمية، حيث لم يعد كافيًا أن يمتلك الفرد مؤهلات مهنية قوية، بل أصبح من الضروري أن يكون قادرًا على التعبير عنها بوضوح وجاذبية. وفي قطاع مثل التسويق، الذي يعتمد في جوهره على التميز والابتكار والإقناع، تصبح العلامة الشخصية أداة فعّالة لبناء الثقة والمصداقية مع الزملاء والعملاء وصناع القرار. فالفرد الذي يمتلك علامة تجارية شخصية قوية يستطيع أن يبرز في بيئة مهنية تنافسية، ويزيد من فرصه في التقدم والنمو وتحقيق أهدافه المهنية</w:t>
      </w:r>
      <w:sdt>
        <w:sdtPr>
          <w:rPr>
            <w:rFonts w:ascii="Sakkal Majalla" w:eastAsia="SimSun" w:hAnsi="Sakkal Majalla" w:cs="Sakkal Majalla"/>
            <w:color w:val="000000"/>
            <w:kern w:val="2"/>
            <w:sz w:val="28"/>
            <w:szCs w:val="28"/>
            <w:rtl/>
          </w:rPr>
          <w:id w:val="-853955756"/>
          <w:citation/>
        </w:sdtPr>
        <w:sdtContent>
          <w:r w:rsidRPr="007F57CC">
            <w:rPr>
              <w:rFonts w:ascii="Sakkal Majalla" w:eastAsia="SimSun" w:hAnsi="Sakkal Majalla" w:cs="Sakkal Majalla"/>
              <w:color w:val="000000"/>
              <w:kern w:val="2"/>
              <w:sz w:val="28"/>
              <w:szCs w:val="28"/>
              <w:rtl/>
            </w:rPr>
            <w:fldChar w:fldCharType="begin"/>
          </w:r>
          <w:r w:rsidRPr="007F57CC">
            <w:rPr>
              <w:rFonts w:ascii="Sakkal Majalla" w:eastAsia="SimSun" w:hAnsi="Sakkal Majalla" w:cs="Sakkal Majalla"/>
              <w:color w:val="000000"/>
              <w:kern w:val="2"/>
              <w:sz w:val="28"/>
              <w:szCs w:val="28"/>
              <w:lang w:bidi="ar-EG"/>
            </w:rPr>
            <w:instrText>CITATIONSza</w:instrText>
          </w:r>
          <w:r w:rsidRPr="007F57CC">
            <w:rPr>
              <w:rFonts w:ascii="Sakkal Majalla" w:eastAsia="SimSun" w:hAnsi="Sakkal Majalla" w:cs="Sakkal Majalla"/>
              <w:color w:val="000000"/>
              <w:kern w:val="2"/>
              <w:sz w:val="28"/>
              <w:szCs w:val="28"/>
              <w:rtl/>
              <w:lang w:bidi="ar-EG"/>
            </w:rPr>
            <w:instrText xml:space="preserve">23 </w:instrText>
          </w:r>
          <w:r w:rsidRPr="007F57CC">
            <w:rPr>
              <w:rFonts w:ascii="Sakkal Majalla" w:eastAsia="SimSun" w:hAnsi="Sakkal Majalla" w:cs="Sakkal Majalla"/>
              <w:color w:val="000000"/>
              <w:kern w:val="2"/>
              <w:sz w:val="28"/>
              <w:szCs w:val="28"/>
              <w:lang w:bidi="ar-EG"/>
            </w:rPr>
            <w:instrText xml:space="preserve">\l </w:instrText>
          </w:r>
          <w:r w:rsidRPr="007F57CC">
            <w:rPr>
              <w:rFonts w:ascii="Sakkal Majalla" w:eastAsia="SimSun" w:hAnsi="Sakkal Majalla" w:cs="Sakkal Majalla"/>
              <w:color w:val="000000"/>
              <w:kern w:val="2"/>
              <w:sz w:val="28"/>
              <w:szCs w:val="28"/>
              <w:rtl/>
              <w:lang w:bidi="ar-EG"/>
            </w:rPr>
            <w:instrText>3073</w:instrText>
          </w:r>
          <w:r w:rsidRPr="007F57CC">
            <w:rPr>
              <w:rFonts w:ascii="Sakkal Majalla" w:eastAsia="SimSun" w:hAnsi="Sakkal Majalla" w:cs="Sakkal Majalla"/>
              <w:color w:val="000000"/>
              <w:kern w:val="2"/>
              <w:sz w:val="28"/>
              <w:szCs w:val="28"/>
              <w:rtl/>
            </w:rPr>
            <w:fldChar w:fldCharType="separate"/>
          </w:r>
          <w:r w:rsidRPr="007F57CC">
            <w:rPr>
              <w:rFonts w:ascii="Sakkal Majalla" w:eastAsia="SimSun" w:hAnsi="Sakkal Majalla" w:cs="Sakkal Majalla"/>
              <w:noProof/>
              <w:color w:val="000000"/>
              <w:kern w:val="2"/>
              <w:sz w:val="28"/>
              <w:szCs w:val="28"/>
              <w:rtl/>
              <w:lang w:bidi="ar-EG"/>
            </w:rPr>
            <w:t>(</w:t>
          </w:r>
          <w:r w:rsidRPr="007F57CC">
            <w:rPr>
              <w:rFonts w:ascii="Sakkal Majalla" w:eastAsia="SimSun" w:hAnsi="Sakkal Majalla" w:cs="Sakkal Majalla"/>
              <w:noProof/>
              <w:color w:val="000000"/>
              <w:kern w:val="2"/>
              <w:sz w:val="28"/>
              <w:szCs w:val="28"/>
              <w:lang w:bidi="ar-EG"/>
            </w:rPr>
            <w:t>Szanto</w:t>
          </w:r>
          <w:r w:rsidRPr="007F57CC">
            <w:rPr>
              <w:rFonts w:ascii="Sakkal Majalla" w:eastAsia="SimSun" w:hAnsi="Sakkal Majalla" w:cs="Sakkal Majalla"/>
              <w:noProof/>
              <w:color w:val="000000"/>
              <w:kern w:val="2"/>
              <w:sz w:val="28"/>
              <w:szCs w:val="28"/>
              <w:rtl/>
              <w:lang w:bidi="ar-EG"/>
            </w:rPr>
            <w:t>، 2023)</w:t>
          </w:r>
          <w:r w:rsidRPr="007F57CC">
            <w:rPr>
              <w:rFonts w:ascii="Sakkal Majalla" w:eastAsia="SimSun" w:hAnsi="Sakkal Majalla" w:cs="Sakkal Majalla"/>
              <w:color w:val="000000"/>
              <w:kern w:val="2"/>
              <w:sz w:val="28"/>
              <w:szCs w:val="28"/>
              <w:rtl/>
            </w:rPr>
            <w:fldChar w:fldCharType="end"/>
          </w:r>
        </w:sdtContent>
      </w:sdt>
      <w:r w:rsidRPr="007F57CC">
        <w:rPr>
          <w:rFonts w:ascii="Sakkal Majalla" w:eastAsia="SimSun" w:hAnsi="Sakkal Majalla" w:cs="Sakkal Majalla"/>
          <w:color w:val="000000"/>
          <w:kern w:val="2"/>
          <w:sz w:val="28"/>
          <w:szCs w:val="28"/>
        </w:rPr>
        <w:t>.</w:t>
      </w:r>
    </w:p>
    <w:p w14:paraId="3124148D" w14:textId="77777777" w:rsidR="00C23552" w:rsidRPr="007F57CC" w:rsidRDefault="00C23552" w:rsidP="004F3BA8">
      <w:pPr>
        <w:spacing w:line="360" w:lineRule="auto"/>
        <w:jc w:val="both"/>
        <w:rPr>
          <w:rFonts w:ascii="Sakkal Majalla" w:eastAsia="SimSun" w:hAnsi="Sakkal Majalla" w:cs="Sakkal Majalla"/>
          <w:color w:val="000000"/>
          <w:kern w:val="2"/>
          <w:sz w:val="28"/>
          <w:szCs w:val="28"/>
          <w:rtl/>
        </w:rPr>
      </w:pPr>
    </w:p>
    <w:p w14:paraId="245F8A65" w14:textId="77777777" w:rsidR="00C23552" w:rsidRDefault="00C23552" w:rsidP="007F57CC">
      <w:pPr>
        <w:spacing w:line="360" w:lineRule="auto"/>
        <w:jc w:val="both"/>
        <w:rPr>
          <w:rFonts w:ascii="Sakkal Majalla" w:eastAsia="SimSun" w:hAnsi="Sakkal Majalla" w:cs="Sakkal Majalla"/>
          <w:b/>
          <w:bCs/>
          <w:color w:val="000000"/>
          <w:kern w:val="2"/>
          <w:sz w:val="28"/>
          <w:szCs w:val="28"/>
          <w:rtl/>
        </w:rPr>
      </w:pPr>
    </w:p>
    <w:p w14:paraId="4B01C731" w14:textId="77777777" w:rsidR="007660B4" w:rsidRDefault="007660B4" w:rsidP="007F57CC">
      <w:pPr>
        <w:spacing w:line="360" w:lineRule="auto"/>
        <w:jc w:val="both"/>
        <w:rPr>
          <w:rFonts w:ascii="Sakkal Majalla" w:eastAsia="SimSun" w:hAnsi="Sakkal Majalla" w:cs="Sakkal Majalla"/>
          <w:b/>
          <w:bCs/>
          <w:color w:val="000000"/>
          <w:kern w:val="2"/>
          <w:sz w:val="28"/>
          <w:szCs w:val="28"/>
          <w:rtl/>
        </w:rPr>
      </w:pPr>
    </w:p>
    <w:p w14:paraId="4DD73F80" w14:textId="041C414D" w:rsidR="007F57CC" w:rsidRPr="007F57CC" w:rsidRDefault="007F57CC" w:rsidP="007F57CC">
      <w:pPr>
        <w:spacing w:line="360" w:lineRule="auto"/>
        <w:jc w:val="both"/>
        <w:rPr>
          <w:rFonts w:ascii="Sakkal Majalla" w:eastAsia="SimSun" w:hAnsi="Sakkal Majalla" w:cs="Sakkal Majalla"/>
          <w:b/>
          <w:bCs/>
          <w:color w:val="000000"/>
          <w:kern w:val="2"/>
          <w:sz w:val="32"/>
          <w:szCs w:val="32"/>
        </w:rPr>
      </w:pPr>
      <w:r w:rsidRPr="007F57CC">
        <w:rPr>
          <w:rFonts w:ascii="Sakkal Majalla" w:eastAsia="SimSun" w:hAnsi="Sakkal Majalla" w:cs="Sakkal Majalla"/>
          <w:b/>
          <w:bCs/>
          <w:color w:val="000000"/>
          <w:kern w:val="2"/>
          <w:sz w:val="32"/>
          <w:szCs w:val="32"/>
          <w:rtl/>
        </w:rPr>
        <w:lastRenderedPageBreak/>
        <w:t>مفهوم بناء العلامة التجارية الشخصية وأبعاده التشغيلية</w:t>
      </w:r>
    </w:p>
    <w:p w14:paraId="55ABEAAA" w14:textId="77777777" w:rsidR="007F57CC" w:rsidRPr="007F57CC" w:rsidRDefault="007F57CC" w:rsidP="007F57CC">
      <w:pPr>
        <w:spacing w:line="360" w:lineRule="auto"/>
        <w:jc w:val="both"/>
        <w:rPr>
          <w:rFonts w:ascii="Sakkal Majalla" w:eastAsia="SimSun" w:hAnsi="Sakkal Majalla" w:cs="Sakkal Majalla"/>
          <w:color w:val="000000"/>
          <w:kern w:val="2"/>
          <w:sz w:val="28"/>
          <w:szCs w:val="28"/>
        </w:rPr>
      </w:pPr>
      <w:r w:rsidRPr="007F57CC">
        <w:rPr>
          <w:rFonts w:ascii="Sakkal Majalla" w:eastAsia="SimSun" w:hAnsi="Sakkal Majalla" w:cs="Sakkal Majalla"/>
          <w:color w:val="000000"/>
          <w:kern w:val="2"/>
          <w:sz w:val="28"/>
          <w:szCs w:val="28"/>
          <w:rtl/>
        </w:rPr>
        <w:t>أصبح بناء العلامة التجارية الشخصية (</w:t>
      </w:r>
      <w:r w:rsidRPr="007F57CC">
        <w:rPr>
          <w:rFonts w:ascii="Sakkal Majalla" w:eastAsia="SimSun" w:hAnsi="Sakkal Majalla" w:cs="Sakkal Majalla"/>
          <w:color w:val="000000"/>
          <w:kern w:val="2"/>
          <w:sz w:val="28"/>
          <w:szCs w:val="28"/>
        </w:rPr>
        <w:t>Personal Branding</w:t>
      </w:r>
      <w:r w:rsidRPr="007F57CC">
        <w:rPr>
          <w:rFonts w:ascii="Sakkal Majalla" w:eastAsia="SimSun" w:hAnsi="Sakkal Majalla" w:cs="Sakkal Majalla"/>
          <w:color w:val="000000"/>
          <w:kern w:val="2"/>
          <w:sz w:val="28"/>
          <w:szCs w:val="28"/>
          <w:rtl/>
        </w:rPr>
        <w:t xml:space="preserve">) عنصرًا محوريًا في التميز المهني، خاصة في المجالات المرتبطة بالتفاعل مع السوق والجمهور مثل التسويق. عرّف </w:t>
      </w:r>
      <w:r w:rsidRPr="007F57CC">
        <w:rPr>
          <w:rFonts w:ascii="Sakkal Majalla" w:eastAsia="SimSun" w:hAnsi="Sakkal Majalla" w:cs="Sakkal Majalla"/>
          <w:color w:val="000000"/>
          <w:kern w:val="2"/>
          <w:sz w:val="28"/>
          <w:szCs w:val="28"/>
        </w:rPr>
        <w:t>Montoya &amp; Vandehey</w:t>
      </w:r>
      <w:r w:rsidRPr="007F57CC">
        <w:rPr>
          <w:rFonts w:ascii="Sakkal Majalla" w:eastAsia="SimSun" w:hAnsi="Sakkal Majalla" w:cs="Sakkal Majalla"/>
          <w:color w:val="000000"/>
          <w:kern w:val="2"/>
          <w:sz w:val="28"/>
          <w:szCs w:val="28"/>
          <w:rtl/>
        </w:rPr>
        <w:t xml:space="preserve"> (2002) هذا المفهوم بأنه "عملية واعية لبناء صورة احترافية متفردة للفرد بهدف تعزيز حضوره في سوق العمل". أما </w:t>
      </w:r>
      <w:proofErr w:type="spellStart"/>
      <w:r w:rsidRPr="007F57CC">
        <w:rPr>
          <w:rFonts w:ascii="Sakkal Majalla" w:eastAsia="SimSun" w:hAnsi="Sakkal Majalla" w:cs="Sakkal Majalla"/>
          <w:color w:val="000000"/>
          <w:kern w:val="2"/>
          <w:sz w:val="28"/>
          <w:szCs w:val="28"/>
        </w:rPr>
        <w:t>Gorbatov</w:t>
      </w:r>
      <w:proofErr w:type="spellEnd"/>
      <w:r w:rsidRPr="007F57CC">
        <w:rPr>
          <w:rFonts w:ascii="Sakkal Majalla" w:eastAsia="SimSun" w:hAnsi="Sakkal Majalla" w:cs="Sakkal Majalla"/>
          <w:color w:val="000000"/>
          <w:kern w:val="2"/>
          <w:sz w:val="28"/>
          <w:szCs w:val="28"/>
        </w:rPr>
        <w:t xml:space="preserve"> et al</w:t>
      </w:r>
      <w:r w:rsidRPr="007F57CC">
        <w:rPr>
          <w:rFonts w:ascii="Sakkal Majalla" w:eastAsia="SimSun" w:hAnsi="Sakkal Majalla" w:cs="Sakkal Majalla"/>
          <w:color w:val="000000"/>
          <w:kern w:val="2"/>
          <w:sz w:val="28"/>
          <w:szCs w:val="28"/>
          <w:rtl/>
        </w:rPr>
        <w:t>. (2021) فقد أوضحوا أن بناء العلامة الشخصية يتم عبر استراتيجيات هادفة لتقديم قيمة فريدة تعكس كفاءة الفرد وتُعزز جاذبيته المهنية.</w:t>
      </w:r>
    </w:p>
    <w:p w14:paraId="3F565B71" w14:textId="77777777" w:rsidR="007F57CC" w:rsidRPr="007F57CC" w:rsidRDefault="007F57CC" w:rsidP="007F57CC">
      <w:pPr>
        <w:spacing w:line="360" w:lineRule="auto"/>
        <w:jc w:val="both"/>
        <w:rPr>
          <w:rFonts w:ascii="Sakkal Majalla" w:eastAsia="SimSun" w:hAnsi="Sakkal Majalla" w:cs="Sakkal Majalla"/>
          <w:color w:val="000000"/>
          <w:kern w:val="2"/>
          <w:sz w:val="28"/>
          <w:szCs w:val="28"/>
        </w:rPr>
      </w:pPr>
      <w:r w:rsidRPr="007F57CC">
        <w:rPr>
          <w:rFonts w:ascii="Sakkal Majalla" w:eastAsia="SimSun" w:hAnsi="Sakkal Majalla" w:cs="Sakkal Majalla"/>
          <w:color w:val="000000"/>
          <w:kern w:val="2"/>
          <w:sz w:val="28"/>
          <w:szCs w:val="28"/>
          <w:rtl/>
        </w:rPr>
        <w:t>وبناءً على الأدبيات الحديثة، تم تحديد خمسة أبعاد تشغيلية رئيسية لممارسات بناء العلامة الشخصية سيتم تبنيها في هذه الدراسة، وهي:</w:t>
      </w:r>
    </w:p>
    <w:p w14:paraId="6EFED62A" w14:textId="77777777" w:rsidR="007F57CC" w:rsidRPr="007F57CC" w:rsidRDefault="007F57CC" w:rsidP="007F57CC">
      <w:pPr>
        <w:spacing w:line="360" w:lineRule="auto"/>
        <w:jc w:val="both"/>
        <w:rPr>
          <w:rFonts w:ascii="Sakkal Majalla" w:eastAsia="SimSun" w:hAnsi="Sakkal Majalla" w:cs="Sakkal Majalla"/>
          <w:color w:val="000000"/>
          <w:kern w:val="2"/>
          <w:sz w:val="28"/>
          <w:szCs w:val="28"/>
        </w:rPr>
      </w:pPr>
      <w:r w:rsidRPr="007F57CC">
        <w:rPr>
          <w:rFonts w:ascii="Sakkal Majalla" w:eastAsia="SimSun" w:hAnsi="Sakkal Majalla" w:cs="Sakkal Majalla"/>
          <w:color w:val="000000"/>
          <w:kern w:val="2"/>
          <w:sz w:val="28"/>
          <w:szCs w:val="28"/>
          <w:rtl/>
        </w:rPr>
        <w:t>1</w:t>
      </w:r>
      <w:r w:rsidRPr="007F57CC">
        <w:rPr>
          <w:rFonts w:ascii="Sakkal Majalla" w:eastAsia="SimSun" w:hAnsi="Sakkal Majalla" w:cs="Sakkal Majalla"/>
          <w:b/>
          <w:bCs/>
          <w:color w:val="000000"/>
          <w:kern w:val="2"/>
          <w:sz w:val="28"/>
          <w:szCs w:val="28"/>
          <w:rtl/>
        </w:rPr>
        <w:t>. التواجد الرقمي:</w:t>
      </w:r>
      <w:r w:rsidRPr="007F57CC">
        <w:rPr>
          <w:rFonts w:ascii="Sakkal Majalla" w:eastAsia="SimSun" w:hAnsi="Sakkal Majalla" w:cs="Sakkal Majalla"/>
          <w:color w:val="000000"/>
          <w:kern w:val="2"/>
          <w:sz w:val="28"/>
          <w:szCs w:val="28"/>
          <w:rtl/>
        </w:rPr>
        <w:t xml:space="preserve"> يمثل مدى حضور الفرد في الفضاء الرقمي، خصوصًا في المنصات المهنية مثل </w:t>
      </w:r>
      <w:r w:rsidRPr="007F57CC">
        <w:rPr>
          <w:rFonts w:ascii="Sakkal Majalla" w:eastAsia="SimSun" w:hAnsi="Sakkal Majalla" w:cs="Sakkal Majalla"/>
          <w:color w:val="000000"/>
          <w:kern w:val="2"/>
          <w:sz w:val="28"/>
          <w:szCs w:val="28"/>
        </w:rPr>
        <w:t>LinkedIn</w:t>
      </w:r>
      <w:r w:rsidRPr="007F57CC">
        <w:rPr>
          <w:rFonts w:ascii="Sakkal Majalla" w:eastAsia="SimSun" w:hAnsi="Sakkal Majalla" w:cs="Sakkal Majalla"/>
          <w:color w:val="000000"/>
          <w:kern w:val="2"/>
          <w:sz w:val="28"/>
          <w:szCs w:val="28"/>
          <w:rtl/>
        </w:rPr>
        <w:t>، من خلال ملفات احترافية وتفاعل نشط يعزز الانطباع المهني (</w:t>
      </w:r>
      <w:r w:rsidRPr="007F57CC">
        <w:rPr>
          <w:rFonts w:ascii="Sakkal Majalla" w:eastAsia="SimSun" w:hAnsi="Sakkal Majalla" w:cs="Sakkal Majalla"/>
          <w:color w:val="000000"/>
          <w:kern w:val="2"/>
          <w:sz w:val="28"/>
          <w:szCs w:val="28"/>
        </w:rPr>
        <w:t>Labrecque et al</w:t>
      </w:r>
      <w:r w:rsidRPr="007F57CC">
        <w:rPr>
          <w:rFonts w:ascii="Sakkal Majalla" w:eastAsia="SimSun" w:hAnsi="Sakkal Majalla" w:cs="Sakkal Majalla"/>
          <w:color w:val="000000"/>
          <w:kern w:val="2"/>
          <w:sz w:val="28"/>
          <w:szCs w:val="28"/>
          <w:rtl/>
        </w:rPr>
        <w:t>., 2020).</w:t>
      </w:r>
    </w:p>
    <w:p w14:paraId="416AFA7A" w14:textId="77777777" w:rsidR="007F57CC" w:rsidRPr="007F57CC" w:rsidRDefault="007F57CC" w:rsidP="007F57CC">
      <w:pPr>
        <w:spacing w:line="360" w:lineRule="auto"/>
        <w:jc w:val="both"/>
        <w:rPr>
          <w:rFonts w:ascii="Sakkal Majalla" w:eastAsia="SimSun" w:hAnsi="Sakkal Majalla" w:cs="Sakkal Majalla"/>
          <w:color w:val="000000"/>
          <w:kern w:val="2"/>
          <w:sz w:val="28"/>
          <w:szCs w:val="28"/>
        </w:rPr>
      </w:pPr>
      <w:r w:rsidRPr="007F57CC">
        <w:rPr>
          <w:rFonts w:ascii="Sakkal Majalla" w:eastAsia="SimSun" w:hAnsi="Sakkal Majalla" w:cs="Sakkal Majalla"/>
          <w:color w:val="000000"/>
          <w:kern w:val="2"/>
          <w:sz w:val="28"/>
          <w:szCs w:val="28"/>
          <w:rtl/>
        </w:rPr>
        <w:t>2</w:t>
      </w:r>
      <w:r w:rsidRPr="007F57CC">
        <w:rPr>
          <w:rFonts w:ascii="Sakkal Majalla" w:eastAsia="SimSun" w:hAnsi="Sakkal Majalla" w:cs="Sakkal Majalla"/>
          <w:b/>
          <w:bCs/>
          <w:color w:val="000000"/>
          <w:kern w:val="2"/>
          <w:sz w:val="28"/>
          <w:szCs w:val="28"/>
          <w:rtl/>
        </w:rPr>
        <w:t>. الشبكات المهنية:</w:t>
      </w:r>
      <w:r w:rsidRPr="007F57CC">
        <w:rPr>
          <w:rFonts w:ascii="Sakkal Majalla" w:eastAsia="SimSun" w:hAnsi="Sakkal Majalla" w:cs="Sakkal Majalla"/>
          <w:color w:val="000000"/>
          <w:kern w:val="2"/>
          <w:sz w:val="28"/>
          <w:szCs w:val="28"/>
          <w:rtl/>
        </w:rPr>
        <w:t xml:space="preserve"> وتشير إلى قدرة الفرد على بناء وتوسيع دوائر علاقاته في المجال، من خلال التفاعل مع زملاء المهنة والخبراء، مما يساهم في رفع رأس ماله الاجتماعي (</w:t>
      </w:r>
      <w:proofErr w:type="spellStart"/>
      <w:r w:rsidRPr="007F57CC">
        <w:rPr>
          <w:rFonts w:ascii="Sakkal Majalla" w:eastAsia="SimSun" w:hAnsi="Sakkal Majalla" w:cs="Sakkal Majalla"/>
          <w:color w:val="000000"/>
          <w:kern w:val="2"/>
          <w:sz w:val="28"/>
          <w:szCs w:val="28"/>
        </w:rPr>
        <w:t>Nahapiet</w:t>
      </w:r>
      <w:proofErr w:type="spellEnd"/>
      <w:r w:rsidRPr="007F57CC">
        <w:rPr>
          <w:rFonts w:ascii="Sakkal Majalla" w:eastAsia="SimSun" w:hAnsi="Sakkal Majalla" w:cs="Sakkal Majalla"/>
          <w:color w:val="000000"/>
          <w:kern w:val="2"/>
          <w:sz w:val="28"/>
          <w:szCs w:val="28"/>
        </w:rPr>
        <w:t xml:space="preserve"> &amp; Ghoshal</w:t>
      </w:r>
      <w:r w:rsidRPr="007F57CC">
        <w:rPr>
          <w:rFonts w:ascii="Sakkal Majalla" w:eastAsia="SimSun" w:hAnsi="Sakkal Majalla" w:cs="Sakkal Majalla"/>
          <w:color w:val="000000"/>
          <w:kern w:val="2"/>
          <w:sz w:val="28"/>
          <w:szCs w:val="28"/>
          <w:rtl/>
        </w:rPr>
        <w:t>, 1998).</w:t>
      </w:r>
    </w:p>
    <w:p w14:paraId="4017DF7B" w14:textId="77777777" w:rsidR="007F57CC" w:rsidRPr="007F57CC" w:rsidRDefault="007F57CC" w:rsidP="007F57CC">
      <w:pPr>
        <w:spacing w:line="360" w:lineRule="auto"/>
        <w:jc w:val="both"/>
        <w:rPr>
          <w:rFonts w:ascii="Sakkal Majalla" w:eastAsia="SimSun" w:hAnsi="Sakkal Majalla" w:cs="Sakkal Majalla"/>
          <w:color w:val="000000"/>
          <w:kern w:val="2"/>
          <w:sz w:val="28"/>
          <w:szCs w:val="28"/>
        </w:rPr>
      </w:pPr>
      <w:r w:rsidRPr="007F57CC">
        <w:rPr>
          <w:rFonts w:ascii="Sakkal Majalla" w:eastAsia="SimSun" w:hAnsi="Sakkal Majalla" w:cs="Sakkal Majalla"/>
          <w:b/>
          <w:bCs/>
          <w:color w:val="000000"/>
          <w:kern w:val="2"/>
          <w:sz w:val="28"/>
          <w:szCs w:val="28"/>
          <w:rtl/>
        </w:rPr>
        <w:t>3. بناء المحتوى:</w:t>
      </w:r>
      <w:r w:rsidRPr="007F57CC">
        <w:rPr>
          <w:rFonts w:ascii="Sakkal Majalla" w:eastAsia="SimSun" w:hAnsi="Sakkal Majalla" w:cs="Sakkal Majalla"/>
          <w:color w:val="000000"/>
          <w:kern w:val="2"/>
          <w:sz w:val="28"/>
          <w:szCs w:val="28"/>
          <w:rtl/>
        </w:rPr>
        <w:t xml:space="preserve"> وهو إنشاء ونشر محتوى معرفي أو تحليلي يعكس التخصص والخبرة، مثل المقالات والتقارير والفيديوهات، ما يعزز من مصداقية العلامة الشخصية وفقًا لنظرية الإشارات (</w:t>
      </w:r>
      <w:r w:rsidRPr="007F57CC">
        <w:rPr>
          <w:rFonts w:ascii="Sakkal Majalla" w:eastAsia="SimSun" w:hAnsi="Sakkal Majalla" w:cs="Sakkal Majalla"/>
          <w:color w:val="000000"/>
          <w:kern w:val="2"/>
          <w:sz w:val="28"/>
          <w:szCs w:val="28"/>
        </w:rPr>
        <w:t>Spence</w:t>
      </w:r>
      <w:r w:rsidRPr="007F57CC">
        <w:rPr>
          <w:rFonts w:ascii="Sakkal Majalla" w:eastAsia="SimSun" w:hAnsi="Sakkal Majalla" w:cs="Sakkal Majalla"/>
          <w:color w:val="000000"/>
          <w:kern w:val="2"/>
          <w:sz w:val="28"/>
          <w:szCs w:val="28"/>
          <w:rtl/>
        </w:rPr>
        <w:t>, 1973).</w:t>
      </w:r>
    </w:p>
    <w:p w14:paraId="6EE53E42" w14:textId="77777777" w:rsidR="007F57CC" w:rsidRPr="007F57CC" w:rsidRDefault="007F57CC" w:rsidP="007F57CC">
      <w:pPr>
        <w:spacing w:line="360" w:lineRule="auto"/>
        <w:jc w:val="both"/>
        <w:rPr>
          <w:rFonts w:ascii="Sakkal Majalla" w:eastAsia="SimSun" w:hAnsi="Sakkal Majalla" w:cs="Sakkal Majalla"/>
          <w:color w:val="000000"/>
          <w:kern w:val="2"/>
          <w:sz w:val="28"/>
          <w:szCs w:val="28"/>
        </w:rPr>
      </w:pPr>
      <w:r w:rsidRPr="007F57CC">
        <w:rPr>
          <w:rFonts w:ascii="Sakkal Majalla" w:eastAsia="SimSun" w:hAnsi="Sakkal Majalla" w:cs="Sakkal Majalla"/>
          <w:color w:val="000000"/>
          <w:kern w:val="2"/>
          <w:sz w:val="28"/>
          <w:szCs w:val="28"/>
          <w:rtl/>
        </w:rPr>
        <w:t>4</w:t>
      </w:r>
      <w:r w:rsidRPr="007F57CC">
        <w:rPr>
          <w:rFonts w:ascii="Sakkal Majalla" w:eastAsia="SimSun" w:hAnsi="Sakkal Majalla" w:cs="Sakkal Majalla"/>
          <w:b/>
          <w:bCs/>
          <w:color w:val="000000"/>
          <w:kern w:val="2"/>
          <w:sz w:val="28"/>
          <w:szCs w:val="28"/>
          <w:rtl/>
        </w:rPr>
        <w:t>. إظهار الخبرة:</w:t>
      </w:r>
      <w:r w:rsidRPr="007F57CC">
        <w:rPr>
          <w:rFonts w:ascii="Sakkal Majalla" w:eastAsia="SimSun" w:hAnsi="Sakkal Majalla" w:cs="Sakkal Majalla"/>
          <w:color w:val="000000"/>
          <w:kern w:val="2"/>
          <w:sz w:val="28"/>
          <w:szCs w:val="28"/>
          <w:rtl/>
        </w:rPr>
        <w:t xml:space="preserve"> ويشمل إبراز الإنجازات المهنية، والشهادات، والمشاركة في الفعاليات العلمية، بما يُظهر الكفاءة التخصصية ويُميز الفرد في مجاله (</w:t>
      </w:r>
      <w:proofErr w:type="spellStart"/>
      <w:r w:rsidRPr="007F57CC">
        <w:rPr>
          <w:rFonts w:ascii="Sakkal Majalla" w:eastAsia="SimSun" w:hAnsi="Sakkal Majalla" w:cs="Sakkal Majalla"/>
          <w:color w:val="000000"/>
          <w:kern w:val="2"/>
          <w:sz w:val="28"/>
          <w:szCs w:val="28"/>
        </w:rPr>
        <w:t>Gorbatov</w:t>
      </w:r>
      <w:proofErr w:type="spellEnd"/>
      <w:r w:rsidRPr="007F57CC">
        <w:rPr>
          <w:rFonts w:ascii="Sakkal Majalla" w:eastAsia="SimSun" w:hAnsi="Sakkal Majalla" w:cs="Sakkal Majalla"/>
          <w:color w:val="000000"/>
          <w:kern w:val="2"/>
          <w:sz w:val="28"/>
          <w:szCs w:val="28"/>
        </w:rPr>
        <w:t xml:space="preserve"> et al</w:t>
      </w:r>
      <w:r w:rsidRPr="007F57CC">
        <w:rPr>
          <w:rFonts w:ascii="Sakkal Majalla" w:eastAsia="SimSun" w:hAnsi="Sakkal Majalla" w:cs="Sakkal Majalla"/>
          <w:color w:val="000000"/>
          <w:kern w:val="2"/>
          <w:sz w:val="28"/>
          <w:szCs w:val="28"/>
          <w:rtl/>
        </w:rPr>
        <w:t>., 2021).</w:t>
      </w:r>
    </w:p>
    <w:p w14:paraId="6359D145" w14:textId="1E4380B0" w:rsidR="007F57CC" w:rsidRDefault="007F57CC" w:rsidP="007660B4">
      <w:pPr>
        <w:spacing w:line="360" w:lineRule="auto"/>
        <w:jc w:val="both"/>
        <w:rPr>
          <w:rFonts w:ascii="Sakkal Majalla" w:eastAsia="SimSun" w:hAnsi="Sakkal Majalla" w:cs="Sakkal Majalla"/>
          <w:color w:val="000000"/>
          <w:kern w:val="2"/>
          <w:sz w:val="28"/>
          <w:szCs w:val="28"/>
          <w:rtl/>
        </w:rPr>
      </w:pPr>
      <w:r w:rsidRPr="007F57CC">
        <w:rPr>
          <w:rFonts w:ascii="Sakkal Majalla" w:eastAsia="SimSun" w:hAnsi="Sakkal Majalla" w:cs="Sakkal Majalla"/>
          <w:b/>
          <w:bCs/>
          <w:color w:val="000000"/>
          <w:kern w:val="2"/>
          <w:sz w:val="28"/>
          <w:szCs w:val="28"/>
          <w:rtl/>
        </w:rPr>
        <w:t xml:space="preserve">5. الاستراتيجية الممنهجة: </w:t>
      </w:r>
      <w:r w:rsidRPr="007F57CC">
        <w:rPr>
          <w:rFonts w:ascii="Sakkal Majalla" w:eastAsia="SimSun" w:hAnsi="Sakkal Majalla" w:cs="Sakkal Majalla"/>
          <w:color w:val="000000"/>
          <w:kern w:val="2"/>
          <w:sz w:val="28"/>
          <w:szCs w:val="28"/>
          <w:rtl/>
        </w:rPr>
        <w:t>تشير إلى مدى تخطيط الفرد لعلامته الشخصية بوعي واستباقية، من خلال وضع أهداف واضحة، وفهم الجمهور المستهدف، وتقييم الأداء بشكل مستمر (</w:t>
      </w:r>
      <w:r w:rsidRPr="007F57CC">
        <w:rPr>
          <w:rFonts w:ascii="Sakkal Majalla" w:eastAsia="SimSun" w:hAnsi="Sakkal Majalla" w:cs="Sakkal Majalla"/>
          <w:color w:val="000000"/>
          <w:kern w:val="2"/>
          <w:sz w:val="28"/>
          <w:szCs w:val="28"/>
        </w:rPr>
        <w:t>Rampersad, 2009</w:t>
      </w:r>
      <w:r w:rsidRPr="007F57CC">
        <w:rPr>
          <w:rFonts w:ascii="Sakkal Majalla" w:eastAsia="SimSun" w:hAnsi="Sakkal Majalla" w:cs="Sakkal Majalla"/>
          <w:color w:val="000000"/>
          <w:kern w:val="2"/>
          <w:sz w:val="28"/>
          <w:szCs w:val="28"/>
          <w:rtl/>
        </w:rPr>
        <w:t>؛</w:t>
      </w:r>
      <w:r w:rsidRPr="007F57CC">
        <w:rPr>
          <w:rFonts w:ascii="Sakkal Majalla" w:eastAsia="SimSun" w:hAnsi="Sakkal Majalla" w:cs="Sakkal Majalla"/>
          <w:color w:val="000000"/>
          <w:kern w:val="2"/>
          <w:sz w:val="28"/>
          <w:szCs w:val="28"/>
        </w:rPr>
        <w:t xml:space="preserve"> Peters</w:t>
      </w:r>
      <w:r w:rsidRPr="007F57CC">
        <w:rPr>
          <w:rFonts w:ascii="Sakkal Majalla" w:eastAsia="SimSun" w:hAnsi="Sakkal Majalla" w:cs="Sakkal Majalla"/>
          <w:color w:val="000000"/>
          <w:kern w:val="2"/>
          <w:sz w:val="28"/>
          <w:szCs w:val="28"/>
          <w:rtl/>
        </w:rPr>
        <w:t>, 2022).</w:t>
      </w:r>
    </w:p>
    <w:p w14:paraId="610CD3BC" w14:textId="77777777" w:rsidR="007660B4" w:rsidRPr="007F57CC" w:rsidRDefault="007660B4" w:rsidP="007660B4">
      <w:pPr>
        <w:spacing w:line="360" w:lineRule="auto"/>
        <w:jc w:val="both"/>
        <w:rPr>
          <w:rFonts w:ascii="Sakkal Majalla" w:eastAsia="SimSun" w:hAnsi="Sakkal Majalla" w:cs="Sakkal Majalla"/>
          <w:color w:val="000000"/>
          <w:kern w:val="2"/>
          <w:sz w:val="28"/>
          <w:szCs w:val="28"/>
        </w:rPr>
      </w:pPr>
    </w:p>
    <w:p w14:paraId="07BE428D" w14:textId="77777777" w:rsidR="007F57CC" w:rsidRPr="007F57CC" w:rsidRDefault="007F57CC" w:rsidP="007F57CC">
      <w:pPr>
        <w:numPr>
          <w:ilvl w:val="0"/>
          <w:numId w:val="2"/>
        </w:numPr>
        <w:spacing w:line="360" w:lineRule="auto"/>
        <w:ind w:left="643"/>
        <w:contextualSpacing/>
        <w:jc w:val="both"/>
        <w:rPr>
          <w:rFonts w:ascii="Sakkal Majalla" w:eastAsia="SimSun" w:hAnsi="Sakkal Majalla" w:cs="Sakkal Majalla"/>
          <w:b/>
          <w:bCs/>
          <w:color w:val="000000"/>
          <w:kern w:val="2"/>
          <w:sz w:val="32"/>
          <w:szCs w:val="32"/>
        </w:rPr>
      </w:pPr>
      <w:r w:rsidRPr="007F57CC">
        <w:rPr>
          <w:rFonts w:ascii="Sakkal Majalla" w:eastAsia="SimSun" w:hAnsi="Sakkal Majalla" w:cs="Sakkal Majalla"/>
          <w:b/>
          <w:bCs/>
          <w:color w:val="000000"/>
          <w:kern w:val="2"/>
          <w:sz w:val="32"/>
          <w:szCs w:val="32"/>
          <w:rtl/>
        </w:rPr>
        <w:t>ثانيًا: أهمية بناء العلامة الشخصية في قطاع التسويق السعودي</w:t>
      </w:r>
      <w:r w:rsidRPr="007F57CC">
        <w:rPr>
          <w:rFonts w:ascii="Sakkal Majalla" w:eastAsia="SimSun" w:hAnsi="Sakkal Majalla" w:cs="Sakkal Majalla" w:hint="cs"/>
          <w:b/>
          <w:bCs/>
          <w:color w:val="000000"/>
          <w:kern w:val="2"/>
          <w:sz w:val="32"/>
          <w:szCs w:val="32"/>
          <w:rtl/>
        </w:rPr>
        <w:t>:</w:t>
      </w:r>
    </w:p>
    <w:p w14:paraId="3C4300A6" w14:textId="717CB26C" w:rsidR="007660B4" w:rsidRDefault="007F57CC" w:rsidP="007660B4">
      <w:pPr>
        <w:spacing w:line="360" w:lineRule="auto"/>
        <w:jc w:val="both"/>
        <w:rPr>
          <w:rFonts w:ascii="Sakkal Majalla" w:eastAsia="SimSun" w:hAnsi="Sakkal Majalla" w:cs="Sakkal Majalla"/>
          <w:color w:val="000000"/>
          <w:kern w:val="2"/>
          <w:sz w:val="28"/>
          <w:szCs w:val="28"/>
          <w:rtl/>
        </w:rPr>
      </w:pPr>
      <w:r w:rsidRPr="007F57CC">
        <w:rPr>
          <w:rFonts w:ascii="Sakkal Majalla" w:eastAsia="SimSun" w:hAnsi="Sakkal Majalla" w:cs="Sakkal Majalla"/>
          <w:color w:val="000000"/>
          <w:kern w:val="2"/>
          <w:sz w:val="28"/>
          <w:szCs w:val="28"/>
          <w:rtl/>
        </w:rPr>
        <w:t xml:space="preserve">يشهد قطاع التسويق السعودي تحولات كبيرة نتيجة لتوجهات رؤية المملكة 2030 التي تستهدف تطوير الاقتصاد الوطني من خلال تعزيز الابتكار، وتبنّي التحول الرقمي، وتشجيع ريادة الأعمال. هذه البيئة المتغيرة خلقت فرصًا وتحديات جديدة </w:t>
      </w:r>
      <w:r w:rsidRPr="007F57CC">
        <w:rPr>
          <w:rFonts w:ascii="Sakkal Majalla" w:eastAsia="SimSun" w:hAnsi="Sakkal Majalla" w:cs="Sakkal Majalla"/>
          <w:color w:val="000000"/>
          <w:kern w:val="2"/>
          <w:sz w:val="28"/>
          <w:szCs w:val="28"/>
          <w:rtl/>
        </w:rPr>
        <w:lastRenderedPageBreak/>
        <w:t>للعاملين في هذا القطاع، ورفعت من أهمية امتلاك هوية مهنية متميزة تُمكّن الأفراد من جذب الانتباه والفرص والاحتفاظ بها. وفي ظل كثافة المنافسة بين الكفاءات، بات بناء العلامة الشخصية وسيلة ضرورية لتعزيز الحضور المهني للفرد، خاصة أن التسويق يعتمد بدرجة كبيرة على العلاقات، والانطباعات، والتفاعل المباشر وغير المباشر مع الجمهور. ومن خلال بناء علامة شخصية متسقة ومؤثرة، يستطيع المسوق السعودي أن يظهر قدرته على القيادة، والإبداع، والموثوقية، مما يدعم فرصه في الترقّي أو الانتقال إلى مناصب قيادية، بل وحتى تأسيس عمله الخاص</w:t>
      </w:r>
      <w:r w:rsidRPr="007F57CC">
        <w:rPr>
          <w:rFonts w:ascii="Sakkal Majalla" w:eastAsia="SimSun" w:hAnsi="Sakkal Majalla" w:cs="Sakkal Majalla" w:hint="cs"/>
          <w:color w:val="000000"/>
          <w:kern w:val="2"/>
          <w:sz w:val="28"/>
          <w:szCs w:val="28"/>
          <w:rtl/>
        </w:rPr>
        <w:t>.</w:t>
      </w:r>
    </w:p>
    <w:p w14:paraId="42766A43" w14:textId="77777777" w:rsidR="007660B4" w:rsidRPr="007F57CC" w:rsidRDefault="007660B4" w:rsidP="007660B4">
      <w:pPr>
        <w:spacing w:line="360" w:lineRule="auto"/>
        <w:jc w:val="both"/>
        <w:rPr>
          <w:rFonts w:ascii="Sakkal Majalla" w:eastAsia="SimSun" w:hAnsi="Sakkal Majalla" w:cs="Sakkal Majalla"/>
          <w:color w:val="000000"/>
          <w:kern w:val="2"/>
          <w:sz w:val="28"/>
          <w:szCs w:val="28"/>
          <w:rtl/>
        </w:rPr>
      </w:pPr>
    </w:p>
    <w:p w14:paraId="42C69491" w14:textId="77777777" w:rsidR="007F57CC" w:rsidRPr="007F57CC" w:rsidRDefault="007F57CC" w:rsidP="007F57CC">
      <w:pPr>
        <w:numPr>
          <w:ilvl w:val="0"/>
          <w:numId w:val="2"/>
        </w:numPr>
        <w:spacing w:line="360" w:lineRule="auto"/>
        <w:ind w:left="643"/>
        <w:contextualSpacing/>
        <w:jc w:val="both"/>
        <w:rPr>
          <w:rFonts w:ascii="Sakkal Majalla" w:eastAsia="SimSun" w:hAnsi="Sakkal Majalla" w:cs="Sakkal Majalla"/>
          <w:b/>
          <w:bCs/>
          <w:color w:val="000000"/>
          <w:kern w:val="2"/>
          <w:sz w:val="32"/>
          <w:szCs w:val="32"/>
        </w:rPr>
      </w:pPr>
      <w:r w:rsidRPr="007F57CC">
        <w:rPr>
          <w:rFonts w:ascii="Sakkal Majalla" w:eastAsia="SimSun" w:hAnsi="Sakkal Majalla" w:cs="Sakkal Majalla"/>
          <w:b/>
          <w:bCs/>
          <w:color w:val="000000"/>
          <w:kern w:val="2"/>
          <w:sz w:val="32"/>
          <w:szCs w:val="32"/>
          <w:rtl/>
        </w:rPr>
        <w:t>ثالثًا: استراتيجيات بناء العلامة التجارية الشخصية</w:t>
      </w:r>
      <w:r w:rsidRPr="007F57CC">
        <w:rPr>
          <w:rFonts w:ascii="Sakkal Majalla" w:eastAsia="SimSun" w:hAnsi="Sakkal Majalla" w:cs="Sakkal Majalla" w:hint="cs"/>
          <w:b/>
          <w:bCs/>
          <w:color w:val="000000"/>
          <w:kern w:val="2"/>
          <w:sz w:val="32"/>
          <w:szCs w:val="32"/>
          <w:rtl/>
        </w:rPr>
        <w:t>:</w:t>
      </w:r>
    </w:p>
    <w:p w14:paraId="573E4448" w14:textId="77777777" w:rsidR="007F57CC" w:rsidRDefault="007F57CC" w:rsidP="007F57CC">
      <w:pPr>
        <w:spacing w:line="360" w:lineRule="auto"/>
        <w:jc w:val="both"/>
        <w:rPr>
          <w:rFonts w:ascii="Sakkal Majalla" w:eastAsia="SimSun" w:hAnsi="Sakkal Majalla" w:cs="Sakkal Majalla"/>
          <w:color w:val="000000"/>
          <w:kern w:val="2"/>
          <w:sz w:val="28"/>
          <w:szCs w:val="28"/>
          <w:rtl/>
        </w:rPr>
      </w:pPr>
      <w:r w:rsidRPr="007F57CC">
        <w:rPr>
          <w:rFonts w:ascii="Sakkal Majalla" w:eastAsia="SimSun" w:hAnsi="Sakkal Majalla" w:cs="Sakkal Majalla"/>
          <w:color w:val="000000"/>
          <w:kern w:val="2"/>
          <w:sz w:val="28"/>
          <w:szCs w:val="28"/>
          <w:rtl/>
        </w:rPr>
        <w:t>تتطلب عملية بناء العلامة الشخصية اتباع مجموعة من الممارسات الواعية والمستمرة التي تهدف إلى تقديم الفرد بصورة احترافية ومؤثرة. تبدأ هذه العملية بإدراك الفرد لهويته المهنية الفريدة، أي ما يميّزه عن غيره من حيث الخبرات والمهارات والقيم، ثم التعبير عنها بطريقة استراتيجية ومقنعة. ويُعد التواجد الرقمي من أهم الأدوات الحديثة في هذا السياق، إذ إن المنصات الاجتماعية والمهنية باتت بمثابة واجهات ترويجية تُظهر للفرد قدراته وإنجازاته أمام جمهور واسع. كما أن المحتوى الذي يُنتجه الفرد – سواء مقالات أو فيديوهات أو تحليلات مهنية – يسهم في تعزيز صورته كخبير في مجاله. ومن خلال بناء شبكة علاقات مهنية قوية، وتعزيز حضوره في الفعاليات والحوارات العامة، يتمكن الفرد من توسيع نطاق تأثيره المهني، وزيادة احتمالية ترشيحه أو ترقّيه في المناصب المختلفة. كل هذه الاستراتيجيات تُستخدم بشكل متكامل لخلق انطباع دائم وإيجابي، يجعل من العلامة الشخصية للفرد وسيلة جذب للفرص ورافعة لتحقيق النجاح المهني</w:t>
      </w:r>
      <w:r w:rsidRPr="007F57CC">
        <w:rPr>
          <w:rFonts w:ascii="Sakkal Majalla" w:eastAsia="SimSun" w:hAnsi="Sakkal Majalla" w:cs="Sakkal Majalla" w:hint="cs"/>
          <w:color w:val="000000"/>
          <w:kern w:val="2"/>
          <w:sz w:val="28"/>
          <w:szCs w:val="28"/>
          <w:rtl/>
        </w:rPr>
        <w:t>.</w:t>
      </w:r>
    </w:p>
    <w:p w14:paraId="601A6223" w14:textId="77777777" w:rsidR="004F3BA8" w:rsidRPr="007F57CC" w:rsidRDefault="004F3BA8" w:rsidP="007F57CC">
      <w:pPr>
        <w:spacing w:line="360" w:lineRule="auto"/>
        <w:jc w:val="both"/>
        <w:rPr>
          <w:rFonts w:ascii="Sakkal Majalla" w:eastAsia="SimSun" w:hAnsi="Sakkal Majalla" w:cs="Sakkal Majalla"/>
          <w:color w:val="000000"/>
          <w:kern w:val="2"/>
          <w:sz w:val="28"/>
          <w:szCs w:val="28"/>
        </w:rPr>
      </w:pPr>
    </w:p>
    <w:p w14:paraId="0ACE748C" w14:textId="77777777" w:rsidR="007F57CC" w:rsidRPr="007F57CC" w:rsidRDefault="007F57CC" w:rsidP="007F57CC">
      <w:pPr>
        <w:numPr>
          <w:ilvl w:val="0"/>
          <w:numId w:val="2"/>
        </w:numPr>
        <w:spacing w:line="360" w:lineRule="auto"/>
        <w:ind w:left="643"/>
        <w:contextualSpacing/>
        <w:jc w:val="both"/>
        <w:rPr>
          <w:rFonts w:ascii="Sakkal Majalla" w:eastAsia="SimSun" w:hAnsi="Sakkal Majalla" w:cs="Sakkal Majalla"/>
          <w:b/>
          <w:bCs/>
          <w:color w:val="000000"/>
          <w:kern w:val="2"/>
          <w:sz w:val="32"/>
          <w:szCs w:val="32"/>
        </w:rPr>
      </w:pPr>
      <w:r w:rsidRPr="007F57CC">
        <w:rPr>
          <w:rFonts w:ascii="Sakkal Majalla" w:eastAsia="SimSun" w:hAnsi="Sakkal Majalla" w:cs="Sakkal Majalla"/>
          <w:b/>
          <w:bCs/>
          <w:color w:val="000000"/>
          <w:kern w:val="2"/>
          <w:sz w:val="32"/>
          <w:szCs w:val="32"/>
          <w:rtl/>
        </w:rPr>
        <w:t>رابعًا: العلاقة بين العلامة الشخصية والنجاح المهني</w:t>
      </w:r>
      <w:r w:rsidRPr="007F57CC">
        <w:rPr>
          <w:rFonts w:ascii="Sakkal Majalla" w:eastAsia="SimSun" w:hAnsi="Sakkal Majalla" w:cs="Sakkal Majalla" w:hint="cs"/>
          <w:b/>
          <w:bCs/>
          <w:color w:val="000000"/>
          <w:kern w:val="2"/>
          <w:sz w:val="32"/>
          <w:szCs w:val="32"/>
          <w:rtl/>
        </w:rPr>
        <w:t>:</w:t>
      </w:r>
    </w:p>
    <w:p w14:paraId="2D59D209" w14:textId="77777777" w:rsidR="007F57CC" w:rsidRDefault="007F57CC" w:rsidP="007F57CC">
      <w:pPr>
        <w:spacing w:line="360" w:lineRule="auto"/>
        <w:jc w:val="both"/>
        <w:rPr>
          <w:rFonts w:ascii="Sakkal Majalla" w:eastAsia="SimSun" w:hAnsi="Sakkal Majalla" w:cs="Sakkal Majalla"/>
          <w:color w:val="000000"/>
          <w:kern w:val="2"/>
          <w:sz w:val="28"/>
          <w:szCs w:val="28"/>
          <w:rtl/>
        </w:rPr>
      </w:pPr>
      <w:r w:rsidRPr="007F57CC">
        <w:rPr>
          <w:rFonts w:ascii="Sakkal Majalla" w:eastAsia="SimSun" w:hAnsi="Sakkal Majalla" w:cs="Sakkal Majalla"/>
          <w:color w:val="000000"/>
          <w:kern w:val="2"/>
          <w:sz w:val="28"/>
          <w:szCs w:val="28"/>
          <w:rtl/>
        </w:rPr>
        <w:t xml:space="preserve">إن النجاح المهني لم يعد يُقاس فقط من خلال الترقيات أو الرواتب، بل أصبح يشمل مجموعة من الأبعاد المتكاملة، مثل الرضا الوظيفي، التقدير المجتمعي، التأثير في مجال العمل، والاستقلالية في اتخاذ القرارات المهنية. وتُظهر العديد من الدراسات أن الأفراد الذين يتمتعون بعلامة تجارية شخصية قوية غالبًا ما يحققون تقدمًا أسرع في مسيرتهم المهنية، لأنهم يكونون أكثر وضوحًا في أهدافهم، وأكثر قدرة على التعبير عن أنفسهم بطريقة مؤثرة. في قطاع التسويق على وجه الخصوص، فإن امتلاك علامة شخصية يعكس قدرة الفرد على التواصل، والإقناع، وإدارة الصورة، وهي كلها مهارات </w:t>
      </w:r>
      <w:r w:rsidRPr="007F57CC">
        <w:rPr>
          <w:rFonts w:ascii="Sakkal Majalla" w:eastAsia="SimSun" w:hAnsi="Sakkal Majalla" w:cs="Sakkal Majalla"/>
          <w:color w:val="000000"/>
          <w:kern w:val="2"/>
          <w:sz w:val="28"/>
          <w:szCs w:val="28"/>
          <w:rtl/>
        </w:rPr>
        <w:lastRenderedPageBreak/>
        <w:t>جوهرية في هذا المجال. كما أن العلامة الشخصية تفتح أبوابًا أمام فرص مهنية أكبر، مثل العمل الحر أو تأسيس مشروع خاص، أو حتى تمثيل العلامات التجارية الكبرى كسفراء أو مؤثرين. لذا فإن العلاقة بين العلامة الشخصية والنجاح المهني علاقة طردية، حيث يسهم بناء الأولى بشكل مباشر في تحقيق الثانية</w:t>
      </w:r>
      <w:r w:rsidRPr="007F57CC">
        <w:rPr>
          <w:rFonts w:ascii="Sakkal Majalla" w:eastAsia="SimSun" w:hAnsi="Sakkal Majalla" w:cs="Sakkal Majalla"/>
          <w:color w:val="000000"/>
          <w:kern w:val="2"/>
          <w:sz w:val="28"/>
          <w:szCs w:val="28"/>
        </w:rPr>
        <w:t>.</w:t>
      </w:r>
    </w:p>
    <w:p w14:paraId="5933EC30" w14:textId="77777777" w:rsidR="00E00612" w:rsidRDefault="00E00612" w:rsidP="007F57CC">
      <w:pPr>
        <w:spacing w:line="360" w:lineRule="auto"/>
        <w:jc w:val="both"/>
        <w:rPr>
          <w:rFonts w:ascii="Sakkal Majalla" w:eastAsia="SimSun" w:hAnsi="Sakkal Majalla" w:cs="Sakkal Majalla"/>
          <w:color w:val="000000"/>
          <w:kern w:val="2"/>
          <w:sz w:val="32"/>
          <w:szCs w:val="32"/>
          <w:rtl/>
        </w:rPr>
      </w:pPr>
    </w:p>
    <w:p w14:paraId="69DB7F6E" w14:textId="34A92D19" w:rsidR="007F57CC" w:rsidRPr="007F57CC" w:rsidRDefault="007F57CC" w:rsidP="007F57CC">
      <w:pPr>
        <w:spacing w:line="360" w:lineRule="auto"/>
        <w:jc w:val="both"/>
        <w:rPr>
          <w:rFonts w:ascii="Sakkal Majalla" w:eastAsia="SimSun" w:hAnsi="Sakkal Majalla" w:cs="Sakkal Majalla"/>
          <w:b/>
          <w:bCs/>
          <w:color w:val="000000"/>
          <w:kern w:val="2"/>
          <w:sz w:val="28"/>
          <w:szCs w:val="28"/>
        </w:rPr>
      </w:pPr>
      <w:r w:rsidRPr="007F57CC">
        <w:rPr>
          <w:rFonts w:ascii="Sakkal Majalla" w:eastAsia="SimSun" w:hAnsi="Sakkal Majalla" w:cs="Sakkal Majalla"/>
          <w:b/>
          <w:bCs/>
          <w:color w:val="000000"/>
          <w:kern w:val="2"/>
          <w:sz w:val="28"/>
          <w:szCs w:val="28"/>
          <w:rtl/>
        </w:rPr>
        <w:t>النظريات الداعمة لبناء العلامة الشخصية وتأثيرها المهني</w:t>
      </w:r>
      <w:r w:rsidR="00AC1293">
        <w:rPr>
          <w:rFonts w:ascii="Sakkal Majalla" w:eastAsia="SimSun" w:hAnsi="Sakkal Majalla" w:cs="Sakkal Majalla" w:hint="cs"/>
          <w:b/>
          <w:bCs/>
          <w:color w:val="000000"/>
          <w:kern w:val="2"/>
          <w:sz w:val="28"/>
          <w:szCs w:val="28"/>
          <w:rtl/>
        </w:rPr>
        <w:t>:</w:t>
      </w:r>
    </w:p>
    <w:p w14:paraId="24B488D6" w14:textId="77777777" w:rsidR="007F57CC" w:rsidRPr="007F57CC" w:rsidRDefault="007F57CC" w:rsidP="007F57CC">
      <w:pPr>
        <w:spacing w:line="360" w:lineRule="auto"/>
        <w:jc w:val="both"/>
        <w:rPr>
          <w:rFonts w:ascii="Sakkal Majalla" w:eastAsia="SimSun" w:hAnsi="Sakkal Majalla" w:cs="Sakkal Majalla"/>
          <w:color w:val="000000"/>
          <w:kern w:val="2"/>
          <w:sz w:val="28"/>
          <w:szCs w:val="28"/>
        </w:rPr>
      </w:pPr>
      <w:r w:rsidRPr="007F57CC">
        <w:rPr>
          <w:rFonts w:ascii="Sakkal Majalla" w:eastAsia="SimSun" w:hAnsi="Sakkal Majalla" w:cs="Sakkal Majalla"/>
          <w:color w:val="000000"/>
          <w:kern w:val="2"/>
          <w:sz w:val="28"/>
          <w:szCs w:val="28"/>
          <w:rtl/>
        </w:rPr>
        <w:t>تستند العلاقة بين بناء العلامة الشخصية والنجاح المهني إلى عدد من الأطر النظرية التي تفسر كيف ولماذا تؤثر الممارسات الفردية في الإدراك والسلوك المهني. ومن أبرز هذه النظريات:</w:t>
      </w:r>
    </w:p>
    <w:p w14:paraId="3CF24678" w14:textId="77777777" w:rsidR="007F57CC" w:rsidRPr="007F57CC" w:rsidRDefault="007F57CC" w:rsidP="007F57CC">
      <w:pPr>
        <w:spacing w:line="360" w:lineRule="auto"/>
        <w:jc w:val="both"/>
        <w:rPr>
          <w:rFonts w:ascii="Sakkal Majalla" w:eastAsia="SimSun" w:hAnsi="Sakkal Majalla" w:cs="Sakkal Majalla"/>
          <w:b/>
          <w:bCs/>
          <w:color w:val="000000"/>
          <w:kern w:val="2"/>
          <w:sz w:val="28"/>
          <w:szCs w:val="28"/>
        </w:rPr>
      </w:pPr>
      <w:r w:rsidRPr="007F57CC">
        <w:rPr>
          <w:rFonts w:ascii="Sakkal Majalla" w:eastAsia="SimSun" w:hAnsi="Sakkal Majalla" w:cs="Sakkal Majalla"/>
          <w:b/>
          <w:bCs/>
          <w:color w:val="000000"/>
          <w:kern w:val="2"/>
          <w:sz w:val="28"/>
          <w:szCs w:val="28"/>
          <w:rtl/>
        </w:rPr>
        <w:t>1. نظرية رأس المال الاجتماعي (</w:t>
      </w:r>
      <w:r w:rsidRPr="007F57CC">
        <w:rPr>
          <w:rFonts w:ascii="Sakkal Majalla" w:eastAsia="SimSun" w:hAnsi="Sakkal Majalla" w:cs="Sakkal Majalla"/>
          <w:b/>
          <w:bCs/>
          <w:color w:val="000000"/>
          <w:kern w:val="2"/>
          <w:sz w:val="28"/>
          <w:szCs w:val="28"/>
        </w:rPr>
        <w:t>Social Capital Theory</w:t>
      </w:r>
      <w:r w:rsidRPr="007F57CC">
        <w:rPr>
          <w:rFonts w:ascii="Sakkal Majalla" w:eastAsia="SimSun" w:hAnsi="Sakkal Majalla" w:cs="Sakkal Majalla"/>
          <w:b/>
          <w:bCs/>
          <w:color w:val="000000"/>
          <w:kern w:val="2"/>
          <w:sz w:val="28"/>
          <w:szCs w:val="28"/>
          <w:rtl/>
        </w:rPr>
        <w:t>)</w:t>
      </w:r>
    </w:p>
    <w:p w14:paraId="1C9BF14F" w14:textId="77777777" w:rsidR="00E00612" w:rsidRDefault="007F57CC" w:rsidP="007F57CC">
      <w:pPr>
        <w:spacing w:line="360" w:lineRule="auto"/>
        <w:jc w:val="both"/>
        <w:rPr>
          <w:rFonts w:ascii="Sakkal Majalla" w:eastAsia="SimSun" w:hAnsi="Sakkal Majalla" w:cs="Sakkal Majalla"/>
          <w:color w:val="000000"/>
          <w:kern w:val="2"/>
          <w:sz w:val="28"/>
          <w:szCs w:val="28"/>
          <w:rtl/>
        </w:rPr>
      </w:pPr>
      <w:r w:rsidRPr="007F57CC">
        <w:rPr>
          <w:rFonts w:ascii="Sakkal Majalla" w:eastAsia="SimSun" w:hAnsi="Sakkal Majalla" w:cs="Sakkal Majalla"/>
          <w:color w:val="000000"/>
          <w:kern w:val="2"/>
          <w:sz w:val="28"/>
          <w:szCs w:val="28"/>
          <w:rtl/>
        </w:rPr>
        <w:t xml:space="preserve">ترى هذه النظرية أن العلاقات الاجتماعية والمهنية تمثل موارد </w:t>
      </w:r>
      <w:proofErr w:type="spellStart"/>
      <w:r w:rsidRPr="007F57CC">
        <w:rPr>
          <w:rFonts w:ascii="Sakkal Majalla" w:eastAsia="SimSun" w:hAnsi="Sakkal Majalla" w:cs="Sakkal Majalla"/>
          <w:color w:val="000000"/>
          <w:kern w:val="2"/>
          <w:sz w:val="28"/>
          <w:szCs w:val="28"/>
          <w:rtl/>
        </w:rPr>
        <w:t>استرات</w:t>
      </w:r>
      <w:proofErr w:type="spellEnd"/>
    </w:p>
    <w:p w14:paraId="3586436F" w14:textId="17E08D5D" w:rsidR="007F57CC" w:rsidRPr="007F57CC" w:rsidRDefault="007F57CC" w:rsidP="007F57CC">
      <w:pPr>
        <w:spacing w:line="360" w:lineRule="auto"/>
        <w:jc w:val="both"/>
        <w:rPr>
          <w:rFonts w:ascii="Sakkal Majalla" w:eastAsia="SimSun" w:hAnsi="Sakkal Majalla" w:cs="Sakkal Majalla"/>
          <w:color w:val="000000"/>
          <w:kern w:val="2"/>
          <w:sz w:val="28"/>
          <w:szCs w:val="28"/>
        </w:rPr>
      </w:pPr>
      <w:proofErr w:type="spellStart"/>
      <w:r w:rsidRPr="007F57CC">
        <w:rPr>
          <w:rFonts w:ascii="Sakkal Majalla" w:eastAsia="SimSun" w:hAnsi="Sakkal Majalla" w:cs="Sakkal Majalla"/>
          <w:color w:val="000000"/>
          <w:kern w:val="2"/>
          <w:sz w:val="28"/>
          <w:szCs w:val="28"/>
          <w:rtl/>
        </w:rPr>
        <w:t>يجية</w:t>
      </w:r>
      <w:proofErr w:type="spellEnd"/>
      <w:r w:rsidRPr="007F57CC">
        <w:rPr>
          <w:rFonts w:ascii="Sakkal Majalla" w:eastAsia="SimSun" w:hAnsi="Sakkal Majalla" w:cs="Sakkal Majalla"/>
          <w:color w:val="000000"/>
          <w:kern w:val="2"/>
          <w:sz w:val="28"/>
          <w:szCs w:val="28"/>
          <w:rtl/>
        </w:rPr>
        <w:t xml:space="preserve"> يمكن استثمارها للحصول على فرص أو معلومات أو نفوذ مهني (</w:t>
      </w:r>
      <w:r w:rsidRPr="007F57CC">
        <w:rPr>
          <w:rFonts w:ascii="Sakkal Majalla" w:eastAsia="SimSun" w:hAnsi="Sakkal Majalla" w:cs="Sakkal Majalla"/>
          <w:color w:val="000000"/>
          <w:kern w:val="2"/>
          <w:sz w:val="28"/>
          <w:szCs w:val="28"/>
        </w:rPr>
        <w:t>Bourdieu</w:t>
      </w:r>
      <w:r w:rsidRPr="007F57CC">
        <w:rPr>
          <w:rFonts w:ascii="Sakkal Majalla" w:eastAsia="SimSun" w:hAnsi="Sakkal Majalla" w:cs="Sakkal Majalla"/>
          <w:color w:val="000000"/>
          <w:kern w:val="2"/>
          <w:sz w:val="28"/>
          <w:szCs w:val="28"/>
          <w:rtl/>
        </w:rPr>
        <w:t>, 1986). في سياق الدراسة، فإن ممارسة بناء الشبكات المهنية تعزز من هذا الرصيد الاجتماعي وتدعم وصول الفرد إلى فرص مهنية أفضل (</w:t>
      </w:r>
      <w:proofErr w:type="spellStart"/>
      <w:r w:rsidRPr="007F57CC">
        <w:rPr>
          <w:rFonts w:ascii="Sakkal Majalla" w:eastAsia="SimSun" w:hAnsi="Sakkal Majalla" w:cs="Sakkal Majalla"/>
          <w:color w:val="000000"/>
          <w:kern w:val="2"/>
          <w:sz w:val="28"/>
          <w:szCs w:val="28"/>
        </w:rPr>
        <w:t>Nahapiet</w:t>
      </w:r>
      <w:proofErr w:type="spellEnd"/>
      <w:r w:rsidRPr="007F57CC">
        <w:rPr>
          <w:rFonts w:ascii="Sakkal Majalla" w:eastAsia="SimSun" w:hAnsi="Sakkal Majalla" w:cs="Sakkal Majalla"/>
          <w:color w:val="000000"/>
          <w:kern w:val="2"/>
          <w:sz w:val="28"/>
          <w:szCs w:val="28"/>
        </w:rPr>
        <w:t xml:space="preserve"> &amp; Ghoshal</w:t>
      </w:r>
      <w:r w:rsidRPr="007F57CC">
        <w:rPr>
          <w:rFonts w:ascii="Sakkal Majalla" w:eastAsia="SimSun" w:hAnsi="Sakkal Majalla" w:cs="Sakkal Majalla"/>
          <w:color w:val="000000"/>
          <w:kern w:val="2"/>
          <w:sz w:val="28"/>
          <w:szCs w:val="28"/>
          <w:rtl/>
        </w:rPr>
        <w:t>, 1998).</w:t>
      </w:r>
    </w:p>
    <w:p w14:paraId="7AD5CAFE" w14:textId="77777777" w:rsidR="007F57CC" w:rsidRPr="007F57CC" w:rsidRDefault="007F57CC" w:rsidP="007F57CC">
      <w:pPr>
        <w:spacing w:line="360" w:lineRule="auto"/>
        <w:jc w:val="both"/>
        <w:rPr>
          <w:rFonts w:ascii="Sakkal Majalla" w:eastAsia="SimSun" w:hAnsi="Sakkal Majalla" w:cs="Sakkal Majalla"/>
          <w:b/>
          <w:bCs/>
          <w:color w:val="000000"/>
          <w:kern w:val="2"/>
          <w:sz w:val="28"/>
          <w:szCs w:val="28"/>
        </w:rPr>
      </w:pPr>
      <w:r w:rsidRPr="007F57CC">
        <w:rPr>
          <w:rFonts w:ascii="Sakkal Majalla" w:eastAsia="SimSun" w:hAnsi="Sakkal Majalla" w:cs="Sakkal Majalla"/>
          <w:b/>
          <w:bCs/>
          <w:color w:val="000000"/>
          <w:kern w:val="2"/>
          <w:sz w:val="28"/>
          <w:szCs w:val="28"/>
          <w:rtl/>
        </w:rPr>
        <w:t>2. نظرية الإشارات (</w:t>
      </w:r>
      <w:r w:rsidRPr="007F57CC">
        <w:rPr>
          <w:rFonts w:ascii="Sakkal Majalla" w:eastAsia="SimSun" w:hAnsi="Sakkal Majalla" w:cs="Sakkal Majalla"/>
          <w:b/>
          <w:bCs/>
          <w:color w:val="000000"/>
          <w:kern w:val="2"/>
          <w:sz w:val="28"/>
          <w:szCs w:val="28"/>
        </w:rPr>
        <w:t>Signaling Theory</w:t>
      </w:r>
      <w:r w:rsidRPr="007F57CC">
        <w:rPr>
          <w:rFonts w:ascii="Sakkal Majalla" w:eastAsia="SimSun" w:hAnsi="Sakkal Majalla" w:cs="Sakkal Majalla"/>
          <w:b/>
          <w:bCs/>
          <w:color w:val="000000"/>
          <w:kern w:val="2"/>
          <w:sz w:val="28"/>
          <w:szCs w:val="28"/>
          <w:rtl/>
        </w:rPr>
        <w:t>)</w:t>
      </w:r>
    </w:p>
    <w:p w14:paraId="76D97206" w14:textId="77777777" w:rsidR="007F57CC" w:rsidRPr="007F57CC" w:rsidRDefault="007F57CC" w:rsidP="007F57CC">
      <w:pPr>
        <w:spacing w:line="360" w:lineRule="auto"/>
        <w:jc w:val="both"/>
        <w:rPr>
          <w:rFonts w:ascii="Sakkal Majalla" w:eastAsia="SimSun" w:hAnsi="Sakkal Majalla" w:cs="Sakkal Majalla"/>
          <w:color w:val="000000"/>
          <w:kern w:val="2"/>
          <w:sz w:val="28"/>
          <w:szCs w:val="28"/>
        </w:rPr>
      </w:pPr>
      <w:r w:rsidRPr="007F57CC">
        <w:rPr>
          <w:rFonts w:ascii="Sakkal Majalla" w:eastAsia="SimSun" w:hAnsi="Sakkal Majalla" w:cs="Sakkal Majalla"/>
          <w:color w:val="000000"/>
          <w:kern w:val="2"/>
          <w:sz w:val="28"/>
          <w:szCs w:val="28"/>
          <w:rtl/>
        </w:rPr>
        <w:t>تُركز على الكيفية التي يقدم بها الأفراد "إشارات" للآخرين تعبر عن كفاءتهم وجدارتهم (</w:t>
      </w:r>
      <w:r w:rsidRPr="007F57CC">
        <w:rPr>
          <w:rFonts w:ascii="Sakkal Majalla" w:eastAsia="SimSun" w:hAnsi="Sakkal Majalla" w:cs="Sakkal Majalla"/>
          <w:color w:val="000000"/>
          <w:kern w:val="2"/>
          <w:sz w:val="28"/>
          <w:szCs w:val="28"/>
        </w:rPr>
        <w:t>Spence</w:t>
      </w:r>
      <w:r w:rsidRPr="007F57CC">
        <w:rPr>
          <w:rFonts w:ascii="Sakkal Majalla" w:eastAsia="SimSun" w:hAnsi="Sakkal Majalla" w:cs="Sakkal Majalla"/>
          <w:color w:val="000000"/>
          <w:kern w:val="2"/>
          <w:sz w:val="28"/>
          <w:szCs w:val="28"/>
          <w:rtl/>
        </w:rPr>
        <w:t>, 1973). فالمحتوى المعرفي، والشهادات، والتفاعل الرقمي تعتبر إشارات تدل على مستوى الاحترافية والخبرة، ما يعزز القيمة السوقية للفرد.</w:t>
      </w:r>
    </w:p>
    <w:p w14:paraId="0EF844D9" w14:textId="77777777" w:rsidR="007F57CC" w:rsidRPr="007F57CC" w:rsidRDefault="007F57CC" w:rsidP="007F57CC">
      <w:pPr>
        <w:spacing w:line="360" w:lineRule="auto"/>
        <w:jc w:val="both"/>
        <w:rPr>
          <w:rFonts w:ascii="Sakkal Majalla" w:eastAsia="SimSun" w:hAnsi="Sakkal Majalla" w:cs="Sakkal Majalla"/>
          <w:b/>
          <w:bCs/>
          <w:color w:val="000000"/>
          <w:kern w:val="2"/>
          <w:sz w:val="28"/>
          <w:szCs w:val="28"/>
        </w:rPr>
      </w:pPr>
      <w:r w:rsidRPr="007F57CC">
        <w:rPr>
          <w:rFonts w:ascii="Sakkal Majalla" w:eastAsia="SimSun" w:hAnsi="Sakkal Majalla" w:cs="Sakkal Majalla"/>
          <w:b/>
          <w:bCs/>
          <w:color w:val="000000"/>
          <w:kern w:val="2"/>
          <w:sz w:val="28"/>
          <w:szCs w:val="28"/>
          <w:rtl/>
        </w:rPr>
        <w:t>3. نظرية رأس المال البشري (</w:t>
      </w:r>
      <w:r w:rsidRPr="007F57CC">
        <w:rPr>
          <w:rFonts w:ascii="Sakkal Majalla" w:eastAsia="SimSun" w:hAnsi="Sakkal Majalla" w:cs="Sakkal Majalla"/>
          <w:b/>
          <w:bCs/>
          <w:color w:val="000000"/>
          <w:kern w:val="2"/>
          <w:sz w:val="28"/>
          <w:szCs w:val="28"/>
        </w:rPr>
        <w:t>Human Capital Theory</w:t>
      </w:r>
      <w:r w:rsidRPr="007F57CC">
        <w:rPr>
          <w:rFonts w:ascii="Sakkal Majalla" w:eastAsia="SimSun" w:hAnsi="Sakkal Majalla" w:cs="Sakkal Majalla"/>
          <w:b/>
          <w:bCs/>
          <w:color w:val="000000"/>
          <w:kern w:val="2"/>
          <w:sz w:val="28"/>
          <w:szCs w:val="28"/>
          <w:rtl/>
        </w:rPr>
        <w:t>)</w:t>
      </w:r>
    </w:p>
    <w:p w14:paraId="6575E543" w14:textId="77777777" w:rsidR="007F57CC" w:rsidRPr="007F57CC" w:rsidRDefault="007F57CC" w:rsidP="007F57CC">
      <w:pPr>
        <w:spacing w:line="360" w:lineRule="auto"/>
        <w:jc w:val="both"/>
        <w:rPr>
          <w:rFonts w:ascii="Sakkal Majalla" w:eastAsia="SimSun" w:hAnsi="Sakkal Majalla" w:cs="Sakkal Majalla"/>
          <w:color w:val="000000"/>
          <w:kern w:val="2"/>
          <w:sz w:val="28"/>
          <w:szCs w:val="28"/>
        </w:rPr>
      </w:pPr>
      <w:r w:rsidRPr="007F57CC">
        <w:rPr>
          <w:rFonts w:ascii="Sakkal Majalla" w:eastAsia="SimSun" w:hAnsi="Sakkal Majalla" w:cs="Sakkal Majalla"/>
          <w:color w:val="000000"/>
          <w:kern w:val="2"/>
          <w:sz w:val="28"/>
          <w:szCs w:val="28"/>
          <w:rtl/>
        </w:rPr>
        <w:t>تفترض أن التعليم، التدريب، وتطوير الذات يمثلون استثمارًا في الذات ينعكس على العائد المهني للفرد (</w:t>
      </w:r>
      <w:r w:rsidRPr="007F57CC">
        <w:rPr>
          <w:rFonts w:ascii="Sakkal Majalla" w:eastAsia="SimSun" w:hAnsi="Sakkal Majalla" w:cs="Sakkal Majalla"/>
          <w:color w:val="000000"/>
          <w:kern w:val="2"/>
          <w:sz w:val="28"/>
          <w:szCs w:val="28"/>
        </w:rPr>
        <w:t>Becker</w:t>
      </w:r>
      <w:r w:rsidRPr="007F57CC">
        <w:rPr>
          <w:rFonts w:ascii="Sakkal Majalla" w:eastAsia="SimSun" w:hAnsi="Sakkal Majalla" w:cs="Sakkal Majalla"/>
          <w:color w:val="000000"/>
          <w:kern w:val="2"/>
          <w:sz w:val="28"/>
          <w:szCs w:val="28"/>
          <w:rtl/>
        </w:rPr>
        <w:t>, 1964). يُمكن ربط هذا بالبُعد الخاص بإظهار الخبرة، حيث يسهم إبراز المهارات والتطوير المهني في تحسين المسار الوظيفي.</w:t>
      </w:r>
    </w:p>
    <w:p w14:paraId="76E93086" w14:textId="77777777" w:rsidR="007F57CC" w:rsidRPr="007F57CC" w:rsidRDefault="007F57CC" w:rsidP="007F57CC">
      <w:pPr>
        <w:spacing w:line="360" w:lineRule="auto"/>
        <w:jc w:val="both"/>
        <w:rPr>
          <w:rFonts w:ascii="Sakkal Majalla" w:eastAsia="SimSun" w:hAnsi="Sakkal Majalla" w:cs="Sakkal Majalla"/>
          <w:b/>
          <w:bCs/>
          <w:color w:val="000000"/>
          <w:kern w:val="2"/>
          <w:sz w:val="28"/>
          <w:szCs w:val="28"/>
          <w:rtl/>
        </w:rPr>
      </w:pPr>
      <w:r w:rsidRPr="007F57CC">
        <w:rPr>
          <w:rFonts w:ascii="Sakkal Majalla" w:eastAsia="SimSun" w:hAnsi="Sakkal Majalla" w:cs="Sakkal Majalla"/>
          <w:b/>
          <w:bCs/>
          <w:color w:val="000000"/>
          <w:kern w:val="2"/>
          <w:sz w:val="28"/>
          <w:szCs w:val="28"/>
          <w:rtl/>
        </w:rPr>
        <w:t>4. نظرية القيمة المضافة للعلامة (</w:t>
      </w:r>
      <w:r w:rsidRPr="007F57CC">
        <w:rPr>
          <w:rFonts w:ascii="Sakkal Majalla" w:eastAsia="SimSun" w:hAnsi="Sakkal Majalla" w:cs="Sakkal Majalla"/>
          <w:b/>
          <w:bCs/>
          <w:color w:val="000000"/>
          <w:kern w:val="2"/>
          <w:sz w:val="28"/>
          <w:szCs w:val="28"/>
        </w:rPr>
        <w:t>Brand Equity Theory</w:t>
      </w:r>
      <w:r w:rsidRPr="007F57CC">
        <w:rPr>
          <w:rFonts w:ascii="Sakkal Majalla" w:eastAsia="SimSun" w:hAnsi="Sakkal Majalla" w:cs="Sakkal Majalla"/>
          <w:b/>
          <w:bCs/>
          <w:color w:val="000000"/>
          <w:kern w:val="2"/>
          <w:sz w:val="28"/>
          <w:szCs w:val="28"/>
          <w:rtl/>
        </w:rPr>
        <w:t>)</w:t>
      </w:r>
    </w:p>
    <w:p w14:paraId="4A4E5069" w14:textId="0F8DF070" w:rsidR="004F3BA8" w:rsidRPr="007F57CC" w:rsidRDefault="007F57CC" w:rsidP="00AC1293">
      <w:pPr>
        <w:spacing w:line="360" w:lineRule="auto"/>
        <w:jc w:val="both"/>
        <w:rPr>
          <w:rFonts w:ascii="Sakkal Majalla" w:eastAsia="SimSun" w:hAnsi="Sakkal Majalla" w:cs="Sakkal Majalla"/>
          <w:color w:val="000000"/>
          <w:kern w:val="2"/>
          <w:sz w:val="28"/>
          <w:szCs w:val="28"/>
          <w:rtl/>
        </w:rPr>
      </w:pPr>
      <w:r w:rsidRPr="007F57CC">
        <w:rPr>
          <w:rFonts w:ascii="Sakkal Majalla" w:eastAsia="SimSun" w:hAnsi="Sakkal Majalla" w:cs="Sakkal Majalla"/>
          <w:color w:val="000000"/>
          <w:kern w:val="2"/>
          <w:sz w:val="28"/>
          <w:szCs w:val="28"/>
          <w:rtl/>
        </w:rPr>
        <w:lastRenderedPageBreak/>
        <w:t>تنص على أن للعلامة التجارية – بما فيها الشخصية – قيمة نفسية وإدراكية تسهم في زيادة الثقة والتفضيل. وبالتالي، فإن العلامة الشخصية القوية تُنتج تأثيرًا مهنيًا ملموسًا (</w:t>
      </w:r>
      <w:r w:rsidRPr="007F57CC">
        <w:rPr>
          <w:rFonts w:ascii="Sakkal Majalla" w:eastAsia="SimSun" w:hAnsi="Sakkal Majalla" w:cs="Sakkal Majalla"/>
          <w:color w:val="000000"/>
          <w:kern w:val="2"/>
          <w:sz w:val="28"/>
          <w:szCs w:val="28"/>
        </w:rPr>
        <w:t>Keller, 1993</w:t>
      </w:r>
      <w:r w:rsidRPr="007F57CC">
        <w:rPr>
          <w:rFonts w:ascii="Sakkal Majalla" w:eastAsia="SimSun" w:hAnsi="Sakkal Majalla" w:cs="Sakkal Majalla"/>
          <w:color w:val="000000"/>
          <w:kern w:val="2"/>
          <w:sz w:val="28"/>
          <w:szCs w:val="28"/>
          <w:rtl/>
        </w:rPr>
        <w:t>؛</w:t>
      </w:r>
      <w:r w:rsidRPr="007F57CC">
        <w:rPr>
          <w:rFonts w:ascii="Sakkal Majalla" w:eastAsia="SimSun" w:hAnsi="Sakkal Majalla" w:cs="Sakkal Majalla"/>
          <w:color w:val="000000"/>
          <w:kern w:val="2"/>
          <w:sz w:val="28"/>
          <w:szCs w:val="28"/>
        </w:rPr>
        <w:t xml:space="preserve"> Aaker</w:t>
      </w:r>
      <w:r w:rsidRPr="007F57CC">
        <w:rPr>
          <w:rFonts w:ascii="Sakkal Majalla" w:eastAsia="SimSun" w:hAnsi="Sakkal Majalla" w:cs="Sakkal Majalla"/>
          <w:color w:val="000000"/>
          <w:kern w:val="2"/>
          <w:sz w:val="28"/>
          <w:szCs w:val="28"/>
          <w:rtl/>
        </w:rPr>
        <w:t>, 1991).</w:t>
      </w:r>
    </w:p>
    <w:p w14:paraId="68765ECD" w14:textId="6356FFD5" w:rsidR="00962DB5" w:rsidRPr="007F57CC" w:rsidRDefault="007F57CC" w:rsidP="00B27B3E">
      <w:pPr>
        <w:spacing w:line="360" w:lineRule="auto"/>
        <w:jc w:val="both"/>
        <w:rPr>
          <w:rFonts w:ascii="Sakkal Majalla" w:eastAsia="SimSun" w:hAnsi="Sakkal Majalla" w:cs="Sakkal Majalla"/>
          <w:b/>
          <w:bCs/>
          <w:color w:val="000000"/>
          <w:kern w:val="2"/>
          <w:sz w:val="28"/>
          <w:szCs w:val="28"/>
        </w:rPr>
      </w:pPr>
      <w:r w:rsidRPr="007F57CC">
        <w:rPr>
          <w:rFonts w:ascii="Sakkal Majalla" w:eastAsia="SimSun" w:hAnsi="Sakkal Majalla" w:cs="Sakkal Majalla"/>
          <w:b/>
          <w:bCs/>
          <w:color w:val="000000"/>
          <w:kern w:val="2"/>
          <w:sz w:val="28"/>
          <w:szCs w:val="28"/>
          <w:rtl/>
        </w:rPr>
        <w:t>مفهوم النجاح المهني ومؤشراته</w:t>
      </w:r>
      <w:r w:rsidR="00AC1293">
        <w:rPr>
          <w:rFonts w:ascii="Sakkal Majalla" w:eastAsia="SimSun" w:hAnsi="Sakkal Majalla" w:cs="Sakkal Majalla" w:hint="cs"/>
          <w:b/>
          <w:bCs/>
          <w:color w:val="000000"/>
          <w:kern w:val="2"/>
          <w:sz w:val="28"/>
          <w:szCs w:val="28"/>
          <w:rtl/>
        </w:rPr>
        <w:t>:</w:t>
      </w:r>
      <w:r w:rsidR="00B27B3E">
        <w:rPr>
          <w:rFonts w:ascii="Sakkal Majalla" w:eastAsia="SimSun" w:hAnsi="Sakkal Majalla" w:cs="Sakkal Majalla" w:hint="cs"/>
          <w:b/>
          <w:bCs/>
          <w:color w:val="000000"/>
          <w:kern w:val="2"/>
          <w:sz w:val="28"/>
          <w:szCs w:val="28"/>
          <w:rtl/>
        </w:rPr>
        <w:t xml:space="preserve"> </w:t>
      </w:r>
      <w:r w:rsidRPr="007F57CC">
        <w:rPr>
          <w:rFonts w:ascii="Sakkal Majalla" w:eastAsia="SimSun" w:hAnsi="Sakkal Majalla" w:cs="Sakkal Majalla"/>
          <w:b/>
          <w:bCs/>
          <w:color w:val="000000"/>
          <w:kern w:val="2"/>
          <w:sz w:val="28"/>
          <w:szCs w:val="28"/>
          <w:rtl/>
        </w:rPr>
        <w:t>ينقسم النجاح المهني في الأدبيات الحديثة إلى بُعدين رئيسيين:</w:t>
      </w:r>
    </w:p>
    <w:p w14:paraId="5D567789" w14:textId="77777777" w:rsidR="007F57CC" w:rsidRPr="007F57CC" w:rsidRDefault="007F57CC" w:rsidP="007F57CC">
      <w:pPr>
        <w:spacing w:line="360" w:lineRule="auto"/>
        <w:jc w:val="both"/>
        <w:rPr>
          <w:rFonts w:ascii="Sakkal Majalla" w:eastAsia="SimSun" w:hAnsi="Sakkal Majalla" w:cs="Sakkal Majalla"/>
          <w:b/>
          <w:bCs/>
          <w:color w:val="000000"/>
          <w:kern w:val="2"/>
          <w:sz w:val="28"/>
          <w:szCs w:val="28"/>
        </w:rPr>
      </w:pPr>
      <w:r w:rsidRPr="007F57CC">
        <w:rPr>
          <w:rFonts w:ascii="Sakkal Majalla" w:eastAsia="SimSun" w:hAnsi="Sakkal Majalla" w:cs="Sakkal Majalla"/>
          <w:b/>
          <w:bCs/>
          <w:color w:val="000000"/>
          <w:kern w:val="2"/>
          <w:sz w:val="28"/>
          <w:szCs w:val="28"/>
          <w:rtl/>
        </w:rPr>
        <w:t>1. النجاح المهني الموضوعي (</w:t>
      </w:r>
      <w:r w:rsidRPr="007F57CC">
        <w:rPr>
          <w:rFonts w:ascii="Sakkal Majalla" w:eastAsia="SimSun" w:hAnsi="Sakkal Majalla" w:cs="Sakkal Majalla"/>
          <w:b/>
          <w:bCs/>
          <w:color w:val="000000"/>
          <w:kern w:val="2"/>
          <w:sz w:val="28"/>
          <w:szCs w:val="28"/>
        </w:rPr>
        <w:t>Objective Career Success</w:t>
      </w:r>
      <w:r w:rsidRPr="007F57CC">
        <w:rPr>
          <w:rFonts w:ascii="Sakkal Majalla" w:eastAsia="SimSun" w:hAnsi="Sakkal Majalla" w:cs="Sakkal Majalla"/>
          <w:b/>
          <w:bCs/>
          <w:color w:val="000000"/>
          <w:kern w:val="2"/>
          <w:sz w:val="28"/>
          <w:szCs w:val="28"/>
          <w:rtl/>
        </w:rPr>
        <w:t>)</w:t>
      </w:r>
    </w:p>
    <w:p w14:paraId="51F8C363" w14:textId="532D1A03" w:rsidR="007F57CC" w:rsidRPr="007F57CC" w:rsidRDefault="007F57CC" w:rsidP="004F3BA8">
      <w:pPr>
        <w:spacing w:line="360" w:lineRule="auto"/>
        <w:jc w:val="both"/>
        <w:rPr>
          <w:rFonts w:ascii="Sakkal Majalla" w:eastAsia="SimSun" w:hAnsi="Sakkal Majalla" w:cs="Sakkal Majalla"/>
          <w:b/>
          <w:bCs/>
          <w:color w:val="000000"/>
          <w:kern w:val="2"/>
          <w:sz w:val="28"/>
          <w:szCs w:val="28"/>
        </w:rPr>
      </w:pPr>
      <w:r w:rsidRPr="007F57CC">
        <w:rPr>
          <w:rFonts w:ascii="Sakkal Majalla" w:eastAsia="SimSun" w:hAnsi="Sakkal Majalla" w:cs="Sakkal Majalla"/>
          <w:color w:val="000000"/>
          <w:kern w:val="2"/>
          <w:sz w:val="28"/>
          <w:szCs w:val="28"/>
          <w:rtl/>
        </w:rPr>
        <w:t xml:space="preserve">ويُقاس من خلال مؤشرات كمية </w:t>
      </w:r>
      <w:proofErr w:type="spellStart"/>
      <w:proofErr w:type="gramStart"/>
      <w:r w:rsidRPr="007F57CC">
        <w:rPr>
          <w:rFonts w:ascii="Sakkal Majalla" w:eastAsia="SimSun" w:hAnsi="Sakkal Majalla" w:cs="Sakkal Majalla"/>
          <w:color w:val="000000"/>
          <w:kern w:val="2"/>
          <w:sz w:val="28"/>
          <w:szCs w:val="28"/>
          <w:rtl/>
        </w:rPr>
        <w:t>مثل:عدد</w:t>
      </w:r>
      <w:proofErr w:type="spellEnd"/>
      <w:proofErr w:type="gramEnd"/>
      <w:r w:rsidRPr="007F57CC">
        <w:rPr>
          <w:rFonts w:ascii="Sakkal Majalla" w:eastAsia="SimSun" w:hAnsi="Sakkal Majalla" w:cs="Sakkal Majalla"/>
          <w:color w:val="000000"/>
          <w:kern w:val="2"/>
          <w:sz w:val="28"/>
          <w:szCs w:val="28"/>
          <w:rtl/>
        </w:rPr>
        <w:t xml:space="preserve"> الترقيات </w:t>
      </w:r>
      <w:r w:rsidR="00734D2C" w:rsidRPr="007F57CC">
        <w:rPr>
          <w:rFonts w:ascii="Sakkal Majalla" w:eastAsia="SimSun" w:hAnsi="Sakkal Majalla" w:cs="Sakkal Majalla" w:hint="cs"/>
          <w:color w:val="000000"/>
          <w:kern w:val="2"/>
          <w:sz w:val="28"/>
          <w:szCs w:val="28"/>
          <w:rtl/>
        </w:rPr>
        <w:t>الوظيفية، مستو</w:t>
      </w:r>
      <w:r w:rsidR="00734D2C" w:rsidRPr="007F57CC">
        <w:rPr>
          <w:rFonts w:ascii="Sakkal Majalla" w:eastAsia="SimSun" w:hAnsi="Sakkal Majalla" w:cs="Sakkal Majalla"/>
          <w:color w:val="000000"/>
          <w:kern w:val="2"/>
          <w:sz w:val="28"/>
          <w:szCs w:val="28"/>
          <w:rtl/>
        </w:rPr>
        <w:t>ى</w:t>
      </w:r>
      <w:r w:rsidRPr="007F57CC">
        <w:rPr>
          <w:rFonts w:ascii="Sakkal Majalla" w:eastAsia="SimSun" w:hAnsi="Sakkal Majalla" w:cs="Sakkal Majalla"/>
          <w:color w:val="000000"/>
          <w:kern w:val="2"/>
          <w:sz w:val="28"/>
          <w:szCs w:val="28"/>
          <w:rtl/>
        </w:rPr>
        <w:t xml:space="preserve"> الدخل </w:t>
      </w:r>
      <w:r w:rsidR="00734D2C" w:rsidRPr="007F57CC">
        <w:rPr>
          <w:rFonts w:ascii="Sakkal Majalla" w:eastAsia="SimSun" w:hAnsi="Sakkal Majalla" w:cs="Sakkal Majalla" w:hint="cs"/>
          <w:color w:val="000000"/>
          <w:kern w:val="2"/>
          <w:sz w:val="28"/>
          <w:szCs w:val="28"/>
          <w:rtl/>
        </w:rPr>
        <w:t>الشهري،</w:t>
      </w:r>
      <w:r w:rsidRPr="007F57CC">
        <w:rPr>
          <w:rFonts w:ascii="Sakkal Majalla" w:eastAsia="SimSun" w:hAnsi="Sakkal Majalla" w:cs="Sakkal Majalla" w:hint="cs"/>
          <w:color w:val="000000"/>
          <w:kern w:val="2"/>
          <w:sz w:val="28"/>
          <w:szCs w:val="28"/>
          <w:rtl/>
        </w:rPr>
        <w:t xml:space="preserve"> </w:t>
      </w:r>
      <w:r w:rsidRPr="007F57CC">
        <w:rPr>
          <w:rFonts w:ascii="Sakkal Majalla" w:eastAsia="SimSun" w:hAnsi="Sakkal Majalla" w:cs="Sakkal Majalla"/>
          <w:color w:val="000000"/>
          <w:kern w:val="2"/>
          <w:sz w:val="28"/>
          <w:szCs w:val="28"/>
          <w:rtl/>
        </w:rPr>
        <w:t>عدد عروض العمل الجديدة (</w:t>
      </w:r>
      <w:r w:rsidRPr="007F57CC">
        <w:rPr>
          <w:rFonts w:ascii="Sakkal Majalla" w:eastAsia="SimSun" w:hAnsi="Sakkal Majalla" w:cs="Sakkal Majalla"/>
          <w:color w:val="000000"/>
          <w:kern w:val="2"/>
          <w:sz w:val="28"/>
          <w:szCs w:val="28"/>
        </w:rPr>
        <w:t>Ng et al</w:t>
      </w:r>
      <w:r w:rsidRPr="007F57CC">
        <w:rPr>
          <w:rFonts w:ascii="Sakkal Majalla" w:eastAsia="SimSun" w:hAnsi="Sakkal Majalla" w:cs="Sakkal Majalla"/>
          <w:color w:val="000000"/>
          <w:kern w:val="2"/>
          <w:sz w:val="28"/>
          <w:szCs w:val="28"/>
          <w:rtl/>
        </w:rPr>
        <w:t>., 2005)</w:t>
      </w:r>
    </w:p>
    <w:p w14:paraId="4F6C8D9F" w14:textId="77777777" w:rsidR="007F57CC" w:rsidRPr="007F57CC" w:rsidRDefault="007F57CC" w:rsidP="007F57CC">
      <w:pPr>
        <w:spacing w:line="360" w:lineRule="auto"/>
        <w:jc w:val="both"/>
        <w:rPr>
          <w:rFonts w:ascii="Sakkal Majalla" w:eastAsia="SimSun" w:hAnsi="Sakkal Majalla" w:cs="Sakkal Majalla"/>
          <w:b/>
          <w:bCs/>
          <w:color w:val="000000"/>
          <w:kern w:val="2"/>
          <w:sz w:val="28"/>
          <w:szCs w:val="28"/>
        </w:rPr>
      </w:pPr>
      <w:r w:rsidRPr="007F57CC">
        <w:rPr>
          <w:rFonts w:ascii="Sakkal Majalla" w:eastAsia="SimSun" w:hAnsi="Sakkal Majalla" w:cs="Sakkal Majalla"/>
          <w:b/>
          <w:bCs/>
          <w:color w:val="000000"/>
          <w:kern w:val="2"/>
          <w:sz w:val="28"/>
          <w:szCs w:val="28"/>
          <w:rtl/>
        </w:rPr>
        <w:t>2. النجاح المهني الذاتي (</w:t>
      </w:r>
      <w:r w:rsidRPr="007F57CC">
        <w:rPr>
          <w:rFonts w:ascii="Sakkal Majalla" w:eastAsia="SimSun" w:hAnsi="Sakkal Majalla" w:cs="Sakkal Majalla"/>
          <w:b/>
          <w:bCs/>
          <w:color w:val="000000"/>
          <w:kern w:val="2"/>
          <w:sz w:val="28"/>
          <w:szCs w:val="28"/>
        </w:rPr>
        <w:t>Subjective Career Success</w:t>
      </w:r>
      <w:r w:rsidRPr="007F57CC">
        <w:rPr>
          <w:rFonts w:ascii="Sakkal Majalla" w:eastAsia="SimSun" w:hAnsi="Sakkal Majalla" w:cs="Sakkal Majalla"/>
          <w:b/>
          <w:bCs/>
          <w:color w:val="000000"/>
          <w:kern w:val="2"/>
          <w:sz w:val="28"/>
          <w:szCs w:val="28"/>
          <w:rtl/>
        </w:rPr>
        <w:t>)</w:t>
      </w:r>
    </w:p>
    <w:p w14:paraId="1281F2BE" w14:textId="77777777" w:rsidR="007F57CC" w:rsidRPr="007F57CC" w:rsidRDefault="007F57CC" w:rsidP="007F57CC">
      <w:pPr>
        <w:spacing w:line="360" w:lineRule="auto"/>
        <w:jc w:val="both"/>
        <w:rPr>
          <w:rFonts w:ascii="Sakkal Majalla" w:eastAsia="SimSun" w:hAnsi="Sakkal Majalla" w:cs="Sakkal Majalla"/>
          <w:color w:val="000000"/>
          <w:kern w:val="2"/>
          <w:sz w:val="28"/>
          <w:szCs w:val="28"/>
        </w:rPr>
      </w:pPr>
      <w:r w:rsidRPr="007F57CC">
        <w:rPr>
          <w:rFonts w:ascii="Sakkal Majalla" w:eastAsia="SimSun" w:hAnsi="Sakkal Majalla" w:cs="Sakkal Majalla"/>
          <w:color w:val="000000"/>
          <w:kern w:val="2"/>
          <w:sz w:val="28"/>
          <w:szCs w:val="28"/>
          <w:rtl/>
        </w:rPr>
        <w:t>وهو تقييم الفرد الذاتي لمسيرته المهنية، ويشمل الرضا المهني، المعنى المستمد من العمل، والشعور بالتقدم (</w:t>
      </w:r>
      <w:r w:rsidRPr="007F57CC">
        <w:rPr>
          <w:rFonts w:ascii="Sakkal Majalla" w:eastAsia="SimSun" w:hAnsi="Sakkal Majalla" w:cs="Sakkal Majalla"/>
          <w:color w:val="000000"/>
          <w:kern w:val="2"/>
          <w:sz w:val="28"/>
          <w:szCs w:val="28"/>
        </w:rPr>
        <w:t>Shockley et al</w:t>
      </w:r>
      <w:r w:rsidRPr="007F57CC">
        <w:rPr>
          <w:rFonts w:ascii="Sakkal Majalla" w:eastAsia="SimSun" w:hAnsi="Sakkal Majalla" w:cs="Sakkal Majalla"/>
          <w:color w:val="000000"/>
          <w:kern w:val="2"/>
          <w:sz w:val="28"/>
          <w:szCs w:val="28"/>
          <w:rtl/>
        </w:rPr>
        <w:t>., 2015).</w:t>
      </w:r>
    </w:p>
    <w:p w14:paraId="1E4A1EAB" w14:textId="77777777" w:rsidR="007F57CC" w:rsidRPr="007F57CC" w:rsidRDefault="007F57CC" w:rsidP="007F57CC">
      <w:pPr>
        <w:spacing w:line="360" w:lineRule="auto"/>
        <w:jc w:val="both"/>
        <w:rPr>
          <w:rFonts w:ascii="Sakkal Majalla" w:eastAsia="SimSun" w:hAnsi="Sakkal Majalla" w:cs="Sakkal Majalla"/>
          <w:color w:val="000000"/>
          <w:kern w:val="2"/>
          <w:sz w:val="28"/>
          <w:szCs w:val="28"/>
          <w:rtl/>
        </w:rPr>
      </w:pPr>
      <w:r w:rsidRPr="007F57CC">
        <w:rPr>
          <w:rFonts w:ascii="Sakkal Majalla" w:eastAsia="SimSun" w:hAnsi="Sakkal Majalla" w:cs="Sakkal Majalla"/>
          <w:color w:val="000000"/>
          <w:kern w:val="2"/>
          <w:sz w:val="28"/>
          <w:szCs w:val="28"/>
          <w:rtl/>
        </w:rPr>
        <w:t>يمثل هذا النوع من النجاح مكونًا مهمًا في دراسة تأثير العلامة الشخصية، حيث قد لا يظهر النجاح فقط في الأرقام، بل أيضًا في الإشباع الشخصي والتحفيز الداخلي.</w:t>
      </w:r>
    </w:p>
    <w:p w14:paraId="077F5A17" w14:textId="774A8D1C" w:rsidR="00B27B3E" w:rsidRDefault="007F57CC" w:rsidP="00B27B3E">
      <w:pPr>
        <w:spacing w:line="360" w:lineRule="auto"/>
        <w:jc w:val="both"/>
        <w:rPr>
          <w:rFonts w:ascii="Sakkal Majalla" w:eastAsia="SimSun" w:hAnsi="Sakkal Majalla" w:cs="Sakkal Majalla"/>
          <w:color w:val="000000"/>
          <w:kern w:val="2"/>
          <w:sz w:val="28"/>
          <w:szCs w:val="28"/>
          <w:rtl/>
        </w:rPr>
      </w:pPr>
      <w:r w:rsidRPr="007F57CC">
        <w:rPr>
          <w:rFonts w:ascii="Sakkal Majalla" w:eastAsia="SimSun" w:hAnsi="Sakkal Majalla" w:cs="Sakkal Majalla"/>
          <w:color w:val="000000"/>
          <w:kern w:val="2"/>
          <w:sz w:val="28"/>
          <w:szCs w:val="28"/>
          <w:rtl/>
        </w:rPr>
        <w:t>وتُظهر الأدبيات الحديثة (</w:t>
      </w:r>
      <w:proofErr w:type="spellStart"/>
      <w:r w:rsidRPr="007F57CC">
        <w:rPr>
          <w:rFonts w:ascii="Sakkal Majalla" w:eastAsia="SimSun" w:hAnsi="Sakkal Majalla" w:cs="Sakkal Majalla"/>
          <w:color w:val="000000"/>
          <w:kern w:val="2"/>
          <w:sz w:val="28"/>
          <w:szCs w:val="28"/>
        </w:rPr>
        <w:t>Gorbatov</w:t>
      </w:r>
      <w:proofErr w:type="spellEnd"/>
      <w:r w:rsidRPr="007F57CC">
        <w:rPr>
          <w:rFonts w:ascii="Sakkal Majalla" w:eastAsia="SimSun" w:hAnsi="Sakkal Majalla" w:cs="Sakkal Majalla"/>
          <w:color w:val="000000"/>
          <w:kern w:val="2"/>
          <w:sz w:val="28"/>
          <w:szCs w:val="28"/>
        </w:rPr>
        <w:t xml:space="preserve"> et al., 2021</w:t>
      </w:r>
      <w:r w:rsidRPr="007F57CC">
        <w:rPr>
          <w:rFonts w:ascii="Sakkal Majalla" w:eastAsia="SimSun" w:hAnsi="Sakkal Majalla" w:cs="Sakkal Majalla"/>
          <w:color w:val="000000"/>
          <w:kern w:val="2"/>
          <w:sz w:val="28"/>
          <w:szCs w:val="28"/>
          <w:rtl/>
        </w:rPr>
        <w:t>؛</w:t>
      </w:r>
      <w:r w:rsidRPr="007F57CC">
        <w:rPr>
          <w:rFonts w:ascii="Sakkal Majalla" w:eastAsia="SimSun" w:hAnsi="Sakkal Majalla" w:cs="Sakkal Majalla"/>
          <w:color w:val="000000"/>
          <w:kern w:val="2"/>
          <w:sz w:val="28"/>
          <w:szCs w:val="28"/>
        </w:rPr>
        <w:t xml:space="preserve"> Szántó et al</w:t>
      </w:r>
      <w:r w:rsidRPr="007F57CC">
        <w:rPr>
          <w:rFonts w:ascii="Sakkal Majalla" w:eastAsia="SimSun" w:hAnsi="Sakkal Majalla" w:cs="Sakkal Majalla"/>
          <w:color w:val="000000"/>
          <w:kern w:val="2"/>
          <w:sz w:val="28"/>
          <w:szCs w:val="28"/>
          <w:rtl/>
        </w:rPr>
        <w:t>., 2025) أن هناك علاقة إيجابية ذات دلالة إحصائية بين قوة العلامة الشخصية من جهة، وبين كل من النجاح المهني الذاتي والموضوعي من جهة أخرى، وهو ما تسعى هذه الدراسة إلى اختباره في السياق السعودي.</w:t>
      </w:r>
    </w:p>
    <w:p w14:paraId="6269FDAA" w14:textId="77777777" w:rsidR="00E00612" w:rsidRDefault="00E00612" w:rsidP="00B27B3E">
      <w:pPr>
        <w:spacing w:line="360" w:lineRule="auto"/>
        <w:jc w:val="both"/>
        <w:rPr>
          <w:rFonts w:ascii="Sakkal Majalla" w:eastAsia="SimSun" w:hAnsi="Sakkal Majalla" w:cs="Sakkal Majalla"/>
          <w:color w:val="000000"/>
          <w:kern w:val="2"/>
          <w:sz w:val="28"/>
          <w:szCs w:val="28"/>
          <w:rtl/>
        </w:rPr>
      </w:pPr>
    </w:p>
    <w:p w14:paraId="0E17CD76" w14:textId="4C161DBB" w:rsidR="007F57CC" w:rsidRPr="007F57CC" w:rsidRDefault="007F57CC" w:rsidP="00B27B3E">
      <w:pPr>
        <w:spacing w:line="360" w:lineRule="auto"/>
        <w:contextualSpacing/>
        <w:jc w:val="both"/>
        <w:rPr>
          <w:rFonts w:ascii="Sakkal Majalla" w:eastAsia="SimSun" w:hAnsi="Sakkal Majalla" w:cs="Sakkal Majalla"/>
          <w:b/>
          <w:bCs/>
          <w:color w:val="000000"/>
          <w:kern w:val="2"/>
          <w:sz w:val="32"/>
          <w:szCs w:val="32"/>
        </w:rPr>
      </w:pPr>
      <w:r w:rsidRPr="007F57CC">
        <w:rPr>
          <w:rFonts w:ascii="Sakkal Majalla" w:eastAsia="SimSun" w:hAnsi="Sakkal Majalla" w:cs="Sakkal Majalla"/>
          <w:b/>
          <w:bCs/>
          <w:color w:val="000000"/>
          <w:kern w:val="2"/>
          <w:sz w:val="32"/>
          <w:szCs w:val="32"/>
          <w:rtl/>
        </w:rPr>
        <w:t>خامسًا: السياق السعودي والتحولات في بناء العلامة الشخصية</w:t>
      </w:r>
      <w:r w:rsidRPr="007F57CC">
        <w:rPr>
          <w:rFonts w:ascii="Sakkal Majalla" w:eastAsia="SimSun" w:hAnsi="Sakkal Majalla" w:cs="Sakkal Majalla" w:hint="cs"/>
          <w:b/>
          <w:bCs/>
          <w:color w:val="000000"/>
          <w:kern w:val="2"/>
          <w:sz w:val="32"/>
          <w:szCs w:val="32"/>
          <w:rtl/>
        </w:rPr>
        <w:t>:</w:t>
      </w:r>
    </w:p>
    <w:p w14:paraId="4231D234" w14:textId="33F62451" w:rsidR="00B27B3E" w:rsidRDefault="007F57CC" w:rsidP="00B27B3E">
      <w:pPr>
        <w:spacing w:line="360" w:lineRule="auto"/>
        <w:contextualSpacing/>
        <w:jc w:val="both"/>
        <w:rPr>
          <w:rFonts w:ascii="Sakkal Majalla" w:eastAsia="SimSun" w:hAnsi="Sakkal Majalla" w:cs="Sakkal Majalla"/>
          <w:color w:val="000000"/>
          <w:kern w:val="2"/>
          <w:sz w:val="28"/>
          <w:szCs w:val="28"/>
          <w:rtl/>
        </w:rPr>
      </w:pPr>
      <w:r w:rsidRPr="007F57CC">
        <w:rPr>
          <w:rFonts w:ascii="Sakkal Majalla" w:eastAsia="SimSun" w:hAnsi="Sakkal Majalla" w:cs="Sakkal Majalla"/>
          <w:color w:val="000000"/>
          <w:kern w:val="2"/>
          <w:sz w:val="28"/>
          <w:szCs w:val="28"/>
          <w:rtl/>
        </w:rPr>
        <w:t xml:space="preserve">تُعد البيئة السعودية بيئة غنية بالقيم الثقافية والاجتماعية التي تؤثر على مفاهيم النجاح والتميّز المهني. ومع تسارع التحول الرقمي، وزيادة الاعتماد على المنصات الرقمية للتواصل المهني، أصبح من الممكن للأفراد السعوديين أن يبنوا حضورًا مهنيًا مؤثرًا على مستوى محلي وإقليمي وحتى عالمي. ومع ذلك، ما تزال هناك تحديات تواجه الأفراد في بناء علاماتهم الشخصية، من أبرزها نقص التوجيه المهني، وغياب الوعي بأهمية هذا الجانب، والخوف من الظهور أو الفهم الخاطئ لمفهوم التسويق الذاتي. لذلك، فإن هذه الدراسة تسعى إلى تسليط الضوء على كيفية توظيف استراتيجيات فعالة لبناء </w:t>
      </w:r>
      <w:r w:rsidRPr="007F57CC">
        <w:rPr>
          <w:rFonts w:ascii="Sakkal Majalla" w:eastAsia="SimSun" w:hAnsi="Sakkal Majalla" w:cs="Sakkal Majalla"/>
          <w:color w:val="000000"/>
          <w:kern w:val="2"/>
          <w:sz w:val="28"/>
          <w:szCs w:val="28"/>
          <w:rtl/>
        </w:rPr>
        <w:lastRenderedPageBreak/>
        <w:t xml:space="preserve">العلامة الشخصية ضمن سياق ثقافي ومهني سعودي، بما يعزز من حضور الأفراد في هذا القطاع الحيوي، ويدعم تحقيقهم للنجاح والاستقرار </w:t>
      </w:r>
      <w:r w:rsidR="00734D2C" w:rsidRPr="007F57CC">
        <w:rPr>
          <w:rFonts w:ascii="Sakkal Majalla" w:eastAsia="SimSun" w:hAnsi="Sakkal Majalla" w:cs="Sakkal Majalla" w:hint="cs"/>
          <w:color w:val="000000"/>
          <w:kern w:val="2"/>
          <w:sz w:val="28"/>
          <w:szCs w:val="28"/>
          <w:rtl/>
        </w:rPr>
        <w:t>المهني.</w:t>
      </w:r>
    </w:p>
    <w:p w14:paraId="04DC0535" w14:textId="77777777" w:rsidR="00B27B3E" w:rsidRDefault="00B27B3E">
      <w:pPr>
        <w:bidi w:val="0"/>
        <w:rPr>
          <w:rFonts w:ascii="Sakkal Majalla" w:eastAsia="SimSun" w:hAnsi="Sakkal Majalla" w:cs="Sakkal Majalla"/>
          <w:color w:val="000000"/>
          <w:kern w:val="2"/>
          <w:sz w:val="28"/>
          <w:szCs w:val="28"/>
        </w:rPr>
      </w:pPr>
      <w:r>
        <w:rPr>
          <w:rFonts w:ascii="Sakkal Majalla" w:eastAsia="SimSun" w:hAnsi="Sakkal Majalla" w:cs="Sakkal Majalla"/>
          <w:color w:val="000000"/>
          <w:kern w:val="2"/>
          <w:sz w:val="28"/>
          <w:szCs w:val="28"/>
          <w:rtl/>
        </w:rPr>
        <w:br w:type="page"/>
      </w:r>
    </w:p>
    <w:p w14:paraId="1B44A838" w14:textId="77777777" w:rsidR="007F57CC" w:rsidRPr="007F57CC" w:rsidRDefault="007F57CC" w:rsidP="00B27B3E">
      <w:pPr>
        <w:spacing w:line="360" w:lineRule="auto"/>
        <w:contextualSpacing/>
        <w:jc w:val="both"/>
        <w:rPr>
          <w:rFonts w:ascii="Sakkal Majalla" w:eastAsia="SimSun" w:hAnsi="Sakkal Majalla" w:cs="Sakkal Majalla" w:hint="cs"/>
          <w:color w:val="000000"/>
          <w:kern w:val="2"/>
          <w:sz w:val="28"/>
          <w:szCs w:val="28"/>
          <w:rtl/>
        </w:rPr>
      </w:pPr>
    </w:p>
    <w:p w14:paraId="781614A4" w14:textId="33F8381A" w:rsidR="00B27B3E" w:rsidRDefault="00B27B3E">
      <w:pPr>
        <w:bidi w:val="0"/>
        <w:rPr>
          <w:rFonts w:ascii="Sakkal Majalla" w:eastAsia="SimSun" w:hAnsi="Sakkal Majalla" w:cs="Sakkal Majalla"/>
          <w:color w:val="000000"/>
          <w:kern w:val="2"/>
          <w:sz w:val="28"/>
          <w:szCs w:val="28"/>
        </w:rPr>
      </w:pPr>
      <w:r>
        <w:rPr>
          <w:rFonts w:ascii="Sakkal Majalla" w:eastAsia="Calibri" w:hAnsi="Sakkal Majalla" w:cs="Sakkal Majalla"/>
          <w:noProof/>
          <w:sz w:val="28"/>
          <w:szCs w:val="28"/>
          <w:rtl/>
          <w:lang w:val="ar-SA"/>
        </w:rPr>
        <mc:AlternateContent>
          <mc:Choice Requires="wps">
            <w:drawing>
              <wp:anchor distT="0" distB="0" distL="114300" distR="114300" simplePos="0" relativeHeight="251680768" behindDoc="0" locked="0" layoutInCell="1" allowOverlap="1" wp14:anchorId="548D0A05" wp14:editId="4BEEAF9F">
                <wp:simplePos x="0" y="0"/>
                <wp:positionH relativeFrom="margin">
                  <wp:posOffset>1423444</wp:posOffset>
                </wp:positionH>
                <wp:positionV relativeFrom="paragraph">
                  <wp:posOffset>3168252</wp:posOffset>
                </wp:positionV>
                <wp:extent cx="3063240" cy="1684020"/>
                <wp:effectExtent l="0" t="0" r="22860" b="11430"/>
                <wp:wrapNone/>
                <wp:docPr id="266084565" name="شكل بيضاوي 2"/>
                <wp:cNvGraphicFramePr/>
                <a:graphic xmlns:a="http://schemas.openxmlformats.org/drawingml/2006/main">
                  <a:graphicData uri="http://schemas.microsoft.com/office/word/2010/wordprocessingShape">
                    <wps:wsp>
                      <wps:cNvSpPr/>
                      <wps:spPr>
                        <a:xfrm>
                          <a:off x="0" y="0"/>
                          <a:ext cx="3063240" cy="1684020"/>
                        </a:xfrm>
                        <a:prstGeom prst="ellipse">
                          <a:avLst/>
                        </a:prstGeom>
                        <a:solidFill>
                          <a:sysClr val="window" lastClr="FFFFFF"/>
                        </a:solidFill>
                        <a:ln w="12700" cap="flat" cmpd="sng" algn="ctr">
                          <a:solidFill>
                            <a:sysClr val="window" lastClr="FFFFFF"/>
                          </a:solidFill>
                          <a:prstDash val="solid"/>
                          <a:miter lim="800000"/>
                        </a:ln>
                        <a:effectLst/>
                      </wps:spPr>
                      <wps:txbx>
                        <w:txbxContent>
                          <w:p w14:paraId="06082CBA" w14:textId="18FF5685" w:rsidR="00B27B3E" w:rsidRPr="00772962" w:rsidRDefault="00B27B3E" w:rsidP="00B27B3E">
                            <w:pPr>
                              <w:jc w:val="center"/>
                              <w:rPr>
                                <w:b/>
                                <w:bCs/>
                                <w:sz w:val="40"/>
                                <w:szCs w:val="40"/>
                                <w:rtl/>
                              </w:rPr>
                            </w:pPr>
                            <w:r w:rsidRPr="00772962">
                              <w:rPr>
                                <w:rFonts w:hint="cs"/>
                                <w:b/>
                                <w:bCs/>
                                <w:sz w:val="40"/>
                                <w:szCs w:val="40"/>
                                <w:rtl/>
                              </w:rPr>
                              <w:t>الفصل ال</w:t>
                            </w:r>
                            <w:r>
                              <w:rPr>
                                <w:rFonts w:hint="cs"/>
                                <w:b/>
                                <w:bCs/>
                                <w:sz w:val="40"/>
                                <w:szCs w:val="40"/>
                                <w:rtl/>
                              </w:rPr>
                              <w:t>رابع</w:t>
                            </w:r>
                          </w:p>
                          <w:p w14:paraId="02A89977" w14:textId="3785A47E" w:rsidR="00B27B3E" w:rsidRPr="00772962" w:rsidRDefault="00B27B3E" w:rsidP="00B27B3E">
                            <w:pPr>
                              <w:jc w:val="center"/>
                              <w:rPr>
                                <w:b/>
                                <w:bCs/>
                                <w:sz w:val="40"/>
                                <w:szCs w:val="40"/>
                              </w:rPr>
                            </w:pPr>
                            <w:r w:rsidRPr="00772962">
                              <w:rPr>
                                <w:rFonts w:hint="cs"/>
                                <w:b/>
                                <w:bCs/>
                                <w:sz w:val="40"/>
                                <w:szCs w:val="40"/>
                                <w:rtl/>
                              </w:rPr>
                              <w:t xml:space="preserve">الإطار </w:t>
                            </w:r>
                            <w:r>
                              <w:rPr>
                                <w:rFonts w:hint="cs"/>
                                <w:b/>
                                <w:bCs/>
                                <w:sz w:val="40"/>
                                <w:szCs w:val="40"/>
                                <w:rtl/>
                              </w:rPr>
                              <w:t>المنهجي للدراسة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48D0A05" id="_x0000_s1028" style="position:absolute;margin-left:112.1pt;margin-top:249.45pt;width:241.2pt;height:132.6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cTagIAAAEFAAAOAAAAZHJzL2Uyb0RvYy54bWysVEtPGzEQvlfqf7B8b3azpIFGbFAESlUJ&#10;QSSoODteO2vJ9ri2k93013fsXQiUnlBzcDwPz+Obb/byqjeaHIQPCmxNp5OSEmE5NMruavrzcf3l&#10;gpIQmW2YBitqehSBXi0/f7rs3EJU0IJuhCcYxIZF52raxugWRRF4KwwLE3DColGCNyyi6HdF41mH&#10;0Y0uqrKcFx34xnngIgTU3gxGuszxpRQ83ksZRCS6plhbzKfP5zadxfKSLXaeuVbxsQz2gSoMUxaT&#10;voS6YZGRvVfvQhnFPQSQccLBFCCl4iL3gN1My7+6eWiZE7kXBCe4F5jC/wvL7w4PbuMRhs6FRcBr&#10;6qKX3qR/rI/0GazjC1iij4Sj8qycn1UzxJSjbTq/mJVVhrM4PXc+xO8CDEmXmgqtlQupIbZgh9sQ&#10;MSt6P3sldQCtmrXSOgvHcK09OTCcHY68gY4SzUJEZU3X+ZfmhyHePNOWdFhRdV6m4hiSSmoW8Wpc&#10;U9Ngd5QwvUO28uhzLW9eh48lTU3csNAO1eaIA7eMikhwrUxNL8r0G0vWNrUoMkVHKE4TSLfYb3ui&#10;sOIqvUiaLTTHjSceBhYHx9cK094iJBvmkbbYL65ivMdDakAQYLxR0oL//S998kc2oZWSDtcAAfq1&#10;Z14g0j8s8uzbdJZmHLMw+3qOMyb+tWX72mL35hpwWlNcesfzNflH/ayVHswTbuwqZUUTsxxzD6MY&#10;hes4rCfuPBerVXbDXXEs3toHx1PwhFwC/LF/Yt6N7IpIzDt4Xpl3DBt800sLq30EqTL9TrgikZKA&#10;e5YpNX4T0iK/lrPX6cu1/AMAAP//AwBQSwMEFAAGAAgAAAAhAJGANR3hAAAACwEAAA8AAABkcnMv&#10;ZG93bnJldi54bWxMj8FOwzAMhu9IvENkJG4sbVVlXWk6oUloJyQoBa5ZY9qKxClNthWennCCmy1/&#10;+v391Xaxhp1w9qMjCekqAYbUOT1SL6F9vr8pgPmgSCvjCCV8oYdtfXlRqVK7Mz3hqQk9iyHkSyVh&#10;CGEqOffdgFb5lZuQ4u3dzVaFuM4917M6x3BreJYkgls1UvwwqAl3A3YfzdFK+N4/mF3xKt564dP1&#10;/vOlnR+bVsrrq+XuFljAJfzB8Ksf1aGOTgd3JO2ZkZBleRZRCfmm2ACLxDoRAtghDiJPgdcV/9+h&#10;/gEAAP//AwBQSwECLQAUAAYACAAAACEAtoM4kv4AAADhAQAAEwAAAAAAAAAAAAAAAAAAAAAAW0Nv&#10;bnRlbnRfVHlwZXNdLnhtbFBLAQItABQABgAIAAAAIQA4/SH/1gAAAJQBAAALAAAAAAAAAAAAAAAA&#10;AC8BAABfcmVscy8ucmVsc1BLAQItABQABgAIAAAAIQBkoacTagIAAAEFAAAOAAAAAAAAAAAAAAAA&#10;AC4CAABkcnMvZTJvRG9jLnhtbFBLAQItABQABgAIAAAAIQCRgDUd4QAAAAsBAAAPAAAAAAAAAAAA&#10;AAAAAMQEAABkcnMvZG93bnJldi54bWxQSwUGAAAAAAQABADzAAAA0gUAAAAA&#10;" fillcolor="window" strokecolor="window" strokeweight="1pt">
                <v:stroke joinstyle="miter"/>
                <v:textbox>
                  <w:txbxContent>
                    <w:p w14:paraId="06082CBA" w14:textId="18FF5685" w:rsidR="00B27B3E" w:rsidRPr="00772962" w:rsidRDefault="00B27B3E" w:rsidP="00B27B3E">
                      <w:pPr>
                        <w:jc w:val="center"/>
                        <w:rPr>
                          <w:b/>
                          <w:bCs/>
                          <w:sz w:val="40"/>
                          <w:szCs w:val="40"/>
                          <w:rtl/>
                        </w:rPr>
                      </w:pPr>
                      <w:r w:rsidRPr="00772962">
                        <w:rPr>
                          <w:rFonts w:hint="cs"/>
                          <w:b/>
                          <w:bCs/>
                          <w:sz w:val="40"/>
                          <w:szCs w:val="40"/>
                          <w:rtl/>
                        </w:rPr>
                        <w:t>الفصل ال</w:t>
                      </w:r>
                      <w:r>
                        <w:rPr>
                          <w:rFonts w:hint="cs"/>
                          <w:b/>
                          <w:bCs/>
                          <w:sz w:val="40"/>
                          <w:szCs w:val="40"/>
                          <w:rtl/>
                        </w:rPr>
                        <w:t>رابع</w:t>
                      </w:r>
                    </w:p>
                    <w:p w14:paraId="02A89977" w14:textId="3785A47E" w:rsidR="00B27B3E" w:rsidRPr="00772962" w:rsidRDefault="00B27B3E" w:rsidP="00B27B3E">
                      <w:pPr>
                        <w:jc w:val="center"/>
                        <w:rPr>
                          <w:b/>
                          <w:bCs/>
                          <w:sz w:val="40"/>
                          <w:szCs w:val="40"/>
                        </w:rPr>
                      </w:pPr>
                      <w:r w:rsidRPr="00772962">
                        <w:rPr>
                          <w:rFonts w:hint="cs"/>
                          <w:b/>
                          <w:bCs/>
                          <w:sz w:val="40"/>
                          <w:szCs w:val="40"/>
                          <w:rtl/>
                        </w:rPr>
                        <w:t xml:space="preserve">الإطار </w:t>
                      </w:r>
                      <w:r>
                        <w:rPr>
                          <w:rFonts w:hint="cs"/>
                          <w:b/>
                          <w:bCs/>
                          <w:sz w:val="40"/>
                          <w:szCs w:val="40"/>
                          <w:rtl/>
                        </w:rPr>
                        <w:t>المنهجي للدراسة</w:t>
                      </w:r>
                    </w:p>
                  </w:txbxContent>
                </v:textbox>
                <w10:wrap anchorx="margin"/>
              </v:oval>
            </w:pict>
          </mc:Fallback>
        </mc:AlternateContent>
      </w:r>
      <w:r>
        <w:rPr>
          <w:rFonts w:ascii="Sakkal Majalla" w:eastAsia="SimSun" w:hAnsi="Sakkal Majalla" w:cs="Sakkal Majalla"/>
          <w:color w:val="000000"/>
          <w:kern w:val="2"/>
          <w:sz w:val="28"/>
          <w:szCs w:val="28"/>
          <w:rtl/>
        </w:rPr>
        <w:br w:type="page"/>
      </w:r>
    </w:p>
    <w:p w14:paraId="0E553E7A" w14:textId="77777777" w:rsidR="007F57CC" w:rsidRPr="007F57CC" w:rsidRDefault="007F57CC" w:rsidP="007F57CC">
      <w:pPr>
        <w:spacing w:line="360" w:lineRule="auto"/>
        <w:jc w:val="both"/>
        <w:rPr>
          <w:rFonts w:ascii="Sakkal Majalla" w:eastAsia="SimSun" w:hAnsi="Sakkal Majalla" w:cs="Sakkal Majalla" w:hint="cs"/>
          <w:color w:val="000000"/>
          <w:kern w:val="2"/>
          <w:sz w:val="28"/>
          <w:szCs w:val="28"/>
          <w:rtl/>
        </w:rPr>
      </w:pPr>
    </w:p>
    <w:p w14:paraId="6BAD0B94" w14:textId="4949EB87" w:rsidR="007F57CC" w:rsidRPr="007F57CC" w:rsidRDefault="007F57CC" w:rsidP="007F57CC">
      <w:pPr>
        <w:keepNext/>
        <w:keepLines/>
        <w:spacing w:before="360" w:after="80"/>
        <w:outlineLvl w:val="0"/>
        <w:rPr>
          <w:rFonts w:ascii="Calibri Light" w:eastAsia="SimSun" w:hAnsi="Calibri Light" w:cs="Times New Roman"/>
          <w:color w:val="000000"/>
          <w:sz w:val="36"/>
          <w:szCs w:val="36"/>
          <w:rtl/>
        </w:rPr>
      </w:pPr>
      <w:bookmarkStart w:id="28" w:name="_Toc206178207"/>
      <w:r w:rsidRPr="007F57CC">
        <w:rPr>
          <w:rFonts w:ascii="Calibri Light" w:eastAsia="SimSun" w:hAnsi="Calibri Light" w:cs="Times New Roman" w:hint="cs"/>
          <w:color w:val="000000"/>
          <w:sz w:val="36"/>
          <w:szCs w:val="36"/>
          <w:rtl/>
        </w:rPr>
        <w:t>الإطار المنهجي</w:t>
      </w:r>
      <w:bookmarkEnd w:id="28"/>
      <w:r w:rsidR="00AC1293">
        <w:rPr>
          <w:rFonts w:ascii="Calibri Light" w:eastAsia="SimSun" w:hAnsi="Calibri Light" w:cs="Times New Roman" w:hint="cs"/>
          <w:color w:val="000000"/>
          <w:sz w:val="36"/>
          <w:szCs w:val="36"/>
          <w:rtl/>
        </w:rPr>
        <w:t>:</w:t>
      </w:r>
    </w:p>
    <w:p w14:paraId="68A226AC" w14:textId="77777777" w:rsidR="007F57CC" w:rsidRPr="007F57CC" w:rsidRDefault="007F57CC" w:rsidP="007F57CC">
      <w:pPr>
        <w:rPr>
          <w:rFonts w:ascii="Calibri" w:eastAsia="Calibri" w:hAnsi="Calibri" w:cs="Arial"/>
          <w:rtl/>
        </w:rPr>
      </w:pPr>
    </w:p>
    <w:p w14:paraId="2FB282B5" w14:textId="639C1B1D" w:rsidR="007F57CC" w:rsidRPr="000F67AE" w:rsidRDefault="000F67AE" w:rsidP="000F67AE">
      <w:pPr>
        <w:spacing w:line="360" w:lineRule="auto"/>
        <w:ind w:left="610"/>
        <w:jc w:val="both"/>
        <w:rPr>
          <w:rFonts w:ascii="Sakkal Majalla" w:eastAsia="Calibri" w:hAnsi="Sakkal Majalla" w:cs="Sakkal Majalla"/>
          <w:b/>
          <w:bCs/>
          <w:color w:val="000000"/>
          <w:kern w:val="2"/>
          <w:sz w:val="32"/>
          <w:szCs w:val="32"/>
        </w:rPr>
      </w:pPr>
      <w:r>
        <w:rPr>
          <w:rFonts w:ascii="Sakkal Majalla" w:eastAsia="Calibri" w:hAnsi="Sakkal Majalla" w:cs="Sakkal Majalla" w:hint="cs"/>
          <w:b/>
          <w:bCs/>
          <w:color w:val="000000"/>
          <w:kern w:val="2"/>
          <w:sz w:val="32"/>
          <w:szCs w:val="32"/>
          <w:rtl/>
        </w:rPr>
        <w:t xml:space="preserve">  </w:t>
      </w:r>
      <w:r w:rsidR="007F57CC" w:rsidRPr="000F67AE">
        <w:rPr>
          <w:rFonts w:ascii="Sakkal Majalla" w:eastAsia="Calibri" w:hAnsi="Sakkal Majalla" w:cs="Sakkal Majalla"/>
          <w:b/>
          <w:bCs/>
          <w:color w:val="000000"/>
          <w:kern w:val="2"/>
          <w:sz w:val="32"/>
          <w:szCs w:val="32"/>
          <w:rtl/>
        </w:rPr>
        <w:t>نوع الدراسة وتصميمها</w:t>
      </w:r>
      <w:r w:rsidR="007F57CC" w:rsidRPr="000F67AE">
        <w:rPr>
          <w:rFonts w:ascii="Sakkal Majalla" w:eastAsia="Calibri" w:hAnsi="Sakkal Majalla" w:cs="Sakkal Majalla" w:hint="cs"/>
          <w:b/>
          <w:bCs/>
          <w:color w:val="000000"/>
          <w:kern w:val="2"/>
          <w:sz w:val="32"/>
          <w:szCs w:val="32"/>
          <w:rtl/>
        </w:rPr>
        <w:t>:</w:t>
      </w:r>
    </w:p>
    <w:p w14:paraId="6E4D14A5" w14:textId="77777777" w:rsidR="007F57CC" w:rsidRPr="007F57CC" w:rsidRDefault="007F57CC" w:rsidP="007F57CC">
      <w:pPr>
        <w:spacing w:line="360" w:lineRule="auto"/>
        <w:ind w:firstLine="610"/>
        <w:jc w:val="both"/>
        <w:rPr>
          <w:rFonts w:ascii="Sakkal Majalla" w:eastAsia="Calibri" w:hAnsi="Sakkal Majalla" w:cs="Sakkal Majalla"/>
          <w:color w:val="000000"/>
          <w:kern w:val="2"/>
          <w:sz w:val="28"/>
          <w:szCs w:val="28"/>
          <w:rtl/>
        </w:rPr>
      </w:pPr>
      <w:r w:rsidRPr="007F57CC">
        <w:rPr>
          <w:rFonts w:ascii="Sakkal Majalla" w:eastAsia="Calibri" w:hAnsi="Sakkal Majalla" w:cs="Sakkal Majalla"/>
          <w:color w:val="000000"/>
          <w:kern w:val="2"/>
          <w:sz w:val="28"/>
          <w:szCs w:val="28"/>
          <w:rtl/>
        </w:rPr>
        <w:t>تعتمد هذه الدراسة على المنهج الكمي الوصفي التحليلي، إذ تهدف إلى وصف ممارسات بناء العلامة التجارية الشخصية ومستويات النجاح المهني لدى متخصصي التسويق، وتحليل العلاقة بينهما إحصائيًا. وقد تم تبني تصميم الدراسة المقطعية (</w:t>
      </w:r>
      <w:r w:rsidRPr="007F57CC">
        <w:rPr>
          <w:rFonts w:ascii="Sakkal Majalla" w:eastAsia="Calibri" w:hAnsi="Sakkal Majalla" w:cs="Sakkal Majalla"/>
          <w:color w:val="000000"/>
          <w:kern w:val="2"/>
          <w:sz w:val="28"/>
          <w:szCs w:val="28"/>
        </w:rPr>
        <w:t>Cross-sectional Design</w:t>
      </w:r>
      <w:r w:rsidRPr="007F57CC">
        <w:rPr>
          <w:rFonts w:ascii="Sakkal Majalla" w:eastAsia="Calibri" w:hAnsi="Sakkal Majalla" w:cs="Sakkal Majalla"/>
          <w:color w:val="000000"/>
          <w:kern w:val="2"/>
          <w:sz w:val="28"/>
          <w:szCs w:val="28"/>
          <w:rtl/>
        </w:rPr>
        <w:t>)، حيث يتم جمع البيانات من المشاركين في فترة زمنية واحدة باستخدام أداة استبانة إلكترونية.</w:t>
      </w:r>
    </w:p>
    <w:p w14:paraId="54407A20" w14:textId="77777777" w:rsidR="000F67AE" w:rsidRDefault="000F67AE" w:rsidP="007F57CC">
      <w:pPr>
        <w:spacing w:line="360" w:lineRule="auto"/>
        <w:jc w:val="both"/>
        <w:rPr>
          <w:rFonts w:ascii="Sakkal Majalla" w:eastAsia="Calibri" w:hAnsi="Sakkal Majalla" w:cs="Sakkal Majalla"/>
          <w:b/>
          <w:bCs/>
          <w:color w:val="000000"/>
          <w:kern w:val="2"/>
          <w:sz w:val="32"/>
          <w:szCs w:val="32"/>
          <w:rtl/>
        </w:rPr>
      </w:pPr>
    </w:p>
    <w:p w14:paraId="1E1DF54E" w14:textId="76C91EF8" w:rsidR="007F57CC" w:rsidRPr="007F57CC" w:rsidRDefault="000F67AE" w:rsidP="007F57CC">
      <w:pPr>
        <w:spacing w:line="360" w:lineRule="auto"/>
        <w:jc w:val="both"/>
        <w:rPr>
          <w:rFonts w:ascii="Sakkal Majalla" w:eastAsia="Calibri" w:hAnsi="Sakkal Majalla" w:cs="Sakkal Majalla"/>
          <w:b/>
          <w:bCs/>
          <w:color w:val="000000"/>
          <w:kern w:val="2"/>
          <w:sz w:val="32"/>
          <w:szCs w:val="32"/>
          <w:rtl/>
        </w:rPr>
      </w:pPr>
      <w:r>
        <w:rPr>
          <w:rFonts w:ascii="Sakkal Majalla" w:eastAsia="Calibri" w:hAnsi="Sakkal Majalla" w:cs="Sakkal Majalla" w:hint="cs"/>
          <w:b/>
          <w:bCs/>
          <w:color w:val="000000"/>
          <w:kern w:val="2"/>
          <w:sz w:val="32"/>
          <w:szCs w:val="32"/>
          <w:rtl/>
        </w:rPr>
        <w:t xml:space="preserve">             </w:t>
      </w:r>
      <w:r w:rsidR="007F57CC" w:rsidRPr="007F57CC">
        <w:rPr>
          <w:rFonts w:ascii="Sakkal Majalla" w:eastAsia="Calibri" w:hAnsi="Sakkal Majalla" w:cs="Sakkal Majalla"/>
          <w:b/>
          <w:bCs/>
          <w:color w:val="000000"/>
          <w:kern w:val="2"/>
          <w:sz w:val="32"/>
          <w:szCs w:val="32"/>
          <w:rtl/>
        </w:rPr>
        <w:t>مجتمع الدراسة</w:t>
      </w:r>
      <w:r w:rsidR="007F57CC" w:rsidRPr="007F57CC">
        <w:rPr>
          <w:rFonts w:ascii="Sakkal Majalla" w:eastAsia="Calibri" w:hAnsi="Sakkal Majalla" w:cs="Sakkal Majalla" w:hint="cs"/>
          <w:b/>
          <w:bCs/>
          <w:color w:val="000000"/>
          <w:kern w:val="2"/>
          <w:sz w:val="32"/>
          <w:szCs w:val="32"/>
          <w:rtl/>
        </w:rPr>
        <w:t>:</w:t>
      </w:r>
    </w:p>
    <w:p w14:paraId="7E587272" w14:textId="77777777" w:rsidR="007F57CC" w:rsidRDefault="007F57CC" w:rsidP="007F57CC">
      <w:pPr>
        <w:spacing w:line="360" w:lineRule="auto"/>
        <w:ind w:firstLine="610"/>
        <w:jc w:val="both"/>
        <w:rPr>
          <w:rFonts w:ascii="Sakkal Majalla" w:eastAsia="Calibri" w:hAnsi="Sakkal Majalla" w:cs="Sakkal Majalla"/>
          <w:color w:val="000000"/>
          <w:kern w:val="2"/>
          <w:sz w:val="28"/>
          <w:szCs w:val="28"/>
          <w:rtl/>
        </w:rPr>
      </w:pPr>
      <w:r w:rsidRPr="007F57CC">
        <w:rPr>
          <w:rFonts w:ascii="Sakkal Majalla" w:eastAsia="Calibri" w:hAnsi="Sakkal Majalla" w:cs="Sakkal Majalla"/>
          <w:color w:val="000000"/>
          <w:kern w:val="2"/>
          <w:sz w:val="28"/>
          <w:szCs w:val="28"/>
          <w:rtl/>
        </w:rPr>
        <w:t>يتمثل مجتمع الدراسة في جميع الأفراد العاملين في مجال التسويق داخل المملكة العربية السعودية، سواء في القطاعات الخاصة، أو الحكومية، أو في الأعمال الحرة، والذين يمارسون المهنة بشكل احترافي. ونظرًا لأن الهدف من الدراسة هو قياس العلاقة بين ممارسات بناء العلامة التجارية الشخصية والنجاح المهني، فقد تم تحديد معيار زمني أساسي يتمثل في أن يكون المشارك قد عمل في مجال التسويق لمدة لا تقل عن سنة واحدة، لضمان أن يكون المبحوث قد مر بتجارب مهنية كافية تعكس مدى ممارسته لهذه الاستراتيجيات وتأثيرها على مسيرته المهنية.</w:t>
      </w:r>
    </w:p>
    <w:p w14:paraId="0CEFE424" w14:textId="77777777" w:rsidR="000F67AE" w:rsidRPr="007F57CC" w:rsidRDefault="000F67AE" w:rsidP="007F57CC">
      <w:pPr>
        <w:spacing w:line="360" w:lineRule="auto"/>
        <w:ind w:firstLine="610"/>
        <w:jc w:val="both"/>
        <w:rPr>
          <w:rFonts w:ascii="Sakkal Majalla" w:eastAsia="Calibri" w:hAnsi="Sakkal Majalla" w:cs="Sakkal Majalla"/>
          <w:color w:val="000000"/>
          <w:kern w:val="2"/>
          <w:sz w:val="28"/>
          <w:szCs w:val="28"/>
        </w:rPr>
      </w:pPr>
    </w:p>
    <w:p w14:paraId="222B79B3" w14:textId="77777777" w:rsidR="007F57CC" w:rsidRPr="007F57CC" w:rsidRDefault="007F57CC" w:rsidP="007F57CC">
      <w:pPr>
        <w:spacing w:line="360" w:lineRule="auto"/>
        <w:ind w:firstLine="610"/>
        <w:jc w:val="both"/>
        <w:rPr>
          <w:rFonts w:ascii="Sakkal Majalla" w:eastAsia="Calibri" w:hAnsi="Sakkal Majalla" w:cs="Sakkal Majalla"/>
          <w:b/>
          <w:bCs/>
          <w:color w:val="000000"/>
          <w:kern w:val="2"/>
          <w:sz w:val="32"/>
          <w:szCs w:val="32"/>
        </w:rPr>
      </w:pPr>
      <w:r w:rsidRPr="007F57CC">
        <w:rPr>
          <w:rFonts w:ascii="Sakkal Majalla" w:eastAsia="Calibri" w:hAnsi="Sakkal Majalla" w:cs="Sakkal Majalla"/>
          <w:b/>
          <w:bCs/>
          <w:color w:val="000000"/>
          <w:kern w:val="2"/>
          <w:sz w:val="32"/>
          <w:szCs w:val="32"/>
          <w:rtl/>
        </w:rPr>
        <w:t>عينة الدراسة</w:t>
      </w:r>
      <w:r w:rsidRPr="007F57CC">
        <w:rPr>
          <w:rFonts w:ascii="Sakkal Majalla" w:eastAsia="Calibri" w:hAnsi="Sakkal Majalla" w:cs="Sakkal Majalla" w:hint="cs"/>
          <w:b/>
          <w:bCs/>
          <w:color w:val="000000"/>
          <w:kern w:val="2"/>
          <w:sz w:val="32"/>
          <w:szCs w:val="32"/>
          <w:rtl/>
        </w:rPr>
        <w:t>:</w:t>
      </w:r>
    </w:p>
    <w:p w14:paraId="66A0267E" w14:textId="77777777" w:rsidR="00E00612" w:rsidRDefault="007F57CC" w:rsidP="00E00612">
      <w:pPr>
        <w:spacing w:after="0" w:line="360" w:lineRule="auto"/>
        <w:jc w:val="both"/>
        <w:rPr>
          <w:rFonts w:ascii="Sakkal Majalla" w:eastAsia="Arial" w:hAnsi="Sakkal Majalla" w:cs="Sakkal Majalla"/>
          <w:sz w:val="28"/>
          <w:szCs w:val="28"/>
          <w:rtl/>
          <w:lang w:val="en-GB" w:eastAsia="en-GB"/>
        </w:rPr>
      </w:pPr>
      <w:r w:rsidRPr="007F57CC">
        <w:rPr>
          <w:rFonts w:ascii="Sakkal Majalla" w:eastAsia="Arial" w:hAnsi="Sakkal Majalla" w:cs="Sakkal Majalla" w:hint="cs"/>
          <w:sz w:val="28"/>
          <w:szCs w:val="28"/>
          <w:rtl/>
          <w:lang w:val="en-GB" w:eastAsia="en-GB"/>
        </w:rPr>
        <w:t xml:space="preserve">      </w:t>
      </w:r>
      <w:r w:rsidRPr="007F57CC">
        <w:rPr>
          <w:rFonts w:ascii="Sakkal Majalla" w:eastAsia="Arial" w:hAnsi="Sakkal Majalla" w:cs="Sakkal Majalla"/>
          <w:sz w:val="28"/>
          <w:szCs w:val="28"/>
          <w:rtl/>
          <w:lang w:val="en-GB" w:eastAsia="en-GB"/>
        </w:rPr>
        <w:t xml:space="preserve">تم اختيار عينة الدراسة بطريقة العينة المتاحة من بين العاملين في قطاع التسويق، وذلك من خلال نشر رابط الاستبانة عبر منصات التواصل الاجتماعي، مع التركيز على منصة </w:t>
      </w:r>
      <w:r w:rsidRPr="007F57CC">
        <w:rPr>
          <w:rFonts w:ascii="Sakkal Majalla" w:eastAsia="Arial" w:hAnsi="Sakkal Majalla" w:cs="Sakkal Majalla"/>
          <w:sz w:val="28"/>
          <w:szCs w:val="28"/>
          <w:lang w:val="en-GB" w:eastAsia="en-GB"/>
        </w:rPr>
        <w:t>LinkedIn</w:t>
      </w:r>
      <w:r w:rsidRPr="007F57CC">
        <w:rPr>
          <w:rFonts w:ascii="Sakkal Majalla" w:eastAsia="Arial" w:hAnsi="Sakkal Majalla" w:cs="Sakkal Majalla"/>
          <w:sz w:val="28"/>
          <w:szCs w:val="28"/>
          <w:rtl/>
          <w:lang w:val="en-GB" w:eastAsia="en-GB"/>
        </w:rPr>
        <w:t xml:space="preserve"> باعتبارها المنصة المهنية الأكثر استخدامًا في المجال، بالإضافة إلى نشر الرابط في مجموعات مهنية ذات صلة بالتسويق. بلغ حجم العينة النهائية </w:t>
      </w:r>
      <w:r w:rsidRPr="007F57CC">
        <w:rPr>
          <w:rFonts w:ascii="Sakkal Majalla" w:eastAsia="Arial" w:hAnsi="Sakkal Majalla" w:cs="Sakkal Majalla"/>
          <w:b/>
          <w:bCs/>
          <w:sz w:val="28"/>
          <w:szCs w:val="28"/>
          <w:rtl/>
          <w:lang w:val="en-GB" w:eastAsia="en-GB"/>
        </w:rPr>
        <w:t xml:space="preserve">155 </w:t>
      </w:r>
      <w:r w:rsidRPr="007F57CC">
        <w:rPr>
          <w:rFonts w:ascii="Sakkal Majalla" w:eastAsia="Arial" w:hAnsi="Sakkal Majalla" w:cs="Sakkal Majalla"/>
          <w:sz w:val="28"/>
          <w:szCs w:val="28"/>
          <w:rtl/>
          <w:lang w:val="en-GB" w:eastAsia="en-GB"/>
        </w:rPr>
        <w:t xml:space="preserve">مشاركًا، وهو ما يتجاوز الحد الأدنى </w:t>
      </w:r>
      <w:proofErr w:type="spellStart"/>
      <w:r w:rsidRPr="007F57CC">
        <w:rPr>
          <w:rFonts w:ascii="Sakkal Majalla" w:eastAsia="Arial" w:hAnsi="Sakkal Majalla" w:cs="Sakkal Majalla"/>
          <w:sz w:val="28"/>
          <w:szCs w:val="28"/>
          <w:rtl/>
          <w:lang w:val="en-GB" w:eastAsia="en-GB"/>
        </w:rPr>
        <w:t>الموصى</w:t>
      </w:r>
      <w:proofErr w:type="spellEnd"/>
      <w:r w:rsidRPr="007F57CC">
        <w:rPr>
          <w:rFonts w:ascii="Sakkal Majalla" w:eastAsia="Arial" w:hAnsi="Sakkal Majalla" w:cs="Sakkal Majalla"/>
          <w:sz w:val="28"/>
          <w:szCs w:val="28"/>
          <w:rtl/>
          <w:lang w:val="en-GB" w:eastAsia="en-GB"/>
        </w:rPr>
        <w:t xml:space="preserve"> به للتحليل الإحصائي متعدد المتغيرات لضمان تمثيل كافٍ وتحليل موثوق.</w:t>
      </w:r>
    </w:p>
    <w:p w14:paraId="0F6769D2" w14:textId="08F6296E" w:rsidR="007F57CC" w:rsidRPr="00E00612" w:rsidRDefault="007F57CC" w:rsidP="00E00612">
      <w:pPr>
        <w:spacing w:after="0" w:line="360" w:lineRule="auto"/>
        <w:jc w:val="both"/>
        <w:rPr>
          <w:rFonts w:ascii="Sakkal Majalla" w:eastAsia="Arial" w:hAnsi="Sakkal Majalla" w:cs="Sakkal Majalla"/>
          <w:sz w:val="28"/>
          <w:szCs w:val="28"/>
          <w:lang w:val="en-GB" w:eastAsia="en-GB"/>
        </w:rPr>
      </w:pPr>
      <w:r w:rsidRPr="007F57CC">
        <w:rPr>
          <w:rFonts w:ascii="Sakkal Majalla" w:eastAsia="Calibri" w:hAnsi="Sakkal Majalla" w:cs="Sakkal Majalla"/>
          <w:b/>
          <w:bCs/>
          <w:color w:val="000000"/>
          <w:kern w:val="2"/>
          <w:sz w:val="36"/>
          <w:szCs w:val="36"/>
          <w:rtl/>
        </w:rPr>
        <w:lastRenderedPageBreak/>
        <w:t>متغيرات الدراسة</w:t>
      </w:r>
      <w:r w:rsidRPr="007F57CC">
        <w:rPr>
          <w:rFonts w:ascii="Sakkal Majalla" w:eastAsia="Calibri" w:hAnsi="Sakkal Majalla" w:cs="Sakkal Majalla" w:hint="cs"/>
          <w:b/>
          <w:bCs/>
          <w:color w:val="000000"/>
          <w:kern w:val="2"/>
          <w:sz w:val="36"/>
          <w:szCs w:val="36"/>
          <w:rtl/>
        </w:rPr>
        <w:t>:</w:t>
      </w:r>
    </w:p>
    <w:p w14:paraId="7D20C0D1" w14:textId="434B125B" w:rsidR="000F67AE" w:rsidRPr="007F57CC" w:rsidRDefault="007F57CC" w:rsidP="000F67AE">
      <w:pPr>
        <w:spacing w:line="360" w:lineRule="auto"/>
        <w:ind w:firstLine="610"/>
        <w:jc w:val="both"/>
        <w:rPr>
          <w:rFonts w:ascii="Sakkal Majalla" w:eastAsia="Calibri" w:hAnsi="Sakkal Majalla" w:cs="Sakkal Majalla"/>
          <w:b/>
          <w:bCs/>
          <w:color w:val="000000"/>
          <w:kern w:val="2"/>
          <w:sz w:val="32"/>
          <w:szCs w:val="32"/>
        </w:rPr>
      </w:pPr>
      <w:r w:rsidRPr="007F57CC">
        <w:rPr>
          <w:rFonts w:ascii="Sakkal Majalla" w:eastAsia="Calibri" w:hAnsi="Sakkal Majalla" w:cs="Sakkal Majalla"/>
          <w:b/>
          <w:bCs/>
          <w:color w:val="000000"/>
          <w:kern w:val="2"/>
          <w:sz w:val="32"/>
          <w:szCs w:val="32"/>
          <w:rtl/>
        </w:rPr>
        <w:t>أولًا: المتغير المستقل</w:t>
      </w:r>
      <w:r w:rsidR="00AC1293">
        <w:rPr>
          <w:rFonts w:ascii="Sakkal Majalla" w:eastAsia="Calibri" w:hAnsi="Sakkal Majalla" w:cs="Sakkal Majalla" w:hint="cs"/>
          <w:b/>
          <w:bCs/>
          <w:color w:val="000000"/>
          <w:kern w:val="2"/>
          <w:sz w:val="32"/>
          <w:szCs w:val="32"/>
          <w:rtl/>
        </w:rPr>
        <w:t>:</w:t>
      </w:r>
      <w:r w:rsidRPr="007F57CC">
        <w:rPr>
          <w:rFonts w:ascii="Sakkal Majalla" w:eastAsia="Calibri" w:hAnsi="Sakkal Majalla" w:cs="Sakkal Majalla"/>
          <w:b/>
          <w:bCs/>
          <w:color w:val="000000"/>
          <w:kern w:val="2"/>
          <w:sz w:val="32"/>
          <w:szCs w:val="32"/>
          <w:rtl/>
        </w:rPr>
        <w:t xml:space="preserve"> </w:t>
      </w:r>
    </w:p>
    <w:p w14:paraId="291D261F" w14:textId="5F75BFC7" w:rsidR="000F67AE" w:rsidRDefault="00AC1293" w:rsidP="000F67AE">
      <w:pPr>
        <w:spacing w:line="360" w:lineRule="auto"/>
        <w:ind w:firstLine="610"/>
        <w:jc w:val="both"/>
        <w:rPr>
          <w:rFonts w:ascii="Sakkal Majalla" w:eastAsia="Calibri" w:hAnsi="Sakkal Majalla" w:cs="Sakkal Majalla"/>
          <w:b/>
          <w:bCs/>
          <w:color w:val="000000"/>
          <w:kern w:val="2"/>
          <w:sz w:val="32"/>
          <w:szCs w:val="32"/>
          <w:rtl/>
        </w:rPr>
      </w:pPr>
      <w:r>
        <w:rPr>
          <w:rFonts w:ascii="Sakkal Majalla" w:eastAsia="Calibri" w:hAnsi="Sakkal Majalla" w:cs="Sakkal Majalla" w:hint="cs"/>
          <w:b/>
          <w:bCs/>
          <w:color w:val="000000"/>
          <w:kern w:val="2"/>
          <w:sz w:val="32"/>
          <w:szCs w:val="32"/>
          <w:rtl/>
        </w:rPr>
        <w:t>-م</w:t>
      </w:r>
      <w:r w:rsidR="007F57CC" w:rsidRPr="007F57CC">
        <w:rPr>
          <w:rFonts w:ascii="Sakkal Majalla" w:eastAsia="Calibri" w:hAnsi="Sakkal Majalla" w:cs="Sakkal Majalla"/>
          <w:b/>
          <w:bCs/>
          <w:color w:val="000000"/>
          <w:kern w:val="2"/>
          <w:sz w:val="32"/>
          <w:szCs w:val="32"/>
          <w:rtl/>
        </w:rPr>
        <w:t>مارسات بناء العلامة التجارية الشخصية</w:t>
      </w:r>
      <w:r w:rsidR="007F57CC" w:rsidRPr="007F57CC">
        <w:rPr>
          <w:rFonts w:ascii="Sakkal Majalla" w:eastAsia="Calibri" w:hAnsi="Sakkal Majalla" w:cs="Sakkal Majalla" w:hint="cs"/>
          <w:b/>
          <w:bCs/>
          <w:color w:val="000000"/>
          <w:kern w:val="2"/>
          <w:sz w:val="32"/>
          <w:szCs w:val="32"/>
          <w:rtl/>
        </w:rPr>
        <w:t>:</w:t>
      </w:r>
      <w:r w:rsidR="000F67AE">
        <w:rPr>
          <w:rFonts w:ascii="Sakkal Majalla" w:eastAsia="Calibri" w:hAnsi="Sakkal Majalla" w:cs="Sakkal Majalla" w:hint="cs"/>
          <w:b/>
          <w:bCs/>
          <w:color w:val="000000"/>
          <w:kern w:val="2"/>
          <w:sz w:val="32"/>
          <w:szCs w:val="32"/>
          <w:rtl/>
        </w:rPr>
        <w:t xml:space="preserve"> </w:t>
      </w:r>
    </w:p>
    <w:p w14:paraId="51BB5073" w14:textId="13DD3A95" w:rsidR="007F57CC" w:rsidRPr="007F57CC" w:rsidRDefault="007F57CC" w:rsidP="000F67AE">
      <w:pPr>
        <w:spacing w:line="360" w:lineRule="auto"/>
        <w:ind w:firstLine="610"/>
        <w:jc w:val="both"/>
        <w:rPr>
          <w:rFonts w:ascii="Sakkal Majalla" w:eastAsia="Calibri" w:hAnsi="Sakkal Majalla" w:cs="Sakkal Majalla"/>
          <w:color w:val="000000"/>
          <w:kern w:val="2"/>
          <w:sz w:val="28"/>
          <w:szCs w:val="28"/>
        </w:rPr>
      </w:pPr>
      <w:r w:rsidRPr="007F57CC">
        <w:rPr>
          <w:rFonts w:ascii="Sakkal Majalla" w:eastAsia="Calibri" w:hAnsi="Sakkal Majalla" w:cs="Sakkal Majalla"/>
          <w:color w:val="000000"/>
          <w:kern w:val="2"/>
          <w:sz w:val="28"/>
          <w:szCs w:val="28"/>
          <w:rtl/>
        </w:rPr>
        <w:t>يُقصد بممارسات بناء العلامة التجارية الشخصية جميع الأنشطة والسلوكيات المقصودة التي يقوم بها المتخصصون في التسويق بهدف تعزيز صورتهم المهنية وزيادة حضورهم وتأثيرهم في السوق المهني، سواء في البيئات الرقمية أو الواقعية. ويُقاس هذا المتغير من خلال خمسة أبعاد رئيسية، تم تحديدها بناءً على الأدبيات الحديثة في مجال العلامة الشخصية.</w:t>
      </w:r>
    </w:p>
    <w:p w14:paraId="1A0A32E2" w14:textId="1FD4809E" w:rsidR="007F57CC" w:rsidRPr="007F57CC" w:rsidRDefault="007F57CC" w:rsidP="007F57CC">
      <w:pPr>
        <w:spacing w:line="360" w:lineRule="auto"/>
        <w:ind w:firstLine="610"/>
        <w:jc w:val="both"/>
        <w:rPr>
          <w:rFonts w:ascii="Sakkal Majalla" w:eastAsia="Calibri" w:hAnsi="Sakkal Majalla" w:cs="Sakkal Majalla"/>
          <w:color w:val="000000"/>
          <w:kern w:val="2"/>
          <w:sz w:val="28"/>
          <w:szCs w:val="28"/>
        </w:rPr>
      </w:pPr>
      <w:r w:rsidRPr="007F57CC">
        <w:rPr>
          <w:rFonts w:ascii="Sakkal Majalla" w:eastAsia="Calibri" w:hAnsi="Sakkal Majalla" w:cs="Sakkal Majalla"/>
          <w:b/>
          <w:bCs/>
          <w:color w:val="000000"/>
          <w:kern w:val="2"/>
          <w:sz w:val="28"/>
          <w:szCs w:val="28"/>
          <w:rtl/>
        </w:rPr>
        <w:t xml:space="preserve">البُعد </w:t>
      </w:r>
      <w:r w:rsidR="00734D2C" w:rsidRPr="007F57CC">
        <w:rPr>
          <w:rFonts w:ascii="Sakkal Majalla" w:eastAsia="Calibri" w:hAnsi="Sakkal Majalla" w:cs="Sakkal Majalla" w:hint="cs"/>
          <w:b/>
          <w:bCs/>
          <w:color w:val="000000"/>
          <w:kern w:val="2"/>
          <w:sz w:val="28"/>
          <w:szCs w:val="28"/>
          <w:rtl/>
        </w:rPr>
        <w:t>الأول</w:t>
      </w:r>
      <w:r w:rsidR="00734D2C" w:rsidRPr="007F57CC">
        <w:rPr>
          <w:rFonts w:ascii="Sakkal Majalla" w:eastAsia="Calibri" w:hAnsi="Sakkal Majalla" w:cs="Sakkal Majalla" w:hint="cs"/>
          <w:color w:val="000000"/>
          <w:kern w:val="2"/>
          <w:sz w:val="28"/>
          <w:szCs w:val="28"/>
          <w:rtl/>
        </w:rPr>
        <w:t>: هو</w:t>
      </w:r>
      <w:r w:rsidRPr="007F57CC">
        <w:rPr>
          <w:rFonts w:ascii="Sakkal Majalla" w:eastAsia="Calibri" w:hAnsi="Sakkal Majalla" w:cs="Sakkal Majalla"/>
          <w:color w:val="000000"/>
          <w:kern w:val="2"/>
          <w:sz w:val="28"/>
          <w:szCs w:val="28"/>
          <w:rtl/>
        </w:rPr>
        <w:t xml:space="preserve"> التواجد الرقمي، ويشير إلى مدى وجود الفرد على المنصات الرقمية المهنية مثل </w:t>
      </w:r>
      <w:r w:rsidRPr="007F57CC">
        <w:rPr>
          <w:rFonts w:ascii="Sakkal Majalla" w:eastAsia="Calibri" w:hAnsi="Sakkal Majalla" w:cs="Sakkal Majalla"/>
          <w:color w:val="000000"/>
          <w:kern w:val="2"/>
          <w:sz w:val="28"/>
          <w:szCs w:val="28"/>
        </w:rPr>
        <w:t>LinkedIn</w:t>
      </w:r>
      <w:r w:rsidRPr="007F57CC">
        <w:rPr>
          <w:rFonts w:ascii="Sakkal Majalla" w:eastAsia="Calibri" w:hAnsi="Sakkal Majalla" w:cs="Sakkal Majalla"/>
          <w:color w:val="000000"/>
          <w:kern w:val="2"/>
          <w:sz w:val="28"/>
          <w:szCs w:val="28"/>
          <w:rtl/>
        </w:rPr>
        <w:t>، تويتر، المواقع الشخصية، أو المدونات التخصصية، ويأخذ في الحسبان تفاعل الفرد مع جمهوره، وتحديث بياناته المهنية وصورته الرقمية بما يعكس هويته المهنية.</w:t>
      </w:r>
    </w:p>
    <w:p w14:paraId="144EB92F" w14:textId="29A119C5" w:rsidR="007F57CC" w:rsidRPr="007F57CC" w:rsidRDefault="007F57CC" w:rsidP="007F57CC">
      <w:pPr>
        <w:spacing w:line="360" w:lineRule="auto"/>
        <w:ind w:firstLine="610"/>
        <w:jc w:val="both"/>
        <w:rPr>
          <w:rFonts w:ascii="Sakkal Majalla" w:eastAsia="Calibri" w:hAnsi="Sakkal Majalla" w:cs="Sakkal Majalla"/>
          <w:color w:val="000000"/>
          <w:kern w:val="2"/>
          <w:sz w:val="28"/>
          <w:szCs w:val="28"/>
        </w:rPr>
      </w:pPr>
      <w:r w:rsidRPr="007F57CC">
        <w:rPr>
          <w:rFonts w:ascii="Sakkal Majalla" w:eastAsia="Calibri" w:hAnsi="Sakkal Majalla" w:cs="Sakkal Majalla"/>
          <w:b/>
          <w:bCs/>
          <w:color w:val="000000"/>
          <w:kern w:val="2"/>
          <w:sz w:val="28"/>
          <w:szCs w:val="28"/>
          <w:rtl/>
        </w:rPr>
        <w:t xml:space="preserve">أما البُعد </w:t>
      </w:r>
      <w:r w:rsidR="00734D2C" w:rsidRPr="007F57CC">
        <w:rPr>
          <w:rFonts w:ascii="Sakkal Majalla" w:eastAsia="Calibri" w:hAnsi="Sakkal Majalla" w:cs="Sakkal Majalla" w:hint="cs"/>
          <w:b/>
          <w:bCs/>
          <w:color w:val="000000"/>
          <w:kern w:val="2"/>
          <w:sz w:val="28"/>
          <w:szCs w:val="28"/>
          <w:rtl/>
        </w:rPr>
        <w:t>الثاني</w:t>
      </w:r>
      <w:r w:rsidR="00734D2C" w:rsidRPr="007F57CC">
        <w:rPr>
          <w:rFonts w:ascii="Sakkal Majalla" w:eastAsia="Calibri" w:hAnsi="Sakkal Majalla" w:cs="Sakkal Majalla" w:hint="cs"/>
          <w:color w:val="000000"/>
          <w:kern w:val="2"/>
          <w:sz w:val="28"/>
          <w:szCs w:val="28"/>
          <w:rtl/>
        </w:rPr>
        <w:t>: فهو</w:t>
      </w:r>
      <w:r w:rsidRPr="007F57CC">
        <w:rPr>
          <w:rFonts w:ascii="Sakkal Majalla" w:eastAsia="Calibri" w:hAnsi="Sakkal Majalla" w:cs="Sakkal Majalla"/>
          <w:color w:val="000000"/>
          <w:kern w:val="2"/>
          <w:sz w:val="28"/>
          <w:szCs w:val="28"/>
          <w:rtl/>
        </w:rPr>
        <w:t xml:space="preserve"> الشبكات المهنية، ويتمثل في مدى قدرة الفرد على بناء علاقات مهنية قوية داخل وخارج بيئة العمل. يشمل هذا حضور المؤتمرات، والمشاركة في الفعاليات المتخصصة، والانخراط في مجموعات تسويقية، بالإضافة إلى القدرة على الاستفادة من هذه الشبكات في تطوير المسار المهني.</w:t>
      </w:r>
    </w:p>
    <w:p w14:paraId="2B22F294" w14:textId="18C98EF7" w:rsidR="007F57CC" w:rsidRPr="007F57CC" w:rsidRDefault="007F57CC" w:rsidP="007F57CC">
      <w:pPr>
        <w:spacing w:line="360" w:lineRule="auto"/>
        <w:ind w:firstLine="610"/>
        <w:jc w:val="both"/>
        <w:rPr>
          <w:rFonts w:ascii="Sakkal Majalla" w:eastAsia="Calibri" w:hAnsi="Sakkal Majalla" w:cs="Sakkal Majalla"/>
          <w:color w:val="000000"/>
          <w:kern w:val="2"/>
          <w:sz w:val="28"/>
          <w:szCs w:val="28"/>
        </w:rPr>
      </w:pPr>
      <w:r w:rsidRPr="007F57CC">
        <w:rPr>
          <w:rFonts w:ascii="Sakkal Majalla" w:eastAsia="Calibri" w:hAnsi="Sakkal Majalla" w:cs="Sakkal Majalla"/>
          <w:b/>
          <w:bCs/>
          <w:color w:val="000000"/>
          <w:kern w:val="2"/>
          <w:sz w:val="28"/>
          <w:szCs w:val="28"/>
          <w:rtl/>
        </w:rPr>
        <w:t>البُعد الثالث</w:t>
      </w:r>
      <w:r w:rsidR="00962DB5" w:rsidRPr="00962DB5">
        <w:rPr>
          <w:rFonts w:ascii="Sakkal Majalla" w:eastAsia="Calibri" w:hAnsi="Sakkal Majalla" w:cs="Sakkal Majalla" w:hint="cs"/>
          <w:b/>
          <w:bCs/>
          <w:color w:val="000000"/>
          <w:kern w:val="2"/>
          <w:sz w:val="28"/>
          <w:szCs w:val="28"/>
          <w:rtl/>
        </w:rPr>
        <w:t>:</w:t>
      </w:r>
      <w:r w:rsidRPr="007F57CC">
        <w:rPr>
          <w:rFonts w:ascii="Sakkal Majalla" w:eastAsia="Calibri" w:hAnsi="Sakkal Majalla" w:cs="Sakkal Majalla"/>
          <w:color w:val="000000"/>
          <w:kern w:val="2"/>
          <w:sz w:val="28"/>
          <w:szCs w:val="28"/>
          <w:rtl/>
        </w:rPr>
        <w:t xml:space="preserve"> هو بناء المحتوى، ويُعنى بقيام الفرد بإنتاج ونشر محتوى معرفي أو تحليلي أو تعليمي في مجاله المهني، مثل كتابة مقالات أو نشر دراسات حالة أو مشاركة تجارب عملية. ويُعد هذا البُعد مؤشرًا على الجهد المبذول لتعزيز الهوية المهنية وزيادة التأثير داخل المجال.</w:t>
      </w:r>
    </w:p>
    <w:p w14:paraId="76C0DB93" w14:textId="077E5E4B" w:rsidR="007F57CC" w:rsidRPr="007F57CC" w:rsidRDefault="007F57CC" w:rsidP="007F57CC">
      <w:pPr>
        <w:spacing w:line="360" w:lineRule="auto"/>
        <w:ind w:firstLine="610"/>
        <w:jc w:val="both"/>
        <w:rPr>
          <w:rFonts w:ascii="Sakkal Majalla" w:eastAsia="Calibri" w:hAnsi="Sakkal Majalla" w:cs="Sakkal Majalla"/>
          <w:color w:val="000000"/>
          <w:kern w:val="2"/>
          <w:sz w:val="28"/>
          <w:szCs w:val="28"/>
        </w:rPr>
      </w:pPr>
      <w:r w:rsidRPr="007F57CC">
        <w:rPr>
          <w:rFonts w:ascii="Sakkal Majalla" w:eastAsia="Calibri" w:hAnsi="Sakkal Majalla" w:cs="Sakkal Majalla"/>
          <w:b/>
          <w:bCs/>
          <w:color w:val="000000"/>
          <w:kern w:val="2"/>
          <w:sz w:val="28"/>
          <w:szCs w:val="28"/>
          <w:rtl/>
        </w:rPr>
        <w:t>البُعد الرابع</w:t>
      </w:r>
      <w:r w:rsidR="00962DB5">
        <w:rPr>
          <w:rFonts w:ascii="Sakkal Majalla" w:eastAsia="Calibri" w:hAnsi="Sakkal Majalla" w:cs="Sakkal Majalla" w:hint="cs"/>
          <w:b/>
          <w:bCs/>
          <w:color w:val="000000"/>
          <w:kern w:val="2"/>
          <w:sz w:val="28"/>
          <w:szCs w:val="28"/>
          <w:rtl/>
        </w:rPr>
        <w:t>:</w:t>
      </w:r>
      <w:r w:rsidRPr="007F57CC">
        <w:rPr>
          <w:rFonts w:ascii="Sakkal Majalla" w:eastAsia="Calibri" w:hAnsi="Sakkal Majalla" w:cs="Sakkal Majalla"/>
          <w:color w:val="000000"/>
          <w:kern w:val="2"/>
          <w:sz w:val="28"/>
          <w:szCs w:val="28"/>
          <w:rtl/>
        </w:rPr>
        <w:t xml:space="preserve"> هو إظهار الخبرة، ويشير إلى قدرة الفرد على تقديم نفسه كخبير في مجاله، من خلال المشاركة في ورش العمل، إلقاء المحاضرات، الحصول على شهادات مهنية متخصصة، أو تقديم أمثلة ملموسة على إنجازاته السابقة في التسويق.</w:t>
      </w:r>
    </w:p>
    <w:p w14:paraId="5FB47F00" w14:textId="15F41E71" w:rsidR="007F57CC" w:rsidRPr="007F57CC" w:rsidRDefault="007F57CC" w:rsidP="007F57CC">
      <w:pPr>
        <w:spacing w:line="360" w:lineRule="auto"/>
        <w:ind w:firstLine="610"/>
        <w:jc w:val="both"/>
        <w:rPr>
          <w:rFonts w:ascii="Sakkal Majalla" w:eastAsia="Calibri" w:hAnsi="Sakkal Majalla" w:cs="Sakkal Majalla"/>
          <w:color w:val="000000"/>
          <w:kern w:val="2"/>
          <w:sz w:val="28"/>
          <w:szCs w:val="28"/>
        </w:rPr>
      </w:pPr>
      <w:r w:rsidRPr="007F57CC">
        <w:rPr>
          <w:rFonts w:ascii="Sakkal Majalla" w:eastAsia="Calibri" w:hAnsi="Sakkal Majalla" w:cs="Sakkal Majalla"/>
          <w:b/>
          <w:bCs/>
          <w:color w:val="000000"/>
          <w:kern w:val="2"/>
          <w:sz w:val="28"/>
          <w:szCs w:val="28"/>
          <w:rtl/>
        </w:rPr>
        <w:lastRenderedPageBreak/>
        <w:t>أما البُعد الخامس</w:t>
      </w:r>
      <w:r w:rsidR="00962DB5">
        <w:rPr>
          <w:rFonts w:ascii="Sakkal Majalla" w:eastAsia="Calibri" w:hAnsi="Sakkal Majalla" w:cs="Sakkal Majalla" w:hint="cs"/>
          <w:b/>
          <w:bCs/>
          <w:color w:val="000000"/>
          <w:kern w:val="2"/>
          <w:sz w:val="28"/>
          <w:szCs w:val="28"/>
          <w:rtl/>
        </w:rPr>
        <w:t>:</w:t>
      </w:r>
      <w:r w:rsidRPr="007F57CC">
        <w:rPr>
          <w:rFonts w:ascii="Sakkal Majalla" w:eastAsia="Calibri" w:hAnsi="Sakkal Majalla" w:cs="Sakkal Majalla"/>
          <w:color w:val="000000"/>
          <w:kern w:val="2"/>
          <w:sz w:val="28"/>
          <w:szCs w:val="28"/>
          <w:rtl/>
        </w:rPr>
        <w:t xml:space="preserve"> فهو الاستراتيجية الممنهجة، ويقيس مدى امتلاك الفرد لخطة واضحة ومدروسة لبناء علامته الشخصية. تشمل هذه الاستراتيجية تحديد الأهداف المهنية، فهم الجمهور المستهدف، اختيار القنوات المناسبة، وتقييم الأداء باستمرار باستخدام أدوات قياس التفاعل والانتشار الرقمي.</w:t>
      </w:r>
    </w:p>
    <w:p w14:paraId="2A7912B8" w14:textId="77777777" w:rsidR="007F57CC" w:rsidRPr="007F57CC" w:rsidRDefault="007F57CC" w:rsidP="007F57CC">
      <w:pPr>
        <w:spacing w:line="360" w:lineRule="auto"/>
        <w:ind w:firstLine="610"/>
        <w:jc w:val="both"/>
        <w:rPr>
          <w:rFonts w:ascii="Sakkal Majalla" w:eastAsia="Calibri" w:hAnsi="Sakkal Majalla" w:cs="Sakkal Majalla"/>
          <w:color w:val="000000"/>
          <w:kern w:val="2"/>
          <w:sz w:val="28"/>
          <w:szCs w:val="28"/>
        </w:rPr>
      </w:pPr>
      <w:r w:rsidRPr="007F57CC">
        <w:rPr>
          <w:rFonts w:ascii="Sakkal Majalla" w:eastAsia="Calibri" w:hAnsi="Sakkal Majalla" w:cs="Sakkal Majalla"/>
          <w:color w:val="000000"/>
          <w:kern w:val="2"/>
          <w:sz w:val="28"/>
          <w:szCs w:val="28"/>
          <w:rtl/>
        </w:rPr>
        <w:t xml:space="preserve">يُقاس كل بعد من الأبعاد المذكورة باستخدام عدد من البنود في الاستبيان، تتم صياغتها بصيغة تقرير ذاتي ويُطلب من المشاركين تقييمها باستخدام مقياس </w:t>
      </w:r>
      <w:proofErr w:type="spellStart"/>
      <w:r w:rsidRPr="007F57CC">
        <w:rPr>
          <w:rFonts w:ascii="Sakkal Majalla" w:eastAsia="Calibri" w:hAnsi="Sakkal Majalla" w:cs="Sakkal Majalla"/>
          <w:color w:val="000000"/>
          <w:kern w:val="2"/>
          <w:sz w:val="28"/>
          <w:szCs w:val="28"/>
          <w:rtl/>
        </w:rPr>
        <w:t>ليكرت</w:t>
      </w:r>
      <w:proofErr w:type="spellEnd"/>
      <w:r w:rsidRPr="007F57CC">
        <w:rPr>
          <w:rFonts w:ascii="Sakkal Majalla" w:eastAsia="Calibri" w:hAnsi="Sakkal Majalla" w:cs="Sakkal Majalla"/>
          <w:color w:val="000000"/>
          <w:kern w:val="2"/>
          <w:sz w:val="28"/>
          <w:szCs w:val="28"/>
          <w:rtl/>
        </w:rPr>
        <w:t xml:space="preserve"> خماسي يتراوح من (1 = لا أوافق إطلاقًا) إلى (5 = أوافق تمامًا).</w:t>
      </w:r>
    </w:p>
    <w:p w14:paraId="01CFF005" w14:textId="77777777" w:rsidR="007F57CC" w:rsidRPr="007F57CC" w:rsidRDefault="007F57CC" w:rsidP="007F57CC">
      <w:pPr>
        <w:spacing w:line="360" w:lineRule="auto"/>
        <w:ind w:firstLine="610"/>
        <w:jc w:val="both"/>
        <w:rPr>
          <w:rFonts w:ascii="Sakkal Majalla" w:eastAsia="Calibri" w:hAnsi="Sakkal Majalla" w:cs="Sakkal Majalla"/>
          <w:color w:val="000000"/>
          <w:kern w:val="2"/>
          <w:sz w:val="28"/>
          <w:szCs w:val="28"/>
        </w:rPr>
      </w:pPr>
    </w:p>
    <w:p w14:paraId="213794C2" w14:textId="77777777" w:rsidR="007F57CC" w:rsidRPr="007F57CC" w:rsidRDefault="007F57CC" w:rsidP="007F57CC">
      <w:pPr>
        <w:spacing w:line="360" w:lineRule="auto"/>
        <w:ind w:firstLine="610"/>
        <w:jc w:val="both"/>
        <w:rPr>
          <w:rFonts w:ascii="Sakkal Majalla" w:eastAsia="Calibri" w:hAnsi="Sakkal Majalla" w:cs="Sakkal Majalla"/>
          <w:b/>
          <w:bCs/>
          <w:color w:val="000000"/>
          <w:kern w:val="2"/>
          <w:sz w:val="32"/>
          <w:szCs w:val="32"/>
        </w:rPr>
      </w:pPr>
      <w:r w:rsidRPr="007F57CC">
        <w:rPr>
          <w:rFonts w:ascii="Sakkal Majalla" w:eastAsia="Calibri" w:hAnsi="Sakkal Majalla" w:cs="Sakkal Majalla"/>
          <w:b/>
          <w:bCs/>
          <w:color w:val="000000"/>
          <w:kern w:val="2"/>
          <w:sz w:val="32"/>
          <w:szCs w:val="32"/>
          <w:rtl/>
        </w:rPr>
        <w:t>ثانيًا: المتغير التابع – النجاح المهني</w:t>
      </w:r>
      <w:r w:rsidRPr="007F57CC">
        <w:rPr>
          <w:rFonts w:ascii="Sakkal Majalla" w:eastAsia="Calibri" w:hAnsi="Sakkal Majalla" w:cs="Sakkal Majalla" w:hint="cs"/>
          <w:b/>
          <w:bCs/>
          <w:color w:val="000000"/>
          <w:kern w:val="2"/>
          <w:sz w:val="32"/>
          <w:szCs w:val="32"/>
          <w:rtl/>
        </w:rPr>
        <w:t>:</w:t>
      </w:r>
    </w:p>
    <w:p w14:paraId="6C529F02" w14:textId="77777777" w:rsidR="007F57CC" w:rsidRPr="007F57CC" w:rsidRDefault="007F57CC" w:rsidP="007F57CC">
      <w:pPr>
        <w:spacing w:line="360" w:lineRule="auto"/>
        <w:ind w:firstLine="610"/>
        <w:jc w:val="both"/>
        <w:rPr>
          <w:rFonts w:ascii="Sakkal Majalla" w:eastAsia="Calibri" w:hAnsi="Sakkal Majalla" w:cs="Sakkal Majalla"/>
          <w:b/>
          <w:bCs/>
          <w:color w:val="000000"/>
          <w:kern w:val="2"/>
          <w:sz w:val="28"/>
          <w:szCs w:val="28"/>
        </w:rPr>
      </w:pPr>
      <w:r w:rsidRPr="007F57CC">
        <w:rPr>
          <w:rFonts w:ascii="Sakkal Majalla" w:eastAsia="Calibri" w:hAnsi="Sakkal Majalla" w:cs="Sakkal Majalla"/>
          <w:b/>
          <w:bCs/>
          <w:color w:val="000000"/>
          <w:kern w:val="2"/>
          <w:sz w:val="28"/>
          <w:szCs w:val="28"/>
          <w:rtl/>
        </w:rPr>
        <w:t>يُعرف النجاح المهني بأنه درجة التقدُّم، والتقدير، والرضا الذي يحققه الفرد في مسيرته المهنية. ويُقاس هذا المتغير من خلال بعدين أساسيين:</w:t>
      </w:r>
    </w:p>
    <w:p w14:paraId="38AAF9FA" w14:textId="51409B8F" w:rsidR="007F57CC" w:rsidRPr="007F57CC" w:rsidRDefault="007F57CC" w:rsidP="007F57CC">
      <w:pPr>
        <w:spacing w:line="360" w:lineRule="auto"/>
        <w:ind w:firstLine="610"/>
        <w:jc w:val="both"/>
        <w:rPr>
          <w:rFonts w:ascii="Sakkal Majalla" w:eastAsia="Calibri" w:hAnsi="Sakkal Majalla" w:cs="Sakkal Majalla"/>
          <w:color w:val="000000"/>
          <w:kern w:val="2"/>
          <w:sz w:val="28"/>
          <w:szCs w:val="28"/>
        </w:rPr>
      </w:pPr>
      <w:r w:rsidRPr="007F57CC">
        <w:rPr>
          <w:rFonts w:ascii="Sakkal Majalla" w:eastAsia="Calibri" w:hAnsi="Sakkal Majalla" w:cs="Sakkal Majalla"/>
          <w:b/>
          <w:bCs/>
          <w:color w:val="000000"/>
          <w:kern w:val="2"/>
          <w:sz w:val="28"/>
          <w:szCs w:val="28"/>
          <w:rtl/>
        </w:rPr>
        <w:t>البُعد الأول</w:t>
      </w:r>
      <w:r w:rsidR="00962DB5">
        <w:rPr>
          <w:rFonts w:ascii="Sakkal Majalla" w:eastAsia="Calibri" w:hAnsi="Sakkal Majalla" w:cs="Sakkal Majalla" w:hint="cs"/>
          <w:color w:val="000000"/>
          <w:kern w:val="2"/>
          <w:sz w:val="28"/>
          <w:szCs w:val="28"/>
          <w:rtl/>
        </w:rPr>
        <w:t>:</w:t>
      </w:r>
      <w:r w:rsidRPr="007F57CC">
        <w:rPr>
          <w:rFonts w:ascii="Sakkal Majalla" w:eastAsia="Calibri" w:hAnsi="Sakkal Majalla" w:cs="Sakkal Majalla"/>
          <w:color w:val="000000"/>
          <w:kern w:val="2"/>
          <w:sz w:val="28"/>
          <w:szCs w:val="28"/>
          <w:rtl/>
        </w:rPr>
        <w:t xml:space="preserve"> هو النجاح المهني الموضوعي، ويقصد به المؤشرات الخارجية التي يمكن قياسها بشكل كمي، مثل مستوى الدخل الشهري، عدد الترقيات التي حصل عليها الفرد خلال فترة معينة، وعدد عروض العمل التي تلقاها مؤخرًا. وتُعد هذه المؤشرات مرآة لمدى تقدم الفرد في السلم المهني.</w:t>
      </w:r>
    </w:p>
    <w:p w14:paraId="1244B52E" w14:textId="369C93DE" w:rsidR="007F57CC" w:rsidRDefault="007F57CC" w:rsidP="007F57CC">
      <w:pPr>
        <w:spacing w:line="360" w:lineRule="auto"/>
        <w:ind w:firstLine="610"/>
        <w:jc w:val="both"/>
        <w:rPr>
          <w:rFonts w:ascii="Sakkal Majalla" w:eastAsia="Calibri" w:hAnsi="Sakkal Majalla" w:cs="Sakkal Majalla"/>
          <w:color w:val="000000"/>
          <w:kern w:val="2"/>
          <w:sz w:val="28"/>
          <w:szCs w:val="28"/>
          <w:rtl/>
        </w:rPr>
      </w:pPr>
      <w:r w:rsidRPr="007F57CC">
        <w:rPr>
          <w:rFonts w:ascii="Sakkal Majalla" w:eastAsia="Calibri" w:hAnsi="Sakkal Majalla" w:cs="Sakkal Majalla"/>
          <w:b/>
          <w:bCs/>
          <w:color w:val="000000"/>
          <w:kern w:val="2"/>
          <w:sz w:val="28"/>
          <w:szCs w:val="28"/>
          <w:rtl/>
        </w:rPr>
        <w:t>أما البُعد الثاني</w:t>
      </w:r>
      <w:r w:rsidR="00962DB5">
        <w:rPr>
          <w:rFonts w:ascii="Sakkal Majalla" w:eastAsia="Calibri" w:hAnsi="Sakkal Majalla" w:cs="Sakkal Majalla" w:hint="cs"/>
          <w:b/>
          <w:bCs/>
          <w:color w:val="000000"/>
          <w:kern w:val="2"/>
          <w:sz w:val="28"/>
          <w:szCs w:val="28"/>
          <w:rtl/>
        </w:rPr>
        <w:t>:</w:t>
      </w:r>
      <w:r w:rsidRPr="007F57CC">
        <w:rPr>
          <w:rFonts w:ascii="Sakkal Majalla" w:eastAsia="Calibri" w:hAnsi="Sakkal Majalla" w:cs="Sakkal Majalla"/>
          <w:color w:val="000000"/>
          <w:kern w:val="2"/>
          <w:sz w:val="28"/>
          <w:szCs w:val="28"/>
          <w:rtl/>
        </w:rPr>
        <w:t xml:space="preserve"> فهو النجاح المهني الذاتي، ويعكس نظرة الفرد الذاتية نحو مساره المهني، ويتضمن مدى شعوره بالرضا الوظيفي، وإحساسه بأن عمله ذو معنى، بالإضافة إلى مدى إحساسه بتحقيق التوازن بين الحياة المهنية والحياة الشخصية. يُقاس هذا البُعد من خلال بنود تعتمد على مقياس </w:t>
      </w:r>
      <w:proofErr w:type="spellStart"/>
      <w:r w:rsidRPr="007F57CC">
        <w:rPr>
          <w:rFonts w:ascii="Sakkal Majalla" w:eastAsia="Calibri" w:hAnsi="Sakkal Majalla" w:cs="Sakkal Majalla"/>
          <w:color w:val="000000"/>
          <w:kern w:val="2"/>
          <w:sz w:val="28"/>
          <w:szCs w:val="28"/>
          <w:rtl/>
        </w:rPr>
        <w:t>ليكرت</w:t>
      </w:r>
      <w:proofErr w:type="spellEnd"/>
      <w:r w:rsidRPr="007F57CC">
        <w:rPr>
          <w:rFonts w:ascii="Sakkal Majalla" w:eastAsia="Calibri" w:hAnsi="Sakkal Majalla" w:cs="Sakkal Majalla"/>
          <w:color w:val="000000"/>
          <w:kern w:val="2"/>
          <w:sz w:val="28"/>
          <w:szCs w:val="28"/>
          <w:rtl/>
        </w:rPr>
        <w:t xml:space="preserve"> الخماسي.</w:t>
      </w:r>
    </w:p>
    <w:p w14:paraId="102151DF" w14:textId="77777777" w:rsidR="00AC1293" w:rsidRPr="007F57CC" w:rsidRDefault="00AC1293" w:rsidP="007F57CC">
      <w:pPr>
        <w:spacing w:line="360" w:lineRule="auto"/>
        <w:ind w:firstLine="610"/>
        <w:jc w:val="both"/>
        <w:rPr>
          <w:rFonts w:ascii="Sakkal Majalla" w:eastAsia="Calibri" w:hAnsi="Sakkal Majalla" w:cs="Sakkal Majalla"/>
          <w:color w:val="000000"/>
          <w:kern w:val="2"/>
          <w:sz w:val="28"/>
          <w:szCs w:val="28"/>
          <w:rtl/>
        </w:rPr>
      </w:pPr>
    </w:p>
    <w:p w14:paraId="70E75284" w14:textId="77777777" w:rsidR="007F57CC" w:rsidRPr="007F57CC" w:rsidRDefault="007F57CC" w:rsidP="007F57CC">
      <w:pPr>
        <w:keepNext/>
        <w:keepLines/>
        <w:spacing w:before="360" w:after="80" w:line="360" w:lineRule="auto"/>
        <w:jc w:val="both"/>
        <w:outlineLvl w:val="0"/>
        <w:rPr>
          <w:rFonts w:ascii="Sakkal Majalla" w:eastAsia="SimSun" w:hAnsi="Sakkal Majalla" w:cs="Sakkal Majalla"/>
          <w:b/>
          <w:bCs/>
          <w:color w:val="000000"/>
          <w:kern w:val="2"/>
          <w:sz w:val="36"/>
          <w:szCs w:val="36"/>
          <w:rtl/>
        </w:rPr>
      </w:pPr>
      <w:bookmarkStart w:id="29" w:name="_Toc203562701"/>
      <w:bookmarkStart w:id="30" w:name="_Toc206178208"/>
      <w:r w:rsidRPr="007F57CC">
        <w:rPr>
          <w:rFonts w:ascii="Sakkal Majalla" w:eastAsia="SimSun" w:hAnsi="Sakkal Majalla" w:cs="Sakkal Majalla"/>
          <w:b/>
          <w:bCs/>
          <w:color w:val="000000"/>
          <w:kern w:val="2"/>
          <w:sz w:val="36"/>
          <w:szCs w:val="36"/>
          <w:rtl/>
        </w:rPr>
        <w:t>أدوات جمع البيانات</w:t>
      </w:r>
      <w:r w:rsidRPr="007F57CC">
        <w:rPr>
          <w:rFonts w:ascii="Sakkal Majalla" w:eastAsia="SimSun" w:hAnsi="Sakkal Majalla" w:cs="Sakkal Majalla" w:hint="cs"/>
          <w:b/>
          <w:bCs/>
          <w:color w:val="000000"/>
          <w:kern w:val="2"/>
          <w:sz w:val="36"/>
          <w:szCs w:val="36"/>
          <w:rtl/>
        </w:rPr>
        <w:t>:</w:t>
      </w:r>
      <w:bookmarkEnd w:id="29"/>
      <w:bookmarkEnd w:id="30"/>
    </w:p>
    <w:p w14:paraId="7555839E" w14:textId="77777777" w:rsidR="007F57CC" w:rsidRPr="007F57CC" w:rsidRDefault="007F57CC" w:rsidP="007F57CC">
      <w:pPr>
        <w:spacing w:line="360" w:lineRule="auto"/>
        <w:ind w:firstLine="610"/>
        <w:jc w:val="both"/>
        <w:rPr>
          <w:rFonts w:ascii="Sakkal Majalla" w:eastAsia="SimSun" w:hAnsi="Sakkal Majalla" w:cs="Sakkal Majalla"/>
          <w:b/>
          <w:bCs/>
          <w:color w:val="000000"/>
          <w:kern w:val="2"/>
          <w:sz w:val="32"/>
          <w:szCs w:val="32"/>
        </w:rPr>
      </w:pPr>
      <w:r w:rsidRPr="007F57CC">
        <w:rPr>
          <w:rFonts w:ascii="Sakkal Majalla" w:eastAsia="SimSun" w:hAnsi="Sakkal Majalla" w:cs="Sakkal Majalla"/>
          <w:b/>
          <w:bCs/>
          <w:color w:val="000000"/>
          <w:kern w:val="2"/>
          <w:sz w:val="32"/>
          <w:szCs w:val="32"/>
          <w:rtl/>
        </w:rPr>
        <w:t>أداة الدراسة</w:t>
      </w:r>
    </w:p>
    <w:p w14:paraId="6CA7335D" w14:textId="77777777" w:rsidR="007F57CC" w:rsidRPr="007F57CC" w:rsidRDefault="007F57CC" w:rsidP="007F57CC">
      <w:pPr>
        <w:spacing w:line="360" w:lineRule="auto"/>
        <w:ind w:firstLine="610"/>
        <w:jc w:val="both"/>
        <w:rPr>
          <w:rFonts w:ascii="Sakkal Majalla" w:eastAsia="SimSun" w:hAnsi="Sakkal Majalla" w:cs="Sakkal Majalla"/>
          <w:b/>
          <w:bCs/>
          <w:color w:val="000000"/>
          <w:kern w:val="2"/>
          <w:sz w:val="28"/>
          <w:szCs w:val="28"/>
        </w:rPr>
      </w:pPr>
      <w:r w:rsidRPr="007F57CC">
        <w:rPr>
          <w:rFonts w:ascii="Sakkal Majalla" w:eastAsia="SimSun" w:hAnsi="Sakkal Majalla" w:cs="Sakkal Majalla"/>
          <w:b/>
          <w:bCs/>
          <w:color w:val="000000"/>
          <w:kern w:val="2"/>
          <w:sz w:val="28"/>
          <w:szCs w:val="28"/>
          <w:rtl/>
        </w:rPr>
        <w:t xml:space="preserve">تم تطوير أداة الدراسة باستخدام استبانة إلكترونية مغلقة تم تصميمها عبر منصة </w:t>
      </w:r>
      <w:r w:rsidRPr="007F57CC">
        <w:rPr>
          <w:rFonts w:ascii="Sakkal Majalla" w:eastAsia="SimSun" w:hAnsi="Sakkal Majalla" w:cs="Sakkal Majalla"/>
          <w:b/>
          <w:bCs/>
          <w:color w:val="000000"/>
          <w:kern w:val="2"/>
          <w:sz w:val="28"/>
          <w:szCs w:val="28"/>
        </w:rPr>
        <w:t>Google Forms</w:t>
      </w:r>
      <w:r w:rsidRPr="007F57CC">
        <w:rPr>
          <w:rFonts w:ascii="Sakkal Majalla" w:eastAsia="SimSun" w:hAnsi="Sakkal Majalla" w:cs="Sakkal Majalla"/>
          <w:b/>
          <w:bCs/>
          <w:color w:val="000000"/>
          <w:kern w:val="2"/>
          <w:sz w:val="28"/>
          <w:szCs w:val="28"/>
          <w:rtl/>
        </w:rPr>
        <w:t>، تتضمن ثلاثة محاور رئيسية:</w:t>
      </w:r>
    </w:p>
    <w:p w14:paraId="656A776F" w14:textId="77777777" w:rsidR="007F57CC" w:rsidRPr="007F57CC" w:rsidRDefault="007F57CC" w:rsidP="007F57CC">
      <w:pPr>
        <w:spacing w:after="0" w:line="360" w:lineRule="auto"/>
        <w:jc w:val="both"/>
        <w:rPr>
          <w:rFonts w:ascii="Sakkal Majalla" w:eastAsia="Arial" w:hAnsi="Sakkal Majalla" w:cs="Sakkal Majalla"/>
          <w:sz w:val="28"/>
          <w:szCs w:val="28"/>
          <w:lang w:val="en-GB" w:eastAsia="en-GB"/>
        </w:rPr>
      </w:pPr>
      <w:r w:rsidRPr="007F57CC">
        <w:rPr>
          <w:rFonts w:ascii="Arial" w:eastAsia="Arial" w:hAnsi="Arial" w:cs="Arial"/>
          <w:rtl/>
          <w:lang w:val="en-GB" w:eastAsia="en-GB"/>
        </w:rPr>
        <w:lastRenderedPageBreak/>
        <w:t>1</w:t>
      </w:r>
      <w:r w:rsidRPr="007F57CC">
        <w:rPr>
          <w:rFonts w:ascii="Sakkal Majalla" w:eastAsia="Arial" w:hAnsi="Sakkal Majalla" w:cs="Sakkal Majalla"/>
          <w:sz w:val="28"/>
          <w:szCs w:val="28"/>
          <w:rtl/>
          <w:lang w:val="en-GB" w:eastAsia="en-GB"/>
        </w:rPr>
        <w:t xml:space="preserve">. </w:t>
      </w:r>
      <w:r w:rsidRPr="007F57CC">
        <w:rPr>
          <w:rFonts w:ascii="Sakkal Majalla" w:eastAsia="Arial" w:hAnsi="Sakkal Majalla" w:cs="Sakkal Majalla"/>
          <w:b/>
          <w:bCs/>
          <w:sz w:val="28"/>
          <w:szCs w:val="28"/>
          <w:rtl/>
          <w:lang w:val="en-GB" w:eastAsia="en-GB"/>
        </w:rPr>
        <w:t>الجزء الأول:</w:t>
      </w:r>
      <w:r w:rsidRPr="007F57CC">
        <w:rPr>
          <w:rFonts w:ascii="Sakkal Majalla" w:eastAsia="Arial" w:hAnsi="Sakkal Majalla" w:cs="Sakkal Majalla"/>
          <w:sz w:val="28"/>
          <w:szCs w:val="28"/>
          <w:rtl/>
          <w:lang w:val="en-GB" w:eastAsia="en-GB"/>
        </w:rPr>
        <w:t xml:space="preserve"> البيانات الديموغرافية والمهنية، مثل الجنس، الفئة العمرية، المؤهل العلمي، عدد سنوات الخبرة في التسويق، المسمى الوظيفي الحالي، والدخل الشهري، بالإضافة إلى أسئلة حول المنصات التسويقية الأكثر استخدامًا، وأنواع المحتوى المنشور، وأبرز موضوعاته.</w:t>
      </w:r>
    </w:p>
    <w:p w14:paraId="4074D8E2" w14:textId="77777777" w:rsidR="007F57CC" w:rsidRPr="007F57CC" w:rsidRDefault="007F57CC" w:rsidP="007F57CC">
      <w:pPr>
        <w:spacing w:after="0" w:line="360" w:lineRule="auto"/>
        <w:jc w:val="both"/>
        <w:rPr>
          <w:rFonts w:ascii="Sakkal Majalla" w:eastAsia="Arial" w:hAnsi="Sakkal Majalla" w:cs="Sakkal Majalla"/>
          <w:sz w:val="28"/>
          <w:szCs w:val="28"/>
          <w:lang w:val="en-GB" w:eastAsia="en-GB"/>
        </w:rPr>
      </w:pPr>
    </w:p>
    <w:p w14:paraId="5DB11DBB" w14:textId="77777777" w:rsidR="007F57CC" w:rsidRPr="007F57CC" w:rsidRDefault="007F57CC" w:rsidP="007F57CC">
      <w:pPr>
        <w:spacing w:after="0" w:line="360" w:lineRule="auto"/>
        <w:jc w:val="both"/>
        <w:rPr>
          <w:rFonts w:ascii="Sakkal Majalla" w:eastAsia="Arial" w:hAnsi="Sakkal Majalla" w:cs="Sakkal Majalla"/>
          <w:sz w:val="28"/>
          <w:szCs w:val="28"/>
          <w:lang w:val="en-GB" w:eastAsia="en-GB"/>
        </w:rPr>
      </w:pPr>
      <w:r w:rsidRPr="007F57CC">
        <w:rPr>
          <w:rFonts w:ascii="Sakkal Majalla" w:eastAsia="Arial" w:hAnsi="Sakkal Majalla" w:cs="Sakkal Majalla"/>
          <w:sz w:val="28"/>
          <w:szCs w:val="28"/>
          <w:rtl/>
          <w:lang w:val="en-GB" w:eastAsia="en-GB"/>
        </w:rPr>
        <w:t xml:space="preserve">2. </w:t>
      </w:r>
      <w:r w:rsidRPr="007F57CC">
        <w:rPr>
          <w:rFonts w:ascii="Sakkal Majalla" w:eastAsia="Arial" w:hAnsi="Sakkal Majalla" w:cs="Sakkal Majalla"/>
          <w:b/>
          <w:bCs/>
          <w:sz w:val="28"/>
          <w:szCs w:val="28"/>
          <w:rtl/>
          <w:lang w:val="en-GB" w:eastAsia="en-GB"/>
        </w:rPr>
        <w:t>الجزء الثاني:</w:t>
      </w:r>
      <w:r w:rsidRPr="007F57CC">
        <w:rPr>
          <w:rFonts w:ascii="Sakkal Majalla" w:eastAsia="Arial" w:hAnsi="Sakkal Majalla" w:cs="Sakkal Majalla"/>
          <w:sz w:val="28"/>
          <w:szCs w:val="28"/>
          <w:rtl/>
          <w:lang w:val="en-GB" w:eastAsia="en-GB"/>
        </w:rPr>
        <w:t xml:space="preserve"> مقياس ممارسات بناء العلامة التجارية الشخصية، والذي يتضمن خمسة أبعاد رئيسية (الحضور الرقمي، الشبكات المهنية، بناء المحتوى، إظهار الخبرة، السمعة المهنية)، وتم تطوير بنوده بالاستفادة من أدوات مستخدمة في دراسات سابقة تم توثيقها في مراجعة الأدبيات، مع تعديلها لتناسب السياق السعودي.</w:t>
      </w:r>
    </w:p>
    <w:p w14:paraId="6ECE81A5" w14:textId="77777777" w:rsidR="007F57CC" w:rsidRPr="007F57CC" w:rsidRDefault="007F57CC" w:rsidP="007F57CC">
      <w:pPr>
        <w:spacing w:after="0" w:line="360" w:lineRule="auto"/>
        <w:jc w:val="both"/>
        <w:rPr>
          <w:rFonts w:ascii="Sakkal Majalla" w:eastAsia="Arial" w:hAnsi="Sakkal Majalla" w:cs="Sakkal Majalla"/>
          <w:sz w:val="28"/>
          <w:szCs w:val="28"/>
          <w:lang w:val="en-GB" w:eastAsia="en-GB"/>
        </w:rPr>
      </w:pPr>
    </w:p>
    <w:p w14:paraId="03509AAB" w14:textId="14CEBBA7" w:rsidR="007F57CC" w:rsidRPr="007F57CC" w:rsidRDefault="000F67AE" w:rsidP="000F67AE">
      <w:pPr>
        <w:spacing w:after="0" w:line="360" w:lineRule="auto"/>
        <w:contextualSpacing/>
        <w:jc w:val="both"/>
        <w:rPr>
          <w:rFonts w:ascii="Sakkal Majalla" w:eastAsia="Arial" w:hAnsi="Sakkal Majalla" w:cs="Sakkal Majalla"/>
          <w:sz w:val="28"/>
          <w:szCs w:val="28"/>
          <w:rtl/>
          <w:lang w:val="en-GB" w:eastAsia="en-GB"/>
        </w:rPr>
      </w:pPr>
      <w:r>
        <w:rPr>
          <w:rFonts w:ascii="Sakkal Majalla" w:eastAsia="Arial" w:hAnsi="Sakkal Majalla" w:cs="Sakkal Majalla" w:hint="cs"/>
          <w:sz w:val="28"/>
          <w:szCs w:val="28"/>
          <w:rtl/>
          <w:lang w:val="en-GB" w:eastAsia="en-GB"/>
        </w:rPr>
        <w:t>3.</w:t>
      </w:r>
      <w:r w:rsidR="007F57CC" w:rsidRPr="007F57CC">
        <w:rPr>
          <w:rFonts w:ascii="Sakkal Majalla" w:eastAsia="Arial" w:hAnsi="Sakkal Majalla" w:cs="Sakkal Majalla"/>
          <w:b/>
          <w:bCs/>
          <w:sz w:val="28"/>
          <w:szCs w:val="28"/>
          <w:rtl/>
          <w:lang w:val="en-GB" w:eastAsia="en-GB"/>
        </w:rPr>
        <w:t>الجزء الثالث:</w:t>
      </w:r>
      <w:r w:rsidR="007F57CC" w:rsidRPr="007F57CC">
        <w:rPr>
          <w:rFonts w:ascii="Sakkal Majalla" w:eastAsia="Arial" w:hAnsi="Sakkal Majalla" w:cs="Sakkal Majalla"/>
          <w:sz w:val="28"/>
          <w:szCs w:val="28"/>
          <w:rtl/>
          <w:lang w:val="en-GB" w:eastAsia="en-GB"/>
        </w:rPr>
        <w:t xml:space="preserve"> مقياس النجاح المهني، بشقيه الموضوعي (الدخل الشهري، عدد عروض العمل خلال العام الماضي، عدد الترقيات خلال الثلاث سنوات الماضية) والذاتي (الرضا الوظيفي، إدراك التقدم الوظيفي)، معتمدًا على بنود مستخدمة في أبحاث كمية سابقة، بعد تكييفها للسياق المحلي.</w:t>
      </w:r>
    </w:p>
    <w:p w14:paraId="464A522F" w14:textId="77777777" w:rsidR="007F57CC" w:rsidRPr="007F57CC" w:rsidRDefault="007F57CC" w:rsidP="007F57CC">
      <w:pPr>
        <w:spacing w:after="0" w:line="360" w:lineRule="auto"/>
        <w:ind w:left="720"/>
        <w:contextualSpacing/>
        <w:jc w:val="both"/>
        <w:rPr>
          <w:rFonts w:ascii="Sakkal Majalla" w:eastAsia="Arial" w:hAnsi="Sakkal Majalla" w:cs="Sakkal Majalla"/>
          <w:sz w:val="28"/>
          <w:szCs w:val="28"/>
          <w:rtl/>
          <w:lang w:val="en-GB" w:eastAsia="en-GB"/>
        </w:rPr>
      </w:pPr>
    </w:p>
    <w:p w14:paraId="2C3FBA88" w14:textId="694E8FFB" w:rsidR="007F57CC" w:rsidRPr="007F57CC" w:rsidRDefault="007F57CC" w:rsidP="007F57CC">
      <w:pPr>
        <w:spacing w:after="0" w:line="276" w:lineRule="auto"/>
        <w:rPr>
          <w:rFonts w:ascii="Sakkal Majalla" w:eastAsia="Arial" w:hAnsi="Sakkal Majalla" w:cs="Sakkal Majalla"/>
          <w:b/>
          <w:bCs/>
          <w:sz w:val="32"/>
          <w:szCs w:val="32"/>
          <w:lang w:val="en-GB" w:eastAsia="en-GB"/>
        </w:rPr>
      </w:pPr>
      <w:r w:rsidRPr="007F57CC">
        <w:rPr>
          <w:rFonts w:ascii="Sakkal Majalla" w:eastAsia="Arial" w:hAnsi="Sakkal Majalla" w:cs="Sakkal Majalla"/>
          <w:b/>
          <w:bCs/>
          <w:sz w:val="32"/>
          <w:szCs w:val="32"/>
          <w:rtl/>
          <w:lang w:val="en-GB" w:eastAsia="en-GB"/>
        </w:rPr>
        <w:t>صدق الأداة</w:t>
      </w:r>
      <w:r w:rsidR="00AC1293">
        <w:rPr>
          <w:rFonts w:ascii="Sakkal Majalla" w:eastAsia="Arial" w:hAnsi="Sakkal Majalla" w:cs="Sakkal Majalla" w:hint="cs"/>
          <w:b/>
          <w:bCs/>
          <w:sz w:val="32"/>
          <w:szCs w:val="32"/>
          <w:rtl/>
          <w:lang w:val="en-GB" w:eastAsia="en-GB"/>
        </w:rPr>
        <w:t>:</w:t>
      </w:r>
    </w:p>
    <w:p w14:paraId="23E3BBA4" w14:textId="77777777" w:rsidR="007F57CC" w:rsidRPr="007F57CC" w:rsidRDefault="007F57CC" w:rsidP="000F67AE">
      <w:pPr>
        <w:spacing w:after="0" w:line="276" w:lineRule="auto"/>
        <w:rPr>
          <w:rFonts w:ascii="Sakkal Majalla" w:eastAsia="Arial" w:hAnsi="Sakkal Majalla" w:cs="Sakkal Majalla"/>
          <w:sz w:val="28"/>
          <w:szCs w:val="28"/>
          <w:rtl/>
          <w:lang w:val="en-GB" w:eastAsia="en-GB"/>
        </w:rPr>
      </w:pPr>
      <w:r w:rsidRPr="007F57CC">
        <w:rPr>
          <w:rFonts w:ascii="Sakkal Majalla" w:eastAsia="Arial" w:hAnsi="Sakkal Majalla" w:cs="Sakkal Majalla" w:hint="cs"/>
          <w:sz w:val="28"/>
          <w:szCs w:val="28"/>
          <w:rtl/>
          <w:lang w:val="en-GB" w:eastAsia="en-GB"/>
        </w:rPr>
        <w:t xml:space="preserve"> </w:t>
      </w:r>
      <w:r w:rsidRPr="007F57CC">
        <w:rPr>
          <w:rFonts w:ascii="Sakkal Majalla" w:eastAsia="Arial" w:hAnsi="Sakkal Majalla" w:cs="Sakkal Majalla"/>
          <w:sz w:val="28"/>
          <w:szCs w:val="28"/>
          <w:rtl/>
          <w:lang w:val="en-GB" w:eastAsia="en-GB"/>
        </w:rPr>
        <w:t xml:space="preserve">تم عرض الاستبانة على خمسة محكمين من ذوي الخبرة الأكاديمية والمهنية في مجال التسويق والإدارة لضمان الصدق الظاهري والمحتوى، وقد تم تعديل البنود بناءً على ملاحظاتهم. </w:t>
      </w:r>
    </w:p>
    <w:p w14:paraId="72A239F3" w14:textId="77777777" w:rsidR="007F57CC" w:rsidRPr="007F57CC" w:rsidRDefault="007F57CC" w:rsidP="007F57CC">
      <w:pPr>
        <w:spacing w:after="0" w:line="276" w:lineRule="auto"/>
        <w:rPr>
          <w:rFonts w:ascii="Sakkal Majalla" w:eastAsia="Arial" w:hAnsi="Sakkal Majalla" w:cs="Sakkal Majalla"/>
          <w:sz w:val="28"/>
          <w:szCs w:val="28"/>
          <w:rtl/>
          <w:lang w:val="en-GB" w:eastAsia="en-GB"/>
        </w:rPr>
      </w:pPr>
    </w:p>
    <w:p w14:paraId="54960208" w14:textId="05F68454" w:rsidR="007F57CC" w:rsidRPr="007F57CC" w:rsidRDefault="007F57CC" w:rsidP="007F57CC">
      <w:pPr>
        <w:spacing w:after="0" w:line="276" w:lineRule="auto"/>
        <w:rPr>
          <w:rFonts w:ascii="Sakkal Majalla" w:eastAsia="Arial" w:hAnsi="Sakkal Majalla" w:cs="Sakkal Majalla"/>
          <w:b/>
          <w:bCs/>
          <w:sz w:val="32"/>
          <w:szCs w:val="32"/>
          <w:lang w:val="en-GB" w:eastAsia="en-GB"/>
        </w:rPr>
      </w:pPr>
      <w:r w:rsidRPr="007F57CC">
        <w:rPr>
          <w:rFonts w:ascii="Sakkal Majalla" w:eastAsia="Arial" w:hAnsi="Sakkal Majalla" w:cs="Sakkal Majalla"/>
          <w:b/>
          <w:bCs/>
          <w:sz w:val="32"/>
          <w:szCs w:val="32"/>
          <w:rtl/>
          <w:lang w:val="en-GB" w:eastAsia="en-GB"/>
        </w:rPr>
        <w:t>ثبات الأداة</w:t>
      </w:r>
      <w:r w:rsidR="00AC1293">
        <w:rPr>
          <w:rFonts w:ascii="Sakkal Majalla" w:eastAsia="Arial" w:hAnsi="Sakkal Majalla" w:cs="Sakkal Majalla" w:hint="cs"/>
          <w:b/>
          <w:bCs/>
          <w:sz w:val="32"/>
          <w:szCs w:val="32"/>
          <w:rtl/>
          <w:lang w:val="en-GB" w:eastAsia="en-GB"/>
        </w:rPr>
        <w:t>:</w:t>
      </w:r>
    </w:p>
    <w:p w14:paraId="19D8D655" w14:textId="063F717B" w:rsidR="007F57CC" w:rsidRPr="007F57CC" w:rsidRDefault="007F57CC" w:rsidP="007F57CC">
      <w:pPr>
        <w:spacing w:after="0" w:line="276" w:lineRule="auto"/>
        <w:rPr>
          <w:rFonts w:ascii="Sakkal Majalla" w:eastAsia="Arial" w:hAnsi="Sakkal Majalla" w:cs="Sakkal Majalla"/>
          <w:sz w:val="28"/>
          <w:szCs w:val="28"/>
          <w:rtl/>
          <w:lang w:val="en-GB" w:eastAsia="en-GB"/>
        </w:rPr>
      </w:pPr>
      <w:r w:rsidRPr="007F57CC">
        <w:rPr>
          <w:rFonts w:ascii="Sakkal Majalla" w:eastAsia="Arial" w:hAnsi="Sakkal Majalla" w:cs="Sakkal Majalla"/>
          <w:sz w:val="28"/>
          <w:szCs w:val="28"/>
          <w:rtl/>
          <w:lang w:val="en-GB" w:eastAsia="en-GB"/>
        </w:rPr>
        <w:t xml:space="preserve">تم التحقق من الثبات الداخلي للأداة باستخدام معامل </w:t>
      </w:r>
      <w:proofErr w:type="spellStart"/>
      <w:r w:rsidRPr="007F57CC">
        <w:rPr>
          <w:rFonts w:ascii="Sakkal Majalla" w:eastAsia="Arial" w:hAnsi="Sakkal Majalla" w:cs="Sakkal Majalla"/>
          <w:sz w:val="28"/>
          <w:szCs w:val="28"/>
          <w:rtl/>
          <w:lang w:val="en-GB" w:eastAsia="en-GB"/>
        </w:rPr>
        <w:t>كرونباخ</w:t>
      </w:r>
      <w:proofErr w:type="spellEnd"/>
      <w:r w:rsidRPr="007F57CC">
        <w:rPr>
          <w:rFonts w:ascii="Sakkal Majalla" w:eastAsia="Arial" w:hAnsi="Sakkal Majalla" w:cs="Sakkal Majalla"/>
          <w:sz w:val="28"/>
          <w:szCs w:val="28"/>
          <w:rtl/>
          <w:lang w:val="en-GB" w:eastAsia="en-GB"/>
        </w:rPr>
        <w:t xml:space="preserve"> ألفا ومعامل </w:t>
      </w:r>
      <w:r w:rsidR="00734D2C" w:rsidRPr="007F57CC">
        <w:rPr>
          <w:rFonts w:ascii="Sakkal Majalla" w:eastAsia="Arial" w:hAnsi="Sakkal Majalla" w:cs="Sakkal Majalla" w:hint="cs"/>
          <w:sz w:val="28"/>
          <w:szCs w:val="28"/>
          <w:rtl/>
          <w:lang w:val="en-GB" w:eastAsia="en-GB"/>
        </w:rPr>
        <w:t>الارتباط،</w:t>
      </w:r>
      <w:r w:rsidRPr="007F57CC">
        <w:rPr>
          <w:rFonts w:ascii="Sakkal Majalla" w:eastAsia="Arial" w:hAnsi="Sakkal Majalla" w:cs="Sakkal Majalla"/>
          <w:sz w:val="28"/>
          <w:szCs w:val="28"/>
          <w:rtl/>
          <w:lang w:val="en-GB" w:eastAsia="en-GB"/>
        </w:rPr>
        <w:t xml:space="preserve"> وجاءت القيم مرتفعة لجميع الأبعاد، مما يشير إلى مستوى جيد من الاتساق الداخلي.</w:t>
      </w:r>
    </w:p>
    <w:p w14:paraId="0565A090" w14:textId="77777777" w:rsidR="00D41E97" w:rsidRDefault="00D41E97" w:rsidP="00D41E97">
      <w:pPr>
        <w:spacing w:after="200" w:line="240" w:lineRule="auto"/>
        <w:rPr>
          <w:rFonts w:ascii="Sakkal Majalla" w:eastAsia="Calibri" w:hAnsi="Sakkal Majalla" w:cs="Sakkal Majalla"/>
          <w:color w:val="000000"/>
          <w:sz w:val="28"/>
          <w:szCs w:val="28"/>
          <w:rtl/>
        </w:rPr>
      </w:pPr>
      <w:bookmarkStart w:id="31" w:name="_Toc206177958"/>
    </w:p>
    <w:p w14:paraId="56F2BEA4" w14:textId="77777777" w:rsidR="00547B8D" w:rsidRDefault="00547B8D" w:rsidP="006F1B1A">
      <w:pPr>
        <w:spacing w:after="200" w:line="240" w:lineRule="auto"/>
        <w:jc w:val="center"/>
        <w:rPr>
          <w:rFonts w:ascii="Sakkal Majalla" w:eastAsia="Calibri" w:hAnsi="Sakkal Majalla" w:cs="Sakkal Majalla"/>
          <w:b/>
          <w:bCs/>
          <w:color w:val="000000"/>
          <w:sz w:val="28"/>
          <w:szCs w:val="28"/>
          <w:rtl/>
        </w:rPr>
      </w:pPr>
    </w:p>
    <w:p w14:paraId="439B17B7" w14:textId="77777777" w:rsidR="00547B8D" w:rsidRDefault="00547B8D" w:rsidP="006F1B1A">
      <w:pPr>
        <w:spacing w:after="200" w:line="240" w:lineRule="auto"/>
        <w:jc w:val="center"/>
        <w:rPr>
          <w:rFonts w:ascii="Sakkal Majalla" w:eastAsia="Calibri" w:hAnsi="Sakkal Majalla" w:cs="Sakkal Majalla"/>
          <w:b/>
          <w:bCs/>
          <w:color w:val="000000"/>
          <w:sz w:val="28"/>
          <w:szCs w:val="28"/>
          <w:rtl/>
        </w:rPr>
      </w:pPr>
    </w:p>
    <w:p w14:paraId="71873FF3" w14:textId="0F07BB4D" w:rsidR="00547B8D" w:rsidRDefault="00547B8D">
      <w:pPr>
        <w:bidi w:val="0"/>
        <w:rPr>
          <w:rFonts w:ascii="Sakkal Majalla" w:eastAsia="Calibri" w:hAnsi="Sakkal Majalla" w:cs="Sakkal Majalla"/>
          <w:b/>
          <w:bCs/>
          <w:color w:val="000000"/>
          <w:sz w:val="28"/>
          <w:szCs w:val="28"/>
        </w:rPr>
      </w:pPr>
      <w:r>
        <w:rPr>
          <w:rFonts w:ascii="Sakkal Majalla" w:eastAsia="Calibri" w:hAnsi="Sakkal Majalla" w:cs="Sakkal Majalla"/>
          <w:b/>
          <w:bCs/>
          <w:color w:val="000000"/>
          <w:sz w:val="28"/>
          <w:szCs w:val="28"/>
          <w:rtl/>
        </w:rPr>
        <w:br w:type="page"/>
      </w:r>
    </w:p>
    <w:p w14:paraId="36A935D1" w14:textId="05E1B0FF" w:rsidR="00547B8D" w:rsidRDefault="00547B8D">
      <w:pPr>
        <w:bidi w:val="0"/>
        <w:rPr>
          <w:rFonts w:ascii="Sakkal Majalla" w:eastAsia="Calibri" w:hAnsi="Sakkal Majalla" w:cs="Sakkal Majalla"/>
          <w:b/>
          <w:bCs/>
          <w:color w:val="000000"/>
          <w:sz w:val="28"/>
          <w:szCs w:val="28"/>
        </w:rPr>
      </w:pPr>
      <w:r>
        <w:rPr>
          <w:rFonts w:ascii="Sakkal Majalla" w:eastAsia="Calibri" w:hAnsi="Sakkal Majalla" w:cs="Sakkal Majalla"/>
          <w:noProof/>
          <w:sz w:val="28"/>
          <w:szCs w:val="28"/>
          <w:rtl/>
          <w:lang w:val="ar-SA"/>
        </w:rPr>
        <w:lastRenderedPageBreak/>
        <mc:AlternateContent>
          <mc:Choice Requires="wps">
            <w:drawing>
              <wp:anchor distT="0" distB="0" distL="114300" distR="114300" simplePos="0" relativeHeight="251686912" behindDoc="0" locked="0" layoutInCell="1" allowOverlap="1" wp14:anchorId="3E4FE32E" wp14:editId="17BD7DBB">
                <wp:simplePos x="0" y="0"/>
                <wp:positionH relativeFrom="column">
                  <wp:posOffset>1497542</wp:posOffset>
                </wp:positionH>
                <wp:positionV relativeFrom="paragraph">
                  <wp:posOffset>3246755</wp:posOffset>
                </wp:positionV>
                <wp:extent cx="3063240" cy="1684020"/>
                <wp:effectExtent l="0" t="0" r="22860" b="11430"/>
                <wp:wrapNone/>
                <wp:docPr id="1288609953" name="شكل بيضاوي 2"/>
                <wp:cNvGraphicFramePr/>
                <a:graphic xmlns:a="http://schemas.openxmlformats.org/drawingml/2006/main">
                  <a:graphicData uri="http://schemas.microsoft.com/office/word/2010/wordprocessingShape">
                    <wps:wsp>
                      <wps:cNvSpPr/>
                      <wps:spPr>
                        <a:xfrm>
                          <a:off x="0" y="0"/>
                          <a:ext cx="3063240" cy="1684020"/>
                        </a:xfrm>
                        <a:prstGeom prst="ellipse">
                          <a:avLst/>
                        </a:prstGeom>
                        <a:solidFill>
                          <a:sysClr val="window" lastClr="FFFFFF"/>
                        </a:solidFill>
                        <a:ln w="12700" cap="flat" cmpd="sng" algn="ctr">
                          <a:solidFill>
                            <a:sysClr val="window" lastClr="FFFFFF"/>
                          </a:solidFill>
                          <a:prstDash val="solid"/>
                          <a:miter lim="800000"/>
                        </a:ln>
                        <a:effectLst/>
                      </wps:spPr>
                      <wps:txbx>
                        <w:txbxContent>
                          <w:p w14:paraId="78B84CB7" w14:textId="2B26CB11" w:rsidR="00547B8D" w:rsidRPr="00772962" w:rsidRDefault="00547B8D" w:rsidP="00547B8D">
                            <w:pPr>
                              <w:jc w:val="center"/>
                              <w:rPr>
                                <w:b/>
                                <w:bCs/>
                                <w:sz w:val="40"/>
                                <w:szCs w:val="40"/>
                                <w:rtl/>
                              </w:rPr>
                            </w:pPr>
                            <w:r w:rsidRPr="00772962">
                              <w:rPr>
                                <w:rFonts w:hint="cs"/>
                                <w:b/>
                                <w:bCs/>
                                <w:sz w:val="40"/>
                                <w:szCs w:val="40"/>
                                <w:rtl/>
                              </w:rPr>
                              <w:t>الفصل ال</w:t>
                            </w:r>
                            <w:r>
                              <w:rPr>
                                <w:rFonts w:hint="cs"/>
                                <w:b/>
                                <w:bCs/>
                                <w:sz w:val="40"/>
                                <w:szCs w:val="40"/>
                                <w:rtl/>
                              </w:rPr>
                              <w:t>خامس</w:t>
                            </w:r>
                          </w:p>
                          <w:p w14:paraId="51640A08" w14:textId="5A78508E" w:rsidR="00547B8D" w:rsidRPr="00772962" w:rsidRDefault="00547B8D" w:rsidP="00547B8D">
                            <w:pPr>
                              <w:jc w:val="center"/>
                              <w:rPr>
                                <w:b/>
                                <w:bCs/>
                                <w:sz w:val="40"/>
                                <w:szCs w:val="40"/>
                              </w:rPr>
                            </w:pPr>
                            <w:r>
                              <w:rPr>
                                <w:rFonts w:hint="cs"/>
                                <w:b/>
                                <w:bCs/>
                                <w:sz w:val="40"/>
                                <w:szCs w:val="40"/>
                                <w:rtl/>
                              </w:rPr>
                              <w:t xml:space="preserve">تحليل البيانات وتفسيرها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E4FE32E" id="_x0000_s1029" style="position:absolute;margin-left:117.9pt;margin-top:255.65pt;width:241.2pt;height:132.6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2+eagIAAAEFAAAOAAAAZHJzL2Uyb0RvYy54bWysVEtvGjEQvlfqf7B8b3YhlFCUJUKJqCqh&#10;BIlUORuvzVqyPa5t2KW/vmPvJiRNT1E5GM/D8/jmm72+6YwmR+GDAlvR0UVJibAcamX3Ff35uPoy&#10;oyREZmumwYqKnkSgN4vPn65bNxdjaEDXwhMMYsO8dRVtYnTzogi8EYaFC3DColGCNyyi6PdF7VmL&#10;0Y0uxmU5LVrwtfPARQioveuNdJHjSyl4fJAyiEh0RbG2mE+fz106i8U1m+89c43iQxnsA1UYpiwm&#10;fQl1xyIjB6/ehTKKewgg4wUHU4CUiovcA3YzKv/qZtswJ3IvCE5wLzCF/xeW3x+3buMRhtaFecBr&#10;6qKT3qR/rI90GazTC1iii4Sj8rKcXo4niClH22g6m5TjDGdxfu58iN8FGJIuFRVaKxdSQ2zOjusQ&#10;MSt6P3sldQCt6pXSOguncKs9OTKcHY68hpYSzUJEZUVX+ZfmhyHePNOWtFjR+KpMxTEkldQs4tW4&#10;uqLB7ilheo9s5dHnWt68Dh9Lmpq4Y6Hpq80Re24ZFZHgWpmKzsr0G0rWNrUoMkUHKM4TSLfY7Tqi&#10;sOLL9CJpdlCfNp546FkcHF8pTLtGSDbMI22xX1zF+ICH1IAgwHCjpAH/+1/65I9sQislLa4BAvTr&#10;wLxApH9Y5Nm30STNOGZh8vUKZ0z8a8vutcUezC3gtEa49I7na/KP+lkrPZgn3NhlyoomZjnm7kcx&#10;CLexX0/ceS6Wy+yGu+JYXNut4yl4Qi4B/tg9Me8GdkUk5j08r8w7hvW+6aWF5SGCVJl+Z1yRSEnA&#10;PcuUGr4JaZFfy9nr/OVa/AEAAP//AwBQSwMEFAAGAAgAAAAhABo9983iAAAACwEAAA8AAABkcnMv&#10;ZG93bnJldi54bWxMj0tPwzAQhO9I/AdrkbhRx6nyUBqnQpVQT0gQAr268ZJE+BFstw38eswJbjva&#10;0cw39XbRipzR+ckaDmyVAEHTWzmZgUP38nBXAvFBGCmUNcjhCz1sm+urWlTSXswzntswkBhifCU4&#10;jCHMFaW+H1ELv7Izmvh7t06LEKUbqHTiEsO1ommS5FSLycSGUcy4G7H/aE+aw/f+Ue3Kt/ww5J4V&#10;+8/Xzj21Hee3N8v9BkjAJfyZ4Rc/okMTmY72ZKQnikO6ziJ64JAxtgYSHQUrUyDHeBR5BrSp6f8N&#10;zQ8AAAD//wMAUEsBAi0AFAAGAAgAAAAhALaDOJL+AAAA4QEAABMAAAAAAAAAAAAAAAAAAAAAAFtD&#10;b250ZW50X1R5cGVzXS54bWxQSwECLQAUAAYACAAAACEAOP0h/9YAAACUAQAACwAAAAAAAAAAAAAA&#10;AAAvAQAAX3JlbHMvLnJlbHNQSwECLQAUAAYACAAAACEAssNvnmoCAAABBQAADgAAAAAAAAAAAAAA&#10;AAAuAgAAZHJzL2Uyb0RvYy54bWxQSwECLQAUAAYACAAAACEAGj33zeIAAAALAQAADwAAAAAAAAAA&#10;AAAAAADEBAAAZHJzL2Rvd25yZXYueG1sUEsFBgAAAAAEAAQA8wAAANMFAAAAAA==&#10;" fillcolor="window" strokecolor="window" strokeweight="1pt">
                <v:stroke joinstyle="miter"/>
                <v:textbox>
                  <w:txbxContent>
                    <w:p w14:paraId="78B84CB7" w14:textId="2B26CB11" w:rsidR="00547B8D" w:rsidRPr="00772962" w:rsidRDefault="00547B8D" w:rsidP="00547B8D">
                      <w:pPr>
                        <w:jc w:val="center"/>
                        <w:rPr>
                          <w:b/>
                          <w:bCs/>
                          <w:sz w:val="40"/>
                          <w:szCs w:val="40"/>
                          <w:rtl/>
                        </w:rPr>
                      </w:pPr>
                      <w:r w:rsidRPr="00772962">
                        <w:rPr>
                          <w:rFonts w:hint="cs"/>
                          <w:b/>
                          <w:bCs/>
                          <w:sz w:val="40"/>
                          <w:szCs w:val="40"/>
                          <w:rtl/>
                        </w:rPr>
                        <w:t>الفصل ال</w:t>
                      </w:r>
                      <w:r>
                        <w:rPr>
                          <w:rFonts w:hint="cs"/>
                          <w:b/>
                          <w:bCs/>
                          <w:sz w:val="40"/>
                          <w:szCs w:val="40"/>
                          <w:rtl/>
                        </w:rPr>
                        <w:t>خامس</w:t>
                      </w:r>
                    </w:p>
                    <w:p w14:paraId="51640A08" w14:textId="5A78508E" w:rsidR="00547B8D" w:rsidRPr="00772962" w:rsidRDefault="00547B8D" w:rsidP="00547B8D">
                      <w:pPr>
                        <w:jc w:val="center"/>
                        <w:rPr>
                          <w:b/>
                          <w:bCs/>
                          <w:sz w:val="40"/>
                          <w:szCs w:val="40"/>
                        </w:rPr>
                      </w:pPr>
                      <w:r>
                        <w:rPr>
                          <w:rFonts w:hint="cs"/>
                          <w:b/>
                          <w:bCs/>
                          <w:sz w:val="40"/>
                          <w:szCs w:val="40"/>
                          <w:rtl/>
                        </w:rPr>
                        <w:t xml:space="preserve">تحليل البيانات وتفسيرها </w:t>
                      </w:r>
                    </w:p>
                  </w:txbxContent>
                </v:textbox>
              </v:oval>
            </w:pict>
          </mc:Fallback>
        </mc:AlternateContent>
      </w:r>
      <w:r>
        <w:rPr>
          <w:rFonts w:ascii="Sakkal Majalla" w:eastAsia="Calibri" w:hAnsi="Sakkal Majalla" w:cs="Sakkal Majalla"/>
          <w:b/>
          <w:bCs/>
          <w:color w:val="000000"/>
          <w:sz w:val="28"/>
          <w:szCs w:val="28"/>
          <w:rtl/>
        </w:rPr>
        <w:br w:type="page"/>
      </w:r>
    </w:p>
    <w:p w14:paraId="0D70921E" w14:textId="6CAD496E" w:rsidR="00AC1293" w:rsidRPr="00177A00" w:rsidRDefault="007F57CC" w:rsidP="00547B8D">
      <w:pPr>
        <w:spacing w:after="200" w:line="240" w:lineRule="auto"/>
        <w:jc w:val="center"/>
        <w:rPr>
          <w:rFonts w:ascii="Sakkal Majalla" w:eastAsia="Calibri" w:hAnsi="Sakkal Majalla" w:cs="Sakkal Majalla"/>
          <w:b/>
          <w:bCs/>
          <w:color w:val="000000"/>
          <w:sz w:val="28"/>
          <w:szCs w:val="28"/>
          <w:rtl/>
          <w:lang w:val="en-GB"/>
        </w:rPr>
      </w:pPr>
      <w:r w:rsidRPr="007F57CC">
        <w:rPr>
          <w:rFonts w:ascii="Sakkal Majalla" w:eastAsia="Calibri" w:hAnsi="Sakkal Majalla" w:cs="Sakkal Majalla"/>
          <w:b/>
          <w:bCs/>
          <w:color w:val="000000"/>
          <w:sz w:val="28"/>
          <w:szCs w:val="28"/>
          <w:rtl/>
        </w:rPr>
        <w:lastRenderedPageBreak/>
        <w:t xml:space="preserve">جدول </w:t>
      </w:r>
      <w:r w:rsidR="00734D2C" w:rsidRPr="00177A00">
        <w:rPr>
          <w:rFonts w:ascii="Sakkal Majalla" w:eastAsia="Calibri" w:hAnsi="Sakkal Majalla" w:cs="Sakkal Majalla" w:hint="cs"/>
          <w:b/>
          <w:bCs/>
          <w:color w:val="000000"/>
          <w:sz w:val="28"/>
          <w:szCs w:val="28"/>
          <w:rtl/>
        </w:rPr>
        <w:t xml:space="preserve">رقم </w:t>
      </w:r>
      <w:r w:rsidR="00734D2C" w:rsidRPr="00177A00">
        <w:rPr>
          <w:rFonts w:ascii="Sakkal Majalla" w:eastAsia="Calibri" w:hAnsi="Sakkal Majalla" w:cs="Sakkal Majalla"/>
          <w:b/>
          <w:bCs/>
          <w:color w:val="000000"/>
          <w:sz w:val="28"/>
          <w:szCs w:val="28"/>
          <w:rtl/>
        </w:rPr>
        <w:t>(</w:t>
      </w:r>
      <w:r w:rsidR="006F1B1A" w:rsidRPr="00177A00">
        <w:rPr>
          <w:rFonts w:ascii="Sakkal Majalla" w:eastAsia="Calibri" w:hAnsi="Sakkal Majalla" w:cs="Sakkal Majalla" w:hint="cs"/>
          <w:b/>
          <w:bCs/>
          <w:color w:val="000000"/>
          <w:sz w:val="28"/>
          <w:szCs w:val="28"/>
          <w:rtl/>
        </w:rPr>
        <w:t>1)</w:t>
      </w:r>
    </w:p>
    <w:p w14:paraId="487AA519" w14:textId="5EFED0F4" w:rsidR="007F57CC" w:rsidRPr="007F57CC" w:rsidRDefault="007F57CC" w:rsidP="006F1B1A">
      <w:pPr>
        <w:spacing w:after="200" w:line="240" w:lineRule="auto"/>
        <w:jc w:val="center"/>
        <w:rPr>
          <w:rFonts w:ascii="Sakkal Majalla" w:eastAsia="Calibri" w:hAnsi="Sakkal Majalla" w:cs="Sakkal Majalla"/>
          <w:b/>
          <w:bCs/>
          <w:color w:val="000000"/>
          <w:sz w:val="28"/>
          <w:szCs w:val="28"/>
          <w:rtl/>
          <w:lang w:val="en-GB"/>
        </w:rPr>
      </w:pPr>
      <w:r w:rsidRPr="007F57CC">
        <w:rPr>
          <w:rFonts w:ascii="Sakkal Majalla" w:eastAsia="Calibri" w:hAnsi="Sakkal Majalla" w:cs="Sakkal Majalla"/>
          <w:b/>
          <w:bCs/>
          <w:color w:val="000000"/>
          <w:sz w:val="28"/>
          <w:szCs w:val="28"/>
          <w:rtl/>
          <w:lang w:val="en-GB"/>
        </w:rPr>
        <w:t>معاملات الارتباط لعبارات المحاور الفرعية لمحور ممارسات بناء العلامة التجارية الشخصية</w:t>
      </w:r>
      <w:bookmarkEnd w:id="31"/>
    </w:p>
    <w:tbl>
      <w:tblPr>
        <w:tblStyle w:val="aa"/>
        <w:tblW w:w="0" w:type="auto"/>
        <w:tblLook w:val="04A0" w:firstRow="1" w:lastRow="0" w:firstColumn="1" w:lastColumn="0" w:noHBand="0" w:noVBand="1"/>
      </w:tblPr>
      <w:tblGrid>
        <w:gridCol w:w="1696"/>
        <w:gridCol w:w="1701"/>
        <w:gridCol w:w="1701"/>
        <w:gridCol w:w="1590"/>
        <w:gridCol w:w="2328"/>
      </w:tblGrid>
      <w:tr w:rsidR="007B1201" w:rsidRPr="007F57CC" w14:paraId="787F7446" w14:textId="77777777" w:rsidTr="00DB4544">
        <w:trPr>
          <w:trHeight w:val="394"/>
        </w:trPr>
        <w:tc>
          <w:tcPr>
            <w:tcW w:w="1696" w:type="dxa"/>
            <w:shd w:val="clear" w:color="auto" w:fill="B4C6E7" w:themeFill="accent1" w:themeFillTint="66"/>
            <w:noWrap/>
            <w:hideMark/>
          </w:tcPr>
          <w:p w14:paraId="241C7F82" w14:textId="77777777" w:rsidR="007F57CC" w:rsidRPr="007F57CC" w:rsidRDefault="007F57CC" w:rsidP="007F57CC">
            <w:pPr>
              <w:jc w:val="center"/>
              <w:rPr>
                <w:rFonts w:ascii="Sakkal Majalla" w:eastAsia="Calibri" w:hAnsi="Sakkal Majalla" w:cs="Sakkal Majalla"/>
                <w:b/>
                <w:bCs/>
                <w:sz w:val="28"/>
                <w:szCs w:val="28"/>
              </w:rPr>
            </w:pPr>
            <w:r w:rsidRPr="007F57CC">
              <w:rPr>
                <w:rFonts w:ascii="Sakkal Majalla" w:eastAsia="Calibri" w:hAnsi="Sakkal Majalla" w:cs="Sakkal Majalla"/>
                <w:b/>
                <w:bCs/>
                <w:sz w:val="28"/>
                <w:szCs w:val="28"/>
                <w:rtl/>
              </w:rPr>
              <w:t>معامل الارتباط</w:t>
            </w:r>
          </w:p>
        </w:tc>
        <w:tc>
          <w:tcPr>
            <w:tcW w:w="1701" w:type="dxa"/>
            <w:shd w:val="clear" w:color="auto" w:fill="B4C6E7" w:themeFill="accent1" w:themeFillTint="66"/>
            <w:noWrap/>
            <w:hideMark/>
          </w:tcPr>
          <w:p w14:paraId="74546661" w14:textId="77777777" w:rsidR="007F57CC" w:rsidRPr="007F57CC" w:rsidRDefault="007F57CC" w:rsidP="007F57CC">
            <w:pPr>
              <w:jc w:val="center"/>
              <w:rPr>
                <w:rFonts w:ascii="Sakkal Majalla" w:eastAsia="Calibri" w:hAnsi="Sakkal Majalla" w:cs="Sakkal Majalla"/>
                <w:b/>
                <w:bCs/>
                <w:sz w:val="28"/>
                <w:szCs w:val="28"/>
                <w:rtl/>
              </w:rPr>
            </w:pPr>
            <w:r w:rsidRPr="007F57CC">
              <w:rPr>
                <w:rFonts w:ascii="Sakkal Majalla" w:eastAsia="Calibri" w:hAnsi="Sakkal Majalla" w:cs="Sakkal Majalla"/>
                <w:b/>
                <w:bCs/>
                <w:sz w:val="28"/>
                <w:szCs w:val="28"/>
                <w:rtl/>
              </w:rPr>
              <w:t>رقم العبارة</w:t>
            </w:r>
          </w:p>
        </w:tc>
        <w:tc>
          <w:tcPr>
            <w:tcW w:w="1701" w:type="dxa"/>
            <w:shd w:val="clear" w:color="auto" w:fill="B4C6E7" w:themeFill="accent1" w:themeFillTint="66"/>
            <w:noWrap/>
            <w:hideMark/>
          </w:tcPr>
          <w:p w14:paraId="64E8945E" w14:textId="77777777" w:rsidR="007F57CC" w:rsidRPr="007F57CC" w:rsidRDefault="007F57CC" w:rsidP="007F57CC">
            <w:pPr>
              <w:jc w:val="center"/>
              <w:rPr>
                <w:rFonts w:ascii="Sakkal Majalla" w:eastAsia="Calibri" w:hAnsi="Sakkal Majalla" w:cs="Sakkal Majalla"/>
                <w:b/>
                <w:bCs/>
                <w:sz w:val="28"/>
                <w:szCs w:val="28"/>
                <w:rtl/>
              </w:rPr>
            </w:pPr>
            <w:r w:rsidRPr="007F57CC">
              <w:rPr>
                <w:rFonts w:ascii="Sakkal Majalla" w:eastAsia="Calibri" w:hAnsi="Sakkal Majalla" w:cs="Sakkal Majalla"/>
                <w:b/>
                <w:bCs/>
                <w:sz w:val="28"/>
                <w:szCs w:val="28"/>
                <w:rtl/>
              </w:rPr>
              <w:t>معامل الارتباط</w:t>
            </w:r>
          </w:p>
        </w:tc>
        <w:tc>
          <w:tcPr>
            <w:tcW w:w="1590" w:type="dxa"/>
            <w:shd w:val="clear" w:color="auto" w:fill="B4C6E7" w:themeFill="accent1" w:themeFillTint="66"/>
            <w:noWrap/>
            <w:hideMark/>
          </w:tcPr>
          <w:p w14:paraId="4990C12D" w14:textId="77777777" w:rsidR="007F57CC" w:rsidRPr="007F57CC" w:rsidRDefault="007F57CC" w:rsidP="007F57CC">
            <w:pPr>
              <w:jc w:val="center"/>
              <w:rPr>
                <w:rFonts w:ascii="Sakkal Majalla" w:eastAsia="Calibri" w:hAnsi="Sakkal Majalla" w:cs="Sakkal Majalla"/>
                <w:b/>
                <w:bCs/>
                <w:sz w:val="28"/>
                <w:szCs w:val="28"/>
                <w:rtl/>
              </w:rPr>
            </w:pPr>
            <w:r w:rsidRPr="007F57CC">
              <w:rPr>
                <w:rFonts w:ascii="Sakkal Majalla" w:eastAsia="Calibri" w:hAnsi="Sakkal Majalla" w:cs="Sakkal Majalla"/>
                <w:b/>
                <w:bCs/>
                <w:sz w:val="28"/>
                <w:szCs w:val="28"/>
                <w:rtl/>
              </w:rPr>
              <w:t>رقم العبارة</w:t>
            </w:r>
          </w:p>
        </w:tc>
        <w:tc>
          <w:tcPr>
            <w:tcW w:w="2328" w:type="dxa"/>
            <w:shd w:val="clear" w:color="auto" w:fill="B4C6E7" w:themeFill="accent1" w:themeFillTint="66"/>
            <w:noWrap/>
            <w:hideMark/>
          </w:tcPr>
          <w:p w14:paraId="514FABD2" w14:textId="77777777" w:rsidR="007F57CC" w:rsidRPr="007F57CC" w:rsidRDefault="007F57CC" w:rsidP="007F57CC">
            <w:pPr>
              <w:jc w:val="center"/>
              <w:rPr>
                <w:rFonts w:ascii="Sakkal Majalla" w:eastAsia="Calibri" w:hAnsi="Sakkal Majalla" w:cs="Sakkal Majalla"/>
                <w:b/>
                <w:bCs/>
                <w:sz w:val="28"/>
                <w:szCs w:val="28"/>
                <w:rtl/>
              </w:rPr>
            </w:pPr>
            <w:r w:rsidRPr="007F57CC">
              <w:rPr>
                <w:rFonts w:ascii="Sakkal Majalla" w:eastAsia="Calibri" w:hAnsi="Sakkal Majalla" w:cs="Sakkal Majalla"/>
                <w:b/>
                <w:bCs/>
                <w:sz w:val="28"/>
                <w:szCs w:val="28"/>
                <w:rtl/>
              </w:rPr>
              <w:t>المحاور</w:t>
            </w:r>
          </w:p>
        </w:tc>
      </w:tr>
      <w:tr w:rsidR="007B1201" w:rsidRPr="007F57CC" w14:paraId="3FBC6AF5" w14:textId="77777777" w:rsidTr="00DB4544">
        <w:trPr>
          <w:trHeight w:val="394"/>
        </w:trPr>
        <w:tc>
          <w:tcPr>
            <w:tcW w:w="1696" w:type="dxa"/>
            <w:noWrap/>
            <w:hideMark/>
          </w:tcPr>
          <w:p w14:paraId="4C9C8B3A"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0.74</w:t>
            </w:r>
          </w:p>
        </w:tc>
        <w:tc>
          <w:tcPr>
            <w:tcW w:w="1701" w:type="dxa"/>
            <w:noWrap/>
            <w:hideMark/>
          </w:tcPr>
          <w:p w14:paraId="2C961C31"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4</w:t>
            </w:r>
          </w:p>
        </w:tc>
        <w:tc>
          <w:tcPr>
            <w:tcW w:w="1701" w:type="dxa"/>
            <w:noWrap/>
            <w:hideMark/>
          </w:tcPr>
          <w:p w14:paraId="15C461C4" w14:textId="77777777" w:rsidR="007F57CC" w:rsidRPr="003107D3" w:rsidRDefault="007F57CC" w:rsidP="007F57CC">
            <w:pPr>
              <w:jc w:val="center"/>
              <w:rPr>
                <w:rFonts w:ascii="Sakkal Majalla" w:eastAsia="Calibri" w:hAnsi="Sakkal Majalla" w:cs="Sakkal Majalla"/>
                <w:sz w:val="28"/>
                <w:szCs w:val="28"/>
                <w:lang w:val="en-US"/>
              </w:rPr>
            </w:pPr>
            <w:r w:rsidRPr="007F57CC">
              <w:rPr>
                <w:rFonts w:ascii="Sakkal Majalla" w:eastAsia="Calibri" w:hAnsi="Sakkal Majalla" w:cs="Sakkal Majalla"/>
                <w:sz w:val="28"/>
                <w:szCs w:val="28"/>
              </w:rPr>
              <w:t>0.60</w:t>
            </w:r>
          </w:p>
        </w:tc>
        <w:tc>
          <w:tcPr>
            <w:tcW w:w="1590" w:type="dxa"/>
            <w:noWrap/>
            <w:hideMark/>
          </w:tcPr>
          <w:p w14:paraId="29E74724"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1</w:t>
            </w:r>
          </w:p>
        </w:tc>
        <w:tc>
          <w:tcPr>
            <w:tcW w:w="2328" w:type="dxa"/>
            <w:vMerge w:val="restart"/>
            <w:shd w:val="clear" w:color="auto" w:fill="B4C6E7" w:themeFill="accent1" w:themeFillTint="66"/>
            <w:noWrap/>
            <w:hideMark/>
          </w:tcPr>
          <w:p w14:paraId="28A0E6A1" w14:textId="77777777" w:rsidR="007F57CC" w:rsidRPr="007F57CC" w:rsidRDefault="007F57CC" w:rsidP="007F57CC">
            <w:pPr>
              <w:jc w:val="center"/>
              <w:rPr>
                <w:rFonts w:ascii="Sakkal Majalla" w:eastAsia="Calibri" w:hAnsi="Sakkal Majalla" w:cs="Sakkal Majalla"/>
                <w:b/>
                <w:bCs/>
                <w:sz w:val="28"/>
                <w:szCs w:val="28"/>
              </w:rPr>
            </w:pPr>
            <w:r w:rsidRPr="007F57CC">
              <w:rPr>
                <w:rFonts w:ascii="Sakkal Majalla" w:eastAsia="Calibri" w:hAnsi="Sakkal Majalla" w:cs="Sakkal Majalla"/>
                <w:b/>
                <w:bCs/>
                <w:sz w:val="28"/>
                <w:szCs w:val="28"/>
                <w:rtl/>
              </w:rPr>
              <w:t>التواجد الرقمي</w:t>
            </w:r>
          </w:p>
        </w:tc>
      </w:tr>
      <w:tr w:rsidR="007B1201" w:rsidRPr="007F57CC" w14:paraId="5FDE5C0D" w14:textId="77777777" w:rsidTr="00DB4544">
        <w:trPr>
          <w:trHeight w:val="394"/>
        </w:trPr>
        <w:tc>
          <w:tcPr>
            <w:tcW w:w="1696" w:type="dxa"/>
            <w:noWrap/>
            <w:hideMark/>
          </w:tcPr>
          <w:p w14:paraId="3A6002E2"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0.69</w:t>
            </w:r>
          </w:p>
        </w:tc>
        <w:tc>
          <w:tcPr>
            <w:tcW w:w="1701" w:type="dxa"/>
            <w:noWrap/>
            <w:hideMark/>
          </w:tcPr>
          <w:p w14:paraId="105B75B1"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5</w:t>
            </w:r>
          </w:p>
        </w:tc>
        <w:tc>
          <w:tcPr>
            <w:tcW w:w="1701" w:type="dxa"/>
            <w:noWrap/>
            <w:hideMark/>
          </w:tcPr>
          <w:p w14:paraId="1FBEB5C2"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0.73</w:t>
            </w:r>
          </w:p>
        </w:tc>
        <w:tc>
          <w:tcPr>
            <w:tcW w:w="1590" w:type="dxa"/>
            <w:noWrap/>
            <w:hideMark/>
          </w:tcPr>
          <w:p w14:paraId="724F9EA0"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2</w:t>
            </w:r>
          </w:p>
        </w:tc>
        <w:tc>
          <w:tcPr>
            <w:tcW w:w="2328" w:type="dxa"/>
            <w:vMerge/>
            <w:shd w:val="clear" w:color="auto" w:fill="B4C6E7" w:themeFill="accent1" w:themeFillTint="66"/>
            <w:noWrap/>
            <w:hideMark/>
          </w:tcPr>
          <w:p w14:paraId="73856771" w14:textId="77777777" w:rsidR="007F57CC" w:rsidRPr="007F57CC" w:rsidRDefault="007F57CC" w:rsidP="007F57CC">
            <w:pPr>
              <w:jc w:val="center"/>
              <w:rPr>
                <w:rFonts w:ascii="Sakkal Majalla" w:eastAsia="Calibri" w:hAnsi="Sakkal Majalla" w:cs="Sakkal Majalla"/>
                <w:b/>
                <w:bCs/>
                <w:sz w:val="28"/>
                <w:szCs w:val="28"/>
              </w:rPr>
            </w:pPr>
          </w:p>
        </w:tc>
      </w:tr>
      <w:tr w:rsidR="007B1201" w:rsidRPr="007F57CC" w14:paraId="3A948FB0" w14:textId="77777777" w:rsidTr="00DB4544">
        <w:trPr>
          <w:trHeight w:val="394"/>
        </w:trPr>
        <w:tc>
          <w:tcPr>
            <w:tcW w:w="1696" w:type="dxa"/>
            <w:noWrap/>
            <w:hideMark/>
          </w:tcPr>
          <w:p w14:paraId="707E3E41" w14:textId="77777777" w:rsidR="007F57CC" w:rsidRPr="007F57CC" w:rsidRDefault="007F57CC" w:rsidP="007F57CC">
            <w:pPr>
              <w:jc w:val="center"/>
              <w:rPr>
                <w:rFonts w:ascii="Sakkal Majalla" w:eastAsia="Calibri" w:hAnsi="Sakkal Majalla" w:cs="Sakkal Majalla"/>
                <w:sz w:val="28"/>
                <w:szCs w:val="28"/>
              </w:rPr>
            </w:pPr>
          </w:p>
        </w:tc>
        <w:tc>
          <w:tcPr>
            <w:tcW w:w="1701" w:type="dxa"/>
            <w:noWrap/>
            <w:hideMark/>
          </w:tcPr>
          <w:p w14:paraId="36273428" w14:textId="77777777" w:rsidR="007F57CC" w:rsidRPr="007F57CC" w:rsidRDefault="007F57CC" w:rsidP="007F57CC">
            <w:pPr>
              <w:jc w:val="center"/>
              <w:rPr>
                <w:rFonts w:ascii="Sakkal Majalla" w:eastAsia="Calibri" w:hAnsi="Sakkal Majalla" w:cs="Sakkal Majalla"/>
                <w:sz w:val="28"/>
                <w:szCs w:val="28"/>
              </w:rPr>
            </w:pPr>
          </w:p>
        </w:tc>
        <w:tc>
          <w:tcPr>
            <w:tcW w:w="1701" w:type="dxa"/>
            <w:noWrap/>
            <w:hideMark/>
          </w:tcPr>
          <w:p w14:paraId="1908B5C7"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0.74</w:t>
            </w:r>
          </w:p>
        </w:tc>
        <w:tc>
          <w:tcPr>
            <w:tcW w:w="1590" w:type="dxa"/>
            <w:noWrap/>
            <w:hideMark/>
          </w:tcPr>
          <w:p w14:paraId="7E326590"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3</w:t>
            </w:r>
          </w:p>
        </w:tc>
        <w:tc>
          <w:tcPr>
            <w:tcW w:w="2328" w:type="dxa"/>
            <w:vMerge/>
            <w:shd w:val="clear" w:color="auto" w:fill="B4C6E7" w:themeFill="accent1" w:themeFillTint="66"/>
            <w:noWrap/>
            <w:hideMark/>
          </w:tcPr>
          <w:p w14:paraId="6E6F3015" w14:textId="77777777" w:rsidR="007F57CC" w:rsidRPr="007F57CC" w:rsidRDefault="007F57CC" w:rsidP="007F57CC">
            <w:pPr>
              <w:jc w:val="center"/>
              <w:rPr>
                <w:rFonts w:ascii="Sakkal Majalla" w:eastAsia="Calibri" w:hAnsi="Sakkal Majalla" w:cs="Sakkal Majalla"/>
                <w:b/>
                <w:bCs/>
                <w:sz w:val="28"/>
                <w:szCs w:val="28"/>
              </w:rPr>
            </w:pPr>
          </w:p>
        </w:tc>
      </w:tr>
      <w:tr w:rsidR="007B1201" w:rsidRPr="007F57CC" w14:paraId="0D7C704A" w14:textId="77777777" w:rsidTr="00DB4544">
        <w:trPr>
          <w:trHeight w:val="394"/>
        </w:trPr>
        <w:tc>
          <w:tcPr>
            <w:tcW w:w="1696" w:type="dxa"/>
            <w:noWrap/>
            <w:hideMark/>
          </w:tcPr>
          <w:p w14:paraId="705928BA"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0.84</w:t>
            </w:r>
          </w:p>
        </w:tc>
        <w:tc>
          <w:tcPr>
            <w:tcW w:w="1701" w:type="dxa"/>
            <w:noWrap/>
            <w:hideMark/>
          </w:tcPr>
          <w:p w14:paraId="277C66F3"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8</w:t>
            </w:r>
          </w:p>
        </w:tc>
        <w:tc>
          <w:tcPr>
            <w:tcW w:w="1701" w:type="dxa"/>
            <w:noWrap/>
            <w:hideMark/>
          </w:tcPr>
          <w:p w14:paraId="6A864A06"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0.77</w:t>
            </w:r>
          </w:p>
        </w:tc>
        <w:tc>
          <w:tcPr>
            <w:tcW w:w="1590" w:type="dxa"/>
            <w:noWrap/>
            <w:hideMark/>
          </w:tcPr>
          <w:p w14:paraId="3CD2A88A"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6</w:t>
            </w:r>
          </w:p>
        </w:tc>
        <w:tc>
          <w:tcPr>
            <w:tcW w:w="2328" w:type="dxa"/>
            <w:vMerge w:val="restart"/>
            <w:shd w:val="clear" w:color="auto" w:fill="B4C6E7" w:themeFill="accent1" w:themeFillTint="66"/>
            <w:noWrap/>
            <w:hideMark/>
          </w:tcPr>
          <w:p w14:paraId="7898803C" w14:textId="77777777" w:rsidR="007F57CC" w:rsidRPr="007F57CC" w:rsidRDefault="007F57CC" w:rsidP="007F57CC">
            <w:pPr>
              <w:jc w:val="center"/>
              <w:rPr>
                <w:rFonts w:ascii="Sakkal Majalla" w:eastAsia="Calibri" w:hAnsi="Sakkal Majalla" w:cs="Sakkal Majalla"/>
                <w:b/>
                <w:bCs/>
                <w:sz w:val="28"/>
                <w:szCs w:val="28"/>
              </w:rPr>
            </w:pPr>
            <w:r w:rsidRPr="007F57CC">
              <w:rPr>
                <w:rFonts w:ascii="Sakkal Majalla" w:eastAsia="Calibri" w:hAnsi="Sakkal Majalla" w:cs="Sakkal Majalla"/>
                <w:b/>
                <w:bCs/>
                <w:sz w:val="28"/>
                <w:szCs w:val="28"/>
                <w:rtl/>
              </w:rPr>
              <w:t>الشبكات المهنية</w:t>
            </w:r>
          </w:p>
        </w:tc>
      </w:tr>
      <w:tr w:rsidR="007B1201" w:rsidRPr="007F57CC" w14:paraId="279112AF" w14:textId="77777777" w:rsidTr="00DB4544">
        <w:trPr>
          <w:trHeight w:val="394"/>
        </w:trPr>
        <w:tc>
          <w:tcPr>
            <w:tcW w:w="1696" w:type="dxa"/>
            <w:noWrap/>
            <w:hideMark/>
          </w:tcPr>
          <w:p w14:paraId="79EC8F56"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0.73</w:t>
            </w:r>
          </w:p>
        </w:tc>
        <w:tc>
          <w:tcPr>
            <w:tcW w:w="1701" w:type="dxa"/>
            <w:noWrap/>
            <w:hideMark/>
          </w:tcPr>
          <w:p w14:paraId="0343C8E3"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9</w:t>
            </w:r>
          </w:p>
        </w:tc>
        <w:tc>
          <w:tcPr>
            <w:tcW w:w="1701" w:type="dxa"/>
            <w:noWrap/>
            <w:hideMark/>
          </w:tcPr>
          <w:p w14:paraId="5A7E5CA4"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0.79</w:t>
            </w:r>
          </w:p>
        </w:tc>
        <w:tc>
          <w:tcPr>
            <w:tcW w:w="1590" w:type="dxa"/>
            <w:noWrap/>
            <w:hideMark/>
          </w:tcPr>
          <w:p w14:paraId="3CB4F7EA"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7</w:t>
            </w:r>
          </w:p>
        </w:tc>
        <w:tc>
          <w:tcPr>
            <w:tcW w:w="2328" w:type="dxa"/>
            <w:vMerge/>
            <w:shd w:val="clear" w:color="auto" w:fill="B4C6E7" w:themeFill="accent1" w:themeFillTint="66"/>
            <w:noWrap/>
            <w:hideMark/>
          </w:tcPr>
          <w:p w14:paraId="0597B1EA" w14:textId="77777777" w:rsidR="007F57CC" w:rsidRPr="007F57CC" w:rsidRDefault="007F57CC" w:rsidP="007F57CC">
            <w:pPr>
              <w:jc w:val="center"/>
              <w:rPr>
                <w:rFonts w:ascii="Sakkal Majalla" w:eastAsia="Calibri" w:hAnsi="Sakkal Majalla" w:cs="Sakkal Majalla"/>
                <w:b/>
                <w:bCs/>
                <w:sz w:val="28"/>
                <w:szCs w:val="28"/>
              </w:rPr>
            </w:pPr>
          </w:p>
        </w:tc>
      </w:tr>
      <w:tr w:rsidR="007B1201" w:rsidRPr="007F57CC" w14:paraId="7DEA7FD3" w14:textId="77777777" w:rsidTr="00DB4544">
        <w:trPr>
          <w:trHeight w:val="394"/>
        </w:trPr>
        <w:tc>
          <w:tcPr>
            <w:tcW w:w="1696" w:type="dxa"/>
            <w:noWrap/>
            <w:hideMark/>
          </w:tcPr>
          <w:p w14:paraId="038691A7"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0.87</w:t>
            </w:r>
          </w:p>
        </w:tc>
        <w:tc>
          <w:tcPr>
            <w:tcW w:w="1701" w:type="dxa"/>
            <w:noWrap/>
            <w:hideMark/>
          </w:tcPr>
          <w:p w14:paraId="5C8E717B"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12</w:t>
            </w:r>
          </w:p>
        </w:tc>
        <w:tc>
          <w:tcPr>
            <w:tcW w:w="1701" w:type="dxa"/>
            <w:noWrap/>
            <w:hideMark/>
          </w:tcPr>
          <w:p w14:paraId="5FA47644"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0.85</w:t>
            </w:r>
          </w:p>
        </w:tc>
        <w:tc>
          <w:tcPr>
            <w:tcW w:w="1590" w:type="dxa"/>
            <w:noWrap/>
            <w:hideMark/>
          </w:tcPr>
          <w:p w14:paraId="4359EED6"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10</w:t>
            </w:r>
          </w:p>
        </w:tc>
        <w:tc>
          <w:tcPr>
            <w:tcW w:w="2328" w:type="dxa"/>
            <w:vMerge w:val="restart"/>
            <w:shd w:val="clear" w:color="auto" w:fill="B4C6E7" w:themeFill="accent1" w:themeFillTint="66"/>
            <w:noWrap/>
            <w:hideMark/>
          </w:tcPr>
          <w:p w14:paraId="6C2C634D" w14:textId="77777777" w:rsidR="007F57CC" w:rsidRPr="007F57CC" w:rsidRDefault="007F57CC" w:rsidP="007F57CC">
            <w:pPr>
              <w:jc w:val="center"/>
              <w:rPr>
                <w:rFonts w:ascii="Sakkal Majalla" w:eastAsia="Calibri" w:hAnsi="Sakkal Majalla" w:cs="Sakkal Majalla"/>
                <w:b/>
                <w:bCs/>
                <w:sz w:val="28"/>
                <w:szCs w:val="28"/>
              </w:rPr>
            </w:pPr>
            <w:r w:rsidRPr="007F57CC">
              <w:rPr>
                <w:rFonts w:ascii="Sakkal Majalla" w:eastAsia="Calibri" w:hAnsi="Sakkal Majalla" w:cs="Sakkal Majalla"/>
                <w:b/>
                <w:bCs/>
                <w:sz w:val="28"/>
                <w:szCs w:val="28"/>
                <w:rtl/>
              </w:rPr>
              <w:t>بناء المحتوى</w:t>
            </w:r>
          </w:p>
        </w:tc>
      </w:tr>
      <w:tr w:rsidR="007B1201" w:rsidRPr="007F57CC" w14:paraId="20A0CD23" w14:textId="77777777" w:rsidTr="00DB4544">
        <w:trPr>
          <w:trHeight w:val="394"/>
        </w:trPr>
        <w:tc>
          <w:tcPr>
            <w:tcW w:w="1696" w:type="dxa"/>
            <w:noWrap/>
            <w:hideMark/>
          </w:tcPr>
          <w:p w14:paraId="2836AF6D"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0.81</w:t>
            </w:r>
          </w:p>
        </w:tc>
        <w:tc>
          <w:tcPr>
            <w:tcW w:w="1701" w:type="dxa"/>
            <w:noWrap/>
            <w:hideMark/>
          </w:tcPr>
          <w:p w14:paraId="54F4A01E"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13</w:t>
            </w:r>
          </w:p>
        </w:tc>
        <w:tc>
          <w:tcPr>
            <w:tcW w:w="1701" w:type="dxa"/>
            <w:noWrap/>
            <w:hideMark/>
          </w:tcPr>
          <w:p w14:paraId="47AF8F97"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0.88</w:t>
            </w:r>
          </w:p>
        </w:tc>
        <w:tc>
          <w:tcPr>
            <w:tcW w:w="1590" w:type="dxa"/>
            <w:noWrap/>
            <w:hideMark/>
          </w:tcPr>
          <w:p w14:paraId="352474E3"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11</w:t>
            </w:r>
          </w:p>
        </w:tc>
        <w:tc>
          <w:tcPr>
            <w:tcW w:w="2328" w:type="dxa"/>
            <w:vMerge/>
            <w:shd w:val="clear" w:color="auto" w:fill="B4C6E7" w:themeFill="accent1" w:themeFillTint="66"/>
            <w:noWrap/>
            <w:hideMark/>
          </w:tcPr>
          <w:p w14:paraId="52A50AEB" w14:textId="77777777" w:rsidR="007F57CC" w:rsidRPr="007F57CC" w:rsidRDefault="007F57CC" w:rsidP="007F57CC">
            <w:pPr>
              <w:jc w:val="center"/>
              <w:rPr>
                <w:rFonts w:ascii="Sakkal Majalla" w:eastAsia="Calibri" w:hAnsi="Sakkal Majalla" w:cs="Sakkal Majalla"/>
                <w:b/>
                <w:bCs/>
                <w:sz w:val="28"/>
                <w:szCs w:val="28"/>
              </w:rPr>
            </w:pPr>
          </w:p>
        </w:tc>
      </w:tr>
      <w:tr w:rsidR="007B1201" w:rsidRPr="007F57CC" w14:paraId="6A3A1DF5" w14:textId="77777777" w:rsidTr="00DB4544">
        <w:trPr>
          <w:trHeight w:val="394"/>
        </w:trPr>
        <w:tc>
          <w:tcPr>
            <w:tcW w:w="1696" w:type="dxa"/>
            <w:noWrap/>
            <w:hideMark/>
          </w:tcPr>
          <w:p w14:paraId="53EA838B"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0.85</w:t>
            </w:r>
          </w:p>
        </w:tc>
        <w:tc>
          <w:tcPr>
            <w:tcW w:w="1701" w:type="dxa"/>
            <w:noWrap/>
            <w:hideMark/>
          </w:tcPr>
          <w:p w14:paraId="66C53E71"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16</w:t>
            </w:r>
          </w:p>
        </w:tc>
        <w:tc>
          <w:tcPr>
            <w:tcW w:w="1701" w:type="dxa"/>
            <w:noWrap/>
            <w:hideMark/>
          </w:tcPr>
          <w:p w14:paraId="37F951D0"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0.63</w:t>
            </w:r>
          </w:p>
        </w:tc>
        <w:tc>
          <w:tcPr>
            <w:tcW w:w="1590" w:type="dxa"/>
            <w:noWrap/>
            <w:hideMark/>
          </w:tcPr>
          <w:p w14:paraId="72C46D74"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14</w:t>
            </w:r>
          </w:p>
        </w:tc>
        <w:tc>
          <w:tcPr>
            <w:tcW w:w="2328" w:type="dxa"/>
            <w:vMerge w:val="restart"/>
            <w:shd w:val="clear" w:color="auto" w:fill="B4C6E7" w:themeFill="accent1" w:themeFillTint="66"/>
            <w:noWrap/>
            <w:hideMark/>
          </w:tcPr>
          <w:p w14:paraId="74A7F39F" w14:textId="77777777" w:rsidR="007F57CC" w:rsidRPr="007F57CC" w:rsidRDefault="007F57CC" w:rsidP="007F57CC">
            <w:pPr>
              <w:jc w:val="center"/>
              <w:rPr>
                <w:rFonts w:ascii="Sakkal Majalla" w:eastAsia="Calibri" w:hAnsi="Sakkal Majalla" w:cs="Sakkal Majalla"/>
                <w:b/>
                <w:bCs/>
                <w:sz w:val="28"/>
                <w:szCs w:val="28"/>
              </w:rPr>
            </w:pPr>
            <w:r w:rsidRPr="007F57CC">
              <w:rPr>
                <w:rFonts w:ascii="Sakkal Majalla" w:eastAsia="Calibri" w:hAnsi="Sakkal Majalla" w:cs="Sakkal Majalla"/>
                <w:b/>
                <w:bCs/>
                <w:sz w:val="28"/>
                <w:szCs w:val="28"/>
                <w:rtl/>
              </w:rPr>
              <w:t>إظهار الخبرة</w:t>
            </w:r>
          </w:p>
        </w:tc>
      </w:tr>
      <w:tr w:rsidR="007B1201" w:rsidRPr="007F57CC" w14:paraId="1B5FA374" w14:textId="77777777" w:rsidTr="00DB4544">
        <w:trPr>
          <w:trHeight w:val="394"/>
        </w:trPr>
        <w:tc>
          <w:tcPr>
            <w:tcW w:w="1696" w:type="dxa"/>
            <w:noWrap/>
            <w:hideMark/>
          </w:tcPr>
          <w:p w14:paraId="529C424E"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0.77</w:t>
            </w:r>
          </w:p>
        </w:tc>
        <w:tc>
          <w:tcPr>
            <w:tcW w:w="1701" w:type="dxa"/>
            <w:noWrap/>
            <w:hideMark/>
          </w:tcPr>
          <w:p w14:paraId="4FA87F4E"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17</w:t>
            </w:r>
          </w:p>
        </w:tc>
        <w:tc>
          <w:tcPr>
            <w:tcW w:w="1701" w:type="dxa"/>
            <w:noWrap/>
            <w:hideMark/>
          </w:tcPr>
          <w:p w14:paraId="0E28AC6E"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0.75</w:t>
            </w:r>
          </w:p>
        </w:tc>
        <w:tc>
          <w:tcPr>
            <w:tcW w:w="1590" w:type="dxa"/>
            <w:noWrap/>
            <w:hideMark/>
          </w:tcPr>
          <w:p w14:paraId="496BAA50" w14:textId="77777777" w:rsidR="007F57CC" w:rsidRPr="007F57CC" w:rsidRDefault="007F57CC" w:rsidP="007F57CC">
            <w:pPr>
              <w:jc w:val="center"/>
              <w:rPr>
                <w:rFonts w:ascii="Sakkal Majalla" w:eastAsia="Calibri" w:hAnsi="Sakkal Majalla" w:cs="Sakkal Majalla"/>
                <w:sz w:val="28"/>
                <w:szCs w:val="28"/>
                <w:lang w:val="en-US"/>
              </w:rPr>
            </w:pPr>
            <w:r w:rsidRPr="007F57CC">
              <w:rPr>
                <w:rFonts w:ascii="Sakkal Majalla" w:eastAsia="Calibri" w:hAnsi="Sakkal Majalla" w:cs="Sakkal Majalla"/>
                <w:sz w:val="28"/>
                <w:szCs w:val="28"/>
              </w:rPr>
              <w:t>15</w:t>
            </w:r>
          </w:p>
        </w:tc>
        <w:tc>
          <w:tcPr>
            <w:tcW w:w="2328" w:type="dxa"/>
            <w:vMerge/>
            <w:shd w:val="clear" w:color="auto" w:fill="B4C6E7" w:themeFill="accent1" w:themeFillTint="66"/>
            <w:noWrap/>
            <w:hideMark/>
          </w:tcPr>
          <w:p w14:paraId="42719B4D" w14:textId="77777777" w:rsidR="007F57CC" w:rsidRPr="007F57CC" w:rsidRDefault="007F57CC" w:rsidP="007F57CC">
            <w:pPr>
              <w:jc w:val="center"/>
              <w:rPr>
                <w:rFonts w:ascii="Sakkal Majalla" w:eastAsia="Calibri" w:hAnsi="Sakkal Majalla" w:cs="Sakkal Majalla"/>
                <w:b/>
                <w:bCs/>
                <w:sz w:val="28"/>
                <w:szCs w:val="28"/>
              </w:rPr>
            </w:pPr>
          </w:p>
        </w:tc>
      </w:tr>
      <w:tr w:rsidR="007B1201" w:rsidRPr="007F57CC" w14:paraId="2FE69EF8" w14:textId="77777777" w:rsidTr="00DB4544">
        <w:trPr>
          <w:trHeight w:val="394"/>
        </w:trPr>
        <w:tc>
          <w:tcPr>
            <w:tcW w:w="1696" w:type="dxa"/>
            <w:noWrap/>
            <w:hideMark/>
          </w:tcPr>
          <w:p w14:paraId="3F0E61BF"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0.83</w:t>
            </w:r>
          </w:p>
        </w:tc>
        <w:tc>
          <w:tcPr>
            <w:tcW w:w="1701" w:type="dxa"/>
            <w:noWrap/>
            <w:hideMark/>
          </w:tcPr>
          <w:p w14:paraId="25C8B69A"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20</w:t>
            </w:r>
          </w:p>
        </w:tc>
        <w:tc>
          <w:tcPr>
            <w:tcW w:w="1701" w:type="dxa"/>
            <w:noWrap/>
            <w:hideMark/>
          </w:tcPr>
          <w:p w14:paraId="20120019"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0.82</w:t>
            </w:r>
          </w:p>
        </w:tc>
        <w:tc>
          <w:tcPr>
            <w:tcW w:w="1590" w:type="dxa"/>
            <w:noWrap/>
            <w:hideMark/>
          </w:tcPr>
          <w:p w14:paraId="6D9A83DD"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18</w:t>
            </w:r>
          </w:p>
        </w:tc>
        <w:tc>
          <w:tcPr>
            <w:tcW w:w="2328" w:type="dxa"/>
            <w:vMerge w:val="restart"/>
            <w:shd w:val="clear" w:color="auto" w:fill="B4C6E7" w:themeFill="accent1" w:themeFillTint="66"/>
            <w:noWrap/>
            <w:hideMark/>
          </w:tcPr>
          <w:p w14:paraId="5BC1ABBF" w14:textId="77777777" w:rsidR="007F57CC" w:rsidRPr="007F57CC" w:rsidRDefault="007F57CC" w:rsidP="007F57CC">
            <w:pPr>
              <w:jc w:val="center"/>
              <w:rPr>
                <w:rFonts w:ascii="Sakkal Majalla" w:eastAsia="Calibri" w:hAnsi="Sakkal Majalla" w:cs="Sakkal Majalla"/>
                <w:b/>
                <w:bCs/>
                <w:sz w:val="28"/>
                <w:szCs w:val="28"/>
              </w:rPr>
            </w:pPr>
            <w:r w:rsidRPr="007F57CC">
              <w:rPr>
                <w:rFonts w:ascii="Sakkal Majalla" w:eastAsia="Calibri" w:hAnsi="Sakkal Majalla" w:cs="Sakkal Majalla"/>
                <w:b/>
                <w:bCs/>
                <w:sz w:val="28"/>
                <w:szCs w:val="28"/>
                <w:rtl/>
              </w:rPr>
              <w:t>الاستراتيجية الممنهجة</w:t>
            </w:r>
          </w:p>
        </w:tc>
      </w:tr>
      <w:tr w:rsidR="007B1201" w:rsidRPr="007F57CC" w14:paraId="487493D0" w14:textId="77777777" w:rsidTr="00DB4544">
        <w:trPr>
          <w:trHeight w:val="394"/>
        </w:trPr>
        <w:tc>
          <w:tcPr>
            <w:tcW w:w="1696" w:type="dxa"/>
            <w:noWrap/>
            <w:hideMark/>
          </w:tcPr>
          <w:p w14:paraId="3D6D6F1A"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0.82</w:t>
            </w:r>
          </w:p>
        </w:tc>
        <w:tc>
          <w:tcPr>
            <w:tcW w:w="1701" w:type="dxa"/>
            <w:noWrap/>
            <w:hideMark/>
          </w:tcPr>
          <w:p w14:paraId="2A4C1E93"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21</w:t>
            </w:r>
          </w:p>
        </w:tc>
        <w:tc>
          <w:tcPr>
            <w:tcW w:w="1701" w:type="dxa"/>
            <w:noWrap/>
            <w:hideMark/>
          </w:tcPr>
          <w:p w14:paraId="453DB6FB"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0.83</w:t>
            </w:r>
          </w:p>
        </w:tc>
        <w:tc>
          <w:tcPr>
            <w:tcW w:w="1590" w:type="dxa"/>
            <w:noWrap/>
            <w:hideMark/>
          </w:tcPr>
          <w:p w14:paraId="6BA1A342"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19</w:t>
            </w:r>
          </w:p>
        </w:tc>
        <w:tc>
          <w:tcPr>
            <w:tcW w:w="2328" w:type="dxa"/>
            <w:vMerge/>
            <w:shd w:val="clear" w:color="auto" w:fill="B4C6E7" w:themeFill="accent1" w:themeFillTint="66"/>
            <w:noWrap/>
            <w:hideMark/>
          </w:tcPr>
          <w:p w14:paraId="33010048" w14:textId="77777777" w:rsidR="007F57CC" w:rsidRPr="007F57CC" w:rsidRDefault="007F57CC" w:rsidP="007F57CC">
            <w:pPr>
              <w:jc w:val="center"/>
              <w:rPr>
                <w:rFonts w:ascii="Sakkal Majalla" w:eastAsia="Calibri" w:hAnsi="Sakkal Majalla" w:cs="Sakkal Majalla"/>
                <w:sz w:val="28"/>
                <w:szCs w:val="28"/>
              </w:rPr>
            </w:pPr>
          </w:p>
        </w:tc>
      </w:tr>
    </w:tbl>
    <w:p w14:paraId="3B575B3E" w14:textId="77777777" w:rsidR="007F57CC" w:rsidRPr="007F57CC" w:rsidRDefault="007F57CC" w:rsidP="007F57CC">
      <w:pPr>
        <w:rPr>
          <w:rFonts w:ascii="Sakkal Majalla" w:eastAsia="Calibri" w:hAnsi="Sakkal Majalla" w:cs="Sakkal Majalla"/>
          <w:sz w:val="28"/>
          <w:szCs w:val="28"/>
          <w:rtl/>
          <w:lang w:val="en-GB"/>
        </w:rPr>
      </w:pPr>
    </w:p>
    <w:p w14:paraId="21543AB5" w14:textId="0093B6AE" w:rsidR="007F57CC" w:rsidRPr="007F57CC" w:rsidRDefault="007F57CC" w:rsidP="007F57CC">
      <w:pPr>
        <w:rPr>
          <w:rFonts w:ascii="Sakkal Majalla" w:eastAsia="Calibri" w:hAnsi="Sakkal Majalla" w:cs="Sakkal Majalla"/>
          <w:sz w:val="28"/>
          <w:szCs w:val="28"/>
          <w:rtl/>
          <w:lang w:val="en-GB"/>
        </w:rPr>
      </w:pPr>
      <w:r w:rsidRPr="007F57CC">
        <w:rPr>
          <w:rFonts w:ascii="Sakkal Majalla" w:eastAsia="Calibri" w:hAnsi="Sakkal Majalla" w:cs="Sakkal Majalla"/>
          <w:sz w:val="28"/>
          <w:szCs w:val="28"/>
          <w:rtl/>
          <w:lang w:val="en-GB"/>
        </w:rPr>
        <w:t>تشير قيم معمل الارتباط الموضحة في جدول</w:t>
      </w:r>
      <w:r w:rsidR="006F1B1A">
        <w:rPr>
          <w:rFonts w:ascii="Sakkal Majalla" w:eastAsia="Calibri" w:hAnsi="Sakkal Majalla" w:cs="Sakkal Majalla" w:hint="cs"/>
          <w:sz w:val="28"/>
          <w:szCs w:val="28"/>
          <w:rtl/>
          <w:lang w:val="en-GB"/>
        </w:rPr>
        <w:t xml:space="preserve"> رقم</w:t>
      </w:r>
      <w:r w:rsidRPr="007F57CC">
        <w:rPr>
          <w:rFonts w:ascii="Sakkal Majalla" w:eastAsia="Calibri" w:hAnsi="Sakkal Majalla" w:cs="Sakkal Majalla"/>
          <w:sz w:val="28"/>
          <w:szCs w:val="28"/>
          <w:rtl/>
          <w:lang w:val="en-GB"/>
        </w:rPr>
        <w:t xml:space="preserve"> (1) أن جميع عبارات الابعاد الخمسة لممارسات بناء العلامة التجارية الشخصية حققت درجات مرتفعة مما يشير إلى صدق بنائي جيد لكل بُعد.</w:t>
      </w:r>
    </w:p>
    <w:p w14:paraId="375CFBC9" w14:textId="77777777" w:rsidR="007F57CC" w:rsidRPr="007F57CC" w:rsidRDefault="007F57CC" w:rsidP="007F57CC">
      <w:pPr>
        <w:rPr>
          <w:rFonts w:ascii="Sakkal Majalla" w:eastAsia="Calibri" w:hAnsi="Sakkal Majalla" w:cs="Sakkal Majalla"/>
          <w:sz w:val="28"/>
          <w:szCs w:val="28"/>
          <w:rtl/>
          <w:lang w:val="en-GB"/>
        </w:rPr>
      </w:pPr>
    </w:p>
    <w:p w14:paraId="05692092" w14:textId="214748E7" w:rsidR="006F1B1A" w:rsidRPr="00177A00" w:rsidRDefault="007F57CC" w:rsidP="007F57CC">
      <w:pPr>
        <w:spacing w:after="200" w:line="240" w:lineRule="auto"/>
        <w:jc w:val="center"/>
        <w:rPr>
          <w:rFonts w:ascii="Sakkal Majalla" w:eastAsia="Calibri" w:hAnsi="Sakkal Majalla" w:cs="Sakkal Majalla"/>
          <w:b/>
          <w:bCs/>
          <w:color w:val="000000"/>
          <w:sz w:val="28"/>
          <w:szCs w:val="28"/>
          <w:rtl/>
          <w:lang w:val="en-GB"/>
        </w:rPr>
      </w:pPr>
      <w:bookmarkStart w:id="32" w:name="_Toc206177960"/>
      <w:r w:rsidRPr="007F57CC">
        <w:rPr>
          <w:rFonts w:ascii="Sakkal Majalla" w:eastAsia="Calibri" w:hAnsi="Sakkal Majalla" w:cs="Sakkal Majalla"/>
          <w:b/>
          <w:bCs/>
          <w:color w:val="000000"/>
          <w:sz w:val="28"/>
          <w:szCs w:val="28"/>
          <w:rtl/>
        </w:rPr>
        <w:t>جدول</w:t>
      </w:r>
      <w:r w:rsidR="006F1B1A" w:rsidRPr="00177A00">
        <w:rPr>
          <w:rFonts w:ascii="Sakkal Majalla" w:eastAsia="Calibri" w:hAnsi="Sakkal Majalla" w:cs="Sakkal Majalla" w:hint="cs"/>
          <w:b/>
          <w:bCs/>
          <w:color w:val="000000"/>
          <w:sz w:val="28"/>
          <w:szCs w:val="28"/>
          <w:rtl/>
        </w:rPr>
        <w:t xml:space="preserve"> رقم</w:t>
      </w:r>
      <w:r w:rsidRPr="007F57CC">
        <w:rPr>
          <w:rFonts w:ascii="Sakkal Majalla" w:eastAsia="Calibri" w:hAnsi="Sakkal Majalla" w:cs="Sakkal Majalla"/>
          <w:b/>
          <w:bCs/>
          <w:color w:val="000000"/>
          <w:sz w:val="28"/>
          <w:szCs w:val="28"/>
          <w:rtl/>
        </w:rPr>
        <w:t xml:space="preserve"> </w:t>
      </w:r>
      <w:r w:rsidR="006F1B1A" w:rsidRPr="00177A00">
        <w:rPr>
          <w:rFonts w:ascii="Sakkal Majalla" w:eastAsia="Calibri" w:hAnsi="Sakkal Majalla" w:cs="Sakkal Majalla" w:hint="cs"/>
          <w:b/>
          <w:bCs/>
          <w:color w:val="000000"/>
          <w:sz w:val="28"/>
          <w:szCs w:val="28"/>
          <w:rtl/>
        </w:rPr>
        <w:t>(</w:t>
      </w:r>
      <w:r w:rsidRPr="007F57CC">
        <w:rPr>
          <w:rFonts w:ascii="Sakkal Majalla" w:eastAsia="Calibri" w:hAnsi="Sakkal Majalla" w:cs="Sakkal Majalla"/>
          <w:b/>
          <w:bCs/>
          <w:color w:val="000000"/>
          <w:sz w:val="28"/>
          <w:szCs w:val="28"/>
          <w:rtl/>
        </w:rPr>
        <w:fldChar w:fldCharType="begin"/>
      </w:r>
      <w:r w:rsidRPr="007F57CC">
        <w:rPr>
          <w:rFonts w:ascii="Sakkal Majalla" w:eastAsia="Calibri" w:hAnsi="Sakkal Majalla" w:cs="Sakkal Majalla"/>
          <w:b/>
          <w:bCs/>
          <w:color w:val="000000"/>
          <w:sz w:val="28"/>
          <w:szCs w:val="28"/>
          <w:rtl/>
        </w:rPr>
        <w:instrText xml:space="preserve"> </w:instrText>
      </w:r>
      <w:r w:rsidRPr="007F57CC">
        <w:rPr>
          <w:rFonts w:ascii="Sakkal Majalla" w:eastAsia="Calibri" w:hAnsi="Sakkal Majalla" w:cs="Sakkal Majalla"/>
          <w:b/>
          <w:bCs/>
          <w:color w:val="000000"/>
          <w:sz w:val="28"/>
          <w:szCs w:val="28"/>
        </w:rPr>
        <w:instrText>SEQ</w:instrText>
      </w:r>
      <w:r w:rsidRPr="007F57CC">
        <w:rPr>
          <w:rFonts w:ascii="Sakkal Majalla" w:eastAsia="Calibri" w:hAnsi="Sakkal Majalla" w:cs="Sakkal Majalla"/>
          <w:b/>
          <w:bCs/>
          <w:color w:val="000000"/>
          <w:sz w:val="28"/>
          <w:szCs w:val="28"/>
          <w:rtl/>
        </w:rPr>
        <w:instrText xml:space="preserve"> جدول \* </w:instrText>
      </w:r>
      <w:r w:rsidRPr="007F57CC">
        <w:rPr>
          <w:rFonts w:ascii="Sakkal Majalla" w:eastAsia="Calibri" w:hAnsi="Sakkal Majalla" w:cs="Sakkal Majalla"/>
          <w:b/>
          <w:bCs/>
          <w:color w:val="000000"/>
          <w:sz w:val="28"/>
          <w:szCs w:val="28"/>
        </w:rPr>
        <w:instrText>ARABIC</w:instrText>
      </w:r>
      <w:r w:rsidRPr="007F57CC">
        <w:rPr>
          <w:rFonts w:ascii="Sakkal Majalla" w:eastAsia="Calibri" w:hAnsi="Sakkal Majalla" w:cs="Sakkal Majalla"/>
          <w:b/>
          <w:bCs/>
          <w:color w:val="000000"/>
          <w:sz w:val="28"/>
          <w:szCs w:val="28"/>
          <w:rtl/>
        </w:rPr>
        <w:instrText xml:space="preserve"> </w:instrText>
      </w:r>
      <w:r w:rsidRPr="007F57CC">
        <w:rPr>
          <w:rFonts w:ascii="Sakkal Majalla" w:eastAsia="Calibri" w:hAnsi="Sakkal Majalla" w:cs="Sakkal Majalla"/>
          <w:b/>
          <w:bCs/>
          <w:color w:val="000000"/>
          <w:sz w:val="28"/>
          <w:szCs w:val="28"/>
          <w:rtl/>
        </w:rPr>
        <w:fldChar w:fldCharType="separate"/>
      </w:r>
      <w:r w:rsidRPr="007F57CC">
        <w:rPr>
          <w:rFonts w:ascii="Sakkal Majalla" w:eastAsia="Calibri" w:hAnsi="Sakkal Majalla" w:cs="Sakkal Majalla"/>
          <w:b/>
          <w:bCs/>
          <w:noProof/>
          <w:color w:val="000000"/>
          <w:sz w:val="28"/>
          <w:szCs w:val="28"/>
          <w:rtl/>
        </w:rPr>
        <w:t>2</w:t>
      </w:r>
      <w:r w:rsidRPr="007F57CC">
        <w:rPr>
          <w:rFonts w:ascii="Sakkal Majalla" w:eastAsia="Calibri" w:hAnsi="Sakkal Majalla" w:cs="Sakkal Majalla"/>
          <w:b/>
          <w:bCs/>
          <w:color w:val="000000"/>
          <w:sz w:val="28"/>
          <w:szCs w:val="28"/>
          <w:rtl/>
        </w:rPr>
        <w:fldChar w:fldCharType="end"/>
      </w:r>
      <w:r w:rsidR="006F1B1A" w:rsidRPr="00177A00">
        <w:rPr>
          <w:rFonts w:ascii="Sakkal Majalla" w:eastAsia="Calibri" w:hAnsi="Sakkal Majalla" w:cs="Sakkal Majalla" w:hint="cs"/>
          <w:b/>
          <w:bCs/>
          <w:color w:val="000000"/>
          <w:sz w:val="28"/>
          <w:szCs w:val="28"/>
          <w:rtl/>
          <w:lang w:val="en-GB"/>
        </w:rPr>
        <w:t>)</w:t>
      </w:r>
    </w:p>
    <w:p w14:paraId="0534132F" w14:textId="66C9983D" w:rsidR="007F57CC" w:rsidRPr="007F57CC" w:rsidRDefault="007F57CC" w:rsidP="007F57CC">
      <w:pPr>
        <w:spacing w:after="200" w:line="240" w:lineRule="auto"/>
        <w:jc w:val="center"/>
        <w:rPr>
          <w:rFonts w:ascii="Sakkal Majalla" w:eastAsia="Calibri" w:hAnsi="Sakkal Majalla" w:cs="Sakkal Majalla"/>
          <w:b/>
          <w:bCs/>
          <w:color w:val="000000"/>
          <w:sz w:val="28"/>
          <w:szCs w:val="28"/>
          <w:rtl/>
          <w:lang w:val="en-GB"/>
        </w:rPr>
      </w:pPr>
      <w:r w:rsidRPr="007F57CC">
        <w:rPr>
          <w:rFonts w:ascii="Sakkal Majalla" w:eastAsia="Calibri" w:hAnsi="Sakkal Majalla" w:cs="Sakkal Majalla"/>
          <w:b/>
          <w:bCs/>
          <w:color w:val="000000"/>
          <w:sz w:val="28"/>
          <w:szCs w:val="28"/>
          <w:rtl/>
          <w:lang w:val="en-GB"/>
        </w:rPr>
        <w:t>معاملات الارتباط لعبارات محور النجاح المهني الذاتي</w:t>
      </w:r>
      <w:bookmarkEnd w:id="32"/>
    </w:p>
    <w:tbl>
      <w:tblPr>
        <w:tblStyle w:val="aa"/>
        <w:tblW w:w="0" w:type="auto"/>
        <w:jc w:val="center"/>
        <w:tblLook w:val="04A0" w:firstRow="1" w:lastRow="0" w:firstColumn="1" w:lastColumn="0" w:noHBand="0" w:noVBand="1"/>
      </w:tblPr>
      <w:tblGrid>
        <w:gridCol w:w="1980"/>
        <w:gridCol w:w="1701"/>
        <w:gridCol w:w="1701"/>
        <w:gridCol w:w="1533"/>
        <w:gridCol w:w="2069"/>
      </w:tblGrid>
      <w:tr w:rsidR="009E68E7" w:rsidRPr="007F57CC" w14:paraId="613A8219" w14:textId="77777777" w:rsidTr="00DB4544">
        <w:trPr>
          <w:trHeight w:val="454"/>
          <w:jc w:val="center"/>
        </w:trPr>
        <w:tc>
          <w:tcPr>
            <w:tcW w:w="1980" w:type="dxa"/>
            <w:shd w:val="clear" w:color="auto" w:fill="B4C6E7" w:themeFill="accent1" w:themeFillTint="66"/>
            <w:noWrap/>
            <w:vAlign w:val="center"/>
            <w:hideMark/>
          </w:tcPr>
          <w:p w14:paraId="39D0984A" w14:textId="77777777" w:rsidR="007F57CC" w:rsidRPr="007F57CC" w:rsidRDefault="007F57CC" w:rsidP="007F57CC">
            <w:pPr>
              <w:jc w:val="center"/>
              <w:rPr>
                <w:rFonts w:ascii="Sakkal Majalla" w:eastAsia="Calibri" w:hAnsi="Sakkal Majalla" w:cs="Sakkal Majalla"/>
                <w:b/>
                <w:bCs/>
                <w:sz w:val="28"/>
                <w:szCs w:val="28"/>
              </w:rPr>
            </w:pPr>
            <w:r w:rsidRPr="007F57CC">
              <w:rPr>
                <w:rFonts w:ascii="Sakkal Majalla" w:eastAsia="Calibri" w:hAnsi="Sakkal Majalla" w:cs="Sakkal Majalla"/>
                <w:b/>
                <w:bCs/>
                <w:sz w:val="28"/>
                <w:szCs w:val="28"/>
                <w:rtl/>
              </w:rPr>
              <w:t>معامل الارتباط</w:t>
            </w:r>
          </w:p>
        </w:tc>
        <w:tc>
          <w:tcPr>
            <w:tcW w:w="1701" w:type="dxa"/>
            <w:shd w:val="clear" w:color="auto" w:fill="B4C6E7" w:themeFill="accent1" w:themeFillTint="66"/>
            <w:noWrap/>
            <w:vAlign w:val="center"/>
            <w:hideMark/>
          </w:tcPr>
          <w:p w14:paraId="126F1ACA" w14:textId="77777777" w:rsidR="007F57CC" w:rsidRPr="007F57CC" w:rsidRDefault="007F57CC" w:rsidP="007F57CC">
            <w:pPr>
              <w:jc w:val="center"/>
              <w:rPr>
                <w:rFonts w:ascii="Sakkal Majalla" w:eastAsia="Calibri" w:hAnsi="Sakkal Majalla" w:cs="Sakkal Majalla"/>
                <w:b/>
                <w:bCs/>
                <w:sz w:val="28"/>
                <w:szCs w:val="28"/>
                <w:rtl/>
              </w:rPr>
            </w:pPr>
            <w:r w:rsidRPr="007F57CC">
              <w:rPr>
                <w:rFonts w:ascii="Sakkal Majalla" w:eastAsia="Calibri" w:hAnsi="Sakkal Majalla" w:cs="Sakkal Majalla"/>
                <w:b/>
                <w:bCs/>
                <w:sz w:val="28"/>
                <w:szCs w:val="28"/>
                <w:rtl/>
              </w:rPr>
              <w:t>رقم العبارة</w:t>
            </w:r>
          </w:p>
        </w:tc>
        <w:tc>
          <w:tcPr>
            <w:tcW w:w="1701" w:type="dxa"/>
            <w:shd w:val="clear" w:color="auto" w:fill="B4C6E7" w:themeFill="accent1" w:themeFillTint="66"/>
            <w:noWrap/>
            <w:vAlign w:val="center"/>
            <w:hideMark/>
          </w:tcPr>
          <w:p w14:paraId="4B636AEF" w14:textId="77777777" w:rsidR="007F57CC" w:rsidRPr="007F57CC" w:rsidRDefault="007F57CC" w:rsidP="007F57CC">
            <w:pPr>
              <w:jc w:val="center"/>
              <w:rPr>
                <w:rFonts w:ascii="Sakkal Majalla" w:eastAsia="Calibri" w:hAnsi="Sakkal Majalla" w:cs="Sakkal Majalla"/>
                <w:b/>
                <w:bCs/>
                <w:sz w:val="28"/>
                <w:szCs w:val="28"/>
                <w:rtl/>
              </w:rPr>
            </w:pPr>
            <w:r w:rsidRPr="007F57CC">
              <w:rPr>
                <w:rFonts w:ascii="Sakkal Majalla" w:eastAsia="Calibri" w:hAnsi="Sakkal Majalla" w:cs="Sakkal Majalla"/>
                <w:b/>
                <w:bCs/>
                <w:sz w:val="28"/>
                <w:szCs w:val="28"/>
                <w:rtl/>
              </w:rPr>
              <w:t>معامل الارتباط</w:t>
            </w:r>
          </w:p>
        </w:tc>
        <w:tc>
          <w:tcPr>
            <w:tcW w:w="1533" w:type="dxa"/>
            <w:shd w:val="clear" w:color="auto" w:fill="B4C6E7" w:themeFill="accent1" w:themeFillTint="66"/>
            <w:noWrap/>
            <w:vAlign w:val="center"/>
            <w:hideMark/>
          </w:tcPr>
          <w:p w14:paraId="400A2B77" w14:textId="77777777" w:rsidR="007F57CC" w:rsidRPr="007F57CC" w:rsidRDefault="007F57CC" w:rsidP="007F57CC">
            <w:pPr>
              <w:jc w:val="center"/>
              <w:rPr>
                <w:rFonts w:ascii="Sakkal Majalla" w:eastAsia="Calibri" w:hAnsi="Sakkal Majalla" w:cs="Sakkal Majalla"/>
                <w:b/>
                <w:bCs/>
                <w:sz w:val="28"/>
                <w:szCs w:val="28"/>
                <w:rtl/>
              </w:rPr>
            </w:pPr>
            <w:r w:rsidRPr="007F57CC">
              <w:rPr>
                <w:rFonts w:ascii="Sakkal Majalla" w:eastAsia="Calibri" w:hAnsi="Sakkal Majalla" w:cs="Sakkal Majalla"/>
                <w:b/>
                <w:bCs/>
                <w:sz w:val="28"/>
                <w:szCs w:val="28"/>
                <w:rtl/>
              </w:rPr>
              <w:t>رقم العبارة</w:t>
            </w:r>
          </w:p>
        </w:tc>
        <w:tc>
          <w:tcPr>
            <w:tcW w:w="2069" w:type="dxa"/>
            <w:shd w:val="clear" w:color="auto" w:fill="B4C6E7" w:themeFill="accent1" w:themeFillTint="66"/>
            <w:noWrap/>
            <w:vAlign w:val="center"/>
            <w:hideMark/>
          </w:tcPr>
          <w:p w14:paraId="6132497F" w14:textId="77777777" w:rsidR="007F57CC" w:rsidRPr="007F57CC" w:rsidRDefault="007F57CC" w:rsidP="007F57CC">
            <w:pPr>
              <w:jc w:val="center"/>
              <w:rPr>
                <w:rFonts w:ascii="Sakkal Majalla" w:eastAsia="Calibri" w:hAnsi="Sakkal Majalla" w:cs="Sakkal Majalla"/>
                <w:b/>
                <w:bCs/>
                <w:sz w:val="28"/>
                <w:szCs w:val="28"/>
                <w:rtl/>
              </w:rPr>
            </w:pPr>
            <w:r w:rsidRPr="007F57CC">
              <w:rPr>
                <w:rFonts w:ascii="Sakkal Majalla" w:eastAsia="Calibri" w:hAnsi="Sakkal Majalla" w:cs="Sakkal Majalla"/>
                <w:b/>
                <w:bCs/>
                <w:sz w:val="28"/>
                <w:szCs w:val="28"/>
                <w:rtl/>
              </w:rPr>
              <w:t>المحور</w:t>
            </w:r>
          </w:p>
        </w:tc>
      </w:tr>
      <w:tr w:rsidR="009E68E7" w:rsidRPr="007F57CC" w14:paraId="3DF8C25B" w14:textId="77777777" w:rsidTr="00DB4544">
        <w:trPr>
          <w:trHeight w:val="454"/>
          <w:jc w:val="center"/>
        </w:trPr>
        <w:tc>
          <w:tcPr>
            <w:tcW w:w="1980" w:type="dxa"/>
            <w:noWrap/>
            <w:vAlign w:val="center"/>
            <w:hideMark/>
          </w:tcPr>
          <w:p w14:paraId="1C9DE7AE"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0.89</w:t>
            </w:r>
          </w:p>
        </w:tc>
        <w:tc>
          <w:tcPr>
            <w:tcW w:w="1701" w:type="dxa"/>
            <w:noWrap/>
            <w:vAlign w:val="center"/>
            <w:hideMark/>
          </w:tcPr>
          <w:p w14:paraId="70CDB595"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29</w:t>
            </w:r>
          </w:p>
        </w:tc>
        <w:tc>
          <w:tcPr>
            <w:tcW w:w="1701" w:type="dxa"/>
            <w:noWrap/>
            <w:vAlign w:val="center"/>
            <w:hideMark/>
          </w:tcPr>
          <w:p w14:paraId="1EBBF7E3" w14:textId="77777777" w:rsidR="007F57CC" w:rsidRPr="003107D3" w:rsidRDefault="007F57CC" w:rsidP="007F57CC">
            <w:pPr>
              <w:jc w:val="center"/>
              <w:rPr>
                <w:rFonts w:ascii="Sakkal Majalla" w:eastAsia="Calibri" w:hAnsi="Sakkal Majalla" w:cs="Sakkal Majalla"/>
                <w:sz w:val="28"/>
                <w:szCs w:val="28"/>
                <w:lang w:val="en-US"/>
              </w:rPr>
            </w:pPr>
            <w:r w:rsidRPr="007F57CC">
              <w:rPr>
                <w:rFonts w:ascii="Sakkal Majalla" w:eastAsia="Calibri" w:hAnsi="Sakkal Majalla" w:cs="Sakkal Majalla"/>
                <w:sz w:val="28"/>
                <w:szCs w:val="28"/>
              </w:rPr>
              <w:t>0.74</w:t>
            </w:r>
          </w:p>
        </w:tc>
        <w:tc>
          <w:tcPr>
            <w:tcW w:w="1533" w:type="dxa"/>
            <w:noWrap/>
            <w:vAlign w:val="center"/>
            <w:hideMark/>
          </w:tcPr>
          <w:p w14:paraId="2C218287"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25</w:t>
            </w:r>
          </w:p>
        </w:tc>
        <w:tc>
          <w:tcPr>
            <w:tcW w:w="2069" w:type="dxa"/>
            <w:vMerge w:val="restart"/>
            <w:shd w:val="clear" w:color="auto" w:fill="B4C6E7" w:themeFill="accent1" w:themeFillTint="66"/>
            <w:noWrap/>
            <w:vAlign w:val="center"/>
            <w:hideMark/>
          </w:tcPr>
          <w:p w14:paraId="1C993E53" w14:textId="77777777" w:rsidR="007F57CC" w:rsidRPr="007F57CC" w:rsidRDefault="007F57CC" w:rsidP="007F57CC">
            <w:pPr>
              <w:jc w:val="center"/>
              <w:rPr>
                <w:rFonts w:ascii="Sakkal Majalla" w:eastAsia="Calibri" w:hAnsi="Sakkal Majalla" w:cs="Sakkal Majalla"/>
                <w:b/>
                <w:bCs/>
                <w:sz w:val="28"/>
                <w:szCs w:val="28"/>
              </w:rPr>
            </w:pPr>
            <w:r w:rsidRPr="007F57CC">
              <w:rPr>
                <w:rFonts w:ascii="Sakkal Majalla" w:eastAsia="Calibri" w:hAnsi="Sakkal Majalla" w:cs="Sakkal Majalla"/>
                <w:b/>
                <w:bCs/>
                <w:sz w:val="28"/>
                <w:szCs w:val="28"/>
                <w:rtl/>
              </w:rPr>
              <w:t>النجاح المهني الذاتي</w:t>
            </w:r>
          </w:p>
        </w:tc>
      </w:tr>
      <w:tr w:rsidR="009E68E7" w:rsidRPr="007F57CC" w14:paraId="34E2CFAB" w14:textId="77777777" w:rsidTr="00DB4544">
        <w:trPr>
          <w:trHeight w:val="454"/>
          <w:jc w:val="center"/>
        </w:trPr>
        <w:tc>
          <w:tcPr>
            <w:tcW w:w="1980" w:type="dxa"/>
            <w:noWrap/>
            <w:vAlign w:val="center"/>
            <w:hideMark/>
          </w:tcPr>
          <w:p w14:paraId="0B44EC7C"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0.84</w:t>
            </w:r>
          </w:p>
        </w:tc>
        <w:tc>
          <w:tcPr>
            <w:tcW w:w="1701" w:type="dxa"/>
            <w:noWrap/>
            <w:vAlign w:val="center"/>
            <w:hideMark/>
          </w:tcPr>
          <w:p w14:paraId="6E311933"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30</w:t>
            </w:r>
          </w:p>
        </w:tc>
        <w:tc>
          <w:tcPr>
            <w:tcW w:w="1701" w:type="dxa"/>
            <w:noWrap/>
            <w:vAlign w:val="center"/>
            <w:hideMark/>
          </w:tcPr>
          <w:p w14:paraId="6CA0B6A8"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0.81</w:t>
            </w:r>
          </w:p>
        </w:tc>
        <w:tc>
          <w:tcPr>
            <w:tcW w:w="1533" w:type="dxa"/>
            <w:noWrap/>
            <w:vAlign w:val="center"/>
            <w:hideMark/>
          </w:tcPr>
          <w:p w14:paraId="6C8C320E"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26</w:t>
            </w:r>
          </w:p>
        </w:tc>
        <w:tc>
          <w:tcPr>
            <w:tcW w:w="2069" w:type="dxa"/>
            <w:vMerge/>
            <w:shd w:val="clear" w:color="auto" w:fill="B4C6E7" w:themeFill="accent1" w:themeFillTint="66"/>
            <w:noWrap/>
            <w:vAlign w:val="center"/>
            <w:hideMark/>
          </w:tcPr>
          <w:p w14:paraId="596939FF" w14:textId="77777777" w:rsidR="007F57CC" w:rsidRPr="007F57CC" w:rsidRDefault="007F57CC" w:rsidP="007F57CC">
            <w:pPr>
              <w:jc w:val="center"/>
              <w:rPr>
                <w:rFonts w:ascii="Sakkal Majalla" w:eastAsia="Calibri" w:hAnsi="Sakkal Majalla" w:cs="Sakkal Majalla"/>
                <w:sz w:val="28"/>
                <w:szCs w:val="28"/>
              </w:rPr>
            </w:pPr>
          </w:p>
        </w:tc>
      </w:tr>
      <w:tr w:rsidR="009E68E7" w:rsidRPr="007F57CC" w14:paraId="4D1FD671" w14:textId="77777777" w:rsidTr="00DB4544">
        <w:trPr>
          <w:trHeight w:val="454"/>
          <w:jc w:val="center"/>
        </w:trPr>
        <w:tc>
          <w:tcPr>
            <w:tcW w:w="1980" w:type="dxa"/>
            <w:noWrap/>
            <w:vAlign w:val="center"/>
            <w:hideMark/>
          </w:tcPr>
          <w:p w14:paraId="7C459967"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0.78</w:t>
            </w:r>
          </w:p>
        </w:tc>
        <w:tc>
          <w:tcPr>
            <w:tcW w:w="1701" w:type="dxa"/>
            <w:noWrap/>
            <w:vAlign w:val="center"/>
            <w:hideMark/>
          </w:tcPr>
          <w:p w14:paraId="151AECCC"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31</w:t>
            </w:r>
          </w:p>
        </w:tc>
        <w:tc>
          <w:tcPr>
            <w:tcW w:w="1701" w:type="dxa"/>
            <w:noWrap/>
            <w:vAlign w:val="center"/>
            <w:hideMark/>
          </w:tcPr>
          <w:p w14:paraId="44FB02A2"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0.83</w:t>
            </w:r>
          </w:p>
        </w:tc>
        <w:tc>
          <w:tcPr>
            <w:tcW w:w="1533" w:type="dxa"/>
            <w:noWrap/>
            <w:vAlign w:val="center"/>
            <w:hideMark/>
          </w:tcPr>
          <w:p w14:paraId="6CA0E75A"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27</w:t>
            </w:r>
          </w:p>
        </w:tc>
        <w:tc>
          <w:tcPr>
            <w:tcW w:w="2069" w:type="dxa"/>
            <w:vMerge/>
            <w:shd w:val="clear" w:color="auto" w:fill="B4C6E7" w:themeFill="accent1" w:themeFillTint="66"/>
            <w:noWrap/>
            <w:vAlign w:val="center"/>
            <w:hideMark/>
          </w:tcPr>
          <w:p w14:paraId="73D8541D" w14:textId="77777777" w:rsidR="007F57CC" w:rsidRPr="007F57CC" w:rsidRDefault="007F57CC" w:rsidP="007F57CC">
            <w:pPr>
              <w:jc w:val="center"/>
              <w:rPr>
                <w:rFonts w:ascii="Sakkal Majalla" w:eastAsia="Calibri" w:hAnsi="Sakkal Majalla" w:cs="Sakkal Majalla"/>
                <w:sz w:val="28"/>
                <w:szCs w:val="28"/>
              </w:rPr>
            </w:pPr>
          </w:p>
        </w:tc>
      </w:tr>
      <w:tr w:rsidR="009E68E7" w:rsidRPr="007F57CC" w14:paraId="47115CB6" w14:textId="77777777" w:rsidTr="00DB4544">
        <w:trPr>
          <w:trHeight w:val="454"/>
          <w:jc w:val="center"/>
        </w:trPr>
        <w:tc>
          <w:tcPr>
            <w:tcW w:w="1980" w:type="dxa"/>
            <w:noWrap/>
            <w:vAlign w:val="center"/>
            <w:hideMark/>
          </w:tcPr>
          <w:p w14:paraId="59729B45"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0.81</w:t>
            </w:r>
          </w:p>
        </w:tc>
        <w:tc>
          <w:tcPr>
            <w:tcW w:w="1701" w:type="dxa"/>
            <w:noWrap/>
            <w:vAlign w:val="center"/>
            <w:hideMark/>
          </w:tcPr>
          <w:p w14:paraId="1CBB8753"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32</w:t>
            </w:r>
          </w:p>
        </w:tc>
        <w:tc>
          <w:tcPr>
            <w:tcW w:w="1701" w:type="dxa"/>
            <w:noWrap/>
            <w:vAlign w:val="center"/>
            <w:hideMark/>
          </w:tcPr>
          <w:p w14:paraId="61434C26"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0.69</w:t>
            </w:r>
          </w:p>
        </w:tc>
        <w:tc>
          <w:tcPr>
            <w:tcW w:w="1533" w:type="dxa"/>
            <w:noWrap/>
            <w:vAlign w:val="center"/>
            <w:hideMark/>
          </w:tcPr>
          <w:p w14:paraId="6DCD3534" w14:textId="77777777" w:rsidR="007F57CC" w:rsidRPr="007F57CC" w:rsidRDefault="007F57CC" w:rsidP="007F57CC">
            <w:pPr>
              <w:jc w:val="center"/>
              <w:rPr>
                <w:rFonts w:ascii="Sakkal Majalla" w:eastAsia="Calibri" w:hAnsi="Sakkal Majalla" w:cs="Sakkal Majalla"/>
                <w:sz w:val="28"/>
                <w:szCs w:val="28"/>
                <w:lang w:val="en-US"/>
              </w:rPr>
            </w:pPr>
            <w:r w:rsidRPr="007F57CC">
              <w:rPr>
                <w:rFonts w:ascii="Sakkal Majalla" w:eastAsia="Calibri" w:hAnsi="Sakkal Majalla" w:cs="Sakkal Majalla"/>
                <w:sz w:val="28"/>
                <w:szCs w:val="28"/>
              </w:rPr>
              <w:t>28</w:t>
            </w:r>
          </w:p>
        </w:tc>
        <w:tc>
          <w:tcPr>
            <w:tcW w:w="2069" w:type="dxa"/>
            <w:vMerge/>
            <w:shd w:val="clear" w:color="auto" w:fill="B4C6E7" w:themeFill="accent1" w:themeFillTint="66"/>
            <w:noWrap/>
            <w:vAlign w:val="center"/>
            <w:hideMark/>
          </w:tcPr>
          <w:p w14:paraId="747EFF34" w14:textId="77777777" w:rsidR="007F57CC" w:rsidRPr="007F57CC" w:rsidRDefault="007F57CC" w:rsidP="007F57CC">
            <w:pPr>
              <w:jc w:val="center"/>
              <w:rPr>
                <w:rFonts w:ascii="Sakkal Majalla" w:eastAsia="Calibri" w:hAnsi="Sakkal Majalla" w:cs="Sakkal Majalla"/>
                <w:sz w:val="28"/>
                <w:szCs w:val="28"/>
              </w:rPr>
            </w:pPr>
          </w:p>
        </w:tc>
      </w:tr>
    </w:tbl>
    <w:p w14:paraId="001E7E79" w14:textId="77777777" w:rsidR="007F57CC" w:rsidRPr="007F57CC" w:rsidRDefault="007F57CC" w:rsidP="007F57CC">
      <w:pPr>
        <w:rPr>
          <w:rFonts w:ascii="Sakkal Majalla" w:eastAsia="Calibri" w:hAnsi="Sakkal Majalla" w:cs="Sakkal Majalla"/>
          <w:sz w:val="28"/>
          <w:szCs w:val="28"/>
          <w:rtl/>
          <w:lang w:val="en-GB"/>
        </w:rPr>
      </w:pPr>
    </w:p>
    <w:p w14:paraId="2CE69EF5" w14:textId="63BA4EE8" w:rsidR="007F57CC" w:rsidRPr="007F57CC" w:rsidRDefault="007F57CC" w:rsidP="007F57CC">
      <w:pPr>
        <w:rPr>
          <w:rFonts w:ascii="Sakkal Majalla" w:eastAsia="Calibri" w:hAnsi="Sakkal Majalla" w:cs="Sakkal Majalla"/>
          <w:sz w:val="28"/>
          <w:szCs w:val="28"/>
          <w:rtl/>
          <w:lang w:val="en-GB"/>
        </w:rPr>
      </w:pPr>
      <w:r w:rsidRPr="007F57CC">
        <w:rPr>
          <w:rFonts w:ascii="Sakkal Majalla" w:eastAsia="Calibri" w:hAnsi="Sakkal Majalla" w:cs="Sakkal Majalla"/>
          <w:sz w:val="28"/>
          <w:szCs w:val="28"/>
          <w:rtl/>
          <w:lang w:val="en-GB"/>
        </w:rPr>
        <w:t>وبالمثل يتضح من جدول</w:t>
      </w:r>
      <w:r w:rsidR="006F1B1A">
        <w:rPr>
          <w:rFonts w:ascii="Sakkal Majalla" w:eastAsia="Calibri" w:hAnsi="Sakkal Majalla" w:cs="Sakkal Majalla" w:hint="cs"/>
          <w:sz w:val="28"/>
          <w:szCs w:val="28"/>
          <w:rtl/>
          <w:lang w:val="en-GB"/>
        </w:rPr>
        <w:t xml:space="preserve"> رقم</w:t>
      </w:r>
      <w:r w:rsidRPr="007F57CC">
        <w:rPr>
          <w:rFonts w:ascii="Sakkal Majalla" w:eastAsia="Calibri" w:hAnsi="Sakkal Majalla" w:cs="Sakkal Majalla"/>
          <w:sz w:val="28"/>
          <w:szCs w:val="28"/>
          <w:rtl/>
          <w:lang w:val="en-GB"/>
        </w:rPr>
        <w:t xml:space="preserve"> (2) أن معاملات الارتباط بين العبارات لمحور النجاح المهني الذاتي حققت قيم مرتفعة مما يعزز قوة الاتساق الداخلي للمحور.</w:t>
      </w:r>
    </w:p>
    <w:p w14:paraId="2DF021CB" w14:textId="77777777" w:rsidR="00DB4544" w:rsidRDefault="00DB4544" w:rsidP="006F1B1A">
      <w:pPr>
        <w:spacing w:after="200" w:line="240" w:lineRule="auto"/>
        <w:jc w:val="center"/>
        <w:rPr>
          <w:rFonts w:ascii="Sakkal Majalla" w:eastAsia="Calibri" w:hAnsi="Sakkal Majalla" w:cs="Sakkal Majalla"/>
          <w:b/>
          <w:bCs/>
          <w:color w:val="000000"/>
          <w:sz w:val="28"/>
          <w:szCs w:val="28"/>
          <w:rtl/>
        </w:rPr>
      </w:pPr>
      <w:bookmarkStart w:id="33" w:name="_Toc206177961"/>
    </w:p>
    <w:p w14:paraId="1CA2C1E7" w14:textId="62E608E5" w:rsidR="006F1B1A" w:rsidRPr="00177A00" w:rsidRDefault="007F57CC" w:rsidP="006F1B1A">
      <w:pPr>
        <w:spacing w:after="200" w:line="240" w:lineRule="auto"/>
        <w:jc w:val="center"/>
        <w:rPr>
          <w:rFonts w:ascii="Sakkal Majalla" w:eastAsia="Calibri" w:hAnsi="Sakkal Majalla" w:cs="Sakkal Majalla"/>
          <w:b/>
          <w:bCs/>
          <w:color w:val="000000"/>
          <w:sz w:val="28"/>
          <w:szCs w:val="28"/>
          <w:rtl/>
          <w:lang w:val="en-GB"/>
        </w:rPr>
      </w:pPr>
      <w:r w:rsidRPr="007F57CC">
        <w:rPr>
          <w:rFonts w:ascii="Sakkal Majalla" w:eastAsia="Calibri" w:hAnsi="Sakkal Majalla" w:cs="Sakkal Majalla"/>
          <w:b/>
          <w:bCs/>
          <w:color w:val="000000"/>
          <w:sz w:val="28"/>
          <w:szCs w:val="28"/>
          <w:rtl/>
        </w:rPr>
        <w:lastRenderedPageBreak/>
        <w:t>جدول</w:t>
      </w:r>
      <w:r w:rsidR="006F1B1A" w:rsidRPr="00177A00">
        <w:rPr>
          <w:rFonts w:ascii="Sakkal Majalla" w:eastAsia="Calibri" w:hAnsi="Sakkal Majalla" w:cs="Sakkal Majalla" w:hint="cs"/>
          <w:b/>
          <w:bCs/>
          <w:color w:val="000000"/>
          <w:sz w:val="28"/>
          <w:szCs w:val="28"/>
          <w:rtl/>
        </w:rPr>
        <w:t xml:space="preserve"> رقم(</w:t>
      </w:r>
      <w:r w:rsidRPr="007F57CC">
        <w:rPr>
          <w:rFonts w:ascii="Sakkal Majalla" w:eastAsia="Calibri" w:hAnsi="Sakkal Majalla" w:cs="Sakkal Majalla"/>
          <w:b/>
          <w:bCs/>
          <w:color w:val="000000"/>
          <w:sz w:val="28"/>
          <w:szCs w:val="28"/>
          <w:rtl/>
        </w:rPr>
        <w:t xml:space="preserve"> </w:t>
      </w:r>
      <w:r w:rsidRPr="007F57CC">
        <w:rPr>
          <w:rFonts w:ascii="Sakkal Majalla" w:eastAsia="Calibri" w:hAnsi="Sakkal Majalla" w:cs="Sakkal Majalla"/>
          <w:b/>
          <w:bCs/>
          <w:color w:val="000000"/>
          <w:sz w:val="28"/>
          <w:szCs w:val="28"/>
          <w:rtl/>
        </w:rPr>
        <w:fldChar w:fldCharType="begin"/>
      </w:r>
      <w:r w:rsidRPr="007F57CC">
        <w:rPr>
          <w:rFonts w:ascii="Sakkal Majalla" w:eastAsia="Calibri" w:hAnsi="Sakkal Majalla" w:cs="Sakkal Majalla"/>
          <w:b/>
          <w:bCs/>
          <w:color w:val="000000"/>
          <w:sz w:val="28"/>
          <w:szCs w:val="28"/>
          <w:rtl/>
        </w:rPr>
        <w:instrText xml:space="preserve"> </w:instrText>
      </w:r>
      <w:r w:rsidRPr="007F57CC">
        <w:rPr>
          <w:rFonts w:ascii="Sakkal Majalla" w:eastAsia="Calibri" w:hAnsi="Sakkal Majalla" w:cs="Sakkal Majalla"/>
          <w:b/>
          <w:bCs/>
          <w:color w:val="000000"/>
          <w:sz w:val="28"/>
          <w:szCs w:val="28"/>
        </w:rPr>
        <w:instrText>SEQ</w:instrText>
      </w:r>
      <w:r w:rsidRPr="007F57CC">
        <w:rPr>
          <w:rFonts w:ascii="Sakkal Majalla" w:eastAsia="Calibri" w:hAnsi="Sakkal Majalla" w:cs="Sakkal Majalla"/>
          <w:b/>
          <w:bCs/>
          <w:color w:val="000000"/>
          <w:sz w:val="28"/>
          <w:szCs w:val="28"/>
          <w:rtl/>
        </w:rPr>
        <w:instrText xml:space="preserve"> جدول \* </w:instrText>
      </w:r>
      <w:r w:rsidRPr="007F57CC">
        <w:rPr>
          <w:rFonts w:ascii="Sakkal Majalla" w:eastAsia="Calibri" w:hAnsi="Sakkal Majalla" w:cs="Sakkal Majalla"/>
          <w:b/>
          <w:bCs/>
          <w:color w:val="000000"/>
          <w:sz w:val="28"/>
          <w:szCs w:val="28"/>
        </w:rPr>
        <w:instrText>ARABIC</w:instrText>
      </w:r>
      <w:r w:rsidRPr="007F57CC">
        <w:rPr>
          <w:rFonts w:ascii="Sakkal Majalla" w:eastAsia="Calibri" w:hAnsi="Sakkal Majalla" w:cs="Sakkal Majalla"/>
          <w:b/>
          <w:bCs/>
          <w:color w:val="000000"/>
          <w:sz w:val="28"/>
          <w:szCs w:val="28"/>
          <w:rtl/>
        </w:rPr>
        <w:instrText xml:space="preserve"> </w:instrText>
      </w:r>
      <w:r w:rsidRPr="007F57CC">
        <w:rPr>
          <w:rFonts w:ascii="Sakkal Majalla" w:eastAsia="Calibri" w:hAnsi="Sakkal Majalla" w:cs="Sakkal Majalla"/>
          <w:b/>
          <w:bCs/>
          <w:color w:val="000000"/>
          <w:sz w:val="28"/>
          <w:szCs w:val="28"/>
          <w:rtl/>
        </w:rPr>
        <w:fldChar w:fldCharType="separate"/>
      </w:r>
      <w:r w:rsidRPr="007F57CC">
        <w:rPr>
          <w:rFonts w:ascii="Sakkal Majalla" w:eastAsia="Calibri" w:hAnsi="Sakkal Majalla" w:cs="Sakkal Majalla"/>
          <w:b/>
          <w:bCs/>
          <w:noProof/>
          <w:color w:val="000000"/>
          <w:sz w:val="28"/>
          <w:szCs w:val="28"/>
          <w:rtl/>
        </w:rPr>
        <w:t>3</w:t>
      </w:r>
      <w:r w:rsidRPr="007F57CC">
        <w:rPr>
          <w:rFonts w:ascii="Sakkal Majalla" w:eastAsia="Calibri" w:hAnsi="Sakkal Majalla" w:cs="Sakkal Majalla"/>
          <w:b/>
          <w:bCs/>
          <w:color w:val="000000"/>
          <w:sz w:val="28"/>
          <w:szCs w:val="28"/>
          <w:rtl/>
        </w:rPr>
        <w:fldChar w:fldCharType="end"/>
      </w:r>
      <w:r w:rsidRPr="007F57CC">
        <w:rPr>
          <w:rFonts w:ascii="Sakkal Majalla" w:eastAsia="Calibri" w:hAnsi="Sakkal Majalla" w:cs="Sakkal Majalla"/>
          <w:b/>
          <w:bCs/>
          <w:color w:val="000000"/>
          <w:sz w:val="28"/>
          <w:szCs w:val="28"/>
          <w:rtl/>
          <w:lang w:val="en-GB"/>
        </w:rPr>
        <w:t xml:space="preserve"> </w:t>
      </w:r>
      <w:r w:rsidR="006F1B1A" w:rsidRPr="00177A00">
        <w:rPr>
          <w:rFonts w:ascii="Sakkal Majalla" w:eastAsia="Calibri" w:hAnsi="Sakkal Majalla" w:cs="Sakkal Majalla" w:hint="cs"/>
          <w:b/>
          <w:bCs/>
          <w:color w:val="000000"/>
          <w:sz w:val="28"/>
          <w:szCs w:val="28"/>
          <w:rtl/>
          <w:lang w:val="en-GB"/>
        </w:rPr>
        <w:t>)</w:t>
      </w:r>
    </w:p>
    <w:p w14:paraId="39640946" w14:textId="70A2FE99" w:rsidR="007F57CC" w:rsidRPr="007F57CC" w:rsidRDefault="007F57CC" w:rsidP="006F1B1A">
      <w:pPr>
        <w:spacing w:after="200" w:line="240" w:lineRule="auto"/>
        <w:jc w:val="center"/>
        <w:rPr>
          <w:rFonts w:ascii="Sakkal Majalla" w:eastAsia="Calibri" w:hAnsi="Sakkal Majalla" w:cs="Sakkal Majalla"/>
          <w:b/>
          <w:bCs/>
          <w:color w:val="000000"/>
          <w:sz w:val="28"/>
          <w:szCs w:val="28"/>
          <w:rtl/>
          <w:lang w:val="en-GB"/>
        </w:rPr>
      </w:pPr>
      <w:r w:rsidRPr="007F57CC">
        <w:rPr>
          <w:rFonts w:ascii="Sakkal Majalla" w:eastAsia="Calibri" w:hAnsi="Sakkal Majalla" w:cs="Sakkal Majalla"/>
          <w:b/>
          <w:bCs/>
          <w:color w:val="000000"/>
          <w:sz w:val="28"/>
          <w:szCs w:val="28"/>
          <w:rtl/>
          <w:lang w:val="en-GB"/>
        </w:rPr>
        <w:t xml:space="preserve">معاملات ألفا </w:t>
      </w:r>
      <w:proofErr w:type="spellStart"/>
      <w:r w:rsidRPr="007F57CC">
        <w:rPr>
          <w:rFonts w:ascii="Sakkal Majalla" w:eastAsia="Calibri" w:hAnsi="Sakkal Majalla" w:cs="Sakkal Majalla"/>
          <w:b/>
          <w:bCs/>
          <w:color w:val="000000"/>
          <w:sz w:val="28"/>
          <w:szCs w:val="28"/>
          <w:rtl/>
          <w:lang w:val="en-GB"/>
        </w:rPr>
        <w:t>كرونباخ</w:t>
      </w:r>
      <w:proofErr w:type="spellEnd"/>
      <w:r w:rsidRPr="007F57CC">
        <w:rPr>
          <w:rFonts w:ascii="Sakkal Majalla" w:eastAsia="Calibri" w:hAnsi="Sakkal Majalla" w:cs="Sakkal Majalla"/>
          <w:b/>
          <w:bCs/>
          <w:color w:val="000000"/>
          <w:sz w:val="28"/>
          <w:szCs w:val="28"/>
          <w:rtl/>
          <w:lang w:val="en-GB"/>
        </w:rPr>
        <w:t xml:space="preserve"> لقياس ثبات أداة الدراسة</w:t>
      </w:r>
      <w:bookmarkEnd w:id="33"/>
    </w:p>
    <w:tbl>
      <w:tblPr>
        <w:tblStyle w:val="aa"/>
        <w:tblW w:w="0" w:type="auto"/>
        <w:jc w:val="center"/>
        <w:tblLook w:val="04A0" w:firstRow="1" w:lastRow="0" w:firstColumn="1" w:lastColumn="0" w:noHBand="0" w:noVBand="1"/>
      </w:tblPr>
      <w:tblGrid>
        <w:gridCol w:w="3681"/>
        <w:gridCol w:w="3333"/>
        <w:gridCol w:w="2002"/>
      </w:tblGrid>
      <w:tr w:rsidR="007F57CC" w:rsidRPr="007F57CC" w14:paraId="32BE3431" w14:textId="77777777" w:rsidTr="00DB4544">
        <w:trPr>
          <w:trHeight w:val="444"/>
          <w:jc w:val="center"/>
        </w:trPr>
        <w:tc>
          <w:tcPr>
            <w:tcW w:w="3681" w:type="dxa"/>
            <w:shd w:val="clear" w:color="auto" w:fill="B4C6E7" w:themeFill="accent1" w:themeFillTint="66"/>
            <w:noWrap/>
            <w:vAlign w:val="center"/>
            <w:hideMark/>
          </w:tcPr>
          <w:p w14:paraId="4DC49D78" w14:textId="77777777" w:rsidR="007F57CC" w:rsidRPr="007F57CC" w:rsidRDefault="007F57CC" w:rsidP="007F57CC">
            <w:pPr>
              <w:jc w:val="center"/>
              <w:rPr>
                <w:rFonts w:ascii="Sakkal Majalla" w:eastAsia="Calibri" w:hAnsi="Sakkal Majalla" w:cs="Sakkal Majalla"/>
                <w:b/>
                <w:bCs/>
                <w:sz w:val="28"/>
                <w:szCs w:val="28"/>
              </w:rPr>
            </w:pPr>
            <w:r w:rsidRPr="007F57CC">
              <w:rPr>
                <w:rFonts w:ascii="Sakkal Majalla" w:eastAsia="Calibri" w:hAnsi="Sakkal Majalla" w:cs="Sakkal Majalla"/>
                <w:b/>
                <w:bCs/>
                <w:sz w:val="28"/>
                <w:szCs w:val="28"/>
                <w:rtl/>
              </w:rPr>
              <w:t>معمل الثبات</w:t>
            </w:r>
          </w:p>
        </w:tc>
        <w:tc>
          <w:tcPr>
            <w:tcW w:w="3333" w:type="dxa"/>
            <w:shd w:val="clear" w:color="auto" w:fill="B4C6E7" w:themeFill="accent1" w:themeFillTint="66"/>
            <w:noWrap/>
            <w:vAlign w:val="center"/>
            <w:hideMark/>
          </w:tcPr>
          <w:p w14:paraId="0AD9D2AC" w14:textId="77777777" w:rsidR="007F57CC" w:rsidRPr="007F57CC" w:rsidRDefault="007F57CC" w:rsidP="007F57CC">
            <w:pPr>
              <w:jc w:val="center"/>
              <w:rPr>
                <w:rFonts w:ascii="Sakkal Majalla" w:eastAsia="Calibri" w:hAnsi="Sakkal Majalla" w:cs="Sakkal Majalla"/>
                <w:b/>
                <w:bCs/>
                <w:sz w:val="28"/>
                <w:szCs w:val="28"/>
                <w:rtl/>
              </w:rPr>
            </w:pPr>
            <w:r w:rsidRPr="007F57CC">
              <w:rPr>
                <w:rFonts w:ascii="Sakkal Majalla" w:eastAsia="Calibri" w:hAnsi="Sakkal Majalla" w:cs="Sakkal Majalla"/>
                <w:b/>
                <w:bCs/>
                <w:sz w:val="28"/>
                <w:szCs w:val="28"/>
                <w:rtl/>
              </w:rPr>
              <w:t>المحاور الفرعية</w:t>
            </w:r>
          </w:p>
        </w:tc>
        <w:tc>
          <w:tcPr>
            <w:tcW w:w="2002" w:type="dxa"/>
            <w:shd w:val="clear" w:color="auto" w:fill="B4C6E7" w:themeFill="accent1" w:themeFillTint="66"/>
            <w:noWrap/>
            <w:vAlign w:val="center"/>
            <w:hideMark/>
          </w:tcPr>
          <w:p w14:paraId="6173CE4C" w14:textId="77777777" w:rsidR="007F57CC" w:rsidRPr="007F57CC" w:rsidRDefault="007F57CC" w:rsidP="007F57CC">
            <w:pPr>
              <w:jc w:val="center"/>
              <w:rPr>
                <w:rFonts w:ascii="Sakkal Majalla" w:eastAsia="Calibri" w:hAnsi="Sakkal Majalla" w:cs="Sakkal Majalla"/>
                <w:b/>
                <w:bCs/>
                <w:sz w:val="28"/>
                <w:szCs w:val="28"/>
                <w:rtl/>
              </w:rPr>
            </w:pPr>
            <w:r w:rsidRPr="007F57CC">
              <w:rPr>
                <w:rFonts w:ascii="Sakkal Majalla" w:eastAsia="Calibri" w:hAnsi="Sakkal Majalla" w:cs="Sakkal Majalla"/>
                <w:b/>
                <w:bCs/>
                <w:sz w:val="28"/>
                <w:szCs w:val="28"/>
                <w:rtl/>
              </w:rPr>
              <w:t>المحور</w:t>
            </w:r>
          </w:p>
        </w:tc>
      </w:tr>
      <w:tr w:rsidR="007F57CC" w:rsidRPr="007F57CC" w14:paraId="47C518D6" w14:textId="77777777" w:rsidTr="00DB4544">
        <w:trPr>
          <w:trHeight w:val="444"/>
          <w:jc w:val="center"/>
        </w:trPr>
        <w:tc>
          <w:tcPr>
            <w:tcW w:w="3681" w:type="dxa"/>
            <w:noWrap/>
            <w:vAlign w:val="center"/>
            <w:hideMark/>
          </w:tcPr>
          <w:p w14:paraId="45E51BEF"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0.87</w:t>
            </w:r>
          </w:p>
        </w:tc>
        <w:tc>
          <w:tcPr>
            <w:tcW w:w="3333" w:type="dxa"/>
            <w:shd w:val="clear" w:color="auto" w:fill="B4C6E7" w:themeFill="accent1" w:themeFillTint="66"/>
            <w:noWrap/>
            <w:vAlign w:val="center"/>
            <w:hideMark/>
          </w:tcPr>
          <w:p w14:paraId="016D7B64"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tl/>
              </w:rPr>
              <w:t>التواجد الرقمي</w:t>
            </w:r>
          </w:p>
        </w:tc>
        <w:tc>
          <w:tcPr>
            <w:tcW w:w="2002" w:type="dxa"/>
            <w:vMerge w:val="restart"/>
            <w:shd w:val="clear" w:color="auto" w:fill="B4C6E7" w:themeFill="accent1" w:themeFillTint="66"/>
            <w:noWrap/>
            <w:vAlign w:val="center"/>
            <w:hideMark/>
          </w:tcPr>
          <w:p w14:paraId="60235D74" w14:textId="77777777" w:rsidR="007F57CC" w:rsidRPr="007F57CC" w:rsidRDefault="007F57CC" w:rsidP="007F57CC">
            <w:pPr>
              <w:jc w:val="center"/>
              <w:rPr>
                <w:rFonts w:ascii="Sakkal Majalla" w:eastAsia="Calibri" w:hAnsi="Sakkal Majalla" w:cs="Sakkal Majalla"/>
                <w:b/>
                <w:bCs/>
                <w:sz w:val="28"/>
                <w:szCs w:val="28"/>
                <w:rtl/>
              </w:rPr>
            </w:pPr>
            <w:r w:rsidRPr="007F57CC">
              <w:rPr>
                <w:rFonts w:ascii="Sakkal Majalla" w:eastAsia="Calibri" w:hAnsi="Sakkal Majalla" w:cs="Sakkal Majalla"/>
                <w:b/>
                <w:bCs/>
                <w:sz w:val="28"/>
                <w:szCs w:val="28"/>
                <w:rtl/>
              </w:rPr>
              <w:t>ممارسات بناء العلامة التجارية الشخصية</w:t>
            </w:r>
          </w:p>
        </w:tc>
      </w:tr>
      <w:tr w:rsidR="007F57CC" w:rsidRPr="007F57CC" w14:paraId="772C1C5E" w14:textId="77777777" w:rsidTr="00DB4544">
        <w:trPr>
          <w:trHeight w:val="444"/>
          <w:jc w:val="center"/>
        </w:trPr>
        <w:tc>
          <w:tcPr>
            <w:tcW w:w="3681" w:type="dxa"/>
            <w:noWrap/>
            <w:vAlign w:val="center"/>
            <w:hideMark/>
          </w:tcPr>
          <w:p w14:paraId="6F56AC0C"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0.9</w:t>
            </w:r>
          </w:p>
        </w:tc>
        <w:tc>
          <w:tcPr>
            <w:tcW w:w="3333" w:type="dxa"/>
            <w:shd w:val="clear" w:color="auto" w:fill="B4C6E7" w:themeFill="accent1" w:themeFillTint="66"/>
            <w:noWrap/>
            <w:vAlign w:val="center"/>
            <w:hideMark/>
          </w:tcPr>
          <w:p w14:paraId="6B132E2F"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tl/>
              </w:rPr>
              <w:t>الشبكات المهنية</w:t>
            </w:r>
          </w:p>
        </w:tc>
        <w:tc>
          <w:tcPr>
            <w:tcW w:w="2002" w:type="dxa"/>
            <w:vMerge/>
            <w:shd w:val="clear" w:color="auto" w:fill="B4C6E7" w:themeFill="accent1" w:themeFillTint="66"/>
            <w:noWrap/>
            <w:vAlign w:val="center"/>
            <w:hideMark/>
          </w:tcPr>
          <w:p w14:paraId="59DFBB95" w14:textId="77777777" w:rsidR="007F57CC" w:rsidRPr="007F57CC" w:rsidRDefault="007F57CC" w:rsidP="007F57CC">
            <w:pPr>
              <w:jc w:val="center"/>
              <w:rPr>
                <w:rFonts w:ascii="Sakkal Majalla" w:eastAsia="Calibri" w:hAnsi="Sakkal Majalla" w:cs="Sakkal Majalla"/>
                <w:sz w:val="28"/>
                <w:szCs w:val="28"/>
                <w:rtl/>
              </w:rPr>
            </w:pPr>
          </w:p>
        </w:tc>
      </w:tr>
      <w:tr w:rsidR="007F57CC" w:rsidRPr="007F57CC" w14:paraId="2D88B5F1" w14:textId="77777777" w:rsidTr="00DB4544">
        <w:trPr>
          <w:trHeight w:val="444"/>
          <w:jc w:val="center"/>
        </w:trPr>
        <w:tc>
          <w:tcPr>
            <w:tcW w:w="3681" w:type="dxa"/>
            <w:noWrap/>
            <w:vAlign w:val="center"/>
            <w:hideMark/>
          </w:tcPr>
          <w:p w14:paraId="724928CC"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0.94</w:t>
            </w:r>
          </w:p>
        </w:tc>
        <w:tc>
          <w:tcPr>
            <w:tcW w:w="3333" w:type="dxa"/>
            <w:shd w:val="clear" w:color="auto" w:fill="B4C6E7" w:themeFill="accent1" w:themeFillTint="66"/>
            <w:noWrap/>
            <w:vAlign w:val="center"/>
            <w:hideMark/>
          </w:tcPr>
          <w:p w14:paraId="7BAF149D"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tl/>
              </w:rPr>
              <w:t>بناء المحتوى</w:t>
            </w:r>
          </w:p>
        </w:tc>
        <w:tc>
          <w:tcPr>
            <w:tcW w:w="2002" w:type="dxa"/>
            <w:vMerge/>
            <w:shd w:val="clear" w:color="auto" w:fill="B4C6E7" w:themeFill="accent1" w:themeFillTint="66"/>
            <w:noWrap/>
            <w:vAlign w:val="center"/>
            <w:hideMark/>
          </w:tcPr>
          <w:p w14:paraId="06B6CAA4" w14:textId="77777777" w:rsidR="007F57CC" w:rsidRPr="007F57CC" w:rsidRDefault="007F57CC" w:rsidP="007F57CC">
            <w:pPr>
              <w:jc w:val="center"/>
              <w:rPr>
                <w:rFonts w:ascii="Sakkal Majalla" w:eastAsia="Calibri" w:hAnsi="Sakkal Majalla" w:cs="Sakkal Majalla"/>
                <w:sz w:val="28"/>
                <w:szCs w:val="28"/>
                <w:rtl/>
              </w:rPr>
            </w:pPr>
          </w:p>
        </w:tc>
      </w:tr>
      <w:tr w:rsidR="007F57CC" w:rsidRPr="007F57CC" w14:paraId="35BE888B" w14:textId="77777777" w:rsidTr="00DB4544">
        <w:trPr>
          <w:trHeight w:val="444"/>
          <w:jc w:val="center"/>
        </w:trPr>
        <w:tc>
          <w:tcPr>
            <w:tcW w:w="3681" w:type="dxa"/>
            <w:noWrap/>
            <w:vAlign w:val="center"/>
            <w:hideMark/>
          </w:tcPr>
          <w:p w14:paraId="70B8B983"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0.88</w:t>
            </w:r>
          </w:p>
        </w:tc>
        <w:tc>
          <w:tcPr>
            <w:tcW w:w="3333" w:type="dxa"/>
            <w:shd w:val="clear" w:color="auto" w:fill="B4C6E7" w:themeFill="accent1" w:themeFillTint="66"/>
            <w:noWrap/>
            <w:vAlign w:val="center"/>
            <w:hideMark/>
          </w:tcPr>
          <w:p w14:paraId="79B1C40F"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tl/>
              </w:rPr>
              <w:t>إظهار الخبرة</w:t>
            </w:r>
          </w:p>
        </w:tc>
        <w:tc>
          <w:tcPr>
            <w:tcW w:w="2002" w:type="dxa"/>
            <w:vMerge/>
            <w:shd w:val="clear" w:color="auto" w:fill="B4C6E7" w:themeFill="accent1" w:themeFillTint="66"/>
            <w:noWrap/>
            <w:vAlign w:val="center"/>
            <w:hideMark/>
          </w:tcPr>
          <w:p w14:paraId="33BB5BD3" w14:textId="77777777" w:rsidR="007F57CC" w:rsidRPr="007F57CC" w:rsidRDefault="007F57CC" w:rsidP="007F57CC">
            <w:pPr>
              <w:jc w:val="center"/>
              <w:rPr>
                <w:rFonts w:ascii="Sakkal Majalla" w:eastAsia="Calibri" w:hAnsi="Sakkal Majalla" w:cs="Sakkal Majalla"/>
                <w:sz w:val="28"/>
                <w:szCs w:val="28"/>
                <w:rtl/>
              </w:rPr>
            </w:pPr>
          </w:p>
        </w:tc>
      </w:tr>
      <w:tr w:rsidR="007F57CC" w:rsidRPr="007F57CC" w14:paraId="04F065BC" w14:textId="77777777" w:rsidTr="00DB4544">
        <w:trPr>
          <w:trHeight w:val="444"/>
          <w:jc w:val="center"/>
        </w:trPr>
        <w:tc>
          <w:tcPr>
            <w:tcW w:w="3681" w:type="dxa"/>
            <w:noWrap/>
            <w:vAlign w:val="center"/>
            <w:hideMark/>
          </w:tcPr>
          <w:p w14:paraId="6988FCA2"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0.92</w:t>
            </w:r>
          </w:p>
        </w:tc>
        <w:tc>
          <w:tcPr>
            <w:tcW w:w="3333" w:type="dxa"/>
            <w:shd w:val="clear" w:color="auto" w:fill="B4C6E7" w:themeFill="accent1" w:themeFillTint="66"/>
            <w:noWrap/>
            <w:vAlign w:val="center"/>
            <w:hideMark/>
          </w:tcPr>
          <w:p w14:paraId="4750BF46"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tl/>
              </w:rPr>
              <w:t>الاستراتيجية الممنهجة</w:t>
            </w:r>
          </w:p>
        </w:tc>
        <w:tc>
          <w:tcPr>
            <w:tcW w:w="2002" w:type="dxa"/>
            <w:vMerge/>
            <w:shd w:val="clear" w:color="auto" w:fill="B4C6E7" w:themeFill="accent1" w:themeFillTint="66"/>
            <w:noWrap/>
            <w:vAlign w:val="center"/>
            <w:hideMark/>
          </w:tcPr>
          <w:p w14:paraId="7FC6B3E5" w14:textId="77777777" w:rsidR="007F57CC" w:rsidRPr="007F57CC" w:rsidRDefault="007F57CC" w:rsidP="007F57CC">
            <w:pPr>
              <w:jc w:val="center"/>
              <w:rPr>
                <w:rFonts w:ascii="Sakkal Majalla" w:eastAsia="Calibri" w:hAnsi="Sakkal Majalla" w:cs="Sakkal Majalla"/>
                <w:sz w:val="28"/>
                <w:szCs w:val="28"/>
                <w:rtl/>
              </w:rPr>
            </w:pPr>
          </w:p>
        </w:tc>
      </w:tr>
      <w:tr w:rsidR="007F57CC" w:rsidRPr="007F57CC" w14:paraId="325F2C0A" w14:textId="77777777" w:rsidTr="00DB4544">
        <w:trPr>
          <w:trHeight w:val="444"/>
          <w:jc w:val="center"/>
        </w:trPr>
        <w:tc>
          <w:tcPr>
            <w:tcW w:w="3681" w:type="dxa"/>
            <w:noWrap/>
            <w:vAlign w:val="center"/>
            <w:hideMark/>
          </w:tcPr>
          <w:p w14:paraId="157B956C"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0.97</w:t>
            </w:r>
          </w:p>
        </w:tc>
        <w:tc>
          <w:tcPr>
            <w:tcW w:w="3333" w:type="dxa"/>
            <w:shd w:val="clear" w:color="auto" w:fill="B4C6E7" w:themeFill="accent1" w:themeFillTint="66"/>
            <w:noWrap/>
            <w:vAlign w:val="center"/>
            <w:hideMark/>
          </w:tcPr>
          <w:p w14:paraId="41200595"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tl/>
              </w:rPr>
              <w:t>المحور الكلي</w:t>
            </w:r>
          </w:p>
        </w:tc>
        <w:tc>
          <w:tcPr>
            <w:tcW w:w="2002" w:type="dxa"/>
            <w:vMerge/>
            <w:shd w:val="clear" w:color="auto" w:fill="B4C6E7" w:themeFill="accent1" w:themeFillTint="66"/>
            <w:noWrap/>
            <w:vAlign w:val="center"/>
            <w:hideMark/>
          </w:tcPr>
          <w:p w14:paraId="04830B8F" w14:textId="77777777" w:rsidR="007F57CC" w:rsidRPr="007F57CC" w:rsidRDefault="007F57CC" w:rsidP="007F57CC">
            <w:pPr>
              <w:jc w:val="center"/>
              <w:rPr>
                <w:rFonts w:ascii="Sakkal Majalla" w:eastAsia="Calibri" w:hAnsi="Sakkal Majalla" w:cs="Sakkal Majalla"/>
                <w:sz w:val="28"/>
                <w:szCs w:val="28"/>
                <w:rtl/>
              </w:rPr>
            </w:pPr>
          </w:p>
        </w:tc>
      </w:tr>
      <w:tr w:rsidR="007F57CC" w:rsidRPr="007F57CC" w14:paraId="683D8890" w14:textId="77777777" w:rsidTr="00DB4544">
        <w:trPr>
          <w:trHeight w:val="444"/>
          <w:jc w:val="center"/>
        </w:trPr>
        <w:tc>
          <w:tcPr>
            <w:tcW w:w="3681" w:type="dxa"/>
            <w:noWrap/>
            <w:vAlign w:val="center"/>
            <w:hideMark/>
          </w:tcPr>
          <w:p w14:paraId="0829533A"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0.94</w:t>
            </w:r>
          </w:p>
          <w:p w14:paraId="346A9882" w14:textId="77777777" w:rsidR="007F57CC" w:rsidRPr="007F57CC" w:rsidRDefault="007F57CC" w:rsidP="007F57CC">
            <w:pPr>
              <w:rPr>
                <w:rFonts w:ascii="Sakkal Majalla" w:eastAsia="Calibri" w:hAnsi="Sakkal Majalla" w:cs="Sakkal Majalla"/>
                <w:sz w:val="28"/>
                <w:szCs w:val="28"/>
                <w:rtl/>
              </w:rPr>
            </w:pPr>
          </w:p>
          <w:p w14:paraId="78699528" w14:textId="77777777" w:rsidR="007F57CC" w:rsidRPr="007F57CC" w:rsidRDefault="007F57CC" w:rsidP="007F57CC">
            <w:pPr>
              <w:rPr>
                <w:rFonts w:ascii="Sakkal Majalla" w:eastAsia="Calibri" w:hAnsi="Sakkal Majalla" w:cs="Sakkal Majalla"/>
                <w:sz w:val="28"/>
                <w:szCs w:val="28"/>
              </w:rPr>
            </w:pPr>
          </w:p>
        </w:tc>
        <w:tc>
          <w:tcPr>
            <w:tcW w:w="5335" w:type="dxa"/>
            <w:gridSpan w:val="2"/>
            <w:shd w:val="clear" w:color="auto" w:fill="B4C6E7" w:themeFill="accent1" w:themeFillTint="66"/>
            <w:noWrap/>
            <w:vAlign w:val="center"/>
            <w:hideMark/>
          </w:tcPr>
          <w:p w14:paraId="058C08E2" w14:textId="77777777" w:rsidR="007F57CC" w:rsidRPr="007F57CC" w:rsidRDefault="007F57CC" w:rsidP="007F57CC">
            <w:pPr>
              <w:rPr>
                <w:rFonts w:ascii="Sakkal Majalla" w:eastAsia="Calibri" w:hAnsi="Sakkal Majalla" w:cs="Sakkal Majalla"/>
                <w:b/>
                <w:bCs/>
                <w:sz w:val="28"/>
                <w:szCs w:val="28"/>
                <w:rtl/>
              </w:rPr>
            </w:pPr>
            <w:r w:rsidRPr="007F57CC">
              <w:rPr>
                <w:rFonts w:ascii="Sakkal Majalla" w:eastAsia="Calibri" w:hAnsi="Sakkal Majalla" w:cs="Sakkal Majalla"/>
                <w:b/>
                <w:bCs/>
                <w:sz w:val="28"/>
                <w:szCs w:val="28"/>
                <w:rtl/>
              </w:rPr>
              <w:t>النجاح المهني الذاتي</w:t>
            </w:r>
          </w:p>
        </w:tc>
      </w:tr>
    </w:tbl>
    <w:p w14:paraId="1BACDA93" w14:textId="77777777" w:rsidR="007F57CC" w:rsidRPr="007F57CC" w:rsidRDefault="007F57CC" w:rsidP="007F57CC">
      <w:pPr>
        <w:rPr>
          <w:rFonts w:ascii="Sakkal Majalla" w:eastAsia="Calibri" w:hAnsi="Sakkal Majalla" w:cs="Sakkal Majalla"/>
          <w:sz w:val="28"/>
          <w:szCs w:val="28"/>
          <w:rtl/>
          <w:lang w:val="en-GB"/>
        </w:rPr>
      </w:pPr>
    </w:p>
    <w:p w14:paraId="514A0035" w14:textId="66DC7941" w:rsidR="007F57CC" w:rsidRDefault="007F57CC" w:rsidP="007F57CC">
      <w:pPr>
        <w:spacing w:after="0" w:line="276" w:lineRule="auto"/>
        <w:rPr>
          <w:rFonts w:ascii="Sakkal Majalla" w:eastAsia="Arial" w:hAnsi="Sakkal Majalla" w:cs="Sakkal Majalla"/>
          <w:sz w:val="28"/>
          <w:szCs w:val="28"/>
          <w:rtl/>
          <w:lang w:val="en-GB" w:eastAsia="en-GB"/>
        </w:rPr>
      </w:pPr>
      <w:r w:rsidRPr="007F57CC">
        <w:rPr>
          <w:rFonts w:ascii="Sakkal Majalla" w:eastAsia="Calibri" w:hAnsi="Sakkal Majalla" w:cs="Sakkal Majalla"/>
          <w:sz w:val="28"/>
          <w:szCs w:val="28"/>
          <w:rtl/>
          <w:lang w:val="en-GB"/>
        </w:rPr>
        <w:t>من جدول</w:t>
      </w:r>
      <w:r w:rsidR="006F1B1A">
        <w:rPr>
          <w:rFonts w:ascii="Sakkal Majalla" w:eastAsia="Calibri" w:hAnsi="Sakkal Majalla" w:cs="Sakkal Majalla" w:hint="cs"/>
          <w:sz w:val="28"/>
          <w:szCs w:val="28"/>
          <w:rtl/>
          <w:lang w:val="en-GB"/>
        </w:rPr>
        <w:t xml:space="preserve"> رقم</w:t>
      </w:r>
      <w:r w:rsidRPr="007F57CC">
        <w:rPr>
          <w:rFonts w:ascii="Sakkal Majalla" w:eastAsia="Calibri" w:hAnsi="Sakkal Majalla" w:cs="Sakkal Majalla"/>
          <w:sz w:val="28"/>
          <w:szCs w:val="28"/>
          <w:rtl/>
          <w:lang w:val="en-GB"/>
        </w:rPr>
        <w:t xml:space="preserve"> (3) نلاحظ أن قيم معاملات ألفا </w:t>
      </w:r>
      <w:proofErr w:type="spellStart"/>
      <w:r w:rsidRPr="007F57CC">
        <w:rPr>
          <w:rFonts w:ascii="Sakkal Majalla" w:eastAsia="Calibri" w:hAnsi="Sakkal Majalla" w:cs="Sakkal Majalla"/>
          <w:sz w:val="28"/>
          <w:szCs w:val="28"/>
          <w:rtl/>
          <w:lang w:val="en-GB"/>
        </w:rPr>
        <w:t>كرونباخ</w:t>
      </w:r>
      <w:proofErr w:type="spellEnd"/>
      <w:r w:rsidRPr="007F57CC">
        <w:rPr>
          <w:rFonts w:ascii="Sakkal Majalla" w:eastAsia="Calibri" w:hAnsi="Sakkal Majalla" w:cs="Sakkal Majalla"/>
          <w:sz w:val="28"/>
          <w:szCs w:val="28"/>
          <w:rtl/>
          <w:lang w:val="en-GB"/>
        </w:rPr>
        <w:t xml:space="preserve"> جاءت مرتفعة لكل محاور الدراسة </w:t>
      </w:r>
      <w:proofErr w:type="spellStart"/>
      <w:r w:rsidRPr="007F57CC">
        <w:rPr>
          <w:rFonts w:ascii="Sakkal Majalla" w:eastAsia="Calibri" w:hAnsi="Sakkal Majalla" w:cs="Sakkal Majalla"/>
          <w:sz w:val="28"/>
          <w:szCs w:val="28"/>
          <w:rtl/>
          <w:lang w:val="en-GB"/>
        </w:rPr>
        <w:t>ممايشير</w:t>
      </w:r>
      <w:proofErr w:type="spellEnd"/>
      <w:r w:rsidRPr="007F57CC">
        <w:rPr>
          <w:rFonts w:ascii="Sakkal Majalla" w:eastAsia="Calibri" w:hAnsi="Sakkal Majalla" w:cs="Sakkal Majalla"/>
          <w:sz w:val="28"/>
          <w:szCs w:val="28"/>
          <w:rtl/>
          <w:lang w:val="en-GB"/>
        </w:rPr>
        <w:t xml:space="preserve"> الى ثبات أداة الدراسة.</w:t>
      </w:r>
    </w:p>
    <w:p w14:paraId="54DF5308" w14:textId="77777777" w:rsidR="004D6E53" w:rsidRPr="007F57CC" w:rsidRDefault="004D6E53" w:rsidP="007F57CC">
      <w:pPr>
        <w:spacing w:after="0" w:line="276" w:lineRule="auto"/>
        <w:rPr>
          <w:rFonts w:ascii="Sakkal Majalla" w:eastAsia="Arial" w:hAnsi="Sakkal Majalla" w:cs="Sakkal Majalla"/>
          <w:b/>
          <w:bCs/>
          <w:sz w:val="28"/>
          <w:szCs w:val="28"/>
          <w:rtl/>
          <w:lang w:val="en-GB" w:eastAsia="en-GB"/>
        </w:rPr>
      </w:pPr>
    </w:p>
    <w:p w14:paraId="1EF6E40C" w14:textId="3324A16F" w:rsidR="007F57CC" w:rsidRPr="007F57CC" w:rsidRDefault="007F57CC" w:rsidP="007F57CC">
      <w:pPr>
        <w:spacing w:after="0" w:line="360" w:lineRule="auto"/>
        <w:jc w:val="both"/>
        <w:rPr>
          <w:rFonts w:ascii="Sakkal Majalla" w:eastAsia="Arial" w:hAnsi="Sakkal Majalla" w:cs="Sakkal Majalla"/>
          <w:b/>
          <w:bCs/>
          <w:sz w:val="32"/>
          <w:szCs w:val="32"/>
          <w:lang w:val="en-GB" w:eastAsia="en-GB"/>
        </w:rPr>
      </w:pPr>
      <w:r w:rsidRPr="007F57CC">
        <w:rPr>
          <w:rFonts w:ascii="Sakkal Majalla" w:eastAsia="Arial" w:hAnsi="Sakkal Majalla" w:cs="Sakkal Majalla"/>
          <w:b/>
          <w:bCs/>
          <w:sz w:val="32"/>
          <w:szCs w:val="32"/>
          <w:rtl/>
          <w:lang w:val="en-GB" w:eastAsia="en-GB"/>
        </w:rPr>
        <w:t>إجراءات جمع البيانات</w:t>
      </w:r>
      <w:r w:rsidR="006F1B1A" w:rsidRPr="006F1B1A">
        <w:rPr>
          <w:rFonts w:ascii="Sakkal Majalla" w:eastAsia="Arial" w:hAnsi="Sakkal Majalla" w:cs="Sakkal Majalla" w:hint="cs"/>
          <w:b/>
          <w:bCs/>
          <w:sz w:val="32"/>
          <w:szCs w:val="32"/>
          <w:rtl/>
          <w:lang w:val="en-GB" w:eastAsia="en-GB"/>
        </w:rPr>
        <w:t>:</w:t>
      </w:r>
    </w:p>
    <w:p w14:paraId="5AF24CC4" w14:textId="53D7614F" w:rsidR="004D6E53" w:rsidRPr="007F57CC" w:rsidRDefault="007F57CC" w:rsidP="007660B4">
      <w:pPr>
        <w:spacing w:after="0" w:line="360" w:lineRule="auto"/>
        <w:jc w:val="both"/>
        <w:rPr>
          <w:rFonts w:ascii="Sakkal Majalla" w:eastAsia="Arial" w:hAnsi="Sakkal Majalla" w:cs="Sakkal Majalla"/>
          <w:sz w:val="28"/>
          <w:szCs w:val="28"/>
          <w:lang w:val="en-GB" w:eastAsia="en-GB"/>
        </w:rPr>
      </w:pPr>
      <w:r w:rsidRPr="007F57CC">
        <w:rPr>
          <w:rFonts w:ascii="Sakkal Majalla" w:eastAsia="Arial" w:hAnsi="Sakkal Majalla" w:cs="Sakkal Majalla"/>
          <w:sz w:val="28"/>
          <w:szCs w:val="28"/>
          <w:rtl/>
          <w:lang w:val="en-GB" w:eastAsia="en-GB"/>
        </w:rPr>
        <w:t xml:space="preserve">تم توزيع الاستبانة إلكترونيًا عبر </w:t>
      </w:r>
      <w:r w:rsidRPr="007F57CC">
        <w:rPr>
          <w:rFonts w:ascii="Sakkal Majalla" w:eastAsia="Arial" w:hAnsi="Sakkal Majalla" w:cs="Sakkal Majalla"/>
          <w:sz w:val="28"/>
          <w:szCs w:val="28"/>
          <w:lang w:val="en-GB" w:eastAsia="en-GB"/>
        </w:rPr>
        <w:t>Google Forms</w:t>
      </w:r>
      <w:r w:rsidRPr="007F57CC">
        <w:rPr>
          <w:rFonts w:ascii="Sakkal Majalla" w:eastAsia="Arial" w:hAnsi="Sakkal Majalla" w:cs="Sakkal Majalla"/>
          <w:sz w:val="28"/>
          <w:szCs w:val="28"/>
          <w:rtl/>
          <w:lang w:val="en-GB" w:eastAsia="en-GB"/>
        </w:rPr>
        <w:t>، مع تضمين مقدمة توضح أهداف الدراسة وتؤكد على سرية البيانات واستخدامها لأغراض البحث العلمي فقط، بالإضافة إلى سؤال تحكمي يستبعد تلقائيًا المشاركين الذين تقل خبرتهم في التسويق عن سنة واحدة.</w:t>
      </w:r>
    </w:p>
    <w:p w14:paraId="0EB64698" w14:textId="350063D3" w:rsidR="007F57CC" w:rsidRPr="007F57CC" w:rsidRDefault="007F57CC" w:rsidP="00190740">
      <w:pPr>
        <w:keepNext/>
        <w:keepLines/>
        <w:spacing w:before="360" w:after="80"/>
        <w:outlineLvl w:val="0"/>
        <w:rPr>
          <w:rFonts w:ascii="Sakkal Majalla" w:eastAsia="Arial" w:hAnsi="Sakkal Majalla" w:cs="Sakkal Majalla"/>
          <w:b/>
          <w:bCs/>
          <w:color w:val="000000"/>
          <w:sz w:val="32"/>
          <w:szCs w:val="32"/>
          <w:lang w:val="en-GB" w:eastAsia="en-GB"/>
        </w:rPr>
      </w:pPr>
      <w:bookmarkStart w:id="34" w:name="_Toc206178209"/>
      <w:r w:rsidRPr="007F57CC">
        <w:rPr>
          <w:rFonts w:ascii="Sakkal Majalla" w:eastAsia="Arial" w:hAnsi="Sakkal Majalla" w:cs="Sakkal Majalla"/>
          <w:b/>
          <w:bCs/>
          <w:color w:val="000000"/>
          <w:sz w:val="32"/>
          <w:szCs w:val="32"/>
          <w:rtl/>
          <w:lang w:val="en-GB" w:eastAsia="en-GB"/>
        </w:rPr>
        <w:t>أساليب التحليل الإحصائي</w:t>
      </w:r>
      <w:bookmarkEnd w:id="34"/>
      <w:r w:rsidR="006F1B1A" w:rsidRPr="00190740">
        <w:rPr>
          <w:rFonts w:ascii="Sakkal Majalla" w:eastAsia="Arial" w:hAnsi="Sakkal Majalla" w:cs="Sakkal Majalla"/>
          <w:b/>
          <w:bCs/>
          <w:color w:val="000000"/>
          <w:sz w:val="32"/>
          <w:szCs w:val="32"/>
          <w:rtl/>
          <w:lang w:val="en-GB" w:eastAsia="en-GB"/>
        </w:rPr>
        <w:t>:</w:t>
      </w:r>
    </w:p>
    <w:p w14:paraId="01BEF6A3" w14:textId="77777777" w:rsidR="007F57CC" w:rsidRPr="007F57CC" w:rsidRDefault="007F57CC" w:rsidP="007F57CC">
      <w:pPr>
        <w:spacing w:after="0" w:line="360" w:lineRule="auto"/>
        <w:jc w:val="both"/>
        <w:rPr>
          <w:rFonts w:ascii="Sakkal Majalla" w:eastAsia="Arial" w:hAnsi="Sakkal Majalla" w:cs="Sakkal Majalla"/>
          <w:sz w:val="28"/>
          <w:szCs w:val="28"/>
          <w:lang w:val="en-GB" w:eastAsia="en-GB"/>
        </w:rPr>
      </w:pPr>
      <w:r w:rsidRPr="007F57CC">
        <w:rPr>
          <w:rFonts w:ascii="Sakkal Majalla" w:eastAsia="Arial" w:hAnsi="Sakkal Majalla" w:cs="Sakkal Majalla"/>
          <w:sz w:val="28"/>
          <w:szCs w:val="28"/>
          <w:rtl/>
          <w:lang w:val="en-GB" w:eastAsia="en-GB"/>
        </w:rPr>
        <w:t xml:space="preserve">تم تحليل البيانات باستخدام برنامج </w:t>
      </w:r>
      <w:r w:rsidRPr="007F57CC">
        <w:rPr>
          <w:rFonts w:ascii="Sakkal Majalla" w:eastAsia="Arial" w:hAnsi="Sakkal Majalla" w:cs="Sakkal Majalla"/>
          <w:sz w:val="28"/>
          <w:szCs w:val="28"/>
          <w:lang w:val="en-GB" w:eastAsia="en-GB"/>
        </w:rPr>
        <w:t>SPSS</w:t>
      </w:r>
      <w:r w:rsidRPr="007F57CC">
        <w:rPr>
          <w:rFonts w:ascii="Sakkal Majalla" w:eastAsia="Arial" w:hAnsi="Sakkal Majalla" w:cs="Sakkal Majalla"/>
          <w:sz w:val="28"/>
          <w:szCs w:val="28"/>
          <w:rtl/>
          <w:lang w:val="en-GB" w:eastAsia="en-GB"/>
        </w:rPr>
        <w:t>، حيث شملت الأساليب الإحصائية ما يلي:</w:t>
      </w:r>
    </w:p>
    <w:p w14:paraId="16086E49" w14:textId="77777777" w:rsidR="007F57CC" w:rsidRPr="007F57CC" w:rsidRDefault="007F57CC" w:rsidP="007F57CC">
      <w:pPr>
        <w:spacing w:after="0" w:line="360" w:lineRule="auto"/>
        <w:jc w:val="both"/>
        <w:rPr>
          <w:rFonts w:ascii="Sakkal Majalla" w:eastAsia="Arial" w:hAnsi="Sakkal Majalla" w:cs="Sakkal Majalla"/>
          <w:sz w:val="28"/>
          <w:szCs w:val="28"/>
          <w:lang w:val="en-GB" w:eastAsia="en-GB"/>
        </w:rPr>
      </w:pPr>
      <w:r w:rsidRPr="007F57CC">
        <w:rPr>
          <w:rFonts w:ascii="Sakkal Majalla" w:eastAsia="Arial" w:hAnsi="Sakkal Majalla" w:cs="Sakkal Majalla"/>
          <w:sz w:val="28"/>
          <w:szCs w:val="28"/>
          <w:rtl/>
          <w:lang w:val="en-GB" w:eastAsia="en-GB"/>
        </w:rPr>
        <w:t>الإحصاء الوصفي (النسب المئوية، المتوسطات، والانحرافات المعيارية) لوصف خصائص العينة ومستويات أبعاد المتغيرات.</w:t>
      </w:r>
    </w:p>
    <w:p w14:paraId="0482806F" w14:textId="77777777" w:rsidR="00190740" w:rsidRDefault="007F57CC" w:rsidP="00190740">
      <w:pPr>
        <w:spacing w:after="0" w:line="360" w:lineRule="auto"/>
        <w:jc w:val="both"/>
        <w:rPr>
          <w:rFonts w:ascii="Sakkal Majalla" w:eastAsia="Arial" w:hAnsi="Sakkal Majalla" w:cs="Sakkal Majalla"/>
          <w:sz w:val="28"/>
          <w:szCs w:val="28"/>
          <w:rtl/>
          <w:lang w:val="en-GB" w:eastAsia="en-GB"/>
        </w:rPr>
      </w:pPr>
      <w:r w:rsidRPr="007F57CC">
        <w:rPr>
          <w:rFonts w:ascii="Sakkal Majalla" w:eastAsia="Arial" w:hAnsi="Sakkal Majalla" w:cs="Sakkal Majalla"/>
          <w:sz w:val="28"/>
          <w:szCs w:val="28"/>
          <w:rtl/>
          <w:lang w:val="en-GB" w:eastAsia="en-GB"/>
        </w:rPr>
        <w:t xml:space="preserve">اختبار معامل ارتباط </w:t>
      </w:r>
      <w:proofErr w:type="spellStart"/>
      <w:r w:rsidRPr="007F57CC">
        <w:rPr>
          <w:rFonts w:ascii="Sakkal Majalla" w:eastAsia="Arial" w:hAnsi="Sakkal Majalla" w:cs="Sakkal Majalla"/>
          <w:sz w:val="28"/>
          <w:szCs w:val="28"/>
          <w:rtl/>
          <w:lang w:val="en-GB" w:eastAsia="en-GB"/>
        </w:rPr>
        <w:t>سبيرمان</w:t>
      </w:r>
      <w:proofErr w:type="spellEnd"/>
      <w:r w:rsidRPr="007F57CC">
        <w:rPr>
          <w:rFonts w:ascii="Sakkal Majalla" w:eastAsia="Arial" w:hAnsi="Sakkal Majalla" w:cs="Sakkal Majalla"/>
          <w:sz w:val="28"/>
          <w:szCs w:val="28"/>
          <w:rtl/>
          <w:lang w:val="en-GB" w:eastAsia="en-GB"/>
        </w:rPr>
        <w:t xml:space="preserve"> (</w:t>
      </w:r>
      <w:r w:rsidRPr="007F57CC">
        <w:rPr>
          <w:rFonts w:ascii="Sakkal Majalla" w:eastAsia="Arial" w:hAnsi="Sakkal Majalla" w:cs="Sakkal Majalla"/>
          <w:sz w:val="28"/>
          <w:szCs w:val="28"/>
          <w:lang w:val="en-GB" w:eastAsia="en-GB"/>
        </w:rPr>
        <w:t>Spearman’s rho</w:t>
      </w:r>
      <w:r w:rsidRPr="007F57CC">
        <w:rPr>
          <w:rFonts w:ascii="Sakkal Majalla" w:eastAsia="Arial" w:hAnsi="Sakkal Majalla" w:cs="Sakkal Majalla"/>
          <w:sz w:val="28"/>
          <w:szCs w:val="28"/>
          <w:rtl/>
          <w:lang w:val="en-GB" w:eastAsia="en-GB"/>
        </w:rPr>
        <w:t>) لقياس قوة واتجاه العلاقة بين أبعاد ممارسات بناء العلامة التجارية الشخصية وأبعاد النجاح المهني، نظرًا لعدم تحقق افتراض التوزيع الطبيعي للبيانات.</w:t>
      </w:r>
      <w:bookmarkStart w:id="35" w:name="_Toc206178210"/>
    </w:p>
    <w:p w14:paraId="52D4DA19" w14:textId="77777777" w:rsidR="007660B4" w:rsidRDefault="007660B4" w:rsidP="00190740">
      <w:pPr>
        <w:spacing w:after="0" w:line="360" w:lineRule="auto"/>
        <w:jc w:val="both"/>
        <w:rPr>
          <w:rFonts w:ascii="Sakkal Majalla" w:eastAsia="Arial" w:hAnsi="Sakkal Majalla" w:cs="Sakkal Majalla"/>
          <w:sz w:val="28"/>
          <w:szCs w:val="28"/>
          <w:rtl/>
          <w:lang w:val="en-GB" w:eastAsia="en-GB"/>
        </w:rPr>
      </w:pPr>
    </w:p>
    <w:p w14:paraId="505ED8F3" w14:textId="10A77D67" w:rsidR="007F57CC" w:rsidRPr="007F57CC" w:rsidRDefault="007F57CC" w:rsidP="00190740">
      <w:pPr>
        <w:spacing w:after="0" w:line="360" w:lineRule="auto"/>
        <w:jc w:val="both"/>
        <w:rPr>
          <w:rFonts w:ascii="Sakkal Majalla" w:eastAsia="Arial" w:hAnsi="Sakkal Majalla" w:cs="Sakkal Majalla"/>
          <w:sz w:val="32"/>
          <w:szCs w:val="32"/>
          <w:lang w:val="en-GB" w:eastAsia="en-GB"/>
        </w:rPr>
      </w:pPr>
      <w:r w:rsidRPr="007F57CC">
        <w:rPr>
          <w:rFonts w:ascii="Sakkal Majalla" w:eastAsia="SimSun" w:hAnsi="Sakkal Majalla" w:cs="Sakkal Majalla"/>
          <w:b/>
          <w:bCs/>
          <w:color w:val="000000"/>
          <w:kern w:val="2"/>
          <w:sz w:val="32"/>
          <w:szCs w:val="32"/>
          <w:rtl/>
        </w:rPr>
        <w:lastRenderedPageBreak/>
        <w:t>مجالات الدراسة</w:t>
      </w:r>
      <w:r w:rsidRPr="007F57CC">
        <w:rPr>
          <w:rFonts w:ascii="Sakkal Majalla" w:eastAsia="SimSun" w:hAnsi="Sakkal Majalla" w:cs="Sakkal Majalla" w:hint="cs"/>
          <w:b/>
          <w:bCs/>
          <w:color w:val="000000"/>
          <w:kern w:val="2"/>
          <w:sz w:val="32"/>
          <w:szCs w:val="32"/>
          <w:rtl/>
        </w:rPr>
        <w:t>:</w:t>
      </w:r>
      <w:bookmarkEnd w:id="35"/>
    </w:p>
    <w:p w14:paraId="61B5B2D3" w14:textId="77777777" w:rsidR="007F57CC" w:rsidRPr="007F57CC" w:rsidRDefault="007F57CC" w:rsidP="007F57CC">
      <w:pPr>
        <w:spacing w:line="360" w:lineRule="auto"/>
        <w:ind w:firstLine="610"/>
        <w:jc w:val="both"/>
        <w:rPr>
          <w:rFonts w:ascii="Sakkal Majalla" w:eastAsia="SimSun" w:hAnsi="Sakkal Majalla" w:cs="Sakkal Majalla"/>
          <w:color w:val="000000"/>
          <w:kern w:val="2"/>
          <w:sz w:val="28"/>
          <w:szCs w:val="28"/>
          <w:rtl/>
          <w:lang w:val="en-GB"/>
        </w:rPr>
      </w:pPr>
      <w:r w:rsidRPr="007F57CC">
        <w:rPr>
          <w:rFonts w:ascii="Sakkal Majalla" w:eastAsia="SimSun" w:hAnsi="Sakkal Majalla" w:cs="Sakkal Majalla"/>
          <w:color w:val="000000"/>
          <w:kern w:val="2"/>
          <w:sz w:val="28"/>
          <w:szCs w:val="28"/>
          <w:rtl/>
          <w:lang w:val="en-GB"/>
        </w:rPr>
        <w:t xml:space="preserve">تتناول هذه الدراسة </w:t>
      </w:r>
      <w:r w:rsidRPr="007F57CC">
        <w:rPr>
          <w:rFonts w:ascii="Sakkal Majalla" w:eastAsia="SimSun" w:hAnsi="Sakkal Majalla" w:cs="Sakkal Majalla" w:hint="cs"/>
          <w:color w:val="000000"/>
          <w:kern w:val="2"/>
          <w:sz w:val="28"/>
          <w:szCs w:val="28"/>
          <w:rtl/>
          <w:lang w:val="en-GB"/>
        </w:rPr>
        <w:t>أربع مجالا</w:t>
      </w:r>
      <w:r w:rsidRPr="007F57CC">
        <w:rPr>
          <w:rFonts w:ascii="Sakkal Majalla" w:eastAsia="SimSun" w:hAnsi="Sakkal Majalla" w:cs="Sakkal Majalla"/>
          <w:color w:val="000000"/>
          <w:kern w:val="2"/>
          <w:sz w:val="28"/>
          <w:szCs w:val="28"/>
          <w:rtl/>
          <w:lang w:val="en-GB"/>
        </w:rPr>
        <w:t xml:space="preserve">ت رئيسية تحدد إطارها العام. </w:t>
      </w:r>
    </w:p>
    <w:p w14:paraId="129A2C9C" w14:textId="77777777" w:rsidR="007F57CC" w:rsidRPr="007F57CC" w:rsidRDefault="007F57CC" w:rsidP="007F57CC">
      <w:pPr>
        <w:spacing w:line="360" w:lineRule="auto"/>
        <w:ind w:firstLine="610"/>
        <w:jc w:val="both"/>
        <w:rPr>
          <w:rFonts w:ascii="Sakkal Majalla" w:eastAsia="SimSun" w:hAnsi="Sakkal Majalla" w:cs="Sakkal Majalla"/>
          <w:color w:val="000000"/>
          <w:kern w:val="2"/>
          <w:sz w:val="28"/>
          <w:szCs w:val="28"/>
          <w:lang w:val="en-GB"/>
        </w:rPr>
      </w:pPr>
      <w:r w:rsidRPr="007F57CC">
        <w:rPr>
          <w:rFonts w:ascii="Sakkal Majalla" w:eastAsia="SimSun" w:hAnsi="Sakkal Majalla" w:cs="Sakkal Majalla"/>
          <w:b/>
          <w:bCs/>
          <w:color w:val="000000"/>
          <w:kern w:val="2"/>
          <w:sz w:val="28"/>
          <w:szCs w:val="28"/>
          <w:rtl/>
          <w:lang w:val="en-GB"/>
        </w:rPr>
        <w:t>أولاً،</w:t>
      </w:r>
      <w:r w:rsidRPr="007F57CC">
        <w:rPr>
          <w:rFonts w:ascii="Sakkal Majalla" w:eastAsia="SimSun" w:hAnsi="Sakkal Majalla" w:cs="Sakkal Majalla"/>
          <w:color w:val="000000"/>
          <w:kern w:val="2"/>
          <w:sz w:val="28"/>
          <w:szCs w:val="28"/>
          <w:rtl/>
          <w:lang w:val="en-GB"/>
        </w:rPr>
        <w:t xml:space="preserve"> على المستوى الجغرافي، تركز الدراسة على المملكة العربية السعودية، مستهدفة العاملين في مجال التسويق عبر مختلف القطاعات (الحكومي، الخاص، والعمل الحر) في المدن الكبرى مثل الرياض وجدة والدمام، مع إمكانية مشاركة متخصصي التسويق من مناطق أخرى لضمان تمثيل متنوع وواقعي للبيئة المهنية في هذا القطاع الحيوي.</w:t>
      </w:r>
    </w:p>
    <w:p w14:paraId="3FAE1BFD" w14:textId="77777777" w:rsidR="007F57CC" w:rsidRPr="007F57CC" w:rsidRDefault="007F57CC" w:rsidP="007F57CC">
      <w:pPr>
        <w:spacing w:line="360" w:lineRule="auto"/>
        <w:ind w:firstLine="610"/>
        <w:jc w:val="both"/>
        <w:rPr>
          <w:rFonts w:ascii="Sakkal Majalla" w:eastAsia="SimSun" w:hAnsi="Sakkal Majalla" w:cs="Sakkal Majalla"/>
          <w:color w:val="000000"/>
          <w:kern w:val="2"/>
          <w:sz w:val="28"/>
          <w:szCs w:val="28"/>
          <w:lang w:val="en-GB"/>
        </w:rPr>
      </w:pPr>
      <w:r w:rsidRPr="007F57CC">
        <w:rPr>
          <w:rFonts w:ascii="Sakkal Majalla" w:eastAsia="SimSun" w:hAnsi="Sakkal Majalla" w:cs="Sakkal Majalla"/>
          <w:b/>
          <w:bCs/>
          <w:color w:val="000000"/>
          <w:kern w:val="2"/>
          <w:sz w:val="28"/>
          <w:szCs w:val="28"/>
          <w:rtl/>
          <w:lang w:val="en-GB"/>
        </w:rPr>
        <w:t>ثانيًا،</w:t>
      </w:r>
      <w:r w:rsidRPr="007F57CC">
        <w:rPr>
          <w:rFonts w:ascii="Sakkal Majalla" w:eastAsia="SimSun" w:hAnsi="Sakkal Majalla" w:cs="Sakkal Majalla"/>
          <w:color w:val="000000"/>
          <w:kern w:val="2"/>
          <w:sz w:val="28"/>
          <w:szCs w:val="28"/>
          <w:rtl/>
          <w:lang w:val="en-GB"/>
        </w:rPr>
        <w:t xml:space="preserve"> فيما يتعلق بالمجال الزمني، ستُجرى الدراسة خلال سبتمبر 2025، وهي الفترة المخصصة لتوزيع الاستبانة الإلكترونية وجمع البيانات من المشاركين عبر منصات التواصل المهني مثل </w:t>
      </w:r>
      <w:r w:rsidRPr="007F57CC">
        <w:rPr>
          <w:rFonts w:ascii="Sakkal Majalla" w:eastAsia="SimSun" w:hAnsi="Sakkal Majalla" w:cs="Sakkal Majalla"/>
          <w:color w:val="000000"/>
          <w:kern w:val="2"/>
          <w:sz w:val="28"/>
          <w:szCs w:val="28"/>
          <w:lang w:val="en-GB"/>
        </w:rPr>
        <w:t>LinkedIn</w:t>
      </w:r>
      <w:r w:rsidRPr="007F57CC">
        <w:rPr>
          <w:rFonts w:ascii="Sakkal Majalla" w:eastAsia="SimSun" w:hAnsi="Sakkal Majalla" w:cs="Sakkal Majalla"/>
          <w:color w:val="000000"/>
          <w:kern w:val="2"/>
          <w:sz w:val="28"/>
          <w:szCs w:val="28"/>
          <w:rtl/>
          <w:lang w:val="en-GB"/>
        </w:rPr>
        <w:t xml:space="preserve"> وغيرها من القنوات الرقمية ذات الصلة.</w:t>
      </w:r>
    </w:p>
    <w:p w14:paraId="15747F0C" w14:textId="77777777" w:rsidR="007F57CC" w:rsidRPr="007F57CC" w:rsidRDefault="007F57CC" w:rsidP="007F57CC">
      <w:pPr>
        <w:spacing w:line="360" w:lineRule="auto"/>
        <w:ind w:firstLine="610"/>
        <w:jc w:val="both"/>
        <w:rPr>
          <w:rFonts w:ascii="Sakkal Majalla" w:eastAsia="SimSun" w:hAnsi="Sakkal Majalla" w:cs="Sakkal Majalla"/>
          <w:color w:val="000000"/>
          <w:kern w:val="2"/>
          <w:sz w:val="28"/>
          <w:szCs w:val="28"/>
          <w:lang w:val="en-GB"/>
        </w:rPr>
      </w:pPr>
      <w:r w:rsidRPr="007F57CC">
        <w:rPr>
          <w:rFonts w:ascii="Sakkal Majalla" w:eastAsia="SimSun" w:hAnsi="Sakkal Majalla" w:cs="Sakkal Majalla"/>
          <w:b/>
          <w:bCs/>
          <w:color w:val="000000"/>
          <w:kern w:val="2"/>
          <w:sz w:val="28"/>
          <w:szCs w:val="28"/>
          <w:rtl/>
          <w:lang w:val="en-GB"/>
        </w:rPr>
        <w:t>ثالثًا،</w:t>
      </w:r>
      <w:r w:rsidRPr="007F57CC">
        <w:rPr>
          <w:rFonts w:ascii="Sakkal Majalla" w:eastAsia="SimSun" w:hAnsi="Sakkal Majalla" w:cs="Sakkal Majalla"/>
          <w:color w:val="000000"/>
          <w:kern w:val="2"/>
          <w:sz w:val="28"/>
          <w:szCs w:val="28"/>
          <w:rtl/>
          <w:lang w:val="en-GB"/>
        </w:rPr>
        <w:t xml:space="preserve"> من الناحية الموضوعية، تركز الدراسة على تحليل العلاقة بين ممارسات بناء العلامة التجارية الشخصية والنجاح المهني. وتشمل أبعادًا واضحة ومحددة لبناء العلامة الشخصية، مثل: التواجد الرقمي، الشبكات المهنية، إنشاء المحتوى، إظهار الخبرة، والاستراتيجية المنظمة، مقارنةً بأبعاد النجاح المهني التي تشمل الجوانب الموضوعية (مثل عدد الترقيات، الدخل الشهري، وعروض العمل) والجوانب الذاتية (مثل الرضا الوظيفي، التوازن بين الحياة والعمل، والشعور بالمعنى في المسار المهني).</w:t>
      </w:r>
    </w:p>
    <w:p w14:paraId="313AA370" w14:textId="77777777" w:rsidR="007F57CC" w:rsidRPr="007F57CC" w:rsidRDefault="007F57CC" w:rsidP="007F57CC">
      <w:pPr>
        <w:spacing w:line="360" w:lineRule="auto"/>
        <w:ind w:firstLine="610"/>
        <w:jc w:val="both"/>
        <w:rPr>
          <w:rFonts w:ascii="Sakkal Majalla" w:eastAsia="SimSun" w:hAnsi="Sakkal Majalla" w:cs="Sakkal Majalla"/>
          <w:color w:val="000000"/>
          <w:kern w:val="2"/>
          <w:sz w:val="28"/>
          <w:szCs w:val="28"/>
          <w:lang w:val="en-GB"/>
        </w:rPr>
      </w:pPr>
      <w:r w:rsidRPr="007F57CC">
        <w:rPr>
          <w:rFonts w:ascii="Sakkal Majalla" w:eastAsia="SimSun" w:hAnsi="Sakkal Majalla" w:cs="Sakkal Majalla"/>
          <w:color w:val="000000"/>
          <w:kern w:val="2"/>
          <w:sz w:val="28"/>
          <w:szCs w:val="28"/>
          <w:rtl/>
          <w:lang w:val="en-GB"/>
        </w:rPr>
        <w:t>أما بالنسبة للمجال السكاني والمنهجي، فتستهدف الدراسة متخصصي التسويق الذين يمتلكون خبرة عملية لا تقل عن سنة واحدة في هذا المجال. وتعتمد منهجية الدراسة على أسلوب كمي وصفي تحليلي باستخدام استبانة إلكترونية مغلقة، مصممة وفقًا للأطر التشغيلية المتعارف عليها في الأدبيات، مع التركيز على جمع بيانات كمية قابلة للتحليل الإحصائي. ومن المتوقع أن تشمل العينة ما لا يقل عن 200 مشارك، يتم اختيارهم بطريقة قصدية عبر القنوات الرقمية.</w:t>
      </w:r>
    </w:p>
    <w:p w14:paraId="319CBC61" w14:textId="77777777" w:rsidR="007F57CC" w:rsidRPr="007F57CC" w:rsidRDefault="007F57CC" w:rsidP="007F57CC">
      <w:pPr>
        <w:spacing w:line="360" w:lineRule="auto"/>
        <w:ind w:firstLine="610"/>
        <w:jc w:val="both"/>
        <w:rPr>
          <w:rFonts w:ascii="Sakkal Majalla" w:eastAsia="SimSun" w:hAnsi="Sakkal Majalla" w:cs="Sakkal Majalla"/>
          <w:color w:val="000000"/>
          <w:kern w:val="2"/>
          <w:sz w:val="28"/>
          <w:szCs w:val="28"/>
          <w:lang w:val="en-GB"/>
        </w:rPr>
      </w:pPr>
      <w:r w:rsidRPr="007F57CC">
        <w:rPr>
          <w:rFonts w:ascii="Sakkal Majalla" w:eastAsia="SimSun" w:hAnsi="Sakkal Majalla" w:cs="Sakkal Majalla"/>
          <w:color w:val="000000"/>
          <w:kern w:val="2"/>
          <w:sz w:val="28"/>
          <w:szCs w:val="28"/>
          <w:rtl/>
          <w:lang w:val="en-GB"/>
        </w:rPr>
        <w:t>من خلال هذا التحديد الشامل للمجالات الأربعة، تهدف الدراسة إلى تقديم نتائج دقيقة وقابلة للتعميم، تدعم فهمًا أعمق للعلاقة بين بناء العلامة الشخصية والنجاح المهني في السياق التسويقي السعودي.</w:t>
      </w:r>
    </w:p>
    <w:p w14:paraId="64F4D132" w14:textId="77777777" w:rsidR="00A773FB" w:rsidRDefault="00A773FB" w:rsidP="007F57CC">
      <w:pPr>
        <w:rPr>
          <w:rFonts w:ascii="Sakkal Majalla" w:eastAsia="Calibri" w:hAnsi="Sakkal Majalla" w:cs="Sakkal Majalla"/>
          <w:b/>
          <w:bCs/>
          <w:sz w:val="32"/>
          <w:szCs w:val="32"/>
          <w:rtl/>
          <w:lang w:val="en-GB"/>
        </w:rPr>
      </w:pPr>
    </w:p>
    <w:p w14:paraId="6C0DFA9B" w14:textId="77777777" w:rsidR="00A773FB" w:rsidRDefault="00A773FB" w:rsidP="007F57CC">
      <w:pPr>
        <w:rPr>
          <w:rFonts w:ascii="Sakkal Majalla" w:eastAsia="Calibri" w:hAnsi="Sakkal Majalla" w:cs="Sakkal Majalla"/>
          <w:b/>
          <w:bCs/>
          <w:sz w:val="32"/>
          <w:szCs w:val="32"/>
          <w:rtl/>
          <w:lang w:val="en-GB"/>
        </w:rPr>
      </w:pPr>
    </w:p>
    <w:p w14:paraId="0320D56B" w14:textId="77777777" w:rsidR="00A773FB" w:rsidRDefault="00A773FB" w:rsidP="007F57CC">
      <w:pPr>
        <w:rPr>
          <w:rFonts w:ascii="Sakkal Majalla" w:eastAsia="Calibri" w:hAnsi="Sakkal Majalla" w:cs="Sakkal Majalla"/>
          <w:b/>
          <w:bCs/>
          <w:sz w:val="32"/>
          <w:szCs w:val="32"/>
          <w:rtl/>
          <w:lang w:val="en-GB"/>
        </w:rPr>
      </w:pPr>
    </w:p>
    <w:p w14:paraId="5055ABA6" w14:textId="39C98DB0" w:rsidR="007F57CC" w:rsidRPr="007F57CC" w:rsidRDefault="007F57CC" w:rsidP="00A773FB">
      <w:pPr>
        <w:rPr>
          <w:rFonts w:ascii="Sakkal Majalla" w:eastAsia="Calibri" w:hAnsi="Sakkal Majalla" w:cs="Sakkal Majalla"/>
          <w:b/>
          <w:bCs/>
          <w:sz w:val="32"/>
          <w:szCs w:val="32"/>
          <w:rtl/>
          <w:lang w:val="en-GB"/>
        </w:rPr>
      </w:pPr>
      <w:r w:rsidRPr="007F57CC">
        <w:rPr>
          <w:rFonts w:ascii="Sakkal Majalla" w:eastAsia="Calibri" w:hAnsi="Sakkal Majalla" w:cs="Sakkal Majalla"/>
          <w:b/>
          <w:bCs/>
          <w:sz w:val="32"/>
          <w:szCs w:val="32"/>
          <w:rtl/>
          <w:lang w:val="en-GB"/>
        </w:rPr>
        <w:lastRenderedPageBreak/>
        <w:t>الخصائص العامة لعينة الدراسة</w:t>
      </w:r>
      <w:r w:rsidR="00A773FB">
        <w:rPr>
          <w:rFonts w:ascii="Sakkal Majalla" w:eastAsia="Calibri" w:hAnsi="Sakkal Majalla" w:cs="Sakkal Majalla" w:hint="cs"/>
          <w:b/>
          <w:bCs/>
          <w:sz w:val="32"/>
          <w:szCs w:val="32"/>
          <w:rtl/>
          <w:lang w:val="en-GB"/>
        </w:rPr>
        <w:t>:</w:t>
      </w:r>
    </w:p>
    <w:p w14:paraId="714952CB" w14:textId="175A085B" w:rsidR="00190740" w:rsidRPr="00177A00" w:rsidRDefault="007F57CC" w:rsidP="007F57CC">
      <w:pPr>
        <w:spacing w:after="200" w:line="240" w:lineRule="auto"/>
        <w:jc w:val="center"/>
        <w:rPr>
          <w:rFonts w:ascii="Sakkal Majalla" w:eastAsia="Calibri" w:hAnsi="Sakkal Majalla" w:cs="Sakkal Majalla"/>
          <w:b/>
          <w:bCs/>
          <w:color w:val="000000"/>
          <w:sz w:val="28"/>
          <w:szCs w:val="28"/>
          <w:rtl/>
          <w:lang w:val="en-GB"/>
        </w:rPr>
      </w:pPr>
      <w:bookmarkStart w:id="36" w:name="_Toc206177962"/>
      <w:r w:rsidRPr="007F57CC">
        <w:rPr>
          <w:rFonts w:ascii="Sakkal Majalla" w:eastAsia="Calibri" w:hAnsi="Sakkal Majalla" w:cs="Sakkal Majalla"/>
          <w:b/>
          <w:bCs/>
          <w:color w:val="000000"/>
          <w:sz w:val="28"/>
          <w:szCs w:val="28"/>
          <w:rtl/>
        </w:rPr>
        <w:t>جدول</w:t>
      </w:r>
      <w:r w:rsidR="00190740" w:rsidRPr="00177A00">
        <w:rPr>
          <w:rFonts w:ascii="Sakkal Majalla" w:eastAsia="Calibri" w:hAnsi="Sakkal Majalla" w:cs="Sakkal Majalla" w:hint="cs"/>
          <w:b/>
          <w:bCs/>
          <w:color w:val="000000"/>
          <w:sz w:val="28"/>
          <w:szCs w:val="28"/>
          <w:rtl/>
        </w:rPr>
        <w:t xml:space="preserve"> رقم(</w:t>
      </w:r>
      <w:r w:rsidRPr="007F57CC">
        <w:rPr>
          <w:rFonts w:ascii="Sakkal Majalla" w:eastAsia="Calibri" w:hAnsi="Sakkal Majalla" w:cs="Sakkal Majalla"/>
          <w:b/>
          <w:bCs/>
          <w:color w:val="000000"/>
          <w:sz w:val="28"/>
          <w:szCs w:val="28"/>
          <w:rtl/>
        </w:rPr>
        <w:t xml:space="preserve"> </w:t>
      </w:r>
      <w:r w:rsidRPr="007F57CC">
        <w:rPr>
          <w:rFonts w:ascii="Sakkal Majalla" w:eastAsia="Calibri" w:hAnsi="Sakkal Majalla" w:cs="Sakkal Majalla"/>
          <w:b/>
          <w:bCs/>
          <w:color w:val="000000"/>
          <w:sz w:val="28"/>
          <w:szCs w:val="28"/>
          <w:rtl/>
        </w:rPr>
        <w:fldChar w:fldCharType="begin"/>
      </w:r>
      <w:r w:rsidRPr="007F57CC">
        <w:rPr>
          <w:rFonts w:ascii="Sakkal Majalla" w:eastAsia="Calibri" w:hAnsi="Sakkal Majalla" w:cs="Sakkal Majalla"/>
          <w:b/>
          <w:bCs/>
          <w:color w:val="000000"/>
          <w:sz w:val="28"/>
          <w:szCs w:val="28"/>
          <w:rtl/>
        </w:rPr>
        <w:instrText xml:space="preserve"> </w:instrText>
      </w:r>
      <w:r w:rsidRPr="007F57CC">
        <w:rPr>
          <w:rFonts w:ascii="Sakkal Majalla" w:eastAsia="Calibri" w:hAnsi="Sakkal Majalla" w:cs="Sakkal Majalla"/>
          <w:b/>
          <w:bCs/>
          <w:color w:val="000000"/>
          <w:sz w:val="28"/>
          <w:szCs w:val="28"/>
        </w:rPr>
        <w:instrText>SEQ</w:instrText>
      </w:r>
      <w:r w:rsidRPr="007F57CC">
        <w:rPr>
          <w:rFonts w:ascii="Sakkal Majalla" w:eastAsia="Calibri" w:hAnsi="Sakkal Majalla" w:cs="Sakkal Majalla"/>
          <w:b/>
          <w:bCs/>
          <w:color w:val="000000"/>
          <w:sz w:val="28"/>
          <w:szCs w:val="28"/>
          <w:rtl/>
        </w:rPr>
        <w:instrText xml:space="preserve"> جدول \* </w:instrText>
      </w:r>
      <w:r w:rsidRPr="007F57CC">
        <w:rPr>
          <w:rFonts w:ascii="Sakkal Majalla" w:eastAsia="Calibri" w:hAnsi="Sakkal Majalla" w:cs="Sakkal Majalla"/>
          <w:b/>
          <w:bCs/>
          <w:color w:val="000000"/>
          <w:sz w:val="28"/>
          <w:szCs w:val="28"/>
        </w:rPr>
        <w:instrText>ARABIC</w:instrText>
      </w:r>
      <w:r w:rsidRPr="007F57CC">
        <w:rPr>
          <w:rFonts w:ascii="Sakkal Majalla" w:eastAsia="Calibri" w:hAnsi="Sakkal Majalla" w:cs="Sakkal Majalla"/>
          <w:b/>
          <w:bCs/>
          <w:color w:val="000000"/>
          <w:sz w:val="28"/>
          <w:szCs w:val="28"/>
          <w:rtl/>
        </w:rPr>
        <w:instrText xml:space="preserve"> </w:instrText>
      </w:r>
      <w:r w:rsidRPr="007F57CC">
        <w:rPr>
          <w:rFonts w:ascii="Sakkal Majalla" w:eastAsia="Calibri" w:hAnsi="Sakkal Majalla" w:cs="Sakkal Majalla"/>
          <w:b/>
          <w:bCs/>
          <w:color w:val="000000"/>
          <w:sz w:val="28"/>
          <w:szCs w:val="28"/>
          <w:rtl/>
        </w:rPr>
        <w:fldChar w:fldCharType="separate"/>
      </w:r>
      <w:r w:rsidRPr="007F57CC">
        <w:rPr>
          <w:rFonts w:ascii="Sakkal Majalla" w:eastAsia="Calibri" w:hAnsi="Sakkal Majalla" w:cs="Sakkal Majalla"/>
          <w:b/>
          <w:bCs/>
          <w:noProof/>
          <w:color w:val="000000"/>
          <w:sz w:val="28"/>
          <w:szCs w:val="28"/>
          <w:rtl/>
        </w:rPr>
        <w:t>4</w:t>
      </w:r>
      <w:r w:rsidRPr="007F57CC">
        <w:rPr>
          <w:rFonts w:ascii="Sakkal Majalla" w:eastAsia="Calibri" w:hAnsi="Sakkal Majalla" w:cs="Sakkal Majalla"/>
          <w:b/>
          <w:bCs/>
          <w:color w:val="000000"/>
          <w:sz w:val="28"/>
          <w:szCs w:val="28"/>
          <w:rtl/>
        </w:rPr>
        <w:fldChar w:fldCharType="end"/>
      </w:r>
      <w:r w:rsidR="00190740" w:rsidRPr="00177A00">
        <w:rPr>
          <w:rFonts w:ascii="Sakkal Majalla" w:eastAsia="Calibri" w:hAnsi="Sakkal Majalla" w:cs="Sakkal Majalla" w:hint="cs"/>
          <w:b/>
          <w:bCs/>
          <w:color w:val="000000"/>
          <w:sz w:val="28"/>
          <w:szCs w:val="28"/>
          <w:rtl/>
          <w:lang w:val="en-GB"/>
        </w:rPr>
        <w:t>)</w:t>
      </w:r>
    </w:p>
    <w:p w14:paraId="01A6E5A9" w14:textId="73FF4A85" w:rsidR="007F57CC" w:rsidRPr="007F57CC" w:rsidRDefault="00190740" w:rsidP="007F57CC">
      <w:pPr>
        <w:spacing w:after="200" w:line="240" w:lineRule="auto"/>
        <w:jc w:val="center"/>
        <w:rPr>
          <w:rFonts w:ascii="Sakkal Majalla" w:eastAsia="Calibri" w:hAnsi="Sakkal Majalla" w:cs="Sakkal Majalla"/>
          <w:b/>
          <w:bCs/>
          <w:color w:val="000000"/>
          <w:sz w:val="28"/>
          <w:szCs w:val="28"/>
          <w:rtl/>
          <w:lang w:val="en-GB"/>
        </w:rPr>
      </w:pPr>
      <w:r w:rsidRPr="00177A00">
        <w:rPr>
          <w:rFonts w:ascii="Sakkal Majalla" w:eastAsia="Calibri" w:hAnsi="Sakkal Majalla" w:cs="Sakkal Majalla" w:hint="cs"/>
          <w:b/>
          <w:bCs/>
          <w:color w:val="000000"/>
          <w:sz w:val="28"/>
          <w:szCs w:val="28"/>
          <w:rtl/>
          <w:lang w:val="en-GB"/>
        </w:rPr>
        <w:t>ت</w:t>
      </w:r>
      <w:r w:rsidR="007F57CC" w:rsidRPr="007F57CC">
        <w:rPr>
          <w:rFonts w:ascii="Sakkal Majalla" w:eastAsia="Calibri" w:hAnsi="Sakkal Majalla" w:cs="Sakkal Majalla"/>
          <w:b/>
          <w:bCs/>
          <w:color w:val="000000"/>
          <w:sz w:val="28"/>
          <w:szCs w:val="28"/>
          <w:rtl/>
          <w:lang w:val="en-GB"/>
        </w:rPr>
        <w:t>وزيع عينة الدراسة حسب النوع الاجتماعي</w:t>
      </w:r>
      <w:bookmarkEnd w:id="36"/>
    </w:p>
    <w:tbl>
      <w:tblPr>
        <w:tblStyle w:val="aa"/>
        <w:tblW w:w="0" w:type="auto"/>
        <w:jc w:val="center"/>
        <w:tblLook w:val="04A0" w:firstRow="1" w:lastRow="0" w:firstColumn="1" w:lastColumn="0" w:noHBand="0" w:noVBand="1"/>
      </w:tblPr>
      <w:tblGrid>
        <w:gridCol w:w="3256"/>
        <w:gridCol w:w="2835"/>
        <w:gridCol w:w="2226"/>
      </w:tblGrid>
      <w:tr w:rsidR="007F57CC" w:rsidRPr="007F57CC" w14:paraId="1EB0A3B0" w14:textId="77777777" w:rsidTr="00DB4544">
        <w:trPr>
          <w:trHeight w:val="533"/>
          <w:jc w:val="center"/>
        </w:trPr>
        <w:tc>
          <w:tcPr>
            <w:tcW w:w="3256" w:type="dxa"/>
            <w:shd w:val="clear" w:color="auto" w:fill="B4C6E7" w:themeFill="accent1" w:themeFillTint="66"/>
            <w:noWrap/>
            <w:vAlign w:val="center"/>
            <w:hideMark/>
          </w:tcPr>
          <w:p w14:paraId="7AC53C83" w14:textId="77777777" w:rsidR="007F57CC" w:rsidRPr="007F57CC" w:rsidRDefault="007F57CC" w:rsidP="007F57CC">
            <w:pPr>
              <w:jc w:val="center"/>
              <w:rPr>
                <w:rFonts w:ascii="Sakkal Majalla" w:eastAsia="Calibri" w:hAnsi="Sakkal Majalla" w:cs="Sakkal Majalla"/>
                <w:b/>
                <w:bCs/>
                <w:sz w:val="28"/>
                <w:szCs w:val="28"/>
              </w:rPr>
            </w:pPr>
            <w:r w:rsidRPr="007F57CC">
              <w:rPr>
                <w:rFonts w:ascii="Sakkal Majalla" w:eastAsia="Calibri" w:hAnsi="Sakkal Majalla" w:cs="Sakkal Majalla"/>
                <w:b/>
                <w:bCs/>
                <w:sz w:val="28"/>
                <w:szCs w:val="28"/>
                <w:rtl/>
              </w:rPr>
              <w:t>النسبة المئوية</w:t>
            </w:r>
          </w:p>
        </w:tc>
        <w:tc>
          <w:tcPr>
            <w:tcW w:w="2835" w:type="dxa"/>
            <w:shd w:val="clear" w:color="auto" w:fill="B4C6E7" w:themeFill="accent1" w:themeFillTint="66"/>
            <w:noWrap/>
            <w:vAlign w:val="center"/>
            <w:hideMark/>
          </w:tcPr>
          <w:p w14:paraId="7BAF6FAA" w14:textId="77777777" w:rsidR="007F57CC" w:rsidRPr="007F57CC" w:rsidRDefault="007F57CC" w:rsidP="007F57CC">
            <w:pPr>
              <w:jc w:val="center"/>
              <w:rPr>
                <w:rFonts w:ascii="Sakkal Majalla" w:eastAsia="Calibri" w:hAnsi="Sakkal Majalla" w:cs="Sakkal Majalla"/>
                <w:b/>
                <w:bCs/>
                <w:sz w:val="28"/>
                <w:szCs w:val="28"/>
                <w:rtl/>
              </w:rPr>
            </w:pPr>
            <w:r w:rsidRPr="007F57CC">
              <w:rPr>
                <w:rFonts w:ascii="Sakkal Majalla" w:eastAsia="Calibri" w:hAnsi="Sakkal Majalla" w:cs="Sakkal Majalla"/>
                <w:b/>
                <w:bCs/>
                <w:sz w:val="28"/>
                <w:szCs w:val="28"/>
                <w:rtl/>
              </w:rPr>
              <w:t>التكرارات</w:t>
            </w:r>
          </w:p>
        </w:tc>
        <w:tc>
          <w:tcPr>
            <w:tcW w:w="2226" w:type="dxa"/>
            <w:shd w:val="clear" w:color="auto" w:fill="B4C6E7" w:themeFill="accent1" w:themeFillTint="66"/>
            <w:noWrap/>
            <w:vAlign w:val="center"/>
            <w:hideMark/>
          </w:tcPr>
          <w:p w14:paraId="145BBEBA" w14:textId="77777777" w:rsidR="007F57CC" w:rsidRPr="007F57CC" w:rsidRDefault="007F57CC" w:rsidP="007F57CC">
            <w:pPr>
              <w:jc w:val="center"/>
              <w:rPr>
                <w:rFonts w:ascii="Sakkal Majalla" w:eastAsia="Calibri" w:hAnsi="Sakkal Majalla" w:cs="Sakkal Majalla"/>
                <w:b/>
                <w:bCs/>
                <w:sz w:val="28"/>
                <w:szCs w:val="28"/>
                <w:rtl/>
              </w:rPr>
            </w:pPr>
            <w:r w:rsidRPr="007F57CC">
              <w:rPr>
                <w:rFonts w:ascii="Sakkal Majalla" w:eastAsia="Calibri" w:hAnsi="Sakkal Majalla" w:cs="Sakkal Majalla"/>
                <w:b/>
                <w:bCs/>
                <w:sz w:val="28"/>
                <w:szCs w:val="28"/>
                <w:rtl/>
              </w:rPr>
              <w:t>النوع</w:t>
            </w:r>
          </w:p>
        </w:tc>
      </w:tr>
      <w:tr w:rsidR="007F57CC" w:rsidRPr="007F57CC" w14:paraId="30CF6BC4" w14:textId="77777777" w:rsidTr="00DB4544">
        <w:trPr>
          <w:trHeight w:val="533"/>
          <w:jc w:val="center"/>
        </w:trPr>
        <w:tc>
          <w:tcPr>
            <w:tcW w:w="3256" w:type="dxa"/>
            <w:noWrap/>
            <w:vAlign w:val="center"/>
            <w:hideMark/>
          </w:tcPr>
          <w:p w14:paraId="798460AA" w14:textId="77777777" w:rsidR="007F57CC" w:rsidRPr="003107D3" w:rsidRDefault="007F57CC" w:rsidP="007F57CC">
            <w:pPr>
              <w:jc w:val="center"/>
              <w:rPr>
                <w:rFonts w:ascii="Sakkal Majalla" w:eastAsia="Calibri" w:hAnsi="Sakkal Majalla" w:cs="Sakkal Majalla"/>
                <w:sz w:val="28"/>
                <w:szCs w:val="28"/>
                <w:lang w:val="en-US"/>
              </w:rPr>
            </w:pPr>
            <w:r w:rsidRPr="007F57CC">
              <w:rPr>
                <w:rFonts w:ascii="Sakkal Majalla" w:eastAsia="Calibri" w:hAnsi="Sakkal Majalla" w:cs="Sakkal Majalla"/>
                <w:sz w:val="28"/>
                <w:szCs w:val="28"/>
              </w:rPr>
              <w:t>38.7</w:t>
            </w:r>
          </w:p>
        </w:tc>
        <w:tc>
          <w:tcPr>
            <w:tcW w:w="2835" w:type="dxa"/>
            <w:noWrap/>
            <w:vAlign w:val="center"/>
            <w:hideMark/>
          </w:tcPr>
          <w:p w14:paraId="667D4FC5"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60</w:t>
            </w:r>
          </w:p>
        </w:tc>
        <w:tc>
          <w:tcPr>
            <w:tcW w:w="2226" w:type="dxa"/>
            <w:shd w:val="clear" w:color="auto" w:fill="B4C6E7" w:themeFill="accent1" w:themeFillTint="66"/>
            <w:noWrap/>
            <w:vAlign w:val="center"/>
            <w:hideMark/>
          </w:tcPr>
          <w:p w14:paraId="706A15B3"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tl/>
              </w:rPr>
              <w:t>ذكر</w:t>
            </w:r>
          </w:p>
        </w:tc>
      </w:tr>
      <w:tr w:rsidR="007F57CC" w:rsidRPr="007F57CC" w14:paraId="37EF7F93" w14:textId="77777777" w:rsidTr="00DB4544">
        <w:trPr>
          <w:trHeight w:val="533"/>
          <w:jc w:val="center"/>
        </w:trPr>
        <w:tc>
          <w:tcPr>
            <w:tcW w:w="3256" w:type="dxa"/>
            <w:noWrap/>
            <w:vAlign w:val="center"/>
            <w:hideMark/>
          </w:tcPr>
          <w:p w14:paraId="2065FBDF"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61.3</w:t>
            </w:r>
          </w:p>
        </w:tc>
        <w:tc>
          <w:tcPr>
            <w:tcW w:w="2835" w:type="dxa"/>
            <w:noWrap/>
            <w:vAlign w:val="center"/>
            <w:hideMark/>
          </w:tcPr>
          <w:p w14:paraId="037C604C"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95</w:t>
            </w:r>
          </w:p>
        </w:tc>
        <w:tc>
          <w:tcPr>
            <w:tcW w:w="2226" w:type="dxa"/>
            <w:shd w:val="clear" w:color="auto" w:fill="B4C6E7" w:themeFill="accent1" w:themeFillTint="66"/>
            <w:noWrap/>
            <w:vAlign w:val="center"/>
            <w:hideMark/>
          </w:tcPr>
          <w:p w14:paraId="5587059F"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tl/>
              </w:rPr>
              <w:t>أنثى</w:t>
            </w:r>
          </w:p>
        </w:tc>
      </w:tr>
      <w:tr w:rsidR="007F57CC" w:rsidRPr="007F57CC" w14:paraId="0D3B4FF7" w14:textId="77777777" w:rsidTr="007553A9">
        <w:trPr>
          <w:trHeight w:val="533"/>
          <w:jc w:val="center"/>
        </w:trPr>
        <w:tc>
          <w:tcPr>
            <w:tcW w:w="3256" w:type="dxa"/>
            <w:shd w:val="clear" w:color="auto" w:fill="8EAADB" w:themeFill="accent1" w:themeFillTint="99"/>
            <w:noWrap/>
            <w:vAlign w:val="center"/>
            <w:hideMark/>
          </w:tcPr>
          <w:p w14:paraId="79FE09EF"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100</w:t>
            </w:r>
          </w:p>
        </w:tc>
        <w:tc>
          <w:tcPr>
            <w:tcW w:w="2835" w:type="dxa"/>
            <w:shd w:val="clear" w:color="auto" w:fill="8EAADB" w:themeFill="accent1" w:themeFillTint="99"/>
            <w:noWrap/>
            <w:vAlign w:val="center"/>
            <w:hideMark/>
          </w:tcPr>
          <w:p w14:paraId="21D0065E"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155</w:t>
            </w:r>
          </w:p>
        </w:tc>
        <w:tc>
          <w:tcPr>
            <w:tcW w:w="2226" w:type="dxa"/>
            <w:shd w:val="clear" w:color="auto" w:fill="B4C6E7" w:themeFill="accent1" w:themeFillTint="66"/>
            <w:noWrap/>
            <w:vAlign w:val="center"/>
            <w:hideMark/>
          </w:tcPr>
          <w:p w14:paraId="44911765"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tl/>
              </w:rPr>
              <w:t>المجموع</w:t>
            </w:r>
          </w:p>
        </w:tc>
      </w:tr>
    </w:tbl>
    <w:p w14:paraId="37777B24" w14:textId="77777777" w:rsidR="007F57CC" w:rsidRPr="007F57CC" w:rsidRDefault="007F57CC" w:rsidP="007F57CC">
      <w:pPr>
        <w:rPr>
          <w:rFonts w:ascii="Sakkal Majalla" w:eastAsia="Calibri" w:hAnsi="Sakkal Majalla" w:cs="Sakkal Majalla" w:hint="cs"/>
          <w:sz w:val="28"/>
          <w:szCs w:val="28"/>
          <w:rtl/>
          <w:lang w:val="en-GB"/>
        </w:rPr>
      </w:pPr>
    </w:p>
    <w:p w14:paraId="7DBBE7B2" w14:textId="7492EA5D" w:rsidR="007F57CC" w:rsidRPr="007F57CC" w:rsidRDefault="007F57CC" w:rsidP="00A773FB">
      <w:pPr>
        <w:spacing w:line="360" w:lineRule="auto"/>
        <w:jc w:val="center"/>
        <w:rPr>
          <w:rFonts w:ascii="Sakkal Majalla" w:eastAsia="Calibri" w:hAnsi="Sakkal Majalla" w:cs="Sakkal Majalla"/>
          <w:sz w:val="28"/>
          <w:szCs w:val="28"/>
          <w:rtl/>
          <w:lang w:val="en-GB"/>
        </w:rPr>
      </w:pPr>
      <w:r w:rsidRPr="007F57CC">
        <w:rPr>
          <w:rFonts w:ascii="Sakkal Majalla" w:eastAsia="Calibri" w:hAnsi="Sakkal Majalla" w:cs="Sakkal Majalla"/>
          <w:sz w:val="28"/>
          <w:szCs w:val="28"/>
          <w:rtl/>
          <w:lang w:val="en-GB"/>
        </w:rPr>
        <w:t>يتضح من جدول</w:t>
      </w:r>
      <w:r w:rsidR="00190740">
        <w:rPr>
          <w:rFonts w:ascii="Sakkal Majalla" w:eastAsia="Calibri" w:hAnsi="Sakkal Majalla" w:cs="Sakkal Majalla" w:hint="cs"/>
          <w:sz w:val="28"/>
          <w:szCs w:val="28"/>
          <w:rtl/>
          <w:lang w:val="en-GB"/>
        </w:rPr>
        <w:t xml:space="preserve"> رقم</w:t>
      </w:r>
      <w:r w:rsidRPr="007F57CC">
        <w:rPr>
          <w:rFonts w:ascii="Sakkal Majalla" w:eastAsia="Calibri" w:hAnsi="Sakkal Majalla" w:cs="Sakkal Majalla"/>
          <w:sz w:val="28"/>
          <w:szCs w:val="28"/>
          <w:rtl/>
          <w:lang w:val="en-GB"/>
        </w:rPr>
        <w:t xml:space="preserve"> (4) أن الاناث تشكل أكثر من نصف العينة (61.3%)</w:t>
      </w:r>
    </w:p>
    <w:p w14:paraId="2CB48CC7" w14:textId="3ACA4BBA" w:rsidR="007F57CC" w:rsidRPr="007F57CC" w:rsidRDefault="007F57CC" w:rsidP="007F57CC">
      <w:pPr>
        <w:spacing w:after="200" w:line="240" w:lineRule="auto"/>
        <w:jc w:val="center"/>
        <w:rPr>
          <w:rFonts w:ascii="Sakkal Majalla" w:eastAsia="Calibri" w:hAnsi="Sakkal Majalla" w:cs="Sakkal Majalla"/>
          <w:b/>
          <w:bCs/>
          <w:color w:val="000000"/>
          <w:sz w:val="28"/>
          <w:szCs w:val="28"/>
          <w:rtl/>
          <w:lang w:val="en-GB"/>
        </w:rPr>
      </w:pPr>
      <w:bookmarkStart w:id="37" w:name="_Toc206178101"/>
      <w:r w:rsidRPr="007F57CC">
        <w:rPr>
          <w:rFonts w:ascii="Sakkal Majalla" w:eastAsia="Calibri" w:hAnsi="Sakkal Majalla" w:cs="Sakkal Majalla"/>
          <w:b/>
          <w:bCs/>
          <w:color w:val="000000"/>
          <w:sz w:val="28"/>
          <w:szCs w:val="28"/>
          <w:rtl/>
        </w:rPr>
        <w:t>رسم توضيحي</w:t>
      </w:r>
      <w:r w:rsidR="00A773FB" w:rsidRPr="00177A00">
        <w:rPr>
          <w:rFonts w:ascii="Sakkal Majalla" w:eastAsia="Calibri" w:hAnsi="Sakkal Majalla" w:cs="Sakkal Majalla" w:hint="cs"/>
          <w:b/>
          <w:bCs/>
          <w:color w:val="000000"/>
          <w:sz w:val="28"/>
          <w:szCs w:val="28"/>
          <w:rtl/>
        </w:rPr>
        <w:t>(</w:t>
      </w:r>
      <w:r w:rsidRPr="007F57CC">
        <w:rPr>
          <w:rFonts w:ascii="Sakkal Majalla" w:eastAsia="Calibri" w:hAnsi="Sakkal Majalla" w:cs="Sakkal Majalla"/>
          <w:b/>
          <w:bCs/>
          <w:color w:val="000000"/>
          <w:sz w:val="28"/>
          <w:szCs w:val="28"/>
          <w:rtl/>
        </w:rPr>
        <w:t xml:space="preserve"> </w:t>
      </w:r>
      <w:r w:rsidRPr="007F57CC">
        <w:rPr>
          <w:rFonts w:ascii="Sakkal Majalla" w:eastAsia="Calibri" w:hAnsi="Sakkal Majalla" w:cs="Sakkal Majalla"/>
          <w:b/>
          <w:bCs/>
          <w:color w:val="000000"/>
          <w:sz w:val="28"/>
          <w:szCs w:val="28"/>
          <w:rtl/>
        </w:rPr>
        <w:fldChar w:fldCharType="begin"/>
      </w:r>
      <w:r w:rsidRPr="007F57CC">
        <w:rPr>
          <w:rFonts w:ascii="Sakkal Majalla" w:eastAsia="Calibri" w:hAnsi="Sakkal Majalla" w:cs="Sakkal Majalla"/>
          <w:b/>
          <w:bCs/>
          <w:color w:val="000000"/>
          <w:sz w:val="28"/>
          <w:szCs w:val="28"/>
          <w:rtl/>
        </w:rPr>
        <w:instrText xml:space="preserve"> </w:instrText>
      </w:r>
      <w:r w:rsidRPr="007F57CC">
        <w:rPr>
          <w:rFonts w:ascii="Sakkal Majalla" w:eastAsia="Calibri" w:hAnsi="Sakkal Majalla" w:cs="Sakkal Majalla"/>
          <w:b/>
          <w:bCs/>
          <w:color w:val="000000"/>
          <w:sz w:val="28"/>
          <w:szCs w:val="28"/>
        </w:rPr>
        <w:instrText>SEQ</w:instrText>
      </w:r>
      <w:r w:rsidRPr="007F57CC">
        <w:rPr>
          <w:rFonts w:ascii="Sakkal Majalla" w:eastAsia="Calibri" w:hAnsi="Sakkal Majalla" w:cs="Sakkal Majalla"/>
          <w:b/>
          <w:bCs/>
          <w:color w:val="000000"/>
          <w:sz w:val="28"/>
          <w:szCs w:val="28"/>
          <w:rtl/>
        </w:rPr>
        <w:instrText xml:space="preserve"> رسم_توضيحي \* </w:instrText>
      </w:r>
      <w:r w:rsidRPr="007F57CC">
        <w:rPr>
          <w:rFonts w:ascii="Sakkal Majalla" w:eastAsia="Calibri" w:hAnsi="Sakkal Majalla" w:cs="Sakkal Majalla"/>
          <w:b/>
          <w:bCs/>
          <w:color w:val="000000"/>
          <w:sz w:val="28"/>
          <w:szCs w:val="28"/>
        </w:rPr>
        <w:instrText>ARABIC</w:instrText>
      </w:r>
      <w:r w:rsidRPr="007F57CC">
        <w:rPr>
          <w:rFonts w:ascii="Sakkal Majalla" w:eastAsia="Calibri" w:hAnsi="Sakkal Majalla" w:cs="Sakkal Majalla"/>
          <w:b/>
          <w:bCs/>
          <w:color w:val="000000"/>
          <w:sz w:val="28"/>
          <w:szCs w:val="28"/>
          <w:rtl/>
        </w:rPr>
        <w:instrText xml:space="preserve"> </w:instrText>
      </w:r>
      <w:r w:rsidRPr="007F57CC">
        <w:rPr>
          <w:rFonts w:ascii="Sakkal Majalla" w:eastAsia="Calibri" w:hAnsi="Sakkal Majalla" w:cs="Sakkal Majalla"/>
          <w:b/>
          <w:bCs/>
          <w:color w:val="000000"/>
          <w:sz w:val="28"/>
          <w:szCs w:val="28"/>
          <w:rtl/>
        </w:rPr>
        <w:fldChar w:fldCharType="separate"/>
      </w:r>
      <w:r w:rsidRPr="007F57CC">
        <w:rPr>
          <w:rFonts w:ascii="Sakkal Majalla" w:eastAsia="Calibri" w:hAnsi="Sakkal Majalla" w:cs="Sakkal Majalla"/>
          <w:b/>
          <w:bCs/>
          <w:noProof/>
          <w:color w:val="000000"/>
          <w:sz w:val="28"/>
          <w:szCs w:val="28"/>
          <w:rtl/>
        </w:rPr>
        <w:t>1</w:t>
      </w:r>
      <w:r w:rsidRPr="007F57CC">
        <w:rPr>
          <w:rFonts w:ascii="Sakkal Majalla" w:eastAsia="Calibri" w:hAnsi="Sakkal Majalla" w:cs="Sakkal Majalla"/>
          <w:b/>
          <w:bCs/>
          <w:color w:val="000000"/>
          <w:sz w:val="28"/>
          <w:szCs w:val="28"/>
          <w:rtl/>
        </w:rPr>
        <w:fldChar w:fldCharType="end"/>
      </w:r>
      <w:r w:rsidRPr="007F57CC">
        <w:rPr>
          <w:rFonts w:ascii="Sakkal Majalla" w:eastAsia="Calibri" w:hAnsi="Sakkal Majalla" w:cs="Sakkal Majalla"/>
          <w:b/>
          <w:bCs/>
          <w:color w:val="000000"/>
          <w:sz w:val="28"/>
          <w:szCs w:val="28"/>
          <w:rtl/>
          <w:lang w:val="en-GB"/>
        </w:rPr>
        <w:t xml:space="preserve"> </w:t>
      </w:r>
      <w:r w:rsidR="00A773FB" w:rsidRPr="00177A00">
        <w:rPr>
          <w:rFonts w:ascii="Sakkal Majalla" w:eastAsia="Calibri" w:hAnsi="Sakkal Majalla" w:cs="Sakkal Majalla" w:hint="cs"/>
          <w:b/>
          <w:bCs/>
          <w:color w:val="000000"/>
          <w:sz w:val="28"/>
          <w:szCs w:val="28"/>
          <w:rtl/>
          <w:lang w:val="en-GB"/>
        </w:rPr>
        <w:t>)</w:t>
      </w:r>
      <w:r w:rsidRPr="007F57CC">
        <w:rPr>
          <w:rFonts w:ascii="Sakkal Majalla" w:eastAsia="Calibri" w:hAnsi="Sakkal Majalla" w:cs="Sakkal Majalla"/>
          <w:b/>
          <w:bCs/>
          <w:color w:val="000000"/>
          <w:sz w:val="28"/>
          <w:szCs w:val="28"/>
          <w:rtl/>
          <w:lang w:val="en-GB"/>
        </w:rPr>
        <w:t>توزيع عينة الدراسة حسب النوع الاجتماعي</w:t>
      </w:r>
      <w:bookmarkEnd w:id="37"/>
    </w:p>
    <w:p w14:paraId="2589848A" w14:textId="77777777" w:rsidR="007F57CC" w:rsidRPr="007F57CC" w:rsidRDefault="007F57CC" w:rsidP="007F57CC">
      <w:pPr>
        <w:jc w:val="center"/>
        <w:rPr>
          <w:rFonts w:ascii="Sakkal Majalla" w:eastAsia="Calibri" w:hAnsi="Sakkal Majalla" w:cs="Sakkal Majalla"/>
          <w:sz w:val="28"/>
          <w:szCs w:val="28"/>
          <w:rtl/>
          <w:lang w:val="en-GB"/>
        </w:rPr>
      </w:pPr>
      <w:r w:rsidRPr="007F57CC">
        <w:rPr>
          <w:rFonts w:ascii="Sakkal Majalla" w:eastAsia="Calibri" w:hAnsi="Sakkal Majalla" w:cs="Sakkal Majalla"/>
          <w:noProof/>
          <w:sz w:val="28"/>
          <w:szCs w:val="28"/>
          <w:lang w:val="en-GB"/>
        </w:rPr>
        <w:drawing>
          <wp:inline distT="0" distB="0" distL="0" distR="0" wp14:anchorId="579A568B" wp14:editId="088E8104">
            <wp:extent cx="3933825" cy="2270760"/>
            <wp:effectExtent l="0" t="0" r="9525" b="15240"/>
            <wp:docPr id="1" name="Chart 1">
              <a:extLst xmlns:a="http://schemas.openxmlformats.org/drawingml/2006/main">
                <a:ext uri="{FF2B5EF4-FFF2-40B4-BE49-F238E27FC236}">
                  <a16:creationId xmlns:a16="http://schemas.microsoft.com/office/drawing/2014/main" id="{D7BAFB9C-0122-4144-A216-5DF41E1B0B8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120AF6AF" w14:textId="361A9B83" w:rsidR="00190740" w:rsidRPr="00177A00" w:rsidRDefault="00734D2C" w:rsidP="00190740">
      <w:pPr>
        <w:spacing w:after="200" w:line="240" w:lineRule="auto"/>
        <w:jc w:val="center"/>
        <w:rPr>
          <w:rFonts w:ascii="Sakkal Majalla" w:eastAsia="Calibri" w:hAnsi="Sakkal Majalla" w:cs="Sakkal Majalla"/>
          <w:b/>
          <w:bCs/>
          <w:color w:val="000000"/>
          <w:sz w:val="28"/>
          <w:szCs w:val="28"/>
          <w:rtl/>
        </w:rPr>
      </w:pPr>
      <w:bookmarkStart w:id="38" w:name="_Toc206177963"/>
      <w:r w:rsidRPr="007F57CC">
        <w:rPr>
          <w:rFonts w:ascii="Sakkal Majalla" w:eastAsia="Calibri" w:hAnsi="Sakkal Majalla" w:cs="Sakkal Majalla" w:hint="cs"/>
          <w:b/>
          <w:bCs/>
          <w:color w:val="000000"/>
          <w:sz w:val="28"/>
          <w:szCs w:val="28"/>
          <w:rtl/>
        </w:rPr>
        <w:t xml:space="preserve">جدول </w:t>
      </w:r>
      <w:r w:rsidRPr="00177A00">
        <w:rPr>
          <w:rFonts w:ascii="Sakkal Majalla" w:eastAsia="Calibri" w:hAnsi="Sakkal Majalla" w:cs="Sakkal Majalla" w:hint="cs"/>
          <w:b/>
          <w:bCs/>
          <w:color w:val="000000"/>
          <w:sz w:val="28"/>
          <w:szCs w:val="28"/>
          <w:rtl/>
        </w:rPr>
        <w:t xml:space="preserve">رقم </w:t>
      </w:r>
      <w:r w:rsidRPr="00177A00">
        <w:rPr>
          <w:rFonts w:ascii="Sakkal Majalla" w:eastAsia="Calibri" w:hAnsi="Sakkal Majalla" w:cs="Sakkal Majalla"/>
          <w:b/>
          <w:bCs/>
          <w:color w:val="000000"/>
          <w:sz w:val="28"/>
          <w:szCs w:val="28"/>
          <w:rtl/>
        </w:rPr>
        <w:t>(</w:t>
      </w:r>
      <w:r w:rsidR="00190740" w:rsidRPr="00177A00">
        <w:rPr>
          <w:rFonts w:ascii="Sakkal Majalla" w:eastAsia="Calibri" w:hAnsi="Sakkal Majalla" w:cs="Sakkal Majalla" w:hint="cs"/>
          <w:b/>
          <w:bCs/>
          <w:color w:val="000000"/>
          <w:sz w:val="28"/>
          <w:szCs w:val="28"/>
          <w:rtl/>
        </w:rPr>
        <w:t>5)</w:t>
      </w:r>
    </w:p>
    <w:p w14:paraId="667BAED1" w14:textId="49A65038" w:rsidR="007F57CC" w:rsidRPr="007F57CC" w:rsidRDefault="007F57CC" w:rsidP="00190740">
      <w:pPr>
        <w:spacing w:after="200" w:line="240" w:lineRule="auto"/>
        <w:jc w:val="center"/>
        <w:rPr>
          <w:rFonts w:ascii="Sakkal Majalla" w:eastAsia="Calibri" w:hAnsi="Sakkal Majalla" w:cs="Sakkal Majalla"/>
          <w:b/>
          <w:bCs/>
          <w:color w:val="000000"/>
          <w:sz w:val="28"/>
          <w:szCs w:val="28"/>
          <w:rtl/>
          <w:lang w:val="en-GB"/>
        </w:rPr>
      </w:pPr>
      <w:r w:rsidRPr="007F57CC">
        <w:rPr>
          <w:rFonts w:ascii="Sakkal Majalla" w:eastAsia="Calibri" w:hAnsi="Sakkal Majalla" w:cs="Sakkal Majalla"/>
          <w:b/>
          <w:bCs/>
          <w:color w:val="000000"/>
          <w:sz w:val="28"/>
          <w:szCs w:val="28"/>
          <w:rtl/>
          <w:lang w:val="en-GB"/>
        </w:rPr>
        <w:t>توزيع عينة الدراسة حسب العمر</w:t>
      </w:r>
      <w:bookmarkEnd w:id="38"/>
    </w:p>
    <w:tbl>
      <w:tblPr>
        <w:tblStyle w:val="aa"/>
        <w:tblW w:w="0" w:type="auto"/>
        <w:jc w:val="center"/>
        <w:tblLook w:val="04A0" w:firstRow="1" w:lastRow="0" w:firstColumn="1" w:lastColumn="0" w:noHBand="0" w:noVBand="1"/>
      </w:tblPr>
      <w:tblGrid>
        <w:gridCol w:w="2830"/>
        <w:gridCol w:w="3261"/>
        <w:gridCol w:w="2714"/>
      </w:tblGrid>
      <w:tr w:rsidR="007F57CC" w:rsidRPr="007F57CC" w14:paraId="52A2EC27" w14:textId="77777777" w:rsidTr="00DB4544">
        <w:trPr>
          <w:trHeight w:val="454"/>
          <w:jc w:val="center"/>
        </w:trPr>
        <w:tc>
          <w:tcPr>
            <w:tcW w:w="2830" w:type="dxa"/>
            <w:shd w:val="clear" w:color="auto" w:fill="B4C6E7" w:themeFill="accent1" w:themeFillTint="66"/>
            <w:noWrap/>
            <w:vAlign w:val="center"/>
            <w:hideMark/>
          </w:tcPr>
          <w:p w14:paraId="31EE6A88" w14:textId="77777777" w:rsidR="007F57CC" w:rsidRPr="007F57CC" w:rsidRDefault="007F57CC" w:rsidP="007F57CC">
            <w:pPr>
              <w:jc w:val="center"/>
              <w:rPr>
                <w:rFonts w:ascii="Sakkal Majalla" w:eastAsia="Calibri" w:hAnsi="Sakkal Majalla" w:cs="Sakkal Majalla"/>
                <w:b/>
                <w:bCs/>
                <w:sz w:val="28"/>
                <w:szCs w:val="28"/>
              </w:rPr>
            </w:pPr>
            <w:r w:rsidRPr="007F57CC">
              <w:rPr>
                <w:rFonts w:ascii="Sakkal Majalla" w:eastAsia="Calibri" w:hAnsi="Sakkal Majalla" w:cs="Sakkal Majalla"/>
                <w:b/>
                <w:bCs/>
                <w:sz w:val="28"/>
                <w:szCs w:val="28"/>
                <w:rtl/>
              </w:rPr>
              <w:t>النسبة المئوية</w:t>
            </w:r>
          </w:p>
        </w:tc>
        <w:tc>
          <w:tcPr>
            <w:tcW w:w="3261" w:type="dxa"/>
            <w:shd w:val="clear" w:color="auto" w:fill="B4C6E7" w:themeFill="accent1" w:themeFillTint="66"/>
            <w:noWrap/>
            <w:vAlign w:val="center"/>
            <w:hideMark/>
          </w:tcPr>
          <w:p w14:paraId="2279BEBF" w14:textId="77777777" w:rsidR="007F57CC" w:rsidRPr="007F57CC" w:rsidRDefault="007F57CC" w:rsidP="007F57CC">
            <w:pPr>
              <w:jc w:val="center"/>
              <w:rPr>
                <w:rFonts w:ascii="Sakkal Majalla" w:eastAsia="Calibri" w:hAnsi="Sakkal Majalla" w:cs="Sakkal Majalla"/>
                <w:b/>
                <w:bCs/>
                <w:sz w:val="28"/>
                <w:szCs w:val="28"/>
                <w:rtl/>
              </w:rPr>
            </w:pPr>
            <w:r w:rsidRPr="007F57CC">
              <w:rPr>
                <w:rFonts w:ascii="Sakkal Majalla" w:eastAsia="Calibri" w:hAnsi="Sakkal Majalla" w:cs="Sakkal Majalla"/>
                <w:b/>
                <w:bCs/>
                <w:sz w:val="28"/>
                <w:szCs w:val="28"/>
                <w:rtl/>
              </w:rPr>
              <w:t>التكرارات</w:t>
            </w:r>
          </w:p>
        </w:tc>
        <w:tc>
          <w:tcPr>
            <w:tcW w:w="2714" w:type="dxa"/>
            <w:shd w:val="clear" w:color="auto" w:fill="B4C6E7" w:themeFill="accent1" w:themeFillTint="66"/>
            <w:noWrap/>
            <w:vAlign w:val="center"/>
            <w:hideMark/>
          </w:tcPr>
          <w:p w14:paraId="339768F9" w14:textId="77777777" w:rsidR="007F57CC" w:rsidRPr="007F57CC" w:rsidRDefault="007F57CC" w:rsidP="007F57CC">
            <w:pPr>
              <w:jc w:val="center"/>
              <w:rPr>
                <w:rFonts w:ascii="Sakkal Majalla" w:eastAsia="Calibri" w:hAnsi="Sakkal Majalla" w:cs="Sakkal Majalla"/>
                <w:b/>
                <w:bCs/>
                <w:sz w:val="28"/>
                <w:szCs w:val="28"/>
                <w:rtl/>
              </w:rPr>
            </w:pPr>
            <w:r w:rsidRPr="007F57CC">
              <w:rPr>
                <w:rFonts w:ascii="Sakkal Majalla" w:eastAsia="Calibri" w:hAnsi="Sakkal Majalla" w:cs="Sakkal Majalla"/>
                <w:b/>
                <w:bCs/>
                <w:sz w:val="28"/>
                <w:szCs w:val="28"/>
                <w:rtl/>
              </w:rPr>
              <w:t>الفئة العمرية</w:t>
            </w:r>
          </w:p>
        </w:tc>
      </w:tr>
      <w:tr w:rsidR="007F57CC" w:rsidRPr="007F57CC" w14:paraId="16D3B6A4" w14:textId="77777777" w:rsidTr="00DB4544">
        <w:trPr>
          <w:trHeight w:val="454"/>
          <w:jc w:val="center"/>
        </w:trPr>
        <w:tc>
          <w:tcPr>
            <w:tcW w:w="2830" w:type="dxa"/>
            <w:noWrap/>
            <w:vAlign w:val="center"/>
            <w:hideMark/>
          </w:tcPr>
          <w:p w14:paraId="4F4A69E3"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27.1</w:t>
            </w:r>
          </w:p>
        </w:tc>
        <w:tc>
          <w:tcPr>
            <w:tcW w:w="3261" w:type="dxa"/>
            <w:noWrap/>
            <w:vAlign w:val="center"/>
            <w:hideMark/>
          </w:tcPr>
          <w:p w14:paraId="74CCFB82" w14:textId="77777777" w:rsidR="007F57CC" w:rsidRPr="003107D3" w:rsidRDefault="007F57CC" w:rsidP="007F57CC">
            <w:pPr>
              <w:jc w:val="center"/>
              <w:rPr>
                <w:rFonts w:ascii="Sakkal Majalla" w:eastAsia="Calibri" w:hAnsi="Sakkal Majalla" w:cs="Sakkal Majalla"/>
                <w:sz w:val="28"/>
                <w:szCs w:val="28"/>
                <w:lang w:val="en-US"/>
              </w:rPr>
            </w:pPr>
            <w:r w:rsidRPr="007F57CC">
              <w:rPr>
                <w:rFonts w:ascii="Sakkal Majalla" w:eastAsia="Calibri" w:hAnsi="Sakkal Majalla" w:cs="Sakkal Majalla"/>
                <w:sz w:val="28"/>
                <w:szCs w:val="28"/>
              </w:rPr>
              <w:t>42</w:t>
            </w:r>
          </w:p>
        </w:tc>
        <w:tc>
          <w:tcPr>
            <w:tcW w:w="2714" w:type="dxa"/>
            <w:shd w:val="clear" w:color="auto" w:fill="B4C6E7" w:themeFill="accent1" w:themeFillTint="66"/>
            <w:noWrap/>
            <w:vAlign w:val="center"/>
            <w:hideMark/>
          </w:tcPr>
          <w:p w14:paraId="76D9A674"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tl/>
              </w:rPr>
              <w:t>أقل من 25 سنة</w:t>
            </w:r>
          </w:p>
        </w:tc>
      </w:tr>
      <w:tr w:rsidR="007F57CC" w:rsidRPr="007F57CC" w14:paraId="162DA9BE" w14:textId="77777777" w:rsidTr="00DB4544">
        <w:trPr>
          <w:trHeight w:val="454"/>
          <w:jc w:val="center"/>
        </w:trPr>
        <w:tc>
          <w:tcPr>
            <w:tcW w:w="2830" w:type="dxa"/>
            <w:noWrap/>
            <w:vAlign w:val="center"/>
            <w:hideMark/>
          </w:tcPr>
          <w:p w14:paraId="531266DA"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34.2</w:t>
            </w:r>
          </w:p>
        </w:tc>
        <w:tc>
          <w:tcPr>
            <w:tcW w:w="3261" w:type="dxa"/>
            <w:noWrap/>
            <w:vAlign w:val="center"/>
            <w:hideMark/>
          </w:tcPr>
          <w:p w14:paraId="040098A8"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53</w:t>
            </w:r>
          </w:p>
        </w:tc>
        <w:tc>
          <w:tcPr>
            <w:tcW w:w="2714" w:type="dxa"/>
            <w:shd w:val="clear" w:color="auto" w:fill="B4C6E7" w:themeFill="accent1" w:themeFillTint="66"/>
            <w:noWrap/>
            <w:vAlign w:val="center"/>
            <w:hideMark/>
          </w:tcPr>
          <w:p w14:paraId="25ED283E"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tl/>
              </w:rPr>
              <w:t>من 25 إلى أقل من 35 سنة</w:t>
            </w:r>
          </w:p>
        </w:tc>
      </w:tr>
      <w:tr w:rsidR="007F57CC" w:rsidRPr="007F57CC" w14:paraId="261FBF74" w14:textId="77777777" w:rsidTr="00DB4544">
        <w:trPr>
          <w:trHeight w:val="454"/>
          <w:jc w:val="center"/>
        </w:trPr>
        <w:tc>
          <w:tcPr>
            <w:tcW w:w="2830" w:type="dxa"/>
            <w:noWrap/>
            <w:vAlign w:val="center"/>
            <w:hideMark/>
          </w:tcPr>
          <w:p w14:paraId="70D5A1FB"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27.1</w:t>
            </w:r>
          </w:p>
        </w:tc>
        <w:tc>
          <w:tcPr>
            <w:tcW w:w="3261" w:type="dxa"/>
            <w:noWrap/>
            <w:vAlign w:val="center"/>
            <w:hideMark/>
          </w:tcPr>
          <w:p w14:paraId="4EB410B8"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42</w:t>
            </w:r>
          </w:p>
        </w:tc>
        <w:tc>
          <w:tcPr>
            <w:tcW w:w="2714" w:type="dxa"/>
            <w:shd w:val="clear" w:color="auto" w:fill="B4C6E7" w:themeFill="accent1" w:themeFillTint="66"/>
            <w:noWrap/>
            <w:vAlign w:val="center"/>
            <w:hideMark/>
          </w:tcPr>
          <w:p w14:paraId="6CF24A78"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tl/>
              </w:rPr>
              <w:t>من 35 إلى أقل من 45 سنة</w:t>
            </w:r>
          </w:p>
        </w:tc>
      </w:tr>
      <w:tr w:rsidR="007F57CC" w:rsidRPr="007F57CC" w14:paraId="5C395E35" w14:textId="77777777" w:rsidTr="00DB4544">
        <w:trPr>
          <w:trHeight w:val="454"/>
          <w:jc w:val="center"/>
        </w:trPr>
        <w:tc>
          <w:tcPr>
            <w:tcW w:w="2830" w:type="dxa"/>
            <w:noWrap/>
            <w:vAlign w:val="center"/>
            <w:hideMark/>
          </w:tcPr>
          <w:p w14:paraId="2B00814F"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11.6</w:t>
            </w:r>
          </w:p>
        </w:tc>
        <w:tc>
          <w:tcPr>
            <w:tcW w:w="3261" w:type="dxa"/>
            <w:noWrap/>
            <w:vAlign w:val="center"/>
            <w:hideMark/>
          </w:tcPr>
          <w:p w14:paraId="4D6D8811"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18</w:t>
            </w:r>
          </w:p>
        </w:tc>
        <w:tc>
          <w:tcPr>
            <w:tcW w:w="2714" w:type="dxa"/>
            <w:shd w:val="clear" w:color="auto" w:fill="B4C6E7" w:themeFill="accent1" w:themeFillTint="66"/>
            <w:noWrap/>
            <w:vAlign w:val="center"/>
            <w:hideMark/>
          </w:tcPr>
          <w:p w14:paraId="7E09E23E"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tl/>
              </w:rPr>
              <w:t>45 سنة فأكثر</w:t>
            </w:r>
          </w:p>
        </w:tc>
      </w:tr>
      <w:tr w:rsidR="007F57CC" w:rsidRPr="007F57CC" w14:paraId="264D2F86" w14:textId="77777777" w:rsidTr="007553A9">
        <w:trPr>
          <w:trHeight w:val="454"/>
          <w:jc w:val="center"/>
        </w:trPr>
        <w:tc>
          <w:tcPr>
            <w:tcW w:w="2830" w:type="dxa"/>
            <w:shd w:val="clear" w:color="auto" w:fill="8EAADB" w:themeFill="accent1" w:themeFillTint="99"/>
            <w:noWrap/>
            <w:vAlign w:val="center"/>
            <w:hideMark/>
          </w:tcPr>
          <w:p w14:paraId="1FDFF07F"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100</w:t>
            </w:r>
          </w:p>
        </w:tc>
        <w:tc>
          <w:tcPr>
            <w:tcW w:w="3261" w:type="dxa"/>
            <w:shd w:val="clear" w:color="auto" w:fill="8EAADB" w:themeFill="accent1" w:themeFillTint="99"/>
            <w:noWrap/>
            <w:vAlign w:val="center"/>
            <w:hideMark/>
          </w:tcPr>
          <w:p w14:paraId="6D19F86C"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155</w:t>
            </w:r>
          </w:p>
        </w:tc>
        <w:tc>
          <w:tcPr>
            <w:tcW w:w="2714" w:type="dxa"/>
            <w:shd w:val="clear" w:color="auto" w:fill="B4C6E7" w:themeFill="accent1" w:themeFillTint="66"/>
            <w:noWrap/>
            <w:vAlign w:val="center"/>
            <w:hideMark/>
          </w:tcPr>
          <w:p w14:paraId="185C4198"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tl/>
              </w:rPr>
              <w:t>المجموع</w:t>
            </w:r>
          </w:p>
        </w:tc>
      </w:tr>
    </w:tbl>
    <w:p w14:paraId="76201ADC" w14:textId="505FFD5C" w:rsidR="007F57CC" w:rsidRPr="007F57CC" w:rsidRDefault="007F57CC" w:rsidP="00177A00">
      <w:pPr>
        <w:spacing w:line="360" w:lineRule="auto"/>
        <w:jc w:val="both"/>
        <w:rPr>
          <w:rFonts w:ascii="Sakkal Majalla" w:eastAsia="Arial" w:hAnsi="Sakkal Majalla" w:cs="Sakkal Majalla"/>
          <w:sz w:val="28"/>
          <w:szCs w:val="28"/>
          <w:rtl/>
          <w:lang w:val="en-GB" w:eastAsia="en-GB"/>
        </w:rPr>
      </w:pPr>
      <w:r w:rsidRPr="007F57CC">
        <w:rPr>
          <w:rFonts w:ascii="Sakkal Majalla" w:eastAsia="Calibri" w:hAnsi="Sakkal Majalla" w:cs="Sakkal Majalla"/>
          <w:sz w:val="28"/>
          <w:szCs w:val="28"/>
          <w:rtl/>
          <w:lang w:val="en-GB"/>
        </w:rPr>
        <w:lastRenderedPageBreak/>
        <w:t xml:space="preserve">يبين جدول </w:t>
      </w:r>
      <w:r w:rsidR="007553A9">
        <w:rPr>
          <w:rFonts w:ascii="Sakkal Majalla" w:eastAsia="Calibri" w:hAnsi="Sakkal Majalla" w:cs="Sakkal Majalla" w:hint="cs"/>
          <w:sz w:val="28"/>
          <w:szCs w:val="28"/>
          <w:rtl/>
          <w:lang w:val="en-GB"/>
        </w:rPr>
        <w:t>رقم</w:t>
      </w:r>
      <w:r w:rsidR="007553A9" w:rsidRPr="007F57CC">
        <w:rPr>
          <w:rFonts w:ascii="Sakkal Majalla" w:eastAsia="Calibri" w:hAnsi="Sakkal Majalla" w:cs="Sakkal Majalla" w:hint="cs"/>
          <w:sz w:val="28"/>
          <w:szCs w:val="28"/>
          <w:rtl/>
          <w:lang w:val="en-GB"/>
        </w:rPr>
        <w:t xml:space="preserve"> </w:t>
      </w:r>
      <w:r w:rsidR="007553A9" w:rsidRPr="007F57CC">
        <w:rPr>
          <w:rFonts w:ascii="Sakkal Majalla" w:eastAsia="Calibri" w:hAnsi="Sakkal Majalla" w:cs="Sakkal Majalla"/>
          <w:sz w:val="28"/>
          <w:szCs w:val="28"/>
          <w:rtl/>
          <w:lang w:val="en-GB"/>
        </w:rPr>
        <w:t>(</w:t>
      </w:r>
      <w:r w:rsidRPr="007F57CC">
        <w:rPr>
          <w:rFonts w:ascii="Sakkal Majalla" w:eastAsia="Calibri" w:hAnsi="Sakkal Majalla" w:cs="Sakkal Majalla"/>
          <w:sz w:val="28"/>
          <w:szCs w:val="28"/>
          <w:rtl/>
          <w:lang w:val="en-GB"/>
        </w:rPr>
        <w:t xml:space="preserve">5) أن </w:t>
      </w:r>
      <w:r w:rsidRPr="007F57CC">
        <w:rPr>
          <w:rFonts w:ascii="Sakkal Majalla" w:eastAsia="Arial" w:hAnsi="Sakkal Majalla" w:cs="Sakkal Majalla"/>
          <w:sz w:val="28"/>
          <w:szCs w:val="28"/>
          <w:rtl/>
          <w:lang w:val="en-GB" w:eastAsia="en-GB"/>
        </w:rPr>
        <w:t>الأعمار توزعت بدرجة كبيرة بين الفئات الشابة؛ حيث كانت فئة (25–34) هي الأكبر بنسبة 34.2%، تلاها فئة أقل من 25 سنة بنسبة 27.1%، وفئة (35–44) بنسبة 27.1%، وفئة 45 سنة فأكثر بنسبة 11.6%.</w:t>
      </w:r>
    </w:p>
    <w:p w14:paraId="48B362A2" w14:textId="364DA611" w:rsidR="007F57CC" w:rsidRPr="007F57CC" w:rsidRDefault="007F57CC" w:rsidP="007F57CC">
      <w:pPr>
        <w:spacing w:after="200" w:line="240" w:lineRule="auto"/>
        <w:jc w:val="center"/>
        <w:rPr>
          <w:rFonts w:ascii="Sakkal Majalla" w:eastAsia="Calibri" w:hAnsi="Sakkal Majalla" w:cs="Sakkal Majalla"/>
          <w:b/>
          <w:bCs/>
          <w:color w:val="000000"/>
          <w:sz w:val="28"/>
          <w:szCs w:val="28"/>
          <w:rtl/>
          <w:lang w:val="en-GB"/>
        </w:rPr>
      </w:pPr>
      <w:bookmarkStart w:id="39" w:name="_Toc206178102"/>
      <w:r w:rsidRPr="007F57CC">
        <w:rPr>
          <w:rFonts w:ascii="Sakkal Majalla" w:eastAsia="Calibri" w:hAnsi="Sakkal Majalla" w:cs="Sakkal Majalla"/>
          <w:b/>
          <w:bCs/>
          <w:color w:val="000000"/>
          <w:sz w:val="28"/>
          <w:szCs w:val="28"/>
          <w:rtl/>
        </w:rPr>
        <w:t>رسم توضيحي</w:t>
      </w:r>
      <w:r w:rsidR="00A773FB" w:rsidRPr="00177A00">
        <w:rPr>
          <w:rFonts w:ascii="Sakkal Majalla" w:eastAsia="Calibri" w:hAnsi="Sakkal Majalla" w:cs="Sakkal Majalla" w:hint="cs"/>
          <w:b/>
          <w:bCs/>
          <w:color w:val="000000"/>
          <w:sz w:val="28"/>
          <w:szCs w:val="28"/>
          <w:rtl/>
        </w:rPr>
        <w:t>(</w:t>
      </w:r>
      <w:r w:rsidRPr="007F57CC">
        <w:rPr>
          <w:rFonts w:ascii="Sakkal Majalla" w:eastAsia="Calibri" w:hAnsi="Sakkal Majalla" w:cs="Sakkal Majalla"/>
          <w:b/>
          <w:bCs/>
          <w:color w:val="000000"/>
          <w:sz w:val="28"/>
          <w:szCs w:val="28"/>
          <w:rtl/>
        </w:rPr>
        <w:t xml:space="preserve"> </w:t>
      </w:r>
      <w:r w:rsidRPr="007F57CC">
        <w:rPr>
          <w:rFonts w:ascii="Sakkal Majalla" w:eastAsia="Calibri" w:hAnsi="Sakkal Majalla" w:cs="Sakkal Majalla"/>
          <w:b/>
          <w:bCs/>
          <w:color w:val="000000"/>
          <w:sz w:val="28"/>
          <w:szCs w:val="28"/>
          <w:rtl/>
        </w:rPr>
        <w:fldChar w:fldCharType="begin"/>
      </w:r>
      <w:r w:rsidRPr="007F57CC">
        <w:rPr>
          <w:rFonts w:ascii="Sakkal Majalla" w:eastAsia="Calibri" w:hAnsi="Sakkal Majalla" w:cs="Sakkal Majalla"/>
          <w:b/>
          <w:bCs/>
          <w:color w:val="000000"/>
          <w:sz w:val="28"/>
          <w:szCs w:val="28"/>
          <w:rtl/>
        </w:rPr>
        <w:instrText xml:space="preserve"> </w:instrText>
      </w:r>
      <w:r w:rsidRPr="007F57CC">
        <w:rPr>
          <w:rFonts w:ascii="Sakkal Majalla" w:eastAsia="Calibri" w:hAnsi="Sakkal Majalla" w:cs="Sakkal Majalla"/>
          <w:b/>
          <w:bCs/>
          <w:color w:val="000000"/>
          <w:sz w:val="28"/>
          <w:szCs w:val="28"/>
        </w:rPr>
        <w:instrText>SEQ</w:instrText>
      </w:r>
      <w:r w:rsidRPr="007F57CC">
        <w:rPr>
          <w:rFonts w:ascii="Sakkal Majalla" w:eastAsia="Calibri" w:hAnsi="Sakkal Majalla" w:cs="Sakkal Majalla"/>
          <w:b/>
          <w:bCs/>
          <w:color w:val="000000"/>
          <w:sz w:val="28"/>
          <w:szCs w:val="28"/>
          <w:rtl/>
        </w:rPr>
        <w:instrText xml:space="preserve"> رسم_توضيحي \* </w:instrText>
      </w:r>
      <w:r w:rsidRPr="007F57CC">
        <w:rPr>
          <w:rFonts w:ascii="Sakkal Majalla" w:eastAsia="Calibri" w:hAnsi="Sakkal Majalla" w:cs="Sakkal Majalla"/>
          <w:b/>
          <w:bCs/>
          <w:color w:val="000000"/>
          <w:sz w:val="28"/>
          <w:szCs w:val="28"/>
        </w:rPr>
        <w:instrText>ARABIC</w:instrText>
      </w:r>
      <w:r w:rsidRPr="007F57CC">
        <w:rPr>
          <w:rFonts w:ascii="Sakkal Majalla" w:eastAsia="Calibri" w:hAnsi="Sakkal Majalla" w:cs="Sakkal Majalla"/>
          <w:b/>
          <w:bCs/>
          <w:color w:val="000000"/>
          <w:sz w:val="28"/>
          <w:szCs w:val="28"/>
          <w:rtl/>
        </w:rPr>
        <w:instrText xml:space="preserve"> </w:instrText>
      </w:r>
      <w:r w:rsidRPr="007F57CC">
        <w:rPr>
          <w:rFonts w:ascii="Sakkal Majalla" w:eastAsia="Calibri" w:hAnsi="Sakkal Majalla" w:cs="Sakkal Majalla"/>
          <w:b/>
          <w:bCs/>
          <w:color w:val="000000"/>
          <w:sz w:val="28"/>
          <w:szCs w:val="28"/>
          <w:rtl/>
        </w:rPr>
        <w:fldChar w:fldCharType="separate"/>
      </w:r>
      <w:r w:rsidRPr="007F57CC">
        <w:rPr>
          <w:rFonts w:ascii="Sakkal Majalla" w:eastAsia="Calibri" w:hAnsi="Sakkal Majalla" w:cs="Sakkal Majalla"/>
          <w:b/>
          <w:bCs/>
          <w:noProof/>
          <w:color w:val="000000"/>
          <w:sz w:val="28"/>
          <w:szCs w:val="28"/>
          <w:rtl/>
        </w:rPr>
        <w:t>2</w:t>
      </w:r>
      <w:r w:rsidRPr="007F57CC">
        <w:rPr>
          <w:rFonts w:ascii="Sakkal Majalla" w:eastAsia="Calibri" w:hAnsi="Sakkal Majalla" w:cs="Sakkal Majalla"/>
          <w:b/>
          <w:bCs/>
          <w:color w:val="000000"/>
          <w:sz w:val="28"/>
          <w:szCs w:val="28"/>
          <w:rtl/>
        </w:rPr>
        <w:fldChar w:fldCharType="end"/>
      </w:r>
      <w:r w:rsidRPr="007F57CC">
        <w:rPr>
          <w:rFonts w:ascii="Sakkal Majalla" w:eastAsia="Calibri" w:hAnsi="Sakkal Majalla" w:cs="Sakkal Majalla"/>
          <w:b/>
          <w:bCs/>
          <w:color w:val="000000"/>
          <w:sz w:val="28"/>
          <w:szCs w:val="28"/>
          <w:rtl/>
          <w:lang w:val="en-GB"/>
        </w:rPr>
        <w:t xml:space="preserve"> </w:t>
      </w:r>
      <w:r w:rsidR="00A773FB" w:rsidRPr="00177A00">
        <w:rPr>
          <w:rFonts w:ascii="Sakkal Majalla" w:eastAsia="Calibri" w:hAnsi="Sakkal Majalla" w:cs="Sakkal Majalla" w:hint="cs"/>
          <w:b/>
          <w:bCs/>
          <w:color w:val="000000"/>
          <w:sz w:val="28"/>
          <w:szCs w:val="28"/>
          <w:rtl/>
          <w:lang w:val="en-GB"/>
        </w:rPr>
        <w:t>)</w:t>
      </w:r>
      <w:r w:rsidRPr="007F57CC">
        <w:rPr>
          <w:rFonts w:ascii="Sakkal Majalla" w:eastAsia="Calibri" w:hAnsi="Sakkal Majalla" w:cs="Sakkal Majalla"/>
          <w:b/>
          <w:bCs/>
          <w:color w:val="000000"/>
          <w:sz w:val="28"/>
          <w:szCs w:val="28"/>
          <w:rtl/>
          <w:lang w:val="en-GB"/>
        </w:rPr>
        <w:t>توزيع عينة الدراسة حسب العمر</w:t>
      </w:r>
      <w:bookmarkEnd w:id="39"/>
    </w:p>
    <w:p w14:paraId="24DBAC4E" w14:textId="77777777" w:rsidR="007F57CC" w:rsidRPr="007F57CC" w:rsidRDefault="007F57CC" w:rsidP="007F57CC">
      <w:pPr>
        <w:jc w:val="center"/>
        <w:rPr>
          <w:rFonts w:ascii="Sakkal Majalla" w:eastAsia="Calibri" w:hAnsi="Sakkal Majalla" w:cs="Sakkal Majalla"/>
          <w:sz w:val="28"/>
          <w:szCs w:val="28"/>
          <w:rtl/>
          <w:lang w:val="en-GB"/>
        </w:rPr>
      </w:pPr>
      <w:r w:rsidRPr="007F57CC">
        <w:rPr>
          <w:rFonts w:ascii="Sakkal Majalla" w:eastAsia="Calibri" w:hAnsi="Sakkal Majalla" w:cs="Sakkal Majalla"/>
          <w:noProof/>
          <w:sz w:val="28"/>
          <w:szCs w:val="28"/>
          <w:lang w:val="en-GB"/>
        </w:rPr>
        <w:drawing>
          <wp:inline distT="0" distB="0" distL="0" distR="0" wp14:anchorId="5CF1AD17" wp14:editId="3E8A2E1D">
            <wp:extent cx="4788535" cy="2626995"/>
            <wp:effectExtent l="0" t="0" r="12065" b="1905"/>
            <wp:docPr id="2" name="Chart 2">
              <a:extLst xmlns:a="http://schemas.openxmlformats.org/drawingml/2006/main">
                <a:ext uri="{FF2B5EF4-FFF2-40B4-BE49-F238E27FC236}">
                  <a16:creationId xmlns:a16="http://schemas.microsoft.com/office/drawing/2014/main" id="{36C26CE8-F43C-4E8B-A0BF-39516C78C42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8E3B1E1" w14:textId="77777777" w:rsidR="006015B3" w:rsidRDefault="006015B3" w:rsidP="00190740">
      <w:pPr>
        <w:spacing w:after="200" w:line="240" w:lineRule="auto"/>
        <w:jc w:val="center"/>
        <w:rPr>
          <w:rFonts w:ascii="Sakkal Majalla" w:eastAsia="Calibri" w:hAnsi="Sakkal Majalla" w:cs="Sakkal Majalla" w:hint="cs"/>
          <w:color w:val="000000"/>
          <w:sz w:val="28"/>
          <w:szCs w:val="28"/>
          <w:rtl/>
        </w:rPr>
      </w:pPr>
      <w:bookmarkStart w:id="40" w:name="_Toc206177964"/>
    </w:p>
    <w:p w14:paraId="3BEF561F" w14:textId="6CAD80ED" w:rsidR="00190740" w:rsidRPr="00177A00" w:rsidRDefault="007F57CC" w:rsidP="00190740">
      <w:pPr>
        <w:spacing w:after="200" w:line="240" w:lineRule="auto"/>
        <w:jc w:val="center"/>
        <w:rPr>
          <w:rFonts w:ascii="Sakkal Majalla" w:eastAsia="Calibri" w:hAnsi="Sakkal Majalla" w:cs="Sakkal Majalla"/>
          <w:b/>
          <w:bCs/>
          <w:color w:val="000000"/>
          <w:sz w:val="28"/>
          <w:szCs w:val="28"/>
          <w:rtl/>
          <w:lang w:val="en-GB"/>
        </w:rPr>
      </w:pPr>
      <w:r w:rsidRPr="007F57CC">
        <w:rPr>
          <w:rFonts w:ascii="Sakkal Majalla" w:eastAsia="Calibri" w:hAnsi="Sakkal Majalla" w:cs="Sakkal Majalla"/>
          <w:b/>
          <w:bCs/>
          <w:color w:val="000000"/>
          <w:sz w:val="28"/>
          <w:szCs w:val="28"/>
          <w:rtl/>
        </w:rPr>
        <w:t xml:space="preserve">جدول </w:t>
      </w:r>
      <w:r w:rsidR="00734D2C" w:rsidRPr="00177A00">
        <w:rPr>
          <w:rFonts w:ascii="Sakkal Majalla" w:eastAsia="Calibri" w:hAnsi="Sakkal Majalla" w:cs="Sakkal Majalla" w:hint="cs"/>
          <w:b/>
          <w:bCs/>
          <w:color w:val="000000"/>
          <w:sz w:val="28"/>
          <w:szCs w:val="28"/>
          <w:rtl/>
        </w:rPr>
        <w:t xml:space="preserve">رقم </w:t>
      </w:r>
      <w:r w:rsidR="00734D2C" w:rsidRPr="00177A00">
        <w:rPr>
          <w:rFonts w:ascii="Sakkal Majalla" w:eastAsia="Calibri" w:hAnsi="Sakkal Majalla" w:cs="Sakkal Majalla"/>
          <w:b/>
          <w:bCs/>
          <w:color w:val="000000"/>
          <w:sz w:val="28"/>
          <w:szCs w:val="28"/>
          <w:rtl/>
        </w:rPr>
        <w:t>(</w:t>
      </w:r>
      <w:r w:rsidRPr="007F57CC">
        <w:rPr>
          <w:rFonts w:ascii="Sakkal Majalla" w:eastAsia="Calibri" w:hAnsi="Sakkal Majalla" w:cs="Sakkal Majalla"/>
          <w:b/>
          <w:bCs/>
          <w:color w:val="000000"/>
          <w:sz w:val="28"/>
          <w:szCs w:val="28"/>
          <w:rtl/>
        </w:rPr>
        <w:fldChar w:fldCharType="begin"/>
      </w:r>
      <w:r w:rsidRPr="007F57CC">
        <w:rPr>
          <w:rFonts w:ascii="Sakkal Majalla" w:eastAsia="Calibri" w:hAnsi="Sakkal Majalla" w:cs="Sakkal Majalla"/>
          <w:b/>
          <w:bCs/>
          <w:color w:val="000000"/>
          <w:sz w:val="28"/>
          <w:szCs w:val="28"/>
          <w:rtl/>
        </w:rPr>
        <w:instrText xml:space="preserve"> </w:instrText>
      </w:r>
      <w:r w:rsidRPr="007F57CC">
        <w:rPr>
          <w:rFonts w:ascii="Sakkal Majalla" w:eastAsia="Calibri" w:hAnsi="Sakkal Majalla" w:cs="Sakkal Majalla"/>
          <w:b/>
          <w:bCs/>
          <w:color w:val="000000"/>
          <w:sz w:val="28"/>
          <w:szCs w:val="28"/>
        </w:rPr>
        <w:instrText>SEQ</w:instrText>
      </w:r>
      <w:r w:rsidRPr="007F57CC">
        <w:rPr>
          <w:rFonts w:ascii="Sakkal Majalla" w:eastAsia="Calibri" w:hAnsi="Sakkal Majalla" w:cs="Sakkal Majalla"/>
          <w:b/>
          <w:bCs/>
          <w:color w:val="000000"/>
          <w:sz w:val="28"/>
          <w:szCs w:val="28"/>
          <w:rtl/>
        </w:rPr>
        <w:instrText xml:space="preserve"> جدول \* </w:instrText>
      </w:r>
      <w:r w:rsidRPr="007F57CC">
        <w:rPr>
          <w:rFonts w:ascii="Sakkal Majalla" w:eastAsia="Calibri" w:hAnsi="Sakkal Majalla" w:cs="Sakkal Majalla"/>
          <w:b/>
          <w:bCs/>
          <w:color w:val="000000"/>
          <w:sz w:val="28"/>
          <w:szCs w:val="28"/>
        </w:rPr>
        <w:instrText>ARABIC</w:instrText>
      </w:r>
      <w:r w:rsidRPr="007F57CC">
        <w:rPr>
          <w:rFonts w:ascii="Sakkal Majalla" w:eastAsia="Calibri" w:hAnsi="Sakkal Majalla" w:cs="Sakkal Majalla"/>
          <w:b/>
          <w:bCs/>
          <w:color w:val="000000"/>
          <w:sz w:val="28"/>
          <w:szCs w:val="28"/>
          <w:rtl/>
        </w:rPr>
        <w:instrText xml:space="preserve"> </w:instrText>
      </w:r>
      <w:r w:rsidRPr="007F57CC">
        <w:rPr>
          <w:rFonts w:ascii="Sakkal Majalla" w:eastAsia="Calibri" w:hAnsi="Sakkal Majalla" w:cs="Sakkal Majalla"/>
          <w:b/>
          <w:bCs/>
          <w:color w:val="000000"/>
          <w:sz w:val="28"/>
          <w:szCs w:val="28"/>
          <w:rtl/>
        </w:rPr>
        <w:fldChar w:fldCharType="separate"/>
      </w:r>
      <w:r w:rsidRPr="007F57CC">
        <w:rPr>
          <w:rFonts w:ascii="Sakkal Majalla" w:eastAsia="Calibri" w:hAnsi="Sakkal Majalla" w:cs="Sakkal Majalla"/>
          <w:b/>
          <w:bCs/>
          <w:noProof/>
          <w:color w:val="000000"/>
          <w:sz w:val="28"/>
          <w:szCs w:val="28"/>
          <w:rtl/>
        </w:rPr>
        <w:t>6</w:t>
      </w:r>
      <w:r w:rsidRPr="007F57CC">
        <w:rPr>
          <w:rFonts w:ascii="Sakkal Majalla" w:eastAsia="Calibri" w:hAnsi="Sakkal Majalla" w:cs="Sakkal Majalla"/>
          <w:b/>
          <w:bCs/>
          <w:color w:val="000000"/>
          <w:sz w:val="28"/>
          <w:szCs w:val="28"/>
          <w:rtl/>
        </w:rPr>
        <w:fldChar w:fldCharType="end"/>
      </w:r>
      <w:r w:rsidR="00190740" w:rsidRPr="00177A00">
        <w:rPr>
          <w:rFonts w:ascii="Sakkal Majalla" w:eastAsia="Calibri" w:hAnsi="Sakkal Majalla" w:cs="Sakkal Majalla" w:hint="cs"/>
          <w:b/>
          <w:bCs/>
          <w:color w:val="000000"/>
          <w:sz w:val="28"/>
          <w:szCs w:val="28"/>
          <w:rtl/>
          <w:lang w:val="en-GB"/>
        </w:rPr>
        <w:t>)</w:t>
      </w:r>
      <w:r w:rsidRPr="007F57CC">
        <w:rPr>
          <w:rFonts w:ascii="Sakkal Majalla" w:eastAsia="Calibri" w:hAnsi="Sakkal Majalla" w:cs="Sakkal Majalla"/>
          <w:b/>
          <w:bCs/>
          <w:color w:val="000000"/>
          <w:sz w:val="28"/>
          <w:szCs w:val="28"/>
          <w:rtl/>
          <w:lang w:val="en-GB"/>
        </w:rPr>
        <w:t xml:space="preserve"> </w:t>
      </w:r>
    </w:p>
    <w:p w14:paraId="096E63D8" w14:textId="5508569B" w:rsidR="007F57CC" w:rsidRPr="007F57CC" w:rsidRDefault="007F57CC" w:rsidP="00190740">
      <w:pPr>
        <w:spacing w:after="200" w:line="240" w:lineRule="auto"/>
        <w:jc w:val="center"/>
        <w:rPr>
          <w:rFonts w:ascii="Sakkal Majalla" w:eastAsia="Calibri" w:hAnsi="Sakkal Majalla" w:cs="Sakkal Majalla"/>
          <w:b/>
          <w:bCs/>
          <w:color w:val="000000"/>
          <w:sz w:val="28"/>
          <w:szCs w:val="28"/>
          <w:rtl/>
          <w:lang w:val="en-GB"/>
        </w:rPr>
      </w:pPr>
      <w:r w:rsidRPr="007F57CC">
        <w:rPr>
          <w:rFonts w:ascii="Sakkal Majalla" w:eastAsia="Calibri" w:hAnsi="Sakkal Majalla" w:cs="Sakkal Majalla"/>
          <w:b/>
          <w:bCs/>
          <w:color w:val="000000"/>
          <w:sz w:val="28"/>
          <w:szCs w:val="28"/>
          <w:rtl/>
          <w:lang w:val="en-GB"/>
        </w:rPr>
        <w:t xml:space="preserve"> توزيع عينة الدراسة حسب المسمى الوظيفي الحالي</w:t>
      </w:r>
      <w:bookmarkEnd w:id="40"/>
    </w:p>
    <w:tbl>
      <w:tblPr>
        <w:tblStyle w:val="aa"/>
        <w:tblW w:w="0" w:type="auto"/>
        <w:jc w:val="center"/>
        <w:tblLook w:val="04A0" w:firstRow="1" w:lastRow="0" w:firstColumn="1" w:lastColumn="0" w:noHBand="0" w:noVBand="1"/>
      </w:tblPr>
      <w:tblGrid>
        <w:gridCol w:w="2689"/>
        <w:gridCol w:w="2757"/>
        <w:gridCol w:w="3189"/>
      </w:tblGrid>
      <w:tr w:rsidR="007F57CC" w:rsidRPr="007F57CC" w14:paraId="075FD5D3" w14:textId="77777777" w:rsidTr="002622EC">
        <w:trPr>
          <w:trHeight w:val="403"/>
          <w:jc w:val="center"/>
        </w:trPr>
        <w:tc>
          <w:tcPr>
            <w:tcW w:w="2689" w:type="dxa"/>
            <w:shd w:val="clear" w:color="auto" w:fill="B4C6E7" w:themeFill="accent1" w:themeFillTint="66"/>
            <w:noWrap/>
            <w:vAlign w:val="center"/>
            <w:hideMark/>
          </w:tcPr>
          <w:p w14:paraId="6AF90220" w14:textId="77777777" w:rsidR="007F57CC" w:rsidRPr="007F57CC" w:rsidRDefault="007F57CC" w:rsidP="007F57CC">
            <w:pPr>
              <w:jc w:val="center"/>
              <w:rPr>
                <w:rFonts w:ascii="Sakkal Majalla" w:eastAsia="Calibri" w:hAnsi="Sakkal Majalla" w:cs="Sakkal Majalla"/>
                <w:b/>
                <w:bCs/>
                <w:sz w:val="28"/>
                <w:szCs w:val="28"/>
              </w:rPr>
            </w:pPr>
            <w:r w:rsidRPr="007F57CC">
              <w:rPr>
                <w:rFonts w:ascii="Sakkal Majalla" w:eastAsia="Calibri" w:hAnsi="Sakkal Majalla" w:cs="Sakkal Majalla"/>
                <w:b/>
                <w:bCs/>
                <w:sz w:val="28"/>
                <w:szCs w:val="28"/>
                <w:rtl/>
              </w:rPr>
              <w:t>النسبة المئوية</w:t>
            </w:r>
          </w:p>
        </w:tc>
        <w:tc>
          <w:tcPr>
            <w:tcW w:w="2757" w:type="dxa"/>
            <w:shd w:val="clear" w:color="auto" w:fill="B4C6E7" w:themeFill="accent1" w:themeFillTint="66"/>
            <w:noWrap/>
            <w:vAlign w:val="center"/>
            <w:hideMark/>
          </w:tcPr>
          <w:p w14:paraId="6DD3695A" w14:textId="77777777" w:rsidR="007F57CC" w:rsidRPr="007F57CC" w:rsidRDefault="007F57CC" w:rsidP="007F57CC">
            <w:pPr>
              <w:jc w:val="center"/>
              <w:rPr>
                <w:rFonts w:ascii="Sakkal Majalla" w:eastAsia="Calibri" w:hAnsi="Sakkal Majalla" w:cs="Sakkal Majalla"/>
                <w:b/>
                <w:bCs/>
                <w:sz w:val="28"/>
                <w:szCs w:val="28"/>
                <w:rtl/>
              </w:rPr>
            </w:pPr>
            <w:r w:rsidRPr="007F57CC">
              <w:rPr>
                <w:rFonts w:ascii="Sakkal Majalla" w:eastAsia="Calibri" w:hAnsi="Sakkal Majalla" w:cs="Sakkal Majalla"/>
                <w:b/>
                <w:bCs/>
                <w:sz w:val="28"/>
                <w:szCs w:val="28"/>
                <w:rtl/>
              </w:rPr>
              <w:t>التكرارات</w:t>
            </w:r>
          </w:p>
        </w:tc>
        <w:tc>
          <w:tcPr>
            <w:tcW w:w="3189" w:type="dxa"/>
            <w:shd w:val="clear" w:color="auto" w:fill="B4C6E7" w:themeFill="accent1" w:themeFillTint="66"/>
            <w:noWrap/>
            <w:vAlign w:val="center"/>
            <w:hideMark/>
          </w:tcPr>
          <w:p w14:paraId="627D98E8" w14:textId="77777777" w:rsidR="007F57CC" w:rsidRPr="007F57CC" w:rsidRDefault="007F57CC" w:rsidP="007F57CC">
            <w:pPr>
              <w:jc w:val="center"/>
              <w:rPr>
                <w:rFonts w:ascii="Sakkal Majalla" w:eastAsia="Calibri" w:hAnsi="Sakkal Majalla" w:cs="Sakkal Majalla"/>
                <w:b/>
                <w:bCs/>
                <w:sz w:val="28"/>
                <w:szCs w:val="28"/>
                <w:rtl/>
              </w:rPr>
            </w:pPr>
            <w:r w:rsidRPr="007F57CC">
              <w:rPr>
                <w:rFonts w:ascii="Sakkal Majalla" w:eastAsia="Calibri" w:hAnsi="Sakkal Majalla" w:cs="Sakkal Majalla"/>
                <w:b/>
                <w:bCs/>
                <w:sz w:val="28"/>
                <w:szCs w:val="28"/>
                <w:rtl/>
              </w:rPr>
              <w:t>المسمى الوظيفي</w:t>
            </w:r>
          </w:p>
        </w:tc>
      </w:tr>
      <w:tr w:rsidR="007F57CC" w:rsidRPr="007F57CC" w14:paraId="55955086" w14:textId="77777777" w:rsidTr="002622EC">
        <w:trPr>
          <w:trHeight w:val="403"/>
          <w:jc w:val="center"/>
        </w:trPr>
        <w:tc>
          <w:tcPr>
            <w:tcW w:w="2689" w:type="dxa"/>
            <w:noWrap/>
            <w:vAlign w:val="center"/>
            <w:hideMark/>
          </w:tcPr>
          <w:p w14:paraId="029AB574"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31.6</w:t>
            </w:r>
          </w:p>
        </w:tc>
        <w:tc>
          <w:tcPr>
            <w:tcW w:w="2757" w:type="dxa"/>
            <w:noWrap/>
            <w:vAlign w:val="center"/>
            <w:hideMark/>
          </w:tcPr>
          <w:p w14:paraId="042FE6A8" w14:textId="77777777" w:rsidR="007F57CC" w:rsidRPr="00327085" w:rsidRDefault="007F57CC" w:rsidP="007F57CC">
            <w:pPr>
              <w:jc w:val="center"/>
              <w:rPr>
                <w:rFonts w:ascii="Sakkal Majalla" w:eastAsia="Calibri" w:hAnsi="Sakkal Majalla" w:cs="Sakkal Majalla"/>
                <w:sz w:val="28"/>
                <w:szCs w:val="28"/>
                <w:lang w:val="en-US"/>
              </w:rPr>
            </w:pPr>
            <w:r w:rsidRPr="007F57CC">
              <w:rPr>
                <w:rFonts w:ascii="Sakkal Majalla" w:eastAsia="Calibri" w:hAnsi="Sakkal Majalla" w:cs="Sakkal Majalla"/>
                <w:sz w:val="28"/>
                <w:szCs w:val="28"/>
              </w:rPr>
              <w:t>49</w:t>
            </w:r>
          </w:p>
        </w:tc>
        <w:tc>
          <w:tcPr>
            <w:tcW w:w="3189" w:type="dxa"/>
            <w:shd w:val="clear" w:color="auto" w:fill="B4C6E7" w:themeFill="accent1" w:themeFillTint="66"/>
            <w:noWrap/>
            <w:vAlign w:val="center"/>
            <w:hideMark/>
          </w:tcPr>
          <w:p w14:paraId="3CB06166"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tl/>
              </w:rPr>
              <w:t>مساعد تسويق / تنفيذي تسويق مبتدئ</w:t>
            </w:r>
          </w:p>
        </w:tc>
      </w:tr>
      <w:tr w:rsidR="007F57CC" w:rsidRPr="007F57CC" w14:paraId="5F1F8C16" w14:textId="77777777" w:rsidTr="002622EC">
        <w:trPr>
          <w:trHeight w:val="403"/>
          <w:jc w:val="center"/>
        </w:trPr>
        <w:tc>
          <w:tcPr>
            <w:tcW w:w="2689" w:type="dxa"/>
            <w:noWrap/>
            <w:vAlign w:val="center"/>
            <w:hideMark/>
          </w:tcPr>
          <w:p w14:paraId="5C3F045D"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10.3</w:t>
            </w:r>
          </w:p>
        </w:tc>
        <w:tc>
          <w:tcPr>
            <w:tcW w:w="2757" w:type="dxa"/>
            <w:noWrap/>
            <w:vAlign w:val="center"/>
            <w:hideMark/>
          </w:tcPr>
          <w:p w14:paraId="78973BE6"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16</w:t>
            </w:r>
          </w:p>
        </w:tc>
        <w:tc>
          <w:tcPr>
            <w:tcW w:w="3189" w:type="dxa"/>
            <w:shd w:val="clear" w:color="auto" w:fill="B4C6E7" w:themeFill="accent1" w:themeFillTint="66"/>
            <w:noWrap/>
            <w:vAlign w:val="center"/>
            <w:hideMark/>
          </w:tcPr>
          <w:p w14:paraId="5CE1D7C5"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tl/>
              </w:rPr>
              <w:t>أخصائي / تنفيذي تسويق</w:t>
            </w:r>
          </w:p>
        </w:tc>
      </w:tr>
      <w:tr w:rsidR="007F57CC" w:rsidRPr="007F57CC" w14:paraId="508DA0B0" w14:textId="77777777" w:rsidTr="002622EC">
        <w:trPr>
          <w:trHeight w:val="403"/>
          <w:jc w:val="center"/>
        </w:trPr>
        <w:tc>
          <w:tcPr>
            <w:tcW w:w="2689" w:type="dxa"/>
            <w:noWrap/>
            <w:vAlign w:val="center"/>
            <w:hideMark/>
          </w:tcPr>
          <w:p w14:paraId="584E1AEE"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11</w:t>
            </w:r>
          </w:p>
        </w:tc>
        <w:tc>
          <w:tcPr>
            <w:tcW w:w="2757" w:type="dxa"/>
            <w:noWrap/>
            <w:vAlign w:val="center"/>
            <w:hideMark/>
          </w:tcPr>
          <w:p w14:paraId="476C0EBA"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17</w:t>
            </w:r>
          </w:p>
        </w:tc>
        <w:tc>
          <w:tcPr>
            <w:tcW w:w="3189" w:type="dxa"/>
            <w:shd w:val="clear" w:color="auto" w:fill="B4C6E7" w:themeFill="accent1" w:themeFillTint="66"/>
            <w:noWrap/>
            <w:vAlign w:val="center"/>
            <w:hideMark/>
          </w:tcPr>
          <w:p w14:paraId="177DCF7D"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tl/>
              </w:rPr>
              <w:t>مشرف / مدير تسويق</w:t>
            </w:r>
          </w:p>
        </w:tc>
      </w:tr>
      <w:tr w:rsidR="007F57CC" w:rsidRPr="007F57CC" w14:paraId="6BEA581E" w14:textId="77777777" w:rsidTr="002622EC">
        <w:trPr>
          <w:trHeight w:val="403"/>
          <w:jc w:val="center"/>
        </w:trPr>
        <w:tc>
          <w:tcPr>
            <w:tcW w:w="2689" w:type="dxa"/>
            <w:noWrap/>
            <w:vAlign w:val="center"/>
            <w:hideMark/>
          </w:tcPr>
          <w:p w14:paraId="645A5534"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4.5</w:t>
            </w:r>
          </w:p>
        </w:tc>
        <w:tc>
          <w:tcPr>
            <w:tcW w:w="2757" w:type="dxa"/>
            <w:noWrap/>
            <w:vAlign w:val="center"/>
            <w:hideMark/>
          </w:tcPr>
          <w:p w14:paraId="7883A0DA"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7</w:t>
            </w:r>
          </w:p>
        </w:tc>
        <w:tc>
          <w:tcPr>
            <w:tcW w:w="3189" w:type="dxa"/>
            <w:shd w:val="clear" w:color="auto" w:fill="B4C6E7" w:themeFill="accent1" w:themeFillTint="66"/>
            <w:noWrap/>
            <w:vAlign w:val="center"/>
            <w:hideMark/>
          </w:tcPr>
          <w:p w14:paraId="6CBEB9C9"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tl/>
              </w:rPr>
              <w:t>مستشار / خبير تسويق</w:t>
            </w:r>
          </w:p>
        </w:tc>
      </w:tr>
      <w:tr w:rsidR="007F57CC" w:rsidRPr="007F57CC" w14:paraId="486479AA" w14:textId="77777777" w:rsidTr="002622EC">
        <w:trPr>
          <w:trHeight w:val="403"/>
          <w:jc w:val="center"/>
        </w:trPr>
        <w:tc>
          <w:tcPr>
            <w:tcW w:w="2689" w:type="dxa"/>
            <w:noWrap/>
            <w:vAlign w:val="center"/>
            <w:hideMark/>
          </w:tcPr>
          <w:p w14:paraId="184359BB"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21.9</w:t>
            </w:r>
          </w:p>
        </w:tc>
        <w:tc>
          <w:tcPr>
            <w:tcW w:w="2757" w:type="dxa"/>
            <w:noWrap/>
            <w:vAlign w:val="center"/>
            <w:hideMark/>
          </w:tcPr>
          <w:p w14:paraId="6AD624E3"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34</w:t>
            </w:r>
          </w:p>
        </w:tc>
        <w:tc>
          <w:tcPr>
            <w:tcW w:w="3189" w:type="dxa"/>
            <w:shd w:val="clear" w:color="auto" w:fill="B4C6E7" w:themeFill="accent1" w:themeFillTint="66"/>
            <w:noWrap/>
            <w:vAlign w:val="center"/>
            <w:hideMark/>
          </w:tcPr>
          <w:p w14:paraId="3451FD05"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tl/>
              </w:rPr>
              <w:t>صاحب عمل حر في مجال التسويق</w:t>
            </w:r>
          </w:p>
        </w:tc>
      </w:tr>
      <w:tr w:rsidR="007F57CC" w:rsidRPr="007F57CC" w14:paraId="788F9D92" w14:textId="77777777" w:rsidTr="002622EC">
        <w:trPr>
          <w:trHeight w:val="403"/>
          <w:jc w:val="center"/>
        </w:trPr>
        <w:tc>
          <w:tcPr>
            <w:tcW w:w="2689" w:type="dxa"/>
            <w:noWrap/>
            <w:vAlign w:val="center"/>
            <w:hideMark/>
          </w:tcPr>
          <w:p w14:paraId="519C4839"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9.7</w:t>
            </w:r>
          </w:p>
        </w:tc>
        <w:tc>
          <w:tcPr>
            <w:tcW w:w="2757" w:type="dxa"/>
            <w:noWrap/>
            <w:vAlign w:val="center"/>
            <w:hideMark/>
          </w:tcPr>
          <w:p w14:paraId="738B87E6"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15</w:t>
            </w:r>
          </w:p>
        </w:tc>
        <w:tc>
          <w:tcPr>
            <w:tcW w:w="3189" w:type="dxa"/>
            <w:shd w:val="clear" w:color="auto" w:fill="B4C6E7" w:themeFill="accent1" w:themeFillTint="66"/>
            <w:noWrap/>
            <w:vAlign w:val="center"/>
            <w:hideMark/>
          </w:tcPr>
          <w:p w14:paraId="4AE9708D" w14:textId="4C2542DE" w:rsidR="007F57CC" w:rsidRPr="007F57CC" w:rsidRDefault="003107D3" w:rsidP="007F57CC">
            <w:pPr>
              <w:jc w:val="center"/>
              <w:rPr>
                <w:rFonts w:ascii="Sakkal Majalla" w:eastAsia="Calibri" w:hAnsi="Sakkal Majalla" w:cs="Sakkal Majalla"/>
                <w:sz w:val="28"/>
                <w:szCs w:val="28"/>
              </w:rPr>
            </w:pPr>
            <w:r>
              <w:rPr>
                <w:rFonts w:ascii="Sakkal Majalla" w:eastAsia="Calibri" w:hAnsi="Sakkal Majalla" w:cs="Sakkal Majalla" w:hint="cs"/>
                <w:sz w:val="28"/>
                <w:szCs w:val="28"/>
                <w:rtl/>
              </w:rPr>
              <w:t>أخرى</w:t>
            </w:r>
          </w:p>
        </w:tc>
      </w:tr>
      <w:tr w:rsidR="007F57CC" w:rsidRPr="007F57CC" w14:paraId="78E7CC45" w14:textId="77777777" w:rsidTr="002622EC">
        <w:trPr>
          <w:trHeight w:val="403"/>
          <w:jc w:val="center"/>
        </w:trPr>
        <w:tc>
          <w:tcPr>
            <w:tcW w:w="2689" w:type="dxa"/>
            <w:noWrap/>
            <w:vAlign w:val="center"/>
            <w:hideMark/>
          </w:tcPr>
          <w:p w14:paraId="389CEDC4"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11</w:t>
            </w:r>
          </w:p>
        </w:tc>
        <w:tc>
          <w:tcPr>
            <w:tcW w:w="2757" w:type="dxa"/>
            <w:noWrap/>
            <w:vAlign w:val="center"/>
            <w:hideMark/>
          </w:tcPr>
          <w:p w14:paraId="775A3844"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17</w:t>
            </w:r>
          </w:p>
        </w:tc>
        <w:tc>
          <w:tcPr>
            <w:tcW w:w="3189" w:type="dxa"/>
            <w:shd w:val="clear" w:color="auto" w:fill="B4C6E7" w:themeFill="accent1" w:themeFillTint="66"/>
            <w:noWrap/>
            <w:vAlign w:val="center"/>
            <w:hideMark/>
          </w:tcPr>
          <w:p w14:paraId="5B2D6E28"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tl/>
              </w:rPr>
              <w:t>لا يعمل حاليا</w:t>
            </w:r>
          </w:p>
        </w:tc>
      </w:tr>
      <w:tr w:rsidR="007F57CC" w:rsidRPr="007F57CC" w14:paraId="1FF42894" w14:textId="77777777" w:rsidTr="007553A9">
        <w:trPr>
          <w:trHeight w:val="403"/>
          <w:jc w:val="center"/>
        </w:trPr>
        <w:tc>
          <w:tcPr>
            <w:tcW w:w="2689" w:type="dxa"/>
            <w:shd w:val="clear" w:color="auto" w:fill="8EAADB" w:themeFill="accent1" w:themeFillTint="99"/>
            <w:noWrap/>
            <w:vAlign w:val="center"/>
            <w:hideMark/>
          </w:tcPr>
          <w:p w14:paraId="6F9467CD"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100</w:t>
            </w:r>
          </w:p>
        </w:tc>
        <w:tc>
          <w:tcPr>
            <w:tcW w:w="2757" w:type="dxa"/>
            <w:shd w:val="clear" w:color="auto" w:fill="8EAADB" w:themeFill="accent1" w:themeFillTint="99"/>
            <w:noWrap/>
            <w:vAlign w:val="center"/>
            <w:hideMark/>
          </w:tcPr>
          <w:p w14:paraId="2B5F23AD"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155</w:t>
            </w:r>
          </w:p>
        </w:tc>
        <w:tc>
          <w:tcPr>
            <w:tcW w:w="3189" w:type="dxa"/>
            <w:shd w:val="clear" w:color="auto" w:fill="B4C6E7" w:themeFill="accent1" w:themeFillTint="66"/>
            <w:noWrap/>
            <w:vAlign w:val="center"/>
            <w:hideMark/>
          </w:tcPr>
          <w:p w14:paraId="7BE87597"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tl/>
              </w:rPr>
              <w:t>المجموع</w:t>
            </w:r>
          </w:p>
        </w:tc>
      </w:tr>
    </w:tbl>
    <w:p w14:paraId="74C58004" w14:textId="77777777" w:rsidR="007F57CC" w:rsidRPr="007F57CC" w:rsidRDefault="007F57CC" w:rsidP="007F57CC">
      <w:pPr>
        <w:rPr>
          <w:rFonts w:ascii="Sakkal Majalla" w:eastAsia="Calibri" w:hAnsi="Sakkal Majalla" w:cs="Sakkal Majalla" w:hint="cs"/>
          <w:sz w:val="28"/>
          <w:szCs w:val="28"/>
          <w:rtl/>
          <w:lang w:val="en-GB"/>
        </w:rPr>
      </w:pPr>
    </w:p>
    <w:p w14:paraId="57CD19E1" w14:textId="58412008" w:rsidR="007F57CC" w:rsidRPr="007F57CC" w:rsidRDefault="007F57CC" w:rsidP="00A773FB">
      <w:pPr>
        <w:spacing w:line="360" w:lineRule="auto"/>
        <w:jc w:val="center"/>
        <w:rPr>
          <w:rFonts w:ascii="Sakkal Majalla" w:eastAsia="Calibri" w:hAnsi="Sakkal Majalla" w:cs="Sakkal Majalla"/>
          <w:sz w:val="28"/>
          <w:szCs w:val="28"/>
          <w:rtl/>
          <w:lang w:val="en-GB"/>
        </w:rPr>
      </w:pPr>
      <w:r w:rsidRPr="007F57CC">
        <w:rPr>
          <w:rFonts w:ascii="Sakkal Majalla" w:eastAsia="Calibri" w:hAnsi="Sakkal Majalla" w:cs="Sakkal Majalla"/>
          <w:sz w:val="28"/>
          <w:szCs w:val="28"/>
          <w:rtl/>
          <w:lang w:val="en-GB"/>
        </w:rPr>
        <w:t>يتبين من جدول</w:t>
      </w:r>
      <w:r w:rsidR="00190740">
        <w:rPr>
          <w:rFonts w:ascii="Sakkal Majalla" w:eastAsia="Calibri" w:hAnsi="Sakkal Majalla" w:cs="Sakkal Majalla" w:hint="cs"/>
          <w:sz w:val="28"/>
          <w:szCs w:val="28"/>
          <w:rtl/>
          <w:lang w:val="en-GB"/>
        </w:rPr>
        <w:t xml:space="preserve"> رقم</w:t>
      </w:r>
      <w:r w:rsidRPr="007F57CC">
        <w:rPr>
          <w:rFonts w:ascii="Sakkal Majalla" w:eastAsia="Calibri" w:hAnsi="Sakkal Majalla" w:cs="Sakkal Majalla"/>
          <w:sz w:val="28"/>
          <w:szCs w:val="28"/>
          <w:rtl/>
          <w:lang w:val="en-GB"/>
        </w:rPr>
        <w:t xml:space="preserve"> (6) أن </w:t>
      </w:r>
      <w:r w:rsidRPr="007F57CC">
        <w:rPr>
          <w:rFonts w:ascii="Sakkal Majalla" w:eastAsia="Arial" w:hAnsi="Sakkal Majalla" w:cs="Sakkal Majalla"/>
          <w:sz w:val="28"/>
          <w:szCs w:val="28"/>
          <w:rtl/>
          <w:lang w:val="en-GB" w:eastAsia="en-GB"/>
        </w:rPr>
        <w:t>وظائف المراحل المبكرة (مساعد/تنفيذي مبتدئ 31.6%) تهيمن بين المشاركين.</w:t>
      </w:r>
    </w:p>
    <w:p w14:paraId="2CC5E9BA" w14:textId="77777777" w:rsidR="006015B3" w:rsidRDefault="006015B3" w:rsidP="006015B3">
      <w:pPr>
        <w:spacing w:after="200" w:line="240" w:lineRule="auto"/>
        <w:rPr>
          <w:rFonts w:ascii="Sakkal Majalla" w:eastAsia="Calibri" w:hAnsi="Sakkal Majalla" w:cs="Sakkal Majalla"/>
          <w:color w:val="000000"/>
          <w:sz w:val="28"/>
          <w:szCs w:val="28"/>
          <w:rtl/>
        </w:rPr>
      </w:pPr>
      <w:bookmarkStart w:id="41" w:name="_Toc206177965"/>
    </w:p>
    <w:p w14:paraId="6952AF2D" w14:textId="24174BDC" w:rsidR="006015B3" w:rsidRPr="00177A00" w:rsidRDefault="007F57CC" w:rsidP="006015B3">
      <w:pPr>
        <w:spacing w:after="200" w:line="240" w:lineRule="auto"/>
        <w:jc w:val="center"/>
        <w:rPr>
          <w:rFonts w:ascii="Sakkal Majalla" w:eastAsia="Calibri" w:hAnsi="Sakkal Majalla" w:cs="Sakkal Majalla"/>
          <w:b/>
          <w:bCs/>
          <w:color w:val="000000"/>
          <w:sz w:val="28"/>
          <w:szCs w:val="28"/>
          <w:rtl/>
          <w:lang w:val="en-GB"/>
        </w:rPr>
      </w:pPr>
      <w:r w:rsidRPr="007F57CC">
        <w:rPr>
          <w:rFonts w:ascii="Sakkal Majalla" w:eastAsia="Calibri" w:hAnsi="Sakkal Majalla" w:cs="Sakkal Majalla"/>
          <w:b/>
          <w:bCs/>
          <w:color w:val="000000"/>
          <w:sz w:val="28"/>
          <w:szCs w:val="28"/>
          <w:rtl/>
        </w:rPr>
        <w:lastRenderedPageBreak/>
        <w:t>جدول</w:t>
      </w:r>
      <w:r w:rsidR="006015B3" w:rsidRPr="00177A00">
        <w:rPr>
          <w:rFonts w:ascii="Sakkal Majalla" w:eastAsia="Calibri" w:hAnsi="Sakkal Majalla" w:cs="Sakkal Majalla" w:hint="cs"/>
          <w:b/>
          <w:bCs/>
          <w:color w:val="000000"/>
          <w:sz w:val="28"/>
          <w:szCs w:val="28"/>
          <w:rtl/>
        </w:rPr>
        <w:t xml:space="preserve"> رقم(</w:t>
      </w:r>
      <w:r w:rsidRPr="007F57CC">
        <w:rPr>
          <w:rFonts w:ascii="Sakkal Majalla" w:eastAsia="Calibri" w:hAnsi="Sakkal Majalla" w:cs="Sakkal Majalla"/>
          <w:b/>
          <w:bCs/>
          <w:color w:val="000000"/>
          <w:sz w:val="28"/>
          <w:szCs w:val="28"/>
          <w:rtl/>
        </w:rPr>
        <w:t xml:space="preserve"> </w:t>
      </w:r>
      <w:r w:rsidRPr="007F57CC">
        <w:rPr>
          <w:rFonts w:ascii="Sakkal Majalla" w:eastAsia="Calibri" w:hAnsi="Sakkal Majalla" w:cs="Sakkal Majalla"/>
          <w:b/>
          <w:bCs/>
          <w:color w:val="000000"/>
          <w:sz w:val="28"/>
          <w:szCs w:val="28"/>
          <w:rtl/>
        </w:rPr>
        <w:fldChar w:fldCharType="begin"/>
      </w:r>
      <w:r w:rsidRPr="007F57CC">
        <w:rPr>
          <w:rFonts w:ascii="Sakkal Majalla" w:eastAsia="Calibri" w:hAnsi="Sakkal Majalla" w:cs="Sakkal Majalla"/>
          <w:b/>
          <w:bCs/>
          <w:color w:val="000000"/>
          <w:sz w:val="28"/>
          <w:szCs w:val="28"/>
          <w:rtl/>
        </w:rPr>
        <w:instrText xml:space="preserve"> </w:instrText>
      </w:r>
      <w:r w:rsidRPr="007F57CC">
        <w:rPr>
          <w:rFonts w:ascii="Sakkal Majalla" w:eastAsia="Calibri" w:hAnsi="Sakkal Majalla" w:cs="Sakkal Majalla"/>
          <w:b/>
          <w:bCs/>
          <w:color w:val="000000"/>
          <w:sz w:val="28"/>
          <w:szCs w:val="28"/>
        </w:rPr>
        <w:instrText>SEQ</w:instrText>
      </w:r>
      <w:r w:rsidRPr="007F57CC">
        <w:rPr>
          <w:rFonts w:ascii="Sakkal Majalla" w:eastAsia="Calibri" w:hAnsi="Sakkal Majalla" w:cs="Sakkal Majalla"/>
          <w:b/>
          <w:bCs/>
          <w:color w:val="000000"/>
          <w:sz w:val="28"/>
          <w:szCs w:val="28"/>
          <w:rtl/>
        </w:rPr>
        <w:instrText xml:space="preserve"> جدول \* </w:instrText>
      </w:r>
      <w:r w:rsidRPr="007F57CC">
        <w:rPr>
          <w:rFonts w:ascii="Sakkal Majalla" w:eastAsia="Calibri" w:hAnsi="Sakkal Majalla" w:cs="Sakkal Majalla"/>
          <w:b/>
          <w:bCs/>
          <w:color w:val="000000"/>
          <w:sz w:val="28"/>
          <w:szCs w:val="28"/>
        </w:rPr>
        <w:instrText>ARABIC</w:instrText>
      </w:r>
      <w:r w:rsidRPr="007F57CC">
        <w:rPr>
          <w:rFonts w:ascii="Sakkal Majalla" w:eastAsia="Calibri" w:hAnsi="Sakkal Majalla" w:cs="Sakkal Majalla"/>
          <w:b/>
          <w:bCs/>
          <w:color w:val="000000"/>
          <w:sz w:val="28"/>
          <w:szCs w:val="28"/>
          <w:rtl/>
        </w:rPr>
        <w:instrText xml:space="preserve"> </w:instrText>
      </w:r>
      <w:r w:rsidRPr="007F57CC">
        <w:rPr>
          <w:rFonts w:ascii="Sakkal Majalla" w:eastAsia="Calibri" w:hAnsi="Sakkal Majalla" w:cs="Sakkal Majalla"/>
          <w:b/>
          <w:bCs/>
          <w:color w:val="000000"/>
          <w:sz w:val="28"/>
          <w:szCs w:val="28"/>
          <w:rtl/>
        </w:rPr>
        <w:fldChar w:fldCharType="separate"/>
      </w:r>
      <w:r w:rsidRPr="007F57CC">
        <w:rPr>
          <w:rFonts w:ascii="Sakkal Majalla" w:eastAsia="Calibri" w:hAnsi="Sakkal Majalla" w:cs="Sakkal Majalla"/>
          <w:b/>
          <w:bCs/>
          <w:noProof/>
          <w:color w:val="000000"/>
          <w:sz w:val="28"/>
          <w:szCs w:val="28"/>
          <w:rtl/>
        </w:rPr>
        <w:t>7</w:t>
      </w:r>
      <w:r w:rsidRPr="007F57CC">
        <w:rPr>
          <w:rFonts w:ascii="Sakkal Majalla" w:eastAsia="Calibri" w:hAnsi="Sakkal Majalla" w:cs="Sakkal Majalla"/>
          <w:b/>
          <w:bCs/>
          <w:color w:val="000000"/>
          <w:sz w:val="28"/>
          <w:szCs w:val="28"/>
          <w:rtl/>
        </w:rPr>
        <w:fldChar w:fldCharType="end"/>
      </w:r>
      <w:r w:rsidRPr="007F57CC">
        <w:rPr>
          <w:rFonts w:ascii="Sakkal Majalla" w:eastAsia="Calibri" w:hAnsi="Sakkal Majalla" w:cs="Sakkal Majalla"/>
          <w:b/>
          <w:bCs/>
          <w:color w:val="000000"/>
          <w:sz w:val="28"/>
          <w:szCs w:val="28"/>
          <w:rtl/>
          <w:lang w:val="en-GB"/>
        </w:rPr>
        <w:t xml:space="preserve"> </w:t>
      </w:r>
      <w:r w:rsidR="006015B3" w:rsidRPr="00177A00">
        <w:rPr>
          <w:rFonts w:ascii="Sakkal Majalla" w:eastAsia="Calibri" w:hAnsi="Sakkal Majalla" w:cs="Sakkal Majalla" w:hint="cs"/>
          <w:b/>
          <w:bCs/>
          <w:color w:val="000000"/>
          <w:sz w:val="28"/>
          <w:szCs w:val="28"/>
          <w:rtl/>
          <w:lang w:val="en-GB"/>
        </w:rPr>
        <w:t>)</w:t>
      </w:r>
    </w:p>
    <w:p w14:paraId="7266B376" w14:textId="70E05611" w:rsidR="007F57CC" w:rsidRPr="007F57CC" w:rsidRDefault="007F57CC" w:rsidP="006015B3">
      <w:pPr>
        <w:spacing w:after="200" w:line="240" w:lineRule="auto"/>
        <w:jc w:val="center"/>
        <w:rPr>
          <w:rFonts w:ascii="Sakkal Majalla" w:eastAsia="Calibri" w:hAnsi="Sakkal Majalla" w:cs="Sakkal Majalla"/>
          <w:b/>
          <w:bCs/>
          <w:color w:val="000000"/>
          <w:sz w:val="28"/>
          <w:szCs w:val="28"/>
          <w:rtl/>
          <w:lang w:val="en-GB"/>
        </w:rPr>
      </w:pPr>
      <w:r w:rsidRPr="007F57CC">
        <w:rPr>
          <w:rFonts w:ascii="Sakkal Majalla" w:eastAsia="Calibri" w:hAnsi="Sakkal Majalla" w:cs="Sakkal Majalla"/>
          <w:b/>
          <w:bCs/>
          <w:color w:val="000000"/>
          <w:sz w:val="28"/>
          <w:szCs w:val="28"/>
          <w:rtl/>
          <w:lang w:val="en-GB"/>
        </w:rPr>
        <w:t>توزيع عينة الدراسة حسب نوع جهة العمل التي يعملون فيها</w:t>
      </w:r>
      <w:bookmarkEnd w:id="41"/>
    </w:p>
    <w:tbl>
      <w:tblPr>
        <w:tblStyle w:val="aa"/>
        <w:tblW w:w="0" w:type="auto"/>
        <w:jc w:val="center"/>
        <w:tblLook w:val="04A0" w:firstRow="1" w:lastRow="0" w:firstColumn="1" w:lastColumn="0" w:noHBand="0" w:noVBand="1"/>
      </w:tblPr>
      <w:tblGrid>
        <w:gridCol w:w="2830"/>
        <w:gridCol w:w="3033"/>
        <w:gridCol w:w="2943"/>
      </w:tblGrid>
      <w:tr w:rsidR="007F57CC" w:rsidRPr="007F57CC" w14:paraId="204560C7" w14:textId="77777777" w:rsidTr="002622EC">
        <w:trPr>
          <w:trHeight w:val="427"/>
          <w:jc w:val="center"/>
        </w:trPr>
        <w:tc>
          <w:tcPr>
            <w:tcW w:w="2830" w:type="dxa"/>
            <w:shd w:val="clear" w:color="auto" w:fill="B4C6E7" w:themeFill="accent1" w:themeFillTint="66"/>
            <w:noWrap/>
            <w:vAlign w:val="center"/>
            <w:hideMark/>
          </w:tcPr>
          <w:p w14:paraId="68FFB731" w14:textId="77777777" w:rsidR="007F57CC" w:rsidRPr="007F57CC" w:rsidRDefault="007F57CC" w:rsidP="007F57CC">
            <w:pPr>
              <w:jc w:val="center"/>
              <w:rPr>
                <w:rFonts w:ascii="Sakkal Majalla" w:eastAsia="Calibri" w:hAnsi="Sakkal Majalla" w:cs="Sakkal Majalla"/>
                <w:b/>
                <w:bCs/>
                <w:sz w:val="28"/>
                <w:szCs w:val="28"/>
              </w:rPr>
            </w:pPr>
            <w:r w:rsidRPr="007F57CC">
              <w:rPr>
                <w:rFonts w:ascii="Sakkal Majalla" w:eastAsia="Calibri" w:hAnsi="Sakkal Majalla" w:cs="Sakkal Majalla"/>
                <w:b/>
                <w:bCs/>
                <w:sz w:val="28"/>
                <w:szCs w:val="28"/>
                <w:rtl/>
              </w:rPr>
              <w:t>النسبة المئوية</w:t>
            </w:r>
          </w:p>
        </w:tc>
        <w:tc>
          <w:tcPr>
            <w:tcW w:w="3033" w:type="dxa"/>
            <w:shd w:val="clear" w:color="auto" w:fill="B4C6E7" w:themeFill="accent1" w:themeFillTint="66"/>
            <w:noWrap/>
            <w:vAlign w:val="center"/>
            <w:hideMark/>
          </w:tcPr>
          <w:p w14:paraId="3523C06C" w14:textId="77777777" w:rsidR="007F57CC" w:rsidRPr="007F57CC" w:rsidRDefault="007F57CC" w:rsidP="007F57CC">
            <w:pPr>
              <w:jc w:val="center"/>
              <w:rPr>
                <w:rFonts w:ascii="Sakkal Majalla" w:eastAsia="Calibri" w:hAnsi="Sakkal Majalla" w:cs="Sakkal Majalla"/>
                <w:b/>
                <w:bCs/>
                <w:sz w:val="28"/>
                <w:szCs w:val="28"/>
                <w:rtl/>
              </w:rPr>
            </w:pPr>
            <w:r w:rsidRPr="007F57CC">
              <w:rPr>
                <w:rFonts w:ascii="Sakkal Majalla" w:eastAsia="Calibri" w:hAnsi="Sakkal Majalla" w:cs="Sakkal Majalla"/>
                <w:b/>
                <w:bCs/>
                <w:sz w:val="28"/>
                <w:szCs w:val="28"/>
                <w:rtl/>
              </w:rPr>
              <w:t>التكرارات</w:t>
            </w:r>
          </w:p>
        </w:tc>
        <w:tc>
          <w:tcPr>
            <w:tcW w:w="2943" w:type="dxa"/>
            <w:shd w:val="clear" w:color="auto" w:fill="B4C6E7" w:themeFill="accent1" w:themeFillTint="66"/>
            <w:noWrap/>
            <w:vAlign w:val="center"/>
            <w:hideMark/>
          </w:tcPr>
          <w:p w14:paraId="3799BF1C" w14:textId="77777777" w:rsidR="007F57CC" w:rsidRPr="007F57CC" w:rsidRDefault="007F57CC" w:rsidP="007F57CC">
            <w:pPr>
              <w:jc w:val="center"/>
              <w:rPr>
                <w:rFonts w:ascii="Sakkal Majalla" w:eastAsia="Calibri" w:hAnsi="Sakkal Majalla" w:cs="Sakkal Majalla"/>
                <w:b/>
                <w:bCs/>
                <w:sz w:val="28"/>
                <w:szCs w:val="28"/>
                <w:rtl/>
              </w:rPr>
            </w:pPr>
            <w:r w:rsidRPr="007F57CC">
              <w:rPr>
                <w:rFonts w:ascii="Sakkal Majalla" w:eastAsia="Calibri" w:hAnsi="Sakkal Majalla" w:cs="Sakkal Majalla"/>
                <w:b/>
                <w:bCs/>
                <w:sz w:val="28"/>
                <w:szCs w:val="28"/>
                <w:rtl/>
              </w:rPr>
              <w:t>نوع جهة العمل</w:t>
            </w:r>
          </w:p>
        </w:tc>
      </w:tr>
      <w:tr w:rsidR="007F57CC" w:rsidRPr="007F57CC" w14:paraId="272E4D31" w14:textId="77777777" w:rsidTr="002622EC">
        <w:trPr>
          <w:trHeight w:val="427"/>
          <w:jc w:val="center"/>
        </w:trPr>
        <w:tc>
          <w:tcPr>
            <w:tcW w:w="2830" w:type="dxa"/>
            <w:noWrap/>
            <w:vAlign w:val="center"/>
            <w:hideMark/>
          </w:tcPr>
          <w:p w14:paraId="209E7056" w14:textId="77777777" w:rsidR="007F57CC" w:rsidRPr="007F57CC" w:rsidRDefault="007F57CC" w:rsidP="007F57CC">
            <w:pPr>
              <w:jc w:val="center"/>
              <w:rPr>
                <w:rFonts w:ascii="Sakkal Majalla" w:eastAsia="Calibri" w:hAnsi="Sakkal Majalla" w:cs="Sakkal Majalla"/>
                <w:sz w:val="28"/>
                <w:szCs w:val="28"/>
                <w:rtl/>
                <w:lang w:val="en-US"/>
              </w:rPr>
            </w:pPr>
            <w:r w:rsidRPr="007F57CC">
              <w:rPr>
                <w:rFonts w:ascii="Sakkal Majalla" w:eastAsia="Calibri" w:hAnsi="Sakkal Majalla" w:cs="Sakkal Majalla"/>
                <w:sz w:val="28"/>
                <w:szCs w:val="28"/>
              </w:rPr>
              <w:t>12.3</w:t>
            </w:r>
          </w:p>
        </w:tc>
        <w:tc>
          <w:tcPr>
            <w:tcW w:w="3033" w:type="dxa"/>
            <w:noWrap/>
            <w:vAlign w:val="center"/>
            <w:hideMark/>
          </w:tcPr>
          <w:p w14:paraId="79485600"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19</w:t>
            </w:r>
          </w:p>
        </w:tc>
        <w:tc>
          <w:tcPr>
            <w:tcW w:w="2943" w:type="dxa"/>
            <w:shd w:val="clear" w:color="auto" w:fill="B4C6E7" w:themeFill="accent1" w:themeFillTint="66"/>
            <w:noWrap/>
            <w:vAlign w:val="center"/>
            <w:hideMark/>
          </w:tcPr>
          <w:p w14:paraId="67183822"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tl/>
              </w:rPr>
              <w:t>قطاع حكومي</w:t>
            </w:r>
          </w:p>
        </w:tc>
      </w:tr>
      <w:tr w:rsidR="007F57CC" w:rsidRPr="007F57CC" w14:paraId="3CBA3E76" w14:textId="77777777" w:rsidTr="002622EC">
        <w:trPr>
          <w:trHeight w:val="427"/>
          <w:jc w:val="center"/>
        </w:trPr>
        <w:tc>
          <w:tcPr>
            <w:tcW w:w="2830" w:type="dxa"/>
            <w:noWrap/>
            <w:vAlign w:val="center"/>
            <w:hideMark/>
          </w:tcPr>
          <w:p w14:paraId="3654064D"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45.2</w:t>
            </w:r>
          </w:p>
        </w:tc>
        <w:tc>
          <w:tcPr>
            <w:tcW w:w="3033" w:type="dxa"/>
            <w:noWrap/>
            <w:vAlign w:val="center"/>
            <w:hideMark/>
          </w:tcPr>
          <w:p w14:paraId="508285F9"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70</w:t>
            </w:r>
          </w:p>
        </w:tc>
        <w:tc>
          <w:tcPr>
            <w:tcW w:w="2943" w:type="dxa"/>
            <w:shd w:val="clear" w:color="auto" w:fill="B4C6E7" w:themeFill="accent1" w:themeFillTint="66"/>
            <w:noWrap/>
            <w:vAlign w:val="center"/>
            <w:hideMark/>
          </w:tcPr>
          <w:p w14:paraId="3A5A7EAB"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tl/>
              </w:rPr>
              <w:t>قطاع خاص</w:t>
            </w:r>
          </w:p>
        </w:tc>
      </w:tr>
      <w:tr w:rsidR="007F57CC" w:rsidRPr="007F57CC" w14:paraId="294DAD28" w14:textId="77777777" w:rsidTr="002622EC">
        <w:trPr>
          <w:trHeight w:val="427"/>
          <w:jc w:val="center"/>
        </w:trPr>
        <w:tc>
          <w:tcPr>
            <w:tcW w:w="2830" w:type="dxa"/>
            <w:noWrap/>
            <w:vAlign w:val="center"/>
            <w:hideMark/>
          </w:tcPr>
          <w:p w14:paraId="4FFB14A0"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2.6</w:t>
            </w:r>
          </w:p>
        </w:tc>
        <w:tc>
          <w:tcPr>
            <w:tcW w:w="3033" w:type="dxa"/>
            <w:noWrap/>
            <w:vAlign w:val="center"/>
            <w:hideMark/>
          </w:tcPr>
          <w:p w14:paraId="6E531D35"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4</w:t>
            </w:r>
          </w:p>
        </w:tc>
        <w:tc>
          <w:tcPr>
            <w:tcW w:w="2943" w:type="dxa"/>
            <w:shd w:val="clear" w:color="auto" w:fill="B4C6E7" w:themeFill="accent1" w:themeFillTint="66"/>
            <w:noWrap/>
            <w:vAlign w:val="center"/>
            <w:hideMark/>
          </w:tcPr>
          <w:p w14:paraId="0594675A"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tl/>
              </w:rPr>
              <w:t>قطاع غير ربحي</w:t>
            </w:r>
          </w:p>
        </w:tc>
      </w:tr>
      <w:tr w:rsidR="007F57CC" w:rsidRPr="007F57CC" w14:paraId="64689A2D" w14:textId="77777777" w:rsidTr="002622EC">
        <w:trPr>
          <w:trHeight w:val="427"/>
          <w:jc w:val="center"/>
        </w:trPr>
        <w:tc>
          <w:tcPr>
            <w:tcW w:w="2830" w:type="dxa"/>
            <w:noWrap/>
            <w:vAlign w:val="center"/>
            <w:hideMark/>
          </w:tcPr>
          <w:p w14:paraId="23F8999F"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19.4</w:t>
            </w:r>
          </w:p>
        </w:tc>
        <w:tc>
          <w:tcPr>
            <w:tcW w:w="3033" w:type="dxa"/>
            <w:noWrap/>
            <w:vAlign w:val="center"/>
            <w:hideMark/>
          </w:tcPr>
          <w:p w14:paraId="132A242F"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30</w:t>
            </w:r>
          </w:p>
        </w:tc>
        <w:tc>
          <w:tcPr>
            <w:tcW w:w="2943" w:type="dxa"/>
            <w:shd w:val="clear" w:color="auto" w:fill="B4C6E7" w:themeFill="accent1" w:themeFillTint="66"/>
            <w:noWrap/>
            <w:vAlign w:val="center"/>
            <w:hideMark/>
          </w:tcPr>
          <w:p w14:paraId="52BAD41F"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tl/>
              </w:rPr>
              <w:t>عمل حر (</w:t>
            </w:r>
            <w:r w:rsidRPr="007F57CC">
              <w:rPr>
                <w:rFonts w:ascii="Sakkal Majalla" w:eastAsia="Calibri" w:hAnsi="Sakkal Majalla" w:cs="Sakkal Majalla"/>
                <w:sz w:val="28"/>
                <w:szCs w:val="28"/>
              </w:rPr>
              <w:t>Freelance</w:t>
            </w:r>
            <w:r w:rsidRPr="007F57CC">
              <w:rPr>
                <w:rFonts w:ascii="Sakkal Majalla" w:eastAsia="Calibri" w:hAnsi="Sakkal Majalla" w:cs="Sakkal Majalla"/>
                <w:sz w:val="28"/>
                <w:szCs w:val="28"/>
                <w:rtl/>
              </w:rPr>
              <w:t>)</w:t>
            </w:r>
          </w:p>
        </w:tc>
      </w:tr>
      <w:tr w:rsidR="007F57CC" w:rsidRPr="007F57CC" w14:paraId="0029EA94" w14:textId="77777777" w:rsidTr="002622EC">
        <w:trPr>
          <w:trHeight w:val="427"/>
          <w:jc w:val="center"/>
        </w:trPr>
        <w:tc>
          <w:tcPr>
            <w:tcW w:w="2830" w:type="dxa"/>
            <w:noWrap/>
            <w:vAlign w:val="center"/>
            <w:hideMark/>
          </w:tcPr>
          <w:p w14:paraId="1BEFA64A"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20.6</w:t>
            </w:r>
          </w:p>
        </w:tc>
        <w:tc>
          <w:tcPr>
            <w:tcW w:w="3033" w:type="dxa"/>
            <w:noWrap/>
            <w:vAlign w:val="center"/>
            <w:hideMark/>
          </w:tcPr>
          <w:p w14:paraId="53CB149C"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32</w:t>
            </w:r>
          </w:p>
        </w:tc>
        <w:tc>
          <w:tcPr>
            <w:tcW w:w="2943" w:type="dxa"/>
            <w:shd w:val="clear" w:color="auto" w:fill="B4C6E7" w:themeFill="accent1" w:themeFillTint="66"/>
            <w:noWrap/>
            <w:vAlign w:val="center"/>
            <w:hideMark/>
          </w:tcPr>
          <w:p w14:paraId="30E29990"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tl/>
              </w:rPr>
              <w:t>لا اعمل حاليا</w:t>
            </w:r>
          </w:p>
        </w:tc>
      </w:tr>
      <w:tr w:rsidR="007F57CC" w:rsidRPr="007F57CC" w14:paraId="4E5988AD" w14:textId="77777777" w:rsidTr="007553A9">
        <w:trPr>
          <w:trHeight w:val="427"/>
          <w:jc w:val="center"/>
        </w:trPr>
        <w:tc>
          <w:tcPr>
            <w:tcW w:w="2830" w:type="dxa"/>
            <w:shd w:val="clear" w:color="auto" w:fill="8EAADB" w:themeFill="accent1" w:themeFillTint="99"/>
            <w:noWrap/>
            <w:vAlign w:val="center"/>
            <w:hideMark/>
          </w:tcPr>
          <w:p w14:paraId="6318EB42"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100</w:t>
            </w:r>
          </w:p>
        </w:tc>
        <w:tc>
          <w:tcPr>
            <w:tcW w:w="3033" w:type="dxa"/>
            <w:shd w:val="clear" w:color="auto" w:fill="8EAADB" w:themeFill="accent1" w:themeFillTint="99"/>
            <w:noWrap/>
            <w:vAlign w:val="center"/>
            <w:hideMark/>
          </w:tcPr>
          <w:p w14:paraId="4E06255C"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155</w:t>
            </w:r>
          </w:p>
        </w:tc>
        <w:tc>
          <w:tcPr>
            <w:tcW w:w="2943" w:type="dxa"/>
            <w:shd w:val="clear" w:color="auto" w:fill="B4C6E7" w:themeFill="accent1" w:themeFillTint="66"/>
            <w:noWrap/>
            <w:vAlign w:val="center"/>
            <w:hideMark/>
          </w:tcPr>
          <w:p w14:paraId="5CD40F3D"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tl/>
              </w:rPr>
              <w:t>المجموع</w:t>
            </w:r>
          </w:p>
        </w:tc>
      </w:tr>
    </w:tbl>
    <w:p w14:paraId="2738A07B" w14:textId="77777777" w:rsidR="00D41E97" w:rsidRDefault="00D41E97" w:rsidP="007F57CC">
      <w:pPr>
        <w:rPr>
          <w:rFonts w:ascii="Sakkal Majalla" w:eastAsia="Calibri" w:hAnsi="Sakkal Majalla" w:cs="Sakkal Majalla"/>
          <w:sz w:val="28"/>
          <w:szCs w:val="28"/>
          <w:rtl/>
          <w:lang w:val="en-GB"/>
        </w:rPr>
      </w:pPr>
    </w:p>
    <w:p w14:paraId="5065FB53" w14:textId="180BFE62" w:rsidR="007F57CC" w:rsidRPr="007F57CC" w:rsidRDefault="007F57CC" w:rsidP="006B3DF5">
      <w:pPr>
        <w:jc w:val="center"/>
        <w:rPr>
          <w:rFonts w:ascii="Sakkal Majalla" w:eastAsia="Calibri" w:hAnsi="Sakkal Majalla" w:cs="Sakkal Majalla"/>
          <w:sz w:val="28"/>
          <w:szCs w:val="28"/>
          <w:rtl/>
          <w:lang w:val="en-GB"/>
        </w:rPr>
      </w:pPr>
      <w:r w:rsidRPr="007F57CC">
        <w:rPr>
          <w:rFonts w:ascii="Sakkal Majalla" w:eastAsia="Calibri" w:hAnsi="Sakkal Majalla" w:cs="Sakkal Majalla"/>
          <w:sz w:val="28"/>
          <w:szCs w:val="28"/>
          <w:rtl/>
          <w:lang w:val="en-GB"/>
        </w:rPr>
        <w:t xml:space="preserve">فيما يخص جهة العمل يتبين من جدول </w:t>
      </w:r>
      <w:r w:rsidR="00424594">
        <w:rPr>
          <w:rFonts w:ascii="Sakkal Majalla" w:eastAsia="Calibri" w:hAnsi="Sakkal Majalla" w:cs="Sakkal Majalla" w:hint="cs"/>
          <w:sz w:val="28"/>
          <w:szCs w:val="28"/>
          <w:rtl/>
          <w:lang w:val="en-GB"/>
        </w:rPr>
        <w:t>رقم</w:t>
      </w:r>
      <w:r w:rsidR="00424594" w:rsidRPr="007F57CC">
        <w:rPr>
          <w:rFonts w:ascii="Sakkal Majalla" w:eastAsia="Calibri" w:hAnsi="Sakkal Majalla" w:cs="Sakkal Majalla" w:hint="cs"/>
          <w:sz w:val="28"/>
          <w:szCs w:val="28"/>
          <w:rtl/>
          <w:lang w:val="en-GB"/>
        </w:rPr>
        <w:t xml:space="preserve"> </w:t>
      </w:r>
      <w:r w:rsidR="00424594" w:rsidRPr="007F57CC">
        <w:rPr>
          <w:rFonts w:ascii="Sakkal Majalla" w:eastAsia="Calibri" w:hAnsi="Sakkal Majalla" w:cs="Sakkal Majalla"/>
          <w:sz w:val="28"/>
          <w:szCs w:val="28"/>
          <w:rtl/>
          <w:lang w:val="en-GB"/>
        </w:rPr>
        <w:t>(</w:t>
      </w:r>
      <w:r w:rsidRPr="007F57CC">
        <w:rPr>
          <w:rFonts w:ascii="Sakkal Majalla" w:eastAsia="Calibri" w:hAnsi="Sakkal Majalla" w:cs="Sakkal Majalla"/>
          <w:sz w:val="28"/>
          <w:szCs w:val="28"/>
          <w:rtl/>
          <w:lang w:val="en-GB"/>
        </w:rPr>
        <w:t>7) أن قرابة نصف العينة (45.2%) يعلمون في القطاع الخاص.</w:t>
      </w:r>
    </w:p>
    <w:p w14:paraId="736770AC" w14:textId="559F1E00" w:rsidR="007F57CC" w:rsidRPr="00177A00" w:rsidRDefault="007F57CC" w:rsidP="007F57CC">
      <w:pPr>
        <w:spacing w:after="200" w:line="240" w:lineRule="auto"/>
        <w:jc w:val="center"/>
        <w:rPr>
          <w:rFonts w:ascii="Sakkal Majalla" w:eastAsia="Calibri" w:hAnsi="Sakkal Majalla" w:cs="Sakkal Majalla"/>
          <w:b/>
          <w:bCs/>
          <w:color w:val="000000"/>
          <w:sz w:val="28"/>
          <w:szCs w:val="28"/>
          <w:rtl/>
          <w:lang w:val="en-GB"/>
        </w:rPr>
      </w:pPr>
      <w:bookmarkStart w:id="42" w:name="_Toc206178103"/>
      <w:r w:rsidRPr="007F57CC">
        <w:rPr>
          <w:rFonts w:ascii="Sakkal Majalla" w:eastAsia="Calibri" w:hAnsi="Sakkal Majalla" w:cs="Sakkal Majalla"/>
          <w:b/>
          <w:bCs/>
          <w:color w:val="000000"/>
          <w:sz w:val="28"/>
          <w:szCs w:val="28"/>
          <w:rtl/>
        </w:rPr>
        <w:t>رسم توضيحي</w:t>
      </w:r>
      <w:r w:rsidR="00A773FB" w:rsidRPr="00177A00">
        <w:rPr>
          <w:rFonts w:ascii="Sakkal Majalla" w:eastAsia="Calibri" w:hAnsi="Sakkal Majalla" w:cs="Sakkal Majalla" w:hint="cs"/>
          <w:b/>
          <w:bCs/>
          <w:color w:val="000000"/>
          <w:sz w:val="28"/>
          <w:szCs w:val="28"/>
          <w:rtl/>
        </w:rPr>
        <w:t>(</w:t>
      </w:r>
      <w:r w:rsidRPr="007F57CC">
        <w:rPr>
          <w:rFonts w:ascii="Sakkal Majalla" w:eastAsia="Calibri" w:hAnsi="Sakkal Majalla" w:cs="Sakkal Majalla"/>
          <w:b/>
          <w:bCs/>
          <w:color w:val="000000"/>
          <w:sz w:val="28"/>
          <w:szCs w:val="28"/>
          <w:rtl/>
        </w:rPr>
        <w:t xml:space="preserve"> </w:t>
      </w:r>
      <w:r w:rsidRPr="007F57CC">
        <w:rPr>
          <w:rFonts w:ascii="Sakkal Majalla" w:eastAsia="Calibri" w:hAnsi="Sakkal Majalla" w:cs="Sakkal Majalla"/>
          <w:b/>
          <w:bCs/>
          <w:color w:val="000000"/>
          <w:sz w:val="28"/>
          <w:szCs w:val="28"/>
          <w:rtl/>
        </w:rPr>
        <w:fldChar w:fldCharType="begin"/>
      </w:r>
      <w:r w:rsidRPr="007F57CC">
        <w:rPr>
          <w:rFonts w:ascii="Sakkal Majalla" w:eastAsia="Calibri" w:hAnsi="Sakkal Majalla" w:cs="Sakkal Majalla"/>
          <w:b/>
          <w:bCs/>
          <w:color w:val="000000"/>
          <w:sz w:val="28"/>
          <w:szCs w:val="28"/>
          <w:rtl/>
        </w:rPr>
        <w:instrText xml:space="preserve"> </w:instrText>
      </w:r>
      <w:r w:rsidRPr="007F57CC">
        <w:rPr>
          <w:rFonts w:ascii="Sakkal Majalla" w:eastAsia="Calibri" w:hAnsi="Sakkal Majalla" w:cs="Sakkal Majalla"/>
          <w:b/>
          <w:bCs/>
          <w:color w:val="000000"/>
          <w:sz w:val="28"/>
          <w:szCs w:val="28"/>
        </w:rPr>
        <w:instrText>SEQ</w:instrText>
      </w:r>
      <w:r w:rsidRPr="007F57CC">
        <w:rPr>
          <w:rFonts w:ascii="Sakkal Majalla" w:eastAsia="Calibri" w:hAnsi="Sakkal Majalla" w:cs="Sakkal Majalla"/>
          <w:b/>
          <w:bCs/>
          <w:color w:val="000000"/>
          <w:sz w:val="28"/>
          <w:szCs w:val="28"/>
          <w:rtl/>
        </w:rPr>
        <w:instrText xml:space="preserve"> رسم_توضيحي \* </w:instrText>
      </w:r>
      <w:r w:rsidRPr="007F57CC">
        <w:rPr>
          <w:rFonts w:ascii="Sakkal Majalla" w:eastAsia="Calibri" w:hAnsi="Sakkal Majalla" w:cs="Sakkal Majalla"/>
          <w:b/>
          <w:bCs/>
          <w:color w:val="000000"/>
          <w:sz w:val="28"/>
          <w:szCs w:val="28"/>
        </w:rPr>
        <w:instrText>ARABIC</w:instrText>
      </w:r>
      <w:r w:rsidRPr="007F57CC">
        <w:rPr>
          <w:rFonts w:ascii="Sakkal Majalla" w:eastAsia="Calibri" w:hAnsi="Sakkal Majalla" w:cs="Sakkal Majalla"/>
          <w:b/>
          <w:bCs/>
          <w:color w:val="000000"/>
          <w:sz w:val="28"/>
          <w:szCs w:val="28"/>
          <w:rtl/>
        </w:rPr>
        <w:instrText xml:space="preserve"> </w:instrText>
      </w:r>
      <w:r w:rsidRPr="007F57CC">
        <w:rPr>
          <w:rFonts w:ascii="Sakkal Majalla" w:eastAsia="Calibri" w:hAnsi="Sakkal Majalla" w:cs="Sakkal Majalla"/>
          <w:b/>
          <w:bCs/>
          <w:color w:val="000000"/>
          <w:sz w:val="28"/>
          <w:szCs w:val="28"/>
          <w:rtl/>
        </w:rPr>
        <w:fldChar w:fldCharType="separate"/>
      </w:r>
      <w:r w:rsidRPr="007F57CC">
        <w:rPr>
          <w:rFonts w:ascii="Sakkal Majalla" w:eastAsia="Calibri" w:hAnsi="Sakkal Majalla" w:cs="Sakkal Majalla"/>
          <w:b/>
          <w:bCs/>
          <w:noProof/>
          <w:color w:val="000000"/>
          <w:sz w:val="28"/>
          <w:szCs w:val="28"/>
          <w:rtl/>
        </w:rPr>
        <w:t>3</w:t>
      </w:r>
      <w:r w:rsidRPr="007F57CC">
        <w:rPr>
          <w:rFonts w:ascii="Sakkal Majalla" w:eastAsia="Calibri" w:hAnsi="Sakkal Majalla" w:cs="Sakkal Majalla"/>
          <w:b/>
          <w:bCs/>
          <w:color w:val="000000"/>
          <w:sz w:val="28"/>
          <w:szCs w:val="28"/>
          <w:rtl/>
        </w:rPr>
        <w:fldChar w:fldCharType="end"/>
      </w:r>
      <w:r w:rsidRPr="007F57CC">
        <w:rPr>
          <w:rFonts w:ascii="Sakkal Majalla" w:eastAsia="Calibri" w:hAnsi="Sakkal Majalla" w:cs="Sakkal Majalla"/>
          <w:b/>
          <w:bCs/>
          <w:color w:val="000000"/>
          <w:sz w:val="28"/>
          <w:szCs w:val="28"/>
          <w:rtl/>
          <w:lang w:val="en-GB"/>
        </w:rPr>
        <w:t xml:space="preserve"> </w:t>
      </w:r>
      <w:r w:rsidR="00A773FB" w:rsidRPr="00177A00">
        <w:rPr>
          <w:rFonts w:ascii="Sakkal Majalla" w:eastAsia="Calibri" w:hAnsi="Sakkal Majalla" w:cs="Sakkal Majalla" w:hint="cs"/>
          <w:b/>
          <w:bCs/>
          <w:color w:val="000000"/>
          <w:sz w:val="28"/>
          <w:szCs w:val="28"/>
          <w:rtl/>
          <w:lang w:val="en-GB"/>
        </w:rPr>
        <w:t>)</w:t>
      </w:r>
      <w:r w:rsidRPr="007F57CC">
        <w:rPr>
          <w:rFonts w:ascii="Sakkal Majalla" w:eastAsia="Calibri" w:hAnsi="Sakkal Majalla" w:cs="Sakkal Majalla"/>
          <w:b/>
          <w:bCs/>
          <w:color w:val="000000"/>
          <w:sz w:val="28"/>
          <w:szCs w:val="28"/>
          <w:rtl/>
          <w:lang w:val="en-GB"/>
        </w:rPr>
        <w:t>توزيع عينة الدراسة حسب نوع جهة العمل التي يعملون فيها</w:t>
      </w:r>
      <w:bookmarkEnd w:id="42"/>
    </w:p>
    <w:p w14:paraId="1AE72BF2" w14:textId="77777777" w:rsidR="006015B3" w:rsidRPr="007F57CC" w:rsidRDefault="006015B3" w:rsidP="007F57CC">
      <w:pPr>
        <w:spacing w:after="200" w:line="240" w:lineRule="auto"/>
        <w:jc w:val="center"/>
        <w:rPr>
          <w:rFonts w:ascii="Sakkal Majalla" w:eastAsia="Calibri" w:hAnsi="Sakkal Majalla" w:cs="Sakkal Majalla"/>
          <w:color w:val="000000"/>
          <w:sz w:val="28"/>
          <w:szCs w:val="28"/>
          <w:rtl/>
          <w:lang w:val="en-GB"/>
        </w:rPr>
      </w:pPr>
    </w:p>
    <w:p w14:paraId="7A12681A" w14:textId="77777777" w:rsidR="006015B3" w:rsidRDefault="007F57CC" w:rsidP="006015B3">
      <w:pPr>
        <w:jc w:val="center"/>
        <w:rPr>
          <w:rFonts w:ascii="Sakkal Majalla" w:eastAsia="Calibri" w:hAnsi="Sakkal Majalla" w:cs="Sakkal Majalla"/>
          <w:sz w:val="28"/>
          <w:szCs w:val="28"/>
          <w:rtl/>
          <w:lang w:val="en-GB"/>
        </w:rPr>
      </w:pPr>
      <w:r w:rsidRPr="007F57CC">
        <w:rPr>
          <w:rFonts w:ascii="Sakkal Majalla" w:eastAsia="Calibri" w:hAnsi="Sakkal Majalla" w:cs="Sakkal Majalla"/>
          <w:noProof/>
          <w:sz w:val="28"/>
          <w:szCs w:val="28"/>
          <w:lang w:val="en-GB"/>
        </w:rPr>
        <w:drawing>
          <wp:inline distT="0" distB="0" distL="0" distR="0" wp14:anchorId="5617D172" wp14:editId="6ACAE41E">
            <wp:extent cx="4788535" cy="2626995"/>
            <wp:effectExtent l="0" t="0" r="12065" b="1905"/>
            <wp:docPr id="3" name="Chart 3">
              <a:extLst xmlns:a="http://schemas.openxmlformats.org/drawingml/2006/main">
                <a:ext uri="{FF2B5EF4-FFF2-40B4-BE49-F238E27FC236}">
                  <a16:creationId xmlns:a16="http://schemas.microsoft.com/office/drawing/2014/main" id="{39940AD9-CEEB-401D-9828-323EC9E16BC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bookmarkStart w:id="43" w:name="_Toc206177966"/>
    </w:p>
    <w:p w14:paraId="7A27D3A6" w14:textId="77777777" w:rsidR="006015B3" w:rsidRDefault="006015B3" w:rsidP="006015B3">
      <w:pPr>
        <w:jc w:val="center"/>
        <w:rPr>
          <w:rFonts w:ascii="Sakkal Majalla" w:eastAsia="Calibri" w:hAnsi="Sakkal Majalla" w:cs="Sakkal Majalla" w:hint="cs"/>
          <w:color w:val="000000"/>
          <w:sz w:val="28"/>
          <w:szCs w:val="28"/>
          <w:rtl/>
        </w:rPr>
      </w:pPr>
    </w:p>
    <w:p w14:paraId="54A9F27C" w14:textId="77777777" w:rsidR="006015B3" w:rsidRDefault="006015B3" w:rsidP="006015B3">
      <w:pPr>
        <w:jc w:val="center"/>
        <w:rPr>
          <w:rFonts w:ascii="Sakkal Majalla" w:eastAsia="Calibri" w:hAnsi="Sakkal Majalla" w:cs="Sakkal Majalla"/>
          <w:color w:val="000000"/>
          <w:sz w:val="28"/>
          <w:szCs w:val="28"/>
          <w:rtl/>
        </w:rPr>
      </w:pPr>
    </w:p>
    <w:p w14:paraId="233CBDA4" w14:textId="77777777" w:rsidR="006015B3" w:rsidRDefault="006015B3" w:rsidP="006015B3">
      <w:pPr>
        <w:jc w:val="center"/>
        <w:rPr>
          <w:rFonts w:ascii="Sakkal Majalla" w:eastAsia="Calibri" w:hAnsi="Sakkal Majalla" w:cs="Sakkal Majalla"/>
          <w:color w:val="000000"/>
          <w:sz w:val="28"/>
          <w:szCs w:val="28"/>
          <w:rtl/>
        </w:rPr>
      </w:pPr>
    </w:p>
    <w:p w14:paraId="096ACC13" w14:textId="77777777" w:rsidR="006015B3" w:rsidRDefault="006015B3" w:rsidP="006015B3">
      <w:pPr>
        <w:jc w:val="center"/>
        <w:rPr>
          <w:rFonts w:ascii="Sakkal Majalla" w:eastAsia="Calibri" w:hAnsi="Sakkal Majalla" w:cs="Sakkal Majalla"/>
          <w:color w:val="000000"/>
          <w:sz w:val="28"/>
          <w:szCs w:val="28"/>
          <w:rtl/>
        </w:rPr>
      </w:pPr>
    </w:p>
    <w:p w14:paraId="3643596C" w14:textId="77777777" w:rsidR="002622EC" w:rsidRDefault="002622EC" w:rsidP="006015B3">
      <w:pPr>
        <w:jc w:val="center"/>
        <w:rPr>
          <w:rFonts w:ascii="Sakkal Majalla" w:eastAsia="Calibri" w:hAnsi="Sakkal Majalla" w:cs="Sakkal Majalla"/>
          <w:b/>
          <w:bCs/>
          <w:color w:val="000000"/>
          <w:sz w:val="28"/>
          <w:szCs w:val="28"/>
          <w:rtl/>
        </w:rPr>
      </w:pPr>
    </w:p>
    <w:p w14:paraId="3135D4F2" w14:textId="22BC8B93" w:rsidR="006015B3" w:rsidRPr="00177A00" w:rsidRDefault="007F57CC" w:rsidP="006015B3">
      <w:pPr>
        <w:jc w:val="center"/>
        <w:rPr>
          <w:rFonts w:ascii="Sakkal Majalla" w:eastAsia="Calibri" w:hAnsi="Sakkal Majalla" w:cs="Sakkal Majalla"/>
          <w:b/>
          <w:bCs/>
          <w:color w:val="000000"/>
          <w:sz w:val="28"/>
          <w:szCs w:val="28"/>
          <w:rtl/>
          <w:lang w:val="en-GB"/>
        </w:rPr>
      </w:pPr>
      <w:r w:rsidRPr="007F57CC">
        <w:rPr>
          <w:rFonts w:ascii="Sakkal Majalla" w:eastAsia="Calibri" w:hAnsi="Sakkal Majalla" w:cs="Sakkal Majalla"/>
          <w:b/>
          <w:bCs/>
          <w:color w:val="000000"/>
          <w:sz w:val="28"/>
          <w:szCs w:val="28"/>
          <w:rtl/>
        </w:rPr>
        <w:lastRenderedPageBreak/>
        <w:t>جدول</w:t>
      </w:r>
      <w:r w:rsidR="006015B3" w:rsidRPr="00177A00">
        <w:rPr>
          <w:rFonts w:ascii="Sakkal Majalla" w:eastAsia="Calibri" w:hAnsi="Sakkal Majalla" w:cs="Sakkal Majalla" w:hint="cs"/>
          <w:b/>
          <w:bCs/>
          <w:color w:val="000000"/>
          <w:sz w:val="28"/>
          <w:szCs w:val="28"/>
          <w:rtl/>
        </w:rPr>
        <w:t xml:space="preserve"> رقم(</w:t>
      </w:r>
      <w:r w:rsidRPr="007F57CC">
        <w:rPr>
          <w:rFonts w:ascii="Sakkal Majalla" w:eastAsia="Calibri" w:hAnsi="Sakkal Majalla" w:cs="Sakkal Majalla"/>
          <w:b/>
          <w:bCs/>
          <w:color w:val="000000"/>
          <w:sz w:val="28"/>
          <w:szCs w:val="28"/>
          <w:rtl/>
        </w:rPr>
        <w:t xml:space="preserve"> </w:t>
      </w:r>
      <w:r w:rsidRPr="007F57CC">
        <w:rPr>
          <w:rFonts w:ascii="Sakkal Majalla" w:eastAsia="Calibri" w:hAnsi="Sakkal Majalla" w:cs="Sakkal Majalla"/>
          <w:b/>
          <w:bCs/>
          <w:color w:val="000000"/>
          <w:sz w:val="28"/>
          <w:szCs w:val="28"/>
          <w:rtl/>
        </w:rPr>
        <w:fldChar w:fldCharType="begin"/>
      </w:r>
      <w:r w:rsidRPr="007F57CC">
        <w:rPr>
          <w:rFonts w:ascii="Sakkal Majalla" w:eastAsia="Calibri" w:hAnsi="Sakkal Majalla" w:cs="Sakkal Majalla"/>
          <w:b/>
          <w:bCs/>
          <w:color w:val="000000"/>
          <w:sz w:val="28"/>
          <w:szCs w:val="28"/>
          <w:rtl/>
        </w:rPr>
        <w:instrText xml:space="preserve"> </w:instrText>
      </w:r>
      <w:r w:rsidRPr="007F57CC">
        <w:rPr>
          <w:rFonts w:ascii="Sakkal Majalla" w:eastAsia="Calibri" w:hAnsi="Sakkal Majalla" w:cs="Sakkal Majalla"/>
          <w:b/>
          <w:bCs/>
          <w:color w:val="000000"/>
          <w:sz w:val="28"/>
          <w:szCs w:val="28"/>
        </w:rPr>
        <w:instrText>SEQ</w:instrText>
      </w:r>
      <w:r w:rsidRPr="007F57CC">
        <w:rPr>
          <w:rFonts w:ascii="Sakkal Majalla" w:eastAsia="Calibri" w:hAnsi="Sakkal Majalla" w:cs="Sakkal Majalla"/>
          <w:b/>
          <w:bCs/>
          <w:color w:val="000000"/>
          <w:sz w:val="28"/>
          <w:szCs w:val="28"/>
          <w:rtl/>
        </w:rPr>
        <w:instrText xml:space="preserve"> جدول \* </w:instrText>
      </w:r>
      <w:r w:rsidRPr="007F57CC">
        <w:rPr>
          <w:rFonts w:ascii="Sakkal Majalla" w:eastAsia="Calibri" w:hAnsi="Sakkal Majalla" w:cs="Sakkal Majalla"/>
          <w:b/>
          <w:bCs/>
          <w:color w:val="000000"/>
          <w:sz w:val="28"/>
          <w:szCs w:val="28"/>
        </w:rPr>
        <w:instrText>ARABIC</w:instrText>
      </w:r>
      <w:r w:rsidRPr="007F57CC">
        <w:rPr>
          <w:rFonts w:ascii="Sakkal Majalla" w:eastAsia="Calibri" w:hAnsi="Sakkal Majalla" w:cs="Sakkal Majalla"/>
          <w:b/>
          <w:bCs/>
          <w:color w:val="000000"/>
          <w:sz w:val="28"/>
          <w:szCs w:val="28"/>
          <w:rtl/>
        </w:rPr>
        <w:instrText xml:space="preserve"> </w:instrText>
      </w:r>
      <w:r w:rsidRPr="007F57CC">
        <w:rPr>
          <w:rFonts w:ascii="Sakkal Majalla" w:eastAsia="Calibri" w:hAnsi="Sakkal Majalla" w:cs="Sakkal Majalla"/>
          <w:b/>
          <w:bCs/>
          <w:color w:val="000000"/>
          <w:sz w:val="28"/>
          <w:szCs w:val="28"/>
          <w:rtl/>
        </w:rPr>
        <w:fldChar w:fldCharType="separate"/>
      </w:r>
      <w:r w:rsidRPr="007F57CC">
        <w:rPr>
          <w:rFonts w:ascii="Sakkal Majalla" w:eastAsia="Calibri" w:hAnsi="Sakkal Majalla" w:cs="Sakkal Majalla"/>
          <w:b/>
          <w:bCs/>
          <w:noProof/>
          <w:color w:val="000000"/>
          <w:sz w:val="28"/>
          <w:szCs w:val="28"/>
          <w:rtl/>
        </w:rPr>
        <w:t>8</w:t>
      </w:r>
      <w:r w:rsidRPr="007F57CC">
        <w:rPr>
          <w:rFonts w:ascii="Sakkal Majalla" w:eastAsia="Calibri" w:hAnsi="Sakkal Majalla" w:cs="Sakkal Majalla"/>
          <w:b/>
          <w:bCs/>
          <w:color w:val="000000"/>
          <w:sz w:val="28"/>
          <w:szCs w:val="28"/>
          <w:rtl/>
        </w:rPr>
        <w:fldChar w:fldCharType="end"/>
      </w:r>
      <w:r w:rsidRPr="007F57CC">
        <w:rPr>
          <w:rFonts w:ascii="Sakkal Majalla" w:eastAsia="Calibri" w:hAnsi="Sakkal Majalla" w:cs="Sakkal Majalla"/>
          <w:b/>
          <w:bCs/>
          <w:color w:val="000000"/>
          <w:sz w:val="28"/>
          <w:szCs w:val="28"/>
          <w:rtl/>
          <w:lang w:val="en-GB"/>
        </w:rPr>
        <w:t xml:space="preserve"> </w:t>
      </w:r>
      <w:r w:rsidR="006015B3" w:rsidRPr="00177A00">
        <w:rPr>
          <w:rFonts w:ascii="Sakkal Majalla" w:eastAsia="Calibri" w:hAnsi="Sakkal Majalla" w:cs="Sakkal Majalla" w:hint="cs"/>
          <w:b/>
          <w:bCs/>
          <w:color w:val="000000"/>
          <w:sz w:val="28"/>
          <w:szCs w:val="28"/>
          <w:rtl/>
          <w:lang w:val="en-GB"/>
        </w:rPr>
        <w:t>)</w:t>
      </w:r>
    </w:p>
    <w:p w14:paraId="0A9ACDBF" w14:textId="6123B078" w:rsidR="007F57CC" w:rsidRPr="007F57CC" w:rsidRDefault="007F57CC" w:rsidP="006015B3">
      <w:pPr>
        <w:jc w:val="center"/>
        <w:rPr>
          <w:rFonts w:ascii="Sakkal Majalla" w:eastAsia="Calibri" w:hAnsi="Sakkal Majalla" w:cs="Sakkal Majalla"/>
          <w:b/>
          <w:bCs/>
          <w:sz w:val="28"/>
          <w:szCs w:val="28"/>
          <w:rtl/>
          <w:lang w:val="en-GB"/>
        </w:rPr>
      </w:pPr>
      <w:r w:rsidRPr="007F57CC">
        <w:rPr>
          <w:rFonts w:ascii="Sakkal Majalla" w:eastAsia="Calibri" w:hAnsi="Sakkal Majalla" w:cs="Sakkal Majalla"/>
          <w:b/>
          <w:bCs/>
          <w:color w:val="000000"/>
          <w:sz w:val="28"/>
          <w:szCs w:val="28"/>
          <w:rtl/>
          <w:lang w:val="en-GB"/>
        </w:rPr>
        <w:t>توزيع عينة الدراسة حسب سنوات العمل في مجال التسويق</w:t>
      </w:r>
      <w:bookmarkEnd w:id="43"/>
    </w:p>
    <w:tbl>
      <w:tblPr>
        <w:tblStyle w:val="aa"/>
        <w:tblW w:w="0" w:type="auto"/>
        <w:jc w:val="center"/>
        <w:tblLook w:val="04A0" w:firstRow="1" w:lastRow="0" w:firstColumn="1" w:lastColumn="0" w:noHBand="0" w:noVBand="1"/>
      </w:tblPr>
      <w:tblGrid>
        <w:gridCol w:w="4992"/>
        <w:gridCol w:w="983"/>
        <w:gridCol w:w="3041"/>
      </w:tblGrid>
      <w:tr w:rsidR="007F57CC" w:rsidRPr="007F57CC" w14:paraId="35ACFC98" w14:textId="77777777" w:rsidTr="00424594">
        <w:trPr>
          <w:trHeight w:val="477"/>
          <w:jc w:val="center"/>
        </w:trPr>
        <w:tc>
          <w:tcPr>
            <w:tcW w:w="5085" w:type="dxa"/>
            <w:shd w:val="clear" w:color="auto" w:fill="B4C6E7" w:themeFill="accent1" w:themeFillTint="66"/>
            <w:noWrap/>
            <w:vAlign w:val="center"/>
            <w:hideMark/>
          </w:tcPr>
          <w:p w14:paraId="6FD3BF46" w14:textId="77777777" w:rsidR="007F57CC" w:rsidRPr="007F57CC" w:rsidRDefault="007F57CC" w:rsidP="007F57CC">
            <w:pPr>
              <w:jc w:val="center"/>
              <w:rPr>
                <w:rFonts w:ascii="Sakkal Majalla" w:eastAsia="Calibri" w:hAnsi="Sakkal Majalla" w:cs="Sakkal Majalla"/>
                <w:b/>
                <w:bCs/>
                <w:sz w:val="28"/>
                <w:szCs w:val="28"/>
              </w:rPr>
            </w:pPr>
            <w:r w:rsidRPr="007F57CC">
              <w:rPr>
                <w:rFonts w:ascii="Sakkal Majalla" w:eastAsia="Calibri" w:hAnsi="Sakkal Majalla" w:cs="Sakkal Majalla"/>
                <w:b/>
                <w:bCs/>
                <w:sz w:val="28"/>
                <w:szCs w:val="28"/>
                <w:rtl/>
              </w:rPr>
              <w:t>النسبة المئوية</w:t>
            </w:r>
          </w:p>
        </w:tc>
        <w:tc>
          <w:tcPr>
            <w:tcW w:w="998" w:type="dxa"/>
            <w:shd w:val="clear" w:color="auto" w:fill="B4C6E7" w:themeFill="accent1" w:themeFillTint="66"/>
            <w:noWrap/>
            <w:vAlign w:val="center"/>
            <w:hideMark/>
          </w:tcPr>
          <w:p w14:paraId="295DC4AF" w14:textId="77777777" w:rsidR="007F57CC" w:rsidRPr="007F57CC" w:rsidRDefault="007F57CC" w:rsidP="007F57CC">
            <w:pPr>
              <w:jc w:val="center"/>
              <w:rPr>
                <w:rFonts w:ascii="Sakkal Majalla" w:eastAsia="Calibri" w:hAnsi="Sakkal Majalla" w:cs="Sakkal Majalla"/>
                <w:b/>
                <w:bCs/>
                <w:sz w:val="28"/>
                <w:szCs w:val="28"/>
                <w:rtl/>
              </w:rPr>
            </w:pPr>
            <w:r w:rsidRPr="007F57CC">
              <w:rPr>
                <w:rFonts w:ascii="Sakkal Majalla" w:eastAsia="Calibri" w:hAnsi="Sakkal Majalla" w:cs="Sakkal Majalla"/>
                <w:b/>
                <w:bCs/>
                <w:sz w:val="28"/>
                <w:szCs w:val="28"/>
                <w:rtl/>
              </w:rPr>
              <w:t>التكرارات</w:t>
            </w:r>
          </w:p>
        </w:tc>
        <w:tc>
          <w:tcPr>
            <w:tcW w:w="3096" w:type="dxa"/>
            <w:shd w:val="clear" w:color="auto" w:fill="B4C6E7" w:themeFill="accent1" w:themeFillTint="66"/>
            <w:noWrap/>
            <w:vAlign w:val="center"/>
            <w:hideMark/>
          </w:tcPr>
          <w:p w14:paraId="0D4F48EA" w14:textId="77777777" w:rsidR="007F57CC" w:rsidRPr="007F57CC" w:rsidRDefault="007F57CC" w:rsidP="007F57CC">
            <w:pPr>
              <w:jc w:val="center"/>
              <w:rPr>
                <w:rFonts w:ascii="Sakkal Majalla" w:eastAsia="Calibri" w:hAnsi="Sakkal Majalla" w:cs="Sakkal Majalla"/>
                <w:b/>
                <w:bCs/>
                <w:sz w:val="28"/>
                <w:szCs w:val="28"/>
                <w:rtl/>
              </w:rPr>
            </w:pPr>
            <w:r w:rsidRPr="007F57CC">
              <w:rPr>
                <w:rFonts w:ascii="Sakkal Majalla" w:eastAsia="Calibri" w:hAnsi="Sakkal Majalla" w:cs="Sakkal Majalla"/>
                <w:b/>
                <w:bCs/>
                <w:sz w:val="28"/>
                <w:szCs w:val="28"/>
                <w:rtl/>
              </w:rPr>
              <w:t>المدة</w:t>
            </w:r>
          </w:p>
        </w:tc>
      </w:tr>
      <w:tr w:rsidR="007F57CC" w:rsidRPr="007F57CC" w14:paraId="043C2445" w14:textId="77777777" w:rsidTr="00424594">
        <w:trPr>
          <w:trHeight w:val="477"/>
          <w:jc w:val="center"/>
        </w:trPr>
        <w:tc>
          <w:tcPr>
            <w:tcW w:w="5085" w:type="dxa"/>
            <w:noWrap/>
            <w:vAlign w:val="center"/>
            <w:hideMark/>
          </w:tcPr>
          <w:p w14:paraId="486326EA" w14:textId="77777777" w:rsidR="007F57CC" w:rsidRPr="00327085" w:rsidRDefault="007F57CC" w:rsidP="007F57CC">
            <w:pPr>
              <w:jc w:val="center"/>
              <w:rPr>
                <w:rFonts w:ascii="Sakkal Majalla" w:eastAsia="Calibri" w:hAnsi="Sakkal Majalla" w:cs="Sakkal Majalla"/>
                <w:sz w:val="28"/>
                <w:szCs w:val="28"/>
                <w:rtl/>
                <w:lang w:val="en-US"/>
              </w:rPr>
            </w:pPr>
            <w:r w:rsidRPr="007F57CC">
              <w:rPr>
                <w:rFonts w:ascii="Sakkal Majalla" w:eastAsia="Calibri" w:hAnsi="Sakkal Majalla" w:cs="Sakkal Majalla"/>
                <w:sz w:val="28"/>
                <w:szCs w:val="28"/>
              </w:rPr>
              <w:t>65.2</w:t>
            </w:r>
          </w:p>
        </w:tc>
        <w:tc>
          <w:tcPr>
            <w:tcW w:w="998" w:type="dxa"/>
            <w:noWrap/>
            <w:vAlign w:val="center"/>
            <w:hideMark/>
          </w:tcPr>
          <w:p w14:paraId="1ED8B4BA"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101</w:t>
            </w:r>
          </w:p>
        </w:tc>
        <w:tc>
          <w:tcPr>
            <w:tcW w:w="3096" w:type="dxa"/>
            <w:shd w:val="clear" w:color="auto" w:fill="B4C6E7" w:themeFill="accent1" w:themeFillTint="66"/>
            <w:noWrap/>
            <w:vAlign w:val="center"/>
            <w:hideMark/>
          </w:tcPr>
          <w:p w14:paraId="7A9A159D"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tl/>
              </w:rPr>
              <w:t>من سنة إلى أقل من ثلاث سنوات</w:t>
            </w:r>
          </w:p>
        </w:tc>
      </w:tr>
      <w:tr w:rsidR="007F57CC" w:rsidRPr="007F57CC" w14:paraId="4F0DBD6C" w14:textId="77777777" w:rsidTr="00424594">
        <w:trPr>
          <w:trHeight w:val="477"/>
          <w:jc w:val="center"/>
        </w:trPr>
        <w:tc>
          <w:tcPr>
            <w:tcW w:w="5085" w:type="dxa"/>
            <w:noWrap/>
            <w:vAlign w:val="center"/>
            <w:hideMark/>
          </w:tcPr>
          <w:p w14:paraId="124824D7"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12.9</w:t>
            </w:r>
          </w:p>
        </w:tc>
        <w:tc>
          <w:tcPr>
            <w:tcW w:w="998" w:type="dxa"/>
            <w:noWrap/>
            <w:vAlign w:val="center"/>
            <w:hideMark/>
          </w:tcPr>
          <w:p w14:paraId="74BA014D"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20</w:t>
            </w:r>
          </w:p>
        </w:tc>
        <w:tc>
          <w:tcPr>
            <w:tcW w:w="3096" w:type="dxa"/>
            <w:shd w:val="clear" w:color="auto" w:fill="B4C6E7" w:themeFill="accent1" w:themeFillTint="66"/>
            <w:noWrap/>
            <w:vAlign w:val="center"/>
            <w:hideMark/>
          </w:tcPr>
          <w:p w14:paraId="1ED0E5D4"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tl/>
              </w:rPr>
              <w:t>من ثلاث إلى خمس سنوات</w:t>
            </w:r>
          </w:p>
        </w:tc>
      </w:tr>
      <w:tr w:rsidR="007F57CC" w:rsidRPr="007F57CC" w14:paraId="4B8D28DE" w14:textId="77777777" w:rsidTr="00424594">
        <w:trPr>
          <w:trHeight w:val="477"/>
          <w:jc w:val="center"/>
        </w:trPr>
        <w:tc>
          <w:tcPr>
            <w:tcW w:w="5085" w:type="dxa"/>
            <w:noWrap/>
            <w:vAlign w:val="center"/>
            <w:hideMark/>
          </w:tcPr>
          <w:p w14:paraId="5D28B60B"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21.9</w:t>
            </w:r>
          </w:p>
        </w:tc>
        <w:tc>
          <w:tcPr>
            <w:tcW w:w="998" w:type="dxa"/>
            <w:noWrap/>
            <w:vAlign w:val="center"/>
            <w:hideMark/>
          </w:tcPr>
          <w:p w14:paraId="7DDCADB7"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34</w:t>
            </w:r>
          </w:p>
        </w:tc>
        <w:tc>
          <w:tcPr>
            <w:tcW w:w="3096" w:type="dxa"/>
            <w:shd w:val="clear" w:color="auto" w:fill="B4C6E7" w:themeFill="accent1" w:themeFillTint="66"/>
            <w:noWrap/>
            <w:vAlign w:val="center"/>
            <w:hideMark/>
          </w:tcPr>
          <w:p w14:paraId="16015100"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tl/>
              </w:rPr>
              <w:t>أكثر من خمس سنوات</w:t>
            </w:r>
          </w:p>
        </w:tc>
      </w:tr>
      <w:tr w:rsidR="007F57CC" w:rsidRPr="007F57CC" w14:paraId="393B2D21" w14:textId="77777777" w:rsidTr="00424594">
        <w:trPr>
          <w:trHeight w:val="477"/>
          <w:jc w:val="center"/>
        </w:trPr>
        <w:tc>
          <w:tcPr>
            <w:tcW w:w="5085" w:type="dxa"/>
            <w:shd w:val="clear" w:color="auto" w:fill="8EAADB" w:themeFill="accent1" w:themeFillTint="99"/>
            <w:noWrap/>
            <w:vAlign w:val="center"/>
            <w:hideMark/>
          </w:tcPr>
          <w:p w14:paraId="0165AB83" w14:textId="77777777" w:rsidR="007F57CC" w:rsidRPr="007F57CC" w:rsidRDefault="007F57CC" w:rsidP="007F57CC">
            <w:pPr>
              <w:jc w:val="center"/>
              <w:rPr>
                <w:rFonts w:ascii="Sakkal Majalla" w:eastAsia="Calibri" w:hAnsi="Sakkal Majalla" w:cs="Sakkal Majalla"/>
                <w:sz w:val="28"/>
                <w:szCs w:val="28"/>
                <w:rtl/>
                <w:lang w:val="en-US"/>
              </w:rPr>
            </w:pPr>
            <w:r w:rsidRPr="007F57CC">
              <w:rPr>
                <w:rFonts w:ascii="Sakkal Majalla" w:eastAsia="Calibri" w:hAnsi="Sakkal Majalla" w:cs="Sakkal Majalla"/>
                <w:sz w:val="28"/>
                <w:szCs w:val="28"/>
              </w:rPr>
              <w:t>100</w:t>
            </w:r>
          </w:p>
        </w:tc>
        <w:tc>
          <w:tcPr>
            <w:tcW w:w="998" w:type="dxa"/>
            <w:shd w:val="clear" w:color="auto" w:fill="8EAADB" w:themeFill="accent1" w:themeFillTint="99"/>
            <w:noWrap/>
            <w:vAlign w:val="center"/>
            <w:hideMark/>
          </w:tcPr>
          <w:p w14:paraId="3471726B"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155</w:t>
            </w:r>
          </w:p>
        </w:tc>
        <w:tc>
          <w:tcPr>
            <w:tcW w:w="3096" w:type="dxa"/>
            <w:shd w:val="clear" w:color="auto" w:fill="B4C6E7" w:themeFill="accent1" w:themeFillTint="66"/>
            <w:noWrap/>
            <w:vAlign w:val="center"/>
            <w:hideMark/>
          </w:tcPr>
          <w:p w14:paraId="7F3F44B1"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tl/>
              </w:rPr>
              <w:t>المجموع</w:t>
            </w:r>
          </w:p>
        </w:tc>
      </w:tr>
    </w:tbl>
    <w:p w14:paraId="2E3F1FBC" w14:textId="77777777" w:rsidR="007F57CC" w:rsidRPr="007F57CC" w:rsidRDefault="007F57CC" w:rsidP="007F57CC">
      <w:pPr>
        <w:rPr>
          <w:rFonts w:ascii="Sakkal Majalla" w:eastAsia="Calibri" w:hAnsi="Sakkal Majalla" w:cs="Sakkal Majalla" w:hint="cs"/>
          <w:sz w:val="28"/>
          <w:szCs w:val="28"/>
          <w:rtl/>
          <w:lang w:val="en-GB"/>
        </w:rPr>
      </w:pPr>
    </w:p>
    <w:p w14:paraId="15264355" w14:textId="2DE43B2C" w:rsidR="006015B3" w:rsidRPr="007F57CC" w:rsidRDefault="007F57CC" w:rsidP="006015B3">
      <w:pPr>
        <w:jc w:val="center"/>
        <w:rPr>
          <w:rFonts w:ascii="Sakkal Majalla" w:eastAsia="Calibri" w:hAnsi="Sakkal Majalla" w:cs="Sakkal Majalla"/>
          <w:sz w:val="28"/>
          <w:szCs w:val="28"/>
          <w:rtl/>
          <w:lang w:val="en-GB"/>
        </w:rPr>
      </w:pPr>
      <w:r w:rsidRPr="007F57CC">
        <w:rPr>
          <w:rFonts w:ascii="Sakkal Majalla" w:eastAsia="Calibri" w:hAnsi="Sakkal Majalla" w:cs="Sakkal Majalla"/>
          <w:sz w:val="28"/>
          <w:szCs w:val="28"/>
          <w:rtl/>
          <w:lang w:val="en-GB"/>
        </w:rPr>
        <w:t>يتضح من جدول</w:t>
      </w:r>
      <w:r w:rsidR="006015B3">
        <w:rPr>
          <w:rFonts w:ascii="Sakkal Majalla" w:eastAsia="Calibri" w:hAnsi="Sakkal Majalla" w:cs="Sakkal Majalla" w:hint="cs"/>
          <w:sz w:val="28"/>
          <w:szCs w:val="28"/>
          <w:rtl/>
          <w:lang w:val="en-GB"/>
        </w:rPr>
        <w:t xml:space="preserve"> </w:t>
      </w:r>
      <w:r w:rsidR="00734D2C">
        <w:rPr>
          <w:rFonts w:ascii="Sakkal Majalla" w:eastAsia="Calibri" w:hAnsi="Sakkal Majalla" w:cs="Sakkal Majalla" w:hint="cs"/>
          <w:sz w:val="28"/>
          <w:szCs w:val="28"/>
          <w:rtl/>
          <w:lang w:val="en-GB"/>
        </w:rPr>
        <w:t xml:space="preserve">رقم </w:t>
      </w:r>
      <w:r w:rsidR="00734D2C">
        <w:rPr>
          <w:rFonts w:ascii="Sakkal Majalla" w:eastAsia="Calibri" w:hAnsi="Sakkal Majalla" w:cs="Sakkal Majalla"/>
          <w:sz w:val="28"/>
          <w:szCs w:val="28"/>
          <w:rtl/>
          <w:lang w:val="en-GB"/>
        </w:rPr>
        <w:t>(</w:t>
      </w:r>
      <w:r w:rsidR="00734D2C" w:rsidRPr="007F57CC">
        <w:rPr>
          <w:rFonts w:ascii="Sakkal Majalla" w:eastAsia="Calibri" w:hAnsi="Sakkal Majalla" w:cs="Sakkal Majalla" w:hint="cs"/>
          <w:sz w:val="28"/>
          <w:szCs w:val="28"/>
          <w:rtl/>
          <w:lang w:val="en-GB"/>
        </w:rPr>
        <w:t>8</w:t>
      </w:r>
      <w:r w:rsidR="00734D2C">
        <w:rPr>
          <w:rFonts w:ascii="Sakkal Majalla" w:eastAsia="Calibri" w:hAnsi="Sakkal Majalla" w:cs="Sakkal Majalla" w:hint="cs"/>
          <w:sz w:val="28"/>
          <w:szCs w:val="28"/>
          <w:rtl/>
          <w:lang w:val="en-GB"/>
        </w:rPr>
        <w:t>)</w:t>
      </w:r>
      <w:r w:rsidR="00734D2C" w:rsidRPr="007F57CC">
        <w:rPr>
          <w:rFonts w:ascii="Sakkal Majalla" w:eastAsia="Calibri" w:hAnsi="Sakkal Majalla" w:cs="Sakkal Majalla" w:hint="cs"/>
          <w:sz w:val="28"/>
          <w:szCs w:val="28"/>
          <w:rtl/>
          <w:lang w:val="en-GB"/>
        </w:rPr>
        <w:t xml:space="preserve"> أ</w:t>
      </w:r>
      <w:r w:rsidR="00734D2C" w:rsidRPr="007F57CC">
        <w:rPr>
          <w:rFonts w:ascii="Sakkal Majalla" w:eastAsia="Calibri" w:hAnsi="Sakkal Majalla" w:cs="Sakkal Majalla" w:hint="eastAsia"/>
          <w:sz w:val="28"/>
          <w:szCs w:val="28"/>
          <w:rtl/>
          <w:lang w:val="en-GB"/>
        </w:rPr>
        <w:t>ن</w:t>
      </w:r>
      <w:r w:rsidRPr="007F57CC">
        <w:rPr>
          <w:rFonts w:ascii="Sakkal Majalla" w:eastAsia="Calibri" w:hAnsi="Sakkal Majalla" w:cs="Sakkal Majalla"/>
          <w:sz w:val="28"/>
          <w:szCs w:val="28"/>
          <w:rtl/>
          <w:lang w:val="en-GB"/>
        </w:rPr>
        <w:t xml:space="preserve"> هناك خبرة مهنية قصيرة نسبياً في التسويق حيث أن 65.2% لديهم أقل من 3 سنوات خبرة.</w:t>
      </w:r>
    </w:p>
    <w:p w14:paraId="6B7976AF" w14:textId="33A00D07" w:rsidR="007F57CC" w:rsidRPr="007F57CC" w:rsidRDefault="007F57CC" w:rsidP="006015B3">
      <w:pPr>
        <w:spacing w:after="200" w:line="240" w:lineRule="auto"/>
        <w:jc w:val="center"/>
        <w:rPr>
          <w:rFonts w:ascii="Sakkal Majalla" w:eastAsia="Calibri" w:hAnsi="Sakkal Majalla" w:cs="Sakkal Majalla"/>
          <w:b/>
          <w:bCs/>
          <w:color w:val="000000"/>
          <w:sz w:val="28"/>
          <w:szCs w:val="28"/>
          <w:rtl/>
          <w:lang w:val="en-GB"/>
        </w:rPr>
      </w:pPr>
      <w:bookmarkStart w:id="44" w:name="_Toc206178104"/>
      <w:r w:rsidRPr="007F57CC">
        <w:rPr>
          <w:rFonts w:ascii="Sakkal Majalla" w:eastAsia="Calibri" w:hAnsi="Sakkal Majalla" w:cs="Sakkal Majalla"/>
          <w:b/>
          <w:bCs/>
          <w:color w:val="000000"/>
          <w:sz w:val="28"/>
          <w:szCs w:val="28"/>
          <w:rtl/>
        </w:rPr>
        <w:t>رسم توضيحي</w:t>
      </w:r>
      <w:r w:rsidR="006015B3" w:rsidRPr="00177A00">
        <w:rPr>
          <w:rFonts w:ascii="Sakkal Majalla" w:eastAsia="Calibri" w:hAnsi="Sakkal Majalla" w:cs="Sakkal Majalla" w:hint="cs"/>
          <w:b/>
          <w:bCs/>
          <w:color w:val="000000"/>
          <w:sz w:val="28"/>
          <w:szCs w:val="28"/>
          <w:rtl/>
        </w:rPr>
        <w:t>(</w:t>
      </w:r>
      <w:r w:rsidRPr="007F57CC">
        <w:rPr>
          <w:rFonts w:ascii="Sakkal Majalla" w:eastAsia="Calibri" w:hAnsi="Sakkal Majalla" w:cs="Sakkal Majalla"/>
          <w:b/>
          <w:bCs/>
          <w:color w:val="000000"/>
          <w:sz w:val="28"/>
          <w:szCs w:val="28"/>
          <w:rtl/>
        </w:rPr>
        <w:t xml:space="preserve"> </w:t>
      </w:r>
      <w:r w:rsidRPr="007F57CC">
        <w:rPr>
          <w:rFonts w:ascii="Sakkal Majalla" w:eastAsia="Calibri" w:hAnsi="Sakkal Majalla" w:cs="Sakkal Majalla"/>
          <w:b/>
          <w:bCs/>
          <w:color w:val="000000"/>
          <w:sz w:val="28"/>
          <w:szCs w:val="28"/>
          <w:rtl/>
        </w:rPr>
        <w:fldChar w:fldCharType="begin"/>
      </w:r>
      <w:r w:rsidRPr="007F57CC">
        <w:rPr>
          <w:rFonts w:ascii="Sakkal Majalla" w:eastAsia="Calibri" w:hAnsi="Sakkal Majalla" w:cs="Sakkal Majalla"/>
          <w:b/>
          <w:bCs/>
          <w:color w:val="000000"/>
          <w:sz w:val="28"/>
          <w:szCs w:val="28"/>
          <w:rtl/>
        </w:rPr>
        <w:instrText xml:space="preserve"> </w:instrText>
      </w:r>
      <w:r w:rsidRPr="007F57CC">
        <w:rPr>
          <w:rFonts w:ascii="Sakkal Majalla" w:eastAsia="Calibri" w:hAnsi="Sakkal Majalla" w:cs="Sakkal Majalla"/>
          <w:b/>
          <w:bCs/>
          <w:color w:val="000000"/>
          <w:sz w:val="28"/>
          <w:szCs w:val="28"/>
        </w:rPr>
        <w:instrText>SEQ</w:instrText>
      </w:r>
      <w:r w:rsidRPr="007F57CC">
        <w:rPr>
          <w:rFonts w:ascii="Sakkal Majalla" w:eastAsia="Calibri" w:hAnsi="Sakkal Majalla" w:cs="Sakkal Majalla"/>
          <w:b/>
          <w:bCs/>
          <w:color w:val="000000"/>
          <w:sz w:val="28"/>
          <w:szCs w:val="28"/>
          <w:rtl/>
        </w:rPr>
        <w:instrText xml:space="preserve"> رسم_توضيحي \* </w:instrText>
      </w:r>
      <w:r w:rsidRPr="007F57CC">
        <w:rPr>
          <w:rFonts w:ascii="Sakkal Majalla" w:eastAsia="Calibri" w:hAnsi="Sakkal Majalla" w:cs="Sakkal Majalla"/>
          <w:b/>
          <w:bCs/>
          <w:color w:val="000000"/>
          <w:sz w:val="28"/>
          <w:szCs w:val="28"/>
        </w:rPr>
        <w:instrText>ARABIC</w:instrText>
      </w:r>
      <w:r w:rsidRPr="007F57CC">
        <w:rPr>
          <w:rFonts w:ascii="Sakkal Majalla" w:eastAsia="Calibri" w:hAnsi="Sakkal Majalla" w:cs="Sakkal Majalla"/>
          <w:b/>
          <w:bCs/>
          <w:color w:val="000000"/>
          <w:sz w:val="28"/>
          <w:szCs w:val="28"/>
          <w:rtl/>
        </w:rPr>
        <w:instrText xml:space="preserve"> </w:instrText>
      </w:r>
      <w:r w:rsidRPr="007F57CC">
        <w:rPr>
          <w:rFonts w:ascii="Sakkal Majalla" w:eastAsia="Calibri" w:hAnsi="Sakkal Majalla" w:cs="Sakkal Majalla"/>
          <w:b/>
          <w:bCs/>
          <w:color w:val="000000"/>
          <w:sz w:val="28"/>
          <w:szCs w:val="28"/>
          <w:rtl/>
        </w:rPr>
        <w:fldChar w:fldCharType="separate"/>
      </w:r>
      <w:r w:rsidRPr="007F57CC">
        <w:rPr>
          <w:rFonts w:ascii="Sakkal Majalla" w:eastAsia="Calibri" w:hAnsi="Sakkal Majalla" w:cs="Sakkal Majalla"/>
          <w:b/>
          <w:bCs/>
          <w:noProof/>
          <w:color w:val="000000"/>
          <w:sz w:val="28"/>
          <w:szCs w:val="28"/>
          <w:rtl/>
        </w:rPr>
        <w:t>4</w:t>
      </w:r>
      <w:r w:rsidRPr="007F57CC">
        <w:rPr>
          <w:rFonts w:ascii="Sakkal Majalla" w:eastAsia="Calibri" w:hAnsi="Sakkal Majalla" w:cs="Sakkal Majalla"/>
          <w:b/>
          <w:bCs/>
          <w:color w:val="000000"/>
          <w:sz w:val="28"/>
          <w:szCs w:val="28"/>
          <w:rtl/>
        </w:rPr>
        <w:fldChar w:fldCharType="end"/>
      </w:r>
      <w:r w:rsidRPr="007F57CC">
        <w:rPr>
          <w:rFonts w:ascii="Sakkal Majalla" w:eastAsia="Calibri" w:hAnsi="Sakkal Majalla" w:cs="Sakkal Majalla"/>
          <w:b/>
          <w:bCs/>
          <w:color w:val="000000"/>
          <w:sz w:val="28"/>
          <w:szCs w:val="28"/>
          <w:rtl/>
          <w:lang w:val="en-GB"/>
        </w:rPr>
        <w:t xml:space="preserve"> </w:t>
      </w:r>
      <w:r w:rsidR="006015B3" w:rsidRPr="00177A00">
        <w:rPr>
          <w:rFonts w:ascii="Sakkal Majalla" w:eastAsia="Calibri" w:hAnsi="Sakkal Majalla" w:cs="Sakkal Majalla" w:hint="cs"/>
          <w:b/>
          <w:bCs/>
          <w:color w:val="000000"/>
          <w:sz w:val="28"/>
          <w:szCs w:val="28"/>
          <w:rtl/>
          <w:lang w:val="en-GB"/>
        </w:rPr>
        <w:t>)</w:t>
      </w:r>
      <w:r w:rsidRPr="007F57CC">
        <w:rPr>
          <w:rFonts w:ascii="Sakkal Majalla" w:eastAsia="Calibri" w:hAnsi="Sakkal Majalla" w:cs="Sakkal Majalla"/>
          <w:b/>
          <w:bCs/>
          <w:color w:val="000000"/>
          <w:sz w:val="28"/>
          <w:szCs w:val="28"/>
          <w:rtl/>
          <w:lang w:val="en-GB"/>
        </w:rPr>
        <w:t>توزيع عينة الدراسة حسب سنوات العمل في مجال التسويق</w:t>
      </w:r>
      <w:bookmarkEnd w:id="44"/>
    </w:p>
    <w:p w14:paraId="2DCAF7B5" w14:textId="77777777" w:rsidR="007F57CC" w:rsidRPr="007F57CC" w:rsidRDefault="007F57CC" w:rsidP="007F57CC">
      <w:pPr>
        <w:jc w:val="center"/>
        <w:rPr>
          <w:rFonts w:ascii="Sakkal Majalla" w:eastAsia="Calibri" w:hAnsi="Sakkal Majalla" w:cs="Sakkal Majalla"/>
          <w:sz w:val="28"/>
          <w:szCs w:val="28"/>
          <w:rtl/>
          <w:lang w:val="en-GB"/>
        </w:rPr>
      </w:pPr>
      <w:r w:rsidRPr="007F57CC">
        <w:rPr>
          <w:rFonts w:ascii="Sakkal Majalla" w:eastAsia="Calibri" w:hAnsi="Sakkal Majalla" w:cs="Sakkal Majalla"/>
          <w:noProof/>
          <w:sz w:val="28"/>
          <w:szCs w:val="28"/>
          <w:lang w:val="en-GB"/>
        </w:rPr>
        <w:drawing>
          <wp:inline distT="0" distB="0" distL="0" distR="0" wp14:anchorId="049E4DB6" wp14:editId="2F9A26FB">
            <wp:extent cx="4684626" cy="2230582"/>
            <wp:effectExtent l="0" t="0" r="1905" b="17780"/>
            <wp:docPr id="4" name="Chart 4">
              <a:extLst xmlns:a="http://schemas.openxmlformats.org/drawingml/2006/main">
                <a:ext uri="{FF2B5EF4-FFF2-40B4-BE49-F238E27FC236}">
                  <a16:creationId xmlns:a16="http://schemas.microsoft.com/office/drawing/2014/main" id="{6A9BA599-733B-44F8-B4C5-96A5C24171D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9E26BB8" w14:textId="7F1E4165" w:rsidR="006015B3" w:rsidRPr="00177A00" w:rsidRDefault="007F57CC" w:rsidP="007F57CC">
      <w:pPr>
        <w:spacing w:after="200" w:line="240" w:lineRule="auto"/>
        <w:jc w:val="center"/>
        <w:rPr>
          <w:rFonts w:ascii="Sakkal Majalla" w:eastAsia="Calibri" w:hAnsi="Sakkal Majalla" w:cs="Sakkal Majalla"/>
          <w:b/>
          <w:bCs/>
          <w:color w:val="000000"/>
          <w:sz w:val="28"/>
          <w:szCs w:val="28"/>
          <w:rtl/>
          <w:lang w:val="en-GB"/>
        </w:rPr>
      </w:pPr>
      <w:bookmarkStart w:id="45" w:name="_Toc206177967"/>
      <w:r w:rsidRPr="007F57CC">
        <w:rPr>
          <w:rFonts w:ascii="Sakkal Majalla" w:eastAsia="Calibri" w:hAnsi="Sakkal Majalla" w:cs="Sakkal Majalla"/>
          <w:b/>
          <w:bCs/>
          <w:color w:val="000000"/>
          <w:sz w:val="28"/>
          <w:szCs w:val="28"/>
          <w:rtl/>
        </w:rPr>
        <w:t xml:space="preserve">جدول </w:t>
      </w:r>
      <w:r w:rsidR="00734D2C" w:rsidRPr="00177A00">
        <w:rPr>
          <w:rFonts w:ascii="Sakkal Majalla" w:eastAsia="Calibri" w:hAnsi="Sakkal Majalla" w:cs="Sakkal Majalla" w:hint="cs"/>
          <w:b/>
          <w:bCs/>
          <w:color w:val="000000"/>
          <w:sz w:val="28"/>
          <w:szCs w:val="28"/>
          <w:rtl/>
        </w:rPr>
        <w:t xml:space="preserve">رقم </w:t>
      </w:r>
      <w:r w:rsidR="00734D2C" w:rsidRPr="00177A00">
        <w:rPr>
          <w:rFonts w:ascii="Sakkal Majalla" w:eastAsia="Calibri" w:hAnsi="Sakkal Majalla" w:cs="Sakkal Majalla"/>
          <w:b/>
          <w:bCs/>
          <w:color w:val="000000"/>
          <w:sz w:val="28"/>
          <w:szCs w:val="28"/>
          <w:rtl/>
        </w:rPr>
        <w:t>(</w:t>
      </w:r>
      <w:r w:rsidRPr="007F57CC">
        <w:rPr>
          <w:rFonts w:ascii="Sakkal Majalla" w:eastAsia="Calibri" w:hAnsi="Sakkal Majalla" w:cs="Sakkal Majalla"/>
          <w:b/>
          <w:bCs/>
          <w:color w:val="000000"/>
          <w:sz w:val="28"/>
          <w:szCs w:val="28"/>
          <w:rtl/>
        </w:rPr>
        <w:fldChar w:fldCharType="begin"/>
      </w:r>
      <w:r w:rsidRPr="007F57CC">
        <w:rPr>
          <w:rFonts w:ascii="Sakkal Majalla" w:eastAsia="Calibri" w:hAnsi="Sakkal Majalla" w:cs="Sakkal Majalla"/>
          <w:b/>
          <w:bCs/>
          <w:color w:val="000000"/>
          <w:sz w:val="28"/>
          <w:szCs w:val="28"/>
          <w:rtl/>
        </w:rPr>
        <w:instrText xml:space="preserve"> </w:instrText>
      </w:r>
      <w:r w:rsidRPr="007F57CC">
        <w:rPr>
          <w:rFonts w:ascii="Sakkal Majalla" w:eastAsia="Calibri" w:hAnsi="Sakkal Majalla" w:cs="Sakkal Majalla"/>
          <w:b/>
          <w:bCs/>
          <w:color w:val="000000"/>
          <w:sz w:val="28"/>
          <w:szCs w:val="28"/>
        </w:rPr>
        <w:instrText>SEQ</w:instrText>
      </w:r>
      <w:r w:rsidRPr="007F57CC">
        <w:rPr>
          <w:rFonts w:ascii="Sakkal Majalla" w:eastAsia="Calibri" w:hAnsi="Sakkal Majalla" w:cs="Sakkal Majalla"/>
          <w:b/>
          <w:bCs/>
          <w:color w:val="000000"/>
          <w:sz w:val="28"/>
          <w:szCs w:val="28"/>
          <w:rtl/>
        </w:rPr>
        <w:instrText xml:space="preserve"> جدول \* </w:instrText>
      </w:r>
      <w:r w:rsidRPr="007F57CC">
        <w:rPr>
          <w:rFonts w:ascii="Sakkal Majalla" w:eastAsia="Calibri" w:hAnsi="Sakkal Majalla" w:cs="Sakkal Majalla"/>
          <w:b/>
          <w:bCs/>
          <w:color w:val="000000"/>
          <w:sz w:val="28"/>
          <w:szCs w:val="28"/>
        </w:rPr>
        <w:instrText>ARABIC</w:instrText>
      </w:r>
      <w:r w:rsidRPr="007F57CC">
        <w:rPr>
          <w:rFonts w:ascii="Sakkal Majalla" w:eastAsia="Calibri" w:hAnsi="Sakkal Majalla" w:cs="Sakkal Majalla"/>
          <w:b/>
          <w:bCs/>
          <w:color w:val="000000"/>
          <w:sz w:val="28"/>
          <w:szCs w:val="28"/>
          <w:rtl/>
        </w:rPr>
        <w:instrText xml:space="preserve"> </w:instrText>
      </w:r>
      <w:r w:rsidRPr="007F57CC">
        <w:rPr>
          <w:rFonts w:ascii="Sakkal Majalla" w:eastAsia="Calibri" w:hAnsi="Sakkal Majalla" w:cs="Sakkal Majalla"/>
          <w:b/>
          <w:bCs/>
          <w:color w:val="000000"/>
          <w:sz w:val="28"/>
          <w:szCs w:val="28"/>
          <w:rtl/>
        </w:rPr>
        <w:fldChar w:fldCharType="separate"/>
      </w:r>
      <w:r w:rsidRPr="007F57CC">
        <w:rPr>
          <w:rFonts w:ascii="Sakkal Majalla" w:eastAsia="Calibri" w:hAnsi="Sakkal Majalla" w:cs="Sakkal Majalla"/>
          <w:b/>
          <w:bCs/>
          <w:noProof/>
          <w:color w:val="000000"/>
          <w:sz w:val="28"/>
          <w:szCs w:val="28"/>
          <w:rtl/>
        </w:rPr>
        <w:t>9</w:t>
      </w:r>
      <w:r w:rsidRPr="007F57CC">
        <w:rPr>
          <w:rFonts w:ascii="Sakkal Majalla" w:eastAsia="Calibri" w:hAnsi="Sakkal Majalla" w:cs="Sakkal Majalla"/>
          <w:b/>
          <w:bCs/>
          <w:color w:val="000000"/>
          <w:sz w:val="28"/>
          <w:szCs w:val="28"/>
          <w:rtl/>
        </w:rPr>
        <w:fldChar w:fldCharType="end"/>
      </w:r>
      <w:r w:rsidR="006015B3" w:rsidRPr="00177A00">
        <w:rPr>
          <w:rFonts w:ascii="Sakkal Majalla" w:eastAsia="Calibri" w:hAnsi="Sakkal Majalla" w:cs="Sakkal Majalla" w:hint="cs"/>
          <w:b/>
          <w:bCs/>
          <w:color w:val="000000"/>
          <w:sz w:val="28"/>
          <w:szCs w:val="28"/>
          <w:rtl/>
        </w:rPr>
        <w:t xml:space="preserve">) </w:t>
      </w:r>
      <w:r w:rsidRPr="007F57CC">
        <w:rPr>
          <w:rFonts w:ascii="Sakkal Majalla" w:eastAsia="Calibri" w:hAnsi="Sakkal Majalla" w:cs="Sakkal Majalla"/>
          <w:b/>
          <w:bCs/>
          <w:color w:val="000000"/>
          <w:sz w:val="28"/>
          <w:szCs w:val="28"/>
          <w:rtl/>
          <w:lang w:val="en-GB"/>
        </w:rPr>
        <w:t xml:space="preserve"> </w:t>
      </w:r>
    </w:p>
    <w:p w14:paraId="5E8DB664" w14:textId="3719F540" w:rsidR="007F57CC" w:rsidRPr="007F57CC" w:rsidRDefault="007F57CC" w:rsidP="007F57CC">
      <w:pPr>
        <w:spacing w:after="200" w:line="240" w:lineRule="auto"/>
        <w:jc w:val="center"/>
        <w:rPr>
          <w:rFonts w:ascii="Sakkal Majalla" w:eastAsia="Calibri" w:hAnsi="Sakkal Majalla" w:cs="Sakkal Majalla"/>
          <w:b/>
          <w:bCs/>
          <w:color w:val="000000"/>
          <w:sz w:val="28"/>
          <w:szCs w:val="28"/>
          <w:rtl/>
          <w:lang w:val="en-GB"/>
        </w:rPr>
      </w:pPr>
      <w:r w:rsidRPr="007F57CC">
        <w:rPr>
          <w:rFonts w:ascii="Sakkal Majalla" w:eastAsia="Calibri" w:hAnsi="Sakkal Majalla" w:cs="Sakkal Majalla"/>
          <w:b/>
          <w:bCs/>
          <w:color w:val="000000"/>
          <w:sz w:val="28"/>
          <w:szCs w:val="28"/>
          <w:rtl/>
          <w:lang w:val="en-GB"/>
        </w:rPr>
        <w:t>توزيع عينة الدراسة حسب أعلى مؤهل دراسي لديهم</w:t>
      </w:r>
      <w:bookmarkEnd w:id="45"/>
    </w:p>
    <w:tbl>
      <w:tblPr>
        <w:tblStyle w:val="aa"/>
        <w:tblW w:w="0" w:type="auto"/>
        <w:jc w:val="center"/>
        <w:tblLook w:val="04A0" w:firstRow="1" w:lastRow="0" w:firstColumn="1" w:lastColumn="0" w:noHBand="0" w:noVBand="1"/>
      </w:tblPr>
      <w:tblGrid>
        <w:gridCol w:w="2972"/>
        <w:gridCol w:w="2898"/>
        <w:gridCol w:w="3146"/>
      </w:tblGrid>
      <w:tr w:rsidR="007F57CC" w:rsidRPr="007F57CC" w14:paraId="13C4F785" w14:textId="77777777" w:rsidTr="00424594">
        <w:trPr>
          <w:trHeight w:val="452"/>
          <w:jc w:val="center"/>
        </w:trPr>
        <w:tc>
          <w:tcPr>
            <w:tcW w:w="2972" w:type="dxa"/>
            <w:shd w:val="clear" w:color="auto" w:fill="B4C6E7" w:themeFill="accent1" w:themeFillTint="66"/>
            <w:noWrap/>
            <w:vAlign w:val="center"/>
            <w:hideMark/>
          </w:tcPr>
          <w:p w14:paraId="7D9AF9C9" w14:textId="77777777" w:rsidR="007F57CC" w:rsidRPr="007F57CC" w:rsidRDefault="007F57CC" w:rsidP="007F57CC">
            <w:pPr>
              <w:jc w:val="center"/>
              <w:rPr>
                <w:rFonts w:ascii="Sakkal Majalla" w:eastAsia="Calibri" w:hAnsi="Sakkal Majalla" w:cs="Sakkal Majalla"/>
                <w:b/>
                <w:bCs/>
                <w:sz w:val="28"/>
                <w:szCs w:val="28"/>
              </w:rPr>
            </w:pPr>
            <w:r w:rsidRPr="007F57CC">
              <w:rPr>
                <w:rFonts w:ascii="Sakkal Majalla" w:eastAsia="Calibri" w:hAnsi="Sakkal Majalla" w:cs="Sakkal Majalla"/>
                <w:b/>
                <w:bCs/>
                <w:sz w:val="28"/>
                <w:szCs w:val="28"/>
                <w:rtl/>
              </w:rPr>
              <w:t>النسبة المئوية</w:t>
            </w:r>
          </w:p>
        </w:tc>
        <w:tc>
          <w:tcPr>
            <w:tcW w:w="2898" w:type="dxa"/>
            <w:shd w:val="clear" w:color="auto" w:fill="B4C6E7" w:themeFill="accent1" w:themeFillTint="66"/>
            <w:noWrap/>
            <w:vAlign w:val="center"/>
            <w:hideMark/>
          </w:tcPr>
          <w:p w14:paraId="3D6D7D98" w14:textId="77777777" w:rsidR="007F57CC" w:rsidRPr="007F57CC" w:rsidRDefault="007F57CC" w:rsidP="007F57CC">
            <w:pPr>
              <w:jc w:val="center"/>
              <w:rPr>
                <w:rFonts w:ascii="Sakkal Majalla" w:eastAsia="Calibri" w:hAnsi="Sakkal Majalla" w:cs="Sakkal Majalla"/>
                <w:b/>
                <w:bCs/>
                <w:sz w:val="28"/>
                <w:szCs w:val="28"/>
                <w:rtl/>
              </w:rPr>
            </w:pPr>
            <w:r w:rsidRPr="007F57CC">
              <w:rPr>
                <w:rFonts w:ascii="Sakkal Majalla" w:eastAsia="Calibri" w:hAnsi="Sakkal Majalla" w:cs="Sakkal Majalla"/>
                <w:b/>
                <w:bCs/>
                <w:sz w:val="28"/>
                <w:szCs w:val="28"/>
                <w:rtl/>
              </w:rPr>
              <w:t>التكرارات</w:t>
            </w:r>
          </w:p>
        </w:tc>
        <w:tc>
          <w:tcPr>
            <w:tcW w:w="3146" w:type="dxa"/>
            <w:shd w:val="clear" w:color="auto" w:fill="B4C6E7" w:themeFill="accent1" w:themeFillTint="66"/>
            <w:noWrap/>
            <w:vAlign w:val="center"/>
            <w:hideMark/>
          </w:tcPr>
          <w:p w14:paraId="2C780783" w14:textId="77777777" w:rsidR="007F57CC" w:rsidRPr="007F57CC" w:rsidRDefault="007F57CC" w:rsidP="007F57CC">
            <w:pPr>
              <w:jc w:val="center"/>
              <w:rPr>
                <w:rFonts w:ascii="Sakkal Majalla" w:eastAsia="Calibri" w:hAnsi="Sakkal Majalla" w:cs="Sakkal Majalla"/>
                <w:b/>
                <w:bCs/>
                <w:sz w:val="28"/>
                <w:szCs w:val="28"/>
                <w:rtl/>
              </w:rPr>
            </w:pPr>
            <w:r w:rsidRPr="007F57CC">
              <w:rPr>
                <w:rFonts w:ascii="Sakkal Majalla" w:eastAsia="Calibri" w:hAnsi="Sakkal Majalla" w:cs="Sakkal Majalla"/>
                <w:b/>
                <w:bCs/>
                <w:sz w:val="28"/>
                <w:szCs w:val="28"/>
                <w:rtl/>
              </w:rPr>
              <w:t>المؤهل الدراسي</w:t>
            </w:r>
          </w:p>
        </w:tc>
      </w:tr>
      <w:tr w:rsidR="007F57CC" w:rsidRPr="007F57CC" w14:paraId="377D6613" w14:textId="77777777" w:rsidTr="00424594">
        <w:trPr>
          <w:trHeight w:val="452"/>
          <w:jc w:val="center"/>
        </w:trPr>
        <w:tc>
          <w:tcPr>
            <w:tcW w:w="2972" w:type="dxa"/>
            <w:noWrap/>
            <w:vAlign w:val="center"/>
            <w:hideMark/>
          </w:tcPr>
          <w:p w14:paraId="0658755F" w14:textId="77777777" w:rsidR="007F57CC" w:rsidRPr="003107D3" w:rsidRDefault="007F57CC" w:rsidP="007F57CC">
            <w:pPr>
              <w:jc w:val="center"/>
              <w:rPr>
                <w:rFonts w:ascii="Sakkal Majalla" w:eastAsia="Calibri" w:hAnsi="Sakkal Majalla" w:cs="Sakkal Majalla"/>
                <w:sz w:val="28"/>
                <w:szCs w:val="28"/>
                <w:lang w:val="en-US"/>
              </w:rPr>
            </w:pPr>
            <w:r w:rsidRPr="007F57CC">
              <w:rPr>
                <w:rFonts w:ascii="Sakkal Majalla" w:eastAsia="Calibri" w:hAnsi="Sakkal Majalla" w:cs="Sakkal Majalla"/>
                <w:sz w:val="28"/>
                <w:szCs w:val="28"/>
              </w:rPr>
              <w:t>14.2</w:t>
            </w:r>
          </w:p>
        </w:tc>
        <w:tc>
          <w:tcPr>
            <w:tcW w:w="2898" w:type="dxa"/>
            <w:noWrap/>
            <w:vAlign w:val="center"/>
            <w:hideMark/>
          </w:tcPr>
          <w:p w14:paraId="0A9B7F01" w14:textId="77777777" w:rsidR="007F57CC" w:rsidRPr="007F57CC" w:rsidRDefault="007F57CC" w:rsidP="007F57CC">
            <w:pPr>
              <w:jc w:val="center"/>
              <w:rPr>
                <w:rFonts w:ascii="Sakkal Majalla" w:eastAsia="Calibri" w:hAnsi="Sakkal Majalla" w:cs="Sakkal Majalla"/>
                <w:sz w:val="28"/>
                <w:szCs w:val="28"/>
                <w:rtl/>
                <w:lang w:val="en-US"/>
              </w:rPr>
            </w:pPr>
            <w:r w:rsidRPr="007F57CC">
              <w:rPr>
                <w:rFonts w:ascii="Sakkal Majalla" w:eastAsia="Calibri" w:hAnsi="Sakkal Majalla" w:cs="Sakkal Majalla"/>
                <w:sz w:val="28"/>
                <w:szCs w:val="28"/>
              </w:rPr>
              <w:t>22</w:t>
            </w:r>
          </w:p>
        </w:tc>
        <w:tc>
          <w:tcPr>
            <w:tcW w:w="3146" w:type="dxa"/>
            <w:shd w:val="clear" w:color="auto" w:fill="B4C6E7" w:themeFill="accent1" w:themeFillTint="66"/>
            <w:noWrap/>
            <w:vAlign w:val="center"/>
            <w:hideMark/>
          </w:tcPr>
          <w:p w14:paraId="0A63F367"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tl/>
              </w:rPr>
              <w:t>ثانوي أو أقل</w:t>
            </w:r>
          </w:p>
        </w:tc>
      </w:tr>
      <w:tr w:rsidR="007F57CC" w:rsidRPr="007F57CC" w14:paraId="3867FDD7" w14:textId="77777777" w:rsidTr="00424594">
        <w:trPr>
          <w:trHeight w:val="452"/>
          <w:jc w:val="center"/>
        </w:trPr>
        <w:tc>
          <w:tcPr>
            <w:tcW w:w="2972" w:type="dxa"/>
            <w:noWrap/>
            <w:vAlign w:val="center"/>
            <w:hideMark/>
          </w:tcPr>
          <w:p w14:paraId="60C1AE75"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16.1</w:t>
            </w:r>
          </w:p>
        </w:tc>
        <w:tc>
          <w:tcPr>
            <w:tcW w:w="2898" w:type="dxa"/>
            <w:noWrap/>
            <w:vAlign w:val="center"/>
            <w:hideMark/>
          </w:tcPr>
          <w:p w14:paraId="014EAA41"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25</w:t>
            </w:r>
          </w:p>
        </w:tc>
        <w:tc>
          <w:tcPr>
            <w:tcW w:w="3146" w:type="dxa"/>
            <w:shd w:val="clear" w:color="auto" w:fill="B4C6E7" w:themeFill="accent1" w:themeFillTint="66"/>
            <w:noWrap/>
            <w:vAlign w:val="center"/>
            <w:hideMark/>
          </w:tcPr>
          <w:p w14:paraId="41E63ABB"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tl/>
              </w:rPr>
              <w:t>دبلوم</w:t>
            </w:r>
          </w:p>
        </w:tc>
      </w:tr>
      <w:tr w:rsidR="007F57CC" w:rsidRPr="007F57CC" w14:paraId="4EFABCED" w14:textId="77777777" w:rsidTr="00424594">
        <w:trPr>
          <w:trHeight w:val="452"/>
          <w:jc w:val="center"/>
        </w:trPr>
        <w:tc>
          <w:tcPr>
            <w:tcW w:w="2972" w:type="dxa"/>
            <w:noWrap/>
            <w:vAlign w:val="center"/>
            <w:hideMark/>
          </w:tcPr>
          <w:p w14:paraId="0881E13F"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54.8</w:t>
            </w:r>
          </w:p>
        </w:tc>
        <w:tc>
          <w:tcPr>
            <w:tcW w:w="2898" w:type="dxa"/>
            <w:noWrap/>
            <w:vAlign w:val="center"/>
            <w:hideMark/>
          </w:tcPr>
          <w:p w14:paraId="79AAF3F1"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85</w:t>
            </w:r>
          </w:p>
        </w:tc>
        <w:tc>
          <w:tcPr>
            <w:tcW w:w="3146" w:type="dxa"/>
            <w:shd w:val="clear" w:color="auto" w:fill="B4C6E7" w:themeFill="accent1" w:themeFillTint="66"/>
            <w:noWrap/>
            <w:vAlign w:val="center"/>
            <w:hideMark/>
          </w:tcPr>
          <w:p w14:paraId="2E5D5E63"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tl/>
              </w:rPr>
              <w:t>بكالوريوس</w:t>
            </w:r>
          </w:p>
        </w:tc>
      </w:tr>
      <w:tr w:rsidR="007F57CC" w:rsidRPr="007F57CC" w14:paraId="5F4B6F5F" w14:textId="77777777" w:rsidTr="00424594">
        <w:trPr>
          <w:trHeight w:val="452"/>
          <w:jc w:val="center"/>
        </w:trPr>
        <w:tc>
          <w:tcPr>
            <w:tcW w:w="2972" w:type="dxa"/>
            <w:noWrap/>
            <w:vAlign w:val="center"/>
            <w:hideMark/>
          </w:tcPr>
          <w:p w14:paraId="042EBC73"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14.8</w:t>
            </w:r>
          </w:p>
        </w:tc>
        <w:tc>
          <w:tcPr>
            <w:tcW w:w="2898" w:type="dxa"/>
            <w:noWrap/>
            <w:vAlign w:val="center"/>
            <w:hideMark/>
          </w:tcPr>
          <w:p w14:paraId="10002DEB"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23</w:t>
            </w:r>
          </w:p>
        </w:tc>
        <w:tc>
          <w:tcPr>
            <w:tcW w:w="3146" w:type="dxa"/>
            <w:shd w:val="clear" w:color="auto" w:fill="B4C6E7" w:themeFill="accent1" w:themeFillTint="66"/>
            <w:noWrap/>
            <w:vAlign w:val="center"/>
            <w:hideMark/>
          </w:tcPr>
          <w:p w14:paraId="71EE554D"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tl/>
              </w:rPr>
              <w:t>دراسات عليا (ماجستير، دكتوراه)</w:t>
            </w:r>
          </w:p>
        </w:tc>
      </w:tr>
      <w:tr w:rsidR="007F57CC" w:rsidRPr="007F57CC" w14:paraId="6FA7160B" w14:textId="77777777" w:rsidTr="007553A9">
        <w:trPr>
          <w:trHeight w:val="452"/>
          <w:jc w:val="center"/>
        </w:trPr>
        <w:tc>
          <w:tcPr>
            <w:tcW w:w="2972" w:type="dxa"/>
            <w:shd w:val="clear" w:color="auto" w:fill="8EAADB" w:themeFill="accent1" w:themeFillTint="99"/>
            <w:noWrap/>
            <w:vAlign w:val="center"/>
            <w:hideMark/>
          </w:tcPr>
          <w:p w14:paraId="6BFC67DA"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100</w:t>
            </w:r>
          </w:p>
        </w:tc>
        <w:tc>
          <w:tcPr>
            <w:tcW w:w="2898" w:type="dxa"/>
            <w:shd w:val="clear" w:color="auto" w:fill="8EAADB" w:themeFill="accent1" w:themeFillTint="99"/>
            <w:noWrap/>
            <w:vAlign w:val="center"/>
            <w:hideMark/>
          </w:tcPr>
          <w:p w14:paraId="4D28F5F4"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155</w:t>
            </w:r>
          </w:p>
        </w:tc>
        <w:tc>
          <w:tcPr>
            <w:tcW w:w="3146" w:type="dxa"/>
            <w:shd w:val="clear" w:color="auto" w:fill="B4C6E7" w:themeFill="accent1" w:themeFillTint="66"/>
            <w:noWrap/>
            <w:vAlign w:val="center"/>
            <w:hideMark/>
          </w:tcPr>
          <w:p w14:paraId="377070E0"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tl/>
              </w:rPr>
              <w:t>المجموع</w:t>
            </w:r>
          </w:p>
        </w:tc>
      </w:tr>
    </w:tbl>
    <w:p w14:paraId="78058793" w14:textId="786DD882" w:rsidR="007F57CC" w:rsidRPr="007F57CC" w:rsidRDefault="007F57CC" w:rsidP="00A773FB">
      <w:pPr>
        <w:jc w:val="center"/>
        <w:rPr>
          <w:rFonts w:ascii="Sakkal Majalla" w:eastAsia="Calibri" w:hAnsi="Sakkal Majalla" w:cs="Sakkal Majalla"/>
          <w:sz w:val="28"/>
          <w:szCs w:val="28"/>
          <w:rtl/>
          <w:lang w:val="en-GB"/>
        </w:rPr>
      </w:pPr>
      <w:r w:rsidRPr="007F57CC">
        <w:rPr>
          <w:rFonts w:ascii="Sakkal Majalla" w:eastAsia="Calibri" w:hAnsi="Sakkal Majalla" w:cs="Sakkal Majalla"/>
          <w:sz w:val="28"/>
          <w:szCs w:val="28"/>
          <w:rtl/>
          <w:lang w:val="en-GB"/>
        </w:rPr>
        <w:t>من خلال جدول</w:t>
      </w:r>
      <w:r w:rsidR="00177A00">
        <w:rPr>
          <w:rFonts w:ascii="Sakkal Majalla" w:eastAsia="Calibri" w:hAnsi="Sakkal Majalla" w:cs="Sakkal Majalla" w:hint="cs"/>
          <w:sz w:val="28"/>
          <w:szCs w:val="28"/>
          <w:rtl/>
          <w:lang w:val="en-GB"/>
        </w:rPr>
        <w:t xml:space="preserve"> رقم</w:t>
      </w:r>
      <w:r w:rsidRPr="007F57CC">
        <w:rPr>
          <w:rFonts w:ascii="Sakkal Majalla" w:eastAsia="Calibri" w:hAnsi="Sakkal Majalla" w:cs="Sakkal Majalla"/>
          <w:sz w:val="28"/>
          <w:szCs w:val="28"/>
          <w:rtl/>
          <w:lang w:val="en-GB"/>
        </w:rPr>
        <w:t xml:space="preserve"> (9) يتضح ان أكثر من نصف العينة (54.8) يحملون مؤهل بكالوريوس.</w:t>
      </w:r>
    </w:p>
    <w:p w14:paraId="072EFBAE" w14:textId="5420C0C1" w:rsidR="007F57CC" w:rsidRPr="007F57CC" w:rsidRDefault="007F57CC" w:rsidP="007F57CC">
      <w:pPr>
        <w:spacing w:after="200" w:line="240" w:lineRule="auto"/>
        <w:jc w:val="center"/>
        <w:rPr>
          <w:rFonts w:ascii="Sakkal Majalla" w:eastAsia="Calibri" w:hAnsi="Sakkal Majalla" w:cs="Sakkal Majalla"/>
          <w:b/>
          <w:bCs/>
          <w:color w:val="000000"/>
          <w:sz w:val="28"/>
          <w:szCs w:val="28"/>
          <w:rtl/>
          <w:lang w:val="en-GB"/>
        </w:rPr>
      </w:pPr>
      <w:bookmarkStart w:id="46" w:name="_Toc206178105"/>
      <w:r w:rsidRPr="007F57CC">
        <w:rPr>
          <w:rFonts w:ascii="Sakkal Majalla" w:eastAsia="Calibri" w:hAnsi="Sakkal Majalla" w:cs="Sakkal Majalla"/>
          <w:b/>
          <w:bCs/>
          <w:color w:val="000000"/>
          <w:sz w:val="28"/>
          <w:szCs w:val="28"/>
          <w:rtl/>
        </w:rPr>
        <w:lastRenderedPageBreak/>
        <w:t>رسم توضيحي</w:t>
      </w:r>
      <w:r w:rsidR="006015B3" w:rsidRPr="00177A00">
        <w:rPr>
          <w:rFonts w:ascii="Sakkal Majalla" w:eastAsia="Calibri" w:hAnsi="Sakkal Majalla" w:cs="Sakkal Majalla" w:hint="cs"/>
          <w:b/>
          <w:bCs/>
          <w:color w:val="000000"/>
          <w:sz w:val="28"/>
          <w:szCs w:val="28"/>
          <w:rtl/>
        </w:rPr>
        <w:t>(</w:t>
      </w:r>
      <w:r w:rsidRPr="007F57CC">
        <w:rPr>
          <w:rFonts w:ascii="Sakkal Majalla" w:eastAsia="Calibri" w:hAnsi="Sakkal Majalla" w:cs="Sakkal Majalla"/>
          <w:b/>
          <w:bCs/>
          <w:color w:val="000000"/>
          <w:sz w:val="28"/>
          <w:szCs w:val="28"/>
          <w:rtl/>
        </w:rPr>
        <w:t xml:space="preserve"> </w:t>
      </w:r>
      <w:r w:rsidRPr="007F57CC">
        <w:rPr>
          <w:rFonts w:ascii="Sakkal Majalla" w:eastAsia="Calibri" w:hAnsi="Sakkal Majalla" w:cs="Sakkal Majalla"/>
          <w:b/>
          <w:bCs/>
          <w:color w:val="000000"/>
          <w:sz w:val="28"/>
          <w:szCs w:val="28"/>
          <w:rtl/>
        </w:rPr>
        <w:fldChar w:fldCharType="begin"/>
      </w:r>
      <w:r w:rsidRPr="007F57CC">
        <w:rPr>
          <w:rFonts w:ascii="Sakkal Majalla" w:eastAsia="Calibri" w:hAnsi="Sakkal Majalla" w:cs="Sakkal Majalla"/>
          <w:b/>
          <w:bCs/>
          <w:color w:val="000000"/>
          <w:sz w:val="28"/>
          <w:szCs w:val="28"/>
          <w:rtl/>
        </w:rPr>
        <w:instrText xml:space="preserve"> </w:instrText>
      </w:r>
      <w:r w:rsidRPr="007F57CC">
        <w:rPr>
          <w:rFonts w:ascii="Sakkal Majalla" w:eastAsia="Calibri" w:hAnsi="Sakkal Majalla" w:cs="Sakkal Majalla"/>
          <w:b/>
          <w:bCs/>
          <w:color w:val="000000"/>
          <w:sz w:val="28"/>
          <w:szCs w:val="28"/>
        </w:rPr>
        <w:instrText>SEQ</w:instrText>
      </w:r>
      <w:r w:rsidRPr="007F57CC">
        <w:rPr>
          <w:rFonts w:ascii="Sakkal Majalla" w:eastAsia="Calibri" w:hAnsi="Sakkal Majalla" w:cs="Sakkal Majalla"/>
          <w:b/>
          <w:bCs/>
          <w:color w:val="000000"/>
          <w:sz w:val="28"/>
          <w:szCs w:val="28"/>
          <w:rtl/>
        </w:rPr>
        <w:instrText xml:space="preserve"> رسم_توضيحي \* </w:instrText>
      </w:r>
      <w:r w:rsidRPr="007F57CC">
        <w:rPr>
          <w:rFonts w:ascii="Sakkal Majalla" w:eastAsia="Calibri" w:hAnsi="Sakkal Majalla" w:cs="Sakkal Majalla"/>
          <w:b/>
          <w:bCs/>
          <w:color w:val="000000"/>
          <w:sz w:val="28"/>
          <w:szCs w:val="28"/>
        </w:rPr>
        <w:instrText>ARABIC</w:instrText>
      </w:r>
      <w:r w:rsidRPr="007F57CC">
        <w:rPr>
          <w:rFonts w:ascii="Sakkal Majalla" w:eastAsia="Calibri" w:hAnsi="Sakkal Majalla" w:cs="Sakkal Majalla"/>
          <w:b/>
          <w:bCs/>
          <w:color w:val="000000"/>
          <w:sz w:val="28"/>
          <w:szCs w:val="28"/>
          <w:rtl/>
        </w:rPr>
        <w:instrText xml:space="preserve"> </w:instrText>
      </w:r>
      <w:r w:rsidRPr="007F57CC">
        <w:rPr>
          <w:rFonts w:ascii="Sakkal Majalla" w:eastAsia="Calibri" w:hAnsi="Sakkal Majalla" w:cs="Sakkal Majalla"/>
          <w:b/>
          <w:bCs/>
          <w:color w:val="000000"/>
          <w:sz w:val="28"/>
          <w:szCs w:val="28"/>
          <w:rtl/>
        </w:rPr>
        <w:fldChar w:fldCharType="separate"/>
      </w:r>
      <w:r w:rsidRPr="007F57CC">
        <w:rPr>
          <w:rFonts w:ascii="Sakkal Majalla" w:eastAsia="Calibri" w:hAnsi="Sakkal Majalla" w:cs="Sakkal Majalla"/>
          <w:b/>
          <w:bCs/>
          <w:noProof/>
          <w:color w:val="000000"/>
          <w:sz w:val="28"/>
          <w:szCs w:val="28"/>
          <w:rtl/>
        </w:rPr>
        <w:t>5</w:t>
      </w:r>
      <w:r w:rsidRPr="007F57CC">
        <w:rPr>
          <w:rFonts w:ascii="Sakkal Majalla" w:eastAsia="Calibri" w:hAnsi="Sakkal Majalla" w:cs="Sakkal Majalla"/>
          <w:b/>
          <w:bCs/>
          <w:color w:val="000000"/>
          <w:sz w:val="28"/>
          <w:szCs w:val="28"/>
          <w:rtl/>
        </w:rPr>
        <w:fldChar w:fldCharType="end"/>
      </w:r>
      <w:r w:rsidRPr="007F57CC">
        <w:rPr>
          <w:rFonts w:ascii="Sakkal Majalla" w:eastAsia="Calibri" w:hAnsi="Sakkal Majalla" w:cs="Sakkal Majalla"/>
          <w:b/>
          <w:bCs/>
          <w:color w:val="000000"/>
          <w:sz w:val="28"/>
          <w:szCs w:val="28"/>
          <w:rtl/>
          <w:lang w:val="en-GB"/>
        </w:rPr>
        <w:t xml:space="preserve"> </w:t>
      </w:r>
      <w:r w:rsidR="006015B3" w:rsidRPr="00177A00">
        <w:rPr>
          <w:rFonts w:ascii="Sakkal Majalla" w:eastAsia="Calibri" w:hAnsi="Sakkal Majalla" w:cs="Sakkal Majalla" w:hint="cs"/>
          <w:b/>
          <w:bCs/>
          <w:color w:val="000000"/>
          <w:sz w:val="28"/>
          <w:szCs w:val="28"/>
          <w:rtl/>
          <w:lang w:val="en-GB"/>
        </w:rPr>
        <w:t>)</w:t>
      </w:r>
      <w:r w:rsidRPr="007F57CC">
        <w:rPr>
          <w:rFonts w:ascii="Sakkal Majalla" w:eastAsia="Calibri" w:hAnsi="Sakkal Majalla" w:cs="Sakkal Majalla"/>
          <w:b/>
          <w:bCs/>
          <w:color w:val="000000"/>
          <w:sz w:val="28"/>
          <w:szCs w:val="28"/>
          <w:rtl/>
          <w:lang w:val="en-GB"/>
        </w:rPr>
        <w:t>توزيع عينة الدراسة حسب أعلى مؤهل دراسي لديهم</w:t>
      </w:r>
      <w:bookmarkEnd w:id="46"/>
    </w:p>
    <w:p w14:paraId="5303E4E6" w14:textId="01587A6C" w:rsidR="007F57CC" w:rsidRPr="007F57CC" w:rsidRDefault="007F57CC" w:rsidP="00AD7DCD">
      <w:pPr>
        <w:jc w:val="center"/>
        <w:rPr>
          <w:rFonts w:ascii="Sakkal Majalla" w:eastAsia="Calibri" w:hAnsi="Sakkal Majalla" w:cs="Sakkal Majalla"/>
          <w:sz w:val="28"/>
          <w:szCs w:val="28"/>
        </w:rPr>
      </w:pPr>
      <w:r w:rsidRPr="007F57CC">
        <w:rPr>
          <w:rFonts w:ascii="Sakkal Majalla" w:eastAsia="Calibri" w:hAnsi="Sakkal Majalla" w:cs="Sakkal Majalla"/>
          <w:noProof/>
          <w:sz w:val="28"/>
          <w:szCs w:val="28"/>
          <w:lang w:val="en-GB"/>
        </w:rPr>
        <w:drawing>
          <wp:inline distT="0" distB="0" distL="0" distR="0" wp14:anchorId="58191608" wp14:editId="556F0666">
            <wp:extent cx="4788535" cy="2626995"/>
            <wp:effectExtent l="0" t="0" r="12065" b="1905"/>
            <wp:docPr id="5" name="Chart 5">
              <a:extLst xmlns:a="http://schemas.openxmlformats.org/drawingml/2006/main">
                <a:ext uri="{FF2B5EF4-FFF2-40B4-BE49-F238E27FC236}">
                  <a16:creationId xmlns:a16="http://schemas.microsoft.com/office/drawing/2014/main" id="{336477C1-CAC1-46D6-A3E7-11F80356CE3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7713C78" w14:textId="77777777" w:rsidR="007F57CC" w:rsidRPr="007F57CC" w:rsidRDefault="007F57CC" w:rsidP="00A773FB">
      <w:pPr>
        <w:jc w:val="center"/>
        <w:rPr>
          <w:rFonts w:ascii="Sakkal Majalla" w:eastAsia="Calibri" w:hAnsi="Sakkal Majalla" w:cs="Sakkal Majalla"/>
          <w:b/>
          <w:bCs/>
          <w:sz w:val="28"/>
          <w:szCs w:val="28"/>
          <w:rtl/>
          <w:lang w:val="en-GB"/>
        </w:rPr>
      </w:pPr>
      <w:r w:rsidRPr="007F57CC">
        <w:rPr>
          <w:rFonts w:ascii="Sakkal Majalla" w:eastAsia="Calibri" w:hAnsi="Sakkal Majalla" w:cs="Sakkal Majalla"/>
          <w:b/>
          <w:bCs/>
          <w:sz w:val="28"/>
          <w:szCs w:val="28"/>
          <w:rtl/>
          <w:lang w:val="en-GB"/>
        </w:rPr>
        <w:t>محور ممارسات بناء العلامة التجارية الشخصية</w:t>
      </w:r>
    </w:p>
    <w:p w14:paraId="2E29BD88" w14:textId="544EC48F" w:rsidR="007F57CC" w:rsidRPr="007F57CC" w:rsidRDefault="007F57CC" w:rsidP="00A773FB">
      <w:pPr>
        <w:jc w:val="center"/>
        <w:rPr>
          <w:rFonts w:ascii="Sakkal Majalla" w:eastAsia="Calibri" w:hAnsi="Sakkal Majalla" w:cs="Sakkal Majalla"/>
          <w:b/>
          <w:bCs/>
          <w:sz w:val="28"/>
          <w:szCs w:val="28"/>
          <w:rtl/>
          <w:lang w:val="en-GB"/>
        </w:rPr>
      </w:pPr>
      <w:r w:rsidRPr="007F57CC">
        <w:rPr>
          <w:rFonts w:ascii="Sakkal Majalla" w:eastAsia="Calibri" w:hAnsi="Sakkal Majalla" w:cs="Sakkal Majalla"/>
          <w:b/>
          <w:bCs/>
          <w:sz w:val="28"/>
          <w:szCs w:val="28"/>
          <w:rtl/>
          <w:lang w:val="en-GB"/>
        </w:rPr>
        <w:t>التواجد الرقمي</w:t>
      </w:r>
    </w:p>
    <w:p w14:paraId="1258E081" w14:textId="2C9B2AAF" w:rsidR="007F57CC" w:rsidRPr="007F57CC" w:rsidRDefault="007F57CC" w:rsidP="007F57CC">
      <w:pPr>
        <w:spacing w:after="200" w:line="240" w:lineRule="auto"/>
        <w:jc w:val="center"/>
        <w:rPr>
          <w:rFonts w:ascii="Sakkal Majalla" w:eastAsia="Calibri" w:hAnsi="Sakkal Majalla" w:cs="Sakkal Majalla"/>
          <w:b/>
          <w:bCs/>
          <w:color w:val="000000"/>
          <w:sz w:val="28"/>
          <w:szCs w:val="28"/>
          <w:rtl/>
          <w:lang w:val="en-GB"/>
        </w:rPr>
      </w:pPr>
      <w:bookmarkStart w:id="47" w:name="_Toc206177968"/>
      <w:r w:rsidRPr="007F57CC">
        <w:rPr>
          <w:rFonts w:ascii="Sakkal Majalla" w:eastAsia="Calibri" w:hAnsi="Sakkal Majalla" w:cs="Sakkal Majalla"/>
          <w:b/>
          <w:bCs/>
          <w:color w:val="000000"/>
          <w:sz w:val="28"/>
          <w:szCs w:val="28"/>
          <w:rtl/>
        </w:rPr>
        <w:t>جدول</w:t>
      </w:r>
      <w:r w:rsidR="00177A00" w:rsidRPr="00177A00">
        <w:rPr>
          <w:rFonts w:ascii="Sakkal Majalla" w:eastAsia="Calibri" w:hAnsi="Sakkal Majalla" w:cs="Sakkal Majalla" w:hint="cs"/>
          <w:b/>
          <w:bCs/>
          <w:color w:val="000000"/>
          <w:sz w:val="28"/>
          <w:szCs w:val="28"/>
          <w:rtl/>
        </w:rPr>
        <w:t xml:space="preserve"> رقم(</w:t>
      </w:r>
      <w:r w:rsidRPr="007F57CC">
        <w:rPr>
          <w:rFonts w:ascii="Sakkal Majalla" w:eastAsia="Calibri" w:hAnsi="Sakkal Majalla" w:cs="Sakkal Majalla"/>
          <w:b/>
          <w:bCs/>
          <w:color w:val="000000"/>
          <w:sz w:val="28"/>
          <w:szCs w:val="28"/>
          <w:rtl/>
        </w:rPr>
        <w:t xml:space="preserve"> </w:t>
      </w:r>
      <w:r w:rsidRPr="007F57CC">
        <w:rPr>
          <w:rFonts w:ascii="Sakkal Majalla" w:eastAsia="Calibri" w:hAnsi="Sakkal Majalla" w:cs="Sakkal Majalla"/>
          <w:b/>
          <w:bCs/>
          <w:color w:val="000000"/>
          <w:sz w:val="28"/>
          <w:szCs w:val="28"/>
          <w:rtl/>
        </w:rPr>
        <w:fldChar w:fldCharType="begin"/>
      </w:r>
      <w:r w:rsidRPr="007F57CC">
        <w:rPr>
          <w:rFonts w:ascii="Sakkal Majalla" w:eastAsia="Calibri" w:hAnsi="Sakkal Majalla" w:cs="Sakkal Majalla"/>
          <w:b/>
          <w:bCs/>
          <w:color w:val="000000"/>
          <w:sz w:val="28"/>
          <w:szCs w:val="28"/>
          <w:rtl/>
        </w:rPr>
        <w:instrText xml:space="preserve"> </w:instrText>
      </w:r>
      <w:r w:rsidRPr="007F57CC">
        <w:rPr>
          <w:rFonts w:ascii="Sakkal Majalla" w:eastAsia="Calibri" w:hAnsi="Sakkal Majalla" w:cs="Sakkal Majalla"/>
          <w:b/>
          <w:bCs/>
          <w:color w:val="000000"/>
          <w:sz w:val="28"/>
          <w:szCs w:val="28"/>
        </w:rPr>
        <w:instrText>SEQ</w:instrText>
      </w:r>
      <w:r w:rsidRPr="007F57CC">
        <w:rPr>
          <w:rFonts w:ascii="Sakkal Majalla" w:eastAsia="Calibri" w:hAnsi="Sakkal Majalla" w:cs="Sakkal Majalla"/>
          <w:b/>
          <w:bCs/>
          <w:color w:val="000000"/>
          <w:sz w:val="28"/>
          <w:szCs w:val="28"/>
          <w:rtl/>
        </w:rPr>
        <w:instrText xml:space="preserve"> جدول \* </w:instrText>
      </w:r>
      <w:r w:rsidRPr="007F57CC">
        <w:rPr>
          <w:rFonts w:ascii="Sakkal Majalla" w:eastAsia="Calibri" w:hAnsi="Sakkal Majalla" w:cs="Sakkal Majalla"/>
          <w:b/>
          <w:bCs/>
          <w:color w:val="000000"/>
          <w:sz w:val="28"/>
          <w:szCs w:val="28"/>
        </w:rPr>
        <w:instrText>ARABIC</w:instrText>
      </w:r>
      <w:r w:rsidRPr="007F57CC">
        <w:rPr>
          <w:rFonts w:ascii="Sakkal Majalla" w:eastAsia="Calibri" w:hAnsi="Sakkal Majalla" w:cs="Sakkal Majalla"/>
          <w:b/>
          <w:bCs/>
          <w:color w:val="000000"/>
          <w:sz w:val="28"/>
          <w:szCs w:val="28"/>
          <w:rtl/>
        </w:rPr>
        <w:instrText xml:space="preserve"> </w:instrText>
      </w:r>
      <w:r w:rsidRPr="007F57CC">
        <w:rPr>
          <w:rFonts w:ascii="Sakkal Majalla" w:eastAsia="Calibri" w:hAnsi="Sakkal Majalla" w:cs="Sakkal Majalla"/>
          <w:b/>
          <w:bCs/>
          <w:color w:val="000000"/>
          <w:sz w:val="28"/>
          <w:szCs w:val="28"/>
          <w:rtl/>
        </w:rPr>
        <w:fldChar w:fldCharType="separate"/>
      </w:r>
      <w:r w:rsidRPr="007F57CC">
        <w:rPr>
          <w:rFonts w:ascii="Sakkal Majalla" w:eastAsia="Calibri" w:hAnsi="Sakkal Majalla" w:cs="Sakkal Majalla"/>
          <w:b/>
          <w:bCs/>
          <w:noProof/>
          <w:color w:val="000000"/>
          <w:sz w:val="28"/>
          <w:szCs w:val="28"/>
          <w:rtl/>
        </w:rPr>
        <w:t>10</w:t>
      </w:r>
      <w:r w:rsidRPr="007F57CC">
        <w:rPr>
          <w:rFonts w:ascii="Sakkal Majalla" w:eastAsia="Calibri" w:hAnsi="Sakkal Majalla" w:cs="Sakkal Majalla"/>
          <w:b/>
          <w:bCs/>
          <w:color w:val="000000"/>
          <w:sz w:val="28"/>
          <w:szCs w:val="28"/>
          <w:rtl/>
        </w:rPr>
        <w:fldChar w:fldCharType="end"/>
      </w:r>
      <w:r w:rsidRPr="007F57CC">
        <w:rPr>
          <w:rFonts w:ascii="Sakkal Majalla" w:eastAsia="Calibri" w:hAnsi="Sakkal Majalla" w:cs="Sakkal Majalla"/>
          <w:b/>
          <w:bCs/>
          <w:color w:val="000000"/>
          <w:sz w:val="28"/>
          <w:szCs w:val="28"/>
          <w:rtl/>
          <w:lang w:val="en-GB"/>
        </w:rPr>
        <w:t xml:space="preserve"> </w:t>
      </w:r>
      <w:r w:rsidR="00177A00" w:rsidRPr="00177A00">
        <w:rPr>
          <w:rFonts w:ascii="Sakkal Majalla" w:eastAsia="Calibri" w:hAnsi="Sakkal Majalla" w:cs="Sakkal Majalla" w:hint="cs"/>
          <w:b/>
          <w:bCs/>
          <w:color w:val="000000"/>
          <w:sz w:val="28"/>
          <w:szCs w:val="28"/>
          <w:rtl/>
          <w:lang w:val="en-GB"/>
        </w:rPr>
        <w:t>)</w:t>
      </w:r>
      <w:r w:rsidRPr="007F57CC">
        <w:rPr>
          <w:rFonts w:ascii="Sakkal Majalla" w:eastAsia="Calibri" w:hAnsi="Sakkal Majalla" w:cs="Sakkal Majalla"/>
          <w:b/>
          <w:bCs/>
          <w:color w:val="000000"/>
          <w:sz w:val="28"/>
          <w:szCs w:val="28"/>
          <w:rtl/>
          <w:lang w:val="en-GB"/>
        </w:rPr>
        <w:t>التواجد الرقمي بين عينة الدراسة</w:t>
      </w:r>
      <w:bookmarkEnd w:id="47"/>
    </w:p>
    <w:tbl>
      <w:tblPr>
        <w:tblStyle w:val="aa"/>
        <w:tblW w:w="10257" w:type="dxa"/>
        <w:jc w:val="center"/>
        <w:tblLook w:val="04A0" w:firstRow="1" w:lastRow="0" w:firstColumn="1" w:lastColumn="0" w:noHBand="0" w:noVBand="1"/>
      </w:tblPr>
      <w:tblGrid>
        <w:gridCol w:w="799"/>
        <w:gridCol w:w="961"/>
        <w:gridCol w:w="929"/>
        <w:gridCol w:w="828"/>
        <w:gridCol w:w="828"/>
        <w:gridCol w:w="725"/>
        <w:gridCol w:w="794"/>
        <w:gridCol w:w="932"/>
        <w:gridCol w:w="3379"/>
        <w:gridCol w:w="380"/>
      </w:tblGrid>
      <w:tr w:rsidR="007F57CC" w:rsidRPr="007F57CC" w14:paraId="77372155" w14:textId="77777777" w:rsidTr="007553A9">
        <w:trPr>
          <w:trHeight w:val="278"/>
          <w:jc w:val="center"/>
        </w:trPr>
        <w:tc>
          <w:tcPr>
            <w:tcW w:w="780" w:type="dxa"/>
            <w:shd w:val="clear" w:color="auto" w:fill="B4C6E7" w:themeFill="accent1" w:themeFillTint="66"/>
            <w:noWrap/>
            <w:vAlign w:val="center"/>
            <w:hideMark/>
          </w:tcPr>
          <w:p w14:paraId="76A95D06" w14:textId="77777777" w:rsidR="007F57CC" w:rsidRPr="007F57CC" w:rsidRDefault="007F57CC" w:rsidP="007F57CC">
            <w:pPr>
              <w:jc w:val="center"/>
              <w:rPr>
                <w:rFonts w:ascii="Sakkal Majalla" w:eastAsia="Calibri" w:hAnsi="Sakkal Majalla" w:cs="Sakkal Majalla"/>
                <w:b/>
                <w:bCs/>
                <w:sz w:val="28"/>
                <w:szCs w:val="28"/>
              </w:rPr>
            </w:pPr>
            <w:r w:rsidRPr="007F57CC">
              <w:rPr>
                <w:rFonts w:ascii="Sakkal Majalla" w:eastAsia="Calibri" w:hAnsi="Sakkal Majalla" w:cs="Sakkal Majalla"/>
                <w:b/>
                <w:bCs/>
                <w:sz w:val="28"/>
                <w:szCs w:val="28"/>
                <w:rtl/>
              </w:rPr>
              <w:t>الترتيب</w:t>
            </w:r>
          </w:p>
        </w:tc>
        <w:tc>
          <w:tcPr>
            <w:tcW w:w="922" w:type="dxa"/>
            <w:shd w:val="clear" w:color="auto" w:fill="B4C6E7" w:themeFill="accent1" w:themeFillTint="66"/>
            <w:noWrap/>
            <w:vAlign w:val="center"/>
            <w:hideMark/>
          </w:tcPr>
          <w:p w14:paraId="5A6296CE" w14:textId="77777777" w:rsidR="007F57CC" w:rsidRPr="007F57CC" w:rsidRDefault="007F57CC" w:rsidP="007F57CC">
            <w:pPr>
              <w:jc w:val="center"/>
              <w:rPr>
                <w:rFonts w:ascii="Sakkal Majalla" w:eastAsia="Calibri" w:hAnsi="Sakkal Majalla" w:cs="Sakkal Majalla"/>
                <w:b/>
                <w:bCs/>
                <w:sz w:val="28"/>
                <w:szCs w:val="28"/>
                <w:rtl/>
              </w:rPr>
            </w:pPr>
            <w:r w:rsidRPr="007F57CC">
              <w:rPr>
                <w:rFonts w:ascii="Sakkal Majalla" w:eastAsia="Calibri" w:hAnsi="Sakkal Majalla" w:cs="Sakkal Majalla"/>
                <w:b/>
                <w:bCs/>
                <w:sz w:val="28"/>
                <w:szCs w:val="28"/>
                <w:rtl/>
              </w:rPr>
              <w:t>الانحراف المعياري</w:t>
            </w:r>
          </w:p>
        </w:tc>
        <w:tc>
          <w:tcPr>
            <w:tcW w:w="869" w:type="dxa"/>
            <w:shd w:val="clear" w:color="auto" w:fill="B4C6E7" w:themeFill="accent1" w:themeFillTint="66"/>
            <w:noWrap/>
            <w:vAlign w:val="center"/>
            <w:hideMark/>
          </w:tcPr>
          <w:p w14:paraId="13403EC5" w14:textId="77777777" w:rsidR="007F57CC" w:rsidRPr="007F57CC" w:rsidRDefault="007F57CC" w:rsidP="007F57CC">
            <w:pPr>
              <w:jc w:val="center"/>
              <w:rPr>
                <w:rFonts w:ascii="Sakkal Majalla" w:eastAsia="Calibri" w:hAnsi="Sakkal Majalla" w:cs="Sakkal Majalla"/>
                <w:b/>
                <w:bCs/>
                <w:sz w:val="28"/>
                <w:szCs w:val="28"/>
                <w:rtl/>
              </w:rPr>
            </w:pPr>
            <w:r w:rsidRPr="007F57CC">
              <w:rPr>
                <w:rFonts w:ascii="Sakkal Majalla" w:eastAsia="Calibri" w:hAnsi="Sakkal Majalla" w:cs="Sakkal Majalla"/>
                <w:b/>
                <w:bCs/>
                <w:sz w:val="28"/>
                <w:szCs w:val="28"/>
                <w:rtl/>
              </w:rPr>
              <w:t>المتوسط الحسابي</w:t>
            </w:r>
          </w:p>
        </w:tc>
        <w:tc>
          <w:tcPr>
            <w:tcW w:w="827" w:type="dxa"/>
            <w:shd w:val="clear" w:color="auto" w:fill="B4C6E7" w:themeFill="accent1" w:themeFillTint="66"/>
            <w:noWrap/>
            <w:vAlign w:val="center"/>
            <w:hideMark/>
          </w:tcPr>
          <w:p w14:paraId="22B4CE8E" w14:textId="77777777" w:rsidR="007F57CC" w:rsidRPr="007F57CC" w:rsidRDefault="007F57CC" w:rsidP="007F57CC">
            <w:pPr>
              <w:jc w:val="center"/>
              <w:rPr>
                <w:rFonts w:ascii="Sakkal Majalla" w:eastAsia="Calibri" w:hAnsi="Sakkal Majalla" w:cs="Sakkal Majalla"/>
                <w:b/>
                <w:bCs/>
                <w:sz w:val="28"/>
                <w:szCs w:val="28"/>
                <w:rtl/>
              </w:rPr>
            </w:pPr>
            <w:r w:rsidRPr="007F57CC">
              <w:rPr>
                <w:rFonts w:ascii="Sakkal Majalla" w:eastAsia="Calibri" w:hAnsi="Sakkal Majalla" w:cs="Sakkal Majalla"/>
                <w:b/>
                <w:bCs/>
                <w:sz w:val="28"/>
                <w:szCs w:val="28"/>
                <w:rtl/>
              </w:rPr>
              <w:t>معارض جدا</w:t>
            </w:r>
          </w:p>
        </w:tc>
        <w:tc>
          <w:tcPr>
            <w:tcW w:w="827" w:type="dxa"/>
            <w:shd w:val="clear" w:color="auto" w:fill="B4C6E7" w:themeFill="accent1" w:themeFillTint="66"/>
            <w:noWrap/>
            <w:vAlign w:val="center"/>
            <w:hideMark/>
          </w:tcPr>
          <w:p w14:paraId="0D64DFE7" w14:textId="77777777" w:rsidR="007F57CC" w:rsidRPr="007F57CC" w:rsidRDefault="007F57CC" w:rsidP="007F57CC">
            <w:pPr>
              <w:jc w:val="center"/>
              <w:rPr>
                <w:rFonts w:ascii="Sakkal Majalla" w:eastAsia="Calibri" w:hAnsi="Sakkal Majalla" w:cs="Sakkal Majalla"/>
                <w:b/>
                <w:bCs/>
                <w:sz w:val="28"/>
                <w:szCs w:val="28"/>
                <w:rtl/>
              </w:rPr>
            </w:pPr>
            <w:r w:rsidRPr="007F57CC">
              <w:rPr>
                <w:rFonts w:ascii="Sakkal Majalla" w:eastAsia="Calibri" w:hAnsi="Sakkal Majalla" w:cs="Sakkal Majalla"/>
                <w:b/>
                <w:bCs/>
                <w:sz w:val="28"/>
                <w:szCs w:val="28"/>
                <w:rtl/>
              </w:rPr>
              <w:t>معارض</w:t>
            </w:r>
          </w:p>
        </w:tc>
        <w:tc>
          <w:tcPr>
            <w:tcW w:w="645" w:type="dxa"/>
            <w:shd w:val="clear" w:color="auto" w:fill="B4C6E7" w:themeFill="accent1" w:themeFillTint="66"/>
            <w:noWrap/>
            <w:vAlign w:val="center"/>
            <w:hideMark/>
          </w:tcPr>
          <w:p w14:paraId="71EE4AE0" w14:textId="77777777" w:rsidR="007F57CC" w:rsidRPr="007F57CC" w:rsidRDefault="007F57CC" w:rsidP="007F57CC">
            <w:pPr>
              <w:jc w:val="center"/>
              <w:rPr>
                <w:rFonts w:ascii="Sakkal Majalla" w:eastAsia="Calibri" w:hAnsi="Sakkal Majalla" w:cs="Sakkal Majalla"/>
                <w:b/>
                <w:bCs/>
                <w:sz w:val="28"/>
                <w:szCs w:val="28"/>
                <w:rtl/>
              </w:rPr>
            </w:pPr>
            <w:r w:rsidRPr="007F57CC">
              <w:rPr>
                <w:rFonts w:ascii="Sakkal Majalla" w:eastAsia="Calibri" w:hAnsi="Sakkal Majalla" w:cs="Sakkal Majalla"/>
                <w:b/>
                <w:bCs/>
                <w:sz w:val="28"/>
                <w:szCs w:val="28"/>
                <w:rtl/>
              </w:rPr>
              <w:t>محايد</w:t>
            </w:r>
          </w:p>
        </w:tc>
        <w:tc>
          <w:tcPr>
            <w:tcW w:w="696" w:type="dxa"/>
            <w:shd w:val="clear" w:color="auto" w:fill="B4C6E7" w:themeFill="accent1" w:themeFillTint="66"/>
            <w:noWrap/>
            <w:vAlign w:val="center"/>
            <w:hideMark/>
          </w:tcPr>
          <w:p w14:paraId="5DBB68C9" w14:textId="77777777" w:rsidR="007F57CC" w:rsidRPr="007F57CC" w:rsidRDefault="007F57CC" w:rsidP="007F57CC">
            <w:pPr>
              <w:jc w:val="center"/>
              <w:rPr>
                <w:rFonts w:ascii="Sakkal Majalla" w:eastAsia="Calibri" w:hAnsi="Sakkal Majalla" w:cs="Sakkal Majalla"/>
                <w:b/>
                <w:bCs/>
                <w:sz w:val="28"/>
                <w:szCs w:val="28"/>
                <w:rtl/>
              </w:rPr>
            </w:pPr>
            <w:r w:rsidRPr="007F57CC">
              <w:rPr>
                <w:rFonts w:ascii="Sakkal Majalla" w:eastAsia="Calibri" w:hAnsi="Sakkal Majalla" w:cs="Sakkal Majalla"/>
                <w:b/>
                <w:bCs/>
                <w:sz w:val="28"/>
                <w:szCs w:val="28"/>
                <w:rtl/>
              </w:rPr>
              <w:t>موافق</w:t>
            </w:r>
          </w:p>
        </w:tc>
        <w:tc>
          <w:tcPr>
            <w:tcW w:w="932" w:type="dxa"/>
            <w:shd w:val="clear" w:color="auto" w:fill="B4C6E7" w:themeFill="accent1" w:themeFillTint="66"/>
            <w:noWrap/>
            <w:vAlign w:val="center"/>
            <w:hideMark/>
          </w:tcPr>
          <w:p w14:paraId="79AFD922" w14:textId="77777777" w:rsidR="007F57CC" w:rsidRPr="007F57CC" w:rsidRDefault="007F57CC" w:rsidP="007F57CC">
            <w:pPr>
              <w:jc w:val="center"/>
              <w:rPr>
                <w:rFonts w:ascii="Sakkal Majalla" w:eastAsia="Calibri" w:hAnsi="Sakkal Majalla" w:cs="Sakkal Majalla"/>
                <w:b/>
                <w:bCs/>
                <w:sz w:val="28"/>
                <w:szCs w:val="28"/>
                <w:rtl/>
              </w:rPr>
            </w:pPr>
            <w:r w:rsidRPr="007F57CC">
              <w:rPr>
                <w:rFonts w:ascii="Sakkal Majalla" w:eastAsia="Calibri" w:hAnsi="Sakkal Majalla" w:cs="Sakkal Majalla"/>
                <w:b/>
                <w:bCs/>
                <w:sz w:val="28"/>
                <w:szCs w:val="28"/>
                <w:rtl/>
              </w:rPr>
              <w:t>موافق تماما</w:t>
            </w:r>
          </w:p>
        </w:tc>
        <w:tc>
          <w:tcPr>
            <w:tcW w:w="3379" w:type="dxa"/>
            <w:shd w:val="clear" w:color="auto" w:fill="B4C6E7" w:themeFill="accent1" w:themeFillTint="66"/>
            <w:noWrap/>
            <w:vAlign w:val="center"/>
            <w:hideMark/>
          </w:tcPr>
          <w:p w14:paraId="6A29DFB1" w14:textId="77777777" w:rsidR="007F57CC" w:rsidRPr="007F57CC" w:rsidRDefault="007F57CC" w:rsidP="007F57CC">
            <w:pPr>
              <w:jc w:val="center"/>
              <w:rPr>
                <w:rFonts w:ascii="Sakkal Majalla" w:eastAsia="Calibri" w:hAnsi="Sakkal Majalla" w:cs="Sakkal Majalla"/>
                <w:b/>
                <w:bCs/>
                <w:sz w:val="28"/>
                <w:szCs w:val="28"/>
                <w:rtl/>
              </w:rPr>
            </w:pPr>
            <w:r w:rsidRPr="007F57CC">
              <w:rPr>
                <w:rFonts w:ascii="Sakkal Majalla" w:eastAsia="Calibri" w:hAnsi="Sakkal Majalla" w:cs="Sakkal Majalla"/>
                <w:b/>
                <w:bCs/>
                <w:sz w:val="28"/>
                <w:szCs w:val="28"/>
                <w:rtl/>
              </w:rPr>
              <w:t>العبارة</w:t>
            </w:r>
          </w:p>
        </w:tc>
        <w:tc>
          <w:tcPr>
            <w:tcW w:w="380" w:type="dxa"/>
            <w:shd w:val="clear" w:color="auto" w:fill="B4C6E7" w:themeFill="accent1" w:themeFillTint="66"/>
            <w:noWrap/>
            <w:vAlign w:val="center"/>
            <w:hideMark/>
          </w:tcPr>
          <w:p w14:paraId="63776A55"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tl/>
              </w:rPr>
              <w:t>م</w:t>
            </w:r>
          </w:p>
        </w:tc>
      </w:tr>
      <w:tr w:rsidR="007F57CC" w:rsidRPr="007F57CC" w14:paraId="29560BCC" w14:textId="77777777" w:rsidTr="007553A9">
        <w:trPr>
          <w:trHeight w:val="278"/>
          <w:jc w:val="center"/>
        </w:trPr>
        <w:tc>
          <w:tcPr>
            <w:tcW w:w="780" w:type="dxa"/>
            <w:noWrap/>
            <w:vAlign w:val="center"/>
            <w:hideMark/>
          </w:tcPr>
          <w:p w14:paraId="1906ADA5"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3</w:t>
            </w:r>
          </w:p>
        </w:tc>
        <w:tc>
          <w:tcPr>
            <w:tcW w:w="922" w:type="dxa"/>
            <w:noWrap/>
            <w:vAlign w:val="center"/>
            <w:hideMark/>
          </w:tcPr>
          <w:p w14:paraId="30405ED8" w14:textId="77777777" w:rsidR="007F57CC" w:rsidRPr="003107D3" w:rsidRDefault="007F57CC" w:rsidP="007F57CC">
            <w:pPr>
              <w:jc w:val="center"/>
              <w:rPr>
                <w:rFonts w:ascii="Sakkal Majalla" w:eastAsia="Calibri" w:hAnsi="Sakkal Majalla" w:cs="Sakkal Majalla"/>
                <w:sz w:val="28"/>
                <w:szCs w:val="28"/>
                <w:lang w:val="en-US"/>
              </w:rPr>
            </w:pPr>
            <w:r w:rsidRPr="007F57CC">
              <w:rPr>
                <w:rFonts w:ascii="Sakkal Majalla" w:eastAsia="Calibri" w:hAnsi="Sakkal Majalla" w:cs="Sakkal Majalla"/>
                <w:sz w:val="28"/>
                <w:szCs w:val="28"/>
              </w:rPr>
              <w:t>1.05</w:t>
            </w:r>
          </w:p>
        </w:tc>
        <w:tc>
          <w:tcPr>
            <w:tcW w:w="869" w:type="dxa"/>
            <w:noWrap/>
            <w:vAlign w:val="center"/>
            <w:hideMark/>
          </w:tcPr>
          <w:p w14:paraId="30835E62"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3.7</w:t>
            </w:r>
          </w:p>
        </w:tc>
        <w:tc>
          <w:tcPr>
            <w:tcW w:w="827" w:type="dxa"/>
            <w:noWrap/>
            <w:vAlign w:val="center"/>
            <w:hideMark/>
          </w:tcPr>
          <w:p w14:paraId="3AC8AE3E"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7</w:t>
            </w:r>
          </w:p>
        </w:tc>
        <w:tc>
          <w:tcPr>
            <w:tcW w:w="827" w:type="dxa"/>
            <w:noWrap/>
            <w:vAlign w:val="center"/>
            <w:hideMark/>
          </w:tcPr>
          <w:p w14:paraId="3FD155CB"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8</w:t>
            </w:r>
          </w:p>
        </w:tc>
        <w:tc>
          <w:tcPr>
            <w:tcW w:w="645" w:type="dxa"/>
            <w:noWrap/>
            <w:vAlign w:val="center"/>
            <w:hideMark/>
          </w:tcPr>
          <w:p w14:paraId="5CD51B58"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49</w:t>
            </w:r>
          </w:p>
        </w:tc>
        <w:tc>
          <w:tcPr>
            <w:tcW w:w="696" w:type="dxa"/>
            <w:noWrap/>
            <w:vAlign w:val="center"/>
            <w:hideMark/>
          </w:tcPr>
          <w:p w14:paraId="7686ED8F" w14:textId="77777777" w:rsidR="007F57CC" w:rsidRPr="007F57CC" w:rsidRDefault="007F57CC" w:rsidP="007F57CC">
            <w:pPr>
              <w:jc w:val="center"/>
              <w:rPr>
                <w:rFonts w:ascii="Sakkal Majalla" w:eastAsia="Calibri" w:hAnsi="Sakkal Majalla" w:cs="Sakkal Majalla"/>
                <w:sz w:val="28"/>
                <w:szCs w:val="28"/>
                <w:lang w:val="en-US"/>
              </w:rPr>
            </w:pPr>
            <w:r w:rsidRPr="007F57CC">
              <w:rPr>
                <w:rFonts w:ascii="Sakkal Majalla" w:eastAsia="Calibri" w:hAnsi="Sakkal Majalla" w:cs="Sakkal Majalla"/>
                <w:sz w:val="28"/>
                <w:szCs w:val="28"/>
              </w:rPr>
              <w:t>51</w:t>
            </w:r>
          </w:p>
        </w:tc>
        <w:tc>
          <w:tcPr>
            <w:tcW w:w="932" w:type="dxa"/>
            <w:noWrap/>
            <w:vAlign w:val="center"/>
            <w:hideMark/>
          </w:tcPr>
          <w:p w14:paraId="31548B0D"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40</w:t>
            </w:r>
          </w:p>
        </w:tc>
        <w:tc>
          <w:tcPr>
            <w:tcW w:w="3379" w:type="dxa"/>
            <w:shd w:val="clear" w:color="auto" w:fill="B4C6E7" w:themeFill="accent1" w:themeFillTint="66"/>
            <w:noWrap/>
            <w:vAlign w:val="center"/>
            <w:hideMark/>
          </w:tcPr>
          <w:p w14:paraId="13672E31" w14:textId="77777777" w:rsidR="007F57CC" w:rsidRPr="007F57CC" w:rsidRDefault="007F57CC" w:rsidP="007F57CC">
            <w:pPr>
              <w:rPr>
                <w:rFonts w:ascii="Sakkal Majalla" w:eastAsia="Calibri" w:hAnsi="Sakkal Majalla" w:cs="Sakkal Majalla"/>
                <w:sz w:val="28"/>
                <w:szCs w:val="28"/>
              </w:rPr>
            </w:pPr>
            <w:r w:rsidRPr="007F57CC">
              <w:rPr>
                <w:rFonts w:ascii="Sakkal Majalla" w:eastAsia="Calibri" w:hAnsi="Sakkal Majalla" w:cs="Sakkal Majalla"/>
                <w:sz w:val="28"/>
                <w:szCs w:val="28"/>
                <w:rtl/>
              </w:rPr>
              <w:t xml:space="preserve">أمتلك ملفًا احترافيًا محدثًا على منصة </w:t>
            </w:r>
            <w:r w:rsidRPr="007F57CC">
              <w:rPr>
                <w:rFonts w:ascii="Sakkal Majalla" w:eastAsia="Calibri" w:hAnsi="Sakkal Majalla" w:cs="Sakkal Majalla"/>
                <w:sz w:val="28"/>
                <w:szCs w:val="28"/>
              </w:rPr>
              <w:t>LinkedIn</w:t>
            </w:r>
            <w:r w:rsidRPr="007F57CC">
              <w:rPr>
                <w:rFonts w:ascii="Sakkal Majalla" w:eastAsia="Calibri" w:hAnsi="Sakkal Majalla" w:cs="Sakkal Majalla"/>
                <w:sz w:val="28"/>
                <w:szCs w:val="28"/>
                <w:rtl/>
              </w:rPr>
              <w:t xml:space="preserve"> أو منصات مهنية أخرى.</w:t>
            </w:r>
          </w:p>
        </w:tc>
        <w:tc>
          <w:tcPr>
            <w:tcW w:w="380" w:type="dxa"/>
            <w:shd w:val="clear" w:color="auto" w:fill="B4C6E7" w:themeFill="accent1" w:themeFillTint="66"/>
            <w:noWrap/>
            <w:vAlign w:val="center"/>
            <w:hideMark/>
          </w:tcPr>
          <w:p w14:paraId="7863D7AD"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1</w:t>
            </w:r>
          </w:p>
        </w:tc>
      </w:tr>
      <w:tr w:rsidR="007F57CC" w:rsidRPr="007F57CC" w14:paraId="0FD7EF0C" w14:textId="77777777" w:rsidTr="007553A9">
        <w:trPr>
          <w:trHeight w:val="278"/>
          <w:jc w:val="center"/>
        </w:trPr>
        <w:tc>
          <w:tcPr>
            <w:tcW w:w="780" w:type="dxa"/>
            <w:noWrap/>
            <w:vAlign w:val="center"/>
            <w:hideMark/>
          </w:tcPr>
          <w:p w14:paraId="650F6600"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4</w:t>
            </w:r>
          </w:p>
        </w:tc>
        <w:tc>
          <w:tcPr>
            <w:tcW w:w="922" w:type="dxa"/>
            <w:noWrap/>
            <w:vAlign w:val="center"/>
            <w:hideMark/>
          </w:tcPr>
          <w:p w14:paraId="1AC9067D"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1.04</w:t>
            </w:r>
          </w:p>
        </w:tc>
        <w:tc>
          <w:tcPr>
            <w:tcW w:w="869" w:type="dxa"/>
            <w:noWrap/>
            <w:vAlign w:val="center"/>
            <w:hideMark/>
          </w:tcPr>
          <w:p w14:paraId="2D0A9FE2"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3.61</w:t>
            </w:r>
          </w:p>
        </w:tc>
        <w:tc>
          <w:tcPr>
            <w:tcW w:w="827" w:type="dxa"/>
            <w:noWrap/>
            <w:vAlign w:val="center"/>
            <w:hideMark/>
          </w:tcPr>
          <w:p w14:paraId="0BA47CF8"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6</w:t>
            </w:r>
          </w:p>
        </w:tc>
        <w:tc>
          <w:tcPr>
            <w:tcW w:w="827" w:type="dxa"/>
            <w:noWrap/>
            <w:vAlign w:val="center"/>
            <w:hideMark/>
          </w:tcPr>
          <w:p w14:paraId="405ADDBB"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15</w:t>
            </w:r>
          </w:p>
        </w:tc>
        <w:tc>
          <w:tcPr>
            <w:tcW w:w="645" w:type="dxa"/>
            <w:noWrap/>
            <w:vAlign w:val="center"/>
            <w:hideMark/>
          </w:tcPr>
          <w:p w14:paraId="78F92C24"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45</w:t>
            </w:r>
          </w:p>
        </w:tc>
        <w:tc>
          <w:tcPr>
            <w:tcW w:w="696" w:type="dxa"/>
            <w:noWrap/>
            <w:vAlign w:val="center"/>
            <w:hideMark/>
          </w:tcPr>
          <w:p w14:paraId="0A1F5FC9"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57</w:t>
            </w:r>
          </w:p>
        </w:tc>
        <w:tc>
          <w:tcPr>
            <w:tcW w:w="932" w:type="dxa"/>
            <w:noWrap/>
            <w:vAlign w:val="center"/>
            <w:hideMark/>
          </w:tcPr>
          <w:p w14:paraId="70AA5B7D"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32</w:t>
            </w:r>
          </w:p>
        </w:tc>
        <w:tc>
          <w:tcPr>
            <w:tcW w:w="3379" w:type="dxa"/>
            <w:shd w:val="clear" w:color="auto" w:fill="B4C6E7" w:themeFill="accent1" w:themeFillTint="66"/>
            <w:noWrap/>
            <w:vAlign w:val="center"/>
            <w:hideMark/>
          </w:tcPr>
          <w:p w14:paraId="5284B076" w14:textId="77777777" w:rsidR="007F57CC" w:rsidRPr="007F57CC" w:rsidRDefault="007F57CC" w:rsidP="007F57CC">
            <w:pPr>
              <w:rPr>
                <w:rFonts w:ascii="Sakkal Majalla" w:eastAsia="Calibri" w:hAnsi="Sakkal Majalla" w:cs="Sakkal Majalla"/>
                <w:sz w:val="28"/>
                <w:szCs w:val="28"/>
              </w:rPr>
            </w:pPr>
            <w:r w:rsidRPr="007F57CC">
              <w:rPr>
                <w:rFonts w:ascii="Sakkal Majalla" w:eastAsia="Calibri" w:hAnsi="Sakkal Majalla" w:cs="Sakkal Majalla"/>
                <w:sz w:val="28"/>
                <w:szCs w:val="28"/>
                <w:rtl/>
              </w:rPr>
              <w:t>أشارك بشكل منتظم محتوى مهني أو معرفي على حساباتي الرقمية.</w:t>
            </w:r>
          </w:p>
        </w:tc>
        <w:tc>
          <w:tcPr>
            <w:tcW w:w="380" w:type="dxa"/>
            <w:shd w:val="clear" w:color="auto" w:fill="B4C6E7" w:themeFill="accent1" w:themeFillTint="66"/>
            <w:noWrap/>
            <w:vAlign w:val="center"/>
            <w:hideMark/>
          </w:tcPr>
          <w:p w14:paraId="477287FE"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2</w:t>
            </w:r>
          </w:p>
        </w:tc>
      </w:tr>
      <w:tr w:rsidR="007F57CC" w:rsidRPr="007F57CC" w14:paraId="6B9F9CD7" w14:textId="77777777" w:rsidTr="007553A9">
        <w:trPr>
          <w:trHeight w:val="278"/>
          <w:jc w:val="center"/>
        </w:trPr>
        <w:tc>
          <w:tcPr>
            <w:tcW w:w="780" w:type="dxa"/>
            <w:noWrap/>
            <w:vAlign w:val="center"/>
            <w:hideMark/>
          </w:tcPr>
          <w:p w14:paraId="69FA55AE"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1</w:t>
            </w:r>
          </w:p>
        </w:tc>
        <w:tc>
          <w:tcPr>
            <w:tcW w:w="922" w:type="dxa"/>
            <w:noWrap/>
            <w:vAlign w:val="center"/>
            <w:hideMark/>
          </w:tcPr>
          <w:p w14:paraId="43B5E880"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0.96</w:t>
            </w:r>
          </w:p>
        </w:tc>
        <w:tc>
          <w:tcPr>
            <w:tcW w:w="869" w:type="dxa"/>
            <w:noWrap/>
            <w:vAlign w:val="center"/>
            <w:hideMark/>
          </w:tcPr>
          <w:p w14:paraId="34A54CBE"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3.98</w:t>
            </w:r>
          </w:p>
        </w:tc>
        <w:tc>
          <w:tcPr>
            <w:tcW w:w="827" w:type="dxa"/>
            <w:noWrap/>
            <w:vAlign w:val="center"/>
            <w:hideMark/>
          </w:tcPr>
          <w:p w14:paraId="447DF17C"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4</w:t>
            </w:r>
          </w:p>
        </w:tc>
        <w:tc>
          <w:tcPr>
            <w:tcW w:w="827" w:type="dxa"/>
            <w:noWrap/>
            <w:vAlign w:val="center"/>
            <w:hideMark/>
          </w:tcPr>
          <w:p w14:paraId="2EA6016F"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7</w:t>
            </w:r>
          </w:p>
        </w:tc>
        <w:tc>
          <w:tcPr>
            <w:tcW w:w="645" w:type="dxa"/>
            <w:noWrap/>
            <w:vAlign w:val="center"/>
            <w:hideMark/>
          </w:tcPr>
          <w:p w14:paraId="3191BB91"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28</w:t>
            </w:r>
          </w:p>
        </w:tc>
        <w:tc>
          <w:tcPr>
            <w:tcW w:w="696" w:type="dxa"/>
            <w:noWrap/>
            <w:vAlign w:val="center"/>
            <w:hideMark/>
          </w:tcPr>
          <w:p w14:paraId="3ED58504"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65</w:t>
            </w:r>
          </w:p>
        </w:tc>
        <w:tc>
          <w:tcPr>
            <w:tcW w:w="932" w:type="dxa"/>
            <w:noWrap/>
            <w:vAlign w:val="center"/>
            <w:hideMark/>
          </w:tcPr>
          <w:p w14:paraId="205CAE0A"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51</w:t>
            </w:r>
          </w:p>
        </w:tc>
        <w:tc>
          <w:tcPr>
            <w:tcW w:w="3379" w:type="dxa"/>
            <w:shd w:val="clear" w:color="auto" w:fill="B4C6E7" w:themeFill="accent1" w:themeFillTint="66"/>
            <w:noWrap/>
            <w:vAlign w:val="center"/>
            <w:hideMark/>
          </w:tcPr>
          <w:p w14:paraId="1E8D8955" w14:textId="77777777" w:rsidR="007F57CC" w:rsidRPr="007F57CC" w:rsidRDefault="007F57CC" w:rsidP="007F57CC">
            <w:pPr>
              <w:rPr>
                <w:rFonts w:ascii="Sakkal Majalla" w:eastAsia="Calibri" w:hAnsi="Sakkal Majalla" w:cs="Sakkal Majalla"/>
                <w:sz w:val="28"/>
                <w:szCs w:val="28"/>
              </w:rPr>
            </w:pPr>
            <w:r w:rsidRPr="007F57CC">
              <w:rPr>
                <w:rFonts w:ascii="Sakkal Majalla" w:eastAsia="Calibri" w:hAnsi="Sakkal Majalla" w:cs="Sakkal Majalla"/>
                <w:sz w:val="28"/>
                <w:szCs w:val="28"/>
                <w:rtl/>
              </w:rPr>
              <w:t>أحرص على أن تعكس صورتي وسيرتي الذاتية الرقمية هويتي المهنية بوضوح.</w:t>
            </w:r>
          </w:p>
        </w:tc>
        <w:tc>
          <w:tcPr>
            <w:tcW w:w="380" w:type="dxa"/>
            <w:shd w:val="clear" w:color="auto" w:fill="B4C6E7" w:themeFill="accent1" w:themeFillTint="66"/>
            <w:noWrap/>
            <w:vAlign w:val="center"/>
            <w:hideMark/>
          </w:tcPr>
          <w:p w14:paraId="36DA313C"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3</w:t>
            </w:r>
          </w:p>
        </w:tc>
      </w:tr>
      <w:tr w:rsidR="007F57CC" w:rsidRPr="007F57CC" w14:paraId="53CC81C1" w14:textId="77777777" w:rsidTr="007553A9">
        <w:trPr>
          <w:trHeight w:val="278"/>
          <w:jc w:val="center"/>
        </w:trPr>
        <w:tc>
          <w:tcPr>
            <w:tcW w:w="780" w:type="dxa"/>
            <w:noWrap/>
            <w:vAlign w:val="center"/>
            <w:hideMark/>
          </w:tcPr>
          <w:p w14:paraId="6550E056"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2</w:t>
            </w:r>
          </w:p>
        </w:tc>
        <w:tc>
          <w:tcPr>
            <w:tcW w:w="922" w:type="dxa"/>
            <w:noWrap/>
            <w:vAlign w:val="center"/>
            <w:hideMark/>
          </w:tcPr>
          <w:p w14:paraId="6ABB235F"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1.03</w:t>
            </w:r>
          </w:p>
        </w:tc>
        <w:tc>
          <w:tcPr>
            <w:tcW w:w="869" w:type="dxa"/>
            <w:noWrap/>
            <w:vAlign w:val="center"/>
            <w:hideMark/>
          </w:tcPr>
          <w:p w14:paraId="2848F570"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3.85</w:t>
            </w:r>
          </w:p>
        </w:tc>
        <w:tc>
          <w:tcPr>
            <w:tcW w:w="827" w:type="dxa"/>
            <w:noWrap/>
            <w:vAlign w:val="center"/>
            <w:hideMark/>
          </w:tcPr>
          <w:p w14:paraId="11FCA22E"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4</w:t>
            </w:r>
          </w:p>
        </w:tc>
        <w:tc>
          <w:tcPr>
            <w:tcW w:w="827" w:type="dxa"/>
            <w:noWrap/>
            <w:vAlign w:val="center"/>
            <w:hideMark/>
          </w:tcPr>
          <w:p w14:paraId="23E6860B"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12</w:t>
            </w:r>
          </w:p>
        </w:tc>
        <w:tc>
          <w:tcPr>
            <w:tcW w:w="645" w:type="dxa"/>
            <w:noWrap/>
            <w:vAlign w:val="center"/>
            <w:hideMark/>
          </w:tcPr>
          <w:p w14:paraId="5DB12AD6"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35</w:t>
            </w:r>
          </w:p>
        </w:tc>
        <w:tc>
          <w:tcPr>
            <w:tcW w:w="696" w:type="dxa"/>
            <w:noWrap/>
            <w:vAlign w:val="center"/>
            <w:hideMark/>
          </w:tcPr>
          <w:p w14:paraId="70C54196"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57</w:t>
            </w:r>
          </w:p>
        </w:tc>
        <w:tc>
          <w:tcPr>
            <w:tcW w:w="932" w:type="dxa"/>
            <w:noWrap/>
            <w:vAlign w:val="center"/>
            <w:hideMark/>
          </w:tcPr>
          <w:p w14:paraId="5A71FC45"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47</w:t>
            </w:r>
          </w:p>
        </w:tc>
        <w:tc>
          <w:tcPr>
            <w:tcW w:w="3379" w:type="dxa"/>
            <w:shd w:val="clear" w:color="auto" w:fill="B4C6E7" w:themeFill="accent1" w:themeFillTint="66"/>
            <w:noWrap/>
            <w:vAlign w:val="center"/>
            <w:hideMark/>
          </w:tcPr>
          <w:p w14:paraId="61E7C8BE" w14:textId="77777777" w:rsidR="007F57CC" w:rsidRPr="007F57CC" w:rsidRDefault="007F57CC" w:rsidP="007F57CC">
            <w:pPr>
              <w:rPr>
                <w:rFonts w:ascii="Sakkal Majalla" w:eastAsia="Calibri" w:hAnsi="Sakkal Majalla" w:cs="Sakkal Majalla"/>
                <w:sz w:val="28"/>
                <w:szCs w:val="28"/>
              </w:rPr>
            </w:pPr>
            <w:r w:rsidRPr="007F57CC">
              <w:rPr>
                <w:rFonts w:ascii="Sakkal Majalla" w:eastAsia="Calibri" w:hAnsi="Sakkal Majalla" w:cs="Sakkal Majalla"/>
                <w:sz w:val="28"/>
                <w:szCs w:val="28"/>
                <w:rtl/>
              </w:rPr>
              <w:t>أتابع التفاعل مع المحتوى الذي أنشره على المنصات الرقمية لأقيّم تأثيري المهني.</w:t>
            </w:r>
          </w:p>
        </w:tc>
        <w:tc>
          <w:tcPr>
            <w:tcW w:w="380" w:type="dxa"/>
            <w:shd w:val="clear" w:color="auto" w:fill="B4C6E7" w:themeFill="accent1" w:themeFillTint="66"/>
            <w:noWrap/>
            <w:vAlign w:val="center"/>
            <w:hideMark/>
          </w:tcPr>
          <w:p w14:paraId="140D0D86"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4</w:t>
            </w:r>
          </w:p>
        </w:tc>
      </w:tr>
      <w:tr w:rsidR="007F57CC" w:rsidRPr="007F57CC" w14:paraId="1EEB0785" w14:textId="77777777" w:rsidTr="007553A9">
        <w:trPr>
          <w:trHeight w:val="278"/>
          <w:jc w:val="center"/>
        </w:trPr>
        <w:tc>
          <w:tcPr>
            <w:tcW w:w="780" w:type="dxa"/>
            <w:noWrap/>
            <w:vAlign w:val="center"/>
            <w:hideMark/>
          </w:tcPr>
          <w:p w14:paraId="679AAC2B"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5</w:t>
            </w:r>
          </w:p>
        </w:tc>
        <w:tc>
          <w:tcPr>
            <w:tcW w:w="922" w:type="dxa"/>
            <w:noWrap/>
            <w:vAlign w:val="center"/>
            <w:hideMark/>
          </w:tcPr>
          <w:p w14:paraId="33CBCC68"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1.10</w:t>
            </w:r>
          </w:p>
        </w:tc>
        <w:tc>
          <w:tcPr>
            <w:tcW w:w="869" w:type="dxa"/>
            <w:noWrap/>
            <w:vAlign w:val="center"/>
            <w:hideMark/>
          </w:tcPr>
          <w:p w14:paraId="2C6D8301"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3.52</w:t>
            </w:r>
          </w:p>
        </w:tc>
        <w:tc>
          <w:tcPr>
            <w:tcW w:w="827" w:type="dxa"/>
            <w:noWrap/>
            <w:vAlign w:val="center"/>
            <w:hideMark/>
          </w:tcPr>
          <w:p w14:paraId="0047934F"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8</w:t>
            </w:r>
          </w:p>
        </w:tc>
        <w:tc>
          <w:tcPr>
            <w:tcW w:w="827" w:type="dxa"/>
            <w:noWrap/>
            <w:vAlign w:val="center"/>
            <w:hideMark/>
          </w:tcPr>
          <w:p w14:paraId="54EAFE49"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18</w:t>
            </w:r>
          </w:p>
        </w:tc>
        <w:tc>
          <w:tcPr>
            <w:tcW w:w="645" w:type="dxa"/>
            <w:noWrap/>
            <w:vAlign w:val="center"/>
            <w:hideMark/>
          </w:tcPr>
          <w:p w14:paraId="562A2663"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47</w:t>
            </w:r>
          </w:p>
        </w:tc>
        <w:tc>
          <w:tcPr>
            <w:tcW w:w="696" w:type="dxa"/>
            <w:noWrap/>
            <w:vAlign w:val="center"/>
            <w:hideMark/>
          </w:tcPr>
          <w:p w14:paraId="2A0F9376"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50</w:t>
            </w:r>
          </w:p>
        </w:tc>
        <w:tc>
          <w:tcPr>
            <w:tcW w:w="932" w:type="dxa"/>
            <w:noWrap/>
            <w:vAlign w:val="center"/>
            <w:hideMark/>
          </w:tcPr>
          <w:p w14:paraId="3298D422"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32</w:t>
            </w:r>
          </w:p>
        </w:tc>
        <w:tc>
          <w:tcPr>
            <w:tcW w:w="3379" w:type="dxa"/>
            <w:shd w:val="clear" w:color="auto" w:fill="B4C6E7" w:themeFill="accent1" w:themeFillTint="66"/>
            <w:noWrap/>
            <w:vAlign w:val="center"/>
            <w:hideMark/>
          </w:tcPr>
          <w:p w14:paraId="2C0EF405" w14:textId="77777777" w:rsidR="007F57CC" w:rsidRPr="007F57CC" w:rsidRDefault="007F57CC" w:rsidP="007F57CC">
            <w:pPr>
              <w:rPr>
                <w:rFonts w:ascii="Sakkal Majalla" w:eastAsia="Calibri" w:hAnsi="Sakkal Majalla" w:cs="Sakkal Majalla"/>
                <w:sz w:val="28"/>
                <w:szCs w:val="28"/>
              </w:rPr>
            </w:pPr>
            <w:r w:rsidRPr="007F57CC">
              <w:rPr>
                <w:rFonts w:ascii="Sakkal Majalla" w:eastAsia="Calibri" w:hAnsi="Sakkal Majalla" w:cs="Sakkal Majalla"/>
                <w:sz w:val="28"/>
                <w:szCs w:val="28"/>
                <w:rtl/>
              </w:rPr>
              <w:t xml:space="preserve">أستخدم أدوات التحليل أو الإحصاءات لتقييم أدائي الرقمي (مثل تحليلات </w:t>
            </w:r>
            <w:r w:rsidRPr="007F57CC">
              <w:rPr>
                <w:rFonts w:ascii="Sakkal Majalla" w:eastAsia="Calibri" w:hAnsi="Sakkal Majalla" w:cs="Sakkal Majalla"/>
                <w:sz w:val="28"/>
                <w:szCs w:val="28"/>
              </w:rPr>
              <w:t>LinkedIn</w:t>
            </w:r>
            <w:r w:rsidRPr="007F57CC">
              <w:rPr>
                <w:rFonts w:ascii="Sakkal Majalla" w:eastAsia="Calibri" w:hAnsi="Sakkal Majalla" w:cs="Sakkal Majalla"/>
                <w:sz w:val="28"/>
                <w:szCs w:val="28"/>
                <w:rtl/>
              </w:rPr>
              <w:t xml:space="preserve"> أو تويتر).</w:t>
            </w:r>
          </w:p>
        </w:tc>
        <w:tc>
          <w:tcPr>
            <w:tcW w:w="380" w:type="dxa"/>
            <w:shd w:val="clear" w:color="auto" w:fill="B4C6E7" w:themeFill="accent1" w:themeFillTint="66"/>
            <w:noWrap/>
            <w:vAlign w:val="center"/>
            <w:hideMark/>
          </w:tcPr>
          <w:p w14:paraId="54B42B39"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5</w:t>
            </w:r>
          </w:p>
        </w:tc>
      </w:tr>
      <w:tr w:rsidR="007F57CC" w:rsidRPr="007F57CC" w14:paraId="05DCE7A9" w14:textId="77777777" w:rsidTr="007553A9">
        <w:trPr>
          <w:trHeight w:val="540"/>
          <w:jc w:val="center"/>
        </w:trPr>
        <w:tc>
          <w:tcPr>
            <w:tcW w:w="780" w:type="dxa"/>
            <w:shd w:val="clear" w:color="auto" w:fill="8EAADB" w:themeFill="accent1" w:themeFillTint="99"/>
            <w:noWrap/>
            <w:vAlign w:val="center"/>
            <w:hideMark/>
          </w:tcPr>
          <w:p w14:paraId="398C3CAD" w14:textId="77777777" w:rsidR="007F57CC" w:rsidRPr="007F57CC" w:rsidRDefault="007F57CC" w:rsidP="007F57CC">
            <w:pPr>
              <w:jc w:val="center"/>
              <w:rPr>
                <w:rFonts w:ascii="Sakkal Majalla" w:eastAsia="Calibri" w:hAnsi="Sakkal Majalla" w:cs="Sakkal Majalla"/>
                <w:sz w:val="28"/>
                <w:szCs w:val="28"/>
              </w:rPr>
            </w:pPr>
          </w:p>
        </w:tc>
        <w:tc>
          <w:tcPr>
            <w:tcW w:w="922" w:type="dxa"/>
            <w:shd w:val="clear" w:color="auto" w:fill="8EAADB" w:themeFill="accent1" w:themeFillTint="99"/>
            <w:noWrap/>
            <w:vAlign w:val="center"/>
            <w:hideMark/>
          </w:tcPr>
          <w:p w14:paraId="54009E00"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tl/>
              </w:rPr>
              <w:t>0.84</w:t>
            </w:r>
          </w:p>
        </w:tc>
        <w:tc>
          <w:tcPr>
            <w:tcW w:w="869" w:type="dxa"/>
            <w:shd w:val="clear" w:color="auto" w:fill="8EAADB" w:themeFill="accent1" w:themeFillTint="99"/>
            <w:noWrap/>
            <w:vAlign w:val="center"/>
            <w:hideMark/>
          </w:tcPr>
          <w:p w14:paraId="36BA4815"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tl/>
              </w:rPr>
              <w:t>3.73</w:t>
            </w:r>
          </w:p>
        </w:tc>
        <w:tc>
          <w:tcPr>
            <w:tcW w:w="7686" w:type="dxa"/>
            <w:gridSpan w:val="7"/>
            <w:shd w:val="clear" w:color="auto" w:fill="8EAADB" w:themeFill="accent1" w:themeFillTint="99"/>
            <w:noWrap/>
            <w:vAlign w:val="center"/>
            <w:hideMark/>
          </w:tcPr>
          <w:p w14:paraId="236C1E8E"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tl/>
              </w:rPr>
              <w:t>المتوسط العام</w:t>
            </w:r>
          </w:p>
        </w:tc>
      </w:tr>
    </w:tbl>
    <w:p w14:paraId="06AFE91C" w14:textId="77777777" w:rsidR="007F57CC" w:rsidRPr="007F57CC" w:rsidRDefault="007F57CC" w:rsidP="007F57CC">
      <w:pPr>
        <w:rPr>
          <w:rFonts w:ascii="Sakkal Majalla" w:eastAsia="Calibri" w:hAnsi="Sakkal Majalla" w:cs="Sakkal Majalla"/>
          <w:sz w:val="28"/>
          <w:szCs w:val="28"/>
          <w:rtl/>
          <w:lang w:val="en-GB"/>
        </w:rPr>
      </w:pPr>
    </w:p>
    <w:p w14:paraId="1F537CF0" w14:textId="208EA40A" w:rsidR="00AD7DCD" w:rsidRDefault="007F57CC" w:rsidP="00177A00">
      <w:pPr>
        <w:spacing w:line="360" w:lineRule="auto"/>
        <w:jc w:val="both"/>
        <w:rPr>
          <w:rFonts w:ascii="Sakkal Majalla" w:eastAsia="Calibri" w:hAnsi="Sakkal Majalla" w:cs="Sakkal Majalla"/>
          <w:sz w:val="28"/>
          <w:szCs w:val="28"/>
          <w:rtl/>
          <w:lang w:val="en-GB"/>
        </w:rPr>
      </w:pPr>
      <w:r w:rsidRPr="007F57CC">
        <w:rPr>
          <w:rFonts w:ascii="Sakkal Majalla" w:eastAsia="Calibri" w:hAnsi="Sakkal Majalla" w:cs="Sakkal Majalla"/>
          <w:sz w:val="28"/>
          <w:szCs w:val="28"/>
          <w:rtl/>
          <w:lang w:val="en-GB"/>
        </w:rPr>
        <w:t>يتضح من جدول</w:t>
      </w:r>
      <w:r w:rsidR="00177A00">
        <w:rPr>
          <w:rFonts w:ascii="Sakkal Majalla" w:eastAsia="Calibri" w:hAnsi="Sakkal Majalla" w:cs="Sakkal Majalla" w:hint="cs"/>
          <w:sz w:val="28"/>
          <w:szCs w:val="28"/>
          <w:rtl/>
          <w:lang w:val="en-GB"/>
        </w:rPr>
        <w:t xml:space="preserve"> رقم</w:t>
      </w:r>
      <w:r w:rsidRPr="007F57CC">
        <w:rPr>
          <w:rFonts w:ascii="Sakkal Majalla" w:eastAsia="Calibri" w:hAnsi="Sakkal Majalla" w:cs="Sakkal Majalla"/>
          <w:sz w:val="28"/>
          <w:szCs w:val="28"/>
          <w:rtl/>
          <w:lang w:val="en-GB"/>
        </w:rPr>
        <w:t xml:space="preserve"> (10) أن التواجد الرقمي حقق متوسطًا يقارب 3.73 على مقياس من خمس نقاط، مما يعكس اهتمام غالبية المشاركين بتعزيز حضورهم المهني عبر المنصات الرقمية، وخاصة </w:t>
      </w:r>
      <w:r w:rsidRPr="007F57CC">
        <w:rPr>
          <w:rFonts w:ascii="Sakkal Majalla" w:eastAsia="Calibri" w:hAnsi="Sakkal Majalla" w:cs="Sakkal Majalla"/>
          <w:sz w:val="28"/>
          <w:szCs w:val="28"/>
          <w:lang w:val="en-GB"/>
        </w:rPr>
        <w:t>LinkedIn</w:t>
      </w:r>
      <w:r w:rsidRPr="007F57CC">
        <w:rPr>
          <w:rFonts w:ascii="Sakkal Majalla" w:eastAsia="Calibri" w:hAnsi="Sakkal Majalla" w:cs="Sakkal Majalla"/>
          <w:sz w:val="28"/>
          <w:szCs w:val="28"/>
          <w:rtl/>
          <w:lang w:val="en-GB"/>
        </w:rPr>
        <w:t xml:space="preserve"> و</w:t>
      </w:r>
      <w:r w:rsidRPr="007F57CC">
        <w:rPr>
          <w:rFonts w:ascii="Sakkal Majalla" w:eastAsia="Calibri" w:hAnsi="Sakkal Majalla" w:cs="Sakkal Majalla"/>
          <w:sz w:val="28"/>
          <w:szCs w:val="28"/>
          <w:lang w:val="en-GB"/>
        </w:rPr>
        <w:t>Instagram</w:t>
      </w:r>
      <w:r w:rsidRPr="007F57CC">
        <w:rPr>
          <w:rFonts w:ascii="Sakkal Majalla" w:eastAsia="Calibri" w:hAnsi="Sakkal Majalla" w:cs="Sakkal Majalla"/>
          <w:sz w:val="28"/>
          <w:szCs w:val="28"/>
          <w:rtl/>
          <w:lang w:val="en-GB"/>
        </w:rPr>
        <w:t xml:space="preserve">. تبيّن أن غالبية </w:t>
      </w:r>
      <w:r w:rsidRPr="007F57CC">
        <w:rPr>
          <w:rFonts w:ascii="Sakkal Majalla" w:eastAsia="Calibri" w:hAnsi="Sakkal Majalla" w:cs="Sakkal Majalla"/>
          <w:sz w:val="28"/>
          <w:szCs w:val="28"/>
          <w:rtl/>
          <w:lang w:val="en-GB"/>
        </w:rPr>
        <w:lastRenderedPageBreak/>
        <w:t>العينة تحرص على تحديث ملفاتها الشخصية بشكل دوري، ومشاركة محتوى يعكس خبراتهم وإنجازاتهم، إضافة إلى التفاعل مع مجتمعات مهنية عبر الإنترنت. ويشير ذلك إلى إدراك واضح لقيمة الحضور الرقمي في بناء صورة مهنية قوية وزيادة فرص التواصل الوظيفي.</w:t>
      </w:r>
    </w:p>
    <w:p w14:paraId="283B8C18" w14:textId="77777777" w:rsidR="00AD7DCD" w:rsidRDefault="00AD7DCD" w:rsidP="007F57CC">
      <w:pPr>
        <w:rPr>
          <w:rFonts w:ascii="Sakkal Majalla" w:eastAsia="Calibri" w:hAnsi="Sakkal Majalla" w:cs="Sakkal Majalla"/>
          <w:sz w:val="28"/>
          <w:szCs w:val="28"/>
          <w:rtl/>
          <w:lang w:val="en-GB"/>
        </w:rPr>
      </w:pPr>
    </w:p>
    <w:p w14:paraId="397F853C" w14:textId="379DCB38" w:rsidR="007F57CC" w:rsidRPr="007F57CC" w:rsidRDefault="007F57CC" w:rsidP="007F57CC">
      <w:pPr>
        <w:rPr>
          <w:rFonts w:ascii="Sakkal Majalla" w:eastAsia="Calibri" w:hAnsi="Sakkal Majalla" w:cs="Sakkal Majalla"/>
          <w:b/>
          <w:bCs/>
          <w:sz w:val="32"/>
          <w:szCs w:val="32"/>
          <w:rtl/>
          <w:lang w:val="en-GB"/>
        </w:rPr>
      </w:pPr>
      <w:r w:rsidRPr="007F57CC">
        <w:rPr>
          <w:rFonts w:ascii="Sakkal Majalla" w:eastAsia="Calibri" w:hAnsi="Sakkal Majalla" w:cs="Sakkal Majalla"/>
          <w:b/>
          <w:bCs/>
          <w:sz w:val="32"/>
          <w:szCs w:val="32"/>
          <w:rtl/>
          <w:lang w:val="en-GB"/>
        </w:rPr>
        <w:t>الشبكات المهنية</w:t>
      </w:r>
      <w:r w:rsidR="00177A00">
        <w:rPr>
          <w:rFonts w:ascii="Sakkal Majalla" w:eastAsia="Calibri" w:hAnsi="Sakkal Majalla" w:cs="Sakkal Majalla" w:hint="cs"/>
          <w:b/>
          <w:bCs/>
          <w:sz w:val="32"/>
          <w:szCs w:val="32"/>
          <w:rtl/>
          <w:lang w:val="en-GB"/>
        </w:rPr>
        <w:t>:</w:t>
      </w:r>
    </w:p>
    <w:p w14:paraId="6C271095" w14:textId="14B4159A" w:rsidR="007F57CC" w:rsidRPr="007F57CC" w:rsidRDefault="007F57CC" w:rsidP="007F57CC">
      <w:pPr>
        <w:spacing w:after="200" w:line="240" w:lineRule="auto"/>
        <w:jc w:val="center"/>
        <w:rPr>
          <w:rFonts w:ascii="Sakkal Majalla" w:eastAsia="Calibri" w:hAnsi="Sakkal Majalla" w:cs="Sakkal Majalla"/>
          <w:b/>
          <w:bCs/>
          <w:color w:val="000000"/>
          <w:sz w:val="28"/>
          <w:szCs w:val="28"/>
          <w:rtl/>
          <w:lang w:val="en-GB"/>
        </w:rPr>
      </w:pPr>
      <w:bookmarkStart w:id="48" w:name="_Toc206177969"/>
      <w:r w:rsidRPr="007F57CC">
        <w:rPr>
          <w:rFonts w:ascii="Sakkal Majalla" w:eastAsia="Calibri" w:hAnsi="Sakkal Majalla" w:cs="Sakkal Majalla"/>
          <w:b/>
          <w:bCs/>
          <w:color w:val="000000"/>
          <w:sz w:val="28"/>
          <w:szCs w:val="28"/>
          <w:rtl/>
        </w:rPr>
        <w:t xml:space="preserve">جدول </w:t>
      </w:r>
      <w:r w:rsidR="00032945">
        <w:rPr>
          <w:rFonts w:ascii="Sakkal Majalla" w:eastAsia="Calibri" w:hAnsi="Sakkal Majalla" w:cs="Sakkal Majalla" w:hint="cs"/>
          <w:b/>
          <w:bCs/>
          <w:color w:val="000000"/>
          <w:sz w:val="28"/>
          <w:szCs w:val="28"/>
          <w:rtl/>
        </w:rPr>
        <w:t xml:space="preserve">رقم </w:t>
      </w:r>
      <w:r w:rsidR="00032945">
        <w:rPr>
          <w:rFonts w:ascii="Sakkal Majalla" w:eastAsia="Calibri" w:hAnsi="Sakkal Majalla" w:cs="Sakkal Majalla"/>
          <w:b/>
          <w:bCs/>
          <w:color w:val="000000"/>
          <w:sz w:val="28"/>
          <w:szCs w:val="28"/>
          <w:rtl/>
        </w:rPr>
        <w:t>(</w:t>
      </w:r>
      <w:r w:rsidRPr="007F57CC">
        <w:rPr>
          <w:rFonts w:ascii="Sakkal Majalla" w:eastAsia="Calibri" w:hAnsi="Sakkal Majalla" w:cs="Sakkal Majalla"/>
          <w:b/>
          <w:bCs/>
          <w:color w:val="000000"/>
          <w:sz w:val="28"/>
          <w:szCs w:val="28"/>
          <w:rtl/>
        </w:rPr>
        <w:fldChar w:fldCharType="begin"/>
      </w:r>
      <w:r w:rsidRPr="007F57CC">
        <w:rPr>
          <w:rFonts w:ascii="Sakkal Majalla" w:eastAsia="Calibri" w:hAnsi="Sakkal Majalla" w:cs="Sakkal Majalla"/>
          <w:b/>
          <w:bCs/>
          <w:color w:val="000000"/>
          <w:sz w:val="28"/>
          <w:szCs w:val="28"/>
          <w:rtl/>
        </w:rPr>
        <w:instrText xml:space="preserve"> </w:instrText>
      </w:r>
      <w:r w:rsidRPr="007F57CC">
        <w:rPr>
          <w:rFonts w:ascii="Sakkal Majalla" w:eastAsia="Calibri" w:hAnsi="Sakkal Majalla" w:cs="Sakkal Majalla"/>
          <w:b/>
          <w:bCs/>
          <w:color w:val="000000"/>
          <w:sz w:val="28"/>
          <w:szCs w:val="28"/>
        </w:rPr>
        <w:instrText>SEQ</w:instrText>
      </w:r>
      <w:r w:rsidRPr="007F57CC">
        <w:rPr>
          <w:rFonts w:ascii="Sakkal Majalla" w:eastAsia="Calibri" w:hAnsi="Sakkal Majalla" w:cs="Sakkal Majalla"/>
          <w:b/>
          <w:bCs/>
          <w:color w:val="000000"/>
          <w:sz w:val="28"/>
          <w:szCs w:val="28"/>
          <w:rtl/>
        </w:rPr>
        <w:instrText xml:space="preserve"> جدول \* </w:instrText>
      </w:r>
      <w:r w:rsidRPr="007F57CC">
        <w:rPr>
          <w:rFonts w:ascii="Sakkal Majalla" w:eastAsia="Calibri" w:hAnsi="Sakkal Majalla" w:cs="Sakkal Majalla"/>
          <w:b/>
          <w:bCs/>
          <w:color w:val="000000"/>
          <w:sz w:val="28"/>
          <w:szCs w:val="28"/>
        </w:rPr>
        <w:instrText>ARABIC</w:instrText>
      </w:r>
      <w:r w:rsidRPr="007F57CC">
        <w:rPr>
          <w:rFonts w:ascii="Sakkal Majalla" w:eastAsia="Calibri" w:hAnsi="Sakkal Majalla" w:cs="Sakkal Majalla"/>
          <w:b/>
          <w:bCs/>
          <w:color w:val="000000"/>
          <w:sz w:val="28"/>
          <w:szCs w:val="28"/>
          <w:rtl/>
        </w:rPr>
        <w:instrText xml:space="preserve"> </w:instrText>
      </w:r>
      <w:r w:rsidRPr="007F57CC">
        <w:rPr>
          <w:rFonts w:ascii="Sakkal Majalla" w:eastAsia="Calibri" w:hAnsi="Sakkal Majalla" w:cs="Sakkal Majalla"/>
          <w:b/>
          <w:bCs/>
          <w:color w:val="000000"/>
          <w:sz w:val="28"/>
          <w:szCs w:val="28"/>
          <w:rtl/>
        </w:rPr>
        <w:fldChar w:fldCharType="separate"/>
      </w:r>
      <w:r w:rsidRPr="007F57CC">
        <w:rPr>
          <w:rFonts w:ascii="Sakkal Majalla" w:eastAsia="Calibri" w:hAnsi="Sakkal Majalla" w:cs="Sakkal Majalla"/>
          <w:b/>
          <w:bCs/>
          <w:noProof/>
          <w:color w:val="000000"/>
          <w:sz w:val="28"/>
          <w:szCs w:val="28"/>
          <w:rtl/>
        </w:rPr>
        <w:t>11</w:t>
      </w:r>
      <w:r w:rsidRPr="007F57CC">
        <w:rPr>
          <w:rFonts w:ascii="Sakkal Majalla" w:eastAsia="Calibri" w:hAnsi="Sakkal Majalla" w:cs="Sakkal Majalla"/>
          <w:b/>
          <w:bCs/>
          <w:color w:val="000000"/>
          <w:sz w:val="28"/>
          <w:szCs w:val="28"/>
          <w:rtl/>
        </w:rPr>
        <w:fldChar w:fldCharType="end"/>
      </w:r>
      <w:r w:rsidR="00177A00">
        <w:rPr>
          <w:rFonts w:ascii="Sakkal Majalla" w:eastAsia="Calibri" w:hAnsi="Sakkal Majalla" w:cs="Sakkal Majalla" w:hint="cs"/>
          <w:b/>
          <w:bCs/>
          <w:color w:val="000000"/>
          <w:sz w:val="28"/>
          <w:szCs w:val="28"/>
          <w:rtl/>
          <w:lang w:val="en-GB"/>
        </w:rPr>
        <w:t>)</w:t>
      </w:r>
      <w:r w:rsidRPr="007F57CC">
        <w:rPr>
          <w:rFonts w:ascii="Sakkal Majalla" w:eastAsia="Calibri" w:hAnsi="Sakkal Majalla" w:cs="Sakkal Majalla"/>
          <w:b/>
          <w:bCs/>
          <w:color w:val="000000"/>
          <w:sz w:val="28"/>
          <w:szCs w:val="28"/>
          <w:rtl/>
          <w:lang w:val="en-GB"/>
        </w:rPr>
        <w:t xml:space="preserve"> ممارسات الشبكات المهنية لعينة الدراسة</w:t>
      </w:r>
      <w:bookmarkEnd w:id="48"/>
    </w:p>
    <w:tbl>
      <w:tblPr>
        <w:tblStyle w:val="aa"/>
        <w:tblW w:w="10211" w:type="dxa"/>
        <w:jc w:val="center"/>
        <w:tblLook w:val="04A0" w:firstRow="1" w:lastRow="0" w:firstColumn="1" w:lastColumn="0" w:noHBand="0" w:noVBand="1"/>
      </w:tblPr>
      <w:tblGrid>
        <w:gridCol w:w="799"/>
        <w:gridCol w:w="961"/>
        <w:gridCol w:w="929"/>
        <w:gridCol w:w="844"/>
        <w:gridCol w:w="844"/>
        <w:gridCol w:w="725"/>
        <w:gridCol w:w="794"/>
        <w:gridCol w:w="794"/>
        <w:gridCol w:w="3365"/>
        <w:gridCol w:w="404"/>
      </w:tblGrid>
      <w:tr w:rsidR="007F57CC" w:rsidRPr="007F57CC" w14:paraId="13698EBA" w14:textId="77777777" w:rsidTr="00424594">
        <w:trPr>
          <w:trHeight w:val="314"/>
          <w:jc w:val="center"/>
        </w:trPr>
        <w:tc>
          <w:tcPr>
            <w:tcW w:w="782" w:type="dxa"/>
            <w:noWrap/>
            <w:vAlign w:val="center"/>
            <w:hideMark/>
          </w:tcPr>
          <w:p w14:paraId="31B41067" w14:textId="77777777" w:rsidR="007F57CC" w:rsidRPr="007F57CC" w:rsidRDefault="007F57CC" w:rsidP="007F57CC">
            <w:pPr>
              <w:jc w:val="center"/>
              <w:rPr>
                <w:rFonts w:ascii="Sakkal Majalla" w:eastAsia="Calibri" w:hAnsi="Sakkal Majalla" w:cs="Sakkal Majalla"/>
                <w:b/>
                <w:bCs/>
                <w:sz w:val="28"/>
                <w:szCs w:val="28"/>
              </w:rPr>
            </w:pPr>
            <w:r w:rsidRPr="007F57CC">
              <w:rPr>
                <w:rFonts w:ascii="Sakkal Majalla" w:eastAsia="Calibri" w:hAnsi="Sakkal Majalla" w:cs="Sakkal Majalla"/>
                <w:b/>
                <w:bCs/>
                <w:sz w:val="28"/>
                <w:szCs w:val="28"/>
                <w:rtl/>
              </w:rPr>
              <w:t>الترتيب</w:t>
            </w:r>
          </w:p>
        </w:tc>
        <w:tc>
          <w:tcPr>
            <w:tcW w:w="941" w:type="dxa"/>
            <w:noWrap/>
            <w:vAlign w:val="center"/>
            <w:hideMark/>
          </w:tcPr>
          <w:p w14:paraId="63E60506" w14:textId="77777777" w:rsidR="007F57CC" w:rsidRPr="007F57CC" w:rsidRDefault="007F57CC" w:rsidP="007F57CC">
            <w:pPr>
              <w:jc w:val="center"/>
              <w:rPr>
                <w:rFonts w:ascii="Sakkal Majalla" w:eastAsia="Calibri" w:hAnsi="Sakkal Majalla" w:cs="Sakkal Majalla"/>
                <w:b/>
                <w:bCs/>
                <w:sz w:val="28"/>
                <w:szCs w:val="28"/>
                <w:rtl/>
              </w:rPr>
            </w:pPr>
            <w:r w:rsidRPr="007F57CC">
              <w:rPr>
                <w:rFonts w:ascii="Sakkal Majalla" w:eastAsia="Calibri" w:hAnsi="Sakkal Majalla" w:cs="Sakkal Majalla"/>
                <w:b/>
                <w:bCs/>
                <w:sz w:val="28"/>
                <w:szCs w:val="28"/>
                <w:rtl/>
              </w:rPr>
              <w:t>الانحراف المعياري</w:t>
            </w:r>
          </w:p>
        </w:tc>
        <w:tc>
          <w:tcPr>
            <w:tcW w:w="869" w:type="dxa"/>
            <w:noWrap/>
            <w:vAlign w:val="center"/>
            <w:hideMark/>
          </w:tcPr>
          <w:p w14:paraId="0A5BAD92" w14:textId="77777777" w:rsidR="007F57CC" w:rsidRPr="007F57CC" w:rsidRDefault="007F57CC" w:rsidP="007F57CC">
            <w:pPr>
              <w:jc w:val="center"/>
              <w:rPr>
                <w:rFonts w:ascii="Sakkal Majalla" w:eastAsia="Calibri" w:hAnsi="Sakkal Majalla" w:cs="Sakkal Majalla"/>
                <w:b/>
                <w:bCs/>
                <w:sz w:val="28"/>
                <w:szCs w:val="28"/>
                <w:rtl/>
              </w:rPr>
            </w:pPr>
            <w:r w:rsidRPr="007F57CC">
              <w:rPr>
                <w:rFonts w:ascii="Sakkal Majalla" w:eastAsia="Calibri" w:hAnsi="Sakkal Majalla" w:cs="Sakkal Majalla"/>
                <w:b/>
                <w:bCs/>
                <w:sz w:val="28"/>
                <w:szCs w:val="28"/>
                <w:rtl/>
              </w:rPr>
              <w:t>المتوسط الحسابي</w:t>
            </w:r>
          </w:p>
        </w:tc>
        <w:tc>
          <w:tcPr>
            <w:tcW w:w="844" w:type="dxa"/>
            <w:noWrap/>
            <w:vAlign w:val="center"/>
            <w:hideMark/>
          </w:tcPr>
          <w:p w14:paraId="7A1E6D36" w14:textId="77777777" w:rsidR="007F57CC" w:rsidRPr="007F57CC" w:rsidRDefault="007F57CC" w:rsidP="007F57CC">
            <w:pPr>
              <w:jc w:val="center"/>
              <w:rPr>
                <w:rFonts w:ascii="Sakkal Majalla" w:eastAsia="Calibri" w:hAnsi="Sakkal Majalla" w:cs="Sakkal Majalla"/>
                <w:b/>
                <w:bCs/>
                <w:sz w:val="28"/>
                <w:szCs w:val="28"/>
                <w:rtl/>
              </w:rPr>
            </w:pPr>
            <w:r w:rsidRPr="007F57CC">
              <w:rPr>
                <w:rFonts w:ascii="Sakkal Majalla" w:eastAsia="Calibri" w:hAnsi="Sakkal Majalla" w:cs="Sakkal Majalla"/>
                <w:b/>
                <w:bCs/>
                <w:sz w:val="28"/>
                <w:szCs w:val="28"/>
                <w:rtl/>
              </w:rPr>
              <w:t>معارض جدا</w:t>
            </w:r>
          </w:p>
        </w:tc>
        <w:tc>
          <w:tcPr>
            <w:tcW w:w="844" w:type="dxa"/>
            <w:noWrap/>
            <w:vAlign w:val="center"/>
            <w:hideMark/>
          </w:tcPr>
          <w:p w14:paraId="7C50B324" w14:textId="77777777" w:rsidR="007F57CC" w:rsidRPr="007F57CC" w:rsidRDefault="007F57CC" w:rsidP="007F57CC">
            <w:pPr>
              <w:jc w:val="center"/>
              <w:rPr>
                <w:rFonts w:ascii="Sakkal Majalla" w:eastAsia="Calibri" w:hAnsi="Sakkal Majalla" w:cs="Sakkal Majalla"/>
                <w:b/>
                <w:bCs/>
                <w:sz w:val="28"/>
                <w:szCs w:val="28"/>
                <w:rtl/>
              </w:rPr>
            </w:pPr>
            <w:r w:rsidRPr="007F57CC">
              <w:rPr>
                <w:rFonts w:ascii="Sakkal Majalla" w:eastAsia="Calibri" w:hAnsi="Sakkal Majalla" w:cs="Sakkal Majalla"/>
                <w:b/>
                <w:bCs/>
                <w:sz w:val="28"/>
                <w:szCs w:val="28"/>
                <w:rtl/>
              </w:rPr>
              <w:t>معارض</w:t>
            </w:r>
          </w:p>
        </w:tc>
        <w:tc>
          <w:tcPr>
            <w:tcW w:w="699" w:type="dxa"/>
            <w:noWrap/>
            <w:vAlign w:val="center"/>
            <w:hideMark/>
          </w:tcPr>
          <w:p w14:paraId="3EF5561A" w14:textId="77777777" w:rsidR="007F57CC" w:rsidRPr="007F57CC" w:rsidRDefault="007F57CC" w:rsidP="007F57CC">
            <w:pPr>
              <w:jc w:val="center"/>
              <w:rPr>
                <w:rFonts w:ascii="Sakkal Majalla" w:eastAsia="Calibri" w:hAnsi="Sakkal Majalla" w:cs="Sakkal Majalla"/>
                <w:b/>
                <w:bCs/>
                <w:sz w:val="28"/>
                <w:szCs w:val="28"/>
                <w:rtl/>
              </w:rPr>
            </w:pPr>
            <w:r w:rsidRPr="007F57CC">
              <w:rPr>
                <w:rFonts w:ascii="Sakkal Majalla" w:eastAsia="Calibri" w:hAnsi="Sakkal Majalla" w:cs="Sakkal Majalla"/>
                <w:b/>
                <w:bCs/>
                <w:sz w:val="28"/>
                <w:szCs w:val="28"/>
                <w:rtl/>
              </w:rPr>
              <w:t>محايد</w:t>
            </w:r>
          </w:p>
        </w:tc>
        <w:tc>
          <w:tcPr>
            <w:tcW w:w="696" w:type="dxa"/>
            <w:noWrap/>
            <w:vAlign w:val="center"/>
            <w:hideMark/>
          </w:tcPr>
          <w:p w14:paraId="64F4FE2E" w14:textId="77777777" w:rsidR="007F57CC" w:rsidRPr="007F57CC" w:rsidRDefault="007F57CC" w:rsidP="007F57CC">
            <w:pPr>
              <w:jc w:val="center"/>
              <w:rPr>
                <w:rFonts w:ascii="Sakkal Majalla" w:eastAsia="Calibri" w:hAnsi="Sakkal Majalla" w:cs="Sakkal Majalla"/>
                <w:b/>
                <w:bCs/>
                <w:sz w:val="28"/>
                <w:szCs w:val="28"/>
                <w:rtl/>
              </w:rPr>
            </w:pPr>
            <w:r w:rsidRPr="007F57CC">
              <w:rPr>
                <w:rFonts w:ascii="Sakkal Majalla" w:eastAsia="Calibri" w:hAnsi="Sakkal Majalla" w:cs="Sakkal Majalla"/>
                <w:b/>
                <w:bCs/>
                <w:sz w:val="28"/>
                <w:szCs w:val="28"/>
                <w:rtl/>
              </w:rPr>
              <w:t>موافق</w:t>
            </w:r>
          </w:p>
        </w:tc>
        <w:tc>
          <w:tcPr>
            <w:tcW w:w="767" w:type="dxa"/>
            <w:noWrap/>
            <w:vAlign w:val="center"/>
            <w:hideMark/>
          </w:tcPr>
          <w:p w14:paraId="25C829A4" w14:textId="77777777" w:rsidR="007F57CC" w:rsidRPr="007F57CC" w:rsidRDefault="007F57CC" w:rsidP="007F57CC">
            <w:pPr>
              <w:jc w:val="center"/>
              <w:rPr>
                <w:rFonts w:ascii="Sakkal Majalla" w:eastAsia="Calibri" w:hAnsi="Sakkal Majalla" w:cs="Sakkal Majalla"/>
                <w:b/>
                <w:bCs/>
                <w:sz w:val="28"/>
                <w:szCs w:val="28"/>
                <w:rtl/>
              </w:rPr>
            </w:pPr>
            <w:r w:rsidRPr="007F57CC">
              <w:rPr>
                <w:rFonts w:ascii="Sakkal Majalla" w:eastAsia="Calibri" w:hAnsi="Sakkal Majalla" w:cs="Sakkal Majalla"/>
                <w:b/>
                <w:bCs/>
                <w:sz w:val="28"/>
                <w:szCs w:val="28"/>
                <w:rtl/>
              </w:rPr>
              <w:t>موافق تماما</w:t>
            </w:r>
          </w:p>
        </w:tc>
        <w:tc>
          <w:tcPr>
            <w:tcW w:w="3365" w:type="dxa"/>
            <w:shd w:val="clear" w:color="auto" w:fill="B4C6E7" w:themeFill="accent1" w:themeFillTint="66"/>
            <w:noWrap/>
            <w:vAlign w:val="center"/>
            <w:hideMark/>
          </w:tcPr>
          <w:p w14:paraId="0AF246E2" w14:textId="77777777" w:rsidR="007F57CC" w:rsidRPr="007F57CC" w:rsidRDefault="007F57CC" w:rsidP="007F57CC">
            <w:pPr>
              <w:jc w:val="center"/>
              <w:rPr>
                <w:rFonts w:ascii="Sakkal Majalla" w:eastAsia="Calibri" w:hAnsi="Sakkal Majalla" w:cs="Sakkal Majalla"/>
                <w:b/>
                <w:bCs/>
                <w:sz w:val="28"/>
                <w:szCs w:val="28"/>
                <w:rtl/>
              </w:rPr>
            </w:pPr>
            <w:r w:rsidRPr="007F57CC">
              <w:rPr>
                <w:rFonts w:ascii="Sakkal Majalla" w:eastAsia="Calibri" w:hAnsi="Sakkal Majalla" w:cs="Sakkal Majalla"/>
                <w:b/>
                <w:bCs/>
                <w:sz w:val="28"/>
                <w:szCs w:val="28"/>
                <w:rtl/>
              </w:rPr>
              <w:t>العبارة</w:t>
            </w:r>
          </w:p>
        </w:tc>
        <w:tc>
          <w:tcPr>
            <w:tcW w:w="404" w:type="dxa"/>
            <w:shd w:val="clear" w:color="auto" w:fill="B4C6E7" w:themeFill="accent1" w:themeFillTint="66"/>
            <w:noWrap/>
            <w:vAlign w:val="center"/>
            <w:hideMark/>
          </w:tcPr>
          <w:p w14:paraId="0B95F876"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tl/>
              </w:rPr>
              <w:t>م</w:t>
            </w:r>
          </w:p>
        </w:tc>
      </w:tr>
      <w:tr w:rsidR="007F57CC" w:rsidRPr="007F57CC" w14:paraId="5A3568AA" w14:textId="77777777" w:rsidTr="00424594">
        <w:trPr>
          <w:trHeight w:val="314"/>
          <w:jc w:val="center"/>
        </w:trPr>
        <w:tc>
          <w:tcPr>
            <w:tcW w:w="782" w:type="dxa"/>
            <w:noWrap/>
            <w:vAlign w:val="center"/>
            <w:hideMark/>
          </w:tcPr>
          <w:p w14:paraId="53953077"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4</w:t>
            </w:r>
          </w:p>
        </w:tc>
        <w:tc>
          <w:tcPr>
            <w:tcW w:w="941" w:type="dxa"/>
            <w:noWrap/>
            <w:vAlign w:val="center"/>
            <w:hideMark/>
          </w:tcPr>
          <w:p w14:paraId="1D71163B"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1.08</w:t>
            </w:r>
          </w:p>
        </w:tc>
        <w:tc>
          <w:tcPr>
            <w:tcW w:w="869" w:type="dxa"/>
            <w:noWrap/>
            <w:vAlign w:val="center"/>
            <w:hideMark/>
          </w:tcPr>
          <w:p w14:paraId="166E9679"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3.68</w:t>
            </w:r>
          </w:p>
        </w:tc>
        <w:tc>
          <w:tcPr>
            <w:tcW w:w="844" w:type="dxa"/>
            <w:noWrap/>
            <w:vAlign w:val="center"/>
            <w:hideMark/>
          </w:tcPr>
          <w:p w14:paraId="2B8F6CE9" w14:textId="77777777" w:rsidR="007F57CC" w:rsidRPr="003107D3" w:rsidRDefault="007F57CC" w:rsidP="007F57CC">
            <w:pPr>
              <w:jc w:val="center"/>
              <w:rPr>
                <w:rFonts w:ascii="Sakkal Majalla" w:eastAsia="Calibri" w:hAnsi="Sakkal Majalla" w:cs="Sakkal Majalla"/>
                <w:sz w:val="28"/>
                <w:szCs w:val="28"/>
                <w:lang w:val="en-US"/>
              </w:rPr>
            </w:pPr>
            <w:r w:rsidRPr="007F57CC">
              <w:rPr>
                <w:rFonts w:ascii="Sakkal Majalla" w:eastAsia="Calibri" w:hAnsi="Sakkal Majalla" w:cs="Sakkal Majalla"/>
                <w:sz w:val="28"/>
                <w:szCs w:val="28"/>
              </w:rPr>
              <w:t>7</w:t>
            </w:r>
          </w:p>
        </w:tc>
        <w:tc>
          <w:tcPr>
            <w:tcW w:w="844" w:type="dxa"/>
            <w:noWrap/>
            <w:vAlign w:val="center"/>
            <w:hideMark/>
          </w:tcPr>
          <w:p w14:paraId="3851EF07"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13</w:t>
            </w:r>
          </w:p>
        </w:tc>
        <w:tc>
          <w:tcPr>
            <w:tcW w:w="699" w:type="dxa"/>
            <w:noWrap/>
            <w:vAlign w:val="center"/>
            <w:hideMark/>
          </w:tcPr>
          <w:p w14:paraId="3A4BA4DA"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42</w:t>
            </w:r>
          </w:p>
        </w:tc>
        <w:tc>
          <w:tcPr>
            <w:tcW w:w="696" w:type="dxa"/>
            <w:noWrap/>
            <w:vAlign w:val="center"/>
            <w:hideMark/>
          </w:tcPr>
          <w:p w14:paraId="030019B6" w14:textId="77777777" w:rsidR="007F57CC" w:rsidRPr="007F57CC" w:rsidRDefault="007F57CC" w:rsidP="007F57CC">
            <w:pPr>
              <w:jc w:val="center"/>
              <w:rPr>
                <w:rFonts w:ascii="Sakkal Majalla" w:eastAsia="Calibri" w:hAnsi="Sakkal Majalla" w:cs="Sakkal Majalla"/>
                <w:sz w:val="28"/>
                <w:szCs w:val="28"/>
                <w:lang w:val="en-US"/>
              </w:rPr>
            </w:pPr>
            <w:r w:rsidRPr="007F57CC">
              <w:rPr>
                <w:rFonts w:ascii="Sakkal Majalla" w:eastAsia="Calibri" w:hAnsi="Sakkal Majalla" w:cs="Sakkal Majalla"/>
                <w:sz w:val="28"/>
                <w:szCs w:val="28"/>
              </w:rPr>
              <w:t>54</w:t>
            </w:r>
          </w:p>
        </w:tc>
        <w:tc>
          <w:tcPr>
            <w:tcW w:w="767" w:type="dxa"/>
            <w:noWrap/>
            <w:vAlign w:val="center"/>
            <w:hideMark/>
          </w:tcPr>
          <w:p w14:paraId="35E71EC7"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39</w:t>
            </w:r>
          </w:p>
        </w:tc>
        <w:tc>
          <w:tcPr>
            <w:tcW w:w="3365" w:type="dxa"/>
            <w:shd w:val="clear" w:color="auto" w:fill="B4C6E7" w:themeFill="accent1" w:themeFillTint="66"/>
            <w:noWrap/>
            <w:vAlign w:val="center"/>
            <w:hideMark/>
          </w:tcPr>
          <w:p w14:paraId="7E9492F4" w14:textId="77777777" w:rsidR="007F57CC" w:rsidRPr="007F57CC" w:rsidRDefault="007F57CC" w:rsidP="007F57CC">
            <w:pPr>
              <w:rPr>
                <w:rFonts w:ascii="Sakkal Majalla" w:eastAsia="Calibri" w:hAnsi="Sakkal Majalla" w:cs="Sakkal Majalla"/>
                <w:sz w:val="28"/>
                <w:szCs w:val="28"/>
              </w:rPr>
            </w:pPr>
            <w:r w:rsidRPr="007F57CC">
              <w:rPr>
                <w:rFonts w:ascii="Sakkal Majalla" w:eastAsia="Calibri" w:hAnsi="Sakkal Majalla" w:cs="Sakkal Majalla"/>
                <w:sz w:val="28"/>
                <w:szCs w:val="28"/>
                <w:rtl/>
              </w:rPr>
              <w:t>أشارك بانتظام في فعاليات أو ملتقيات تسويقية (حضورًا أو افتراضيًا).</w:t>
            </w:r>
          </w:p>
        </w:tc>
        <w:tc>
          <w:tcPr>
            <w:tcW w:w="404" w:type="dxa"/>
            <w:shd w:val="clear" w:color="auto" w:fill="B4C6E7" w:themeFill="accent1" w:themeFillTint="66"/>
            <w:noWrap/>
            <w:vAlign w:val="center"/>
            <w:hideMark/>
          </w:tcPr>
          <w:p w14:paraId="24D6A99B"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6</w:t>
            </w:r>
          </w:p>
        </w:tc>
      </w:tr>
      <w:tr w:rsidR="007F57CC" w:rsidRPr="007F57CC" w14:paraId="6461FC4C" w14:textId="77777777" w:rsidTr="00424594">
        <w:trPr>
          <w:trHeight w:val="314"/>
          <w:jc w:val="center"/>
        </w:trPr>
        <w:tc>
          <w:tcPr>
            <w:tcW w:w="782" w:type="dxa"/>
            <w:noWrap/>
            <w:vAlign w:val="center"/>
            <w:hideMark/>
          </w:tcPr>
          <w:p w14:paraId="4DFD14ED"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1</w:t>
            </w:r>
          </w:p>
        </w:tc>
        <w:tc>
          <w:tcPr>
            <w:tcW w:w="941" w:type="dxa"/>
            <w:noWrap/>
            <w:vAlign w:val="center"/>
            <w:hideMark/>
          </w:tcPr>
          <w:p w14:paraId="0118B9C5"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0.98</w:t>
            </w:r>
          </w:p>
        </w:tc>
        <w:tc>
          <w:tcPr>
            <w:tcW w:w="869" w:type="dxa"/>
            <w:noWrap/>
            <w:vAlign w:val="center"/>
            <w:hideMark/>
          </w:tcPr>
          <w:p w14:paraId="2C9B5CBC"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3.91</w:t>
            </w:r>
          </w:p>
        </w:tc>
        <w:tc>
          <w:tcPr>
            <w:tcW w:w="844" w:type="dxa"/>
            <w:noWrap/>
            <w:vAlign w:val="center"/>
            <w:hideMark/>
          </w:tcPr>
          <w:p w14:paraId="5F416B8B"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5</w:t>
            </w:r>
          </w:p>
        </w:tc>
        <w:tc>
          <w:tcPr>
            <w:tcW w:w="844" w:type="dxa"/>
            <w:noWrap/>
            <w:vAlign w:val="center"/>
            <w:hideMark/>
          </w:tcPr>
          <w:p w14:paraId="6BC79144"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5</w:t>
            </w:r>
          </w:p>
        </w:tc>
        <w:tc>
          <w:tcPr>
            <w:tcW w:w="699" w:type="dxa"/>
            <w:noWrap/>
            <w:vAlign w:val="center"/>
            <w:hideMark/>
          </w:tcPr>
          <w:p w14:paraId="621CD716"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37</w:t>
            </w:r>
          </w:p>
        </w:tc>
        <w:tc>
          <w:tcPr>
            <w:tcW w:w="696" w:type="dxa"/>
            <w:noWrap/>
            <w:vAlign w:val="center"/>
            <w:hideMark/>
          </w:tcPr>
          <w:p w14:paraId="07744ABA"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60</w:t>
            </w:r>
          </w:p>
        </w:tc>
        <w:tc>
          <w:tcPr>
            <w:tcW w:w="767" w:type="dxa"/>
            <w:noWrap/>
            <w:vAlign w:val="center"/>
            <w:hideMark/>
          </w:tcPr>
          <w:p w14:paraId="13636BFC"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48</w:t>
            </w:r>
          </w:p>
        </w:tc>
        <w:tc>
          <w:tcPr>
            <w:tcW w:w="3365" w:type="dxa"/>
            <w:shd w:val="clear" w:color="auto" w:fill="B4C6E7" w:themeFill="accent1" w:themeFillTint="66"/>
            <w:noWrap/>
            <w:vAlign w:val="center"/>
            <w:hideMark/>
          </w:tcPr>
          <w:p w14:paraId="68324EAD" w14:textId="77777777" w:rsidR="007F57CC" w:rsidRPr="007F57CC" w:rsidRDefault="007F57CC" w:rsidP="007F57CC">
            <w:pPr>
              <w:rPr>
                <w:rFonts w:ascii="Sakkal Majalla" w:eastAsia="Calibri" w:hAnsi="Sakkal Majalla" w:cs="Sakkal Majalla"/>
                <w:sz w:val="28"/>
                <w:szCs w:val="28"/>
              </w:rPr>
            </w:pPr>
            <w:r w:rsidRPr="007F57CC">
              <w:rPr>
                <w:rFonts w:ascii="Sakkal Majalla" w:eastAsia="Calibri" w:hAnsi="Sakkal Majalla" w:cs="Sakkal Majalla"/>
                <w:sz w:val="28"/>
                <w:szCs w:val="28"/>
                <w:rtl/>
              </w:rPr>
              <w:t>أحرص على بناء علاقات مهنية جديدة باستمرار داخل وخارج جهة عملي.</w:t>
            </w:r>
          </w:p>
        </w:tc>
        <w:tc>
          <w:tcPr>
            <w:tcW w:w="404" w:type="dxa"/>
            <w:shd w:val="clear" w:color="auto" w:fill="B4C6E7" w:themeFill="accent1" w:themeFillTint="66"/>
            <w:noWrap/>
            <w:vAlign w:val="center"/>
            <w:hideMark/>
          </w:tcPr>
          <w:p w14:paraId="6D014286"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7</w:t>
            </w:r>
          </w:p>
        </w:tc>
      </w:tr>
      <w:tr w:rsidR="007F57CC" w:rsidRPr="007F57CC" w14:paraId="0A386061" w14:textId="77777777" w:rsidTr="00424594">
        <w:trPr>
          <w:trHeight w:val="314"/>
          <w:jc w:val="center"/>
        </w:trPr>
        <w:tc>
          <w:tcPr>
            <w:tcW w:w="782" w:type="dxa"/>
            <w:noWrap/>
            <w:vAlign w:val="center"/>
            <w:hideMark/>
          </w:tcPr>
          <w:p w14:paraId="1E18E5EC"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2</w:t>
            </w:r>
          </w:p>
        </w:tc>
        <w:tc>
          <w:tcPr>
            <w:tcW w:w="941" w:type="dxa"/>
            <w:noWrap/>
            <w:vAlign w:val="center"/>
            <w:hideMark/>
          </w:tcPr>
          <w:p w14:paraId="3C39614E"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0.97</w:t>
            </w:r>
          </w:p>
        </w:tc>
        <w:tc>
          <w:tcPr>
            <w:tcW w:w="869" w:type="dxa"/>
            <w:noWrap/>
            <w:vAlign w:val="center"/>
            <w:hideMark/>
          </w:tcPr>
          <w:p w14:paraId="0056CD9F"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3.85</w:t>
            </w:r>
          </w:p>
        </w:tc>
        <w:tc>
          <w:tcPr>
            <w:tcW w:w="844" w:type="dxa"/>
            <w:noWrap/>
            <w:vAlign w:val="center"/>
            <w:hideMark/>
          </w:tcPr>
          <w:p w14:paraId="1D1B0FE6"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4</w:t>
            </w:r>
          </w:p>
        </w:tc>
        <w:tc>
          <w:tcPr>
            <w:tcW w:w="844" w:type="dxa"/>
            <w:noWrap/>
            <w:vAlign w:val="center"/>
            <w:hideMark/>
          </w:tcPr>
          <w:p w14:paraId="323DBACE"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6</w:t>
            </w:r>
          </w:p>
        </w:tc>
        <w:tc>
          <w:tcPr>
            <w:tcW w:w="699" w:type="dxa"/>
            <w:noWrap/>
            <w:vAlign w:val="center"/>
            <w:hideMark/>
          </w:tcPr>
          <w:p w14:paraId="0534474F"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44</w:t>
            </w:r>
          </w:p>
        </w:tc>
        <w:tc>
          <w:tcPr>
            <w:tcW w:w="696" w:type="dxa"/>
            <w:noWrap/>
            <w:vAlign w:val="center"/>
            <w:hideMark/>
          </w:tcPr>
          <w:p w14:paraId="41A04657"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56</w:t>
            </w:r>
          </w:p>
        </w:tc>
        <w:tc>
          <w:tcPr>
            <w:tcW w:w="767" w:type="dxa"/>
            <w:noWrap/>
            <w:vAlign w:val="center"/>
            <w:hideMark/>
          </w:tcPr>
          <w:p w14:paraId="3CB74AA0"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45</w:t>
            </w:r>
          </w:p>
        </w:tc>
        <w:tc>
          <w:tcPr>
            <w:tcW w:w="3365" w:type="dxa"/>
            <w:shd w:val="clear" w:color="auto" w:fill="B4C6E7" w:themeFill="accent1" w:themeFillTint="66"/>
            <w:noWrap/>
            <w:vAlign w:val="center"/>
            <w:hideMark/>
          </w:tcPr>
          <w:p w14:paraId="5EB6BFDA" w14:textId="77777777" w:rsidR="007F57CC" w:rsidRPr="007F57CC" w:rsidRDefault="007F57CC" w:rsidP="007F57CC">
            <w:pPr>
              <w:rPr>
                <w:rFonts w:ascii="Sakkal Majalla" w:eastAsia="Calibri" w:hAnsi="Sakkal Majalla" w:cs="Sakkal Majalla"/>
                <w:sz w:val="28"/>
                <w:szCs w:val="28"/>
              </w:rPr>
            </w:pPr>
            <w:r w:rsidRPr="007F57CC">
              <w:rPr>
                <w:rFonts w:ascii="Sakkal Majalla" w:eastAsia="Calibri" w:hAnsi="Sakkal Majalla" w:cs="Sakkal Majalla"/>
                <w:sz w:val="28"/>
                <w:szCs w:val="28"/>
                <w:rtl/>
              </w:rPr>
              <w:t>أستخدم وسائل التواصل المهني للتفاعل مع متخصصين في مجال التسويق.</w:t>
            </w:r>
          </w:p>
        </w:tc>
        <w:tc>
          <w:tcPr>
            <w:tcW w:w="404" w:type="dxa"/>
            <w:shd w:val="clear" w:color="auto" w:fill="B4C6E7" w:themeFill="accent1" w:themeFillTint="66"/>
            <w:noWrap/>
            <w:vAlign w:val="center"/>
            <w:hideMark/>
          </w:tcPr>
          <w:p w14:paraId="23EB0555"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8</w:t>
            </w:r>
          </w:p>
        </w:tc>
      </w:tr>
      <w:tr w:rsidR="007F57CC" w:rsidRPr="007F57CC" w14:paraId="7F0EF7E0" w14:textId="77777777" w:rsidTr="00424594">
        <w:trPr>
          <w:trHeight w:val="314"/>
          <w:jc w:val="center"/>
        </w:trPr>
        <w:tc>
          <w:tcPr>
            <w:tcW w:w="782" w:type="dxa"/>
            <w:noWrap/>
            <w:vAlign w:val="center"/>
            <w:hideMark/>
          </w:tcPr>
          <w:p w14:paraId="2FD61C31"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3</w:t>
            </w:r>
          </w:p>
        </w:tc>
        <w:tc>
          <w:tcPr>
            <w:tcW w:w="941" w:type="dxa"/>
            <w:noWrap/>
            <w:vAlign w:val="center"/>
            <w:hideMark/>
          </w:tcPr>
          <w:p w14:paraId="44044B0F"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1.04</w:t>
            </w:r>
          </w:p>
        </w:tc>
        <w:tc>
          <w:tcPr>
            <w:tcW w:w="869" w:type="dxa"/>
            <w:noWrap/>
            <w:vAlign w:val="center"/>
            <w:hideMark/>
          </w:tcPr>
          <w:p w14:paraId="73C04E52"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3.76</w:t>
            </w:r>
          </w:p>
        </w:tc>
        <w:tc>
          <w:tcPr>
            <w:tcW w:w="844" w:type="dxa"/>
            <w:noWrap/>
            <w:vAlign w:val="center"/>
            <w:hideMark/>
          </w:tcPr>
          <w:p w14:paraId="338991C2"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7</w:t>
            </w:r>
          </w:p>
        </w:tc>
        <w:tc>
          <w:tcPr>
            <w:tcW w:w="844" w:type="dxa"/>
            <w:noWrap/>
            <w:vAlign w:val="center"/>
            <w:hideMark/>
          </w:tcPr>
          <w:p w14:paraId="3FA97D98"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7</w:t>
            </w:r>
          </w:p>
        </w:tc>
        <w:tc>
          <w:tcPr>
            <w:tcW w:w="699" w:type="dxa"/>
            <w:noWrap/>
            <w:vAlign w:val="center"/>
            <w:hideMark/>
          </w:tcPr>
          <w:p w14:paraId="6443F9F2"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43</w:t>
            </w:r>
          </w:p>
        </w:tc>
        <w:tc>
          <w:tcPr>
            <w:tcW w:w="696" w:type="dxa"/>
            <w:noWrap/>
            <w:vAlign w:val="center"/>
            <w:hideMark/>
          </w:tcPr>
          <w:p w14:paraId="1ED8AEEE"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57</w:t>
            </w:r>
          </w:p>
        </w:tc>
        <w:tc>
          <w:tcPr>
            <w:tcW w:w="767" w:type="dxa"/>
            <w:noWrap/>
            <w:vAlign w:val="center"/>
            <w:hideMark/>
          </w:tcPr>
          <w:p w14:paraId="79BB9728"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41</w:t>
            </w:r>
          </w:p>
        </w:tc>
        <w:tc>
          <w:tcPr>
            <w:tcW w:w="3365" w:type="dxa"/>
            <w:shd w:val="clear" w:color="auto" w:fill="B4C6E7" w:themeFill="accent1" w:themeFillTint="66"/>
            <w:noWrap/>
            <w:vAlign w:val="center"/>
            <w:hideMark/>
          </w:tcPr>
          <w:p w14:paraId="2CA2CA4D" w14:textId="77777777" w:rsidR="007F57CC" w:rsidRPr="007F57CC" w:rsidRDefault="007F57CC" w:rsidP="007F57CC">
            <w:pPr>
              <w:rPr>
                <w:rFonts w:ascii="Sakkal Majalla" w:eastAsia="Calibri" w:hAnsi="Sakkal Majalla" w:cs="Sakkal Majalla"/>
                <w:sz w:val="28"/>
                <w:szCs w:val="28"/>
              </w:rPr>
            </w:pPr>
            <w:r w:rsidRPr="007F57CC">
              <w:rPr>
                <w:rFonts w:ascii="Sakkal Majalla" w:eastAsia="Calibri" w:hAnsi="Sakkal Majalla" w:cs="Sakkal Majalla"/>
                <w:sz w:val="28"/>
                <w:szCs w:val="28"/>
                <w:rtl/>
              </w:rPr>
              <w:t>أطلب التوصية المهنية أو الدعم من زملاء وموجهين محترفين عند الحاجة.</w:t>
            </w:r>
          </w:p>
        </w:tc>
        <w:tc>
          <w:tcPr>
            <w:tcW w:w="404" w:type="dxa"/>
            <w:shd w:val="clear" w:color="auto" w:fill="B4C6E7" w:themeFill="accent1" w:themeFillTint="66"/>
            <w:noWrap/>
            <w:vAlign w:val="center"/>
            <w:hideMark/>
          </w:tcPr>
          <w:p w14:paraId="7C37ADAE"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9</w:t>
            </w:r>
          </w:p>
        </w:tc>
      </w:tr>
      <w:tr w:rsidR="007F57CC" w:rsidRPr="007F57CC" w14:paraId="448A41C9" w14:textId="77777777" w:rsidTr="00424594">
        <w:trPr>
          <w:trHeight w:val="462"/>
          <w:jc w:val="center"/>
        </w:trPr>
        <w:tc>
          <w:tcPr>
            <w:tcW w:w="782" w:type="dxa"/>
            <w:shd w:val="clear" w:color="auto" w:fill="8EAADB" w:themeFill="accent1" w:themeFillTint="99"/>
            <w:noWrap/>
            <w:vAlign w:val="center"/>
            <w:hideMark/>
          </w:tcPr>
          <w:p w14:paraId="7C483C64" w14:textId="77777777" w:rsidR="007F57CC" w:rsidRPr="007F57CC" w:rsidRDefault="007F57CC" w:rsidP="007F57CC">
            <w:pPr>
              <w:jc w:val="center"/>
              <w:rPr>
                <w:rFonts w:ascii="Sakkal Majalla" w:eastAsia="Calibri" w:hAnsi="Sakkal Majalla" w:cs="Sakkal Majalla"/>
                <w:sz w:val="28"/>
                <w:szCs w:val="28"/>
              </w:rPr>
            </w:pPr>
          </w:p>
        </w:tc>
        <w:tc>
          <w:tcPr>
            <w:tcW w:w="941" w:type="dxa"/>
            <w:shd w:val="clear" w:color="auto" w:fill="8EAADB" w:themeFill="accent1" w:themeFillTint="99"/>
            <w:noWrap/>
            <w:vAlign w:val="center"/>
            <w:hideMark/>
          </w:tcPr>
          <w:p w14:paraId="7A41B772"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tl/>
              </w:rPr>
              <w:t>0.89</w:t>
            </w:r>
          </w:p>
        </w:tc>
        <w:tc>
          <w:tcPr>
            <w:tcW w:w="869" w:type="dxa"/>
            <w:shd w:val="clear" w:color="auto" w:fill="8EAADB" w:themeFill="accent1" w:themeFillTint="99"/>
            <w:noWrap/>
            <w:vAlign w:val="center"/>
            <w:hideMark/>
          </w:tcPr>
          <w:p w14:paraId="462778A4"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tl/>
              </w:rPr>
              <w:t>3.80</w:t>
            </w:r>
          </w:p>
        </w:tc>
        <w:tc>
          <w:tcPr>
            <w:tcW w:w="7619" w:type="dxa"/>
            <w:gridSpan w:val="7"/>
            <w:shd w:val="clear" w:color="auto" w:fill="8EAADB" w:themeFill="accent1" w:themeFillTint="99"/>
            <w:noWrap/>
            <w:vAlign w:val="center"/>
            <w:hideMark/>
          </w:tcPr>
          <w:p w14:paraId="734BF887"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tl/>
              </w:rPr>
              <w:t>المتوسط العام</w:t>
            </w:r>
          </w:p>
        </w:tc>
      </w:tr>
    </w:tbl>
    <w:p w14:paraId="070AA7D8" w14:textId="77777777" w:rsidR="007F57CC" w:rsidRPr="007F57CC" w:rsidRDefault="007F57CC" w:rsidP="007F57CC">
      <w:pPr>
        <w:rPr>
          <w:rFonts w:ascii="Sakkal Majalla" w:eastAsia="Calibri" w:hAnsi="Sakkal Majalla" w:cs="Sakkal Majalla"/>
          <w:sz w:val="28"/>
          <w:szCs w:val="28"/>
          <w:rtl/>
          <w:lang w:val="en-GB"/>
        </w:rPr>
      </w:pPr>
    </w:p>
    <w:p w14:paraId="49100593" w14:textId="77777777" w:rsidR="00AD7DCD" w:rsidRDefault="007F57CC" w:rsidP="006B3DF5">
      <w:pPr>
        <w:spacing w:line="360" w:lineRule="auto"/>
        <w:jc w:val="both"/>
        <w:rPr>
          <w:rFonts w:ascii="Sakkal Majalla" w:eastAsia="Calibri" w:hAnsi="Sakkal Majalla" w:cs="Sakkal Majalla"/>
          <w:sz w:val="28"/>
          <w:szCs w:val="28"/>
          <w:rtl/>
          <w:lang w:val="en-GB"/>
        </w:rPr>
      </w:pPr>
      <w:r w:rsidRPr="007F57CC">
        <w:rPr>
          <w:rFonts w:ascii="Sakkal Majalla" w:eastAsia="Calibri" w:hAnsi="Sakkal Majalla" w:cs="Sakkal Majalla"/>
          <w:sz w:val="28"/>
          <w:szCs w:val="28"/>
          <w:rtl/>
          <w:lang w:val="en-GB"/>
        </w:rPr>
        <w:t>فيما يخص بعد الشبكات المهنية كما في جدول (11) جاء هذا البُعد في المرتبة الأعلى من حيث المتوسط العام، بواقع 3.80، ما يعكس قوة العلاقات المهنية التي يسعى المشاركون للحفاظ عليها وتنميتها. أظهرت البيانات أن بناء العلاقات مع زملاء المهنة، وحضور الفعاليات والمعارض التسويقية، والمشاركة في المنتديات والملتقيات المتخصصة، تعد ممارسات شائعة. ويدل ذلك على أن شبكة العلاقات القوية تعد من الركائز الأساسية لتعزيز العلامة الشخصية.</w:t>
      </w:r>
    </w:p>
    <w:p w14:paraId="2A553990" w14:textId="0F2CE9BF" w:rsidR="007F57CC" w:rsidRPr="007F57CC" w:rsidRDefault="007F57CC" w:rsidP="006B3DF5">
      <w:pPr>
        <w:spacing w:line="360" w:lineRule="auto"/>
        <w:jc w:val="both"/>
        <w:rPr>
          <w:rFonts w:ascii="Sakkal Majalla" w:eastAsia="Calibri" w:hAnsi="Sakkal Majalla" w:cs="Sakkal Majalla"/>
          <w:sz w:val="28"/>
          <w:szCs w:val="28"/>
          <w:rtl/>
          <w:lang w:val="en-GB"/>
        </w:rPr>
      </w:pPr>
      <w:r w:rsidRPr="007F57CC">
        <w:rPr>
          <w:rFonts w:ascii="Sakkal Majalla" w:eastAsia="Calibri" w:hAnsi="Sakkal Majalla" w:cs="Sakkal Majalla"/>
          <w:sz w:val="28"/>
          <w:szCs w:val="28"/>
          <w:rtl/>
          <w:lang w:val="en-GB"/>
        </w:rPr>
        <w:t xml:space="preserve">بناء المحتوى </w:t>
      </w:r>
    </w:p>
    <w:p w14:paraId="228E13DE" w14:textId="77777777" w:rsidR="007F57CC" w:rsidRPr="007F57CC" w:rsidRDefault="007F57CC" w:rsidP="007F57CC">
      <w:pPr>
        <w:rPr>
          <w:rFonts w:ascii="Sakkal Majalla" w:eastAsia="Calibri" w:hAnsi="Sakkal Majalla" w:cs="Sakkal Majalla"/>
          <w:sz w:val="28"/>
          <w:szCs w:val="28"/>
          <w:rtl/>
          <w:lang w:val="en-GB"/>
        </w:rPr>
      </w:pPr>
    </w:p>
    <w:p w14:paraId="01E44466" w14:textId="77777777" w:rsidR="007553A9" w:rsidRDefault="007553A9" w:rsidP="007F57CC">
      <w:pPr>
        <w:spacing w:after="200" w:line="240" w:lineRule="auto"/>
        <w:jc w:val="center"/>
        <w:rPr>
          <w:rFonts w:ascii="Sakkal Majalla" w:eastAsia="Calibri" w:hAnsi="Sakkal Majalla" w:cs="Sakkal Majalla"/>
          <w:b/>
          <w:bCs/>
          <w:color w:val="000000"/>
          <w:sz w:val="28"/>
          <w:szCs w:val="28"/>
          <w:rtl/>
        </w:rPr>
      </w:pPr>
      <w:bookmarkStart w:id="49" w:name="_Toc206177970"/>
    </w:p>
    <w:p w14:paraId="59D38692" w14:textId="77777777" w:rsidR="007553A9" w:rsidRDefault="007553A9" w:rsidP="007F57CC">
      <w:pPr>
        <w:spacing w:after="200" w:line="240" w:lineRule="auto"/>
        <w:jc w:val="center"/>
        <w:rPr>
          <w:rFonts w:ascii="Sakkal Majalla" w:eastAsia="Calibri" w:hAnsi="Sakkal Majalla" w:cs="Sakkal Majalla"/>
          <w:b/>
          <w:bCs/>
          <w:color w:val="000000"/>
          <w:sz w:val="28"/>
          <w:szCs w:val="28"/>
          <w:rtl/>
        </w:rPr>
      </w:pPr>
    </w:p>
    <w:p w14:paraId="3F9CFB39" w14:textId="2D20AE82" w:rsidR="007F57CC" w:rsidRPr="007F57CC" w:rsidRDefault="007F57CC" w:rsidP="007F57CC">
      <w:pPr>
        <w:spacing w:after="200" w:line="240" w:lineRule="auto"/>
        <w:jc w:val="center"/>
        <w:rPr>
          <w:rFonts w:ascii="Sakkal Majalla" w:eastAsia="Calibri" w:hAnsi="Sakkal Majalla" w:cs="Sakkal Majalla"/>
          <w:b/>
          <w:bCs/>
          <w:color w:val="000000"/>
          <w:sz w:val="28"/>
          <w:szCs w:val="28"/>
          <w:rtl/>
          <w:lang w:val="en-GB"/>
        </w:rPr>
      </w:pPr>
      <w:r w:rsidRPr="007F57CC">
        <w:rPr>
          <w:rFonts w:ascii="Sakkal Majalla" w:eastAsia="Calibri" w:hAnsi="Sakkal Majalla" w:cs="Sakkal Majalla"/>
          <w:b/>
          <w:bCs/>
          <w:color w:val="000000"/>
          <w:sz w:val="28"/>
          <w:szCs w:val="28"/>
          <w:rtl/>
        </w:rPr>
        <w:lastRenderedPageBreak/>
        <w:t>جدول</w:t>
      </w:r>
      <w:r w:rsidR="00177A00" w:rsidRPr="00AF30F4">
        <w:rPr>
          <w:rFonts w:ascii="Sakkal Majalla" w:eastAsia="Calibri" w:hAnsi="Sakkal Majalla" w:cs="Sakkal Majalla" w:hint="cs"/>
          <w:b/>
          <w:bCs/>
          <w:color w:val="000000"/>
          <w:sz w:val="28"/>
          <w:szCs w:val="28"/>
          <w:rtl/>
        </w:rPr>
        <w:t xml:space="preserve"> رقم(</w:t>
      </w:r>
      <w:r w:rsidRPr="007F57CC">
        <w:rPr>
          <w:rFonts w:ascii="Sakkal Majalla" w:eastAsia="Calibri" w:hAnsi="Sakkal Majalla" w:cs="Sakkal Majalla"/>
          <w:b/>
          <w:bCs/>
          <w:color w:val="000000"/>
          <w:sz w:val="28"/>
          <w:szCs w:val="28"/>
          <w:rtl/>
        </w:rPr>
        <w:t xml:space="preserve"> </w:t>
      </w:r>
      <w:r w:rsidRPr="007F57CC">
        <w:rPr>
          <w:rFonts w:ascii="Sakkal Majalla" w:eastAsia="Calibri" w:hAnsi="Sakkal Majalla" w:cs="Sakkal Majalla"/>
          <w:b/>
          <w:bCs/>
          <w:color w:val="000000"/>
          <w:sz w:val="28"/>
          <w:szCs w:val="28"/>
          <w:rtl/>
        </w:rPr>
        <w:fldChar w:fldCharType="begin"/>
      </w:r>
      <w:r w:rsidRPr="007F57CC">
        <w:rPr>
          <w:rFonts w:ascii="Sakkal Majalla" w:eastAsia="Calibri" w:hAnsi="Sakkal Majalla" w:cs="Sakkal Majalla"/>
          <w:b/>
          <w:bCs/>
          <w:color w:val="000000"/>
          <w:sz w:val="28"/>
          <w:szCs w:val="28"/>
          <w:rtl/>
        </w:rPr>
        <w:instrText xml:space="preserve"> </w:instrText>
      </w:r>
      <w:r w:rsidRPr="007F57CC">
        <w:rPr>
          <w:rFonts w:ascii="Sakkal Majalla" w:eastAsia="Calibri" w:hAnsi="Sakkal Majalla" w:cs="Sakkal Majalla"/>
          <w:b/>
          <w:bCs/>
          <w:color w:val="000000"/>
          <w:sz w:val="28"/>
          <w:szCs w:val="28"/>
        </w:rPr>
        <w:instrText>SEQ</w:instrText>
      </w:r>
      <w:r w:rsidRPr="007F57CC">
        <w:rPr>
          <w:rFonts w:ascii="Sakkal Majalla" w:eastAsia="Calibri" w:hAnsi="Sakkal Majalla" w:cs="Sakkal Majalla"/>
          <w:b/>
          <w:bCs/>
          <w:color w:val="000000"/>
          <w:sz w:val="28"/>
          <w:szCs w:val="28"/>
          <w:rtl/>
        </w:rPr>
        <w:instrText xml:space="preserve"> جدول \* </w:instrText>
      </w:r>
      <w:r w:rsidRPr="007F57CC">
        <w:rPr>
          <w:rFonts w:ascii="Sakkal Majalla" w:eastAsia="Calibri" w:hAnsi="Sakkal Majalla" w:cs="Sakkal Majalla"/>
          <w:b/>
          <w:bCs/>
          <w:color w:val="000000"/>
          <w:sz w:val="28"/>
          <w:szCs w:val="28"/>
        </w:rPr>
        <w:instrText>ARABIC</w:instrText>
      </w:r>
      <w:r w:rsidRPr="007F57CC">
        <w:rPr>
          <w:rFonts w:ascii="Sakkal Majalla" w:eastAsia="Calibri" w:hAnsi="Sakkal Majalla" w:cs="Sakkal Majalla"/>
          <w:b/>
          <w:bCs/>
          <w:color w:val="000000"/>
          <w:sz w:val="28"/>
          <w:szCs w:val="28"/>
          <w:rtl/>
        </w:rPr>
        <w:instrText xml:space="preserve"> </w:instrText>
      </w:r>
      <w:r w:rsidRPr="007F57CC">
        <w:rPr>
          <w:rFonts w:ascii="Sakkal Majalla" w:eastAsia="Calibri" w:hAnsi="Sakkal Majalla" w:cs="Sakkal Majalla"/>
          <w:b/>
          <w:bCs/>
          <w:color w:val="000000"/>
          <w:sz w:val="28"/>
          <w:szCs w:val="28"/>
          <w:rtl/>
        </w:rPr>
        <w:fldChar w:fldCharType="separate"/>
      </w:r>
      <w:r w:rsidRPr="007F57CC">
        <w:rPr>
          <w:rFonts w:ascii="Sakkal Majalla" w:eastAsia="Calibri" w:hAnsi="Sakkal Majalla" w:cs="Sakkal Majalla"/>
          <w:b/>
          <w:bCs/>
          <w:noProof/>
          <w:color w:val="000000"/>
          <w:sz w:val="28"/>
          <w:szCs w:val="28"/>
          <w:rtl/>
        </w:rPr>
        <w:t>12</w:t>
      </w:r>
      <w:r w:rsidRPr="007F57CC">
        <w:rPr>
          <w:rFonts w:ascii="Sakkal Majalla" w:eastAsia="Calibri" w:hAnsi="Sakkal Majalla" w:cs="Sakkal Majalla"/>
          <w:b/>
          <w:bCs/>
          <w:color w:val="000000"/>
          <w:sz w:val="28"/>
          <w:szCs w:val="28"/>
          <w:rtl/>
        </w:rPr>
        <w:fldChar w:fldCharType="end"/>
      </w:r>
      <w:r w:rsidR="00177A00" w:rsidRPr="00AF30F4">
        <w:rPr>
          <w:rFonts w:ascii="Sakkal Majalla" w:eastAsia="Calibri" w:hAnsi="Sakkal Majalla" w:cs="Sakkal Majalla" w:hint="cs"/>
          <w:b/>
          <w:bCs/>
          <w:color w:val="000000"/>
          <w:sz w:val="28"/>
          <w:szCs w:val="28"/>
          <w:rtl/>
          <w:lang w:val="en-GB"/>
        </w:rPr>
        <w:t>)</w:t>
      </w:r>
      <w:r w:rsidRPr="007F57CC">
        <w:rPr>
          <w:rFonts w:ascii="Sakkal Majalla" w:eastAsia="Calibri" w:hAnsi="Sakkal Majalla" w:cs="Sakkal Majalla"/>
          <w:b/>
          <w:bCs/>
          <w:color w:val="000000"/>
          <w:sz w:val="28"/>
          <w:szCs w:val="28"/>
          <w:rtl/>
          <w:lang w:val="en-GB"/>
        </w:rPr>
        <w:t xml:space="preserve"> ممارسات بناء المحتوى بين عينة الدراسة</w:t>
      </w:r>
      <w:bookmarkEnd w:id="49"/>
    </w:p>
    <w:tbl>
      <w:tblPr>
        <w:tblStyle w:val="aa"/>
        <w:tblW w:w="10291" w:type="dxa"/>
        <w:jc w:val="center"/>
        <w:tblLook w:val="04A0" w:firstRow="1" w:lastRow="0" w:firstColumn="1" w:lastColumn="0" w:noHBand="0" w:noVBand="1"/>
      </w:tblPr>
      <w:tblGrid>
        <w:gridCol w:w="799"/>
        <w:gridCol w:w="961"/>
        <w:gridCol w:w="929"/>
        <w:gridCol w:w="828"/>
        <w:gridCol w:w="828"/>
        <w:gridCol w:w="725"/>
        <w:gridCol w:w="794"/>
        <w:gridCol w:w="794"/>
        <w:gridCol w:w="3438"/>
        <w:gridCol w:w="460"/>
      </w:tblGrid>
      <w:tr w:rsidR="007F57CC" w:rsidRPr="007F57CC" w14:paraId="749730E5" w14:textId="77777777" w:rsidTr="00424594">
        <w:trPr>
          <w:trHeight w:val="333"/>
          <w:jc w:val="center"/>
        </w:trPr>
        <w:tc>
          <w:tcPr>
            <w:tcW w:w="780" w:type="dxa"/>
            <w:shd w:val="clear" w:color="auto" w:fill="B4C6E7" w:themeFill="accent1" w:themeFillTint="66"/>
            <w:noWrap/>
            <w:vAlign w:val="center"/>
            <w:hideMark/>
          </w:tcPr>
          <w:p w14:paraId="045E8FCE" w14:textId="77777777" w:rsidR="007F57CC" w:rsidRPr="007F57CC" w:rsidRDefault="007F57CC" w:rsidP="007F57CC">
            <w:pPr>
              <w:jc w:val="center"/>
              <w:rPr>
                <w:rFonts w:ascii="Sakkal Majalla" w:eastAsia="Calibri" w:hAnsi="Sakkal Majalla" w:cs="Sakkal Majalla"/>
                <w:b/>
                <w:bCs/>
                <w:sz w:val="28"/>
                <w:szCs w:val="28"/>
              </w:rPr>
            </w:pPr>
            <w:r w:rsidRPr="007F57CC">
              <w:rPr>
                <w:rFonts w:ascii="Sakkal Majalla" w:eastAsia="Calibri" w:hAnsi="Sakkal Majalla" w:cs="Sakkal Majalla"/>
                <w:b/>
                <w:bCs/>
                <w:sz w:val="28"/>
                <w:szCs w:val="28"/>
                <w:rtl/>
              </w:rPr>
              <w:t>الترتيب</w:t>
            </w:r>
          </w:p>
        </w:tc>
        <w:tc>
          <w:tcPr>
            <w:tcW w:w="914" w:type="dxa"/>
            <w:shd w:val="clear" w:color="auto" w:fill="B4C6E7" w:themeFill="accent1" w:themeFillTint="66"/>
            <w:noWrap/>
            <w:vAlign w:val="center"/>
            <w:hideMark/>
          </w:tcPr>
          <w:p w14:paraId="3ABF7A00" w14:textId="77777777" w:rsidR="007F57CC" w:rsidRPr="007F57CC" w:rsidRDefault="007F57CC" w:rsidP="007F57CC">
            <w:pPr>
              <w:jc w:val="center"/>
              <w:rPr>
                <w:rFonts w:ascii="Sakkal Majalla" w:eastAsia="Calibri" w:hAnsi="Sakkal Majalla" w:cs="Sakkal Majalla"/>
                <w:b/>
                <w:bCs/>
                <w:sz w:val="28"/>
                <w:szCs w:val="28"/>
                <w:rtl/>
              </w:rPr>
            </w:pPr>
            <w:r w:rsidRPr="007F57CC">
              <w:rPr>
                <w:rFonts w:ascii="Sakkal Majalla" w:eastAsia="Calibri" w:hAnsi="Sakkal Majalla" w:cs="Sakkal Majalla"/>
                <w:b/>
                <w:bCs/>
                <w:sz w:val="28"/>
                <w:szCs w:val="28"/>
                <w:rtl/>
              </w:rPr>
              <w:t>الانحراف المعياري</w:t>
            </w:r>
          </w:p>
        </w:tc>
        <w:tc>
          <w:tcPr>
            <w:tcW w:w="869" w:type="dxa"/>
            <w:shd w:val="clear" w:color="auto" w:fill="B4C6E7" w:themeFill="accent1" w:themeFillTint="66"/>
            <w:noWrap/>
            <w:vAlign w:val="center"/>
            <w:hideMark/>
          </w:tcPr>
          <w:p w14:paraId="5EB81343" w14:textId="77777777" w:rsidR="007F57CC" w:rsidRPr="007F57CC" w:rsidRDefault="007F57CC" w:rsidP="007F57CC">
            <w:pPr>
              <w:jc w:val="center"/>
              <w:rPr>
                <w:rFonts w:ascii="Sakkal Majalla" w:eastAsia="Calibri" w:hAnsi="Sakkal Majalla" w:cs="Sakkal Majalla"/>
                <w:b/>
                <w:bCs/>
                <w:sz w:val="28"/>
                <w:szCs w:val="28"/>
                <w:rtl/>
              </w:rPr>
            </w:pPr>
            <w:r w:rsidRPr="007F57CC">
              <w:rPr>
                <w:rFonts w:ascii="Sakkal Majalla" w:eastAsia="Calibri" w:hAnsi="Sakkal Majalla" w:cs="Sakkal Majalla"/>
                <w:b/>
                <w:bCs/>
                <w:sz w:val="28"/>
                <w:szCs w:val="28"/>
                <w:rtl/>
              </w:rPr>
              <w:t>المتوسط الحسابي</w:t>
            </w:r>
          </w:p>
        </w:tc>
        <w:tc>
          <w:tcPr>
            <w:tcW w:w="818" w:type="dxa"/>
            <w:shd w:val="clear" w:color="auto" w:fill="B4C6E7" w:themeFill="accent1" w:themeFillTint="66"/>
            <w:noWrap/>
            <w:vAlign w:val="center"/>
            <w:hideMark/>
          </w:tcPr>
          <w:p w14:paraId="56C7D332" w14:textId="77777777" w:rsidR="007F57CC" w:rsidRPr="007F57CC" w:rsidRDefault="007F57CC" w:rsidP="007F57CC">
            <w:pPr>
              <w:jc w:val="center"/>
              <w:rPr>
                <w:rFonts w:ascii="Sakkal Majalla" w:eastAsia="Calibri" w:hAnsi="Sakkal Majalla" w:cs="Sakkal Majalla"/>
                <w:b/>
                <w:bCs/>
                <w:sz w:val="28"/>
                <w:szCs w:val="28"/>
                <w:rtl/>
              </w:rPr>
            </w:pPr>
            <w:r w:rsidRPr="007F57CC">
              <w:rPr>
                <w:rFonts w:ascii="Sakkal Majalla" w:eastAsia="Calibri" w:hAnsi="Sakkal Majalla" w:cs="Sakkal Majalla"/>
                <w:b/>
                <w:bCs/>
                <w:sz w:val="28"/>
                <w:szCs w:val="28"/>
                <w:rtl/>
              </w:rPr>
              <w:t>معارض جدا</w:t>
            </w:r>
          </w:p>
        </w:tc>
        <w:tc>
          <w:tcPr>
            <w:tcW w:w="818" w:type="dxa"/>
            <w:shd w:val="clear" w:color="auto" w:fill="B4C6E7" w:themeFill="accent1" w:themeFillTint="66"/>
            <w:noWrap/>
            <w:vAlign w:val="center"/>
            <w:hideMark/>
          </w:tcPr>
          <w:p w14:paraId="4AFE078B" w14:textId="77777777" w:rsidR="007F57CC" w:rsidRPr="007F57CC" w:rsidRDefault="007F57CC" w:rsidP="007F57CC">
            <w:pPr>
              <w:jc w:val="center"/>
              <w:rPr>
                <w:rFonts w:ascii="Sakkal Majalla" w:eastAsia="Calibri" w:hAnsi="Sakkal Majalla" w:cs="Sakkal Majalla"/>
                <w:b/>
                <w:bCs/>
                <w:sz w:val="28"/>
                <w:szCs w:val="28"/>
                <w:rtl/>
              </w:rPr>
            </w:pPr>
            <w:r w:rsidRPr="007F57CC">
              <w:rPr>
                <w:rFonts w:ascii="Sakkal Majalla" w:eastAsia="Calibri" w:hAnsi="Sakkal Majalla" w:cs="Sakkal Majalla"/>
                <w:b/>
                <w:bCs/>
                <w:sz w:val="28"/>
                <w:szCs w:val="28"/>
                <w:rtl/>
              </w:rPr>
              <w:t>معارض</w:t>
            </w:r>
          </w:p>
        </w:tc>
        <w:tc>
          <w:tcPr>
            <w:tcW w:w="714" w:type="dxa"/>
            <w:shd w:val="clear" w:color="auto" w:fill="B4C6E7" w:themeFill="accent1" w:themeFillTint="66"/>
            <w:noWrap/>
            <w:vAlign w:val="center"/>
            <w:hideMark/>
          </w:tcPr>
          <w:p w14:paraId="0E744C4C" w14:textId="77777777" w:rsidR="007F57CC" w:rsidRPr="007F57CC" w:rsidRDefault="007F57CC" w:rsidP="007F57CC">
            <w:pPr>
              <w:jc w:val="center"/>
              <w:rPr>
                <w:rFonts w:ascii="Sakkal Majalla" w:eastAsia="Calibri" w:hAnsi="Sakkal Majalla" w:cs="Sakkal Majalla"/>
                <w:b/>
                <w:bCs/>
                <w:sz w:val="28"/>
                <w:szCs w:val="28"/>
                <w:rtl/>
              </w:rPr>
            </w:pPr>
            <w:r w:rsidRPr="007F57CC">
              <w:rPr>
                <w:rFonts w:ascii="Sakkal Majalla" w:eastAsia="Calibri" w:hAnsi="Sakkal Majalla" w:cs="Sakkal Majalla"/>
                <w:b/>
                <w:bCs/>
                <w:sz w:val="28"/>
                <w:szCs w:val="28"/>
                <w:rtl/>
              </w:rPr>
              <w:t>محايد</w:t>
            </w:r>
          </w:p>
        </w:tc>
        <w:tc>
          <w:tcPr>
            <w:tcW w:w="696" w:type="dxa"/>
            <w:shd w:val="clear" w:color="auto" w:fill="B4C6E7" w:themeFill="accent1" w:themeFillTint="66"/>
            <w:noWrap/>
            <w:vAlign w:val="center"/>
            <w:hideMark/>
          </w:tcPr>
          <w:p w14:paraId="1E9FA932" w14:textId="77777777" w:rsidR="007F57CC" w:rsidRPr="007F57CC" w:rsidRDefault="007F57CC" w:rsidP="007F57CC">
            <w:pPr>
              <w:jc w:val="center"/>
              <w:rPr>
                <w:rFonts w:ascii="Sakkal Majalla" w:eastAsia="Calibri" w:hAnsi="Sakkal Majalla" w:cs="Sakkal Majalla"/>
                <w:b/>
                <w:bCs/>
                <w:sz w:val="28"/>
                <w:szCs w:val="28"/>
                <w:rtl/>
              </w:rPr>
            </w:pPr>
            <w:r w:rsidRPr="007F57CC">
              <w:rPr>
                <w:rFonts w:ascii="Sakkal Majalla" w:eastAsia="Calibri" w:hAnsi="Sakkal Majalla" w:cs="Sakkal Majalla"/>
                <w:b/>
                <w:bCs/>
                <w:sz w:val="28"/>
                <w:szCs w:val="28"/>
                <w:rtl/>
              </w:rPr>
              <w:t>موافق</w:t>
            </w:r>
          </w:p>
        </w:tc>
        <w:tc>
          <w:tcPr>
            <w:tcW w:w="784" w:type="dxa"/>
            <w:shd w:val="clear" w:color="auto" w:fill="B4C6E7" w:themeFill="accent1" w:themeFillTint="66"/>
            <w:noWrap/>
            <w:vAlign w:val="center"/>
            <w:hideMark/>
          </w:tcPr>
          <w:p w14:paraId="6E2AB5BC" w14:textId="77777777" w:rsidR="007F57CC" w:rsidRPr="007F57CC" w:rsidRDefault="007F57CC" w:rsidP="007F57CC">
            <w:pPr>
              <w:jc w:val="center"/>
              <w:rPr>
                <w:rFonts w:ascii="Sakkal Majalla" w:eastAsia="Calibri" w:hAnsi="Sakkal Majalla" w:cs="Sakkal Majalla"/>
                <w:b/>
                <w:bCs/>
                <w:sz w:val="28"/>
                <w:szCs w:val="28"/>
                <w:rtl/>
              </w:rPr>
            </w:pPr>
            <w:r w:rsidRPr="007F57CC">
              <w:rPr>
                <w:rFonts w:ascii="Sakkal Majalla" w:eastAsia="Calibri" w:hAnsi="Sakkal Majalla" w:cs="Sakkal Majalla"/>
                <w:b/>
                <w:bCs/>
                <w:sz w:val="28"/>
                <w:szCs w:val="28"/>
                <w:rtl/>
              </w:rPr>
              <w:t>موافق تماما</w:t>
            </w:r>
          </w:p>
        </w:tc>
        <w:tc>
          <w:tcPr>
            <w:tcW w:w="3438" w:type="dxa"/>
            <w:shd w:val="clear" w:color="auto" w:fill="B4C6E7" w:themeFill="accent1" w:themeFillTint="66"/>
            <w:noWrap/>
            <w:vAlign w:val="center"/>
            <w:hideMark/>
          </w:tcPr>
          <w:p w14:paraId="778ACD94" w14:textId="77777777" w:rsidR="007F57CC" w:rsidRPr="007F57CC" w:rsidRDefault="007F57CC" w:rsidP="007F57CC">
            <w:pPr>
              <w:jc w:val="center"/>
              <w:rPr>
                <w:rFonts w:ascii="Sakkal Majalla" w:eastAsia="Calibri" w:hAnsi="Sakkal Majalla" w:cs="Sakkal Majalla"/>
                <w:b/>
                <w:bCs/>
                <w:sz w:val="28"/>
                <w:szCs w:val="28"/>
                <w:rtl/>
              </w:rPr>
            </w:pPr>
            <w:r w:rsidRPr="007F57CC">
              <w:rPr>
                <w:rFonts w:ascii="Sakkal Majalla" w:eastAsia="Calibri" w:hAnsi="Sakkal Majalla" w:cs="Sakkal Majalla"/>
                <w:b/>
                <w:bCs/>
                <w:sz w:val="28"/>
                <w:szCs w:val="28"/>
                <w:rtl/>
              </w:rPr>
              <w:t>العبارة</w:t>
            </w:r>
          </w:p>
        </w:tc>
        <w:tc>
          <w:tcPr>
            <w:tcW w:w="460" w:type="dxa"/>
            <w:shd w:val="clear" w:color="auto" w:fill="B4C6E7" w:themeFill="accent1" w:themeFillTint="66"/>
            <w:noWrap/>
            <w:vAlign w:val="center"/>
            <w:hideMark/>
          </w:tcPr>
          <w:p w14:paraId="22FD9057"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tl/>
              </w:rPr>
              <w:t>م</w:t>
            </w:r>
          </w:p>
        </w:tc>
      </w:tr>
      <w:tr w:rsidR="007F57CC" w:rsidRPr="007F57CC" w14:paraId="10E5A5E4" w14:textId="77777777" w:rsidTr="00424594">
        <w:trPr>
          <w:trHeight w:val="333"/>
          <w:jc w:val="center"/>
        </w:trPr>
        <w:tc>
          <w:tcPr>
            <w:tcW w:w="780" w:type="dxa"/>
            <w:noWrap/>
            <w:vAlign w:val="center"/>
            <w:hideMark/>
          </w:tcPr>
          <w:p w14:paraId="673BB27B"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3</w:t>
            </w:r>
          </w:p>
        </w:tc>
        <w:tc>
          <w:tcPr>
            <w:tcW w:w="914" w:type="dxa"/>
            <w:noWrap/>
            <w:vAlign w:val="center"/>
            <w:hideMark/>
          </w:tcPr>
          <w:p w14:paraId="783B0B19"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1.08</w:t>
            </w:r>
          </w:p>
        </w:tc>
        <w:tc>
          <w:tcPr>
            <w:tcW w:w="869" w:type="dxa"/>
            <w:noWrap/>
            <w:vAlign w:val="center"/>
            <w:hideMark/>
          </w:tcPr>
          <w:p w14:paraId="0C25A5F0"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3.61</w:t>
            </w:r>
          </w:p>
        </w:tc>
        <w:tc>
          <w:tcPr>
            <w:tcW w:w="818" w:type="dxa"/>
            <w:noWrap/>
            <w:vAlign w:val="center"/>
            <w:hideMark/>
          </w:tcPr>
          <w:p w14:paraId="1B5B9260"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9</w:t>
            </w:r>
          </w:p>
        </w:tc>
        <w:tc>
          <w:tcPr>
            <w:tcW w:w="818" w:type="dxa"/>
            <w:noWrap/>
            <w:vAlign w:val="center"/>
            <w:hideMark/>
          </w:tcPr>
          <w:p w14:paraId="230B2A78"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10</w:t>
            </w:r>
          </w:p>
        </w:tc>
        <w:tc>
          <w:tcPr>
            <w:tcW w:w="714" w:type="dxa"/>
            <w:noWrap/>
            <w:vAlign w:val="center"/>
            <w:hideMark/>
          </w:tcPr>
          <w:p w14:paraId="7E68FCE8"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49</w:t>
            </w:r>
          </w:p>
        </w:tc>
        <w:tc>
          <w:tcPr>
            <w:tcW w:w="696" w:type="dxa"/>
            <w:noWrap/>
            <w:vAlign w:val="center"/>
            <w:hideMark/>
          </w:tcPr>
          <w:p w14:paraId="1CBB3CC8" w14:textId="77777777" w:rsidR="007F57CC" w:rsidRPr="007F57CC" w:rsidRDefault="007F57CC" w:rsidP="007F57CC">
            <w:pPr>
              <w:jc w:val="center"/>
              <w:rPr>
                <w:rFonts w:ascii="Sakkal Majalla" w:eastAsia="Calibri" w:hAnsi="Sakkal Majalla" w:cs="Sakkal Majalla"/>
                <w:sz w:val="28"/>
                <w:szCs w:val="28"/>
                <w:lang w:val="en-US"/>
              </w:rPr>
            </w:pPr>
            <w:r w:rsidRPr="007F57CC">
              <w:rPr>
                <w:rFonts w:ascii="Sakkal Majalla" w:eastAsia="Calibri" w:hAnsi="Sakkal Majalla" w:cs="Sakkal Majalla"/>
                <w:sz w:val="28"/>
                <w:szCs w:val="28"/>
              </w:rPr>
              <w:t>52</w:t>
            </w:r>
          </w:p>
        </w:tc>
        <w:tc>
          <w:tcPr>
            <w:tcW w:w="784" w:type="dxa"/>
            <w:noWrap/>
            <w:vAlign w:val="center"/>
            <w:hideMark/>
          </w:tcPr>
          <w:p w14:paraId="561778BB"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35</w:t>
            </w:r>
          </w:p>
        </w:tc>
        <w:tc>
          <w:tcPr>
            <w:tcW w:w="3438" w:type="dxa"/>
            <w:shd w:val="clear" w:color="auto" w:fill="B4C6E7" w:themeFill="accent1" w:themeFillTint="66"/>
            <w:noWrap/>
            <w:vAlign w:val="center"/>
            <w:hideMark/>
          </w:tcPr>
          <w:p w14:paraId="5D7F80FD" w14:textId="77777777" w:rsidR="007F57CC" w:rsidRPr="007F57CC" w:rsidRDefault="007F57CC" w:rsidP="007F57CC">
            <w:pPr>
              <w:rPr>
                <w:rFonts w:ascii="Sakkal Majalla" w:eastAsia="Calibri" w:hAnsi="Sakkal Majalla" w:cs="Sakkal Majalla"/>
                <w:sz w:val="28"/>
                <w:szCs w:val="28"/>
              </w:rPr>
            </w:pPr>
            <w:r w:rsidRPr="007F57CC">
              <w:rPr>
                <w:rFonts w:ascii="Sakkal Majalla" w:eastAsia="Calibri" w:hAnsi="Sakkal Majalla" w:cs="Sakkal Majalla"/>
                <w:sz w:val="28"/>
                <w:szCs w:val="28"/>
                <w:rtl/>
              </w:rPr>
              <w:t>أكتب أو أنشر محتوى متخصص يعكس خبرتي في مجال التسويق.</w:t>
            </w:r>
          </w:p>
        </w:tc>
        <w:tc>
          <w:tcPr>
            <w:tcW w:w="460" w:type="dxa"/>
            <w:shd w:val="clear" w:color="auto" w:fill="B4C6E7" w:themeFill="accent1" w:themeFillTint="66"/>
            <w:noWrap/>
            <w:vAlign w:val="center"/>
            <w:hideMark/>
          </w:tcPr>
          <w:p w14:paraId="7F8448B1"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10</w:t>
            </w:r>
          </w:p>
        </w:tc>
      </w:tr>
      <w:tr w:rsidR="007F57CC" w:rsidRPr="007F57CC" w14:paraId="4FDC5528" w14:textId="77777777" w:rsidTr="00424594">
        <w:trPr>
          <w:trHeight w:val="333"/>
          <w:jc w:val="center"/>
        </w:trPr>
        <w:tc>
          <w:tcPr>
            <w:tcW w:w="780" w:type="dxa"/>
            <w:noWrap/>
            <w:vAlign w:val="center"/>
            <w:hideMark/>
          </w:tcPr>
          <w:p w14:paraId="5519CB68"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2</w:t>
            </w:r>
          </w:p>
        </w:tc>
        <w:tc>
          <w:tcPr>
            <w:tcW w:w="914" w:type="dxa"/>
            <w:noWrap/>
            <w:vAlign w:val="center"/>
            <w:hideMark/>
          </w:tcPr>
          <w:p w14:paraId="599D3BBB"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1.02</w:t>
            </w:r>
          </w:p>
        </w:tc>
        <w:tc>
          <w:tcPr>
            <w:tcW w:w="869" w:type="dxa"/>
            <w:noWrap/>
            <w:vAlign w:val="center"/>
            <w:hideMark/>
          </w:tcPr>
          <w:p w14:paraId="000964CE"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3.82</w:t>
            </w:r>
          </w:p>
        </w:tc>
        <w:tc>
          <w:tcPr>
            <w:tcW w:w="818" w:type="dxa"/>
            <w:noWrap/>
            <w:vAlign w:val="center"/>
            <w:hideMark/>
          </w:tcPr>
          <w:p w14:paraId="036CED95"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6</w:t>
            </w:r>
          </w:p>
        </w:tc>
        <w:tc>
          <w:tcPr>
            <w:tcW w:w="818" w:type="dxa"/>
            <w:noWrap/>
            <w:vAlign w:val="center"/>
            <w:hideMark/>
          </w:tcPr>
          <w:p w14:paraId="04E33032"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7</w:t>
            </w:r>
          </w:p>
        </w:tc>
        <w:tc>
          <w:tcPr>
            <w:tcW w:w="714" w:type="dxa"/>
            <w:noWrap/>
            <w:vAlign w:val="center"/>
            <w:hideMark/>
          </w:tcPr>
          <w:p w14:paraId="1ABC9EBD"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40</w:t>
            </w:r>
          </w:p>
        </w:tc>
        <w:tc>
          <w:tcPr>
            <w:tcW w:w="696" w:type="dxa"/>
            <w:noWrap/>
            <w:vAlign w:val="center"/>
            <w:hideMark/>
          </w:tcPr>
          <w:p w14:paraId="51227F43"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58</w:t>
            </w:r>
          </w:p>
        </w:tc>
        <w:tc>
          <w:tcPr>
            <w:tcW w:w="784" w:type="dxa"/>
            <w:noWrap/>
            <w:vAlign w:val="center"/>
            <w:hideMark/>
          </w:tcPr>
          <w:p w14:paraId="3379035C"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44</w:t>
            </w:r>
          </w:p>
        </w:tc>
        <w:tc>
          <w:tcPr>
            <w:tcW w:w="3438" w:type="dxa"/>
            <w:shd w:val="clear" w:color="auto" w:fill="B4C6E7" w:themeFill="accent1" w:themeFillTint="66"/>
            <w:noWrap/>
            <w:vAlign w:val="center"/>
            <w:hideMark/>
          </w:tcPr>
          <w:p w14:paraId="4482A7FA" w14:textId="77777777" w:rsidR="007F57CC" w:rsidRPr="007F57CC" w:rsidRDefault="007F57CC" w:rsidP="007F57CC">
            <w:pPr>
              <w:rPr>
                <w:rFonts w:ascii="Sakkal Majalla" w:eastAsia="Calibri" w:hAnsi="Sakkal Majalla" w:cs="Sakkal Majalla"/>
                <w:sz w:val="28"/>
                <w:szCs w:val="28"/>
              </w:rPr>
            </w:pPr>
            <w:r w:rsidRPr="007F57CC">
              <w:rPr>
                <w:rFonts w:ascii="Sakkal Majalla" w:eastAsia="Calibri" w:hAnsi="Sakkal Majalla" w:cs="Sakkal Majalla"/>
                <w:sz w:val="28"/>
                <w:szCs w:val="28"/>
                <w:rtl/>
              </w:rPr>
              <w:t>أستخدم المحتوى الذي أنشره لبناء صورتي المهنية وتعزيز علامتي الشخصية.</w:t>
            </w:r>
          </w:p>
        </w:tc>
        <w:tc>
          <w:tcPr>
            <w:tcW w:w="460" w:type="dxa"/>
            <w:shd w:val="clear" w:color="auto" w:fill="B4C6E7" w:themeFill="accent1" w:themeFillTint="66"/>
            <w:noWrap/>
            <w:vAlign w:val="center"/>
            <w:hideMark/>
          </w:tcPr>
          <w:p w14:paraId="63730D91"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11</w:t>
            </w:r>
          </w:p>
        </w:tc>
      </w:tr>
      <w:tr w:rsidR="007F57CC" w:rsidRPr="007F57CC" w14:paraId="23E31A33" w14:textId="77777777" w:rsidTr="00424594">
        <w:trPr>
          <w:trHeight w:val="333"/>
          <w:jc w:val="center"/>
        </w:trPr>
        <w:tc>
          <w:tcPr>
            <w:tcW w:w="780" w:type="dxa"/>
            <w:noWrap/>
            <w:vAlign w:val="center"/>
            <w:hideMark/>
          </w:tcPr>
          <w:p w14:paraId="52BBC56F"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1</w:t>
            </w:r>
          </w:p>
        </w:tc>
        <w:tc>
          <w:tcPr>
            <w:tcW w:w="914" w:type="dxa"/>
            <w:noWrap/>
            <w:vAlign w:val="center"/>
            <w:hideMark/>
          </w:tcPr>
          <w:p w14:paraId="08920E5E"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0.99</w:t>
            </w:r>
          </w:p>
        </w:tc>
        <w:tc>
          <w:tcPr>
            <w:tcW w:w="869" w:type="dxa"/>
            <w:noWrap/>
            <w:vAlign w:val="center"/>
            <w:hideMark/>
          </w:tcPr>
          <w:p w14:paraId="663DD3DC"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3.89</w:t>
            </w:r>
          </w:p>
        </w:tc>
        <w:tc>
          <w:tcPr>
            <w:tcW w:w="818" w:type="dxa"/>
            <w:noWrap/>
            <w:vAlign w:val="center"/>
            <w:hideMark/>
          </w:tcPr>
          <w:p w14:paraId="6CF58319"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5</w:t>
            </w:r>
          </w:p>
        </w:tc>
        <w:tc>
          <w:tcPr>
            <w:tcW w:w="818" w:type="dxa"/>
            <w:noWrap/>
            <w:vAlign w:val="center"/>
            <w:hideMark/>
          </w:tcPr>
          <w:p w14:paraId="21B350AB"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5</w:t>
            </w:r>
          </w:p>
        </w:tc>
        <w:tc>
          <w:tcPr>
            <w:tcW w:w="714" w:type="dxa"/>
            <w:noWrap/>
            <w:vAlign w:val="center"/>
            <w:hideMark/>
          </w:tcPr>
          <w:p w14:paraId="772A69E3"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40</w:t>
            </w:r>
          </w:p>
        </w:tc>
        <w:tc>
          <w:tcPr>
            <w:tcW w:w="696" w:type="dxa"/>
            <w:noWrap/>
            <w:vAlign w:val="center"/>
            <w:hideMark/>
          </w:tcPr>
          <w:p w14:paraId="312D2B64"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57</w:t>
            </w:r>
          </w:p>
        </w:tc>
        <w:tc>
          <w:tcPr>
            <w:tcW w:w="784" w:type="dxa"/>
            <w:noWrap/>
            <w:vAlign w:val="center"/>
            <w:hideMark/>
          </w:tcPr>
          <w:p w14:paraId="2CE673F8"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48</w:t>
            </w:r>
          </w:p>
        </w:tc>
        <w:tc>
          <w:tcPr>
            <w:tcW w:w="3438" w:type="dxa"/>
            <w:shd w:val="clear" w:color="auto" w:fill="B4C6E7" w:themeFill="accent1" w:themeFillTint="66"/>
            <w:noWrap/>
            <w:vAlign w:val="center"/>
            <w:hideMark/>
          </w:tcPr>
          <w:p w14:paraId="1FFBC65D" w14:textId="77777777" w:rsidR="007F57CC" w:rsidRPr="007F57CC" w:rsidRDefault="007F57CC" w:rsidP="007F57CC">
            <w:pPr>
              <w:rPr>
                <w:rFonts w:ascii="Sakkal Majalla" w:eastAsia="Calibri" w:hAnsi="Sakkal Majalla" w:cs="Sakkal Majalla"/>
                <w:sz w:val="28"/>
                <w:szCs w:val="28"/>
              </w:rPr>
            </w:pPr>
            <w:r w:rsidRPr="007F57CC">
              <w:rPr>
                <w:rFonts w:ascii="Sakkal Majalla" w:eastAsia="Calibri" w:hAnsi="Sakkal Majalla" w:cs="Sakkal Majalla"/>
                <w:sz w:val="28"/>
                <w:szCs w:val="28"/>
                <w:rtl/>
              </w:rPr>
              <w:t>أحرص على تقديم محتوى أصيل ومفيد للجمهور المهني المهتم بمجالي.</w:t>
            </w:r>
          </w:p>
        </w:tc>
        <w:tc>
          <w:tcPr>
            <w:tcW w:w="460" w:type="dxa"/>
            <w:shd w:val="clear" w:color="auto" w:fill="B4C6E7" w:themeFill="accent1" w:themeFillTint="66"/>
            <w:noWrap/>
            <w:vAlign w:val="center"/>
            <w:hideMark/>
          </w:tcPr>
          <w:p w14:paraId="18F5AC63"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12</w:t>
            </w:r>
          </w:p>
        </w:tc>
      </w:tr>
      <w:tr w:rsidR="007F57CC" w:rsidRPr="007F57CC" w14:paraId="6B116F78" w14:textId="77777777" w:rsidTr="00424594">
        <w:trPr>
          <w:trHeight w:val="333"/>
          <w:jc w:val="center"/>
        </w:trPr>
        <w:tc>
          <w:tcPr>
            <w:tcW w:w="780" w:type="dxa"/>
            <w:noWrap/>
            <w:vAlign w:val="center"/>
            <w:hideMark/>
          </w:tcPr>
          <w:p w14:paraId="5A70CDE6"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4</w:t>
            </w:r>
          </w:p>
        </w:tc>
        <w:tc>
          <w:tcPr>
            <w:tcW w:w="914" w:type="dxa"/>
            <w:noWrap/>
            <w:vAlign w:val="center"/>
            <w:hideMark/>
          </w:tcPr>
          <w:p w14:paraId="3497D350"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1.08</w:t>
            </w:r>
          </w:p>
        </w:tc>
        <w:tc>
          <w:tcPr>
            <w:tcW w:w="869" w:type="dxa"/>
            <w:noWrap/>
            <w:vAlign w:val="center"/>
            <w:hideMark/>
          </w:tcPr>
          <w:p w14:paraId="3F9266F9"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3.57</w:t>
            </w:r>
          </w:p>
        </w:tc>
        <w:tc>
          <w:tcPr>
            <w:tcW w:w="818" w:type="dxa"/>
            <w:noWrap/>
            <w:vAlign w:val="center"/>
            <w:hideMark/>
          </w:tcPr>
          <w:p w14:paraId="6E854029"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8</w:t>
            </w:r>
          </w:p>
        </w:tc>
        <w:tc>
          <w:tcPr>
            <w:tcW w:w="818" w:type="dxa"/>
            <w:noWrap/>
            <w:vAlign w:val="center"/>
            <w:hideMark/>
          </w:tcPr>
          <w:p w14:paraId="08FB5FB5"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13</w:t>
            </w:r>
          </w:p>
        </w:tc>
        <w:tc>
          <w:tcPr>
            <w:tcW w:w="714" w:type="dxa"/>
            <w:noWrap/>
            <w:vAlign w:val="center"/>
            <w:hideMark/>
          </w:tcPr>
          <w:p w14:paraId="2E934B24"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50</w:t>
            </w:r>
          </w:p>
        </w:tc>
        <w:tc>
          <w:tcPr>
            <w:tcW w:w="696" w:type="dxa"/>
            <w:noWrap/>
            <w:vAlign w:val="center"/>
            <w:hideMark/>
          </w:tcPr>
          <w:p w14:paraId="63B67A3E"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50</w:t>
            </w:r>
          </w:p>
        </w:tc>
        <w:tc>
          <w:tcPr>
            <w:tcW w:w="784" w:type="dxa"/>
            <w:noWrap/>
            <w:vAlign w:val="center"/>
            <w:hideMark/>
          </w:tcPr>
          <w:p w14:paraId="6A7C9861"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34</w:t>
            </w:r>
          </w:p>
        </w:tc>
        <w:tc>
          <w:tcPr>
            <w:tcW w:w="3438" w:type="dxa"/>
            <w:shd w:val="clear" w:color="auto" w:fill="B4C6E7" w:themeFill="accent1" w:themeFillTint="66"/>
            <w:noWrap/>
            <w:vAlign w:val="center"/>
            <w:hideMark/>
          </w:tcPr>
          <w:p w14:paraId="48EEA4BE" w14:textId="77777777" w:rsidR="007F57CC" w:rsidRPr="007F57CC" w:rsidRDefault="007F57CC" w:rsidP="007F57CC">
            <w:pPr>
              <w:rPr>
                <w:rFonts w:ascii="Sakkal Majalla" w:eastAsia="Calibri" w:hAnsi="Sakkal Majalla" w:cs="Sakkal Majalla"/>
                <w:sz w:val="28"/>
                <w:szCs w:val="28"/>
              </w:rPr>
            </w:pPr>
            <w:r w:rsidRPr="007F57CC">
              <w:rPr>
                <w:rFonts w:ascii="Sakkal Majalla" w:eastAsia="Calibri" w:hAnsi="Sakkal Majalla" w:cs="Sakkal Majalla"/>
                <w:sz w:val="28"/>
                <w:szCs w:val="28"/>
                <w:rtl/>
              </w:rPr>
              <w:t>أنشر دراسات حالة، تجارب عملية، أو تحليلات مرتبطة بتخصصي.</w:t>
            </w:r>
          </w:p>
        </w:tc>
        <w:tc>
          <w:tcPr>
            <w:tcW w:w="460" w:type="dxa"/>
            <w:shd w:val="clear" w:color="auto" w:fill="B4C6E7" w:themeFill="accent1" w:themeFillTint="66"/>
            <w:noWrap/>
            <w:vAlign w:val="center"/>
            <w:hideMark/>
          </w:tcPr>
          <w:p w14:paraId="0632EF42"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13</w:t>
            </w:r>
          </w:p>
        </w:tc>
      </w:tr>
      <w:tr w:rsidR="007F57CC" w:rsidRPr="007F57CC" w14:paraId="0B908555" w14:textId="77777777" w:rsidTr="00424594">
        <w:trPr>
          <w:trHeight w:val="578"/>
          <w:jc w:val="center"/>
        </w:trPr>
        <w:tc>
          <w:tcPr>
            <w:tcW w:w="780" w:type="dxa"/>
            <w:shd w:val="clear" w:color="auto" w:fill="8EAADB" w:themeFill="accent1" w:themeFillTint="99"/>
            <w:noWrap/>
            <w:vAlign w:val="center"/>
            <w:hideMark/>
          </w:tcPr>
          <w:p w14:paraId="16EE4D27" w14:textId="77777777" w:rsidR="007F57CC" w:rsidRPr="007F57CC" w:rsidRDefault="007F57CC" w:rsidP="007F57CC">
            <w:pPr>
              <w:jc w:val="center"/>
              <w:rPr>
                <w:rFonts w:ascii="Sakkal Majalla" w:eastAsia="Calibri" w:hAnsi="Sakkal Majalla" w:cs="Sakkal Majalla"/>
                <w:sz w:val="28"/>
                <w:szCs w:val="28"/>
              </w:rPr>
            </w:pPr>
          </w:p>
        </w:tc>
        <w:tc>
          <w:tcPr>
            <w:tcW w:w="914" w:type="dxa"/>
            <w:shd w:val="clear" w:color="auto" w:fill="8EAADB" w:themeFill="accent1" w:themeFillTint="99"/>
            <w:noWrap/>
            <w:vAlign w:val="center"/>
            <w:hideMark/>
          </w:tcPr>
          <w:p w14:paraId="4F127CB3"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tl/>
              </w:rPr>
              <w:t>0.96</w:t>
            </w:r>
          </w:p>
        </w:tc>
        <w:tc>
          <w:tcPr>
            <w:tcW w:w="869" w:type="dxa"/>
            <w:shd w:val="clear" w:color="auto" w:fill="8EAADB" w:themeFill="accent1" w:themeFillTint="99"/>
            <w:noWrap/>
            <w:vAlign w:val="center"/>
            <w:hideMark/>
          </w:tcPr>
          <w:p w14:paraId="1346CD53"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tl/>
              </w:rPr>
              <w:t>3.72</w:t>
            </w:r>
          </w:p>
        </w:tc>
        <w:tc>
          <w:tcPr>
            <w:tcW w:w="7728" w:type="dxa"/>
            <w:gridSpan w:val="7"/>
            <w:shd w:val="clear" w:color="auto" w:fill="8EAADB" w:themeFill="accent1" w:themeFillTint="99"/>
            <w:noWrap/>
            <w:vAlign w:val="center"/>
            <w:hideMark/>
          </w:tcPr>
          <w:p w14:paraId="1E3FAB04"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tl/>
              </w:rPr>
              <w:t>المتوسط العام</w:t>
            </w:r>
          </w:p>
        </w:tc>
      </w:tr>
    </w:tbl>
    <w:p w14:paraId="4257CF4B" w14:textId="77777777" w:rsidR="007F57CC" w:rsidRPr="007F57CC" w:rsidRDefault="007F57CC" w:rsidP="007F57CC">
      <w:pPr>
        <w:rPr>
          <w:rFonts w:ascii="Sakkal Majalla" w:eastAsia="Calibri" w:hAnsi="Sakkal Majalla" w:cs="Sakkal Majalla"/>
          <w:sz w:val="28"/>
          <w:szCs w:val="28"/>
          <w:rtl/>
          <w:lang w:val="en-GB"/>
        </w:rPr>
      </w:pPr>
    </w:p>
    <w:p w14:paraId="3DB839AD" w14:textId="79AD5A9F" w:rsidR="007F57CC" w:rsidRPr="007F57CC" w:rsidRDefault="007F57CC" w:rsidP="007F57CC">
      <w:pPr>
        <w:spacing w:line="360" w:lineRule="auto"/>
        <w:jc w:val="both"/>
        <w:rPr>
          <w:rFonts w:ascii="Sakkal Majalla" w:eastAsia="Calibri" w:hAnsi="Sakkal Majalla" w:cs="Sakkal Majalla"/>
          <w:sz w:val="28"/>
          <w:szCs w:val="28"/>
          <w:rtl/>
          <w:lang w:val="en-GB"/>
        </w:rPr>
      </w:pPr>
      <w:r w:rsidRPr="007F57CC">
        <w:rPr>
          <w:rFonts w:ascii="Sakkal Majalla" w:eastAsia="Calibri" w:hAnsi="Sakkal Majalla" w:cs="Sakkal Majalla"/>
          <w:sz w:val="28"/>
          <w:szCs w:val="28"/>
          <w:rtl/>
          <w:lang w:val="en-GB"/>
        </w:rPr>
        <w:t xml:space="preserve">يتضح من جدول </w:t>
      </w:r>
      <w:r w:rsidR="00AF30F4">
        <w:rPr>
          <w:rFonts w:ascii="Sakkal Majalla" w:eastAsia="Calibri" w:hAnsi="Sakkal Majalla" w:cs="Sakkal Majalla" w:hint="cs"/>
          <w:sz w:val="28"/>
          <w:szCs w:val="28"/>
          <w:rtl/>
          <w:lang w:val="en-GB"/>
        </w:rPr>
        <w:t>رقم</w:t>
      </w:r>
      <w:r w:rsidR="00AF30F4" w:rsidRPr="007F57CC">
        <w:rPr>
          <w:rFonts w:ascii="Sakkal Majalla" w:eastAsia="Calibri" w:hAnsi="Sakkal Majalla" w:cs="Sakkal Majalla" w:hint="cs"/>
          <w:sz w:val="28"/>
          <w:szCs w:val="28"/>
          <w:rtl/>
          <w:lang w:val="en-GB"/>
        </w:rPr>
        <w:t xml:space="preserve"> </w:t>
      </w:r>
      <w:r w:rsidR="00AF30F4" w:rsidRPr="007F57CC">
        <w:rPr>
          <w:rFonts w:ascii="Sakkal Majalla" w:eastAsia="Calibri" w:hAnsi="Sakkal Majalla" w:cs="Sakkal Majalla"/>
          <w:sz w:val="28"/>
          <w:szCs w:val="28"/>
          <w:rtl/>
          <w:lang w:val="en-GB"/>
        </w:rPr>
        <w:t>(</w:t>
      </w:r>
      <w:r w:rsidRPr="007F57CC">
        <w:rPr>
          <w:rFonts w:ascii="Sakkal Majalla" w:eastAsia="Calibri" w:hAnsi="Sakkal Majalla" w:cs="Sakkal Majalla"/>
          <w:sz w:val="28"/>
          <w:szCs w:val="28"/>
          <w:rtl/>
          <w:lang w:val="en-GB"/>
        </w:rPr>
        <w:t xml:space="preserve">12) أن بعد بناء المحتوى سجّل متوسطًا يقارب 3.72، وهو مؤشر على اهتمام المشاركين بإنتاج محتوى يعكس قيمهم وخبراتهم المهنية. حيث </w:t>
      </w:r>
      <w:r w:rsidR="00AF30F4" w:rsidRPr="007F57CC">
        <w:rPr>
          <w:rFonts w:ascii="Sakkal Majalla" w:eastAsia="Calibri" w:hAnsi="Sakkal Majalla" w:cs="Sakkal Majalla" w:hint="cs"/>
          <w:sz w:val="28"/>
          <w:szCs w:val="28"/>
          <w:rtl/>
          <w:lang w:val="en-GB"/>
        </w:rPr>
        <w:t>أكد</w:t>
      </w:r>
      <w:r w:rsidRPr="007F57CC">
        <w:rPr>
          <w:rFonts w:ascii="Sakkal Majalla" w:eastAsia="Calibri" w:hAnsi="Sakkal Majalla" w:cs="Sakkal Majalla"/>
          <w:sz w:val="28"/>
          <w:szCs w:val="28"/>
          <w:rtl/>
          <w:lang w:val="en-GB"/>
        </w:rPr>
        <w:t xml:space="preserve"> المشاركون على تقديم محتوى يفيد الجمهور المتابع واستخدامه لبناء علامة شخصية.</w:t>
      </w:r>
    </w:p>
    <w:p w14:paraId="5F897BFC" w14:textId="5E49BEA8" w:rsidR="007F57CC" w:rsidRPr="007F57CC" w:rsidRDefault="007F57CC" w:rsidP="007F57CC">
      <w:pPr>
        <w:rPr>
          <w:rFonts w:ascii="Sakkal Majalla" w:eastAsia="Calibri" w:hAnsi="Sakkal Majalla" w:cs="Sakkal Majalla"/>
          <w:b/>
          <w:bCs/>
          <w:sz w:val="32"/>
          <w:szCs w:val="32"/>
          <w:rtl/>
          <w:lang w:val="en-GB"/>
        </w:rPr>
      </w:pPr>
      <w:r w:rsidRPr="007F57CC">
        <w:rPr>
          <w:rFonts w:ascii="Sakkal Majalla" w:eastAsia="Calibri" w:hAnsi="Sakkal Majalla" w:cs="Sakkal Majalla"/>
          <w:b/>
          <w:bCs/>
          <w:sz w:val="32"/>
          <w:szCs w:val="32"/>
          <w:rtl/>
          <w:lang w:val="en-GB"/>
        </w:rPr>
        <w:t>إظهار الخبرة</w:t>
      </w:r>
      <w:r w:rsidR="00AF30F4">
        <w:rPr>
          <w:rFonts w:ascii="Sakkal Majalla" w:eastAsia="Calibri" w:hAnsi="Sakkal Majalla" w:cs="Sakkal Majalla" w:hint="cs"/>
          <w:b/>
          <w:bCs/>
          <w:sz w:val="32"/>
          <w:szCs w:val="32"/>
          <w:rtl/>
          <w:lang w:val="en-GB"/>
        </w:rPr>
        <w:t>:</w:t>
      </w:r>
      <w:r w:rsidRPr="007F57CC">
        <w:rPr>
          <w:rFonts w:ascii="Sakkal Majalla" w:eastAsia="Calibri" w:hAnsi="Sakkal Majalla" w:cs="Sakkal Majalla"/>
          <w:b/>
          <w:bCs/>
          <w:sz w:val="32"/>
          <w:szCs w:val="32"/>
          <w:rtl/>
          <w:lang w:val="en-GB"/>
        </w:rPr>
        <w:t xml:space="preserve"> </w:t>
      </w:r>
    </w:p>
    <w:p w14:paraId="38666018" w14:textId="6D90924E" w:rsidR="007F57CC" w:rsidRPr="007F57CC" w:rsidRDefault="007F57CC" w:rsidP="007F57CC">
      <w:pPr>
        <w:spacing w:after="200" w:line="240" w:lineRule="auto"/>
        <w:jc w:val="center"/>
        <w:rPr>
          <w:rFonts w:ascii="Sakkal Majalla" w:eastAsia="Calibri" w:hAnsi="Sakkal Majalla" w:cs="Sakkal Majalla"/>
          <w:b/>
          <w:bCs/>
          <w:color w:val="000000"/>
          <w:sz w:val="28"/>
          <w:szCs w:val="28"/>
          <w:rtl/>
          <w:lang w:val="en-GB"/>
        </w:rPr>
      </w:pPr>
      <w:bookmarkStart w:id="50" w:name="_Toc206177971"/>
      <w:r w:rsidRPr="007F57CC">
        <w:rPr>
          <w:rFonts w:ascii="Sakkal Majalla" w:eastAsia="Calibri" w:hAnsi="Sakkal Majalla" w:cs="Sakkal Majalla"/>
          <w:b/>
          <w:bCs/>
          <w:color w:val="000000"/>
          <w:sz w:val="28"/>
          <w:szCs w:val="28"/>
          <w:rtl/>
        </w:rPr>
        <w:t>جدول</w:t>
      </w:r>
      <w:r w:rsidR="00AF30F4" w:rsidRPr="00AF30F4">
        <w:rPr>
          <w:rFonts w:ascii="Sakkal Majalla" w:eastAsia="Calibri" w:hAnsi="Sakkal Majalla" w:cs="Sakkal Majalla" w:hint="cs"/>
          <w:b/>
          <w:bCs/>
          <w:color w:val="000000"/>
          <w:sz w:val="28"/>
          <w:szCs w:val="28"/>
          <w:rtl/>
        </w:rPr>
        <w:t xml:space="preserve"> رقم(</w:t>
      </w:r>
      <w:r w:rsidRPr="007F57CC">
        <w:rPr>
          <w:rFonts w:ascii="Sakkal Majalla" w:eastAsia="Calibri" w:hAnsi="Sakkal Majalla" w:cs="Sakkal Majalla"/>
          <w:b/>
          <w:bCs/>
          <w:color w:val="000000"/>
          <w:sz w:val="28"/>
          <w:szCs w:val="28"/>
          <w:rtl/>
        </w:rPr>
        <w:t xml:space="preserve"> </w:t>
      </w:r>
      <w:r w:rsidRPr="007F57CC">
        <w:rPr>
          <w:rFonts w:ascii="Sakkal Majalla" w:eastAsia="Calibri" w:hAnsi="Sakkal Majalla" w:cs="Sakkal Majalla"/>
          <w:b/>
          <w:bCs/>
          <w:color w:val="000000"/>
          <w:sz w:val="28"/>
          <w:szCs w:val="28"/>
          <w:rtl/>
        </w:rPr>
        <w:fldChar w:fldCharType="begin"/>
      </w:r>
      <w:r w:rsidRPr="007F57CC">
        <w:rPr>
          <w:rFonts w:ascii="Sakkal Majalla" w:eastAsia="Calibri" w:hAnsi="Sakkal Majalla" w:cs="Sakkal Majalla"/>
          <w:b/>
          <w:bCs/>
          <w:color w:val="000000"/>
          <w:sz w:val="28"/>
          <w:szCs w:val="28"/>
          <w:rtl/>
        </w:rPr>
        <w:instrText xml:space="preserve"> </w:instrText>
      </w:r>
      <w:r w:rsidRPr="007F57CC">
        <w:rPr>
          <w:rFonts w:ascii="Sakkal Majalla" w:eastAsia="Calibri" w:hAnsi="Sakkal Majalla" w:cs="Sakkal Majalla"/>
          <w:b/>
          <w:bCs/>
          <w:color w:val="000000"/>
          <w:sz w:val="28"/>
          <w:szCs w:val="28"/>
        </w:rPr>
        <w:instrText>SEQ</w:instrText>
      </w:r>
      <w:r w:rsidRPr="007F57CC">
        <w:rPr>
          <w:rFonts w:ascii="Sakkal Majalla" w:eastAsia="Calibri" w:hAnsi="Sakkal Majalla" w:cs="Sakkal Majalla"/>
          <w:b/>
          <w:bCs/>
          <w:color w:val="000000"/>
          <w:sz w:val="28"/>
          <w:szCs w:val="28"/>
          <w:rtl/>
        </w:rPr>
        <w:instrText xml:space="preserve"> جدول \* </w:instrText>
      </w:r>
      <w:r w:rsidRPr="007F57CC">
        <w:rPr>
          <w:rFonts w:ascii="Sakkal Majalla" w:eastAsia="Calibri" w:hAnsi="Sakkal Majalla" w:cs="Sakkal Majalla"/>
          <w:b/>
          <w:bCs/>
          <w:color w:val="000000"/>
          <w:sz w:val="28"/>
          <w:szCs w:val="28"/>
        </w:rPr>
        <w:instrText>ARABIC</w:instrText>
      </w:r>
      <w:r w:rsidRPr="007F57CC">
        <w:rPr>
          <w:rFonts w:ascii="Sakkal Majalla" w:eastAsia="Calibri" w:hAnsi="Sakkal Majalla" w:cs="Sakkal Majalla"/>
          <w:b/>
          <w:bCs/>
          <w:color w:val="000000"/>
          <w:sz w:val="28"/>
          <w:szCs w:val="28"/>
          <w:rtl/>
        </w:rPr>
        <w:instrText xml:space="preserve"> </w:instrText>
      </w:r>
      <w:r w:rsidRPr="007F57CC">
        <w:rPr>
          <w:rFonts w:ascii="Sakkal Majalla" w:eastAsia="Calibri" w:hAnsi="Sakkal Majalla" w:cs="Sakkal Majalla"/>
          <w:b/>
          <w:bCs/>
          <w:color w:val="000000"/>
          <w:sz w:val="28"/>
          <w:szCs w:val="28"/>
          <w:rtl/>
        </w:rPr>
        <w:fldChar w:fldCharType="separate"/>
      </w:r>
      <w:r w:rsidRPr="007F57CC">
        <w:rPr>
          <w:rFonts w:ascii="Sakkal Majalla" w:eastAsia="Calibri" w:hAnsi="Sakkal Majalla" w:cs="Sakkal Majalla"/>
          <w:b/>
          <w:bCs/>
          <w:noProof/>
          <w:color w:val="000000"/>
          <w:sz w:val="28"/>
          <w:szCs w:val="28"/>
          <w:rtl/>
        </w:rPr>
        <w:t>13</w:t>
      </w:r>
      <w:r w:rsidRPr="007F57CC">
        <w:rPr>
          <w:rFonts w:ascii="Sakkal Majalla" w:eastAsia="Calibri" w:hAnsi="Sakkal Majalla" w:cs="Sakkal Majalla"/>
          <w:b/>
          <w:bCs/>
          <w:color w:val="000000"/>
          <w:sz w:val="28"/>
          <w:szCs w:val="28"/>
          <w:rtl/>
        </w:rPr>
        <w:fldChar w:fldCharType="end"/>
      </w:r>
      <w:r w:rsidRPr="007F57CC">
        <w:rPr>
          <w:rFonts w:ascii="Sakkal Majalla" w:eastAsia="Calibri" w:hAnsi="Sakkal Majalla" w:cs="Sakkal Majalla"/>
          <w:b/>
          <w:bCs/>
          <w:color w:val="000000"/>
          <w:sz w:val="28"/>
          <w:szCs w:val="28"/>
          <w:rtl/>
          <w:lang w:val="en-GB"/>
        </w:rPr>
        <w:t xml:space="preserve"> </w:t>
      </w:r>
      <w:r w:rsidR="00AF30F4" w:rsidRPr="00AF30F4">
        <w:rPr>
          <w:rFonts w:ascii="Sakkal Majalla" w:eastAsia="Calibri" w:hAnsi="Sakkal Majalla" w:cs="Sakkal Majalla" w:hint="cs"/>
          <w:b/>
          <w:bCs/>
          <w:color w:val="000000"/>
          <w:sz w:val="28"/>
          <w:szCs w:val="28"/>
          <w:rtl/>
          <w:lang w:val="en-GB"/>
        </w:rPr>
        <w:t>)</w:t>
      </w:r>
      <w:r w:rsidRPr="007F57CC">
        <w:rPr>
          <w:rFonts w:ascii="Sakkal Majalla" w:eastAsia="Calibri" w:hAnsi="Sakkal Majalla" w:cs="Sakkal Majalla"/>
          <w:b/>
          <w:bCs/>
          <w:color w:val="000000"/>
          <w:sz w:val="28"/>
          <w:szCs w:val="28"/>
          <w:rtl/>
          <w:lang w:val="en-GB"/>
        </w:rPr>
        <w:t>ممارسات إظهار الخبرة بين عينة الدراسة</w:t>
      </w:r>
      <w:bookmarkEnd w:id="50"/>
    </w:p>
    <w:tbl>
      <w:tblPr>
        <w:tblStyle w:val="aa"/>
        <w:tblW w:w="10260" w:type="dxa"/>
        <w:jc w:val="center"/>
        <w:tblLook w:val="04A0" w:firstRow="1" w:lastRow="0" w:firstColumn="1" w:lastColumn="0" w:noHBand="0" w:noVBand="1"/>
      </w:tblPr>
      <w:tblGrid>
        <w:gridCol w:w="799"/>
        <w:gridCol w:w="961"/>
        <w:gridCol w:w="929"/>
        <w:gridCol w:w="828"/>
        <w:gridCol w:w="828"/>
        <w:gridCol w:w="725"/>
        <w:gridCol w:w="794"/>
        <w:gridCol w:w="794"/>
        <w:gridCol w:w="3416"/>
        <w:gridCol w:w="460"/>
      </w:tblGrid>
      <w:tr w:rsidR="007F57CC" w:rsidRPr="007F57CC" w14:paraId="4F9F511A" w14:textId="77777777" w:rsidTr="00424594">
        <w:trPr>
          <w:trHeight w:val="303"/>
          <w:jc w:val="center"/>
        </w:trPr>
        <w:tc>
          <w:tcPr>
            <w:tcW w:w="780" w:type="dxa"/>
            <w:shd w:val="clear" w:color="auto" w:fill="B4C6E7" w:themeFill="accent1" w:themeFillTint="66"/>
            <w:noWrap/>
            <w:vAlign w:val="center"/>
            <w:hideMark/>
          </w:tcPr>
          <w:p w14:paraId="4A8141A0" w14:textId="77777777" w:rsidR="007F57CC" w:rsidRPr="007F57CC" w:rsidRDefault="007F57CC" w:rsidP="007F57CC">
            <w:pPr>
              <w:jc w:val="center"/>
              <w:rPr>
                <w:rFonts w:ascii="Sakkal Majalla" w:eastAsia="Calibri" w:hAnsi="Sakkal Majalla" w:cs="Sakkal Majalla"/>
                <w:b/>
                <w:bCs/>
                <w:sz w:val="28"/>
                <w:szCs w:val="28"/>
              </w:rPr>
            </w:pPr>
            <w:r w:rsidRPr="007F57CC">
              <w:rPr>
                <w:rFonts w:ascii="Sakkal Majalla" w:eastAsia="Calibri" w:hAnsi="Sakkal Majalla" w:cs="Sakkal Majalla"/>
                <w:b/>
                <w:bCs/>
                <w:sz w:val="28"/>
                <w:szCs w:val="28"/>
                <w:rtl/>
              </w:rPr>
              <w:t>الترتيب</w:t>
            </w:r>
          </w:p>
        </w:tc>
        <w:tc>
          <w:tcPr>
            <w:tcW w:w="914" w:type="dxa"/>
            <w:shd w:val="clear" w:color="auto" w:fill="B4C6E7" w:themeFill="accent1" w:themeFillTint="66"/>
            <w:noWrap/>
            <w:vAlign w:val="center"/>
            <w:hideMark/>
          </w:tcPr>
          <w:p w14:paraId="5BBF66D9" w14:textId="77777777" w:rsidR="007F57CC" w:rsidRPr="007F57CC" w:rsidRDefault="007F57CC" w:rsidP="007F57CC">
            <w:pPr>
              <w:jc w:val="center"/>
              <w:rPr>
                <w:rFonts w:ascii="Sakkal Majalla" w:eastAsia="Calibri" w:hAnsi="Sakkal Majalla" w:cs="Sakkal Majalla"/>
                <w:b/>
                <w:bCs/>
                <w:sz w:val="28"/>
                <w:szCs w:val="28"/>
                <w:rtl/>
              </w:rPr>
            </w:pPr>
            <w:r w:rsidRPr="007F57CC">
              <w:rPr>
                <w:rFonts w:ascii="Sakkal Majalla" w:eastAsia="Calibri" w:hAnsi="Sakkal Majalla" w:cs="Sakkal Majalla"/>
                <w:b/>
                <w:bCs/>
                <w:sz w:val="28"/>
                <w:szCs w:val="28"/>
                <w:rtl/>
              </w:rPr>
              <w:t>الانحراف المعياري</w:t>
            </w:r>
          </w:p>
        </w:tc>
        <w:tc>
          <w:tcPr>
            <w:tcW w:w="869" w:type="dxa"/>
            <w:shd w:val="clear" w:color="auto" w:fill="B4C6E7" w:themeFill="accent1" w:themeFillTint="66"/>
            <w:noWrap/>
            <w:vAlign w:val="center"/>
            <w:hideMark/>
          </w:tcPr>
          <w:p w14:paraId="58D976DC" w14:textId="77777777" w:rsidR="007F57CC" w:rsidRPr="007F57CC" w:rsidRDefault="007F57CC" w:rsidP="007F57CC">
            <w:pPr>
              <w:jc w:val="center"/>
              <w:rPr>
                <w:rFonts w:ascii="Sakkal Majalla" w:eastAsia="Calibri" w:hAnsi="Sakkal Majalla" w:cs="Sakkal Majalla"/>
                <w:b/>
                <w:bCs/>
                <w:sz w:val="28"/>
                <w:szCs w:val="28"/>
                <w:rtl/>
              </w:rPr>
            </w:pPr>
            <w:r w:rsidRPr="007F57CC">
              <w:rPr>
                <w:rFonts w:ascii="Sakkal Majalla" w:eastAsia="Calibri" w:hAnsi="Sakkal Majalla" w:cs="Sakkal Majalla"/>
                <w:b/>
                <w:bCs/>
                <w:sz w:val="28"/>
                <w:szCs w:val="28"/>
                <w:rtl/>
              </w:rPr>
              <w:t>المتوسط الحسابي</w:t>
            </w:r>
          </w:p>
        </w:tc>
        <w:tc>
          <w:tcPr>
            <w:tcW w:w="818" w:type="dxa"/>
            <w:shd w:val="clear" w:color="auto" w:fill="B4C6E7" w:themeFill="accent1" w:themeFillTint="66"/>
            <w:noWrap/>
            <w:vAlign w:val="center"/>
            <w:hideMark/>
          </w:tcPr>
          <w:p w14:paraId="29B1C292" w14:textId="77777777" w:rsidR="007F57CC" w:rsidRPr="007F57CC" w:rsidRDefault="007F57CC" w:rsidP="007F57CC">
            <w:pPr>
              <w:jc w:val="center"/>
              <w:rPr>
                <w:rFonts w:ascii="Sakkal Majalla" w:eastAsia="Calibri" w:hAnsi="Sakkal Majalla" w:cs="Sakkal Majalla"/>
                <w:b/>
                <w:bCs/>
                <w:sz w:val="28"/>
                <w:szCs w:val="28"/>
                <w:rtl/>
              </w:rPr>
            </w:pPr>
            <w:r w:rsidRPr="007F57CC">
              <w:rPr>
                <w:rFonts w:ascii="Sakkal Majalla" w:eastAsia="Calibri" w:hAnsi="Sakkal Majalla" w:cs="Sakkal Majalla"/>
                <w:b/>
                <w:bCs/>
                <w:sz w:val="28"/>
                <w:szCs w:val="28"/>
                <w:rtl/>
              </w:rPr>
              <w:t>معارض جدا</w:t>
            </w:r>
          </w:p>
        </w:tc>
        <w:tc>
          <w:tcPr>
            <w:tcW w:w="818" w:type="dxa"/>
            <w:shd w:val="clear" w:color="auto" w:fill="B4C6E7" w:themeFill="accent1" w:themeFillTint="66"/>
            <w:noWrap/>
            <w:vAlign w:val="center"/>
            <w:hideMark/>
          </w:tcPr>
          <w:p w14:paraId="23821D0E" w14:textId="77777777" w:rsidR="007F57CC" w:rsidRPr="007F57CC" w:rsidRDefault="007F57CC" w:rsidP="007F57CC">
            <w:pPr>
              <w:jc w:val="center"/>
              <w:rPr>
                <w:rFonts w:ascii="Sakkal Majalla" w:eastAsia="Calibri" w:hAnsi="Sakkal Majalla" w:cs="Sakkal Majalla"/>
                <w:b/>
                <w:bCs/>
                <w:sz w:val="28"/>
                <w:szCs w:val="28"/>
                <w:rtl/>
              </w:rPr>
            </w:pPr>
            <w:r w:rsidRPr="007F57CC">
              <w:rPr>
                <w:rFonts w:ascii="Sakkal Majalla" w:eastAsia="Calibri" w:hAnsi="Sakkal Majalla" w:cs="Sakkal Majalla"/>
                <w:b/>
                <w:bCs/>
                <w:sz w:val="28"/>
                <w:szCs w:val="28"/>
                <w:rtl/>
              </w:rPr>
              <w:t>معارض</w:t>
            </w:r>
          </w:p>
        </w:tc>
        <w:tc>
          <w:tcPr>
            <w:tcW w:w="710" w:type="dxa"/>
            <w:shd w:val="clear" w:color="auto" w:fill="B4C6E7" w:themeFill="accent1" w:themeFillTint="66"/>
            <w:noWrap/>
            <w:vAlign w:val="center"/>
            <w:hideMark/>
          </w:tcPr>
          <w:p w14:paraId="51A15689" w14:textId="77777777" w:rsidR="007F57CC" w:rsidRPr="007F57CC" w:rsidRDefault="007F57CC" w:rsidP="007F57CC">
            <w:pPr>
              <w:jc w:val="center"/>
              <w:rPr>
                <w:rFonts w:ascii="Sakkal Majalla" w:eastAsia="Calibri" w:hAnsi="Sakkal Majalla" w:cs="Sakkal Majalla"/>
                <w:b/>
                <w:bCs/>
                <w:sz w:val="28"/>
                <w:szCs w:val="28"/>
                <w:rtl/>
              </w:rPr>
            </w:pPr>
            <w:r w:rsidRPr="007F57CC">
              <w:rPr>
                <w:rFonts w:ascii="Sakkal Majalla" w:eastAsia="Calibri" w:hAnsi="Sakkal Majalla" w:cs="Sakkal Majalla"/>
                <w:b/>
                <w:bCs/>
                <w:sz w:val="28"/>
                <w:szCs w:val="28"/>
                <w:rtl/>
              </w:rPr>
              <w:t>محايد</w:t>
            </w:r>
          </w:p>
        </w:tc>
        <w:tc>
          <w:tcPr>
            <w:tcW w:w="696" w:type="dxa"/>
            <w:shd w:val="clear" w:color="auto" w:fill="B4C6E7" w:themeFill="accent1" w:themeFillTint="66"/>
            <w:noWrap/>
            <w:vAlign w:val="center"/>
            <w:hideMark/>
          </w:tcPr>
          <w:p w14:paraId="3581A54E" w14:textId="77777777" w:rsidR="007F57CC" w:rsidRPr="007F57CC" w:rsidRDefault="007F57CC" w:rsidP="007F57CC">
            <w:pPr>
              <w:jc w:val="center"/>
              <w:rPr>
                <w:rFonts w:ascii="Sakkal Majalla" w:eastAsia="Calibri" w:hAnsi="Sakkal Majalla" w:cs="Sakkal Majalla"/>
                <w:b/>
                <w:bCs/>
                <w:sz w:val="28"/>
                <w:szCs w:val="28"/>
                <w:rtl/>
              </w:rPr>
            </w:pPr>
            <w:r w:rsidRPr="007F57CC">
              <w:rPr>
                <w:rFonts w:ascii="Sakkal Majalla" w:eastAsia="Calibri" w:hAnsi="Sakkal Majalla" w:cs="Sakkal Majalla"/>
                <w:b/>
                <w:bCs/>
                <w:sz w:val="28"/>
                <w:szCs w:val="28"/>
                <w:rtl/>
              </w:rPr>
              <w:t>موافق</w:t>
            </w:r>
          </w:p>
        </w:tc>
        <w:tc>
          <w:tcPr>
            <w:tcW w:w="779" w:type="dxa"/>
            <w:shd w:val="clear" w:color="auto" w:fill="B4C6E7" w:themeFill="accent1" w:themeFillTint="66"/>
            <w:noWrap/>
            <w:vAlign w:val="center"/>
            <w:hideMark/>
          </w:tcPr>
          <w:p w14:paraId="49AF6B84" w14:textId="77777777" w:rsidR="007F57CC" w:rsidRPr="007F57CC" w:rsidRDefault="007F57CC" w:rsidP="007F57CC">
            <w:pPr>
              <w:jc w:val="center"/>
              <w:rPr>
                <w:rFonts w:ascii="Sakkal Majalla" w:eastAsia="Calibri" w:hAnsi="Sakkal Majalla" w:cs="Sakkal Majalla"/>
                <w:b/>
                <w:bCs/>
                <w:sz w:val="28"/>
                <w:szCs w:val="28"/>
                <w:rtl/>
              </w:rPr>
            </w:pPr>
            <w:r w:rsidRPr="007F57CC">
              <w:rPr>
                <w:rFonts w:ascii="Sakkal Majalla" w:eastAsia="Calibri" w:hAnsi="Sakkal Majalla" w:cs="Sakkal Majalla"/>
                <w:b/>
                <w:bCs/>
                <w:sz w:val="28"/>
                <w:szCs w:val="28"/>
                <w:rtl/>
              </w:rPr>
              <w:t>موافق تماما</w:t>
            </w:r>
          </w:p>
        </w:tc>
        <w:tc>
          <w:tcPr>
            <w:tcW w:w="3416" w:type="dxa"/>
            <w:shd w:val="clear" w:color="auto" w:fill="B4C6E7" w:themeFill="accent1" w:themeFillTint="66"/>
            <w:noWrap/>
            <w:vAlign w:val="center"/>
            <w:hideMark/>
          </w:tcPr>
          <w:p w14:paraId="69BC7A0C" w14:textId="77777777" w:rsidR="007F57CC" w:rsidRPr="007F57CC" w:rsidRDefault="007F57CC" w:rsidP="007F57CC">
            <w:pPr>
              <w:jc w:val="center"/>
              <w:rPr>
                <w:rFonts w:ascii="Sakkal Majalla" w:eastAsia="Calibri" w:hAnsi="Sakkal Majalla" w:cs="Sakkal Majalla"/>
                <w:b/>
                <w:bCs/>
                <w:sz w:val="28"/>
                <w:szCs w:val="28"/>
                <w:rtl/>
              </w:rPr>
            </w:pPr>
            <w:r w:rsidRPr="007F57CC">
              <w:rPr>
                <w:rFonts w:ascii="Sakkal Majalla" w:eastAsia="Calibri" w:hAnsi="Sakkal Majalla" w:cs="Sakkal Majalla"/>
                <w:b/>
                <w:bCs/>
                <w:sz w:val="28"/>
                <w:szCs w:val="28"/>
                <w:rtl/>
              </w:rPr>
              <w:t>العبارة</w:t>
            </w:r>
          </w:p>
        </w:tc>
        <w:tc>
          <w:tcPr>
            <w:tcW w:w="460" w:type="dxa"/>
            <w:shd w:val="clear" w:color="auto" w:fill="B4C6E7" w:themeFill="accent1" w:themeFillTint="66"/>
            <w:noWrap/>
            <w:vAlign w:val="center"/>
            <w:hideMark/>
          </w:tcPr>
          <w:p w14:paraId="7EA3090E"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tl/>
              </w:rPr>
              <w:t>م</w:t>
            </w:r>
          </w:p>
        </w:tc>
      </w:tr>
      <w:tr w:rsidR="007F57CC" w:rsidRPr="007F57CC" w14:paraId="79E07A6E" w14:textId="77777777" w:rsidTr="00424594">
        <w:trPr>
          <w:trHeight w:val="303"/>
          <w:jc w:val="center"/>
        </w:trPr>
        <w:tc>
          <w:tcPr>
            <w:tcW w:w="780" w:type="dxa"/>
            <w:noWrap/>
            <w:vAlign w:val="center"/>
            <w:hideMark/>
          </w:tcPr>
          <w:p w14:paraId="2DF72564"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4</w:t>
            </w:r>
          </w:p>
        </w:tc>
        <w:tc>
          <w:tcPr>
            <w:tcW w:w="914" w:type="dxa"/>
            <w:noWrap/>
            <w:vAlign w:val="center"/>
            <w:hideMark/>
          </w:tcPr>
          <w:p w14:paraId="7D624A16"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1.1</w:t>
            </w:r>
          </w:p>
        </w:tc>
        <w:tc>
          <w:tcPr>
            <w:tcW w:w="869" w:type="dxa"/>
            <w:noWrap/>
            <w:vAlign w:val="center"/>
            <w:hideMark/>
          </w:tcPr>
          <w:p w14:paraId="3EC12940"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3.48</w:t>
            </w:r>
          </w:p>
        </w:tc>
        <w:tc>
          <w:tcPr>
            <w:tcW w:w="818" w:type="dxa"/>
            <w:noWrap/>
            <w:vAlign w:val="center"/>
            <w:hideMark/>
          </w:tcPr>
          <w:p w14:paraId="13584E73"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10</w:t>
            </w:r>
          </w:p>
        </w:tc>
        <w:tc>
          <w:tcPr>
            <w:tcW w:w="818" w:type="dxa"/>
            <w:noWrap/>
            <w:vAlign w:val="center"/>
            <w:hideMark/>
          </w:tcPr>
          <w:p w14:paraId="3DC64F38"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17</w:t>
            </w:r>
          </w:p>
        </w:tc>
        <w:tc>
          <w:tcPr>
            <w:tcW w:w="710" w:type="dxa"/>
            <w:noWrap/>
            <w:vAlign w:val="center"/>
            <w:hideMark/>
          </w:tcPr>
          <w:p w14:paraId="7BD9EF15"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48</w:t>
            </w:r>
          </w:p>
        </w:tc>
        <w:tc>
          <w:tcPr>
            <w:tcW w:w="696" w:type="dxa"/>
            <w:noWrap/>
            <w:vAlign w:val="center"/>
            <w:hideMark/>
          </w:tcPr>
          <w:p w14:paraId="72B5ED5D" w14:textId="77777777" w:rsidR="007F57CC" w:rsidRPr="003107D3" w:rsidRDefault="007F57CC" w:rsidP="007F57CC">
            <w:pPr>
              <w:jc w:val="center"/>
              <w:rPr>
                <w:rFonts w:ascii="Sakkal Majalla" w:eastAsia="Calibri" w:hAnsi="Sakkal Majalla" w:cs="Sakkal Majalla"/>
                <w:sz w:val="28"/>
                <w:szCs w:val="28"/>
                <w:lang w:val="en-US"/>
              </w:rPr>
            </w:pPr>
            <w:r w:rsidRPr="007F57CC">
              <w:rPr>
                <w:rFonts w:ascii="Sakkal Majalla" w:eastAsia="Calibri" w:hAnsi="Sakkal Majalla" w:cs="Sakkal Majalla"/>
                <w:sz w:val="28"/>
                <w:szCs w:val="28"/>
              </w:rPr>
              <w:t>48</w:t>
            </w:r>
          </w:p>
        </w:tc>
        <w:tc>
          <w:tcPr>
            <w:tcW w:w="779" w:type="dxa"/>
            <w:noWrap/>
            <w:vAlign w:val="center"/>
            <w:hideMark/>
          </w:tcPr>
          <w:p w14:paraId="486008FD"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32</w:t>
            </w:r>
          </w:p>
        </w:tc>
        <w:tc>
          <w:tcPr>
            <w:tcW w:w="3416" w:type="dxa"/>
            <w:shd w:val="clear" w:color="auto" w:fill="B4C6E7" w:themeFill="accent1" w:themeFillTint="66"/>
            <w:noWrap/>
            <w:vAlign w:val="center"/>
            <w:hideMark/>
          </w:tcPr>
          <w:p w14:paraId="2745A3A9"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tl/>
              </w:rPr>
              <w:t>أشارك كمتحدث أو مدرب في ورش أو ندوات تخص مجال عملي.</w:t>
            </w:r>
          </w:p>
        </w:tc>
        <w:tc>
          <w:tcPr>
            <w:tcW w:w="460" w:type="dxa"/>
            <w:shd w:val="clear" w:color="auto" w:fill="B4C6E7" w:themeFill="accent1" w:themeFillTint="66"/>
            <w:noWrap/>
            <w:vAlign w:val="center"/>
            <w:hideMark/>
          </w:tcPr>
          <w:p w14:paraId="35A44464"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14</w:t>
            </w:r>
          </w:p>
        </w:tc>
      </w:tr>
      <w:tr w:rsidR="007F57CC" w:rsidRPr="007F57CC" w14:paraId="44B217F0" w14:textId="77777777" w:rsidTr="00424594">
        <w:trPr>
          <w:trHeight w:val="303"/>
          <w:jc w:val="center"/>
        </w:trPr>
        <w:tc>
          <w:tcPr>
            <w:tcW w:w="780" w:type="dxa"/>
            <w:noWrap/>
            <w:vAlign w:val="center"/>
            <w:hideMark/>
          </w:tcPr>
          <w:p w14:paraId="33C5C074"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1</w:t>
            </w:r>
          </w:p>
        </w:tc>
        <w:tc>
          <w:tcPr>
            <w:tcW w:w="914" w:type="dxa"/>
            <w:noWrap/>
            <w:vAlign w:val="center"/>
            <w:hideMark/>
          </w:tcPr>
          <w:p w14:paraId="4474EA99"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1.0</w:t>
            </w:r>
          </w:p>
        </w:tc>
        <w:tc>
          <w:tcPr>
            <w:tcW w:w="869" w:type="dxa"/>
            <w:noWrap/>
            <w:vAlign w:val="center"/>
            <w:hideMark/>
          </w:tcPr>
          <w:p w14:paraId="5458BBDC"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3.84</w:t>
            </w:r>
          </w:p>
        </w:tc>
        <w:tc>
          <w:tcPr>
            <w:tcW w:w="818" w:type="dxa"/>
            <w:noWrap/>
            <w:vAlign w:val="center"/>
            <w:hideMark/>
          </w:tcPr>
          <w:p w14:paraId="6B2BBD50"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7</w:t>
            </w:r>
          </w:p>
        </w:tc>
        <w:tc>
          <w:tcPr>
            <w:tcW w:w="818" w:type="dxa"/>
            <w:noWrap/>
            <w:vAlign w:val="center"/>
            <w:hideMark/>
          </w:tcPr>
          <w:p w14:paraId="080A9077"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5</w:t>
            </w:r>
          </w:p>
        </w:tc>
        <w:tc>
          <w:tcPr>
            <w:tcW w:w="710" w:type="dxa"/>
            <w:noWrap/>
            <w:vAlign w:val="center"/>
            <w:hideMark/>
          </w:tcPr>
          <w:p w14:paraId="1854D603"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41</w:t>
            </w:r>
          </w:p>
        </w:tc>
        <w:tc>
          <w:tcPr>
            <w:tcW w:w="696" w:type="dxa"/>
            <w:noWrap/>
            <w:vAlign w:val="center"/>
            <w:hideMark/>
          </w:tcPr>
          <w:p w14:paraId="09A2EE16"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55</w:t>
            </w:r>
          </w:p>
        </w:tc>
        <w:tc>
          <w:tcPr>
            <w:tcW w:w="779" w:type="dxa"/>
            <w:noWrap/>
            <w:vAlign w:val="center"/>
            <w:hideMark/>
          </w:tcPr>
          <w:p w14:paraId="4A946FEC"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47</w:t>
            </w:r>
          </w:p>
        </w:tc>
        <w:tc>
          <w:tcPr>
            <w:tcW w:w="3416" w:type="dxa"/>
            <w:shd w:val="clear" w:color="auto" w:fill="B4C6E7" w:themeFill="accent1" w:themeFillTint="66"/>
            <w:noWrap/>
            <w:vAlign w:val="center"/>
            <w:hideMark/>
          </w:tcPr>
          <w:p w14:paraId="3B9697D6"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tl/>
              </w:rPr>
              <w:t>أحرص على الحصول على شهادات مهنية أو تدريبية في التسويق.</w:t>
            </w:r>
          </w:p>
        </w:tc>
        <w:tc>
          <w:tcPr>
            <w:tcW w:w="460" w:type="dxa"/>
            <w:shd w:val="clear" w:color="auto" w:fill="B4C6E7" w:themeFill="accent1" w:themeFillTint="66"/>
            <w:noWrap/>
            <w:vAlign w:val="center"/>
            <w:hideMark/>
          </w:tcPr>
          <w:p w14:paraId="1B4BC430"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15</w:t>
            </w:r>
          </w:p>
        </w:tc>
      </w:tr>
      <w:tr w:rsidR="007F57CC" w:rsidRPr="007F57CC" w14:paraId="5AF6CA0C" w14:textId="77777777" w:rsidTr="00424594">
        <w:trPr>
          <w:trHeight w:val="303"/>
          <w:jc w:val="center"/>
        </w:trPr>
        <w:tc>
          <w:tcPr>
            <w:tcW w:w="780" w:type="dxa"/>
            <w:noWrap/>
            <w:vAlign w:val="center"/>
            <w:hideMark/>
          </w:tcPr>
          <w:p w14:paraId="7F4D3C5B"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3</w:t>
            </w:r>
          </w:p>
        </w:tc>
        <w:tc>
          <w:tcPr>
            <w:tcW w:w="914" w:type="dxa"/>
            <w:noWrap/>
            <w:vAlign w:val="center"/>
            <w:hideMark/>
          </w:tcPr>
          <w:p w14:paraId="51117E05"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1.0</w:t>
            </w:r>
          </w:p>
        </w:tc>
        <w:tc>
          <w:tcPr>
            <w:tcW w:w="869" w:type="dxa"/>
            <w:noWrap/>
            <w:vAlign w:val="center"/>
            <w:hideMark/>
          </w:tcPr>
          <w:p w14:paraId="271C7589"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3.78</w:t>
            </w:r>
          </w:p>
        </w:tc>
        <w:tc>
          <w:tcPr>
            <w:tcW w:w="818" w:type="dxa"/>
            <w:noWrap/>
            <w:vAlign w:val="center"/>
            <w:hideMark/>
          </w:tcPr>
          <w:p w14:paraId="09D5DBF2"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6</w:t>
            </w:r>
          </w:p>
        </w:tc>
        <w:tc>
          <w:tcPr>
            <w:tcW w:w="818" w:type="dxa"/>
            <w:noWrap/>
            <w:vAlign w:val="center"/>
            <w:hideMark/>
          </w:tcPr>
          <w:p w14:paraId="6C6377DA"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9</w:t>
            </w:r>
          </w:p>
        </w:tc>
        <w:tc>
          <w:tcPr>
            <w:tcW w:w="710" w:type="dxa"/>
            <w:noWrap/>
            <w:vAlign w:val="center"/>
            <w:hideMark/>
          </w:tcPr>
          <w:p w14:paraId="3EF9D517"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39</w:t>
            </w:r>
          </w:p>
        </w:tc>
        <w:tc>
          <w:tcPr>
            <w:tcW w:w="696" w:type="dxa"/>
            <w:noWrap/>
            <w:vAlign w:val="center"/>
            <w:hideMark/>
          </w:tcPr>
          <w:p w14:paraId="1170A69B"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60</w:t>
            </w:r>
          </w:p>
        </w:tc>
        <w:tc>
          <w:tcPr>
            <w:tcW w:w="779" w:type="dxa"/>
            <w:noWrap/>
            <w:vAlign w:val="center"/>
            <w:hideMark/>
          </w:tcPr>
          <w:p w14:paraId="29B43438"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41</w:t>
            </w:r>
          </w:p>
        </w:tc>
        <w:tc>
          <w:tcPr>
            <w:tcW w:w="3416" w:type="dxa"/>
            <w:shd w:val="clear" w:color="auto" w:fill="B4C6E7" w:themeFill="accent1" w:themeFillTint="66"/>
            <w:noWrap/>
            <w:vAlign w:val="center"/>
            <w:hideMark/>
          </w:tcPr>
          <w:p w14:paraId="01440CC2"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tl/>
              </w:rPr>
              <w:t>أُظهر مهاراتي المهنية من خلال نتائج قابلة للقياس أو قصص نجاح موثقة.</w:t>
            </w:r>
          </w:p>
        </w:tc>
        <w:tc>
          <w:tcPr>
            <w:tcW w:w="460" w:type="dxa"/>
            <w:shd w:val="clear" w:color="auto" w:fill="B4C6E7" w:themeFill="accent1" w:themeFillTint="66"/>
            <w:noWrap/>
            <w:vAlign w:val="center"/>
            <w:hideMark/>
          </w:tcPr>
          <w:p w14:paraId="2AAA1BBC"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16</w:t>
            </w:r>
          </w:p>
        </w:tc>
      </w:tr>
      <w:tr w:rsidR="007F57CC" w:rsidRPr="007F57CC" w14:paraId="00A71B7A" w14:textId="77777777" w:rsidTr="00424594">
        <w:trPr>
          <w:trHeight w:val="303"/>
          <w:jc w:val="center"/>
        </w:trPr>
        <w:tc>
          <w:tcPr>
            <w:tcW w:w="780" w:type="dxa"/>
            <w:noWrap/>
            <w:vAlign w:val="center"/>
            <w:hideMark/>
          </w:tcPr>
          <w:p w14:paraId="48B21007"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2</w:t>
            </w:r>
          </w:p>
        </w:tc>
        <w:tc>
          <w:tcPr>
            <w:tcW w:w="914" w:type="dxa"/>
            <w:noWrap/>
            <w:vAlign w:val="center"/>
            <w:hideMark/>
          </w:tcPr>
          <w:p w14:paraId="721DC0A5"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1.1</w:t>
            </w:r>
          </w:p>
        </w:tc>
        <w:tc>
          <w:tcPr>
            <w:tcW w:w="869" w:type="dxa"/>
            <w:noWrap/>
            <w:vAlign w:val="center"/>
            <w:hideMark/>
          </w:tcPr>
          <w:p w14:paraId="7A746D8D"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3.83</w:t>
            </w:r>
          </w:p>
        </w:tc>
        <w:tc>
          <w:tcPr>
            <w:tcW w:w="818" w:type="dxa"/>
            <w:noWrap/>
            <w:vAlign w:val="center"/>
            <w:hideMark/>
          </w:tcPr>
          <w:p w14:paraId="5F9BC4EA"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10</w:t>
            </w:r>
          </w:p>
        </w:tc>
        <w:tc>
          <w:tcPr>
            <w:tcW w:w="818" w:type="dxa"/>
            <w:noWrap/>
            <w:vAlign w:val="center"/>
            <w:hideMark/>
          </w:tcPr>
          <w:p w14:paraId="75DE273C"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4</w:t>
            </w:r>
          </w:p>
        </w:tc>
        <w:tc>
          <w:tcPr>
            <w:tcW w:w="710" w:type="dxa"/>
            <w:noWrap/>
            <w:vAlign w:val="center"/>
            <w:hideMark/>
          </w:tcPr>
          <w:p w14:paraId="66942E04"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38</w:t>
            </w:r>
          </w:p>
        </w:tc>
        <w:tc>
          <w:tcPr>
            <w:tcW w:w="696" w:type="dxa"/>
            <w:noWrap/>
            <w:vAlign w:val="center"/>
            <w:hideMark/>
          </w:tcPr>
          <w:p w14:paraId="5DB64E28"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53</w:t>
            </w:r>
          </w:p>
        </w:tc>
        <w:tc>
          <w:tcPr>
            <w:tcW w:w="779" w:type="dxa"/>
            <w:noWrap/>
            <w:vAlign w:val="center"/>
            <w:hideMark/>
          </w:tcPr>
          <w:p w14:paraId="35E1344A"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50</w:t>
            </w:r>
          </w:p>
        </w:tc>
        <w:tc>
          <w:tcPr>
            <w:tcW w:w="3416" w:type="dxa"/>
            <w:shd w:val="clear" w:color="auto" w:fill="B4C6E7" w:themeFill="accent1" w:themeFillTint="66"/>
            <w:noWrap/>
            <w:vAlign w:val="center"/>
            <w:hideMark/>
          </w:tcPr>
          <w:p w14:paraId="1B9FD9F8"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tl/>
              </w:rPr>
              <w:t>أستعرض نماذج من أعمالي السابقة أو إنجازاتي عند التقديم على فرص جديدة.</w:t>
            </w:r>
          </w:p>
        </w:tc>
        <w:tc>
          <w:tcPr>
            <w:tcW w:w="460" w:type="dxa"/>
            <w:shd w:val="clear" w:color="auto" w:fill="B4C6E7" w:themeFill="accent1" w:themeFillTint="66"/>
            <w:noWrap/>
            <w:vAlign w:val="center"/>
            <w:hideMark/>
          </w:tcPr>
          <w:p w14:paraId="5E79C5D3"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17</w:t>
            </w:r>
          </w:p>
        </w:tc>
      </w:tr>
      <w:tr w:rsidR="007F57CC" w:rsidRPr="007F57CC" w14:paraId="13B37E6B" w14:textId="77777777" w:rsidTr="00424594">
        <w:trPr>
          <w:trHeight w:val="349"/>
          <w:jc w:val="center"/>
        </w:trPr>
        <w:tc>
          <w:tcPr>
            <w:tcW w:w="780" w:type="dxa"/>
            <w:shd w:val="clear" w:color="auto" w:fill="8EAADB" w:themeFill="accent1" w:themeFillTint="99"/>
            <w:noWrap/>
            <w:vAlign w:val="center"/>
            <w:hideMark/>
          </w:tcPr>
          <w:p w14:paraId="25D5D969" w14:textId="77777777" w:rsidR="007F57CC" w:rsidRPr="007F57CC" w:rsidRDefault="007F57CC" w:rsidP="007F57CC">
            <w:pPr>
              <w:jc w:val="center"/>
              <w:rPr>
                <w:rFonts w:ascii="Sakkal Majalla" w:eastAsia="Calibri" w:hAnsi="Sakkal Majalla" w:cs="Sakkal Majalla"/>
                <w:sz w:val="28"/>
                <w:szCs w:val="28"/>
              </w:rPr>
            </w:pPr>
          </w:p>
        </w:tc>
        <w:tc>
          <w:tcPr>
            <w:tcW w:w="914" w:type="dxa"/>
            <w:shd w:val="clear" w:color="auto" w:fill="8EAADB" w:themeFill="accent1" w:themeFillTint="99"/>
            <w:noWrap/>
            <w:vAlign w:val="center"/>
            <w:hideMark/>
          </w:tcPr>
          <w:p w14:paraId="18024C91"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tl/>
              </w:rPr>
              <w:t>0.93</w:t>
            </w:r>
          </w:p>
        </w:tc>
        <w:tc>
          <w:tcPr>
            <w:tcW w:w="869" w:type="dxa"/>
            <w:shd w:val="clear" w:color="auto" w:fill="8EAADB" w:themeFill="accent1" w:themeFillTint="99"/>
            <w:noWrap/>
            <w:vAlign w:val="center"/>
            <w:hideMark/>
          </w:tcPr>
          <w:p w14:paraId="2B40173A"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tl/>
              </w:rPr>
              <w:t>3.73</w:t>
            </w:r>
          </w:p>
        </w:tc>
        <w:tc>
          <w:tcPr>
            <w:tcW w:w="7697" w:type="dxa"/>
            <w:gridSpan w:val="7"/>
            <w:shd w:val="clear" w:color="auto" w:fill="8EAADB" w:themeFill="accent1" w:themeFillTint="99"/>
            <w:noWrap/>
            <w:vAlign w:val="center"/>
            <w:hideMark/>
          </w:tcPr>
          <w:p w14:paraId="54C7E546"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tl/>
              </w:rPr>
              <w:t>المتوسط العام</w:t>
            </w:r>
          </w:p>
        </w:tc>
      </w:tr>
    </w:tbl>
    <w:p w14:paraId="123189A7" w14:textId="0004BEB6" w:rsidR="00AD7DCD" w:rsidRDefault="007F57CC" w:rsidP="00AF30F4">
      <w:pPr>
        <w:spacing w:line="360" w:lineRule="auto"/>
        <w:jc w:val="both"/>
        <w:rPr>
          <w:rFonts w:ascii="Sakkal Majalla" w:eastAsia="Calibri" w:hAnsi="Sakkal Majalla" w:cs="Sakkal Majalla"/>
          <w:sz w:val="28"/>
          <w:szCs w:val="28"/>
          <w:rtl/>
          <w:lang w:val="en-GB"/>
        </w:rPr>
      </w:pPr>
      <w:r w:rsidRPr="007F57CC">
        <w:rPr>
          <w:rFonts w:ascii="Sakkal Majalla" w:eastAsia="Calibri" w:hAnsi="Sakkal Majalla" w:cs="Sakkal Majalla"/>
          <w:sz w:val="28"/>
          <w:szCs w:val="28"/>
          <w:rtl/>
          <w:lang w:val="en-GB"/>
        </w:rPr>
        <w:lastRenderedPageBreak/>
        <w:t xml:space="preserve">يتضح من جدول </w:t>
      </w:r>
      <w:r w:rsidR="00032945">
        <w:rPr>
          <w:rFonts w:ascii="Sakkal Majalla" w:eastAsia="Calibri" w:hAnsi="Sakkal Majalla" w:cs="Sakkal Majalla" w:hint="cs"/>
          <w:sz w:val="28"/>
          <w:szCs w:val="28"/>
          <w:rtl/>
          <w:lang w:val="en-GB"/>
        </w:rPr>
        <w:t>رقم</w:t>
      </w:r>
      <w:r w:rsidR="00032945" w:rsidRPr="007F57CC">
        <w:rPr>
          <w:rFonts w:ascii="Sakkal Majalla" w:eastAsia="Calibri" w:hAnsi="Sakkal Majalla" w:cs="Sakkal Majalla" w:hint="cs"/>
          <w:sz w:val="28"/>
          <w:szCs w:val="28"/>
          <w:rtl/>
          <w:lang w:val="en-GB"/>
        </w:rPr>
        <w:t xml:space="preserve"> </w:t>
      </w:r>
      <w:r w:rsidR="00032945" w:rsidRPr="007F57CC">
        <w:rPr>
          <w:rFonts w:ascii="Sakkal Majalla" w:eastAsia="Calibri" w:hAnsi="Sakkal Majalla" w:cs="Sakkal Majalla"/>
          <w:sz w:val="28"/>
          <w:szCs w:val="28"/>
          <w:rtl/>
          <w:lang w:val="en-GB"/>
        </w:rPr>
        <w:t>(</w:t>
      </w:r>
      <w:r w:rsidRPr="007F57CC">
        <w:rPr>
          <w:rFonts w:ascii="Sakkal Majalla" w:eastAsia="Calibri" w:hAnsi="Sakkal Majalla" w:cs="Sakkal Majalla"/>
          <w:sz w:val="28"/>
          <w:szCs w:val="28"/>
          <w:rtl/>
          <w:lang w:val="en-GB"/>
        </w:rPr>
        <w:t xml:space="preserve">13) أن بعد إظهار الخبرة حقق متوسطًا مقاربًا لـ 3.73، ويشير إلى أن العديد من المشاركين يحرصون على الحصول على شهادات مهنية </w:t>
      </w:r>
      <w:r w:rsidR="00032945" w:rsidRPr="007F57CC">
        <w:rPr>
          <w:rFonts w:ascii="Sakkal Majalla" w:eastAsia="Calibri" w:hAnsi="Sakkal Majalla" w:cs="Sakkal Majalla" w:hint="cs"/>
          <w:sz w:val="28"/>
          <w:szCs w:val="28"/>
          <w:rtl/>
          <w:lang w:val="en-GB"/>
        </w:rPr>
        <w:t>ويسعون</w:t>
      </w:r>
      <w:r w:rsidRPr="007F57CC">
        <w:rPr>
          <w:rFonts w:ascii="Sakkal Majalla" w:eastAsia="Calibri" w:hAnsi="Sakkal Majalla" w:cs="Sakkal Majalla"/>
          <w:sz w:val="28"/>
          <w:szCs w:val="28"/>
          <w:rtl/>
          <w:lang w:val="en-GB"/>
        </w:rPr>
        <w:t xml:space="preserve"> لإبراز خبراتهم من خلال عرض الإنجازات، المشاركة في النقاشات المتخصصة، وتقديم استشارات أو نصائح مهنية.</w:t>
      </w:r>
    </w:p>
    <w:p w14:paraId="6B9588E7" w14:textId="5ECCDD19" w:rsidR="007F57CC" w:rsidRPr="007F57CC" w:rsidRDefault="007F57CC" w:rsidP="007F57CC">
      <w:pPr>
        <w:rPr>
          <w:rFonts w:ascii="Sakkal Majalla" w:eastAsia="Calibri" w:hAnsi="Sakkal Majalla" w:cs="Sakkal Majalla"/>
          <w:color w:val="000000"/>
          <w:sz w:val="28"/>
          <w:szCs w:val="28"/>
          <w:rtl/>
        </w:rPr>
      </w:pPr>
      <w:r w:rsidRPr="007F57CC">
        <w:rPr>
          <w:rFonts w:ascii="Sakkal Majalla" w:eastAsia="Calibri" w:hAnsi="Sakkal Majalla" w:cs="Sakkal Majalla"/>
          <w:b/>
          <w:bCs/>
          <w:sz w:val="32"/>
          <w:szCs w:val="32"/>
          <w:rtl/>
          <w:lang w:val="en-GB"/>
        </w:rPr>
        <w:t>الاستراتيجية الممنهجة</w:t>
      </w:r>
      <w:r w:rsidR="00AF30F4">
        <w:rPr>
          <w:rFonts w:ascii="Sakkal Majalla" w:eastAsia="Calibri" w:hAnsi="Sakkal Majalla" w:cs="Sakkal Majalla" w:hint="cs"/>
          <w:color w:val="000000"/>
          <w:sz w:val="28"/>
          <w:szCs w:val="28"/>
          <w:rtl/>
        </w:rPr>
        <w:t>:</w:t>
      </w:r>
      <w:r w:rsidRPr="007F57CC">
        <w:rPr>
          <w:rFonts w:ascii="Sakkal Majalla" w:eastAsia="Calibri" w:hAnsi="Sakkal Majalla" w:cs="Sakkal Majalla"/>
          <w:color w:val="000000"/>
          <w:sz w:val="28"/>
          <w:szCs w:val="28"/>
          <w:rtl/>
        </w:rPr>
        <w:t xml:space="preserve"> </w:t>
      </w:r>
    </w:p>
    <w:p w14:paraId="62B1FF00" w14:textId="5706820C" w:rsidR="007F57CC" w:rsidRPr="007F57CC" w:rsidRDefault="007F57CC" w:rsidP="007F57CC">
      <w:pPr>
        <w:spacing w:after="200" w:line="240" w:lineRule="auto"/>
        <w:jc w:val="center"/>
        <w:rPr>
          <w:rFonts w:ascii="Sakkal Majalla" w:eastAsia="Calibri" w:hAnsi="Sakkal Majalla" w:cs="Sakkal Majalla"/>
          <w:b/>
          <w:bCs/>
          <w:color w:val="000000"/>
          <w:sz w:val="28"/>
          <w:szCs w:val="28"/>
          <w:rtl/>
          <w:lang w:val="en-GB"/>
        </w:rPr>
      </w:pPr>
      <w:bookmarkStart w:id="51" w:name="_Toc206177972"/>
      <w:r w:rsidRPr="007F57CC">
        <w:rPr>
          <w:rFonts w:ascii="Sakkal Majalla" w:eastAsia="Calibri" w:hAnsi="Sakkal Majalla" w:cs="Sakkal Majalla"/>
          <w:b/>
          <w:bCs/>
          <w:color w:val="000000"/>
          <w:sz w:val="28"/>
          <w:szCs w:val="28"/>
          <w:rtl/>
        </w:rPr>
        <w:t>جدول</w:t>
      </w:r>
      <w:r w:rsidR="00AF30F4">
        <w:rPr>
          <w:rFonts w:ascii="Sakkal Majalla" w:eastAsia="Calibri" w:hAnsi="Sakkal Majalla" w:cs="Sakkal Majalla" w:hint="cs"/>
          <w:b/>
          <w:bCs/>
          <w:color w:val="000000"/>
          <w:sz w:val="28"/>
          <w:szCs w:val="28"/>
          <w:rtl/>
        </w:rPr>
        <w:t xml:space="preserve"> رقم(</w:t>
      </w:r>
      <w:r w:rsidRPr="007F57CC">
        <w:rPr>
          <w:rFonts w:ascii="Sakkal Majalla" w:eastAsia="Calibri" w:hAnsi="Sakkal Majalla" w:cs="Sakkal Majalla"/>
          <w:b/>
          <w:bCs/>
          <w:color w:val="000000"/>
          <w:sz w:val="28"/>
          <w:szCs w:val="28"/>
          <w:rtl/>
        </w:rPr>
        <w:t xml:space="preserve"> </w:t>
      </w:r>
      <w:r w:rsidRPr="007F57CC">
        <w:rPr>
          <w:rFonts w:ascii="Sakkal Majalla" w:eastAsia="Calibri" w:hAnsi="Sakkal Majalla" w:cs="Sakkal Majalla"/>
          <w:b/>
          <w:bCs/>
          <w:color w:val="000000"/>
          <w:sz w:val="28"/>
          <w:szCs w:val="28"/>
          <w:rtl/>
        </w:rPr>
        <w:fldChar w:fldCharType="begin"/>
      </w:r>
      <w:r w:rsidRPr="007F57CC">
        <w:rPr>
          <w:rFonts w:ascii="Sakkal Majalla" w:eastAsia="Calibri" w:hAnsi="Sakkal Majalla" w:cs="Sakkal Majalla"/>
          <w:b/>
          <w:bCs/>
          <w:color w:val="000000"/>
          <w:sz w:val="28"/>
          <w:szCs w:val="28"/>
          <w:rtl/>
        </w:rPr>
        <w:instrText xml:space="preserve"> </w:instrText>
      </w:r>
      <w:r w:rsidRPr="007F57CC">
        <w:rPr>
          <w:rFonts w:ascii="Sakkal Majalla" w:eastAsia="Calibri" w:hAnsi="Sakkal Majalla" w:cs="Sakkal Majalla"/>
          <w:b/>
          <w:bCs/>
          <w:color w:val="000000"/>
          <w:sz w:val="28"/>
          <w:szCs w:val="28"/>
        </w:rPr>
        <w:instrText>SEQ</w:instrText>
      </w:r>
      <w:r w:rsidRPr="007F57CC">
        <w:rPr>
          <w:rFonts w:ascii="Sakkal Majalla" w:eastAsia="Calibri" w:hAnsi="Sakkal Majalla" w:cs="Sakkal Majalla"/>
          <w:b/>
          <w:bCs/>
          <w:color w:val="000000"/>
          <w:sz w:val="28"/>
          <w:szCs w:val="28"/>
          <w:rtl/>
        </w:rPr>
        <w:instrText xml:space="preserve"> جدول \* </w:instrText>
      </w:r>
      <w:r w:rsidRPr="007F57CC">
        <w:rPr>
          <w:rFonts w:ascii="Sakkal Majalla" w:eastAsia="Calibri" w:hAnsi="Sakkal Majalla" w:cs="Sakkal Majalla"/>
          <w:b/>
          <w:bCs/>
          <w:color w:val="000000"/>
          <w:sz w:val="28"/>
          <w:szCs w:val="28"/>
        </w:rPr>
        <w:instrText>ARABIC</w:instrText>
      </w:r>
      <w:r w:rsidRPr="007F57CC">
        <w:rPr>
          <w:rFonts w:ascii="Sakkal Majalla" w:eastAsia="Calibri" w:hAnsi="Sakkal Majalla" w:cs="Sakkal Majalla"/>
          <w:b/>
          <w:bCs/>
          <w:color w:val="000000"/>
          <w:sz w:val="28"/>
          <w:szCs w:val="28"/>
          <w:rtl/>
        </w:rPr>
        <w:instrText xml:space="preserve"> </w:instrText>
      </w:r>
      <w:r w:rsidRPr="007F57CC">
        <w:rPr>
          <w:rFonts w:ascii="Sakkal Majalla" w:eastAsia="Calibri" w:hAnsi="Sakkal Majalla" w:cs="Sakkal Majalla"/>
          <w:b/>
          <w:bCs/>
          <w:color w:val="000000"/>
          <w:sz w:val="28"/>
          <w:szCs w:val="28"/>
          <w:rtl/>
        </w:rPr>
        <w:fldChar w:fldCharType="separate"/>
      </w:r>
      <w:r w:rsidRPr="007F57CC">
        <w:rPr>
          <w:rFonts w:ascii="Sakkal Majalla" w:eastAsia="Calibri" w:hAnsi="Sakkal Majalla" w:cs="Sakkal Majalla"/>
          <w:b/>
          <w:bCs/>
          <w:noProof/>
          <w:color w:val="000000"/>
          <w:sz w:val="28"/>
          <w:szCs w:val="28"/>
          <w:rtl/>
        </w:rPr>
        <w:t>14</w:t>
      </w:r>
      <w:r w:rsidRPr="007F57CC">
        <w:rPr>
          <w:rFonts w:ascii="Sakkal Majalla" w:eastAsia="Calibri" w:hAnsi="Sakkal Majalla" w:cs="Sakkal Majalla"/>
          <w:b/>
          <w:bCs/>
          <w:color w:val="000000"/>
          <w:sz w:val="28"/>
          <w:szCs w:val="28"/>
          <w:rtl/>
        </w:rPr>
        <w:fldChar w:fldCharType="end"/>
      </w:r>
      <w:r w:rsidRPr="007F57CC">
        <w:rPr>
          <w:rFonts w:ascii="Sakkal Majalla" w:eastAsia="Calibri" w:hAnsi="Sakkal Majalla" w:cs="Sakkal Majalla"/>
          <w:b/>
          <w:bCs/>
          <w:color w:val="000000"/>
          <w:sz w:val="28"/>
          <w:szCs w:val="28"/>
          <w:rtl/>
          <w:lang w:val="en-GB"/>
        </w:rPr>
        <w:t xml:space="preserve"> </w:t>
      </w:r>
      <w:r w:rsidR="00AF30F4">
        <w:rPr>
          <w:rFonts w:ascii="Sakkal Majalla" w:eastAsia="Calibri" w:hAnsi="Sakkal Majalla" w:cs="Sakkal Majalla" w:hint="cs"/>
          <w:b/>
          <w:bCs/>
          <w:color w:val="000000"/>
          <w:sz w:val="28"/>
          <w:szCs w:val="28"/>
          <w:rtl/>
          <w:lang w:val="en-GB"/>
        </w:rPr>
        <w:t>)</w:t>
      </w:r>
      <w:r w:rsidRPr="007F57CC">
        <w:rPr>
          <w:rFonts w:ascii="Sakkal Majalla" w:eastAsia="Calibri" w:hAnsi="Sakkal Majalla" w:cs="Sakkal Majalla"/>
          <w:b/>
          <w:bCs/>
          <w:color w:val="000000"/>
          <w:sz w:val="28"/>
          <w:szCs w:val="28"/>
          <w:rtl/>
          <w:lang w:val="en-GB"/>
        </w:rPr>
        <w:t xml:space="preserve">ممارسات </w:t>
      </w:r>
      <w:bookmarkStart w:id="52" w:name="_Hlk206086433"/>
      <w:r w:rsidRPr="007F57CC">
        <w:rPr>
          <w:rFonts w:ascii="Sakkal Majalla" w:eastAsia="Calibri" w:hAnsi="Sakkal Majalla" w:cs="Sakkal Majalla"/>
          <w:b/>
          <w:bCs/>
          <w:color w:val="000000"/>
          <w:sz w:val="28"/>
          <w:szCs w:val="28"/>
          <w:rtl/>
          <w:lang w:val="en-GB"/>
        </w:rPr>
        <w:t xml:space="preserve">الاستراتيجية الممنهجة </w:t>
      </w:r>
      <w:bookmarkEnd w:id="52"/>
      <w:r w:rsidRPr="007F57CC">
        <w:rPr>
          <w:rFonts w:ascii="Sakkal Majalla" w:eastAsia="Calibri" w:hAnsi="Sakkal Majalla" w:cs="Sakkal Majalla"/>
          <w:b/>
          <w:bCs/>
          <w:color w:val="000000"/>
          <w:sz w:val="28"/>
          <w:szCs w:val="28"/>
          <w:rtl/>
          <w:lang w:val="en-GB"/>
        </w:rPr>
        <w:t>بين عينة الدراسة</w:t>
      </w:r>
      <w:bookmarkEnd w:id="51"/>
    </w:p>
    <w:tbl>
      <w:tblPr>
        <w:tblStyle w:val="aa"/>
        <w:tblW w:w="10236" w:type="dxa"/>
        <w:jc w:val="center"/>
        <w:tblLook w:val="04A0" w:firstRow="1" w:lastRow="0" w:firstColumn="1" w:lastColumn="0" w:noHBand="0" w:noVBand="1"/>
      </w:tblPr>
      <w:tblGrid>
        <w:gridCol w:w="799"/>
        <w:gridCol w:w="961"/>
        <w:gridCol w:w="929"/>
        <w:gridCol w:w="828"/>
        <w:gridCol w:w="828"/>
        <w:gridCol w:w="725"/>
        <w:gridCol w:w="794"/>
        <w:gridCol w:w="794"/>
        <w:gridCol w:w="3400"/>
        <w:gridCol w:w="460"/>
      </w:tblGrid>
      <w:tr w:rsidR="007F57CC" w:rsidRPr="007F57CC" w14:paraId="187FA0BA" w14:textId="77777777" w:rsidTr="00424594">
        <w:trPr>
          <w:trHeight w:val="317"/>
          <w:jc w:val="center"/>
        </w:trPr>
        <w:tc>
          <w:tcPr>
            <w:tcW w:w="780" w:type="dxa"/>
            <w:shd w:val="clear" w:color="auto" w:fill="B4C6E7" w:themeFill="accent1" w:themeFillTint="66"/>
            <w:noWrap/>
            <w:vAlign w:val="center"/>
            <w:hideMark/>
          </w:tcPr>
          <w:p w14:paraId="61909138" w14:textId="77777777" w:rsidR="007F57CC" w:rsidRPr="007F57CC" w:rsidRDefault="007F57CC" w:rsidP="007F57CC">
            <w:pPr>
              <w:jc w:val="center"/>
              <w:rPr>
                <w:rFonts w:ascii="Sakkal Majalla" w:eastAsia="Calibri" w:hAnsi="Sakkal Majalla" w:cs="Sakkal Majalla"/>
                <w:b/>
                <w:bCs/>
                <w:sz w:val="28"/>
                <w:szCs w:val="28"/>
              </w:rPr>
            </w:pPr>
            <w:r w:rsidRPr="007F57CC">
              <w:rPr>
                <w:rFonts w:ascii="Sakkal Majalla" w:eastAsia="Calibri" w:hAnsi="Sakkal Majalla" w:cs="Sakkal Majalla"/>
                <w:b/>
                <w:bCs/>
                <w:sz w:val="28"/>
                <w:szCs w:val="28"/>
                <w:rtl/>
              </w:rPr>
              <w:t>الترتيب</w:t>
            </w:r>
          </w:p>
        </w:tc>
        <w:tc>
          <w:tcPr>
            <w:tcW w:w="914" w:type="dxa"/>
            <w:shd w:val="clear" w:color="auto" w:fill="B4C6E7" w:themeFill="accent1" w:themeFillTint="66"/>
            <w:noWrap/>
            <w:vAlign w:val="center"/>
            <w:hideMark/>
          </w:tcPr>
          <w:p w14:paraId="021FF29B" w14:textId="77777777" w:rsidR="007F57CC" w:rsidRPr="007F57CC" w:rsidRDefault="007F57CC" w:rsidP="007F57CC">
            <w:pPr>
              <w:jc w:val="center"/>
              <w:rPr>
                <w:rFonts w:ascii="Sakkal Majalla" w:eastAsia="Calibri" w:hAnsi="Sakkal Majalla" w:cs="Sakkal Majalla"/>
                <w:b/>
                <w:bCs/>
                <w:sz w:val="28"/>
                <w:szCs w:val="28"/>
                <w:rtl/>
              </w:rPr>
            </w:pPr>
            <w:r w:rsidRPr="007F57CC">
              <w:rPr>
                <w:rFonts w:ascii="Sakkal Majalla" w:eastAsia="Calibri" w:hAnsi="Sakkal Majalla" w:cs="Sakkal Majalla"/>
                <w:b/>
                <w:bCs/>
                <w:sz w:val="28"/>
                <w:szCs w:val="28"/>
                <w:rtl/>
              </w:rPr>
              <w:t>الانحراف المعياري</w:t>
            </w:r>
          </w:p>
        </w:tc>
        <w:tc>
          <w:tcPr>
            <w:tcW w:w="869" w:type="dxa"/>
            <w:shd w:val="clear" w:color="auto" w:fill="B4C6E7" w:themeFill="accent1" w:themeFillTint="66"/>
            <w:noWrap/>
            <w:vAlign w:val="center"/>
            <w:hideMark/>
          </w:tcPr>
          <w:p w14:paraId="1EAACEF2" w14:textId="77777777" w:rsidR="007F57CC" w:rsidRPr="007F57CC" w:rsidRDefault="007F57CC" w:rsidP="007F57CC">
            <w:pPr>
              <w:jc w:val="center"/>
              <w:rPr>
                <w:rFonts w:ascii="Sakkal Majalla" w:eastAsia="Calibri" w:hAnsi="Sakkal Majalla" w:cs="Sakkal Majalla"/>
                <w:b/>
                <w:bCs/>
                <w:sz w:val="28"/>
                <w:szCs w:val="28"/>
                <w:rtl/>
              </w:rPr>
            </w:pPr>
            <w:r w:rsidRPr="007F57CC">
              <w:rPr>
                <w:rFonts w:ascii="Sakkal Majalla" w:eastAsia="Calibri" w:hAnsi="Sakkal Majalla" w:cs="Sakkal Majalla"/>
                <w:b/>
                <w:bCs/>
                <w:sz w:val="28"/>
                <w:szCs w:val="28"/>
                <w:rtl/>
              </w:rPr>
              <w:t>المتوسط الحسابي</w:t>
            </w:r>
          </w:p>
        </w:tc>
        <w:tc>
          <w:tcPr>
            <w:tcW w:w="818" w:type="dxa"/>
            <w:shd w:val="clear" w:color="auto" w:fill="B4C6E7" w:themeFill="accent1" w:themeFillTint="66"/>
            <w:noWrap/>
            <w:vAlign w:val="center"/>
            <w:hideMark/>
          </w:tcPr>
          <w:p w14:paraId="19D1DAF5" w14:textId="77777777" w:rsidR="007F57CC" w:rsidRPr="007F57CC" w:rsidRDefault="007F57CC" w:rsidP="007F57CC">
            <w:pPr>
              <w:jc w:val="center"/>
              <w:rPr>
                <w:rFonts w:ascii="Sakkal Majalla" w:eastAsia="Calibri" w:hAnsi="Sakkal Majalla" w:cs="Sakkal Majalla"/>
                <w:b/>
                <w:bCs/>
                <w:sz w:val="28"/>
                <w:szCs w:val="28"/>
                <w:rtl/>
              </w:rPr>
            </w:pPr>
            <w:r w:rsidRPr="007F57CC">
              <w:rPr>
                <w:rFonts w:ascii="Sakkal Majalla" w:eastAsia="Calibri" w:hAnsi="Sakkal Majalla" w:cs="Sakkal Majalla"/>
                <w:b/>
                <w:bCs/>
                <w:sz w:val="28"/>
                <w:szCs w:val="28"/>
                <w:rtl/>
              </w:rPr>
              <w:t>معارض جدا</w:t>
            </w:r>
          </w:p>
        </w:tc>
        <w:tc>
          <w:tcPr>
            <w:tcW w:w="818" w:type="dxa"/>
            <w:shd w:val="clear" w:color="auto" w:fill="B4C6E7" w:themeFill="accent1" w:themeFillTint="66"/>
            <w:noWrap/>
            <w:vAlign w:val="center"/>
            <w:hideMark/>
          </w:tcPr>
          <w:p w14:paraId="22C9A699" w14:textId="77777777" w:rsidR="007F57CC" w:rsidRPr="007F57CC" w:rsidRDefault="007F57CC" w:rsidP="007F57CC">
            <w:pPr>
              <w:jc w:val="center"/>
              <w:rPr>
                <w:rFonts w:ascii="Sakkal Majalla" w:eastAsia="Calibri" w:hAnsi="Sakkal Majalla" w:cs="Sakkal Majalla"/>
                <w:b/>
                <w:bCs/>
                <w:sz w:val="28"/>
                <w:szCs w:val="28"/>
                <w:rtl/>
              </w:rPr>
            </w:pPr>
            <w:r w:rsidRPr="007F57CC">
              <w:rPr>
                <w:rFonts w:ascii="Sakkal Majalla" w:eastAsia="Calibri" w:hAnsi="Sakkal Majalla" w:cs="Sakkal Majalla"/>
                <w:b/>
                <w:bCs/>
                <w:sz w:val="28"/>
                <w:szCs w:val="28"/>
                <w:rtl/>
              </w:rPr>
              <w:t>معارض</w:t>
            </w:r>
          </w:p>
        </w:tc>
        <w:tc>
          <w:tcPr>
            <w:tcW w:w="706" w:type="dxa"/>
            <w:shd w:val="clear" w:color="auto" w:fill="B4C6E7" w:themeFill="accent1" w:themeFillTint="66"/>
            <w:noWrap/>
            <w:vAlign w:val="center"/>
            <w:hideMark/>
          </w:tcPr>
          <w:p w14:paraId="2D08FAE6" w14:textId="77777777" w:rsidR="007F57CC" w:rsidRPr="007F57CC" w:rsidRDefault="007F57CC" w:rsidP="007F57CC">
            <w:pPr>
              <w:jc w:val="center"/>
              <w:rPr>
                <w:rFonts w:ascii="Sakkal Majalla" w:eastAsia="Calibri" w:hAnsi="Sakkal Majalla" w:cs="Sakkal Majalla"/>
                <w:b/>
                <w:bCs/>
                <w:sz w:val="28"/>
                <w:szCs w:val="28"/>
                <w:rtl/>
              </w:rPr>
            </w:pPr>
            <w:r w:rsidRPr="007F57CC">
              <w:rPr>
                <w:rFonts w:ascii="Sakkal Majalla" w:eastAsia="Calibri" w:hAnsi="Sakkal Majalla" w:cs="Sakkal Majalla"/>
                <w:b/>
                <w:bCs/>
                <w:sz w:val="28"/>
                <w:szCs w:val="28"/>
                <w:rtl/>
              </w:rPr>
              <w:t>محايد</w:t>
            </w:r>
          </w:p>
        </w:tc>
        <w:tc>
          <w:tcPr>
            <w:tcW w:w="696" w:type="dxa"/>
            <w:shd w:val="clear" w:color="auto" w:fill="B4C6E7" w:themeFill="accent1" w:themeFillTint="66"/>
            <w:noWrap/>
            <w:vAlign w:val="center"/>
            <w:hideMark/>
          </w:tcPr>
          <w:p w14:paraId="4C8E0FB0" w14:textId="77777777" w:rsidR="007F57CC" w:rsidRPr="007F57CC" w:rsidRDefault="007F57CC" w:rsidP="007F57CC">
            <w:pPr>
              <w:jc w:val="center"/>
              <w:rPr>
                <w:rFonts w:ascii="Sakkal Majalla" w:eastAsia="Calibri" w:hAnsi="Sakkal Majalla" w:cs="Sakkal Majalla"/>
                <w:b/>
                <w:bCs/>
                <w:sz w:val="28"/>
                <w:szCs w:val="28"/>
                <w:rtl/>
              </w:rPr>
            </w:pPr>
            <w:r w:rsidRPr="007F57CC">
              <w:rPr>
                <w:rFonts w:ascii="Sakkal Majalla" w:eastAsia="Calibri" w:hAnsi="Sakkal Majalla" w:cs="Sakkal Majalla"/>
                <w:b/>
                <w:bCs/>
                <w:sz w:val="28"/>
                <w:szCs w:val="28"/>
                <w:rtl/>
              </w:rPr>
              <w:t>موافق</w:t>
            </w:r>
          </w:p>
        </w:tc>
        <w:tc>
          <w:tcPr>
            <w:tcW w:w="775" w:type="dxa"/>
            <w:shd w:val="clear" w:color="auto" w:fill="B4C6E7" w:themeFill="accent1" w:themeFillTint="66"/>
            <w:noWrap/>
            <w:vAlign w:val="center"/>
            <w:hideMark/>
          </w:tcPr>
          <w:p w14:paraId="00FCAD61" w14:textId="77777777" w:rsidR="007F57CC" w:rsidRPr="007F57CC" w:rsidRDefault="007F57CC" w:rsidP="007F57CC">
            <w:pPr>
              <w:jc w:val="center"/>
              <w:rPr>
                <w:rFonts w:ascii="Sakkal Majalla" w:eastAsia="Calibri" w:hAnsi="Sakkal Majalla" w:cs="Sakkal Majalla"/>
                <w:b/>
                <w:bCs/>
                <w:sz w:val="28"/>
                <w:szCs w:val="28"/>
                <w:rtl/>
              </w:rPr>
            </w:pPr>
            <w:r w:rsidRPr="007F57CC">
              <w:rPr>
                <w:rFonts w:ascii="Sakkal Majalla" w:eastAsia="Calibri" w:hAnsi="Sakkal Majalla" w:cs="Sakkal Majalla"/>
                <w:b/>
                <w:bCs/>
                <w:sz w:val="28"/>
                <w:szCs w:val="28"/>
                <w:rtl/>
              </w:rPr>
              <w:t>موافق تماما</w:t>
            </w:r>
          </w:p>
        </w:tc>
        <w:tc>
          <w:tcPr>
            <w:tcW w:w="3400" w:type="dxa"/>
            <w:shd w:val="clear" w:color="auto" w:fill="B4C6E7" w:themeFill="accent1" w:themeFillTint="66"/>
            <w:noWrap/>
            <w:vAlign w:val="center"/>
            <w:hideMark/>
          </w:tcPr>
          <w:p w14:paraId="78941EED" w14:textId="77777777" w:rsidR="007F57CC" w:rsidRPr="007F57CC" w:rsidRDefault="007F57CC" w:rsidP="007F57CC">
            <w:pPr>
              <w:jc w:val="center"/>
              <w:rPr>
                <w:rFonts w:ascii="Sakkal Majalla" w:eastAsia="Calibri" w:hAnsi="Sakkal Majalla" w:cs="Sakkal Majalla"/>
                <w:b/>
                <w:bCs/>
                <w:sz w:val="28"/>
                <w:szCs w:val="28"/>
                <w:rtl/>
              </w:rPr>
            </w:pPr>
            <w:r w:rsidRPr="007F57CC">
              <w:rPr>
                <w:rFonts w:ascii="Sakkal Majalla" w:eastAsia="Calibri" w:hAnsi="Sakkal Majalla" w:cs="Sakkal Majalla"/>
                <w:b/>
                <w:bCs/>
                <w:sz w:val="28"/>
                <w:szCs w:val="28"/>
                <w:rtl/>
              </w:rPr>
              <w:t>العبارة</w:t>
            </w:r>
          </w:p>
        </w:tc>
        <w:tc>
          <w:tcPr>
            <w:tcW w:w="460" w:type="dxa"/>
            <w:shd w:val="clear" w:color="auto" w:fill="B4C6E7" w:themeFill="accent1" w:themeFillTint="66"/>
            <w:noWrap/>
            <w:vAlign w:val="center"/>
            <w:hideMark/>
          </w:tcPr>
          <w:p w14:paraId="65736F3F"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tl/>
              </w:rPr>
              <w:t>م</w:t>
            </w:r>
          </w:p>
        </w:tc>
      </w:tr>
      <w:tr w:rsidR="007F57CC" w:rsidRPr="007F57CC" w14:paraId="7859F654" w14:textId="77777777" w:rsidTr="00424594">
        <w:trPr>
          <w:trHeight w:val="317"/>
          <w:jc w:val="center"/>
        </w:trPr>
        <w:tc>
          <w:tcPr>
            <w:tcW w:w="780" w:type="dxa"/>
            <w:noWrap/>
            <w:vAlign w:val="center"/>
            <w:hideMark/>
          </w:tcPr>
          <w:p w14:paraId="7345B511"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2</w:t>
            </w:r>
          </w:p>
        </w:tc>
        <w:tc>
          <w:tcPr>
            <w:tcW w:w="914" w:type="dxa"/>
            <w:noWrap/>
            <w:vAlign w:val="center"/>
            <w:hideMark/>
          </w:tcPr>
          <w:p w14:paraId="5440418A"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0.98</w:t>
            </w:r>
          </w:p>
        </w:tc>
        <w:tc>
          <w:tcPr>
            <w:tcW w:w="869" w:type="dxa"/>
            <w:noWrap/>
            <w:vAlign w:val="center"/>
            <w:hideMark/>
          </w:tcPr>
          <w:p w14:paraId="401F286B"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3.75</w:t>
            </w:r>
          </w:p>
        </w:tc>
        <w:tc>
          <w:tcPr>
            <w:tcW w:w="818" w:type="dxa"/>
            <w:noWrap/>
            <w:vAlign w:val="center"/>
            <w:hideMark/>
          </w:tcPr>
          <w:p w14:paraId="065E702F"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10</w:t>
            </w:r>
          </w:p>
        </w:tc>
        <w:tc>
          <w:tcPr>
            <w:tcW w:w="818" w:type="dxa"/>
            <w:noWrap/>
            <w:vAlign w:val="center"/>
            <w:hideMark/>
          </w:tcPr>
          <w:p w14:paraId="70027058"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17</w:t>
            </w:r>
          </w:p>
        </w:tc>
        <w:tc>
          <w:tcPr>
            <w:tcW w:w="706" w:type="dxa"/>
            <w:noWrap/>
            <w:vAlign w:val="center"/>
            <w:hideMark/>
          </w:tcPr>
          <w:p w14:paraId="289CE5CB"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48</w:t>
            </w:r>
          </w:p>
        </w:tc>
        <w:tc>
          <w:tcPr>
            <w:tcW w:w="696" w:type="dxa"/>
            <w:noWrap/>
            <w:vAlign w:val="center"/>
            <w:hideMark/>
          </w:tcPr>
          <w:p w14:paraId="2628601C"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48</w:t>
            </w:r>
          </w:p>
        </w:tc>
        <w:tc>
          <w:tcPr>
            <w:tcW w:w="775" w:type="dxa"/>
            <w:noWrap/>
            <w:vAlign w:val="center"/>
            <w:hideMark/>
          </w:tcPr>
          <w:p w14:paraId="75FBD0F5"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32</w:t>
            </w:r>
          </w:p>
        </w:tc>
        <w:tc>
          <w:tcPr>
            <w:tcW w:w="3400" w:type="dxa"/>
            <w:shd w:val="clear" w:color="auto" w:fill="B4C6E7" w:themeFill="accent1" w:themeFillTint="66"/>
            <w:noWrap/>
            <w:vAlign w:val="center"/>
            <w:hideMark/>
          </w:tcPr>
          <w:p w14:paraId="588C4F72" w14:textId="77777777" w:rsidR="007F57CC" w:rsidRPr="007F57CC" w:rsidRDefault="007F57CC" w:rsidP="007F57CC">
            <w:pPr>
              <w:rPr>
                <w:rFonts w:ascii="Sakkal Majalla" w:eastAsia="Calibri" w:hAnsi="Sakkal Majalla" w:cs="Sakkal Majalla"/>
                <w:sz w:val="28"/>
                <w:szCs w:val="28"/>
              </w:rPr>
            </w:pPr>
            <w:r w:rsidRPr="007F57CC">
              <w:rPr>
                <w:rFonts w:ascii="Sakkal Majalla" w:eastAsia="Calibri" w:hAnsi="Sakkal Majalla" w:cs="Sakkal Majalla"/>
                <w:sz w:val="28"/>
                <w:szCs w:val="28"/>
                <w:rtl/>
              </w:rPr>
              <w:t>لدي خطة واضحة لبناء علامتي الشخصية تشمل الأهداف والجمهور المستهدف.</w:t>
            </w:r>
          </w:p>
        </w:tc>
        <w:tc>
          <w:tcPr>
            <w:tcW w:w="460" w:type="dxa"/>
            <w:shd w:val="clear" w:color="auto" w:fill="B4C6E7" w:themeFill="accent1" w:themeFillTint="66"/>
            <w:noWrap/>
            <w:vAlign w:val="center"/>
            <w:hideMark/>
          </w:tcPr>
          <w:p w14:paraId="19D0BFC7"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18</w:t>
            </w:r>
          </w:p>
        </w:tc>
      </w:tr>
      <w:tr w:rsidR="007F57CC" w:rsidRPr="007F57CC" w14:paraId="1C4FB1F3" w14:textId="77777777" w:rsidTr="00424594">
        <w:trPr>
          <w:trHeight w:val="317"/>
          <w:jc w:val="center"/>
        </w:trPr>
        <w:tc>
          <w:tcPr>
            <w:tcW w:w="780" w:type="dxa"/>
            <w:noWrap/>
            <w:vAlign w:val="center"/>
            <w:hideMark/>
          </w:tcPr>
          <w:p w14:paraId="2E4BE7D5"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4</w:t>
            </w:r>
          </w:p>
        </w:tc>
        <w:tc>
          <w:tcPr>
            <w:tcW w:w="914" w:type="dxa"/>
            <w:noWrap/>
            <w:vAlign w:val="center"/>
            <w:hideMark/>
          </w:tcPr>
          <w:p w14:paraId="31099ED6"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1.03</w:t>
            </w:r>
          </w:p>
        </w:tc>
        <w:tc>
          <w:tcPr>
            <w:tcW w:w="869" w:type="dxa"/>
            <w:noWrap/>
            <w:vAlign w:val="center"/>
            <w:hideMark/>
          </w:tcPr>
          <w:p w14:paraId="591F4405"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3.61</w:t>
            </w:r>
          </w:p>
        </w:tc>
        <w:tc>
          <w:tcPr>
            <w:tcW w:w="818" w:type="dxa"/>
            <w:noWrap/>
            <w:vAlign w:val="center"/>
            <w:hideMark/>
          </w:tcPr>
          <w:p w14:paraId="1F814A36"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7</w:t>
            </w:r>
          </w:p>
        </w:tc>
        <w:tc>
          <w:tcPr>
            <w:tcW w:w="818" w:type="dxa"/>
            <w:noWrap/>
            <w:vAlign w:val="center"/>
            <w:hideMark/>
          </w:tcPr>
          <w:p w14:paraId="3E08BDA7"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5</w:t>
            </w:r>
          </w:p>
        </w:tc>
        <w:tc>
          <w:tcPr>
            <w:tcW w:w="706" w:type="dxa"/>
            <w:noWrap/>
            <w:vAlign w:val="center"/>
            <w:hideMark/>
          </w:tcPr>
          <w:p w14:paraId="706086CF"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41</w:t>
            </w:r>
          </w:p>
        </w:tc>
        <w:tc>
          <w:tcPr>
            <w:tcW w:w="696" w:type="dxa"/>
            <w:noWrap/>
            <w:vAlign w:val="center"/>
            <w:hideMark/>
          </w:tcPr>
          <w:p w14:paraId="4220968E"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55</w:t>
            </w:r>
          </w:p>
        </w:tc>
        <w:tc>
          <w:tcPr>
            <w:tcW w:w="775" w:type="dxa"/>
            <w:noWrap/>
            <w:vAlign w:val="center"/>
            <w:hideMark/>
          </w:tcPr>
          <w:p w14:paraId="773C9A07"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47</w:t>
            </w:r>
          </w:p>
        </w:tc>
        <w:tc>
          <w:tcPr>
            <w:tcW w:w="3400" w:type="dxa"/>
            <w:shd w:val="clear" w:color="auto" w:fill="B4C6E7" w:themeFill="accent1" w:themeFillTint="66"/>
            <w:noWrap/>
            <w:vAlign w:val="center"/>
            <w:hideMark/>
          </w:tcPr>
          <w:p w14:paraId="6AEDF394" w14:textId="77777777" w:rsidR="007F57CC" w:rsidRPr="007F57CC" w:rsidRDefault="007F57CC" w:rsidP="007F57CC">
            <w:pPr>
              <w:rPr>
                <w:rFonts w:ascii="Sakkal Majalla" w:eastAsia="Calibri" w:hAnsi="Sakkal Majalla" w:cs="Sakkal Majalla"/>
                <w:sz w:val="28"/>
                <w:szCs w:val="28"/>
              </w:rPr>
            </w:pPr>
            <w:r w:rsidRPr="007F57CC">
              <w:rPr>
                <w:rFonts w:ascii="Sakkal Majalla" w:eastAsia="Calibri" w:hAnsi="Sakkal Majalla" w:cs="Sakkal Majalla"/>
                <w:sz w:val="28"/>
                <w:szCs w:val="28"/>
                <w:rtl/>
              </w:rPr>
              <w:t>أخصص وقتًا منتظمًا للأنشطة المرتبطة بتطوير صورتي المهنية.</w:t>
            </w:r>
          </w:p>
        </w:tc>
        <w:tc>
          <w:tcPr>
            <w:tcW w:w="460" w:type="dxa"/>
            <w:shd w:val="clear" w:color="auto" w:fill="B4C6E7" w:themeFill="accent1" w:themeFillTint="66"/>
            <w:noWrap/>
            <w:vAlign w:val="center"/>
            <w:hideMark/>
          </w:tcPr>
          <w:p w14:paraId="45A66A7A"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19</w:t>
            </w:r>
          </w:p>
        </w:tc>
      </w:tr>
      <w:tr w:rsidR="007F57CC" w:rsidRPr="007F57CC" w14:paraId="50790077" w14:textId="77777777" w:rsidTr="00424594">
        <w:trPr>
          <w:trHeight w:val="317"/>
          <w:jc w:val="center"/>
        </w:trPr>
        <w:tc>
          <w:tcPr>
            <w:tcW w:w="780" w:type="dxa"/>
            <w:noWrap/>
            <w:vAlign w:val="center"/>
            <w:hideMark/>
          </w:tcPr>
          <w:p w14:paraId="386A72C5"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1</w:t>
            </w:r>
          </w:p>
        </w:tc>
        <w:tc>
          <w:tcPr>
            <w:tcW w:w="914" w:type="dxa"/>
            <w:noWrap/>
            <w:vAlign w:val="center"/>
            <w:hideMark/>
          </w:tcPr>
          <w:p w14:paraId="66C1D1F2"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0.97</w:t>
            </w:r>
          </w:p>
        </w:tc>
        <w:tc>
          <w:tcPr>
            <w:tcW w:w="869" w:type="dxa"/>
            <w:noWrap/>
            <w:vAlign w:val="center"/>
            <w:hideMark/>
          </w:tcPr>
          <w:p w14:paraId="34A01DB6"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3.81</w:t>
            </w:r>
          </w:p>
        </w:tc>
        <w:tc>
          <w:tcPr>
            <w:tcW w:w="818" w:type="dxa"/>
            <w:noWrap/>
            <w:vAlign w:val="center"/>
            <w:hideMark/>
          </w:tcPr>
          <w:p w14:paraId="7DA09F10"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6</w:t>
            </w:r>
          </w:p>
        </w:tc>
        <w:tc>
          <w:tcPr>
            <w:tcW w:w="818" w:type="dxa"/>
            <w:noWrap/>
            <w:vAlign w:val="center"/>
            <w:hideMark/>
          </w:tcPr>
          <w:p w14:paraId="160321C0"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9</w:t>
            </w:r>
          </w:p>
        </w:tc>
        <w:tc>
          <w:tcPr>
            <w:tcW w:w="706" w:type="dxa"/>
            <w:noWrap/>
            <w:vAlign w:val="center"/>
            <w:hideMark/>
          </w:tcPr>
          <w:p w14:paraId="11327CD3"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39</w:t>
            </w:r>
          </w:p>
        </w:tc>
        <w:tc>
          <w:tcPr>
            <w:tcW w:w="696" w:type="dxa"/>
            <w:noWrap/>
            <w:vAlign w:val="center"/>
            <w:hideMark/>
          </w:tcPr>
          <w:p w14:paraId="58EB555C"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60</w:t>
            </w:r>
          </w:p>
        </w:tc>
        <w:tc>
          <w:tcPr>
            <w:tcW w:w="775" w:type="dxa"/>
            <w:noWrap/>
            <w:vAlign w:val="center"/>
            <w:hideMark/>
          </w:tcPr>
          <w:p w14:paraId="573698CA"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41</w:t>
            </w:r>
          </w:p>
        </w:tc>
        <w:tc>
          <w:tcPr>
            <w:tcW w:w="3400" w:type="dxa"/>
            <w:shd w:val="clear" w:color="auto" w:fill="B4C6E7" w:themeFill="accent1" w:themeFillTint="66"/>
            <w:noWrap/>
            <w:vAlign w:val="center"/>
            <w:hideMark/>
          </w:tcPr>
          <w:p w14:paraId="64906C93" w14:textId="77777777" w:rsidR="007F57CC" w:rsidRPr="007F57CC" w:rsidRDefault="007F57CC" w:rsidP="007F57CC">
            <w:pPr>
              <w:rPr>
                <w:rFonts w:ascii="Sakkal Majalla" w:eastAsia="Calibri" w:hAnsi="Sakkal Majalla" w:cs="Sakkal Majalla"/>
                <w:sz w:val="28"/>
                <w:szCs w:val="28"/>
              </w:rPr>
            </w:pPr>
            <w:r w:rsidRPr="007F57CC">
              <w:rPr>
                <w:rFonts w:ascii="Sakkal Majalla" w:eastAsia="Calibri" w:hAnsi="Sakkal Majalla" w:cs="Sakkal Majalla"/>
                <w:sz w:val="28"/>
                <w:szCs w:val="28"/>
                <w:rtl/>
              </w:rPr>
              <w:t>أُحدد المنصات والأدوات التي أستخدمها لبناء العلامة وفقًا لغاياتي المهنية.</w:t>
            </w:r>
          </w:p>
        </w:tc>
        <w:tc>
          <w:tcPr>
            <w:tcW w:w="460" w:type="dxa"/>
            <w:shd w:val="clear" w:color="auto" w:fill="B4C6E7" w:themeFill="accent1" w:themeFillTint="66"/>
            <w:noWrap/>
            <w:vAlign w:val="center"/>
            <w:hideMark/>
          </w:tcPr>
          <w:p w14:paraId="13A23286"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20</w:t>
            </w:r>
          </w:p>
        </w:tc>
      </w:tr>
      <w:tr w:rsidR="007F57CC" w:rsidRPr="007F57CC" w14:paraId="24EBB6BB" w14:textId="77777777" w:rsidTr="00424594">
        <w:trPr>
          <w:trHeight w:val="317"/>
          <w:jc w:val="center"/>
        </w:trPr>
        <w:tc>
          <w:tcPr>
            <w:tcW w:w="780" w:type="dxa"/>
            <w:noWrap/>
            <w:vAlign w:val="center"/>
            <w:hideMark/>
          </w:tcPr>
          <w:p w14:paraId="4D13C180"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3</w:t>
            </w:r>
          </w:p>
        </w:tc>
        <w:tc>
          <w:tcPr>
            <w:tcW w:w="914" w:type="dxa"/>
            <w:noWrap/>
            <w:vAlign w:val="center"/>
            <w:hideMark/>
          </w:tcPr>
          <w:p w14:paraId="09F33766"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1.04</w:t>
            </w:r>
          </w:p>
        </w:tc>
        <w:tc>
          <w:tcPr>
            <w:tcW w:w="869" w:type="dxa"/>
            <w:noWrap/>
            <w:vAlign w:val="center"/>
            <w:hideMark/>
          </w:tcPr>
          <w:p w14:paraId="52A10D1C"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3.72</w:t>
            </w:r>
          </w:p>
        </w:tc>
        <w:tc>
          <w:tcPr>
            <w:tcW w:w="818" w:type="dxa"/>
            <w:noWrap/>
            <w:vAlign w:val="center"/>
            <w:hideMark/>
          </w:tcPr>
          <w:p w14:paraId="0780C8D6"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10</w:t>
            </w:r>
          </w:p>
        </w:tc>
        <w:tc>
          <w:tcPr>
            <w:tcW w:w="818" w:type="dxa"/>
            <w:noWrap/>
            <w:vAlign w:val="center"/>
            <w:hideMark/>
          </w:tcPr>
          <w:p w14:paraId="72A56F2A"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4</w:t>
            </w:r>
          </w:p>
        </w:tc>
        <w:tc>
          <w:tcPr>
            <w:tcW w:w="706" w:type="dxa"/>
            <w:noWrap/>
            <w:vAlign w:val="center"/>
            <w:hideMark/>
          </w:tcPr>
          <w:p w14:paraId="4FA68BA7"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38</w:t>
            </w:r>
          </w:p>
        </w:tc>
        <w:tc>
          <w:tcPr>
            <w:tcW w:w="696" w:type="dxa"/>
            <w:noWrap/>
            <w:vAlign w:val="center"/>
            <w:hideMark/>
          </w:tcPr>
          <w:p w14:paraId="43486700"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53</w:t>
            </w:r>
          </w:p>
        </w:tc>
        <w:tc>
          <w:tcPr>
            <w:tcW w:w="775" w:type="dxa"/>
            <w:noWrap/>
            <w:vAlign w:val="center"/>
            <w:hideMark/>
          </w:tcPr>
          <w:p w14:paraId="4BA442F7"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50</w:t>
            </w:r>
          </w:p>
        </w:tc>
        <w:tc>
          <w:tcPr>
            <w:tcW w:w="3400" w:type="dxa"/>
            <w:shd w:val="clear" w:color="auto" w:fill="B4C6E7" w:themeFill="accent1" w:themeFillTint="66"/>
            <w:noWrap/>
            <w:vAlign w:val="center"/>
            <w:hideMark/>
          </w:tcPr>
          <w:p w14:paraId="77A9E102" w14:textId="77777777" w:rsidR="007F57CC" w:rsidRPr="007F57CC" w:rsidRDefault="007F57CC" w:rsidP="007F57CC">
            <w:pPr>
              <w:rPr>
                <w:rFonts w:ascii="Sakkal Majalla" w:eastAsia="Calibri" w:hAnsi="Sakkal Majalla" w:cs="Sakkal Majalla"/>
                <w:sz w:val="28"/>
                <w:szCs w:val="28"/>
              </w:rPr>
            </w:pPr>
            <w:r w:rsidRPr="007F57CC">
              <w:rPr>
                <w:rFonts w:ascii="Sakkal Majalla" w:eastAsia="Calibri" w:hAnsi="Sakkal Majalla" w:cs="Sakkal Majalla"/>
                <w:sz w:val="28"/>
                <w:szCs w:val="28"/>
                <w:rtl/>
              </w:rPr>
              <w:t>أراجع دوريًا ممارساتي في بناء العلامة الشخصية لتطويرها بناءً على النتائج.</w:t>
            </w:r>
          </w:p>
        </w:tc>
        <w:tc>
          <w:tcPr>
            <w:tcW w:w="460" w:type="dxa"/>
            <w:shd w:val="clear" w:color="auto" w:fill="B4C6E7" w:themeFill="accent1" w:themeFillTint="66"/>
            <w:noWrap/>
            <w:vAlign w:val="center"/>
            <w:hideMark/>
          </w:tcPr>
          <w:p w14:paraId="4B29FD6A"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21</w:t>
            </w:r>
          </w:p>
        </w:tc>
      </w:tr>
      <w:tr w:rsidR="007F57CC" w:rsidRPr="007F57CC" w14:paraId="348E7EFE" w14:textId="77777777" w:rsidTr="00424594">
        <w:trPr>
          <w:trHeight w:val="494"/>
          <w:jc w:val="center"/>
        </w:trPr>
        <w:tc>
          <w:tcPr>
            <w:tcW w:w="780" w:type="dxa"/>
            <w:shd w:val="clear" w:color="auto" w:fill="8EAADB" w:themeFill="accent1" w:themeFillTint="99"/>
            <w:noWrap/>
            <w:vAlign w:val="center"/>
            <w:hideMark/>
          </w:tcPr>
          <w:p w14:paraId="01CDFB01" w14:textId="77777777" w:rsidR="007F57CC" w:rsidRPr="007F57CC" w:rsidRDefault="007F57CC" w:rsidP="007F57CC">
            <w:pPr>
              <w:jc w:val="center"/>
              <w:rPr>
                <w:rFonts w:ascii="Sakkal Majalla" w:eastAsia="Calibri" w:hAnsi="Sakkal Majalla" w:cs="Sakkal Majalla"/>
                <w:sz w:val="28"/>
                <w:szCs w:val="28"/>
              </w:rPr>
            </w:pPr>
          </w:p>
        </w:tc>
        <w:tc>
          <w:tcPr>
            <w:tcW w:w="914" w:type="dxa"/>
            <w:shd w:val="clear" w:color="auto" w:fill="8EAADB" w:themeFill="accent1" w:themeFillTint="99"/>
            <w:noWrap/>
            <w:vAlign w:val="center"/>
            <w:hideMark/>
          </w:tcPr>
          <w:p w14:paraId="56230B63"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tl/>
              </w:rPr>
              <w:t>0.91</w:t>
            </w:r>
          </w:p>
        </w:tc>
        <w:tc>
          <w:tcPr>
            <w:tcW w:w="869" w:type="dxa"/>
            <w:shd w:val="clear" w:color="auto" w:fill="8EAADB" w:themeFill="accent1" w:themeFillTint="99"/>
            <w:noWrap/>
            <w:vAlign w:val="center"/>
            <w:hideMark/>
          </w:tcPr>
          <w:p w14:paraId="1978AD63"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tl/>
              </w:rPr>
              <w:t>3.72</w:t>
            </w:r>
          </w:p>
        </w:tc>
        <w:tc>
          <w:tcPr>
            <w:tcW w:w="7673" w:type="dxa"/>
            <w:gridSpan w:val="7"/>
            <w:shd w:val="clear" w:color="auto" w:fill="8EAADB" w:themeFill="accent1" w:themeFillTint="99"/>
            <w:noWrap/>
            <w:vAlign w:val="center"/>
            <w:hideMark/>
          </w:tcPr>
          <w:p w14:paraId="45A05FF8"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tl/>
              </w:rPr>
              <w:t>المتوسط العام</w:t>
            </w:r>
          </w:p>
        </w:tc>
      </w:tr>
    </w:tbl>
    <w:p w14:paraId="59AA9E34" w14:textId="77777777" w:rsidR="007F57CC" w:rsidRPr="007F57CC" w:rsidRDefault="007F57CC" w:rsidP="007F57CC">
      <w:pPr>
        <w:rPr>
          <w:rFonts w:ascii="Sakkal Majalla" w:eastAsia="Calibri" w:hAnsi="Sakkal Majalla" w:cs="Sakkal Majalla"/>
          <w:sz w:val="28"/>
          <w:szCs w:val="28"/>
          <w:rtl/>
          <w:lang w:val="en-GB"/>
        </w:rPr>
      </w:pPr>
    </w:p>
    <w:p w14:paraId="5FC173B4" w14:textId="2A8D7F33" w:rsidR="007F57CC" w:rsidRDefault="007F57CC" w:rsidP="00AD7DCD">
      <w:pPr>
        <w:spacing w:line="360" w:lineRule="auto"/>
        <w:jc w:val="both"/>
        <w:rPr>
          <w:rFonts w:ascii="Sakkal Majalla" w:eastAsia="Calibri" w:hAnsi="Sakkal Majalla" w:cs="Sakkal Majalla"/>
          <w:sz w:val="28"/>
          <w:szCs w:val="28"/>
          <w:rtl/>
          <w:lang w:val="en-GB"/>
        </w:rPr>
      </w:pPr>
      <w:r w:rsidRPr="007F57CC">
        <w:rPr>
          <w:rFonts w:ascii="Sakkal Majalla" w:eastAsia="Calibri" w:hAnsi="Sakkal Majalla" w:cs="Sakkal Majalla"/>
          <w:sz w:val="28"/>
          <w:szCs w:val="28"/>
          <w:rtl/>
          <w:lang w:val="en-GB"/>
        </w:rPr>
        <w:t xml:space="preserve">فيما يخص بُعد الاستراتيجية </w:t>
      </w:r>
      <w:r w:rsidR="00032945" w:rsidRPr="007F57CC">
        <w:rPr>
          <w:rFonts w:ascii="Sakkal Majalla" w:eastAsia="Calibri" w:hAnsi="Sakkal Majalla" w:cs="Sakkal Majalla" w:hint="cs"/>
          <w:sz w:val="28"/>
          <w:szCs w:val="28"/>
          <w:rtl/>
          <w:lang w:val="en-GB"/>
        </w:rPr>
        <w:t>الممنهجة يتضح</w:t>
      </w:r>
      <w:r w:rsidRPr="007F57CC">
        <w:rPr>
          <w:rFonts w:ascii="Sakkal Majalla" w:eastAsia="Calibri" w:hAnsi="Sakkal Majalla" w:cs="Sakkal Majalla"/>
          <w:sz w:val="28"/>
          <w:szCs w:val="28"/>
          <w:rtl/>
          <w:lang w:val="en-GB"/>
        </w:rPr>
        <w:t xml:space="preserve"> من جدول </w:t>
      </w:r>
      <w:r w:rsidR="00AF30F4">
        <w:rPr>
          <w:rFonts w:ascii="Sakkal Majalla" w:eastAsia="Calibri" w:hAnsi="Sakkal Majalla" w:cs="Sakkal Majalla" w:hint="cs"/>
          <w:sz w:val="28"/>
          <w:szCs w:val="28"/>
          <w:rtl/>
          <w:lang w:val="en-GB"/>
        </w:rPr>
        <w:t>رقم</w:t>
      </w:r>
      <w:r w:rsidRPr="007F57CC">
        <w:rPr>
          <w:rFonts w:ascii="Sakkal Majalla" w:eastAsia="Calibri" w:hAnsi="Sakkal Majalla" w:cs="Sakkal Majalla"/>
          <w:sz w:val="28"/>
          <w:szCs w:val="28"/>
          <w:rtl/>
          <w:lang w:val="en-GB"/>
        </w:rPr>
        <w:t>(14) أن متوسط هذا البُعد أيضًا في حدود 3.72، وهو ما يعكس وجود توجه واعٍ ومخطط لدى شريحة كبيرة من المشاركين نحو إدارة علامتهم الشخصية وفق أهداف واضحة وخطط محددة. يشمل ذلك تحديد الجمهور المستهدف، اختيار القنوات المناسبة، وضبط الرسائل بما يتوافق مع صورة مهنية متسقة.</w:t>
      </w:r>
    </w:p>
    <w:p w14:paraId="3343732B" w14:textId="77777777" w:rsidR="00AF30F4" w:rsidRDefault="00AF30F4" w:rsidP="00AD7DCD">
      <w:pPr>
        <w:spacing w:line="360" w:lineRule="auto"/>
        <w:jc w:val="both"/>
        <w:rPr>
          <w:rFonts w:ascii="Sakkal Majalla" w:eastAsia="Calibri" w:hAnsi="Sakkal Majalla" w:cs="Sakkal Majalla"/>
          <w:sz w:val="28"/>
          <w:szCs w:val="28"/>
          <w:rtl/>
          <w:lang w:val="en-GB"/>
        </w:rPr>
      </w:pPr>
    </w:p>
    <w:p w14:paraId="250B4277" w14:textId="77777777" w:rsidR="00AF30F4" w:rsidRDefault="00AF30F4" w:rsidP="00AD7DCD">
      <w:pPr>
        <w:spacing w:line="360" w:lineRule="auto"/>
        <w:jc w:val="both"/>
        <w:rPr>
          <w:rFonts w:ascii="Sakkal Majalla" w:eastAsia="Calibri" w:hAnsi="Sakkal Majalla" w:cs="Sakkal Majalla"/>
          <w:sz w:val="28"/>
          <w:szCs w:val="28"/>
          <w:rtl/>
          <w:lang w:val="en-GB"/>
        </w:rPr>
      </w:pPr>
    </w:p>
    <w:p w14:paraId="25F3D265" w14:textId="77777777" w:rsidR="00AF30F4" w:rsidRPr="007F57CC" w:rsidRDefault="00AF30F4" w:rsidP="00AD7DCD">
      <w:pPr>
        <w:spacing w:line="360" w:lineRule="auto"/>
        <w:jc w:val="both"/>
        <w:rPr>
          <w:rFonts w:ascii="Sakkal Majalla" w:eastAsia="Calibri" w:hAnsi="Sakkal Majalla" w:cs="Sakkal Majalla"/>
          <w:sz w:val="28"/>
          <w:szCs w:val="28"/>
          <w:rtl/>
          <w:lang w:val="en-GB"/>
        </w:rPr>
      </w:pPr>
    </w:p>
    <w:p w14:paraId="1B80BBA6" w14:textId="77777777" w:rsidR="007F57CC" w:rsidRPr="007F57CC" w:rsidRDefault="007F57CC" w:rsidP="007F57CC">
      <w:pPr>
        <w:rPr>
          <w:rFonts w:ascii="Sakkal Majalla" w:eastAsia="Calibri" w:hAnsi="Sakkal Majalla" w:cs="Sakkal Majalla"/>
          <w:sz w:val="28"/>
          <w:szCs w:val="28"/>
          <w:rtl/>
          <w:lang w:val="en-GB"/>
        </w:rPr>
      </w:pPr>
    </w:p>
    <w:p w14:paraId="34ABA16D" w14:textId="62E6A457" w:rsidR="007F57CC" w:rsidRPr="007F57CC" w:rsidRDefault="007F57CC" w:rsidP="007F57CC">
      <w:pPr>
        <w:spacing w:after="200" w:line="240" w:lineRule="auto"/>
        <w:jc w:val="center"/>
        <w:rPr>
          <w:rFonts w:ascii="Sakkal Majalla" w:eastAsia="Calibri" w:hAnsi="Sakkal Majalla" w:cs="Sakkal Majalla"/>
          <w:b/>
          <w:bCs/>
          <w:color w:val="000000"/>
          <w:sz w:val="28"/>
          <w:szCs w:val="28"/>
          <w:rtl/>
          <w:lang w:val="en-GB"/>
        </w:rPr>
      </w:pPr>
      <w:bookmarkStart w:id="53" w:name="_Toc206177973"/>
      <w:r w:rsidRPr="007F57CC">
        <w:rPr>
          <w:rFonts w:ascii="Sakkal Majalla" w:eastAsia="Calibri" w:hAnsi="Sakkal Majalla" w:cs="Sakkal Majalla"/>
          <w:b/>
          <w:bCs/>
          <w:color w:val="000000"/>
          <w:sz w:val="28"/>
          <w:szCs w:val="28"/>
          <w:rtl/>
        </w:rPr>
        <w:lastRenderedPageBreak/>
        <w:t>جدول</w:t>
      </w:r>
      <w:r w:rsidR="00AF30F4" w:rsidRPr="00AF30F4">
        <w:rPr>
          <w:rFonts w:ascii="Sakkal Majalla" w:eastAsia="Calibri" w:hAnsi="Sakkal Majalla" w:cs="Sakkal Majalla" w:hint="cs"/>
          <w:b/>
          <w:bCs/>
          <w:color w:val="000000"/>
          <w:sz w:val="28"/>
          <w:szCs w:val="28"/>
          <w:rtl/>
        </w:rPr>
        <w:t xml:space="preserve"> رقم(</w:t>
      </w:r>
      <w:r w:rsidRPr="007F57CC">
        <w:rPr>
          <w:rFonts w:ascii="Sakkal Majalla" w:eastAsia="Calibri" w:hAnsi="Sakkal Majalla" w:cs="Sakkal Majalla"/>
          <w:b/>
          <w:bCs/>
          <w:color w:val="000000"/>
          <w:sz w:val="28"/>
          <w:szCs w:val="28"/>
          <w:rtl/>
        </w:rPr>
        <w:t xml:space="preserve"> </w:t>
      </w:r>
      <w:r w:rsidRPr="007F57CC">
        <w:rPr>
          <w:rFonts w:ascii="Sakkal Majalla" w:eastAsia="Calibri" w:hAnsi="Sakkal Majalla" w:cs="Sakkal Majalla"/>
          <w:b/>
          <w:bCs/>
          <w:color w:val="000000"/>
          <w:sz w:val="28"/>
          <w:szCs w:val="28"/>
          <w:rtl/>
        </w:rPr>
        <w:fldChar w:fldCharType="begin"/>
      </w:r>
      <w:r w:rsidRPr="007F57CC">
        <w:rPr>
          <w:rFonts w:ascii="Sakkal Majalla" w:eastAsia="Calibri" w:hAnsi="Sakkal Majalla" w:cs="Sakkal Majalla"/>
          <w:b/>
          <w:bCs/>
          <w:color w:val="000000"/>
          <w:sz w:val="28"/>
          <w:szCs w:val="28"/>
          <w:rtl/>
        </w:rPr>
        <w:instrText xml:space="preserve"> </w:instrText>
      </w:r>
      <w:r w:rsidRPr="007F57CC">
        <w:rPr>
          <w:rFonts w:ascii="Sakkal Majalla" w:eastAsia="Calibri" w:hAnsi="Sakkal Majalla" w:cs="Sakkal Majalla"/>
          <w:b/>
          <w:bCs/>
          <w:color w:val="000000"/>
          <w:sz w:val="28"/>
          <w:szCs w:val="28"/>
        </w:rPr>
        <w:instrText>SEQ</w:instrText>
      </w:r>
      <w:r w:rsidRPr="007F57CC">
        <w:rPr>
          <w:rFonts w:ascii="Sakkal Majalla" w:eastAsia="Calibri" w:hAnsi="Sakkal Majalla" w:cs="Sakkal Majalla"/>
          <w:b/>
          <w:bCs/>
          <w:color w:val="000000"/>
          <w:sz w:val="28"/>
          <w:szCs w:val="28"/>
          <w:rtl/>
        </w:rPr>
        <w:instrText xml:space="preserve"> جدول \* </w:instrText>
      </w:r>
      <w:r w:rsidRPr="007F57CC">
        <w:rPr>
          <w:rFonts w:ascii="Sakkal Majalla" w:eastAsia="Calibri" w:hAnsi="Sakkal Majalla" w:cs="Sakkal Majalla"/>
          <w:b/>
          <w:bCs/>
          <w:color w:val="000000"/>
          <w:sz w:val="28"/>
          <w:szCs w:val="28"/>
        </w:rPr>
        <w:instrText>ARABIC</w:instrText>
      </w:r>
      <w:r w:rsidRPr="007F57CC">
        <w:rPr>
          <w:rFonts w:ascii="Sakkal Majalla" w:eastAsia="Calibri" w:hAnsi="Sakkal Majalla" w:cs="Sakkal Majalla"/>
          <w:b/>
          <w:bCs/>
          <w:color w:val="000000"/>
          <w:sz w:val="28"/>
          <w:szCs w:val="28"/>
          <w:rtl/>
        </w:rPr>
        <w:instrText xml:space="preserve"> </w:instrText>
      </w:r>
      <w:r w:rsidRPr="007F57CC">
        <w:rPr>
          <w:rFonts w:ascii="Sakkal Majalla" w:eastAsia="Calibri" w:hAnsi="Sakkal Majalla" w:cs="Sakkal Majalla"/>
          <w:b/>
          <w:bCs/>
          <w:color w:val="000000"/>
          <w:sz w:val="28"/>
          <w:szCs w:val="28"/>
          <w:rtl/>
        </w:rPr>
        <w:fldChar w:fldCharType="separate"/>
      </w:r>
      <w:r w:rsidRPr="007F57CC">
        <w:rPr>
          <w:rFonts w:ascii="Sakkal Majalla" w:eastAsia="Calibri" w:hAnsi="Sakkal Majalla" w:cs="Sakkal Majalla"/>
          <w:b/>
          <w:bCs/>
          <w:noProof/>
          <w:color w:val="000000"/>
          <w:sz w:val="28"/>
          <w:szCs w:val="28"/>
          <w:rtl/>
        </w:rPr>
        <w:t>15</w:t>
      </w:r>
      <w:r w:rsidRPr="007F57CC">
        <w:rPr>
          <w:rFonts w:ascii="Sakkal Majalla" w:eastAsia="Calibri" w:hAnsi="Sakkal Majalla" w:cs="Sakkal Majalla"/>
          <w:b/>
          <w:bCs/>
          <w:color w:val="000000"/>
          <w:sz w:val="28"/>
          <w:szCs w:val="28"/>
          <w:rtl/>
        </w:rPr>
        <w:fldChar w:fldCharType="end"/>
      </w:r>
      <w:r w:rsidR="00AF30F4" w:rsidRPr="00AF30F4">
        <w:rPr>
          <w:rFonts w:ascii="Sakkal Majalla" w:eastAsia="Calibri" w:hAnsi="Sakkal Majalla" w:cs="Sakkal Majalla" w:hint="cs"/>
          <w:b/>
          <w:bCs/>
          <w:color w:val="000000"/>
          <w:sz w:val="28"/>
          <w:szCs w:val="28"/>
          <w:rtl/>
          <w:lang w:val="en-GB"/>
        </w:rPr>
        <w:t>)</w:t>
      </w:r>
      <w:r w:rsidRPr="007F57CC">
        <w:rPr>
          <w:rFonts w:ascii="Sakkal Majalla" w:eastAsia="Calibri" w:hAnsi="Sakkal Majalla" w:cs="Sakkal Majalla"/>
          <w:b/>
          <w:bCs/>
          <w:color w:val="000000"/>
          <w:sz w:val="28"/>
          <w:szCs w:val="28"/>
          <w:rtl/>
          <w:lang w:val="en-GB"/>
        </w:rPr>
        <w:t xml:space="preserve"> متوسطات أبعاد ممارسات بناء العلامة التجارية الشخصية</w:t>
      </w:r>
      <w:bookmarkEnd w:id="53"/>
    </w:p>
    <w:tbl>
      <w:tblPr>
        <w:tblStyle w:val="aa"/>
        <w:tblW w:w="0" w:type="auto"/>
        <w:jc w:val="center"/>
        <w:tblLook w:val="04A0" w:firstRow="1" w:lastRow="0" w:firstColumn="1" w:lastColumn="0" w:noHBand="0" w:noVBand="1"/>
      </w:tblPr>
      <w:tblGrid>
        <w:gridCol w:w="2263"/>
        <w:gridCol w:w="2268"/>
        <w:gridCol w:w="2242"/>
        <w:gridCol w:w="2243"/>
      </w:tblGrid>
      <w:tr w:rsidR="00727BFD" w:rsidRPr="007F57CC" w14:paraId="6B82ACC3" w14:textId="77777777" w:rsidTr="00424594">
        <w:trPr>
          <w:trHeight w:val="541"/>
          <w:jc w:val="center"/>
        </w:trPr>
        <w:tc>
          <w:tcPr>
            <w:tcW w:w="2263" w:type="dxa"/>
            <w:shd w:val="clear" w:color="auto" w:fill="B4C6E7" w:themeFill="accent1" w:themeFillTint="66"/>
            <w:noWrap/>
            <w:vAlign w:val="center"/>
            <w:hideMark/>
          </w:tcPr>
          <w:p w14:paraId="375CAF6F" w14:textId="77777777" w:rsidR="007F57CC" w:rsidRPr="007F57CC" w:rsidRDefault="007F57CC" w:rsidP="007F57CC">
            <w:pPr>
              <w:jc w:val="center"/>
              <w:rPr>
                <w:rFonts w:ascii="Sakkal Majalla" w:eastAsia="Calibri" w:hAnsi="Sakkal Majalla" w:cs="Sakkal Majalla"/>
                <w:b/>
                <w:bCs/>
                <w:sz w:val="28"/>
                <w:szCs w:val="28"/>
              </w:rPr>
            </w:pPr>
            <w:r w:rsidRPr="007F57CC">
              <w:rPr>
                <w:rFonts w:ascii="Sakkal Majalla" w:eastAsia="Calibri" w:hAnsi="Sakkal Majalla" w:cs="Sakkal Majalla"/>
                <w:b/>
                <w:bCs/>
                <w:sz w:val="28"/>
                <w:szCs w:val="28"/>
                <w:rtl/>
              </w:rPr>
              <w:t>الترتيب</w:t>
            </w:r>
          </w:p>
        </w:tc>
        <w:tc>
          <w:tcPr>
            <w:tcW w:w="2268" w:type="dxa"/>
            <w:shd w:val="clear" w:color="auto" w:fill="B4C6E7" w:themeFill="accent1" w:themeFillTint="66"/>
            <w:noWrap/>
            <w:vAlign w:val="center"/>
            <w:hideMark/>
          </w:tcPr>
          <w:p w14:paraId="79C3112F" w14:textId="77777777" w:rsidR="007F57CC" w:rsidRPr="007F57CC" w:rsidRDefault="007F57CC" w:rsidP="007F57CC">
            <w:pPr>
              <w:jc w:val="center"/>
              <w:rPr>
                <w:rFonts w:ascii="Sakkal Majalla" w:eastAsia="Calibri" w:hAnsi="Sakkal Majalla" w:cs="Sakkal Majalla"/>
                <w:b/>
                <w:bCs/>
                <w:sz w:val="28"/>
                <w:szCs w:val="28"/>
                <w:rtl/>
              </w:rPr>
            </w:pPr>
            <w:r w:rsidRPr="007F57CC">
              <w:rPr>
                <w:rFonts w:ascii="Sakkal Majalla" w:eastAsia="Calibri" w:hAnsi="Sakkal Majalla" w:cs="Sakkal Majalla"/>
                <w:b/>
                <w:bCs/>
                <w:sz w:val="28"/>
                <w:szCs w:val="28"/>
                <w:rtl/>
              </w:rPr>
              <w:t>الانحراف المعياري</w:t>
            </w:r>
          </w:p>
        </w:tc>
        <w:tc>
          <w:tcPr>
            <w:tcW w:w="2242" w:type="dxa"/>
            <w:shd w:val="clear" w:color="auto" w:fill="B4C6E7" w:themeFill="accent1" w:themeFillTint="66"/>
            <w:noWrap/>
            <w:vAlign w:val="center"/>
            <w:hideMark/>
          </w:tcPr>
          <w:p w14:paraId="4B772C70" w14:textId="77777777" w:rsidR="007F57CC" w:rsidRPr="007F57CC" w:rsidRDefault="007F57CC" w:rsidP="007F57CC">
            <w:pPr>
              <w:jc w:val="center"/>
              <w:rPr>
                <w:rFonts w:ascii="Sakkal Majalla" w:eastAsia="Calibri" w:hAnsi="Sakkal Majalla" w:cs="Sakkal Majalla"/>
                <w:b/>
                <w:bCs/>
                <w:sz w:val="28"/>
                <w:szCs w:val="28"/>
                <w:rtl/>
              </w:rPr>
            </w:pPr>
            <w:r w:rsidRPr="007F57CC">
              <w:rPr>
                <w:rFonts w:ascii="Sakkal Majalla" w:eastAsia="Calibri" w:hAnsi="Sakkal Majalla" w:cs="Sakkal Majalla"/>
                <w:b/>
                <w:bCs/>
                <w:sz w:val="28"/>
                <w:szCs w:val="28"/>
                <w:rtl/>
              </w:rPr>
              <w:t>المتوسط الحسابي</w:t>
            </w:r>
          </w:p>
        </w:tc>
        <w:tc>
          <w:tcPr>
            <w:tcW w:w="2243" w:type="dxa"/>
            <w:shd w:val="clear" w:color="auto" w:fill="B4C6E7" w:themeFill="accent1" w:themeFillTint="66"/>
            <w:noWrap/>
            <w:vAlign w:val="center"/>
            <w:hideMark/>
          </w:tcPr>
          <w:p w14:paraId="35F0A1F9" w14:textId="77777777" w:rsidR="007F57CC" w:rsidRPr="007F57CC" w:rsidRDefault="007F57CC" w:rsidP="007F57CC">
            <w:pPr>
              <w:jc w:val="center"/>
              <w:rPr>
                <w:rFonts w:ascii="Sakkal Majalla" w:eastAsia="Calibri" w:hAnsi="Sakkal Majalla" w:cs="Sakkal Majalla"/>
                <w:b/>
                <w:bCs/>
                <w:sz w:val="28"/>
                <w:szCs w:val="28"/>
                <w:rtl/>
              </w:rPr>
            </w:pPr>
            <w:r w:rsidRPr="007F57CC">
              <w:rPr>
                <w:rFonts w:ascii="Sakkal Majalla" w:eastAsia="Calibri" w:hAnsi="Sakkal Majalla" w:cs="Sakkal Majalla"/>
                <w:b/>
                <w:bCs/>
                <w:sz w:val="28"/>
                <w:szCs w:val="28"/>
                <w:rtl/>
              </w:rPr>
              <w:t>ممارسات بناء العلامة التجارية الشخصية</w:t>
            </w:r>
          </w:p>
        </w:tc>
      </w:tr>
      <w:tr w:rsidR="00727BFD" w:rsidRPr="007F57CC" w14:paraId="024FCA7B" w14:textId="77777777" w:rsidTr="00424594">
        <w:trPr>
          <w:trHeight w:val="541"/>
          <w:jc w:val="center"/>
        </w:trPr>
        <w:tc>
          <w:tcPr>
            <w:tcW w:w="2263" w:type="dxa"/>
            <w:noWrap/>
            <w:vAlign w:val="center"/>
            <w:hideMark/>
          </w:tcPr>
          <w:p w14:paraId="0F2AB6D8"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2</w:t>
            </w:r>
          </w:p>
        </w:tc>
        <w:tc>
          <w:tcPr>
            <w:tcW w:w="2268" w:type="dxa"/>
            <w:noWrap/>
            <w:vAlign w:val="center"/>
            <w:hideMark/>
          </w:tcPr>
          <w:p w14:paraId="74B535A3"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0.84</w:t>
            </w:r>
          </w:p>
        </w:tc>
        <w:tc>
          <w:tcPr>
            <w:tcW w:w="2242" w:type="dxa"/>
            <w:noWrap/>
            <w:vAlign w:val="center"/>
            <w:hideMark/>
          </w:tcPr>
          <w:p w14:paraId="66D79EC1"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3.73</w:t>
            </w:r>
          </w:p>
        </w:tc>
        <w:tc>
          <w:tcPr>
            <w:tcW w:w="2243" w:type="dxa"/>
            <w:shd w:val="clear" w:color="auto" w:fill="B4C6E7" w:themeFill="accent1" w:themeFillTint="66"/>
            <w:noWrap/>
            <w:vAlign w:val="center"/>
            <w:hideMark/>
          </w:tcPr>
          <w:p w14:paraId="78F24BB8"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tl/>
              </w:rPr>
              <w:t>التواجد الرقمي</w:t>
            </w:r>
          </w:p>
        </w:tc>
      </w:tr>
      <w:tr w:rsidR="00727BFD" w:rsidRPr="007F57CC" w14:paraId="2B047FD0" w14:textId="77777777" w:rsidTr="00424594">
        <w:trPr>
          <w:trHeight w:val="541"/>
          <w:jc w:val="center"/>
        </w:trPr>
        <w:tc>
          <w:tcPr>
            <w:tcW w:w="2263" w:type="dxa"/>
            <w:noWrap/>
            <w:vAlign w:val="center"/>
            <w:hideMark/>
          </w:tcPr>
          <w:p w14:paraId="4A17953E"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1</w:t>
            </w:r>
          </w:p>
        </w:tc>
        <w:tc>
          <w:tcPr>
            <w:tcW w:w="2268" w:type="dxa"/>
            <w:noWrap/>
            <w:vAlign w:val="center"/>
            <w:hideMark/>
          </w:tcPr>
          <w:p w14:paraId="05C54D16"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0.89</w:t>
            </w:r>
          </w:p>
        </w:tc>
        <w:tc>
          <w:tcPr>
            <w:tcW w:w="2242" w:type="dxa"/>
            <w:noWrap/>
            <w:vAlign w:val="center"/>
            <w:hideMark/>
          </w:tcPr>
          <w:p w14:paraId="7D2AFC23"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3.8</w:t>
            </w:r>
          </w:p>
        </w:tc>
        <w:tc>
          <w:tcPr>
            <w:tcW w:w="2243" w:type="dxa"/>
            <w:shd w:val="clear" w:color="auto" w:fill="B4C6E7" w:themeFill="accent1" w:themeFillTint="66"/>
            <w:noWrap/>
            <w:vAlign w:val="center"/>
            <w:hideMark/>
          </w:tcPr>
          <w:p w14:paraId="7517BEED"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tl/>
              </w:rPr>
              <w:t>الشبكات المهنية</w:t>
            </w:r>
          </w:p>
        </w:tc>
      </w:tr>
      <w:tr w:rsidR="00727BFD" w:rsidRPr="007F57CC" w14:paraId="022ACAC3" w14:textId="77777777" w:rsidTr="00424594">
        <w:trPr>
          <w:trHeight w:val="541"/>
          <w:jc w:val="center"/>
        </w:trPr>
        <w:tc>
          <w:tcPr>
            <w:tcW w:w="2263" w:type="dxa"/>
            <w:noWrap/>
            <w:vAlign w:val="center"/>
            <w:hideMark/>
          </w:tcPr>
          <w:p w14:paraId="66A80FD3"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5</w:t>
            </w:r>
          </w:p>
        </w:tc>
        <w:tc>
          <w:tcPr>
            <w:tcW w:w="2268" w:type="dxa"/>
            <w:noWrap/>
            <w:vAlign w:val="center"/>
            <w:hideMark/>
          </w:tcPr>
          <w:p w14:paraId="5873F382"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0.96</w:t>
            </w:r>
          </w:p>
        </w:tc>
        <w:tc>
          <w:tcPr>
            <w:tcW w:w="2242" w:type="dxa"/>
            <w:noWrap/>
            <w:vAlign w:val="center"/>
            <w:hideMark/>
          </w:tcPr>
          <w:p w14:paraId="7351A49B"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3.72</w:t>
            </w:r>
          </w:p>
        </w:tc>
        <w:tc>
          <w:tcPr>
            <w:tcW w:w="2243" w:type="dxa"/>
            <w:shd w:val="clear" w:color="auto" w:fill="B4C6E7" w:themeFill="accent1" w:themeFillTint="66"/>
            <w:noWrap/>
            <w:vAlign w:val="center"/>
            <w:hideMark/>
          </w:tcPr>
          <w:p w14:paraId="1E24BB1B"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tl/>
              </w:rPr>
              <w:t>بناء المحتوى</w:t>
            </w:r>
          </w:p>
        </w:tc>
      </w:tr>
      <w:tr w:rsidR="00727BFD" w:rsidRPr="007F57CC" w14:paraId="6BB73777" w14:textId="77777777" w:rsidTr="00424594">
        <w:trPr>
          <w:trHeight w:val="541"/>
          <w:jc w:val="center"/>
        </w:trPr>
        <w:tc>
          <w:tcPr>
            <w:tcW w:w="2263" w:type="dxa"/>
            <w:noWrap/>
            <w:vAlign w:val="center"/>
            <w:hideMark/>
          </w:tcPr>
          <w:p w14:paraId="3EB1470C"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3</w:t>
            </w:r>
          </w:p>
        </w:tc>
        <w:tc>
          <w:tcPr>
            <w:tcW w:w="2268" w:type="dxa"/>
            <w:noWrap/>
            <w:vAlign w:val="center"/>
            <w:hideMark/>
          </w:tcPr>
          <w:p w14:paraId="31FF77A5"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0.93</w:t>
            </w:r>
          </w:p>
        </w:tc>
        <w:tc>
          <w:tcPr>
            <w:tcW w:w="2242" w:type="dxa"/>
            <w:noWrap/>
            <w:vAlign w:val="center"/>
            <w:hideMark/>
          </w:tcPr>
          <w:p w14:paraId="309DCF15"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3.73</w:t>
            </w:r>
          </w:p>
        </w:tc>
        <w:tc>
          <w:tcPr>
            <w:tcW w:w="2243" w:type="dxa"/>
            <w:shd w:val="clear" w:color="auto" w:fill="B4C6E7" w:themeFill="accent1" w:themeFillTint="66"/>
            <w:noWrap/>
            <w:vAlign w:val="center"/>
            <w:hideMark/>
          </w:tcPr>
          <w:p w14:paraId="311E1FD0"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tl/>
              </w:rPr>
              <w:t>إظهار الخبرة</w:t>
            </w:r>
          </w:p>
        </w:tc>
      </w:tr>
      <w:tr w:rsidR="00727BFD" w:rsidRPr="007F57CC" w14:paraId="1036F966" w14:textId="77777777" w:rsidTr="00424594">
        <w:trPr>
          <w:trHeight w:val="541"/>
          <w:jc w:val="center"/>
        </w:trPr>
        <w:tc>
          <w:tcPr>
            <w:tcW w:w="2263" w:type="dxa"/>
            <w:noWrap/>
            <w:vAlign w:val="center"/>
            <w:hideMark/>
          </w:tcPr>
          <w:p w14:paraId="6ED7C651"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4</w:t>
            </w:r>
          </w:p>
        </w:tc>
        <w:tc>
          <w:tcPr>
            <w:tcW w:w="2268" w:type="dxa"/>
            <w:noWrap/>
            <w:vAlign w:val="center"/>
            <w:hideMark/>
          </w:tcPr>
          <w:p w14:paraId="66DFF574"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0.91</w:t>
            </w:r>
          </w:p>
        </w:tc>
        <w:tc>
          <w:tcPr>
            <w:tcW w:w="2242" w:type="dxa"/>
            <w:noWrap/>
            <w:vAlign w:val="center"/>
            <w:hideMark/>
          </w:tcPr>
          <w:p w14:paraId="38D84FDD"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3.72</w:t>
            </w:r>
          </w:p>
        </w:tc>
        <w:tc>
          <w:tcPr>
            <w:tcW w:w="2243" w:type="dxa"/>
            <w:shd w:val="clear" w:color="auto" w:fill="B4C6E7" w:themeFill="accent1" w:themeFillTint="66"/>
            <w:noWrap/>
            <w:vAlign w:val="center"/>
            <w:hideMark/>
          </w:tcPr>
          <w:p w14:paraId="5D7C9A44"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tl/>
              </w:rPr>
              <w:t>الاستراتيجية الممنهجة</w:t>
            </w:r>
          </w:p>
        </w:tc>
      </w:tr>
    </w:tbl>
    <w:p w14:paraId="280A779A" w14:textId="77777777" w:rsidR="007F57CC" w:rsidRPr="007F57CC" w:rsidRDefault="007F57CC" w:rsidP="007F57CC">
      <w:pPr>
        <w:rPr>
          <w:rFonts w:ascii="Sakkal Majalla" w:eastAsia="Calibri" w:hAnsi="Sakkal Majalla" w:cs="Sakkal Majalla"/>
          <w:sz w:val="28"/>
          <w:szCs w:val="28"/>
          <w:rtl/>
          <w:lang w:val="en-GB"/>
        </w:rPr>
      </w:pPr>
    </w:p>
    <w:p w14:paraId="349B159B" w14:textId="57E8D0C7" w:rsidR="007F57CC" w:rsidRPr="007F57CC" w:rsidRDefault="007F57CC" w:rsidP="007F57CC">
      <w:pPr>
        <w:spacing w:line="360" w:lineRule="auto"/>
        <w:jc w:val="both"/>
        <w:rPr>
          <w:rFonts w:ascii="Sakkal Majalla" w:eastAsia="Calibri" w:hAnsi="Sakkal Majalla" w:cs="Sakkal Majalla"/>
          <w:sz w:val="28"/>
          <w:szCs w:val="28"/>
          <w:rtl/>
          <w:lang w:val="en-GB"/>
        </w:rPr>
      </w:pPr>
      <w:r w:rsidRPr="007F57CC">
        <w:rPr>
          <w:rFonts w:ascii="Sakkal Majalla" w:eastAsia="Calibri" w:hAnsi="Sakkal Majalla" w:cs="Sakkal Majalla"/>
          <w:sz w:val="28"/>
          <w:szCs w:val="28"/>
          <w:rtl/>
          <w:lang w:val="en-GB"/>
        </w:rPr>
        <w:t xml:space="preserve">يتضح من جدول </w:t>
      </w:r>
      <w:r w:rsidR="00032945">
        <w:rPr>
          <w:rFonts w:ascii="Sakkal Majalla" w:eastAsia="Calibri" w:hAnsi="Sakkal Majalla" w:cs="Sakkal Majalla" w:hint="cs"/>
          <w:sz w:val="28"/>
          <w:szCs w:val="28"/>
          <w:rtl/>
          <w:lang w:val="en-GB"/>
        </w:rPr>
        <w:t>رقم</w:t>
      </w:r>
      <w:r w:rsidR="00032945" w:rsidRPr="007F57CC">
        <w:rPr>
          <w:rFonts w:ascii="Sakkal Majalla" w:eastAsia="Calibri" w:hAnsi="Sakkal Majalla" w:cs="Sakkal Majalla" w:hint="cs"/>
          <w:sz w:val="28"/>
          <w:szCs w:val="28"/>
          <w:rtl/>
          <w:lang w:val="en-GB"/>
        </w:rPr>
        <w:t xml:space="preserve"> </w:t>
      </w:r>
      <w:r w:rsidR="00032945" w:rsidRPr="007F57CC">
        <w:rPr>
          <w:rFonts w:ascii="Sakkal Majalla" w:eastAsia="Calibri" w:hAnsi="Sakkal Majalla" w:cs="Sakkal Majalla"/>
          <w:sz w:val="28"/>
          <w:szCs w:val="28"/>
          <w:rtl/>
          <w:lang w:val="en-GB"/>
        </w:rPr>
        <w:t>(</w:t>
      </w:r>
      <w:r w:rsidRPr="007F57CC">
        <w:rPr>
          <w:rFonts w:ascii="Sakkal Majalla" w:eastAsia="Calibri" w:hAnsi="Sakkal Majalla" w:cs="Sakkal Majalla"/>
          <w:sz w:val="28"/>
          <w:szCs w:val="28"/>
          <w:rtl/>
          <w:lang w:val="en-GB"/>
        </w:rPr>
        <w:t>15) أن المتوسطات الكلية للأبعاد الخمسة متقاربة في نطاق مرتفع نسبيًا (حوالي 3.72–3.80 من 5) بما يدل على تبنٍ ملحوظ للممارسات، دون وجود فجوة سلوكية كبيرة بين الأبعاد. حيث حصل بُعد الشبكات المهنية على أعلى متوسط (3.80)، ما يعكس إدراكًا عمليًا لقيمة العلاقات في سوق التسويق السعودي.</w:t>
      </w:r>
    </w:p>
    <w:p w14:paraId="3C9899CD" w14:textId="1317647E" w:rsidR="007F57CC" w:rsidRPr="007F57CC" w:rsidRDefault="007F57CC" w:rsidP="007F57CC">
      <w:pPr>
        <w:spacing w:after="200" w:line="240" w:lineRule="auto"/>
        <w:jc w:val="center"/>
        <w:rPr>
          <w:rFonts w:ascii="Sakkal Majalla" w:eastAsia="Calibri" w:hAnsi="Sakkal Majalla" w:cs="Sakkal Majalla"/>
          <w:b/>
          <w:bCs/>
          <w:color w:val="000000"/>
          <w:sz w:val="28"/>
          <w:szCs w:val="28"/>
          <w:rtl/>
          <w:lang w:val="en-GB"/>
        </w:rPr>
      </w:pPr>
      <w:bookmarkStart w:id="54" w:name="_Toc206177974"/>
      <w:r w:rsidRPr="007F57CC">
        <w:rPr>
          <w:rFonts w:ascii="Sakkal Majalla" w:eastAsia="Calibri" w:hAnsi="Sakkal Majalla" w:cs="Sakkal Majalla"/>
          <w:b/>
          <w:bCs/>
          <w:color w:val="000000"/>
          <w:sz w:val="28"/>
          <w:szCs w:val="28"/>
          <w:rtl/>
        </w:rPr>
        <w:t>جدول</w:t>
      </w:r>
      <w:r w:rsidR="00AF30F4">
        <w:rPr>
          <w:rFonts w:ascii="Sakkal Majalla" w:eastAsia="Calibri" w:hAnsi="Sakkal Majalla" w:cs="Sakkal Majalla" w:hint="cs"/>
          <w:b/>
          <w:bCs/>
          <w:color w:val="000000"/>
          <w:sz w:val="28"/>
          <w:szCs w:val="28"/>
          <w:rtl/>
        </w:rPr>
        <w:t xml:space="preserve"> رقم(</w:t>
      </w:r>
      <w:r w:rsidRPr="007F57CC">
        <w:rPr>
          <w:rFonts w:ascii="Sakkal Majalla" w:eastAsia="Calibri" w:hAnsi="Sakkal Majalla" w:cs="Sakkal Majalla"/>
          <w:b/>
          <w:bCs/>
          <w:color w:val="000000"/>
          <w:sz w:val="28"/>
          <w:szCs w:val="28"/>
          <w:rtl/>
        </w:rPr>
        <w:t xml:space="preserve"> </w:t>
      </w:r>
      <w:r w:rsidRPr="007F57CC">
        <w:rPr>
          <w:rFonts w:ascii="Sakkal Majalla" w:eastAsia="Calibri" w:hAnsi="Sakkal Majalla" w:cs="Sakkal Majalla"/>
          <w:b/>
          <w:bCs/>
          <w:color w:val="000000"/>
          <w:sz w:val="28"/>
          <w:szCs w:val="28"/>
          <w:rtl/>
        </w:rPr>
        <w:fldChar w:fldCharType="begin"/>
      </w:r>
      <w:r w:rsidRPr="007F57CC">
        <w:rPr>
          <w:rFonts w:ascii="Sakkal Majalla" w:eastAsia="Calibri" w:hAnsi="Sakkal Majalla" w:cs="Sakkal Majalla"/>
          <w:b/>
          <w:bCs/>
          <w:color w:val="000000"/>
          <w:sz w:val="28"/>
          <w:szCs w:val="28"/>
          <w:rtl/>
        </w:rPr>
        <w:instrText xml:space="preserve"> </w:instrText>
      </w:r>
      <w:r w:rsidRPr="007F57CC">
        <w:rPr>
          <w:rFonts w:ascii="Sakkal Majalla" w:eastAsia="Calibri" w:hAnsi="Sakkal Majalla" w:cs="Sakkal Majalla"/>
          <w:b/>
          <w:bCs/>
          <w:color w:val="000000"/>
          <w:sz w:val="28"/>
          <w:szCs w:val="28"/>
        </w:rPr>
        <w:instrText>SEQ</w:instrText>
      </w:r>
      <w:r w:rsidRPr="007F57CC">
        <w:rPr>
          <w:rFonts w:ascii="Sakkal Majalla" w:eastAsia="Calibri" w:hAnsi="Sakkal Majalla" w:cs="Sakkal Majalla"/>
          <w:b/>
          <w:bCs/>
          <w:color w:val="000000"/>
          <w:sz w:val="28"/>
          <w:szCs w:val="28"/>
          <w:rtl/>
        </w:rPr>
        <w:instrText xml:space="preserve"> جدول \* </w:instrText>
      </w:r>
      <w:r w:rsidRPr="007F57CC">
        <w:rPr>
          <w:rFonts w:ascii="Sakkal Majalla" w:eastAsia="Calibri" w:hAnsi="Sakkal Majalla" w:cs="Sakkal Majalla"/>
          <w:b/>
          <w:bCs/>
          <w:color w:val="000000"/>
          <w:sz w:val="28"/>
          <w:szCs w:val="28"/>
        </w:rPr>
        <w:instrText>ARABIC</w:instrText>
      </w:r>
      <w:r w:rsidRPr="007F57CC">
        <w:rPr>
          <w:rFonts w:ascii="Sakkal Majalla" w:eastAsia="Calibri" w:hAnsi="Sakkal Majalla" w:cs="Sakkal Majalla"/>
          <w:b/>
          <w:bCs/>
          <w:color w:val="000000"/>
          <w:sz w:val="28"/>
          <w:szCs w:val="28"/>
          <w:rtl/>
        </w:rPr>
        <w:instrText xml:space="preserve"> </w:instrText>
      </w:r>
      <w:r w:rsidRPr="007F57CC">
        <w:rPr>
          <w:rFonts w:ascii="Sakkal Majalla" w:eastAsia="Calibri" w:hAnsi="Sakkal Majalla" w:cs="Sakkal Majalla"/>
          <w:b/>
          <w:bCs/>
          <w:color w:val="000000"/>
          <w:sz w:val="28"/>
          <w:szCs w:val="28"/>
          <w:rtl/>
        </w:rPr>
        <w:fldChar w:fldCharType="separate"/>
      </w:r>
      <w:r w:rsidRPr="007F57CC">
        <w:rPr>
          <w:rFonts w:ascii="Sakkal Majalla" w:eastAsia="Calibri" w:hAnsi="Sakkal Majalla" w:cs="Sakkal Majalla"/>
          <w:b/>
          <w:bCs/>
          <w:noProof/>
          <w:color w:val="000000"/>
          <w:sz w:val="28"/>
          <w:szCs w:val="28"/>
          <w:rtl/>
        </w:rPr>
        <w:t>16</w:t>
      </w:r>
      <w:r w:rsidRPr="007F57CC">
        <w:rPr>
          <w:rFonts w:ascii="Sakkal Majalla" w:eastAsia="Calibri" w:hAnsi="Sakkal Majalla" w:cs="Sakkal Majalla"/>
          <w:b/>
          <w:bCs/>
          <w:color w:val="000000"/>
          <w:sz w:val="28"/>
          <w:szCs w:val="28"/>
          <w:rtl/>
        </w:rPr>
        <w:fldChar w:fldCharType="end"/>
      </w:r>
      <w:r w:rsidR="00AF30F4">
        <w:rPr>
          <w:rFonts w:ascii="Sakkal Majalla" w:eastAsia="Calibri" w:hAnsi="Sakkal Majalla" w:cs="Sakkal Majalla" w:hint="cs"/>
          <w:b/>
          <w:bCs/>
          <w:color w:val="000000"/>
          <w:sz w:val="28"/>
          <w:szCs w:val="28"/>
          <w:rtl/>
          <w:lang w:val="en-GB"/>
        </w:rPr>
        <w:t>)</w:t>
      </w:r>
      <w:r w:rsidRPr="007F57CC">
        <w:rPr>
          <w:rFonts w:ascii="Sakkal Majalla" w:eastAsia="Calibri" w:hAnsi="Sakkal Majalla" w:cs="Sakkal Majalla"/>
          <w:b/>
          <w:bCs/>
          <w:color w:val="000000"/>
          <w:sz w:val="28"/>
          <w:szCs w:val="28"/>
          <w:rtl/>
          <w:lang w:val="en-GB"/>
        </w:rPr>
        <w:t xml:space="preserve"> أبرز المنصات المستخدمة للتسويق وعرض الخبرة</w:t>
      </w:r>
      <w:bookmarkEnd w:id="54"/>
    </w:p>
    <w:tbl>
      <w:tblPr>
        <w:tblStyle w:val="aa"/>
        <w:tblW w:w="0" w:type="auto"/>
        <w:jc w:val="center"/>
        <w:tblLook w:val="04A0" w:firstRow="1" w:lastRow="0" w:firstColumn="1" w:lastColumn="0" w:noHBand="0" w:noVBand="1"/>
      </w:tblPr>
      <w:tblGrid>
        <w:gridCol w:w="2689"/>
        <w:gridCol w:w="2631"/>
        <w:gridCol w:w="3658"/>
      </w:tblGrid>
      <w:tr w:rsidR="007F57CC" w:rsidRPr="007F57CC" w14:paraId="5E4F6B09" w14:textId="77777777" w:rsidTr="00424594">
        <w:trPr>
          <w:trHeight w:val="349"/>
          <w:jc w:val="center"/>
        </w:trPr>
        <w:tc>
          <w:tcPr>
            <w:tcW w:w="2689" w:type="dxa"/>
            <w:shd w:val="clear" w:color="auto" w:fill="B4C6E7" w:themeFill="accent1" w:themeFillTint="66"/>
            <w:noWrap/>
            <w:vAlign w:val="center"/>
            <w:hideMark/>
          </w:tcPr>
          <w:p w14:paraId="455113AE" w14:textId="77777777" w:rsidR="007F57CC" w:rsidRPr="007F57CC" w:rsidRDefault="007F57CC" w:rsidP="007F57CC">
            <w:pPr>
              <w:jc w:val="center"/>
              <w:rPr>
                <w:rFonts w:ascii="Sakkal Majalla" w:eastAsia="Calibri" w:hAnsi="Sakkal Majalla" w:cs="Sakkal Majalla"/>
                <w:b/>
                <w:bCs/>
                <w:sz w:val="28"/>
                <w:szCs w:val="28"/>
              </w:rPr>
            </w:pPr>
            <w:r w:rsidRPr="007F57CC">
              <w:rPr>
                <w:rFonts w:ascii="Sakkal Majalla" w:eastAsia="Calibri" w:hAnsi="Sakkal Majalla" w:cs="Sakkal Majalla"/>
                <w:b/>
                <w:bCs/>
                <w:sz w:val="28"/>
                <w:szCs w:val="28"/>
                <w:rtl/>
              </w:rPr>
              <w:t>النسبة المئوية</w:t>
            </w:r>
          </w:p>
        </w:tc>
        <w:tc>
          <w:tcPr>
            <w:tcW w:w="2631" w:type="dxa"/>
            <w:shd w:val="clear" w:color="auto" w:fill="B4C6E7" w:themeFill="accent1" w:themeFillTint="66"/>
            <w:noWrap/>
            <w:vAlign w:val="center"/>
            <w:hideMark/>
          </w:tcPr>
          <w:p w14:paraId="526CDB9E" w14:textId="77777777" w:rsidR="007F57CC" w:rsidRPr="007F57CC" w:rsidRDefault="007F57CC" w:rsidP="007F57CC">
            <w:pPr>
              <w:jc w:val="center"/>
              <w:rPr>
                <w:rFonts w:ascii="Sakkal Majalla" w:eastAsia="Calibri" w:hAnsi="Sakkal Majalla" w:cs="Sakkal Majalla"/>
                <w:b/>
                <w:bCs/>
                <w:sz w:val="28"/>
                <w:szCs w:val="28"/>
                <w:rtl/>
              </w:rPr>
            </w:pPr>
            <w:r w:rsidRPr="007F57CC">
              <w:rPr>
                <w:rFonts w:ascii="Sakkal Majalla" w:eastAsia="Calibri" w:hAnsi="Sakkal Majalla" w:cs="Sakkal Majalla"/>
                <w:b/>
                <w:bCs/>
                <w:sz w:val="28"/>
                <w:szCs w:val="28"/>
                <w:rtl/>
              </w:rPr>
              <w:t>التكرارات</w:t>
            </w:r>
          </w:p>
        </w:tc>
        <w:tc>
          <w:tcPr>
            <w:tcW w:w="3658" w:type="dxa"/>
            <w:shd w:val="clear" w:color="auto" w:fill="B4C6E7" w:themeFill="accent1" w:themeFillTint="66"/>
            <w:noWrap/>
            <w:vAlign w:val="center"/>
            <w:hideMark/>
          </w:tcPr>
          <w:p w14:paraId="35321B55" w14:textId="77777777" w:rsidR="007F57CC" w:rsidRPr="007F57CC" w:rsidRDefault="007F57CC" w:rsidP="007F57CC">
            <w:pPr>
              <w:jc w:val="center"/>
              <w:rPr>
                <w:rFonts w:ascii="Sakkal Majalla" w:eastAsia="Calibri" w:hAnsi="Sakkal Majalla" w:cs="Sakkal Majalla"/>
                <w:b/>
                <w:bCs/>
                <w:sz w:val="28"/>
                <w:szCs w:val="28"/>
                <w:rtl/>
              </w:rPr>
            </w:pPr>
            <w:r w:rsidRPr="007F57CC">
              <w:rPr>
                <w:rFonts w:ascii="Sakkal Majalla" w:eastAsia="Calibri" w:hAnsi="Sakkal Majalla" w:cs="Sakkal Majalla"/>
                <w:b/>
                <w:bCs/>
                <w:sz w:val="28"/>
                <w:szCs w:val="28"/>
                <w:rtl/>
              </w:rPr>
              <w:t>المنصة</w:t>
            </w:r>
          </w:p>
        </w:tc>
      </w:tr>
      <w:tr w:rsidR="007F57CC" w:rsidRPr="007F57CC" w14:paraId="3AAF1D1E" w14:textId="77777777" w:rsidTr="00424594">
        <w:trPr>
          <w:trHeight w:val="349"/>
          <w:jc w:val="center"/>
        </w:trPr>
        <w:tc>
          <w:tcPr>
            <w:tcW w:w="2689" w:type="dxa"/>
            <w:noWrap/>
            <w:vAlign w:val="center"/>
            <w:hideMark/>
          </w:tcPr>
          <w:p w14:paraId="27CA2C56"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58.7</w:t>
            </w:r>
          </w:p>
        </w:tc>
        <w:tc>
          <w:tcPr>
            <w:tcW w:w="2631" w:type="dxa"/>
            <w:noWrap/>
            <w:vAlign w:val="center"/>
            <w:hideMark/>
          </w:tcPr>
          <w:p w14:paraId="1213A095"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91</w:t>
            </w:r>
          </w:p>
        </w:tc>
        <w:tc>
          <w:tcPr>
            <w:tcW w:w="3658" w:type="dxa"/>
            <w:shd w:val="clear" w:color="auto" w:fill="B4C6E7" w:themeFill="accent1" w:themeFillTint="66"/>
            <w:noWrap/>
            <w:vAlign w:val="center"/>
            <w:hideMark/>
          </w:tcPr>
          <w:p w14:paraId="16043698"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tl/>
              </w:rPr>
              <w:t xml:space="preserve">موقع </w:t>
            </w:r>
            <w:r w:rsidRPr="007F57CC">
              <w:rPr>
                <w:rFonts w:ascii="Sakkal Majalla" w:eastAsia="Calibri" w:hAnsi="Sakkal Majalla" w:cs="Sakkal Majalla"/>
                <w:sz w:val="28"/>
                <w:szCs w:val="28"/>
              </w:rPr>
              <w:t>LinkedIn</w:t>
            </w:r>
          </w:p>
        </w:tc>
      </w:tr>
      <w:tr w:rsidR="007F57CC" w:rsidRPr="007F57CC" w14:paraId="2288B8DE" w14:textId="77777777" w:rsidTr="00424594">
        <w:trPr>
          <w:trHeight w:val="349"/>
          <w:jc w:val="center"/>
        </w:trPr>
        <w:tc>
          <w:tcPr>
            <w:tcW w:w="2689" w:type="dxa"/>
            <w:noWrap/>
            <w:vAlign w:val="center"/>
            <w:hideMark/>
          </w:tcPr>
          <w:p w14:paraId="6AFCCEB4"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41.9</w:t>
            </w:r>
          </w:p>
        </w:tc>
        <w:tc>
          <w:tcPr>
            <w:tcW w:w="2631" w:type="dxa"/>
            <w:noWrap/>
            <w:vAlign w:val="center"/>
            <w:hideMark/>
          </w:tcPr>
          <w:p w14:paraId="7F92C22D"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65</w:t>
            </w:r>
          </w:p>
        </w:tc>
        <w:tc>
          <w:tcPr>
            <w:tcW w:w="3658" w:type="dxa"/>
            <w:shd w:val="clear" w:color="auto" w:fill="B4C6E7" w:themeFill="accent1" w:themeFillTint="66"/>
            <w:noWrap/>
            <w:vAlign w:val="center"/>
            <w:hideMark/>
          </w:tcPr>
          <w:p w14:paraId="3C30430A"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tl/>
              </w:rPr>
              <w:t xml:space="preserve">موقع </w:t>
            </w:r>
            <w:r w:rsidRPr="007F57CC">
              <w:rPr>
                <w:rFonts w:ascii="Sakkal Majalla" w:eastAsia="Calibri" w:hAnsi="Sakkal Majalla" w:cs="Sakkal Majalla"/>
                <w:sz w:val="28"/>
                <w:szCs w:val="28"/>
              </w:rPr>
              <w:t>X</w:t>
            </w:r>
            <w:r w:rsidRPr="007F57CC">
              <w:rPr>
                <w:rFonts w:ascii="Sakkal Majalla" w:eastAsia="Calibri" w:hAnsi="Sakkal Majalla" w:cs="Sakkal Majalla"/>
                <w:sz w:val="28"/>
                <w:szCs w:val="28"/>
                <w:rtl/>
              </w:rPr>
              <w:t xml:space="preserve"> (تويتر سابقًا)</w:t>
            </w:r>
          </w:p>
        </w:tc>
      </w:tr>
      <w:tr w:rsidR="007F57CC" w:rsidRPr="007F57CC" w14:paraId="5AEE29AE" w14:textId="77777777" w:rsidTr="00424594">
        <w:trPr>
          <w:trHeight w:val="349"/>
          <w:jc w:val="center"/>
        </w:trPr>
        <w:tc>
          <w:tcPr>
            <w:tcW w:w="2689" w:type="dxa"/>
            <w:noWrap/>
            <w:vAlign w:val="center"/>
            <w:hideMark/>
          </w:tcPr>
          <w:p w14:paraId="7228D524"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49</w:t>
            </w:r>
          </w:p>
        </w:tc>
        <w:tc>
          <w:tcPr>
            <w:tcW w:w="2631" w:type="dxa"/>
            <w:noWrap/>
            <w:vAlign w:val="center"/>
            <w:hideMark/>
          </w:tcPr>
          <w:p w14:paraId="2385C4A2"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76</w:t>
            </w:r>
          </w:p>
        </w:tc>
        <w:tc>
          <w:tcPr>
            <w:tcW w:w="3658" w:type="dxa"/>
            <w:shd w:val="clear" w:color="auto" w:fill="B4C6E7" w:themeFill="accent1" w:themeFillTint="66"/>
            <w:noWrap/>
            <w:vAlign w:val="center"/>
            <w:hideMark/>
          </w:tcPr>
          <w:p w14:paraId="5DD54CBF" w14:textId="77777777" w:rsidR="007F57CC" w:rsidRPr="007F57CC" w:rsidRDefault="007F57CC" w:rsidP="007F57CC">
            <w:pPr>
              <w:jc w:val="center"/>
              <w:rPr>
                <w:rFonts w:ascii="Sakkal Majalla" w:eastAsia="Calibri" w:hAnsi="Sakkal Majalla" w:cs="Sakkal Majalla"/>
                <w:sz w:val="28"/>
                <w:szCs w:val="28"/>
              </w:rPr>
            </w:pPr>
            <w:proofErr w:type="spellStart"/>
            <w:r w:rsidRPr="007F57CC">
              <w:rPr>
                <w:rFonts w:ascii="Sakkal Majalla" w:eastAsia="Calibri" w:hAnsi="Sakkal Majalla" w:cs="Sakkal Majalla"/>
                <w:sz w:val="28"/>
                <w:szCs w:val="28"/>
                <w:rtl/>
              </w:rPr>
              <w:t>انستقرام</w:t>
            </w:r>
            <w:proofErr w:type="spellEnd"/>
          </w:p>
        </w:tc>
      </w:tr>
      <w:tr w:rsidR="007F57CC" w:rsidRPr="007F57CC" w14:paraId="6D096486" w14:textId="77777777" w:rsidTr="00424594">
        <w:trPr>
          <w:trHeight w:val="349"/>
          <w:jc w:val="center"/>
        </w:trPr>
        <w:tc>
          <w:tcPr>
            <w:tcW w:w="2689" w:type="dxa"/>
            <w:noWrap/>
            <w:vAlign w:val="center"/>
            <w:hideMark/>
          </w:tcPr>
          <w:p w14:paraId="7DC1E06F"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45.2</w:t>
            </w:r>
          </w:p>
        </w:tc>
        <w:tc>
          <w:tcPr>
            <w:tcW w:w="2631" w:type="dxa"/>
            <w:noWrap/>
            <w:vAlign w:val="center"/>
            <w:hideMark/>
          </w:tcPr>
          <w:p w14:paraId="11CBF591"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70</w:t>
            </w:r>
          </w:p>
        </w:tc>
        <w:tc>
          <w:tcPr>
            <w:tcW w:w="3658" w:type="dxa"/>
            <w:shd w:val="clear" w:color="auto" w:fill="B4C6E7" w:themeFill="accent1" w:themeFillTint="66"/>
            <w:noWrap/>
            <w:vAlign w:val="center"/>
            <w:hideMark/>
          </w:tcPr>
          <w:p w14:paraId="58987D3D"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tl/>
              </w:rPr>
              <w:t>تيك توك</w:t>
            </w:r>
          </w:p>
        </w:tc>
      </w:tr>
      <w:tr w:rsidR="007F57CC" w:rsidRPr="007F57CC" w14:paraId="60FD0C69" w14:textId="77777777" w:rsidTr="00424594">
        <w:trPr>
          <w:trHeight w:val="349"/>
          <w:jc w:val="center"/>
        </w:trPr>
        <w:tc>
          <w:tcPr>
            <w:tcW w:w="2689" w:type="dxa"/>
            <w:noWrap/>
            <w:vAlign w:val="center"/>
            <w:hideMark/>
          </w:tcPr>
          <w:p w14:paraId="1C6260F1"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16.1</w:t>
            </w:r>
          </w:p>
        </w:tc>
        <w:tc>
          <w:tcPr>
            <w:tcW w:w="2631" w:type="dxa"/>
            <w:noWrap/>
            <w:vAlign w:val="center"/>
            <w:hideMark/>
          </w:tcPr>
          <w:p w14:paraId="052DC590"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25</w:t>
            </w:r>
          </w:p>
        </w:tc>
        <w:tc>
          <w:tcPr>
            <w:tcW w:w="3658" w:type="dxa"/>
            <w:shd w:val="clear" w:color="auto" w:fill="B4C6E7" w:themeFill="accent1" w:themeFillTint="66"/>
            <w:noWrap/>
            <w:vAlign w:val="center"/>
            <w:hideMark/>
          </w:tcPr>
          <w:p w14:paraId="4800C7C8"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tl/>
              </w:rPr>
              <w:t>يوتيوب</w:t>
            </w:r>
          </w:p>
        </w:tc>
      </w:tr>
      <w:tr w:rsidR="007F57CC" w:rsidRPr="007F57CC" w14:paraId="15F7AC41" w14:textId="77777777" w:rsidTr="00424594">
        <w:trPr>
          <w:trHeight w:val="349"/>
          <w:jc w:val="center"/>
        </w:trPr>
        <w:tc>
          <w:tcPr>
            <w:tcW w:w="2689" w:type="dxa"/>
            <w:noWrap/>
            <w:vAlign w:val="center"/>
            <w:hideMark/>
          </w:tcPr>
          <w:p w14:paraId="66D2004B"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38.1</w:t>
            </w:r>
          </w:p>
        </w:tc>
        <w:tc>
          <w:tcPr>
            <w:tcW w:w="2631" w:type="dxa"/>
            <w:noWrap/>
            <w:vAlign w:val="center"/>
            <w:hideMark/>
          </w:tcPr>
          <w:p w14:paraId="21622985"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59</w:t>
            </w:r>
          </w:p>
        </w:tc>
        <w:tc>
          <w:tcPr>
            <w:tcW w:w="3658" w:type="dxa"/>
            <w:shd w:val="clear" w:color="auto" w:fill="B4C6E7" w:themeFill="accent1" w:themeFillTint="66"/>
            <w:noWrap/>
            <w:vAlign w:val="center"/>
            <w:hideMark/>
          </w:tcPr>
          <w:p w14:paraId="4DDF98D9"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tl/>
              </w:rPr>
              <w:t>سناب</w:t>
            </w:r>
          </w:p>
        </w:tc>
      </w:tr>
      <w:tr w:rsidR="007F57CC" w:rsidRPr="007F57CC" w14:paraId="6D87CF63" w14:textId="77777777" w:rsidTr="00424594">
        <w:trPr>
          <w:trHeight w:val="349"/>
          <w:jc w:val="center"/>
        </w:trPr>
        <w:tc>
          <w:tcPr>
            <w:tcW w:w="2689" w:type="dxa"/>
            <w:noWrap/>
            <w:vAlign w:val="center"/>
            <w:hideMark/>
          </w:tcPr>
          <w:p w14:paraId="5997F0E9"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10.3</w:t>
            </w:r>
          </w:p>
        </w:tc>
        <w:tc>
          <w:tcPr>
            <w:tcW w:w="2631" w:type="dxa"/>
            <w:noWrap/>
            <w:vAlign w:val="center"/>
            <w:hideMark/>
          </w:tcPr>
          <w:p w14:paraId="3501F66F"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16</w:t>
            </w:r>
          </w:p>
        </w:tc>
        <w:tc>
          <w:tcPr>
            <w:tcW w:w="3658" w:type="dxa"/>
            <w:shd w:val="clear" w:color="auto" w:fill="B4C6E7" w:themeFill="accent1" w:themeFillTint="66"/>
            <w:noWrap/>
            <w:vAlign w:val="center"/>
            <w:hideMark/>
          </w:tcPr>
          <w:p w14:paraId="2757C75C"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tl/>
              </w:rPr>
              <w:t>فيسبوك</w:t>
            </w:r>
          </w:p>
        </w:tc>
      </w:tr>
      <w:tr w:rsidR="007F57CC" w:rsidRPr="007F57CC" w14:paraId="20BD0028" w14:textId="77777777" w:rsidTr="00424594">
        <w:trPr>
          <w:trHeight w:val="349"/>
          <w:jc w:val="center"/>
        </w:trPr>
        <w:tc>
          <w:tcPr>
            <w:tcW w:w="2689" w:type="dxa"/>
            <w:noWrap/>
            <w:vAlign w:val="center"/>
            <w:hideMark/>
          </w:tcPr>
          <w:p w14:paraId="0E2C074C"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16.8</w:t>
            </w:r>
          </w:p>
        </w:tc>
        <w:tc>
          <w:tcPr>
            <w:tcW w:w="2631" w:type="dxa"/>
            <w:noWrap/>
            <w:vAlign w:val="center"/>
            <w:hideMark/>
          </w:tcPr>
          <w:p w14:paraId="4A20ABAD"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26</w:t>
            </w:r>
          </w:p>
        </w:tc>
        <w:tc>
          <w:tcPr>
            <w:tcW w:w="3658" w:type="dxa"/>
            <w:shd w:val="clear" w:color="auto" w:fill="B4C6E7" w:themeFill="accent1" w:themeFillTint="66"/>
            <w:noWrap/>
            <w:vAlign w:val="center"/>
            <w:hideMark/>
          </w:tcPr>
          <w:p w14:paraId="6266E71C"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tl/>
              </w:rPr>
              <w:t>مدونة شخصية /موقع الكتروني</w:t>
            </w:r>
          </w:p>
        </w:tc>
      </w:tr>
    </w:tbl>
    <w:p w14:paraId="0DBBAFFD" w14:textId="77777777" w:rsidR="007F57CC" w:rsidRPr="007F57CC" w:rsidRDefault="007F57CC" w:rsidP="007F57CC">
      <w:pPr>
        <w:rPr>
          <w:rFonts w:ascii="Sakkal Majalla" w:eastAsia="Calibri" w:hAnsi="Sakkal Majalla" w:cs="Sakkal Majalla"/>
          <w:sz w:val="28"/>
          <w:szCs w:val="28"/>
          <w:rtl/>
          <w:lang w:val="en-GB"/>
        </w:rPr>
      </w:pPr>
    </w:p>
    <w:p w14:paraId="745B2BE3" w14:textId="5EAD90C9" w:rsidR="007F57CC" w:rsidRPr="007F57CC" w:rsidRDefault="007F57CC" w:rsidP="007F57CC">
      <w:pPr>
        <w:spacing w:line="360" w:lineRule="auto"/>
        <w:jc w:val="both"/>
        <w:rPr>
          <w:rFonts w:ascii="Sakkal Majalla" w:eastAsia="Calibri" w:hAnsi="Sakkal Majalla" w:cs="Sakkal Majalla"/>
          <w:sz w:val="28"/>
          <w:szCs w:val="28"/>
          <w:rtl/>
          <w:lang w:val="en-GB"/>
        </w:rPr>
      </w:pPr>
      <w:r w:rsidRPr="007F57CC">
        <w:rPr>
          <w:rFonts w:ascii="Sakkal Majalla" w:eastAsia="Calibri" w:hAnsi="Sakkal Majalla" w:cs="Sakkal Majalla"/>
          <w:sz w:val="28"/>
          <w:szCs w:val="28"/>
          <w:rtl/>
          <w:lang w:val="en-GB"/>
        </w:rPr>
        <w:t xml:space="preserve">يتضح من </w:t>
      </w:r>
      <w:r w:rsidR="00AF30F4" w:rsidRPr="007F57CC">
        <w:rPr>
          <w:rFonts w:ascii="Sakkal Majalla" w:eastAsia="Calibri" w:hAnsi="Sakkal Majalla" w:cs="Sakkal Majalla" w:hint="cs"/>
          <w:sz w:val="28"/>
          <w:szCs w:val="28"/>
          <w:rtl/>
          <w:lang w:val="en-GB"/>
        </w:rPr>
        <w:t xml:space="preserve">جدول </w:t>
      </w:r>
      <w:r w:rsidR="00AF30F4">
        <w:rPr>
          <w:rFonts w:ascii="Sakkal Majalla" w:eastAsia="Calibri" w:hAnsi="Sakkal Majalla" w:cs="Sakkal Majalla" w:hint="cs"/>
          <w:sz w:val="28"/>
          <w:szCs w:val="28"/>
          <w:rtl/>
          <w:lang w:val="en-GB"/>
        </w:rPr>
        <w:t>رقم</w:t>
      </w:r>
      <w:r w:rsidR="00AF30F4" w:rsidRPr="007F57CC">
        <w:rPr>
          <w:rFonts w:ascii="Sakkal Majalla" w:eastAsia="Calibri" w:hAnsi="Sakkal Majalla" w:cs="Sakkal Majalla" w:hint="cs"/>
          <w:sz w:val="28"/>
          <w:szCs w:val="28"/>
          <w:rtl/>
          <w:lang w:val="en-GB"/>
        </w:rPr>
        <w:t xml:space="preserve"> </w:t>
      </w:r>
      <w:r w:rsidR="00AF30F4" w:rsidRPr="007F57CC">
        <w:rPr>
          <w:rFonts w:ascii="Sakkal Majalla" w:eastAsia="Calibri" w:hAnsi="Sakkal Majalla" w:cs="Sakkal Majalla"/>
          <w:sz w:val="28"/>
          <w:szCs w:val="28"/>
          <w:rtl/>
          <w:lang w:val="en-GB"/>
        </w:rPr>
        <w:t>(</w:t>
      </w:r>
      <w:r w:rsidRPr="007F57CC">
        <w:rPr>
          <w:rFonts w:ascii="Sakkal Majalla" w:eastAsia="Calibri" w:hAnsi="Sakkal Majalla" w:cs="Sakkal Majalla"/>
          <w:sz w:val="28"/>
          <w:szCs w:val="28"/>
          <w:rtl/>
          <w:lang w:val="en-GB"/>
        </w:rPr>
        <w:t xml:space="preserve">16) فيما يخص أبرز المنصات المستخدمة </w:t>
      </w:r>
      <w:r w:rsidRPr="007F57CC">
        <w:rPr>
          <w:rFonts w:ascii="Sakkal Majalla" w:eastAsia="Calibri" w:hAnsi="Sakkal Majalla" w:cs="Sakkal Majalla"/>
          <w:sz w:val="28"/>
          <w:szCs w:val="28"/>
          <w:lang w:val="en-GB"/>
        </w:rPr>
        <w:t>LinkedIn</w:t>
      </w:r>
      <w:r w:rsidRPr="007F57CC">
        <w:rPr>
          <w:rFonts w:ascii="Sakkal Majalla" w:eastAsia="Calibri" w:hAnsi="Sakkal Majalla" w:cs="Sakkal Majalla"/>
          <w:sz w:val="28"/>
          <w:szCs w:val="28"/>
          <w:rtl/>
          <w:lang w:val="en-GB"/>
        </w:rPr>
        <w:t xml:space="preserve"> يتصدر (58.7%) يليه </w:t>
      </w:r>
      <w:proofErr w:type="spellStart"/>
      <w:r w:rsidRPr="007F57CC">
        <w:rPr>
          <w:rFonts w:ascii="Sakkal Majalla" w:eastAsia="Calibri" w:hAnsi="Sakkal Majalla" w:cs="Sakkal Majalla"/>
          <w:sz w:val="28"/>
          <w:szCs w:val="28"/>
          <w:rtl/>
          <w:lang w:val="en-GB"/>
        </w:rPr>
        <w:t>إنستقرام</w:t>
      </w:r>
      <w:proofErr w:type="spellEnd"/>
      <w:r w:rsidRPr="007F57CC">
        <w:rPr>
          <w:rFonts w:ascii="Sakkal Majalla" w:eastAsia="Calibri" w:hAnsi="Sakkal Majalla" w:cs="Sakkal Majalla"/>
          <w:sz w:val="28"/>
          <w:szCs w:val="28"/>
          <w:rtl/>
          <w:lang w:val="en-GB"/>
        </w:rPr>
        <w:t xml:space="preserve"> (49%) وتيك توك (45.2%) و</w:t>
      </w:r>
      <w:r w:rsidR="00032945" w:rsidRPr="007F57CC">
        <w:rPr>
          <w:rFonts w:ascii="Sakkal Majalla" w:eastAsia="Calibri" w:hAnsi="Sakkal Majalla" w:cs="Sakkal Majalla"/>
          <w:sz w:val="28"/>
          <w:szCs w:val="28"/>
          <w:lang w:val="en-GB"/>
        </w:rPr>
        <w:t>X</w:t>
      </w:r>
      <w:r w:rsidR="00032945" w:rsidRPr="007F57CC">
        <w:rPr>
          <w:rFonts w:ascii="Sakkal Majalla" w:eastAsia="Calibri" w:hAnsi="Sakkal Majalla" w:cs="Sakkal Majalla" w:hint="cs"/>
          <w:sz w:val="28"/>
          <w:szCs w:val="28"/>
          <w:rtl/>
          <w:lang w:val="en-GB"/>
        </w:rPr>
        <w:t xml:space="preserve"> (</w:t>
      </w:r>
      <w:r w:rsidRPr="007F57CC">
        <w:rPr>
          <w:rFonts w:ascii="Sakkal Majalla" w:eastAsia="Calibri" w:hAnsi="Sakkal Majalla" w:cs="Sakkal Majalla"/>
          <w:sz w:val="28"/>
          <w:szCs w:val="28"/>
          <w:rtl/>
          <w:lang w:val="en-GB"/>
        </w:rPr>
        <w:t>41.9%).</w:t>
      </w:r>
    </w:p>
    <w:p w14:paraId="68AF9F65" w14:textId="77777777" w:rsidR="007F57CC" w:rsidRPr="007F57CC" w:rsidRDefault="007F57CC" w:rsidP="007F57CC">
      <w:pPr>
        <w:spacing w:line="360" w:lineRule="auto"/>
        <w:jc w:val="both"/>
        <w:rPr>
          <w:rFonts w:ascii="Sakkal Majalla" w:eastAsia="Calibri" w:hAnsi="Sakkal Majalla" w:cs="Sakkal Majalla"/>
          <w:sz w:val="28"/>
          <w:szCs w:val="28"/>
          <w:rtl/>
          <w:lang w:val="en-GB"/>
        </w:rPr>
      </w:pPr>
    </w:p>
    <w:p w14:paraId="3482D051" w14:textId="77777777" w:rsidR="007F57CC" w:rsidRPr="007F57CC" w:rsidRDefault="007F57CC" w:rsidP="007F57CC">
      <w:pPr>
        <w:spacing w:line="360" w:lineRule="auto"/>
        <w:jc w:val="both"/>
        <w:rPr>
          <w:rFonts w:ascii="Sakkal Majalla" w:eastAsia="Calibri" w:hAnsi="Sakkal Majalla" w:cs="Sakkal Majalla"/>
          <w:sz w:val="28"/>
          <w:szCs w:val="28"/>
          <w:rtl/>
          <w:lang w:val="en-GB"/>
        </w:rPr>
      </w:pPr>
    </w:p>
    <w:p w14:paraId="197E791D" w14:textId="78888964" w:rsidR="007F57CC" w:rsidRPr="007F57CC" w:rsidRDefault="007F57CC" w:rsidP="007F57CC">
      <w:pPr>
        <w:spacing w:after="200" w:line="240" w:lineRule="auto"/>
        <w:jc w:val="center"/>
        <w:rPr>
          <w:rFonts w:ascii="Sakkal Majalla" w:eastAsia="Calibri" w:hAnsi="Sakkal Majalla" w:cs="Sakkal Majalla"/>
          <w:b/>
          <w:bCs/>
          <w:color w:val="000000"/>
          <w:sz w:val="28"/>
          <w:szCs w:val="28"/>
          <w:rtl/>
          <w:lang w:val="en-GB"/>
        </w:rPr>
      </w:pPr>
      <w:bookmarkStart w:id="55" w:name="_Toc206177975"/>
      <w:r w:rsidRPr="007F57CC">
        <w:rPr>
          <w:rFonts w:ascii="Sakkal Majalla" w:eastAsia="Calibri" w:hAnsi="Sakkal Majalla" w:cs="Sakkal Majalla"/>
          <w:b/>
          <w:bCs/>
          <w:color w:val="000000"/>
          <w:sz w:val="28"/>
          <w:szCs w:val="28"/>
          <w:rtl/>
        </w:rPr>
        <w:lastRenderedPageBreak/>
        <w:t>جدول</w:t>
      </w:r>
      <w:r w:rsidR="00AF30F4" w:rsidRPr="00AF30F4">
        <w:rPr>
          <w:rFonts w:ascii="Sakkal Majalla" w:eastAsia="Calibri" w:hAnsi="Sakkal Majalla" w:cs="Sakkal Majalla" w:hint="cs"/>
          <w:b/>
          <w:bCs/>
          <w:color w:val="000000"/>
          <w:sz w:val="28"/>
          <w:szCs w:val="28"/>
          <w:rtl/>
        </w:rPr>
        <w:t xml:space="preserve"> رقم(</w:t>
      </w:r>
      <w:r w:rsidRPr="007F57CC">
        <w:rPr>
          <w:rFonts w:ascii="Sakkal Majalla" w:eastAsia="Calibri" w:hAnsi="Sakkal Majalla" w:cs="Sakkal Majalla"/>
          <w:b/>
          <w:bCs/>
          <w:color w:val="000000"/>
          <w:sz w:val="28"/>
          <w:szCs w:val="28"/>
          <w:rtl/>
        </w:rPr>
        <w:t xml:space="preserve"> </w:t>
      </w:r>
      <w:r w:rsidRPr="007F57CC">
        <w:rPr>
          <w:rFonts w:ascii="Sakkal Majalla" w:eastAsia="Calibri" w:hAnsi="Sakkal Majalla" w:cs="Sakkal Majalla"/>
          <w:b/>
          <w:bCs/>
          <w:color w:val="000000"/>
          <w:sz w:val="28"/>
          <w:szCs w:val="28"/>
          <w:rtl/>
        </w:rPr>
        <w:fldChar w:fldCharType="begin"/>
      </w:r>
      <w:r w:rsidRPr="007F57CC">
        <w:rPr>
          <w:rFonts w:ascii="Sakkal Majalla" w:eastAsia="Calibri" w:hAnsi="Sakkal Majalla" w:cs="Sakkal Majalla"/>
          <w:b/>
          <w:bCs/>
          <w:color w:val="000000"/>
          <w:sz w:val="28"/>
          <w:szCs w:val="28"/>
          <w:rtl/>
        </w:rPr>
        <w:instrText xml:space="preserve"> </w:instrText>
      </w:r>
      <w:r w:rsidRPr="007F57CC">
        <w:rPr>
          <w:rFonts w:ascii="Sakkal Majalla" w:eastAsia="Calibri" w:hAnsi="Sakkal Majalla" w:cs="Sakkal Majalla"/>
          <w:b/>
          <w:bCs/>
          <w:color w:val="000000"/>
          <w:sz w:val="28"/>
          <w:szCs w:val="28"/>
        </w:rPr>
        <w:instrText>SEQ</w:instrText>
      </w:r>
      <w:r w:rsidRPr="007F57CC">
        <w:rPr>
          <w:rFonts w:ascii="Sakkal Majalla" w:eastAsia="Calibri" w:hAnsi="Sakkal Majalla" w:cs="Sakkal Majalla"/>
          <w:b/>
          <w:bCs/>
          <w:color w:val="000000"/>
          <w:sz w:val="28"/>
          <w:szCs w:val="28"/>
          <w:rtl/>
        </w:rPr>
        <w:instrText xml:space="preserve"> جدول \* </w:instrText>
      </w:r>
      <w:r w:rsidRPr="007F57CC">
        <w:rPr>
          <w:rFonts w:ascii="Sakkal Majalla" w:eastAsia="Calibri" w:hAnsi="Sakkal Majalla" w:cs="Sakkal Majalla"/>
          <w:b/>
          <w:bCs/>
          <w:color w:val="000000"/>
          <w:sz w:val="28"/>
          <w:szCs w:val="28"/>
        </w:rPr>
        <w:instrText>ARABIC</w:instrText>
      </w:r>
      <w:r w:rsidRPr="007F57CC">
        <w:rPr>
          <w:rFonts w:ascii="Sakkal Majalla" w:eastAsia="Calibri" w:hAnsi="Sakkal Majalla" w:cs="Sakkal Majalla"/>
          <w:b/>
          <w:bCs/>
          <w:color w:val="000000"/>
          <w:sz w:val="28"/>
          <w:szCs w:val="28"/>
          <w:rtl/>
        </w:rPr>
        <w:instrText xml:space="preserve"> </w:instrText>
      </w:r>
      <w:r w:rsidRPr="007F57CC">
        <w:rPr>
          <w:rFonts w:ascii="Sakkal Majalla" w:eastAsia="Calibri" w:hAnsi="Sakkal Majalla" w:cs="Sakkal Majalla"/>
          <w:b/>
          <w:bCs/>
          <w:color w:val="000000"/>
          <w:sz w:val="28"/>
          <w:szCs w:val="28"/>
          <w:rtl/>
        </w:rPr>
        <w:fldChar w:fldCharType="separate"/>
      </w:r>
      <w:r w:rsidRPr="007F57CC">
        <w:rPr>
          <w:rFonts w:ascii="Sakkal Majalla" w:eastAsia="Calibri" w:hAnsi="Sakkal Majalla" w:cs="Sakkal Majalla"/>
          <w:b/>
          <w:bCs/>
          <w:noProof/>
          <w:color w:val="000000"/>
          <w:sz w:val="28"/>
          <w:szCs w:val="28"/>
          <w:rtl/>
        </w:rPr>
        <w:t>17</w:t>
      </w:r>
      <w:r w:rsidRPr="007F57CC">
        <w:rPr>
          <w:rFonts w:ascii="Sakkal Majalla" w:eastAsia="Calibri" w:hAnsi="Sakkal Majalla" w:cs="Sakkal Majalla"/>
          <w:b/>
          <w:bCs/>
          <w:color w:val="000000"/>
          <w:sz w:val="28"/>
          <w:szCs w:val="28"/>
          <w:rtl/>
        </w:rPr>
        <w:fldChar w:fldCharType="end"/>
      </w:r>
      <w:r w:rsidR="00AF30F4">
        <w:rPr>
          <w:rFonts w:ascii="Sakkal Majalla" w:eastAsia="Calibri" w:hAnsi="Sakkal Majalla" w:cs="Sakkal Majalla" w:hint="cs"/>
          <w:b/>
          <w:bCs/>
          <w:color w:val="000000"/>
          <w:sz w:val="28"/>
          <w:szCs w:val="28"/>
          <w:rtl/>
          <w:lang w:val="en-GB"/>
        </w:rPr>
        <w:t>)</w:t>
      </w:r>
      <w:r w:rsidRPr="007F57CC">
        <w:rPr>
          <w:rFonts w:ascii="Sakkal Majalla" w:eastAsia="Calibri" w:hAnsi="Sakkal Majalla" w:cs="Sakkal Majalla"/>
          <w:b/>
          <w:bCs/>
          <w:color w:val="000000"/>
          <w:sz w:val="28"/>
          <w:szCs w:val="28"/>
          <w:rtl/>
          <w:lang w:val="en-GB"/>
        </w:rPr>
        <w:t xml:space="preserve"> توزيع العينة حسب نوع المحتوى الذي يقدموه على المنصات</w:t>
      </w:r>
      <w:bookmarkEnd w:id="55"/>
    </w:p>
    <w:tbl>
      <w:tblPr>
        <w:tblStyle w:val="aa"/>
        <w:tblW w:w="0" w:type="auto"/>
        <w:jc w:val="center"/>
        <w:tblLook w:val="04A0" w:firstRow="1" w:lastRow="0" w:firstColumn="1" w:lastColumn="0" w:noHBand="0" w:noVBand="1"/>
      </w:tblPr>
      <w:tblGrid>
        <w:gridCol w:w="2830"/>
        <w:gridCol w:w="2977"/>
        <w:gridCol w:w="2552"/>
      </w:tblGrid>
      <w:tr w:rsidR="007F57CC" w:rsidRPr="007F57CC" w14:paraId="0EF9B0F5" w14:textId="77777777" w:rsidTr="00424594">
        <w:trPr>
          <w:trHeight w:val="469"/>
          <w:jc w:val="center"/>
        </w:trPr>
        <w:tc>
          <w:tcPr>
            <w:tcW w:w="2830" w:type="dxa"/>
            <w:shd w:val="clear" w:color="auto" w:fill="B4C6E7" w:themeFill="accent1" w:themeFillTint="66"/>
            <w:noWrap/>
            <w:vAlign w:val="center"/>
            <w:hideMark/>
          </w:tcPr>
          <w:p w14:paraId="23F8FE2A" w14:textId="77777777" w:rsidR="007F57CC" w:rsidRPr="007F57CC" w:rsidRDefault="007F57CC" w:rsidP="007F57CC">
            <w:pPr>
              <w:bidi w:val="0"/>
              <w:jc w:val="center"/>
              <w:rPr>
                <w:rFonts w:ascii="Sakkal Majalla" w:eastAsia="Calibri" w:hAnsi="Sakkal Majalla" w:cs="Sakkal Majalla"/>
                <w:b/>
                <w:bCs/>
                <w:sz w:val="28"/>
                <w:szCs w:val="28"/>
              </w:rPr>
            </w:pPr>
            <w:r w:rsidRPr="007F57CC">
              <w:rPr>
                <w:rFonts w:ascii="Sakkal Majalla" w:eastAsia="Calibri" w:hAnsi="Sakkal Majalla" w:cs="Sakkal Majalla"/>
                <w:b/>
                <w:bCs/>
                <w:sz w:val="28"/>
                <w:szCs w:val="28"/>
                <w:rtl/>
              </w:rPr>
              <w:t>النسبة المئوية</w:t>
            </w:r>
          </w:p>
        </w:tc>
        <w:tc>
          <w:tcPr>
            <w:tcW w:w="2977" w:type="dxa"/>
            <w:shd w:val="clear" w:color="auto" w:fill="B4C6E7" w:themeFill="accent1" w:themeFillTint="66"/>
            <w:noWrap/>
            <w:vAlign w:val="center"/>
            <w:hideMark/>
          </w:tcPr>
          <w:p w14:paraId="223B66AE" w14:textId="77777777" w:rsidR="007F57CC" w:rsidRPr="007F57CC" w:rsidRDefault="007F57CC" w:rsidP="007F57CC">
            <w:pPr>
              <w:bidi w:val="0"/>
              <w:jc w:val="center"/>
              <w:rPr>
                <w:rFonts w:ascii="Sakkal Majalla" w:eastAsia="Calibri" w:hAnsi="Sakkal Majalla" w:cs="Sakkal Majalla"/>
                <w:b/>
                <w:bCs/>
                <w:sz w:val="28"/>
                <w:szCs w:val="28"/>
              </w:rPr>
            </w:pPr>
            <w:r w:rsidRPr="007F57CC">
              <w:rPr>
                <w:rFonts w:ascii="Sakkal Majalla" w:eastAsia="Calibri" w:hAnsi="Sakkal Majalla" w:cs="Sakkal Majalla"/>
                <w:b/>
                <w:bCs/>
                <w:sz w:val="28"/>
                <w:szCs w:val="28"/>
                <w:rtl/>
              </w:rPr>
              <w:t>التكرارات</w:t>
            </w:r>
          </w:p>
        </w:tc>
        <w:tc>
          <w:tcPr>
            <w:tcW w:w="2552" w:type="dxa"/>
            <w:shd w:val="clear" w:color="auto" w:fill="B4C6E7" w:themeFill="accent1" w:themeFillTint="66"/>
            <w:noWrap/>
            <w:vAlign w:val="center"/>
            <w:hideMark/>
          </w:tcPr>
          <w:p w14:paraId="5BDED762" w14:textId="77777777" w:rsidR="007F57CC" w:rsidRPr="007F57CC" w:rsidRDefault="007F57CC" w:rsidP="007F57CC">
            <w:pPr>
              <w:jc w:val="center"/>
              <w:rPr>
                <w:rFonts w:ascii="Sakkal Majalla" w:eastAsia="Calibri" w:hAnsi="Sakkal Majalla" w:cs="Sakkal Majalla"/>
                <w:b/>
                <w:bCs/>
                <w:sz w:val="28"/>
                <w:szCs w:val="28"/>
                <w:rtl/>
              </w:rPr>
            </w:pPr>
            <w:r w:rsidRPr="007F57CC">
              <w:rPr>
                <w:rFonts w:ascii="Sakkal Majalla" w:eastAsia="Calibri" w:hAnsi="Sakkal Majalla" w:cs="Sakkal Majalla"/>
                <w:b/>
                <w:bCs/>
                <w:sz w:val="28"/>
                <w:szCs w:val="28"/>
                <w:rtl/>
              </w:rPr>
              <w:t>المحتوى</w:t>
            </w:r>
          </w:p>
        </w:tc>
      </w:tr>
      <w:tr w:rsidR="007F57CC" w:rsidRPr="007F57CC" w14:paraId="7CD98492" w14:textId="77777777" w:rsidTr="00424594">
        <w:trPr>
          <w:trHeight w:val="469"/>
          <w:jc w:val="center"/>
        </w:trPr>
        <w:tc>
          <w:tcPr>
            <w:tcW w:w="2830" w:type="dxa"/>
            <w:noWrap/>
            <w:vAlign w:val="center"/>
            <w:hideMark/>
          </w:tcPr>
          <w:p w14:paraId="1C065F21"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64.5</w:t>
            </w:r>
          </w:p>
        </w:tc>
        <w:tc>
          <w:tcPr>
            <w:tcW w:w="2977" w:type="dxa"/>
            <w:noWrap/>
            <w:vAlign w:val="center"/>
            <w:hideMark/>
          </w:tcPr>
          <w:p w14:paraId="3B7C2A56"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100</w:t>
            </w:r>
          </w:p>
        </w:tc>
        <w:tc>
          <w:tcPr>
            <w:tcW w:w="2552" w:type="dxa"/>
            <w:shd w:val="clear" w:color="auto" w:fill="B4C6E7" w:themeFill="accent1" w:themeFillTint="66"/>
            <w:noWrap/>
            <w:vAlign w:val="center"/>
            <w:hideMark/>
          </w:tcPr>
          <w:p w14:paraId="25710BAC"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tl/>
              </w:rPr>
              <w:t>محتوى نصي</w:t>
            </w:r>
          </w:p>
        </w:tc>
      </w:tr>
      <w:tr w:rsidR="007F57CC" w:rsidRPr="007F57CC" w14:paraId="28F3D99F" w14:textId="77777777" w:rsidTr="00424594">
        <w:trPr>
          <w:trHeight w:val="469"/>
          <w:jc w:val="center"/>
        </w:trPr>
        <w:tc>
          <w:tcPr>
            <w:tcW w:w="2830" w:type="dxa"/>
            <w:noWrap/>
            <w:vAlign w:val="center"/>
            <w:hideMark/>
          </w:tcPr>
          <w:p w14:paraId="3FBFD2FE"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79.4</w:t>
            </w:r>
          </w:p>
        </w:tc>
        <w:tc>
          <w:tcPr>
            <w:tcW w:w="2977" w:type="dxa"/>
            <w:noWrap/>
            <w:vAlign w:val="center"/>
            <w:hideMark/>
          </w:tcPr>
          <w:p w14:paraId="3D0E4127"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123</w:t>
            </w:r>
          </w:p>
        </w:tc>
        <w:tc>
          <w:tcPr>
            <w:tcW w:w="2552" w:type="dxa"/>
            <w:shd w:val="clear" w:color="auto" w:fill="B4C6E7" w:themeFill="accent1" w:themeFillTint="66"/>
            <w:noWrap/>
            <w:vAlign w:val="center"/>
            <w:hideMark/>
          </w:tcPr>
          <w:p w14:paraId="66E637B4"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tl/>
              </w:rPr>
              <w:t>صور</w:t>
            </w:r>
          </w:p>
        </w:tc>
      </w:tr>
      <w:tr w:rsidR="007F57CC" w:rsidRPr="007F57CC" w14:paraId="03B949F5" w14:textId="77777777" w:rsidTr="00424594">
        <w:trPr>
          <w:trHeight w:val="469"/>
          <w:jc w:val="center"/>
        </w:trPr>
        <w:tc>
          <w:tcPr>
            <w:tcW w:w="2830" w:type="dxa"/>
            <w:noWrap/>
            <w:vAlign w:val="center"/>
            <w:hideMark/>
          </w:tcPr>
          <w:p w14:paraId="2DF06B73"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66.5</w:t>
            </w:r>
          </w:p>
        </w:tc>
        <w:tc>
          <w:tcPr>
            <w:tcW w:w="2977" w:type="dxa"/>
            <w:noWrap/>
            <w:vAlign w:val="center"/>
            <w:hideMark/>
          </w:tcPr>
          <w:p w14:paraId="7B56E793"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103</w:t>
            </w:r>
          </w:p>
        </w:tc>
        <w:tc>
          <w:tcPr>
            <w:tcW w:w="2552" w:type="dxa"/>
            <w:shd w:val="clear" w:color="auto" w:fill="B4C6E7" w:themeFill="accent1" w:themeFillTint="66"/>
            <w:noWrap/>
            <w:vAlign w:val="center"/>
            <w:hideMark/>
          </w:tcPr>
          <w:p w14:paraId="4FFEF993"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tl/>
              </w:rPr>
              <w:t>فيديوهات قصيرة</w:t>
            </w:r>
          </w:p>
        </w:tc>
      </w:tr>
      <w:tr w:rsidR="007F57CC" w:rsidRPr="007F57CC" w14:paraId="340F90AC" w14:textId="77777777" w:rsidTr="00424594">
        <w:trPr>
          <w:trHeight w:val="469"/>
          <w:jc w:val="center"/>
        </w:trPr>
        <w:tc>
          <w:tcPr>
            <w:tcW w:w="2830" w:type="dxa"/>
            <w:noWrap/>
            <w:vAlign w:val="center"/>
            <w:hideMark/>
          </w:tcPr>
          <w:p w14:paraId="7656EF67"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9.7</w:t>
            </w:r>
          </w:p>
        </w:tc>
        <w:tc>
          <w:tcPr>
            <w:tcW w:w="2977" w:type="dxa"/>
            <w:noWrap/>
            <w:vAlign w:val="center"/>
            <w:hideMark/>
          </w:tcPr>
          <w:p w14:paraId="002B337D"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15</w:t>
            </w:r>
          </w:p>
        </w:tc>
        <w:tc>
          <w:tcPr>
            <w:tcW w:w="2552" w:type="dxa"/>
            <w:shd w:val="clear" w:color="auto" w:fill="B4C6E7" w:themeFill="accent1" w:themeFillTint="66"/>
            <w:noWrap/>
            <w:vAlign w:val="center"/>
            <w:hideMark/>
          </w:tcPr>
          <w:p w14:paraId="1462F9A3"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tl/>
              </w:rPr>
              <w:t>فيديوهات طويلة</w:t>
            </w:r>
          </w:p>
        </w:tc>
      </w:tr>
    </w:tbl>
    <w:p w14:paraId="542DF001" w14:textId="77777777" w:rsidR="007F57CC" w:rsidRPr="007F57CC" w:rsidRDefault="007F57CC" w:rsidP="007F57CC">
      <w:pPr>
        <w:rPr>
          <w:rFonts w:ascii="Sakkal Majalla" w:eastAsia="Calibri" w:hAnsi="Sakkal Majalla" w:cs="Sakkal Majalla" w:hint="cs"/>
          <w:sz w:val="28"/>
          <w:szCs w:val="28"/>
          <w:rtl/>
          <w:lang w:val="en-GB"/>
        </w:rPr>
      </w:pPr>
    </w:p>
    <w:p w14:paraId="015D3A66" w14:textId="7C96551E" w:rsidR="007F57CC" w:rsidRPr="007F57CC" w:rsidRDefault="007F57CC" w:rsidP="007F57CC">
      <w:pPr>
        <w:spacing w:line="360" w:lineRule="auto"/>
        <w:rPr>
          <w:rFonts w:ascii="Sakkal Majalla" w:eastAsia="Calibri" w:hAnsi="Sakkal Majalla" w:cs="Sakkal Majalla"/>
          <w:sz w:val="28"/>
          <w:szCs w:val="28"/>
          <w:rtl/>
          <w:lang w:val="en-GB"/>
        </w:rPr>
      </w:pPr>
      <w:r w:rsidRPr="007F57CC">
        <w:rPr>
          <w:rFonts w:ascii="Sakkal Majalla" w:eastAsia="Calibri" w:hAnsi="Sakkal Majalla" w:cs="Sakkal Majalla"/>
          <w:sz w:val="28"/>
          <w:szCs w:val="28"/>
          <w:rtl/>
          <w:lang w:val="en-GB"/>
        </w:rPr>
        <w:t xml:space="preserve">يبين جدول </w:t>
      </w:r>
      <w:r w:rsidR="00032945">
        <w:rPr>
          <w:rFonts w:ascii="Sakkal Majalla" w:eastAsia="Calibri" w:hAnsi="Sakkal Majalla" w:cs="Sakkal Majalla" w:hint="cs"/>
          <w:sz w:val="28"/>
          <w:szCs w:val="28"/>
          <w:rtl/>
          <w:lang w:val="en-GB"/>
        </w:rPr>
        <w:t>رقم</w:t>
      </w:r>
      <w:r w:rsidR="00032945" w:rsidRPr="007F57CC">
        <w:rPr>
          <w:rFonts w:ascii="Sakkal Majalla" w:eastAsia="Calibri" w:hAnsi="Sakkal Majalla" w:cs="Sakkal Majalla" w:hint="cs"/>
          <w:sz w:val="28"/>
          <w:szCs w:val="28"/>
          <w:rtl/>
          <w:lang w:val="en-GB"/>
        </w:rPr>
        <w:t xml:space="preserve"> </w:t>
      </w:r>
      <w:r w:rsidR="00032945" w:rsidRPr="007F57CC">
        <w:rPr>
          <w:rFonts w:ascii="Sakkal Majalla" w:eastAsia="Calibri" w:hAnsi="Sakkal Majalla" w:cs="Sakkal Majalla"/>
          <w:sz w:val="28"/>
          <w:szCs w:val="28"/>
          <w:rtl/>
          <w:lang w:val="en-GB"/>
        </w:rPr>
        <w:t>(</w:t>
      </w:r>
      <w:r w:rsidRPr="007F57CC">
        <w:rPr>
          <w:rFonts w:ascii="Sakkal Majalla" w:eastAsia="Calibri" w:hAnsi="Sakkal Majalla" w:cs="Sakkal Majalla"/>
          <w:sz w:val="28"/>
          <w:szCs w:val="28"/>
          <w:rtl/>
          <w:lang w:val="en-GB"/>
        </w:rPr>
        <w:t xml:space="preserve">17) أن المحتوى المرئي (الصور) (79.4%) </w:t>
      </w:r>
      <w:r w:rsidR="00032945" w:rsidRPr="007F57CC">
        <w:rPr>
          <w:rFonts w:ascii="Sakkal Majalla" w:eastAsia="Calibri" w:hAnsi="Sakkal Majalla" w:cs="Sakkal Majalla" w:hint="cs"/>
          <w:sz w:val="28"/>
          <w:szCs w:val="28"/>
          <w:rtl/>
          <w:lang w:val="en-GB"/>
        </w:rPr>
        <w:t>والفيديوهات</w:t>
      </w:r>
      <w:r w:rsidRPr="007F57CC">
        <w:rPr>
          <w:rFonts w:ascii="Sakkal Majalla" w:eastAsia="Calibri" w:hAnsi="Sakkal Majalla" w:cs="Sakkal Majalla"/>
          <w:sz w:val="28"/>
          <w:szCs w:val="28"/>
          <w:rtl/>
          <w:lang w:val="en-GB"/>
        </w:rPr>
        <w:t xml:space="preserve"> القصيرة (66.5) ك</w:t>
      </w:r>
      <w:r w:rsidR="005C4E00">
        <w:rPr>
          <w:rFonts w:ascii="Sakkal Majalla" w:eastAsia="Calibri" w:hAnsi="Sakkal Majalla" w:cs="Sakkal Majalla" w:hint="cs"/>
          <w:sz w:val="28"/>
          <w:szCs w:val="28"/>
          <w:rtl/>
          <w:lang w:val="en-GB"/>
        </w:rPr>
        <w:t>ا</w:t>
      </w:r>
      <w:r w:rsidRPr="007F57CC">
        <w:rPr>
          <w:rFonts w:ascii="Sakkal Majalla" w:eastAsia="Calibri" w:hAnsi="Sakkal Majalla" w:cs="Sakkal Majalla"/>
          <w:sz w:val="28"/>
          <w:szCs w:val="28"/>
          <w:rtl/>
          <w:lang w:val="en-GB"/>
        </w:rPr>
        <w:t>ن أكثر أنواع المحتوى انتشارا بين المشاركين.</w:t>
      </w:r>
    </w:p>
    <w:p w14:paraId="7095FAF9" w14:textId="28AB6937" w:rsidR="007F57CC" w:rsidRPr="007F57CC" w:rsidRDefault="007F57CC" w:rsidP="007F57CC">
      <w:pPr>
        <w:spacing w:after="200" w:line="240" w:lineRule="auto"/>
        <w:jc w:val="center"/>
        <w:rPr>
          <w:rFonts w:ascii="Sakkal Majalla" w:eastAsia="Calibri" w:hAnsi="Sakkal Majalla" w:cs="Sakkal Majalla"/>
          <w:b/>
          <w:bCs/>
          <w:color w:val="000000"/>
          <w:sz w:val="28"/>
          <w:szCs w:val="28"/>
          <w:rtl/>
          <w:lang w:val="en-GB"/>
        </w:rPr>
      </w:pPr>
      <w:bookmarkStart w:id="56" w:name="_Toc206177976"/>
      <w:r w:rsidRPr="007F57CC">
        <w:rPr>
          <w:rFonts w:ascii="Sakkal Majalla" w:eastAsia="Calibri" w:hAnsi="Sakkal Majalla" w:cs="Sakkal Majalla"/>
          <w:b/>
          <w:bCs/>
          <w:color w:val="000000"/>
          <w:sz w:val="28"/>
          <w:szCs w:val="28"/>
          <w:rtl/>
        </w:rPr>
        <w:t xml:space="preserve">جدول </w:t>
      </w:r>
      <w:r w:rsidR="00032945" w:rsidRPr="00AF30F4">
        <w:rPr>
          <w:rFonts w:ascii="Sakkal Majalla" w:eastAsia="Calibri" w:hAnsi="Sakkal Majalla" w:cs="Sakkal Majalla" w:hint="cs"/>
          <w:b/>
          <w:bCs/>
          <w:color w:val="000000"/>
          <w:sz w:val="28"/>
          <w:szCs w:val="28"/>
          <w:rtl/>
        </w:rPr>
        <w:t xml:space="preserve">رقم </w:t>
      </w:r>
      <w:r w:rsidR="00032945" w:rsidRPr="00AF30F4">
        <w:rPr>
          <w:rFonts w:ascii="Sakkal Majalla" w:eastAsia="Calibri" w:hAnsi="Sakkal Majalla" w:cs="Sakkal Majalla"/>
          <w:b/>
          <w:bCs/>
          <w:color w:val="000000"/>
          <w:sz w:val="28"/>
          <w:szCs w:val="28"/>
          <w:rtl/>
        </w:rPr>
        <w:t>(</w:t>
      </w:r>
      <w:r w:rsidRPr="007F57CC">
        <w:rPr>
          <w:rFonts w:ascii="Sakkal Majalla" w:eastAsia="Calibri" w:hAnsi="Sakkal Majalla" w:cs="Sakkal Majalla"/>
          <w:b/>
          <w:bCs/>
          <w:color w:val="000000"/>
          <w:sz w:val="28"/>
          <w:szCs w:val="28"/>
          <w:rtl/>
        </w:rPr>
        <w:fldChar w:fldCharType="begin"/>
      </w:r>
      <w:r w:rsidRPr="007F57CC">
        <w:rPr>
          <w:rFonts w:ascii="Sakkal Majalla" w:eastAsia="Calibri" w:hAnsi="Sakkal Majalla" w:cs="Sakkal Majalla"/>
          <w:b/>
          <w:bCs/>
          <w:color w:val="000000"/>
          <w:sz w:val="28"/>
          <w:szCs w:val="28"/>
          <w:rtl/>
        </w:rPr>
        <w:instrText xml:space="preserve"> </w:instrText>
      </w:r>
      <w:r w:rsidRPr="007F57CC">
        <w:rPr>
          <w:rFonts w:ascii="Sakkal Majalla" w:eastAsia="Calibri" w:hAnsi="Sakkal Majalla" w:cs="Sakkal Majalla"/>
          <w:b/>
          <w:bCs/>
          <w:color w:val="000000"/>
          <w:sz w:val="28"/>
          <w:szCs w:val="28"/>
        </w:rPr>
        <w:instrText>SEQ</w:instrText>
      </w:r>
      <w:r w:rsidRPr="007F57CC">
        <w:rPr>
          <w:rFonts w:ascii="Sakkal Majalla" w:eastAsia="Calibri" w:hAnsi="Sakkal Majalla" w:cs="Sakkal Majalla"/>
          <w:b/>
          <w:bCs/>
          <w:color w:val="000000"/>
          <w:sz w:val="28"/>
          <w:szCs w:val="28"/>
          <w:rtl/>
        </w:rPr>
        <w:instrText xml:space="preserve"> جدول \* </w:instrText>
      </w:r>
      <w:r w:rsidRPr="007F57CC">
        <w:rPr>
          <w:rFonts w:ascii="Sakkal Majalla" w:eastAsia="Calibri" w:hAnsi="Sakkal Majalla" w:cs="Sakkal Majalla"/>
          <w:b/>
          <w:bCs/>
          <w:color w:val="000000"/>
          <w:sz w:val="28"/>
          <w:szCs w:val="28"/>
        </w:rPr>
        <w:instrText>ARABIC</w:instrText>
      </w:r>
      <w:r w:rsidRPr="007F57CC">
        <w:rPr>
          <w:rFonts w:ascii="Sakkal Majalla" w:eastAsia="Calibri" w:hAnsi="Sakkal Majalla" w:cs="Sakkal Majalla"/>
          <w:b/>
          <w:bCs/>
          <w:color w:val="000000"/>
          <w:sz w:val="28"/>
          <w:szCs w:val="28"/>
          <w:rtl/>
        </w:rPr>
        <w:instrText xml:space="preserve"> </w:instrText>
      </w:r>
      <w:r w:rsidRPr="007F57CC">
        <w:rPr>
          <w:rFonts w:ascii="Sakkal Majalla" w:eastAsia="Calibri" w:hAnsi="Sakkal Majalla" w:cs="Sakkal Majalla"/>
          <w:b/>
          <w:bCs/>
          <w:color w:val="000000"/>
          <w:sz w:val="28"/>
          <w:szCs w:val="28"/>
          <w:rtl/>
        </w:rPr>
        <w:fldChar w:fldCharType="separate"/>
      </w:r>
      <w:r w:rsidRPr="007F57CC">
        <w:rPr>
          <w:rFonts w:ascii="Sakkal Majalla" w:eastAsia="Calibri" w:hAnsi="Sakkal Majalla" w:cs="Sakkal Majalla"/>
          <w:b/>
          <w:bCs/>
          <w:noProof/>
          <w:color w:val="000000"/>
          <w:sz w:val="28"/>
          <w:szCs w:val="28"/>
          <w:rtl/>
        </w:rPr>
        <w:t>18</w:t>
      </w:r>
      <w:r w:rsidRPr="007F57CC">
        <w:rPr>
          <w:rFonts w:ascii="Sakkal Majalla" w:eastAsia="Calibri" w:hAnsi="Sakkal Majalla" w:cs="Sakkal Majalla"/>
          <w:b/>
          <w:bCs/>
          <w:color w:val="000000"/>
          <w:sz w:val="28"/>
          <w:szCs w:val="28"/>
          <w:rtl/>
        </w:rPr>
        <w:fldChar w:fldCharType="end"/>
      </w:r>
      <w:r w:rsidRPr="007F57CC">
        <w:rPr>
          <w:rFonts w:ascii="Sakkal Majalla" w:eastAsia="Calibri" w:hAnsi="Sakkal Majalla" w:cs="Sakkal Majalla"/>
          <w:b/>
          <w:bCs/>
          <w:color w:val="000000"/>
          <w:sz w:val="28"/>
          <w:szCs w:val="28"/>
          <w:rtl/>
          <w:lang w:val="en-GB"/>
        </w:rPr>
        <w:t xml:space="preserve"> </w:t>
      </w:r>
      <w:r w:rsidR="00AF30F4" w:rsidRPr="00AF30F4">
        <w:rPr>
          <w:rFonts w:ascii="Sakkal Majalla" w:eastAsia="Calibri" w:hAnsi="Sakkal Majalla" w:cs="Sakkal Majalla" w:hint="cs"/>
          <w:b/>
          <w:bCs/>
          <w:color w:val="000000"/>
          <w:sz w:val="28"/>
          <w:szCs w:val="28"/>
          <w:rtl/>
          <w:lang w:val="en-GB"/>
        </w:rPr>
        <w:t>)</w:t>
      </w:r>
      <w:r w:rsidRPr="007F57CC">
        <w:rPr>
          <w:rFonts w:ascii="Sakkal Majalla" w:eastAsia="Calibri" w:hAnsi="Sakkal Majalla" w:cs="Sakkal Majalla"/>
          <w:b/>
          <w:bCs/>
          <w:color w:val="000000"/>
          <w:sz w:val="28"/>
          <w:szCs w:val="28"/>
          <w:rtl/>
          <w:lang w:val="en-GB"/>
        </w:rPr>
        <w:t>أبرز المواضيع التي يتم التركيز عليها في المحتوى المنشور</w:t>
      </w:r>
      <w:bookmarkEnd w:id="56"/>
    </w:p>
    <w:tbl>
      <w:tblPr>
        <w:tblStyle w:val="aa"/>
        <w:tblW w:w="0" w:type="auto"/>
        <w:jc w:val="center"/>
        <w:tblLook w:val="04A0" w:firstRow="1" w:lastRow="0" w:firstColumn="1" w:lastColumn="0" w:noHBand="0" w:noVBand="1"/>
      </w:tblPr>
      <w:tblGrid>
        <w:gridCol w:w="2122"/>
        <w:gridCol w:w="2273"/>
        <w:gridCol w:w="4074"/>
      </w:tblGrid>
      <w:tr w:rsidR="007F57CC" w:rsidRPr="007F57CC" w14:paraId="42556D79" w14:textId="77777777" w:rsidTr="00424594">
        <w:trPr>
          <w:trHeight w:val="368"/>
          <w:jc w:val="center"/>
        </w:trPr>
        <w:tc>
          <w:tcPr>
            <w:tcW w:w="2122" w:type="dxa"/>
            <w:shd w:val="clear" w:color="auto" w:fill="B4C6E7" w:themeFill="accent1" w:themeFillTint="66"/>
            <w:noWrap/>
            <w:vAlign w:val="center"/>
            <w:hideMark/>
          </w:tcPr>
          <w:p w14:paraId="44CA0AD5" w14:textId="77777777" w:rsidR="007F57CC" w:rsidRPr="007F57CC" w:rsidRDefault="007F57CC" w:rsidP="007F57CC">
            <w:pPr>
              <w:bidi w:val="0"/>
              <w:jc w:val="center"/>
              <w:rPr>
                <w:rFonts w:ascii="Sakkal Majalla" w:eastAsia="Calibri" w:hAnsi="Sakkal Majalla" w:cs="Sakkal Majalla"/>
                <w:b/>
                <w:bCs/>
                <w:sz w:val="28"/>
                <w:szCs w:val="28"/>
              </w:rPr>
            </w:pPr>
            <w:r w:rsidRPr="007F57CC">
              <w:rPr>
                <w:rFonts w:ascii="Sakkal Majalla" w:eastAsia="Calibri" w:hAnsi="Sakkal Majalla" w:cs="Sakkal Majalla"/>
                <w:b/>
                <w:bCs/>
                <w:sz w:val="28"/>
                <w:szCs w:val="28"/>
                <w:rtl/>
              </w:rPr>
              <w:t>النسبة المئوية</w:t>
            </w:r>
          </w:p>
        </w:tc>
        <w:tc>
          <w:tcPr>
            <w:tcW w:w="2273" w:type="dxa"/>
            <w:shd w:val="clear" w:color="auto" w:fill="B4C6E7" w:themeFill="accent1" w:themeFillTint="66"/>
            <w:noWrap/>
            <w:vAlign w:val="center"/>
            <w:hideMark/>
          </w:tcPr>
          <w:p w14:paraId="160E73CF" w14:textId="77777777" w:rsidR="007F57CC" w:rsidRPr="007F57CC" w:rsidRDefault="007F57CC" w:rsidP="007F57CC">
            <w:pPr>
              <w:bidi w:val="0"/>
              <w:jc w:val="center"/>
              <w:rPr>
                <w:rFonts w:ascii="Sakkal Majalla" w:eastAsia="Calibri" w:hAnsi="Sakkal Majalla" w:cs="Sakkal Majalla"/>
                <w:b/>
                <w:bCs/>
                <w:sz w:val="28"/>
                <w:szCs w:val="28"/>
              </w:rPr>
            </w:pPr>
            <w:r w:rsidRPr="007F57CC">
              <w:rPr>
                <w:rFonts w:ascii="Sakkal Majalla" w:eastAsia="Calibri" w:hAnsi="Sakkal Majalla" w:cs="Sakkal Majalla"/>
                <w:b/>
                <w:bCs/>
                <w:sz w:val="28"/>
                <w:szCs w:val="28"/>
                <w:rtl/>
              </w:rPr>
              <w:t>التكرارات</w:t>
            </w:r>
          </w:p>
        </w:tc>
        <w:tc>
          <w:tcPr>
            <w:tcW w:w="4074" w:type="dxa"/>
            <w:shd w:val="clear" w:color="auto" w:fill="B4C6E7" w:themeFill="accent1" w:themeFillTint="66"/>
            <w:noWrap/>
            <w:vAlign w:val="center"/>
            <w:hideMark/>
          </w:tcPr>
          <w:p w14:paraId="437D8B4A" w14:textId="77777777" w:rsidR="007F57CC" w:rsidRPr="007F57CC" w:rsidRDefault="007F57CC" w:rsidP="007F57CC">
            <w:pPr>
              <w:jc w:val="center"/>
              <w:rPr>
                <w:rFonts w:ascii="Sakkal Majalla" w:eastAsia="Calibri" w:hAnsi="Sakkal Majalla" w:cs="Sakkal Majalla"/>
                <w:b/>
                <w:bCs/>
                <w:sz w:val="28"/>
                <w:szCs w:val="28"/>
                <w:rtl/>
              </w:rPr>
            </w:pPr>
            <w:r w:rsidRPr="007F57CC">
              <w:rPr>
                <w:rFonts w:ascii="Sakkal Majalla" w:eastAsia="Calibri" w:hAnsi="Sakkal Majalla" w:cs="Sakkal Majalla"/>
                <w:b/>
                <w:bCs/>
                <w:sz w:val="28"/>
                <w:szCs w:val="28"/>
                <w:rtl/>
              </w:rPr>
              <w:t>المواضيع</w:t>
            </w:r>
          </w:p>
        </w:tc>
      </w:tr>
      <w:tr w:rsidR="007F57CC" w:rsidRPr="007F57CC" w14:paraId="0CCEB6AB" w14:textId="77777777" w:rsidTr="00424594">
        <w:trPr>
          <w:trHeight w:val="368"/>
          <w:jc w:val="center"/>
        </w:trPr>
        <w:tc>
          <w:tcPr>
            <w:tcW w:w="2122" w:type="dxa"/>
            <w:noWrap/>
            <w:vAlign w:val="center"/>
            <w:hideMark/>
          </w:tcPr>
          <w:p w14:paraId="6255A1C2"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49</w:t>
            </w:r>
          </w:p>
        </w:tc>
        <w:tc>
          <w:tcPr>
            <w:tcW w:w="2273" w:type="dxa"/>
            <w:noWrap/>
            <w:vAlign w:val="center"/>
            <w:hideMark/>
          </w:tcPr>
          <w:p w14:paraId="0A2B7169"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76</w:t>
            </w:r>
          </w:p>
        </w:tc>
        <w:tc>
          <w:tcPr>
            <w:tcW w:w="4074" w:type="dxa"/>
            <w:shd w:val="clear" w:color="auto" w:fill="B4C6E7" w:themeFill="accent1" w:themeFillTint="66"/>
            <w:noWrap/>
            <w:vAlign w:val="center"/>
            <w:hideMark/>
          </w:tcPr>
          <w:p w14:paraId="3FAA8C21"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tl/>
              </w:rPr>
              <w:t>التسويق الرقمي</w:t>
            </w:r>
          </w:p>
        </w:tc>
      </w:tr>
      <w:tr w:rsidR="007F57CC" w:rsidRPr="007F57CC" w14:paraId="1F7B11B6" w14:textId="77777777" w:rsidTr="00424594">
        <w:trPr>
          <w:trHeight w:val="368"/>
          <w:jc w:val="center"/>
        </w:trPr>
        <w:tc>
          <w:tcPr>
            <w:tcW w:w="2122" w:type="dxa"/>
            <w:noWrap/>
            <w:vAlign w:val="center"/>
            <w:hideMark/>
          </w:tcPr>
          <w:p w14:paraId="71426814"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43.2</w:t>
            </w:r>
          </w:p>
        </w:tc>
        <w:tc>
          <w:tcPr>
            <w:tcW w:w="2273" w:type="dxa"/>
            <w:noWrap/>
            <w:vAlign w:val="center"/>
            <w:hideMark/>
          </w:tcPr>
          <w:p w14:paraId="1B9FBCAE"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67</w:t>
            </w:r>
          </w:p>
        </w:tc>
        <w:tc>
          <w:tcPr>
            <w:tcW w:w="4074" w:type="dxa"/>
            <w:shd w:val="clear" w:color="auto" w:fill="B4C6E7" w:themeFill="accent1" w:themeFillTint="66"/>
            <w:noWrap/>
            <w:vAlign w:val="center"/>
            <w:hideMark/>
          </w:tcPr>
          <w:p w14:paraId="5A162AF6"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tl/>
              </w:rPr>
              <w:t>تطوير الذات والمهارات الشخصية</w:t>
            </w:r>
          </w:p>
        </w:tc>
      </w:tr>
      <w:tr w:rsidR="007F57CC" w:rsidRPr="007F57CC" w14:paraId="7E912FA0" w14:textId="77777777" w:rsidTr="00424594">
        <w:trPr>
          <w:trHeight w:val="368"/>
          <w:jc w:val="center"/>
        </w:trPr>
        <w:tc>
          <w:tcPr>
            <w:tcW w:w="2122" w:type="dxa"/>
            <w:noWrap/>
            <w:vAlign w:val="center"/>
            <w:hideMark/>
          </w:tcPr>
          <w:p w14:paraId="4F632DA3"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27.1</w:t>
            </w:r>
          </w:p>
        </w:tc>
        <w:tc>
          <w:tcPr>
            <w:tcW w:w="2273" w:type="dxa"/>
            <w:noWrap/>
            <w:vAlign w:val="center"/>
            <w:hideMark/>
          </w:tcPr>
          <w:p w14:paraId="2ADA9ABC"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42</w:t>
            </w:r>
          </w:p>
        </w:tc>
        <w:tc>
          <w:tcPr>
            <w:tcW w:w="4074" w:type="dxa"/>
            <w:shd w:val="clear" w:color="auto" w:fill="B4C6E7" w:themeFill="accent1" w:themeFillTint="66"/>
            <w:noWrap/>
            <w:vAlign w:val="center"/>
            <w:hideMark/>
          </w:tcPr>
          <w:p w14:paraId="1F6EF3F1"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tl/>
              </w:rPr>
              <w:t>الأعمال وريادة الأعمال</w:t>
            </w:r>
          </w:p>
        </w:tc>
      </w:tr>
      <w:tr w:rsidR="007F57CC" w:rsidRPr="007F57CC" w14:paraId="1803288A" w14:textId="77777777" w:rsidTr="00424594">
        <w:trPr>
          <w:trHeight w:val="368"/>
          <w:jc w:val="center"/>
        </w:trPr>
        <w:tc>
          <w:tcPr>
            <w:tcW w:w="2122" w:type="dxa"/>
            <w:noWrap/>
            <w:vAlign w:val="center"/>
            <w:hideMark/>
          </w:tcPr>
          <w:p w14:paraId="22DD0D7B"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24.5</w:t>
            </w:r>
          </w:p>
        </w:tc>
        <w:tc>
          <w:tcPr>
            <w:tcW w:w="2273" w:type="dxa"/>
            <w:noWrap/>
            <w:vAlign w:val="center"/>
            <w:hideMark/>
          </w:tcPr>
          <w:p w14:paraId="155AE102"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38</w:t>
            </w:r>
          </w:p>
        </w:tc>
        <w:tc>
          <w:tcPr>
            <w:tcW w:w="4074" w:type="dxa"/>
            <w:shd w:val="clear" w:color="auto" w:fill="B4C6E7" w:themeFill="accent1" w:themeFillTint="66"/>
            <w:noWrap/>
            <w:vAlign w:val="center"/>
            <w:hideMark/>
          </w:tcPr>
          <w:p w14:paraId="5A76BB7A"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tl/>
              </w:rPr>
              <w:t>مراجعات منتجات / تجارب شخصية</w:t>
            </w:r>
          </w:p>
        </w:tc>
      </w:tr>
      <w:tr w:rsidR="007F57CC" w:rsidRPr="007F57CC" w14:paraId="1C634B4D" w14:textId="77777777" w:rsidTr="00424594">
        <w:trPr>
          <w:trHeight w:val="368"/>
          <w:jc w:val="center"/>
        </w:trPr>
        <w:tc>
          <w:tcPr>
            <w:tcW w:w="2122" w:type="dxa"/>
            <w:noWrap/>
            <w:vAlign w:val="center"/>
            <w:hideMark/>
          </w:tcPr>
          <w:p w14:paraId="4C36FB37"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22.6</w:t>
            </w:r>
          </w:p>
        </w:tc>
        <w:tc>
          <w:tcPr>
            <w:tcW w:w="2273" w:type="dxa"/>
            <w:noWrap/>
            <w:vAlign w:val="center"/>
            <w:hideMark/>
          </w:tcPr>
          <w:p w14:paraId="745058F3"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35</w:t>
            </w:r>
          </w:p>
        </w:tc>
        <w:tc>
          <w:tcPr>
            <w:tcW w:w="4074" w:type="dxa"/>
            <w:shd w:val="clear" w:color="auto" w:fill="B4C6E7" w:themeFill="accent1" w:themeFillTint="66"/>
            <w:noWrap/>
            <w:vAlign w:val="center"/>
            <w:hideMark/>
          </w:tcPr>
          <w:p w14:paraId="497158AA"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tl/>
              </w:rPr>
              <w:t>نصائح وظيفية / بناء المسار المهني</w:t>
            </w:r>
          </w:p>
        </w:tc>
      </w:tr>
      <w:tr w:rsidR="007F57CC" w:rsidRPr="007F57CC" w14:paraId="3DEC3822" w14:textId="77777777" w:rsidTr="00424594">
        <w:trPr>
          <w:trHeight w:val="368"/>
          <w:jc w:val="center"/>
        </w:trPr>
        <w:tc>
          <w:tcPr>
            <w:tcW w:w="2122" w:type="dxa"/>
            <w:noWrap/>
            <w:vAlign w:val="center"/>
            <w:hideMark/>
          </w:tcPr>
          <w:p w14:paraId="284C7EC6"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21.9</w:t>
            </w:r>
          </w:p>
        </w:tc>
        <w:tc>
          <w:tcPr>
            <w:tcW w:w="2273" w:type="dxa"/>
            <w:noWrap/>
            <w:vAlign w:val="center"/>
            <w:hideMark/>
          </w:tcPr>
          <w:p w14:paraId="19A83571"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34</w:t>
            </w:r>
          </w:p>
        </w:tc>
        <w:tc>
          <w:tcPr>
            <w:tcW w:w="4074" w:type="dxa"/>
            <w:shd w:val="clear" w:color="auto" w:fill="B4C6E7" w:themeFill="accent1" w:themeFillTint="66"/>
            <w:noWrap/>
            <w:vAlign w:val="center"/>
            <w:hideMark/>
          </w:tcPr>
          <w:p w14:paraId="6516FCC7"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tl/>
              </w:rPr>
              <w:t>تصميم أو برمجة أو تقنيات</w:t>
            </w:r>
          </w:p>
        </w:tc>
      </w:tr>
      <w:tr w:rsidR="007F57CC" w:rsidRPr="007F57CC" w14:paraId="7E03D074" w14:textId="77777777" w:rsidTr="00424594">
        <w:trPr>
          <w:trHeight w:val="368"/>
          <w:jc w:val="center"/>
        </w:trPr>
        <w:tc>
          <w:tcPr>
            <w:tcW w:w="2122" w:type="dxa"/>
            <w:noWrap/>
            <w:vAlign w:val="center"/>
            <w:hideMark/>
          </w:tcPr>
          <w:p w14:paraId="2A324206"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36.1</w:t>
            </w:r>
          </w:p>
        </w:tc>
        <w:tc>
          <w:tcPr>
            <w:tcW w:w="2273" w:type="dxa"/>
            <w:noWrap/>
            <w:vAlign w:val="center"/>
            <w:hideMark/>
          </w:tcPr>
          <w:p w14:paraId="651BB991"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56</w:t>
            </w:r>
          </w:p>
        </w:tc>
        <w:tc>
          <w:tcPr>
            <w:tcW w:w="4074" w:type="dxa"/>
            <w:shd w:val="clear" w:color="auto" w:fill="B4C6E7" w:themeFill="accent1" w:themeFillTint="66"/>
            <w:noWrap/>
            <w:vAlign w:val="center"/>
            <w:hideMark/>
          </w:tcPr>
          <w:p w14:paraId="73AAE443"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tl/>
              </w:rPr>
              <w:t>مواضيع عامة (اجتماعية، ثقافية، ترفيهية)</w:t>
            </w:r>
          </w:p>
        </w:tc>
      </w:tr>
      <w:tr w:rsidR="007F57CC" w:rsidRPr="007F57CC" w14:paraId="425E5BC5" w14:textId="77777777" w:rsidTr="00424594">
        <w:trPr>
          <w:trHeight w:val="368"/>
          <w:jc w:val="center"/>
        </w:trPr>
        <w:tc>
          <w:tcPr>
            <w:tcW w:w="2122" w:type="dxa"/>
            <w:noWrap/>
            <w:vAlign w:val="center"/>
            <w:hideMark/>
          </w:tcPr>
          <w:p w14:paraId="7360E48E"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18.1</w:t>
            </w:r>
          </w:p>
        </w:tc>
        <w:tc>
          <w:tcPr>
            <w:tcW w:w="2273" w:type="dxa"/>
            <w:noWrap/>
            <w:vAlign w:val="center"/>
            <w:hideMark/>
          </w:tcPr>
          <w:p w14:paraId="672D0382"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28</w:t>
            </w:r>
          </w:p>
        </w:tc>
        <w:tc>
          <w:tcPr>
            <w:tcW w:w="4074" w:type="dxa"/>
            <w:shd w:val="clear" w:color="auto" w:fill="B4C6E7" w:themeFill="accent1" w:themeFillTint="66"/>
            <w:noWrap/>
            <w:vAlign w:val="center"/>
            <w:hideMark/>
          </w:tcPr>
          <w:p w14:paraId="44EC9008"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tl/>
              </w:rPr>
              <w:t>لا يوجد محتوى محدد</w:t>
            </w:r>
          </w:p>
        </w:tc>
      </w:tr>
    </w:tbl>
    <w:p w14:paraId="38F37EBE" w14:textId="77777777" w:rsidR="007F57CC" w:rsidRPr="007F57CC" w:rsidRDefault="007F57CC" w:rsidP="007F57CC">
      <w:pPr>
        <w:rPr>
          <w:rFonts w:ascii="Sakkal Majalla" w:eastAsia="Calibri" w:hAnsi="Sakkal Majalla" w:cs="Sakkal Majalla" w:hint="cs"/>
          <w:sz w:val="28"/>
          <w:szCs w:val="28"/>
          <w:rtl/>
          <w:lang w:val="en-GB"/>
        </w:rPr>
      </w:pPr>
    </w:p>
    <w:p w14:paraId="70520142" w14:textId="61D11178" w:rsidR="007F57CC" w:rsidRPr="007F57CC" w:rsidRDefault="007F57CC" w:rsidP="00AF30F4">
      <w:pPr>
        <w:jc w:val="center"/>
        <w:rPr>
          <w:rFonts w:ascii="Sakkal Majalla" w:eastAsia="Calibri" w:hAnsi="Sakkal Majalla" w:cs="Sakkal Majalla"/>
          <w:sz w:val="28"/>
          <w:szCs w:val="28"/>
          <w:rtl/>
          <w:lang w:val="en-GB"/>
        </w:rPr>
      </w:pPr>
      <w:r w:rsidRPr="007F57CC">
        <w:rPr>
          <w:rFonts w:ascii="Sakkal Majalla" w:eastAsia="Calibri" w:hAnsi="Sakkal Majalla" w:cs="Sakkal Majalla"/>
          <w:sz w:val="28"/>
          <w:szCs w:val="28"/>
          <w:rtl/>
          <w:lang w:val="en-GB"/>
        </w:rPr>
        <w:t xml:space="preserve">يتضح من جدول </w:t>
      </w:r>
      <w:r w:rsidR="00032945">
        <w:rPr>
          <w:rFonts w:ascii="Sakkal Majalla" w:eastAsia="Calibri" w:hAnsi="Sakkal Majalla" w:cs="Sakkal Majalla" w:hint="cs"/>
          <w:sz w:val="28"/>
          <w:szCs w:val="28"/>
          <w:rtl/>
          <w:lang w:val="en-GB"/>
        </w:rPr>
        <w:t>رقم</w:t>
      </w:r>
      <w:r w:rsidR="00032945" w:rsidRPr="007F57CC">
        <w:rPr>
          <w:rFonts w:ascii="Sakkal Majalla" w:eastAsia="Calibri" w:hAnsi="Sakkal Majalla" w:cs="Sakkal Majalla" w:hint="cs"/>
          <w:sz w:val="28"/>
          <w:szCs w:val="28"/>
          <w:rtl/>
          <w:lang w:val="en-GB"/>
        </w:rPr>
        <w:t xml:space="preserve"> </w:t>
      </w:r>
      <w:r w:rsidR="00032945" w:rsidRPr="007F57CC">
        <w:rPr>
          <w:rFonts w:ascii="Sakkal Majalla" w:eastAsia="Calibri" w:hAnsi="Sakkal Majalla" w:cs="Sakkal Majalla"/>
          <w:sz w:val="28"/>
          <w:szCs w:val="28"/>
          <w:rtl/>
          <w:lang w:val="en-GB"/>
        </w:rPr>
        <w:t>(</w:t>
      </w:r>
      <w:r w:rsidRPr="007F57CC">
        <w:rPr>
          <w:rFonts w:ascii="Sakkal Majalla" w:eastAsia="Calibri" w:hAnsi="Sakkal Majalla" w:cs="Sakkal Majalla"/>
          <w:sz w:val="28"/>
          <w:szCs w:val="28"/>
          <w:rtl/>
          <w:lang w:val="en-GB"/>
        </w:rPr>
        <w:t>18) أن حوالي نصف المشاركين (49%) يركز على التسويق الرقمي في المحتوى الذي ينشروه</w:t>
      </w:r>
    </w:p>
    <w:p w14:paraId="144D425B" w14:textId="77777777" w:rsidR="007F57CC" w:rsidRPr="007F57CC" w:rsidRDefault="007F57CC" w:rsidP="007F57CC">
      <w:pPr>
        <w:rPr>
          <w:rFonts w:ascii="Sakkal Majalla" w:eastAsia="Calibri" w:hAnsi="Sakkal Majalla" w:cs="Sakkal Majalla"/>
          <w:sz w:val="28"/>
          <w:szCs w:val="28"/>
          <w:rtl/>
          <w:lang w:val="en-GB"/>
        </w:rPr>
      </w:pPr>
    </w:p>
    <w:p w14:paraId="5C120812" w14:textId="77777777" w:rsidR="006B3DF5" w:rsidRDefault="006B3DF5" w:rsidP="007F57CC">
      <w:pPr>
        <w:rPr>
          <w:rFonts w:ascii="Sakkal Majalla" w:eastAsia="Calibri" w:hAnsi="Sakkal Majalla" w:cs="Sakkal Majalla"/>
          <w:b/>
          <w:bCs/>
          <w:sz w:val="28"/>
          <w:szCs w:val="28"/>
          <w:rtl/>
          <w:lang w:val="en-GB"/>
        </w:rPr>
      </w:pPr>
    </w:p>
    <w:p w14:paraId="543CD502" w14:textId="77777777" w:rsidR="006B3DF5" w:rsidRDefault="006B3DF5" w:rsidP="007F57CC">
      <w:pPr>
        <w:rPr>
          <w:rFonts w:ascii="Sakkal Majalla" w:eastAsia="Calibri" w:hAnsi="Sakkal Majalla" w:cs="Sakkal Majalla"/>
          <w:b/>
          <w:bCs/>
          <w:sz w:val="28"/>
          <w:szCs w:val="28"/>
          <w:rtl/>
          <w:lang w:val="en-GB"/>
        </w:rPr>
      </w:pPr>
    </w:p>
    <w:p w14:paraId="5B9FCB31" w14:textId="77777777" w:rsidR="006B3DF5" w:rsidRDefault="006B3DF5" w:rsidP="007F57CC">
      <w:pPr>
        <w:rPr>
          <w:rFonts w:ascii="Sakkal Majalla" w:eastAsia="Calibri" w:hAnsi="Sakkal Majalla" w:cs="Sakkal Majalla"/>
          <w:b/>
          <w:bCs/>
          <w:sz w:val="28"/>
          <w:szCs w:val="28"/>
          <w:rtl/>
          <w:lang w:val="en-GB"/>
        </w:rPr>
      </w:pPr>
    </w:p>
    <w:p w14:paraId="4E759C7E" w14:textId="77777777" w:rsidR="006B3DF5" w:rsidRDefault="006B3DF5" w:rsidP="007F57CC">
      <w:pPr>
        <w:rPr>
          <w:rFonts w:ascii="Sakkal Majalla" w:eastAsia="Calibri" w:hAnsi="Sakkal Majalla" w:cs="Sakkal Majalla"/>
          <w:b/>
          <w:bCs/>
          <w:sz w:val="28"/>
          <w:szCs w:val="28"/>
          <w:rtl/>
          <w:lang w:val="en-GB"/>
        </w:rPr>
      </w:pPr>
    </w:p>
    <w:p w14:paraId="62C14857" w14:textId="77777777" w:rsidR="00A611AE" w:rsidRDefault="00A611AE" w:rsidP="007F57CC">
      <w:pPr>
        <w:rPr>
          <w:rFonts w:ascii="Sakkal Majalla" w:eastAsia="Calibri" w:hAnsi="Sakkal Majalla" w:cs="Sakkal Majalla"/>
          <w:b/>
          <w:bCs/>
          <w:sz w:val="32"/>
          <w:szCs w:val="32"/>
          <w:rtl/>
          <w:lang w:val="en-GB"/>
        </w:rPr>
      </w:pPr>
    </w:p>
    <w:p w14:paraId="72F74C69" w14:textId="748D1090" w:rsidR="007F57CC" w:rsidRPr="007F57CC" w:rsidRDefault="007F57CC" w:rsidP="007F57CC">
      <w:pPr>
        <w:rPr>
          <w:rFonts w:ascii="Sakkal Majalla" w:eastAsia="Calibri" w:hAnsi="Sakkal Majalla" w:cs="Sakkal Majalla"/>
          <w:b/>
          <w:bCs/>
          <w:sz w:val="32"/>
          <w:szCs w:val="32"/>
          <w:rtl/>
          <w:lang w:val="en-GB"/>
        </w:rPr>
      </w:pPr>
      <w:r w:rsidRPr="007F57CC">
        <w:rPr>
          <w:rFonts w:ascii="Sakkal Majalla" w:eastAsia="Calibri" w:hAnsi="Sakkal Majalla" w:cs="Sakkal Majalla"/>
          <w:b/>
          <w:bCs/>
          <w:sz w:val="32"/>
          <w:szCs w:val="32"/>
          <w:rtl/>
          <w:lang w:val="en-GB"/>
        </w:rPr>
        <w:lastRenderedPageBreak/>
        <w:t>محور النجاح المهني</w:t>
      </w:r>
      <w:r w:rsidR="006B3DF5">
        <w:rPr>
          <w:rFonts w:ascii="Sakkal Majalla" w:eastAsia="Calibri" w:hAnsi="Sakkal Majalla" w:cs="Sakkal Majalla" w:hint="cs"/>
          <w:b/>
          <w:bCs/>
          <w:sz w:val="32"/>
          <w:szCs w:val="32"/>
          <w:rtl/>
          <w:lang w:val="en-GB"/>
        </w:rPr>
        <w:t>:</w:t>
      </w:r>
    </w:p>
    <w:p w14:paraId="143B508F" w14:textId="61682E0D" w:rsidR="007F57CC" w:rsidRPr="007F57CC" w:rsidRDefault="007F57CC" w:rsidP="007F57CC">
      <w:pPr>
        <w:rPr>
          <w:rFonts w:ascii="Sakkal Majalla" w:eastAsia="Calibri" w:hAnsi="Sakkal Majalla" w:cs="Sakkal Majalla"/>
          <w:b/>
          <w:bCs/>
          <w:sz w:val="32"/>
          <w:szCs w:val="32"/>
          <w:rtl/>
          <w:lang w:val="en-GB"/>
        </w:rPr>
      </w:pPr>
      <w:r w:rsidRPr="007F57CC">
        <w:rPr>
          <w:rFonts w:ascii="Sakkal Majalla" w:eastAsia="Calibri" w:hAnsi="Sakkal Majalla" w:cs="Sakkal Majalla"/>
          <w:b/>
          <w:bCs/>
          <w:sz w:val="32"/>
          <w:szCs w:val="32"/>
          <w:rtl/>
          <w:lang w:val="en-GB"/>
        </w:rPr>
        <w:t xml:space="preserve">النجاح المهني </w:t>
      </w:r>
      <w:r w:rsidR="00032945" w:rsidRPr="007F57CC">
        <w:rPr>
          <w:rFonts w:ascii="Sakkal Majalla" w:eastAsia="Calibri" w:hAnsi="Sakkal Majalla" w:cs="Sakkal Majalla" w:hint="cs"/>
          <w:b/>
          <w:bCs/>
          <w:sz w:val="32"/>
          <w:szCs w:val="32"/>
          <w:rtl/>
          <w:lang w:val="en-GB"/>
        </w:rPr>
        <w:t>الموضوعي:</w:t>
      </w:r>
    </w:p>
    <w:p w14:paraId="428E2D87" w14:textId="77777777" w:rsidR="007F57CC" w:rsidRPr="007F57CC" w:rsidRDefault="007F57CC" w:rsidP="007F57CC">
      <w:pPr>
        <w:rPr>
          <w:rFonts w:ascii="Sakkal Majalla" w:eastAsia="Calibri" w:hAnsi="Sakkal Majalla" w:cs="Sakkal Majalla"/>
          <w:sz w:val="28"/>
          <w:szCs w:val="28"/>
          <w:rtl/>
          <w:lang w:val="en-GB"/>
        </w:rPr>
      </w:pPr>
    </w:p>
    <w:p w14:paraId="63757AFE" w14:textId="671EE607" w:rsidR="007F57CC" w:rsidRPr="007F57CC" w:rsidRDefault="007F57CC" w:rsidP="007F57CC">
      <w:pPr>
        <w:spacing w:after="200" w:line="240" w:lineRule="auto"/>
        <w:jc w:val="center"/>
        <w:rPr>
          <w:rFonts w:ascii="Sakkal Majalla" w:eastAsia="Calibri" w:hAnsi="Sakkal Majalla" w:cs="Sakkal Majalla"/>
          <w:b/>
          <w:bCs/>
          <w:color w:val="000000"/>
          <w:sz w:val="28"/>
          <w:szCs w:val="28"/>
          <w:rtl/>
          <w:lang w:val="en-GB"/>
        </w:rPr>
      </w:pPr>
      <w:bookmarkStart w:id="57" w:name="_Toc206177977"/>
      <w:r w:rsidRPr="007F57CC">
        <w:rPr>
          <w:rFonts w:ascii="Sakkal Majalla" w:eastAsia="Calibri" w:hAnsi="Sakkal Majalla" w:cs="Sakkal Majalla"/>
          <w:b/>
          <w:bCs/>
          <w:color w:val="000000"/>
          <w:sz w:val="28"/>
          <w:szCs w:val="28"/>
          <w:rtl/>
        </w:rPr>
        <w:t>جدول</w:t>
      </w:r>
      <w:r w:rsidR="006B3DF5" w:rsidRPr="006B3DF5">
        <w:rPr>
          <w:rFonts w:ascii="Sakkal Majalla" w:eastAsia="Calibri" w:hAnsi="Sakkal Majalla" w:cs="Sakkal Majalla" w:hint="cs"/>
          <w:b/>
          <w:bCs/>
          <w:color w:val="000000"/>
          <w:sz w:val="28"/>
          <w:szCs w:val="28"/>
          <w:rtl/>
        </w:rPr>
        <w:t xml:space="preserve"> رقم(</w:t>
      </w:r>
      <w:r w:rsidRPr="007F57CC">
        <w:rPr>
          <w:rFonts w:ascii="Sakkal Majalla" w:eastAsia="Calibri" w:hAnsi="Sakkal Majalla" w:cs="Sakkal Majalla"/>
          <w:b/>
          <w:bCs/>
          <w:color w:val="000000"/>
          <w:sz w:val="28"/>
          <w:szCs w:val="28"/>
          <w:rtl/>
        </w:rPr>
        <w:t xml:space="preserve"> </w:t>
      </w:r>
      <w:r w:rsidRPr="007F57CC">
        <w:rPr>
          <w:rFonts w:ascii="Sakkal Majalla" w:eastAsia="Calibri" w:hAnsi="Sakkal Majalla" w:cs="Sakkal Majalla"/>
          <w:b/>
          <w:bCs/>
          <w:color w:val="000000"/>
          <w:sz w:val="28"/>
          <w:szCs w:val="28"/>
          <w:rtl/>
        </w:rPr>
        <w:fldChar w:fldCharType="begin"/>
      </w:r>
      <w:r w:rsidRPr="007F57CC">
        <w:rPr>
          <w:rFonts w:ascii="Sakkal Majalla" w:eastAsia="Calibri" w:hAnsi="Sakkal Majalla" w:cs="Sakkal Majalla"/>
          <w:b/>
          <w:bCs/>
          <w:color w:val="000000"/>
          <w:sz w:val="28"/>
          <w:szCs w:val="28"/>
          <w:rtl/>
        </w:rPr>
        <w:instrText xml:space="preserve"> </w:instrText>
      </w:r>
      <w:r w:rsidRPr="007F57CC">
        <w:rPr>
          <w:rFonts w:ascii="Sakkal Majalla" w:eastAsia="Calibri" w:hAnsi="Sakkal Majalla" w:cs="Sakkal Majalla"/>
          <w:b/>
          <w:bCs/>
          <w:color w:val="000000"/>
          <w:sz w:val="28"/>
          <w:szCs w:val="28"/>
        </w:rPr>
        <w:instrText>SEQ</w:instrText>
      </w:r>
      <w:r w:rsidRPr="007F57CC">
        <w:rPr>
          <w:rFonts w:ascii="Sakkal Majalla" w:eastAsia="Calibri" w:hAnsi="Sakkal Majalla" w:cs="Sakkal Majalla"/>
          <w:b/>
          <w:bCs/>
          <w:color w:val="000000"/>
          <w:sz w:val="28"/>
          <w:szCs w:val="28"/>
          <w:rtl/>
        </w:rPr>
        <w:instrText xml:space="preserve"> جدول \* </w:instrText>
      </w:r>
      <w:r w:rsidRPr="007F57CC">
        <w:rPr>
          <w:rFonts w:ascii="Sakkal Majalla" w:eastAsia="Calibri" w:hAnsi="Sakkal Majalla" w:cs="Sakkal Majalla"/>
          <w:b/>
          <w:bCs/>
          <w:color w:val="000000"/>
          <w:sz w:val="28"/>
          <w:szCs w:val="28"/>
        </w:rPr>
        <w:instrText>ARABIC</w:instrText>
      </w:r>
      <w:r w:rsidRPr="007F57CC">
        <w:rPr>
          <w:rFonts w:ascii="Sakkal Majalla" w:eastAsia="Calibri" w:hAnsi="Sakkal Majalla" w:cs="Sakkal Majalla"/>
          <w:b/>
          <w:bCs/>
          <w:color w:val="000000"/>
          <w:sz w:val="28"/>
          <w:szCs w:val="28"/>
          <w:rtl/>
        </w:rPr>
        <w:instrText xml:space="preserve"> </w:instrText>
      </w:r>
      <w:r w:rsidRPr="007F57CC">
        <w:rPr>
          <w:rFonts w:ascii="Sakkal Majalla" w:eastAsia="Calibri" w:hAnsi="Sakkal Majalla" w:cs="Sakkal Majalla"/>
          <w:b/>
          <w:bCs/>
          <w:color w:val="000000"/>
          <w:sz w:val="28"/>
          <w:szCs w:val="28"/>
          <w:rtl/>
        </w:rPr>
        <w:fldChar w:fldCharType="separate"/>
      </w:r>
      <w:r w:rsidRPr="007F57CC">
        <w:rPr>
          <w:rFonts w:ascii="Sakkal Majalla" w:eastAsia="Calibri" w:hAnsi="Sakkal Majalla" w:cs="Sakkal Majalla"/>
          <w:b/>
          <w:bCs/>
          <w:noProof/>
          <w:color w:val="000000"/>
          <w:sz w:val="28"/>
          <w:szCs w:val="28"/>
          <w:rtl/>
        </w:rPr>
        <w:t>19</w:t>
      </w:r>
      <w:r w:rsidRPr="007F57CC">
        <w:rPr>
          <w:rFonts w:ascii="Sakkal Majalla" w:eastAsia="Calibri" w:hAnsi="Sakkal Majalla" w:cs="Sakkal Majalla"/>
          <w:b/>
          <w:bCs/>
          <w:color w:val="000000"/>
          <w:sz w:val="28"/>
          <w:szCs w:val="28"/>
          <w:rtl/>
        </w:rPr>
        <w:fldChar w:fldCharType="end"/>
      </w:r>
      <w:r w:rsidRPr="007F57CC">
        <w:rPr>
          <w:rFonts w:ascii="Sakkal Majalla" w:eastAsia="Calibri" w:hAnsi="Sakkal Majalla" w:cs="Sakkal Majalla"/>
          <w:b/>
          <w:bCs/>
          <w:color w:val="000000"/>
          <w:sz w:val="28"/>
          <w:szCs w:val="28"/>
          <w:rtl/>
          <w:lang w:val="en-GB"/>
        </w:rPr>
        <w:t xml:space="preserve"> </w:t>
      </w:r>
      <w:r w:rsidR="006B3DF5" w:rsidRPr="006B3DF5">
        <w:rPr>
          <w:rFonts w:ascii="Sakkal Majalla" w:eastAsia="Calibri" w:hAnsi="Sakkal Majalla" w:cs="Sakkal Majalla" w:hint="cs"/>
          <w:b/>
          <w:bCs/>
          <w:color w:val="000000"/>
          <w:sz w:val="28"/>
          <w:szCs w:val="28"/>
          <w:rtl/>
          <w:lang w:val="en-GB"/>
        </w:rPr>
        <w:t>)</w:t>
      </w:r>
      <w:r w:rsidRPr="007F57CC">
        <w:rPr>
          <w:rFonts w:ascii="Sakkal Majalla" w:eastAsia="Calibri" w:hAnsi="Sakkal Majalla" w:cs="Sakkal Majalla"/>
          <w:b/>
          <w:bCs/>
          <w:color w:val="000000"/>
          <w:sz w:val="28"/>
          <w:szCs w:val="28"/>
          <w:rtl/>
          <w:lang w:val="en-GB"/>
        </w:rPr>
        <w:t>توزيع العينة حسب الدخل الشهري</w:t>
      </w:r>
      <w:bookmarkEnd w:id="57"/>
    </w:p>
    <w:tbl>
      <w:tblPr>
        <w:tblStyle w:val="aa"/>
        <w:tblW w:w="0" w:type="auto"/>
        <w:jc w:val="center"/>
        <w:tblLook w:val="04A0" w:firstRow="1" w:lastRow="0" w:firstColumn="1" w:lastColumn="0" w:noHBand="0" w:noVBand="1"/>
      </w:tblPr>
      <w:tblGrid>
        <w:gridCol w:w="2547"/>
        <w:gridCol w:w="2698"/>
        <w:gridCol w:w="3450"/>
      </w:tblGrid>
      <w:tr w:rsidR="007F57CC" w:rsidRPr="007F57CC" w14:paraId="779C2BC7" w14:textId="77777777" w:rsidTr="00424594">
        <w:trPr>
          <w:trHeight w:val="341"/>
          <w:jc w:val="center"/>
        </w:trPr>
        <w:tc>
          <w:tcPr>
            <w:tcW w:w="2547" w:type="dxa"/>
            <w:shd w:val="clear" w:color="auto" w:fill="B4C6E7" w:themeFill="accent1" w:themeFillTint="66"/>
            <w:noWrap/>
            <w:vAlign w:val="center"/>
            <w:hideMark/>
          </w:tcPr>
          <w:p w14:paraId="2CFC5225" w14:textId="77777777" w:rsidR="007F57CC" w:rsidRPr="007F57CC" w:rsidRDefault="007F57CC" w:rsidP="007F57CC">
            <w:pPr>
              <w:jc w:val="center"/>
              <w:rPr>
                <w:rFonts w:ascii="Sakkal Majalla" w:eastAsia="Calibri" w:hAnsi="Sakkal Majalla" w:cs="Sakkal Majalla"/>
                <w:b/>
                <w:bCs/>
                <w:sz w:val="28"/>
                <w:szCs w:val="28"/>
              </w:rPr>
            </w:pPr>
            <w:r w:rsidRPr="007F57CC">
              <w:rPr>
                <w:rFonts w:ascii="Sakkal Majalla" w:eastAsia="Calibri" w:hAnsi="Sakkal Majalla" w:cs="Sakkal Majalla"/>
                <w:b/>
                <w:bCs/>
                <w:sz w:val="28"/>
                <w:szCs w:val="28"/>
                <w:rtl/>
              </w:rPr>
              <w:t>النسبة المئوية</w:t>
            </w:r>
          </w:p>
        </w:tc>
        <w:tc>
          <w:tcPr>
            <w:tcW w:w="2698" w:type="dxa"/>
            <w:shd w:val="clear" w:color="auto" w:fill="B4C6E7" w:themeFill="accent1" w:themeFillTint="66"/>
            <w:noWrap/>
            <w:vAlign w:val="center"/>
            <w:hideMark/>
          </w:tcPr>
          <w:p w14:paraId="66E8102F" w14:textId="77777777" w:rsidR="007F57CC" w:rsidRPr="007F57CC" w:rsidRDefault="007F57CC" w:rsidP="007F57CC">
            <w:pPr>
              <w:jc w:val="center"/>
              <w:rPr>
                <w:rFonts w:ascii="Sakkal Majalla" w:eastAsia="Calibri" w:hAnsi="Sakkal Majalla" w:cs="Sakkal Majalla"/>
                <w:b/>
                <w:bCs/>
                <w:sz w:val="28"/>
                <w:szCs w:val="28"/>
                <w:rtl/>
              </w:rPr>
            </w:pPr>
            <w:r w:rsidRPr="007F57CC">
              <w:rPr>
                <w:rFonts w:ascii="Sakkal Majalla" w:eastAsia="Calibri" w:hAnsi="Sakkal Majalla" w:cs="Sakkal Majalla"/>
                <w:b/>
                <w:bCs/>
                <w:sz w:val="28"/>
                <w:szCs w:val="28"/>
                <w:rtl/>
              </w:rPr>
              <w:t>التكرارات</w:t>
            </w:r>
          </w:p>
        </w:tc>
        <w:tc>
          <w:tcPr>
            <w:tcW w:w="3450" w:type="dxa"/>
            <w:shd w:val="clear" w:color="auto" w:fill="B4C6E7" w:themeFill="accent1" w:themeFillTint="66"/>
            <w:noWrap/>
            <w:vAlign w:val="center"/>
            <w:hideMark/>
          </w:tcPr>
          <w:p w14:paraId="6FC1C47F" w14:textId="77777777" w:rsidR="007F57CC" w:rsidRPr="007F57CC" w:rsidRDefault="007F57CC" w:rsidP="007F57CC">
            <w:pPr>
              <w:jc w:val="center"/>
              <w:rPr>
                <w:rFonts w:ascii="Sakkal Majalla" w:eastAsia="Calibri" w:hAnsi="Sakkal Majalla" w:cs="Sakkal Majalla"/>
                <w:b/>
                <w:bCs/>
                <w:sz w:val="28"/>
                <w:szCs w:val="28"/>
                <w:rtl/>
              </w:rPr>
            </w:pPr>
            <w:r w:rsidRPr="007F57CC">
              <w:rPr>
                <w:rFonts w:ascii="Sakkal Majalla" w:eastAsia="Calibri" w:hAnsi="Sakkal Majalla" w:cs="Sakkal Majalla"/>
                <w:b/>
                <w:bCs/>
                <w:sz w:val="28"/>
                <w:szCs w:val="28"/>
                <w:rtl/>
              </w:rPr>
              <w:t>الدخل الشهري</w:t>
            </w:r>
          </w:p>
        </w:tc>
      </w:tr>
      <w:tr w:rsidR="007F57CC" w:rsidRPr="007F57CC" w14:paraId="3D8DB079" w14:textId="77777777" w:rsidTr="00424594">
        <w:trPr>
          <w:trHeight w:val="341"/>
          <w:jc w:val="center"/>
        </w:trPr>
        <w:tc>
          <w:tcPr>
            <w:tcW w:w="2547" w:type="dxa"/>
            <w:noWrap/>
            <w:vAlign w:val="center"/>
            <w:hideMark/>
          </w:tcPr>
          <w:p w14:paraId="3D486402"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29.7</w:t>
            </w:r>
          </w:p>
        </w:tc>
        <w:tc>
          <w:tcPr>
            <w:tcW w:w="2698" w:type="dxa"/>
            <w:noWrap/>
            <w:vAlign w:val="center"/>
            <w:hideMark/>
          </w:tcPr>
          <w:p w14:paraId="1D317E2A"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46</w:t>
            </w:r>
          </w:p>
        </w:tc>
        <w:tc>
          <w:tcPr>
            <w:tcW w:w="3450" w:type="dxa"/>
            <w:shd w:val="clear" w:color="auto" w:fill="B4C6E7" w:themeFill="accent1" w:themeFillTint="66"/>
            <w:noWrap/>
            <w:vAlign w:val="center"/>
            <w:hideMark/>
          </w:tcPr>
          <w:p w14:paraId="0EC1D825"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tl/>
              </w:rPr>
              <w:t>أقل من 5,000 ريال</w:t>
            </w:r>
          </w:p>
        </w:tc>
      </w:tr>
      <w:tr w:rsidR="007F57CC" w:rsidRPr="007F57CC" w14:paraId="0679B7B2" w14:textId="77777777" w:rsidTr="00424594">
        <w:trPr>
          <w:trHeight w:val="341"/>
          <w:jc w:val="center"/>
        </w:trPr>
        <w:tc>
          <w:tcPr>
            <w:tcW w:w="2547" w:type="dxa"/>
            <w:noWrap/>
            <w:vAlign w:val="center"/>
            <w:hideMark/>
          </w:tcPr>
          <w:p w14:paraId="7FB7F229"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18.1</w:t>
            </w:r>
          </w:p>
        </w:tc>
        <w:tc>
          <w:tcPr>
            <w:tcW w:w="2698" w:type="dxa"/>
            <w:noWrap/>
            <w:vAlign w:val="center"/>
            <w:hideMark/>
          </w:tcPr>
          <w:p w14:paraId="4ED217CA"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28</w:t>
            </w:r>
          </w:p>
        </w:tc>
        <w:tc>
          <w:tcPr>
            <w:tcW w:w="3450" w:type="dxa"/>
            <w:shd w:val="clear" w:color="auto" w:fill="B4C6E7" w:themeFill="accent1" w:themeFillTint="66"/>
            <w:noWrap/>
            <w:vAlign w:val="center"/>
            <w:hideMark/>
          </w:tcPr>
          <w:p w14:paraId="6CE774D3"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tl/>
              </w:rPr>
              <w:t>من 5,000 إلى أقل من 10,000 ريال</w:t>
            </w:r>
          </w:p>
        </w:tc>
      </w:tr>
      <w:tr w:rsidR="007F57CC" w:rsidRPr="007F57CC" w14:paraId="62FDC6EA" w14:textId="77777777" w:rsidTr="00424594">
        <w:trPr>
          <w:trHeight w:val="341"/>
          <w:jc w:val="center"/>
        </w:trPr>
        <w:tc>
          <w:tcPr>
            <w:tcW w:w="2547" w:type="dxa"/>
            <w:noWrap/>
            <w:vAlign w:val="center"/>
            <w:hideMark/>
          </w:tcPr>
          <w:p w14:paraId="0688D0A7"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16.8</w:t>
            </w:r>
          </w:p>
        </w:tc>
        <w:tc>
          <w:tcPr>
            <w:tcW w:w="2698" w:type="dxa"/>
            <w:noWrap/>
            <w:vAlign w:val="center"/>
            <w:hideMark/>
          </w:tcPr>
          <w:p w14:paraId="49B957DB"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26</w:t>
            </w:r>
          </w:p>
        </w:tc>
        <w:tc>
          <w:tcPr>
            <w:tcW w:w="3450" w:type="dxa"/>
            <w:shd w:val="clear" w:color="auto" w:fill="B4C6E7" w:themeFill="accent1" w:themeFillTint="66"/>
            <w:noWrap/>
            <w:vAlign w:val="center"/>
            <w:hideMark/>
          </w:tcPr>
          <w:p w14:paraId="666C4772"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tl/>
              </w:rPr>
              <w:t>من 10,000 إلى أقل من 15,000 ريال</w:t>
            </w:r>
          </w:p>
        </w:tc>
      </w:tr>
      <w:tr w:rsidR="007F57CC" w:rsidRPr="007F57CC" w14:paraId="6837B21F" w14:textId="77777777" w:rsidTr="00424594">
        <w:trPr>
          <w:trHeight w:val="341"/>
          <w:jc w:val="center"/>
        </w:trPr>
        <w:tc>
          <w:tcPr>
            <w:tcW w:w="2547" w:type="dxa"/>
            <w:noWrap/>
            <w:vAlign w:val="center"/>
            <w:hideMark/>
          </w:tcPr>
          <w:p w14:paraId="3CC4EB6E"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11.6</w:t>
            </w:r>
          </w:p>
        </w:tc>
        <w:tc>
          <w:tcPr>
            <w:tcW w:w="2698" w:type="dxa"/>
            <w:noWrap/>
            <w:vAlign w:val="center"/>
            <w:hideMark/>
          </w:tcPr>
          <w:p w14:paraId="6988AE6E"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18</w:t>
            </w:r>
          </w:p>
        </w:tc>
        <w:tc>
          <w:tcPr>
            <w:tcW w:w="3450" w:type="dxa"/>
            <w:shd w:val="clear" w:color="auto" w:fill="B4C6E7" w:themeFill="accent1" w:themeFillTint="66"/>
            <w:noWrap/>
            <w:vAlign w:val="center"/>
            <w:hideMark/>
          </w:tcPr>
          <w:p w14:paraId="3B989923"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 xml:space="preserve">15,000 </w:t>
            </w:r>
            <w:r w:rsidRPr="007F57CC">
              <w:rPr>
                <w:rFonts w:ascii="Sakkal Majalla" w:eastAsia="Calibri" w:hAnsi="Sakkal Majalla" w:cs="Sakkal Majalla"/>
                <w:sz w:val="28"/>
                <w:szCs w:val="28"/>
                <w:rtl/>
              </w:rPr>
              <w:t>ريال فأكثر</w:t>
            </w:r>
          </w:p>
        </w:tc>
      </w:tr>
      <w:tr w:rsidR="007F57CC" w:rsidRPr="007F57CC" w14:paraId="79B07322" w14:textId="77777777" w:rsidTr="00424594">
        <w:trPr>
          <w:trHeight w:val="341"/>
          <w:jc w:val="center"/>
        </w:trPr>
        <w:tc>
          <w:tcPr>
            <w:tcW w:w="2547" w:type="dxa"/>
            <w:noWrap/>
            <w:vAlign w:val="center"/>
            <w:hideMark/>
          </w:tcPr>
          <w:p w14:paraId="3BB94A5F"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23.9</w:t>
            </w:r>
          </w:p>
        </w:tc>
        <w:tc>
          <w:tcPr>
            <w:tcW w:w="2698" w:type="dxa"/>
            <w:noWrap/>
            <w:vAlign w:val="center"/>
            <w:hideMark/>
          </w:tcPr>
          <w:p w14:paraId="4E66E2B2"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37</w:t>
            </w:r>
          </w:p>
        </w:tc>
        <w:tc>
          <w:tcPr>
            <w:tcW w:w="3450" w:type="dxa"/>
            <w:shd w:val="clear" w:color="auto" w:fill="B4C6E7" w:themeFill="accent1" w:themeFillTint="66"/>
            <w:noWrap/>
            <w:vAlign w:val="center"/>
            <w:hideMark/>
          </w:tcPr>
          <w:p w14:paraId="5C13ABBE"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tl/>
              </w:rPr>
              <w:t>لا أرغب بالإفصاح</w:t>
            </w:r>
          </w:p>
        </w:tc>
      </w:tr>
      <w:tr w:rsidR="007F57CC" w:rsidRPr="007F57CC" w14:paraId="3845F1C1" w14:textId="77777777" w:rsidTr="00424594">
        <w:trPr>
          <w:trHeight w:val="341"/>
          <w:jc w:val="center"/>
        </w:trPr>
        <w:tc>
          <w:tcPr>
            <w:tcW w:w="2547" w:type="dxa"/>
            <w:shd w:val="clear" w:color="auto" w:fill="8EAADB" w:themeFill="accent1" w:themeFillTint="99"/>
            <w:noWrap/>
            <w:vAlign w:val="center"/>
            <w:hideMark/>
          </w:tcPr>
          <w:p w14:paraId="013DDAC3" w14:textId="77777777" w:rsidR="007F57CC" w:rsidRPr="007F57CC" w:rsidRDefault="007F57CC" w:rsidP="007F57CC">
            <w:pPr>
              <w:jc w:val="center"/>
              <w:rPr>
                <w:rFonts w:ascii="Sakkal Majalla" w:eastAsia="Calibri" w:hAnsi="Sakkal Majalla" w:cs="Sakkal Majalla"/>
                <w:sz w:val="28"/>
                <w:szCs w:val="28"/>
                <w:rtl/>
                <w:lang w:val="en-US"/>
              </w:rPr>
            </w:pPr>
            <w:r w:rsidRPr="007F57CC">
              <w:rPr>
                <w:rFonts w:ascii="Sakkal Majalla" w:eastAsia="Calibri" w:hAnsi="Sakkal Majalla" w:cs="Sakkal Majalla"/>
                <w:sz w:val="28"/>
                <w:szCs w:val="28"/>
              </w:rPr>
              <w:t>100</w:t>
            </w:r>
          </w:p>
        </w:tc>
        <w:tc>
          <w:tcPr>
            <w:tcW w:w="2698" w:type="dxa"/>
            <w:shd w:val="clear" w:color="auto" w:fill="8EAADB" w:themeFill="accent1" w:themeFillTint="99"/>
            <w:noWrap/>
            <w:vAlign w:val="center"/>
            <w:hideMark/>
          </w:tcPr>
          <w:p w14:paraId="3CFE249C"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155</w:t>
            </w:r>
          </w:p>
        </w:tc>
        <w:tc>
          <w:tcPr>
            <w:tcW w:w="3450" w:type="dxa"/>
            <w:shd w:val="clear" w:color="auto" w:fill="B4C6E7" w:themeFill="accent1" w:themeFillTint="66"/>
            <w:noWrap/>
            <w:vAlign w:val="center"/>
            <w:hideMark/>
          </w:tcPr>
          <w:p w14:paraId="7CCF503B"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tl/>
              </w:rPr>
              <w:t>المجموع</w:t>
            </w:r>
          </w:p>
        </w:tc>
      </w:tr>
    </w:tbl>
    <w:p w14:paraId="6E583893" w14:textId="77777777" w:rsidR="007F57CC" w:rsidRPr="007F57CC" w:rsidRDefault="007F57CC" w:rsidP="007F57CC">
      <w:pPr>
        <w:rPr>
          <w:rFonts w:ascii="Sakkal Majalla" w:eastAsia="Calibri" w:hAnsi="Sakkal Majalla" w:cs="Sakkal Majalla" w:hint="cs"/>
          <w:sz w:val="28"/>
          <w:szCs w:val="28"/>
          <w:rtl/>
          <w:lang w:val="en-GB"/>
        </w:rPr>
      </w:pPr>
    </w:p>
    <w:p w14:paraId="497F59D6" w14:textId="5B18298A" w:rsidR="007F57CC" w:rsidRPr="007F57CC" w:rsidRDefault="007F57CC" w:rsidP="007F57CC">
      <w:pPr>
        <w:spacing w:line="360" w:lineRule="auto"/>
        <w:jc w:val="both"/>
        <w:rPr>
          <w:rFonts w:ascii="Sakkal Majalla" w:eastAsia="Calibri" w:hAnsi="Sakkal Majalla" w:cs="Sakkal Majalla"/>
          <w:sz w:val="28"/>
          <w:szCs w:val="28"/>
          <w:rtl/>
          <w:lang w:val="en-GB"/>
        </w:rPr>
      </w:pPr>
      <w:r w:rsidRPr="007F57CC">
        <w:rPr>
          <w:rFonts w:ascii="Sakkal Majalla" w:eastAsia="Calibri" w:hAnsi="Sakkal Majalla" w:cs="Sakkal Majalla"/>
          <w:sz w:val="28"/>
          <w:szCs w:val="28"/>
          <w:rtl/>
          <w:lang w:val="en-GB"/>
        </w:rPr>
        <w:t xml:space="preserve">يتبين من جدول </w:t>
      </w:r>
      <w:proofErr w:type="gramStart"/>
      <w:r w:rsidR="006B3DF5">
        <w:rPr>
          <w:rFonts w:ascii="Sakkal Majalla" w:eastAsia="Calibri" w:hAnsi="Sakkal Majalla" w:cs="Sakkal Majalla" w:hint="cs"/>
          <w:sz w:val="28"/>
          <w:szCs w:val="28"/>
          <w:rtl/>
          <w:lang w:val="en-GB"/>
        </w:rPr>
        <w:t>رقم</w:t>
      </w:r>
      <w:r w:rsidRPr="007F57CC">
        <w:rPr>
          <w:rFonts w:ascii="Sakkal Majalla" w:eastAsia="Calibri" w:hAnsi="Sakkal Majalla" w:cs="Sakkal Majalla"/>
          <w:sz w:val="28"/>
          <w:szCs w:val="28"/>
          <w:rtl/>
          <w:lang w:val="en-GB"/>
        </w:rPr>
        <w:t>(</w:t>
      </w:r>
      <w:proofErr w:type="gramEnd"/>
      <w:r w:rsidRPr="007F57CC">
        <w:rPr>
          <w:rFonts w:ascii="Sakkal Majalla" w:eastAsia="Calibri" w:hAnsi="Sakkal Majalla" w:cs="Sakkal Majalla"/>
          <w:sz w:val="28"/>
          <w:szCs w:val="28"/>
          <w:rtl/>
          <w:lang w:val="en-GB"/>
        </w:rPr>
        <w:t>19) أن توزيع الدخل الشهري بين المشاركين متنوع، حيث أفاد 29.7% أن دخلهم أقل من 5,000 ريال، و18.1% يتراوح دخلهم بين 5,000 و9,999 ريال، و16.8% بين 10,000 و14,999 ريال، في حين فضّل 23.9% عدم الإفصاح عن دخلهم.</w:t>
      </w:r>
    </w:p>
    <w:p w14:paraId="35A63917" w14:textId="2900070E" w:rsidR="007F57CC" w:rsidRPr="007F57CC" w:rsidRDefault="007F57CC" w:rsidP="007F57CC">
      <w:pPr>
        <w:spacing w:after="200" w:line="240" w:lineRule="auto"/>
        <w:jc w:val="center"/>
        <w:rPr>
          <w:rFonts w:ascii="Sakkal Majalla" w:eastAsia="Calibri" w:hAnsi="Sakkal Majalla" w:cs="Sakkal Majalla"/>
          <w:b/>
          <w:bCs/>
          <w:color w:val="000000"/>
          <w:sz w:val="28"/>
          <w:szCs w:val="28"/>
          <w:rtl/>
          <w:lang w:val="en-GB"/>
        </w:rPr>
      </w:pPr>
      <w:bookmarkStart w:id="58" w:name="_Toc206178106"/>
      <w:r w:rsidRPr="007F57CC">
        <w:rPr>
          <w:rFonts w:ascii="Sakkal Majalla" w:eastAsia="Calibri" w:hAnsi="Sakkal Majalla" w:cs="Sakkal Majalla"/>
          <w:b/>
          <w:bCs/>
          <w:color w:val="000000"/>
          <w:sz w:val="28"/>
          <w:szCs w:val="28"/>
          <w:rtl/>
        </w:rPr>
        <w:t>رسم توضيحي</w:t>
      </w:r>
      <w:r w:rsidR="006B3DF5" w:rsidRPr="006B3DF5">
        <w:rPr>
          <w:rFonts w:ascii="Sakkal Majalla" w:eastAsia="Calibri" w:hAnsi="Sakkal Majalla" w:cs="Sakkal Majalla" w:hint="cs"/>
          <w:b/>
          <w:bCs/>
          <w:color w:val="000000"/>
          <w:sz w:val="28"/>
          <w:szCs w:val="28"/>
          <w:rtl/>
        </w:rPr>
        <w:t>(</w:t>
      </w:r>
      <w:r w:rsidRPr="007F57CC">
        <w:rPr>
          <w:rFonts w:ascii="Sakkal Majalla" w:eastAsia="Calibri" w:hAnsi="Sakkal Majalla" w:cs="Sakkal Majalla"/>
          <w:b/>
          <w:bCs/>
          <w:color w:val="000000"/>
          <w:sz w:val="28"/>
          <w:szCs w:val="28"/>
          <w:rtl/>
        </w:rPr>
        <w:t xml:space="preserve"> </w:t>
      </w:r>
      <w:r w:rsidRPr="007F57CC">
        <w:rPr>
          <w:rFonts w:ascii="Sakkal Majalla" w:eastAsia="Calibri" w:hAnsi="Sakkal Majalla" w:cs="Sakkal Majalla"/>
          <w:b/>
          <w:bCs/>
          <w:color w:val="000000"/>
          <w:sz w:val="28"/>
          <w:szCs w:val="28"/>
          <w:rtl/>
        </w:rPr>
        <w:fldChar w:fldCharType="begin"/>
      </w:r>
      <w:r w:rsidRPr="007F57CC">
        <w:rPr>
          <w:rFonts w:ascii="Sakkal Majalla" w:eastAsia="Calibri" w:hAnsi="Sakkal Majalla" w:cs="Sakkal Majalla"/>
          <w:b/>
          <w:bCs/>
          <w:color w:val="000000"/>
          <w:sz w:val="28"/>
          <w:szCs w:val="28"/>
          <w:rtl/>
        </w:rPr>
        <w:instrText xml:space="preserve"> </w:instrText>
      </w:r>
      <w:r w:rsidRPr="007F57CC">
        <w:rPr>
          <w:rFonts w:ascii="Sakkal Majalla" w:eastAsia="Calibri" w:hAnsi="Sakkal Majalla" w:cs="Sakkal Majalla"/>
          <w:b/>
          <w:bCs/>
          <w:color w:val="000000"/>
          <w:sz w:val="28"/>
          <w:szCs w:val="28"/>
        </w:rPr>
        <w:instrText>SEQ</w:instrText>
      </w:r>
      <w:r w:rsidRPr="007F57CC">
        <w:rPr>
          <w:rFonts w:ascii="Sakkal Majalla" w:eastAsia="Calibri" w:hAnsi="Sakkal Majalla" w:cs="Sakkal Majalla"/>
          <w:b/>
          <w:bCs/>
          <w:color w:val="000000"/>
          <w:sz w:val="28"/>
          <w:szCs w:val="28"/>
          <w:rtl/>
        </w:rPr>
        <w:instrText xml:space="preserve"> رسم_توضيحي \* </w:instrText>
      </w:r>
      <w:r w:rsidRPr="007F57CC">
        <w:rPr>
          <w:rFonts w:ascii="Sakkal Majalla" w:eastAsia="Calibri" w:hAnsi="Sakkal Majalla" w:cs="Sakkal Majalla"/>
          <w:b/>
          <w:bCs/>
          <w:color w:val="000000"/>
          <w:sz w:val="28"/>
          <w:szCs w:val="28"/>
        </w:rPr>
        <w:instrText>ARABIC</w:instrText>
      </w:r>
      <w:r w:rsidRPr="007F57CC">
        <w:rPr>
          <w:rFonts w:ascii="Sakkal Majalla" w:eastAsia="Calibri" w:hAnsi="Sakkal Majalla" w:cs="Sakkal Majalla"/>
          <w:b/>
          <w:bCs/>
          <w:color w:val="000000"/>
          <w:sz w:val="28"/>
          <w:szCs w:val="28"/>
          <w:rtl/>
        </w:rPr>
        <w:instrText xml:space="preserve"> </w:instrText>
      </w:r>
      <w:r w:rsidRPr="007F57CC">
        <w:rPr>
          <w:rFonts w:ascii="Sakkal Majalla" w:eastAsia="Calibri" w:hAnsi="Sakkal Majalla" w:cs="Sakkal Majalla"/>
          <w:b/>
          <w:bCs/>
          <w:color w:val="000000"/>
          <w:sz w:val="28"/>
          <w:szCs w:val="28"/>
          <w:rtl/>
        </w:rPr>
        <w:fldChar w:fldCharType="separate"/>
      </w:r>
      <w:r w:rsidRPr="007F57CC">
        <w:rPr>
          <w:rFonts w:ascii="Sakkal Majalla" w:eastAsia="Calibri" w:hAnsi="Sakkal Majalla" w:cs="Sakkal Majalla"/>
          <w:b/>
          <w:bCs/>
          <w:noProof/>
          <w:color w:val="000000"/>
          <w:sz w:val="28"/>
          <w:szCs w:val="28"/>
          <w:rtl/>
        </w:rPr>
        <w:t>6</w:t>
      </w:r>
      <w:r w:rsidRPr="007F57CC">
        <w:rPr>
          <w:rFonts w:ascii="Sakkal Majalla" w:eastAsia="Calibri" w:hAnsi="Sakkal Majalla" w:cs="Sakkal Majalla"/>
          <w:b/>
          <w:bCs/>
          <w:color w:val="000000"/>
          <w:sz w:val="28"/>
          <w:szCs w:val="28"/>
          <w:rtl/>
        </w:rPr>
        <w:fldChar w:fldCharType="end"/>
      </w:r>
      <w:r w:rsidRPr="007F57CC">
        <w:rPr>
          <w:rFonts w:ascii="Sakkal Majalla" w:eastAsia="Calibri" w:hAnsi="Sakkal Majalla" w:cs="Sakkal Majalla"/>
          <w:b/>
          <w:bCs/>
          <w:color w:val="000000"/>
          <w:sz w:val="28"/>
          <w:szCs w:val="28"/>
          <w:rtl/>
          <w:lang w:val="en-GB"/>
        </w:rPr>
        <w:t xml:space="preserve"> </w:t>
      </w:r>
      <w:r w:rsidR="006B3DF5" w:rsidRPr="006B3DF5">
        <w:rPr>
          <w:rFonts w:ascii="Sakkal Majalla" w:eastAsia="Calibri" w:hAnsi="Sakkal Majalla" w:cs="Sakkal Majalla" w:hint="cs"/>
          <w:b/>
          <w:bCs/>
          <w:color w:val="000000"/>
          <w:sz w:val="28"/>
          <w:szCs w:val="28"/>
          <w:rtl/>
          <w:lang w:val="en-GB"/>
        </w:rPr>
        <w:t>)</w:t>
      </w:r>
      <w:r w:rsidRPr="007F57CC">
        <w:rPr>
          <w:rFonts w:ascii="Sakkal Majalla" w:eastAsia="Calibri" w:hAnsi="Sakkal Majalla" w:cs="Sakkal Majalla"/>
          <w:b/>
          <w:bCs/>
          <w:color w:val="000000"/>
          <w:sz w:val="28"/>
          <w:szCs w:val="28"/>
          <w:rtl/>
          <w:lang w:val="en-GB"/>
        </w:rPr>
        <w:t>توزيع العينة حسب الدخل الشهري</w:t>
      </w:r>
      <w:bookmarkEnd w:id="58"/>
    </w:p>
    <w:p w14:paraId="44E8F2BC" w14:textId="77777777" w:rsidR="007F57CC" w:rsidRPr="007F57CC" w:rsidRDefault="007F57CC" w:rsidP="007F57CC">
      <w:pPr>
        <w:jc w:val="center"/>
        <w:rPr>
          <w:rFonts w:ascii="Sakkal Majalla" w:eastAsia="Calibri" w:hAnsi="Sakkal Majalla" w:cs="Sakkal Majalla"/>
          <w:sz w:val="28"/>
          <w:szCs w:val="28"/>
          <w:rtl/>
          <w:lang w:val="en-GB"/>
        </w:rPr>
      </w:pPr>
      <w:r w:rsidRPr="007F57CC">
        <w:rPr>
          <w:rFonts w:ascii="Sakkal Majalla" w:eastAsia="Calibri" w:hAnsi="Sakkal Majalla" w:cs="Sakkal Majalla"/>
          <w:noProof/>
          <w:sz w:val="28"/>
          <w:szCs w:val="28"/>
          <w:lang w:val="en-GB"/>
        </w:rPr>
        <w:drawing>
          <wp:inline distT="0" distB="0" distL="0" distR="0" wp14:anchorId="1F555A90" wp14:editId="2880022F">
            <wp:extent cx="4788535" cy="2626995"/>
            <wp:effectExtent l="0" t="0" r="12065" b="1905"/>
            <wp:docPr id="6" name="Chart 6">
              <a:extLst xmlns:a="http://schemas.openxmlformats.org/drawingml/2006/main">
                <a:ext uri="{FF2B5EF4-FFF2-40B4-BE49-F238E27FC236}">
                  <a16:creationId xmlns:a16="http://schemas.microsoft.com/office/drawing/2014/main" id="{1B3AAC6E-4692-415D-8D00-945085ED652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7B4E5CC" w14:textId="77777777" w:rsidR="007F57CC" w:rsidRPr="007F57CC" w:rsidRDefault="007F57CC" w:rsidP="007F57CC">
      <w:pPr>
        <w:jc w:val="center"/>
        <w:rPr>
          <w:rFonts w:ascii="Sakkal Majalla" w:eastAsia="Calibri" w:hAnsi="Sakkal Majalla" w:cs="Sakkal Majalla" w:hint="cs"/>
          <w:sz w:val="28"/>
          <w:szCs w:val="28"/>
          <w:rtl/>
          <w:lang w:val="en-GB"/>
        </w:rPr>
      </w:pPr>
    </w:p>
    <w:p w14:paraId="7C625868" w14:textId="77777777" w:rsidR="00FA025F" w:rsidRDefault="00FA025F" w:rsidP="00FA025F">
      <w:pPr>
        <w:spacing w:after="200" w:line="240" w:lineRule="auto"/>
        <w:jc w:val="center"/>
        <w:rPr>
          <w:rFonts w:ascii="Sakkal Majalla" w:eastAsia="Calibri" w:hAnsi="Sakkal Majalla" w:cs="Sakkal Majalla"/>
          <w:sz w:val="28"/>
          <w:szCs w:val="28"/>
          <w:rtl/>
          <w:lang w:val="en-GB"/>
        </w:rPr>
      </w:pPr>
      <w:bookmarkStart w:id="59" w:name="_Toc206177978"/>
    </w:p>
    <w:p w14:paraId="0F56DA72" w14:textId="33591AB5" w:rsidR="007F57CC" w:rsidRPr="007F57CC" w:rsidRDefault="007F57CC" w:rsidP="00FA025F">
      <w:pPr>
        <w:spacing w:after="200" w:line="240" w:lineRule="auto"/>
        <w:jc w:val="center"/>
        <w:rPr>
          <w:rFonts w:ascii="Sakkal Majalla" w:eastAsia="Calibri" w:hAnsi="Sakkal Majalla" w:cs="Sakkal Majalla"/>
          <w:b/>
          <w:bCs/>
          <w:color w:val="000000"/>
          <w:sz w:val="28"/>
          <w:szCs w:val="28"/>
          <w:rtl/>
          <w:lang w:val="en-GB"/>
        </w:rPr>
      </w:pPr>
      <w:r w:rsidRPr="007F57CC">
        <w:rPr>
          <w:rFonts w:ascii="Sakkal Majalla" w:eastAsia="Calibri" w:hAnsi="Sakkal Majalla" w:cs="Sakkal Majalla"/>
          <w:b/>
          <w:bCs/>
          <w:color w:val="000000"/>
          <w:sz w:val="28"/>
          <w:szCs w:val="28"/>
          <w:rtl/>
        </w:rPr>
        <w:lastRenderedPageBreak/>
        <w:t>جدول</w:t>
      </w:r>
      <w:r w:rsidR="006B3DF5" w:rsidRPr="006B3DF5">
        <w:rPr>
          <w:rFonts w:ascii="Sakkal Majalla" w:eastAsia="Calibri" w:hAnsi="Sakkal Majalla" w:cs="Sakkal Majalla" w:hint="cs"/>
          <w:b/>
          <w:bCs/>
          <w:color w:val="000000"/>
          <w:sz w:val="28"/>
          <w:szCs w:val="28"/>
          <w:rtl/>
        </w:rPr>
        <w:t xml:space="preserve"> رقم(</w:t>
      </w:r>
      <w:r w:rsidRPr="007F57CC">
        <w:rPr>
          <w:rFonts w:ascii="Sakkal Majalla" w:eastAsia="Calibri" w:hAnsi="Sakkal Majalla" w:cs="Sakkal Majalla"/>
          <w:b/>
          <w:bCs/>
          <w:color w:val="000000"/>
          <w:sz w:val="28"/>
          <w:szCs w:val="28"/>
          <w:rtl/>
        </w:rPr>
        <w:t xml:space="preserve"> </w:t>
      </w:r>
      <w:r w:rsidRPr="007F57CC">
        <w:rPr>
          <w:rFonts w:ascii="Sakkal Majalla" w:eastAsia="Calibri" w:hAnsi="Sakkal Majalla" w:cs="Sakkal Majalla"/>
          <w:b/>
          <w:bCs/>
          <w:color w:val="000000"/>
          <w:sz w:val="28"/>
          <w:szCs w:val="28"/>
          <w:rtl/>
        </w:rPr>
        <w:fldChar w:fldCharType="begin"/>
      </w:r>
      <w:r w:rsidRPr="007F57CC">
        <w:rPr>
          <w:rFonts w:ascii="Sakkal Majalla" w:eastAsia="Calibri" w:hAnsi="Sakkal Majalla" w:cs="Sakkal Majalla"/>
          <w:b/>
          <w:bCs/>
          <w:color w:val="000000"/>
          <w:sz w:val="28"/>
          <w:szCs w:val="28"/>
          <w:rtl/>
        </w:rPr>
        <w:instrText xml:space="preserve"> </w:instrText>
      </w:r>
      <w:r w:rsidRPr="007F57CC">
        <w:rPr>
          <w:rFonts w:ascii="Sakkal Majalla" w:eastAsia="Calibri" w:hAnsi="Sakkal Majalla" w:cs="Sakkal Majalla"/>
          <w:b/>
          <w:bCs/>
          <w:color w:val="000000"/>
          <w:sz w:val="28"/>
          <w:szCs w:val="28"/>
        </w:rPr>
        <w:instrText>SEQ</w:instrText>
      </w:r>
      <w:r w:rsidRPr="007F57CC">
        <w:rPr>
          <w:rFonts w:ascii="Sakkal Majalla" w:eastAsia="Calibri" w:hAnsi="Sakkal Majalla" w:cs="Sakkal Majalla"/>
          <w:b/>
          <w:bCs/>
          <w:color w:val="000000"/>
          <w:sz w:val="28"/>
          <w:szCs w:val="28"/>
          <w:rtl/>
        </w:rPr>
        <w:instrText xml:space="preserve"> جدول \* </w:instrText>
      </w:r>
      <w:r w:rsidRPr="007F57CC">
        <w:rPr>
          <w:rFonts w:ascii="Sakkal Majalla" w:eastAsia="Calibri" w:hAnsi="Sakkal Majalla" w:cs="Sakkal Majalla"/>
          <w:b/>
          <w:bCs/>
          <w:color w:val="000000"/>
          <w:sz w:val="28"/>
          <w:szCs w:val="28"/>
        </w:rPr>
        <w:instrText>ARABIC</w:instrText>
      </w:r>
      <w:r w:rsidRPr="007F57CC">
        <w:rPr>
          <w:rFonts w:ascii="Sakkal Majalla" w:eastAsia="Calibri" w:hAnsi="Sakkal Majalla" w:cs="Sakkal Majalla"/>
          <w:b/>
          <w:bCs/>
          <w:color w:val="000000"/>
          <w:sz w:val="28"/>
          <w:szCs w:val="28"/>
          <w:rtl/>
        </w:rPr>
        <w:instrText xml:space="preserve"> </w:instrText>
      </w:r>
      <w:r w:rsidRPr="007F57CC">
        <w:rPr>
          <w:rFonts w:ascii="Sakkal Majalla" w:eastAsia="Calibri" w:hAnsi="Sakkal Majalla" w:cs="Sakkal Majalla"/>
          <w:b/>
          <w:bCs/>
          <w:color w:val="000000"/>
          <w:sz w:val="28"/>
          <w:szCs w:val="28"/>
          <w:rtl/>
        </w:rPr>
        <w:fldChar w:fldCharType="separate"/>
      </w:r>
      <w:r w:rsidRPr="007F57CC">
        <w:rPr>
          <w:rFonts w:ascii="Sakkal Majalla" w:eastAsia="Calibri" w:hAnsi="Sakkal Majalla" w:cs="Sakkal Majalla"/>
          <w:b/>
          <w:bCs/>
          <w:noProof/>
          <w:color w:val="000000"/>
          <w:sz w:val="28"/>
          <w:szCs w:val="28"/>
          <w:rtl/>
        </w:rPr>
        <w:t>20</w:t>
      </w:r>
      <w:r w:rsidRPr="007F57CC">
        <w:rPr>
          <w:rFonts w:ascii="Sakkal Majalla" w:eastAsia="Calibri" w:hAnsi="Sakkal Majalla" w:cs="Sakkal Majalla"/>
          <w:b/>
          <w:bCs/>
          <w:color w:val="000000"/>
          <w:sz w:val="28"/>
          <w:szCs w:val="28"/>
          <w:rtl/>
        </w:rPr>
        <w:fldChar w:fldCharType="end"/>
      </w:r>
      <w:r w:rsidRPr="007F57CC">
        <w:rPr>
          <w:rFonts w:ascii="Sakkal Majalla" w:eastAsia="Calibri" w:hAnsi="Sakkal Majalla" w:cs="Sakkal Majalla"/>
          <w:b/>
          <w:bCs/>
          <w:color w:val="000000"/>
          <w:sz w:val="28"/>
          <w:szCs w:val="28"/>
          <w:rtl/>
          <w:lang w:val="en-GB"/>
        </w:rPr>
        <w:t xml:space="preserve"> </w:t>
      </w:r>
      <w:r w:rsidR="006B3DF5" w:rsidRPr="006B3DF5">
        <w:rPr>
          <w:rFonts w:ascii="Sakkal Majalla" w:eastAsia="Calibri" w:hAnsi="Sakkal Majalla" w:cs="Sakkal Majalla" w:hint="cs"/>
          <w:b/>
          <w:bCs/>
          <w:color w:val="000000"/>
          <w:sz w:val="28"/>
          <w:szCs w:val="28"/>
          <w:rtl/>
          <w:lang w:val="en-GB"/>
        </w:rPr>
        <w:t>)</w:t>
      </w:r>
      <w:r w:rsidRPr="007F57CC">
        <w:rPr>
          <w:rFonts w:ascii="Sakkal Majalla" w:eastAsia="Calibri" w:hAnsi="Sakkal Majalla" w:cs="Sakkal Majalla"/>
          <w:b/>
          <w:bCs/>
          <w:color w:val="000000"/>
          <w:sz w:val="28"/>
          <w:szCs w:val="28"/>
          <w:rtl/>
          <w:lang w:val="en-GB"/>
        </w:rPr>
        <w:t>توزيع العينة حسب عدد الترقيات خلال الثلاث السنوات الماضية</w:t>
      </w:r>
      <w:bookmarkEnd w:id="59"/>
    </w:p>
    <w:tbl>
      <w:tblPr>
        <w:tblStyle w:val="aa"/>
        <w:tblW w:w="0" w:type="auto"/>
        <w:jc w:val="center"/>
        <w:tblLook w:val="04A0" w:firstRow="1" w:lastRow="0" w:firstColumn="1" w:lastColumn="0" w:noHBand="0" w:noVBand="1"/>
      </w:tblPr>
      <w:tblGrid>
        <w:gridCol w:w="2547"/>
        <w:gridCol w:w="2840"/>
        <w:gridCol w:w="3392"/>
      </w:tblGrid>
      <w:tr w:rsidR="007F57CC" w:rsidRPr="007F57CC" w14:paraId="6C9A5659" w14:textId="77777777" w:rsidTr="00DB4544">
        <w:trPr>
          <w:trHeight w:val="363"/>
          <w:jc w:val="center"/>
        </w:trPr>
        <w:tc>
          <w:tcPr>
            <w:tcW w:w="2547" w:type="dxa"/>
            <w:shd w:val="clear" w:color="auto" w:fill="B4C6E7" w:themeFill="accent1" w:themeFillTint="66"/>
            <w:noWrap/>
            <w:vAlign w:val="center"/>
            <w:hideMark/>
          </w:tcPr>
          <w:p w14:paraId="1207084E" w14:textId="77777777" w:rsidR="007F57CC" w:rsidRPr="007F57CC" w:rsidRDefault="007F57CC" w:rsidP="007F57CC">
            <w:pPr>
              <w:jc w:val="center"/>
              <w:rPr>
                <w:rFonts w:ascii="Sakkal Majalla" w:eastAsia="Calibri" w:hAnsi="Sakkal Majalla" w:cs="Sakkal Majalla"/>
                <w:b/>
                <w:bCs/>
                <w:sz w:val="28"/>
                <w:szCs w:val="28"/>
              </w:rPr>
            </w:pPr>
            <w:r w:rsidRPr="007F57CC">
              <w:rPr>
                <w:rFonts w:ascii="Sakkal Majalla" w:eastAsia="Calibri" w:hAnsi="Sakkal Majalla" w:cs="Sakkal Majalla"/>
                <w:b/>
                <w:bCs/>
                <w:sz w:val="28"/>
                <w:szCs w:val="28"/>
                <w:rtl/>
              </w:rPr>
              <w:t>النسبة المئوية</w:t>
            </w:r>
          </w:p>
        </w:tc>
        <w:tc>
          <w:tcPr>
            <w:tcW w:w="2840" w:type="dxa"/>
            <w:shd w:val="clear" w:color="auto" w:fill="B4C6E7" w:themeFill="accent1" w:themeFillTint="66"/>
            <w:noWrap/>
            <w:vAlign w:val="center"/>
            <w:hideMark/>
          </w:tcPr>
          <w:p w14:paraId="32D6575A" w14:textId="77777777" w:rsidR="007F57CC" w:rsidRPr="007F57CC" w:rsidRDefault="007F57CC" w:rsidP="007F57CC">
            <w:pPr>
              <w:jc w:val="center"/>
              <w:rPr>
                <w:rFonts w:ascii="Sakkal Majalla" w:eastAsia="Calibri" w:hAnsi="Sakkal Majalla" w:cs="Sakkal Majalla"/>
                <w:b/>
                <w:bCs/>
                <w:sz w:val="28"/>
                <w:szCs w:val="28"/>
                <w:rtl/>
              </w:rPr>
            </w:pPr>
            <w:r w:rsidRPr="007F57CC">
              <w:rPr>
                <w:rFonts w:ascii="Sakkal Majalla" w:eastAsia="Calibri" w:hAnsi="Sakkal Majalla" w:cs="Sakkal Majalla"/>
                <w:b/>
                <w:bCs/>
                <w:sz w:val="28"/>
                <w:szCs w:val="28"/>
                <w:rtl/>
              </w:rPr>
              <w:t>التكرارات</w:t>
            </w:r>
          </w:p>
        </w:tc>
        <w:tc>
          <w:tcPr>
            <w:tcW w:w="3392" w:type="dxa"/>
            <w:shd w:val="clear" w:color="auto" w:fill="B4C6E7" w:themeFill="accent1" w:themeFillTint="66"/>
            <w:noWrap/>
            <w:vAlign w:val="center"/>
            <w:hideMark/>
          </w:tcPr>
          <w:p w14:paraId="63E1E851" w14:textId="77777777" w:rsidR="007F57CC" w:rsidRPr="007F57CC" w:rsidRDefault="007F57CC" w:rsidP="007F57CC">
            <w:pPr>
              <w:jc w:val="center"/>
              <w:rPr>
                <w:rFonts w:ascii="Sakkal Majalla" w:eastAsia="Calibri" w:hAnsi="Sakkal Majalla" w:cs="Sakkal Majalla"/>
                <w:b/>
                <w:bCs/>
                <w:sz w:val="28"/>
                <w:szCs w:val="28"/>
                <w:rtl/>
              </w:rPr>
            </w:pPr>
            <w:r w:rsidRPr="007F57CC">
              <w:rPr>
                <w:rFonts w:ascii="Sakkal Majalla" w:eastAsia="Calibri" w:hAnsi="Sakkal Majalla" w:cs="Sakkal Majalla"/>
                <w:b/>
                <w:bCs/>
                <w:sz w:val="28"/>
                <w:szCs w:val="28"/>
                <w:rtl/>
              </w:rPr>
              <w:t>عدد الترقيات</w:t>
            </w:r>
          </w:p>
        </w:tc>
      </w:tr>
      <w:tr w:rsidR="007F57CC" w:rsidRPr="007F57CC" w14:paraId="4A74BAFF" w14:textId="77777777" w:rsidTr="00DB4544">
        <w:trPr>
          <w:trHeight w:val="363"/>
          <w:jc w:val="center"/>
        </w:trPr>
        <w:tc>
          <w:tcPr>
            <w:tcW w:w="2547" w:type="dxa"/>
            <w:noWrap/>
            <w:vAlign w:val="center"/>
            <w:hideMark/>
          </w:tcPr>
          <w:p w14:paraId="77EF75E3"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36.8</w:t>
            </w:r>
          </w:p>
        </w:tc>
        <w:tc>
          <w:tcPr>
            <w:tcW w:w="2840" w:type="dxa"/>
            <w:noWrap/>
            <w:vAlign w:val="center"/>
            <w:hideMark/>
          </w:tcPr>
          <w:p w14:paraId="388A727C" w14:textId="77777777" w:rsidR="007F57CC" w:rsidRPr="00327085" w:rsidRDefault="007F57CC" w:rsidP="007F57CC">
            <w:pPr>
              <w:jc w:val="center"/>
              <w:rPr>
                <w:rFonts w:ascii="Sakkal Majalla" w:eastAsia="Calibri" w:hAnsi="Sakkal Majalla" w:cs="Sakkal Majalla"/>
                <w:sz w:val="28"/>
                <w:szCs w:val="28"/>
                <w:lang w:val="en-US"/>
              </w:rPr>
            </w:pPr>
            <w:r w:rsidRPr="007F57CC">
              <w:rPr>
                <w:rFonts w:ascii="Sakkal Majalla" w:eastAsia="Calibri" w:hAnsi="Sakkal Majalla" w:cs="Sakkal Majalla"/>
                <w:sz w:val="28"/>
                <w:szCs w:val="28"/>
              </w:rPr>
              <w:t>57</w:t>
            </w:r>
          </w:p>
        </w:tc>
        <w:tc>
          <w:tcPr>
            <w:tcW w:w="3392" w:type="dxa"/>
            <w:shd w:val="clear" w:color="auto" w:fill="B4C6E7" w:themeFill="accent1" w:themeFillTint="66"/>
            <w:noWrap/>
            <w:vAlign w:val="center"/>
            <w:hideMark/>
          </w:tcPr>
          <w:p w14:paraId="3256E3FA"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tl/>
              </w:rPr>
              <w:t>لم أحصل على أي ترقية</w:t>
            </w:r>
          </w:p>
        </w:tc>
      </w:tr>
      <w:tr w:rsidR="007F57CC" w:rsidRPr="007F57CC" w14:paraId="27722163" w14:textId="77777777" w:rsidTr="00DB4544">
        <w:trPr>
          <w:trHeight w:val="363"/>
          <w:jc w:val="center"/>
        </w:trPr>
        <w:tc>
          <w:tcPr>
            <w:tcW w:w="2547" w:type="dxa"/>
            <w:noWrap/>
            <w:vAlign w:val="center"/>
            <w:hideMark/>
          </w:tcPr>
          <w:p w14:paraId="7B36A5EB"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15.5</w:t>
            </w:r>
          </w:p>
        </w:tc>
        <w:tc>
          <w:tcPr>
            <w:tcW w:w="2840" w:type="dxa"/>
            <w:noWrap/>
            <w:vAlign w:val="center"/>
            <w:hideMark/>
          </w:tcPr>
          <w:p w14:paraId="7A882E0A"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24</w:t>
            </w:r>
          </w:p>
        </w:tc>
        <w:tc>
          <w:tcPr>
            <w:tcW w:w="3392" w:type="dxa"/>
            <w:shd w:val="clear" w:color="auto" w:fill="B4C6E7" w:themeFill="accent1" w:themeFillTint="66"/>
            <w:noWrap/>
            <w:vAlign w:val="center"/>
            <w:hideMark/>
          </w:tcPr>
          <w:p w14:paraId="555B37A2"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tl/>
              </w:rPr>
              <w:t>ترقية واحدة</w:t>
            </w:r>
          </w:p>
        </w:tc>
      </w:tr>
      <w:tr w:rsidR="007F57CC" w:rsidRPr="007F57CC" w14:paraId="1C01113F" w14:textId="77777777" w:rsidTr="00DB4544">
        <w:trPr>
          <w:trHeight w:val="363"/>
          <w:jc w:val="center"/>
        </w:trPr>
        <w:tc>
          <w:tcPr>
            <w:tcW w:w="2547" w:type="dxa"/>
            <w:noWrap/>
            <w:vAlign w:val="center"/>
            <w:hideMark/>
          </w:tcPr>
          <w:p w14:paraId="60779D24"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12.9</w:t>
            </w:r>
          </w:p>
        </w:tc>
        <w:tc>
          <w:tcPr>
            <w:tcW w:w="2840" w:type="dxa"/>
            <w:noWrap/>
            <w:vAlign w:val="center"/>
            <w:hideMark/>
          </w:tcPr>
          <w:p w14:paraId="67D46789"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20</w:t>
            </w:r>
          </w:p>
        </w:tc>
        <w:tc>
          <w:tcPr>
            <w:tcW w:w="3392" w:type="dxa"/>
            <w:shd w:val="clear" w:color="auto" w:fill="B4C6E7" w:themeFill="accent1" w:themeFillTint="66"/>
            <w:noWrap/>
            <w:vAlign w:val="center"/>
            <w:hideMark/>
          </w:tcPr>
          <w:p w14:paraId="5A94DD77"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tl/>
              </w:rPr>
              <w:t>ترقيتان</w:t>
            </w:r>
          </w:p>
        </w:tc>
      </w:tr>
      <w:tr w:rsidR="007F57CC" w:rsidRPr="007F57CC" w14:paraId="4F4B9F3F" w14:textId="77777777" w:rsidTr="00DB4544">
        <w:trPr>
          <w:trHeight w:val="363"/>
          <w:jc w:val="center"/>
        </w:trPr>
        <w:tc>
          <w:tcPr>
            <w:tcW w:w="2547" w:type="dxa"/>
            <w:noWrap/>
            <w:vAlign w:val="center"/>
            <w:hideMark/>
          </w:tcPr>
          <w:p w14:paraId="6FFF70C1"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9.7</w:t>
            </w:r>
          </w:p>
        </w:tc>
        <w:tc>
          <w:tcPr>
            <w:tcW w:w="2840" w:type="dxa"/>
            <w:noWrap/>
            <w:vAlign w:val="center"/>
            <w:hideMark/>
          </w:tcPr>
          <w:p w14:paraId="35959845"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15</w:t>
            </w:r>
          </w:p>
        </w:tc>
        <w:tc>
          <w:tcPr>
            <w:tcW w:w="3392" w:type="dxa"/>
            <w:shd w:val="clear" w:color="auto" w:fill="B4C6E7" w:themeFill="accent1" w:themeFillTint="66"/>
            <w:noWrap/>
            <w:vAlign w:val="center"/>
            <w:hideMark/>
          </w:tcPr>
          <w:p w14:paraId="46FF6828"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tl/>
              </w:rPr>
              <w:t>ثلاث ترقيات أو أكثر</w:t>
            </w:r>
          </w:p>
        </w:tc>
      </w:tr>
      <w:tr w:rsidR="007F57CC" w:rsidRPr="007F57CC" w14:paraId="0A8BD6CD" w14:textId="77777777" w:rsidTr="00DB4544">
        <w:trPr>
          <w:trHeight w:val="363"/>
          <w:jc w:val="center"/>
        </w:trPr>
        <w:tc>
          <w:tcPr>
            <w:tcW w:w="2547" w:type="dxa"/>
            <w:noWrap/>
            <w:vAlign w:val="center"/>
            <w:hideMark/>
          </w:tcPr>
          <w:p w14:paraId="23291020"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25.2</w:t>
            </w:r>
          </w:p>
        </w:tc>
        <w:tc>
          <w:tcPr>
            <w:tcW w:w="2840" w:type="dxa"/>
            <w:noWrap/>
            <w:vAlign w:val="center"/>
            <w:hideMark/>
          </w:tcPr>
          <w:p w14:paraId="795C661A"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39</w:t>
            </w:r>
          </w:p>
        </w:tc>
        <w:tc>
          <w:tcPr>
            <w:tcW w:w="3392" w:type="dxa"/>
            <w:shd w:val="clear" w:color="auto" w:fill="B4C6E7" w:themeFill="accent1" w:themeFillTint="66"/>
            <w:noWrap/>
            <w:vAlign w:val="center"/>
            <w:hideMark/>
          </w:tcPr>
          <w:p w14:paraId="68C5E269"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tl/>
              </w:rPr>
              <w:t>لا ينطبق / لم أعمل بعد لمدة 3 سنوات</w:t>
            </w:r>
          </w:p>
        </w:tc>
      </w:tr>
      <w:tr w:rsidR="007F57CC" w:rsidRPr="007F57CC" w14:paraId="77212892" w14:textId="77777777" w:rsidTr="00424594">
        <w:trPr>
          <w:trHeight w:val="363"/>
          <w:jc w:val="center"/>
        </w:trPr>
        <w:tc>
          <w:tcPr>
            <w:tcW w:w="2547" w:type="dxa"/>
            <w:shd w:val="clear" w:color="auto" w:fill="8EAADB" w:themeFill="accent1" w:themeFillTint="99"/>
            <w:noWrap/>
            <w:vAlign w:val="center"/>
            <w:hideMark/>
          </w:tcPr>
          <w:p w14:paraId="31BC253B"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100</w:t>
            </w:r>
          </w:p>
        </w:tc>
        <w:tc>
          <w:tcPr>
            <w:tcW w:w="2840" w:type="dxa"/>
            <w:shd w:val="clear" w:color="auto" w:fill="8EAADB" w:themeFill="accent1" w:themeFillTint="99"/>
            <w:noWrap/>
            <w:vAlign w:val="center"/>
            <w:hideMark/>
          </w:tcPr>
          <w:p w14:paraId="19ED0919"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155</w:t>
            </w:r>
          </w:p>
        </w:tc>
        <w:tc>
          <w:tcPr>
            <w:tcW w:w="3392" w:type="dxa"/>
            <w:shd w:val="clear" w:color="auto" w:fill="B4C6E7" w:themeFill="accent1" w:themeFillTint="66"/>
            <w:noWrap/>
            <w:vAlign w:val="center"/>
            <w:hideMark/>
          </w:tcPr>
          <w:p w14:paraId="3582D48E"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tl/>
              </w:rPr>
              <w:t>المجموع</w:t>
            </w:r>
          </w:p>
        </w:tc>
      </w:tr>
    </w:tbl>
    <w:p w14:paraId="4E1E52D6" w14:textId="77777777" w:rsidR="007F57CC" w:rsidRPr="007F57CC" w:rsidRDefault="007F57CC" w:rsidP="007F57CC">
      <w:pPr>
        <w:jc w:val="center"/>
        <w:rPr>
          <w:rFonts w:ascii="Sakkal Majalla" w:eastAsia="Calibri" w:hAnsi="Sakkal Majalla" w:cs="Sakkal Majalla" w:hint="cs"/>
          <w:sz w:val="28"/>
          <w:szCs w:val="28"/>
          <w:rtl/>
          <w:lang w:val="en-GB"/>
        </w:rPr>
      </w:pPr>
    </w:p>
    <w:p w14:paraId="0BA9C83B" w14:textId="77777777" w:rsidR="00FA025F" w:rsidRDefault="007F57CC" w:rsidP="00FA025F">
      <w:pPr>
        <w:spacing w:line="360" w:lineRule="auto"/>
        <w:jc w:val="both"/>
        <w:rPr>
          <w:rFonts w:ascii="Sakkal Majalla" w:eastAsia="Arial" w:hAnsi="Sakkal Majalla" w:cs="Sakkal Majalla"/>
          <w:sz w:val="28"/>
          <w:szCs w:val="28"/>
          <w:rtl/>
          <w:lang w:val="en-GB" w:eastAsia="en-GB"/>
        </w:rPr>
      </w:pPr>
      <w:r w:rsidRPr="007F57CC">
        <w:rPr>
          <w:rFonts w:ascii="Sakkal Majalla" w:eastAsia="Arial" w:hAnsi="Sakkal Majalla" w:cs="Sakkal Majalla"/>
          <w:sz w:val="28"/>
          <w:szCs w:val="28"/>
          <w:rtl/>
          <w:lang w:val="en-GB" w:eastAsia="en-GB"/>
        </w:rPr>
        <w:t>أما من حيث الترقيات خلال السنوات الثلاث الماضية كما موضح في جدول</w:t>
      </w:r>
      <w:r w:rsidR="006B3DF5">
        <w:rPr>
          <w:rFonts w:ascii="Sakkal Majalla" w:eastAsia="Arial" w:hAnsi="Sakkal Majalla" w:cs="Sakkal Majalla" w:hint="cs"/>
          <w:sz w:val="28"/>
          <w:szCs w:val="28"/>
          <w:rtl/>
          <w:lang w:val="en-GB" w:eastAsia="en-GB"/>
        </w:rPr>
        <w:t xml:space="preserve"> رقم</w:t>
      </w:r>
      <w:r w:rsidRPr="007F57CC">
        <w:rPr>
          <w:rFonts w:ascii="Sakkal Majalla" w:eastAsia="Arial" w:hAnsi="Sakkal Majalla" w:cs="Sakkal Majalla"/>
          <w:sz w:val="28"/>
          <w:szCs w:val="28"/>
          <w:rtl/>
          <w:lang w:val="en-GB" w:eastAsia="en-GB"/>
        </w:rPr>
        <w:t xml:space="preserve"> (20)، فـ 36.8% لم يحصلوا على أي ترقية، و15.5% حصلوا على ترقية واحدة، و12.9% حصلوا على ترقيتين، و9.7% حصلوا على ثلاث ترقيات أو أكثر</w:t>
      </w:r>
      <w:bookmarkStart w:id="60" w:name="_Toc206178107"/>
    </w:p>
    <w:p w14:paraId="0E6C4740" w14:textId="6A77A960" w:rsidR="007F57CC" w:rsidRPr="007F57CC" w:rsidRDefault="007F57CC" w:rsidP="00FA025F">
      <w:pPr>
        <w:spacing w:line="360" w:lineRule="auto"/>
        <w:jc w:val="center"/>
        <w:rPr>
          <w:rFonts w:ascii="Sakkal Majalla" w:eastAsia="Arial" w:hAnsi="Sakkal Majalla" w:cs="Sakkal Majalla"/>
          <w:sz w:val="28"/>
          <w:szCs w:val="28"/>
          <w:rtl/>
          <w:lang w:val="en-GB" w:eastAsia="en-GB"/>
        </w:rPr>
      </w:pPr>
      <w:r w:rsidRPr="007F57CC">
        <w:rPr>
          <w:rFonts w:ascii="Sakkal Majalla" w:eastAsia="Calibri" w:hAnsi="Sakkal Majalla" w:cs="Sakkal Majalla"/>
          <w:b/>
          <w:bCs/>
          <w:color w:val="000000"/>
          <w:sz w:val="28"/>
          <w:szCs w:val="28"/>
          <w:rtl/>
        </w:rPr>
        <w:t>رسم توضيحي</w:t>
      </w:r>
      <w:r w:rsidR="006B3DF5" w:rsidRPr="006B3DF5">
        <w:rPr>
          <w:rFonts w:ascii="Sakkal Majalla" w:eastAsia="Calibri" w:hAnsi="Sakkal Majalla" w:cs="Sakkal Majalla" w:hint="cs"/>
          <w:b/>
          <w:bCs/>
          <w:color w:val="000000"/>
          <w:sz w:val="28"/>
          <w:szCs w:val="28"/>
          <w:rtl/>
        </w:rPr>
        <w:t xml:space="preserve"> (</w:t>
      </w:r>
      <w:r w:rsidRPr="007F57CC">
        <w:rPr>
          <w:rFonts w:ascii="Sakkal Majalla" w:eastAsia="Calibri" w:hAnsi="Sakkal Majalla" w:cs="Sakkal Majalla"/>
          <w:b/>
          <w:bCs/>
          <w:color w:val="000000"/>
          <w:sz w:val="28"/>
          <w:szCs w:val="28"/>
          <w:rtl/>
        </w:rPr>
        <w:t xml:space="preserve"> </w:t>
      </w:r>
      <w:r w:rsidRPr="007F57CC">
        <w:rPr>
          <w:rFonts w:ascii="Sakkal Majalla" w:eastAsia="Calibri" w:hAnsi="Sakkal Majalla" w:cs="Sakkal Majalla"/>
          <w:b/>
          <w:bCs/>
          <w:color w:val="000000"/>
          <w:sz w:val="28"/>
          <w:szCs w:val="28"/>
          <w:rtl/>
        </w:rPr>
        <w:fldChar w:fldCharType="begin"/>
      </w:r>
      <w:r w:rsidRPr="007F57CC">
        <w:rPr>
          <w:rFonts w:ascii="Sakkal Majalla" w:eastAsia="Calibri" w:hAnsi="Sakkal Majalla" w:cs="Sakkal Majalla"/>
          <w:b/>
          <w:bCs/>
          <w:color w:val="000000"/>
          <w:sz w:val="28"/>
          <w:szCs w:val="28"/>
          <w:rtl/>
        </w:rPr>
        <w:instrText xml:space="preserve"> </w:instrText>
      </w:r>
      <w:r w:rsidRPr="007F57CC">
        <w:rPr>
          <w:rFonts w:ascii="Sakkal Majalla" w:eastAsia="Calibri" w:hAnsi="Sakkal Majalla" w:cs="Sakkal Majalla"/>
          <w:b/>
          <w:bCs/>
          <w:color w:val="000000"/>
          <w:sz w:val="28"/>
          <w:szCs w:val="28"/>
        </w:rPr>
        <w:instrText>SEQ</w:instrText>
      </w:r>
      <w:r w:rsidRPr="007F57CC">
        <w:rPr>
          <w:rFonts w:ascii="Sakkal Majalla" w:eastAsia="Calibri" w:hAnsi="Sakkal Majalla" w:cs="Sakkal Majalla"/>
          <w:b/>
          <w:bCs/>
          <w:color w:val="000000"/>
          <w:sz w:val="28"/>
          <w:szCs w:val="28"/>
          <w:rtl/>
        </w:rPr>
        <w:instrText xml:space="preserve"> رسم_توضيحي \* </w:instrText>
      </w:r>
      <w:r w:rsidRPr="007F57CC">
        <w:rPr>
          <w:rFonts w:ascii="Sakkal Majalla" w:eastAsia="Calibri" w:hAnsi="Sakkal Majalla" w:cs="Sakkal Majalla"/>
          <w:b/>
          <w:bCs/>
          <w:color w:val="000000"/>
          <w:sz w:val="28"/>
          <w:szCs w:val="28"/>
        </w:rPr>
        <w:instrText>ARABIC</w:instrText>
      </w:r>
      <w:r w:rsidRPr="007F57CC">
        <w:rPr>
          <w:rFonts w:ascii="Sakkal Majalla" w:eastAsia="Calibri" w:hAnsi="Sakkal Majalla" w:cs="Sakkal Majalla"/>
          <w:b/>
          <w:bCs/>
          <w:color w:val="000000"/>
          <w:sz w:val="28"/>
          <w:szCs w:val="28"/>
          <w:rtl/>
        </w:rPr>
        <w:instrText xml:space="preserve"> </w:instrText>
      </w:r>
      <w:r w:rsidRPr="007F57CC">
        <w:rPr>
          <w:rFonts w:ascii="Sakkal Majalla" w:eastAsia="Calibri" w:hAnsi="Sakkal Majalla" w:cs="Sakkal Majalla"/>
          <w:b/>
          <w:bCs/>
          <w:color w:val="000000"/>
          <w:sz w:val="28"/>
          <w:szCs w:val="28"/>
          <w:rtl/>
        </w:rPr>
        <w:fldChar w:fldCharType="separate"/>
      </w:r>
      <w:r w:rsidRPr="007F57CC">
        <w:rPr>
          <w:rFonts w:ascii="Sakkal Majalla" w:eastAsia="Calibri" w:hAnsi="Sakkal Majalla" w:cs="Sakkal Majalla"/>
          <w:b/>
          <w:bCs/>
          <w:noProof/>
          <w:color w:val="000000"/>
          <w:sz w:val="28"/>
          <w:szCs w:val="28"/>
          <w:rtl/>
        </w:rPr>
        <w:t>7</w:t>
      </w:r>
      <w:r w:rsidRPr="007F57CC">
        <w:rPr>
          <w:rFonts w:ascii="Sakkal Majalla" w:eastAsia="Calibri" w:hAnsi="Sakkal Majalla" w:cs="Sakkal Majalla"/>
          <w:b/>
          <w:bCs/>
          <w:color w:val="000000"/>
          <w:sz w:val="28"/>
          <w:szCs w:val="28"/>
          <w:rtl/>
        </w:rPr>
        <w:fldChar w:fldCharType="end"/>
      </w:r>
      <w:r w:rsidRPr="007F57CC">
        <w:rPr>
          <w:rFonts w:ascii="Sakkal Majalla" w:eastAsia="Calibri" w:hAnsi="Sakkal Majalla" w:cs="Sakkal Majalla"/>
          <w:b/>
          <w:bCs/>
          <w:color w:val="000000"/>
          <w:sz w:val="28"/>
          <w:szCs w:val="28"/>
          <w:rtl/>
          <w:lang w:val="en-GB"/>
        </w:rPr>
        <w:t xml:space="preserve"> </w:t>
      </w:r>
      <w:r w:rsidR="006B3DF5" w:rsidRPr="006B3DF5">
        <w:rPr>
          <w:rFonts w:ascii="Sakkal Majalla" w:eastAsia="Calibri" w:hAnsi="Sakkal Majalla" w:cs="Sakkal Majalla" w:hint="cs"/>
          <w:b/>
          <w:bCs/>
          <w:color w:val="000000"/>
          <w:sz w:val="28"/>
          <w:szCs w:val="28"/>
          <w:rtl/>
          <w:lang w:val="en-GB"/>
        </w:rPr>
        <w:t>)</w:t>
      </w:r>
      <w:r w:rsidRPr="007F57CC">
        <w:rPr>
          <w:rFonts w:ascii="Sakkal Majalla" w:eastAsia="Calibri" w:hAnsi="Sakkal Majalla" w:cs="Sakkal Majalla"/>
          <w:b/>
          <w:bCs/>
          <w:color w:val="000000"/>
          <w:sz w:val="28"/>
          <w:szCs w:val="28"/>
          <w:rtl/>
          <w:lang w:val="en-GB"/>
        </w:rPr>
        <w:t>توزيع العينة حسب عدد الترقيات خلال الثلاث السنوات الماضية</w:t>
      </w:r>
      <w:bookmarkEnd w:id="60"/>
    </w:p>
    <w:p w14:paraId="6AF60D55" w14:textId="77777777" w:rsidR="007F57CC" w:rsidRPr="007F57CC" w:rsidRDefault="007F57CC" w:rsidP="007F57CC">
      <w:pPr>
        <w:jc w:val="center"/>
        <w:rPr>
          <w:rFonts w:ascii="Sakkal Majalla" w:eastAsia="Calibri" w:hAnsi="Sakkal Majalla" w:cs="Sakkal Majalla"/>
          <w:sz w:val="28"/>
          <w:szCs w:val="28"/>
          <w:rtl/>
          <w:lang w:val="en-GB"/>
        </w:rPr>
      </w:pPr>
      <w:r w:rsidRPr="007F57CC">
        <w:rPr>
          <w:rFonts w:ascii="Sakkal Majalla" w:eastAsia="Calibri" w:hAnsi="Sakkal Majalla" w:cs="Sakkal Majalla"/>
          <w:noProof/>
          <w:sz w:val="28"/>
          <w:szCs w:val="28"/>
          <w:lang w:val="en-GB"/>
        </w:rPr>
        <w:drawing>
          <wp:inline distT="0" distB="0" distL="0" distR="0" wp14:anchorId="51E07D92" wp14:editId="2C3E223B">
            <wp:extent cx="4788535" cy="2371725"/>
            <wp:effectExtent l="0" t="0" r="12065" b="9525"/>
            <wp:docPr id="7" name="Chart 7">
              <a:extLst xmlns:a="http://schemas.openxmlformats.org/drawingml/2006/main">
                <a:ext uri="{FF2B5EF4-FFF2-40B4-BE49-F238E27FC236}">
                  <a16:creationId xmlns:a16="http://schemas.microsoft.com/office/drawing/2014/main" id="{447D9707-1E13-4554-BA46-E0AB91CEED7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C6A60B9" w14:textId="77777777" w:rsidR="007F57CC" w:rsidRPr="007F57CC" w:rsidRDefault="007F57CC" w:rsidP="006B3DF5">
      <w:pPr>
        <w:jc w:val="center"/>
        <w:rPr>
          <w:rFonts w:ascii="Sakkal Majalla" w:eastAsia="Calibri" w:hAnsi="Sakkal Majalla" w:cs="Sakkal Majalla"/>
          <w:b/>
          <w:bCs/>
          <w:sz w:val="28"/>
          <w:szCs w:val="28"/>
          <w:rtl/>
          <w:lang w:val="en-GB"/>
        </w:rPr>
      </w:pPr>
    </w:p>
    <w:p w14:paraId="180D9A50" w14:textId="12D96B74" w:rsidR="007F57CC" w:rsidRPr="007F57CC" w:rsidRDefault="007F57CC" w:rsidP="006B3DF5">
      <w:pPr>
        <w:spacing w:after="200" w:line="240" w:lineRule="auto"/>
        <w:jc w:val="center"/>
        <w:rPr>
          <w:rFonts w:ascii="Sakkal Majalla" w:eastAsia="Calibri" w:hAnsi="Sakkal Majalla" w:cs="Sakkal Majalla"/>
          <w:b/>
          <w:bCs/>
          <w:color w:val="000000"/>
          <w:sz w:val="28"/>
          <w:szCs w:val="28"/>
          <w:rtl/>
          <w:lang w:val="en-GB"/>
        </w:rPr>
      </w:pPr>
      <w:bookmarkStart w:id="61" w:name="_Toc206177979"/>
      <w:r w:rsidRPr="007F57CC">
        <w:rPr>
          <w:rFonts w:ascii="Sakkal Majalla" w:eastAsia="Calibri" w:hAnsi="Sakkal Majalla" w:cs="Sakkal Majalla"/>
          <w:b/>
          <w:bCs/>
          <w:color w:val="000000"/>
          <w:sz w:val="28"/>
          <w:szCs w:val="28"/>
          <w:rtl/>
        </w:rPr>
        <w:t>جدول</w:t>
      </w:r>
      <w:r w:rsidR="006B3DF5" w:rsidRPr="006B3DF5">
        <w:rPr>
          <w:rFonts w:ascii="Sakkal Majalla" w:eastAsia="Calibri" w:hAnsi="Sakkal Majalla" w:cs="Sakkal Majalla" w:hint="cs"/>
          <w:b/>
          <w:bCs/>
          <w:color w:val="000000"/>
          <w:sz w:val="28"/>
          <w:szCs w:val="28"/>
          <w:rtl/>
        </w:rPr>
        <w:t xml:space="preserve"> رقم(</w:t>
      </w:r>
      <w:r w:rsidRPr="007F57CC">
        <w:rPr>
          <w:rFonts w:ascii="Sakkal Majalla" w:eastAsia="Calibri" w:hAnsi="Sakkal Majalla" w:cs="Sakkal Majalla"/>
          <w:b/>
          <w:bCs/>
          <w:color w:val="000000"/>
          <w:sz w:val="28"/>
          <w:szCs w:val="28"/>
          <w:rtl/>
        </w:rPr>
        <w:t xml:space="preserve"> </w:t>
      </w:r>
      <w:r w:rsidRPr="007F57CC">
        <w:rPr>
          <w:rFonts w:ascii="Sakkal Majalla" w:eastAsia="Calibri" w:hAnsi="Sakkal Majalla" w:cs="Sakkal Majalla"/>
          <w:b/>
          <w:bCs/>
          <w:color w:val="000000"/>
          <w:sz w:val="28"/>
          <w:szCs w:val="28"/>
          <w:rtl/>
        </w:rPr>
        <w:fldChar w:fldCharType="begin"/>
      </w:r>
      <w:r w:rsidRPr="007F57CC">
        <w:rPr>
          <w:rFonts w:ascii="Sakkal Majalla" w:eastAsia="Calibri" w:hAnsi="Sakkal Majalla" w:cs="Sakkal Majalla"/>
          <w:b/>
          <w:bCs/>
          <w:color w:val="000000"/>
          <w:sz w:val="28"/>
          <w:szCs w:val="28"/>
          <w:rtl/>
        </w:rPr>
        <w:instrText xml:space="preserve"> </w:instrText>
      </w:r>
      <w:r w:rsidRPr="007F57CC">
        <w:rPr>
          <w:rFonts w:ascii="Sakkal Majalla" w:eastAsia="Calibri" w:hAnsi="Sakkal Majalla" w:cs="Sakkal Majalla"/>
          <w:b/>
          <w:bCs/>
          <w:color w:val="000000"/>
          <w:sz w:val="28"/>
          <w:szCs w:val="28"/>
        </w:rPr>
        <w:instrText>SEQ</w:instrText>
      </w:r>
      <w:r w:rsidRPr="007F57CC">
        <w:rPr>
          <w:rFonts w:ascii="Sakkal Majalla" w:eastAsia="Calibri" w:hAnsi="Sakkal Majalla" w:cs="Sakkal Majalla"/>
          <w:b/>
          <w:bCs/>
          <w:color w:val="000000"/>
          <w:sz w:val="28"/>
          <w:szCs w:val="28"/>
          <w:rtl/>
        </w:rPr>
        <w:instrText xml:space="preserve"> جدول \* </w:instrText>
      </w:r>
      <w:r w:rsidRPr="007F57CC">
        <w:rPr>
          <w:rFonts w:ascii="Sakkal Majalla" w:eastAsia="Calibri" w:hAnsi="Sakkal Majalla" w:cs="Sakkal Majalla"/>
          <w:b/>
          <w:bCs/>
          <w:color w:val="000000"/>
          <w:sz w:val="28"/>
          <w:szCs w:val="28"/>
        </w:rPr>
        <w:instrText>ARABIC</w:instrText>
      </w:r>
      <w:r w:rsidRPr="007F57CC">
        <w:rPr>
          <w:rFonts w:ascii="Sakkal Majalla" w:eastAsia="Calibri" w:hAnsi="Sakkal Majalla" w:cs="Sakkal Majalla"/>
          <w:b/>
          <w:bCs/>
          <w:color w:val="000000"/>
          <w:sz w:val="28"/>
          <w:szCs w:val="28"/>
          <w:rtl/>
        </w:rPr>
        <w:instrText xml:space="preserve"> </w:instrText>
      </w:r>
      <w:r w:rsidRPr="007F57CC">
        <w:rPr>
          <w:rFonts w:ascii="Sakkal Majalla" w:eastAsia="Calibri" w:hAnsi="Sakkal Majalla" w:cs="Sakkal Majalla"/>
          <w:b/>
          <w:bCs/>
          <w:color w:val="000000"/>
          <w:sz w:val="28"/>
          <w:szCs w:val="28"/>
          <w:rtl/>
        </w:rPr>
        <w:fldChar w:fldCharType="separate"/>
      </w:r>
      <w:r w:rsidRPr="007F57CC">
        <w:rPr>
          <w:rFonts w:ascii="Sakkal Majalla" w:eastAsia="Calibri" w:hAnsi="Sakkal Majalla" w:cs="Sakkal Majalla"/>
          <w:b/>
          <w:bCs/>
          <w:noProof/>
          <w:color w:val="000000"/>
          <w:sz w:val="28"/>
          <w:szCs w:val="28"/>
          <w:rtl/>
        </w:rPr>
        <w:t>21</w:t>
      </w:r>
      <w:r w:rsidRPr="007F57CC">
        <w:rPr>
          <w:rFonts w:ascii="Sakkal Majalla" w:eastAsia="Calibri" w:hAnsi="Sakkal Majalla" w:cs="Sakkal Majalla"/>
          <w:b/>
          <w:bCs/>
          <w:color w:val="000000"/>
          <w:sz w:val="28"/>
          <w:szCs w:val="28"/>
          <w:rtl/>
        </w:rPr>
        <w:fldChar w:fldCharType="end"/>
      </w:r>
      <w:r w:rsidRPr="007F57CC">
        <w:rPr>
          <w:rFonts w:ascii="Sakkal Majalla" w:eastAsia="Calibri" w:hAnsi="Sakkal Majalla" w:cs="Sakkal Majalla"/>
          <w:b/>
          <w:bCs/>
          <w:color w:val="000000"/>
          <w:sz w:val="28"/>
          <w:szCs w:val="28"/>
          <w:rtl/>
          <w:lang w:val="en-GB"/>
        </w:rPr>
        <w:t xml:space="preserve"> </w:t>
      </w:r>
      <w:r w:rsidR="006B3DF5" w:rsidRPr="006B3DF5">
        <w:rPr>
          <w:rFonts w:ascii="Sakkal Majalla" w:eastAsia="Calibri" w:hAnsi="Sakkal Majalla" w:cs="Sakkal Majalla" w:hint="cs"/>
          <w:b/>
          <w:bCs/>
          <w:color w:val="000000"/>
          <w:sz w:val="28"/>
          <w:szCs w:val="28"/>
          <w:rtl/>
          <w:lang w:val="en-GB"/>
        </w:rPr>
        <w:t>)</w:t>
      </w:r>
      <w:r w:rsidRPr="007F57CC">
        <w:rPr>
          <w:rFonts w:ascii="Sakkal Majalla" w:eastAsia="Calibri" w:hAnsi="Sakkal Majalla" w:cs="Sakkal Majalla"/>
          <w:b/>
          <w:bCs/>
          <w:color w:val="000000"/>
          <w:sz w:val="28"/>
          <w:szCs w:val="28"/>
          <w:rtl/>
          <w:lang w:val="en-GB"/>
        </w:rPr>
        <w:t>توزيع العينة حسب عدد عروض العمل التي حصلوا عليها خلال العام الماضي</w:t>
      </w:r>
      <w:bookmarkEnd w:id="61"/>
    </w:p>
    <w:tbl>
      <w:tblPr>
        <w:tblStyle w:val="aa"/>
        <w:tblW w:w="0" w:type="auto"/>
        <w:jc w:val="center"/>
        <w:tblLook w:val="04A0" w:firstRow="1" w:lastRow="0" w:firstColumn="1" w:lastColumn="0" w:noHBand="0" w:noVBand="1"/>
      </w:tblPr>
      <w:tblGrid>
        <w:gridCol w:w="2830"/>
        <w:gridCol w:w="2865"/>
        <w:gridCol w:w="3321"/>
      </w:tblGrid>
      <w:tr w:rsidR="007F57CC" w:rsidRPr="007F57CC" w14:paraId="489E3520" w14:textId="77777777" w:rsidTr="00DB4544">
        <w:trPr>
          <w:trHeight w:val="441"/>
          <w:jc w:val="center"/>
        </w:trPr>
        <w:tc>
          <w:tcPr>
            <w:tcW w:w="2830" w:type="dxa"/>
            <w:shd w:val="clear" w:color="auto" w:fill="B4C6E7" w:themeFill="accent1" w:themeFillTint="66"/>
            <w:noWrap/>
            <w:vAlign w:val="center"/>
            <w:hideMark/>
          </w:tcPr>
          <w:p w14:paraId="5CE5A157" w14:textId="77777777" w:rsidR="007F57CC" w:rsidRPr="007F57CC" w:rsidRDefault="007F57CC" w:rsidP="007F57CC">
            <w:pPr>
              <w:jc w:val="center"/>
              <w:rPr>
                <w:rFonts w:ascii="Sakkal Majalla" w:eastAsia="Calibri" w:hAnsi="Sakkal Majalla" w:cs="Sakkal Majalla"/>
                <w:b/>
                <w:bCs/>
                <w:sz w:val="28"/>
                <w:szCs w:val="28"/>
              </w:rPr>
            </w:pPr>
            <w:r w:rsidRPr="007F57CC">
              <w:rPr>
                <w:rFonts w:ascii="Sakkal Majalla" w:eastAsia="Calibri" w:hAnsi="Sakkal Majalla" w:cs="Sakkal Majalla"/>
                <w:b/>
                <w:bCs/>
                <w:sz w:val="28"/>
                <w:szCs w:val="28"/>
                <w:rtl/>
              </w:rPr>
              <w:t>النسبة المئوية</w:t>
            </w:r>
          </w:p>
        </w:tc>
        <w:tc>
          <w:tcPr>
            <w:tcW w:w="2865" w:type="dxa"/>
            <w:shd w:val="clear" w:color="auto" w:fill="B4C6E7" w:themeFill="accent1" w:themeFillTint="66"/>
            <w:noWrap/>
            <w:vAlign w:val="center"/>
            <w:hideMark/>
          </w:tcPr>
          <w:p w14:paraId="706B5BDF" w14:textId="77777777" w:rsidR="007F57CC" w:rsidRPr="007F57CC" w:rsidRDefault="007F57CC" w:rsidP="007F57CC">
            <w:pPr>
              <w:jc w:val="center"/>
              <w:rPr>
                <w:rFonts w:ascii="Sakkal Majalla" w:eastAsia="Calibri" w:hAnsi="Sakkal Majalla" w:cs="Sakkal Majalla"/>
                <w:b/>
                <w:bCs/>
                <w:sz w:val="28"/>
                <w:szCs w:val="28"/>
                <w:rtl/>
              </w:rPr>
            </w:pPr>
            <w:r w:rsidRPr="007F57CC">
              <w:rPr>
                <w:rFonts w:ascii="Sakkal Majalla" w:eastAsia="Calibri" w:hAnsi="Sakkal Majalla" w:cs="Sakkal Majalla"/>
                <w:b/>
                <w:bCs/>
                <w:sz w:val="28"/>
                <w:szCs w:val="28"/>
                <w:rtl/>
              </w:rPr>
              <w:t>التكرارات</w:t>
            </w:r>
          </w:p>
        </w:tc>
        <w:tc>
          <w:tcPr>
            <w:tcW w:w="3321" w:type="dxa"/>
            <w:shd w:val="clear" w:color="auto" w:fill="B4C6E7" w:themeFill="accent1" w:themeFillTint="66"/>
            <w:noWrap/>
            <w:vAlign w:val="center"/>
            <w:hideMark/>
          </w:tcPr>
          <w:p w14:paraId="61B06EF9" w14:textId="77777777" w:rsidR="007F57CC" w:rsidRPr="007F57CC" w:rsidRDefault="007F57CC" w:rsidP="007F57CC">
            <w:pPr>
              <w:jc w:val="center"/>
              <w:rPr>
                <w:rFonts w:ascii="Sakkal Majalla" w:eastAsia="Calibri" w:hAnsi="Sakkal Majalla" w:cs="Sakkal Majalla"/>
                <w:b/>
                <w:bCs/>
                <w:sz w:val="28"/>
                <w:szCs w:val="28"/>
                <w:rtl/>
              </w:rPr>
            </w:pPr>
            <w:r w:rsidRPr="007F57CC">
              <w:rPr>
                <w:rFonts w:ascii="Sakkal Majalla" w:eastAsia="Calibri" w:hAnsi="Sakkal Majalla" w:cs="Sakkal Majalla"/>
                <w:b/>
                <w:bCs/>
                <w:sz w:val="28"/>
                <w:szCs w:val="28"/>
                <w:rtl/>
              </w:rPr>
              <w:t>عدد العروض</w:t>
            </w:r>
          </w:p>
        </w:tc>
      </w:tr>
      <w:tr w:rsidR="007F57CC" w:rsidRPr="007F57CC" w14:paraId="0A980146" w14:textId="77777777" w:rsidTr="00DB4544">
        <w:trPr>
          <w:trHeight w:val="441"/>
          <w:jc w:val="center"/>
        </w:trPr>
        <w:tc>
          <w:tcPr>
            <w:tcW w:w="2830" w:type="dxa"/>
            <w:noWrap/>
            <w:vAlign w:val="center"/>
            <w:hideMark/>
          </w:tcPr>
          <w:p w14:paraId="7868F153" w14:textId="77777777" w:rsidR="007F57CC" w:rsidRPr="002560AE" w:rsidRDefault="007F57CC" w:rsidP="007F57CC">
            <w:pPr>
              <w:jc w:val="center"/>
              <w:rPr>
                <w:rFonts w:ascii="Sakkal Majalla" w:eastAsia="Calibri" w:hAnsi="Sakkal Majalla" w:cs="Sakkal Majalla"/>
                <w:sz w:val="28"/>
                <w:szCs w:val="28"/>
                <w:lang w:val="en-US"/>
              </w:rPr>
            </w:pPr>
            <w:r w:rsidRPr="007F57CC">
              <w:rPr>
                <w:rFonts w:ascii="Sakkal Majalla" w:eastAsia="Calibri" w:hAnsi="Sakkal Majalla" w:cs="Sakkal Majalla"/>
                <w:sz w:val="28"/>
                <w:szCs w:val="28"/>
              </w:rPr>
              <w:t>33.5</w:t>
            </w:r>
          </w:p>
        </w:tc>
        <w:tc>
          <w:tcPr>
            <w:tcW w:w="2865" w:type="dxa"/>
            <w:noWrap/>
            <w:vAlign w:val="center"/>
            <w:hideMark/>
          </w:tcPr>
          <w:p w14:paraId="6CFF0226" w14:textId="77777777" w:rsidR="007F57CC" w:rsidRPr="00327085" w:rsidRDefault="007F57CC" w:rsidP="007F57CC">
            <w:pPr>
              <w:jc w:val="center"/>
              <w:rPr>
                <w:rFonts w:ascii="Sakkal Majalla" w:eastAsia="Calibri" w:hAnsi="Sakkal Majalla" w:cs="Sakkal Majalla"/>
                <w:sz w:val="28"/>
                <w:szCs w:val="28"/>
                <w:lang w:val="en-US"/>
              </w:rPr>
            </w:pPr>
            <w:r w:rsidRPr="007F57CC">
              <w:rPr>
                <w:rFonts w:ascii="Sakkal Majalla" w:eastAsia="Calibri" w:hAnsi="Sakkal Majalla" w:cs="Sakkal Majalla"/>
                <w:sz w:val="28"/>
                <w:szCs w:val="28"/>
              </w:rPr>
              <w:t>52</w:t>
            </w:r>
          </w:p>
        </w:tc>
        <w:tc>
          <w:tcPr>
            <w:tcW w:w="3321" w:type="dxa"/>
            <w:shd w:val="clear" w:color="auto" w:fill="B4C6E7" w:themeFill="accent1" w:themeFillTint="66"/>
            <w:noWrap/>
            <w:vAlign w:val="center"/>
            <w:hideMark/>
          </w:tcPr>
          <w:p w14:paraId="0E025588"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tl/>
              </w:rPr>
              <w:t>لم أتلقَ أي عرض عمل</w:t>
            </w:r>
          </w:p>
        </w:tc>
      </w:tr>
      <w:tr w:rsidR="007F57CC" w:rsidRPr="007F57CC" w14:paraId="3711DA4B" w14:textId="77777777" w:rsidTr="00DB4544">
        <w:trPr>
          <w:trHeight w:val="441"/>
          <w:jc w:val="center"/>
        </w:trPr>
        <w:tc>
          <w:tcPr>
            <w:tcW w:w="2830" w:type="dxa"/>
            <w:noWrap/>
            <w:vAlign w:val="center"/>
            <w:hideMark/>
          </w:tcPr>
          <w:p w14:paraId="04759D1F"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19.4</w:t>
            </w:r>
          </w:p>
        </w:tc>
        <w:tc>
          <w:tcPr>
            <w:tcW w:w="2865" w:type="dxa"/>
            <w:noWrap/>
            <w:vAlign w:val="center"/>
            <w:hideMark/>
          </w:tcPr>
          <w:p w14:paraId="2F1954B4"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30</w:t>
            </w:r>
          </w:p>
        </w:tc>
        <w:tc>
          <w:tcPr>
            <w:tcW w:w="3321" w:type="dxa"/>
            <w:shd w:val="clear" w:color="auto" w:fill="B4C6E7" w:themeFill="accent1" w:themeFillTint="66"/>
            <w:noWrap/>
            <w:vAlign w:val="center"/>
            <w:hideMark/>
          </w:tcPr>
          <w:p w14:paraId="79D337D5"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tl/>
              </w:rPr>
              <w:t>عرض واحد فقط</w:t>
            </w:r>
          </w:p>
        </w:tc>
      </w:tr>
      <w:tr w:rsidR="007F57CC" w:rsidRPr="007F57CC" w14:paraId="2319D908" w14:textId="77777777" w:rsidTr="00DB4544">
        <w:trPr>
          <w:trHeight w:val="441"/>
          <w:jc w:val="center"/>
        </w:trPr>
        <w:tc>
          <w:tcPr>
            <w:tcW w:w="2830" w:type="dxa"/>
            <w:noWrap/>
            <w:vAlign w:val="center"/>
            <w:hideMark/>
          </w:tcPr>
          <w:p w14:paraId="42F04916"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25.2</w:t>
            </w:r>
          </w:p>
        </w:tc>
        <w:tc>
          <w:tcPr>
            <w:tcW w:w="2865" w:type="dxa"/>
            <w:noWrap/>
            <w:vAlign w:val="center"/>
            <w:hideMark/>
          </w:tcPr>
          <w:p w14:paraId="1730A2AB"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39</w:t>
            </w:r>
          </w:p>
        </w:tc>
        <w:tc>
          <w:tcPr>
            <w:tcW w:w="3321" w:type="dxa"/>
            <w:shd w:val="clear" w:color="auto" w:fill="B4C6E7" w:themeFill="accent1" w:themeFillTint="66"/>
            <w:noWrap/>
            <w:vAlign w:val="center"/>
            <w:hideMark/>
          </w:tcPr>
          <w:p w14:paraId="3FDD2D26"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tl/>
              </w:rPr>
              <w:t>عرضان</w:t>
            </w:r>
          </w:p>
        </w:tc>
      </w:tr>
      <w:tr w:rsidR="007F57CC" w:rsidRPr="007F57CC" w14:paraId="0F33F637" w14:textId="77777777" w:rsidTr="00DB4544">
        <w:trPr>
          <w:trHeight w:val="441"/>
          <w:jc w:val="center"/>
        </w:trPr>
        <w:tc>
          <w:tcPr>
            <w:tcW w:w="2830" w:type="dxa"/>
            <w:noWrap/>
            <w:vAlign w:val="center"/>
            <w:hideMark/>
          </w:tcPr>
          <w:p w14:paraId="31A7D3A9"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21.9</w:t>
            </w:r>
          </w:p>
        </w:tc>
        <w:tc>
          <w:tcPr>
            <w:tcW w:w="2865" w:type="dxa"/>
            <w:noWrap/>
            <w:vAlign w:val="center"/>
            <w:hideMark/>
          </w:tcPr>
          <w:p w14:paraId="0E6FC660"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34</w:t>
            </w:r>
          </w:p>
        </w:tc>
        <w:tc>
          <w:tcPr>
            <w:tcW w:w="3321" w:type="dxa"/>
            <w:shd w:val="clear" w:color="auto" w:fill="B4C6E7" w:themeFill="accent1" w:themeFillTint="66"/>
            <w:noWrap/>
            <w:vAlign w:val="center"/>
            <w:hideMark/>
          </w:tcPr>
          <w:p w14:paraId="711A0B64"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tl/>
              </w:rPr>
              <w:t>ثلاث عروض أو أكثر</w:t>
            </w:r>
          </w:p>
        </w:tc>
      </w:tr>
      <w:tr w:rsidR="007F57CC" w:rsidRPr="007F57CC" w14:paraId="125CA589" w14:textId="77777777" w:rsidTr="00424594">
        <w:trPr>
          <w:trHeight w:val="441"/>
          <w:jc w:val="center"/>
        </w:trPr>
        <w:tc>
          <w:tcPr>
            <w:tcW w:w="2830" w:type="dxa"/>
            <w:shd w:val="clear" w:color="auto" w:fill="8EAADB" w:themeFill="accent1" w:themeFillTint="99"/>
            <w:noWrap/>
            <w:vAlign w:val="center"/>
            <w:hideMark/>
          </w:tcPr>
          <w:p w14:paraId="57794B42"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100</w:t>
            </w:r>
          </w:p>
        </w:tc>
        <w:tc>
          <w:tcPr>
            <w:tcW w:w="2865" w:type="dxa"/>
            <w:shd w:val="clear" w:color="auto" w:fill="8EAADB" w:themeFill="accent1" w:themeFillTint="99"/>
            <w:noWrap/>
            <w:vAlign w:val="center"/>
            <w:hideMark/>
          </w:tcPr>
          <w:p w14:paraId="6349146B"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155</w:t>
            </w:r>
          </w:p>
        </w:tc>
        <w:tc>
          <w:tcPr>
            <w:tcW w:w="3321" w:type="dxa"/>
            <w:shd w:val="clear" w:color="auto" w:fill="B4C6E7" w:themeFill="accent1" w:themeFillTint="66"/>
            <w:noWrap/>
            <w:vAlign w:val="center"/>
            <w:hideMark/>
          </w:tcPr>
          <w:p w14:paraId="05A126DD"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tl/>
              </w:rPr>
              <w:t>المجموع</w:t>
            </w:r>
          </w:p>
        </w:tc>
      </w:tr>
    </w:tbl>
    <w:p w14:paraId="4F2BCD8F" w14:textId="2601A009" w:rsidR="007F57CC" w:rsidRPr="007F57CC" w:rsidRDefault="007F57CC" w:rsidP="007F57CC">
      <w:pPr>
        <w:spacing w:line="360" w:lineRule="auto"/>
        <w:rPr>
          <w:rFonts w:ascii="Sakkal Majalla" w:eastAsia="Calibri" w:hAnsi="Sakkal Majalla" w:cs="Sakkal Majalla"/>
          <w:sz w:val="28"/>
          <w:szCs w:val="28"/>
          <w:rtl/>
          <w:lang w:val="en-GB"/>
        </w:rPr>
      </w:pPr>
      <w:r w:rsidRPr="007F57CC">
        <w:rPr>
          <w:rFonts w:ascii="Sakkal Majalla" w:eastAsia="Calibri" w:hAnsi="Sakkal Majalla" w:cs="Sakkal Majalla"/>
          <w:sz w:val="28"/>
          <w:szCs w:val="28"/>
          <w:rtl/>
          <w:lang w:val="en-GB"/>
        </w:rPr>
        <w:lastRenderedPageBreak/>
        <w:t>يتبين من جدول</w:t>
      </w:r>
      <w:r w:rsidR="006B3DF5">
        <w:rPr>
          <w:rFonts w:ascii="Sakkal Majalla" w:eastAsia="Calibri" w:hAnsi="Sakkal Majalla" w:cs="Sakkal Majalla" w:hint="cs"/>
          <w:sz w:val="28"/>
          <w:szCs w:val="28"/>
          <w:rtl/>
          <w:lang w:val="en-GB"/>
        </w:rPr>
        <w:t xml:space="preserve"> رقم</w:t>
      </w:r>
      <w:r w:rsidRPr="007F57CC">
        <w:rPr>
          <w:rFonts w:ascii="Sakkal Majalla" w:eastAsia="Calibri" w:hAnsi="Sakkal Majalla" w:cs="Sakkal Majalla"/>
          <w:sz w:val="28"/>
          <w:szCs w:val="28"/>
          <w:rtl/>
          <w:lang w:val="en-GB"/>
        </w:rPr>
        <w:t xml:space="preserve"> (21) أن ثلث المشاركين (33.5%) لم يتلق أي عرض عمل خلال العام الماضي فيما أن ربع المشاركين (25.2%) حصلوا على عرضان عمل خلال العام الماضي.</w:t>
      </w:r>
    </w:p>
    <w:p w14:paraId="42BB3054" w14:textId="35B672A6" w:rsidR="007F57CC" w:rsidRPr="007F57CC" w:rsidRDefault="007F57CC" w:rsidP="00FA025F">
      <w:pPr>
        <w:spacing w:after="200" w:line="240" w:lineRule="auto"/>
        <w:jc w:val="center"/>
        <w:rPr>
          <w:rFonts w:ascii="Sakkal Majalla" w:eastAsia="Calibri" w:hAnsi="Sakkal Majalla" w:cs="Sakkal Majalla"/>
          <w:b/>
          <w:bCs/>
          <w:color w:val="000000"/>
          <w:sz w:val="28"/>
          <w:szCs w:val="28"/>
          <w:rtl/>
          <w:lang w:val="en-GB"/>
        </w:rPr>
      </w:pPr>
      <w:bookmarkStart w:id="62" w:name="_Toc206178108"/>
      <w:r w:rsidRPr="007F57CC">
        <w:rPr>
          <w:rFonts w:ascii="Sakkal Majalla" w:eastAsia="Calibri" w:hAnsi="Sakkal Majalla" w:cs="Sakkal Majalla"/>
          <w:b/>
          <w:bCs/>
          <w:color w:val="000000"/>
          <w:sz w:val="28"/>
          <w:szCs w:val="28"/>
          <w:rtl/>
        </w:rPr>
        <w:t xml:space="preserve">رسم توضيحي </w:t>
      </w:r>
      <w:r w:rsidR="006B3DF5">
        <w:rPr>
          <w:rFonts w:ascii="Sakkal Majalla" w:eastAsia="Calibri" w:hAnsi="Sakkal Majalla" w:cs="Sakkal Majalla" w:hint="cs"/>
          <w:b/>
          <w:bCs/>
          <w:color w:val="000000"/>
          <w:sz w:val="28"/>
          <w:szCs w:val="28"/>
          <w:rtl/>
        </w:rPr>
        <w:t>(</w:t>
      </w:r>
      <w:r w:rsidRPr="007F57CC">
        <w:rPr>
          <w:rFonts w:ascii="Sakkal Majalla" w:eastAsia="Calibri" w:hAnsi="Sakkal Majalla" w:cs="Sakkal Majalla"/>
          <w:b/>
          <w:bCs/>
          <w:color w:val="000000"/>
          <w:sz w:val="28"/>
          <w:szCs w:val="28"/>
          <w:rtl/>
        </w:rPr>
        <w:fldChar w:fldCharType="begin"/>
      </w:r>
      <w:r w:rsidRPr="007F57CC">
        <w:rPr>
          <w:rFonts w:ascii="Sakkal Majalla" w:eastAsia="Calibri" w:hAnsi="Sakkal Majalla" w:cs="Sakkal Majalla"/>
          <w:b/>
          <w:bCs/>
          <w:color w:val="000000"/>
          <w:sz w:val="28"/>
          <w:szCs w:val="28"/>
          <w:rtl/>
        </w:rPr>
        <w:instrText xml:space="preserve"> </w:instrText>
      </w:r>
      <w:r w:rsidRPr="007F57CC">
        <w:rPr>
          <w:rFonts w:ascii="Sakkal Majalla" w:eastAsia="Calibri" w:hAnsi="Sakkal Majalla" w:cs="Sakkal Majalla"/>
          <w:b/>
          <w:bCs/>
          <w:color w:val="000000"/>
          <w:sz w:val="28"/>
          <w:szCs w:val="28"/>
        </w:rPr>
        <w:instrText>SEQ</w:instrText>
      </w:r>
      <w:r w:rsidRPr="007F57CC">
        <w:rPr>
          <w:rFonts w:ascii="Sakkal Majalla" w:eastAsia="Calibri" w:hAnsi="Sakkal Majalla" w:cs="Sakkal Majalla"/>
          <w:b/>
          <w:bCs/>
          <w:color w:val="000000"/>
          <w:sz w:val="28"/>
          <w:szCs w:val="28"/>
          <w:rtl/>
        </w:rPr>
        <w:instrText xml:space="preserve"> رسم_توضيحي \* </w:instrText>
      </w:r>
      <w:r w:rsidRPr="007F57CC">
        <w:rPr>
          <w:rFonts w:ascii="Sakkal Majalla" w:eastAsia="Calibri" w:hAnsi="Sakkal Majalla" w:cs="Sakkal Majalla"/>
          <w:b/>
          <w:bCs/>
          <w:color w:val="000000"/>
          <w:sz w:val="28"/>
          <w:szCs w:val="28"/>
        </w:rPr>
        <w:instrText>ARABIC</w:instrText>
      </w:r>
      <w:r w:rsidRPr="007F57CC">
        <w:rPr>
          <w:rFonts w:ascii="Sakkal Majalla" w:eastAsia="Calibri" w:hAnsi="Sakkal Majalla" w:cs="Sakkal Majalla"/>
          <w:b/>
          <w:bCs/>
          <w:color w:val="000000"/>
          <w:sz w:val="28"/>
          <w:szCs w:val="28"/>
          <w:rtl/>
        </w:rPr>
        <w:instrText xml:space="preserve"> </w:instrText>
      </w:r>
      <w:r w:rsidRPr="007F57CC">
        <w:rPr>
          <w:rFonts w:ascii="Sakkal Majalla" w:eastAsia="Calibri" w:hAnsi="Sakkal Majalla" w:cs="Sakkal Majalla"/>
          <w:b/>
          <w:bCs/>
          <w:color w:val="000000"/>
          <w:sz w:val="28"/>
          <w:szCs w:val="28"/>
          <w:rtl/>
        </w:rPr>
        <w:fldChar w:fldCharType="separate"/>
      </w:r>
      <w:r w:rsidRPr="007F57CC">
        <w:rPr>
          <w:rFonts w:ascii="Sakkal Majalla" w:eastAsia="Calibri" w:hAnsi="Sakkal Majalla" w:cs="Sakkal Majalla"/>
          <w:b/>
          <w:bCs/>
          <w:noProof/>
          <w:color w:val="000000"/>
          <w:sz w:val="28"/>
          <w:szCs w:val="28"/>
          <w:rtl/>
        </w:rPr>
        <w:t>8</w:t>
      </w:r>
      <w:r w:rsidRPr="007F57CC">
        <w:rPr>
          <w:rFonts w:ascii="Sakkal Majalla" w:eastAsia="Calibri" w:hAnsi="Sakkal Majalla" w:cs="Sakkal Majalla"/>
          <w:b/>
          <w:bCs/>
          <w:color w:val="000000"/>
          <w:sz w:val="28"/>
          <w:szCs w:val="28"/>
          <w:rtl/>
        </w:rPr>
        <w:fldChar w:fldCharType="end"/>
      </w:r>
      <w:r w:rsidRPr="007F57CC">
        <w:rPr>
          <w:rFonts w:ascii="Sakkal Majalla" w:eastAsia="Calibri" w:hAnsi="Sakkal Majalla" w:cs="Sakkal Majalla"/>
          <w:b/>
          <w:bCs/>
          <w:color w:val="000000"/>
          <w:sz w:val="28"/>
          <w:szCs w:val="28"/>
          <w:rtl/>
          <w:lang w:val="en-GB"/>
        </w:rPr>
        <w:t xml:space="preserve"> </w:t>
      </w:r>
      <w:r w:rsidR="00FA025F">
        <w:rPr>
          <w:rFonts w:ascii="Sakkal Majalla" w:eastAsia="Calibri" w:hAnsi="Sakkal Majalla" w:cs="Sakkal Majalla" w:hint="cs"/>
          <w:b/>
          <w:bCs/>
          <w:color w:val="000000"/>
          <w:sz w:val="28"/>
          <w:szCs w:val="28"/>
          <w:rtl/>
          <w:lang w:val="en-GB"/>
        </w:rPr>
        <w:t>)</w:t>
      </w:r>
      <w:r w:rsidRPr="007F57CC">
        <w:rPr>
          <w:rFonts w:ascii="Sakkal Majalla" w:eastAsia="Calibri" w:hAnsi="Sakkal Majalla" w:cs="Sakkal Majalla"/>
          <w:b/>
          <w:bCs/>
          <w:color w:val="000000"/>
          <w:sz w:val="28"/>
          <w:szCs w:val="28"/>
          <w:rtl/>
          <w:lang w:val="en-GB"/>
        </w:rPr>
        <w:t>توزيع العينة حسب عدد عروض العمل التي حصلوا عليها خلال العام الماضي</w:t>
      </w:r>
      <w:bookmarkEnd w:id="62"/>
    </w:p>
    <w:p w14:paraId="2239DE30" w14:textId="77777777" w:rsidR="007F57CC" w:rsidRPr="007F57CC" w:rsidRDefault="007F57CC" w:rsidP="007F57CC">
      <w:pPr>
        <w:jc w:val="center"/>
        <w:rPr>
          <w:rFonts w:ascii="Sakkal Majalla" w:eastAsia="Calibri" w:hAnsi="Sakkal Majalla" w:cs="Sakkal Majalla"/>
          <w:sz w:val="28"/>
          <w:szCs w:val="28"/>
          <w:rtl/>
          <w:lang w:val="en-GB"/>
        </w:rPr>
      </w:pPr>
      <w:r w:rsidRPr="007F57CC">
        <w:rPr>
          <w:rFonts w:ascii="Sakkal Majalla" w:eastAsia="Calibri" w:hAnsi="Sakkal Majalla" w:cs="Sakkal Majalla"/>
          <w:noProof/>
          <w:sz w:val="28"/>
          <w:szCs w:val="28"/>
          <w:lang w:val="en-GB"/>
        </w:rPr>
        <w:drawing>
          <wp:inline distT="0" distB="0" distL="0" distR="0" wp14:anchorId="66B40341" wp14:editId="28BB7A69">
            <wp:extent cx="4956175" cy="1790700"/>
            <wp:effectExtent l="0" t="0" r="15875" b="0"/>
            <wp:docPr id="8" name="Chart 8">
              <a:extLst xmlns:a="http://schemas.openxmlformats.org/drawingml/2006/main">
                <a:ext uri="{FF2B5EF4-FFF2-40B4-BE49-F238E27FC236}">
                  <a16:creationId xmlns:a16="http://schemas.microsoft.com/office/drawing/2014/main" id="{D2C63399-26F9-4C39-9E27-4E3FEF5E472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4D23897" w14:textId="17D290A9" w:rsidR="007F57CC" w:rsidRPr="007F57CC" w:rsidRDefault="007F57CC" w:rsidP="007F57CC">
      <w:pPr>
        <w:rPr>
          <w:rFonts w:ascii="Sakkal Majalla" w:eastAsia="Calibri" w:hAnsi="Sakkal Majalla" w:cs="Sakkal Majalla"/>
          <w:b/>
          <w:bCs/>
          <w:sz w:val="32"/>
          <w:szCs w:val="32"/>
          <w:rtl/>
          <w:lang w:val="en-GB"/>
        </w:rPr>
      </w:pPr>
      <w:r w:rsidRPr="007F57CC">
        <w:rPr>
          <w:rFonts w:ascii="Sakkal Majalla" w:eastAsia="Calibri" w:hAnsi="Sakkal Majalla" w:cs="Sakkal Majalla"/>
          <w:b/>
          <w:bCs/>
          <w:sz w:val="32"/>
          <w:szCs w:val="32"/>
          <w:rtl/>
          <w:lang w:val="en-GB"/>
        </w:rPr>
        <w:t>النجاح المهني الذاتي</w:t>
      </w:r>
      <w:r w:rsidR="00FA025F">
        <w:rPr>
          <w:rFonts w:ascii="Sakkal Majalla" w:eastAsia="Calibri" w:hAnsi="Sakkal Majalla" w:cs="Sakkal Majalla" w:hint="cs"/>
          <w:b/>
          <w:bCs/>
          <w:sz w:val="32"/>
          <w:szCs w:val="32"/>
          <w:rtl/>
          <w:lang w:val="en-GB"/>
        </w:rPr>
        <w:t>:</w:t>
      </w:r>
    </w:p>
    <w:p w14:paraId="6FD1F443" w14:textId="7EB42C7B" w:rsidR="007F57CC" w:rsidRPr="007F57CC" w:rsidRDefault="007F57CC" w:rsidP="007F57CC">
      <w:pPr>
        <w:spacing w:after="200" w:line="240" w:lineRule="auto"/>
        <w:jc w:val="center"/>
        <w:rPr>
          <w:rFonts w:ascii="Sakkal Majalla" w:eastAsia="Calibri" w:hAnsi="Sakkal Majalla" w:cs="Sakkal Majalla"/>
          <w:b/>
          <w:bCs/>
          <w:color w:val="000000"/>
          <w:sz w:val="28"/>
          <w:szCs w:val="28"/>
          <w:rtl/>
          <w:lang w:val="en-GB"/>
        </w:rPr>
      </w:pPr>
      <w:bookmarkStart w:id="63" w:name="_Toc206177980"/>
      <w:r w:rsidRPr="007F57CC">
        <w:rPr>
          <w:rFonts w:ascii="Sakkal Majalla" w:eastAsia="Calibri" w:hAnsi="Sakkal Majalla" w:cs="Sakkal Majalla"/>
          <w:b/>
          <w:bCs/>
          <w:color w:val="000000"/>
          <w:sz w:val="28"/>
          <w:szCs w:val="28"/>
          <w:rtl/>
        </w:rPr>
        <w:t>جدول</w:t>
      </w:r>
      <w:r w:rsidR="00FA025F" w:rsidRPr="00FA025F">
        <w:rPr>
          <w:rFonts w:ascii="Sakkal Majalla" w:eastAsia="Calibri" w:hAnsi="Sakkal Majalla" w:cs="Sakkal Majalla" w:hint="cs"/>
          <w:b/>
          <w:bCs/>
          <w:color w:val="000000"/>
          <w:sz w:val="28"/>
          <w:szCs w:val="28"/>
          <w:rtl/>
        </w:rPr>
        <w:t xml:space="preserve"> رقم(</w:t>
      </w:r>
      <w:r w:rsidRPr="007F57CC">
        <w:rPr>
          <w:rFonts w:ascii="Sakkal Majalla" w:eastAsia="Calibri" w:hAnsi="Sakkal Majalla" w:cs="Sakkal Majalla"/>
          <w:b/>
          <w:bCs/>
          <w:color w:val="000000"/>
          <w:sz w:val="28"/>
          <w:szCs w:val="28"/>
          <w:rtl/>
        </w:rPr>
        <w:t xml:space="preserve"> </w:t>
      </w:r>
      <w:r w:rsidRPr="007F57CC">
        <w:rPr>
          <w:rFonts w:ascii="Sakkal Majalla" w:eastAsia="Calibri" w:hAnsi="Sakkal Majalla" w:cs="Sakkal Majalla"/>
          <w:b/>
          <w:bCs/>
          <w:color w:val="000000"/>
          <w:sz w:val="28"/>
          <w:szCs w:val="28"/>
          <w:rtl/>
        </w:rPr>
        <w:fldChar w:fldCharType="begin"/>
      </w:r>
      <w:r w:rsidRPr="007F57CC">
        <w:rPr>
          <w:rFonts w:ascii="Sakkal Majalla" w:eastAsia="Calibri" w:hAnsi="Sakkal Majalla" w:cs="Sakkal Majalla"/>
          <w:b/>
          <w:bCs/>
          <w:color w:val="000000"/>
          <w:sz w:val="28"/>
          <w:szCs w:val="28"/>
          <w:rtl/>
        </w:rPr>
        <w:instrText xml:space="preserve"> </w:instrText>
      </w:r>
      <w:r w:rsidRPr="007F57CC">
        <w:rPr>
          <w:rFonts w:ascii="Sakkal Majalla" w:eastAsia="Calibri" w:hAnsi="Sakkal Majalla" w:cs="Sakkal Majalla"/>
          <w:b/>
          <w:bCs/>
          <w:color w:val="000000"/>
          <w:sz w:val="28"/>
          <w:szCs w:val="28"/>
        </w:rPr>
        <w:instrText>SEQ</w:instrText>
      </w:r>
      <w:r w:rsidRPr="007F57CC">
        <w:rPr>
          <w:rFonts w:ascii="Sakkal Majalla" w:eastAsia="Calibri" w:hAnsi="Sakkal Majalla" w:cs="Sakkal Majalla"/>
          <w:b/>
          <w:bCs/>
          <w:color w:val="000000"/>
          <w:sz w:val="28"/>
          <w:szCs w:val="28"/>
          <w:rtl/>
        </w:rPr>
        <w:instrText xml:space="preserve"> جدول \* </w:instrText>
      </w:r>
      <w:r w:rsidRPr="007F57CC">
        <w:rPr>
          <w:rFonts w:ascii="Sakkal Majalla" w:eastAsia="Calibri" w:hAnsi="Sakkal Majalla" w:cs="Sakkal Majalla"/>
          <w:b/>
          <w:bCs/>
          <w:color w:val="000000"/>
          <w:sz w:val="28"/>
          <w:szCs w:val="28"/>
        </w:rPr>
        <w:instrText>ARABIC</w:instrText>
      </w:r>
      <w:r w:rsidRPr="007F57CC">
        <w:rPr>
          <w:rFonts w:ascii="Sakkal Majalla" w:eastAsia="Calibri" w:hAnsi="Sakkal Majalla" w:cs="Sakkal Majalla"/>
          <w:b/>
          <w:bCs/>
          <w:color w:val="000000"/>
          <w:sz w:val="28"/>
          <w:szCs w:val="28"/>
          <w:rtl/>
        </w:rPr>
        <w:instrText xml:space="preserve"> </w:instrText>
      </w:r>
      <w:r w:rsidRPr="007F57CC">
        <w:rPr>
          <w:rFonts w:ascii="Sakkal Majalla" w:eastAsia="Calibri" w:hAnsi="Sakkal Majalla" w:cs="Sakkal Majalla"/>
          <w:b/>
          <w:bCs/>
          <w:color w:val="000000"/>
          <w:sz w:val="28"/>
          <w:szCs w:val="28"/>
          <w:rtl/>
        </w:rPr>
        <w:fldChar w:fldCharType="separate"/>
      </w:r>
      <w:r w:rsidRPr="007F57CC">
        <w:rPr>
          <w:rFonts w:ascii="Sakkal Majalla" w:eastAsia="Calibri" w:hAnsi="Sakkal Majalla" w:cs="Sakkal Majalla"/>
          <w:b/>
          <w:bCs/>
          <w:noProof/>
          <w:color w:val="000000"/>
          <w:sz w:val="28"/>
          <w:szCs w:val="28"/>
          <w:rtl/>
        </w:rPr>
        <w:t>22</w:t>
      </w:r>
      <w:r w:rsidRPr="007F57CC">
        <w:rPr>
          <w:rFonts w:ascii="Sakkal Majalla" w:eastAsia="Calibri" w:hAnsi="Sakkal Majalla" w:cs="Sakkal Majalla"/>
          <w:b/>
          <w:bCs/>
          <w:color w:val="000000"/>
          <w:sz w:val="28"/>
          <w:szCs w:val="28"/>
          <w:rtl/>
        </w:rPr>
        <w:fldChar w:fldCharType="end"/>
      </w:r>
      <w:r w:rsidRPr="007F57CC">
        <w:rPr>
          <w:rFonts w:ascii="Sakkal Majalla" w:eastAsia="Calibri" w:hAnsi="Sakkal Majalla" w:cs="Sakkal Majalla"/>
          <w:b/>
          <w:bCs/>
          <w:color w:val="000000"/>
          <w:sz w:val="28"/>
          <w:szCs w:val="28"/>
          <w:rtl/>
          <w:lang w:val="en-GB"/>
        </w:rPr>
        <w:t xml:space="preserve"> </w:t>
      </w:r>
      <w:r w:rsidR="00FA025F" w:rsidRPr="00FA025F">
        <w:rPr>
          <w:rFonts w:ascii="Sakkal Majalla" w:eastAsia="Calibri" w:hAnsi="Sakkal Majalla" w:cs="Sakkal Majalla" w:hint="cs"/>
          <w:b/>
          <w:bCs/>
          <w:color w:val="000000"/>
          <w:sz w:val="28"/>
          <w:szCs w:val="28"/>
          <w:rtl/>
          <w:lang w:val="en-GB"/>
        </w:rPr>
        <w:t>)</w:t>
      </w:r>
      <w:r w:rsidRPr="007F57CC">
        <w:rPr>
          <w:rFonts w:ascii="Sakkal Majalla" w:eastAsia="Calibri" w:hAnsi="Sakkal Majalla" w:cs="Sakkal Majalla"/>
          <w:b/>
          <w:bCs/>
          <w:color w:val="000000"/>
          <w:sz w:val="28"/>
          <w:szCs w:val="28"/>
          <w:rtl/>
          <w:lang w:val="en-GB"/>
        </w:rPr>
        <w:t>محور النجاح المهني الذاتي</w:t>
      </w:r>
      <w:bookmarkEnd w:id="63"/>
    </w:p>
    <w:tbl>
      <w:tblPr>
        <w:tblStyle w:val="aa"/>
        <w:tblW w:w="10019" w:type="dxa"/>
        <w:jc w:val="center"/>
        <w:tblLook w:val="04A0" w:firstRow="1" w:lastRow="0" w:firstColumn="1" w:lastColumn="0" w:noHBand="0" w:noVBand="1"/>
      </w:tblPr>
      <w:tblGrid>
        <w:gridCol w:w="799"/>
        <w:gridCol w:w="961"/>
        <w:gridCol w:w="929"/>
        <w:gridCol w:w="828"/>
        <w:gridCol w:w="828"/>
        <w:gridCol w:w="775"/>
        <w:gridCol w:w="794"/>
        <w:gridCol w:w="853"/>
        <w:gridCol w:w="3023"/>
        <w:gridCol w:w="460"/>
      </w:tblGrid>
      <w:tr w:rsidR="00727BFD" w:rsidRPr="007F57CC" w14:paraId="5580442A" w14:textId="77777777" w:rsidTr="00727BFD">
        <w:trPr>
          <w:trHeight w:val="321"/>
          <w:jc w:val="center"/>
        </w:trPr>
        <w:tc>
          <w:tcPr>
            <w:tcW w:w="780" w:type="dxa"/>
            <w:shd w:val="clear" w:color="auto" w:fill="B4C6E7" w:themeFill="accent1" w:themeFillTint="66"/>
            <w:noWrap/>
            <w:vAlign w:val="center"/>
            <w:hideMark/>
          </w:tcPr>
          <w:p w14:paraId="64948E65" w14:textId="77777777" w:rsidR="007F57CC" w:rsidRPr="007F57CC" w:rsidRDefault="007F57CC" w:rsidP="007F57CC">
            <w:pPr>
              <w:jc w:val="center"/>
              <w:rPr>
                <w:rFonts w:ascii="Sakkal Majalla" w:eastAsia="Calibri" w:hAnsi="Sakkal Majalla" w:cs="Sakkal Majalla"/>
                <w:b/>
                <w:bCs/>
                <w:sz w:val="28"/>
                <w:szCs w:val="28"/>
              </w:rPr>
            </w:pPr>
            <w:r w:rsidRPr="007F57CC">
              <w:rPr>
                <w:rFonts w:ascii="Sakkal Majalla" w:eastAsia="Calibri" w:hAnsi="Sakkal Majalla" w:cs="Sakkal Majalla"/>
                <w:b/>
                <w:bCs/>
                <w:sz w:val="28"/>
                <w:szCs w:val="28"/>
                <w:rtl/>
              </w:rPr>
              <w:t>الترتيب</w:t>
            </w:r>
          </w:p>
        </w:tc>
        <w:tc>
          <w:tcPr>
            <w:tcW w:w="914" w:type="dxa"/>
            <w:shd w:val="clear" w:color="auto" w:fill="B4C6E7" w:themeFill="accent1" w:themeFillTint="66"/>
            <w:noWrap/>
            <w:vAlign w:val="center"/>
            <w:hideMark/>
          </w:tcPr>
          <w:p w14:paraId="3227B3CD" w14:textId="77777777" w:rsidR="007F57CC" w:rsidRPr="007F57CC" w:rsidRDefault="007F57CC" w:rsidP="007F57CC">
            <w:pPr>
              <w:jc w:val="center"/>
              <w:rPr>
                <w:rFonts w:ascii="Sakkal Majalla" w:eastAsia="Calibri" w:hAnsi="Sakkal Majalla" w:cs="Sakkal Majalla"/>
                <w:b/>
                <w:bCs/>
                <w:sz w:val="28"/>
                <w:szCs w:val="28"/>
                <w:rtl/>
              </w:rPr>
            </w:pPr>
            <w:r w:rsidRPr="007F57CC">
              <w:rPr>
                <w:rFonts w:ascii="Sakkal Majalla" w:eastAsia="Calibri" w:hAnsi="Sakkal Majalla" w:cs="Sakkal Majalla"/>
                <w:b/>
                <w:bCs/>
                <w:sz w:val="28"/>
                <w:szCs w:val="28"/>
                <w:rtl/>
              </w:rPr>
              <w:t>الانحراف المعياري</w:t>
            </w:r>
          </w:p>
        </w:tc>
        <w:tc>
          <w:tcPr>
            <w:tcW w:w="869" w:type="dxa"/>
            <w:shd w:val="clear" w:color="auto" w:fill="B4C6E7" w:themeFill="accent1" w:themeFillTint="66"/>
            <w:noWrap/>
            <w:vAlign w:val="center"/>
            <w:hideMark/>
          </w:tcPr>
          <w:p w14:paraId="382983A9" w14:textId="77777777" w:rsidR="007F57CC" w:rsidRPr="007F57CC" w:rsidRDefault="007F57CC" w:rsidP="007F57CC">
            <w:pPr>
              <w:jc w:val="center"/>
              <w:rPr>
                <w:rFonts w:ascii="Sakkal Majalla" w:eastAsia="Calibri" w:hAnsi="Sakkal Majalla" w:cs="Sakkal Majalla"/>
                <w:b/>
                <w:bCs/>
                <w:sz w:val="28"/>
                <w:szCs w:val="28"/>
                <w:rtl/>
              </w:rPr>
            </w:pPr>
            <w:r w:rsidRPr="007F57CC">
              <w:rPr>
                <w:rFonts w:ascii="Sakkal Majalla" w:eastAsia="Calibri" w:hAnsi="Sakkal Majalla" w:cs="Sakkal Majalla"/>
                <w:b/>
                <w:bCs/>
                <w:sz w:val="28"/>
                <w:szCs w:val="28"/>
                <w:rtl/>
              </w:rPr>
              <w:t>المتوسط الحسابي</w:t>
            </w:r>
          </w:p>
        </w:tc>
        <w:tc>
          <w:tcPr>
            <w:tcW w:w="818" w:type="dxa"/>
            <w:shd w:val="clear" w:color="auto" w:fill="B4C6E7" w:themeFill="accent1" w:themeFillTint="66"/>
            <w:noWrap/>
            <w:vAlign w:val="center"/>
            <w:hideMark/>
          </w:tcPr>
          <w:p w14:paraId="2BACA91C" w14:textId="77777777" w:rsidR="007F57CC" w:rsidRPr="007F57CC" w:rsidRDefault="007F57CC" w:rsidP="007F57CC">
            <w:pPr>
              <w:jc w:val="center"/>
              <w:rPr>
                <w:rFonts w:ascii="Sakkal Majalla" w:eastAsia="Calibri" w:hAnsi="Sakkal Majalla" w:cs="Sakkal Majalla"/>
                <w:b/>
                <w:bCs/>
                <w:sz w:val="28"/>
                <w:szCs w:val="28"/>
                <w:rtl/>
              </w:rPr>
            </w:pPr>
            <w:r w:rsidRPr="007F57CC">
              <w:rPr>
                <w:rFonts w:ascii="Sakkal Majalla" w:eastAsia="Calibri" w:hAnsi="Sakkal Majalla" w:cs="Sakkal Majalla"/>
                <w:b/>
                <w:bCs/>
                <w:sz w:val="28"/>
                <w:szCs w:val="28"/>
                <w:rtl/>
              </w:rPr>
              <w:t>معارض جدا</w:t>
            </w:r>
          </w:p>
        </w:tc>
        <w:tc>
          <w:tcPr>
            <w:tcW w:w="818" w:type="dxa"/>
            <w:shd w:val="clear" w:color="auto" w:fill="B4C6E7" w:themeFill="accent1" w:themeFillTint="66"/>
            <w:noWrap/>
            <w:vAlign w:val="center"/>
            <w:hideMark/>
          </w:tcPr>
          <w:p w14:paraId="19E0724A" w14:textId="77777777" w:rsidR="007F57CC" w:rsidRPr="007F57CC" w:rsidRDefault="007F57CC" w:rsidP="007F57CC">
            <w:pPr>
              <w:jc w:val="center"/>
              <w:rPr>
                <w:rFonts w:ascii="Sakkal Majalla" w:eastAsia="Calibri" w:hAnsi="Sakkal Majalla" w:cs="Sakkal Majalla"/>
                <w:b/>
                <w:bCs/>
                <w:sz w:val="28"/>
                <w:szCs w:val="28"/>
                <w:rtl/>
              </w:rPr>
            </w:pPr>
            <w:r w:rsidRPr="007F57CC">
              <w:rPr>
                <w:rFonts w:ascii="Sakkal Majalla" w:eastAsia="Calibri" w:hAnsi="Sakkal Majalla" w:cs="Sakkal Majalla"/>
                <w:b/>
                <w:bCs/>
                <w:sz w:val="28"/>
                <w:szCs w:val="28"/>
                <w:rtl/>
              </w:rPr>
              <w:t>معارض</w:t>
            </w:r>
          </w:p>
        </w:tc>
        <w:tc>
          <w:tcPr>
            <w:tcW w:w="775" w:type="dxa"/>
            <w:shd w:val="clear" w:color="auto" w:fill="B4C6E7" w:themeFill="accent1" w:themeFillTint="66"/>
            <w:noWrap/>
            <w:vAlign w:val="center"/>
            <w:hideMark/>
          </w:tcPr>
          <w:p w14:paraId="528D2F90" w14:textId="77777777" w:rsidR="007F57CC" w:rsidRPr="007F57CC" w:rsidRDefault="007F57CC" w:rsidP="007F57CC">
            <w:pPr>
              <w:jc w:val="center"/>
              <w:rPr>
                <w:rFonts w:ascii="Sakkal Majalla" w:eastAsia="Calibri" w:hAnsi="Sakkal Majalla" w:cs="Sakkal Majalla"/>
                <w:b/>
                <w:bCs/>
                <w:sz w:val="28"/>
                <w:szCs w:val="28"/>
                <w:rtl/>
              </w:rPr>
            </w:pPr>
            <w:r w:rsidRPr="007F57CC">
              <w:rPr>
                <w:rFonts w:ascii="Sakkal Majalla" w:eastAsia="Calibri" w:hAnsi="Sakkal Majalla" w:cs="Sakkal Majalla"/>
                <w:b/>
                <w:bCs/>
                <w:sz w:val="28"/>
                <w:szCs w:val="28"/>
                <w:rtl/>
              </w:rPr>
              <w:t>محايد</w:t>
            </w:r>
          </w:p>
        </w:tc>
        <w:tc>
          <w:tcPr>
            <w:tcW w:w="709" w:type="dxa"/>
            <w:shd w:val="clear" w:color="auto" w:fill="B4C6E7" w:themeFill="accent1" w:themeFillTint="66"/>
            <w:noWrap/>
            <w:vAlign w:val="center"/>
            <w:hideMark/>
          </w:tcPr>
          <w:p w14:paraId="0D668760" w14:textId="77777777" w:rsidR="007F57CC" w:rsidRPr="007F57CC" w:rsidRDefault="007F57CC" w:rsidP="007F57CC">
            <w:pPr>
              <w:jc w:val="center"/>
              <w:rPr>
                <w:rFonts w:ascii="Sakkal Majalla" w:eastAsia="Calibri" w:hAnsi="Sakkal Majalla" w:cs="Sakkal Majalla"/>
                <w:b/>
                <w:bCs/>
                <w:sz w:val="28"/>
                <w:szCs w:val="28"/>
                <w:rtl/>
              </w:rPr>
            </w:pPr>
            <w:r w:rsidRPr="007F57CC">
              <w:rPr>
                <w:rFonts w:ascii="Sakkal Majalla" w:eastAsia="Calibri" w:hAnsi="Sakkal Majalla" w:cs="Sakkal Majalla"/>
                <w:b/>
                <w:bCs/>
                <w:sz w:val="28"/>
                <w:szCs w:val="28"/>
                <w:rtl/>
              </w:rPr>
              <w:t>موافق</w:t>
            </w:r>
          </w:p>
        </w:tc>
        <w:tc>
          <w:tcPr>
            <w:tcW w:w="853" w:type="dxa"/>
            <w:shd w:val="clear" w:color="auto" w:fill="B4C6E7" w:themeFill="accent1" w:themeFillTint="66"/>
            <w:noWrap/>
            <w:vAlign w:val="center"/>
            <w:hideMark/>
          </w:tcPr>
          <w:p w14:paraId="31641C1B" w14:textId="77777777" w:rsidR="007F57CC" w:rsidRPr="007F57CC" w:rsidRDefault="007F57CC" w:rsidP="007F57CC">
            <w:pPr>
              <w:jc w:val="center"/>
              <w:rPr>
                <w:rFonts w:ascii="Sakkal Majalla" w:eastAsia="Calibri" w:hAnsi="Sakkal Majalla" w:cs="Sakkal Majalla"/>
                <w:b/>
                <w:bCs/>
                <w:sz w:val="28"/>
                <w:szCs w:val="28"/>
                <w:rtl/>
              </w:rPr>
            </w:pPr>
            <w:r w:rsidRPr="007F57CC">
              <w:rPr>
                <w:rFonts w:ascii="Sakkal Majalla" w:eastAsia="Calibri" w:hAnsi="Sakkal Majalla" w:cs="Sakkal Majalla"/>
                <w:b/>
                <w:bCs/>
                <w:sz w:val="28"/>
                <w:szCs w:val="28"/>
                <w:shd w:val="clear" w:color="auto" w:fill="B4C6E7" w:themeFill="accent1" w:themeFillTint="66"/>
                <w:rtl/>
              </w:rPr>
              <w:t>موافق</w:t>
            </w:r>
            <w:r w:rsidRPr="007F57CC">
              <w:rPr>
                <w:rFonts w:ascii="Sakkal Majalla" w:eastAsia="Calibri" w:hAnsi="Sakkal Majalla" w:cs="Sakkal Majalla"/>
                <w:b/>
                <w:bCs/>
                <w:sz w:val="28"/>
                <w:szCs w:val="28"/>
                <w:rtl/>
              </w:rPr>
              <w:t xml:space="preserve"> تماما</w:t>
            </w:r>
          </w:p>
        </w:tc>
        <w:tc>
          <w:tcPr>
            <w:tcW w:w="3023" w:type="dxa"/>
            <w:shd w:val="clear" w:color="auto" w:fill="B4C6E7" w:themeFill="accent1" w:themeFillTint="66"/>
            <w:noWrap/>
            <w:vAlign w:val="center"/>
            <w:hideMark/>
          </w:tcPr>
          <w:p w14:paraId="6897146B" w14:textId="77777777" w:rsidR="007F57CC" w:rsidRPr="007F57CC" w:rsidRDefault="007F57CC" w:rsidP="007F57CC">
            <w:pPr>
              <w:jc w:val="center"/>
              <w:rPr>
                <w:rFonts w:ascii="Sakkal Majalla" w:eastAsia="Calibri" w:hAnsi="Sakkal Majalla" w:cs="Sakkal Majalla"/>
                <w:b/>
                <w:bCs/>
                <w:sz w:val="28"/>
                <w:szCs w:val="28"/>
                <w:rtl/>
              </w:rPr>
            </w:pPr>
            <w:r w:rsidRPr="007F57CC">
              <w:rPr>
                <w:rFonts w:ascii="Sakkal Majalla" w:eastAsia="Calibri" w:hAnsi="Sakkal Majalla" w:cs="Sakkal Majalla"/>
                <w:b/>
                <w:bCs/>
                <w:sz w:val="28"/>
                <w:szCs w:val="28"/>
                <w:rtl/>
              </w:rPr>
              <w:t>العبارة</w:t>
            </w:r>
          </w:p>
        </w:tc>
        <w:tc>
          <w:tcPr>
            <w:tcW w:w="460" w:type="dxa"/>
            <w:shd w:val="clear" w:color="auto" w:fill="B4C6E7" w:themeFill="accent1" w:themeFillTint="66"/>
            <w:noWrap/>
            <w:vAlign w:val="center"/>
            <w:hideMark/>
          </w:tcPr>
          <w:p w14:paraId="06F73A32"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tl/>
              </w:rPr>
              <w:t>م</w:t>
            </w:r>
          </w:p>
        </w:tc>
      </w:tr>
      <w:tr w:rsidR="007F57CC" w:rsidRPr="007F57CC" w14:paraId="49388F38" w14:textId="77777777" w:rsidTr="00DB4544">
        <w:trPr>
          <w:trHeight w:val="321"/>
          <w:jc w:val="center"/>
        </w:trPr>
        <w:tc>
          <w:tcPr>
            <w:tcW w:w="780" w:type="dxa"/>
            <w:noWrap/>
            <w:vAlign w:val="center"/>
            <w:hideMark/>
          </w:tcPr>
          <w:p w14:paraId="34C3DB58"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6</w:t>
            </w:r>
          </w:p>
        </w:tc>
        <w:tc>
          <w:tcPr>
            <w:tcW w:w="914" w:type="dxa"/>
            <w:noWrap/>
            <w:vAlign w:val="center"/>
            <w:hideMark/>
          </w:tcPr>
          <w:p w14:paraId="58C2A1DF"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1.01</w:t>
            </w:r>
          </w:p>
        </w:tc>
        <w:tc>
          <w:tcPr>
            <w:tcW w:w="869" w:type="dxa"/>
            <w:noWrap/>
            <w:vAlign w:val="center"/>
            <w:hideMark/>
          </w:tcPr>
          <w:p w14:paraId="3DC8DF39"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3.7</w:t>
            </w:r>
          </w:p>
        </w:tc>
        <w:tc>
          <w:tcPr>
            <w:tcW w:w="818" w:type="dxa"/>
            <w:noWrap/>
            <w:vAlign w:val="center"/>
            <w:hideMark/>
          </w:tcPr>
          <w:p w14:paraId="5E28672B"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6</w:t>
            </w:r>
          </w:p>
        </w:tc>
        <w:tc>
          <w:tcPr>
            <w:tcW w:w="818" w:type="dxa"/>
            <w:noWrap/>
            <w:vAlign w:val="center"/>
            <w:hideMark/>
          </w:tcPr>
          <w:p w14:paraId="4F0AD82D"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11</w:t>
            </w:r>
          </w:p>
        </w:tc>
        <w:tc>
          <w:tcPr>
            <w:tcW w:w="775" w:type="dxa"/>
            <w:noWrap/>
            <w:vAlign w:val="center"/>
            <w:hideMark/>
          </w:tcPr>
          <w:p w14:paraId="6E142457" w14:textId="77777777" w:rsidR="007F57CC" w:rsidRPr="00327085" w:rsidRDefault="007F57CC" w:rsidP="007F57CC">
            <w:pPr>
              <w:jc w:val="center"/>
              <w:rPr>
                <w:rFonts w:ascii="Sakkal Majalla" w:eastAsia="Calibri" w:hAnsi="Sakkal Majalla" w:cs="Sakkal Majalla"/>
                <w:sz w:val="28"/>
                <w:szCs w:val="28"/>
                <w:lang w:val="en-US"/>
              </w:rPr>
            </w:pPr>
            <w:r w:rsidRPr="007F57CC">
              <w:rPr>
                <w:rFonts w:ascii="Sakkal Majalla" w:eastAsia="Calibri" w:hAnsi="Sakkal Majalla" w:cs="Sakkal Majalla"/>
                <w:sz w:val="28"/>
                <w:szCs w:val="28"/>
              </w:rPr>
              <w:t>40</w:t>
            </w:r>
          </w:p>
        </w:tc>
        <w:tc>
          <w:tcPr>
            <w:tcW w:w="709" w:type="dxa"/>
            <w:noWrap/>
            <w:vAlign w:val="center"/>
            <w:hideMark/>
          </w:tcPr>
          <w:p w14:paraId="15C31053" w14:textId="77777777" w:rsidR="007F57CC" w:rsidRPr="002560AE" w:rsidRDefault="007F57CC" w:rsidP="007F57CC">
            <w:pPr>
              <w:jc w:val="center"/>
              <w:rPr>
                <w:rFonts w:ascii="Sakkal Majalla" w:eastAsia="Calibri" w:hAnsi="Sakkal Majalla" w:cs="Sakkal Majalla"/>
                <w:sz w:val="28"/>
                <w:szCs w:val="28"/>
                <w:lang w:val="en-US"/>
              </w:rPr>
            </w:pPr>
            <w:r w:rsidRPr="007F57CC">
              <w:rPr>
                <w:rFonts w:ascii="Sakkal Majalla" w:eastAsia="Calibri" w:hAnsi="Sakkal Majalla" w:cs="Sakkal Majalla"/>
                <w:sz w:val="28"/>
                <w:szCs w:val="28"/>
              </w:rPr>
              <w:t>65</w:t>
            </w:r>
          </w:p>
        </w:tc>
        <w:tc>
          <w:tcPr>
            <w:tcW w:w="853" w:type="dxa"/>
            <w:noWrap/>
            <w:vAlign w:val="center"/>
            <w:hideMark/>
          </w:tcPr>
          <w:p w14:paraId="7755F739"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33</w:t>
            </w:r>
          </w:p>
        </w:tc>
        <w:tc>
          <w:tcPr>
            <w:tcW w:w="3023" w:type="dxa"/>
            <w:shd w:val="clear" w:color="auto" w:fill="B4C6E7" w:themeFill="accent1" w:themeFillTint="66"/>
            <w:noWrap/>
            <w:vAlign w:val="center"/>
            <w:hideMark/>
          </w:tcPr>
          <w:p w14:paraId="37FA32F4" w14:textId="77777777" w:rsidR="007F57CC" w:rsidRPr="007F57CC" w:rsidRDefault="007F57CC" w:rsidP="007F57CC">
            <w:pPr>
              <w:rPr>
                <w:rFonts w:ascii="Sakkal Majalla" w:eastAsia="Calibri" w:hAnsi="Sakkal Majalla" w:cs="Sakkal Majalla"/>
                <w:sz w:val="28"/>
                <w:szCs w:val="28"/>
              </w:rPr>
            </w:pPr>
            <w:r w:rsidRPr="007F57CC">
              <w:rPr>
                <w:rFonts w:ascii="Sakkal Majalla" w:eastAsia="Calibri" w:hAnsi="Sakkal Majalla" w:cs="Sakkal Majalla"/>
                <w:sz w:val="28"/>
                <w:szCs w:val="28"/>
                <w:rtl/>
              </w:rPr>
              <w:t>أشعر بالرضا العام عن مساري المهني حتى الآن.</w:t>
            </w:r>
          </w:p>
        </w:tc>
        <w:tc>
          <w:tcPr>
            <w:tcW w:w="460" w:type="dxa"/>
            <w:shd w:val="clear" w:color="auto" w:fill="B4C6E7" w:themeFill="accent1" w:themeFillTint="66"/>
            <w:noWrap/>
            <w:vAlign w:val="center"/>
            <w:hideMark/>
          </w:tcPr>
          <w:p w14:paraId="14818E30"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25</w:t>
            </w:r>
          </w:p>
        </w:tc>
      </w:tr>
      <w:tr w:rsidR="007F57CC" w:rsidRPr="007F57CC" w14:paraId="3F590A19" w14:textId="77777777" w:rsidTr="00DB4544">
        <w:trPr>
          <w:trHeight w:val="321"/>
          <w:jc w:val="center"/>
        </w:trPr>
        <w:tc>
          <w:tcPr>
            <w:tcW w:w="780" w:type="dxa"/>
            <w:noWrap/>
            <w:vAlign w:val="center"/>
            <w:hideMark/>
          </w:tcPr>
          <w:p w14:paraId="19DB31A3"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7</w:t>
            </w:r>
          </w:p>
        </w:tc>
        <w:tc>
          <w:tcPr>
            <w:tcW w:w="914" w:type="dxa"/>
            <w:noWrap/>
            <w:vAlign w:val="center"/>
            <w:hideMark/>
          </w:tcPr>
          <w:p w14:paraId="090BE8F9"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1.05</w:t>
            </w:r>
          </w:p>
        </w:tc>
        <w:tc>
          <w:tcPr>
            <w:tcW w:w="869" w:type="dxa"/>
            <w:noWrap/>
            <w:vAlign w:val="center"/>
            <w:hideMark/>
          </w:tcPr>
          <w:p w14:paraId="28F5591F"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3.62</w:t>
            </w:r>
          </w:p>
        </w:tc>
        <w:tc>
          <w:tcPr>
            <w:tcW w:w="818" w:type="dxa"/>
            <w:noWrap/>
            <w:vAlign w:val="center"/>
            <w:hideMark/>
          </w:tcPr>
          <w:p w14:paraId="6768CABC"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7</w:t>
            </w:r>
          </w:p>
        </w:tc>
        <w:tc>
          <w:tcPr>
            <w:tcW w:w="818" w:type="dxa"/>
            <w:noWrap/>
            <w:vAlign w:val="center"/>
            <w:hideMark/>
          </w:tcPr>
          <w:p w14:paraId="3A366B49"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14</w:t>
            </w:r>
          </w:p>
        </w:tc>
        <w:tc>
          <w:tcPr>
            <w:tcW w:w="775" w:type="dxa"/>
            <w:noWrap/>
            <w:vAlign w:val="center"/>
            <w:hideMark/>
          </w:tcPr>
          <w:p w14:paraId="54BE92F4"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41</w:t>
            </w:r>
          </w:p>
        </w:tc>
        <w:tc>
          <w:tcPr>
            <w:tcW w:w="709" w:type="dxa"/>
            <w:noWrap/>
            <w:vAlign w:val="center"/>
            <w:hideMark/>
          </w:tcPr>
          <w:p w14:paraId="2E1886C3"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62</w:t>
            </w:r>
          </w:p>
        </w:tc>
        <w:tc>
          <w:tcPr>
            <w:tcW w:w="853" w:type="dxa"/>
            <w:noWrap/>
            <w:vAlign w:val="center"/>
            <w:hideMark/>
          </w:tcPr>
          <w:p w14:paraId="7DF6C4CC"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31</w:t>
            </w:r>
          </w:p>
        </w:tc>
        <w:tc>
          <w:tcPr>
            <w:tcW w:w="3023" w:type="dxa"/>
            <w:shd w:val="clear" w:color="auto" w:fill="B4C6E7" w:themeFill="accent1" w:themeFillTint="66"/>
            <w:noWrap/>
            <w:vAlign w:val="center"/>
            <w:hideMark/>
          </w:tcPr>
          <w:p w14:paraId="7EE8BDC4" w14:textId="77777777" w:rsidR="007F57CC" w:rsidRPr="007F57CC" w:rsidRDefault="007F57CC" w:rsidP="007F57CC">
            <w:pPr>
              <w:rPr>
                <w:rFonts w:ascii="Sakkal Majalla" w:eastAsia="Calibri" w:hAnsi="Sakkal Majalla" w:cs="Sakkal Majalla"/>
                <w:sz w:val="28"/>
                <w:szCs w:val="28"/>
              </w:rPr>
            </w:pPr>
            <w:r w:rsidRPr="007F57CC">
              <w:rPr>
                <w:rFonts w:ascii="Sakkal Majalla" w:eastAsia="Calibri" w:hAnsi="Sakkal Majalla" w:cs="Sakkal Majalla"/>
                <w:sz w:val="28"/>
                <w:szCs w:val="28"/>
                <w:rtl/>
              </w:rPr>
              <w:t>أشعر أنني أحقق أهدافي المهنية التي وضعتها لنفسي.</w:t>
            </w:r>
          </w:p>
        </w:tc>
        <w:tc>
          <w:tcPr>
            <w:tcW w:w="460" w:type="dxa"/>
            <w:shd w:val="clear" w:color="auto" w:fill="B4C6E7" w:themeFill="accent1" w:themeFillTint="66"/>
            <w:noWrap/>
            <w:vAlign w:val="center"/>
            <w:hideMark/>
          </w:tcPr>
          <w:p w14:paraId="41C50B8D"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26</w:t>
            </w:r>
          </w:p>
        </w:tc>
      </w:tr>
      <w:tr w:rsidR="007F57CC" w:rsidRPr="007F57CC" w14:paraId="129CA190" w14:textId="77777777" w:rsidTr="00DB4544">
        <w:trPr>
          <w:trHeight w:val="321"/>
          <w:jc w:val="center"/>
        </w:trPr>
        <w:tc>
          <w:tcPr>
            <w:tcW w:w="780" w:type="dxa"/>
            <w:noWrap/>
            <w:vAlign w:val="center"/>
            <w:hideMark/>
          </w:tcPr>
          <w:p w14:paraId="55E52DCF"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4</w:t>
            </w:r>
          </w:p>
        </w:tc>
        <w:tc>
          <w:tcPr>
            <w:tcW w:w="914" w:type="dxa"/>
            <w:noWrap/>
            <w:vAlign w:val="center"/>
            <w:hideMark/>
          </w:tcPr>
          <w:p w14:paraId="541B380A"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1.08</w:t>
            </w:r>
          </w:p>
        </w:tc>
        <w:tc>
          <w:tcPr>
            <w:tcW w:w="869" w:type="dxa"/>
            <w:noWrap/>
            <w:vAlign w:val="center"/>
            <w:hideMark/>
          </w:tcPr>
          <w:p w14:paraId="3341A94E"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3.76</w:t>
            </w:r>
          </w:p>
        </w:tc>
        <w:tc>
          <w:tcPr>
            <w:tcW w:w="818" w:type="dxa"/>
            <w:noWrap/>
            <w:vAlign w:val="center"/>
            <w:hideMark/>
          </w:tcPr>
          <w:p w14:paraId="7908EEB9"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9</w:t>
            </w:r>
          </w:p>
        </w:tc>
        <w:tc>
          <w:tcPr>
            <w:tcW w:w="818" w:type="dxa"/>
            <w:noWrap/>
            <w:vAlign w:val="center"/>
            <w:hideMark/>
          </w:tcPr>
          <w:p w14:paraId="66BB23CB"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8</w:t>
            </w:r>
          </w:p>
        </w:tc>
        <w:tc>
          <w:tcPr>
            <w:tcW w:w="775" w:type="dxa"/>
            <w:noWrap/>
            <w:vAlign w:val="center"/>
            <w:hideMark/>
          </w:tcPr>
          <w:p w14:paraId="345914DD"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35</w:t>
            </w:r>
          </w:p>
        </w:tc>
        <w:tc>
          <w:tcPr>
            <w:tcW w:w="709" w:type="dxa"/>
            <w:noWrap/>
            <w:vAlign w:val="center"/>
            <w:hideMark/>
          </w:tcPr>
          <w:p w14:paraId="58822E43"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62</w:t>
            </w:r>
          </w:p>
        </w:tc>
        <w:tc>
          <w:tcPr>
            <w:tcW w:w="853" w:type="dxa"/>
            <w:noWrap/>
            <w:vAlign w:val="center"/>
            <w:hideMark/>
          </w:tcPr>
          <w:p w14:paraId="1535A13A"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41</w:t>
            </w:r>
          </w:p>
        </w:tc>
        <w:tc>
          <w:tcPr>
            <w:tcW w:w="3023" w:type="dxa"/>
            <w:shd w:val="clear" w:color="auto" w:fill="B4C6E7" w:themeFill="accent1" w:themeFillTint="66"/>
            <w:noWrap/>
            <w:vAlign w:val="center"/>
            <w:hideMark/>
          </w:tcPr>
          <w:p w14:paraId="4576DC3A" w14:textId="77777777" w:rsidR="007F57CC" w:rsidRPr="007F57CC" w:rsidRDefault="007F57CC" w:rsidP="007F57CC">
            <w:pPr>
              <w:rPr>
                <w:rFonts w:ascii="Sakkal Majalla" w:eastAsia="Calibri" w:hAnsi="Sakkal Majalla" w:cs="Sakkal Majalla"/>
                <w:sz w:val="28"/>
                <w:szCs w:val="28"/>
              </w:rPr>
            </w:pPr>
            <w:r w:rsidRPr="007F57CC">
              <w:rPr>
                <w:rFonts w:ascii="Sakkal Majalla" w:eastAsia="Calibri" w:hAnsi="Sakkal Majalla" w:cs="Sakkal Majalla"/>
                <w:sz w:val="28"/>
                <w:szCs w:val="28"/>
                <w:rtl/>
              </w:rPr>
              <w:t>أشعر أن عملي يعكس قيمتي الذاتية ويمنحني شعورًا بالمعنى.</w:t>
            </w:r>
          </w:p>
        </w:tc>
        <w:tc>
          <w:tcPr>
            <w:tcW w:w="460" w:type="dxa"/>
            <w:shd w:val="clear" w:color="auto" w:fill="B4C6E7" w:themeFill="accent1" w:themeFillTint="66"/>
            <w:noWrap/>
            <w:vAlign w:val="center"/>
            <w:hideMark/>
          </w:tcPr>
          <w:p w14:paraId="7BEB72B6"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27</w:t>
            </w:r>
          </w:p>
        </w:tc>
      </w:tr>
      <w:tr w:rsidR="007F57CC" w:rsidRPr="007F57CC" w14:paraId="6E2AD0A2" w14:textId="77777777" w:rsidTr="00DB4544">
        <w:trPr>
          <w:trHeight w:val="321"/>
          <w:jc w:val="center"/>
        </w:trPr>
        <w:tc>
          <w:tcPr>
            <w:tcW w:w="780" w:type="dxa"/>
            <w:noWrap/>
            <w:vAlign w:val="center"/>
            <w:hideMark/>
          </w:tcPr>
          <w:p w14:paraId="1DEEC517"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8</w:t>
            </w:r>
          </w:p>
        </w:tc>
        <w:tc>
          <w:tcPr>
            <w:tcW w:w="914" w:type="dxa"/>
            <w:noWrap/>
            <w:vAlign w:val="center"/>
            <w:hideMark/>
          </w:tcPr>
          <w:p w14:paraId="6C0BCA89"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1.10</w:t>
            </w:r>
          </w:p>
        </w:tc>
        <w:tc>
          <w:tcPr>
            <w:tcW w:w="869" w:type="dxa"/>
            <w:noWrap/>
            <w:vAlign w:val="center"/>
            <w:hideMark/>
          </w:tcPr>
          <w:p w14:paraId="1B65D90A"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3.57</w:t>
            </w:r>
          </w:p>
        </w:tc>
        <w:tc>
          <w:tcPr>
            <w:tcW w:w="818" w:type="dxa"/>
            <w:noWrap/>
            <w:vAlign w:val="center"/>
            <w:hideMark/>
          </w:tcPr>
          <w:p w14:paraId="2D44246F"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9</w:t>
            </w:r>
          </w:p>
        </w:tc>
        <w:tc>
          <w:tcPr>
            <w:tcW w:w="818" w:type="dxa"/>
            <w:noWrap/>
            <w:vAlign w:val="center"/>
            <w:hideMark/>
          </w:tcPr>
          <w:p w14:paraId="2A367AF6"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15</w:t>
            </w:r>
          </w:p>
        </w:tc>
        <w:tc>
          <w:tcPr>
            <w:tcW w:w="775" w:type="dxa"/>
            <w:noWrap/>
            <w:vAlign w:val="center"/>
            <w:hideMark/>
          </w:tcPr>
          <w:p w14:paraId="0717F188"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42</w:t>
            </w:r>
          </w:p>
        </w:tc>
        <w:tc>
          <w:tcPr>
            <w:tcW w:w="709" w:type="dxa"/>
            <w:noWrap/>
            <w:vAlign w:val="center"/>
            <w:hideMark/>
          </w:tcPr>
          <w:p w14:paraId="3C99B0CB"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57</w:t>
            </w:r>
          </w:p>
        </w:tc>
        <w:tc>
          <w:tcPr>
            <w:tcW w:w="853" w:type="dxa"/>
            <w:noWrap/>
            <w:vAlign w:val="center"/>
            <w:hideMark/>
          </w:tcPr>
          <w:p w14:paraId="6F203309"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32</w:t>
            </w:r>
          </w:p>
        </w:tc>
        <w:tc>
          <w:tcPr>
            <w:tcW w:w="3023" w:type="dxa"/>
            <w:shd w:val="clear" w:color="auto" w:fill="B4C6E7" w:themeFill="accent1" w:themeFillTint="66"/>
            <w:noWrap/>
            <w:vAlign w:val="center"/>
            <w:hideMark/>
          </w:tcPr>
          <w:p w14:paraId="4152D190" w14:textId="77777777" w:rsidR="007F57CC" w:rsidRPr="007F57CC" w:rsidRDefault="007F57CC" w:rsidP="007F57CC">
            <w:pPr>
              <w:rPr>
                <w:rFonts w:ascii="Sakkal Majalla" w:eastAsia="Calibri" w:hAnsi="Sakkal Majalla" w:cs="Sakkal Majalla"/>
                <w:sz w:val="28"/>
                <w:szCs w:val="28"/>
              </w:rPr>
            </w:pPr>
            <w:r w:rsidRPr="007F57CC">
              <w:rPr>
                <w:rFonts w:ascii="Sakkal Majalla" w:eastAsia="Calibri" w:hAnsi="Sakkal Majalla" w:cs="Sakkal Majalla"/>
                <w:sz w:val="28"/>
                <w:szCs w:val="28"/>
                <w:rtl/>
              </w:rPr>
              <w:t>أعتقد أنني أتمتع بتوازن جيد بين حياتي الشخصية والمهنية.</w:t>
            </w:r>
          </w:p>
        </w:tc>
        <w:tc>
          <w:tcPr>
            <w:tcW w:w="460" w:type="dxa"/>
            <w:shd w:val="clear" w:color="auto" w:fill="B4C6E7" w:themeFill="accent1" w:themeFillTint="66"/>
            <w:noWrap/>
            <w:vAlign w:val="center"/>
            <w:hideMark/>
          </w:tcPr>
          <w:p w14:paraId="213E4D5E"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28</w:t>
            </w:r>
          </w:p>
        </w:tc>
      </w:tr>
      <w:tr w:rsidR="007F57CC" w:rsidRPr="007F57CC" w14:paraId="1E845BD2" w14:textId="77777777" w:rsidTr="00DB4544">
        <w:trPr>
          <w:trHeight w:val="321"/>
          <w:jc w:val="center"/>
        </w:trPr>
        <w:tc>
          <w:tcPr>
            <w:tcW w:w="780" w:type="dxa"/>
            <w:noWrap/>
            <w:vAlign w:val="center"/>
            <w:hideMark/>
          </w:tcPr>
          <w:p w14:paraId="7B92CD9C"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3</w:t>
            </w:r>
          </w:p>
        </w:tc>
        <w:tc>
          <w:tcPr>
            <w:tcW w:w="914" w:type="dxa"/>
            <w:noWrap/>
            <w:vAlign w:val="center"/>
            <w:hideMark/>
          </w:tcPr>
          <w:p w14:paraId="49E6D621"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1.01</w:t>
            </w:r>
          </w:p>
        </w:tc>
        <w:tc>
          <w:tcPr>
            <w:tcW w:w="869" w:type="dxa"/>
            <w:noWrap/>
            <w:vAlign w:val="center"/>
            <w:hideMark/>
          </w:tcPr>
          <w:p w14:paraId="37B17E97"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3.76</w:t>
            </w:r>
          </w:p>
        </w:tc>
        <w:tc>
          <w:tcPr>
            <w:tcW w:w="818" w:type="dxa"/>
            <w:noWrap/>
            <w:vAlign w:val="center"/>
            <w:hideMark/>
          </w:tcPr>
          <w:p w14:paraId="2F522F16"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6</w:t>
            </w:r>
          </w:p>
        </w:tc>
        <w:tc>
          <w:tcPr>
            <w:tcW w:w="818" w:type="dxa"/>
            <w:noWrap/>
            <w:vAlign w:val="center"/>
            <w:hideMark/>
          </w:tcPr>
          <w:p w14:paraId="7EE53CB9"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11</w:t>
            </w:r>
          </w:p>
        </w:tc>
        <w:tc>
          <w:tcPr>
            <w:tcW w:w="775" w:type="dxa"/>
            <w:noWrap/>
            <w:vAlign w:val="center"/>
            <w:hideMark/>
          </w:tcPr>
          <w:p w14:paraId="3B578E54"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33</w:t>
            </w:r>
          </w:p>
        </w:tc>
        <w:tc>
          <w:tcPr>
            <w:tcW w:w="709" w:type="dxa"/>
            <w:noWrap/>
            <w:vAlign w:val="center"/>
            <w:hideMark/>
          </w:tcPr>
          <w:p w14:paraId="28FBEF94"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69</w:t>
            </w:r>
          </w:p>
        </w:tc>
        <w:tc>
          <w:tcPr>
            <w:tcW w:w="853" w:type="dxa"/>
            <w:noWrap/>
            <w:vAlign w:val="center"/>
            <w:hideMark/>
          </w:tcPr>
          <w:p w14:paraId="6422CA0B"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36</w:t>
            </w:r>
          </w:p>
        </w:tc>
        <w:tc>
          <w:tcPr>
            <w:tcW w:w="3023" w:type="dxa"/>
            <w:shd w:val="clear" w:color="auto" w:fill="B4C6E7" w:themeFill="accent1" w:themeFillTint="66"/>
            <w:noWrap/>
            <w:vAlign w:val="center"/>
            <w:hideMark/>
          </w:tcPr>
          <w:p w14:paraId="25ADFA90" w14:textId="77777777" w:rsidR="007F57CC" w:rsidRPr="007F57CC" w:rsidRDefault="007F57CC" w:rsidP="007F57CC">
            <w:pPr>
              <w:rPr>
                <w:rFonts w:ascii="Sakkal Majalla" w:eastAsia="Calibri" w:hAnsi="Sakkal Majalla" w:cs="Sakkal Majalla"/>
                <w:sz w:val="28"/>
                <w:szCs w:val="28"/>
              </w:rPr>
            </w:pPr>
            <w:r w:rsidRPr="007F57CC">
              <w:rPr>
                <w:rFonts w:ascii="Sakkal Majalla" w:eastAsia="Calibri" w:hAnsi="Sakkal Majalla" w:cs="Sakkal Majalla"/>
                <w:sz w:val="28"/>
                <w:szCs w:val="28"/>
                <w:rtl/>
              </w:rPr>
              <w:t xml:space="preserve">أجد </w:t>
            </w:r>
            <w:r w:rsidRPr="007F57CC">
              <w:rPr>
                <w:rFonts w:ascii="Sakkal Majalla" w:eastAsia="Calibri" w:hAnsi="Sakkal Majalla" w:cs="Sakkal Majalla"/>
                <w:sz w:val="28"/>
                <w:szCs w:val="28"/>
                <w:shd w:val="clear" w:color="auto" w:fill="B4C6E7" w:themeFill="accent1" w:themeFillTint="66"/>
                <w:rtl/>
              </w:rPr>
              <w:t>أنني</w:t>
            </w:r>
            <w:r w:rsidRPr="007F57CC">
              <w:rPr>
                <w:rFonts w:ascii="Sakkal Majalla" w:eastAsia="Calibri" w:hAnsi="Sakkal Majalla" w:cs="Sakkal Majalla"/>
                <w:sz w:val="28"/>
                <w:szCs w:val="28"/>
                <w:rtl/>
              </w:rPr>
              <w:t xml:space="preserve"> أتطور بشكل مستمر على الصعيد المهني.</w:t>
            </w:r>
          </w:p>
        </w:tc>
        <w:tc>
          <w:tcPr>
            <w:tcW w:w="460" w:type="dxa"/>
            <w:shd w:val="clear" w:color="auto" w:fill="B4C6E7" w:themeFill="accent1" w:themeFillTint="66"/>
            <w:noWrap/>
            <w:vAlign w:val="center"/>
            <w:hideMark/>
          </w:tcPr>
          <w:p w14:paraId="1E7235BD"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29</w:t>
            </w:r>
          </w:p>
        </w:tc>
      </w:tr>
      <w:tr w:rsidR="007F57CC" w:rsidRPr="007F57CC" w14:paraId="7CAAEFCA" w14:textId="77777777" w:rsidTr="00DB4544">
        <w:trPr>
          <w:trHeight w:val="321"/>
          <w:jc w:val="center"/>
        </w:trPr>
        <w:tc>
          <w:tcPr>
            <w:tcW w:w="780" w:type="dxa"/>
            <w:noWrap/>
            <w:vAlign w:val="center"/>
            <w:hideMark/>
          </w:tcPr>
          <w:p w14:paraId="56C337B1"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5</w:t>
            </w:r>
          </w:p>
        </w:tc>
        <w:tc>
          <w:tcPr>
            <w:tcW w:w="914" w:type="dxa"/>
            <w:noWrap/>
            <w:vAlign w:val="center"/>
            <w:hideMark/>
          </w:tcPr>
          <w:p w14:paraId="1A3C682E"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1.02</w:t>
            </w:r>
          </w:p>
        </w:tc>
        <w:tc>
          <w:tcPr>
            <w:tcW w:w="869" w:type="dxa"/>
            <w:noWrap/>
            <w:vAlign w:val="center"/>
            <w:hideMark/>
          </w:tcPr>
          <w:p w14:paraId="1A756F40"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3.75</w:t>
            </w:r>
          </w:p>
        </w:tc>
        <w:tc>
          <w:tcPr>
            <w:tcW w:w="818" w:type="dxa"/>
            <w:noWrap/>
            <w:vAlign w:val="center"/>
            <w:hideMark/>
          </w:tcPr>
          <w:p w14:paraId="2639A91E"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5</w:t>
            </w:r>
          </w:p>
        </w:tc>
        <w:tc>
          <w:tcPr>
            <w:tcW w:w="818" w:type="dxa"/>
            <w:noWrap/>
            <w:vAlign w:val="center"/>
            <w:hideMark/>
          </w:tcPr>
          <w:p w14:paraId="0D19A697"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12</w:t>
            </w:r>
          </w:p>
        </w:tc>
        <w:tc>
          <w:tcPr>
            <w:tcW w:w="775" w:type="dxa"/>
            <w:noWrap/>
            <w:vAlign w:val="center"/>
            <w:hideMark/>
          </w:tcPr>
          <w:p w14:paraId="2C18954C"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38</w:t>
            </w:r>
          </w:p>
        </w:tc>
        <w:tc>
          <w:tcPr>
            <w:tcW w:w="709" w:type="dxa"/>
            <w:noWrap/>
            <w:vAlign w:val="center"/>
            <w:hideMark/>
          </w:tcPr>
          <w:p w14:paraId="46243F0E"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61</w:t>
            </w:r>
          </w:p>
        </w:tc>
        <w:tc>
          <w:tcPr>
            <w:tcW w:w="853" w:type="dxa"/>
            <w:noWrap/>
            <w:vAlign w:val="center"/>
            <w:hideMark/>
          </w:tcPr>
          <w:p w14:paraId="7793C9A2"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39</w:t>
            </w:r>
          </w:p>
        </w:tc>
        <w:tc>
          <w:tcPr>
            <w:tcW w:w="3023" w:type="dxa"/>
            <w:shd w:val="clear" w:color="auto" w:fill="B4C6E7" w:themeFill="accent1" w:themeFillTint="66"/>
            <w:noWrap/>
            <w:vAlign w:val="center"/>
            <w:hideMark/>
          </w:tcPr>
          <w:p w14:paraId="7BAB4BFA" w14:textId="77777777" w:rsidR="007F57CC" w:rsidRPr="007F57CC" w:rsidRDefault="007F57CC" w:rsidP="007F57CC">
            <w:pPr>
              <w:rPr>
                <w:rFonts w:ascii="Sakkal Majalla" w:eastAsia="Calibri" w:hAnsi="Sakkal Majalla" w:cs="Sakkal Majalla"/>
                <w:sz w:val="28"/>
                <w:szCs w:val="28"/>
              </w:rPr>
            </w:pPr>
            <w:r w:rsidRPr="007F57CC">
              <w:rPr>
                <w:rFonts w:ascii="Sakkal Majalla" w:eastAsia="Calibri" w:hAnsi="Sakkal Majalla" w:cs="Sakkal Majalla"/>
                <w:sz w:val="28"/>
                <w:szCs w:val="28"/>
                <w:rtl/>
              </w:rPr>
              <w:t>أشعر بأنني أحقق تأثيرًا واضحًا في بيئة عملي.</w:t>
            </w:r>
          </w:p>
        </w:tc>
        <w:tc>
          <w:tcPr>
            <w:tcW w:w="460" w:type="dxa"/>
            <w:shd w:val="clear" w:color="auto" w:fill="B4C6E7" w:themeFill="accent1" w:themeFillTint="66"/>
            <w:noWrap/>
            <w:vAlign w:val="center"/>
            <w:hideMark/>
          </w:tcPr>
          <w:p w14:paraId="758EA709" w14:textId="77777777" w:rsidR="007F57CC" w:rsidRPr="007F57CC" w:rsidRDefault="007F57CC" w:rsidP="007F57CC">
            <w:pPr>
              <w:jc w:val="center"/>
              <w:rPr>
                <w:rFonts w:ascii="Sakkal Majalla" w:eastAsia="Calibri" w:hAnsi="Sakkal Majalla" w:cs="Sakkal Majalla"/>
                <w:sz w:val="28"/>
                <w:szCs w:val="28"/>
                <w:rtl/>
                <w:lang w:val="en-US"/>
              </w:rPr>
            </w:pPr>
            <w:r w:rsidRPr="007F57CC">
              <w:rPr>
                <w:rFonts w:ascii="Sakkal Majalla" w:eastAsia="Calibri" w:hAnsi="Sakkal Majalla" w:cs="Sakkal Majalla"/>
                <w:sz w:val="28"/>
                <w:szCs w:val="28"/>
              </w:rPr>
              <w:t>30</w:t>
            </w:r>
          </w:p>
        </w:tc>
      </w:tr>
      <w:tr w:rsidR="007F57CC" w:rsidRPr="007F57CC" w14:paraId="03905DC2" w14:textId="77777777" w:rsidTr="00DB4544">
        <w:trPr>
          <w:trHeight w:val="321"/>
          <w:jc w:val="center"/>
        </w:trPr>
        <w:tc>
          <w:tcPr>
            <w:tcW w:w="780" w:type="dxa"/>
            <w:noWrap/>
            <w:vAlign w:val="center"/>
            <w:hideMark/>
          </w:tcPr>
          <w:p w14:paraId="44BE0B66"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1</w:t>
            </w:r>
          </w:p>
        </w:tc>
        <w:tc>
          <w:tcPr>
            <w:tcW w:w="914" w:type="dxa"/>
            <w:noWrap/>
            <w:vAlign w:val="center"/>
            <w:hideMark/>
          </w:tcPr>
          <w:p w14:paraId="49C81B00"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0.99</w:t>
            </w:r>
          </w:p>
        </w:tc>
        <w:tc>
          <w:tcPr>
            <w:tcW w:w="869" w:type="dxa"/>
            <w:noWrap/>
            <w:vAlign w:val="center"/>
            <w:hideMark/>
          </w:tcPr>
          <w:p w14:paraId="1CC0ABC4"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3.99</w:t>
            </w:r>
          </w:p>
        </w:tc>
        <w:tc>
          <w:tcPr>
            <w:tcW w:w="818" w:type="dxa"/>
            <w:noWrap/>
            <w:vAlign w:val="center"/>
            <w:hideMark/>
          </w:tcPr>
          <w:p w14:paraId="268A2CBC"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4</w:t>
            </w:r>
          </w:p>
        </w:tc>
        <w:tc>
          <w:tcPr>
            <w:tcW w:w="818" w:type="dxa"/>
            <w:noWrap/>
            <w:vAlign w:val="center"/>
            <w:hideMark/>
          </w:tcPr>
          <w:p w14:paraId="1DE2FA6C"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7</w:t>
            </w:r>
          </w:p>
        </w:tc>
        <w:tc>
          <w:tcPr>
            <w:tcW w:w="775" w:type="dxa"/>
            <w:noWrap/>
            <w:vAlign w:val="center"/>
            <w:hideMark/>
          </w:tcPr>
          <w:p w14:paraId="27ADB7B6"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32</w:t>
            </w:r>
          </w:p>
        </w:tc>
        <w:tc>
          <w:tcPr>
            <w:tcW w:w="709" w:type="dxa"/>
            <w:noWrap/>
            <w:vAlign w:val="center"/>
            <w:hideMark/>
          </w:tcPr>
          <w:p w14:paraId="4E6D769E"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56</w:t>
            </w:r>
          </w:p>
        </w:tc>
        <w:tc>
          <w:tcPr>
            <w:tcW w:w="853" w:type="dxa"/>
            <w:noWrap/>
            <w:vAlign w:val="center"/>
            <w:hideMark/>
          </w:tcPr>
          <w:p w14:paraId="586C5966"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56</w:t>
            </w:r>
          </w:p>
        </w:tc>
        <w:tc>
          <w:tcPr>
            <w:tcW w:w="3023" w:type="dxa"/>
            <w:shd w:val="clear" w:color="auto" w:fill="B4C6E7" w:themeFill="accent1" w:themeFillTint="66"/>
            <w:noWrap/>
            <w:vAlign w:val="center"/>
            <w:hideMark/>
          </w:tcPr>
          <w:p w14:paraId="4FAE7B44" w14:textId="77777777" w:rsidR="007F57CC" w:rsidRPr="007F57CC" w:rsidRDefault="007F57CC" w:rsidP="007F57CC">
            <w:pPr>
              <w:rPr>
                <w:rFonts w:ascii="Sakkal Majalla" w:eastAsia="Calibri" w:hAnsi="Sakkal Majalla" w:cs="Sakkal Majalla"/>
                <w:sz w:val="28"/>
                <w:szCs w:val="28"/>
              </w:rPr>
            </w:pPr>
            <w:r w:rsidRPr="007F57CC">
              <w:rPr>
                <w:rFonts w:ascii="Sakkal Majalla" w:eastAsia="Calibri" w:hAnsi="Sakkal Majalla" w:cs="Sakkal Majalla"/>
                <w:sz w:val="28"/>
                <w:szCs w:val="28"/>
                <w:rtl/>
              </w:rPr>
              <w:t>أعتقد أن لدي فرصًا قوية للتقدم في مسيرتي المهنية.</w:t>
            </w:r>
          </w:p>
        </w:tc>
        <w:tc>
          <w:tcPr>
            <w:tcW w:w="460" w:type="dxa"/>
            <w:shd w:val="clear" w:color="auto" w:fill="B4C6E7" w:themeFill="accent1" w:themeFillTint="66"/>
            <w:noWrap/>
            <w:vAlign w:val="center"/>
            <w:hideMark/>
          </w:tcPr>
          <w:p w14:paraId="73BBB80A"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31</w:t>
            </w:r>
          </w:p>
        </w:tc>
      </w:tr>
      <w:tr w:rsidR="007F57CC" w:rsidRPr="007F57CC" w14:paraId="39A8B8AE" w14:textId="77777777" w:rsidTr="00DB4544">
        <w:trPr>
          <w:trHeight w:val="321"/>
          <w:jc w:val="center"/>
        </w:trPr>
        <w:tc>
          <w:tcPr>
            <w:tcW w:w="780" w:type="dxa"/>
            <w:noWrap/>
            <w:vAlign w:val="center"/>
            <w:hideMark/>
          </w:tcPr>
          <w:p w14:paraId="54699459"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2</w:t>
            </w:r>
          </w:p>
        </w:tc>
        <w:tc>
          <w:tcPr>
            <w:tcW w:w="914" w:type="dxa"/>
            <w:noWrap/>
            <w:vAlign w:val="center"/>
            <w:hideMark/>
          </w:tcPr>
          <w:p w14:paraId="716CEF00"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0.99</w:t>
            </w:r>
          </w:p>
        </w:tc>
        <w:tc>
          <w:tcPr>
            <w:tcW w:w="869" w:type="dxa"/>
            <w:noWrap/>
            <w:vAlign w:val="center"/>
            <w:hideMark/>
          </w:tcPr>
          <w:p w14:paraId="7B19B694"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3.88</w:t>
            </w:r>
          </w:p>
        </w:tc>
        <w:tc>
          <w:tcPr>
            <w:tcW w:w="818" w:type="dxa"/>
            <w:noWrap/>
            <w:vAlign w:val="center"/>
            <w:hideMark/>
          </w:tcPr>
          <w:p w14:paraId="247E350B"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4</w:t>
            </w:r>
          </w:p>
        </w:tc>
        <w:tc>
          <w:tcPr>
            <w:tcW w:w="818" w:type="dxa"/>
            <w:noWrap/>
            <w:vAlign w:val="center"/>
            <w:hideMark/>
          </w:tcPr>
          <w:p w14:paraId="18C5A26B"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7</w:t>
            </w:r>
          </w:p>
        </w:tc>
        <w:tc>
          <w:tcPr>
            <w:tcW w:w="775" w:type="dxa"/>
            <w:noWrap/>
            <w:vAlign w:val="center"/>
            <w:hideMark/>
          </w:tcPr>
          <w:p w14:paraId="70F497EB"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41</w:t>
            </w:r>
          </w:p>
        </w:tc>
        <w:tc>
          <w:tcPr>
            <w:tcW w:w="709" w:type="dxa"/>
            <w:noWrap/>
            <w:vAlign w:val="center"/>
            <w:hideMark/>
          </w:tcPr>
          <w:p w14:paraId="72750349"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54</w:t>
            </w:r>
          </w:p>
        </w:tc>
        <w:tc>
          <w:tcPr>
            <w:tcW w:w="853" w:type="dxa"/>
            <w:noWrap/>
            <w:vAlign w:val="center"/>
            <w:hideMark/>
          </w:tcPr>
          <w:p w14:paraId="0E0BFD89"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49</w:t>
            </w:r>
          </w:p>
        </w:tc>
        <w:tc>
          <w:tcPr>
            <w:tcW w:w="3023" w:type="dxa"/>
            <w:shd w:val="clear" w:color="auto" w:fill="B4C6E7" w:themeFill="accent1" w:themeFillTint="66"/>
            <w:noWrap/>
            <w:vAlign w:val="center"/>
            <w:hideMark/>
          </w:tcPr>
          <w:p w14:paraId="7D0A278A" w14:textId="77777777" w:rsidR="007F57CC" w:rsidRPr="007F57CC" w:rsidRDefault="007F57CC" w:rsidP="007F57CC">
            <w:pPr>
              <w:rPr>
                <w:rFonts w:ascii="Sakkal Majalla" w:eastAsia="Calibri" w:hAnsi="Sakkal Majalla" w:cs="Sakkal Majalla"/>
                <w:sz w:val="28"/>
                <w:szCs w:val="28"/>
              </w:rPr>
            </w:pPr>
            <w:r w:rsidRPr="007F57CC">
              <w:rPr>
                <w:rFonts w:ascii="Sakkal Majalla" w:eastAsia="Calibri" w:hAnsi="Sakkal Majalla" w:cs="Sakkal Majalla"/>
                <w:sz w:val="28"/>
                <w:szCs w:val="28"/>
                <w:rtl/>
              </w:rPr>
              <w:t>أشعر بأنني أُقدَّر مهنيًا من قبل الزملاء والمديرين</w:t>
            </w:r>
          </w:p>
        </w:tc>
        <w:tc>
          <w:tcPr>
            <w:tcW w:w="460" w:type="dxa"/>
            <w:shd w:val="clear" w:color="auto" w:fill="B4C6E7" w:themeFill="accent1" w:themeFillTint="66"/>
            <w:noWrap/>
            <w:vAlign w:val="center"/>
            <w:hideMark/>
          </w:tcPr>
          <w:p w14:paraId="099BD0DF"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32</w:t>
            </w:r>
          </w:p>
        </w:tc>
      </w:tr>
      <w:tr w:rsidR="007F57CC" w:rsidRPr="007F57CC" w14:paraId="6AF2D600" w14:textId="77777777" w:rsidTr="00424594">
        <w:trPr>
          <w:trHeight w:val="321"/>
          <w:jc w:val="center"/>
        </w:trPr>
        <w:tc>
          <w:tcPr>
            <w:tcW w:w="780" w:type="dxa"/>
            <w:shd w:val="clear" w:color="auto" w:fill="8EAADB" w:themeFill="accent1" w:themeFillTint="99"/>
            <w:noWrap/>
            <w:vAlign w:val="center"/>
            <w:hideMark/>
          </w:tcPr>
          <w:p w14:paraId="18C1B17F" w14:textId="77777777" w:rsidR="007F57CC" w:rsidRPr="007F57CC" w:rsidRDefault="007F57CC" w:rsidP="007F57CC">
            <w:pPr>
              <w:jc w:val="center"/>
              <w:rPr>
                <w:rFonts w:ascii="Sakkal Majalla" w:eastAsia="Calibri" w:hAnsi="Sakkal Majalla" w:cs="Sakkal Majalla"/>
                <w:sz w:val="28"/>
                <w:szCs w:val="28"/>
              </w:rPr>
            </w:pPr>
          </w:p>
        </w:tc>
        <w:tc>
          <w:tcPr>
            <w:tcW w:w="914" w:type="dxa"/>
            <w:shd w:val="clear" w:color="auto" w:fill="8EAADB" w:themeFill="accent1" w:themeFillTint="99"/>
            <w:noWrap/>
            <w:vAlign w:val="center"/>
            <w:hideMark/>
          </w:tcPr>
          <w:p w14:paraId="59C31726" w14:textId="77777777" w:rsidR="007F57CC" w:rsidRPr="007F57CC" w:rsidRDefault="007F57CC" w:rsidP="007F57CC">
            <w:pPr>
              <w:jc w:val="center"/>
              <w:rPr>
                <w:rFonts w:ascii="Sakkal Majalla" w:eastAsia="Calibri" w:hAnsi="Sakkal Majalla" w:cs="Sakkal Majalla"/>
                <w:sz w:val="28"/>
                <w:szCs w:val="28"/>
                <w:lang w:bidi="ar-YE"/>
              </w:rPr>
            </w:pPr>
            <w:r w:rsidRPr="007F57CC">
              <w:rPr>
                <w:rFonts w:ascii="Sakkal Majalla" w:eastAsia="Calibri" w:hAnsi="Sakkal Majalla" w:cs="Sakkal Majalla"/>
                <w:sz w:val="28"/>
                <w:szCs w:val="28"/>
                <w:rtl/>
              </w:rPr>
              <w:t>0.87</w:t>
            </w:r>
          </w:p>
        </w:tc>
        <w:tc>
          <w:tcPr>
            <w:tcW w:w="869" w:type="dxa"/>
            <w:shd w:val="clear" w:color="auto" w:fill="8EAADB" w:themeFill="accent1" w:themeFillTint="99"/>
            <w:noWrap/>
            <w:vAlign w:val="center"/>
            <w:hideMark/>
          </w:tcPr>
          <w:p w14:paraId="2C5BE79F"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tl/>
              </w:rPr>
              <w:t>3.75</w:t>
            </w:r>
          </w:p>
        </w:tc>
        <w:tc>
          <w:tcPr>
            <w:tcW w:w="7456" w:type="dxa"/>
            <w:gridSpan w:val="7"/>
            <w:shd w:val="clear" w:color="auto" w:fill="8EAADB" w:themeFill="accent1" w:themeFillTint="99"/>
            <w:noWrap/>
            <w:vAlign w:val="center"/>
            <w:hideMark/>
          </w:tcPr>
          <w:p w14:paraId="5CD177EE" w14:textId="77777777" w:rsidR="007F57CC" w:rsidRPr="007F57CC" w:rsidRDefault="007F57CC" w:rsidP="007F57CC">
            <w:pPr>
              <w:jc w:val="center"/>
              <w:rPr>
                <w:rFonts w:ascii="Sakkal Majalla" w:eastAsia="Calibri" w:hAnsi="Sakkal Majalla" w:cs="Sakkal Majalla" w:hint="cs"/>
                <w:sz w:val="28"/>
                <w:szCs w:val="28"/>
                <w:rtl/>
              </w:rPr>
            </w:pPr>
            <w:r w:rsidRPr="007F57CC">
              <w:rPr>
                <w:rFonts w:ascii="Sakkal Majalla" w:eastAsia="Calibri" w:hAnsi="Sakkal Majalla" w:cs="Sakkal Majalla"/>
                <w:sz w:val="28"/>
                <w:szCs w:val="28"/>
                <w:rtl/>
              </w:rPr>
              <w:t>المتوسط العام</w:t>
            </w:r>
          </w:p>
        </w:tc>
      </w:tr>
    </w:tbl>
    <w:p w14:paraId="6DF6E85B" w14:textId="798163D2" w:rsidR="007F57CC" w:rsidRPr="007F57CC" w:rsidRDefault="007F57CC" w:rsidP="00FA025F">
      <w:pPr>
        <w:spacing w:line="360" w:lineRule="auto"/>
        <w:jc w:val="both"/>
        <w:rPr>
          <w:rFonts w:ascii="Sakkal Majalla" w:eastAsia="Calibri" w:hAnsi="Sakkal Majalla" w:cs="Sakkal Majalla"/>
          <w:sz w:val="28"/>
          <w:szCs w:val="28"/>
          <w:rtl/>
          <w:lang w:val="en-GB"/>
        </w:rPr>
      </w:pPr>
      <w:r w:rsidRPr="007F57CC">
        <w:rPr>
          <w:rFonts w:ascii="Sakkal Majalla" w:eastAsia="Calibri" w:hAnsi="Sakkal Majalla" w:cs="Sakkal Majalla"/>
          <w:sz w:val="28"/>
          <w:szCs w:val="28"/>
          <w:rtl/>
          <w:lang w:val="en-GB"/>
        </w:rPr>
        <w:lastRenderedPageBreak/>
        <w:t>بالنظر الى جدول</w:t>
      </w:r>
      <w:r w:rsidR="00FA025F">
        <w:rPr>
          <w:rFonts w:ascii="Sakkal Majalla" w:eastAsia="Calibri" w:hAnsi="Sakkal Majalla" w:cs="Sakkal Majalla" w:hint="cs"/>
          <w:sz w:val="28"/>
          <w:szCs w:val="28"/>
          <w:rtl/>
          <w:lang w:val="en-GB"/>
        </w:rPr>
        <w:t xml:space="preserve"> رقم</w:t>
      </w:r>
      <w:r w:rsidRPr="007F57CC">
        <w:rPr>
          <w:rFonts w:ascii="Sakkal Majalla" w:eastAsia="Calibri" w:hAnsi="Sakkal Majalla" w:cs="Sakkal Majalla"/>
          <w:sz w:val="28"/>
          <w:szCs w:val="28"/>
          <w:rtl/>
          <w:lang w:val="en-GB"/>
        </w:rPr>
        <w:t xml:space="preserve"> (22) يتبين أن متوسط التقييم الذاتي للنجاح المهني بلغ حوالي 3.75 على مقياس من خمس نقاط. وكانت أعلى القيم في بنود مثل: «أعتقد أن لدي فرصًا قوية للتقدم في مسيرتي المهنية» (≈3.99) و«أشعر بالرضا عن التوازن بين حياتي الشخصية والمهنية» بدرجات مرتفعة نسبيًا، في حين كانت البنود الأقل نسبيًا مرتبطة بالإحساس بالتقدير من قبل أصحاب العمل. وتشير هذه النتائج إلى أن المشاركين لديهم ثقة جيدة في مساراتهم المهنية، لكن لا تزال هناك فرص لتعزيز جوانب التقدير والاعتراف المهني.</w:t>
      </w:r>
    </w:p>
    <w:p w14:paraId="1CF27F81" w14:textId="15E47C4D" w:rsidR="007F57CC" w:rsidRPr="007F57CC" w:rsidRDefault="007F57CC" w:rsidP="00FA025F">
      <w:pPr>
        <w:rPr>
          <w:rFonts w:ascii="Sakkal Majalla" w:eastAsia="Calibri" w:hAnsi="Sakkal Majalla" w:cs="Sakkal Majalla"/>
          <w:b/>
          <w:bCs/>
          <w:sz w:val="32"/>
          <w:szCs w:val="32"/>
          <w:rtl/>
          <w:lang w:val="en-GB"/>
        </w:rPr>
      </w:pPr>
      <w:r w:rsidRPr="007F57CC">
        <w:rPr>
          <w:rFonts w:ascii="Sakkal Majalla" w:eastAsia="Calibri" w:hAnsi="Sakkal Majalla" w:cs="Sakkal Majalla"/>
          <w:b/>
          <w:bCs/>
          <w:sz w:val="32"/>
          <w:szCs w:val="32"/>
          <w:rtl/>
          <w:lang w:val="en-GB"/>
        </w:rPr>
        <w:t>اختبار الفرضيات</w:t>
      </w:r>
      <w:r w:rsidR="00FA025F">
        <w:rPr>
          <w:rFonts w:ascii="Sakkal Majalla" w:eastAsia="Calibri" w:hAnsi="Sakkal Majalla" w:cs="Sakkal Majalla" w:hint="cs"/>
          <w:b/>
          <w:bCs/>
          <w:sz w:val="32"/>
          <w:szCs w:val="32"/>
          <w:rtl/>
          <w:lang w:val="en-GB"/>
        </w:rPr>
        <w:t>:</w:t>
      </w:r>
      <w:r w:rsidRPr="007F57CC">
        <w:rPr>
          <w:rFonts w:ascii="Sakkal Majalla" w:eastAsia="Calibri" w:hAnsi="Sakkal Majalla" w:cs="Sakkal Majalla"/>
          <w:b/>
          <w:bCs/>
          <w:sz w:val="32"/>
          <w:szCs w:val="32"/>
          <w:rtl/>
          <w:lang w:val="en-GB"/>
        </w:rPr>
        <w:t xml:space="preserve"> </w:t>
      </w:r>
    </w:p>
    <w:p w14:paraId="41F95952" w14:textId="77777777" w:rsidR="00FA025F" w:rsidRPr="00FA025F" w:rsidRDefault="007F57CC" w:rsidP="007F57CC">
      <w:pPr>
        <w:spacing w:after="200" w:line="240" w:lineRule="auto"/>
        <w:jc w:val="center"/>
        <w:rPr>
          <w:rFonts w:ascii="Sakkal Majalla" w:eastAsia="Calibri" w:hAnsi="Sakkal Majalla" w:cs="Sakkal Majalla"/>
          <w:b/>
          <w:bCs/>
          <w:color w:val="000000"/>
          <w:sz w:val="28"/>
          <w:szCs w:val="28"/>
          <w:rtl/>
          <w:lang w:val="en-GB"/>
        </w:rPr>
      </w:pPr>
      <w:bookmarkStart w:id="64" w:name="_Hlk206085767"/>
      <w:bookmarkStart w:id="65" w:name="_Toc206177981"/>
      <w:r w:rsidRPr="007F57CC">
        <w:rPr>
          <w:rFonts w:ascii="Sakkal Majalla" w:eastAsia="Calibri" w:hAnsi="Sakkal Majalla" w:cs="Sakkal Majalla"/>
          <w:b/>
          <w:bCs/>
          <w:color w:val="000000"/>
          <w:sz w:val="28"/>
          <w:szCs w:val="28"/>
          <w:rtl/>
        </w:rPr>
        <w:t>جدول</w:t>
      </w:r>
      <w:r w:rsidR="00FA025F" w:rsidRPr="00FA025F">
        <w:rPr>
          <w:rFonts w:ascii="Sakkal Majalla" w:eastAsia="Calibri" w:hAnsi="Sakkal Majalla" w:cs="Sakkal Majalla" w:hint="cs"/>
          <w:b/>
          <w:bCs/>
          <w:color w:val="000000"/>
          <w:sz w:val="28"/>
          <w:szCs w:val="28"/>
          <w:rtl/>
        </w:rPr>
        <w:t xml:space="preserve"> رقم(</w:t>
      </w:r>
      <w:r w:rsidRPr="007F57CC">
        <w:rPr>
          <w:rFonts w:ascii="Sakkal Majalla" w:eastAsia="Calibri" w:hAnsi="Sakkal Majalla" w:cs="Sakkal Majalla"/>
          <w:b/>
          <w:bCs/>
          <w:color w:val="000000"/>
          <w:sz w:val="28"/>
          <w:szCs w:val="28"/>
          <w:rtl/>
        </w:rPr>
        <w:t xml:space="preserve"> </w:t>
      </w:r>
      <w:r w:rsidRPr="007F57CC">
        <w:rPr>
          <w:rFonts w:ascii="Sakkal Majalla" w:eastAsia="Calibri" w:hAnsi="Sakkal Majalla" w:cs="Sakkal Majalla"/>
          <w:b/>
          <w:bCs/>
          <w:color w:val="000000"/>
          <w:sz w:val="28"/>
          <w:szCs w:val="28"/>
          <w:rtl/>
        </w:rPr>
        <w:fldChar w:fldCharType="begin"/>
      </w:r>
      <w:r w:rsidRPr="007F57CC">
        <w:rPr>
          <w:rFonts w:ascii="Sakkal Majalla" w:eastAsia="Calibri" w:hAnsi="Sakkal Majalla" w:cs="Sakkal Majalla"/>
          <w:b/>
          <w:bCs/>
          <w:color w:val="000000"/>
          <w:sz w:val="28"/>
          <w:szCs w:val="28"/>
          <w:rtl/>
        </w:rPr>
        <w:instrText xml:space="preserve"> </w:instrText>
      </w:r>
      <w:r w:rsidRPr="007F57CC">
        <w:rPr>
          <w:rFonts w:ascii="Sakkal Majalla" w:eastAsia="Calibri" w:hAnsi="Sakkal Majalla" w:cs="Sakkal Majalla"/>
          <w:b/>
          <w:bCs/>
          <w:color w:val="000000"/>
          <w:sz w:val="28"/>
          <w:szCs w:val="28"/>
        </w:rPr>
        <w:instrText>SEQ</w:instrText>
      </w:r>
      <w:r w:rsidRPr="007F57CC">
        <w:rPr>
          <w:rFonts w:ascii="Sakkal Majalla" w:eastAsia="Calibri" w:hAnsi="Sakkal Majalla" w:cs="Sakkal Majalla"/>
          <w:b/>
          <w:bCs/>
          <w:color w:val="000000"/>
          <w:sz w:val="28"/>
          <w:szCs w:val="28"/>
          <w:rtl/>
        </w:rPr>
        <w:instrText xml:space="preserve"> جدول \* </w:instrText>
      </w:r>
      <w:r w:rsidRPr="007F57CC">
        <w:rPr>
          <w:rFonts w:ascii="Sakkal Majalla" w:eastAsia="Calibri" w:hAnsi="Sakkal Majalla" w:cs="Sakkal Majalla"/>
          <w:b/>
          <w:bCs/>
          <w:color w:val="000000"/>
          <w:sz w:val="28"/>
          <w:szCs w:val="28"/>
        </w:rPr>
        <w:instrText>ARABIC</w:instrText>
      </w:r>
      <w:r w:rsidRPr="007F57CC">
        <w:rPr>
          <w:rFonts w:ascii="Sakkal Majalla" w:eastAsia="Calibri" w:hAnsi="Sakkal Majalla" w:cs="Sakkal Majalla"/>
          <w:b/>
          <w:bCs/>
          <w:color w:val="000000"/>
          <w:sz w:val="28"/>
          <w:szCs w:val="28"/>
          <w:rtl/>
        </w:rPr>
        <w:instrText xml:space="preserve"> </w:instrText>
      </w:r>
      <w:r w:rsidRPr="007F57CC">
        <w:rPr>
          <w:rFonts w:ascii="Sakkal Majalla" w:eastAsia="Calibri" w:hAnsi="Sakkal Majalla" w:cs="Sakkal Majalla"/>
          <w:b/>
          <w:bCs/>
          <w:color w:val="000000"/>
          <w:sz w:val="28"/>
          <w:szCs w:val="28"/>
          <w:rtl/>
        </w:rPr>
        <w:fldChar w:fldCharType="separate"/>
      </w:r>
      <w:r w:rsidRPr="007F57CC">
        <w:rPr>
          <w:rFonts w:ascii="Sakkal Majalla" w:eastAsia="Calibri" w:hAnsi="Sakkal Majalla" w:cs="Sakkal Majalla"/>
          <w:b/>
          <w:bCs/>
          <w:noProof/>
          <w:color w:val="000000"/>
          <w:sz w:val="28"/>
          <w:szCs w:val="28"/>
          <w:rtl/>
        </w:rPr>
        <w:t>23</w:t>
      </w:r>
      <w:r w:rsidRPr="007F57CC">
        <w:rPr>
          <w:rFonts w:ascii="Sakkal Majalla" w:eastAsia="Calibri" w:hAnsi="Sakkal Majalla" w:cs="Sakkal Majalla"/>
          <w:b/>
          <w:bCs/>
          <w:color w:val="000000"/>
          <w:sz w:val="28"/>
          <w:szCs w:val="28"/>
          <w:rtl/>
        </w:rPr>
        <w:fldChar w:fldCharType="end"/>
      </w:r>
      <w:r w:rsidR="00FA025F" w:rsidRPr="00FA025F">
        <w:rPr>
          <w:rFonts w:ascii="Sakkal Majalla" w:eastAsia="Calibri" w:hAnsi="Sakkal Majalla" w:cs="Sakkal Majalla" w:hint="cs"/>
          <w:b/>
          <w:bCs/>
          <w:color w:val="000000"/>
          <w:sz w:val="28"/>
          <w:szCs w:val="28"/>
          <w:rtl/>
          <w:lang w:val="en-GB"/>
        </w:rPr>
        <w:t>)</w:t>
      </w:r>
    </w:p>
    <w:p w14:paraId="1E123FF2" w14:textId="4BA48505" w:rsidR="007F57CC" w:rsidRPr="007F57CC" w:rsidRDefault="00FA025F" w:rsidP="007F57CC">
      <w:pPr>
        <w:spacing w:after="200" w:line="240" w:lineRule="auto"/>
        <w:jc w:val="center"/>
        <w:rPr>
          <w:rFonts w:ascii="Sakkal Majalla" w:eastAsia="Calibri" w:hAnsi="Sakkal Majalla" w:cs="Sakkal Majalla"/>
          <w:b/>
          <w:bCs/>
          <w:color w:val="000000"/>
          <w:sz w:val="28"/>
          <w:szCs w:val="28"/>
          <w:rtl/>
          <w:lang w:val="en-GB"/>
        </w:rPr>
      </w:pPr>
      <w:r>
        <w:rPr>
          <w:rFonts w:ascii="Sakkal Majalla" w:eastAsia="Calibri" w:hAnsi="Sakkal Majalla" w:cs="Sakkal Majalla" w:hint="cs"/>
          <w:b/>
          <w:bCs/>
          <w:color w:val="000000"/>
          <w:sz w:val="28"/>
          <w:szCs w:val="28"/>
          <w:rtl/>
          <w:lang w:val="en-GB"/>
        </w:rPr>
        <w:t>يوضح</w:t>
      </w:r>
      <w:r w:rsidR="007F57CC" w:rsidRPr="007F57CC">
        <w:rPr>
          <w:rFonts w:ascii="Sakkal Majalla" w:eastAsia="Calibri" w:hAnsi="Sakkal Majalla" w:cs="Sakkal Majalla"/>
          <w:b/>
          <w:bCs/>
          <w:color w:val="000000"/>
          <w:sz w:val="28"/>
          <w:szCs w:val="28"/>
          <w:rtl/>
          <w:lang w:val="en-GB"/>
        </w:rPr>
        <w:t xml:space="preserve"> العلاقة بين أبعاد ممارسات بناء العلامة التجارية الشخصية </w:t>
      </w:r>
      <w:bookmarkEnd w:id="64"/>
      <w:r w:rsidR="007F57CC" w:rsidRPr="007F57CC">
        <w:rPr>
          <w:rFonts w:ascii="Sakkal Majalla" w:eastAsia="Calibri" w:hAnsi="Sakkal Majalla" w:cs="Sakkal Majalla"/>
          <w:b/>
          <w:bCs/>
          <w:color w:val="000000"/>
          <w:sz w:val="28"/>
          <w:szCs w:val="28"/>
          <w:rtl/>
          <w:lang w:val="en-GB"/>
        </w:rPr>
        <w:t>ودرجة محور النجاح المهني الذاتي</w:t>
      </w:r>
      <w:bookmarkEnd w:id="65"/>
    </w:p>
    <w:tbl>
      <w:tblPr>
        <w:tblStyle w:val="aa"/>
        <w:tblW w:w="0" w:type="auto"/>
        <w:jc w:val="center"/>
        <w:tblLook w:val="04A0" w:firstRow="1" w:lastRow="0" w:firstColumn="1" w:lastColumn="0" w:noHBand="0" w:noVBand="1"/>
      </w:tblPr>
      <w:tblGrid>
        <w:gridCol w:w="2547"/>
        <w:gridCol w:w="2609"/>
        <w:gridCol w:w="3344"/>
      </w:tblGrid>
      <w:tr w:rsidR="007F57CC" w:rsidRPr="007F57CC" w14:paraId="7613340F" w14:textId="77777777" w:rsidTr="00DB4544">
        <w:trPr>
          <w:trHeight w:val="446"/>
          <w:jc w:val="center"/>
        </w:trPr>
        <w:tc>
          <w:tcPr>
            <w:tcW w:w="5156" w:type="dxa"/>
            <w:gridSpan w:val="2"/>
            <w:shd w:val="clear" w:color="auto" w:fill="B4C6E7" w:themeFill="accent1" w:themeFillTint="66"/>
            <w:noWrap/>
            <w:vAlign w:val="center"/>
            <w:hideMark/>
          </w:tcPr>
          <w:p w14:paraId="3D2BF6B7" w14:textId="77777777" w:rsidR="007F57CC" w:rsidRPr="007F57CC" w:rsidRDefault="007F57CC" w:rsidP="007F57CC">
            <w:pPr>
              <w:jc w:val="center"/>
              <w:rPr>
                <w:rFonts w:ascii="Sakkal Majalla" w:eastAsia="Calibri" w:hAnsi="Sakkal Majalla" w:cs="Sakkal Majalla"/>
                <w:b/>
                <w:bCs/>
                <w:sz w:val="28"/>
                <w:szCs w:val="28"/>
              </w:rPr>
            </w:pPr>
            <w:r w:rsidRPr="007F57CC">
              <w:rPr>
                <w:rFonts w:ascii="Sakkal Majalla" w:eastAsia="Calibri" w:hAnsi="Sakkal Majalla" w:cs="Sakkal Majalla"/>
                <w:b/>
                <w:bCs/>
                <w:sz w:val="28"/>
                <w:szCs w:val="28"/>
                <w:shd w:val="clear" w:color="auto" w:fill="B4C6E7" w:themeFill="accent1" w:themeFillTint="66"/>
                <w:rtl/>
              </w:rPr>
              <w:t>النجاح</w:t>
            </w:r>
            <w:r w:rsidRPr="007F57CC">
              <w:rPr>
                <w:rFonts w:ascii="Sakkal Majalla" w:eastAsia="Calibri" w:hAnsi="Sakkal Majalla" w:cs="Sakkal Majalla"/>
                <w:b/>
                <w:bCs/>
                <w:sz w:val="28"/>
                <w:szCs w:val="28"/>
                <w:rtl/>
              </w:rPr>
              <w:t xml:space="preserve"> المهني الذاتي</w:t>
            </w:r>
          </w:p>
        </w:tc>
        <w:tc>
          <w:tcPr>
            <w:tcW w:w="3344" w:type="dxa"/>
            <w:vMerge w:val="restart"/>
            <w:shd w:val="clear" w:color="auto" w:fill="B4C6E7" w:themeFill="accent1" w:themeFillTint="66"/>
            <w:noWrap/>
            <w:vAlign w:val="center"/>
            <w:hideMark/>
          </w:tcPr>
          <w:p w14:paraId="5AA48F1D" w14:textId="77777777" w:rsidR="007F57CC" w:rsidRPr="007F57CC" w:rsidRDefault="007F57CC" w:rsidP="007F57CC">
            <w:pPr>
              <w:jc w:val="center"/>
              <w:rPr>
                <w:rFonts w:ascii="Sakkal Majalla" w:eastAsia="Calibri" w:hAnsi="Sakkal Majalla" w:cs="Sakkal Majalla"/>
                <w:b/>
                <w:bCs/>
                <w:sz w:val="28"/>
                <w:szCs w:val="28"/>
                <w:rtl/>
              </w:rPr>
            </w:pPr>
            <w:r w:rsidRPr="007F57CC">
              <w:rPr>
                <w:rFonts w:ascii="Sakkal Majalla" w:eastAsia="Calibri" w:hAnsi="Sakkal Majalla" w:cs="Sakkal Majalla"/>
                <w:b/>
                <w:bCs/>
                <w:sz w:val="28"/>
                <w:szCs w:val="28"/>
                <w:rtl/>
              </w:rPr>
              <w:t>ممارسات بناء العلامة التجارية الشخصية</w:t>
            </w:r>
          </w:p>
        </w:tc>
      </w:tr>
      <w:tr w:rsidR="007F57CC" w:rsidRPr="007F57CC" w14:paraId="05B12A2E" w14:textId="77777777" w:rsidTr="00DB4544">
        <w:trPr>
          <w:trHeight w:val="446"/>
          <w:jc w:val="center"/>
        </w:trPr>
        <w:tc>
          <w:tcPr>
            <w:tcW w:w="2547" w:type="dxa"/>
            <w:shd w:val="clear" w:color="auto" w:fill="B4C6E7" w:themeFill="accent1" w:themeFillTint="66"/>
            <w:noWrap/>
            <w:vAlign w:val="center"/>
            <w:hideMark/>
          </w:tcPr>
          <w:p w14:paraId="59C10C33" w14:textId="77777777" w:rsidR="007F57CC" w:rsidRPr="007F57CC" w:rsidRDefault="007F57CC" w:rsidP="007F57CC">
            <w:pPr>
              <w:jc w:val="center"/>
              <w:rPr>
                <w:rFonts w:ascii="Sakkal Majalla" w:eastAsia="Calibri" w:hAnsi="Sakkal Majalla" w:cs="Sakkal Majalla"/>
                <w:b/>
                <w:bCs/>
                <w:sz w:val="28"/>
                <w:szCs w:val="28"/>
                <w:rtl/>
              </w:rPr>
            </w:pPr>
            <w:r w:rsidRPr="007F57CC">
              <w:rPr>
                <w:rFonts w:ascii="Sakkal Majalla" w:eastAsia="Calibri" w:hAnsi="Sakkal Majalla" w:cs="Sakkal Majalla"/>
                <w:b/>
                <w:bCs/>
                <w:sz w:val="28"/>
                <w:szCs w:val="28"/>
                <w:rtl/>
              </w:rPr>
              <w:t>مستوى الدلالة</w:t>
            </w:r>
          </w:p>
        </w:tc>
        <w:tc>
          <w:tcPr>
            <w:tcW w:w="2609" w:type="dxa"/>
            <w:shd w:val="clear" w:color="auto" w:fill="B4C6E7" w:themeFill="accent1" w:themeFillTint="66"/>
            <w:noWrap/>
            <w:vAlign w:val="center"/>
            <w:hideMark/>
          </w:tcPr>
          <w:p w14:paraId="5DFDD7F8" w14:textId="77777777" w:rsidR="007F57CC" w:rsidRPr="007F57CC" w:rsidRDefault="007F57CC" w:rsidP="007F57CC">
            <w:pPr>
              <w:jc w:val="center"/>
              <w:rPr>
                <w:rFonts w:ascii="Sakkal Majalla" w:eastAsia="Calibri" w:hAnsi="Sakkal Majalla" w:cs="Sakkal Majalla"/>
                <w:b/>
                <w:bCs/>
                <w:sz w:val="28"/>
                <w:szCs w:val="28"/>
                <w:rtl/>
              </w:rPr>
            </w:pPr>
            <w:r w:rsidRPr="007F57CC">
              <w:rPr>
                <w:rFonts w:ascii="Sakkal Majalla" w:eastAsia="Calibri" w:hAnsi="Sakkal Majalla" w:cs="Sakkal Majalla"/>
                <w:b/>
                <w:bCs/>
                <w:sz w:val="28"/>
                <w:szCs w:val="28"/>
                <w:rtl/>
              </w:rPr>
              <w:t xml:space="preserve">معامل ارتباط </w:t>
            </w:r>
            <w:proofErr w:type="spellStart"/>
            <w:r w:rsidRPr="007F57CC">
              <w:rPr>
                <w:rFonts w:ascii="Sakkal Majalla" w:eastAsia="Calibri" w:hAnsi="Sakkal Majalla" w:cs="Sakkal Majalla"/>
                <w:b/>
                <w:bCs/>
                <w:sz w:val="28"/>
                <w:szCs w:val="28"/>
                <w:rtl/>
              </w:rPr>
              <w:t>سبيرمان</w:t>
            </w:r>
            <w:proofErr w:type="spellEnd"/>
          </w:p>
        </w:tc>
        <w:tc>
          <w:tcPr>
            <w:tcW w:w="3344" w:type="dxa"/>
            <w:vMerge/>
            <w:shd w:val="clear" w:color="auto" w:fill="B4C6E7" w:themeFill="accent1" w:themeFillTint="66"/>
            <w:noWrap/>
            <w:vAlign w:val="center"/>
            <w:hideMark/>
          </w:tcPr>
          <w:p w14:paraId="6E531DF5" w14:textId="77777777" w:rsidR="007F57CC" w:rsidRPr="007F57CC" w:rsidRDefault="007F57CC" w:rsidP="007F57CC">
            <w:pPr>
              <w:jc w:val="center"/>
              <w:rPr>
                <w:rFonts w:ascii="Sakkal Majalla" w:eastAsia="Calibri" w:hAnsi="Sakkal Majalla" w:cs="Sakkal Majalla"/>
                <w:sz w:val="28"/>
                <w:szCs w:val="28"/>
                <w:rtl/>
              </w:rPr>
            </w:pPr>
          </w:p>
        </w:tc>
      </w:tr>
      <w:tr w:rsidR="007F57CC" w:rsidRPr="007F57CC" w14:paraId="169406C3" w14:textId="77777777" w:rsidTr="00DB4544">
        <w:trPr>
          <w:trHeight w:val="446"/>
          <w:jc w:val="center"/>
        </w:trPr>
        <w:tc>
          <w:tcPr>
            <w:tcW w:w="2547" w:type="dxa"/>
            <w:noWrap/>
            <w:vAlign w:val="center"/>
            <w:hideMark/>
          </w:tcPr>
          <w:p w14:paraId="78ABE905"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&lt; 0.001</w:t>
            </w:r>
          </w:p>
        </w:tc>
        <w:tc>
          <w:tcPr>
            <w:tcW w:w="2609" w:type="dxa"/>
            <w:noWrap/>
            <w:vAlign w:val="center"/>
            <w:hideMark/>
          </w:tcPr>
          <w:p w14:paraId="76175B80" w14:textId="77777777" w:rsidR="007F57CC" w:rsidRPr="00327085" w:rsidRDefault="007F57CC" w:rsidP="007F57CC">
            <w:pPr>
              <w:jc w:val="center"/>
              <w:rPr>
                <w:rFonts w:ascii="Sakkal Majalla" w:eastAsia="Calibri" w:hAnsi="Sakkal Majalla" w:cs="Sakkal Majalla"/>
                <w:sz w:val="28"/>
                <w:szCs w:val="28"/>
                <w:lang w:val="en-US"/>
              </w:rPr>
            </w:pPr>
            <w:r w:rsidRPr="007F57CC">
              <w:rPr>
                <w:rFonts w:ascii="Sakkal Majalla" w:eastAsia="Calibri" w:hAnsi="Sakkal Majalla" w:cs="Sakkal Majalla"/>
                <w:sz w:val="28"/>
                <w:szCs w:val="28"/>
              </w:rPr>
              <w:t>0.55</w:t>
            </w:r>
          </w:p>
        </w:tc>
        <w:tc>
          <w:tcPr>
            <w:tcW w:w="3344" w:type="dxa"/>
            <w:shd w:val="clear" w:color="auto" w:fill="B4C6E7" w:themeFill="accent1" w:themeFillTint="66"/>
            <w:noWrap/>
            <w:vAlign w:val="center"/>
            <w:hideMark/>
          </w:tcPr>
          <w:p w14:paraId="791E32E9"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tl/>
              </w:rPr>
              <w:t>التواجد الرقمي</w:t>
            </w:r>
          </w:p>
        </w:tc>
      </w:tr>
      <w:tr w:rsidR="007F57CC" w:rsidRPr="007F57CC" w14:paraId="286AC9B1" w14:textId="77777777" w:rsidTr="00DB4544">
        <w:trPr>
          <w:trHeight w:val="446"/>
          <w:jc w:val="center"/>
        </w:trPr>
        <w:tc>
          <w:tcPr>
            <w:tcW w:w="2547" w:type="dxa"/>
            <w:noWrap/>
            <w:vAlign w:val="center"/>
            <w:hideMark/>
          </w:tcPr>
          <w:p w14:paraId="47D432E4"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&lt; 0.001</w:t>
            </w:r>
          </w:p>
        </w:tc>
        <w:tc>
          <w:tcPr>
            <w:tcW w:w="2609" w:type="dxa"/>
            <w:noWrap/>
            <w:vAlign w:val="center"/>
            <w:hideMark/>
          </w:tcPr>
          <w:p w14:paraId="32B13CAE"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0.58</w:t>
            </w:r>
          </w:p>
        </w:tc>
        <w:tc>
          <w:tcPr>
            <w:tcW w:w="3344" w:type="dxa"/>
            <w:shd w:val="clear" w:color="auto" w:fill="B4C6E7" w:themeFill="accent1" w:themeFillTint="66"/>
            <w:noWrap/>
            <w:vAlign w:val="center"/>
            <w:hideMark/>
          </w:tcPr>
          <w:p w14:paraId="5471AF9C"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tl/>
              </w:rPr>
              <w:t>الشبكات المهنية</w:t>
            </w:r>
          </w:p>
        </w:tc>
      </w:tr>
      <w:tr w:rsidR="007F57CC" w:rsidRPr="007F57CC" w14:paraId="000AE3D5" w14:textId="77777777" w:rsidTr="00DB4544">
        <w:trPr>
          <w:trHeight w:val="448"/>
          <w:jc w:val="center"/>
        </w:trPr>
        <w:tc>
          <w:tcPr>
            <w:tcW w:w="2547" w:type="dxa"/>
            <w:noWrap/>
            <w:vAlign w:val="center"/>
            <w:hideMark/>
          </w:tcPr>
          <w:p w14:paraId="23C852DC"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&lt; 0.001</w:t>
            </w:r>
          </w:p>
        </w:tc>
        <w:tc>
          <w:tcPr>
            <w:tcW w:w="2609" w:type="dxa"/>
            <w:noWrap/>
            <w:vAlign w:val="center"/>
            <w:hideMark/>
          </w:tcPr>
          <w:p w14:paraId="571F874E"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0.53</w:t>
            </w:r>
          </w:p>
        </w:tc>
        <w:tc>
          <w:tcPr>
            <w:tcW w:w="3344" w:type="dxa"/>
            <w:shd w:val="clear" w:color="auto" w:fill="B4C6E7" w:themeFill="accent1" w:themeFillTint="66"/>
            <w:noWrap/>
            <w:vAlign w:val="center"/>
            <w:hideMark/>
          </w:tcPr>
          <w:p w14:paraId="6F969CD1"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tl/>
              </w:rPr>
              <w:t>بناء المحتوى</w:t>
            </w:r>
          </w:p>
        </w:tc>
      </w:tr>
      <w:tr w:rsidR="007F57CC" w:rsidRPr="007F57CC" w14:paraId="6DB0EC95" w14:textId="77777777" w:rsidTr="00DB4544">
        <w:trPr>
          <w:trHeight w:val="446"/>
          <w:jc w:val="center"/>
        </w:trPr>
        <w:tc>
          <w:tcPr>
            <w:tcW w:w="2547" w:type="dxa"/>
            <w:noWrap/>
            <w:vAlign w:val="center"/>
            <w:hideMark/>
          </w:tcPr>
          <w:p w14:paraId="3CD3170E"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&lt; 0.001</w:t>
            </w:r>
          </w:p>
        </w:tc>
        <w:tc>
          <w:tcPr>
            <w:tcW w:w="2609" w:type="dxa"/>
            <w:noWrap/>
            <w:vAlign w:val="center"/>
            <w:hideMark/>
          </w:tcPr>
          <w:p w14:paraId="0928422B"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0.62</w:t>
            </w:r>
          </w:p>
        </w:tc>
        <w:tc>
          <w:tcPr>
            <w:tcW w:w="3344" w:type="dxa"/>
            <w:shd w:val="clear" w:color="auto" w:fill="B4C6E7" w:themeFill="accent1" w:themeFillTint="66"/>
            <w:noWrap/>
            <w:vAlign w:val="center"/>
            <w:hideMark/>
          </w:tcPr>
          <w:p w14:paraId="687F10B5"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tl/>
              </w:rPr>
              <w:t>إظهار الخبرة</w:t>
            </w:r>
          </w:p>
        </w:tc>
      </w:tr>
      <w:tr w:rsidR="007F57CC" w:rsidRPr="007F57CC" w14:paraId="13745702" w14:textId="77777777" w:rsidTr="00DB4544">
        <w:trPr>
          <w:trHeight w:val="446"/>
          <w:jc w:val="center"/>
        </w:trPr>
        <w:tc>
          <w:tcPr>
            <w:tcW w:w="2547" w:type="dxa"/>
            <w:noWrap/>
            <w:vAlign w:val="center"/>
            <w:hideMark/>
          </w:tcPr>
          <w:p w14:paraId="3771017F"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&lt; 0.001</w:t>
            </w:r>
          </w:p>
        </w:tc>
        <w:tc>
          <w:tcPr>
            <w:tcW w:w="2609" w:type="dxa"/>
            <w:noWrap/>
            <w:vAlign w:val="center"/>
            <w:hideMark/>
          </w:tcPr>
          <w:p w14:paraId="0553383C"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0.63</w:t>
            </w:r>
          </w:p>
        </w:tc>
        <w:tc>
          <w:tcPr>
            <w:tcW w:w="3344" w:type="dxa"/>
            <w:shd w:val="clear" w:color="auto" w:fill="B4C6E7" w:themeFill="accent1" w:themeFillTint="66"/>
            <w:noWrap/>
            <w:vAlign w:val="center"/>
            <w:hideMark/>
          </w:tcPr>
          <w:p w14:paraId="64A11A21"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tl/>
              </w:rPr>
              <w:t>الاستراتيجية الممنهجة</w:t>
            </w:r>
          </w:p>
        </w:tc>
      </w:tr>
    </w:tbl>
    <w:p w14:paraId="713A943B" w14:textId="77777777" w:rsidR="007F57CC" w:rsidRPr="007F57CC" w:rsidRDefault="007F57CC" w:rsidP="007F57CC">
      <w:pPr>
        <w:rPr>
          <w:rFonts w:ascii="Sakkal Majalla" w:eastAsia="Calibri" w:hAnsi="Sakkal Majalla" w:cs="Sakkal Majalla" w:hint="cs"/>
          <w:sz w:val="28"/>
          <w:szCs w:val="28"/>
          <w:rtl/>
          <w:lang w:val="en-GB"/>
        </w:rPr>
      </w:pPr>
    </w:p>
    <w:p w14:paraId="2DD28A0A" w14:textId="54D56E56" w:rsidR="00FA025F" w:rsidRPr="00FA025F" w:rsidRDefault="007F57CC" w:rsidP="007F57CC">
      <w:pPr>
        <w:spacing w:after="200" w:line="240" w:lineRule="auto"/>
        <w:jc w:val="center"/>
        <w:rPr>
          <w:rFonts w:ascii="Sakkal Majalla" w:eastAsia="Calibri" w:hAnsi="Sakkal Majalla" w:cs="Sakkal Majalla"/>
          <w:b/>
          <w:bCs/>
          <w:color w:val="000000"/>
          <w:sz w:val="28"/>
          <w:szCs w:val="28"/>
          <w:rtl/>
          <w:lang w:val="en-GB"/>
        </w:rPr>
      </w:pPr>
      <w:bookmarkStart w:id="66" w:name="_Toc206177982"/>
      <w:r w:rsidRPr="007F57CC">
        <w:rPr>
          <w:rFonts w:ascii="Sakkal Majalla" w:eastAsia="Calibri" w:hAnsi="Sakkal Majalla" w:cs="Sakkal Majalla"/>
          <w:b/>
          <w:bCs/>
          <w:color w:val="000000"/>
          <w:sz w:val="28"/>
          <w:szCs w:val="28"/>
          <w:rtl/>
        </w:rPr>
        <w:t>جدول</w:t>
      </w:r>
      <w:r w:rsidR="00FA025F" w:rsidRPr="00FA025F">
        <w:rPr>
          <w:rFonts w:ascii="Sakkal Majalla" w:eastAsia="Calibri" w:hAnsi="Sakkal Majalla" w:cs="Sakkal Majalla" w:hint="cs"/>
          <w:b/>
          <w:bCs/>
          <w:color w:val="000000"/>
          <w:sz w:val="28"/>
          <w:szCs w:val="28"/>
          <w:rtl/>
        </w:rPr>
        <w:t xml:space="preserve"> رقم(</w:t>
      </w:r>
      <w:r w:rsidRPr="007F57CC">
        <w:rPr>
          <w:rFonts w:ascii="Sakkal Majalla" w:eastAsia="Calibri" w:hAnsi="Sakkal Majalla" w:cs="Sakkal Majalla"/>
          <w:b/>
          <w:bCs/>
          <w:color w:val="000000"/>
          <w:sz w:val="28"/>
          <w:szCs w:val="28"/>
          <w:rtl/>
        </w:rPr>
        <w:t xml:space="preserve"> </w:t>
      </w:r>
      <w:r w:rsidRPr="007F57CC">
        <w:rPr>
          <w:rFonts w:ascii="Sakkal Majalla" w:eastAsia="Calibri" w:hAnsi="Sakkal Majalla" w:cs="Sakkal Majalla"/>
          <w:b/>
          <w:bCs/>
          <w:color w:val="000000"/>
          <w:sz w:val="28"/>
          <w:szCs w:val="28"/>
          <w:rtl/>
        </w:rPr>
        <w:fldChar w:fldCharType="begin"/>
      </w:r>
      <w:r w:rsidRPr="007F57CC">
        <w:rPr>
          <w:rFonts w:ascii="Sakkal Majalla" w:eastAsia="Calibri" w:hAnsi="Sakkal Majalla" w:cs="Sakkal Majalla"/>
          <w:b/>
          <w:bCs/>
          <w:color w:val="000000"/>
          <w:sz w:val="28"/>
          <w:szCs w:val="28"/>
          <w:rtl/>
        </w:rPr>
        <w:instrText xml:space="preserve"> </w:instrText>
      </w:r>
      <w:r w:rsidRPr="007F57CC">
        <w:rPr>
          <w:rFonts w:ascii="Sakkal Majalla" w:eastAsia="Calibri" w:hAnsi="Sakkal Majalla" w:cs="Sakkal Majalla"/>
          <w:b/>
          <w:bCs/>
          <w:color w:val="000000"/>
          <w:sz w:val="28"/>
          <w:szCs w:val="28"/>
        </w:rPr>
        <w:instrText>SEQ</w:instrText>
      </w:r>
      <w:r w:rsidRPr="007F57CC">
        <w:rPr>
          <w:rFonts w:ascii="Sakkal Majalla" w:eastAsia="Calibri" w:hAnsi="Sakkal Majalla" w:cs="Sakkal Majalla"/>
          <w:b/>
          <w:bCs/>
          <w:color w:val="000000"/>
          <w:sz w:val="28"/>
          <w:szCs w:val="28"/>
          <w:rtl/>
        </w:rPr>
        <w:instrText xml:space="preserve"> جدول \* </w:instrText>
      </w:r>
      <w:r w:rsidRPr="007F57CC">
        <w:rPr>
          <w:rFonts w:ascii="Sakkal Majalla" w:eastAsia="Calibri" w:hAnsi="Sakkal Majalla" w:cs="Sakkal Majalla"/>
          <w:b/>
          <w:bCs/>
          <w:color w:val="000000"/>
          <w:sz w:val="28"/>
          <w:szCs w:val="28"/>
        </w:rPr>
        <w:instrText>ARABIC</w:instrText>
      </w:r>
      <w:r w:rsidRPr="007F57CC">
        <w:rPr>
          <w:rFonts w:ascii="Sakkal Majalla" w:eastAsia="Calibri" w:hAnsi="Sakkal Majalla" w:cs="Sakkal Majalla"/>
          <w:b/>
          <w:bCs/>
          <w:color w:val="000000"/>
          <w:sz w:val="28"/>
          <w:szCs w:val="28"/>
          <w:rtl/>
        </w:rPr>
        <w:instrText xml:space="preserve"> </w:instrText>
      </w:r>
      <w:r w:rsidRPr="007F57CC">
        <w:rPr>
          <w:rFonts w:ascii="Sakkal Majalla" w:eastAsia="Calibri" w:hAnsi="Sakkal Majalla" w:cs="Sakkal Majalla"/>
          <w:b/>
          <w:bCs/>
          <w:color w:val="000000"/>
          <w:sz w:val="28"/>
          <w:szCs w:val="28"/>
          <w:rtl/>
        </w:rPr>
        <w:fldChar w:fldCharType="separate"/>
      </w:r>
      <w:r w:rsidRPr="007F57CC">
        <w:rPr>
          <w:rFonts w:ascii="Sakkal Majalla" w:eastAsia="Calibri" w:hAnsi="Sakkal Majalla" w:cs="Sakkal Majalla"/>
          <w:b/>
          <w:bCs/>
          <w:noProof/>
          <w:color w:val="000000"/>
          <w:sz w:val="28"/>
          <w:szCs w:val="28"/>
          <w:rtl/>
        </w:rPr>
        <w:t>24</w:t>
      </w:r>
      <w:r w:rsidRPr="007F57CC">
        <w:rPr>
          <w:rFonts w:ascii="Sakkal Majalla" w:eastAsia="Calibri" w:hAnsi="Sakkal Majalla" w:cs="Sakkal Majalla"/>
          <w:b/>
          <w:bCs/>
          <w:color w:val="000000"/>
          <w:sz w:val="28"/>
          <w:szCs w:val="28"/>
          <w:rtl/>
        </w:rPr>
        <w:fldChar w:fldCharType="end"/>
      </w:r>
      <w:r w:rsidRPr="007F57CC">
        <w:rPr>
          <w:rFonts w:ascii="Sakkal Majalla" w:eastAsia="Calibri" w:hAnsi="Sakkal Majalla" w:cs="Sakkal Majalla"/>
          <w:b/>
          <w:bCs/>
          <w:color w:val="000000"/>
          <w:sz w:val="28"/>
          <w:szCs w:val="28"/>
          <w:rtl/>
          <w:lang w:val="en-GB"/>
        </w:rPr>
        <w:t xml:space="preserve"> </w:t>
      </w:r>
      <w:r w:rsidR="00FA025F" w:rsidRPr="00FA025F">
        <w:rPr>
          <w:rFonts w:ascii="Sakkal Majalla" w:eastAsia="Calibri" w:hAnsi="Sakkal Majalla" w:cs="Sakkal Majalla" w:hint="cs"/>
          <w:b/>
          <w:bCs/>
          <w:color w:val="000000"/>
          <w:sz w:val="28"/>
          <w:szCs w:val="28"/>
          <w:rtl/>
          <w:lang w:val="en-GB"/>
        </w:rPr>
        <w:t xml:space="preserve">) </w:t>
      </w:r>
    </w:p>
    <w:p w14:paraId="41A554F2" w14:textId="4EE84010" w:rsidR="007F57CC" w:rsidRPr="007F57CC" w:rsidRDefault="00FA025F" w:rsidP="007F57CC">
      <w:pPr>
        <w:spacing w:after="200" w:line="240" w:lineRule="auto"/>
        <w:jc w:val="center"/>
        <w:rPr>
          <w:rFonts w:ascii="Sakkal Majalla" w:eastAsia="Calibri" w:hAnsi="Sakkal Majalla" w:cs="Sakkal Majalla"/>
          <w:b/>
          <w:bCs/>
          <w:color w:val="000000"/>
          <w:sz w:val="28"/>
          <w:szCs w:val="28"/>
          <w:rtl/>
          <w:lang w:val="en-GB"/>
        </w:rPr>
      </w:pPr>
      <w:r>
        <w:rPr>
          <w:rFonts w:ascii="Sakkal Majalla" w:eastAsia="Calibri" w:hAnsi="Sakkal Majalla" w:cs="Sakkal Majalla" w:hint="cs"/>
          <w:b/>
          <w:bCs/>
          <w:color w:val="000000"/>
          <w:sz w:val="28"/>
          <w:szCs w:val="28"/>
          <w:rtl/>
          <w:lang w:val="en-GB"/>
        </w:rPr>
        <w:t xml:space="preserve">يوضح </w:t>
      </w:r>
      <w:r w:rsidR="007F57CC" w:rsidRPr="007F57CC">
        <w:rPr>
          <w:rFonts w:ascii="Sakkal Majalla" w:eastAsia="Calibri" w:hAnsi="Sakkal Majalla" w:cs="Sakkal Majalla"/>
          <w:b/>
          <w:bCs/>
          <w:color w:val="000000"/>
          <w:sz w:val="28"/>
          <w:szCs w:val="28"/>
          <w:rtl/>
          <w:lang w:val="en-GB"/>
        </w:rPr>
        <w:t>العلاقة بين أبعاد ممارسات بناء العلامة التجارية الشخصية وفئات الدخل الشهري</w:t>
      </w:r>
      <w:bookmarkEnd w:id="66"/>
    </w:p>
    <w:tbl>
      <w:tblPr>
        <w:tblStyle w:val="aa"/>
        <w:tblW w:w="0" w:type="auto"/>
        <w:jc w:val="center"/>
        <w:tblLook w:val="04A0" w:firstRow="1" w:lastRow="0" w:firstColumn="1" w:lastColumn="0" w:noHBand="0" w:noVBand="1"/>
      </w:tblPr>
      <w:tblGrid>
        <w:gridCol w:w="2263"/>
        <w:gridCol w:w="2358"/>
        <w:gridCol w:w="3879"/>
      </w:tblGrid>
      <w:tr w:rsidR="007F57CC" w:rsidRPr="007F57CC" w14:paraId="105C3FF1" w14:textId="77777777" w:rsidTr="00DB4544">
        <w:trPr>
          <w:trHeight w:val="431"/>
          <w:jc w:val="center"/>
        </w:trPr>
        <w:tc>
          <w:tcPr>
            <w:tcW w:w="4621" w:type="dxa"/>
            <w:gridSpan w:val="2"/>
            <w:shd w:val="clear" w:color="auto" w:fill="B4C6E7" w:themeFill="accent1" w:themeFillTint="66"/>
            <w:noWrap/>
            <w:vAlign w:val="center"/>
            <w:hideMark/>
          </w:tcPr>
          <w:p w14:paraId="7EB8A0B3" w14:textId="77777777" w:rsidR="007F57CC" w:rsidRPr="007F57CC" w:rsidRDefault="007F57CC" w:rsidP="007F57CC">
            <w:pPr>
              <w:jc w:val="center"/>
              <w:rPr>
                <w:rFonts w:ascii="Sakkal Majalla" w:eastAsia="Calibri" w:hAnsi="Sakkal Majalla" w:cs="Sakkal Majalla"/>
                <w:b/>
                <w:bCs/>
                <w:sz w:val="28"/>
                <w:szCs w:val="28"/>
              </w:rPr>
            </w:pPr>
            <w:r w:rsidRPr="007F57CC">
              <w:rPr>
                <w:rFonts w:ascii="Sakkal Majalla" w:eastAsia="Calibri" w:hAnsi="Sakkal Majalla" w:cs="Sakkal Majalla"/>
                <w:b/>
                <w:bCs/>
                <w:sz w:val="28"/>
                <w:szCs w:val="28"/>
                <w:rtl/>
              </w:rPr>
              <w:t>الدخل الشهري (118)</w:t>
            </w:r>
          </w:p>
        </w:tc>
        <w:tc>
          <w:tcPr>
            <w:tcW w:w="3879" w:type="dxa"/>
            <w:vMerge w:val="restart"/>
            <w:shd w:val="clear" w:color="auto" w:fill="B4C6E7" w:themeFill="accent1" w:themeFillTint="66"/>
            <w:noWrap/>
            <w:vAlign w:val="center"/>
            <w:hideMark/>
          </w:tcPr>
          <w:p w14:paraId="0BF9FC99" w14:textId="77777777" w:rsidR="007F57CC" w:rsidRPr="007F57CC" w:rsidRDefault="007F57CC" w:rsidP="007F57CC">
            <w:pPr>
              <w:jc w:val="center"/>
              <w:rPr>
                <w:rFonts w:ascii="Sakkal Majalla" w:eastAsia="Calibri" w:hAnsi="Sakkal Majalla" w:cs="Sakkal Majalla"/>
                <w:b/>
                <w:bCs/>
                <w:sz w:val="28"/>
                <w:szCs w:val="28"/>
                <w:rtl/>
              </w:rPr>
            </w:pPr>
            <w:r w:rsidRPr="007F57CC">
              <w:rPr>
                <w:rFonts w:ascii="Sakkal Majalla" w:eastAsia="Calibri" w:hAnsi="Sakkal Majalla" w:cs="Sakkal Majalla"/>
                <w:b/>
                <w:bCs/>
                <w:sz w:val="28"/>
                <w:szCs w:val="28"/>
                <w:rtl/>
              </w:rPr>
              <w:t>ممارسات بناء العلامة التجارية الشخصية</w:t>
            </w:r>
          </w:p>
        </w:tc>
      </w:tr>
      <w:tr w:rsidR="007F57CC" w:rsidRPr="007F57CC" w14:paraId="296A21EF" w14:textId="77777777" w:rsidTr="00DB4544">
        <w:trPr>
          <w:trHeight w:val="431"/>
          <w:jc w:val="center"/>
        </w:trPr>
        <w:tc>
          <w:tcPr>
            <w:tcW w:w="2263" w:type="dxa"/>
            <w:shd w:val="clear" w:color="auto" w:fill="B4C6E7" w:themeFill="accent1" w:themeFillTint="66"/>
            <w:noWrap/>
            <w:vAlign w:val="center"/>
            <w:hideMark/>
          </w:tcPr>
          <w:p w14:paraId="3E0DC988" w14:textId="77777777" w:rsidR="007F57CC" w:rsidRPr="007F57CC" w:rsidRDefault="007F57CC" w:rsidP="007F57CC">
            <w:pPr>
              <w:jc w:val="center"/>
              <w:rPr>
                <w:rFonts w:ascii="Sakkal Majalla" w:eastAsia="Calibri" w:hAnsi="Sakkal Majalla" w:cs="Sakkal Majalla"/>
                <w:b/>
                <w:bCs/>
                <w:sz w:val="28"/>
                <w:szCs w:val="28"/>
                <w:rtl/>
              </w:rPr>
            </w:pPr>
            <w:r w:rsidRPr="007F57CC">
              <w:rPr>
                <w:rFonts w:ascii="Sakkal Majalla" w:eastAsia="Calibri" w:hAnsi="Sakkal Majalla" w:cs="Sakkal Majalla"/>
                <w:b/>
                <w:bCs/>
                <w:sz w:val="28"/>
                <w:szCs w:val="28"/>
                <w:rtl/>
              </w:rPr>
              <w:t>مستوى الدلالة</w:t>
            </w:r>
          </w:p>
        </w:tc>
        <w:tc>
          <w:tcPr>
            <w:tcW w:w="2358" w:type="dxa"/>
            <w:shd w:val="clear" w:color="auto" w:fill="B4C6E7" w:themeFill="accent1" w:themeFillTint="66"/>
            <w:noWrap/>
            <w:vAlign w:val="center"/>
            <w:hideMark/>
          </w:tcPr>
          <w:p w14:paraId="31F93D19" w14:textId="77777777" w:rsidR="007F57CC" w:rsidRPr="007F57CC" w:rsidRDefault="007F57CC" w:rsidP="007F57CC">
            <w:pPr>
              <w:jc w:val="center"/>
              <w:rPr>
                <w:rFonts w:ascii="Sakkal Majalla" w:eastAsia="Calibri" w:hAnsi="Sakkal Majalla" w:cs="Sakkal Majalla"/>
                <w:b/>
                <w:bCs/>
                <w:sz w:val="28"/>
                <w:szCs w:val="28"/>
                <w:rtl/>
              </w:rPr>
            </w:pPr>
            <w:r w:rsidRPr="007F57CC">
              <w:rPr>
                <w:rFonts w:ascii="Sakkal Majalla" w:eastAsia="Calibri" w:hAnsi="Sakkal Majalla" w:cs="Sakkal Majalla"/>
                <w:b/>
                <w:bCs/>
                <w:sz w:val="28"/>
                <w:szCs w:val="28"/>
                <w:rtl/>
              </w:rPr>
              <w:t xml:space="preserve">معامل ارتباط </w:t>
            </w:r>
            <w:proofErr w:type="spellStart"/>
            <w:r w:rsidRPr="007F57CC">
              <w:rPr>
                <w:rFonts w:ascii="Sakkal Majalla" w:eastAsia="Calibri" w:hAnsi="Sakkal Majalla" w:cs="Sakkal Majalla"/>
                <w:b/>
                <w:bCs/>
                <w:sz w:val="28"/>
                <w:szCs w:val="28"/>
                <w:rtl/>
              </w:rPr>
              <w:t>سبيرمان</w:t>
            </w:r>
            <w:proofErr w:type="spellEnd"/>
          </w:p>
        </w:tc>
        <w:tc>
          <w:tcPr>
            <w:tcW w:w="3879" w:type="dxa"/>
            <w:vMerge/>
            <w:shd w:val="clear" w:color="auto" w:fill="B4C6E7" w:themeFill="accent1" w:themeFillTint="66"/>
            <w:noWrap/>
            <w:vAlign w:val="center"/>
            <w:hideMark/>
          </w:tcPr>
          <w:p w14:paraId="41A9C7FE" w14:textId="77777777" w:rsidR="007F57CC" w:rsidRPr="007F57CC" w:rsidRDefault="007F57CC" w:rsidP="007F57CC">
            <w:pPr>
              <w:jc w:val="center"/>
              <w:rPr>
                <w:rFonts w:ascii="Sakkal Majalla" w:eastAsia="Calibri" w:hAnsi="Sakkal Majalla" w:cs="Sakkal Majalla"/>
                <w:sz w:val="28"/>
                <w:szCs w:val="28"/>
                <w:rtl/>
              </w:rPr>
            </w:pPr>
          </w:p>
        </w:tc>
      </w:tr>
      <w:tr w:rsidR="007F57CC" w:rsidRPr="007F57CC" w14:paraId="74B0F7E8" w14:textId="77777777" w:rsidTr="00DB4544">
        <w:trPr>
          <w:trHeight w:val="431"/>
          <w:jc w:val="center"/>
        </w:trPr>
        <w:tc>
          <w:tcPr>
            <w:tcW w:w="2263" w:type="dxa"/>
            <w:noWrap/>
            <w:vAlign w:val="center"/>
            <w:hideMark/>
          </w:tcPr>
          <w:p w14:paraId="67A48C50"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0.073</w:t>
            </w:r>
          </w:p>
        </w:tc>
        <w:tc>
          <w:tcPr>
            <w:tcW w:w="2358" w:type="dxa"/>
            <w:noWrap/>
            <w:vAlign w:val="center"/>
            <w:hideMark/>
          </w:tcPr>
          <w:p w14:paraId="2EA7C5A3" w14:textId="77777777" w:rsidR="007F57CC" w:rsidRPr="00327085" w:rsidRDefault="007F57CC" w:rsidP="007F57CC">
            <w:pPr>
              <w:jc w:val="center"/>
              <w:rPr>
                <w:rFonts w:ascii="Sakkal Majalla" w:eastAsia="Calibri" w:hAnsi="Sakkal Majalla" w:cs="Sakkal Majalla"/>
                <w:sz w:val="28"/>
                <w:szCs w:val="28"/>
                <w:lang w:val="en-US"/>
              </w:rPr>
            </w:pPr>
            <w:r w:rsidRPr="007F57CC">
              <w:rPr>
                <w:rFonts w:ascii="Sakkal Majalla" w:eastAsia="Calibri" w:hAnsi="Sakkal Majalla" w:cs="Sakkal Majalla"/>
                <w:sz w:val="28"/>
                <w:szCs w:val="28"/>
              </w:rPr>
              <w:t>0.17</w:t>
            </w:r>
          </w:p>
        </w:tc>
        <w:tc>
          <w:tcPr>
            <w:tcW w:w="3879" w:type="dxa"/>
            <w:shd w:val="clear" w:color="auto" w:fill="B4C6E7" w:themeFill="accent1" w:themeFillTint="66"/>
            <w:noWrap/>
            <w:vAlign w:val="center"/>
            <w:hideMark/>
          </w:tcPr>
          <w:p w14:paraId="7555B941"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tl/>
              </w:rPr>
              <w:t>التواجد الرقمي</w:t>
            </w:r>
          </w:p>
        </w:tc>
      </w:tr>
      <w:tr w:rsidR="007F57CC" w:rsidRPr="007F57CC" w14:paraId="25689184" w14:textId="77777777" w:rsidTr="00DB4544">
        <w:trPr>
          <w:trHeight w:val="431"/>
          <w:jc w:val="center"/>
        </w:trPr>
        <w:tc>
          <w:tcPr>
            <w:tcW w:w="2263" w:type="dxa"/>
            <w:noWrap/>
            <w:vAlign w:val="center"/>
            <w:hideMark/>
          </w:tcPr>
          <w:p w14:paraId="442384E1"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0.133</w:t>
            </w:r>
          </w:p>
        </w:tc>
        <w:tc>
          <w:tcPr>
            <w:tcW w:w="2358" w:type="dxa"/>
            <w:noWrap/>
            <w:vAlign w:val="center"/>
            <w:hideMark/>
          </w:tcPr>
          <w:p w14:paraId="21AD807C"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0.14</w:t>
            </w:r>
          </w:p>
        </w:tc>
        <w:tc>
          <w:tcPr>
            <w:tcW w:w="3879" w:type="dxa"/>
            <w:shd w:val="clear" w:color="auto" w:fill="B4C6E7" w:themeFill="accent1" w:themeFillTint="66"/>
            <w:noWrap/>
            <w:vAlign w:val="center"/>
            <w:hideMark/>
          </w:tcPr>
          <w:p w14:paraId="1826D93C"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tl/>
              </w:rPr>
              <w:t>الشبكات المهنية</w:t>
            </w:r>
          </w:p>
        </w:tc>
      </w:tr>
      <w:tr w:rsidR="007F57CC" w:rsidRPr="007F57CC" w14:paraId="16AE4933" w14:textId="77777777" w:rsidTr="00DB4544">
        <w:trPr>
          <w:trHeight w:val="431"/>
          <w:jc w:val="center"/>
        </w:trPr>
        <w:tc>
          <w:tcPr>
            <w:tcW w:w="2263" w:type="dxa"/>
            <w:noWrap/>
            <w:vAlign w:val="center"/>
            <w:hideMark/>
          </w:tcPr>
          <w:p w14:paraId="37A329B4"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0.351</w:t>
            </w:r>
          </w:p>
        </w:tc>
        <w:tc>
          <w:tcPr>
            <w:tcW w:w="2358" w:type="dxa"/>
            <w:noWrap/>
            <w:vAlign w:val="center"/>
            <w:hideMark/>
          </w:tcPr>
          <w:p w14:paraId="0983B370"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0.09</w:t>
            </w:r>
          </w:p>
        </w:tc>
        <w:tc>
          <w:tcPr>
            <w:tcW w:w="3879" w:type="dxa"/>
            <w:shd w:val="clear" w:color="auto" w:fill="B4C6E7" w:themeFill="accent1" w:themeFillTint="66"/>
            <w:noWrap/>
            <w:vAlign w:val="center"/>
            <w:hideMark/>
          </w:tcPr>
          <w:p w14:paraId="1C878963"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tl/>
              </w:rPr>
              <w:t>بناء المحتوى</w:t>
            </w:r>
          </w:p>
        </w:tc>
      </w:tr>
      <w:tr w:rsidR="007F57CC" w:rsidRPr="007F57CC" w14:paraId="14D6EC20" w14:textId="77777777" w:rsidTr="00DB4544">
        <w:trPr>
          <w:trHeight w:val="431"/>
          <w:jc w:val="center"/>
        </w:trPr>
        <w:tc>
          <w:tcPr>
            <w:tcW w:w="2263" w:type="dxa"/>
            <w:noWrap/>
            <w:vAlign w:val="center"/>
            <w:hideMark/>
          </w:tcPr>
          <w:p w14:paraId="373ADFC7"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0.213</w:t>
            </w:r>
          </w:p>
        </w:tc>
        <w:tc>
          <w:tcPr>
            <w:tcW w:w="2358" w:type="dxa"/>
            <w:noWrap/>
            <w:vAlign w:val="center"/>
            <w:hideMark/>
          </w:tcPr>
          <w:p w14:paraId="68A79C3F"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0.12</w:t>
            </w:r>
          </w:p>
        </w:tc>
        <w:tc>
          <w:tcPr>
            <w:tcW w:w="3879" w:type="dxa"/>
            <w:shd w:val="clear" w:color="auto" w:fill="B4C6E7" w:themeFill="accent1" w:themeFillTint="66"/>
            <w:noWrap/>
            <w:vAlign w:val="center"/>
            <w:hideMark/>
          </w:tcPr>
          <w:p w14:paraId="01221D9E"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tl/>
              </w:rPr>
              <w:t>إظهار الخبرة</w:t>
            </w:r>
          </w:p>
        </w:tc>
      </w:tr>
      <w:tr w:rsidR="007F57CC" w:rsidRPr="007F57CC" w14:paraId="2DF419DC" w14:textId="77777777" w:rsidTr="00DB4544">
        <w:trPr>
          <w:trHeight w:val="431"/>
          <w:jc w:val="center"/>
        </w:trPr>
        <w:tc>
          <w:tcPr>
            <w:tcW w:w="2263" w:type="dxa"/>
            <w:noWrap/>
            <w:vAlign w:val="center"/>
            <w:hideMark/>
          </w:tcPr>
          <w:p w14:paraId="142D442C"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0.087</w:t>
            </w:r>
          </w:p>
        </w:tc>
        <w:tc>
          <w:tcPr>
            <w:tcW w:w="2358" w:type="dxa"/>
            <w:noWrap/>
            <w:vAlign w:val="center"/>
            <w:hideMark/>
          </w:tcPr>
          <w:p w14:paraId="279D01F9"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0.16</w:t>
            </w:r>
          </w:p>
        </w:tc>
        <w:tc>
          <w:tcPr>
            <w:tcW w:w="3879" w:type="dxa"/>
            <w:shd w:val="clear" w:color="auto" w:fill="B4C6E7" w:themeFill="accent1" w:themeFillTint="66"/>
            <w:noWrap/>
            <w:vAlign w:val="center"/>
            <w:hideMark/>
          </w:tcPr>
          <w:p w14:paraId="4D616F35"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tl/>
              </w:rPr>
              <w:t>الاستراتيجية الممنهجة</w:t>
            </w:r>
          </w:p>
        </w:tc>
      </w:tr>
    </w:tbl>
    <w:p w14:paraId="2F838870" w14:textId="77777777" w:rsidR="003C3192" w:rsidRDefault="003C3192" w:rsidP="003C3192">
      <w:pPr>
        <w:spacing w:after="200" w:line="240" w:lineRule="auto"/>
        <w:rPr>
          <w:rFonts w:ascii="Sakkal Majalla" w:eastAsia="Calibri" w:hAnsi="Sakkal Majalla" w:cs="Sakkal Majalla" w:hint="cs"/>
          <w:color w:val="000000"/>
          <w:sz w:val="28"/>
          <w:szCs w:val="28"/>
          <w:rtl/>
        </w:rPr>
      </w:pPr>
      <w:bookmarkStart w:id="67" w:name="_Toc206177983"/>
    </w:p>
    <w:p w14:paraId="19EEA4A3" w14:textId="77777777" w:rsidR="00347DF5" w:rsidRPr="00347DF5" w:rsidRDefault="007F57CC" w:rsidP="00347DF5">
      <w:pPr>
        <w:spacing w:after="200" w:line="240" w:lineRule="auto"/>
        <w:jc w:val="center"/>
        <w:rPr>
          <w:rFonts w:ascii="Sakkal Majalla" w:eastAsia="Calibri" w:hAnsi="Sakkal Majalla" w:cs="Sakkal Majalla"/>
          <w:b/>
          <w:bCs/>
          <w:color w:val="000000"/>
          <w:sz w:val="28"/>
          <w:szCs w:val="28"/>
          <w:rtl/>
          <w:lang w:val="en-GB" w:bidi="ar-YE"/>
        </w:rPr>
      </w:pPr>
      <w:r w:rsidRPr="007F57CC">
        <w:rPr>
          <w:rFonts w:ascii="Sakkal Majalla" w:eastAsia="Calibri" w:hAnsi="Sakkal Majalla" w:cs="Sakkal Majalla"/>
          <w:b/>
          <w:bCs/>
          <w:color w:val="000000"/>
          <w:sz w:val="28"/>
          <w:szCs w:val="28"/>
          <w:rtl/>
        </w:rPr>
        <w:lastRenderedPageBreak/>
        <w:t>جدول</w:t>
      </w:r>
      <w:r w:rsidR="00347DF5" w:rsidRPr="00347DF5">
        <w:rPr>
          <w:rFonts w:ascii="Sakkal Majalla" w:eastAsia="Calibri" w:hAnsi="Sakkal Majalla" w:cs="Sakkal Majalla" w:hint="cs"/>
          <w:b/>
          <w:bCs/>
          <w:color w:val="000000"/>
          <w:sz w:val="28"/>
          <w:szCs w:val="28"/>
          <w:rtl/>
        </w:rPr>
        <w:t xml:space="preserve"> رقم(</w:t>
      </w:r>
      <w:r w:rsidRPr="007F57CC">
        <w:rPr>
          <w:rFonts w:ascii="Sakkal Majalla" w:eastAsia="Calibri" w:hAnsi="Sakkal Majalla" w:cs="Sakkal Majalla"/>
          <w:b/>
          <w:bCs/>
          <w:color w:val="000000"/>
          <w:sz w:val="28"/>
          <w:szCs w:val="28"/>
          <w:rtl/>
        </w:rPr>
        <w:t xml:space="preserve"> </w:t>
      </w:r>
      <w:r w:rsidRPr="007F57CC">
        <w:rPr>
          <w:rFonts w:ascii="Sakkal Majalla" w:eastAsia="Calibri" w:hAnsi="Sakkal Majalla" w:cs="Sakkal Majalla"/>
          <w:b/>
          <w:bCs/>
          <w:color w:val="000000"/>
          <w:sz w:val="28"/>
          <w:szCs w:val="28"/>
          <w:rtl/>
        </w:rPr>
        <w:fldChar w:fldCharType="begin"/>
      </w:r>
      <w:r w:rsidRPr="007F57CC">
        <w:rPr>
          <w:rFonts w:ascii="Sakkal Majalla" w:eastAsia="Calibri" w:hAnsi="Sakkal Majalla" w:cs="Sakkal Majalla"/>
          <w:b/>
          <w:bCs/>
          <w:color w:val="000000"/>
          <w:sz w:val="28"/>
          <w:szCs w:val="28"/>
          <w:rtl/>
        </w:rPr>
        <w:instrText xml:space="preserve"> </w:instrText>
      </w:r>
      <w:r w:rsidRPr="007F57CC">
        <w:rPr>
          <w:rFonts w:ascii="Sakkal Majalla" w:eastAsia="Calibri" w:hAnsi="Sakkal Majalla" w:cs="Sakkal Majalla"/>
          <w:b/>
          <w:bCs/>
          <w:color w:val="000000"/>
          <w:sz w:val="28"/>
          <w:szCs w:val="28"/>
        </w:rPr>
        <w:instrText>SEQ</w:instrText>
      </w:r>
      <w:r w:rsidRPr="007F57CC">
        <w:rPr>
          <w:rFonts w:ascii="Sakkal Majalla" w:eastAsia="Calibri" w:hAnsi="Sakkal Majalla" w:cs="Sakkal Majalla"/>
          <w:b/>
          <w:bCs/>
          <w:color w:val="000000"/>
          <w:sz w:val="28"/>
          <w:szCs w:val="28"/>
          <w:rtl/>
        </w:rPr>
        <w:instrText xml:space="preserve"> جدول \* </w:instrText>
      </w:r>
      <w:r w:rsidRPr="007F57CC">
        <w:rPr>
          <w:rFonts w:ascii="Sakkal Majalla" w:eastAsia="Calibri" w:hAnsi="Sakkal Majalla" w:cs="Sakkal Majalla"/>
          <w:b/>
          <w:bCs/>
          <w:color w:val="000000"/>
          <w:sz w:val="28"/>
          <w:szCs w:val="28"/>
        </w:rPr>
        <w:instrText>ARABIC</w:instrText>
      </w:r>
      <w:r w:rsidRPr="007F57CC">
        <w:rPr>
          <w:rFonts w:ascii="Sakkal Majalla" w:eastAsia="Calibri" w:hAnsi="Sakkal Majalla" w:cs="Sakkal Majalla"/>
          <w:b/>
          <w:bCs/>
          <w:color w:val="000000"/>
          <w:sz w:val="28"/>
          <w:szCs w:val="28"/>
          <w:rtl/>
        </w:rPr>
        <w:instrText xml:space="preserve"> </w:instrText>
      </w:r>
      <w:r w:rsidRPr="007F57CC">
        <w:rPr>
          <w:rFonts w:ascii="Sakkal Majalla" w:eastAsia="Calibri" w:hAnsi="Sakkal Majalla" w:cs="Sakkal Majalla"/>
          <w:b/>
          <w:bCs/>
          <w:color w:val="000000"/>
          <w:sz w:val="28"/>
          <w:szCs w:val="28"/>
          <w:rtl/>
        </w:rPr>
        <w:fldChar w:fldCharType="separate"/>
      </w:r>
      <w:r w:rsidRPr="007F57CC">
        <w:rPr>
          <w:rFonts w:ascii="Sakkal Majalla" w:eastAsia="Calibri" w:hAnsi="Sakkal Majalla" w:cs="Sakkal Majalla"/>
          <w:b/>
          <w:bCs/>
          <w:noProof/>
          <w:color w:val="000000"/>
          <w:sz w:val="28"/>
          <w:szCs w:val="28"/>
          <w:rtl/>
        </w:rPr>
        <w:t>25</w:t>
      </w:r>
      <w:r w:rsidRPr="007F57CC">
        <w:rPr>
          <w:rFonts w:ascii="Sakkal Majalla" w:eastAsia="Calibri" w:hAnsi="Sakkal Majalla" w:cs="Sakkal Majalla"/>
          <w:b/>
          <w:bCs/>
          <w:color w:val="000000"/>
          <w:sz w:val="28"/>
          <w:szCs w:val="28"/>
          <w:rtl/>
        </w:rPr>
        <w:fldChar w:fldCharType="end"/>
      </w:r>
      <w:r w:rsidRPr="007F57CC">
        <w:rPr>
          <w:rFonts w:ascii="Sakkal Majalla" w:eastAsia="Calibri" w:hAnsi="Sakkal Majalla" w:cs="Sakkal Majalla"/>
          <w:b/>
          <w:bCs/>
          <w:color w:val="000000"/>
          <w:sz w:val="28"/>
          <w:szCs w:val="28"/>
          <w:rtl/>
          <w:lang w:val="en-GB" w:bidi="ar-YE"/>
        </w:rPr>
        <w:t xml:space="preserve"> </w:t>
      </w:r>
      <w:r w:rsidR="00347DF5" w:rsidRPr="00347DF5">
        <w:rPr>
          <w:rFonts w:ascii="Sakkal Majalla" w:eastAsia="Calibri" w:hAnsi="Sakkal Majalla" w:cs="Sakkal Majalla" w:hint="cs"/>
          <w:b/>
          <w:bCs/>
          <w:color w:val="000000"/>
          <w:sz w:val="28"/>
          <w:szCs w:val="28"/>
          <w:rtl/>
          <w:lang w:val="en-GB" w:bidi="ar-YE"/>
        </w:rPr>
        <w:t>)</w:t>
      </w:r>
    </w:p>
    <w:p w14:paraId="31551067" w14:textId="35D4C4D2" w:rsidR="007F57CC" w:rsidRPr="007F57CC" w:rsidRDefault="00347DF5" w:rsidP="00347DF5">
      <w:pPr>
        <w:spacing w:after="200" w:line="240" w:lineRule="auto"/>
        <w:jc w:val="center"/>
        <w:rPr>
          <w:rFonts w:ascii="Sakkal Majalla" w:eastAsia="Calibri" w:hAnsi="Sakkal Majalla" w:cs="Sakkal Majalla"/>
          <w:b/>
          <w:bCs/>
          <w:color w:val="000000"/>
          <w:sz w:val="28"/>
          <w:szCs w:val="28"/>
          <w:rtl/>
          <w:lang w:val="en-GB" w:bidi="ar-YE"/>
        </w:rPr>
      </w:pPr>
      <w:r>
        <w:rPr>
          <w:rFonts w:ascii="Sakkal Majalla" w:eastAsia="Calibri" w:hAnsi="Sakkal Majalla" w:cs="Sakkal Majalla" w:hint="cs"/>
          <w:b/>
          <w:bCs/>
          <w:color w:val="000000"/>
          <w:sz w:val="28"/>
          <w:szCs w:val="28"/>
          <w:rtl/>
          <w:lang w:val="en-GB" w:bidi="ar-YE"/>
        </w:rPr>
        <w:t xml:space="preserve">يوضح </w:t>
      </w:r>
      <w:r w:rsidR="007F57CC" w:rsidRPr="007F57CC">
        <w:rPr>
          <w:rFonts w:ascii="Sakkal Majalla" w:eastAsia="Calibri" w:hAnsi="Sakkal Majalla" w:cs="Sakkal Majalla"/>
          <w:b/>
          <w:bCs/>
          <w:color w:val="000000"/>
          <w:sz w:val="28"/>
          <w:szCs w:val="28"/>
          <w:rtl/>
          <w:lang w:val="en-GB" w:bidi="ar-YE"/>
        </w:rPr>
        <w:t>العلاقة بين أبعاد ممارسات بناء العلامة التجارية الشخصية وعدد الترقيات خلال السنوات الثلاث الماضية</w:t>
      </w:r>
      <w:bookmarkEnd w:id="67"/>
    </w:p>
    <w:tbl>
      <w:tblPr>
        <w:tblStyle w:val="aa"/>
        <w:tblW w:w="0" w:type="auto"/>
        <w:tblInd w:w="-5" w:type="dxa"/>
        <w:tblLook w:val="04A0" w:firstRow="1" w:lastRow="0" w:firstColumn="1" w:lastColumn="0" w:noHBand="0" w:noVBand="1"/>
      </w:tblPr>
      <w:tblGrid>
        <w:gridCol w:w="2127"/>
        <w:gridCol w:w="2409"/>
        <w:gridCol w:w="4395"/>
      </w:tblGrid>
      <w:tr w:rsidR="007F57CC" w:rsidRPr="007F57CC" w14:paraId="51808EE5" w14:textId="77777777" w:rsidTr="00DB4544">
        <w:trPr>
          <w:trHeight w:val="431"/>
        </w:trPr>
        <w:tc>
          <w:tcPr>
            <w:tcW w:w="4536" w:type="dxa"/>
            <w:gridSpan w:val="2"/>
            <w:shd w:val="clear" w:color="auto" w:fill="B4C6E7" w:themeFill="accent1" w:themeFillTint="66"/>
            <w:noWrap/>
            <w:vAlign w:val="center"/>
            <w:hideMark/>
          </w:tcPr>
          <w:p w14:paraId="2763186F" w14:textId="77777777" w:rsidR="007F57CC" w:rsidRPr="007F57CC" w:rsidRDefault="007F57CC" w:rsidP="007F57CC">
            <w:pPr>
              <w:jc w:val="center"/>
              <w:rPr>
                <w:rFonts w:ascii="Sakkal Majalla" w:eastAsia="Calibri" w:hAnsi="Sakkal Majalla" w:cs="Sakkal Majalla"/>
                <w:b/>
                <w:bCs/>
                <w:sz w:val="28"/>
                <w:szCs w:val="28"/>
              </w:rPr>
            </w:pPr>
            <w:r w:rsidRPr="007F57CC">
              <w:rPr>
                <w:rFonts w:ascii="Sakkal Majalla" w:eastAsia="Calibri" w:hAnsi="Sakkal Majalla" w:cs="Sakkal Majalla"/>
                <w:b/>
                <w:bCs/>
                <w:sz w:val="28"/>
                <w:szCs w:val="28"/>
                <w:rtl/>
              </w:rPr>
              <w:t>عدد الترقيات التي حصلت عليها خلال السنوات الثلاث الماضية (في مجال التسويق)؟ (116)</w:t>
            </w:r>
          </w:p>
        </w:tc>
        <w:tc>
          <w:tcPr>
            <w:tcW w:w="4395" w:type="dxa"/>
            <w:vMerge w:val="restart"/>
            <w:shd w:val="clear" w:color="auto" w:fill="B4C6E7" w:themeFill="accent1" w:themeFillTint="66"/>
            <w:noWrap/>
            <w:vAlign w:val="center"/>
            <w:hideMark/>
          </w:tcPr>
          <w:p w14:paraId="1FAD2C13" w14:textId="77777777" w:rsidR="007F57CC" w:rsidRPr="007F57CC" w:rsidRDefault="007F57CC" w:rsidP="007F57CC">
            <w:pPr>
              <w:jc w:val="center"/>
              <w:rPr>
                <w:rFonts w:ascii="Sakkal Majalla" w:eastAsia="Calibri" w:hAnsi="Sakkal Majalla" w:cs="Sakkal Majalla"/>
                <w:b/>
                <w:bCs/>
                <w:sz w:val="28"/>
                <w:szCs w:val="28"/>
                <w:rtl/>
              </w:rPr>
            </w:pPr>
            <w:r w:rsidRPr="007F57CC">
              <w:rPr>
                <w:rFonts w:ascii="Sakkal Majalla" w:eastAsia="Calibri" w:hAnsi="Sakkal Majalla" w:cs="Sakkal Majalla"/>
                <w:b/>
                <w:bCs/>
                <w:sz w:val="28"/>
                <w:szCs w:val="28"/>
                <w:rtl/>
              </w:rPr>
              <w:t>ممارسات بناء العلامة التجارية الشخصية</w:t>
            </w:r>
          </w:p>
        </w:tc>
      </w:tr>
      <w:tr w:rsidR="007F57CC" w:rsidRPr="007F57CC" w14:paraId="766BDDFD" w14:textId="77777777" w:rsidTr="00DB4544">
        <w:trPr>
          <w:trHeight w:val="431"/>
        </w:trPr>
        <w:tc>
          <w:tcPr>
            <w:tcW w:w="2127" w:type="dxa"/>
            <w:shd w:val="clear" w:color="auto" w:fill="B4C6E7" w:themeFill="accent1" w:themeFillTint="66"/>
            <w:noWrap/>
            <w:vAlign w:val="center"/>
            <w:hideMark/>
          </w:tcPr>
          <w:p w14:paraId="4BF6D7A9" w14:textId="77777777" w:rsidR="007F57CC" w:rsidRPr="007F57CC" w:rsidRDefault="007F57CC" w:rsidP="007F57CC">
            <w:pPr>
              <w:jc w:val="center"/>
              <w:rPr>
                <w:rFonts w:ascii="Sakkal Majalla" w:eastAsia="Calibri" w:hAnsi="Sakkal Majalla" w:cs="Sakkal Majalla"/>
                <w:b/>
                <w:bCs/>
                <w:sz w:val="28"/>
                <w:szCs w:val="28"/>
                <w:rtl/>
              </w:rPr>
            </w:pPr>
            <w:r w:rsidRPr="007F57CC">
              <w:rPr>
                <w:rFonts w:ascii="Sakkal Majalla" w:eastAsia="Calibri" w:hAnsi="Sakkal Majalla" w:cs="Sakkal Majalla"/>
                <w:b/>
                <w:bCs/>
                <w:sz w:val="28"/>
                <w:szCs w:val="28"/>
                <w:rtl/>
              </w:rPr>
              <w:t>مستوى الدلالة</w:t>
            </w:r>
          </w:p>
        </w:tc>
        <w:tc>
          <w:tcPr>
            <w:tcW w:w="2409" w:type="dxa"/>
            <w:shd w:val="clear" w:color="auto" w:fill="B4C6E7" w:themeFill="accent1" w:themeFillTint="66"/>
            <w:noWrap/>
            <w:vAlign w:val="center"/>
            <w:hideMark/>
          </w:tcPr>
          <w:p w14:paraId="57BC3A85" w14:textId="77777777" w:rsidR="007F57CC" w:rsidRPr="007F57CC" w:rsidRDefault="007F57CC" w:rsidP="007F57CC">
            <w:pPr>
              <w:jc w:val="center"/>
              <w:rPr>
                <w:rFonts w:ascii="Sakkal Majalla" w:eastAsia="Calibri" w:hAnsi="Sakkal Majalla" w:cs="Sakkal Majalla"/>
                <w:b/>
                <w:bCs/>
                <w:sz w:val="28"/>
                <w:szCs w:val="28"/>
                <w:rtl/>
              </w:rPr>
            </w:pPr>
            <w:r w:rsidRPr="007F57CC">
              <w:rPr>
                <w:rFonts w:ascii="Sakkal Majalla" w:eastAsia="Calibri" w:hAnsi="Sakkal Majalla" w:cs="Sakkal Majalla"/>
                <w:b/>
                <w:bCs/>
                <w:sz w:val="28"/>
                <w:szCs w:val="28"/>
                <w:rtl/>
              </w:rPr>
              <w:t xml:space="preserve">معامل ارتباط </w:t>
            </w:r>
            <w:proofErr w:type="spellStart"/>
            <w:r w:rsidRPr="007F57CC">
              <w:rPr>
                <w:rFonts w:ascii="Sakkal Majalla" w:eastAsia="Calibri" w:hAnsi="Sakkal Majalla" w:cs="Sakkal Majalla"/>
                <w:b/>
                <w:bCs/>
                <w:sz w:val="28"/>
                <w:szCs w:val="28"/>
                <w:rtl/>
              </w:rPr>
              <w:t>سبيرمان</w:t>
            </w:r>
            <w:proofErr w:type="spellEnd"/>
          </w:p>
        </w:tc>
        <w:tc>
          <w:tcPr>
            <w:tcW w:w="4395" w:type="dxa"/>
            <w:vMerge/>
            <w:shd w:val="clear" w:color="auto" w:fill="B4C6E7" w:themeFill="accent1" w:themeFillTint="66"/>
            <w:noWrap/>
            <w:vAlign w:val="center"/>
            <w:hideMark/>
          </w:tcPr>
          <w:p w14:paraId="6B1DEF22" w14:textId="77777777" w:rsidR="007F57CC" w:rsidRPr="007F57CC" w:rsidRDefault="007F57CC" w:rsidP="007F57CC">
            <w:pPr>
              <w:jc w:val="center"/>
              <w:rPr>
                <w:rFonts w:ascii="Sakkal Majalla" w:eastAsia="Calibri" w:hAnsi="Sakkal Majalla" w:cs="Sakkal Majalla"/>
                <w:sz w:val="28"/>
                <w:szCs w:val="28"/>
                <w:rtl/>
              </w:rPr>
            </w:pPr>
          </w:p>
        </w:tc>
      </w:tr>
      <w:tr w:rsidR="007F57CC" w:rsidRPr="007F57CC" w14:paraId="081C8424" w14:textId="77777777" w:rsidTr="00DB4544">
        <w:trPr>
          <w:trHeight w:val="431"/>
        </w:trPr>
        <w:tc>
          <w:tcPr>
            <w:tcW w:w="2127" w:type="dxa"/>
            <w:noWrap/>
            <w:vAlign w:val="center"/>
            <w:hideMark/>
          </w:tcPr>
          <w:p w14:paraId="23302FD1"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0.042</w:t>
            </w:r>
          </w:p>
        </w:tc>
        <w:tc>
          <w:tcPr>
            <w:tcW w:w="2409" w:type="dxa"/>
            <w:noWrap/>
            <w:vAlign w:val="center"/>
            <w:hideMark/>
          </w:tcPr>
          <w:p w14:paraId="0AA736FA" w14:textId="77777777" w:rsidR="007F57CC" w:rsidRPr="00327085" w:rsidRDefault="007F57CC" w:rsidP="007F57CC">
            <w:pPr>
              <w:jc w:val="center"/>
              <w:rPr>
                <w:rFonts w:ascii="Sakkal Majalla" w:eastAsia="Calibri" w:hAnsi="Sakkal Majalla" w:cs="Sakkal Majalla"/>
                <w:sz w:val="28"/>
                <w:szCs w:val="28"/>
                <w:lang w:val="en-US"/>
              </w:rPr>
            </w:pPr>
            <w:r w:rsidRPr="007F57CC">
              <w:rPr>
                <w:rFonts w:ascii="Sakkal Majalla" w:eastAsia="Calibri" w:hAnsi="Sakkal Majalla" w:cs="Sakkal Majalla"/>
                <w:sz w:val="28"/>
                <w:szCs w:val="28"/>
              </w:rPr>
              <w:t>0.19</w:t>
            </w:r>
          </w:p>
        </w:tc>
        <w:tc>
          <w:tcPr>
            <w:tcW w:w="4395" w:type="dxa"/>
            <w:shd w:val="clear" w:color="auto" w:fill="B4C6E7" w:themeFill="accent1" w:themeFillTint="66"/>
            <w:noWrap/>
            <w:vAlign w:val="center"/>
            <w:hideMark/>
          </w:tcPr>
          <w:p w14:paraId="4BF4C453"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tl/>
              </w:rPr>
              <w:t>التواجد الرقمي</w:t>
            </w:r>
          </w:p>
        </w:tc>
      </w:tr>
      <w:tr w:rsidR="007F57CC" w:rsidRPr="007F57CC" w14:paraId="648D5952" w14:textId="77777777" w:rsidTr="00DB4544">
        <w:trPr>
          <w:trHeight w:val="431"/>
        </w:trPr>
        <w:tc>
          <w:tcPr>
            <w:tcW w:w="2127" w:type="dxa"/>
            <w:noWrap/>
            <w:vAlign w:val="center"/>
            <w:hideMark/>
          </w:tcPr>
          <w:p w14:paraId="49060057"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0.021</w:t>
            </w:r>
          </w:p>
        </w:tc>
        <w:tc>
          <w:tcPr>
            <w:tcW w:w="2409" w:type="dxa"/>
            <w:noWrap/>
            <w:vAlign w:val="center"/>
            <w:hideMark/>
          </w:tcPr>
          <w:p w14:paraId="0647EA57"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0.21</w:t>
            </w:r>
          </w:p>
        </w:tc>
        <w:tc>
          <w:tcPr>
            <w:tcW w:w="4395" w:type="dxa"/>
            <w:shd w:val="clear" w:color="auto" w:fill="B4C6E7" w:themeFill="accent1" w:themeFillTint="66"/>
            <w:noWrap/>
            <w:vAlign w:val="center"/>
            <w:hideMark/>
          </w:tcPr>
          <w:p w14:paraId="0FF5D231"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tl/>
              </w:rPr>
              <w:t>الشبكات المهنية</w:t>
            </w:r>
          </w:p>
        </w:tc>
      </w:tr>
      <w:tr w:rsidR="007F57CC" w:rsidRPr="007F57CC" w14:paraId="6F53EC96" w14:textId="77777777" w:rsidTr="00DB4544">
        <w:trPr>
          <w:trHeight w:val="431"/>
        </w:trPr>
        <w:tc>
          <w:tcPr>
            <w:tcW w:w="2127" w:type="dxa"/>
            <w:noWrap/>
            <w:vAlign w:val="center"/>
            <w:hideMark/>
          </w:tcPr>
          <w:p w14:paraId="1DA88F7C"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0.568</w:t>
            </w:r>
          </w:p>
        </w:tc>
        <w:tc>
          <w:tcPr>
            <w:tcW w:w="2409" w:type="dxa"/>
            <w:noWrap/>
            <w:vAlign w:val="center"/>
            <w:hideMark/>
          </w:tcPr>
          <w:p w14:paraId="669542B7"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0.05</w:t>
            </w:r>
          </w:p>
        </w:tc>
        <w:tc>
          <w:tcPr>
            <w:tcW w:w="4395" w:type="dxa"/>
            <w:shd w:val="clear" w:color="auto" w:fill="B4C6E7" w:themeFill="accent1" w:themeFillTint="66"/>
            <w:noWrap/>
            <w:vAlign w:val="center"/>
            <w:hideMark/>
          </w:tcPr>
          <w:p w14:paraId="072D48F1"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tl/>
              </w:rPr>
              <w:t>بناء المحتوى</w:t>
            </w:r>
          </w:p>
        </w:tc>
      </w:tr>
      <w:tr w:rsidR="007F57CC" w:rsidRPr="007F57CC" w14:paraId="4D28D2A9" w14:textId="77777777" w:rsidTr="00DB4544">
        <w:trPr>
          <w:trHeight w:val="431"/>
        </w:trPr>
        <w:tc>
          <w:tcPr>
            <w:tcW w:w="2127" w:type="dxa"/>
            <w:noWrap/>
            <w:vAlign w:val="center"/>
            <w:hideMark/>
          </w:tcPr>
          <w:p w14:paraId="01A828B0"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0.14</w:t>
            </w:r>
          </w:p>
        </w:tc>
        <w:tc>
          <w:tcPr>
            <w:tcW w:w="2409" w:type="dxa"/>
            <w:noWrap/>
            <w:vAlign w:val="center"/>
            <w:hideMark/>
          </w:tcPr>
          <w:p w14:paraId="2B2D9485"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0.14</w:t>
            </w:r>
          </w:p>
        </w:tc>
        <w:tc>
          <w:tcPr>
            <w:tcW w:w="4395" w:type="dxa"/>
            <w:shd w:val="clear" w:color="auto" w:fill="B4C6E7" w:themeFill="accent1" w:themeFillTint="66"/>
            <w:noWrap/>
            <w:vAlign w:val="center"/>
            <w:hideMark/>
          </w:tcPr>
          <w:p w14:paraId="0EA78F15"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tl/>
              </w:rPr>
              <w:t>إظهار الخبرة</w:t>
            </w:r>
          </w:p>
        </w:tc>
      </w:tr>
      <w:tr w:rsidR="007F57CC" w:rsidRPr="007F57CC" w14:paraId="2E783595" w14:textId="77777777" w:rsidTr="00DB4544">
        <w:trPr>
          <w:trHeight w:val="431"/>
        </w:trPr>
        <w:tc>
          <w:tcPr>
            <w:tcW w:w="2127" w:type="dxa"/>
            <w:noWrap/>
            <w:vAlign w:val="center"/>
            <w:hideMark/>
          </w:tcPr>
          <w:p w14:paraId="32267E2A"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0.178</w:t>
            </w:r>
          </w:p>
        </w:tc>
        <w:tc>
          <w:tcPr>
            <w:tcW w:w="2409" w:type="dxa"/>
            <w:noWrap/>
            <w:vAlign w:val="center"/>
            <w:hideMark/>
          </w:tcPr>
          <w:p w14:paraId="09C2EE79"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0.13</w:t>
            </w:r>
          </w:p>
        </w:tc>
        <w:tc>
          <w:tcPr>
            <w:tcW w:w="4395" w:type="dxa"/>
            <w:shd w:val="clear" w:color="auto" w:fill="B4C6E7" w:themeFill="accent1" w:themeFillTint="66"/>
            <w:noWrap/>
            <w:vAlign w:val="center"/>
            <w:hideMark/>
          </w:tcPr>
          <w:p w14:paraId="164349F0"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tl/>
              </w:rPr>
              <w:t>الاستراتيجية الممنهجة</w:t>
            </w:r>
          </w:p>
        </w:tc>
      </w:tr>
    </w:tbl>
    <w:p w14:paraId="76F328B6" w14:textId="77777777" w:rsidR="007F57CC" w:rsidRPr="007F57CC" w:rsidRDefault="007F57CC" w:rsidP="007F57CC">
      <w:pPr>
        <w:rPr>
          <w:rFonts w:ascii="Sakkal Majalla" w:eastAsia="Calibri" w:hAnsi="Sakkal Majalla" w:cs="Sakkal Majalla" w:hint="cs"/>
          <w:sz w:val="28"/>
          <w:szCs w:val="28"/>
          <w:rtl/>
          <w:lang w:val="en-GB"/>
        </w:rPr>
      </w:pPr>
    </w:p>
    <w:p w14:paraId="12646122" w14:textId="77777777" w:rsidR="00347DF5" w:rsidRDefault="007F57CC" w:rsidP="007F57CC">
      <w:pPr>
        <w:spacing w:after="200" w:line="240" w:lineRule="auto"/>
        <w:jc w:val="center"/>
        <w:rPr>
          <w:rFonts w:ascii="Sakkal Majalla" w:eastAsia="Calibri" w:hAnsi="Sakkal Majalla" w:cs="Sakkal Majalla"/>
          <w:b/>
          <w:bCs/>
          <w:color w:val="000000"/>
          <w:sz w:val="28"/>
          <w:szCs w:val="28"/>
          <w:rtl/>
          <w:lang w:val="en-GB"/>
        </w:rPr>
      </w:pPr>
      <w:bookmarkStart w:id="68" w:name="_Toc206177984"/>
      <w:r w:rsidRPr="007F57CC">
        <w:rPr>
          <w:rFonts w:ascii="Sakkal Majalla" w:eastAsia="Calibri" w:hAnsi="Sakkal Majalla" w:cs="Sakkal Majalla"/>
          <w:b/>
          <w:bCs/>
          <w:color w:val="000000"/>
          <w:sz w:val="28"/>
          <w:szCs w:val="28"/>
          <w:rtl/>
        </w:rPr>
        <w:t>جدول</w:t>
      </w:r>
      <w:r w:rsidR="00347DF5" w:rsidRPr="00347DF5">
        <w:rPr>
          <w:rFonts w:ascii="Sakkal Majalla" w:eastAsia="Calibri" w:hAnsi="Sakkal Majalla" w:cs="Sakkal Majalla" w:hint="cs"/>
          <w:b/>
          <w:bCs/>
          <w:color w:val="000000"/>
          <w:sz w:val="28"/>
          <w:szCs w:val="28"/>
          <w:rtl/>
        </w:rPr>
        <w:t xml:space="preserve"> رقم(</w:t>
      </w:r>
      <w:r w:rsidRPr="007F57CC">
        <w:rPr>
          <w:rFonts w:ascii="Sakkal Majalla" w:eastAsia="Calibri" w:hAnsi="Sakkal Majalla" w:cs="Sakkal Majalla"/>
          <w:b/>
          <w:bCs/>
          <w:color w:val="000000"/>
          <w:sz w:val="28"/>
          <w:szCs w:val="28"/>
          <w:rtl/>
        </w:rPr>
        <w:t xml:space="preserve"> </w:t>
      </w:r>
      <w:r w:rsidRPr="007F57CC">
        <w:rPr>
          <w:rFonts w:ascii="Sakkal Majalla" w:eastAsia="Calibri" w:hAnsi="Sakkal Majalla" w:cs="Sakkal Majalla"/>
          <w:b/>
          <w:bCs/>
          <w:color w:val="000000"/>
          <w:sz w:val="28"/>
          <w:szCs w:val="28"/>
          <w:rtl/>
        </w:rPr>
        <w:fldChar w:fldCharType="begin"/>
      </w:r>
      <w:r w:rsidRPr="007F57CC">
        <w:rPr>
          <w:rFonts w:ascii="Sakkal Majalla" w:eastAsia="Calibri" w:hAnsi="Sakkal Majalla" w:cs="Sakkal Majalla"/>
          <w:b/>
          <w:bCs/>
          <w:color w:val="000000"/>
          <w:sz w:val="28"/>
          <w:szCs w:val="28"/>
          <w:rtl/>
        </w:rPr>
        <w:instrText xml:space="preserve"> </w:instrText>
      </w:r>
      <w:r w:rsidRPr="007F57CC">
        <w:rPr>
          <w:rFonts w:ascii="Sakkal Majalla" w:eastAsia="Calibri" w:hAnsi="Sakkal Majalla" w:cs="Sakkal Majalla"/>
          <w:b/>
          <w:bCs/>
          <w:color w:val="000000"/>
          <w:sz w:val="28"/>
          <w:szCs w:val="28"/>
        </w:rPr>
        <w:instrText>SEQ</w:instrText>
      </w:r>
      <w:r w:rsidRPr="007F57CC">
        <w:rPr>
          <w:rFonts w:ascii="Sakkal Majalla" w:eastAsia="Calibri" w:hAnsi="Sakkal Majalla" w:cs="Sakkal Majalla"/>
          <w:b/>
          <w:bCs/>
          <w:color w:val="000000"/>
          <w:sz w:val="28"/>
          <w:szCs w:val="28"/>
          <w:rtl/>
        </w:rPr>
        <w:instrText xml:space="preserve"> جدول \* </w:instrText>
      </w:r>
      <w:r w:rsidRPr="007F57CC">
        <w:rPr>
          <w:rFonts w:ascii="Sakkal Majalla" w:eastAsia="Calibri" w:hAnsi="Sakkal Majalla" w:cs="Sakkal Majalla"/>
          <w:b/>
          <w:bCs/>
          <w:color w:val="000000"/>
          <w:sz w:val="28"/>
          <w:szCs w:val="28"/>
        </w:rPr>
        <w:instrText>ARABIC</w:instrText>
      </w:r>
      <w:r w:rsidRPr="007F57CC">
        <w:rPr>
          <w:rFonts w:ascii="Sakkal Majalla" w:eastAsia="Calibri" w:hAnsi="Sakkal Majalla" w:cs="Sakkal Majalla"/>
          <w:b/>
          <w:bCs/>
          <w:color w:val="000000"/>
          <w:sz w:val="28"/>
          <w:szCs w:val="28"/>
          <w:rtl/>
        </w:rPr>
        <w:instrText xml:space="preserve"> </w:instrText>
      </w:r>
      <w:r w:rsidRPr="007F57CC">
        <w:rPr>
          <w:rFonts w:ascii="Sakkal Majalla" w:eastAsia="Calibri" w:hAnsi="Sakkal Majalla" w:cs="Sakkal Majalla"/>
          <w:b/>
          <w:bCs/>
          <w:color w:val="000000"/>
          <w:sz w:val="28"/>
          <w:szCs w:val="28"/>
          <w:rtl/>
        </w:rPr>
        <w:fldChar w:fldCharType="separate"/>
      </w:r>
      <w:r w:rsidRPr="007F57CC">
        <w:rPr>
          <w:rFonts w:ascii="Sakkal Majalla" w:eastAsia="Calibri" w:hAnsi="Sakkal Majalla" w:cs="Sakkal Majalla"/>
          <w:b/>
          <w:bCs/>
          <w:noProof/>
          <w:color w:val="000000"/>
          <w:sz w:val="28"/>
          <w:szCs w:val="28"/>
          <w:rtl/>
        </w:rPr>
        <w:t>26</w:t>
      </w:r>
      <w:r w:rsidRPr="007F57CC">
        <w:rPr>
          <w:rFonts w:ascii="Sakkal Majalla" w:eastAsia="Calibri" w:hAnsi="Sakkal Majalla" w:cs="Sakkal Majalla"/>
          <w:b/>
          <w:bCs/>
          <w:color w:val="000000"/>
          <w:sz w:val="28"/>
          <w:szCs w:val="28"/>
          <w:rtl/>
        </w:rPr>
        <w:fldChar w:fldCharType="end"/>
      </w:r>
      <w:r w:rsidRPr="007F57CC">
        <w:rPr>
          <w:rFonts w:ascii="Sakkal Majalla" w:eastAsia="Calibri" w:hAnsi="Sakkal Majalla" w:cs="Sakkal Majalla"/>
          <w:b/>
          <w:bCs/>
          <w:color w:val="000000"/>
          <w:sz w:val="28"/>
          <w:szCs w:val="28"/>
          <w:rtl/>
        </w:rPr>
        <w:t xml:space="preserve"> </w:t>
      </w:r>
      <w:r w:rsidRPr="007F57CC">
        <w:rPr>
          <w:rFonts w:ascii="Sakkal Majalla" w:eastAsia="Calibri" w:hAnsi="Sakkal Majalla" w:cs="Sakkal Majalla"/>
          <w:b/>
          <w:bCs/>
          <w:color w:val="000000"/>
          <w:sz w:val="28"/>
          <w:szCs w:val="28"/>
          <w:rtl/>
          <w:lang w:val="en-GB"/>
        </w:rPr>
        <w:t xml:space="preserve"> </w:t>
      </w:r>
      <w:r w:rsidR="00347DF5" w:rsidRPr="00347DF5">
        <w:rPr>
          <w:rFonts w:ascii="Sakkal Majalla" w:eastAsia="Calibri" w:hAnsi="Sakkal Majalla" w:cs="Sakkal Majalla" w:hint="cs"/>
          <w:b/>
          <w:bCs/>
          <w:color w:val="000000"/>
          <w:sz w:val="28"/>
          <w:szCs w:val="28"/>
          <w:rtl/>
          <w:lang w:val="en-GB"/>
        </w:rPr>
        <w:t>)</w:t>
      </w:r>
      <w:r w:rsidR="00347DF5">
        <w:rPr>
          <w:rFonts w:ascii="Sakkal Majalla" w:eastAsia="Calibri" w:hAnsi="Sakkal Majalla" w:cs="Sakkal Majalla" w:hint="cs"/>
          <w:b/>
          <w:bCs/>
          <w:color w:val="000000"/>
          <w:sz w:val="28"/>
          <w:szCs w:val="28"/>
          <w:rtl/>
          <w:lang w:val="en-GB"/>
        </w:rPr>
        <w:t xml:space="preserve"> </w:t>
      </w:r>
    </w:p>
    <w:p w14:paraId="696DB9F0" w14:textId="1BD41924" w:rsidR="007F57CC" w:rsidRPr="007F57CC" w:rsidRDefault="00347DF5" w:rsidP="007F57CC">
      <w:pPr>
        <w:spacing w:after="200" w:line="240" w:lineRule="auto"/>
        <w:jc w:val="center"/>
        <w:rPr>
          <w:rFonts w:ascii="Sakkal Majalla" w:eastAsia="Calibri" w:hAnsi="Sakkal Majalla" w:cs="Sakkal Majalla"/>
          <w:b/>
          <w:bCs/>
          <w:color w:val="000000"/>
          <w:sz w:val="28"/>
          <w:szCs w:val="28"/>
          <w:rtl/>
          <w:lang w:val="en-GB"/>
        </w:rPr>
      </w:pPr>
      <w:r>
        <w:rPr>
          <w:rFonts w:ascii="Sakkal Majalla" w:eastAsia="Calibri" w:hAnsi="Sakkal Majalla" w:cs="Sakkal Majalla" w:hint="cs"/>
          <w:b/>
          <w:bCs/>
          <w:color w:val="000000"/>
          <w:sz w:val="28"/>
          <w:szCs w:val="28"/>
          <w:rtl/>
          <w:lang w:val="en-GB"/>
        </w:rPr>
        <w:t xml:space="preserve">يوضح </w:t>
      </w:r>
      <w:r w:rsidR="007F57CC" w:rsidRPr="007F57CC">
        <w:rPr>
          <w:rFonts w:ascii="Sakkal Majalla" w:eastAsia="Calibri" w:hAnsi="Sakkal Majalla" w:cs="Sakkal Majalla"/>
          <w:b/>
          <w:bCs/>
          <w:color w:val="000000"/>
          <w:sz w:val="28"/>
          <w:szCs w:val="28"/>
          <w:rtl/>
          <w:lang w:val="en-GB"/>
        </w:rPr>
        <w:t>العلاقة بين أبعاد ممارسات بناء العلامة التجارية الشخصية وعدد عروض العمل خلال العام الماضي</w:t>
      </w:r>
      <w:bookmarkEnd w:id="68"/>
    </w:p>
    <w:tbl>
      <w:tblPr>
        <w:tblStyle w:val="aa"/>
        <w:tblW w:w="0" w:type="auto"/>
        <w:jc w:val="center"/>
        <w:tblLook w:val="04A0" w:firstRow="1" w:lastRow="0" w:firstColumn="1" w:lastColumn="0" w:noHBand="0" w:noVBand="1"/>
      </w:tblPr>
      <w:tblGrid>
        <w:gridCol w:w="2314"/>
        <w:gridCol w:w="2506"/>
        <w:gridCol w:w="4111"/>
      </w:tblGrid>
      <w:tr w:rsidR="007F57CC" w:rsidRPr="007F57CC" w14:paraId="014985F2" w14:textId="77777777" w:rsidTr="00DB4544">
        <w:trPr>
          <w:trHeight w:val="447"/>
          <w:jc w:val="center"/>
        </w:trPr>
        <w:tc>
          <w:tcPr>
            <w:tcW w:w="4820" w:type="dxa"/>
            <w:gridSpan w:val="2"/>
            <w:shd w:val="clear" w:color="auto" w:fill="B4C6E7" w:themeFill="accent1" w:themeFillTint="66"/>
            <w:noWrap/>
            <w:vAlign w:val="center"/>
            <w:hideMark/>
          </w:tcPr>
          <w:p w14:paraId="318314B7" w14:textId="77777777" w:rsidR="007F57CC" w:rsidRPr="007F57CC" w:rsidRDefault="007F57CC" w:rsidP="007F57CC">
            <w:pPr>
              <w:jc w:val="center"/>
              <w:rPr>
                <w:rFonts w:ascii="Sakkal Majalla" w:eastAsia="Calibri" w:hAnsi="Sakkal Majalla" w:cs="Sakkal Majalla"/>
                <w:b/>
                <w:bCs/>
                <w:sz w:val="28"/>
                <w:szCs w:val="28"/>
              </w:rPr>
            </w:pPr>
            <w:r w:rsidRPr="007F57CC">
              <w:rPr>
                <w:rFonts w:ascii="Sakkal Majalla" w:eastAsia="Calibri" w:hAnsi="Sakkal Majalla" w:cs="Sakkal Majalla"/>
                <w:b/>
                <w:bCs/>
                <w:sz w:val="28"/>
                <w:szCs w:val="28"/>
                <w:rtl/>
              </w:rPr>
              <w:t>عدد عروض العمل التي تلقيتها خلال العام الماضي</w:t>
            </w:r>
          </w:p>
        </w:tc>
        <w:tc>
          <w:tcPr>
            <w:tcW w:w="4111" w:type="dxa"/>
            <w:vMerge w:val="restart"/>
            <w:shd w:val="clear" w:color="auto" w:fill="B4C6E7" w:themeFill="accent1" w:themeFillTint="66"/>
            <w:noWrap/>
            <w:vAlign w:val="center"/>
            <w:hideMark/>
          </w:tcPr>
          <w:p w14:paraId="0CBE72DF" w14:textId="77777777" w:rsidR="007F57CC" w:rsidRPr="007F57CC" w:rsidRDefault="007F57CC" w:rsidP="007F57CC">
            <w:pPr>
              <w:jc w:val="center"/>
              <w:rPr>
                <w:rFonts w:ascii="Sakkal Majalla" w:eastAsia="Calibri" w:hAnsi="Sakkal Majalla" w:cs="Sakkal Majalla"/>
                <w:b/>
                <w:bCs/>
                <w:sz w:val="28"/>
                <w:szCs w:val="28"/>
                <w:rtl/>
              </w:rPr>
            </w:pPr>
            <w:r w:rsidRPr="007F57CC">
              <w:rPr>
                <w:rFonts w:ascii="Sakkal Majalla" w:eastAsia="Calibri" w:hAnsi="Sakkal Majalla" w:cs="Sakkal Majalla"/>
                <w:b/>
                <w:bCs/>
                <w:sz w:val="28"/>
                <w:szCs w:val="28"/>
                <w:rtl/>
              </w:rPr>
              <w:t>ممارسات بناء العلامة التجارية الشخصية</w:t>
            </w:r>
          </w:p>
        </w:tc>
      </w:tr>
      <w:tr w:rsidR="00DB4544" w:rsidRPr="007F57CC" w14:paraId="69C7F928" w14:textId="77777777" w:rsidTr="00DB4544">
        <w:trPr>
          <w:trHeight w:val="447"/>
          <w:jc w:val="center"/>
        </w:trPr>
        <w:tc>
          <w:tcPr>
            <w:tcW w:w="2314" w:type="dxa"/>
            <w:shd w:val="clear" w:color="auto" w:fill="B4C6E7" w:themeFill="accent1" w:themeFillTint="66"/>
            <w:noWrap/>
            <w:vAlign w:val="center"/>
            <w:hideMark/>
          </w:tcPr>
          <w:p w14:paraId="7CA4397A" w14:textId="77777777" w:rsidR="007F57CC" w:rsidRPr="007F57CC" w:rsidRDefault="007F57CC" w:rsidP="007F57CC">
            <w:pPr>
              <w:jc w:val="center"/>
              <w:rPr>
                <w:rFonts w:ascii="Sakkal Majalla" w:eastAsia="Calibri" w:hAnsi="Sakkal Majalla" w:cs="Sakkal Majalla"/>
                <w:b/>
                <w:bCs/>
                <w:sz w:val="28"/>
                <w:szCs w:val="28"/>
                <w:rtl/>
              </w:rPr>
            </w:pPr>
            <w:r w:rsidRPr="007F57CC">
              <w:rPr>
                <w:rFonts w:ascii="Sakkal Majalla" w:eastAsia="Calibri" w:hAnsi="Sakkal Majalla" w:cs="Sakkal Majalla"/>
                <w:b/>
                <w:bCs/>
                <w:sz w:val="28"/>
                <w:szCs w:val="28"/>
                <w:rtl/>
              </w:rPr>
              <w:t>مستوى الدلالة</w:t>
            </w:r>
          </w:p>
        </w:tc>
        <w:tc>
          <w:tcPr>
            <w:tcW w:w="2506" w:type="dxa"/>
            <w:shd w:val="clear" w:color="auto" w:fill="B4C6E7" w:themeFill="accent1" w:themeFillTint="66"/>
            <w:noWrap/>
            <w:vAlign w:val="center"/>
            <w:hideMark/>
          </w:tcPr>
          <w:p w14:paraId="433DEFBD" w14:textId="77777777" w:rsidR="007F57CC" w:rsidRPr="007F57CC" w:rsidRDefault="007F57CC" w:rsidP="007F57CC">
            <w:pPr>
              <w:jc w:val="center"/>
              <w:rPr>
                <w:rFonts w:ascii="Sakkal Majalla" w:eastAsia="Calibri" w:hAnsi="Sakkal Majalla" w:cs="Sakkal Majalla"/>
                <w:b/>
                <w:bCs/>
                <w:sz w:val="28"/>
                <w:szCs w:val="28"/>
                <w:rtl/>
              </w:rPr>
            </w:pPr>
            <w:r w:rsidRPr="007F57CC">
              <w:rPr>
                <w:rFonts w:ascii="Sakkal Majalla" w:eastAsia="Calibri" w:hAnsi="Sakkal Majalla" w:cs="Sakkal Majalla"/>
                <w:b/>
                <w:bCs/>
                <w:sz w:val="28"/>
                <w:szCs w:val="28"/>
                <w:rtl/>
              </w:rPr>
              <w:t xml:space="preserve">معامل ارتباط </w:t>
            </w:r>
            <w:proofErr w:type="spellStart"/>
            <w:r w:rsidRPr="007F57CC">
              <w:rPr>
                <w:rFonts w:ascii="Sakkal Majalla" w:eastAsia="Calibri" w:hAnsi="Sakkal Majalla" w:cs="Sakkal Majalla"/>
                <w:b/>
                <w:bCs/>
                <w:sz w:val="28"/>
                <w:szCs w:val="28"/>
                <w:rtl/>
              </w:rPr>
              <w:t>سبيرمان</w:t>
            </w:r>
            <w:proofErr w:type="spellEnd"/>
          </w:p>
        </w:tc>
        <w:tc>
          <w:tcPr>
            <w:tcW w:w="4111" w:type="dxa"/>
            <w:vMerge/>
            <w:shd w:val="clear" w:color="auto" w:fill="B4C6E7" w:themeFill="accent1" w:themeFillTint="66"/>
            <w:noWrap/>
            <w:vAlign w:val="center"/>
            <w:hideMark/>
          </w:tcPr>
          <w:p w14:paraId="3A22F2C3" w14:textId="77777777" w:rsidR="007F57CC" w:rsidRPr="007F57CC" w:rsidRDefault="007F57CC" w:rsidP="007F57CC">
            <w:pPr>
              <w:jc w:val="center"/>
              <w:rPr>
                <w:rFonts w:ascii="Sakkal Majalla" w:eastAsia="Calibri" w:hAnsi="Sakkal Majalla" w:cs="Sakkal Majalla"/>
                <w:sz w:val="28"/>
                <w:szCs w:val="28"/>
                <w:rtl/>
              </w:rPr>
            </w:pPr>
          </w:p>
        </w:tc>
      </w:tr>
      <w:tr w:rsidR="00DB4544" w:rsidRPr="007F57CC" w14:paraId="787C1068" w14:textId="77777777" w:rsidTr="00DB4544">
        <w:trPr>
          <w:trHeight w:val="447"/>
          <w:jc w:val="center"/>
        </w:trPr>
        <w:tc>
          <w:tcPr>
            <w:tcW w:w="2314" w:type="dxa"/>
            <w:noWrap/>
            <w:vAlign w:val="center"/>
            <w:hideMark/>
          </w:tcPr>
          <w:p w14:paraId="37AE56F6"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0.471</w:t>
            </w:r>
          </w:p>
        </w:tc>
        <w:tc>
          <w:tcPr>
            <w:tcW w:w="2506" w:type="dxa"/>
            <w:noWrap/>
            <w:vAlign w:val="center"/>
            <w:hideMark/>
          </w:tcPr>
          <w:p w14:paraId="364AF6A1" w14:textId="77777777" w:rsidR="007F57CC" w:rsidRPr="00327085" w:rsidRDefault="007F57CC" w:rsidP="007F57CC">
            <w:pPr>
              <w:jc w:val="center"/>
              <w:rPr>
                <w:rFonts w:ascii="Sakkal Majalla" w:eastAsia="Calibri" w:hAnsi="Sakkal Majalla" w:cs="Sakkal Majalla"/>
                <w:sz w:val="28"/>
                <w:szCs w:val="28"/>
                <w:lang w:val="en-US"/>
              </w:rPr>
            </w:pPr>
            <w:r w:rsidRPr="007F57CC">
              <w:rPr>
                <w:rFonts w:ascii="Sakkal Majalla" w:eastAsia="Calibri" w:hAnsi="Sakkal Majalla" w:cs="Sakkal Majalla"/>
                <w:sz w:val="28"/>
                <w:szCs w:val="28"/>
              </w:rPr>
              <w:t>0.06</w:t>
            </w:r>
          </w:p>
        </w:tc>
        <w:tc>
          <w:tcPr>
            <w:tcW w:w="4111" w:type="dxa"/>
            <w:shd w:val="clear" w:color="auto" w:fill="B4C6E7" w:themeFill="accent1" w:themeFillTint="66"/>
            <w:noWrap/>
            <w:vAlign w:val="center"/>
            <w:hideMark/>
          </w:tcPr>
          <w:p w14:paraId="74E46177"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tl/>
              </w:rPr>
              <w:t>التواجد الرقمي</w:t>
            </w:r>
          </w:p>
        </w:tc>
      </w:tr>
      <w:tr w:rsidR="00DB4544" w:rsidRPr="007F57CC" w14:paraId="11B9B740" w14:textId="77777777" w:rsidTr="00DB4544">
        <w:trPr>
          <w:trHeight w:val="447"/>
          <w:jc w:val="center"/>
        </w:trPr>
        <w:tc>
          <w:tcPr>
            <w:tcW w:w="2314" w:type="dxa"/>
            <w:noWrap/>
            <w:vAlign w:val="center"/>
            <w:hideMark/>
          </w:tcPr>
          <w:p w14:paraId="4A8E617D"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0.075</w:t>
            </w:r>
          </w:p>
        </w:tc>
        <w:tc>
          <w:tcPr>
            <w:tcW w:w="2506" w:type="dxa"/>
            <w:noWrap/>
            <w:vAlign w:val="center"/>
            <w:hideMark/>
          </w:tcPr>
          <w:p w14:paraId="533ECE0D"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0.14</w:t>
            </w:r>
          </w:p>
        </w:tc>
        <w:tc>
          <w:tcPr>
            <w:tcW w:w="4111" w:type="dxa"/>
            <w:shd w:val="clear" w:color="auto" w:fill="B4C6E7" w:themeFill="accent1" w:themeFillTint="66"/>
            <w:noWrap/>
            <w:vAlign w:val="center"/>
            <w:hideMark/>
          </w:tcPr>
          <w:p w14:paraId="2B73BA2A"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tl/>
              </w:rPr>
              <w:t>الشبكات المهنية</w:t>
            </w:r>
          </w:p>
        </w:tc>
      </w:tr>
      <w:tr w:rsidR="00DB4544" w:rsidRPr="007F57CC" w14:paraId="267F87D9" w14:textId="77777777" w:rsidTr="00DB4544">
        <w:trPr>
          <w:trHeight w:val="447"/>
          <w:jc w:val="center"/>
        </w:trPr>
        <w:tc>
          <w:tcPr>
            <w:tcW w:w="2314" w:type="dxa"/>
            <w:noWrap/>
            <w:vAlign w:val="center"/>
            <w:hideMark/>
          </w:tcPr>
          <w:p w14:paraId="1CB7CB7F"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0.395</w:t>
            </w:r>
          </w:p>
        </w:tc>
        <w:tc>
          <w:tcPr>
            <w:tcW w:w="2506" w:type="dxa"/>
            <w:noWrap/>
            <w:vAlign w:val="center"/>
            <w:hideMark/>
          </w:tcPr>
          <w:p w14:paraId="52069849"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0.07</w:t>
            </w:r>
          </w:p>
        </w:tc>
        <w:tc>
          <w:tcPr>
            <w:tcW w:w="4111" w:type="dxa"/>
            <w:shd w:val="clear" w:color="auto" w:fill="B4C6E7" w:themeFill="accent1" w:themeFillTint="66"/>
            <w:noWrap/>
            <w:vAlign w:val="center"/>
            <w:hideMark/>
          </w:tcPr>
          <w:p w14:paraId="620CF77E"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tl/>
              </w:rPr>
              <w:t>بناء المحتوى</w:t>
            </w:r>
          </w:p>
        </w:tc>
      </w:tr>
      <w:tr w:rsidR="00DB4544" w:rsidRPr="007F57CC" w14:paraId="25BECEBF" w14:textId="77777777" w:rsidTr="00DB4544">
        <w:trPr>
          <w:trHeight w:val="447"/>
          <w:jc w:val="center"/>
        </w:trPr>
        <w:tc>
          <w:tcPr>
            <w:tcW w:w="2314" w:type="dxa"/>
            <w:noWrap/>
            <w:vAlign w:val="center"/>
            <w:hideMark/>
          </w:tcPr>
          <w:p w14:paraId="058B58F7"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0.098</w:t>
            </w:r>
          </w:p>
        </w:tc>
        <w:tc>
          <w:tcPr>
            <w:tcW w:w="2506" w:type="dxa"/>
            <w:noWrap/>
            <w:vAlign w:val="center"/>
            <w:hideMark/>
          </w:tcPr>
          <w:p w14:paraId="4DE0B9FF"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0.13</w:t>
            </w:r>
          </w:p>
        </w:tc>
        <w:tc>
          <w:tcPr>
            <w:tcW w:w="4111" w:type="dxa"/>
            <w:shd w:val="clear" w:color="auto" w:fill="B4C6E7" w:themeFill="accent1" w:themeFillTint="66"/>
            <w:noWrap/>
            <w:vAlign w:val="center"/>
            <w:hideMark/>
          </w:tcPr>
          <w:p w14:paraId="414C434E"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tl/>
              </w:rPr>
              <w:t>إظهار الخبرة</w:t>
            </w:r>
          </w:p>
        </w:tc>
      </w:tr>
      <w:tr w:rsidR="00DB4544" w:rsidRPr="007F57CC" w14:paraId="53544AAA" w14:textId="77777777" w:rsidTr="00DB4544">
        <w:trPr>
          <w:trHeight w:val="447"/>
          <w:jc w:val="center"/>
        </w:trPr>
        <w:tc>
          <w:tcPr>
            <w:tcW w:w="2314" w:type="dxa"/>
            <w:noWrap/>
            <w:vAlign w:val="center"/>
            <w:hideMark/>
          </w:tcPr>
          <w:p w14:paraId="240E2CD6"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sz w:val="28"/>
                <w:szCs w:val="28"/>
              </w:rPr>
              <w:t>0.353</w:t>
            </w:r>
          </w:p>
        </w:tc>
        <w:tc>
          <w:tcPr>
            <w:tcW w:w="2506" w:type="dxa"/>
            <w:noWrap/>
            <w:vAlign w:val="center"/>
            <w:hideMark/>
          </w:tcPr>
          <w:p w14:paraId="4EDAD11A"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Pr>
              <w:t>0.08</w:t>
            </w:r>
          </w:p>
        </w:tc>
        <w:tc>
          <w:tcPr>
            <w:tcW w:w="4111" w:type="dxa"/>
            <w:shd w:val="clear" w:color="auto" w:fill="B4C6E7" w:themeFill="accent1" w:themeFillTint="66"/>
            <w:noWrap/>
            <w:vAlign w:val="center"/>
            <w:hideMark/>
          </w:tcPr>
          <w:p w14:paraId="3B94B799" w14:textId="77777777" w:rsidR="007F57CC" w:rsidRPr="007F57CC" w:rsidRDefault="007F57CC" w:rsidP="007F57CC">
            <w:pPr>
              <w:jc w:val="center"/>
              <w:rPr>
                <w:rFonts w:ascii="Sakkal Majalla" w:eastAsia="Calibri" w:hAnsi="Sakkal Majalla" w:cs="Sakkal Majalla"/>
                <w:sz w:val="28"/>
                <w:szCs w:val="28"/>
              </w:rPr>
            </w:pPr>
            <w:r w:rsidRPr="007F57CC">
              <w:rPr>
                <w:rFonts w:ascii="Sakkal Majalla" w:eastAsia="Calibri" w:hAnsi="Sakkal Majalla" w:cs="Sakkal Majalla"/>
                <w:sz w:val="28"/>
                <w:szCs w:val="28"/>
                <w:rtl/>
              </w:rPr>
              <w:t>الاستراتيجية الممنهجة</w:t>
            </w:r>
          </w:p>
        </w:tc>
      </w:tr>
    </w:tbl>
    <w:p w14:paraId="63C12CAE" w14:textId="77777777" w:rsidR="007F57CC" w:rsidRPr="007F57CC" w:rsidRDefault="007F57CC" w:rsidP="007F57CC">
      <w:pPr>
        <w:rPr>
          <w:rFonts w:ascii="Sakkal Majalla" w:eastAsia="Calibri" w:hAnsi="Sakkal Majalla" w:cs="Sakkal Majalla" w:hint="cs"/>
          <w:sz w:val="28"/>
          <w:szCs w:val="28"/>
          <w:rtl/>
          <w:lang w:val="en-GB"/>
        </w:rPr>
      </w:pPr>
    </w:p>
    <w:p w14:paraId="04DBEFA6" w14:textId="77777777" w:rsidR="007F57CC" w:rsidRPr="007F57CC" w:rsidRDefault="007F57CC" w:rsidP="007F57CC">
      <w:pPr>
        <w:spacing w:line="360" w:lineRule="auto"/>
        <w:jc w:val="both"/>
        <w:rPr>
          <w:rFonts w:ascii="Sakkal Majalla" w:eastAsia="Calibri" w:hAnsi="Sakkal Majalla" w:cs="Sakkal Majalla"/>
          <w:b/>
          <w:bCs/>
          <w:sz w:val="28"/>
          <w:szCs w:val="28"/>
          <w:rtl/>
          <w:lang w:val="en-GB"/>
        </w:rPr>
      </w:pPr>
      <w:r w:rsidRPr="007F57CC">
        <w:rPr>
          <w:rFonts w:ascii="Sakkal Majalla" w:eastAsia="Calibri" w:hAnsi="Sakkal Majalla" w:cs="Sakkal Majalla"/>
          <w:b/>
          <w:bCs/>
          <w:sz w:val="28"/>
          <w:szCs w:val="28"/>
          <w:rtl/>
          <w:lang w:val="en-GB"/>
        </w:rPr>
        <w:t>بالنظر الى نتائج الجداول (23-26) يتبين الآتي:</w:t>
      </w:r>
    </w:p>
    <w:p w14:paraId="04855E05" w14:textId="6C65E681" w:rsidR="007F57CC" w:rsidRPr="007F57CC" w:rsidRDefault="007F57CC" w:rsidP="007F57CC">
      <w:pPr>
        <w:spacing w:line="360" w:lineRule="auto"/>
        <w:jc w:val="both"/>
        <w:rPr>
          <w:rFonts w:ascii="Sakkal Majalla" w:eastAsia="Calibri" w:hAnsi="Sakkal Majalla" w:cs="Sakkal Majalla"/>
          <w:sz w:val="28"/>
          <w:szCs w:val="28"/>
          <w:rtl/>
          <w:lang w:val="en-GB"/>
        </w:rPr>
      </w:pPr>
      <w:r w:rsidRPr="007F57CC">
        <w:rPr>
          <w:rFonts w:ascii="Sakkal Majalla" w:eastAsia="Calibri" w:hAnsi="Sakkal Majalla" w:cs="Sakkal Majalla"/>
          <w:sz w:val="28"/>
          <w:szCs w:val="28"/>
          <w:rtl/>
          <w:lang w:val="en-GB"/>
        </w:rPr>
        <w:t xml:space="preserve">فيما يخص علاقة التواجد الرقمي مع أبعاد النجاح المهني ظهر ارتباط إيجابي قوي ودال إحصائيًا بين التواجد الرقمي ودرجة النجاح المهني الذاتي: </w:t>
      </w:r>
      <w:r w:rsidRPr="007F57CC">
        <w:rPr>
          <w:rFonts w:ascii="Cambria" w:eastAsia="Calibri" w:hAnsi="Cambria" w:cs="Cambria"/>
          <w:sz w:val="28"/>
          <w:szCs w:val="28"/>
          <w:lang w:val="en-GB"/>
        </w:rPr>
        <w:t>ρ</w:t>
      </w:r>
      <w:r w:rsidRPr="007F57CC">
        <w:rPr>
          <w:rFonts w:ascii="Sakkal Majalla" w:eastAsia="Calibri" w:hAnsi="Sakkal Majalla" w:cs="Sakkal Majalla"/>
          <w:sz w:val="28"/>
          <w:szCs w:val="28"/>
          <w:lang w:val="en-GB"/>
        </w:rPr>
        <w:t xml:space="preserve"> = 0.55</w:t>
      </w:r>
      <w:r w:rsidRPr="007F57CC">
        <w:rPr>
          <w:rFonts w:ascii="Sakkal Majalla" w:eastAsia="Calibri" w:hAnsi="Sakkal Majalla" w:cs="Sakkal Majalla"/>
          <w:sz w:val="28"/>
          <w:szCs w:val="28"/>
          <w:rtl/>
          <w:lang w:val="en-GB"/>
        </w:rPr>
        <w:t xml:space="preserve">، </w:t>
      </w:r>
      <w:r w:rsidRPr="007F57CC">
        <w:rPr>
          <w:rFonts w:ascii="Sakkal Majalla" w:eastAsia="Calibri" w:hAnsi="Sakkal Majalla" w:cs="Sakkal Majalla"/>
          <w:sz w:val="28"/>
          <w:szCs w:val="28"/>
          <w:lang w:val="en-GB"/>
        </w:rPr>
        <w:t>p &lt; 0.001</w:t>
      </w:r>
      <w:r w:rsidRPr="007F57CC">
        <w:rPr>
          <w:rFonts w:ascii="Sakkal Majalla" w:eastAsia="Calibri" w:hAnsi="Sakkal Majalla" w:cs="Sakkal Majalla"/>
          <w:sz w:val="28"/>
          <w:szCs w:val="28"/>
          <w:rtl/>
          <w:lang w:val="en-GB"/>
        </w:rPr>
        <w:t xml:space="preserve">. يبيّن هذا أن ارتفاع مستوى التواجد الرقمي </w:t>
      </w:r>
      <w:r w:rsidR="00032945" w:rsidRPr="007F57CC">
        <w:rPr>
          <w:rFonts w:ascii="Sakkal Majalla" w:eastAsia="Calibri" w:hAnsi="Sakkal Majalla" w:cs="Sakkal Majalla" w:hint="cs"/>
          <w:sz w:val="28"/>
          <w:szCs w:val="28"/>
          <w:rtl/>
          <w:lang w:val="en-GB"/>
        </w:rPr>
        <w:t>للمشارك مثل</w:t>
      </w:r>
      <w:r w:rsidRPr="007F57CC">
        <w:rPr>
          <w:rFonts w:ascii="Sakkal Majalla" w:eastAsia="Calibri" w:hAnsi="Sakkal Majalla" w:cs="Sakkal Majalla"/>
          <w:sz w:val="28"/>
          <w:szCs w:val="28"/>
          <w:rtl/>
          <w:lang w:val="en-GB"/>
        </w:rPr>
        <w:t xml:space="preserve"> تحديث الملف المهني والمشاركة المنتظمة بالمحتوى والتفاعل على منصات </w:t>
      </w:r>
      <w:r w:rsidR="00032945" w:rsidRPr="007F57CC">
        <w:rPr>
          <w:rFonts w:ascii="Sakkal Majalla" w:eastAsia="Calibri" w:hAnsi="Sakkal Majalla" w:cs="Sakkal Majalla" w:hint="cs"/>
          <w:sz w:val="28"/>
          <w:szCs w:val="28"/>
          <w:rtl/>
          <w:lang w:val="en-GB"/>
        </w:rPr>
        <w:t>مهنية،</w:t>
      </w:r>
      <w:r w:rsidRPr="007F57CC">
        <w:rPr>
          <w:rFonts w:ascii="Sakkal Majalla" w:eastAsia="Calibri" w:hAnsi="Sakkal Majalla" w:cs="Sakkal Majalla"/>
          <w:sz w:val="28"/>
          <w:szCs w:val="28"/>
          <w:rtl/>
          <w:lang w:val="en-GB"/>
        </w:rPr>
        <w:t xml:space="preserve"> مرتبط بشعور أعلى بالرضا والنجاح الذاتي المهني. بالنسبة للعلاقة مع الدخل الشهري: ارتبط التواجد الرقمي بعلاقة ضعيفة موجبة لم تصل إلى الدلالة الإحصائية: </w:t>
      </w:r>
      <w:r w:rsidRPr="007F57CC">
        <w:rPr>
          <w:rFonts w:ascii="Cambria" w:eastAsia="Calibri" w:hAnsi="Cambria" w:cs="Cambria"/>
          <w:sz w:val="28"/>
          <w:szCs w:val="28"/>
          <w:lang w:val="en-GB"/>
        </w:rPr>
        <w:t>ρ</w:t>
      </w:r>
      <w:r w:rsidRPr="007F57CC">
        <w:rPr>
          <w:rFonts w:ascii="Sakkal Majalla" w:eastAsia="Calibri" w:hAnsi="Sakkal Majalla" w:cs="Sakkal Majalla"/>
          <w:sz w:val="28"/>
          <w:szCs w:val="28"/>
          <w:lang w:val="en-GB"/>
        </w:rPr>
        <w:t xml:space="preserve"> = 0.17</w:t>
      </w:r>
      <w:r w:rsidRPr="007F57CC">
        <w:rPr>
          <w:rFonts w:ascii="Sakkal Majalla" w:eastAsia="Calibri" w:hAnsi="Sakkal Majalla" w:cs="Sakkal Majalla"/>
          <w:sz w:val="28"/>
          <w:szCs w:val="28"/>
          <w:rtl/>
          <w:lang w:val="en-GB"/>
        </w:rPr>
        <w:t xml:space="preserve">، </w:t>
      </w:r>
      <w:r w:rsidRPr="007F57CC">
        <w:rPr>
          <w:rFonts w:ascii="Sakkal Majalla" w:eastAsia="Calibri" w:hAnsi="Sakkal Majalla" w:cs="Sakkal Majalla"/>
          <w:sz w:val="28"/>
          <w:szCs w:val="28"/>
          <w:lang w:val="en-GB"/>
        </w:rPr>
        <w:t>p = 0.073</w:t>
      </w:r>
      <w:r w:rsidRPr="007F57CC">
        <w:rPr>
          <w:rFonts w:ascii="Sakkal Majalla" w:eastAsia="Calibri" w:hAnsi="Sakkal Majalla" w:cs="Sakkal Majalla"/>
          <w:sz w:val="28"/>
          <w:szCs w:val="28"/>
          <w:rtl/>
          <w:lang w:val="en-GB"/>
        </w:rPr>
        <w:t xml:space="preserve">. هذه النتيجة تشير إلى وجود اتجاه إيجابي طفيف بين التواجد الرقمي والدخل، لكنه لم يكن كافيًا ليثبت </w:t>
      </w:r>
      <w:r w:rsidRPr="007F57CC">
        <w:rPr>
          <w:rFonts w:ascii="Sakkal Majalla" w:eastAsia="Calibri" w:hAnsi="Sakkal Majalla" w:cs="Sakkal Majalla"/>
          <w:sz w:val="28"/>
          <w:szCs w:val="28"/>
          <w:rtl/>
          <w:lang w:val="en-GB"/>
        </w:rPr>
        <w:lastRenderedPageBreak/>
        <w:t xml:space="preserve">دلاليًا في هذه العينة. وكذلك العلاقة مع عدد الترقيات (خلال 3 سنوات): ارتبط التواجد الرقمي ارتباطًا صغيرًا لكنه دالًا إحصائيًا مع عدد الترقيات: </w:t>
      </w:r>
      <w:r w:rsidRPr="007F57CC">
        <w:rPr>
          <w:rFonts w:ascii="Cambria" w:eastAsia="Calibri" w:hAnsi="Cambria" w:cs="Cambria"/>
          <w:sz w:val="28"/>
          <w:szCs w:val="28"/>
          <w:lang w:val="en-GB"/>
        </w:rPr>
        <w:t>ρ</w:t>
      </w:r>
      <w:r w:rsidRPr="007F57CC">
        <w:rPr>
          <w:rFonts w:ascii="Sakkal Majalla" w:eastAsia="Calibri" w:hAnsi="Sakkal Majalla" w:cs="Sakkal Majalla"/>
          <w:sz w:val="28"/>
          <w:szCs w:val="28"/>
          <w:lang w:val="en-GB"/>
        </w:rPr>
        <w:t xml:space="preserve"> = 0.19</w:t>
      </w:r>
      <w:r w:rsidRPr="007F57CC">
        <w:rPr>
          <w:rFonts w:ascii="Sakkal Majalla" w:eastAsia="Calibri" w:hAnsi="Sakkal Majalla" w:cs="Sakkal Majalla"/>
          <w:sz w:val="28"/>
          <w:szCs w:val="28"/>
          <w:rtl/>
          <w:lang w:val="en-GB"/>
        </w:rPr>
        <w:t xml:space="preserve">، </w:t>
      </w:r>
      <w:r w:rsidRPr="007F57CC">
        <w:rPr>
          <w:rFonts w:ascii="Sakkal Majalla" w:eastAsia="Calibri" w:hAnsi="Sakkal Majalla" w:cs="Sakkal Majalla"/>
          <w:sz w:val="28"/>
          <w:szCs w:val="28"/>
          <w:lang w:val="en-GB"/>
        </w:rPr>
        <w:t>p = 0.042</w:t>
      </w:r>
      <w:r w:rsidRPr="007F57CC">
        <w:rPr>
          <w:rFonts w:ascii="Sakkal Majalla" w:eastAsia="Calibri" w:hAnsi="Sakkal Majalla" w:cs="Sakkal Majalla"/>
          <w:sz w:val="28"/>
          <w:szCs w:val="28"/>
          <w:rtl/>
          <w:lang w:val="en-GB"/>
        </w:rPr>
        <w:t xml:space="preserve">. يعني ذلك أن للممارسة الرقمية أثر طفيف لكن ملموس على الحصول على ترقيات. وبالنسبة للعلاقة مع عدد عروض العمل (العام الماضي): الارتباط كان ضعيفًا وغير دال إحصائيًا: </w:t>
      </w:r>
      <w:r w:rsidRPr="007F57CC">
        <w:rPr>
          <w:rFonts w:ascii="Cambria" w:eastAsia="Calibri" w:hAnsi="Cambria" w:cs="Cambria"/>
          <w:sz w:val="28"/>
          <w:szCs w:val="28"/>
          <w:lang w:val="en-GB"/>
        </w:rPr>
        <w:t>ρ</w:t>
      </w:r>
      <w:r w:rsidRPr="007F57CC">
        <w:rPr>
          <w:rFonts w:ascii="Sakkal Majalla" w:eastAsia="Calibri" w:hAnsi="Sakkal Majalla" w:cs="Sakkal Majalla"/>
          <w:sz w:val="28"/>
          <w:szCs w:val="28"/>
          <w:lang w:val="en-GB"/>
        </w:rPr>
        <w:t xml:space="preserve"> = 0.06</w:t>
      </w:r>
      <w:r w:rsidRPr="007F57CC">
        <w:rPr>
          <w:rFonts w:ascii="Sakkal Majalla" w:eastAsia="Calibri" w:hAnsi="Sakkal Majalla" w:cs="Sakkal Majalla"/>
          <w:sz w:val="28"/>
          <w:szCs w:val="28"/>
          <w:rtl/>
          <w:lang w:val="en-GB"/>
        </w:rPr>
        <w:t xml:space="preserve">، </w:t>
      </w:r>
      <w:r w:rsidRPr="007F57CC">
        <w:rPr>
          <w:rFonts w:ascii="Sakkal Majalla" w:eastAsia="Calibri" w:hAnsi="Sakkal Majalla" w:cs="Sakkal Majalla"/>
          <w:sz w:val="28"/>
          <w:szCs w:val="28"/>
          <w:lang w:val="en-GB"/>
        </w:rPr>
        <w:t>p = 0.471</w:t>
      </w:r>
      <w:r w:rsidRPr="007F57CC">
        <w:rPr>
          <w:rFonts w:ascii="Sakkal Majalla" w:eastAsia="Calibri" w:hAnsi="Sakkal Majalla" w:cs="Sakkal Majalla"/>
          <w:sz w:val="28"/>
          <w:szCs w:val="28"/>
          <w:rtl/>
          <w:lang w:val="en-GB"/>
        </w:rPr>
        <w:t xml:space="preserve">، مما يدل على أن التواجد الرقمي وحده لم يكن مؤشرًا قويًا لاستلام عروض عمل خلال العام محل الدراسة. </w:t>
      </w:r>
    </w:p>
    <w:p w14:paraId="0B748776" w14:textId="77777777" w:rsidR="007F57CC" w:rsidRPr="007F57CC" w:rsidRDefault="007F57CC" w:rsidP="007F57CC">
      <w:pPr>
        <w:spacing w:line="360" w:lineRule="auto"/>
        <w:jc w:val="both"/>
        <w:rPr>
          <w:rFonts w:ascii="Sakkal Majalla" w:eastAsia="Calibri" w:hAnsi="Sakkal Majalla" w:cs="Sakkal Majalla"/>
          <w:sz w:val="28"/>
          <w:szCs w:val="28"/>
          <w:rtl/>
          <w:lang w:val="en-GB"/>
        </w:rPr>
      </w:pPr>
      <w:r w:rsidRPr="007F57CC">
        <w:rPr>
          <w:rFonts w:ascii="Sakkal Majalla" w:eastAsia="Calibri" w:hAnsi="Sakkal Majalla" w:cs="Sakkal Majalla"/>
          <w:sz w:val="28"/>
          <w:szCs w:val="28"/>
          <w:rtl/>
          <w:lang w:val="en-GB"/>
        </w:rPr>
        <w:t>لذلك يتضح أن التواجد الرقمي يظهر تأثيرًا قويًا على الإحساس الذاتي بالنجاح، ويعطي أثرًا محدودًا لكنه موجودًا على الترقيات، بينما أثره على الدخل وعروض العمل أقل وضوحًا في هذه العينة.</w:t>
      </w:r>
    </w:p>
    <w:p w14:paraId="107D82B3" w14:textId="77777777" w:rsidR="007F57CC" w:rsidRPr="007F57CC" w:rsidRDefault="007F57CC" w:rsidP="007F57CC">
      <w:pPr>
        <w:spacing w:line="360" w:lineRule="auto"/>
        <w:jc w:val="both"/>
        <w:rPr>
          <w:rFonts w:ascii="Sakkal Majalla" w:eastAsia="Calibri" w:hAnsi="Sakkal Majalla" w:cs="Sakkal Majalla"/>
          <w:sz w:val="28"/>
          <w:szCs w:val="28"/>
          <w:rtl/>
          <w:lang w:val="en-GB"/>
        </w:rPr>
      </w:pPr>
    </w:p>
    <w:p w14:paraId="3A0BD5C9" w14:textId="77777777" w:rsidR="007F57CC" w:rsidRPr="007F57CC" w:rsidRDefault="007F57CC" w:rsidP="007F57CC">
      <w:pPr>
        <w:spacing w:line="360" w:lineRule="auto"/>
        <w:jc w:val="both"/>
        <w:rPr>
          <w:rFonts w:ascii="Sakkal Majalla" w:eastAsia="Calibri" w:hAnsi="Sakkal Majalla" w:cs="Sakkal Majalla"/>
          <w:sz w:val="28"/>
          <w:szCs w:val="28"/>
          <w:rtl/>
          <w:lang w:val="en-GB"/>
        </w:rPr>
      </w:pPr>
      <w:r w:rsidRPr="007F57CC">
        <w:rPr>
          <w:rFonts w:ascii="Sakkal Majalla" w:eastAsia="Calibri" w:hAnsi="Sakkal Majalla" w:cs="Sakkal Majalla"/>
          <w:sz w:val="28"/>
          <w:szCs w:val="28"/>
          <w:rtl/>
          <w:lang w:val="en-GB"/>
        </w:rPr>
        <w:t xml:space="preserve">أما فيما يخص علاقة بعد الشبكات المهنية مع أبعاد النجاح المهني وجد أن هناك ارتباط إيجابي قوي ودال إحصائيًا: </w:t>
      </w:r>
      <w:r w:rsidRPr="007F57CC">
        <w:rPr>
          <w:rFonts w:ascii="Cambria" w:eastAsia="Calibri" w:hAnsi="Cambria" w:cs="Cambria"/>
          <w:sz w:val="28"/>
          <w:szCs w:val="28"/>
          <w:lang w:val="en-GB"/>
        </w:rPr>
        <w:t>ρ</w:t>
      </w:r>
      <w:r w:rsidRPr="007F57CC">
        <w:rPr>
          <w:rFonts w:ascii="Sakkal Majalla" w:eastAsia="Calibri" w:hAnsi="Sakkal Majalla" w:cs="Sakkal Majalla"/>
          <w:sz w:val="28"/>
          <w:szCs w:val="28"/>
          <w:lang w:val="en-GB"/>
        </w:rPr>
        <w:t xml:space="preserve"> = 0.58</w:t>
      </w:r>
      <w:r w:rsidRPr="007F57CC">
        <w:rPr>
          <w:rFonts w:ascii="Sakkal Majalla" w:eastAsia="Calibri" w:hAnsi="Sakkal Majalla" w:cs="Sakkal Majalla"/>
          <w:sz w:val="28"/>
          <w:szCs w:val="28"/>
          <w:rtl/>
          <w:lang w:val="en-GB"/>
        </w:rPr>
        <w:t xml:space="preserve">، </w:t>
      </w:r>
      <w:r w:rsidRPr="007F57CC">
        <w:rPr>
          <w:rFonts w:ascii="Sakkal Majalla" w:eastAsia="Calibri" w:hAnsi="Sakkal Majalla" w:cs="Sakkal Majalla"/>
          <w:sz w:val="28"/>
          <w:szCs w:val="28"/>
          <w:lang w:val="en-GB"/>
        </w:rPr>
        <w:t>p &lt; 0.001</w:t>
      </w:r>
      <w:r w:rsidRPr="007F57CC">
        <w:rPr>
          <w:rFonts w:ascii="Sakkal Majalla" w:eastAsia="Calibri" w:hAnsi="Sakkal Majalla" w:cs="Sakkal Majalla"/>
          <w:sz w:val="28"/>
          <w:szCs w:val="28"/>
          <w:rtl/>
          <w:lang w:val="en-GB"/>
        </w:rPr>
        <w:t xml:space="preserve">. مع النجاح المهني الذاتي. توضح هذه النتيجة أن بناء الشبكات المهنية والتفاعل مع زملاء الصناعة يعزّز شعور الفرد بالنجاح والرضا المهني. أما العلاقة مع الدخل الشهري: ارتباط صغير وغير دال: </w:t>
      </w:r>
      <w:r w:rsidRPr="007F57CC">
        <w:rPr>
          <w:rFonts w:ascii="Cambria" w:eastAsia="Calibri" w:hAnsi="Cambria" w:cs="Cambria"/>
          <w:sz w:val="28"/>
          <w:szCs w:val="28"/>
          <w:lang w:val="en-GB"/>
        </w:rPr>
        <w:t>ρ</w:t>
      </w:r>
      <w:r w:rsidRPr="007F57CC">
        <w:rPr>
          <w:rFonts w:ascii="Sakkal Majalla" w:eastAsia="Calibri" w:hAnsi="Sakkal Majalla" w:cs="Sakkal Majalla"/>
          <w:sz w:val="28"/>
          <w:szCs w:val="28"/>
          <w:lang w:val="en-GB"/>
        </w:rPr>
        <w:t xml:space="preserve"> = 0.14</w:t>
      </w:r>
      <w:r w:rsidRPr="007F57CC">
        <w:rPr>
          <w:rFonts w:ascii="Sakkal Majalla" w:eastAsia="Calibri" w:hAnsi="Sakkal Majalla" w:cs="Sakkal Majalla"/>
          <w:sz w:val="28"/>
          <w:szCs w:val="28"/>
          <w:rtl/>
          <w:lang w:val="en-GB"/>
        </w:rPr>
        <w:t xml:space="preserve">، </w:t>
      </w:r>
      <w:r w:rsidRPr="007F57CC">
        <w:rPr>
          <w:rFonts w:ascii="Sakkal Majalla" w:eastAsia="Calibri" w:hAnsi="Sakkal Majalla" w:cs="Sakkal Majalla"/>
          <w:sz w:val="28"/>
          <w:szCs w:val="28"/>
          <w:lang w:val="en-GB"/>
        </w:rPr>
        <w:t>p = 0.133</w:t>
      </w:r>
      <w:r w:rsidRPr="007F57CC">
        <w:rPr>
          <w:rFonts w:ascii="Sakkal Majalla" w:eastAsia="Calibri" w:hAnsi="Sakkal Majalla" w:cs="Sakkal Majalla"/>
          <w:sz w:val="28"/>
          <w:szCs w:val="28"/>
          <w:rtl/>
          <w:lang w:val="en-GB"/>
        </w:rPr>
        <w:t xml:space="preserve">. لا يظهر هنا تأثير واضح للشبكات على الدخل في العينة الحالية. كذلك العلاقة مع عدد الترقيات: ارتباط صغير لكنه دال إحصائيًا: </w:t>
      </w:r>
      <w:r w:rsidRPr="007F57CC">
        <w:rPr>
          <w:rFonts w:ascii="Cambria" w:eastAsia="Calibri" w:hAnsi="Cambria" w:cs="Cambria"/>
          <w:sz w:val="28"/>
          <w:szCs w:val="28"/>
          <w:lang w:val="en-GB"/>
        </w:rPr>
        <w:t>ρ</w:t>
      </w:r>
      <w:r w:rsidRPr="007F57CC">
        <w:rPr>
          <w:rFonts w:ascii="Sakkal Majalla" w:eastAsia="Calibri" w:hAnsi="Sakkal Majalla" w:cs="Sakkal Majalla"/>
          <w:sz w:val="28"/>
          <w:szCs w:val="28"/>
          <w:lang w:val="en-GB"/>
        </w:rPr>
        <w:t xml:space="preserve"> = 0.21</w:t>
      </w:r>
      <w:r w:rsidRPr="007F57CC">
        <w:rPr>
          <w:rFonts w:ascii="Sakkal Majalla" w:eastAsia="Calibri" w:hAnsi="Sakkal Majalla" w:cs="Sakkal Majalla"/>
          <w:sz w:val="28"/>
          <w:szCs w:val="28"/>
          <w:rtl/>
          <w:lang w:val="en-GB"/>
        </w:rPr>
        <w:t xml:space="preserve">، </w:t>
      </w:r>
      <w:r w:rsidRPr="007F57CC">
        <w:rPr>
          <w:rFonts w:ascii="Sakkal Majalla" w:eastAsia="Calibri" w:hAnsi="Sakkal Majalla" w:cs="Sakkal Majalla"/>
          <w:sz w:val="28"/>
          <w:szCs w:val="28"/>
          <w:lang w:val="en-GB"/>
        </w:rPr>
        <w:t>p = 0.021</w:t>
      </w:r>
      <w:r w:rsidRPr="007F57CC">
        <w:rPr>
          <w:rFonts w:ascii="Sakkal Majalla" w:eastAsia="Calibri" w:hAnsi="Sakkal Majalla" w:cs="Sakkal Majalla"/>
          <w:sz w:val="28"/>
          <w:szCs w:val="28"/>
          <w:rtl/>
          <w:lang w:val="en-GB"/>
        </w:rPr>
        <w:t xml:space="preserve">؛ أي أن الشبكات المهنية ترتبط بزيادة طفيفة في احتمالات الحصول على ترقية. وبالمثل العلاقة مع عدد عروض العمل: ارتباط ضعيف وغير دال إحصائيًا (قيمة قريبة من الدلالة لكن غير معنوية): </w:t>
      </w:r>
      <w:r w:rsidRPr="007F57CC">
        <w:rPr>
          <w:rFonts w:ascii="Cambria" w:eastAsia="Calibri" w:hAnsi="Cambria" w:cs="Cambria"/>
          <w:sz w:val="28"/>
          <w:szCs w:val="28"/>
          <w:lang w:val="en-GB"/>
        </w:rPr>
        <w:t>ρ</w:t>
      </w:r>
      <w:r w:rsidRPr="007F57CC">
        <w:rPr>
          <w:rFonts w:ascii="Sakkal Majalla" w:eastAsia="Calibri" w:hAnsi="Sakkal Majalla" w:cs="Sakkal Majalla"/>
          <w:sz w:val="28"/>
          <w:szCs w:val="28"/>
          <w:lang w:val="en-GB"/>
        </w:rPr>
        <w:t xml:space="preserve"> = 0.14</w:t>
      </w:r>
      <w:r w:rsidRPr="007F57CC">
        <w:rPr>
          <w:rFonts w:ascii="Sakkal Majalla" w:eastAsia="Calibri" w:hAnsi="Sakkal Majalla" w:cs="Sakkal Majalla"/>
          <w:sz w:val="28"/>
          <w:szCs w:val="28"/>
          <w:rtl/>
          <w:lang w:val="en-GB"/>
        </w:rPr>
        <w:t xml:space="preserve">، </w:t>
      </w:r>
      <w:r w:rsidRPr="007F57CC">
        <w:rPr>
          <w:rFonts w:ascii="Sakkal Majalla" w:eastAsia="Calibri" w:hAnsi="Sakkal Majalla" w:cs="Sakkal Majalla"/>
          <w:sz w:val="28"/>
          <w:szCs w:val="28"/>
          <w:lang w:val="en-GB"/>
        </w:rPr>
        <w:t>p = 0.075</w:t>
      </w:r>
      <w:r w:rsidRPr="007F57CC">
        <w:rPr>
          <w:rFonts w:ascii="Sakkal Majalla" w:eastAsia="Calibri" w:hAnsi="Sakkal Majalla" w:cs="Sakkal Majalla"/>
          <w:sz w:val="28"/>
          <w:szCs w:val="28"/>
          <w:rtl/>
          <w:lang w:val="en-GB"/>
        </w:rPr>
        <w:t>. هنا يوجد اتجاه إيجابي طفيف نحو وجود تأثير على عروض العمل لكنه لم يصل إلى مستوى الدلالة (</w:t>
      </w:r>
      <w:r w:rsidRPr="007F57CC">
        <w:rPr>
          <w:rFonts w:ascii="Sakkal Majalla" w:eastAsia="Calibri" w:hAnsi="Sakkal Majalla" w:cs="Sakkal Majalla"/>
          <w:sz w:val="28"/>
          <w:szCs w:val="28"/>
          <w:lang w:val="en-GB"/>
        </w:rPr>
        <w:t>p&lt;0.05</w:t>
      </w:r>
      <w:r w:rsidRPr="007F57CC">
        <w:rPr>
          <w:rFonts w:ascii="Sakkal Majalla" w:eastAsia="Calibri" w:hAnsi="Sakkal Majalla" w:cs="Sakkal Majalla"/>
          <w:sz w:val="28"/>
          <w:szCs w:val="28"/>
          <w:rtl/>
          <w:lang w:val="en-GB"/>
        </w:rPr>
        <w:t>).</w:t>
      </w:r>
    </w:p>
    <w:p w14:paraId="118A681C" w14:textId="2CA19E3D" w:rsidR="007F57CC" w:rsidRDefault="007F57CC" w:rsidP="007660B4">
      <w:pPr>
        <w:spacing w:line="360" w:lineRule="auto"/>
        <w:jc w:val="both"/>
        <w:rPr>
          <w:rFonts w:ascii="Sakkal Majalla" w:eastAsia="Calibri" w:hAnsi="Sakkal Majalla" w:cs="Sakkal Majalla"/>
          <w:sz w:val="28"/>
          <w:szCs w:val="28"/>
          <w:rtl/>
          <w:lang w:val="en-GB"/>
        </w:rPr>
      </w:pPr>
      <w:r w:rsidRPr="007F57CC">
        <w:rPr>
          <w:rFonts w:ascii="Sakkal Majalla" w:eastAsia="Calibri" w:hAnsi="Sakkal Majalla" w:cs="Sakkal Majalla"/>
          <w:sz w:val="28"/>
          <w:szCs w:val="28"/>
          <w:rtl/>
          <w:lang w:val="en-GB"/>
        </w:rPr>
        <w:t>لذا يتضح أن الشبكات المهنية مرتبطة ارتباطًا قويًا بالنجاح الذاتي، ولها آثار صغيرة موجبة على الترقيات، بينما تأثيرها على الدخل وعروض العمل غير حاسم في هذه العينة.</w:t>
      </w:r>
    </w:p>
    <w:p w14:paraId="6F893C60" w14:textId="77777777" w:rsidR="007660B4" w:rsidRPr="007F57CC" w:rsidRDefault="007660B4" w:rsidP="007660B4">
      <w:pPr>
        <w:spacing w:line="360" w:lineRule="auto"/>
        <w:jc w:val="both"/>
        <w:rPr>
          <w:rFonts w:ascii="Sakkal Majalla" w:eastAsia="Calibri" w:hAnsi="Sakkal Majalla" w:cs="Sakkal Majalla"/>
          <w:sz w:val="28"/>
          <w:szCs w:val="28"/>
          <w:rtl/>
          <w:lang w:val="en-GB"/>
        </w:rPr>
      </w:pPr>
    </w:p>
    <w:p w14:paraId="05C8BFC9" w14:textId="77777777" w:rsidR="007F57CC" w:rsidRPr="007F57CC" w:rsidRDefault="007F57CC" w:rsidP="007F57CC">
      <w:pPr>
        <w:spacing w:line="360" w:lineRule="auto"/>
        <w:jc w:val="both"/>
        <w:rPr>
          <w:rFonts w:ascii="Sakkal Majalla" w:eastAsia="Calibri" w:hAnsi="Sakkal Majalla" w:cs="Sakkal Majalla"/>
          <w:sz w:val="28"/>
          <w:szCs w:val="28"/>
          <w:rtl/>
          <w:lang w:val="en-GB"/>
        </w:rPr>
      </w:pPr>
      <w:r w:rsidRPr="007F57CC">
        <w:rPr>
          <w:rFonts w:ascii="Sakkal Majalla" w:eastAsia="Calibri" w:hAnsi="Sakkal Majalla" w:cs="Sakkal Majalla"/>
          <w:sz w:val="28"/>
          <w:szCs w:val="28"/>
          <w:rtl/>
          <w:lang w:val="en-GB"/>
        </w:rPr>
        <w:t xml:space="preserve">أما العلاقة بين بعد بناء المحتوى أبعاد النجاح المهني فكانت كالتالي: العلاقة مع النجاح المهني الذاتي: ارتباط إيجابي وذو دلالة إحصائية جيدة: </w:t>
      </w:r>
      <w:r w:rsidRPr="007F57CC">
        <w:rPr>
          <w:rFonts w:ascii="Cambria" w:eastAsia="Calibri" w:hAnsi="Cambria" w:cs="Cambria"/>
          <w:sz w:val="28"/>
          <w:szCs w:val="28"/>
          <w:lang w:val="en-GB"/>
        </w:rPr>
        <w:t>ρ</w:t>
      </w:r>
      <w:r w:rsidRPr="007F57CC">
        <w:rPr>
          <w:rFonts w:ascii="Sakkal Majalla" w:eastAsia="Calibri" w:hAnsi="Sakkal Majalla" w:cs="Sakkal Majalla"/>
          <w:sz w:val="28"/>
          <w:szCs w:val="28"/>
          <w:lang w:val="en-GB"/>
        </w:rPr>
        <w:t xml:space="preserve"> = 0.53</w:t>
      </w:r>
      <w:r w:rsidRPr="007F57CC">
        <w:rPr>
          <w:rFonts w:ascii="Sakkal Majalla" w:eastAsia="Calibri" w:hAnsi="Sakkal Majalla" w:cs="Sakkal Majalla"/>
          <w:sz w:val="28"/>
          <w:szCs w:val="28"/>
          <w:rtl/>
          <w:lang w:val="en-GB"/>
        </w:rPr>
        <w:t xml:space="preserve">، </w:t>
      </w:r>
      <w:r w:rsidRPr="007F57CC">
        <w:rPr>
          <w:rFonts w:ascii="Sakkal Majalla" w:eastAsia="Calibri" w:hAnsi="Sakkal Majalla" w:cs="Sakkal Majalla"/>
          <w:sz w:val="28"/>
          <w:szCs w:val="28"/>
          <w:lang w:val="en-GB"/>
        </w:rPr>
        <w:t>p &lt; 0.001</w:t>
      </w:r>
      <w:r w:rsidRPr="007F57CC">
        <w:rPr>
          <w:rFonts w:ascii="Sakkal Majalla" w:eastAsia="Calibri" w:hAnsi="Sakkal Majalla" w:cs="Sakkal Majalla"/>
          <w:sz w:val="28"/>
          <w:szCs w:val="28"/>
          <w:rtl/>
          <w:lang w:val="en-GB"/>
        </w:rPr>
        <w:t>. هذا يدل على أن من ينتجون محتوى مهنيًا يقدّرونه كعامل يعزز نجاحهم التالي. العلاقة مع الدخل الشهري: ارتباط ضعيف وغير دال</w:t>
      </w:r>
      <w:r w:rsidRPr="007F57CC">
        <w:rPr>
          <w:rFonts w:ascii="Sakkal Majalla" w:eastAsia="Calibri" w:hAnsi="Sakkal Majalla" w:cs="Sakkal Majalla"/>
          <w:sz w:val="28"/>
          <w:szCs w:val="28"/>
          <w:lang w:val="en-GB"/>
        </w:rPr>
        <w:t xml:space="preserve">: </w:t>
      </w:r>
      <w:r w:rsidRPr="007F57CC">
        <w:rPr>
          <w:rFonts w:ascii="Cambria" w:eastAsia="Calibri" w:hAnsi="Cambria" w:cs="Cambria"/>
          <w:sz w:val="28"/>
          <w:szCs w:val="28"/>
          <w:lang w:val="en-GB"/>
        </w:rPr>
        <w:t>ρ</w:t>
      </w:r>
      <w:r w:rsidRPr="007F57CC">
        <w:rPr>
          <w:rFonts w:ascii="Sakkal Majalla" w:eastAsia="Calibri" w:hAnsi="Sakkal Majalla" w:cs="Sakkal Majalla"/>
          <w:sz w:val="28"/>
          <w:szCs w:val="28"/>
          <w:lang w:val="en-GB"/>
        </w:rPr>
        <w:t xml:space="preserve"> = 0.09</w:t>
      </w:r>
      <w:r w:rsidRPr="007F57CC">
        <w:rPr>
          <w:rFonts w:ascii="Sakkal Majalla" w:eastAsia="Calibri" w:hAnsi="Sakkal Majalla" w:cs="Sakkal Majalla"/>
          <w:sz w:val="28"/>
          <w:szCs w:val="28"/>
          <w:rtl/>
          <w:lang w:val="en-GB"/>
        </w:rPr>
        <w:t xml:space="preserve">، </w:t>
      </w:r>
      <w:r w:rsidRPr="007F57CC">
        <w:rPr>
          <w:rFonts w:ascii="Sakkal Majalla" w:eastAsia="Calibri" w:hAnsi="Sakkal Majalla" w:cs="Sakkal Majalla"/>
          <w:sz w:val="28"/>
          <w:szCs w:val="28"/>
          <w:lang w:val="en-GB"/>
        </w:rPr>
        <w:t xml:space="preserve">p = 0.351. </w:t>
      </w:r>
      <w:r w:rsidRPr="007F57CC">
        <w:rPr>
          <w:rFonts w:ascii="Sakkal Majalla" w:eastAsia="Calibri" w:hAnsi="Sakkal Majalla" w:cs="Sakkal Majalla"/>
          <w:sz w:val="28"/>
          <w:szCs w:val="28"/>
          <w:rtl/>
          <w:lang w:val="en-GB"/>
        </w:rPr>
        <w:t>لا يظهر أثر ملموس للمحتوى على مستوى الدخل في بيانات الدراسة</w:t>
      </w:r>
      <w:r w:rsidRPr="007F57CC">
        <w:rPr>
          <w:rFonts w:ascii="Sakkal Majalla" w:eastAsia="Calibri" w:hAnsi="Sakkal Majalla" w:cs="Sakkal Majalla"/>
          <w:sz w:val="28"/>
          <w:szCs w:val="28"/>
          <w:lang w:val="en-GB"/>
        </w:rPr>
        <w:t>.</w:t>
      </w:r>
      <w:r w:rsidRPr="007F57CC">
        <w:rPr>
          <w:rFonts w:ascii="Sakkal Majalla" w:eastAsia="Calibri" w:hAnsi="Sakkal Majalla" w:cs="Sakkal Majalla"/>
          <w:sz w:val="28"/>
          <w:szCs w:val="28"/>
          <w:rtl/>
          <w:lang w:val="en-GB"/>
        </w:rPr>
        <w:t xml:space="preserve"> </w:t>
      </w:r>
    </w:p>
    <w:p w14:paraId="01722BAF" w14:textId="77777777" w:rsidR="007F57CC" w:rsidRPr="007F57CC" w:rsidRDefault="007F57CC" w:rsidP="007F57CC">
      <w:pPr>
        <w:spacing w:line="360" w:lineRule="auto"/>
        <w:jc w:val="both"/>
        <w:rPr>
          <w:rFonts w:ascii="Sakkal Majalla" w:eastAsia="Calibri" w:hAnsi="Sakkal Majalla" w:cs="Sakkal Majalla"/>
          <w:sz w:val="28"/>
          <w:szCs w:val="28"/>
          <w:rtl/>
          <w:lang w:val="en-GB"/>
        </w:rPr>
      </w:pPr>
      <w:r w:rsidRPr="007F57CC">
        <w:rPr>
          <w:rFonts w:ascii="Sakkal Majalla" w:eastAsia="Calibri" w:hAnsi="Sakkal Majalla" w:cs="Sakkal Majalla"/>
          <w:sz w:val="28"/>
          <w:szCs w:val="28"/>
          <w:rtl/>
          <w:lang w:val="en-GB"/>
        </w:rPr>
        <w:lastRenderedPageBreak/>
        <w:t xml:space="preserve">العلاقة مع عدد الترقيات: ارتباط ضئيل وغير دال: </w:t>
      </w:r>
      <w:r w:rsidRPr="007F57CC">
        <w:rPr>
          <w:rFonts w:ascii="Cambria" w:eastAsia="Calibri" w:hAnsi="Cambria" w:cs="Cambria"/>
          <w:sz w:val="28"/>
          <w:szCs w:val="28"/>
          <w:lang w:val="en-GB"/>
        </w:rPr>
        <w:t>ρ</w:t>
      </w:r>
      <w:r w:rsidRPr="007F57CC">
        <w:rPr>
          <w:rFonts w:ascii="Sakkal Majalla" w:eastAsia="Calibri" w:hAnsi="Sakkal Majalla" w:cs="Sakkal Majalla"/>
          <w:sz w:val="28"/>
          <w:szCs w:val="28"/>
          <w:lang w:val="en-GB"/>
        </w:rPr>
        <w:t xml:space="preserve"> = 0.05</w:t>
      </w:r>
      <w:r w:rsidRPr="007F57CC">
        <w:rPr>
          <w:rFonts w:ascii="Sakkal Majalla" w:eastAsia="Calibri" w:hAnsi="Sakkal Majalla" w:cs="Sakkal Majalla"/>
          <w:sz w:val="28"/>
          <w:szCs w:val="28"/>
          <w:rtl/>
          <w:lang w:val="en-GB"/>
        </w:rPr>
        <w:t xml:space="preserve">، </w:t>
      </w:r>
      <w:r w:rsidRPr="007F57CC">
        <w:rPr>
          <w:rFonts w:ascii="Sakkal Majalla" w:eastAsia="Calibri" w:hAnsi="Sakkal Majalla" w:cs="Sakkal Majalla"/>
          <w:sz w:val="28"/>
          <w:szCs w:val="28"/>
          <w:lang w:val="en-GB"/>
        </w:rPr>
        <w:t>p = 0.568</w:t>
      </w:r>
      <w:r w:rsidRPr="007F57CC">
        <w:rPr>
          <w:rFonts w:ascii="Sakkal Majalla" w:eastAsia="Calibri" w:hAnsi="Sakkal Majalla" w:cs="Sakkal Majalla"/>
          <w:sz w:val="28"/>
          <w:szCs w:val="28"/>
          <w:rtl/>
          <w:lang w:val="en-GB"/>
        </w:rPr>
        <w:t xml:space="preserve">. بناء المحتوى لم يرتبط بطريقة ذات دلالة مع الترقيات خلال الثلاث سنوات الماضية في هذه العينة. أما العلاقة مع عدد عروض العمل: ارتباط ضعيف وغير دال: </w:t>
      </w:r>
      <w:r w:rsidRPr="007F57CC">
        <w:rPr>
          <w:rFonts w:ascii="Cambria" w:eastAsia="Calibri" w:hAnsi="Cambria" w:cs="Cambria"/>
          <w:sz w:val="28"/>
          <w:szCs w:val="28"/>
          <w:lang w:val="en-GB"/>
        </w:rPr>
        <w:t>ρ</w:t>
      </w:r>
      <w:r w:rsidRPr="007F57CC">
        <w:rPr>
          <w:rFonts w:ascii="Sakkal Majalla" w:eastAsia="Calibri" w:hAnsi="Sakkal Majalla" w:cs="Sakkal Majalla"/>
          <w:sz w:val="28"/>
          <w:szCs w:val="28"/>
          <w:lang w:val="en-GB"/>
        </w:rPr>
        <w:t xml:space="preserve"> = 0.07</w:t>
      </w:r>
      <w:r w:rsidRPr="007F57CC">
        <w:rPr>
          <w:rFonts w:ascii="Sakkal Majalla" w:eastAsia="Calibri" w:hAnsi="Sakkal Majalla" w:cs="Sakkal Majalla"/>
          <w:sz w:val="28"/>
          <w:szCs w:val="28"/>
          <w:rtl/>
          <w:lang w:val="en-GB"/>
        </w:rPr>
        <w:t xml:space="preserve">، </w:t>
      </w:r>
      <w:r w:rsidRPr="007F57CC">
        <w:rPr>
          <w:rFonts w:ascii="Sakkal Majalla" w:eastAsia="Calibri" w:hAnsi="Sakkal Majalla" w:cs="Sakkal Majalla"/>
          <w:sz w:val="28"/>
          <w:szCs w:val="28"/>
          <w:lang w:val="en-GB"/>
        </w:rPr>
        <w:t>p = 0.395</w:t>
      </w:r>
      <w:r w:rsidRPr="007F57CC">
        <w:rPr>
          <w:rFonts w:ascii="Sakkal Majalla" w:eastAsia="Calibri" w:hAnsi="Sakkal Majalla" w:cs="Sakkal Majalla"/>
          <w:sz w:val="28"/>
          <w:szCs w:val="28"/>
          <w:rtl/>
          <w:lang w:val="en-GB"/>
        </w:rPr>
        <w:t>. لا توجد دلائل قوية على أن أنشطة إنتاج المحتوى وحدها تؤدي مباشرةً لزيادة عروض العمل خلال العام.</w:t>
      </w:r>
    </w:p>
    <w:p w14:paraId="14028BC1" w14:textId="77777777" w:rsidR="007F57CC" w:rsidRPr="007F57CC" w:rsidRDefault="007F57CC" w:rsidP="007F57CC">
      <w:pPr>
        <w:spacing w:line="360" w:lineRule="auto"/>
        <w:jc w:val="both"/>
        <w:rPr>
          <w:rFonts w:ascii="Sakkal Majalla" w:eastAsia="Calibri" w:hAnsi="Sakkal Majalla" w:cs="Sakkal Majalla"/>
          <w:sz w:val="28"/>
          <w:szCs w:val="28"/>
          <w:rtl/>
          <w:lang w:val="en-GB"/>
        </w:rPr>
      </w:pPr>
      <w:r w:rsidRPr="007F57CC">
        <w:rPr>
          <w:rFonts w:ascii="Sakkal Majalla" w:eastAsia="Calibri" w:hAnsi="Sakkal Majalla" w:cs="Sakkal Majalla"/>
          <w:sz w:val="28"/>
          <w:szCs w:val="28"/>
          <w:rtl/>
          <w:lang w:val="en-GB"/>
        </w:rPr>
        <w:t>لذلك يتضح أن بناء المحتوى مرتبط بقوة بالنجاح الذاتي للشخص، لكنه لا يظهر تأثيرًا موضوعيًا واضحًا على الدخل أو الترقيات أو عروض العمل ضمن بيانات هذه العينة.</w:t>
      </w:r>
    </w:p>
    <w:p w14:paraId="40B820EA" w14:textId="77777777" w:rsidR="007F57CC" w:rsidRPr="007F57CC" w:rsidRDefault="007F57CC" w:rsidP="007F57CC">
      <w:pPr>
        <w:spacing w:line="360" w:lineRule="auto"/>
        <w:jc w:val="both"/>
        <w:rPr>
          <w:rFonts w:ascii="Sakkal Majalla" w:eastAsia="Calibri" w:hAnsi="Sakkal Majalla" w:cs="Sakkal Majalla"/>
          <w:sz w:val="28"/>
          <w:szCs w:val="28"/>
          <w:rtl/>
          <w:lang w:val="en-GB"/>
        </w:rPr>
      </w:pPr>
    </w:p>
    <w:p w14:paraId="72D38004" w14:textId="77777777" w:rsidR="007F57CC" w:rsidRPr="007F57CC" w:rsidRDefault="007F57CC" w:rsidP="007F57CC">
      <w:pPr>
        <w:spacing w:line="360" w:lineRule="auto"/>
        <w:jc w:val="both"/>
        <w:rPr>
          <w:rFonts w:ascii="Sakkal Majalla" w:eastAsia="Arial" w:hAnsi="Sakkal Majalla" w:cs="Sakkal Majalla" w:hint="cs"/>
          <w:sz w:val="28"/>
          <w:szCs w:val="28"/>
          <w:rtl/>
          <w:lang w:val="en-GB" w:eastAsia="en-GB"/>
        </w:rPr>
      </w:pPr>
      <w:r w:rsidRPr="007F57CC">
        <w:rPr>
          <w:rFonts w:ascii="Sakkal Majalla" w:eastAsia="Calibri" w:hAnsi="Sakkal Majalla" w:cs="Sakkal Majalla"/>
          <w:sz w:val="28"/>
          <w:szCs w:val="28"/>
          <w:rtl/>
          <w:lang w:val="en-GB"/>
        </w:rPr>
        <w:t xml:space="preserve">العلاقة بين بعد إظهار الخبرة وأبعاد النجاح المهني كانت كالتالي: العلاقة مع النجاح المهني الذاتي: ارتباط إيجابي قوي ودال إحصائيًا: </w:t>
      </w:r>
      <w:r w:rsidRPr="007F57CC">
        <w:rPr>
          <w:rFonts w:ascii="Cambria" w:eastAsia="Calibri" w:hAnsi="Cambria" w:cs="Cambria"/>
          <w:sz w:val="28"/>
          <w:szCs w:val="28"/>
          <w:lang w:val="en-GB"/>
        </w:rPr>
        <w:t>ρ</w:t>
      </w:r>
      <w:r w:rsidRPr="007F57CC">
        <w:rPr>
          <w:rFonts w:ascii="Sakkal Majalla" w:eastAsia="Calibri" w:hAnsi="Sakkal Majalla" w:cs="Sakkal Majalla"/>
          <w:sz w:val="28"/>
          <w:szCs w:val="28"/>
          <w:lang w:val="en-GB"/>
        </w:rPr>
        <w:t xml:space="preserve"> = 0.62</w:t>
      </w:r>
      <w:r w:rsidRPr="007F57CC">
        <w:rPr>
          <w:rFonts w:ascii="Sakkal Majalla" w:eastAsia="Calibri" w:hAnsi="Sakkal Majalla" w:cs="Sakkal Majalla"/>
          <w:sz w:val="28"/>
          <w:szCs w:val="28"/>
          <w:rtl/>
          <w:lang w:val="en-GB"/>
        </w:rPr>
        <w:t xml:space="preserve">، </w:t>
      </w:r>
      <w:r w:rsidRPr="007F57CC">
        <w:rPr>
          <w:rFonts w:ascii="Sakkal Majalla" w:eastAsia="Calibri" w:hAnsi="Sakkal Majalla" w:cs="Sakkal Majalla"/>
          <w:sz w:val="28"/>
          <w:szCs w:val="28"/>
          <w:lang w:val="en-GB"/>
        </w:rPr>
        <w:t>p &lt; 0.001</w:t>
      </w:r>
      <w:r w:rsidRPr="007F57CC">
        <w:rPr>
          <w:rFonts w:ascii="Sakkal Majalla" w:eastAsia="Calibri" w:hAnsi="Sakkal Majalla" w:cs="Sakkal Majalla"/>
          <w:sz w:val="28"/>
          <w:szCs w:val="28"/>
          <w:rtl/>
          <w:lang w:val="en-GB"/>
        </w:rPr>
        <w:t xml:space="preserve">. يشير ذلك إلى أن إبراز الخبرة والإنجازات المهنية يرتبط بزيادة الشعور بالنجاح والرضا الذاتي لدى متخصّصي التسويق. العلاقة مع الدخل الشهري: ارتباط ضعيف وغير دال: </w:t>
      </w:r>
      <w:r w:rsidRPr="007F57CC">
        <w:rPr>
          <w:rFonts w:ascii="Cambria" w:eastAsia="Calibri" w:hAnsi="Cambria" w:cs="Cambria"/>
          <w:sz w:val="28"/>
          <w:szCs w:val="28"/>
          <w:lang w:val="en-GB"/>
        </w:rPr>
        <w:t>ρ</w:t>
      </w:r>
      <w:r w:rsidRPr="007F57CC">
        <w:rPr>
          <w:rFonts w:ascii="Sakkal Majalla" w:eastAsia="Calibri" w:hAnsi="Sakkal Majalla" w:cs="Sakkal Majalla"/>
          <w:sz w:val="28"/>
          <w:szCs w:val="28"/>
          <w:lang w:val="en-GB"/>
        </w:rPr>
        <w:t xml:space="preserve"> = 0.12</w:t>
      </w:r>
      <w:r w:rsidRPr="007F57CC">
        <w:rPr>
          <w:rFonts w:ascii="Sakkal Majalla" w:eastAsia="Calibri" w:hAnsi="Sakkal Majalla" w:cs="Sakkal Majalla"/>
          <w:sz w:val="28"/>
          <w:szCs w:val="28"/>
          <w:rtl/>
          <w:lang w:val="en-GB"/>
        </w:rPr>
        <w:t xml:space="preserve">، </w:t>
      </w:r>
      <w:r w:rsidRPr="007F57CC">
        <w:rPr>
          <w:rFonts w:ascii="Sakkal Majalla" w:eastAsia="Calibri" w:hAnsi="Sakkal Majalla" w:cs="Sakkal Majalla"/>
          <w:sz w:val="28"/>
          <w:szCs w:val="28"/>
          <w:lang w:val="en-GB"/>
        </w:rPr>
        <w:t>p = 0.213</w:t>
      </w:r>
      <w:r w:rsidRPr="007F57CC">
        <w:rPr>
          <w:rFonts w:ascii="Sakkal Majalla" w:eastAsia="Calibri" w:hAnsi="Sakkal Majalla" w:cs="Sakkal Majalla"/>
          <w:sz w:val="28"/>
          <w:szCs w:val="28"/>
          <w:rtl/>
          <w:lang w:val="en-GB"/>
        </w:rPr>
        <w:t xml:space="preserve">. لا يظهر أثر قوي لإظهار الخبرة على مستوى الدخل في هذه العينة. </w:t>
      </w:r>
      <w:r w:rsidRPr="007F57CC">
        <w:rPr>
          <w:rFonts w:ascii="Sakkal Majalla" w:eastAsia="Arial" w:hAnsi="Sakkal Majalla" w:cs="Sakkal Majalla"/>
          <w:sz w:val="28"/>
          <w:szCs w:val="28"/>
          <w:rtl/>
          <w:lang w:val="en-GB" w:eastAsia="en-GB"/>
        </w:rPr>
        <w:t xml:space="preserve"> العلاقة مع عدد الترقيات: ارتباط صغير وغير دال: </w:t>
      </w:r>
      <w:r w:rsidRPr="007F57CC">
        <w:rPr>
          <w:rFonts w:ascii="Cambria" w:eastAsia="Arial" w:hAnsi="Cambria" w:cs="Cambria"/>
          <w:sz w:val="28"/>
          <w:szCs w:val="28"/>
          <w:lang w:val="en-GB" w:eastAsia="en-GB"/>
        </w:rPr>
        <w:t>ρ</w:t>
      </w:r>
      <w:r w:rsidRPr="007F57CC">
        <w:rPr>
          <w:rFonts w:ascii="Sakkal Majalla" w:eastAsia="Arial" w:hAnsi="Sakkal Majalla" w:cs="Sakkal Majalla"/>
          <w:sz w:val="28"/>
          <w:szCs w:val="28"/>
          <w:lang w:val="en-GB" w:eastAsia="en-GB"/>
        </w:rPr>
        <w:t xml:space="preserve"> = 0.14، p</w:t>
      </w:r>
      <w:r w:rsidRPr="007F57CC">
        <w:rPr>
          <w:rFonts w:ascii="Sakkal Majalla" w:eastAsia="Arial" w:hAnsi="Sakkal Majalla" w:cs="Sakkal Majalla"/>
          <w:sz w:val="28"/>
          <w:szCs w:val="28"/>
          <w:rtl/>
          <w:lang w:val="en-GB" w:eastAsia="en-GB"/>
        </w:rPr>
        <w:t xml:space="preserve"> = 0.14. النتيجة توضح أن إظهار الخبرة لم يرتبط ارتباطاُ دالًا بعدد الترقيات خلال العام الماضي. العلاقة مع عدد عروض العمل: ارتباط ضعيف وغير دال: </w:t>
      </w:r>
      <w:r w:rsidRPr="007F57CC">
        <w:rPr>
          <w:rFonts w:ascii="Cambria" w:eastAsia="Arial" w:hAnsi="Cambria" w:cs="Cambria"/>
          <w:sz w:val="28"/>
          <w:szCs w:val="28"/>
          <w:lang w:val="en-GB" w:eastAsia="en-GB"/>
        </w:rPr>
        <w:t>ρ</w:t>
      </w:r>
      <w:r w:rsidRPr="007F57CC">
        <w:rPr>
          <w:rFonts w:ascii="Sakkal Majalla" w:eastAsia="Arial" w:hAnsi="Sakkal Majalla" w:cs="Sakkal Majalla"/>
          <w:sz w:val="28"/>
          <w:szCs w:val="28"/>
          <w:lang w:val="en-GB" w:eastAsia="en-GB"/>
        </w:rPr>
        <w:t xml:space="preserve"> = 0.13</w:t>
      </w:r>
      <w:r w:rsidRPr="007F57CC">
        <w:rPr>
          <w:rFonts w:ascii="Sakkal Majalla" w:eastAsia="Arial" w:hAnsi="Sakkal Majalla" w:cs="Sakkal Majalla"/>
          <w:sz w:val="28"/>
          <w:szCs w:val="28"/>
          <w:rtl/>
          <w:lang w:val="en-GB" w:eastAsia="en-GB"/>
        </w:rPr>
        <w:t xml:space="preserve">، </w:t>
      </w:r>
      <w:r w:rsidRPr="007F57CC">
        <w:rPr>
          <w:rFonts w:ascii="Sakkal Majalla" w:eastAsia="Arial" w:hAnsi="Sakkal Majalla" w:cs="Sakkal Majalla"/>
          <w:sz w:val="28"/>
          <w:szCs w:val="28"/>
          <w:lang w:val="en-GB" w:eastAsia="en-GB"/>
        </w:rPr>
        <w:t>p = 0.098</w:t>
      </w:r>
      <w:r w:rsidRPr="007F57CC">
        <w:rPr>
          <w:rFonts w:ascii="Sakkal Majalla" w:eastAsia="Arial" w:hAnsi="Sakkal Majalla" w:cs="Sakkal Majalla"/>
          <w:sz w:val="28"/>
          <w:szCs w:val="28"/>
          <w:rtl/>
          <w:lang w:val="en-GB" w:eastAsia="en-GB"/>
        </w:rPr>
        <w:t>. هناك اتجاه إيجابي طفيف لكنّه لم يصل إلى مستوى الدلالة.</w:t>
      </w:r>
    </w:p>
    <w:p w14:paraId="36E31B3B" w14:textId="77777777" w:rsidR="007F57CC" w:rsidRPr="007F57CC" w:rsidRDefault="007F57CC" w:rsidP="007F57CC">
      <w:pPr>
        <w:spacing w:line="360" w:lineRule="auto"/>
        <w:jc w:val="both"/>
        <w:rPr>
          <w:rFonts w:ascii="Sakkal Majalla" w:eastAsia="Arial" w:hAnsi="Sakkal Majalla" w:cs="Sakkal Majalla"/>
          <w:sz w:val="28"/>
          <w:szCs w:val="28"/>
          <w:rtl/>
          <w:lang w:val="en-GB" w:eastAsia="en-GB"/>
        </w:rPr>
      </w:pPr>
      <w:r w:rsidRPr="007F57CC">
        <w:rPr>
          <w:rFonts w:ascii="Sakkal Majalla" w:eastAsia="Arial" w:hAnsi="Sakkal Majalla" w:cs="Sakkal Majalla"/>
          <w:sz w:val="28"/>
          <w:szCs w:val="28"/>
          <w:rtl/>
          <w:lang w:val="en-GB" w:eastAsia="en-GB"/>
        </w:rPr>
        <w:t>لذا يتضح أن إظهار الخبرة هو أحد أقوى العوامل المرتبطة بالنجاح الذاتي، لكنه لم يترجم بصورة مباشرة وواضحة إلى زيادات في الدخل أو الترقيات أو عروض العمل ضمن بيانات العينة.</w:t>
      </w:r>
    </w:p>
    <w:p w14:paraId="2976A9FB" w14:textId="77777777" w:rsidR="007660B4" w:rsidRDefault="007660B4" w:rsidP="007F57CC">
      <w:pPr>
        <w:spacing w:line="360" w:lineRule="auto"/>
        <w:jc w:val="both"/>
        <w:rPr>
          <w:rFonts w:ascii="Sakkal Majalla" w:eastAsia="Arial" w:hAnsi="Sakkal Majalla" w:cs="Sakkal Majalla"/>
          <w:sz w:val="28"/>
          <w:szCs w:val="28"/>
          <w:rtl/>
          <w:lang w:val="en-GB" w:eastAsia="en-GB"/>
        </w:rPr>
      </w:pPr>
    </w:p>
    <w:p w14:paraId="1033697D" w14:textId="7EDE191F" w:rsidR="007F57CC" w:rsidRPr="007F57CC" w:rsidRDefault="007F57CC" w:rsidP="007F57CC">
      <w:pPr>
        <w:spacing w:line="360" w:lineRule="auto"/>
        <w:jc w:val="both"/>
        <w:rPr>
          <w:rFonts w:ascii="Sakkal Majalla" w:eastAsia="Calibri" w:hAnsi="Sakkal Majalla" w:cs="Sakkal Majalla"/>
          <w:sz w:val="28"/>
          <w:szCs w:val="28"/>
          <w:lang w:val="en-GB"/>
        </w:rPr>
      </w:pPr>
      <w:r w:rsidRPr="007F57CC">
        <w:rPr>
          <w:rFonts w:ascii="Sakkal Majalla" w:eastAsia="Arial" w:hAnsi="Sakkal Majalla" w:cs="Sakkal Majalla"/>
          <w:sz w:val="28"/>
          <w:szCs w:val="28"/>
          <w:rtl/>
          <w:lang w:val="en-GB" w:eastAsia="en-GB"/>
        </w:rPr>
        <w:t xml:space="preserve">بخصوص علاقة بعد الاستراتيجية </w:t>
      </w:r>
      <w:proofErr w:type="spellStart"/>
      <w:r w:rsidRPr="007F57CC">
        <w:rPr>
          <w:rFonts w:ascii="Sakkal Majalla" w:eastAsia="Arial" w:hAnsi="Sakkal Majalla" w:cs="Sakkal Majalla"/>
          <w:sz w:val="28"/>
          <w:szCs w:val="28"/>
          <w:rtl/>
          <w:lang w:val="en-GB" w:eastAsia="en-GB"/>
        </w:rPr>
        <w:t>المننهجة</w:t>
      </w:r>
      <w:proofErr w:type="spellEnd"/>
      <w:r w:rsidRPr="007F57CC">
        <w:rPr>
          <w:rFonts w:ascii="Sakkal Majalla" w:eastAsia="Arial" w:hAnsi="Sakkal Majalla" w:cs="Sakkal Majalla"/>
          <w:sz w:val="28"/>
          <w:szCs w:val="28"/>
          <w:rtl/>
          <w:lang w:val="en-GB" w:eastAsia="en-GB"/>
        </w:rPr>
        <w:t xml:space="preserve"> بالنجاح المهني فقد أتت على النحو التالي: </w:t>
      </w:r>
      <w:r w:rsidRPr="007F57CC">
        <w:rPr>
          <w:rFonts w:ascii="Sakkal Majalla" w:eastAsia="Calibri" w:hAnsi="Sakkal Majalla" w:cs="Sakkal Majalla"/>
          <w:sz w:val="28"/>
          <w:szCs w:val="28"/>
          <w:rtl/>
          <w:lang w:val="en-GB"/>
        </w:rPr>
        <w:t xml:space="preserve">العلاقة مع النجاح المهني الذاتي: ارتباط إيجابي قوي ودال إحصائيًا: </w:t>
      </w:r>
      <w:r w:rsidRPr="007F57CC">
        <w:rPr>
          <w:rFonts w:ascii="Cambria" w:eastAsia="Calibri" w:hAnsi="Cambria" w:cs="Cambria"/>
          <w:sz w:val="28"/>
          <w:szCs w:val="28"/>
          <w:lang w:val="en-GB"/>
        </w:rPr>
        <w:t>ρ</w:t>
      </w:r>
      <w:r w:rsidRPr="007F57CC">
        <w:rPr>
          <w:rFonts w:ascii="Sakkal Majalla" w:eastAsia="Calibri" w:hAnsi="Sakkal Majalla" w:cs="Sakkal Majalla"/>
          <w:sz w:val="28"/>
          <w:szCs w:val="28"/>
          <w:lang w:val="en-GB"/>
        </w:rPr>
        <w:t xml:space="preserve"> = 0.63، p</w:t>
      </w:r>
      <w:r w:rsidRPr="007F57CC">
        <w:rPr>
          <w:rFonts w:ascii="Sakkal Majalla" w:eastAsia="Calibri" w:hAnsi="Sakkal Majalla" w:cs="Sakkal Majalla"/>
          <w:sz w:val="28"/>
          <w:szCs w:val="28"/>
          <w:rtl/>
          <w:lang w:val="en-GB"/>
        </w:rPr>
        <w:t xml:space="preserve"> &lt; 0.001. هذا يشير إلى أن اتباع خطة واستراتيجية واضحة لبناء العلامة الشخصية يرتبط بدرجة أكبر من الرضا والشعور بالنجاح الذاتي. العلاقة مع الدخل الشهري: ارتباط ضعيف وغير دال: </w:t>
      </w:r>
      <w:r w:rsidRPr="007F57CC">
        <w:rPr>
          <w:rFonts w:ascii="Cambria" w:eastAsia="Calibri" w:hAnsi="Cambria" w:cs="Cambria"/>
          <w:sz w:val="28"/>
          <w:szCs w:val="28"/>
          <w:lang w:val="en-GB"/>
        </w:rPr>
        <w:t>ρ</w:t>
      </w:r>
      <w:r w:rsidRPr="007F57CC">
        <w:rPr>
          <w:rFonts w:ascii="Sakkal Majalla" w:eastAsia="Calibri" w:hAnsi="Sakkal Majalla" w:cs="Sakkal Majalla"/>
          <w:sz w:val="28"/>
          <w:szCs w:val="28"/>
          <w:lang w:val="en-GB"/>
        </w:rPr>
        <w:t xml:space="preserve"> = 0.16، p</w:t>
      </w:r>
      <w:r w:rsidRPr="007F57CC">
        <w:rPr>
          <w:rFonts w:ascii="Sakkal Majalla" w:eastAsia="Calibri" w:hAnsi="Sakkal Majalla" w:cs="Sakkal Majalla"/>
          <w:sz w:val="28"/>
          <w:szCs w:val="28"/>
          <w:rtl/>
          <w:lang w:val="en-GB"/>
        </w:rPr>
        <w:t xml:space="preserve"> = 0.087. هنا توجد إشارة إيجابية لكنها لم تبلغ دلالة إحصائية (قريبة من الدلالة لكن </w:t>
      </w:r>
      <w:r w:rsidRPr="007F57CC">
        <w:rPr>
          <w:rFonts w:ascii="Sakkal Majalla" w:eastAsia="Calibri" w:hAnsi="Sakkal Majalla" w:cs="Sakkal Majalla"/>
          <w:sz w:val="28"/>
          <w:szCs w:val="28"/>
          <w:lang w:val="en-GB"/>
        </w:rPr>
        <w:t>p</w:t>
      </w:r>
      <w:r w:rsidRPr="007F57CC">
        <w:rPr>
          <w:rFonts w:ascii="Sakkal Majalla" w:eastAsia="Calibri" w:hAnsi="Sakkal Majalla" w:cs="Sakkal Majalla"/>
          <w:sz w:val="28"/>
          <w:szCs w:val="28"/>
          <w:rtl/>
          <w:lang w:val="en-GB"/>
        </w:rPr>
        <w:t xml:space="preserve">&gt;0.05). العلاقة مع عدد الترقيات: ارتباط صغير وغير دال: </w:t>
      </w:r>
      <w:r w:rsidRPr="007F57CC">
        <w:rPr>
          <w:rFonts w:ascii="Cambria" w:eastAsia="Calibri" w:hAnsi="Cambria" w:cs="Cambria"/>
          <w:sz w:val="28"/>
          <w:szCs w:val="28"/>
          <w:lang w:val="en-GB"/>
        </w:rPr>
        <w:t>ρ</w:t>
      </w:r>
      <w:r w:rsidRPr="007F57CC">
        <w:rPr>
          <w:rFonts w:ascii="Sakkal Majalla" w:eastAsia="Calibri" w:hAnsi="Sakkal Majalla" w:cs="Sakkal Majalla"/>
          <w:sz w:val="28"/>
          <w:szCs w:val="28"/>
          <w:lang w:val="en-GB"/>
        </w:rPr>
        <w:t xml:space="preserve"> = 0.13، p</w:t>
      </w:r>
      <w:r w:rsidRPr="007F57CC">
        <w:rPr>
          <w:rFonts w:ascii="Sakkal Majalla" w:eastAsia="Calibri" w:hAnsi="Sakkal Majalla" w:cs="Sakkal Majalla"/>
          <w:sz w:val="28"/>
          <w:szCs w:val="28"/>
          <w:rtl/>
          <w:lang w:val="en-GB"/>
        </w:rPr>
        <w:t xml:space="preserve"> = 0.178. الاستراتيجية الممنهجة لم ترتبط دالًا بالترقيات ضمن </w:t>
      </w:r>
      <w:r w:rsidRPr="007F57CC">
        <w:rPr>
          <w:rFonts w:ascii="Sakkal Majalla" w:eastAsia="Calibri" w:hAnsi="Sakkal Majalla" w:cs="Sakkal Majalla"/>
          <w:sz w:val="28"/>
          <w:szCs w:val="28"/>
          <w:rtl/>
          <w:lang w:val="en-GB"/>
        </w:rPr>
        <w:lastRenderedPageBreak/>
        <w:t xml:space="preserve">بيانات العينة. العلاقة مع عدد عروض العمل: ارتباط ضعيف وغير دال: </w:t>
      </w:r>
      <w:r w:rsidRPr="007F57CC">
        <w:rPr>
          <w:rFonts w:ascii="Cambria" w:eastAsia="Calibri" w:hAnsi="Cambria" w:cs="Cambria"/>
          <w:sz w:val="28"/>
          <w:szCs w:val="28"/>
          <w:lang w:val="en-GB"/>
        </w:rPr>
        <w:t>ρ</w:t>
      </w:r>
      <w:r w:rsidRPr="007F57CC">
        <w:rPr>
          <w:rFonts w:ascii="Sakkal Majalla" w:eastAsia="Calibri" w:hAnsi="Sakkal Majalla" w:cs="Sakkal Majalla"/>
          <w:sz w:val="28"/>
          <w:szCs w:val="28"/>
          <w:lang w:val="en-GB"/>
        </w:rPr>
        <w:t xml:space="preserve"> = 0.08، p</w:t>
      </w:r>
      <w:r w:rsidRPr="007F57CC">
        <w:rPr>
          <w:rFonts w:ascii="Sakkal Majalla" w:eastAsia="Calibri" w:hAnsi="Sakkal Majalla" w:cs="Sakkal Majalla"/>
          <w:sz w:val="28"/>
          <w:szCs w:val="28"/>
          <w:rtl/>
          <w:lang w:val="en-GB"/>
        </w:rPr>
        <w:t xml:space="preserve"> = 0.353. لا يظهر تأثير مباشر مهم على عروض العمل.</w:t>
      </w:r>
    </w:p>
    <w:p w14:paraId="1F629024" w14:textId="4F64FB66" w:rsidR="0094684F" w:rsidRDefault="007F57CC" w:rsidP="007F57CC">
      <w:pPr>
        <w:spacing w:line="360" w:lineRule="auto"/>
        <w:jc w:val="both"/>
        <w:rPr>
          <w:rFonts w:ascii="Sakkal Majalla" w:eastAsia="Calibri" w:hAnsi="Sakkal Majalla" w:cs="Sakkal Majalla"/>
          <w:sz w:val="28"/>
          <w:szCs w:val="28"/>
          <w:rtl/>
          <w:lang w:val="en-GB"/>
        </w:rPr>
      </w:pPr>
      <w:r w:rsidRPr="007F57CC">
        <w:rPr>
          <w:rFonts w:ascii="Sakkal Majalla" w:eastAsia="Calibri" w:hAnsi="Sakkal Majalla" w:cs="Sakkal Majalla"/>
          <w:sz w:val="28"/>
          <w:szCs w:val="28"/>
          <w:rtl/>
          <w:lang w:val="en-GB"/>
        </w:rPr>
        <w:t xml:space="preserve">لذا يتبين أن وجود استراتيجية ممنهجة مرتبط بقوة بمؤشرات النجاح الذاتي، ومع وجود اتجاهات إيجابية </w:t>
      </w:r>
      <w:proofErr w:type="spellStart"/>
      <w:r w:rsidRPr="007F57CC">
        <w:rPr>
          <w:rFonts w:ascii="Sakkal Majalla" w:eastAsia="Calibri" w:hAnsi="Sakkal Majalla" w:cs="Sakkal Majalla"/>
          <w:sz w:val="28"/>
          <w:szCs w:val="28"/>
          <w:rtl/>
          <w:lang w:val="en-GB"/>
        </w:rPr>
        <w:t>ططيفة</w:t>
      </w:r>
      <w:proofErr w:type="spellEnd"/>
      <w:r w:rsidRPr="007F57CC">
        <w:rPr>
          <w:rFonts w:ascii="Sakkal Majalla" w:eastAsia="Calibri" w:hAnsi="Sakkal Majalla" w:cs="Sakkal Majalla"/>
          <w:sz w:val="28"/>
          <w:szCs w:val="28"/>
          <w:rtl/>
          <w:lang w:val="en-GB"/>
        </w:rPr>
        <w:t xml:space="preserve"> نحو الدخل، لكن لا يوجد دليل قوي لارتباطها بالمؤشرات الموضوعية في هذه العينة.</w:t>
      </w:r>
    </w:p>
    <w:p w14:paraId="010ACFEF" w14:textId="77777777" w:rsidR="0094684F" w:rsidRDefault="0094684F" w:rsidP="007F57CC">
      <w:pPr>
        <w:spacing w:line="360" w:lineRule="auto"/>
        <w:jc w:val="both"/>
        <w:rPr>
          <w:rFonts w:ascii="Sakkal Majalla" w:eastAsia="Calibri" w:hAnsi="Sakkal Majalla" w:cs="Sakkal Majalla"/>
          <w:sz w:val="28"/>
          <w:szCs w:val="28"/>
          <w:rtl/>
          <w:lang w:val="en-GB"/>
        </w:rPr>
      </w:pPr>
    </w:p>
    <w:p w14:paraId="6D2CB04E" w14:textId="77777777" w:rsidR="0094684F" w:rsidRDefault="0094684F" w:rsidP="007F57CC">
      <w:pPr>
        <w:spacing w:line="360" w:lineRule="auto"/>
        <w:jc w:val="both"/>
        <w:rPr>
          <w:rFonts w:ascii="Sakkal Majalla" w:eastAsia="Calibri" w:hAnsi="Sakkal Majalla" w:cs="Sakkal Majalla"/>
          <w:sz w:val="28"/>
          <w:szCs w:val="28"/>
          <w:rtl/>
          <w:lang w:val="en-GB"/>
        </w:rPr>
      </w:pPr>
    </w:p>
    <w:p w14:paraId="23638E3A" w14:textId="77777777" w:rsidR="0094684F" w:rsidRDefault="0094684F" w:rsidP="007F57CC">
      <w:pPr>
        <w:spacing w:line="360" w:lineRule="auto"/>
        <w:jc w:val="both"/>
        <w:rPr>
          <w:rFonts w:ascii="Sakkal Majalla" w:eastAsia="Calibri" w:hAnsi="Sakkal Majalla" w:cs="Sakkal Majalla"/>
          <w:sz w:val="28"/>
          <w:szCs w:val="28"/>
          <w:rtl/>
          <w:lang w:val="en-GB"/>
        </w:rPr>
      </w:pPr>
    </w:p>
    <w:p w14:paraId="5DFB4DC6" w14:textId="77777777" w:rsidR="0094684F" w:rsidRDefault="0094684F" w:rsidP="007F57CC">
      <w:pPr>
        <w:spacing w:line="360" w:lineRule="auto"/>
        <w:jc w:val="both"/>
        <w:rPr>
          <w:rFonts w:ascii="Sakkal Majalla" w:eastAsia="Calibri" w:hAnsi="Sakkal Majalla" w:cs="Sakkal Majalla"/>
          <w:sz w:val="28"/>
          <w:szCs w:val="28"/>
          <w:rtl/>
          <w:lang w:val="en-GB"/>
        </w:rPr>
      </w:pPr>
    </w:p>
    <w:p w14:paraId="11549CC8" w14:textId="77777777" w:rsidR="0094684F" w:rsidRDefault="0094684F" w:rsidP="007F57CC">
      <w:pPr>
        <w:spacing w:line="360" w:lineRule="auto"/>
        <w:jc w:val="both"/>
        <w:rPr>
          <w:rFonts w:ascii="Sakkal Majalla" w:eastAsia="Calibri" w:hAnsi="Sakkal Majalla" w:cs="Sakkal Majalla"/>
          <w:sz w:val="28"/>
          <w:szCs w:val="28"/>
          <w:rtl/>
          <w:lang w:val="en-GB"/>
        </w:rPr>
      </w:pPr>
    </w:p>
    <w:p w14:paraId="45DA4058" w14:textId="24E0565C" w:rsidR="0094684F" w:rsidRDefault="0094684F" w:rsidP="007F57CC">
      <w:pPr>
        <w:spacing w:line="360" w:lineRule="auto"/>
        <w:jc w:val="both"/>
        <w:rPr>
          <w:rFonts w:ascii="Sakkal Majalla" w:eastAsia="Calibri" w:hAnsi="Sakkal Majalla" w:cs="Sakkal Majalla"/>
          <w:sz w:val="28"/>
          <w:szCs w:val="28"/>
          <w:rtl/>
          <w:lang w:val="en-GB"/>
        </w:rPr>
      </w:pPr>
    </w:p>
    <w:p w14:paraId="083D76C6" w14:textId="028AD3B7" w:rsidR="0094684F" w:rsidRDefault="0094684F" w:rsidP="007F57CC">
      <w:pPr>
        <w:spacing w:line="360" w:lineRule="auto"/>
        <w:jc w:val="both"/>
        <w:rPr>
          <w:rFonts w:ascii="Sakkal Majalla" w:eastAsia="Calibri" w:hAnsi="Sakkal Majalla" w:cs="Sakkal Majalla"/>
          <w:sz w:val="28"/>
          <w:szCs w:val="28"/>
          <w:rtl/>
          <w:lang w:val="en-GB"/>
        </w:rPr>
      </w:pPr>
      <w:r>
        <w:rPr>
          <w:rFonts w:ascii="Sakkal Majalla" w:eastAsia="Calibri" w:hAnsi="Sakkal Majalla" w:cs="Sakkal Majalla"/>
          <w:noProof/>
          <w:sz w:val="28"/>
          <w:szCs w:val="28"/>
          <w:rtl/>
          <w:lang w:val="ar-SA"/>
        </w:rPr>
        <mc:AlternateContent>
          <mc:Choice Requires="wps">
            <w:drawing>
              <wp:anchor distT="0" distB="0" distL="114300" distR="114300" simplePos="0" relativeHeight="251688960" behindDoc="0" locked="0" layoutInCell="1" allowOverlap="1" wp14:anchorId="4096C95B" wp14:editId="22E51B55">
                <wp:simplePos x="0" y="0"/>
                <wp:positionH relativeFrom="column">
                  <wp:posOffset>1105478</wp:posOffset>
                </wp:positionH>
                <wp:positionV relativeFrom="paragraph">
                  <wp:posOffset>181148</wp:posOffset>
                </wp:positionV>
                <wp:extent cx="3063240" cy="1684020"/>
                <wp:effectExtent l="0" t="0" r="22860" b="11430"/>
                <wp:wrapNone/>
                <wp:docPr id="1755585090" name="شكل بيضاوي 2"/>
                <wp:cNvGraphicFramePr/>
                <a:graphic xmlns:a="http://schemas.openxmlformats.org/drawingml/2006/main">
                  <a:graphicData uri="http://schemas.microsoft.com/office/word/2010/wordprocessingShape">
                    <wps:wsp>
                      <wps:cNvSpPr/>
                      <wps:spPr>
                        <a:xfrm>
                          <a:off x="0" y="0"/>
                          <a:ext cx="3063240" cy="1684020"/>
                        </a:xfrm>
                        <a:prstGeom prst="ellipse">
                          <a:avLst/>
                        </a:prstGeom>
                        <a:solidFill>
                          <a:sysClr val="window" lastClr="FFFFFF"/>
                        </a:solidFill>
                        <a:ln w="12700" cap="flat" cmpd="sng" algn="ctr">
                          <a:solidFill>
                            <a:sysClr val="window" lastClr="FFFFFF"/>
                          </a:solidFill>
                          <a:prstDash val="solid"/>
                          <a:miter lim="800000"/>
                        </a:ln>
                        <a:effectLst/>
                      </wps:spPr>
                      <wps:txbx>
                        <w:txbxContent>
                          <w:p w14:paraId="2576B279" w14:textId="74AC107C" w:rsidR="0094684F" w:rsidRPr="00772962" w:rsidRDefault="0094684F" w:rsidP="0094684F">
                            <w:pPr>
                              <w:rPr>
                                <w:b/>
                                <w:bCs/>
                                <w:sz w:val="40"/>
                                <w:szCs w:val="40"/>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096C95B" id="_x0000_s1030" style="position:absolute;left:0;text-align:left;margin-left:87.05pt;margin-top:14.25pt;width:241.2pt;height:132.6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4/SJagIAAAEFAAAOAAAAZHJzL2Uyb0RvYy54bWysVEtPGzEQvlfqf7B8b3YT0kBXbFAESlUJ&#10;QSSoODteO2vJ9ri2k93013fsXQiUnlBzcDwPz+Obb/byqjeaHIQPCmxNp5OSEmE5NMruavrzcf3l&#10;gpIQmW2YBitqehSBXi0/f7rsXCVm0IJuhCcYxIaqczVtY3RVUQTeCsPCBJywaJTgDYso+l3ReNZh&#10;dKOLWVkuig584zxwEQJqbwYjXeb4Ugoe76UMIhJdU6wt5tPnc5vOYnnJqp1nrlV8LIN9oArDlMWk&#10;L6FuWGRk79W7UEZxDwFknHAwBUipuMg9YDfT8q9uHlrmRO4FwQnuBabw/8Lyu8OD23iEoXOhCnhN&#10;XfTSm/SP9ZE+g3V8AUv0kXBUnpWLs9kcMeVomy4u5uUsw1mcnjsf4ncBhqRLTYXWyoXUEKvY4TZE&#10;zIrez15JHUCrZq20zsIxXGtPDgxnhyNvoKNEsxBRWdN1/qX5YYg3z7QlHVY0Oy9TcQxJJTWLeDWu&#10;qWmwO0qY3iFbefS5ljevw8eSpiZuWGiHanPEgVtGRSS4VqamF2X6jSVrm1oUmaIjFKcJpFvstz1R&#10;WPE8vUiaLTTHjSceBhYHx9cK094iJBvmkbbYL65ivMdDakAQYLxR0oL//S998kc2oZWSDtcAAfq1&#10;Z14g0j8s8uzbdJ5mHLMw/3qOMyb+tWX72mL35hpwWlNcesfzNflH/ayVHswTbuwqZUUTsxxzD6MY&#10;hes4rCfuPBerVXbDXXEs3toHx1PwhFwC/LF/Yt6N7IpIzDt4Xpl3DBt800sLq30EqTL9TrgikZKA&#10;e5YpNX4T0iK/lrPX6cu1/AMAAP//AwBQSwMEFAAGAAgAAAAhAHNc3xjgAAAACgEAAA8AAABkcnMv&#10;ZG93bnJldi54bWxMj8FOwzAQRO9I/IO1SNyok0KdEOJUqBLqCYmGAFc3NkmEvQ6x2wa+nuUEt53d&#10;0eybcj07y45mCoNHCekiAWaw9XrATkLz/HCVAwtRoVbWo5HwZQKsq/OzUhXan3BnjnXsGIVgKJSE&#10;Psax4Dy0vXEqLPxokG7vfnIqkpw6rid1onBn+TJJBHdqQPrQq9FsetN+1Acn4Xv7aDf5q3jrREiz&#10;7edLMz3VjZSXF/P9HbBo5vhnhl98QoeKmPb+gDowSzq7SckqYZmvgJFBrAQNe1rcXmfAq5L/r1D9&#10;AAAA//8DAFBLAQItABQABgAIAAAAIQC2gziS/gAAAOEBAAATAAAAAAAAAAAAAAAAAAAAAABbQ29u&#10;dGVudF9UeXBlc10ueG1sUEsBAi0AFAAGAAgAAAAhADj9If/WAAAAlAEAAAsAAAAAAAAAAAAAAAAA&#10;LwEAAF9yZWxzLy5yZWxzUEsBAi0AFAAGAAgAAAAhABLj9IlqAgAAAQUAAA4AAAAAAAAAAAAAAAAA&#10;LgIAAGRycy9lMm9Eb2MueG1sUEsBAi0AFAAGAAgAAAAhAHNc3xjgAAAACgEAAA8AAAAAAAAAAAAA&#10;AAAAxAQAAGRycy9kb3ducmV2LnhtbFBLBQYAAAAABAAEAPMAAADRBQAAAAA=&#10;" fillcolor="window" strokecolor="window" strokeweight="1pt">
                <v:stroke joinstyle="miter"/>
                <v:textbox>
                  <w:txbxContent>
                    <w:p w14:paraId="2576B279" w14:textId="74AC107C" w:rsidR="0094684F" w:rsidRPr="00772962" w:rsidRDefault="0094684F" w:rsidP="0094684F">
                      <w:pPr>
                        <w:rPr>
                          <w:b/>
                          <w:bCs/>
                          <w:sz w:val="40"/>
                          <w:szCs w:val="40"/>
                        </w:rPr>
                      </w:pPr>
                    </w:p>
                  </w:txbxContent>
                </v:textbox>
              </v:oval>
            </w:pict>
          </mc:Fallback>
        </mc:AlternateContent>
      </w:r>
    </w:p>
    <w:p w14:paraId="27E33A78" w14:textId="0311CFC5" w:rsidR="0094684F" w:rsidRDefault="0094684F" w:rsidP="007F57CC">
      <w:pPr>
        <w:spacing w:line="360" w:lineRule="auto"/>
        <w:jc w:val="both"/>
        <w:rPr>
          <w:rFonts w:ascii="Sakkal Majalla" w:eastAsia="Calibri" w:hAnsi="Sakkal Majalla" w:cs="Sakkal Majalla"/>
          <w:sz w:val="28"/>
          <w:szCs w:val="28"/>
          <w:rtl/>
          <w:lang w:val="en-GB"/>
        </w:rPr>
      </w:pPr>
    </w:p>
    <w:p w14:paraId="6096F11A" w14:textId="284B528E" w:rsidR="0094684F" w:rsidRDefault="0094684F" w:rsidP="007F57CC">
      <w:pPr>
        <w:spacing w:line="360" w:lineRule="auto"/>
        <w:jc w:val="both"/>
        <w:rPr>
          <w:rFonts w:ascii="Sakkal Majalla" w:eastAsia="Calibri" w:hAnsi="Sakkal Majalla" w:cs="Sakkal Majalla"/>
          <w:sz w:val="28"/>
          <w:szCs w:val="28"/>
          <w:rtl/>
          <w:lang w:val="en-GB"/>
        </w:rPr>
      </w:pPr>
    </w:p>
    <w:p w14:paraId="021F9C63" w14:textId="371BA0E8" w:rsidR="0094684F" w:rsidRDefault="0094684F" w:rsidP="007F57CC">
      <w:pPr>
        <w:spacing w:line="360" w:lineRule="auto"/>
        <w:jc w:val="both"/>
        <w:rPr>
          <w:rFonts w:ascii="Sakkal Majalla" w:eastAsia="Calibri" w:hAnsi="Sakkal Majalla" w:cs="Sakkal Majalla"/>
          <w:sz w:val="28"/>
          <w:szCs w:val="28"/>
          <w:rtl/>
          <w:lang w:val="en-GB"/>
        </w:rPr>
      </w:pPr>
    </w:p>
    <w:p w14:paraId="6C7B23DD" w14:textId="11A859D4" w:rsidR="0094684F" w:rsidRDefault="0094684F" w:rsidP="007F57CC">
      <w:pPr>
        <w:spacing w:line="360" w:lineRule="auto"/>
        <w:jc w:val="both"/>
        <w:rPr>
          <w:rFonts w:ascii="Sakkal Majalla" w:eastAsia="Calibri" w:hAnsi="Sakkal Majalla" w:cs="Sakkal Majalla"/>
          <w:sz w:val="28"/>
          <w:szCs w:val="28"/>
          <w:rtl/>
          <w:lang w:val="en-GB"/>
        </w:rPr>
      </w:pPr>
    </w:p>
    <w:p w14:paraId="058C5194" w14:textId="77777777" w:rsidR="0094684F" w:rsidRDefault="0094684F" w:rsidP="007F57CC">
      <w:pPr>
        <w:spacing w:line="360" w:lineRule="auto"/>
        <w:jc w:val="both"/>
        <w:rPr>
          <w:rFonts w:ascii="Sakkal Majalla" w:eastAsia="Calibri" w:hAnsi="Sakkal Majalla" w:cs="Sakkal Majalla"/>
          <w:sz w:val="28"/>
          <w:szCs w:val="28"/>
          <w:rtl/>
          <w:lang w:val="en-GB"/>
        </w:rPr>
      </w:pPr>
    </w:p>
    <w:p w14:paraId="057C9992" w14:textId="77777777" w:rsidR="0094684F" w:rsidRDefault="0094684F" w:rsidP="007F57CC">
      <w:pPr>
        <w:spacing w:line="360" w:lineRule="auto"/>
        <w:jc w:val="both"/>
        <w:rPr>
          <w:rFonts w:ascii="Sakkal Majalla" w:eastAsia="Calibri" w:hAnsi="Sakkal Majalla" w:cs="Sakkal Majalla"/>
          <w:sz w:val="28"/>
          <w:szCs w:val="28"/>
          <w:rtl/>
          <w:lang w:val="en-GB"/>
        </w:rPr>
      </w:pPr>
    </w:p>
    <w:p w14:paraId="0C183721" w14:textId="77777777" w:rsidR="0094684F" w:rsidRDefault="0094684F" w:rsidP="007F57CC">
      <w:pPr>
        <w:spacing w:line="360" w:lineRule="auto"/>
        <w:jc w:val="both"/>
        <w:rPr>
          <w:rFonts w:ascii="Sakkal Majalla" w:eastAsia="Calibri" w:hAnsi="Sakkal Majalla" w:cs="Sakkal Majalla"/>
          <w:sz w:val="28"/>
          <w:szCs w:val="28"/>
          <w:rtl/>
          <w:lang w:val="en-GB"/>
        </w:rPr>
      </w:pPr>
    </w:p>
    <w:p w14:paraId="763F56F0" w14:textId="77777777" w:rsidR="0094684F" w:rsidRDefault="0094684F" w:rsidP="007F57CC">
      <w:pPr>
        <w:spacing w:line="360" w:lineRule="auto"/>
        <w:jc w:val="both"/>
        <w:rPr>
          <w:rFonts w:ascii="Sakkal Majalla" w:eastAsia="Calibri" w:hAnsi="Sakkal Majalla" w:cs="Sakkal Majalla"/>
          <w:sz w:val="28"/>
          <w:szCs w:val="28"/>
          <w:rtl/>
          <w:lang w:val="en-GB"/>
        </w:rPr>
      </w:pPr>
    </w:p>
    <w:p w14:paraId="00CE7CDC" w14:textId="77777777" w:rsidR="0094684F" w:rsidRDefault="0094684F" w:rsidP="007F57CC">
      <w:pPr>
        <w:spacing w:line="360" w:lineRule="auto"/>
        <w:jc w:val="both"/>
        <w:rPr>
          <w:rFonts w:ascii="Sakkal Majalla" w:eastAsia="Calibri" w:hAnsi="Sakkal Majalla" w:cs="Sakkal Majalla"/>
          <w:sz w:val="28"/>
          <w:szCs w:val="28"/>
          <w:lang w:val="en-GB"/>
        </w:rPr>
      </w:pPr>
    </w:p>
    <w:p w14:paraId="054DD84D" w14:textId="77777777" w:rsidR="004B573E" w:rsidRDefault="004B573E" w:rsidP="004B573E">
      <w:pPr>
        <w:jc w:val="center"/>
        <w:rPr>
          <w:b/>
          <w:bCs/>
          <w:sz w:val="40"/>
          <w:szCs w:val="40"/>
          <w:rtl/>
        </w:rPr>
      </w:pPr>
    </w:p>
    <w:p w14:paraId="55127FA6" w14:textId="77777777" w:rsidR="004B573E" w:rsidRDefault="004B573E" w:rsidP="004B573E">
      <w:pPr>
        <w:jc w:val="center"/>
        <w:rPr>
          <w:b/>
          <w:bCs/>
          <w:sz w:val="40"/>
          <w:szCs w:val="40"/>
          <w:rtl/>
        </w:rPr>
      </w:pPr>
    </w:p>
    <w:p w14:paraId="4740F3E1" w14:textId="77777777" w:rsidR="004B573E" w:rsidRDefault="004B573E" w:rsidP="004B573E">
      <w:pPr>
        <w:jc w:val="center"/>
        <w:rPr>
          <w:b/>
          <w:bCs/>
          <w:sz w:val="40"/>
          <w:szCs w:val="40"/>
          <w:rtl/>
        </w:rPr>
      </w:pPr>
    </w:p>
    <w:p w14:paraId="1610A1EA" w14:textId="77777777" w:rsidR="004B573E" w:rsidRDefault="004B573E" w:rsidP="004B573E">
      <w:pPr>
        <w:jc w:val="center"/>
        <w:rPr>
          <w:b/>
          <w:bCs/>
          <w:sz w:val="40"/>
          <w:szCs w:val="40"/>
          <w:rtl/>
        </w:rPr>
      </w:pPr>
    </w:p>
    <w:p w14:paraId="4F73B611" w14:textId="77777777" w:rsidR="004B573E" w:rsidRDefault="004B573E" w:rsidP="004B573E">
      <w:pPr>
        <w:jc w:val="center"/>
        <w:rPr>
          <w:b/>
          <w:bCs/>
          <w:sz w:val="40"/>
          <w:szCs w:val="40"/>
          <w:rtl/>
        </w:rPr>
      </w:pPr>
    </w:p>
    <w:p w14:paraId="5265FA99" w14:textId="77777777" w:rsidR="004B573E" w:rsidRDefault="004B573E" w:rsidP="004B573E">
      <w:pPr>
        <w:jc w:val="center"/>
        <w:rPr>
          <w:b/>
          <w:bCs/>
          <w:sz w:val="40"/>
          <w:szCs w:val="40"/>
          <w:rtl/>
        </w:rPr>
      </w:pPr>
    </w:p>
    <w:p w14:paraId="08321589" w14:textId="251C86A4" w:rsidR="004B573E" w:rsidRPr="00772962" w:rsidRDefault="004B573E" w:rsidP="004B573E">
      <w:pPr>
        <w:jc w:val="center"/>
        <w:rPr>
          <w:b/>
          <w:bCs/>
          <w:sz w:val="40"/>
          <w:szCs w:val="40"/>
          <w:rtl/>
        </w:rPr>
      </w:pPr>
      <w:r w:rsidRPr="00772962">
        <w:rPr>
          <w:rFonts w:hint="cs"/>
          <w:b/>
          <w:bCs/>
          <w:sz w:val="40"/>
          <w:szCs w:val="40"/>
          <w:rtl/>
        </w:rPr>
        <w:t>الفصل ال</w:t>
      </w:r>
      <w:r>
        <w:rPr>
          <w:rFonts w:hint="cs"/>
          <w:b/>
          <w:bCs/>
          <w:sz w:val="40"/>
          <w:szCs w:val="40"/>
          <w:rtl/>
        </w:rPr>
        <w:t>سادس</w:t>
      </w:r>
    </w:p>
    <w:p w14:paraId="0470D32F" w14:textId="77777777" w:rsidR="004B573E" w:rsidRPr="00772962" w:rsidRDefault="004B573E" w:rsidP="004B573E">
      <w:pPr>
        <w:jc w:val="center"/>
        <w:rPr>
          <w:b/>
          <w:bCs/>
          <w:sz w:val="40"/>
          <w:szCs w:val="40"/>
        </w:rPr>
      </w:pPr>
      <w:r>
        <w:rPr>
          <w:rFonts w:hint="cs"/>
          <w:b/>
          <w:bCs/>
          <w:sz w:val="40"/>
          <w:szCs w:val="40"/>
          <w:rtl/>
        </w:rPr>
        <w:t>النتائج والتوصيات</w:t>
      </w:r>
    </w:p>
    <w:p w14:paraId="300BCA84" w14:textId="2D4BA230" w:rsidR="007F57CC" w:rsidRPr="002560AE" w:rsidRDefault="0094684F" w:rsidP="004B573E">
      <w:pPr>
        <w:jc w:val="center"/>
        <w:rPr>
          <w:b/>
          <w:bCs/>
          <w:sz w:val="40"/>
          <w:szCs w:val="40"/>
        </w:rPr>
      </w:pPr>
      <w:r>
        <w:rPr>
          <w:rFonts w:ascii="Sakkal Majalla" w:eastAsia="Calibri" w:hAnsi="Sakkal Majalla" w:cs="Sakkal Majalla"/>
          <w:sz w:val="28"/>
          <w:szCs w:val="28"/>
          <w:lang w:val="en-GB"/>
        </w:rPr>
        <w:br w:type="page"/>
      </w:r>
    </w:p>
    <w:p w14:paraId="59D4CCE5" w14:textId="01C972AC" w:rsidR="007F57CC" w:rsidRPr="007F57CC" w:rsidRDefault="00F13036" w:rsidP="007F57CC">
      <w:pPr>
        <w:keepNext/>
        <w:keepLines/>
        <w:spacing w:before="360" w:after="80"/>
        <w:outlineLvl w:val="0"/>
        <w:rPr>
          <w:rFonts w:ascii="Sakkal Majalla" w:eastAsia="Arial" w:hAnsi="Sakkal Majalla" w:cs="Sakkal Majalla" w:hint="cs"/>
          <w:b/>
          <w:bCs/>
          <w:color w:val="000000"/>
          <w:sz w:val="36"/>
          <w:szCs w:val="36"/>
          <w:rtl/>
          <w:lang w:val="en-GB" w:eastAsia="en-GB"/>
        </w:rPr>
      </w:pPr>
      <w:r>
        <w:rPr>
          <w:rFonts w:ascii="Sakkal Majalla" w:eastAsia="Arial" w:hAnsi="Sakkal Majalla" w:cs="Sakkal Majalla" w:hint="cs"/>
          <w:b/>
          <w:bCs/>
          <w:color w:val="000000"/>
          <w:sz w:val="36"/>
          <w:szCs w:val="36"/>
          <w:rtl/>
          <w:lang w:val="en-GB" w:eastAsia="en-GB"/>
        </w:rPr>
        <w:lastRenderedPageBreak/>
        <w:t>نتائج الدراسة</w:t>
      </w:r>
      <w:r w:rsidR="00347DF5">
        <w:rPr>
          <w:rFonts w:ascii="Sakkal Majalla" w:eastAsia="Arial" w:hAnsi="Sakkal Majalla" w:cs="Sakkal Majalla" w:hint="cs"/>
          <w:b/>
          <w:bCs/>
          <w:color w:val="000000"/>
          <w:sz w:val="36"/>
          <w:szCs w:val="36"/>
          <w:rtl/>
          <w:lang w:val="en-GB" w:eastAsia="en-GB"/>
        </w:rPr>
        <w:t>:</w:t>
      </w:r>
    </w:p>
    <w:p w14:paraId="53904093" w14:textId="77777777" w:rsidR="007F57CC" w:rsidRPr="007F57CC" w:rsidRDefault="007F57CC" w:rsidP="007F57CC">
      <w:pPr>
        <w:spacing w:after="0" w:line="360" w:lineRule="auto"/>
        <w:jc w:val="both"/>
        <w:rPr>
          <w:rFonts w:ascii="Sakkal Majalla" w:eastAsia="Arial" w:hAnsi="Sakkal Majalla" w:cs="Sakkal Majalla"/>
          <w:sz w:val="28"/>
          <w:szCs w:val="28"/>
          <w:lang w:val="en-GB" w:eastAsia="en-GB"/>
        </w:rPr>
      </w:pPr>
      <w:r w:rsidRPr="007F57CC">
        <w:rPr>
          <w:rFonts w:ascii="Sakkal Majalla" w:eastAsia="Arial" w:hAnsi="Sakkal Majalla" w:cs="Sakkal Majalla"/>
          <w:sz w:val="28"/>
          <w:szCs w:val="28"/>
          <w:rtl/>
          <w:lang w:val="en-GB" w:eastAsia="en-GB"/>
        </w:rPr>
        <w:t>تكشف نتائج الدراسة، المستندة إلى عينة من العاملين في التسويق بالمملكة العربية السعودية، أن ممارسات بناء العلامة التجارية الشخصية الخمسة (التواجد الرقمي، الشبكات المهنية، بناء المحتوى، إظهار الخبرة، والاستراتيجية الممنهجة) ترتبط ارتباطًا موجبًا ودالًا إحصائيًا بالنجاح المهني الذاتي؛ إذ تراوحت معاملات الارتباط بين نحو (</w:t>
      </w:r>
      <w:r w:rsidRPr="007F57CC">
        <w:rPr>
          <w:rFonts w:ascii="Cambria" w:eastAsia="Arial" w:hAnsi="Cambria" w:cs="Cambria"/>
          <w:sz w:val="28"/>
          <w:szCs w:val="28"/>
          <w:lang w:val="en-GB" w:eastAsia="en-GB"/>
        </w:rPr>
        <w:t>ρ</w:t>
      </w:r>
      <w:r w:rsidRPr="007F57CC">
        <w:rPr>
          <w:rFonts w:ascii="Sakkal Majalla" w:eastAsia="Arial" w:hAnsi="Sakkal Majalla" w:cs="Sakkal Majalla"/>
          <w:sz w:val="28"/>
          <w:szCs w:val="28"/>
          <w:lang w:val="en-GB" w:eastAsia="en-GB"/>
        </w:rPr>
        <w:t xml:space="preserve"> ≈ 0.53–0.63، p</w:t>
      </w:r>
      <w:r w:rsidRPr="007F57CC">
        <w:rPr>
          <w:rFonts w:ascii="Sakkal Majalla" w:eastAsia="Arial" w:hAnsi="Sakkal Majalla" w:cs="Sakkal Majalla"/>
          <w:sz w:val="28"/>
          <w:szCs w:val="28"/>
          <w:rtl/>
          <w:lang w:val="en-GB" w:eastAsia="en-GB"/>
        </w:rPr>
        <w:t xml:space="preserve"> &lt; 0.001). ويعني ذلك أن من يخطط لعلامته الشخصية بوعي، ويُظهر خبرته، ويحافظ على حضور رقمي فعّال، وينتج محتوى ذا قيمة، ويستثمر في شبكاته المهنية—يميل إلى تقييم نجاحه الوظيفي بصورة أعلى من حيث الرضا، والثقة في التقدم، والشعور بالإنجاز.</w:t>
      </w:r>
    </w:p>
    <w:p w14:paraId="600A3578" w14:textId="77777777" w:rsidR="007F57CC" w:rsidRPr="007F57CC" w:rsidRDefault="007F57CC" w:rsidP="007F57CC">
      <w:pPr>
        <w:spacing w:after="0" w:line="360" w:lineRule="auto"/>
        <w:jc w:val="both"/>
        <w:rPr>
          <w:rFonts w:ascii="Sakkal Majalla" w:eastAsia="Arial" w:hAnsi="Sakkal Majalla" w:cs="Sakkal Majalla"/>
          <w:sz w:val="28"/>
          <w:szCs w:val="28"/>
          <w:lang w:val="en-GB" w:eastAsia="en-GB"/>
        </w:rPr>
      </w:pPr>
    </w:p>
    <w:p w14:paraId="02B23648" w14:textId="77777777" w:rsidR="007F57CC" w:rsidRPr="007F57CC" w:rsidRDefault="007F57CC" w:rsidP="007F57CC">
      <w:pPr>
        <w:spacing w:after="0" w:line="360" w:lineRule="auto"/>
        <w:jc w:val="both"/>
        <w:rPr>
          <w:rFonts w:ascii="Sakkal Majalla" w:eastAsia="Arial" w:hAnsi="Sakkal Majalla" w:cs="Sakkal Majalla"/>
          <w:sz w:val="28"/>
          <w:szCs w:val="28"/>
          <w:lang w:val="en-GB" w:eastAsia="en-GB"/>
        </w:rPr>
      </w:pPr>
      <w:r w:rsidRPr="007F57CC">
        <w:rPr>
          <w:rFonts w:ascii="Sakkal Majalla" w:eastAsia="Arial" w:hAnsi="Sakkal Majalla" w:cs="Sakkal Majalla"/>
          <w:sz w:val="28"/>
          <w:szCs w:val="28"/>
          <w:rtl/>
          <w:lang w:val="en-GB" w:eastAsia="en-GB"/>
        </w:rPr>
        <w:t>وعلى صعيد النجاح المهني الموضوعي، أظهرت النتائج صورة أكثر تحفظًا: لم ترتبط معظم الأبعاد ارتباطًا دالًا بالدخل الشهري أو عدد عروض العمل خلال العام الماضي، فيما برزت علاقتان دالتان—ولو بحجم أثر صغير—مع عدد الترقيات خلال ثلاث سنوات لكل من:</w:t>
      </w:r>
    </w:p>
    <w:p w14:paraId="09D91B09" w14:textId="77777777" w:rsidR="007F57CC" w:rsidRPr="007F57CC" w:rsidRDefault="007F57CC" w:rsidP="007F57CC">
      <w:pPr>
        <w:spacing w:after="0" w:line="360" w:lineRule="auto"/>
        <w:jc w:val="both"/>
        <w:rPr>
          <w:rFonts w:ascii="Sakkal Majalla" w:eastAsia="Arial" w:hAnsi="Sakkal Majalla" w:cs="Sakkal Majalla"/>
          <w:sz w:val="28"/>
          <w:szCs w:val="28"/>
          <w:lang w:val="en-GB" w:eastAsia="en-GB"/>
        </w:rPr>
      </w:pPr>
      <w:r w:rsidRPr="007F57CC">
        <w:rPr>
          <w:rFonts w:ascii="Sakkal Majalla" w:eastAsia="Arial" w:hAnsi="Sakkal Majalla" w:cs="Sakkal Majalla"/>
          <w:sz w:val="28"/>
          <w:szCs w:val="28"/>
          <w:rtl/>
          <w:lang w:val="en-GB" w:eastAsia="en-GB"/>
        </w:rPr>
        <w:t>التواجد الرقمي (</w:t>
      </w:r>
      <w:r w:rsidRPr="007F57CC">
        <w:rPr>
          <w:rFonts w:ascii="Cambria" w:eastAsia="Arial" w:hAnsi="Cambria" w:cs="Cambria"/>
          <w:sz w:val="28"/>
          <w:szCs w:val="28"/>
          <w:lang w:val="en-GB" w:eastAsia="en-GB"/>
        </w:rPr>
        <w:t>ρ</w:t>
      </w:r>
      <w:r w:rsidRPr="007F57CC">
        <w:rPr>
          <w:rFonts w:ascii="Sakkal Majalla" w:eastAsia="Arial" w:hAnsi="Sakkal Majalla" w:cs="Sakkal Majalla"/>
          <w:sz w:val="28"/>
          <w:szCs w:val="28"/>
          <w:lang w:val="en-GB" w:eastAsia="en-GB"/>
        </w:rPr>
        <w:t xml:space="preserve"> = 0.19، p</w:t>
      </w:r>
      <w:r w:rsidRPr="007F57CC">
        <w:rPr>
          <w:rFonts w:ascii="Sakkal Majalla" w:eastAsia="Arial" w:hAnsi="Sakkal Majalla" w:cs="Sakkal Majalla"/>
          <w:sz w:val="28"/>
          <w:szCs w:val="28"/>
          <w:rtl/>
          <w:lang w:val="en-GB" w:eastAsia="en-GB"/>
        </w:rPr>
        <w:t xml:space="preserve"> = 0.042) والشبكات المهنية (</w:t>
      </w:r>
      <w:r w:rsidRPr="007F57CC">
        <w:rPr>
          <w:rFonts w:ascii="Cambria" w:eastAsia="Arial" w:hAnsi="Cambria" w:cs="Cambria"/>
          <w:sz w:val="28"/>
          <w:szCs w:val="28"/>
          <w:lang w:val="en-GB" w:eastAsia="en-GB"/>
        </w:rPr>
        <w:t>ρ</w:t>
      </w:r>
      <w:r w:rsidRPr="007F57CC">
        <w:rPr>
          <w:rFonts w:ascii="Sakkal Majalla" w:eastAsia="Arial" w:hAnsi="Sakkal Majalla" w:cs="Sakkal Majalla"/>
          <w:sz w:val="28"/>
          <w:szCs w:val="28"/>
          <w:lang w:val="en-GB" w:eastAsia="en-GB"/>
        </w:rPr>
        <w:t xml:space="preserve"> = 0.21، p</w:t>
      </w:r>
      <w:r w:rsidRPr="007F57CC">
        <w:rPr>
          <w:rFonts w:ascii="Sakkal Majalla" w:eastAsia="Arial" w:hAnsi="Sakkal Majalla" w:cs="Sakkal Majalla"/>
          <w:sz w:val="28"/>
          <w:szCs w:val="28"/>
          <w:rtl/>
          <w:lang w:val="en-GB" w:eastAsia="en-GB"/>
        </w:rPr>
        <w:t xml:space="preserve"> = 0.021) بينما لم تكن علاقات الأبعاد الأخرى مع الترقيات دالة، ولم تبلغ العلاقات مع الدخل أو العروض مستوى الدلالة، مع وجود اتجاهات موجبة قريبة من الدلالة لبعض الأبعاد (مثل التواجد الرقمي والاستراتيجية الممنهجة مع الدخل).</w:t>
      </w:r>
    </w:p>
    <w:p w14:paraId="157FBE4D" w14:textId="77777777" w:rsidR="00A44CB7" w:rsidRDefault="00A44CB7" w:rsidP="007F57CC">
      <w:pPr>
        <w:spacing w:after="0" w:line="360" w:lineRule="auto"/>
        <w:jc w:val="both"/>
        <w:rPr>
          <w:rFonts w:ascii="Sakkal Majalla" w:eastAsia="Arial" w:hAnsi="Sakkal Majalla" w:cs="Sakkal Majalla"/>
          <w:sz w:val="28"/>
          <w:szCs w:val="28"/>
          <w:lang w:eastAsia="en-GB"/>
        </w:rPr>
      </w:pPr>
    </w:p>
    <w:p w14:paraId="305CA0F0" w14:textId="4B5BA2C2" w:rsidR="007F57CC" w:rsidRPr="007F57CC" w:rsidRDefault="007F57CC" w:rsidP="007F57CC">
      <w:pPr>
        <w:spacing w:after="0" w:line="360" w:lineRule="auto"/>
        <w:jc w:val="both"/>
        <w:rPr>
          <w:rFonts w:ascii="Sakkal Majalla" w:eastAsia="Arial" w:hAnsi="Sakkal Majalla" w:cs="Sakkal Majalla"/>
          <w:sz w:val="28"/>
          <w:szCs w:val="28"/>
          <w:rtl/>
          <w:lang w:val="en-GB" w:eastAsia="en-GB"/>
        </w:rPr>
      </w:pPr>
      <w:r w:rsidRPr="007F57CC">
        <w:rPr>
          <w:rFonts w:ascii="Sakkal Majalla" w:eastAsia="Arial" w:hAnsi="Sakkal Majalla" w:cs="Sakkal Majalla"/>
          <w:sz w:val="28"/>
          <w:szCs w:val="28"/>
          <w:rtl/>
          <w:lang w:val="en-GB" w:eastAsia="en-GB"/>
        </w:rPr>
        <w:t>تدل هذه الأنماط على أن بناء العلامة الشخصية ينعكس أولًا وبقوة على التقييم الذاتي للنجاح—وهو مهم مهنيًا لأنه يغذي الدافعية والثقة—بينما تتطلب المكاسب الموضوعية (زيادات في الدخل، وعروض عمل) وقتًا أطول وعوامل مؤسسية/سوقية مكمّلة (سياسات الترقي، توافر شواغر، طبيعة القطاع). كما أن جزءًا من المشاركين لم يكمل ثلاث سنوات في العمل الحالي، ما قد يحدّ من ظهور ارتباطات قوية مع مؤشرات موضوعية تعتمد بطبيعتها على الزمن التراكمي (كالترقي).</w:t>
      </w:r>
    </w:p>
    <w:p w14:paraId="1357D778" w14:textId="60B450EF" w:rsidR="00347DF5" w:rsidRPr="007F57CC" w:rsidRDefault="00F13036" w:rsidP="00A44CB7">
      <w:pPr>
        <w:keepNext/>
        <w:keepLines/>
        <w:spacing w:before="360" w:after="80"/>
        <w:outlineLvl w:val="0"/>
        <w:rPr>
          <w:rFonts w:ascii="Sakkal Majalla" w:eastAsia="Arial" w:hAnsi="Sakkal Majalla" w:cs="Sakkal Majalla"/>
          <w:b/>
          <w:bCs/>
          <w:color w:val="000000"/>
          <w:sz w:val="36"/>
          <w:szCs w:val="36"/>
          <w:rtl/>
          <w:lang w:val="en-GB" w:eastAsia="en-GB"/>
        </w:rPr>
      </w:pPr>
      <w:r>
        <w:rPr>
          <w:rFonts w:ascii="Sakkal Majalla" w:eastAsia="Arial" w:hAnsi="Sakkal Majalla" w:cs="Sakkal Majalla" w:hint="cs"/>
          <w:b/>
          <w:bCs/>
          <w:color w:val="000000"/>
          <w:sz w:val="36"/>
          <w:szCs w:val="36"/>
          <w:rtl/>
          <w:lang w:val="en-GB" w:eastAsia="en-GB"/>
        </w:rPr>
        <w:t>توصيات الدراسة</w:t>
      </w:r>
      <w:r w:rsidR="00347DF5">
        <w:rPr>
          <w:rFonts w:ascii="Sakkal Majalla" w:eastAsia="Arial" w:hAnsi="Sakkal Majalla" w:cs="Sakkal Majalla" w:hint="cs"/>
          <w:b/>
          <w:bCs/>
          <w:color w:val="000000"/>
          <w:sz w:val="36"/>
          <w:szCs w:val="36"/>
          <w:rtl/>
          <w:lang w:val="en-GB" w:eastAsia="en-GB"/>
        </w:rPr>
        <w:t>:</w:t>
      </w:r>
    </w:p>
    <w:p w14:paraId="43D5A6EE" w14:textId="77777777" w:rsidR="007F57CC" w:rsidRPr="007F57CC" w:rsidRDefault="007F57CC" w:rsidP="007F57CC">
      <w:pPr>
        <w:spacing w:after="0" w:line="360" w:lineRule="auto"/>
        <w:jc w:val="both"/>
        <w:rPr>
          <w:rFonts w:ascii="Sakkal Majalla" w:eastAsia="Arial" w:hAnsi="Sakkal Majalla" w:cs="Sakkal Majalla"/>
          <w:b/>
          <w:bCs/>
          <w:sz w:val="28"/>
          <w:szCs w:val="28"/>
          <w:lang w:val="en-GB" w:eastAsia="en-GB"/>
        </w:rPr>
      </w:pPr>
      <w:r w:rsidRPr="007F57CC">
        <w:rPr>
          <w:rFonts w:ascii="Sakkal Majalla" w:eastAsia="Arial" w:hAnsi="Sakkal Majalla" w:cs="Sakkal Majalla"/>
          <w:b/>
          <w:bCs/>
          <w:sz w:val="28"/>
          <w:szCs w:val="28"/>
          <w:rtl/>
          <w:lang w:val="en-GB" w:eastAsia="en-GB"/>
        </w:rPr>
        <w:t>1. إعداد خطط استراتيجية لبناء العلامة الشخصية:</w:t>
      </w:r>
    </w:p>
    <w:p w14:paraId="7478DD7C" w14:textId="1D713AB5" w:rsidR="00A44CB7" w:rsidRPr="00547B8D" w:rsidRDefault="007F57CC" w:rsidP="00547B8D">
      <w:pPr>
        <w:spacing w:after="0" w:line="360" w:lineRule="auto"/>
        <w:jc w:val="both"/>
        <w:rPr>
          <w:rFonts w:ascii="Sakkal Majalla" w:eastAsia="Arial" w:hAnsi="Sakkal Majalla" w:cs="Sakkal Majalla"/>
          <w:sz w:val="28"/>
          <w:szCs w:val="28"/>
          <w:rtl/>
          <w:lang w:val="en-GB" w:eastAsia="en-GB"/>
        </w:rPr>
      </w:pPr>
      <w:r w:rsidRPr="007F57CC">
        <w:rPr>
          <w:rFonts w:ascii="Sakkal Majalla" w:eastAsia="Arial" w:hAnsi="Sakkal Majalla" w:cs="Sakkal Majalla"/>
          <w:sz w:val="28"/>
          <w:szCs w:val="28"/>
          <w:rtl/>
          <w:lang w:val="en-GB" w:eastAsia="en-GB"/>
        </w:rPr>
        <w:lastRenderedPageBreak/>
        <w:t>تشير النتائج إلى أهمية وجود خطة واضحة تتضمن تحديد الرسالة المهنية، والجمهور المستهدف، والقنوات المستخدمة للوصول إليه، مع وضع أهداف زمنية لمتابعة التقدم وتقييم الأداء.</w:t>
      </w:r>
    </w:p>
    <w:p w14:paraId="6EF13FB5" w14:textId="0091CD2D" w:rsidR="007F57CC" w:rsidRPr="007F57CC" w:rsidRDefault="007F57CC" w:rsidP="007F57CC">
      <w:pPr>
        <w:spacing w:after="0" w:line="360" w:lineRule="auto"/>
        <w:jc w:val="both"/>
        <w:rPr>
          <w:rFonts w:ascii="Sakkal Majalla" w:eastAsia="Arial" w:hAnsi="Sakkal Majalla" w:cs="Sakkal Majalla"/>
          <w:b/>
          <w:bCs/>
          <w:sz w:val="28"/>
          <w:szCs w:val="28"/>
          <w:lang w:val="en-GB" w:eastAsia="en-GB"/>
        </w:rPr>
      </w:pPr>
      <w:r w:rsidRPr="007F57CC">
        <w:rPr>
          <w:rFonts w:ascii="Sakkal Majalla" w:eastAsia="Arial" w:hAnsi="Sakkal Majalla" w:cs="Sakkal Majalla"/>
          <w:b/>
          <w:bCs/>
          <w:sz w:val="28"/>
          <w:szCs w:val="28"/>
          <w:rtl/>
          <w:lang w:val="en-GB" w:eastAsia="en-GB"/>
        </w:rPr>
        <w:t>2. تعزيز الحضور الرقمي عبر المنصات المهنية:</w:t>
      </w:r>
    </w:p>
    <w:p w14:paraId="22B4408D" w14:textId="1BE5E289" w:rsidR="007F57CC" w:rsidRPr="007F57CC" w:rsidRDefault="007F57CC" w:rsidP="00547B8D">
      <w:pPr>
        <w:spacing w:after="0" w:line="360" w:lineRule="auto"/>
        <w:jc w:val="both"/>
        <w:rPr>
          <w:rFonts w:ascii="Sakkal Majalla" w:eastAsia="Arial" w:hAnsi="Sakkal Majalla" w:cs="Sakkal Majalla"/>
          <w:sz w:val="28"/>
          <w:szCs w:val="28"/>
          <w:lang w:val="en-GB" w:eastAsia="en-GB"/>
        </w:rPr>
      </w:pPr>
      <w:r w:rsidRPr="007F57CC">
        <w:rPr>
          <w:rFonts w:ascii="Sakkal Majalla" w:eastAsia="Arial" w:hAnsi="Sakkal Majalla" w:cs="Sakkal Majalla"/>
          <w:sz w:val="28"/>
          <w:szCs w:val="28"/>
          <w:rtl/>
          <w:lang w:val="en-GB" w:eastAsia="en-GB"/>
        </w:rPr>
        <w:t xml:space="preserve">أظهرت النتائج ارتباطًا بين قوة الحضور الرقمي وزيادة فرص الترقيات، مما يستدعي الاهتمام بملفات التعريف على المنصات المتخصصة مثل </w:t>
      </w:r>
      <w:r w:rsidRPr="007F57CC">
        <w:rPr>
          <w:rFonts w:ascii="Sakkal Majalla" w:eastAsia="Arial" w:hAnsi="Sakkal Majalla" w:cs="Sakkal Majalla"/>
          <w:sz w:val="28"/>
          <w:szCs w:val="28"/>
          <w:lang w:val="en-GB" w:eastAsia="en-GB"/>
        </w:rPr>
        <w:t>LinkedIn</w:t>
      </w:r>
      <w:r w:rsidRPr="007F57CC">
        <w:rPr>
          <w:rFonts w:ascii="Sakkal Majalla" w:eastAsia="Arial" w:hAnsi="Sakkal Majalla" w:cs="Sakkal Majalla"/>
          <w:sz w:val="28"/>
          <w:szCs w:val="28"/>
          <w:rtl/>
          <w:lang w:val="en-GB" w:eastAsia="en-GB"/>
        </w:rPr>
        <w:t>، وتحديثها بالمؤهلات والإنجازات والمحتوى الاحترافي.</w:t>
      </w:r>
    </w:p>
    <w:p w14:paraId="781D337E" w14:textId="77777777" w:rsidR="007F57CC" w:rsidRPr="007F57CC" w:rsidRDefault="007F57CC" w:rsidP="007F57CC">
      <w:pPr>
        <w:spacing w:after="0" w:line="360" w:lineRule="auto"/>
        <w:jc w:val="both"/>
        <w:rPr>
          <w:rFonts w:ascii="Sakkal Majalla" w:eastAsia="Arial" w:hAnsi="Sakkal Majalla" w:cs="Sakkal Majalla"/>
          <w:b/>
          <w:bCs/>
          <w:sz w:val="28"/>
          <w:szCs w:val="28"/>
          <w:lang w:val="en-GB" w:eastAsia="en-GB"/>
        </w:rPr>
      </w:pPr>
      <w:r w:rsidRPr="007F57CC">
        <w:rPr>
          <w:rFonts w:ascii="Sakkal Majalla" w:eastAsia="Arial" w:hAnsi="Sakkal Majalla" w:cs="Sakkal Majalla"/>
          <w:b/>
          <w:bCs/>
          <w:sz w:val="28"/>
          <w:szCs w:val="28"/>
          <w:rtl/>
          <w:lang w:val="en-GB" w:eastAsia="en-GB"/>
        </w:rPr>
        <w:t>3. توسيع الشبكات المهنية:</w:t>
      </w:r>
    </w:p>
    <w:p w14:paraId="188AF58F" w14:textId="5D305EC2" w:rsidR="007F57CC" w:rsidRPr="007F57CC" w:rsidRDefault="007F57CC" w:rsidP="00547B8D">
      <w:pPr>
        <w:spacing w:after="0" w:line="360" w:lineRule="auto"/>
        <w:jc w:val="both"/>
        <w:rPr>
          <w:rFonts w:ascii="Sakkal Majalla" w:eastAsia="Arial" w:hAnsi="Sakkal Majalla" w:cs="Sakkal Majalla"/>
          <w:sz w:val="28"/>
          <w:szCs w:val="28"/>
          <w:lang w:val="en-GB" w:eastAsia="en-GB"/>
        </w:rPr>
      </w:pPr>
      <w:r w:rsidRPr="007F57CC">
        <w:rPr>
          <w:rFonts w:ascii="Sakkal Majalla" w:eastAsia="Arial" w:hAnsi="Sakkal Majalla" w:cs="Sakkal Majalla"/>
          <w:sz w:val="28"/>
          <w:szCs w:val="28"/>
          <w:rtl/>
          <w:lang w:val="en-GB" w:eastAsia="en-GB"/>
        </w:rPr>
        <w:t>أوضحت الدراسة أن بناء العلاقات المهنية يسهم في تعزيز فرص الحصول على عروض عمل جديدة، الأمر الذي يتطلب المشاركة في الفعاليات والمؤتمرات المتخصصة سواء كانت حضورية أو افتراضية.</w:t>
      </w:r>
    </w:p>
    <w:p w14:paraId="25FB1E4E" w14:textId="77777777" w:rsidR="007F57CC" w:rsidRPr="007F57CC" w:rsidRDefault="007F57CC" w:rsidP="007F57CC">
      <w:pPr>
        <w:spacing w:after="0" w:line="360" w:lineRule="auto"/>
        <w:jc w:val="both"/>
        <w:rPr>
          <w:rFonts w:ascii="Sakkal Majalla" w:eastAsia="Arial" w:hAnsi="Sakkal Majalla" w:cs="Sakkal Majalla"/>
          <w:b/>
          <w:bCs/>
          <w:sz w:val="28"/>
          <w:szCs w:val="28"/>
          <w:lang w:val="en-GB" w:eastAsia="en-GB"/>
        </w:rPr>
      </w:pPr>
      <w:r w:rsidRPr="007F57CC">
        <w:rPr>
          <w:rFonts w:ascii="Sakkal Majalla" w:eastAsia="Arial" w:hAnsi="Sakkal Majalla" w:cs="Sakkal Majalla"/>
          <w:b/>
          <w:bCs/>
          <w:sz w:val="28"/>
          <w:szCs w:val="28"/>
          <w:rtl/>
          <w:lang w:val="en-GB" w:eastAsia="en-GB"/>
        </w:rPr>
        <w:t>4. إبراز الخبرة العملية بالأدلة الملموسة:</w:t>
      </w:r>
    </w:p>
    <w:p w14:paraId="2F9F4D79" w14:textId="23B03323" w:rsidR="007F57CC" w:rsidRPr="007F57CC" w:rsidRDefault="007F57CC" w:rsidP="00547B8D">
      <w:pPr>
        <w:spacing w:after="0" w:line="360" w:lineRule="auto"/>
        <w:jc w:val="both"/>
        <w:rPr>
          <w:rFonts w:ascii="Sakkal Majalla" w:eastAsia="Arial" w:hAnsi="Sakkal Majalla" w:cs="Sakkal Majalla"/>
          <w:sz w:val="28"/>
          <w:szCs w:val="28"/>
          <w:lang w:val="en-GB" w:eastAsia="en-GB"/>
        </w:rPr>
      </w:pPr>
      <w:r w:rsidRPr="007F57CC">
        <w:rPr>
          <w:rFonts w:ascii="Sakkal Majalla" w:eastAsia="Arial" w:hAnsi="Sakkal Majalla" w:cs="Sakkal Majalla"/>
          <w:sz w:val="28"/>
          <w:szCs w:val="28"/>
          <w:rtl/>
          <w:lang w:val="en-GB" w:eastAsia="en-GB"/>
        </w:rPr>
        <w:t>بينت النتائج أن عرض إنجازات عملية وأرقام أداء موثوقة يعزز من السمعة المهنية ويزيد من فرص النجاح الوظيفي، خاصة عند توثيقها ونشرها عبر القنوات المناسبة.</w:t>
      </w:r>
    </w:p>
    <w:p w14:paraId="0D6BD495" w14:textId="77777777" w:rsidR="007F57CC" w:rsidRPr="007F57CC" w:rsidRDefault="007F57CC" w:rsidP="007F57CC">
      <w:pPr>
        <w:spacing w:after="0" w:line="360" w:lineRule="auto"/>
        <w:jc w:val="both"/>
        <w:rPr>
          <w:rFonts w:ascii="Sakkal Majalla" w:eastAsia="Arial" w:hAnsi="Sakkal Majalla" w:cs="Sakkal Majalla"/>
          <w:b/>
          <w:bCs/>
          <w:sz w:val="28"/>
          <w:szCs w:val="28"/>
          <w:lang w:val="en-GB" w:eastAsia="en-GB"/>
        </w:rPr>
      </w:pPr>
      <w:r w:rsidRPr="007F57CC">
        <w:rPr>
          <w:rFonts w:ascii="Sakkal Majalla" w:eastAsia="Arial" w:hAnsi="Sakkal Majalla" w:cs="Sakkal Majalla"/>
          <w:b/>
          <w:bCs/>
          <w:sz w:val="28"/>
          <w:szCs w:val="28"/>
          <w:rtl/>
          <w:lang w:val="en-GB" w:eastAsia="en-GB"/>
        </w:rPr>
        <w:t>5. إنتاج ونشر محتوى احترافي متنوع:</w:t>
      </w:r>
    </w:p>
    <w:p w14:paraId="7940800F" w14:textId="39A68674" w:rsidR="007F57CC" w:rsidRPr="007F57CC" w:rsidRDefault="007F57CC" w:rsidP="00547B8D">
      <w:pPr>
        <w:spacing w:after="0" w:line="360" w:lineRule="auto"/>
        <w:jc w:val="both"/>
        <w:rPr>
          <w:rFonts w:ascii="Sakkal Majalla" w:eastAsia="Arial" w:hAnsi="Sakkal Majalla" w:cs="Sakkal Majalla"/>
          <w:sz w:val="28"/>
          <w:szCs w:val="28"/>
          <w:lang w:val="en-GB" w:eastAsia="en-GB"/>
        </w:rPr>
      </w:pPr>
      <w:r w:rsidRPr="007F57CC">
        <w:rPr>
          <w:rFonts w:ascii="Sakkal Majalla" w:eastAsia="Arial" w:hAnsi="Sakkal Majalla" w:cs="Sakkal Majalla"/>
          <w:sz w:val="28"/>
          <w:szCs w:val="28"/>
          <w:rtl/>
          <w:lang w:val="en-GB" w:eastAsia="en-GB"/>
        </w:rPr>
        <w:t>أظهرت النتائج أن نشر محتوى مفيد ومرتبط بالمجال المهني يسهم في تعزيز الحضور الرقمي وبناء السمعة، ويفضل تنويع أساليب النشر بين النصوص، والصور، والمقاطع المرئية القصيرة.</w:t>
      </w:r>
    </w:p>
    <w:p w14:paraId="186DF177" w14:textId="6EEF2EF4" w:rsidR="00352C2D" w:rsidRDefault="007F57CC" w:rsidP="007F57CC">
      <w:pPr>
        <w:spacing w:after="0" w:line="360" w:lineRule="auto"/>
        <w:jc w:val="both"/>
        <w:rPr>
          <w:rFonts w:ascii="Sakkal Majalla" w:eastAsia="Arial" w:hAnsi="Sakkal Majalla" w:cs="Sakkal Majalla"/>
          <w:sz w:val="28"/>
          <w:szCs w:val="28"/>
          <w:rtl/>
          <w:lang w:val="en-GB" w:eastAsia="en-GB"/>
        </w:rPr>
      </w:pPr>
      <w:r w:rsidRPr="007F57CC">
        <w:rPr>
          <w:rFonts w:ascii="Sakkal Majalla" w:eastAsia="Arial" w:hAnsi="Sakkal Majalla" w:cs="Sakkal Majalla"/>
          <w:b/>
          <w:bCs/>
          <w:sz w:val="28"/>
          <w:szCs w:val="28"/>
          <w:rtl/>
          <w:lang w:val="en-GB" w:eastAsia="en-GB"/>
        </w:rPr>
        <w:t>6. تقترح الدراسة إجراء أبحاث مستقبلية</w:t>
      </w:r>
      <w:r w:rsidR="00352C2D">
        <w:rPr>
          <w:rFonts w:ascii="Sakkal Majalla" w:eastAsia="Arial" w:hAnsi="Sakkal Majalla" w:cs="Sakkal Majalla" w:hint="cs"/>
          <w:sz w:val="28"/>
          <w:szCs w:val="28"/>
          <w:rtl/>
          <w:lang w:val="en-GB" w:eastAsia="en-GB"/>
        </w:rPr>
        <w:t>:</w:t>
      </w:r>
    </w:p>
    <w:p w14:paraId="3A7DAC78" w14:textId="054A8F73" w:rsidR="007F57CC" w:rsidRDefault="007F57CC" w:rsidP="007F57CC">
      <w:pPr>
        <w:spacing w:after="0" w:line="360" w:lineRule="auto"/>
        <w:jc w:val="both"/>
        <w:rPr>
          <w:rFonts w:ascii="Sakkal Majalla" w:eastAsia="Arial" w:hAnsi="Sakkal Majalla" w:cs="Sakkal Majalla"/>
          <w:sz w:val="28"/>
          <w:szCs w:val="28"/>
          <w:rtl/>
          <w:lang w:val="en-GB" w:eastAsia="en-GB"/>
        </w:rPr>
      </w:pPr>
      <w:r w:rsidRPr="007F57CC">
        <w:rPr>
          <w:rFonts w:ascii="Sakkal Majalla" w:eastAsia="Arial" w:hAnsi="Sakkal Majalla" w:cs="Sakkal Majalla"/>
          <w:sz w:val="28"/>
          <w:szCs w:val="28"/>
          <w:rtl/>
          <w:lang w:val="en-GB" w:eastAsia="en-GB"/>
        </w:rPr>
        <w:t xml:space="preserve"> تتناول ممارسات بناء العلامة الشخصية في قطاعات مهنية مختلفة أو في سياقات ثقافية متنوعة، مع استخدام مناهج بحثية طولية لقياس أثر هذه الممارسات على النجاح المهني على المدى البعيد.</w:t>
      </w:r>
    </w:p>
    <w:p w14:paraId="0FA292CA" w14:textId="77777777" w:rsidR="00F13036" w:rsidRDefault="00F13036" w:rsidP="00F13036">
      <w:pPr>
        <w:spacing w:after="0" w:line="360" w:lineRule="auto"/>
        <w:rPr>
          <w:rFonts w:ascii="Sakkal Majalla" w:eastAsia="Arial" w:hAnsi="Sakkal Majalla" w:cs="Sakkal Majalla"/>
          <w:sz w:val="28"/>
          <w:szCs w:val="28"/>
          <w:rtl/>
          <w:lang w:val="en-GB" w:eastAsia="en-GB"/>
        </w:rPr>
      </w:pPr>
    </w:p>
    <w:p w14:paraId="15B4FBD6" w14:textId="77777777" w:rsidR="00F13036" w:rsidRDefault="00F13036" w:rsidP="00F13036">
      <w:pPr>
        <w:spacing w:after="0" w:line="360" w:lineRule="auto"/>
        <w:rPr>
          <w:rFonts w:ascii="Sakkal Majalla" w:eastAsia="Arial" w:hAnsi="Sakkal Majalla" w:cs="Sakkal Majalla"/>
          <w:sz w:val="28"/>
          <w:szCs w:val="28"/>
          <w:rtl/>
          <w:lang w:val="en-GB" w:eastAsia="en-GB"/>
        </w:rPr>
      </w:pPr>
    </w:p>
    <w:p w14:paraId="2183A83B" w14:textId="77777777" w:rsidR="001643A5" w:rsidRDefault="001643A5" w:rsidP="00F13036">
      <w:pPr>
        <w:spacing w:after="0" w:line="360" w:lineRule="auto"/>
        <w:rPr>
          <w:rFonts w:ascii="Sakkal Majalla" w:eastAsia="Arial" w:hAnsi="Sakkal Majalla" w:cs="Sakkal Majalla"/>
          <w:b/>
          <w:bCs/>
          <w:sz w:val="36"/>
          <w:szCs w:val="36"/>
          <w:rtl/>
          <w:lang w:val="en-GB" w:eastAsia="en-GB"/>
        </w:rPr>
      </w:pPr>
    </w:p>
    <w:p w14:paraId="03413FA7" w14:textId="286160C8" w:rsidR="001643A5" w:rsidRDefault="001643A5" w:rsidP="00F13036">
      <w:pPr>
        <w:spacing w:after="0" w:line="360" w:lineRule="auto"/>
        <w:rPr>
          <w:rFonts w:ascii="Sakkal Majalla" w:eastAsia="Arial" w:hAnsi="Sakkal Majalla" w:cs="Sakkal Majalla"/>
          <w:b/>
          <w:bCs/>
          <w:sz w:val="36"/>
          <w:szCs w:val="36"/>
          <w:rtl/>
          <w:lang w:val="en-GB" w:eastAsia="en-GB"/>
        </w:rPr>
      </w:pPr>
    </w:p>
    <w:p w14:paraId="4B5FCEC8" w14:textId="1E57F944" w:rsidR="001643A5" w:rsidRDefault="001643A5" w:rsidP="00F13036">
      <w:pPr>
        <w:spacing w:after="0" w:line="360" w:lineRule="auto"/>
        <w:rPr>
          <w:rFonts w:ascii="Sakkal Majalla" w:eastAsia="Arial" w:hAnsi="Sakkal Majalla" w:cs="Sakkal Majalla"/>
          <w:b/>
          <w:bCs/>
          <w:sz w:val="36"/>
          <w:szCs w:val="36"/>
          <w:rtl/>
          <w:lang w:val="en-GB" w:eastAsia="en-GB"/>
        </w:rPr>
      </w:pPr>
    </w:p>
    <w:p w14:paraId="6EECB008" w14:textId="1A24860A" w:rsidR="001643A5" w:rsidRDefault="001643A5" w:rsidP="00F13036">
      <w:pPr>
        <w:spacing w:after="0" w:line="360" w:lineRule="auto"/>
        <w:rPr>
          <w:rFonts w:ascii="Sakkal Majalla" w:eastAsia="Arial" w:hAnsi="Sakkal Majalla" w:cs="Sakkal Majalla"/>
          <w:b/>
          <w:bCs/>
          <w:sz w:val="36"/>
          <w:szCs w:val="36"/>
          <w:rtl/>
          <w:lang w:val="en-GB" w:eastAsia="en-GB"/>
        </w:rPr>
      </w:pPr>
    </w:p>
    <w:p w14:paraId="2F7247DA" w14:textId="7AD85ACB" w:rsidR="001643A5" w:rsidRDefault="001643A5" w:rsidP="00F13036">
      <w:pPr>
        <w:spacing w:after="0" w:line="360" w:lineRule="auto"/>
        <w:rPr>
          <w:rFonts w:ascii="Sakkal Majalla" w:eastAsia="Arial" w:hAnsi="Sakkal Majalla" w:cs="Sakkal Majalla"/>
          <w:b/>
          <w:bCs/>
          <w:sz w:val="36"/>
          <w:szCs w:val="36"/>
          <w:rtl/>
          <w:lang w:val="en-GB" w:eastAsia="en-GB"/>
        </w:rPr>
      </w:pPr>
    </w:p>
    <w:p w14:paraId="53F8E0C3" w14:textId="71272D85" w:rsidR="001643A5" w:rsidRDefault="001643A5" w:rsidP="00F13036">
      <w:pPr>
        <w:spacing w:after="0" w:line="360" w:lineRule="auto"/>
        <w:rPr>
          <w:rFonts w:ascii="Sakkal Majalla" w:eastAsia="Arial" w:hAnsi="Sakkal Majalla" w:cs="Sakkal Majalla"/>
          <w:b/>
          <w:bCs/>
          <w:sz w:val="36"/>
          <w:szCs w:val="36"/>
          <w:rtl/>
          <w:lang w:val="en-GB" w:eastAsia="en-GB"/>
        </w:rPr>
      </w:pPr>
    </w:p>
    <w:p w14:paraId="02DDBAA8" w14:textId="60676390" w:rsidR="001643A5" w:rsidRDefault="001643A5" w:rsidP="00F13036">
      <w:pPr>
        <w:spacing w:after="0" w:line="360" w:lineRule="auto"/>
        <w:rPr>
          <w:rFonts w:ascii="Sakkal Majalla" w:eastAsia="Arial" w:hAnsi="Sakkal Majalla" w:cs="Sakkal Majalla"/>
          <w:b/>
          <w:bCs/>
          <w:sz w:val="36"/>
          <w:szCs w:val="36"/>
          <w:rtl/>
          <w:lang w:val="en-GB" w:eastAsia="en-GB"/>
        </w:rPr>
      </w:pPr>
    </w:p>
    <w:p w14:paraId="4E2FE68C" w14:textId="13C8ACE4" w:rsidR="001643A5" w:rsidRDefault="001643A5" w:rsidP="00F13036">
      <w:pPr>
        <w:spacing w:after="0" w:line="360" w:lineRule="auto"/>
        <w:rPr>
          <w:rFonts w:ascii="Sakkal Majalla" w:eastAsia="Arial" w:hAnsi="Sakkal Majalla" w:cs="Sakkal Majalla"/>
          <w:b/>
          <w:bCs/>
          <w:sz w:val="36"/>
          <w:szCs w:val="36"/>
          <w:rtl/>
          <w:lang w:val="en-GB" w:eastAsia="en-GB"/>
        </w:rPr>
      </w:pPr>
    </w:p>
    <w:p w14:paraId="59B197E6" w14:textId="62748B2A" w:rsidR="001643A5" w:rsidRDefault="001643A5" w:rsidP="00F13036">
      <w:pPr>
        <w:spacing w:after="0" w:line="360" w:lineRule="auto"/>
        <w:rPr>
          <w:rFonts w:ascii="Sakkal Majalla" w:eastAsia="Arial" w:hAnsi="Sakkal Majalla" w:cs="Sakkal Majalla"/>
          <w:b/>
          <w:bCs/>
          <w:sz w:val="36"/>
          <w:szCs w:val="36"/>
          <w:rtl/>
          <w:lang w:val="en-GB" w:eastAsia="en-GB"/>
        </w:rPr>
      </w:pPr>
    </w:p>
    <w:p w14:paraId="379DFDED" w14:textId="69BCCBA2" w:rsidR="001643A5" w:rsidRDefault="001643A5" w:rsidP="00F13036">
      <w:pPr>
        <w:spacing w:after="0" w:line="360" w:lineRule="auto"/>
        <w:rPr>
          <w:rFonts w:ascii="Sakkal Majalla" w:eastAsia="Arial" w:hAnsi="Sakkal Majalla" w:cs="Sakkal Majalla"/>
          <w:b/>
          <w:bCs/>
          <w:sz w:val="36"/>
          <w:szCs w:val="36"/>
          <w:rtl/>
          <w:lang w:val="en-GB" w:eastAsia="en-GB"/>
        </w:rPr>
      </w:pPr>
    </w:p>
    <w:p w14:paraId="0B682806" w14:textId="16345791" w:rsidR="001643A5" w:rsidRDefault="001643A5" w:rsidP="00F13036">
      <w:pPr>
        <w:spacing w:after="0" w:line="360" w:lineRule="auto"/>
        <w:rPr>
          <w:rFonts w:ascii="Sakkal Majalla" w:eastAsia="Arial" w:hAnsi="Sakkal Majalla" w:cs="Sakkal Majalla"/>
          <w:b/>
          <w:bCs/>
          <w:sz w:val="36"/>
          <w:szCs w:val="36"/>
          <w:rtl/>
          <w:lang w:val="en-GB" w:eastAsia="en-GB"/>
        </w:rPr>
      </w:pPr>
    </w:p>
    <w:p w14:paraId="339A1E8B" w14:textId="0ADCE2C4" w:rsidR="00A44CB7" w:rsidRDefault="00A47708" w:rsidP="001643A5">
      <w:pPr>
        <w:spacing w:after="0" w:line="360" w:lineRule="auto"/>
        <w:jc w:val="both"/>
        <w:rPr>
          <w:rFonts w:ascii="Sakkal Majalla" w:eastAsia="Arial" w:hAnsi="Sakkal Majalla" w:cs="Sakkal Majalla"/>
          <w:b/>
          <w:bCs/>
          <w:sz w:val="36"/>
          <w:szCs w:val="36"/>
          <w:rtl/>
          <w:lang w:val="en-GB" w:eastAsia="en-GB"/>
        </w:rPr>
      </w:pPr>
      <w:r>
        <w:rPr>
          <w:rFonts w:ascii="Sakkal Majalla" w:eastAsia="Calibri" w:hAnsi="Sakkal Majalla" w:cs="Sakkal Majalla"/>
          <w:noProof/>
          <w:sz w:val="28"/>
          <w:szCs w:val="28"/>
          <w:rtl/>
          <w:lang w:val="ar-SA"/>
        </w:rPr>
        <mc:AlternateContent>
          <mc:Choice Requires="wps">
            <w:drawing>
              <wp:anchor distT="0" distB="0" distL="114300" distR="114300" simplePos="0" relativeHeight="251684864" behindDoc="0" locked="0" layoutInCell="1" allowOverlap="1" wp14:anchorId="5933DE91" wp14:editId="56F435AB">
                <wp:simplePos x="0" y="0"/>
                <wp:positionH relativeFrom="margin">
                  <wp:align>center</wp:align>
                </wp:positionH>
                <wp:positionV relativeFrom="paragraph">
                  <wp:posOffset>8890</wp:posOffset>
                </wp:positionV>
                <wp:extent cx="3063240" cy="1684020"/>
                <wp:effectExtent l="0" t="0" r="22860" b="11430"/>
                <wp:wrapNone/>
                <wp:docPr id="630218996" name="شكل بيضاوي 2"/>
                <wp:cNvGraphicFramePr/>
                <a:graphic xmlns:a="http://schemas.openxmlformats.org/drawingml/2006/main">
                  <a:graphicData uri="http://schemas.microsoft.com/office/word/2010/wordprocessingShape">
                    <wps:wsp>
                      <wps:cNvSpPr/>
                      <wps:spPr>
                        <a:xfrm>
                          <a:off x="0" y="0"/>
                          <a:ext cx="3063240" cy="1684020"/>
                        </a:xfrm>
                        <a:prstGeom prst="ellipse">
                          <a:avLst/>
                        </a:prstGeom>
                        <a:solidFill>
                          <a:sysClr val="window" lastClr="FFFFFF"/>
                        </a:solidFill>
                        <a:ln w="12700" cap="flat" cmpd="sng" algn="ctr">
                          <a:solidFill>
                            <a:sysClr val="window" lastClr="FFFFFF"/>
                          </a:solidFill>
                          <a:prstDash val="solid"/>
                          <a:miter lim="800000"/>
                        </a:ln>
                        <a:effectLst/>
                      </wps:spPr>
                      <wps:txbx>
                        <w:txbxContent>
                          <w:p w14:paraId="7ED6B0E7" w14:textId="5424A6BF" w:rsidR="00547B8D" w:rsidRPr="00772962" w:rsidRDefault="00547B8D" w:rsidP="00547B8D">
                            <w:pPr>
                              <w:jc w:val="center"/>
                              <w:rPr>
                                <w:b/>
                                <w:bCs/>
                                <w:sz w:val="40"/>
                                <w:szCs w:val="40"/>
                                <w:rtl/>
                              </w:rPr>
                            </w:pPr>
                            <w:r w:rsidRPr="00772962">
                              <w:rPr>
                                <w:rFonts w:hint="cs"/>
                                <w:b/>
                                <w:bCs/>
                                <w:sz w:val="40"/>
                                <w:szCs w:val="40"/>
                                <w:rtl/>
                              </w:rPr>
                              <w:t>الفصل ال</w:t>
                            </w:r>
                            <w:r>
                              <w:rPr>
                                <w:rFonts w:hint="cs"/>
                                <w:b/>
                                <w:bCs/>
                                <w:sz w:val="40"/>
                                <w:szCs w:val="40"/>
                                <w:rtl/>
                              </w:rPr>
                              <w:t>سابع</w:t>
                            </w:r>
                          </w:p>
                          <w:p w14:paraId="0D4D8C07" w14:textId="570D356A" w:rsidR="00547B8D" w:rsidRPr="00772962" w:rsidRDefault="00547B8D" w:rsidP="00547B8D">
                            <w:pPr>
                              <w:jc w:val="center"/>
                              <w:rPr>
                                <w:b/>
                                <w:bCs/>
                                <w:sz w:val="40"/>
                                <w:szCs w:val="40"/>
                              </w:rPr>
                            </w:pPr>
                            <w:r>
                              <w:rPr>
                                <w:rFonts w:hint="cs"/>
                                <w:b/>
                                <w:bCs/>
                                <w:sz w:val="40"/>
                                <w:szCs w:val="40"/>
                                <w:rtl/>
                              </w:rPr>
                              <w:t>المراجع والملاحق</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933DE91" id="_x0000_s1031" style="position:absolute;left:0;text-align:left;margin-left:0;margin-top:.7pt;width:241.2pt;height:132.6pt;z-index:2516848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TwEagIAAAEFAAAOAAAAZHJzL2Uyb0RvYy54bWysVEtvGyEQvlfqf0Dcm107zqNW1pFly1Ul&#10;K4mURDljFrxIwFDA3nV/fQd2EztNT1F9wMyDeXzzzd7cdkaTvfBBga3o6KykRFgOtbLbij4/rb5d&#10;UxIiszXTYEVFDyLQ29nXLzetm4oxNKBr4QkGsWHauoo2MbppUQTeCMPCGThh0SjBGxZR9Nui9qzF&#10;6EYX47K8LFrwtfPARQioXfZGOsvxpRQ83ksZRCS6olhbzKfP5yadxeyGTbeeuUbxoQz2iSoMUxaT&#10;voVassjIzqsPoYziHgLIeMbBFCCl4iL3gN2Myr+6eWyYE7kXBCe4N5jC/wvL7/aP7sEjDK0L04DX&#10;1EUnvUn/WB/pMliHN7BEFwlH5Xl5eT6eIKYcbaPL60k5znAWx+fOh/hDgCHpUlGhtXIhNcSmbL8O&#10;EbOi96tXUgfQql4prbNwCAvtyZ7h7HDkNbSUaBYiKiu6yr80Pwzx7pm2pMWKxldlKo4hqaRmEa/G&#10;1RUNdksJ01tkK48+1/Ludfhc0tTEkoWmrzZH7LllVESCa2Uqel2m31CytqlFkSk6QHGcQLrFbtMR&#10;hRVfpBdJs4H68OCJh57FwfGVwrRrhOSBeaQt9ourGO/xkBoQBBhulDTgf/9Ln/yRTWilpMU1QIB+&#10;7ZgXiPRPizz7PpqkGccsTC6ucMbEn1o2pxa7MwvAaY1w6R3P1+Qf9atWejAvuLHzlBVNzHLM3Y9i&#10;EBaxX0/ceS7m8+yGu+JYXNtHx1PwhFwC/Kl7Yd4N7IpIzDt4XZkPDOt900sL810EqTL9jrgikZKA&#10;e5YpNXwT0iKfytnr+OWa/QEAAP//AwBQSwMEFAAGAAgAAAAhAMlLd/HdAAAABgEAAA8AAABkcnMv&#10;ZG93bnJldi54bWxMj8FOwzAQRO9I/IO1SNyo06gyUYhToUqoJyQIAa5u7CZR7XWw3Tbw9SwnetvZ&#10;Wc28rdazs+xkQhw9SlguMmAGO69H7CW0b093BbCYFGplPRoJ3ybCur6+qlSp/RlfzalJPaMQjKWS&#10;MKQ0lZzHbjBOxYWfDJK398GpRDL0XAd1pnBneZ5lgjs1IjUMajKbwXSH5ugk/Gyf7ab4EJ+9iMv7&#10;7dd7G16aVsrbm/nxAVgyc/o/hj98QoeamHb+iDoyK4EeSbRdASNzVeQ07CTkQgjgdcUv8etfAAAA&#10;//8DAFBLAQItABQABgAIAAAAIQC2gziS/gAAAOEBAAATAAAAAAAAAAAAAAAAAAAAAABbQ29udGVu&#10;dF9UeXBlc10ueG1sUEsBAi0AFAAGAAgAAAAhADj9If/WAAAAlAEAAAsAAAAAAAAAAAAAAAAALwEA&#10;AF9yZWxzLy5yZWxzUEsBAi0AFAAGAAgAAAAhAMSBPARqAgAAAQUAAA4AAAAAAAAAAAAAAAAALgIA&#10;AGRycy9lMm9Eb2MueG1sUEsBAi0AFAAGAAgAAAAhAMlLd/HdAAAABgEAAA8AAAAAAAAAAAAAAAAA&#10;xAQAAGRycy9kb3ducmV2LnhtbFBLBQYAAAAABAAEAPMAAADOBQAAAAA=&#10;" fillcolor="window" strokecolor="window" strokeweight="1pt">
                <v:stroke joinstyle="miter"/>
                <v:textbox>
                  <w:txbxContent>
                    <w:p w14:paraId="7ED6B0E7" w14:textId="5424A6BF" w:rsidR="00547B8D" w:rsidRPr="00772962" w:rsidRDefault="00547B8D" w:rsidP="00547B8D">
                      <w:pPr>
                        <w:jc w:val="center"/>
                        <w:rPr>
                          <w:b/>
                          <w:bCs/>
                          <w:sz w:val="40"/>
                          <w:szCs w:val="40"/>
                          <w:rtl/>
                        </w:rPr>
                      </w:pPr>
                      <w:r w:rsidRPr="00772962">
                        <w:rPr>
                          <w:rFonts w:hint="cs"/>
                          <w:b/>
                          <w:bCs/>
                          <w:sz w:val="40"/>
                          <w:szCs w:val="40"/>
                          <w:rtl/>
                        </w:rPr>
                        <w:t>الفصل ال</w:t>
                      </w:r>
                      <w:r>
                        <w:rPr>
                          <w:rFonts w:hint="cs"/>
                          <w:b/>
                          <w:bCs/>
                          <w:sz w:val="40"/>
                          <w:szCs w:val="40"/>
                          <w:rtl/>
                        </w:rPr>
                        <w:t>سابع</w:t>
                      </w:r>
                    </w:p>
                    <w:p w14:paraId="0D4D8C07" w14:textId="570D356A" w:rsidR="00547B8D" w:rsidRPr="00772962" w:rsidRDefault="00547B8D" w:rsidP="00547B8D">
                      <w:pPr>
                        <w:jc w:val="center"/>
                        <w:rPr>
                          <w:b/>
                          <w:bCs/>
                          <w:sz w:val="40"/>
                          <w:szCs w:val="40"/>
                        </w:rPr>
                      </w:pPr>
                      <w:r>
                        <w:rPr>
                          <w:rFonts w:hint="cs"/>
                          <w:b/>
                          <w:bCs/>
                          <w:sz w:val="40"/>
                          <w:szCs w:val="40"/>
                          <w:rtl/>
                        </w:rPr>
                        <w:t>المراجع والملاحق</w:t>
                      </w:r>
                    </w:p>
                  </w:txbxContent>
                </v:textbox>
                <w10:wrap anchorx="margin"/>
              </v:oval>
            </w:pict>
          </mc:Fallback>
        </mc:AlternateContent>
      </w:r>
    </w:p>
    <w:p w14:paraId="23ECDD71" w14:textId="77777777" w:rsidR="00A44CB7" w:rsidRDefault="00A44CB7" w:rsidP="001643A5">
      <w:pPr>
        <w:spacing w:after="0" w:line="360" w:lineRule="auto"/>
        <w:jc w:val="both"/>
        <w:rPr>
          <w:rFonts w:ascii="Sakkal Majalla" w:eastAsia="Arial" w:hAnsi="Sakkal Majalla" w:cs="Sakkal Majalla"/>
          <w:b/>
          <w:bCs/>
          <w:sz w:val="36"/>
          <w:szCs w:val="36"/>
          <w:rtl/>
          <w:lang w:val="en-GB" w:eastAsia="en-GB"/>
        </w:rPr>
      </w:pPr>
    </w:p>
    <w:p w14:paraId="56605A2F" w14:textId="77777777" w:rsidR="00A44CB7" w:rsidRDefault="00A44CB7" w:rsidP="001643A5">
      <w:pPr>
        <w:spacing w:after="0" w:line="360" w:lineRule="auto"/>
        <w:jc w:val="both"/>
        <w:rPr>
          <w:rFonts w:ascii="Sakkal Majalla" w:eastAsia="Arial" w:hAnsi="Sakkal Majalla" w:cs="Sakkal Majalla"/>
          <w:b/>
          <w:bCs/>
          <w:sz w:val="36"/>
          <w:szCs w:val="36"/>
          <w:rtl/>
          <w:lang w:val="en-GB" w:eastAsia="en-GB"/>
        </w:rPr>
      </w:pPr>
    </w:p>
    <w:p w14:paraId="5FE8EEDC" w14:textId="77777777" w:rsidR="00547B8D" w:rsidRDefault="00547B8D" w:rsidP="001643A5">
      <w:pPr>
        <w:spacing w:after="0" w:line="360" w:lineRule="auto"/>
        <w:jc w:val="both"/>
        <w:rPr>
          <w:rFonts w:ascii="Sakkal Majalla" w:eastAsia="Arial" w:hAnsi="Sakkal Majalla" w:cs="Sakkal Majalla"/>
          <w:b/>
          <w:bCs/>
          <w:sz w:val="36"/>
          <w:szCs w:val="36"/>
          <w:rtl/>
          <w:lang w:val="en-GB" w:eastAsia="en-GB"/>
        </w:rPr>
      </w:pPr>
    </w:p>
    <w:p w14:paraId="230B6BDF" w14:textId="77777777" w:rsidR="00547B8D" w:rsidRDefault="00547B8D" w:rsidP="001643A5">
      <w:pPr>
        <w:spacing w:after="0" w:line="360" w:lineRule="auto"/>
        <w:jc w:val="both"/>
        <w:rPr>
          <w:rFonts w:ascii="Sakkal Majalla" w:eastAsia="Arial" w:hAnsi="Sakkal Majalla" w:cs="Sakkal Majalla"/>
          <w:b/>
          <w:bCs/>
          <w:sz w:val="36"/>
          <w:szCs w:val="36"/>
          <w:rtl/>
          <w:lang w:val="en-GB" w:eastAsia="en-GB"/>
        </w:rPr>
      </w:pPr>
    </w:p>
    <w:p w14:paraId="1C94DBB4" w14:textId="77777777" w:rsidR="00547B8D" w:rsidRDefault="00547B8D" w:rsidP="001643A5">
      <w:pPr>
        <w:spacing w:after="0" w:line="360" w:lineRule="auto"/>
        <w:jc w:val="both"/>
        <w:rPr>
          <w:rFonts w:ascii="Sakkal Majalla" w:eastAsia="Arial" w:hAnsi="Sakkal Majalla" w:cs="Sakkal Majalla"/>
          <w:b/>
          <w:bCs/>
          <w:sz w:val="36"/>
          <w:szCs w:val="36"/>
          <w:rtl/>
          <w:lang w:val="en-GB" w:eastAsia="en-GB"/>
        </w:rPr>
      </w:pPr>
    </w:p>
    <w:p w14:paraId="181BC069" w14:textId="77777777" w:rsidR="00547B8D" w:rsidRDefault="00547B8D" w:rsidP="001643A5">
      <w:pPr>
        <w:spacing w:after="0" w:line="360" w:lineRule="auto"/>
        <w:jc w:val="both"/>
        <w:rPr>
          <w:rFonts w:ascii="Sakkal Majalla" w:eastAsia="Arial" w:hAnsi="Sakkal Majalla" w:cs="Sakkal Majalla"/>
          <w:b/>
          <w:bCs/>
          <w:sz w:val="36"/>
          <w:szCs w:val="36"/>
          <w:rtl/>
          <w:lang w:val="en-GB" w:eastAsia="en-GB"/>
        </w:rPr>
      </w:pPr>
    </w:p>
    <w:p w14:paraId="4D5BBA5F" w14:textId="77777777" w:rsidR="00A47708" w:rsidRDefault="00A47708" w:rsidP="001643A5">
      <w:pPr>
        <w:spacing w:after="0" w:line="360" w:lineRule="auto"/>
        <w:jc w:val="both"/>
        <w:rPr>
          <w:rFonts w:ascii="Sakkal Majalla" w:eastAsia="Arial" w:hAnsi="Sakkal Majalla" w:cs="Sakkal Majalla"/>
          <w:b/>
          <w:bCs/>
          <w:sz w:val="36"/>
          <w:szCs w:val="36"/>
          <w:rtl/>
          <w:lang w:val="en-GB" w:eastAsia="en-GB"/>
        </w:rPr>
      </w:pPr>
    </w:p>
    <w:p w14:paraId="33CE9EE7" w14:textId="77777777" w:rsidR="00A47708" w:rsidRDefault="00A47708" w:rsidP="001643A5">
      <w:pPr>
        <w:spacing w:after="0" w:line="360" w:lineRule="auto"/>
        <w:jc w:val="both"/>
        <w:rPr>
          <w:rFonts w:ascii="Sakkal Majalla" w:eastAsia="Arial" w:hAnsi="Sakkal Majalla" w:cs="Sakkal Majalla"/>
          <w:b/>
          <w:bCs/>
          <w:sz w:val="36"/>
          <w:szCs w:val="36"/>
          <w:rtl/>
          <w:lang w:val="en-GB" w:eastAsia="en-GB"/>
        </w:rPr>
      </w:pPr>
    </w:p>
    <w:p w14:paraId="216527FA" w14:textId="77777777" w:rsidR="00A47708" w:rsidRDefault="00A47708" w:rsidP="001643A5">
      <w:pPr>
        <w:spacing w:after="0" w:line="360" w:lineRule="auto"/>
        <w:jc w:val="both"/>
        <w:rPr>
          <w:rFonts w:ascii="Sakkal Majalla" w:eastAsia="Arial" w:hAnsi="Sakkal Majalla" w:cs="Sakkal Majalla"/>
          <w:b/>
          <w:bCs/>
          <w:sz w:val="36"/>
          <w:szCs w:val="36"/>
          <w:rtl/>
          <w:lang w:val="en-GB" w:eastAsia="en-GB"/>
        </w:rPr>
      </w:pPr>
    </w:p>
    <w:p w14:paraId="71BDA87F" w14:textId="77777777" w:rsidR="00A47708" w:rsidRDefault="00A47708" w:rsidP="001643A5">
      <w:pPr>
        <w:spacing w:after="0" w:line="360" w:lineRule="auto"/>
        <w:jc w:val="both"/>
        <w:rPr>
          <w:rFonts w:ascii="Sakkal Majalla" w:eastAsia="Arial" w:hAnsi="Sakkal Majalla" w:cs="Sakkal Majalla"/>
          <w:b/>
          <w:bCs/>
          <w:sz w:val="36"/>
          <w:szCs w:val="36"/>
          <w:rtl/>
          <w:lang w:val="en-GB" w:eastAsia="en-GB"/>
        </w:rPr>
      </w:pPr>
    </w:p>
    <w:p w14:paraId="28D3E033" w14:textId="40BB6FD2" w:rsidR="00F13036" w:rsidRPr="001643A5" w:rsidRDefault="001643A5" w:rsidP="001643A5">
      <w:pPr>
        <w:spacing w:after="0" w:line="360" w:lineRule="auto"/>
        <w:jc w:val="both"/>
        <w:rPr>
          <w:rFonts w:ascii="Sakkal Majalla" w:eastAsia="Arial" w:hAnsi="Sakkal Majalla" w:cs="Sakkal Majalla"/>
          <w:b/>
          <w:bCs/>
          <w:sz w:val="36"/>
          <w:szCs w:val="36"/>
          <w:rtl/>
          <w:lang w:val="en-GB" w:eastAsia="en-GB"/>
        </w:rPr>
      </w:pPr>
      <w:r w:rsidRPr="001643A5">
        <w:rPr>
          <w:rFonts w:ascii="Sakkal Majalla" w:eastAsia="Arial" w:hAnsi="Sakkal Majalla" w:cs="Sakkal Majalla" w:hint="cs"/>
          <w:b/>
          <w:bCs/>
          <w:sz w:val="36"/>
          <w:szCs w:val="36"/>
          <w:rtl/>
          <w:lang w:val="en-GB" w:eastAsia="en-GB"/>
        </w:rPr>
        <w:lastRenderedPageBreak/>
        <w:t>خاتمة الدراسة:</w:t>
      </w:r>
    </w:p>
    <w:p w14:paraId="634CBB00" w14:textId="1F16B92A" w:rsidR="00F13036" w:rsidRPr="00F13036" w:rsidRDefault="00F13036" w:rsidP="001643A5">
      <w:pPr>
        <w:spacing w:after="0" w:line="360" w:lineRule="auto"/>
        <w:jc w:val="both"/>
        <w:rPr>
          <w:rFonts w:ascii="Sakkal Majalla" w:eastAsia="Arial" w:hAnsi="Sakkal Majalla" w:cs="Sakkal Majalla"/>
          <w:sz w:val="28"/>
          <w:szCs w:val="28"/>
          <w:rtl/>
          <w:lang w:val="en-GB" w:eastAsia="en-GB"/>
        </w:rPr>
      </w:pPr>
      <w:r w:rsidRPr="00F13036">
        <w:rPr>
          <w:rFonts w:ascii="Sakkal Majalla" w:eastAsia="Arial" w:hAnsi="Sakkal Majalla" w:cs="Sakkal Majalla"/>
          <w:sz w:val="28"/>
          <w:szCs w:val="28"/>
          <w:rtl/>
          <w:lang w:val="en-GB" w:eastAsia="en-GB"/>
        </w:rPr>
        <w:t>يتضح أن استراتيجيات بناء العلامة التجارية الشخصية لم تعد مجرد أدوات تسويقية فردية، بل أصبحت ضرورة مهنية في بيئة العمل المعاصرة، لا سيما في قطاع التسويق السعودي الذي يشهد تحولات متسارعة وتنافساً متزايداً. فقد أظهرت النتائج أن الاستثمار الواعي في تطوير الهوية الشخصية، وتعزيز الظهور الرقمي، وصياغة الرسائل المهنية المتسقة، يسهم بشكل مباشر في رفع مستوى الثقة، وتوسيع شبكة العلاقات، وتحقيق فرص وظيفية أكثر جودة واستدامة.</w:t>
      </w:r>
    </w:p>
    <w:p w14:paraId="11AECADE" w14:textId="77777777" w:rsidR="00F13036" w:rsidRPr="00F13036" w:rsidRDefault="00F13036" w:rsidP="001643A5">
      <w:pPr>
        <w:spacing w:after="0" w:line="360" w:lineRule="auto"/>
        <w:jc w:val="both"/>
        <w:rPr>
          <w:rFonts w:ascii="Sakkal Majalla" w:eastAsia="Arial" w:hAnsi="Sakkal Majalla" w:cs="Sakkal Majalla"/>
          <w:sz w:val="28"/>
          <w:szCs w:val="28"/>
          <w:rtl/>
          <w:lang w:val="en-GB" w:eastAsia="en-GB"/>
        </w:rPr>
      </w:pPr>
    </w:p>
    <w:p w14:paraId="79A94E48" w14:textId="77777777" w:rsidR="00F13036" w:rsidRPr="00F13036" w:rsidRDefault="00F13036" w:rsidP="001643A5">
      <w:pPr>
        <w:spacing w:after="0" w:line="360" w:lineRule="auto"/>
        <w:jc w:val="both"/>
        <w:rPr>
          <w:rFonts w:ascii="Sakkal Majalla" w:eastAsia="Arial" w:hAnsi="Sakkal Majalla" w:cs="Sakkal Majalla"/>
          <w:sz w:val="28"/>
          <w:szCs w:val="28"/>
          <w:rtl/>
          <w:lang w:val="en-GB" w:eastAsia="en-GB"/>
        </w:rPr>
      </w:pPr>
      <w:r w:rsidRPr="00F13036">
        <w:rPr>
          <w:rFonts w:ascii="Sakkal Majalla" w:eastAsia="Arial" w:hAnsi="Sakkal Majalla" w:cs="Sakkal Majalla"/>
          <w:sz w:val="28"/>
          <w:szCs w:val="28"/>
          <w:rtl/>
          <w:lang w:val="en-GB" w:eastAsia="en-GB"/>
        </w:rPr>
        <w:t>كما أن الثقافة المهنية في المملكة العربية السعودية باتت أكثر تقبلاً وتفاعلاً مع مفاهيم العلامة التجارية الشخصية، خاصة في ظل التوجهات الوطنية نحو التمكين المهني والتحول الرقمي. ومن هنا، يبرز دور الأفراد العاملين في قطاع التسويق في تبني هذه الاستراتيجيات ليس فقط لتحقيق النجاح الشخصي، بل أيضاً للمساهمة في رفع مستوى الاحترافية والابتكار في السوق المحلي.</w:t>
      </w:r>
    </w:p>
    <w:p w14:paraId="6F2D23BA" w14:textId="77777777" w:rsidR="00F13036" w:rsidRPr="00F13036" w:rsidRDefault="00F13036" w:rsidP="001643A5">
      <w:pPr>
        <w:spacing w:after="0" w:line="360" w:lineRule="auto"/>
        <w:jc w:val="both"/>
        <w:rPr>
          <w:rFonts w:ascii="Sakkal Majalla" w:eastAsia="Arial" w:hAnsi="Sakkal Majalla" w:cs="Sakkal Majalla"/>
          <w:sz w:val="28"/>
          <w:szCs w:val="28"/>
          <w:rtl/>
          <w:lang w:val="en-GB" w:eastAsia="en-GB"/>
        </w:rPr>
      </w:pPr>
    </w:p>
    <w:p w14:paraId="4BEEFFC8" w14:textId="7EAD71B9" w:rsidR="007F57CC" w:rsidRDefault="00F13036" w:rsidP="001643A5">
      <w:pPr>
        <w:spacing w:after="0" w:line="360" w:lineRule="auto"/>
        <w:jc w:val="both"/>
        <w:rPr>
          <w:rFonts w:ascii="Sakkal Majalla" w:eastAsia="Arial" w:hAnsi="Sakkal Majalla" w:cs="Sakkal Majalla"/>
          <w:sz w:val="28"/>
          <w:szCs w:val="28"/>
          <w:rtl/>
          <w:lang w:val="en-GB" w:eastAsia="en-GB"/>
        </w:rPr>
      </w:pPr>
      <w:r w:rsidRPr="00F13036">
        <w:rPr>
          <w:rFonts w:ascii="Sakkal Majalla" w:eastAsia="Arial" w:hAnsi="Sakkal Majalla" w:cs="Sakkal Majalla"/>
          <w:sz w:val="28"/>
          <w:szCs w:val="28"/>
          <w:rtl/>
          <w:lang w:val="en-GB" w:eastAsia="en-GB"/>
        </w:rPr>
        <w:t>وعليه، يوصي البحث بضرورة إدراج مفاهيم بناء العلامة التجارية الشخصية ضمن برامج التدريب والتطوير المهني، وتشجيع المؤسسات على دعم موظفيها في هذا المسار، لما له من أثر إيجابي على الأداء الفردي والمؤسسي على حد سواء.</w:t>
      </w:r>
    </w:p>
    <w:p w14:paraId="537498DC" w14:textId="77777777" w:rsidR="001643A5" w:rsidRDefault="001643A5" w:rsidP="001643A5">
      <w:pPr>
        <w:spacing w:after="0" w:line="360" w:lineRule="auto"/>
        <w:jc w:val="both"/>
        <w:rPr>
          <w:rFonts w:ascii="Sakkal Majalla" w:eastAsia="Arial" w:hAnsi="Sakkal Majalla" w:cs="Sakkal Majalla"/>
          <w:sz w:val="28"/>
          <w:szCs w:val="28"/>
          <w:rtl/>
          <w:lang w:val="en-GB" w:eastAsia="en-GB"/>
        </w:rPr>
      </w:pPr>
    </w:p>
    <w:p w14:paraId="4BEE601F" w14:textId="77777777" w:rsidR="001643A5" w:rsidRPr="007F57CC" w:rsidRDefault="001643A5" w:rsidP="001643A5">
      <w:pPr>
        <w:spacing w:after="0" w:line="360" w:lineRule="auto"/>
        <w:jc w:val="both"/>
        <w:rPr>
          <w:rFonts w:ascii="Sakkal Majalla" w:eastAsia="Arial" w:hAnsi="Sakkal Majalla" w:cs="Sakkal Majalla"/>
          <w:sz w:val="28"/>
          <w:szCs w:val="28"/>
          <w:rtl/>
          <w:lang w:val="en-GB" w:eastAsia="en-GB"/>
        </w:rPr>
      </w:pPr>
    </w:p>
    <w:p w14:paraId="20AEA763" w14:textId="477C17E4" w:rsidR="001643A5" w:rsidRPr="001643A5" w:rsidRDefault="001643A5" w:rsidP="001643A5">
      <w:pPr>
        <w:bidi w:val="0"/>
        <w:spacing w:line="360" w:lineRule="auto"/>
        <w:jc w:val="both"/>
        <w:rPr>
          <w:rFonts w:ascii="Sakkal Majalla" w:eastAsia="SimSun" w:hAnsi="Sakkal Majalla" w:cs="Sakkal Majalla"/>
          <w:b/>
          <w:bCs/>
          <w:color w:val="000000"/>
          <w:kern w:val="2"/>
          <w:sz w:val="36"/>
          <w:szCs w:val="36"/>
        </w:rPr>
      </w:pPr>
      <w:r w:rsidRPr="001643A5">
        <w:rPr>
          <w:rFonts w:ascii="Sakkal Majalla" w:eastAsia="SimSun" w:hAnsi="Sakkal Majalla" w:cs="Sakkal Majalla"/>
          <w:b/>
          <w:bCs/>
          <w:color w:val="000000"/>
          <w:kern w:val="2"/>
          <w:sz w:val="36"/>
          <w:szCs w:val="36"/>
          <w:lang w:val="en-GB"/>
        </w:rPr>
        <w:t>Conclusion of the study</w:t>
      </w:r>
      <w:r>
        <w:rPr>
          <w:rFonts w:ascii="Sakkal Majalla" w:eastAsia="SimSun" w:hAnsi="Sakkal Majalla" w:cs="Sakkal Majalla"/>
          <w:b/>
          <w:bCs/>
          <w:color w:val="000000"/>
          <w:kern w:val="2"/>
          <w:sz w:val="36"/>
          <w:szCs w:val="36"/>
        </w:rPr>
        <w:t>:</w:t>
      </w:r>
    </w:p>
    <w:p w14:paraId="67584F6A" w14:textId="77777777" w:rsidR="001643A5" w:rsidRPr="001643A5" w:rsidRDefault="001643A5" w:rsidP="001643A5">
      <w:pPr>
        <w:bidi w:val="0"/>
        <w:spacing w:line="360" w:lineRule="auto"/>
        <w:jc w:val="both"/>
        <w:rPr>
          <w:rFonts w:ascii="Sakkal Majalla" w:eastAsia="SimSun" w:hAnsi="Sakkal Majalla" w:cs="Sakkal Majalla"/>
          <w:color w:val="000000"/>
          <w:kern w:val="2"/>
          <w:sz w:val="28"/>
          <w:szCs w:val="28"/>
          <w:lang w:val="en-GB"/>
        </w:rPr>
      </w:pPr>
      <w:r w:rsidRPr="001643A5">
        <w:rPr>
          <w:rFonts w:ascii="Sakkal Majalla" w:eastAsia="SimSun" w:hAnsi="Sakkal Majalla" w:cs="Sakkal Majalla"/>
          <w:color w:val="000000"/>
          <w:kern w:val="2"/>
          <w:sz w:val="28"/>
          <w:szCs w:val="28"/>
          <w:lang w:val="en-GB"/>
        </w:rPr>
        <w:t>It is clear that personal branding strategies are no longer just individual marketing tools, but have become a professional necessity in the contemporary work environment, especially in the Saudi marketing sector, which is witnessing accelerated transformations and competitive competition. The results showed that conscious investment in developing personal identity, enhancing digital visibility, and formulating consistent professional messages directly contributes to raising the level of trust, expanding the network of relationships, and achieving more quality and sustainable career opportunities</w:t>
      </w:r>
    </w:p>
    <w:p w14:paraId="41EB762A" w14:textId="77777777" w:rsidR="001643A5" w:rsidRPr="001643A5" w:rsidRDefault="001643A5" w:rsidP="001643A5">
      <w:pPr>
        <w:bidi w:val="0"/>
        <w:spacing w:line="360" w:lineRule="auto"/>
        <w:jc w:val="both"/>
        <w:rPr>
          <w:rFonts w:ascii="Sakkal Majalla" w:eastAsia="SimSun" w:hAnsi="Sakkal Majalla" w:cs="Sakkal Majalla"/>
          <w:color w:val="000000"/>
          <w:kern w:val="2"/>
          <w:sz w:val="28"/>
          <w:szCs w:val="28"/>
          <w:rtl/>
          <w:lang w:val="en-GB"/>
        </w:rPr>
      </w:pPr>
    </w:p>
    <w:p w14:paraId="01210F3D" w14:textId="77777777" w:rsidR="001643A5" w:rsidRPr="001643A5" w:rsidRDefault="001643A5" w:rsidP="001643A5">
      <w:pPr>
        <w:bidi w:val="0"/>
        <w:spacing w:line="360" w:lineRule="auto"/>
        <w:jc w:val="both"/>
        <w:rPr>
          <w:rFonts w:ascii="Sakkal Majalla" w:eastAsia="SimSun" w:hAnsi="Sakkal Majalla" w:cs="Sakkal Majalla"/>
          <w:color w:val="000000"/>
          <w:kern w:val="2"/>
          <w:sz w:val="28"/>
          <w:szCs w:val="28"/>
          <w:lang w:val="en-GB"/>
        </w:rPr>
      </w:pPr>
      <w:r w:rsidRPr="001643A5">
        <w:rPr>
          <w:rFonts w:ascii="Sakkal Majalla" w:eastAsia="SimSun" w:hAnsi="Sakkal Majalla" w:cs="Sakkal Majalla"/>
          <w:color w:val="000000"/>
          <w:kern w:val="2"/>
          <w:sz w:val="28"/>
          <w:szCs w:val="28"/>
          <w:lang w:val="en-GB"/>
        </w:rPr>
        <w:lastRenderedPageBreak/>
        <w:t>That the culture in Saudi Arabia has become more receptive to the concepts of personal branding in light of the national trends towards professional empowerment and digital transformation, hence the role of individuals working in the marketing sector in adopting these strategies not only to achieve personal success, but also to contribute to raising the level of innovation and innovation in the local market</w:t>
      </w:r>
    </w:p>
    <w:p w14:paraId="6C5252CD" w14:textId="77777777" w:rsidR="001643A5" w:rsidRPr="001643A5" w:rsidRDefault="001643A5" w:rsidP="001643A5">
      <w:pPr>
        <w:bidi w:val="0"/>
        <w:spacing w:line="360" w:lineRule="auto"/>
        <w:jc w:val="both"/>
        <w:rPr>
          <w:rFonts w:ascii="Sakkal Majalla" w:eastAsia="SimSun" w:hAnsi="Sakkal Majalla" w:cs="Sakkal Majalla"/>
          <w:color w:val="000000"/>
          <w:kern w:val="2"/>
          <w:sz w:val="28"/>
          <w:szCs w:val="28"/>
          <w:rtl/>
          <w:lang w:val="en-GB"/>
        </w:rPr>
      </w:pPr>
    </w:p>
    <w:p w14:paraId="309F9EB0" w14:textId="769788B2" w:rsidR="006C0A07" w:rsidRDefault="001643A5" w:rsidP="006C0A07">
      <w:pPr>
        <w:bidi w:val="0"/>
        <w:spacing w:line="360" w:lineRule="auto"/>
        <w:jc w:val="both"/>
        <w:rPr>
          <w:rFonts w:ascii="Sakkal Majalla" w:eastAsia="SimSun" w:hAnsi="Sakkal Majalla" w:cs="Sakkal Majalla"/>
          <w:color w:val="000000"/>
          <w:kern w:val="2"/>
          <w:sz w:val="28"/>
          <w:szCs w:val="28"/>
          <w:rtl/>
          <w:lang w:val="en-GB"/>
        </w:rPr>
      </w:pPr>
      <w:r w:rsidRPr="001643A5">
        <w:rPr>
          <w:rFonts w:ascii="Sakkal Majalla" w:eastAsia="SimSun" w:hAnsi="Sakkal Majalla" w:cs="Sakkal Majalla"/>
          <w:color w:val="000000"/>
          <w:kern w:val="2"/>
          <w:sz w:val="28"/>
          <w:szCs w:val="28"/>
          <w:lang w:val="en-GB"/>
        </w:rPr>
        <w:t>Therefore, the research recommends the necessity of including the concepts of brand building in the training programs of engineers and engineers and institutions to support their employees in this path, as it has a positive impact on both individual and institutional performance</w:t>
      </w:r>
      <w:bookmarkStart w:id="69" w:name="_Toc206178215"/>
    </w:p>
    <w:p w14:paraId="4F9884F2" w14:textId="77777777" w:rsidR="006C0A07" w:rsidRDefault="006C0A07" w:rsidP="006C0A07">
      <w:pPr>
        <w:bidi w:val="0"/>
        <w:spacing w:line="360" w:lineRule="auto"/>
        <w:jc w:val="both"/>
        <w:rPr>
          <w:rFonts w:ascii="Sakkal Majalla" w:eastAsia="SimSun" w:hAnsi="Sakkal Majalla" w:cs="Sakkal Majalla"/>
          <w:color w:val="000000"/>
          <w:kern w:val="2"/>
          <w:sz w:val="28"/>
          <w:szCs w:val="28"/>
          <w:rtl/>
          <w:lang w:val="en-GB"/>
        </w:rPr>
      </w:pPr>
    </w:p>
    <w:p w14:paraId="15503A61" w14:textId="77777777" w:rsidR="006C0A07" w:rsidRDefault="006C0A07" w:rsidP="006C0A07">
      <w:pPr>
        <w:bidi w:val="0"/>
        <w:spacing w:line="360" w:lineRule="auto"/>
        <w:jc w:val="both"/>
        <w:rPr>
          <w:rFonts w:ascii="Sakkal Majalla" w:eastAsia="SimSun" w:hAnsi="Sakkal Majalla" w:cs="Sakkal Majalla"/>
          <w:color w:val="000000"/>
          <w:kern w:val="2"/>
          <w:sz w:val="28"/>
          <w:szCs w:val="28"/>
          <w:rtl/>
          <w:lang w:val="en-GB"/>
        </w:rPr>
      </w:pPr>
    </w:p>
    <w:p w14:paraId="3B7417C6" w14:textId="77777777" w:rsidR="006C0A07" w:rsidRDefault="006C0A07" w:rsidP="006C0A07">
      <w:pPr>
        <w:bidi w:val="0"/>
        <w:spacing w:line="360" w:lineRule="auto"/>
        <w:jc w:val="both"/>
        <w:rPr>
          <w:rFonts w:ascii="Sakkal Majalla" w:eastAsia="SimSun" w:hAnsi="Sakkal Majalla" w:cs="Sakkal Majalla"/>
          <w:color w:val="000000"/>
          <w:kern w:val="2"/>
          <w:sz w:val="28"/>
          <w:szCs w:val="28"/>
          <w:rtl/>
          <w:lang w:val="en-GB"/>
        </w:rPr>
      </w:pPr>
    </w:p>
    <w:p w14:paraId="5575F77F" w14:textId="77777777" w:rsidR="006C0A07" w:rsidRDefault="006C0A07" w:rsidP="006C0A07">
      <w:pPr>
        <w:bidi w:val="0"/>
        <w:spacing w:line="360" w:lineRule="auto"/>
        <w:jc w:val="both"/>
        <w:rPr>
          <w:rFonts w:ascii="Sakkal Majalla" w:eastAsia="SimSun" w:hAnsi="Sakkal Majalla" w:cs="Sakkal Majalla"/>
          <w:color w:val="000000"/>
          <w:kern w:val="2"/>
          <w:sz w:val="28"/>
          <w:szCs w:val="28"/>
          <w:rtl/>
          <w:lang w:val="en-GB"/>
        </w:rPr>
      </w:pPr>
    </w:p>
    <w:p w14:paraId="2C51E70B" w14:textId="77777777" w:rsidR="006C0A07" w:rsidRDefault="006C0A07" w:rsidP="006C0A07">
      <w:pPr>
        <w:bidi w:val="0"/>
        <w:spacing w:line="360" w:lineRule="auto"/>
        <w:jc w:val="both"/>
        <w:rPr>
          <w:rFonts w:ascii="Sakkal Majalla" w:eastAsia="SimSun" w:hAnsi="Sakkal Majalla" w:cs="Sakkal Majalla"/>
          <w:color w:val="000000"/>
          <w:kern w:val="2"/>
          <w:sz w:val="28"/>
          <w:szCs w:val="28"/>
          <w:rtl/>
          <w:lang w:val="en-GB"/>
        </w:rPr>
      </w:pPr>
    </w:p>
    <w:p w14:paraId="32163192" w14:textId="77777777" w:rsidR="006C0A07" w:rsidRDefault="006C0A07" w:rsidP="006C0A07">
      <w:pPr>
        <w:bidi w:val="0"/>
        <w:spacing w:line="360" w:lineRule="auto"/>
        <w:jc w:val="both"/>
        <w:rPr>
          <w:rFonts w:ascii="Sakkal Majalla" w:eastAsia="SimSun" w:hAnsi="Sakkal Majalla" w:cs="Sakkal Majalla"/>
          <w:color w:val="000000"/>
          <w:kern w:val="2"/>
          <w:sz w:val="28"/>
          <w:szCs w:val="28"/>
          <w:rtl/>
          <w:lang w:val="en-GB"/>
        </w:rPr>
      </w:pPr>
    </w:p>
    <w:p w14:paraId="63800EB8" w14:textId="77777777" w:rsidR="006C0A07" w:rsidRDefault="006C0A07" w:rsidP="006C0A07">
      <w:pPr>
        <w:bidi w:val="0"/>
        <w:spacing w:line="360" w:lineRule="auto"/>
        <w:jc w:val="both"/>
        <w:rPr>
          <w:rFonts w:ascii="Sakkal Majalla" w:eastAsia="SimSun" w:hAnsi="Sakkal Majalla" w:cs="Sakkal Majalla"/>
          <w:color w:val="000000"/>
          <w:kern w:val="2"/>
          <w:sz w:val="28"/>
          <w:szCs w:val="28"/>
          <w:rtl/>
          <w:lang w:val="en-GB"/>
        </w:rPr>
      </w:pPr>
    </w:p>
    <w:p w14:paraId="164073EB" w14:textId="77777777" w:rsidR="006C0A07" w:rsidRDefault="006C0A07" w:rsidP="006C0A07">
      <w:pPr>
        <w:bidi w:val="0"/>
        <w:spacing w:line="360" w:lineRule="auto"/>
        <w:jc w:val="both"/>
        <w:rPr>
          <w:rFonts w:ascii="Sakkal Majalla" w:eastAsia="SimSun" w:hAnsi="Sakkal Majalla" w:cs="Sakkal Majalla"/>
          <w:color w:val="000000"/>
          <w:kern w:val="2"/>
          <w:sz w:val="28"/>
          <w:szCs w:val="28"/>
          <w:rtl/>
          <w:lang w:val="en-GB"/>
        </w:rPr>
      </w:pPr>
    </w:p>
    <w:p w14:paraId="763C7C30" w14:textId="77777777" w:rsidR="006C0A07" w:rsidRDefault="006C0A07" w:rsidP="006C0A07">
      <w:pPr>
        <w:bidi w:val="0"/>
        <w:spacing w:line="360" w:lineRule="auto"/>
        <w:jc w:val="both"/>
        <w:rPr>
          <w:rFonts w:ascii="Sakkal Majalla" w:eastAsia="SimSun" w:hAnsi="Sakkal Majalla" w:cs="Sakkal Majalla"/>
          <w:color w:val="000000"/>
          <w:kern w:val="2"/>
          <w:sz w:val="28"/>
          <w:szCs w:val="28"/>
          <w:rtl/>
          <w:lang w:val="en-GB"/>
        </w:rPr>
      </w:pPr>
    </w:p>
    <w:p w14:paraId="6DF37A8D" w14:textId="77777777" w:rsidR="006C0A07" w:rsidRPr="006C0A07" w:rsidRDefault="006C0A07" w:rsidP="006C0A07">
      <w:pPr>
        <w:bidi w:val="0"/>
        <w:spacing w:line="360" w:lineRule="auto"/>
        <w:jc w:val="both"/>
        <w:rPr>
          <w:rFonts w:ascii="Sakkal Majalla" w:eastAsia="SimSun" w:hAnsi="Sakkal Majalla" w:cs="Sakkal Majalla"/>
          <w:color w:val="000000"/>
          <w:kern w:val="2"/>
          <w:sz w:val="28"/>
          <w:szCs w:val="28"/>
          <w:rtl/>
          <w:lang w:val="en-GB"/>
        </w:rPr>
      </w:pPr>
    </w:p>
    <w:p w14:paraId="5FB4E099" w14:textId="5B9DA925" w:rsidR="00F60F27" w:rsidRPr="007F57CC" w:rsidRDefault="007F57CC" w:rsidP="00F60F27">
      <w:pPr>
        <w:keepNext/>
        <w:keepLines/>
        <w:spacing w:before="360" w:after="80" w:line="360" w:lineRule="auto"/>
        <w:outlineLvl w:val="0"/>
        <w:rPr>
          <w:rFonts w:ascii="Sakkal Majalla" w:eastAsia="SimSun" w:hAnsi="Sakkal Majalla" w:cs="Sakkal Majalla" w:hint="cs"/>
          <w:b/>
          <w:bCs/>
          <w:color w:val="000000"/>
          <w:kern w:val="2"/>
          <w:sz w:val="36"/>
          <w:szCs w:val="36"/>
          <w:rtl/>
        </w:rPr>
      </w:pPr>
      <w:r w:rsidRPr="007F57CC">
        <w:rPr>
          <w:rFonts w:ascii="Sakkal Majalla" w:eastAsia="SimSun" w:hAnsi="Sakkal Majalla" w:cs="Sakkal Majalla"/>
          <w:b/>
          <w:bCs/>
          <w:color w:val="000000"/>
          <w:kern w:val="2"/>
          <w:sz w:val="36"/>
          <w:szCs w:val="36"/>
          <w:rtl/>
        </w:rPr>
        <w:lastRenderedPageBreak/>
        <w:t>المراجع</w:t>
      </w:r>
      <w:r w:rsidRPr="007F57CC">
        <w:rPr>
          <w:rFonts w:ascii="Sakkal Majalla" w:eastAsia="SimSun" w:hAnsi="Sakkal Majalla" w:cs="Sakkal Majalla" w:hint="cs"/>
          <w:b/>
          <w:bCs/>
          <w:color w:val="000000"/>
          <w:kern w:val="2"/>
          <w:sz w:val="36"/>
          <w:szCs w:val="36"/>
          <w:rtl/>
        </w:rPr>
        <w:t>:</w:t>
      </w:r>
      <w:bookmarkEnd w:id="69"/>
    </w:p>
    <w:p w14:paraId="613C1C05" w14:textId="343D95D3" w:rsidR="007F57CC" w:rsidRPr="007F57CC" w:rsidRDefault="007F57CC" w:rsidP="00F60F27">
      <w:pPr>
        <w:numPr>
          <w:ilvl w:val="0"/>
          <w:numId w:val="10"/>
        </w:numPr>
        <w:spacing w:after="0" w:line="360" w:lineRule="auto"/>
        <w:jc w:val="both"/>
        <w:rPr>
          <w:rFonts w:ascii="Sakkal Majalla" w:eastAsia="Arial" w:hAnsi="Sakkal Majalla" w:cs="Sakkal Majalla"/>
          <w:color w:val="000000"/>
          <w:sz w:val="28"/>
          <w:szCs w:val="28"/>
        </w:rPr>
      </w:pPr>
      <w:r w:rsidRPr="007F57CC">
        <w:rPr>
          <w:rFonts w:ascii="Sakkal Majalla" w:eastAsia="Arial" w:hAnsi="Sakkal Majalla" w:cs="Sakkal Majalla"/>
          <w:color w:val="000000"/>
          <w:sz w:val="28"/>
          <w:szCs w:val="28"/>
          <w:rtl/>
        </w:rPr>
        <w:t xml:space="preserve">برادي، ع.، </w:t>
      </w:r>
      <w:r w:rsidR="00F60F27" w:rsidRPr="007F57CC">
        <w:rPr>
          <w:rFonts w:ascii="Sakkal Majalla" w:eastAsia="Arial" w:hAnsi="Sakkal Majalla" w:cs="Sakkal Majalla" w:hint="cs"/>
          <w:color w:val="000000"/>
          <w:sz w:val="28"/>
          <w:szCs w:val="28"/>
          <w:rtl/>
        </w:rPr>
        <w:t>وأولاد</w:t>
      </w:r>
      <w:r w:rsidRPr="007F57CC">
        <w:rPr>
          <w:rFonts w:ascii="Sakkal Majalla" w:eastAsia="Arial" w:hAnsi="Sakkal Majalla" w:cs="Sakkal Majalla"/>
          <w:color w:val="000000"/>
          <w:sz w:val="28"/>
          <w:szCs w:val="28"/>
          <w:rtl/>
        </w:rPr>
        <w:t xml:space="preserve"> حمودة، ع. ل. (2021). أهمية التسويق الشخصي في تشكيل الصورة الذهنية للعلامة التجارية الشخصية (دراسة عينة من المحامين </w:t>
      </w:r>
      <w:proofErr w:type="spellStart"/>
      <w:r w:rsidRPr="007F57CC">
        <w:rPr>
          <w:rFonts w:ascii="Sakkal Majalla" w:eastAsia="Arial" w:hAnsi="Sakkal Majalla" w:cs="Sakkal Majalla"/>
          <w:color w:val="000000"/>
          <w:sz w:val="28"/>
          <w:szCs w:val="28"/>
          <w:rtl/>
        </w:rPr>
        <w:t>بورقلة</w:t>
      </w:r>
      <w:proofErr w:type="spellEnd"/>
      <w:r w:rsidRPr="007F57CC">
        <w:rPr>
          <w:rFonts w:ascii="Sakkal Majalla" w:eastAsia="Arial" w:hAnsi="Sakkal Majalla" w:cs="Sakkal Majalla"/>
          <w:color w:val="000000"/>
          <w:sz w:val="28"/>
          <w:szCs w:val="28"/>
          <w:rtl/>
        </w:rPr>
        <w:t>). مجلة الدراسات الاقتصادية الكمية، 7(1)، 1–22.</w:t>
      </w:r>
    </w:p>
    <w:p w14:paraId="5A0BCEDF" w14:textId="71AFEEFB" w:rsidR="007F57CC" w:rsidRPr="007F57CC" w:rsidRDefault="007F57CC" w:rsidP="00F60F27">
      <w:pPr>
        <w:numPr>
          <w:ilvl w:val="0"/>
          <w:numId w:val="10"/>
        </w:numPr>
        <w:spacing w:after="0" w:line="360" w:lineRule="auto"/>
        <w:jc w:val="both"/>
        <w:rPr>
          <w:rFonts w:ascii="Sakkal Majalla" w:eastAsia="Arial" w:hAnsi="Sakkal Majalla" w:cs="Sakkal Majalla"/>
          <w:color w:val="000000"/>
          <w:sz w:val="28"/>
          <w:szCs w:val="28"/>
        </w:rPr>
      </w:pPr>
      <w:r w:rsidRPr="007F57CC">
        <w:rPr>
          <w:rFonts w:ascii="Sakkal Majalla" w:eastAsia="Arial" w:hAnsi="Sakkal Majalla" w:cs="Sakkal Majalla"/>
          <w:color w:val="000000"/>
          <w:sz w:val="28"/>
          <w:szCs w:val="28"/>
          <w:rtl/>
        </w:rPr>
        <w:t xml:space="preserve">دور العلاقات العامة الرقمية في الترويج للسياحة الداخلية: دراسة حالة شركة الخطوط الجوية السعودية لعام 2024م..مجلةالعلومالإنسانيةوالاجتماعية،8(12)،38–48. </w:t>
      </w:r>
      <w:r w:rsidRPr="007F57CC">
        <w:rPr>
          <w:rFonts w:ascii="Sakkal Majalla" w:eastAsia="Arial" w:hAnsi="Sakkal Majalla" w:cs="Sakkal Majalla"/>
          <w:color w:val="000000"/>
          <w:sz w:val="28"/>
          <w:szCs w:val="28"/>
        </w:rPr>
        <w:t>https://doi.org/10.26389/AJSRP.M</w:t>
      </w:r>
      <w:r w:rsidRPr="007F57CC">
        <w:rPr>
          <w:rFonts w:ascii="Sakkal Majalla" w:eastAsia="Arial" w:hAnsi="Sakkal Majalla" w:cs="Sakkal Majalla"/>
          <w:color w:val="000000"/>
          <w:sz w:val="28"/>
          <w:szCs w:val="28"/>
          <w:rtl/>
        </w:rPr>
        <w:t>161024</w:t>
      </w:r>
    </w:p>
    <w:p w14:paraId="120C1FCD" w14:textId="77777777" w:rsidR="007F57CC" w:rsidRPr="007F57CC" w:rsidRDefault="007F57CC" w:rsidP="00F60F27">
      <w:pPr>
        <w:numPr>
          <w:ilvl w:val="0"/>
          <w:numId w:val="10"/>
        </w:numPr>
        <w:spacing w:after="0" w:line="360" w:lineRule="auto"/>
        <w:jc w:val="both"/>
        <w:rPr>
          <w:rFonts w:ascii="Sakkal Majalla" w:eastAsia="Arial" w:hAnsi="Sakkal Majalla" w:cs="Sakkal Majalla"/>
          <w:color w:val="000000"/>
          <w:sz w:val="28"/>
          <w:szCs w:val="28"/>
        </w:rPr>
      </w:pPr>
      <w:r w:rsidRPr="007F57CC">
        <w:rPr>
          <w:rFonts w:ascii="Sakkal Majalla" w:eastAsia="Arial" w:hAnsi="Sakkal Majalla" w:cs="Sakkal Majalla"/>
          <w:color w:val="000000"/>
          <w:sz w:val="28"/>
          <w:szCs w:val="28"/>
          <w:rtl/>
        </w:rPr>
        <w:t xml:space="preserve">زحالي، ر. (2022). أثر إدماج مواقع التواصل الاجتماعي في بناء العلامة التجارية. تم الاسترداد من </w:t>
      </w:r>
      <w:r w:rsidRPr="007F57CC">
        <w:rPr>
          <w:rFonts w:ascii="Sakkal Majalla" w:eastAsia="Arial" w:hAnsi="Sakkal Majalla" w:cs="Sakkal Majalla"/>
          <w:color w:val="000000"/>
          <w:sz w:val="28"/>
          <w:szCs w:val="28"/>
        </w:rPr>
        <w:t>https://dspace.univ-alger3.dz/jspui/handle</w:t>
      </w:r>
      <w:r w:rsidRPr="007F57CC">
        <w:rPr>
          <w:rFonts w:ascii="Sakkal Majalla" w:eastAsia="Arial" w:hAnsi="Sakkal Majalla" w:cs="Sakkal Majalla"/>
          <w:color w:val="000000"/>
          <w:sz w:val="28"/>
          <w:szCs w:val="28"/>
          <w:rtl/>
        </w:rPr>
        <w:t>/123456789/8314</w:t>
      </w:r>
    </w:p>
    <w:p w14:paraId="762CA654" w14:textId="77777777" w:rsidR="007F57CC" w:rsidRPr="007F57CC" w:rsidRDefault="007F57CC" w:rsidP="00F60F27">
      <w:pPr>
        <w:numPr>
          <w:ilvl w:val="0"/>
          <w:numId w:val="10"/>
        </w:numPr>
        <w:spacing w:after="0" w:line="360" w:lineRule="auto"/>
        <w:jc w:val="both"/>
        <w:rPr>
          <w:rFonts w:ascii="Sakkal Majalla" w:eastAsia="Arial" w:hAnsi="Sakkal Majalla" w:cs="Sakkal Majalla"/>
          <w:color w:val="000000"/>
          <w:sz w:val="28"/>
          <w:szCs w:val="28"/>
        </w:rPr>
      </w:pPr>
      <w:r w:rsidRPr="007F57CC">
        <w:rPr>
          <w:rFonts w:ascii="Sakkal Majalla" w:eastAsia="Arial" w:hAnsi="Sakkal Majalla" w:cs="Sakkal Majalla"/>
          <w:color w:val="000000"/>
          <w:sz w:val="28"/>
          <w:szCs w:val="28"/>
          <w:rtl/>
        </w:rPr>
        <w:t xml:space="preserve">المطيري، ع. ح. (2024). دور العلاقات العامة الرقمية في الترويج للسياحة الداخلية: دراسة حالة شركة الخطوط الجوية السعودية لعام 2024م. مجلة العلوم الإنسانية والاجتماعية، 8(12). تم الاسترداد من </w:t>
      </w:r>
      <w:r w:rsidRPr="007F57CC">
        <w:rPr>
          <w:rFonts w:ascii="Sakkal Majalla" w:eastAsia="Arial" w:hAnsi="Sakkal Majalla" w:cs="Sakkal Majalla"/>
          <w:color w:val="000000"/>
          <w:sz w:val="28"/>
          <w:szCs w:val="28"/>
        </w:rPr>
        <w:t>https://journals.ajsrp.com/index.php/jhss/article/view</w:t>
      </w:r>
      <w:r w:rsidRPr="007F57CC">
        <w:rPr>
          <w:rFonts w:ascii="Sakkal Majalla" w:eastAsia="Arial" w:hAnsi="Sakkal Majalla" w:cs="Sakkal Majalla"/>
          <w:color w:val="000000"/>
          <w:sz w:val="28"/>
          <w:szCs w:val="28"/>
          <w:rtl/>
        </w:rPr>
        <w:t>/8334</w:t>
      </w:r>
    </w:p>
    <w:p w14:paraId="29F5E0D3" w14:textId="77777777" w:rsidR="007F57CC" w:rsidRPr="007F57CC" w:rsidRDefault="007F57CC" w:rsidP="00F60F27">
      <w:pPr>
        <w:numPr>
          <w:ilvl w:val="0"/>
          <w:numId w:val="10"/>
        </w:numPr>
        <w:spacing w:after="0" w:line="360" w:lineRule="auto"/>
        <w:jc w:val="both"/>
        <w:rPr>
          <w:rFonts w:ascii="Sakkal Majalla" w:eastAsia="Arial" w:hAnsi="Sakkal Majalla" w:cs="Sakkal Majalla"/>
          <w:color w:val="000000"/>
          <w:sz w:val="24"/>
          <w:szCs w:val="24"/>
        </w:rPr>
      </w:pPr>
      <w:proofErr w:type="spellStart"/>
      <w:r w:rsidRPr="007F57CC">
        <w:rPr>
          <w:rFonts w:ascii="Sakkal Majalla" w:eastAsia="Arial" w:hAnsi="Sakkal Majalla" w:cs="Sakkal Majalla"/>
          <w:color w:val="000000"/>
          <w:sz w:val="28"/>
          <w:szCs w:val="28"/>
          <w:rtl/>
        </w:rPr>
        <w:t>المكباتي</w:t>
      </w:r>
      <w:proofErr w:type="spellEnd"/>
      <w:r w:rsidRPr="007F57CC">
        <w:rPr>
          <w:rFonts w:ascii="Sakkal Majalla" w:eastAsia="Arial" w:hAnsi="Sakkal Majalla" w:cs="Sakkal Majalla"/>
          <w:color w:val="000000"/>
          <w:sz w:val="28"/>
          <w:szCs w:val="28"/>
          <w:rtl/>
        </w:rPr>
        <w:t>، م. م. أ. (2019). توسيط احتواء العميل في العلاقة بين شخصية العلامة والقيمة المدركة للعميل بالتطبيق على مستخدمي الهواتف المحمولة في المنطقة الشرقية بالمملكة العربية السعودية. مجلة البحوث التجارية، 41(2)، 200–255.</w:t>
      </w:r>
    </w:p>
    <w:p w14:paraId="58BEBF50" w14:textId="77777777" w:rsidR="007F57CC" w:rsidRPr="007F57CC" w:rsidRDefault="007F57CC" w:rsidP="00F60F27">
      <w:pPr>
        <w:bidi w:val="0"/>
        <w:spacing w:after="0" w:line="360" w:lineRule="auto"/>
        <w:rPr>
          <w:rFonts w:ascii="Sakkal Majalla" w:eastAsia="Arial" w:hAnsi="Sakkal Majalla" w:cs="Sakkal Majalla"/>
          <w:b/>
          <w:bCs/>
          <w:color w:val="000000"/>
          <w:sz w:val="28"/>
          <w:szCs w:val="28"/>
        </w:rPr>
      </w:pPr>
    </w:p>
    <w:p w14:paraId="28BE56E7" w14:textId="77777777" w:rsidR="007F57CC" w:rsidRPr="007F57CC" w:rsidRDefault="007F57CC" w:rsidP="00F60F27">
      <w:pPr>
        <w:bidi w:val="0"/>
        <w:spacing w:after="0" w:line="360" w:lineRule="auto"/>
        <w:rPr>
          <w:rFonts w:ascii="Sakkal Majalla" w:eastAsia="Arial" w:hAnsi="Sakkal Majalla" w:cs="Sakkal Majalla"/>
          <w:b/>
          <w:bCs/>
          <w:color w:val="000000"/>
          <w:sz w:val="28"/>
          <w:szCs w:val="28"/>
        </w:rPr>
      </w:pPr>
    </w:p>
    <w:p w14:paraId="0366665A" w14:textId="77777777" w:rsidR="00352C2D" w:rsidRDefault="00352C2D" w:rsidP="00F60F27">
      <w:pPr>
        <w:bidi w:val="0"/>
        <w:spacing w:after="0" w:line="360" w:lineRule="auto"/>
        <w:rPr>
          <w:rFonts w:ascii="Sakkal Majalla" w:eastAsia="Arial" w:hAnsi="Sakkal Majalla" w:cs="Sakkal Majalla"/>
          <w:b/>
          <w:bCs/>
          <w:color w:val="000000"/>
          <w:sz w:val="28"/>
          <w:szCs w:val="28"/>
        </w:rPr>
      </w:pPr>
    </w:p>
    <w:p w14:paraId="3542B178" w14:textId="77777777" w:rsidR="00352C2D" w:rsidRDefault="00352C2D" w:rsidP="00F60F27">
      <w:pPr>
        <w:bidi w:val="0"/>
        <w:spacing w:after="0" w:line="360" w:lineRule="auto"/>
        <w:rPr>
          <w:rFonts w:ascii="Sakkal Majalla" w:eastAsia="Arial" w:hAnsi="Sakkal Majalla" w:cs="Sakkal Majalla"/>
          <w:b/>
          <w:bCs/>
          <w:color w:val="000000"/>
          <w:sz w:val="28"/>
          <w:szCs w:val="28"/>
        </w:rPr>
      </w:pPr>
    </w:p>
    <w:p w14:paraId="2BE910C9" w14:textId="77777777" w:rsidR="00F60F27" w:rsidRDefault="00F60F27" w:rsidP="00F60F27">
      <w:pPr>
        <w:bidi w:val="0"/>
        <w:spacing w:after="0" w:line="360" w:lineRule="auto"/>
        <w:rPr>
          <w:rFonts w:ascii="Sakkal Majalla" w:eastAsia="Arial" w:hAnsi="Sakkal Majalla" w:cs="Sakkal Majalla"/>
          <w:b/>
          <w:bCs/>
          <w:color w:val="000000"/>
          <w:sz w:val="28"/>
          <w:szCs w:val="28"/>
        </w:rPr>
      </w:pPr>
    </w:p>
    <w:p w14:paraId="5128E27A" w14:textId="77777777" w:rsidR="00F60F27" w:rsidRDefault="00F60F27" w:rsidP="00F60F27">
      <w:pPr>
        <w:bidi w:val="0"/>
        <w:spacing w:after="0" w:line="360" w:lineRule="auto"/>
        <w:rPr>
          <w:rFonts w:ascii="Sakkal Majalla" w:eastAsia="Arial" w:hAnsi="Sakkal Majalla" w:cs="Sakkal Majalla"/>
          <w:b/>
          <w:bCs/>
          <w:color w:val="000000"/>
          <w:sz w:val="28"/>
          <w:szCs w:val="28"/>
        </w:rPr>
      </w:pPr>
    </w:p>
    <w:p w14:paraId="1DCB9B41" w14:textId="77777777" w:rsidR="00F60F27" w:rsidRDefault="00F60F27" w:rsidP="00F60F27">
      <w:pPr>
        <w:bidi w:val="0"/>
        <w:spacing w:after="0" w:line="360" w:lineRule="auto"/>
        <w:rPr>
          <w:rFonts w:ascii="Sakkal Majalla" w:eastAsia="Arial" w:hAnsi="Sakkal Majalla" w:cs="Sakkal Majalla"/>
          <w:b/>
          <w:bCs/>
          <w:color w:val="000000"/>
          <w:sz w:val="28"/>
          <w:szCs w:val="28"/>
        </w:rPr>
      </w:pPr>
    </w:p>
    <w:p w14:paraId="78C652EF" w14:textId="77777777" w:rsidR="001643A5" w:rsidRDefault="001643A5" w:rsidP="00032945">
      <w:pPr>
        <w:bidi w:val="0"/>
        <w:spacing w:after="0" w:line="360" w:lineRule="auto"/>
        <w:rPr>
          <w:rFonts w:ascii="Sakkal Majalla" w:eastAsia="Arial" w:hAnsi="Sakkal Majalla" w:cs="Sakkal Majalla"/>
          <w:b/>
          <w:bCs/>
          <w:color w:val="000000"/>
          <w:sz w:val="28"/>
          <w:szCs w:val="28"/>
        </w:rPr>
      </w:pPr>
    </w:p>
    <w:p w14:paraId="221ED45A" w14:textId="77777777" w:rsidR="006C0A07" w:rsidRDefault="006C0A07" w:rsidP="001643A5">
      <w:pPr>
        <w:bidi w:val="0"/>
        <w:spacing w:after="0" w:line="360" w:lineRule="auto"/>
        <w:rPr>
          <w:rFonts w:ascii="Sakkal Majalla" w:eastAsia="Arial" w:hAnsi="Sakkal Majalla" w:cs="Sakkal Majalla"/>
          <w:b/>
          <w:bCs/>
          <w:color w:val="000000"/>
          <w:sz w:val="36"/>
          <w:szCs w:val="36"/>
        </w:rPr>
      </w:pPr>
    </w:p>
    <w:p w14:paraId="0FA5EB34" w14:textId="77777777" w:rsidR="006C0A07" w:rsidRDefault="006C0A07" w:rsidP="006C0A07">
      <w:pPr>
        <w:bidi w:val="0"/>
        <w:spacing w:after="0" w:line="360" w:lineRule="auto"/>
        <w:rPr>
          <w:rFonts w:ascii="Sakkal Majalla" w:eastAsia="Arial" w:hAnsi="Sakkal Majalla" w:cs="Sakkal Majalla"/>
          <w:b/>
          <w:bCs/>
          <w:color w:val="000000"/>
          <w:sz w:val="36"/>
          <w:szCs w:val="36"/>
        </w:rPr>
      </w:pPr>
    </w:p>
    <w:p w14:paraId="2918928B" w14:textId="13C53599" w:rsidR="007F57CC" w:rsidRPr="00F60F27" w:rsidRDefault="007F57CC" w:rsidP="006C0A07">
      <w:pPr>
        <w:bidi w:val="0"/>
        <w:spacing w:after="0" w:line="360" w:lineRule="auto"/>
        <w:rPr>
          <w:rFonts w:ascii="Sakkal Majalla" w:eastAsia="Arial" w:hAnsi="Sakkal Majalla" w:cs="Sakkal Majalla"/>
          <w:b/>
          <w:bCs/>
          <w:color w:val="000000"/>
          <w:sz w:val="36"/>
          <w:szCs w:val="36"/>
        </w:rPr>
      </w:pPr>
      <w:r w:rsidRPr="007F57CC">
        <w:rPr>
          <w:rFonts w:ascii="Sakkal Majalla" w:eastAsia="Arial" w:hAnsi="Sakkal Majalla" w:cs="Sakkal Majalla"/>
          <w:b/>
          <w:bCs/>
          <w:color w:val="000000"/>
          <w:sz w:val="36"/>
          <w:szCs w:val="36"/>
        </w:rPr>
        <w:lastRenderedPageBreak/>
        <w:t>References:</w:t>
      </w:r>
    </w:p>
    <w:p w14:paraId="2EBAA1EF" w14:textId="77777777" w:rsidR="007F57CC" w:rsidRPr="007F57CC" w:rsidRDefault="007F57CC" w:rsidP="00F60F27">
      <w:pPr>
        <w:bidi w:val="0"/>
        <w:spacing w:after="0" w:line="360" w:lineRule="auto"/>
        <w:rPr>
          <w:rFonts w:ascii="Sakkal Majalla" w:eastAsia="Arial" w:hAnsi="Sakkal Majalla" w:cs="Sakkal Majalla"/>
          <w:sz w:val="28"/>
          <w:szCs w:val="28"/>
        </w:rPr>
      </w:pPr>
    </w:p>
    <w:p w14:paraId="48E31395" w14:textId="77777777" w:rsidR="007F57CC" w:rsidRPr="007F57CC" w:rsidRDefault="007F57CC" w:rsidP="00F60F27">
      <w:pPr>
        <w:numPr>
          <w:ilvl w:val="0"/>
          <w:numId w:val="10"/>
        </w:numPr>
        <w:bidi w:val="0"/>
        <w:spacing w:after="0" w:line="360" w:lineRule="auto"/>
        <w:rPr>
          <w:rFonts w:ascii="Sakkal Majalla" w:eastAsia="Arial" w:hAnsi="Sakkal Majalla" w:cs="Sakkal Majalla"/>
          <w:sz w:val="28"/>
          <w:szCs w:val="28"/>
        </w:rPr>
      </w:pPr>
      <w:r w:rsidRPr="007F57CC">
        <w:rPr>
          <w:rFonts w:ascii="Sakkal Majalla" w:eastAsia="Arial" w:hAnsi="Sakkal Majalla" w:cs="Sakkal Majalla"/>
          <w:sz w:val="28"/>
          <w:szCs w:val="28"/>
        </w:rPr>
        <w:t>Aaker, D. A. (1991). Managing brand equity: Capitalizing on the value of a brand name. Free Press.</w:t>
      </w:r>
    </w:p>
    <w:p w14:paraId="4A731917" w14:textId="77777777" w:rsidR="007F57CC" w:rsidRPr="007F57CC" w:rsidRDefault="007F57CC" w:rsidP="00F60F27">
      <w:pPr>
        <w:numPr>
          <w:ilvl w:val="0"/>
          <w:numId w:val="10"/>
        </w:numPr>
        <w:bidi w:val="0"/>
        <w:spacing w:after="0" w:line="360" w:lineRule="auto"/>
        <w:rPr>
          <w:rFonts w:ascii="Sakkal Majalla" w:eastAsia="Arial" w:hAnsi="Sakkal Majalla" w:cs="Sakkal Majalla"/>
          <w:color w:val="000000"/>
          <w:sz w:val="28"/>
          <w:szCs w:val="28"/>
        </w:rPr>
      </w:pPr>
      <w:proofErr w:type="spellStart"/>
      <w:r w:rsidRPr="007F57CC">
        <w:rPr>
          <w:rFonts w:ascii="Sakkal Majalla" w:eastAsia="Arial" w:hAnsi="Sakkal Majalla" w:cs="Sakkal Majalla"/>
          <w:color w:val="000000"/>
          <w:sz w:val="28"/>
          <w:szCs w:val="28"/>
        </w:rPr>
        <w:t>Algharib</w:t>
      </w:r>
      <w:proofErr w:type="spellEnd"/>
      <w:r w:rsidRPr="007F57CC">
        <w:rPr>
          <w:rFonts w:ascii="Sakkal Majalla" w:eastAsia="Arial" w:hAnsi="Sakkal Majalla" w:cs="Sakkal Majalla"/>
          <w:color w:val="000000"/>
          <w:sz w:val="28"/>
          <w:szCs w:val="28"/>
        </w:rPr>
        <w:t>, M. (2022). The impact of brand personality in customer–brand relationship quality: A field study. Journal of Brand Personality Studies, X(X), XX–XX. Retrieved from https://www.researchgate.net/publication/372245338_athr_shkhsyt_allamt_altjaryt_ly_jwdt_laqt_almyl_ballamt_drast_mydanyt_The_Impact_of_Brand_Personality_in_Customer-Brand_Relationship_Quality_A_Field_Study</w:t>
      </w:r>
    </w:p>
    <w:p w14:paraId="3C9658A7" w14:textId="77777777" w:rsidR="007F57CC" w:rsidRPr="007F57CC" w:rsidRDefault="007F57CC" w:rsidP="00F60F27">
      <w:pPr>
        <w:numPr>
          <w:ilvl w:val="0"/>
          <w:numId w:val="10"/>
        </w:numPr>
        <w:bidi w:val="0"/>
        <w:spacing w:after="0" w:line="360" w:lineRule="auto"/>
        <w:rPr>
          <w:rFonts w:ascii="Sakkal Majalla" w:eastAsia="Arial" w:hAnsi="Sakkal Majalla" w:cs="Sakkal Majalla"/>
          <w:color w:val="000000"/>
          <w:sz w:val="28"/>
          <w:szCs w:val="28"/>
        </w:rPr>
      </w:pPr>
      <w:r w:rsidRPr="007F57CC">
        <w:rPr>
          <w:rFonts w:ascii="Sakkal Majalla" w:eastAsia="Arial" w:hAnsi="Sakkal Majalla" w:cs="Sakkal Majalla"/>
          <w:color w:val="000000"/>
          <w:sz w:val="28"/>
          <w:szCs w:val="28"/>
        </w:rPr>
        <w:t>Al-Hilal, N. S. H. (2024). The relationship between the sustainability of brand marketing communications and the well</w:t>
      </w:r>
      <w:r w:rsidRPr="007F57CC">
        <w:rPr>
          <w:rFonts w:ascii="Times New Roman" w:eastAsia="Arial" w:hAnsi="Times New Roman" w:cs="Times New Roman"/>
          <w:color w:val="000000"/>
          <w:sz w:val="28"/>
          <w:szCs w:val="28"/>
        </w:rPr>
        <w:t>‑</w:t>
      </w:r>
      <w:r w:rsidRPr="007F57CC">
        <w:rPr>
          <w:rFonts w:ascii="Sakkal Majalla" w:eastAsia="Arial" w:hAnsi="Sakkal Majalla" w:cs="Sakkal Majalla"/>
          <w:color w:val="000000"/>
          <w:sz w:val="28"/>
          <w:szCs w:val="28"/>
        </w:rPr>
        <w:t>being of the Saudi consumer. Sustainability, 16(21), 9233. https://doi.org/10.3390/su16219233</w:t>
      </w:r>
    </w:p>
    <w:p w14:paraId="6ED3DB94" w14:textId="77777777" w:rsidR="007F57CC" w:rsidRPr="007F57CC" w:rsidRDefault="007F57CC" w:rsidP="00F60F27">
      <w:pPr>
        <w:numPr>
          <w:ilvl w:val="0"/>
          <w:numId w:val="10"/>
        </w:numPr>
        <w:bidi w:val="0"/>
        <w:spacing w:after="0" w:line="360" w:lineRule="auto"/>
        <w:rPr>
          <w:rFonts w:ascii="Sakkal Majalla" w:eastAsia="Arial" w:hAnsi="Sakkal Majalla" w:cs="Sakkal Majalla"/>
          <w:color w:val="000000"/>
          <w:sz w:val="28"/>
          <w:szCs w:val="28"/>
        </w:rPr>
      </w:pPr>
      <w:r w:rsidRPr="007F57CC">
        <w:rPr>
          <w:rFonts w:ascii="Sakkal Majalla" w:eastAsia="Arial" w:hAnsi="Sakkal Majalla" w:cs="Sakkal Majalla"/>
          <w:color w:val="000000"/>
          <w:sz w:val="28"/>
          <w:szCs w:val="28"/>
        </w:rPr>
        <w:t>Alshammari, M. M., &amp; Alshammari, S. S. M. (2025). Beyond the image: A quantitative investigation of effects of public relations strategies on personal branding, communication practices, and reputation management. Online Journal of Communication and Media Technologies, 15(1), e202509. https://doi.org/10.30935/ojcmt/15950</w:t>
      </w:r>
    </w:p>
    <w:p w14:paraId="509B9F98" w14:textId="77777777" w:rsidR="007F57CC" w:rsidRPr="007F57CC" w:rsidRDefault="007F57CC" w:rsidP="00F60F27">
      <w:pPr>
        <w:numPr>
          <w:ilvl w:val="0"/>
          <w:numId w:val="10"/>
        </w:numPr>
        <w:bidi w:val="0"/>
        <w:spacing w:after="0" w:line="360" w:lineRule="auto"/>
        <w:rPr>
          <w:rFonts w:ascii="Sakkal Majalla" w:eastAsia="Arial" w:hAnsi="Sakkal Majalla" w:cs="Sakkal Majalla"/>
          <w:color w:val="000000"/>
          <w:sz w:val="28"/>
          <w:szCs w:val="28"/>
        </w:rPr>
      </w:pPr>
      <w:r w:rsidRPr="007F57CC">
        <w:rPr>
          <w:rFonts w:ascii="Sakkal Majalla" w:eastAsia="Arial" w:hAnsi="Sakkal Majalla" w:cs="Sakkal Majalla"/>
          <w:color w:val="000000"/>
          <w:sz w:val="28"/>
          <w:szCs w:val="28"/>
        </w:rPr>
        <w:t>Althof, S. V. F., &amp;</w:t>
      </w:r>
      <w:proofErr w:type="spellStart"/>
      <w:r w:rsidRPr="007F57CC">
        <w:rPr>
          <w:rFonts w:ascii="Sakkal Majalla" w:eastAsia="Arial" w:hAnsi="Sakkal Majalla" w:cs="Sakkal Majalla"/>
          <w:color w:val="000000"/>
          <w:sz w:val="28"/>
          <w:szCs w:val="28"/>
        </w:rPr>
        <w:t>Fachrunnisa</w:t>
      </w:r>
      <w:proofErr w:type="spellEnd"/>
      <w:r w:rsidRPr="007F57CC">
        <w:rPr>
          <w:rFonts w:ascii="Sakkal Majalla" w:eastAsia="Arial" w:hAnsi="Sakkal Majalla" w:cs="Sakkal Majalla"/>
          <w:color w:val="000000"/>
          <w:sz w:val="28"/>
          <w:szCs w:val="28"/>
        </w:rPr>
        <w:t>, O. (2022). The role of Islamic human value and personal branding for success career in millennial Muslim generation. e</w:t>
      </w:r>
      <w:r w:rsidRPr="007F57CC">
        <w:rPr>
          <w:rFonts w:ascii="Times New Roman" w:eastAsia="Arial" w:hAnsi="Times New Roman" w:cs="Times New Roman"/>
          <w:color w:val="000000"/>
          <w:sz w:val="28"/>
          <w:szCs w:val="28"/>
        </w:rPr>
        <w:t>‑</w:t>
      </w:r>
      <w:r w:rsidRPr="007F57CC">
        <w:rPr>
          <w:rFonts w:ascii="Sakkal Majalla" w:eastAsia="Arial" w:hAnsi="Sakkal Majalla" w:cs="Sakkal Majalla"/>
          <w:color w:val="000000"/>
          <w:sz w:val="28"/>
          <w:szCs w:val="28"/>
        </w:rPr>
        <w:t>Academia Journal, 11(2), 117–129.</w:t>
      </w:r>
    </w:p>
    <w:p w14:paraId="7D467A88" w14:textId="77777777" w:rsidR="007F57CC" w:rsidRPr="007F57CC" w:rsidRDefault="007F57CC" w:rsidP="00F60F27">
      <w:pPr>
        <w:numPr>
          <w:ilvl w:val="0"/>
          <w:numId w:val="10"/>
        </w:numPr>
        <w:bidi w:val="0"/>
        <w:spacing w:after="0" w:line="360" w:lineRule="auto"/>
        <w:rPr>
          <w:rFonts w:ascii="Sakkal Majalla" w:eastAsia="Arial" w:hAnsi="Sakkal Majalla" w:cs="Sakkal Majalla"/>
          <w:color w:val="000000"/>
          <w:sz w:val="28"/>
          <w:szCs w:val="28"/>
        </w:rPr>
      </w:pPr>
      <w:r w:rsidRPr="007F57CC">
        <w:rPr>
          <w:rFonts w:ascii="Sakkal Majalla" w:eastAsia="Arial" w:hAnsi="Sakkal Majalla" w:cs="Sakkal Majalla"/>
          <w:color w:val="000000"/>
          <w:sz w:val="28"/>
          <w:szCs w:val="28"/>
        </w:rPr>
        <w:t xml:space="preserve">Azad, T., Shovon, K., </w:t>
      </w:r>
      <w:proofErr w:type="spellStart"/>
      <w:r w:rsidRPr="007F57CC">
        <w:rPr>
          <w:rFonts w:ascii="Sakkal Majalla" w:eastAsia="Arial" w:hAnsi="Sakkal Majalla" w:cs="Sakkal Majalla"/>
          <w:color w:val="000000"/>
          <w:sz w:val="28"/>
          <w:szCs w:val="28"/>
        </w:rPr>
        <w:t>Razu</w:t>
      </w:r>
      <w:proofErr w:type="spellEnd"/>
      <w:r w:rsidRPr="007F57CC">
        <w:rPr>
          <w:rFonts w:ascii="Sakkal Majalla" w:eastAsia="Arial" w:hAnsi="Sakkal Majalla" w:cs="Sakkal Majalla"/>
          <w:color w:val="000000"/>
          <w:sz w:val="28"/>
          <w:szCs w:val="28"/>
        </w:rPr>
        <w:t>, A., Sikder, S., Bhuyan, S., &amp; Ahmed, M. S. (2024). Building a personal brand: Strategies for standing out in a competitive job market. Journal of Personal Branding Strategies, 11, 147–154. https://doi.org/10.5281/zenodo.10939572</w:t>
      </w:r>
    </w:p>
    <w:p w14:paraId="13D7BE54" w14:textId="77777777" w:rsidR="007F57CC" w:rsidRPr="007F57CC" w:rsidRDefault="007F57CC" w:rsidP="00F60F27">
      <w:pPr>
        <w:numPr>
          <w:ilvl w:val="0"/>
          <w:numId w:val="10"/>
        </w:numPr>
        <w:bidi w:val="0"/>
        <w:spacing w:after="0" w:line="360" w:lineRule="auto"/>
        <w:rPr>
          <w:rFonts w:ascii="Sakkal Majalla" w:eastAsia="Arial" w:hAnsi="Sakkal Majalla" w:cs="Sakkal Majalla"/>
          <w:sz w:val="28"/>
          <w:szCs w:val="28"/>
        </w:rPr>
      </w:pPr>
      <w:r w:rsidRPr="007F57CC">
        <w:rPr>
          <w:rFonts w:ascii="Sakkal Majalla" w:eastAsia="Arial" w:hAnsi="Sakkal Majalla" w:cs="Sakkal Majalla"/>
          <w:sz w:val="28"/>
          <w:szCs w:val="28"/>
        </w:rPr>
        <w:t>Becker, G. S. (1964). Human capital: A theoretical and empirical analysis, with special reference to education. University of Chicago Press.</w:t>
      </w:r>
    </w:p>
    <w:p w14:paraId="56AD4700" w14:textId="77777777" w:rsidR="007F57CC" w:rsidRPr="007F57CC" w:rsidRDefault="007F57CC" w:rsidP="00F60F27">
      <w:pPr>
        <w:numPr>
          <w:ilvl w:val="0"/>
          <w:numId w:val="10"/>
        </w:numPr>
        <w:bidi w:val="0"/>
        <w:spacing w:after="0" w:line="360" w:lineRule="auto"/>
        <w:rPr>
          <w:rFonts w:ascii="Sakkal Majalla" w:eastAsia="Arial" w:hAnsi="Sakkal Majalla" w:cs="Sakkal Majalla"/>
          <w:sz w:val="28"/>
          <w:szCs w:val="28"/>
        </w:rPr>
      </w:pPr>
      <w:r w:rsidRPr="007F57CC">
        <w:rPr>
          <w:rFonts w:ascii="Sakkal Majalla" w:eastAsia="Arial" w:hAnsi="Sakkal Majalla" w:cs="Sakkal Majalla"/>
          <w:sz w:val="28"/>
          <w:szCs w:val="28"/>
        </w:rPr>
        <w:lastRenderedPageBreak/>
        <w:t>Bourdieu, P. (1986). The forms of capital. In J. G. Richardson (Ed.), Handbook of theory and research for the sociology of education (pp. 241–258). Greenwood.</w:t>
      </w:r>
    </w:p>
    <w:p w14:paraId="5089A477" w14:textId="77777777" w:rsidR="007F57CC" w:rsidRPr="007F57CC" w:rsidRDefault="007F57CC" w:rsidP="00F60F27">
      <w:pPr>
        <w:numPr>
          <w:ilvl w:val="0"/>
          <w:numId w:val="10"/>
        </w:numPr>
        <w:bidi w:val="0"/>
        <w:spacing w:after="0" w:line="360" w:lineRule="auto"/>
        <w:rPr>
          <w:rFonts w:ascii="Sakkal Majalla" w:eastAsia="Arial" w:hAnsi="Sakkal Majalla" w:cs="Sakkal Majalla"/>
          <w:color w:val="000000"/>
          <w:sz w:val="28"/>
          <w:szCs w:val="28"/>
        </w:rPr>
      </w:pPr>
      <w:r w:rsidRPr="007F57CC">
        <w:rPr>
          <w:rFonts w:ascii="Sakkal Majalla" w:eastAsia="Arial" w:hAnsi="Sakkal Majalla" w:cs="Sakkal Majalla"/>
          <w:color w:val="000000"/>
          <w:sz w:val="28"/>
          <w:szCs w:val="28"/>
        </w:rPr>
        <w:t>Cullen, M., Calitz, A., &amp; Botha, A. (2024). The use of social media for personal branding. Journal of Digital Branding, X(X), XX–XX.</w:t>
      </w:r>
    </w:p>
    <w:p w14:paraId="4B773E6C" w14:textId="77777777" w:rsidR="007F57CC" w:rsidRPr="007F57CC" w:rsidRDefault="007F57CC" w:rsidP="00F60F27">
      <w:pPr>
        <w:numPr>
          <w:ilvl w:val="0"/>
          <w:numId w:val="10"/>
        </w:numPr>
        <w:bidi w:val="0"/>
        <w:spacing w:after="0" w:line="360" w:lineRule="auto"/>
        <w:rPr>
          <w:rFonts w:ascii="Sakkal Majalla" w:eastAsia="Arial" w:hAnsi="Sakkal Majalla" w:cs="Sakkal Majalla"/>
          <w:color w:val="000000"/>
          <w:sz w:val="28"/>
          <w:szCs w:val="28"/>
        </w:rPr>
      </w:pPr>
      <w:proofErr w:type="spellStart"/>
      <w:r w:rsidRPr="007F57CC">
        <w:rPr>
          <w:rFonts w:ascii="Sakkal Majalla" w:eastAsia="Arial" w:hAnsi="Sakkal Majalla" w:cs="Sakkal Majalla"/>
          <w:color w:val="000000"/>
          <w:sz w:val="28"/>
          <w:szCs w:val="28"/>
        </w:rPr>
        <w:t>Gorbatov</w:t>
      </w:r>
      <w:proofErr w:type="spellEnd"/>
      <w:r w:rsidRPr="007F57CC">
        <w:rPr>
          <w:rFonts w:ascii="Sakkal Majalla" w:eastAsia="Arial" w:hAnsi="Sakkal Majalla" w:cs="Sakkal Majalla"/>
          <w:color w:val="000000"/>
          <w:sz w:val="28"/>
          <w:szCs w:val="28"/>
        </w:rPr>
        <w:t xml:space="preserve">, S., </w:t>
      </w:r>
      <w:proofErr w:type="spellStart"/>
      <w:r w:rsidRPr="007F57CC">
        <w:rPr>
          <w:rFonts w:ascii="Sakkal Majalla" w:eastAsia="Arial" w:hAnsi="Sakkal Majalla" w:cs="Sakkal Majalla"/>
          <w:color w:val="000000"/>
          <w:sz w:val="28"/>
          <w:szCs w:val="28"/>
        </w:rPr>
        <w:t>Khapova</w:t>
      </w:r>
      <w:proofErr w:type="spellEnd"/>
      <w:r w:rsidRPr="007F57CC">
        <w:rPr>
          <w:rFonts w:ascii="Sakkal Majalla" w:eastAsia="Arial" w:hAnsi="Sakkal Majalla" w:cs="Sakkal Majalla"/>
          <w:color w:val="000000"/>
          <w:sz w:val="28"/>
          <w:szCs w:val="28"/>
        </w:rPr>
        <w:t>, S. N., &amp;</w:t>
      </w:r>
      <w:proofErr w:type="spellStart"/>
      <w:r w:rsidRPr="007F57CC">
        <w:rPr>
          <w:rFonts w:ascii="Sakkal Majalla" w:eastAsia="Arial" w:hAnsi="Sakkal Majalla" w:cs="Sakkal Majalla"/>
          <w:color w:val="000000"/>
          <w:sz w:val="28"/>
          <w:szCs w:val="28"/>
        </w:rPr>
        <w:t>Lysova</w:t>
      </w:r>
      <w:proofErr w:type="spellEnd"/>
      <w:r w:rsidRPr="007F57CC">
        <w:rPr>
          <w:rFonts w:ascii="Sakkal Majalla" w:eastAsia="Arial" w:hAnsi="Sakkal Majalla" w:cs="Sakkal Majalla"/>
          <w:color w:val="000000"/>
          <w:sz w:val="28"/>
          <w:szCs w:val="28"/>
        </w:rPr>
        <w:t>, E. I. (2019). Get noticed to get ahead: The impact of personal branding on career success. Frontiers in Psychology, 10, 2662. https://doi.org/10.3389/fpsyg.2019.02662</w:t>
      </w:r>
    </w:p>
    <w:p w14:paraId="38A2A33B" w14:textId="77777777" w:rsidR="007F57CC" w:rsidRPr="007F57CC" w:rsidRDefault="007F57CC" w:rsidP="00F60F27">
      <w:pPr>
        <w:numPr>
          <w:ilvl w:val="0"/>
          <w:numId w:val="10"/>
        </w:numPr>
        <w:bidi w:val="0"/>
        <w:spacing w:after="0" w:line="360" w:lineRule="auto"/>
        <w:rPr>
          <w:rFonts w:ascii="Sakkal Majalla" w:eastAsia="Arial" w:hAnsi="Sakkal Majalla" w:cs="Sakkal Majalla"/>
          <w:sz w:val="28"/>
          <w:szCs w:val="28"/>
        </w:rPr>
      </w:pPr>
      <w:r w:rsidRPr="007F57CC">
        <w:rPr>
          <w:rFonts w:ascii="Sakkal Majalla" w:eastAsia="Arial" w:hAnsi="Sakkal Majalla" w:cs="Sakkal Majalla"/>
          <w:sz w:val="28"/>
          <w:szCs w:val="28"/>
        </w:rPr>
        <w:t>Hair, J. F., Black, W. C., Babin, B. J., &amp; Anderson, R. E. (2019). Multivariate data analysis (8th ed.). Cengage Learning.</w:t>
      </w:r>
    </w:p>
    <w:p w14:paraId="525CDAC9" w14:textId="77777777" w:rsidR="007F57CC" w:rsidRPr="007F57CC" w:rsidRDefault="007F57CC" w:rsidP="00F60F27">
      <w:pPr>
        <w:numPr>
          <w:ilvl w:val="0"/>
          <w:numId w:val="10"/>
        </w:numPr>
        <w:bidi w:val="0"/>
        <w:spacing w:after="0" w:line="360" w:lineRule="auto"/>
        <w:rPr>
          <w:rFonts w:ascii="Sakkal Majalla" w:eastAsia="Arial" w:hAnsi="Sakkal Majalla" w:cs="Sakkal Majalla"/>
          <w:sz w:val="28"/>
          <w:szCs w:val="28"/>
        </w:rPr>
      </w:pPr>
      <w:r w:rsidRPr="007F57CC">
        <w:rPr>
          <w:rFonts w:ascii="Sakkal Majalla" w:eastAsia="Arial" w:hAnsi="Sakkal Majalla" w:cs="Sakkal Majalla"/>
          <w:sz w:val="28"/>
          <w:szCs w:val="28"/>
        </w:rPr>
        <w:t>Keller, K. L. (1993). Conceptualizing, measuring, and managing customer-based brand equity. Journal of Marketing, 57(1), 1–22.</w:t>
      </w:r>
    </w:p>
    <w:p w14:paraId="4F422E61" w14:textId="77777777" w:rsidR="007F57CC" w:rsidRPr="007F57CC" w:rsidRDefault="007F57CC" w:rsidP="00F60F27">
      <w:pPr>
        <w:numPr>
          <w:ilvl w:val="0"/>
          <w:numId w:val="10"/>
        </w:numPr>
        <w:bidi w:val="0"/>
        <w:spacing w:after="0" w:line="360" w:lineRule="auto"/>
        <w:rPr>
          <w:rFonts w:ascii="Sakkal Majalla" w:eastAsia="Arial" w:hAnsi="Sakkal Majalla" w:cs="Sakkal Majalla"/>
          <w:sz w:val="28"/>
          <w:szCs w:val="28"/>
        </w:rPr>
      </w:pPr>
      <w:r w:rsidRPr="007F57CC">
        <w:rPr>
          <w:rFonts w:ascii="Sakkal Majalla" w:eastAsia="Arial" w:hAnsi="Sakkal Majalla" w:cs="Sakkal Majalla"/>
          <w:sz w:val="28"/>
          <w:szCs w:val="28"/>
        </w:rPr>
        <w:t>Labrecque, L. I., Markos, E., &amp; Milne, G. R. (2020). Online personal branding: Processes, challenges, and implications. Journal of Interactive Marketing, 51, 18–35.</w:t>
      </w:r>
    </w:p>
    <w:p w14:paraId="38FA2584" w14:textId="77777777" w:rsidR="007F57CC" w:rsidRPr="007F57CC" w:rsidRDefault="007F57CC" w:rsidP="00F60F27">
      <w:pPr>
        <w:numPr>
          <w:ilvl w:val="0"/>
          <w:numId w:val="10"/>
        </w:numPr>
        <w:bidi w:val="0"/>
        <w:spacing w:after="0" w:line="360" w:lineRule="auto"/>
        <w:rPr>
          <w:rFonts w:ascii="Sakkal Majalla" w:eastAsia="Arial" w:hAnsi="Sakkal Majalla" w:cs="Sakkal Majalla"/>
          <w:color w:val="000000"/>
          <w:sz w:val="28"/>
          <w:szCs w:val="28"/>
        </w:rPr>
      </w:pPr>
      <w:r w:rsidRPr="007F57CC">
        <w:rPr>
          <w:rFonts w:ascii="Sakkal Majalla" w:eastAsia="Arial" w:hAnsi="Sakkal Majalla" w:cs="Sakkal Majalla"/>
          <w:color w:val="000000"/>
          <w:sz w:val="28"/>
          <w:szCs w:val="28"/>
        </w:rPr>
        <w:t>Mohamed, E. G., Elsayed, S. M., &amp; Rashed, S. A. (2025). Relationship between personal branding and career development among staff nurses. Egyptian Journal of Health Care, 16(1), XX–XX.</w:t>
      </w:r>
    </w:p>
    <w:p w14:paraId="6F7E1078" w14:textId="77777777" w:rsidR="007F57CC" w:rsidRPr="007F57CC" w:rsidRDefault="007F57CC" w:rsidP="00F60F27">
      <w:pPr>
        <w:numPr>
          <w:ilvl w:val="0"/>
          <w:numId w:val="10"/>
        </w:numPr>
        <w:bidi w:val="0"/>
        <w:spacing w:after="0" w:line="360" w:lineRule="auto"/>
        <w:rPr>
          <w:rFonts w:ascii="Sakkal Majalla" w:eastAsia="Arial" w:hAnsi="Sakkal Majalla" w:cs="Sakkal Majalla"/>
          <w:sz w:val="28"/>
          <w:szCs w:val="28"/>
        </w:rPr>
      </w:pPr>
      <w:r w:rsidRPr="007F57CC">
        <w:rPr>
          <w:rFonts w:ascii="Sakkal Majalla" w:eastAsia="Arial" w:hAnsi="Sakkal Majalla" w:cs="Sakkal Majalla"/>
          <w:sz w:val="28"/>
          <w:szCs w:val="28"/>
        </w:rPr>
        <w:t>Montoya, P., &amp; Vandehey, T. (2002). The brand called you: Make your business stand out in a crowded marketplace. McGraw-Hill.</w:t>
      </w:r>
    </w:p>
    <w:p w14:paraId="524AAB6D" w14:textId="77777777" w:rsidR="007F57CC" w:rsidRPr="007F57CC" w:rsidRDefault="007F57CC" w:rsidP="00F60F27">
      <w:pPr>
        <w:numPr>
          <w:ilvl w:val="0"/>
          <w:numId w:val="10"/>
        </w:numPr>
        <w:bidi w:val="0"/>
        <w:spacing w:after="0" w:line="360" w:lineRule="auto"/>
        <w:rPr>
          <w:rFonts w:ascii="Sakkal Majalla" w:eastAsia="Arial" w:hAnsi="Sakkal Majalla" w:cs="Sakkal Majalla"/>
          <w:color w:val="000000"/>
          <w:sz w:val="28"/>
          <w:szCs w:val="28"/>
        </w:rPr>
      </w:pPr>
      <w:proofErr w:type="spellStart"/>
      <w:r w:rsidRPr="007F57CC">
        <w:rPr>
          <w:rFonts w:ascii="Sakkal Majalla" w:eastAsia="Arial" w:hAnsi="Sakkal Majalla" w:cs="Sakkal Majalla"/>
          <w:color w:val="000000"/>
          <w:sz w:val="28"/>
          <w:szCs w:val="28"/>
        </w:rPr>
        <w:t>Muposhi</w:t>
      </w:r>
      <w:proofErr w:type="spellEnd"/>
      <w:r w:rsidRPr="007F57CC">
        <w:rPr>
          <w:rFonts w:ascii="Sakkal Majalla" w:eastAsia="Arial" w:hAnsi="Sakkal Majalla" w:cs="Sakkal Majalla"/>
          <w:color w:val="000000"/>
          <w:sz w:val="28"/>
          <w:szCs w:val="28"/>
        </w:rPr>
        <w:t>, A., Zulu, M., &amp;</w:t>
      </w:r>
      <w:proofErr w:type="spellStart"/>
      <w:r w:rsidRPr="007F57CC">
        <w:rPr>
          <w:rFonts w:ascii="Sakkal Majalla" w:eastAsia="Arial" w:hAnsi="Sakkal Majalla" w:cs="Sakkal Majalla"/>
          <w:color w:val="000000"/>
          <w:sz w:val="28"/>
          <w:szCs w:val="28"/>
        </w:rPr>
        <w:t>Mugwati</w:t>
      </w:r>
      <w:proofErr w:type="spellEnd"/>
      <w:r w:rsidRPr="007F57CC">
        <w:rPr>
          <w:rFonts w:ascii="Sakkal Majalla" w:eastAsia="Arial" w:hAnsi="Sakkal Majalla" w:cs="Sakkal Majalla"/>
          <w:color w:val="000000"/>
          <w:sz w:val="28"/>
          <w:szCs w:val="28"/>
        </w:rPr>
        <w:t>, M. (2025). Piercing the glass ceiling: Proposed personal brand equity framework for enhancing women career success. Gender Issues, 42, 15. https://doi.org/10.1007/s12147-025-09358-8</w:t>
      </w:r>
    </w:p>
    <w:p w14:paraId="159F5ABA" w14:textId="77777777" w:rsidR="007F57CC" w:rsidRPr="007F57CC" w:rsidRDefault="007F57CC" w:rsidP="00F60F27">
      <w:pPr>
        <w:numPr>
          <w:ilvl w:val="0"/>
          <w:numId w:val="10"/>
        </w:numPr>
        <w:bidi w:val="0"/>
        <w:spacing w:after="0" w:line="360" w:lineRule="auto"/>
        <w:rPr>
          <w:rFonts w:ascii="Sakkal Majalla" w:eastAsia="Arial" w:hAnsi="Sakkal Majalla" w:cs="Sakkal Majalla"/>
          <w:sz w:val="28"/>
          <w:szCs w:val="28"/>
        </w:rPr>
      </w:pPr>
      <w:proofErr w:type="spellStart"/>
      <w:r w:rsidRPr="007F57CC">
        <w:rPr>
          <w:rFonts w:ascii="Sakkal Majalla" w:eastAsia="Arial" w:hAnsi="Sakkal Majalla" w:cs="Sakkal Majalla"/>
          <w:sz w:val="28"/>
          <w:szCs w:val="28"/>
        </w:rPr>
        <w:t>Nahapiet</w:t>
      </w:r>
      <w:proofErr w:type="spellEnd"/>
      <w:r w:rsidRPr="007F57CC">
        <w:rPr>
          <w:rFonts w:ascii="Sakkal Majalla" w:eastAsia="Arial" w:hAnsi="Sakkal Majalla" w:cs="Sakkal Majalla"/>
          <w:sz w:val="28"/>
          <w:szCs w:val="28"/>
        </w:rPr>
        <w:t>, J., &amp; Ghoshal, S. (1998). Social capital, intellectual capital, and the organizational advantage. Academy of Management Review, 23(2), 242–266.</w:t>
      </w:r>
    </w:p>
    <w:p w14:paraId="1D685B27" w14:textId="77777777" w:rsidR="007F57CC" w:rsidRPr="007F57CC" w:rsidRDefault="007F57CC" w:rsidP="00F60F27">
      <w:pPr>
        <w:numPr>
          <w:ilvl w:val="0"/>
          <w:numId w:val="10"/>
        </w:numPr>
        <w:bidi w:val="0"/>
        <w:spacing w:after="0" w:line="360" w:lineRule="auto"/>
        <w:rPr>
          <w:rFonts w:ascii="Sakkal Majalla" w:eastAsia="Arial" w:hAnsi="Sakkal Majalla" w:cs="Sakkal Majalla"/>
          <w:sz w:val="28"/>
          <w:szCs w:val="28"/>
        </w:rPr>
      </w:pPr>
      <w:r w:rsidRPr="007F57CC">
        <w:rPr>
          <w:rFonts w:ascii="Sakkal Majalla" w:eastAsia="Arial" w:hAnsi="Sakkal Majalla" w:cs="Sakkal Majalla"/>
          <w:sz w:val="28"/>
          <w:szCs w:val="28"/>
        </w:rPr>
        <w:t>Ng, T. W. H., Eby, L. T., Sorensen, K. L., &amp; Feldman, D. C. (2005). Predictors of objective and subjective career success: A meta</w:t>
      </w:r>
      <w:r w:rsidRPr="007F57CC">
        <w:rPr>
          <w:rFonts w:ascii="Times New Roman" w:eastAsia="Arial" w:hAnsi="Times New Roman" w:cs="Times New Roman"/>
          <w:sz w:val="28"/>
          <w:szCs w:val="28"/>
        </w:rPr>
        <w:t>‐</w:t>
      </w:r>
      <w:r w:rsidRPr="007F57CC">
        <w:rPr>
          <w:rFonts w:ascii="Sakkal Majalla" w:eastAsia="Arial" w:hAnsi="Sakkal Majalla" w:cs="Sakkal Majalla"/>
          <w:sz w:val="28"/>
          <w:szCs w:val="28"/>
        </w:rPr>
        <w:t>analysis. Personnel Psychology, 58(2), 367–408.</w:t>
      </w:r>
    </w:p>
    <w:p w14:paraId="477DA8E1" w14:textId="77777777" w:rsidR="007F57CC" w:rsidRPr="007F57CC" w:rsidRDefault="007F57CC" w:rsidP="00F60F27">
      <w:pPr>
        <w:numPr>
          <w:ilvl w:val="0"/>
          <w:numId w:val="10"/>
        </w:numPr>
        <w:bidi w:val="0"/>
        <w:spacing w:after="0" w:line="360" w:lineRule="auto"/>
        <w:rPr>
          <w:rFonts w:ascii="Sakkal Majalla" w:eastAsia="Arial" w:hAnsi="Sakkal Majalla" w:cs="Sakkal Majalla"/>
          <w:sz w:val="28"/>
          <w:szCs w:val="28"/>
        </w:rPr>
      </w:pPr>
      <w:r w:rsidRPr="007F57CC">
        <w:rPr>
          <w:rFonts w:ascii="Sakkal Majalla" w:eastAsia="Arial" w:hAnsi="Sakkal Majalla" w:cs="Sakkal Majalla"/>
          <w:sz w:val="28"/>
          <w:szCs w:val="28"/>
        </w:rPr>
        <w:lastRenderedPageBreak/>
        <w:t xml:space="preserve">Peters, T. (2022). Brand You 50: Fifty ways to transform yourself from an “employee” into a brand that shouts distinction, commitment, and </w:t>
      </w:r>
      <w:proofErr w:type="gramStart"/>
      <w:r w:rsidRPr="007F57CC">
        <w:rPr>
          <w:rFonts w:ascii="Sakkal Majalla" w:eastAsia="Arial" w:hAnsi="Sakkal Majalla" w:cs="Sakkal Majalla"/>
          <w:sz w:val="28"/>
          <w:szCs w:val="28"/>
        </w:rPr>
        <w:t>passion!.</w:t>
      </w:r>
      <w:proofErr w:type="gramEnd"/>
      <w:r w:rsidRPr="007F57CC">
        <w:rPr>
          <w:rFonts w:ascii="Sakkal Majalla" w:eastAsia="Arial" w:hAnsi="Sakkal Majalla" w:cs="Sakkal Majalla"/>
          <w:sz w:val="28"/>
          <w:szCs w:val="28"/>
        </w:rPr>
        <w:t xml:space="preserve"> Knopf Doubleday.</w:t>
      </w:r>
    </w:p>
    <w:p w14:paraId="3AC4A50B" w14:textId="77777777" w:rsidR="007F57CC" w:rsidRPr="007F57CC" w:rsidRDefault="007F57CC" w:rsidP="00F60F27">
      <w:pPr>
        <w:numPr>
          <w:ilvl w:val="0"/>
          <w:numId w:val="10"/>
        </w:numPr>
        <w:bidi w:val="0"/>
        <w:spacing w:after="0" w:line="360" w:lineRule="auto"/>
        <w:rPr>
          <w:rFonts w:ascii="Sakkal Majalla" w:eastAsia="Arial" w:hAnsi="Sakkal Majalla" w:cs="Sakkal Majalla"/>
          <w:color w:val="000000"/>
          <w:sz w:val="28"/>
          <w:szCs w:val="28"/>
        </w:rPr>
      </w:pPr>
      <w:r w:rsidRPr="007F57CC">
        <w:rPr>
          <w:rFonts w:ascii="Sakkal Majalla" w:eastAsia="Arial" w:hAnsi="Sakkal Majalla" w:cs="Sakkal Majalla"/>
          <w:color w:val="000000"/>
          <w:sz w:val="28"/>
          <w:szCs w:val="28"/>
        </w:rPr>
        <w:t xml:space="preserve">Rahayu, T., &amp; Marka, M. (2024). The role of personal branding in increasing Generation Z career success. </w:t>
      </w:r>
      <w:proofErr w:type="spellStart"/>
      <w:r w:rsidRPr="007F57CC">
        <w:rPr>
          <w:rFonts w:ascii="Sakkal Majalla" w:eastAsia="Arial" w:hAnsi="Sakkal Majalla" w:cs="Sakkal Majalla"/>
          <w:color w:val="000000"/>
          <w:sz w:val="28"/>
          <w:szCs w:val="28"/>
        </w:rPr>
        <w:t>JurnalIlmiahManajemenKesatuan</w:t>
      </w:r>
      <w:proofErr w:type="spellEnd"/>
      <w:r w:rsidRPr="007F57CC">
        <w:rPr>
          <w:rFonts w:ascii="Sakkal Majalla" w:eastAsia="Arial" w:hAnsi="Sakkal Majalla" w:cs="Sakkal Majalla"/>
          <w:color w:val="000000"/>
          <w:sz w:val="28"/>
          <w:szCs w:val="28"/>
        </w:rPr>
        <w:t xml:space="preserve">, 12, 673–682. </w:t>
      </w:r>
      <w:hyperlink r:id="rId16">
        <w:r w:rsidRPr="007F57CC">
          <w:rPr>
            <w:rFonts w:ascii="Sakkal Majalla" w:eastAsia="Arial" w:hAnsi="Sakkal Majalla" w:cs="Sakkal Majalla"/>
            <w:color w:val="000000"/>
            <w:sz w:val="28"/>
            <w:szCs w:val="28"/>
            <w:u w:val="single"/>
          </w:rPr>
          <w:t>https://doi.org/10.37641/jimkes.v12i3.2530</w:t>
        </w:r>
      </w:hyperlink>
    </w:p>
    <w:p w14:paraId="24FC60A7" w14:textId="77777777" w:rsidR="007F57CC" w:rsidRPr="007F57CC" w:rsidRDefault="007F57CC" w:rsidP="00F60F27">
      <w:pPr>
        <w:numPr>
          <w:ilvl w:val="0"/>
          <w:numId w:val="10"/>
        </w:numPr>
        <w:bidi w:val="0"/>
        <w:spacing w:after="0" w:line="360" w:lineRule="auto"/>
        <w:rPr>
          <w:rFonts w:ascii="Sakkal Majalla" w:eastAsia="Arial" w:hAnsi="Sakkal Majalla" w:cs="Sakkal Majalla"/>
          <w:sz w:val="28"/>
          <w:szCs w:val="28"/>
        </w:rPr>
      </w:pPr>
      <w:r w:rsidRPr="007F57CC">
        <w:rPr>
          <w:rFonts w:ascii="Sakkal Majalla" w:eastAsia="Arial" w:hAnsi="Sakkal Majalla" w:cs="Sakkal Majalla"/>
          <w:sz w:val="28"/>
          <w:szCs w:val="28"/>
        </w:rPr>
        <w:t>Rampersad, H. K. (2009). Authentic personal branding: A new blueprint for building and aligning a powerful leadership brand. IAP.</w:t>
      </w:r>
    </w:p>
    <w:p w14:paraId="0114AF5A" w14:textId="77777777" w:rsidR="007F57CC" w:rsidRPr="007F57CC" w:rsidRDefault="007F57CC" w:rsidP="00F60F27">
      <w:pPr>
        <w:numPr>
          <w:ilvl w:val="0"/>
          <w:numId w:val="10"/>
        </w:numPr>
        <w:bidi w:val="0"/>
        <w:spacing w:after="0" w:line="360" w:lineRule="auto"/>
        <w:rPr>
          <w:rFonts w:ascii="Sakkal Majalla" w:eastAsia="Arial" w:hAnsi="Sakkal Majalla" w:cs="Sakkal Majalla"/>
          <w:sz w:val="28"/>
          <w:szCs w:val="28"/>
        </w:rPr>
      </w:pPr>
      <w:r w:rsidRPr="007F57CC">
        <w:rPr>
          <w:rFonts w:ascii="Sakkal Majalla" w:eastAsia="Arial" w:hAnsi="Sakkal Majalla" w:cs="Sakkal Majalla"/>
          <w:sz w:val="28"/>
          <w:szCs w:val="28"/>
        </w:rPr>
        <w:t>Shockley, K. M., Mazar, N., Kohl, K., &amp; Sommerville, J. (2015). The career satisfaction scale: Validation of a multidimensional measure of career success. Journal of Career Assessment, 23(4), 643–658.</w:t>
      </w:r>
    </w:p>
    <w:p w14:paraId="1197CA84" w14:textId="77777777" w:rsidR="007F57CC" w:rsidRPr="007F57CC" w:rsidRDefault="007F57CC" w:rsidP="00F60F27">
      <w:pPr>
        <w:numPr>
          <w:ilvl w:val="0"/>
          <w:numId w:val="10"/>
        </w:numPr>
        <w:bidi w:val="0"/>
        <w:spacing w:after="0" w:line="360" w:lineRule="auto"/>
        <w:rPr>
          <w:rFonts w:ascii="Sakkal Majalla" w:eastAsia="Arial" w:hAnsi="Sakkal Majalla" w:cs="Sakkal Majalla"/>
          <w:sz w:val="28"/>
          <w:szCs w:val="28"/>
        </w:rPr>
      </w:pPr>
      <w:r w:rsidRPr="007F57CC">
        <w:rPr>
          <w:rFonts w:ascii="Sakkal Majalla" w:eastAsia="Arial" w:hAnsi="Sakkal Majalla" w:cs="Sakkal Majalla"/>
          <w:sz w:val="28"/>
          <w:szCs w:val="28"/>
        </w:rPr>
        <w:t>Spence, M. (1973). Job market signaling. Quarterly Journal of Economics, 87(3), 355–374.</w:t>
      </w:r>
    </w:p>
    <w:p w14:paraId="0740F3FD" w14:textId="77777777" w:rsidR="007F57CC" w:rsidRPr="007F57CC" w:rsidRDefault="007F57CC" w:rsidP="00F60F27">
      <w:pPr>
        <w:numPr>
          <w:ilvl w:val="0"/>
          <w:numId w:val="10"/>
        </w:numPr>
        <w:bidi w:val="0"/>
        <w:spacing w:after="0" w:line="360" w:lineRule="auto"/>
        <w:rPr>
          <w:rFonts w:ascii="Sakkal Majalla" w:eastAsia="Arial" w:hAnsi="Sakkal Majalla" w:cs="Sakkal Majalla"/>
          <w:color w:val="000000"/>
          <w:sz w:val="28"/>
          <w:szCs w:val="28"/>
        </w:rPr>
      </w:pPr>
      <w:r w:rsidRPr="007F57CC">
        <w:rPr>
          <w:rFonts w:ascii="Sakkal Majalla" w:eastAsia="Arial" w:hAnsi="Sakkal Majalla" w:cs="Sakkal Majalla"/>
          <w:color w:val="000000"/>
          <w:sz w:val="28"/>
          <w:szCs w:val="28"/>
        </w:rPr>
        <w:t>Szántó, P., &amp;</w:t>
      </w:r>
      <w:proofErr w:type="spellStart"/>
      <w:r w:rsidRPr="007F57CC">
        <w:rPr>
          <w:rFonts w:ascii="Sakkal Majalla" w:eastAsia="Arial" w:hAnsi="Sakkal Majalla" w:cs="Sakkal Majalla"/>
          <w:color w:val="000000"/>
          <w:sz w:val="28"/>
          <w:szCs w:val="28"/>
        </w:rPr>
        <w:t>Radácsi</w:t>
      </w:r>
      <w:proofErr w:type="spellEnd"/>
      <w:r w:rsidRPr="007F57CC">
        <w:rPr>
          <w:rFonts w:ascii="Sakkal Majalla" w:eastAsia="Arial" w:hAnsi="Sakkal Majalla" w:cs="Sakkal Majalla"/>
          <w:color w:val="000000"/>
          <w:sz w:val="28"/>
          <w:szCs w:val="28"/>
        </w:rPr>
        <w:t xml:space="preserve">, L. (2023). Defining personal brand, personal branding and personal brand equity. </w:t>
      </w:r>
      <w:proofErr w:type="spellStart"/>
      <w:r w:rsidRPr="007F57CC">
        <w:rPr>
          <w:rFonts w:ascii="Sakkal Majalla" w:eastAsia="Arial" w:hAnsi="Sakkal Majalla" w:cs="Sakkal Majalla"/>
          <w:color w:val="000000"/>
          <w:sz w:val="28"/>
          <w:szCs w:val="28"/>
        </w:rPr>
        <w:t>Prosperitas</w:t>
      </w:r>
      <w:proofErr w:type="spellEnd"/>
      <w:r w:rsidRPr="007F57CC">
        <w:rPr>
          <w:rFonts w:ascii="Sakkal Majalla" w:eastAsia="Arial" w:hAnsi="Sakkal Majalla" w:cs="Sakkal Majalla"/>
          <w:color w:val="000000"/>
          <w:sz w:val="28"/>
          <w:szCs w:val="28"/>
        </w:rPr>
        <w:t>, 10(3), 1–11.</w:t>
      </w:r>
    </w:p>
    <w:p w14:paraId="1A32797E" w14:textId="0A67A307" w:rsidR="00032945" w:rsidRDefault="007F57CC" w:rsidP="00032945">
      <w:pPr>
        <w:numPr>
          <w:ilvl w:val="0"/>
          <w:numId w:val="10"/>
        </w:numPr>
        <w:bidi w:val="0"/>
        <w:spacing w:after="0" w:line="360" w:lineRule="auto"/>
        <w:rPr>
          <w:rFonts w:ascii="Sakkal Majalla" w:eastAsia="Times New Roman" w:hAnsi="Sakkal Majalla" w:cs="Sakkal Majalla"/>
          <w:b/>
          <w:bCs/>
          <w:color w:val="000000"/>
          <w:sz w:val="36"/>
          <w:szCs w:val="36"/>
          <w:rtl/>
        </w:rPr>
      </w:pPr>
      <w:r w:rsidRPr="007F57CC">
        <w:rPr>
          <w:rFonts w:ascii="Sakkal Majalla" w:eastAsia="Arial" w:hAnsi="Sakkal Majalla" w:cs="Sakkal Majalla"/>
          <w:color w:val="000000"/>
          <w:sz w:val="28"/>
          <w:szCs w:val="28"/>
        </w:rPr>
        <w:t>Szántó, P., Papp</w:t>
      </w:r>
      <w:r w:rsidRPr="007F57CC">
        <w:rPr>
          <w:rFonts w:ascii="Times New Roman" w:eastAsia="Arial" w:hAnsi="Times New Roman" w:cs="Times New Roman"/>
          <w:color w:val="000000"/>
          <w:sz w:val="28"/>
          <w:szCs w:val="28"/>
        </w:rPr>
        <w:t>‑</w:t>
      </w:r>
      <w:r w:rsidRPr="007F57CC">
        <w:rPr>
          <w:rFonts w:ascii="Sakkal Majalla" w:eastAsia="Arial" w:hAnsi="Sakkal Majalla" w:cs="Sakkal Majalla"/>
          <w:color w:val="000000"/>
          <w:sz w:val="28"/>
          <w:szCs w:val="28"/>
        </w:rPr>
        <w:t>Váry, Á., &amp;</w:t>
      </w:r>
      <w:proofErr w:type="spellStart"/>
      <w:r w:rsidRPr="007F57CC">
        <w:rPr>
          <w:rFonts w:ascii="Sakkal Majalla" w:eastAsia="Arial" w:hAnsi="Sakkal Majalla" w:cs="Sakkal Majalla"/>
          <w:color w:val="000000"/>
          <w:sz w:val="28"/>
          <w:szCs w:val="28"/>
        </w:rPr>
        <w:t>Radácsi</w:t>
      </w:r>
      <w:proofErr w:type="spellEnd"/>
      <w:r w:rsidRPr="007F57CC">
        <w:rPr>
          <w:rFonts w:ascii="Sakkal Majalla" w:eastAsia="Arial" w:hAnsi="Sakkal Majalla" w:cs="Sakkal Majalla"/>
          <w:color w:val="000000"/>
          <w:sz w:val="28"/>
          <w:szCs w:val="28"/>
        </w:rPr>
        <w:t xml:space="preserve">, L. (2025). Research gap in personal branding: Understanding and quantifying personal branding by developing a standardized framework for personal brand equity measurement. Administrative Sciences, 15(4), 148. </w:t>
      </w:r>
      <w:hyperlink r:id="rId17" w:history="1">
        <w:r w:rsidR="00F60F27" w:rsidRPr="007F57CC">
          <w:rPr>
            <w:rStyle w:val="Hyperlink"/>
            <w:rFonts w:ascii="Sakkal Majalla" w:eastAsia="Arial" w:hAnsi="Sakkal Majalla" w:cs="Sakkal Majalla"/>
            <w:sz w:val="28"/>
            <w:szCs w:val="28"/>
          </w:rPr>
          <w:t>https://doi.org/10.3390/admsci15040148</w:t>
        </w:r>
      </w:hyperlink>
    </w:p>
    <w:p w14:paraId="448C096D" w14:textId="77777777" w:rsidR="00032945" w:rsidRDefault="00032945" w:rsidP="00032945">
      <w:pPr>
        <w:bidi w:val="0"/>
        <w:spacing w:after="0" w:line="360" w:lineRule="auto"/>
        <w:ind w:left="360"/>
        <w:jc w:val="right"/>
        <w:rPr>
          <w:rFonts w:ascii="Sakkal Majalla" w:eastAsia="Arial" w:hAnsi="Sakkal Majalla" w:cs="Sakkal Majalla"/>
          <w:b/>
          <w:bCs/>
          <w:color w:val="000000"/>
          <w:sz w:val="36"/>
          <w:szCs w:val="36"/>
        </w:rPr>
      </w:pPr>
    </w:p>
    <w:p w14:paraId="6A76576A" w14:textId="77777777" w:rsidR="00032945" w:rsidRDefault="00032945" w:rsidP="00032945">
      <w:pPr>
        <w:bidi w:val="0"/>
        <w:spacing w:after="0" w:line="360" w:lineRule="auto"/>
        <w:ind w:left="360"/>
        <w:jc w:val="right"/>
        <w:rPr>
          <w:rFonts w:ascii="Sakkal Majalla" w:eastAsia="Arial" w:hAnsi="Sakkal Majalla" w:cs="Sakkal Majalla"/>
          <w:b/>
          <w:bCs/>
          <w:color w:val="000000"/>
          <w:sz w:val="36"/>
          <w:szCs w:val="36"/>
        </w:rPr>
      </w:pPr>
    </w:p>
    <w:p w14:paraId="7616F765" w14:textId="77777777" w:rsidR="00032945" w:rsidRDefault="00032945" w:rsidP="00032945">
      <w:pPr>
        <w:bidi w:val="0"/>
        <w:spacing w:after="0" w:line="360" w:lineRule="auto"/>
        <w:ind w:left="360"/>
        <w:jc w:val="right"/>
        <w:rPr>
          <w:rFonts w:ascii="Sakkal Majalla" w:eastAsia="Arial" w:hAnsi="Sakkal Majalla" w:cs="Sakkal Majalla"/>
          <w:b/>
          <w:bCs/>
          <w:color w:val="000000"/>
          <w:sz w:val="36"/>
          <w:szCs w:val="36"/>
        </w:rPr>
      </w:pPr>
      <w:bookmarkStart w:id="70" w:name="_Hlk206250837"/>
    </w:p>
    <w:p w14:paraId="18B79451" w14:textId="77777777" w:rsidR="006C0A07" w:rsidRDefault="006C0A07" w:rsidP="00032945">
      <w:pPr>
        <w:spacing w:after="0" w:line="360" w:lineRule="auto"/>
        <w:rPr>
          <w:rFonts w:ascii="Sakkal Majalla" w:eastAsia="Arial" w:hAnsi="Sakkal Majalla" w:cs="Sakkal Majalla" w:hint="cs"/>
          <w:b/>
          <w:bCs/>
          <w:color w:val="000000"/>
          <w:sz w:val="36"/>
          <w:szCs w:val="36"/>
          <w:rtl/>
        </w:rPr>
      </w:pPr>
    </w:p>
    <w:p w14:paraId="4E63932F" w14:textId="6B3CDB57" w:rsidR="00032945" w:rsidRPr="00032945" w:rsidRDefault="00032945" w:rsidP="00032945">
      <w:pPr>
        <w:spacing w:after="0" w:line="360" w:lineRule="auto"/>
        <w:rPr>
          <w:rFonts w:ascii="Sakkal Majalla" w:eastAsia="Arial" w:hAnsi="Sakkal Majalla" w:cs="Sakkal Majalla"/>
          <w:b/>
          <w:bCs/>
          <w:color w:val="000000"/>
          <w:sz w:val="36"/>
          <w:szCs w:val="36"/>
        </w:rPr>
      </w:pPr>
      <w:r w:rsidRPr="00032945">
        <w:rPr>
          <w:rFonts w:ascii="Sakkal Majalla" w:eastAsia="Arial" w:hAnsi="Sakkal Majalla" w:cs="Sakkal Majalla"/>
          <w:b/>
          <w:bCs/>
          <w:color w:val="000000"/>
          <w:sz w:val="36"/>
          <w:szCs w:val="36"/>
          <w:rtl/>
        </w:rPr>
        <w:tab/>
      </w:r>
    </w:p>
    <w:bookmarkEnd w:id="70"/>
    <w:p w14:paraId="0CB09E54" w14:textId="6EB6A5CC" w:rsidR="0072691E" w:rsidRDefault="00032945" w:rsidP="0072691E">
      <w:pPr>
        <w:bidi w:val="0"/>
        <w:spacing w:after="0" w:line="360" w:lineRule="auto"/>
        <w:ind w:left="360"/>
        <w:jc w:val="right"/>
        <w:rPr>
          <w:rFonts w:ascii="Sakkal Majalla" w:eastAsia="Arial" w:hAnsi="Sakkal Majalla" w:cs="Sakkal Majalla"/>
          <w:b/>
          <w:bCs/>
          <w:color w:val="000000"/>
          <w:sz w:val="36"/>
          <w:szCs w:val="36"/>
          <w:rtl/>
        </w:rPr>
      </w:pPr>
      <w:r w:rsidRPr="00032945">
        <w:rPr>
          <w:rFonts w:ascii="Sakkal Majalla" w:eastAsia="Arial" w:hAnsi="Sakkal Majalla" w:cs="Sakkal Majalla"/>
          <w:b/>
          <w:bCs/>
          <w:color w:val="000000"/>
          <w:sz w:val="36"/>
          <w:szCs w:val="36"/>
          <w:rtl/>
        </w:rPr>
        <w:lastRenderedPageBreak/>
        <w:t>المل</w:t>
      </w:r>
      <w:r>
        <w:rPr>
          <w:rFonts w:ascii="Sakkal Majalla" w:eastAsia="Arial" w:hAnsi="Sakkal Majalla" w:cs="Sakkal Majalla" w:hint="cs"/>
          <w:b/>
          <w:bCs/>
          <w:color w:val="000000"/>
          <w:sz w:val="36"/>
          <w:szCs w:val="36"/>
          <w:rtl/>
        </w:rPr>
        <w:t>احق:</w:t>
      </w:r>
    </w:p>
    <w:p w14:paraId="6C9B01B8" w14:textId="6150B796" w:rsidR="007F57CC" w:rsidRPr="007F57CC" w:rsidRDefault="007F57CC" w:rsidP="007F57CC">
      <w:pPr>
        <w:rPr>
          <w:rFonts w:ascii="Sakkal Majalla" w:eastAsia="Calibri" w:hAnsi="Sakkal Majalla" w:cs="Sakkal Majalla"/>
          <w:sz w:val="28"/>
          <w:szCs w:val="28"/>
          <w:rtl/>
        </w:rPr>
      </w:pPr>
      <w:r w:rsidRPr="007F57CC">
        <w:rPr>
          <w:rFonts w:ascii="Sakkal Majalla" w:eastAsia="Calibri" w:hAnsi="Sakkal Majalla" w:cs="Sakkal Majalla"/>
          <w:b/>
          <w:bCs/>
          <w:sz w:val="32"/>
          <w:szCs w:val="32"/>
          <w:rtl/>
        </w:rPr>
        <w:t>الاستبيان</w:t>
      </w:r>
      <w:r w:rsidR="009705C6">
        <w:rPr>
          <w:rFonts w:ascii="Sakkal Majalla" w:eastAsia="Calibri" w:hAnsi="Sakkal Majalla" w:cs="Sakkal Majalla" w:hint="cs"/>
          <w:b/>
          <w:bCs/>
          <w:sz w:val="32"/>
          <w:szCs w:val="32"/>
          <w:rtl/>
        </w:rPr>
        <w:t>:</w:t>
      </w:r>
    </w:p>
    <w:p w14:paraId="727954D4" w14:textId="4671A0B8" w:rsidR="007F57CC" w:rsidRPr="007F57CC" w:rsidRDefault="007F57CC" w:rsidP="009705C6">
      <w:pPr>
        <w:pBdr>
          <w:top w:val="nil"/>
          <w:left w:val="nil"/>
          <w:bottom w:val="nil"/>
          <w:right w:val="nil"/>
          <w:between w:val="nil"/>
        </w:pBdr>
        <w:spacing w:after="0" w:line="276" w:lineRule="auto"/>
        <w:rPr>
          <w:rFonts w:ascii="Sakkal Majalla" w:eastAsia="Times New Roman" w:hAnsi="Sakkal Majalla" w:cs="Sakkal Majalla"/>
          <w:b/>
          <w:bCs/>
          <w:sz w:val="28"/>
          <w:szCs w:val="28"/>
          <w:u w:val="single"/>
        </w:rPr>
      </w:pPr>
      <w:r w:rsidRPr="007F57CC">
        <w:rPr>
          <w:rFonts w:ascii="Sakkal Majalla" w:eastAsia="Times New Roman" w:hAnsi="Sakkal Majalla" w:cs="Sakkal Majalla"/>
          <w:b/>
          <w:bCs/>
          <w:color w:val="000000"/>
          <w:sz w:val="28"/>
          <w:szCs w:val="28"/>
          <w:u w:val="single"/>
          <w:rtl/>
        </w:rPr>
        <w:t>أولا: البيانات العامة</w:t>
      </w:r>
      <w:r w:rsidR="009705C6" w:rsidRPr="009F7FF9">
        <w:rPr>
          <w:rFonts w:ascii="Sakkal Majalla" w:eastAsia="Times New Roman" w:hAnsi="Sakkal Majalla" w:cs="Sakkal Majalla"/>
          <w:b/>
          <w:bCs/>
          <w:color w:val="000000"/>
          <w:sz w:val="28"/>
          <w:szCs w:val="28"/>
          <w:u w:val="single"/>
          <w:rtl/>
        </w:rPr>
        <w:t>:</w:t>
      </w:r>
      <w:r w:rsidRPr="007F57CC">
        <w:rPr>
          <w:rFonts w:ascii="Sakkal Majalla" w:eastAsia="Times New Roman" w:hAnsi="Sakkal Majalla" w:cs="Sakkal Majalla"/>
          <w:b/>
          <w:bCs/>
          <w:color w:val="000000"/>
          <w:sz w:val="28"/>
          <w:szCs w:val="28"/>
          <w:u w:val="single"/>
          <w:rtl/>
        </w:rPr>
        <w:t xml:space="preserve"> </w:t>
      </w:r>
    </w:p>
    <w:p w14:paraId="33B83FDA" w14:textId="705E43AF" w:rsidR="007F57CC" w:rsidRPr="007F57CC" w:rsidRDefault="006C197D" w:rsidP="007F57CC">
      <w:pPr>
        <w:pBdr>
          <w:top w:val="nil"/>
          <w:left w:val="nil"/>
          <w:bottom w:val="nil"/>
          <w:right w:val="nil"/>
          <w:between w:val="nil"/>
        </w:pBdr>
        <w:spacing w:after="0" w:line="276" w:lineRule="auto"/>
        <w:rPr>
          <w:rFonts w:ascii="Sakkal Majalla" w:eastAsia="Times New Roman" w:hAnsi="Sakkal Majalla" w:cs="Sakkal Majalla"/>
          <w:b/>
          <w:bCs/>
          <w:sz w:val="28"/>
          <w:szCs w:val="28"/>
        </w:rPr>
      </w:pPr>
      <w:r>
        <w:rPr>
          <w:noProof/>
        </w:rPr>
        <w:drawing>
          <wp:anchor distT="0" distB="0" distL="114300" distR="114300" simplePos="0" relativeHeight="251662336" behindDoc="0" locked="0" layoutInCell="1" allowOverlap="1" wp14:anchorId="34C51617" wp14:editId="152F83F3">
            <wp:simplePos x="0" y="0"/>
            <wp:positionH relativeFrom="column">
              <wp:posOffset>402301</wp:posOffset>
            </wp:positionH>
            <wp:positionV relativeFrom="paragraph">
              <wp:posOffset>5369</wp:posOffset>
            </wp:positionV>
            <wp:extent cx="2631556" cy="1158199"/>
            <wp:effectExtent l="0" t="0" r="0" b="4445"/>
            <wp:wrapNone/>
            <wp:docPr id="601854321" name="image6.png" descr="الرسم البياني للردود على النماذج. عنوان السؤال: النوع الإجتماعي. عدد الردود: 172 ردًا."/>
            <wp:cNvGraphicFramePr/>
            <a:graphic xmlns:a="http://schemas.openxmlformats.org/drawingml/2006/main">
              <a:graphicData uri="http://schemas.openxmlformats.org/drawingml/2006/picture">
                <pic:pic xmlns:pic="http://schemas.openxmlformats.org/drawingml/2006/picture">
                  <pic:nvPicPr>
                    <pic:cNvPr id="4" name="image6.png" descr="الرسم البياني للردود على النماذج. عنوان السؤال: النوع الإجتماعي. عدد الردود: 172 ردًا."/>
                    <pic:cNvPicPr/>
                  </pic:nvPicPr>
                  <pic:blipFill>
                    <a:blip r:embed="rId18" cstate="print">
                      <a:extLst>
                        <a:ext uri="{28A0092B-C50C-407E-A947-70E740481C1C}">
                          <a14:useLocalDpi xmlns:a14="http://schemas.microsoft.com/office/drawing/2010/main" val="0"/>
                        </a:ext>
                      </a:extLst>
                    </a:blip>
                    <a:srcRect/>
                    <a:stretch>
                      <a:fillRect/>
                    </a:stretch>
                  </pic:blipFill>
                  <pic:spPr>
                    <a:xfrm>
                      <a:off x="0" y="0"/>
                      <a:ext cx="2631556" cy="1158199"/>
                    </a:xfrm>
                    <a:prstGeom prst="rect">
                      <a:avLst/>
                    </a:prstGeom>
                    <a:ln/>
                  </pic:spPr>
                </pic:pic>
              </a:graphicData>
            </a:graphic>
            <wp14:sizeRelH relativeFrom="page">
              <wp14:pctWidth>0</wp14:pctWidth>
            </wp14:sizeRelH>
            <wp14:sizeRelV relativeFrom="page">
              <wp14:pctHeight>0</wp14:pctHeight>
            </wp14:sizeRelV>
          </wp:anchor>
        </w:drawing>
      </w:r>
      <w:r w:rsidR="007F57CC" w:rsidRPr="007F57CC">
        <w:rPr>
          <w:rFonts w:ascii="Sakkal Majalla" w:eastAsia="Times New Roman" w:hAnsi="Sakkal Majalla" w:cs="Sakkal Majalla"/>
          <w:b/>
          <w:bCs/>
          <w:sz w:val="28"/>
          <w:szCs w:val="28"/>
          <w:rtl/>
        </w:rPr>
        <w:t>1. النوع الاجتماعي</w:t>
      </w:r>
      <w:r w:rsidR="009705C6" w:rsidRPr="009F7FF9">
        <w:rPr>
          <w:rFonts w:ascii="Sakkal Majalla" w:eastAsia="Times New Roman" w:hAnsi="Sakkal Majalla" w:cs="Sakkal Majalla"/>
          <w:b/>
          <w:bCs/>
          <w:sz w:val="28"/>
          <w:szCs w:val="28"/>
          <w:rtl/>
        </w:rPr>
        <w:t>:</w:t>
      </w:r>
    </w:p>
    <w:p w14:paraId="3E766B55" w14:textId="59006302" w:rsidR="007F57CC" w:rsidRPr="007F57CC" w:rsidRDefault="007F57CC" w:rsidP="007F57CC">
      <w:pPr>
        <w:pBdr>
          <w:top w:val="nil"/>
          <w:left w:val="nil"/>
          <w:bottom w:val="nil"/>
          <w:right w:val="nil"/>
          <w:between w:val="nil"/>
        </w:pBdr>
        <w:spacing w:after="0" w:line="276" w:lineRule="auto"/>
        <w:rPr>
          <w:rFonts w:ascii="Sakkal Majalla" w:eastAsia="Times New Roman" w:hAnsi="Sakkal Majalla" w:cs="Sakkal Majalla"/>
          <w:sz w:val="28"/>
          <w:szCs w:val="28"/>
        </w:rPr>
      </w:pPr>
      <w:r w:rsidRPr="007F57CC">
        <w:rPr>
          <w:rFonts w:ascii="Sakkal Majalla" w:eastAsia="Times New Roman" w:hAnsi="Sakkal Majalla" w:cs="Sakkal Majalla"/>
          <w:sz w:val="28"/>
          <w:szCs w:val="28"/>
          <w:rtl/>
        </w:rPr>
        <w:t>يرجى تحديد فئة الجنس</w:t>
      </w:r>
    </w:p>
    <w:p w14:paraId="60006D40" w14:textId="6E076FEF" w:rsidR="007F57CC" w:rsidRPr="007F57CC" w:rsidRDefault="007F57CC" w:rsidP="007F57CC">
      <w:pPr>
        <w:pBdr>
          <w:top w:val="nil"/>
          <w:left w:val="nil"/>
          <w:bottom w:val="nil"/>
          <w:right w:val="nil"/>
          <w:between w:val="nil"/>
        </w:pBdr>
        <w:spacing w:after="0" w:line="276" w:lineRule="auto"/>
        <w:rPr>
          <w:rFonts w:ascii="Sakkal Majalla" w:eastAsia="Times New Roman" w:hAnsi="Sakkal Majalla" w:cs="Sakkal Majalla"/>
          <w:sz w:val="28"/>
          <w:szCs w:val="28"/>
        </w:rPr>
      </w:pPr>
      <w:r w:rsidRPr="007F57CC">
        <w:rPr>
          <w:rFonts w:ascii="Segoe UI Symbol" w:eastAsia="Times New Roman" w:hAnsi="Segoe UI Symbol" w:cs="Segoe UI Symbol" w:hint="cs"/>
          <w:sz w:val="28"/>
          <w:szCs w:val="28"/>
          <w:rtl/>
        </w:rPr>
        <w:t>☐</w:t>
      </w:r>
      <w:r w:rsidRPr="007F57CC">
        <w:rPr>
          <w:rFonts w:ascii="Sakkal Majalla" w:eastAsia="Times New Roman" w:hAnsi="Sakkal Majalla" w:cs="Sakkal Majalla"/>
          <w:sz w:val="28"/>
          <w:szCs w:val="28"/>
          <w:rtl/>
        </w:rPr>
        <w:t xml:space="preserve"> ذكر</w:t>
      </w:r>
    </w:p>
    <w:p w14:paraId="0B6C1422" w14:textId="100F33CC" w:rsidR="007F57CC" w:rsidRPr="007F57CC" w:rsidRDefault="007F57CC" w:rsidP="007F57CC">
      <w:pPr>
        <w:pBdr>
          <w:top w:val="nil"/>
          <w:left w:val="nil"/>
          <w:bottom w:val="nil"/>
          <w:right w:val="nil"/>
          <w:between w:val="nil"/>
        </w:pBdr>
        <w:spacing w:after="0" w:line="276" w:lineRule="auto"/>
        <w:rPr>
          <w:rFonts w:ascii="Sakkal Majalla" w:eastAsia="Times New Roman" w:hAnsi="Sakkal Majalla" w:cs="Sakkal Majalla"/>
          <w:sz w:val="28"/>
          <w:szCs w:val="28"/>
        </w:rPr>
      </w:pPr>
      <w:r w:rsidRPr="007F57CC">
        <w:rPr>
          <w:rFonts w:ascii="Segoe UI Symbol" w:eastAsia="Times New Roman" w:hAnsi="Segoe UI Symbol" w:cs="Segoe UI Symbol" w:hint="cs"/>
          <w:sz w:val="28"/>
          <w:szCs w:val="28"/>
          <w:rtl/>
        </w:rPr>
        <w:t>☐</w:t>
      </w:r>
      <w:r w:rsidRPr="007F57CC">
        <w:rPr>
          <w:rFonts w:ascii="Sakkal Majalla" w:eastAsia="Times New Roman" w:hAnsi="Sakkal Majalla" w:cs="Sakkal Majalla"/>
          <w:sz w:val="28"/>
          <w:szCs w:val="28"/>
          <w:rtl/>
        </w:rPr>
        <w:t xml:space="preserve"> أنثى</w:t>
      </w:r>
    </w:p>
    <w:p w14:paraId="4C4D14B2" w14:textId="705168BB" w:rsidR="007F57CC" w:rsidRPr="007F57CC" w:rsidRDefault="007F57CC" w:rsidP="007F57CC">
      <w:pPr>
        <w:pBdr>
          <w:top w:val="nil"/>
          <w:left w:val="nil"/>
          <w:bottom w:val="nil"/>
          <w:right w:val="nil"/>
          <w:between w:val="nil"/>
        </w:pBdr>
        <w:spacing w:after="0" w:line="276" w:lineRule="auto"/>
        <w:rPr>
          <w:rFonts w:ascii="Sakkal Majalla" w:eastAsia="Times New Roman" w:hAnsi="Sakkal Majalla" w:cs="Sakkal Majalla"/>
          <w:b/>
          <w:bCs/>
          <w:color w:val="000000"/>
          <w:sz w:val="28"/>
          <w:szCs w:val="28"/>
          <w:rtl/>
        </w:rPr>
      </w:pPr>
    </w:p>
    <w:p w14:paraId="441FE148" w14:textId="233B07EB" w:rsidR="007F57CC" w:rsidRPr="007F57CC" w:rsidRDefault="007F57CC" w:rsidP="007F57CC">
      <w:pPr>
        <w:pBdr>
          <w:top w:val="nil"/>
          <w:left w:val="nil"/>
          <w:bottom w:val="nil"/>
          <w:right w:val="nil"/>
          <w:between w:val="nil"/>
        </w:pBdr>
        <w:spacing w:after="0" w:line="276" w:lineRule="auto"/>
        <w:rPr>
          <w:rFonts w:ascii="Sakkal Majalla" w:eastAsia="Times New Roman" w:hAnsi="Sakkal Majalla" w:cs="Sakkal Majalla"/>
          <w:b/>
          <w:bCs/>
          <w:sz w:val="28"/>
          <w:szCs w:val="28"/>
        </w:rPr>
      </w:pPr>
      <w:r w:rsidRPr="007F57CC">
        <w:rPr>
          <w:rFonts w:ascii="Sakkal Majalla" w:eastAsia="Times New Roman" w:hAnsi="Sakkal Majalla" w:cs="Sakkal Majalla"/>
          <w:b/>
          <w:bCs/>
          <w:sz w:val="28"/>
          <w:szCs w:val="28"/>
          <w:rtl/>
        </w:rPr>
        <w:t>2. العمر</w:t>
      </w:r>
      <w:r w:rsidR="009705C6" w:rsidRPr="009F7FF9">
        <w:rPr>
          <w:rFonts w:ascii="Sakkal Majalla" w:eastAsia="Times New Roman" w:hAnsi="Sakkal Majalla" w:cs="Sakkal Majalla"/>
          <w:b/>
          <w:bCs/>
          <w:sz w:val="28"/>
          <w:szCs w:val="28"/>
          <w:rtl/>
        </w:rPr>
        <w:t>:</w:t>
      </w:r>
    </w:p>
    <w:p w14:paraId="16126139" w14:textId="08318A3B" w:rsidR="007F57CC" w:rsidRPr="007F57CC" w:rsidRDefault="007F57CC" w:rsidP="007F57CC">
      <w:pPr>
        <w:pBdr>
          <w:top w:val="nil"/>
          <w:left w:val="nil"/>
          <w:bottom w:val="nil"/>
          <w:right w:val="nil"/>
          <w:between w:val="nil"/>
        </w:pBdr>
        <w:spacing w:after="0" w:line="276" w:lineRule="auto"/>
        <w:rPr>
          <w:rFonts w:ascii="Sakkal Majalla" w:eastAsia="Times New Roman" w:hAnsi="Sakkal Majalla" w:cs="Sakkal Majalla"/>
          <w:b/>
          <w:bCs/>
          <w:sz w:val="28"/>
          <w:szCs w:val="28"/>
        </w:rPr>
      </w:pPr>
      <w:r w:rsidRPr="007F57CC">
        <w:rPr>
          <w:rFonts w:ascii="Sakkal Majalla" w:eastAsia="Times New Roman" w:hAnsi="Sakkal Majalla" w:cs="Sakkal Majalla"/>
          <w:b/>
          <w:bCs/>
          <w:sz w:val="28"/>
          <w:szCs w:val="28"/>
          <w:rtl/>
        </w:rPr>
        <w:t>يرجى تحديد الفئة العمرية التي تنتمي إليها:</w:t>
      </w:r>
    </w:p>
    <w:p w14:paraId="5A2887EB" w14:textId="2687090B" w:rsidR="007F57CC" w:rsidRPr="007F57CC" w:rsidRDefault="006C197D" w:rsidP="007F57CC">
      <w:pPr>
        <w:pBdr>
          <w:top w:val="nil"/>
          <w:left w:val="nil"/>
          <w:bottom w:val="nil"/>
          <w:right w:val="nil"/>
          <w:between w:val="nil"/>
        </w:pBdr>
        <w:spacing w:after="0" w:line="276" w:lineRule="auto"/>
        <w:rPr>
          <w:rFonts w:ascii="Sakkal Majalla" w:eastAsia="Times New Roman" w:hAnsi="Sakkal Majalla" w:cs="Sakkal Majalla"/>
          <w:sz w:val="28"/>
          <w:szCs w:val="28"/>
        </w:rPr>
      </w:pPr>
      <w:r>
        <w:rPr>
          <w:rFonts w:ascii="Sakkal Majalla" w:eastAsia="Times New Roman" w:hAnsi="Sakkal Majalla" w:cs="Sakkal Majalla"/>
          <w:noProof/>
          <w:sz w:val="28"/>
          <w:szCs w:val="28"/>
        </w:rPr>
        <w:drawing>
          <wp:anchor distT="0" distB="0" distL="114300" distR="114300" simplePos="0" relativeHeight="251663360" behindDoc="0" locked="0" layoutInCell="1" allowOverlap="1" wp14:anchorId="3E9721C0" wp14:editId="4EF04CC4">
            <wp:simplePos x="0" y="0"/>
            <wp:positionH relativeFrom="column">
              <wp:posOffset>505402</wp:posOffset>
            </wp:positionH>
            <wp:positionV relativeFrom="paragraph">
              <wp:posOffset>262313</wp:posOffset>
            </wp:positionV>
            <wp:extent cx="2537222" cy="1068866"/>
            <wp:effectExtent l="0" t="0" r="0" b="0"/>
            <wp:wrapNone/>
            <wp:docPr id="184776359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537222" cy="1068866"/>
                    </a:xfrm>
                    <a:prstGeom prst="rect">
                      <a:avLst/>
                    </a:prstGeom>
                    <a:noFill/>
                  </pic:spPr>
                </pic:pic>
              </a:graphicData>
            </a:graphic>
            <wp14:sizeRelH relativeFrom="page">
              <wp14:pctWidth>0</wp14:pctWidth>
            </wp14:sizeRelH>
            <wp14:sizeRelV relativeFrom="page">
              <wp14:pctHeight>0</wp14:pctHeight>
            </wp14:sizeRelV>
          </wp:anchor>
        </w:drawing>
      </w:r>
      <w:r w:rsidR="007F57CC" w:rsidRPr="007F57CC">
        <w:rPr>
          <w:rFonts w:ascii="Segoe UI Symbol" w:eastAsia="Times New Roman" w:hAnsi="Segoe UI Symbol" w:cs="Segoe UI Symbol" w:hint="cs"/>
          <w:sz w:val="28"/>
          <w:szCs w:val="28"/>
          <w:rtl/>
        </w:rPr>
        <w:t>☐</w:t>
      </w:r>
      <w:r w:rsidR="007F57CC" w:rsidRPr="007F57CC">
        <w:rPr>
          <w:rFonts w:ascii="Sakkal Majalla" w:eastAsia="Times New Roman" w:hAnsi="Sakkal Majalla" w:cs="Sakkal Majalla"/>
          <w:sz w:val="28"/>
          <w:szCs w:val="28"/>
          <w:rtl/>
        </w:rPr>
        <w:t xml:space="preserve"> أقل من 25 سنة</w:t>
      </w:r>
    </w:p>
    <w:p w14:paraId="5FF335C2" w14:textId="6EF350E0" w:rsidR="007F57CC" w:rsidRPr="007F57CC" w:rsidRDefault="007F57CC" w:rsidP="007F57CC">
      <w:pPr>
        <w:pBdr>
          <w:top w:val="nil"/>
          <w:left w:val="nil"/>
          <w:bottom w:val="nil"/>
          <w:right w:val="nil"/>
          <w:between w:val="nil"/>
        </w:pBdr>
        <w:spacing w:after="0" w:line="276" w:lineRule="auto"/>
        <w:rPr>
          <w:rFonts w:ascii="Sakkal Majalla" w:eastAsia="Times New Roman" w:hAnsi="Sakkal Majalla" w:cs="Sakkal Majalla"/>
          <w:sz w:val="28"/>
          <w:szCs w:val="28"/>
        </w:rPr>
      </w:pPr>
      <w:r w:rsidRPr="007F57CC">
        <w:rPr>
          <w:rFonts w:ascii="Segoe UI Symbol" w:eastAsia="Times New Roman" w:hAnsi="Segoe UI Symbol" w:cs="Segoe UI Symbol" w:hint="cs"/>
          <w:sz w:val="28"/>
          <w:szCs w:val="28"/>
          <w:rtl/>
        </w:rPr>
        <w:t>☐</w:t>
      </w:r>
      <w:r w:rsidRPr="007F57CC">
        <w:rPr>
          <w:rFonts w:ascii="Sakkal Majalla" w:eastAsia="Times New Roman" w:hAnsi="Sakkal Majalla" w:cs="Sakkal Majalla"/>
          <w:sz w:val="28"/>
          <w:szCs w:val="28"/>
          <w:rtl/>
        </w:rPr>
        <w:t xml:space="preserve"> من 25 إلى أقل من </w:t>
      </w:r>
      <w:r w:rsidRPr="007F57CC">
        <w:rPr>
          <w:rFonts w:ascii="Sakkal Majalla" w:eastAsia="Times New Roman" w:hAnsi="Sakkal Majalla" w:cs="Sakkal Majalla"/>
          <w:sz w:val="28"/>
          <w:szCs w:val="28"/>
        </w:rPr>
        <w:t>35</w:t>
      </w:r>
      <w:r w:rsidRPr="007F57CC">
        <w:rPr>
          <w:rFonts w:ascii="Sakkal Majalla" w:eastAsia="Times New Roman" w:hAnsi="Sakkal Majalla" w:cs="Sakkal Majalla"/>
          <w:sz w:val="28"/>
          <w:szCs w:val="28"/>
          <w:rtl/>
        </w:rPr>
        <w:t xml:space="preserve"> سنة</w:t>
      </w:r>
    </w:p>
    <w:p w14:paraId="10624931" w14:textId="3E6735FA" w:rsidR="007F57CC" w:rsidRPr="007F57CC" w:rsidRDefault="007F57CC" w:rsidP="007F57CC">
      <w:pPr>
        <w:pBdr>
          <w:top w:val="nil"/>
          <w:left w:val="nil"/>
          <w:bottom w:val="nil"/>
          <w:right w:val="nil"/>
          <w:between w:val="nil"/>
        </w:pBdr>
        <w:spacing w:after="0" w:line="276" w:lineRule="auto"/>
        <w:rPr>
          <w:rFonts w:ascii="Sakkal Majalla" w:eastAsia="Times New Roman" w:hAnsi="Sakkal Majalla" w:cs="Sakkal Majalla"/>
          <w:sz w:val="28"/>
          <w:szCs w:val="28"/>
        </w:rPr>
      </w:pPr>
      <w:r w:rsidRPr="007F57CC">
        <w:rPr>
          <w:rFonts w:ascii="Segoe UI Symbol" w:eastAsia="Times New Roman" w:hAnsi="Segoe UI Symbol" w:cs="Segoe UI Symbol" w:hint="cs"/>
          <w:sz w:val="28"/>
          <w:szCs w:val="28"/>
          <w:rtl/>
        </w:rPr>
        <w:t>☐</w:t>
      </w:r>
      <w:r w:rsidRPr="007F57CC">
        <w:rPr>
          <w:rFonts w:ascii="Sakkal Majalla" w:eastAsia="Times New Roman" w:hAnsi="Sakkal Majalla" w:cs="Sakkal Majalla"/>
          <w:sz w:val="28"/>
          <w:szCs w:val="28"/>
          <w:rtl/>
        </w:rPr>
        <w:t xml:space="preserve"> من </w:t>
      </w:r>
      <w:r w:rsidRPr="007F57CC">
        <w:rPr>
          <w:rFonts w:ascii="Sakkal Majalla" w:eastAsia="Times New Roman" w:hAnsi="Sakkal Majalla" w:cs="Sakkal Majalla"/>
          <w:sz w:val="28"/>
          <w:szCs w:val="28"/>
        </w:rPr>
        <w:t>35</w:t>
      </w:r>
      <w:r w:rsidRPr="007F57CC">
        <w:rPr>
          <w:rFonts w:ascii="Sakkal Majalla" w:eastAsia="Times New Roman" w:hAnsi="Sakkal Majalla" w:cs="Sakkal Majalla"/>
          <w:sz w:val="28"/>
          <w:szCs w:val="28"/>
          <w:rtl/>
        </w:rPr>
        <w:t xml:space="preserve"> إلى أقل من </w:t>
      </w:r>
      <w:r w:rsidRPr="007F57CC">
        <w:rPr>
          <w:rFonts w:ascii="Sakkal Majalla" w:eastAsia="Times New Roman" w:hAnsi="Sakkal Majalla" w:cs="Sakkal Majalla"/>
          <w:sz w:val="28"/>
          <w:szCs w:val="28"/>
        </w:rPr>
        <w:t>45</w:t>
      </w:r>
      <w:r w:rsidRPr="007F57CC">
        <w:rPr>
          <w:rFonts w:ascii="Sakkal Majalla" w:eastAsia="Times New Roman" w:hAnsi="Sakkal Majalla" w:cs="Sakkal Majalla"/>
          <w:sz w:val="28"/>
          <w:szCs w:val="28"/>
          <w:rtl/>
        </w:rPr>
        <w:t xml:space="preserve"> سنة</w:t>
      </w:r>
    </w:p>
    <w:p w14:paraId="259E9DFE" w14:textId="21E3DADB" w:rsidR="007F57CC" w:rsidRPr="007F57CC" w:rsidRDefault="007F57CC" w:rsidP="007F57CC">
      <w:pPr>
        <w:pBdr>
          <w:top w:val="nil"/>
          <w:left w:val="nil"/>
          <w:bottom w:val="nil"/>
          <w:right w:val="nil"/>
          <w:between w:val="nil"/>
        </w:pBdr>
        <w:spacing w:after="0" w:line="276" w:lineRule="auto"/>
        <w:rPr>
          <w:rFonts w:ascii="Sakkal Majalla" w:eastAsia="Times New Roman" w:hAnsi="Sakkal Majalla" w:cs="Sakkal Majalla"/>
          <w:sz w:val="28"/>
          <w:szCs w:val="28"/>
        </w:rPr>
      </w:pPr>
      <w:r w:rsidRPr="007F57CC">
        <w:rPr>
          <w:rFonts w:ascii="Segoe UI Symbol" w:eastAsia="Times New Roman" w:hAnsi="Segoe UI Symbol" w:cs="Segoe UI Symbol" w:hint="cs"/>
          <w:sz w:val="28"/>
          <w:szCs w:val="28"/>
          <w:rtl/>
        </w:rPr>
        <w:t>☐</w:t>
      </w:r>
      <w:r w:rsidRPr="007F57CC">
        <w:rPr>
          <w:rFonts w:ascii="Sakkal Majalla" w:eastAsia="Times New Roman" w:hAnsi="Sakkal Majalla" w:cs="Sakkal Majalla"/>
          <w:sz w:val="28"/>
          <w:szCs w:val="28"/>
          <w:rtl/>
        </w:rPr>
        <w:t xml:space="preserve"> من </w:t>
      </w:r>
      <w:r w:rsidRPr="007F57CC">
        <w:rPr>
          <w:rFonts w:ascii="Sakkal Majalla" w:eastAsia="Times New Roman" w:hAnsi="Sakkal Majalla" w:cs="Sakkal Majalla"/>
          <w:sz w:val="28"/>
          <w:szCs w:val="28"/>
        </w:rPr>
        <w:t>45</w:t>
      </w:r>
      <w:r w:rsidRPr="007F57CC">
        <w:rPr>
          <w:rFonts w:ascii="Sakkal Majalla" w:eastAsia="Times New Roman" w:hAnsi="Sakkal Majalla" w:cs="Sakkal Majalla"/>
          <w:sz w:val="28"/>
          <w:szCs w:val="28"/>
          <w:rtl/>
        </w:rPr>
        <w:t xml:space="preserve"> إلى أقل من 5</w:t>
      </w:r>
      <w:r w:rsidRPr="007F57CC">
        <w:rPr>
          <w:rFonts w:ascii="Sakkal Majalla" w:eastAsia="Times New Roman" w:hAnsi="Sakkal Majalla" w:cs="Sakkal Majalla"/>
          <w:sz w:val="28"/>
          <w:szCs w:val="28"/>
        </w:rPr>
        <w:t>5</w:t>
      </w:r>
      <w:r w:rsidRPr="007F57CC">
        <w:rPr>
          <w:rFonts w:ascii="Sakkal Majalla" w:eastAsia="Times New Roman" w:hAnsi="Sakkal Majalla" w:cs="Sakkal Majalla"/>
          <w:sz w:val="28"/>
          <w:szCs w:val="28"/>
          <w:rtl/>
        </w:rPr>
        <w:t xml:space="preserve"> سنة</w:t>
      </w:r>
    </w:p>
    <w:p w14:paraId="511FCDCC" w14:textId="7430E543" w:rsidR="007F57CC" w:rsidRPr="007F57CC" w:rsidRDefault="007F57CC" w:rsidP="007F57CC">
      <w:pPr>
        <w:pBdr>
          <w:top w:val="nil"/>
          <w:left w:val="nil"/>
          <w:bottom w:val="nil"/>
          <w:right w:val="nil"/>
          <w:between w:val="nil"/>
        </w:pBdr>
        <w:spacing w:after="0" w:line="276" w:lineRule="auto"/>
        <w:rPr>
          <w:rFonts w:ascii="Sakkal Majalla" w:eastAsia="Times New Roman" w:hAnsi="Sakkal Majalla" w:cs="Sakkal Majalla"/>
          <w:sz w:val="28"/>
          <w:szCs w:val="28"/>
        </w:rPr>
      </w:pPr>
      <w:r w:rsidRPr="007F57CC">
        <w:rPr>
          <w:rFonts w:ascii="Segoe UI Symbol" w:eastAsia="Times New Roman" w:hAnsi="Segoe UI Symbol" w:cs="Segoe UI Symbol" w:hint="cs"/>
          <w:sz w:val="28"/>
          <w:szCs w:val="28"/>
          <w:rtl/>
        </w:rPr>
        <w:t>☐</w:t>
      </w:r>
      <w:r w:rsidRPr="007F57CC">
        <w:rPr>
          <w:rFonts w:ascii="Sakkal Majalla" w:eastAsia="Times New Roman" w:hAnsi="Sakkal Majalla" w:cs="Sakkal Majalla"/>
          <w:sz w:val="28"/>
          <w:szCs w:val="28"/>
          <w:rtl/>
        </w:rPr>
        <w:t xml:space="preserve"> 5</w:t>
      </w:r>
      <w:r w:rsidRPr="007F57CC">
        <w:rPr>
          <w:rFonts w:ascii="Sakkal Majalla" w:eastAsia="Times New Roman" w:hAnsi="Sakkal Majalla" w:cs="Sakkal Majalla"/>
          <w:sz w:val="28"/>
          <w:szCs w:val="28"/>
        </w:rPr>
        <w:t>5</w:t>
      </w:r>
      <w:r w:rsidRPr="007F57CC">
        <w:rPr>
          <w:rFonts w:ascii="Sakkal Majalla" w:eastAsia="Times New Roman" w:hAnsi="Sakkal Majalla" w:cs="Sakkal Majalla"/>
          <w:sz w:val="28"/>
          <w:szCs w:val="28"/>
          <w:rtl/>
        </w:rPr>
        <w:t xml:space="preserve"> سنة فأكثر</w:t>
      </w:r>
    </w:p>
    <w:p w14:paraId="4C26F19C" w14:textId="1FBCBCC2" w:rsidR="007F57CC" w:rsidRPr="007F57CC" w:rsidRDefault="007F57CC" w:rsidP="007F57CC">
      <w:pPr>
        <w:pBdr>
          <w:top w:val="nil"/>
          <w:left w:val="nil"/>
          <w:bottom w:val="nil"/>
          <w:right w:val="nil"/>
          <w:between w:val="nil"/>
        </w:pBdr>
        <w:spacing w:after="0" w:line="276" w:lineRule="auto"/>
        <w:rPr>
          <w:rFonts w:ascii="Sakkal Majalla" w:eastAsia="Times New Roman" w:hAnsi="Sakkal Majalla" w:cs="Sakkal Majalla"/>
          <w:color w:val="000000"/>
          <w:sz w:val="28"/>
          <w:szCs w:val="28"/>
          <w:rtl/>
        </w:rPr>
      </w:pPr>
    </w:p>
    <w:p w14:paraId="0D0FDA19" w14:textId="1AB55497" w:rsidR="007F57CC" w:rsidRPr="007F57CC" w:rsidRDefault="007F57CC" w:rsidP="007F57CC">
      <w:pPr>
        <w:pBdr>
          <w:top w:val="nil"/>
          <w:left w:val="nil"/>
          <w:bottom w:val="nil"/>
          <w:right w:val="nil"/>
          <w:between w:val="nil"/>
        </w:pBdr>
        <w:spacing w:after="0" w:line="276" w:lineRule="auto"/>
        <w:rPr>
          <w:rFonts w:ascii="Sakkal Majalla" w:eastAsia="Times New Roman" w:hAnsi="Sakkal Majalla" w:cs="Sakkal Majalla"/>
          <w:b/>
          <w:bCs/>
          <w:sz w:val="28"/>
          <w:szCs w:val="28"/>
        </w:rPr>
      </w:pPr>
      <w:r w:rsidRPr="007F57CC">
        <w:rPr>
          <w:rFonts w:ascii="Sakkal Majalla" w:eastAsia="Times New Roman" w:hAnsi="Sakkal Majalla" w:cs="Sakkal Majalla"/>
          <w:b/>
          <w:bCs/>
          <w:sz w:val="28"/>
          <w:szCs w:val="28"/>
          <w:rtl/>
        </w:rPr>
        <w:t>3. المسمى الوظيفي الحالي</w:t>
      </w:r>
      <w:r w:rsidR="009705C6" w:rsidRPr="009F7FF9">
        <w:rPr>
          <w:rFonts w:ascii="Sakkal Majalla" w:eastAsia="Times New Roman" w:hAnsi="Sakkal Majalla" w:cs="Sakkal Majalla"/>
          <w:b/>
          <w:bCs/>
          <w:sz w:val="28"/>
          <w:szCs w:val="28"/>
          <w:rtl/>
        </w:rPr>
        <w:t>:</w:t>
      </w:r>
    </w:p>
    <w:p w14:paraId="342E9E31" w14:textId="6CB13596" w:rsidR="007F57CC" w:rsidRPr="007F57CC" w:rsidRDefault="007F57CC" w:rsidP="007F57CC">
      <w:pPr>
        <w:pBdr>
          <w:top w:val="nil"/>
          <w:left w:val="nil"/>
          <w:bottom w:val="nil"/>
          <w:right w:val="nil"/>
          <w:between w:val="nil"/>
        </w:pBdr>
        <w:spacing w:after="0" w:line="276" w:lineRule="auto"/>
        <w:rPr>
          <w:rFonts w:ascii="Sakkal Majalla" w:eastAsia="Times New Roman" w:hAnsi="Sakkal Majalla" w:cs="Sakkal Majalla"/>
          <w:b/>
          <w:bCs/>
          <w:sz w:val="28"/>
          <w:szCs w:val="28"/>
        </w:rPr>
      </w:pPr>
      <w:r w:rsidRPr="007F57CC">
        <w:rPr>
          <w:rFonts w:ascii="Sakkal Majalla" w:eastAsia="Times New Roman" w:hAnsi="Sakkal Majalla" w:cs="Sakkal Majalla"/>
          <w:b/>
          <w:bCs/>
          <w:sz w:val="28"/>
          <w:szCs w:val="28"/>
          <w:rtl/>
        </w:rPr>
        <w:t>ما هو مسماك الوظيفي الحالي؟</w:t>
      </w:r>
    </w:p>
    <w:p w14:paraId="7B777E9C" w14:textId="7D74A0F4" w:rsidR="007F57CC" w:rsidRPr="007F57CC" w:rsidRDefault="007F57CC" w:rsidP="007F57CC">
      <w:pPr>
        <w:pBdr>
          <w:top w:val="nil"/>
          <w:left w:val="nil"/>
          <w:bottom w:val="nil"/>
          <w:right w:val="nil"/>
          <w:between w:val="nil"/>
        </w:pBdr>
        <w:spacing w:after="0" w:line="276" w:lineRule="auto"/>
        <w:rPr>
          <w:rFonts w:ascii="Sakkal Majalla" w:eastAsia="Times New Roman" w:hAnsi="Sakkal Majalla" w:cs="Sakkal Majalla"/>
          <w:sz w:val="28"/>
          <w:szCs w:val="28"/>
        </w:rPr>
      </w:pPr>
      <w:r w:rsidRPr="007F57CC">
        <w:rPr>
          <w:rFonts w:ascii="Segoe UI Symbol" w:eastAsia="Times New Roman" w:hAnsi="Segoe UI Symbol" w:cs="Segoe UI Symbol" w:hint="cs"/>
          <w:sz w:val="28"/>
          <w:szCs w:val="28"/>
          <w:rtl/>
        </w:rPr>
        <w:t>☐</w:t>
      </w:r>
      <w:r w:rsidRPr="007F57CC">
        <w:rPr>
          <w:rFonts w:ascii="Sakkal Majalla" w:eastAsia="Times New Roman" w:hAnsi="Sakkal Majalla" w:cs="Sakkal Majalla"/>
          <w:sz w:val="28"/>
          <w:szCs w:val="28"/>
          <w:rtl/>
        </w:rPr>
        <w:t xml:space="preserve"> مساعد تسويق / تنفيذي تسويق مبتدئ</w:t>
      </w:r>
    </w:p>
    <w:p w14:paraId="32412B72" w14:textId="0386817F" w:rsidR="007F57CC" w:rsidRPr="007F57CC" w:rsidRDefault="00573857" w:rsidP="007F57CC">
      <w:pPr>
        <w:pBdr>
          <w:top w:val="nil"/>
          <w:left w:val="nil"/>
          <w:bottom w:val="nil"/>
          <w:right w:val="nil"/>
          <w:between w:val="nil"/>
        </w:pBdr>
        <w:spacing w:after="0" w:line="276" w:lineRule="auto"/>
        <w:rPr>
          <w:rFonts w:ascii="Sakkal Majalla" w:eastAsia="Times New Roman" w:hAnsi="Sakkal Majalla" w:cs="Sakkal Majalla"/>
          <w:sz w:val="28"/>
          <w:szCs w:val="28"/>
        </w:rPr>
      </w:pPr>
      <w:r>
        <w:rPr>
          <w:noProof/>
        </w:rPr>
        <w:drawing>
          <wp:anchor distT="0" distB="0" distL="114300" distR="114300" simplePos="0" relativeHeight="251664384" behindDoc="0" locked="0" layoutInCell="1" allowOverlap="1" wp14:anchorId="5DED5684" wp14:editId="41752497">
            <wp:simplePos x="0" y="0"/>
            <wp:positionH relativeFrom="margin">
              <wp:posOffset>555337</wp:posOffset>
            </wp:positionH>
            <wp:positionV relativeFrom="paragraph">
              <wp:posOffset>7620</wp:posOffset>
            </wp:positionV>
            <wp:extent cx="2654460" cy="1117312"/>
            <wp:effectExtent l="0" t="0" r="0" b="6985"/>
            <wp:wrapNone/>
            <wp:docPr id="430644709" name="image2.png" descr="الرسم البياني للردود على النماذج. عنوان السؤال: المسمى الوظيفي (ما هو مسماك الوظيفي الحالي؟). عدد الردود: 172 ردًا."/>
            <wp:cNvGraphicFramePr/>
            <a:graphic xmlns:a="http://schemas.openxmlformats.org/drawingml/2006/main">
              <a:graphicData uri="http://schemas.openxmlformats.org/drawingml/2006/picture">
                <pic:pic xmlns:pic="http://schemas.openxmlformats.org/drawingml/2006/picture">
                  <pic:nvPicPr>
                    <pic:cNvPr id="1" name="image2.png" descr="الرسم البياني للردود على النماذج. عنوان السؤال: المسمى الوظيفي (ما هو مسماك الوظيفي الحالي؟). عدد الردود: 172 ردًا."/>
                    <pic:cNvPicPr/>
                  </pic:nvPicPr>
                  <pic:blipFill>
                    <a:blip r:embed="rId20" cstate="print">
                      <a:extLst>
                        <a:ext uri="{28A0092B-C50C-407E-A947-70E740481C1C}">
                          <a14:useLocalDpi xmlns:a14="http://schemas.microsoft.com/office/drawing/2010/main" val="0"/>
                        </a:ext>
                      </a:extLst>
                    </a:blip>
                    <a:srcRect/>
                    <a:stretch>
                      <a:fillRect/>
                    </a:stretch>
                  </pic:blipFill>
                  <pic:spPr>
                    <a:xfrm>
                      <a:off x="0" y="0"/>
                      <a:ext cx="2654460" cy="1117312"/>
                    </a:xfrm>
                    <a:prstGeom prst="rect">
                      <a:avLst/>
                    </a:prstGeom>
                    <a:ln/>
                  </pic:spPr>
                </pic:pic>
              </a:graphicData>
            </a:graphic>
            <wp14:sizeRelH relativeFrom="page">
              <wp14:pctWidth>0</wp14:pctWidth>
            </wp14:sizeRelH>
            <wp14:sizeRelV relativeFrom="page">
              <wp14:pctHeight>0</wp14:pctHeight>
            </wp14:sizeRelV>
          </wp:anchor>
        </w:drawing>
      </w:r>
      <w:r w:rsidR="007F57CC" w:rsidRPr="007F57CC">
        <w:rPr>
          <w:rFonts w:ascii="Segoe UI Symbol" w:eastAsia="Times New Roman" w:hAnsi="Segoe UI Symbol" w:cs="Segoe UI Symbol" w:hint="cs"/>
          <w:sz w:val="28"/>
          <w:szCs w:val="28"/>
          <w:rtl/>
        </w:rPr>
        <w:t>☐</w:t>
      </w:r>
      <w:r w:rsidR="007F57CC" w:rsidRPr="007F57CC">
        <w:rPr>
          <w:rFonts w:ascii="Sakkal Majalla" w:eastAsia="Times New Roman" w:hAnsi="Sakkal Majalla" w:cs="Sakkal Majalla"/>
          <w:sz w:val="28"/>
          <w:szCs w:val="28"/>
          <w:rtl/>
        </w:rPr>
        <w:t xml:space="preserve"> أخصائي / تنفيذي تسويق</w:t>
      </w:r>
    </w:p>
    <w:p w14:paraId="092C8929" w14:textId="56290CF3" w:rsidR="007F57CC" w:rsidRPr="007F57CC" w:rsidRDefault="007F57CC" w:rsidP="007F57CC">
      <w:pPr>
        <w:pBdr>
          <w:top w:val="nil"/>
          <w:left w:val="nil"/>
          <w:bottom w:val="nil"/>
          <w:right w:val="nil"/>
          <w:between w:val="nil"/>
        </w:pBdr>
        <w:spacing w:after="0" w:line="276" w:lineRule="auto"/>
        <w:rPr>
          <w:rFonts w:ascii="Sakkal Majalla" w:eastAsia="Times New Roman" w:hAnsi="Sakkal Majalla" w:cs="Sakkal Majalla"/>
          <w:sz w:val="28"/>
          <w:szCs w:val="28"/>
        </w:rPr>
      </w:pPr>
      <w:r w:rsidRPr="007F57CC">
        <w:rPr>
          <w:rFonts w:ascii="Segoe UI Symbol" w:eastAsia="Times New Roman" w:hAnsi="Segoe UI Symbol" w:cs="Segoe UI Symbol" w:hint="cs"/>
          <w:sz w:val="28"/>
          <w:szCs w:val="28"/>
          <w:rtl/>
        </w:rPr>
        <w:t>☐</w:t>
      </w:r>
      <w:r w:rsidRPr="007F57CC">
        <w:rPr>
          <w:rFonts w:ascii="Sakkal Majalla" w:eastAsia="Times New Roman" w:hAnsi="Sakkal Majalla" w:cs="Sakkal Majalla"/>
          <w:sz w:val="28"/>
          <w:szCs w:val="28"/>
          <w:rtl/>
        </w:rPr>
        <w:t xml:space="preserve"> مشرف / مدير تسويق</w:t>
      </w:r>
    </w:p>
    <w:p w14:paraId="0C96AE15" w14:textId="3C283518" w:rsidR="007F57CC" w:rsidRPr="007F57CC" w:rsidRDefault="007F57CC" w:rsidP="007F57CC">
      <w:pPr>
        <w:pBdr>
          <w:top w:val="nil"/>
          <w:left w:val="nil"/>
          <w:bottom w:val="nil"/>
          <w:right w:val="nil"/>
          <w:between w:val="nil"/>
        </w:pBdr>
        <w:spacing w:after="0" w:line="276" w:lineRule="auto"/>
        <w:rPr>
          <w:rFonts w:ascii="Sakkal Majalla" w:eastAsia="Times New Roman" w:hAnsi="Sakkal Majalla" w:cs="Sakkal Majalla"/>
          <w:sz w:val="28"/>
          <w:szCs w:val="28"/>
        </w:rPr>
      </w:pPr>
      <w:r w:rsidRPr="007F57CC">
        <w:rPr>
          <w:rFonts w:ascii="Segoe UI Symbol" w:eastAsia="Times New Roman" w:hAnsi="Segoe UI Symbol" w:cs="Segoe UI Symbol" w:hint="cs"/>
          <w:sz w:val="28"/>
          <w:szCs w:val="28"/>
          <w:rtl/>
        </w:rPr>
        <w:t>☐</w:t>
      </w:r>
      <w:r w:rsidRPr="007F57CC">
        <w:rPr>
          <w:rFonts w:ascii="Sakkal Majalla" w:eastAsia="Times New Roman" w:hAnsi="Sakkal Majalla" w:cs="Sakkal Majalla"/>
          <w:sz w:val="28"/>
          <w:szCs w:val="28"/>
          <w:rtl/>
        </w:rPr>
        <w:t xml:space="preserve"> مستشار / خبير تسويق</w:t>
      </w:r>
    </w:p>
    <w:p w14:paraId="0BA11A59" w14:textId="48763494" w:rsidR="007F57CC" w:rsidRPr="007F57CC" w:rsidRDefault="007F57CC" w:rsidP="007F57CC">
      <w:pPr>
        <w:pBdr>
          <w:top w:val="nil"/>
          <w:left w:val="nil"/>
          <w:bottom w:val="nil"/>
          <w:right w:val="nil"/>
          <w:between w:val="nil"/>
        </w:pBdr>
        <w:spacing w:after="0" w:line="276" w:lineRule="auto"/>
        <w:rPr>
          <w:rFonts w:ascii="Sakkal Majalla" w:eastAsia="Times New Roman" w:hAnsi="Sakkal Majalla" w:cs="Sakkal Majalla"/>
          <w:sz w:val="28"/>
          <w:szCs w:val="28"/>
        </w:rPr>
      </w:pPr>
      <w:r w:rsidRPr="007F57CC">
        <w:rPr>
          <w:rFonts w:ascii="Segoe UI Symbol" w:eastAsia="Times New Roman" w:hAnsi="Segoe UI Symbol" w:cs="Segoe UI Symbol" w:hint="cs"/>
          <w:sz w:val="28"/>
          <w:szCs w:val="28"/>
          <w:rtl/>
        </w:rPr>
        <w:t>☐</w:t>
      </w:r>
      <w:r w:rsidRPr="007F57CC">
        <w:rPr>
          <w:rFonts w:ascii="Sakkal Majalla" w:eastAsia="Times New Roman" w:hAnsi="Sakkal Majalla" w:cs="Sakkal Majalla"/>
          <w:sz w:val="28"/>
          <w:szCs w:val="28"/>
          <w:rtl/>
        </w:rPr>
        <w:t xml:space="preserve"> صاحب عمل حر في مجال التسويق</w:t>
      </w:r>
    </w:p>
    <w:p w14:paraId="3E7C7D15" w14:textId="7DB8003B" w:rsidR="007F57CC" w:rsidRPr="007F57CC" w:rsidRDefault="007F57CC" w:rsidP="007F57CC">
      <w:pPr>
        <w:pBdr>
          <w:top w:val="nil"/>
          <w:left w:val="nil"/>
          <w:bottom w:val="nil"/>
          <w:right w:val="nil"/>
          <w:between w:val="nil"/>
        </w:pBdr>
        <w:spacing w:after="0" w:line="276" w:lineRule="auto"/>
        <w:rPr>
          <w:rFonts w:ascii="Sakkal Majalla" w:eastAsia="Times New Roman" w:hAnsi="Sakkal Majalla" w:cs="Sakkal Majalla"/>
          <w:color w:val="000000"/>
          <w:sz w:val="28"/>
          <w:szCs w:val="28"/>
        </w:rPr>
      </w:pPr>
      <w:r w:rsidRPr="007F57CC">
        <w:rPr>
          <w:rFonts w:ascii="Segoe UI Symbol" w:eastAsia="Times New Roman" w:hAnsi="Segoe UI Symbol" w:cs="Segoe UI Symbol" w:hint="cs"/>
          <w:sz w:val="28"/>
          <w:szCs w:val="28"/>
          <w:rtl/>
        </w:rPr>
        <w:t>☐</w:t>
      </w:r>
      <w:r w:rsidRPr="007F57CC">
        <w:rPr>
          <w:rFonts w:ascii="Sakkal Majalla" w:eastAsia="Times New Roman" w:hAnsi="Sakkal Majalla" w:cs="Sakkal Majalla"/>
          <w:sz w:val="28"/>
          <w:szCs w:val="28"/>
          <w:rtl/>
        </w:rPr>
        <w:t xml:space="preserve"> أخرى (يرجى التحديد): ____________</w:t>
      </w:r>
    </w:p>
    <w:p w14:paraId="4F2D8E1D" w14:textId="26A23446" w:rsidR="009705C6" w:rsidRPr="009F7FF9" w:rsidRDefault="00573857" w:rsidP="009705C6">
      <w:pPr>
        <w:pBdr>
          <w:top w:val="nil"/>
          <w:left w:val="nil"/>
          <w:bottom w:val="nil"/>
          <w:right w:val="nil"/>
          <w:between w:val="nil"/>
        </w:pBdr>
        <w:spacing w:after="0" w:line="276" w:lineRule="auto"/>
        <w:rPr>
          <w:rFonts w:ascii="Sakkal Majalla" w:eastAsia="Times New Roman" w:hAnsi="Sakkal Majalla" w:cs="Sakkal Majalla"/>
          <w:sz w:val="28"/>
          <w:szCs w:val="28"/>
          <w:rtl/>
        </w:rPr>
      </w:pPr>
      <w:r>
        <w:rPr>
          <w:rFonts w:ascii="Sakkal Majalla" w:eastAsia="Times New Roman" w:hAnsi="Sakkal Majalla" w:cs="Sakkal Majalla"/>
          <w:noProof/>
          <w:sz w:val="28"/>
          <w:szCs w:val="28"/>
        </w:rPr>
        <w:drawing>
          <wp:anchor distT="0" distB="0" distL="114300" distR="114300" simplePos="0" relativeHeight="251666432" behindDoc="0" locked="0" layoutInCell="1" allowOverlap="1" wp14:anchorId="1B704342" wp14:editId="69ECEE0C">
            <wp:simplePos x="0" y="0"/>
            <wp:positionH relativeFrom="column">
              <wp:posOffset>609080</wp:posOffset>
            </wp:positionH>
            <wp:positionV relativeFrom="paragraph">
              <wp:posOffset>162618</wp:posOffset>
            </wp:positionV>
            <wp:extent cx="2497628" cy="1052258"/>
            <wp:effectExtent l="0" t="0" r="0" b="0"/>
            <wp:wrapNone/>
            <wp:docPr id="1663978490"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497628" cy="1052258"/>
                    </a:xfrm>
                    <a:prstGeom prst="rect">
                      <a:avLst/>
                    </a:prstGeom>
                    <a:noFill/>
                  </pic:spPr>
                </pic:pic>
              </a:graphicData>
            </a:graphic>
            <wp14:sizeRelH relativeFrom="page">
              <wp14:pctWidth>0</wp14:pctWidth>
            </wp14:sizeRelH>
            <wp14:sizeRelV relativeFrom="page">
              <wp14:pctHeight>0</wp14:pctHeight>
            </wp14:sizeRelV>
          </wp:anchor>
        </w:drawing>
      </w:r>
    </w:p>
    <w:p w14:paraId="4703B217" w14:textId="58F38C41" w:rsidR="007F57CC" w:rsidRPr="007F57CC" w:rsidRDefault="009705C6" w:rsidP="009705C6">
      <w:pPr>
        <w:pBdr>
          <w:top w:val="nil"/>
          <w:left w:val="nil"/>
          <w:bottom w:val="nil"/>
          <w:right w:val="nil"/>
          <w:between w:val="nil"/>
        </w:pBdr>
        <w:spacing w:after="0" w:line="276" w:lineRule="auto"/>
        <w:rPr>
          <w:rFonts w:ascii="Sakkal Majalla" w:eastAsia="Times New Roman" w:hAnsi="Sakkal Majalla" w:cs="Sakkal Majalla"/>
          <w:b/>
          <w:bCs/>
          <w:sz w:val="28"/>
          <w:szCs w:val="28"/>
        </w:rPr>
      </w:pPr>
      <w:r w:rsidRPr="009F7FF9">
        <w:rPr>
          <w:rFonts w:ascii="Sakkal Majalla" w:eastAsia="Times New Roman" w:hAnsi="Sakkal Majalla" w:cs="Sakkal Majalla"/>
          <w:b/>
          <w:bCs/>
          <w:sz w:val="28"/>
          <w:szCs w:val="28"/>
          <w:rtl/>
        </w:rPr>
        <w:t>4</w:t>
      </w:r>
      <w:r w:rsidR="007F57CC" w:rsidRPr="007F57CC">
        <w:rPr>
          <w:rFonts w:ascii="Sakkal Majalla" w:eastAsia="Times New Roman" w:hAnsi="Sakkal Majalla" w:cs="Sakkal Majalla"/>
          <w:b/>
          <w:bCs/>
          <w:sz w:val="28"/>
          <w:szCs w:val="28"/>
          <w:rtl/>
        </w:rPr>
        <w:t>. ما نوع الجهة التي تعمل بها حاليًا؟</w:t>
      </w:r>
    </w:p>
    <w:p w14:paraId="73D3F8F7" w14:textId="7416C413" w:rsidR="007F57CC" w:rsidRPr="007F57CC" w:rsidRDefault="007F57CC" w:rsidP="007F57CC">
      <w:pPr>
        <w:pBdr>
          <w:top w:val="nil"/>
          <w:left w:val="nil"/>
          <w:bottom w:val="nil"/>
          <w:right w:val="nil"/>
          <w:between w:val="nil"/>
        </w:pBdr>
        <w:spacing w:after="0" w:line="276" w:lineRule="auto"/>
        <w:rPr>
          <w:rFonts w:ascii="Sakkal Majalla" w:eastAsia="Times New Roman" w:hAnsi="Sakkal Majalla" w:cs="Sakkal Majalla"/>
          <w:sz w:val="28"/>
          <w:szCs w:val="28"/>
        </w:rPr>
      </w:pPr>
      <w:r w:rsidRPr="007F57CC">
        <w:rPr>
          <w:rFonts w:ascii="Segoe UI Symbol" w:eastAsia="Times New Roman" w:hAnsi="Segoe UI Symbol" w:cs="Segoe UI Symbol" w:hint="cs"/>
          <w:sz w:val="28"/>
          <w:szCs w:val="28"/>
          <w:rtl/>
        </w:rPr>
        <w:t>☐</w:t>
      </w:r>
      <w:r w:rsidRPr="007F57CC">
        <w:rPr>
          <w:rFonts w:ascii="Sakkal Majalla" w:eastAsia="Times New Roman" w:hAnsi="Sakkal Majalla" w:cs="Sakkal Majalla"/>
          <w:sz w:val="28"/>
          <w:szCs w:val="28"/>
          <w:rtl/>
        </w:rPr>
        <w:t xml:space="preserve"> قطاع حكومي</w:t>
      </w:r>
    </w:p>
    <w:p w14:paraId="2603090E" w14:textId="0BD948C8" w:rsidR="007F57CC" w:rsidRPr="007F57CC" w:rsidRDefault="007F57CC" w:rsidP="007F57CC">
      <w:pPr>
        <w:pBdr>
          <w:top w:val="nil"/>
          <w:left w:val="nil"/>
          <w:bottom w:val="nil"/>
          <w:right w:val="nil"/>
          <w:between w:val="nil"/>
        </w:pBdr>
        <w:spacing w:after="0" w:line="276" w:lineRule="auto"/>
        <w:rPr>
          <w:rFonts w:ascii="Sakkal Majalla" w:eastAsia="Times New Roman" w:hAnsi="Sakkal Majalla" w:cs="Sakkal Majalla"/>
          <w:sz w:val="28"/>
          <w:szCs w:val="28"/>
        </w:rPr>
      </w:pPr>
      <w:r w:rsidRPr="007F57CC">
        <w:rPr>
          <w:rFonts w:ascii="Segoe UI Symbol" w:eastAsia="Times New Roman" w:hAnsi="Segoe UI Symbol" w:cs="Segoe UI Symbol" w:hint="cs"/>
          <w:sz w:val="28"/>
          <w:szCs w:val="28"/>
          <w:rtl/>
        </w:rPr>
        <w:t>☐</w:t>
      </w:r>
      <w:r w:rsidRPr="007F57CC">
        <w:rPr>
          <w:rFonts w:ascii="Sakkal Majalla" w:eastAsia="Times New Roman" w:hAnsi="Sakkal Majalla" w:cs="Sakkal Majalla"/>
          <w:sz w:val="28"/>
          <w:szCs w:val="28"/>
          <w:rtl/>
        </w:rPr>
        <w:t xml:space="preserve"> قطاع خاص</w:t>
      </w:r>
    </w:p>
    <w:p w14:paraId="5D7F1229" w14:textId="4BE671DC" w:rsidR="007F57CC" w:rsidRPr="007F57CC" w:rsidRDefault="007F57CC" w:rsidP="007F57CC">
      <w:pPr>
        <w:pBdr>
          <w:top w:val="nil"/>
          <w:left w:val="nil"/>
          <w:bottom w:val="nil"/>
          <w:right w:val="nil"/>
          <w:between w:val="nil"/>
        </w:pBdr>
        <w:spacing w:after="0" w:line="276" w:lineRule="auto"/>
        <w:rPr>
          <w:rFonts w:ascii="Sakkal Majalla" w:eastAsia="Times New Roman" w:hAnsi="Sakkal Majalla" w:cs="Sakkal Majalla"/>
          <w:sz w:val="28"/>
          <w:szCs w:val="28"/>
        </w:rPr>
      </w:pPr>
      <w:r w:rsidRPr="007F57CC">
        <w:rPr>
          <w:rFonts w:ascii="Segoe UI Symbol" w:eastAsia="Times New Roman" w:hAnsi="Segoe UI Symbol" w:cs="Segoe UI Symbol" w:hint="cs"/>
          <w:sz w:val="28"/>
          <w:szCs w:val="28"/>
          <w:rtl/>
        </w:rPr>
        <w:lastRenderedPageBreak/>
        <w:t>☐</w:t>
      </w:r>
      <w:r w:rsidRPr="007F57CC">
        <w:rPr>
          <w:rFonts w:ascii="Sakkal Majalla" w:eastAsia="Times New Roman" w:hAnsi="Sakkal Majalla" w:cs="Sakkal Majalla"/>
          <w:sz w:val="28"/>
          <w:szCs w:val="28"/>
          <w:rtl/>
        </w:rPr>
        <w:t xml:space="preserve"> قطاع غير ربحي</w:t>
      </w:r>
    </w:p>
    <w:p w14:paraId="6EE891F2" w14:textId="6DA08430" w:rsidR="007F57CC" w:rsidRPr="007F57CC" w:rsidRDefault="007F57CC" w:rsidP="007F57CC">
      <w:pPr>
        <w:pBdr>
          <w:top w:val="nil"/>
          <w:left w:val="nil"/>
          <w:bottom w:val="nil"/>
          <w:right w:val="nil"/>
          <w:between w:val="nil"/>
        </w:pBdr>
        <w:spacing w:after="0" w:line="276" w:lineRule="auto"/>
        <w:rPr>
          <w:rFonts w:ascii="Sakkal Majalla" w:eastAsia="Times New Roman" w:hAnsi="Sakkal Majalla" w:cs="Sakkal Majalla"/>
          <w:sz w:val="28"/>
          <w:szCs w:val="28"/>
        </w:rPr>
      </w:pPr>
      <w:r w:rsidRPr="007F57CC">
        <w:rPr>
          <w:rFonts w:ascii="Segoe UI Symbol" w:eastAsia="Times New Roman" w:hAnsi="Segoe UI Symbol" w:cs="Segoe UI Symbol" w:hint="cs"/>
          <w:sz w:val="28"/>
          <w:szCs w:val="28"/>
          <w:rtl/>
        </w:rPr>
        <w:t>☐</w:t>
      </w:r>
      <w:r w:rsidRPr="007F57CC">
        <w:rPr>
          <w:rFonts w:ascii="Sakkal Majalla" w:eastAsia="Times New Roman" w:hAnsi="Sakkal Majalla" w:cs="Sakkal Majalla"/>
          <w:sz w:val="28"/>
          <w:szCs w:val="28"/>
          <w:rtl/>
        </w:rPr>
        <w:t xml:space="preserve"> عمل حر (</w:t>
      </w:r>
      <w:r w:rsidRPr="007F57CC">
        <w:rPr>
          <w:rFonts w:ascii="Sakkal Majalla" w:eastAsia="Times New Roman" w:hAnsi="Sakkal Majalla" w:cs="Sakkal Majalla"/>
          <w:sz w:val="28"/>
          <w:szCs w:val="28"/>
        </w:rPr>
        <w:t>Freelance</w:t>
      </w:r>
      <w:r w:rsidRPr="007F57CC">
        <w:rPr>
          <w:rFonts w:ascii="Sakkal Majalla" w:eastAsia="Times New Roman" w:hAnsi="Sakkal Majalla" w:cs="Sakkal Majalla"/>
          <w:sz w:val="28"/>
          <w:szCs w:val="28"/>
          <w:rtl/>
        </w:rPr>
        <w:t>)</w:t>
      </w:r>
    </w:p>
    <w:p w14:paraId="6B33F60F" w14:textId="633F9B7C" w:rsidR="007F57CC" w:rsidRPr="007F57CC" w:rsidRDefault="007F57CC" w:rsidP="007F57CC">
      <w:pPr>
        <w:pBdr>
          <w:top w:val="nil"/>
          <w:left w:val="nil"/>
          <w:bottom w:val="nil"/>
          <w:right w:val="nil"/>
          <w:between w:val="nil"/>
        </w:pBdr>
        <w:spacing w:after="0" w:line="276" w:lineRule="auto"/>
        <w:rPr>
          <w:rFonts w:ascii="Sakkal Majalla" w:eastAsia="Times New Roman" w:hAnsi="Sakkal Majalla" w:cs="Sakkal Majalla"/>
          <w:sz w:val="28"/>
          <w:szCs w:val="28"/>
        </w:rPr>
      </w:pPr>
      <w:r w:rsidRPr="007F57CC">
        <w:rPr>
          <w:rFonts w:ascii="Segoe UI Symbol" w:eastAsia="Times New Roman" w:hAnsi="Segoe UI Symbol" w:cs="Segoe UI Symbol" w:hint="cs"/>
          <w:sz w:val="28"/>
          <w:szCs w:val="28"/>
          <w:rtl/>
        </w:rPr>
        <w:t>☐</w:t>
      </w:r>
      <w:r w:rsidRPr="007F57CC">
        <w:rPr>
          <w:rFonts w:ascii="Sakkal Majalla" w:eastAsia="Times New Roman" w:hAnsi="Sakkal Majalla" w:cs="Sakkal Majalla"/>
          <w:sz w:val="28"/>
          <w:szCs w:val="28"/>
          <w:rtl/>
        </w:rPr>
        <w:t xml:space="preserve"> حاليًا لا أعمل</w:t>
      </w:r>
    </w:p>
    <w:p w14:paraId="4373951C" w14:textId="23C6BC2B" w:rsidR="007F57CC" w:rsidRPr="007F57CC" w:rsidRDefault="007F57CC" w:rsidP="007F57CC">
      <w:pPr>
        <w:pBdr>
          <w:top w:val="nil"/>
          <w:left w:val="nil"/>
          <w:bottom w:val="nil"/>
          <w:right w:val="nil"/>
          <w:between w:val="nil"/>
        </w:pBdr>
        <w:spacing w:after="0" w:line="276" w:lineRule="auto"/>
        <w:rPr>
          <w:rFonts w:ascii="Sakkal Majalla" w:eastAsia="Times New Roman" w:hAnsi="Sakkal Majalla" w:cs="Sakkal Majalla"/>
          <w:b/>
          <w:bCs/>
          <w:color w:val="000000"/>
          <w:sz w:val="28"/>
          <w:szCs w:val="28"/>
          <w:rtl/>
        </w:rPr>
      </w:pPr>
    </w:p>
    <w:p w14:paraId="442C3028" w14:textId="62AAD6E4" w:rsidR="007F57CC" w:rsidRPr="007F57CC" w:rsidRDefault="00573857" w:rsidP="007F57CC">
      <w:pPr>
        <w:spacing w:after="200" w:line="276" w:lineRule="auto"/>
        <w:rPr>
          <w:rFonts w:ascii="Sakkal Majalla" w:eastAsia="Calibri" w:hAnsi="Sakkal Majalla" w:cs="Sakkal Majalla"/>
          <w:b/>
          <w:bCs/>
          <w:sz w:val="28"/>
          <w:szCs w:val="28"/>
        </w:rPr>
      </w:pPr>
      <w:r w:rsidRPr="00573857">
        <w:rPr>
          <w:rFonts w:ascii="Arial" w:eastAsia="Arial" w:hAnsi="Arial" w:cs="Arial"/>
          <w:noProof/>
          <w:lang w:val="ar"/>
        </w:rPr>
        <w:drawing>
          <wp:anchor distT="0" distB="0" distL="114300" distR="114300" simplePos="0" relativeHeight="251665408" behindDoc="0" locked="0" layoutInCell="1" allowOverlap="1" wp14:anchorId="260F3D93" wp14:editId="745B3429">
            <wp:simplePos x="0" y="0"/>
            <wp:positionH relativeFrom="margin">
              <wp:posOffset>340187</wp:posOffset>
            </wp:positionH>
            <wp:positionV relativeFrom="paragraph">
              <wp:posOffset>359930</wp:posOffset>
            </wp:positionV>
            <wp:extent cx="2662093" cy="1270000"/>
            <wp:effectExtent l="0" t="0" r="5080" b="6350"/>
            <wp:wrapNone/>
            <wp:docPr id="167152078" name="image13.png" descr="الرسم البياني للردود على النماذج. عنوان السؤال: منذ متى وأنت تعمل في مجال التسويق ؟. عدد الردود: 172 ردًا."/>
            <wp:cNvGraphicFramePr/>
            <a:graphic xmlns:a="http://schemas.openxmlformats.org/drawingml/2006/main">
              <a:graphicData uri="http://schemas.openxmlformats.org/drawingml/2006/picture">
                <pic:pic xmlns:pic="http://schemas.openxmlformats.org/drawingml/2006/picture">
                  <pic:nvPicPr>
                    <pic:cNvPr id="0" name="image13.png" descr="الرسم البياني للردود على النماذج. عنوان السؤال: منذ متى وأنت تعمل في مجال التسويق ؟. عدد الردود: 172 ردًا."/>
                    <pic:cNvPicPr preferRelativeResize="0"/>
                  </pic:nvPicPr>
                  <pic:blipFill>
                    <a:blip r:embed="rId22" cstate="print">
                      <a:extLst>
                        <a:ext uri="{28A0092B-C50C-407E-A947-70E740481C1C}">
                          <a14:useLocalDpi xmlns:a14="http://schemas.microsoft.com/office/drawing/2010/main" val="0"/>
                        </a:ext>
                      </a:extLst>
                    </a:blip>
                    <a:srcRect/>
                    <a:stretch>
                      <a:fillRect/>
                    </a:stretch>
                  </pic:blipFill>
                  <pic:spPr>
                    <a:xfrm>
                      <a:off x="0" y="0"/>
                      <a:ext cx="2662093" cy="1270000"/>
                    </a:xfrm>
                    <a:prstGeom prst="rect">
                      <a:avLst/>
                    </a:prstGeom>
                    <a:ln/>
                  </pic:spPr>
                </pic:pic>
              </a:graphicData>
            </a:graphic>
            <wp14:sizeRelH relativeFrom="page">
              <wp14:pctWidth>0</wp14:pctWidth>
            </wp14:sizeRelH>
            <wp14:sizeRelV relativeFrom="page">
              <wp14:pctHeight>0</wp14:pctHeight>
            </wp14:sizeRelV>
          </wp:anchor>
        </w:drawing>
      </w:r>
      <w:r w:rsidR="007F57CC" w:rsidRPr="007F57CC">
        <w:rPr>
          <w:rFonts w:ascii="Sakkal Majalla" w:eastAsia="Calibri" w:hAnsi="Sakkal Majalla" w:cs="Sakkal Majalla"/>
          <w:b/>
          <w:bCs/>
          <w:sz w:val="28"/>
          <w:szCs w:val="28"/>
          <w:rtl/>
        </w:rPr>
        <w:t>5-منذ متى وأنت تعمل في مجال التسويق؟</w:t>
      </w:r>
    </w:p>
    <w:p w14:paraId="6E405854" w14:textId="67C45D4E" w:rsidR="007F57CC" w:rsidRPr="007F57CC" w:rsidRDefault="007F57CC" w:rsidP="007F57CC">
      <w:pPr>
        <w:spacing w:after="200" w:line="276" w:lineRule="auto"/>
        <w:rPr>
          <w:rFonts w:ascii="Sakkal Majalla" w:eastAsia="Calibri" w:hAnsi="Sakkal Majalla" w:cs="Sakkal Majalla"/>
          <w:sz w:val="28"/>
          <w:szCs w:val="28"/>
        </w:rPr>
      </w:pPr>
      <w:r w:rsidRPr="007F57CC">
        <w:rPr>
          <w:rFonts w:ascii="Segoe UI Symbol" w:eastAsia="Calibri" w:hAnsi="Segoe UI Symbol" w:cs="Segoe UI Symbol" w:hint="cs"/>
          <w:sz w:val="28"/>
          <w:szCs w:val="28"/>
          <w:rtl/>
        </w:rPr>
        <w:t>☐</w:t>
      </w:r>
      <w:r w:rsidRPr="007F57CC">
        <w:rPr>
          <w:rFonts w:ascii="Sakkal Majalla" w:eastAsia="Calibri" w:hAnsi="Sakkal Majalla" w:cs="Sakkal Majalla"/>
          <w:sz w:val="28"/>
          <w:szCs w:val="28"/>
          <w:rtl/>
        </w:rPr>
        <w:t xml:space="preserve"> من سنة إلى أقل من ثلاث سنوات</w:t>
      </w:r>
    </w:p>
    <w:p w14:paraId="35897AA3" w14:textId="3996C530" w:rsidR="007F57CC" w:rsidRPr="007F57CC" w:rsidRDefault="007F57CC" w:rsidP="007F57CC">
      <w:pPr>
        <w:spacing w:after="200" w:line="276" w:lineRule="auto"/>
        <w:rPr>
          <w:rFonts w:ascii="Sakkal Majalla" w:eastAsia="Calibri" w:hAnsi="Sakkal Majalla" w:cs="Sakkal Majalla"/>
          <w:sz w:val="28"/>
          <w:szCs w:val="28"/>
          <w:lang w:bidi="ar"/>
        </w:rPr>
      </w:pPr>
      <w:r w:rsidRPr="007F57CC">
        <w:rPr>
          <w:rFonts w:ascii="Segoe UI Symbol" w:eastAsia="Calibri" w:hAnsi="Segoe UI Symbol" w:cs="Segoe UI Symbol" w:hint="cs"/>
          <w:sz w:val="28"/>
          <w:szCs w:val="28"/>
          <w:rtl/>
        </w:rPr>
        <w:t>☐</w:t>
      </w:r>
      <w:r w:rsidRPr="007F57CC">
        <w:rPr>
          <w:rFonts w:ascii="Sakkal Majalla" w:eastAsia="Calibri" w:hAnsi="Sakkal Majalla" w:cs="Sakkal Majalla"/>
          <w:sz w:val="28"/>
          <w:szCs w:val="28"/>
          <w:rtl/>
        </w:rPr>
        <w:t xml:space="preserve"> من ثلاث إلى خمس سنوات</w:t>
      </w:r>
    </w:p>
    <w:p w14:paraId="0759A3DA" w14:textId="5CD2E849" w:rsidR="009705C6" w:rsidRDefault="007F57CC" w:rsidP="009F7FF9">
      <w:pPr>
        <w:spacing w:after="200" w:line="276" w:lineRule="auto"/>
        <w:rPr>
          <w:rFonts w:ascii="Sakkal Majalla" w:eastAsia="Calibri" w:hAnsi="Sakkal Majalla" w:cs="Sakkal Majalla"/>
          <w:sz w:val="28"/>
          <w:szCs w:val="28"/>
          <w:rtl/>
        </w:rPr>
      </w:pPr>
      <w:r w:rsidRPr="007F57CC">
        <w:rPr>
          <w:rFonts w:ascii="Segoe UI Symbol" w:eastAsia="Calibri" w:hAnsi="Segoe UI Symbol" w:cs="Segoe UI Symbol" w:hint="cs"/>
          <w:sz w:val="28"/>
          <w:szCs w:val="28"/>
          <w:rtl/>
        </w:rPr>
        <w:t>☐</w:t>
      </w:r>
      <w:r w:rsidRPr="007F57CC">
        <w:rPr>
          <w:rFonts w:ascii="Sakkal Majalla" w:eastAsia="Calibri" w:hAnsi="Sakkal Majalla" w:cs="Sakkal Majalla"/>
          <w:sz w:val="28"/>
          <w:szCs w:val="28"/>
          <w:rtl/>
        </w:rPr>
        <w:t xml:space="preserve"> أكثر من خمس سنوات</w:t>
      </w:r>
    </w:p>
    <w:p w14:paraId="11705337" w14:textId="7E67A3A5" w:rsidR="009F7FF9" w:rsidRPr="007F57CC" w:rsidRDefault="009F7FF9" w:rsidP="009F7FF9">
      <w:pPr>
        <w:spacing w:after="200" w:line="276" w:lineRule="auto"/>
        <w:rPr>
          <w:rFonts w:ascii="Sakkal Majalla" w:eastAsia="Calibri" w:hAnsi="Sakkal Majalla" w:cs="Sakkal Majalla"/>
          <w:b/>
          <w:bCs/>
          <w:sz w:val="28"/>
          <w:szCs w:val="28"/>
          <w:rtl/>
        </w:rPr>
      </w:pPr>
    </w:p>
    <w:p w14:paraId="0EC77885" w14:textId="539884FC" w:rsidR="007F57CC" w:rsidRPr="007F57CC" w:rsidRDefault="007F57CC" w:rsidP="007F57CC">
      <w:pPr>
        <w:pBdr>
          <w:top w:val="nil"/>
          <w:left w:val="nil"/>
          <w:bottom w:val="nil"/>
          <w:right w:val="nil"/>
          <w:between w:val="nil"/>
        </w:pBdr>
        <w:spacing w:after="0" w:line="276" w:lineRule="auto"/>
        <w:rPr>
          <w:rFonts w:ascii="Sakkal Majalla" w:eastAsia="Times New Roman" w:hAnsi="Sakkal Majalla" w:cs="Sakkal Majalla"/>
          <w:b/>
          <w:bCs/>
          <w:sz w:val="28"/>
          <w:szCs w:val="28"/>
        </w:rPr>
      </w:pPr>
      <w:r w:rsidRPr="007F57CC">
        <w:rPr>
          <w:rFonts w:ascii="Sakkal Majalla" w:eastAsia="Times New Roman" w:hAnsi="Sakkal Majalla" w:cs="Sakkal Majalla"/>
          <w:b/>
          <w:bCs/>
          <w:sz w:val="28"/>
          <w:szCs w:val="28"/>
          <w:rtl/>
        </w:rPr>
        <w:t>6. ما هو أعلى مؤهل دراسي حصلت عليه؟</w:t>
      </w:r>
    </w:p>
    <w:p w14:paraId="156738E5" w14:textId="57FD0C4D" w:rsidR="007F57CC" w:rsidRPr="007F57CC" w:rsidRDefault="007F57CC" w:rsidP="007F57CC">
      <w:pPr>
        <w:pBdr>
          <w:top w:val="nil"/>
          <w:left w:val="nil"/>
          <w:bottom w:val="nil"/>
          <w:right w:val="nil"/>
          <w:between w:val="nil"/>
        </w:pBdr>
        <w:spacing w:after="0" w:line="276" w:lineRule="auto"/>
        <w:rPr>
          <w:rFonts w:ascii="Sakkal Majalla" w:eastAsia="Times New Roman" w:hAnsi="Sakkal Majalla" w:cs="Sakkal Majalla"/>
          <w:sz w:val="28"/>
          <w:szCs w:val="28"/>
        </w:rPr>
      </w:pPr>
      <w:r w:rsidRPr="007F57CC">
        <w:rPr>
          <w:rFonts w:ascii="Segoe UI Symbol" w:eastAsia="Times New Roman" w:hAnsi="Segoe UI Symbol" w:cs="Segoe UI Symbol" w:hint="cs"/>
          <w:sz w:val="28"/>
          <w:szCs w:val="28"/>
          <w:rtl/>
        </w:rPr>
        <w:t>☐</w:t>
      </w:r>
      <w:r w:rsidRPr="007F57CC">
        <w:rPr>
          <w:rFonts w:ascii="Sakkal Majalla" w:eastAsia="Times New Roman" w:hAnsi="Sakkal Majalla" w:cs="Sakkal Majalla"/>
          <w:sz w:val="28"/>
          <w:szCs w:val="28"/>
          <w:rtl/>
        </w:rPr>
        <w:t xml:space="preserve"> ثانوي أو أقل</w:t>
      </w:r>
    </w:p>
    <w:p w14:paraId="33FE73F9" w14:textId="01FB2804" w:rsidR="007F57CC" w:rsidRPr="007F57CC" w:rsidRDefault="006A7DF7" w:rsidP="007F57CC">
      <w:pPr>
        <w:pBdr>
          <w:top w:val="nil"/>
          <w:left w:val="nil"/>
          <w:bottom w:val="nil"/>
          <w:right w:val="nil"/>
          <w:between w:val="nil"/>
        </w:pBdr>
        <w:spacing w:after="0" w:line="276" w:lineRule="auto"/>
        <w:rPr>
          <w:rFonts w:ascii="Sakkal Majalla" w:eastAsia="Times New Roman" w:hAnsi="Sakkal Majalla" w:cs="Sakkal Majalla"/>
          <w:sz w:val="28"/>
          <w:szCs w:val="28"/>
        </w:rPr>
      </w:pPr>
      <w:r w:rsidRPr="006F0969">
        <w:rPr>
          <w:rFonts w:ascii="Arial" w:eastAsia="Arial" w:hAnsi="Arial" w:cs="Arial"/>
          <w:noProof/>
          <w:lang w:val="ar"/>
        </w:rPr>
        <w:drawing>
          <wp:anchor distT="0" distB="0" distL="114300" distR="114300" simplePos="0" relativeHeight="251675648" behindDoc="0" locked="0" layoutInCell="1" allowOverlap="1" wp14:anchorId="714DF689" wp14:editId="2C2466F5">
            <wp:simplePos x="0" y="0"/>
            <wp:positionH relativeFrom="column">
              <wp:posOffset>401320</wp:posOffset>
            </wp:positionH>
            <wp:positionV relativeFrom="paragraph">
              <wp:posOffset>5657</wp:posOffset>
            </wp:positionV>
            <wp:extent cx="2632363" cy="1193281"/>
            <wp:effectExtent l="0" t="0" r="0" b="6985"/>
            <wp:wrapNone/>
            <wp:docPr id="319745280" name="image8.png" descr="الرسم البياني للردود على النماذج. عنوان السؤال: ما هو أعلى مؤهل دراسي حصلت عليه؟. عدد الردود: 172 ردًا."/>
            <wp:cNvGraphicFramePr/>
            <a:graphic xmlns:a="http://schemas.openxmlformats.org/drawingml/2006/main">
              <a:graphicData uri="http://schemas.openxmlformats.org/drawingml/2006/picture">
                <pic:pic xmlns:pic="http://schemas.openxmlformats.org/drawingml/2006/picture">
                  <pic:nvPicPr>
                    <pic:cNvPr id="0" name="image8.png" descr="الرسم البياني للردود على النماذج. عنوان السؤال: ما هو أعلى مؤهل دراسي حصلت عليه؟. عدد الردود: 172 ردًا."/>
                    <pic:cNvPicPr preferRelativeResize="0"/>
                  </pic:nvPicPr>
                  <pic:blipFill>
                    <a:blip r:embed="rId23" cstate="print">
                      <a:extLst>
                        <a:ext uri="{28A0092B-C50C-407E-A947-70E740481C1C}">
                          <a14:useLocalDpi xmlns:a14="http://schemas.microsoft.com/office/drawing/2010/main" val="0"/>
                        </a:ext>
                      </a:extLst>
                    </a:blip>
                    <a:srcRect/>
                    <a:stretch>
                      <a:fillRect/>
                    </a:stretch>
                  </pic:blipFill>
                  <pic:spPr>
                    <a:xfrm>
                      <a:off x="0" y="0"/>
                      <a:ext cx="2632363" cy="1193281"/>
                    </a:xfrm>
                    <a:prstGeom prst="rect">
                      <a:avLst/>
                    </a:prstGeom>
                    <a:ln/>
                  </pic:spPr>
                </pic:pic>
              </a:graphicData>
            </a:graphic>
            <wp14:sizeRelH relativeFrom="page">
              <wp14:pctWidth>0</wp14:pctWidth>
            </wp14:sizeRelH>
            <wp14:sizeRelV relativeFrom="page">
              <wp14:pctHeight>0</wp14:pctHeight>
            </wp14:sizeRelV>
          </wp:anchor>
        </w:drawing>
      </w:r>
      <w:r w:rsidR="007F57CC" w:rsidRPr="007F57CC">
        <w:rPr>
          <w:rFonts w:ascii="Segoe UI Symbol" w:eastAsia="Times New Roman" w:hAnsi="Segoe UI Symbol" w:cs="Segoe UI Symbol" w:hint="cs"/>
          <w:sz w:val="28"/>
          <w:szCs w:val="28"/>
          <w:rtl/>
        </w:rPr>
        <w:t>☐</w:t>
      </w:r>
      <w:r w:rsidR="007F57CC" w:rsidRPr="007F57CC">
        <w:rPr>
          <w:rFonts w:ascii="Sakkal Majalla" w:eastAsia="Times New Roman" w:hAnsi="Sakkal Majalla" w:cs="Sakkal Majalla"/>
          <w:sz w:val="28"/>
          <w:szCs w:val="28"/>
          <w:rtl/>
        </w:rPr>
        <w:t xml:space="preserve"> دبلوم</w:t>
      </w:r>
    </w:p>
    <w:p w14:paraId="43B3D593" w14:textId="3593CBB8" w:rsidR="007F57CC" w:rsidRPr="007F57CC" w:rsidRDefault="007F57CC" w:rsidP="007F57CC">
      <w:pPr>
        <w:pBdr>
          <w:top w:val="nil"/>
          <w:left w:val="nil"/>
          <w:bottom w:val="nil"/>
          <w:right w:val="nil"/>
          <w:between w:val="nil"/>
        </w:pBdr>
        <w:spacing w:after="0" w:line="276" w:lineRule="auto"/>
        <w:rPr>
          <w:rFonts w:ascii="Sakkal Majalla" w:eastAsia="Times New Roman" w:hAnsi="Sakkal Majalla" w:cs="Sakkal Majalla"/>
          <w:sz w:val="28"/>
          <w:szCs w:val="28"/>
        </w:rPr>
      </w:pPr>
      <w:r w:rsidRPr="007F57CC">
        <w:rPr>
          <w:rFonts w:ascii="Segoe UI Symbol" w:eastAsia="Times New Roman" w:hAnsi="Segoe UI Symbol" w:cs="Segoe UI Symbol" w:hint="cs"/>
          <w:sz w:val="28"/>
          <w:szCs w:val="28"/>
          <w:rtl/>
        </w:rPr>
        <w:t>☐</w:t>
      </w:r>
      <w:r w:rsidRPr="007F57CC">
        <w:rPr>
          <w:rFonts w:ascii="Sakkal Majalla" w:eastAsia="Times New Roman" w:hAnsi="Sakkal Majalla" w:cs="Sakkal Majalla"/>
          <w:sz w:val="28"/>
          <w:szCs w:val="28"/>
          <w:rtl/>
        </w:rPr>
        <w:t xml:space="preserve"> بكالوريوس</w:t>
      </w:r>
    </w:p>
    <w:p w14:paraId="65153221" w14:textId="115354DE" w:rsidR="007F57CC" w:rsidRPr="007F57CC" w:rsidRDefault="007F57CC" w:rsidP="007F57CC">
      <w:pPr>
        <w:pBdr>
          <w:top w:val="nil"/>
          <w:left w:val="nil"/>
          <w:bottom w:val="nil"/>
          <w:right w:val="nil"/>
          <w:between w:val="nil"/>
        </w:pBdr>
        <w:spacing w:after="0" w:line="276" w:lineRule="auto"/>
        <w:rPr>
          <w:rFonts w:ascii="Sakkal Majalla" w:eastAsia="Times New Roman" w:hAnsi="Sakkal Majalla" w:cs="Sakkal Majalla"/>
          <w:sz w:val="28"/>
          <w:szCs w:val="28"/>
        </w:rPr>
      </w:pPr>
      <w:r w:rsidRPr="007F57CC">
        <w:rPr>
          <w:rFonts w:ascii="Segoe UI Symbol" w:eastAsia="Times New Roman" w:hAnsi="Segoe UI Symbol" w:cs="Segoe UI Symbol" w:hint="cs"/>
          <w:sz w:val="28"/>
          <w:szCs w:val="28"/>
          <w:rtl/>
        </w:rPr>
        <w:t>☐</w:t>
      </w:r>
      <w:r w:rsidRPr="007F57CC">
        <w:rPr>
          <w:rFonts w:ascii="Sakkal Majalla" w:eastAsia="Times New Roman" w:hAnsi="Sakkal Majalla" w:cs="Sakkal Majalla"/>
          <w:sz w:val="28"/>
          <w:szCs w:val="28"/>
          <w:rtl/>
        </w:rPr>
        <w:t xml:space="preserve"> ماجستير</w:t>
      </w:r>
    </w:p>
    <w:p w14:paraId="793111FF" w14:textId="21BD420E" w:rsidR="007F57CC" w:rsidRPr="007F57CC" w:rsidRDefault="007F57CC" w:rsidP="007F57CC">
      <w:pPr>
        <w:pBdr>
          <w:top w:val="nil"/>
          <w:left w:val="nil"/>
          <w:bottom w:val="nil"/>
          <w:right w:val="nil"/>
          <w:between w:val="nil"/>
        </w:pBdr>
        <w:spacing w:after="0" w:line="276" w:lineRule="auto"/>
        <w:rPr>
          <w:rFonts w:ascii="Sakkal Majalla" w:eastAsia="Times New Roman" w:hAnsi="Sakkal Majalla" w:cs="Sakkal Majalla"/>
          <w:sz w:val="28"/>
          <w:szCs w:val="28"/>
        </w:rPr>
      </w:pPr>
      <w:r w:rsidRPr="007F57CC">
        <w:rPr>
          <w:rFonts w:ascii="Segoe UI Symbol" w:eastAsia="Times New Roman" w:hAnsi="Segoe UI Symbol" w:cs="Segoe UI Symbol" w:hint="cs"/>
          <w:sz w:val="28"/>
          <w:szCs w:val="28"/>
          <w:rtl/>
        </w:rPr>
        <w:t>☐</w:t>
      </w:r>
      <w:r w:rsidRPr="007F57CC">
        <w:rPr>
          <w:rFonts w:ascii="Sakkal Majalla" w:eastAsia="Times New Roman" w:hAnsi="Sakkal Majalla" w:cs="Sakkal Majalla"/>
          <w:sz w:val="28"/>
          <w:szCs w:val="28"/>
          <w:rtl/>
        </w:rPr>
        <w:t xml:space="preserve"> دكتوراه</w:t>
      </w:r>
    </w:p>
    <w:p w14:paraId="6A8C670F" w14:textId="22697DDB" w:rsidR="007F57CC" w:rsidRPr="007F57CC" w:rsidRDefault="007F57CC" w:rsidP="007F57CC">
      <w:pPr>
        <w:rPr>
          <w:rFonts w:ascii="Sakkal Majalla" w:eastAsia="Calibri" w:hAnsi="Sakkal Majalla" w:cs="Sakkal Majalla"/>
          <w:b/>
          <w:bCs/>
          <w:sz w:val="28"/>
          <w:szCs w:val="28"/>
          <w:rtl/>
          <w:lang w:val="en-GB"/>
        </w:rPr>
      </w:pPr>
    </w:p>
    <w:p w14:paraId="275A9B5E" w14:textId="3F87F40B" w:rsidR="007F57CC" w:rsidRPr="007F57CC" w:rsidRDefault="007F57CC" w:rsidP="007F57CC">
      <w:pPr>
        <w:spacing w:after="200" w:line="276" w:lineRule="auto"/>
        <w:rPr>
          <w:rFonts w:ascii="Sakkal Majalla" w:eastAsia="Times New Roman" w:hAnsi="Sakkal Majalla" w:cs="Sakkal Majalla"/>
          <w:b/>
          <w:bCs/>
          <w:color w:val="000000"/>
          <w:sz w:val="28"/>
          <w:szCs w:val="28"/>
          <w:u w:val="single"/>
          <w:rtl/>
        </w:rPr>
      </w:pPr>
      <w:r w:rsidRPr="007F57CC">
        <w:rPr>
          <w:rFonts w:ascii="Sakkal Majalla" w:eastAsia="Times New Roman" w:hAnsi="Sakkal Majalla" w:cs="Sakkal Majalla"/>
          <w:b/>
          <w:bCs/>
          <w:color w:val="000000"/>
          <w:sz w:val="28"/>
          <w:szCs w:val="28"/>
          <w:u w:val="single"/>
          <w:rtl/>
        </w:rPr>
        <w:t>ثانياً: محاور الدراسة</w:t>
      </w:r>
      <w:r w:rsidR="009F7FF9" w:rsidRPr="009F7FF9">
        <w:rPr>
          <w:rFonts w:ascii="Sakkal Majalla" w:eastAsia="Times New Roman" w:hAnsi="Sakkal Majalla" w:cs="Sakkal Majalla"/>
          <w:b/>
          <w:bCs/>
          <w:color w:val="000000"/>
          <w:sz w:val="28"/>
          <w:szCs w:val="28"/>
          <w:u w:val="single"/>
          <w:rtl/>
        </w:rPr>
        <w:t>:</w:t>
      </w:r>
    </w:p>
    <w:p w14:paraId="5A0734B9" w14:textId="2D233F2D" w:rsidR="007F57CC" w:rsidRPr="007F57CC" w:rsidRDefault="007F57CC" w:rsidP="007F57CC">
      <w:pPr>
        <w:spacing w:after="200" w:line="276" w:lineRule="auto"/>
        <w:rPr>
          <w:rFonts w:ascii="Sakkal Majalla" w:eastAsia="Calibri" w:hAnsi="Sakkal Majalla" w:cs="Sakkal Majalla"/>
          <w:b/>
          <w:bCs/>
          <w:sz w:val="28"/>
          <w:szCs w:val="28"/>
          <w:u w:val="single"/>
          <w:rtl/>
        </w:rPr>
      </w:pPr>
      <w:r w:rsidRPr="007F57CC">
        <w:rPr>
          <w:rFonts w:ascii="Sakkal Majalla" w:eastAsia="Calibri" w:hAnsi="Sakkal Majalla" w:cs="Sakkal Majalla"/>
          <w:b/>
          <w:bCs/>
          <w:sz w:val="28"/>
          <w:szCs w:val="28"/>
          <w:u w:val="single"/>
          <w:rtl/>
        </w:rPr>
        <w:t>المحور الأول: ممارسات بناء العلامة التجارية الشخصية</w:t>
      </w:r>
      <w:r w:rsidR="009F7FF9" w:rsidRPr="009F7FF9">
        <w:rPr>
          <w:rFonts w:ascii="Sakkal Majalla" w:eastAsia="Calibri" w:hAnsi="Sakkal Majalla" w:cs="Sakkal Majalla"/>
          <w:b/>
          <w:bCs/>
          <w:sz w:val="28"/>
          <w:szCs w:val="28"/>
          <w:u w:val="single"/>
          <w:rtl/>
        </w:rPr>
        <w:t>:</w:t>
      </w:r>
    </w:p>
    <w:p w14:paraId="617E734C" w14:textId="75BF313E" w:rsidR="007F57CC" w:rsidRPr="007F57CC" w:rsidRDefault="007F57CC" w:rsidP="007F57CC">
      <w:pPr>
        <w:pBdr>
          <w:top w:val="nil"/>
          <w:left w:val="nil"/>
          <w:bottom w:val="nil"/>
          <w:right w:val="nil"/>
          <w:between w:val="nil"/>
        </w:pBdr>
        <w:spacing w:after="0" w:line="276" w:lineRule="auto"/>
        <w:rPr>
          <w:rFonts w:ascii="Sakkal Majalla" w:eastAsia="Times New Roman" w:hAnsi="Sakkal Majalla" w:cs="Sakkal Majalla"/>
          <w:b/>
          <w:bCs/>
          <w:color w:val="000000"/>
          <w:sz w:val="28"/>
          <w:szCs w:val="28"/>
        </w:rPr>
      </w:pPr>
      <w:r w:rsidRPr="007F57CC">
        <w:rPr>
          <w:rFonts w:ascii="Segoe UI Emoji" w:eastAsia="Times New Roman" w:hAnsi="Segoe UI Emoji" w:cs="Segoe UI Emoji" w:hint="cs"/>
          <w:b/>
          <w:bCs/>
          <w:color w:val="000000"/>
          <w:sz w:val="28"/>
          <w:szCs w:val="28"/>
          <w:rtl/>
        </w:rPr>
        <w:t>🟢</w:t>
      </w:r>
      <w:r w:rsidRPr="007F57CC">
        <w:rPr>
          <w:rFonts w:ascii="Sakkal Majalla" w:eastAsia="Times New Roman" w:hAnsi="Sakkal Majalla" w:cs="Sakkal Majalla"/>
          <w:b/>
          <w:bCs/>
          <w:color w:val="000000"/>
          <w:sz w:val="28"/>
          <w:szCs w:val="28"/>
          <w:rtl/>
        </w:rPr>
        <w:t xml:space="preserve"> البُعد 1: التواجد الرقمي</w:t>
      </w:r>
      <w:r w:rsidR="009F7FF9" w:rsidRPr="009F7FF9">
        <w:rPr>
          <w:rFonts w:ascii="Sakkal Majalla" w:eastAsia="Times New Roman" w:hAnsi="Sakkal Majalla" w:cs="Sakkal Majalla" w:hint="cs"/>
          <w:b/>
          <w:bCs/>
          <w:color w:val="000000"/>
          <w:sz w:val="28"/>
          <w:szCs w:val="28"/>
          <w:rtl/>
        </w:rPr>
        <w:t>:</w:t>
      </w:r>
    </w:p>
    <w:p w14:paraId="4B1A1F7F" w14:textId="28A37EC4" w:rsidR="007F57CC" w:rsidRPr="007F57CC" w:rsidRDefault="007F57CC" w:rsidP="007F57CC">
      <w:pPr>
        <w:pBdr>
          <w:top w:val="nil"/>
          <w:left w:val="nil"/>
          <w:bottom w:val="nil"/>
          <w:right w:val="nil"/>
          <w:between w:val="nil"/>
        </w:pBdr>
        <w:spacing w:after="0" w:line="276" w:lineRule="auto"/>
        <w:rPr>
          <w:rFonts w:ascii="Sakkal Majalla" w:eastAsia="Times New Roman" w:hAnsi="Sakkal Majalla" w:cs="Sakkal Majalla"/>
          <w:color w:val="000000"/>
          <w:sz w:val="28"/>
          <w:szCs w:val="28"/>
          <w:rtl/>
        </w:rPr>
      </w:pPr>
      <w:r w:rsidRPr="007F57CC">
        <w:rPr>
          <w:rFonts w:ascii="Sakkal Majalla" w:eastAsia="Times New Roman" w:hAnsi="Sakkal Majalla" w:cs="Sakkal Majalla"/>
          <w:color w:val="000000"/>
          <w:sz w:val="28"/>
          <w:szCs w:val="28"/>
          <w:rtl/>
        </w:rPr>
        <w:t>*يرجى تحديد مستوى الموافقة على كل عبارة (معارض تماما – معارض – محايد – موافق – موافق تماما)</w:t>
      </w:r>
    </w:p>
    <w:p w14:paraId="443732C3" w14:textId="78659497" w:rsidR="007F57CC" w:rsidRPr="007F57CC" w:rsidRDefault="007F57CC" w:rsidP="00576945">
      <w:pPr>
        <w:pBdr>
          <w:top w:val="nil"/>
          <w:left w:val="nil"/>
          <w:bottom w:val="nil"/>
          <w:right w:val="nil"/>
          <w:between w:val="nil"/>
        </w:pBdr>
        <w:spacing w:after="0" w:line="276" w:lineRule="auto"/>
        <w:rPr>
          <w:rFonts w:ascii="Sakkal Majalla" w:eastAsia="Times New Roman" w:hAnsi="Sakkal Majalla" w:cs="Sakkal Majalla"/>
          <w:color w:val="000000"/>
          <w:sz w:val="28"/>
          <w:szCs w:val="28"/>
        </w:rPr>
      </w:pPr>
    </w:p>
    <w:p w14:paraId="14A344B3" w14:textId="7D79F7D7" w:rsidR="007F57CC" w:rsidRPr="00576945" w:rsidRDefault="00576945" w:rsidP="00576945">
      <w:pPr>
        <w:pBdr>
          <w:top w:val="nil"/>
          <w:left w:val="nil"/>
          <w:bottom w:val="nil"/>
          <w:right w:val="nil"/>
          <w:between w:val="nil"/>
        </w:pBdr>
        <w:spacing w:after="0" w:line="276" w:lineRule="auto"/>
        <w:rPr>
          <w:rFonts w:ascii="Sakkal Majalla" w:eastAsia="Times New Roman" w:hAnsi="Sakkal Majalla" w:cs="Sakkal Majalla"/>
          <w:color w:val="000000"/>
          <w:sz w:val="28"/>
          <w:szCs w:val="28"/>
        </w:rPr>
      </w:pPr>
      <w:r>
        <w:rPr>
          <w:rFonts w:ascii="Sakkal Majalla" w:eastAsia="Times New Roman" w:hAnsi="Sakkal Majalla" w:cs="Sakkal Majalla" w:hint="cs"/>
          <w:color w:val="000000"/>
          <w:sz w:val="28"/>
          <w:szCs w:val="28"/>
          <w:rtl/>
        </w:rPr>
        <w:t>1-</w:t>
      </w:r>
      <w:r w:rsidR="007F57CC" w:rsidRPr="00576945">
        <w:rPr>
          <w:rFonts w:ascii="Sakkal Majalla" w:eastAsia="Times New Roman" w:hAnsi="Sakkal Majalla" w:cs="Sakkal Majalla"/>
          <w:color w:val="000000"/>
          <w:sz w:val="28"/>
          <w:szCs w:val="28"/>
          <w:rtl/>
        </w:rPr>
        <w:t xml:space="preserve">أمتلك ملفًا احترافيًا محدثًا على منصة </w:t>
      </w:r>
      <w:r w:rsidR="007F57CC" w:rsidRPr="00576945">
        <w:rPr>
          <w:rFonts w:ascii="Sakkal Majalla" w:eastAsia="Times New Roman" w:hAnsi="Sakkal Majalla" w:cs="Sakkal Majalla"/>
          <w:color w:val="000000"/>
          <w:sz w:val="28"/>
          <w:szCs w:val="28"/>
        </w:rPr>
        <w:t>LinkedIn</w:t>
      </w:r>
      <w:r w:rsidR="007F57CC" w:rsidRPr="00576945">
        <w:rPr>
          <w:rFonts w:ascii="Sakkal Majalla" w:eastAsia="Times New Roman" w:hAnsi="Sakkal Majalla" w:cs="Sakkal Majalla"/>
          <w:color w:val="000000"/>
          <w:sz w:val="28"/>
          <w:szCs w:val="28"/>
          <w:rtl/>
        </w:rPr>
        <w:t xml:space="preserve"> أو منصات مهنية أخرى.</w:t>
      </w:r>
    </w:p>
    <w:p w14:paraId="568F430B" w14:textId="77777777" w:rsidR="007F57CC" w:rsidRPr="007F57CC" w:rsidRDefault="007F57CC" w:rsidP="00576945">
      <w:pPr>
        <w:pBdr>
          <w:top w:val="nil"/>
          <w:left w:val="nil"/>
          <w:bottom w:val="nil"/>
          <w:right w:val="nil"/>
          <w:between w:val="nil"/>
        </w:pBdr>
        <w:spacing w:after="0" w:line="276" w:lineRule="auto"/>
        <w:rPr>
          <w:rFonts w:ascii="Sakkal Majalla" w:eastAsia="Times New Roman" w:hAnsi="Sakkal Majalla" w:cs="Sakkal Majalla"/>
          <w:color w:val="000000"/>
          <w:sz w:val="28"/>
          <w:szCs w:val="28"/>
        </w:rPr>
      </w:pPr>
    </w:p>
    <w:p w14:paraId="510BE9CB" w14:textId="6290577E" w:rsidR="007F57CC" w:rsidRPr="00576945" w:rsidRDefault="00576945" w:rsidP="00576945">
      <w:pPr>
        <w:pBdr>
          <w:top w:val="nil"/>
          <w:left w:val="nil"/>
          <w:bottom w:val="nil"/>
          <w:right w:val="nil"/>
          <w:between w:val="nil"/>
        </w:pBdr>
        <w:spacing w:after="0" w:line="276" w:lineRule="auto"/>
        <w:rPr>
          <w:rFonts w:ascii="Sakkal Majalla" w:eastAsia="Times New Roman" w:hAnsi="Sakkal Majalla" w:cs="Sakkal Majalla"/>
          <w:color w:val="000000"/>
          <w:sz w:val="28"/>
          <w:szCs w:val="28"/>
        </w:rPr>
      </w:pPr>
      <w:r>
        <w:rPr>
          <w:rFonts w:ascii="Sakkal Majalla" w:eastAsia="Times New Roman" w:hAnsi="Sakkal Majalla" w:cs="Sakkal Majalla" w:hint="cs"/>
          <w:color w:val="000000"/>
          <w:sz w:val="28"/>
          <w:szCs w:val="28"/>
          <w:rtl/>
        </w:rPr>
        <w:t>2-</w:t>
      </w:r>
      <w:r w:rsidR="007F57CC" w:rsidRPr="00576945">
        <w:rPr>
          <w:rFonts w:ascii="Sakkal Majalla" w:eastAsia="Times New Roman" w:hAnsi="Sakkal Majalla" w:cs="Sakkal Majalla"/>
          <w:color w:val="000000"/>
          <w:sz w:val="28"/>
          <w:szCs w:val="28"/>
          <w:rtl/>
        </w:rPr>
        <w:t>أشارك بشكل منتظم محتوى مهني أو معرفي على حساباتي الرقمية.</w:t>
      </w:r>
    </w:p>
    <w:p w14:paraId="5114E0B2" w14:textId="77777777" w:rsidR="007F57CC" w:rsidRPr="007F57CC" w:rsidRDefault="007F57CC" w:rsidP="00576945">
      <w:pPr>
        <w:pBdr>
          <w:top w:val="nil"/>
          <w:left w:val="nil"/>
          <w:bottom w:val="nil"/>
          <w:right w:val="nil"/>
          <w:between w:val="nil"/>
        </w:pBdr>
        <w:spacing w:after="0" w:line="276" w:lineRule="auto"/>
        <w:rPr>
          <w:rFonts w:ascii="Sakkal Majalla" w:eastAsia="Times New Roman" w:hAnsi="Sakkal Majalla" w:cs="Sakkal Majalla"/>
          <w:color w:val="000000"/>
          <w:sz w:val="28"/>
          <w:szCs w:val="28"/>
        </w:rPr>
      </w:pPr>
    </w:p>
    <w:p w14:paraId="28FCDF3D" w14:textId="56172B0B" w:rsidR="007F57CC" w:rsidRPr="00576945" w:rsidRDefault="00576945" w:rsidP="00576945">
      <w:pPr>
        <w:pBdr>
          <w:top w:val="nil"/>
          <w:left w:val="nil"/>
          <w:bottom w:val="nil"/>
          <w:right w:val="nil"/>
          <w:between w:val="nil"/>
        </w:pBdr>
        <w:spacing w:after="0" w:line="276" w:lineRule="auto"/>
        <w:rPr>
          <w:rFonts w:ascii="Sakkal Majalla" w:eastAsia="Times New Roman" w:hAnsi="Sakkal Majalla" w:cs="Sakkal Majalla"/>
          <w:color w:val="000000"/>
          <w:sz w:val="28"/>
          <w:szCs w:val="28"/>
        </w:rPr>
      </w:pPr>
      <w:r>
        <w:rPr>
          <w:rFonts w:ascii="Sakkal Majalla" w:eastAsia="Times New Roman" w:hAnsi="Sakkal Majalla" w:cs="Sakkal Majalla" w:hint="cs"/>
          <w:color w:val="000000"/>
          <w:sz w:val="28"/>
          <w:szCs w:val="28"/>
          <w:rtl/>
        </w:rPr>
        <w:t>3-</w:t>
      </w:r>
      <w:r w:rsidR="007F57CC" w:rsidRPr="00576945">
        <w:rPr>
          <w:rFonts w:ascii="Sakkal Majalla" w:eastAsia="Times New Roman" w:hAnsi="Sakkal Majalla" w:cs="Sakkal Majalla"/>
          <w:color w:val="000000"/>
          <w:sz w:val="28"/>
          <w:szCs w:val="28"/>
          <w:rtl/>
        </w:rPr>
        <w:t>أحرص على أن تعكس صورتي وسيرتي الذاتية الرقمية هويتي المهنية بوضوح.</w:t>
      </w:r>
    </w:p>
    <w:p w14:paraId="080CE115" w14:textId="77777777" w:rsidR="007F57CC" w:rsidRPr="007F57CC" w:rsidRDefault="007F57CC" w:rsidP="00576945">
      <w:pPr>
        <w:pBdr>
          <w:top w:val="nil"/>
          <w:left w:val="nil"/>
          <w:bottom w:val="nil"/>
          <w:right w:val="nil"/>
          <w:between w:val="nil"/>
        </w:pBdr>
        <w:spacing w:after="0" w:line="276" w:lineRule="auto"/>
        <w:rPr>
          <w:rFonts w:ascii="Sakkal Majalla" w:eastAsia="Times New Roman" w:hAnsi="Sakkal Majalla" w:cs="Sakkal Majalla"/>
          <w:color w:val="000000"/>
          <w:sz w:val="28"/>
          <w:szCs w:val="28"/>
        </w:rPr>
      </w:pPr>
    </w:p>
    <w:p w14:paraId="7123A5C3" w14:textId="110C5931" w:rsidR="007F57CC" w:rsidRPr="00576945" w:rsidRDefault="00576945" w:rsidP="00576945">
      <w:pPr>
        <w:pBdr>
          <w:top w:val="nil"/>
          <w:left w:val="nil"/>
          <w:bottom w:val="nil"/>
          <w:right w:val="nil"/>
          <w:between w:val="nil"/>
        </w:pBdr>
        <w:spacing w:after="0" w:line="276" w:lineRule="auto"/>
        <w:rPr>
          <w:rFonts w:ascii="Sakkal Majalla" w:eastAsia="Times New Roman" w:hAnsi="Sakkal Majalla" w:cs="Sakkal Majalla"/>
          <w:color w:val="000000"/>
          <w:sz w:val="28"/>
          <w:szCs w:val="28"/>
        </w:rPr>
      </w:pPr>
      <w:r>
        <w:rPr>
          <w:rFonts w:ascii="Sakkal Majalla" w:eastAsia="Times New Roman" w:hAnsi="Sakkal Majalla" w:cs="Sakkal Majalla" w:hint="cs"/>
          <w:color w:val="000000"/>
          <w:sz w:val="28"/>
          <w:szCs w:val="28"/>
          <w:rtl/>
        </w:rPr>
        <w:t>4-</w:t>
      </w:r>
      <w:r w:rsidR="007F57CC" w:rsidRPr="00576945">
        <w:rPr>
          <w:rFonts w:ascii="Sakkal Majalla" w:eastAsia="Times New Roman" w:hAnsi="Sakkal Majalla" w:cs="Sakkal Majalla"/>
          <w:color w:val="000000"/>
          <w:sz w:val="28"/>
          <w:szCs w:val="28"/>
          <w:rtl/>
        </w:rPr>
        <w:t>أتابع التفاعل مع المحتوى الذي أنشره على المنصات الرقمية لأقيّم تأثيري المهني.</w:t>
      </w:r>
    </w:p>
    <w:p w14:paraId="3661D175" w14:textId="77777777" w:rsidR="00576945" w:rsidRDefault="00576945" w:rsidP="00576945">
      <w:pPr>
        <w:pBdr>
          <w:top w:val="nil"/>
          <w:left w:val="nil"/>
          <w:bottom w:val="nil"/>
          <w:right w:val="nil"/>
          <w:between w:val="nil"/>
        </w:pBdr>
        <w:spacing w:after="0" w:line="276" w:lineRule="auto"/>
        <w:rPr>
          <w:rFonts w:ascii="Sakkal Majalla" w:eastAsia="Times New Roman" w:hAnsi="Sakkal Majalla" w:cs="Sakkal Majalla"/>
          <w:color w:val="000000"/>
          <w:sz w:val="28"/>
          <w:szCs w:val="28"/>
          <w:rtl/>
        </w:rPr>
      </w:pPr>
    </w:p>
    <w:p w14:paraId="7D38CA4B" w14:textId="61AD37E3" w:rsidR="007F57CC" w:rsidRPr="00576945" w:rsidRDefault="00576945" w:rsidP="00576945">
      <w:pPr>
        <w:pBdr>
          <w:top w:val="nil"/>
          <w:left w:val="nil"/>
          <w:bottom w:val="nil"/>
          <w:right w:val="nil"/>
          <w:between w:val="nil"/>
        </w:pBdr>
        <w:spacing w:after="0" w:line="276" w:lineRule="auto"/>
        <w:rPr>
          <w:rFonts w:ascii="Sakkal Majalla" w:eastAsia="Times New Roman" w:hAnsi="Sakkal Majalla" w:cs="Sakkal Majalla"/>
          <w:color w:val="000000"/>
          <w:sz w:val="28"/>
          <w:szCs w:val="28"/>
          <w:rtl/>
        </w:rPr>
      </w:pPr>
      <w:r>
        <w:rPr>
          <w:rFonts w:ascii="Sakkal Majalla" w:eastAsia="Times New Roman" w:hAnsi="Sakkal Majalla" w:cs="Sakkal Majalla" w:hint="cs"/>
          <w:color w:val="000000"/>
          <w:sz w:val="28"/>
          <w:szCs w:val="28"/>
          <w:rtl/>
        </w:rPr>
        <w:t>5-</w:t>
      </w:r>
      <w:r w:rsidR="007F57CC" w:rsidRPr="00576945">
        <w:rPr>
          <w:rFonts w:ascii="Sakkal Majalla" w:eastAsia="Times New Roman" w:hAnsi="Sakkal Majalla" w:cs="Sakkal Majalla"/>
          <w:color w:val="000000"/>
          <w:sz w:val="28"/>
          <w:szCs w:val="28"/>
          <w:rtl/>
        </w:rPr>
        <w:t xml:space="preserve">أستخدم أدوات التحليل أو الإحصاءات لتقييم أدائي الرقمي (مثل تحليلات </w:t>
      </w:r>
      <w:r w:rsidR="007F57CC" w:rsidRPr="00576945">
        <w:rPr>
          <w:rFonts w:ascii="Sakkal Majalla" w:eastAsia="Times New Roman" w:hAnsi="Sakkal Majalla" w:cs="Sakkal Majalla"/>
          <w:color w:val="000000"/>
          <w:sz w:val="28"/>
          <w:szCs w:val="28"/>
        </w:rPr>
        <w:t>LinkedIn</w:t>
      </w:r>
      <w:r w:rsidR="007F57CC" w:rsidRPr="00576945">
        <w:rPr>
          <w:rFonts w:ascii="Sakkal Majalla" w:eastAsia="Times New Roman" w:hAnsi="Sakkal Majalla" w:cs="Sakkal Majalla"/>
          <w:color w:val="000000"/>
          <w:sz w:val="28"/>
          <w:szCs w:val="28"/>
          <w:rtl/>
        </w:rPr>
        <w:t xml:space="preserve"> أو تويتر).</w:t>
      </w:r>
    </w:p>
    <w:p w14:paraId="4E868501" w14:textId="77777777" w:rsidR="009705C6" w:rsidRPr="009F7FF9" w:rsidRDefault="009705C6" w:rsidP="009705C6">
      <w:pPr>
        <w:pStyle w:val="a6"/>
        <w:pBdr>
          <w:top w:val="nil"/>
          <w:left w:val="nil"/>
          <w:bottom w:val="nil"/>
          <w:right w:val="nil"/>
          <w:between w:val="nil"/>
        </w:pBdr>
        <w:spacing w:after="0" w:line="276" w:lineRule="auto"/>
        <w:rPr>
          <w:rFonts w:ascii="Sakkal Majalla" w:eastAsia="Times New Roman" w:hAnsi="Sakkal Majalla" w:cs="Sakkal Majalla"/>
          <w:color w:val="000000"/>
          <w:sz w:val="28"/>
          <w:szCs w:val="28"/>
          <w:rtl/>
        </w:rPr>
      </w:pPr>
    </w:p>
    <w:p w14:paraId="003FD5B4" w14:textId="08D6FC8B" w:rsidR="007F57CC" w:rsidRPr="007F57CC" w:rsidRDefault="007F57CC" w:rsidP="007F57CC">
      <w:pPr>
        <w:pBdr>
          <w:top w:val="nil"/>
          <w:left w:val="nil"/>
          <w:bottom w:val="nil"/>
          <w:right w:val="nil"/>
          <w:between w:val="nil"/>
        </w:pBdr>
        <w:spacing w:after="0" w:line="276" w:lineRule="auto"/>
        <w:rPr>
          <w:rFonts w:ascii="Sakkal Majalla" w:eastAsia="Times New Roman" w:hAnsi="Sakkal Majalla" w:cs="Sakkal Majalla"/>
          <w:b/>
          <w:bCs/>
          <w:color w:val="000000"/>
          <w:sz w:val="28"/>
          <w:szCs w:val="28"/>
        </w:rPr>
      </w:pPr>
      <w:r w:rsidRPr="007F57CC">
        <w:rPr>
          <w:rFonts w:ascii="Segoe UI Emoji" w:eastAsia="Times New Roman" w:hAnsi="Segoe UI Emoji" w:cs="Segoe UI Emoji" w:hint="cs"/>
          <w:b/>
          <w:bCs/>
          <w:color w:val="000000"/>
          <w:sz w:val="28"/>
          <w:szCs w:val="28"/>
          <w:rtl/>
        </w:rPr>
        <w:t>🟢</w:t>
      </w:r>
      <w:r w:rsidRPr="007F57CC">
        <w:rPr>
          <w:rFonts w:ascii="Sakkal Majalla" w:eastAsia="Times New Roman" w:hAnsi="Sakkal Majalla" w:cs="Sakkal Majalla"/>
          <w:b/>
          <w:bCs/>
          <w:color w:val="000000"/>
          <w:sz w:val="28"/>
          <w:szCs w:val="28"/>
          <w:rtl/>
        </w:rPr>
        <w:t xml:space="preserve"> البُعد 2: الشبكات </w:t>
      </w:r>
      <w:r w:rsidR="00032945" w:rsidRPr="007F57CC">
        <w:rPr>
          <w:rFonts w:ascii="Sakkal Majalla" w:eastAsia="Times New Roman" w:hAnsi="Sakkal Majalla" w:cs="Sakkal Majalla" w:hint="cs"/>
          <w:b/>
          <w:bCs/>
          <w:color w:val="000000"/>
          <w:sz w:val="28"/>
          <w:szCs w:val="28"/>
          <w:rtl/>
        </w:rPr>
        <w:t>المهنية:</w:t>
      </w:r>
    </w:p>
    <w:p w14:paraId="2BF5F96A" w14:textId="77777777" w:rsidR="007F57CC" w:rsidRPr="007F57CC" w:rsidRDefault="007F57CC" w:rsidP="007F57CC">
      <w:pPr>
        <w:pBdr>
          <w:top w:val="nil"/>
          <w:left w:val="nil"/>
          <w:bottom w:val="nil"/>
          <w:right w:val="nil"/>
          <w:between w:val="nil"/>
        </w:pBdr>
        <w:spacing w:after="0" w:line="276" w:lineRule="auto"/>
        <w:rPr>
          <w:rFonts w:ascii="Sakkal Majalla" w:eastAsia="Times New Roman" w:hAnsi="Sakkal Majalla" w:cs="Sakkal Majalla"/>
          <w:color w:val="000000"/>
          <w:sz w:val="28"/>
          <w:szCs w:val="28"/>
        </w:rPr>
      </w:pPr>
    </w:p>
    <w:p w14:paraId="166E12A1" w14:textId="102C9DD4" w:rsidR="007F57CC" w:rsidRPr="007F57CC" w:rsidRDefault="007F57CC" w:rsidP="007F57CC">
      <w:pPr>
        <w:pBdr>
          <w:top w:val="nil"/>
          <w:left w:val="nil"/>
          <w:bottom w:val="nil"/>
          <w:right w:val="nil"/>
          <w:between w:val="nil"/>
        </w:pBdr>
        <w:spacing w:after="0" w:line="276" w:lineRule="auto"/>
        <w:rPr>
          <w:rFonts w:ascii="Sakkal Majalla" w:eastAsia="Times New Roman" w:hAnsi="Sakkal Majalla" w:cs="Sakkal Majalla"/>
          <w:color w:val="000000"/>
          <w:sz w:val="28"/>
          <w:szCs w:val="28"/>
        </w:rPr>
      </w:pPr>
      <w:r w:rsidRPr="007F57CC">
        <w:rPr>
          <w:rFonts w:ascii="Sakkal Majalla" w:eastAsia="Times New Roman" w:hAnsi="Sakkal Majalla" w:cs="Sakkal Majalla"/>
          <w:color w:val="000000"/>
          <w:sz w:val="28"/>
          <w:szCs w:val="28"/>
          <w:rtl/>
        </w:rPr>
        <w:t>6. أشارك بانتظام في فعاليات أو ملتقيات تسويقية (حضورًا أو افتراضيًا).</w:t>
      </w:r>
    </w:p>
    <w:p w14:paraId="17CD786B" w14:textId="77777777" w:rsidR="007F57CC" w:rsidRPr="007F57CC" w:rsidRDefault="007F57CC" w:rsidP="007F57CC">
      <w:pPr>
        <w:pBdr>
          <w:top w:val="nil"/>
          <w:left w:val="nil"/>
          <w:bottom w:val="nil"/>
          <w:right w:val="nil"/>
          <w:between w:val="nil"/>
        </w:pBdr>
        <w:spacing w:after="0" w:line="276" w:lineRule="auto"/>
        <w:rPr>
          <w:rFonts w:ascii="Sakkal Majalla" w:eastAsia="Times New Roman" w:hAnsi="Sakkal Majalla" w:cs="Sakkal Majalla"/>
          <w:color w:val="000000"/>
          <w:sz w:val="28"/>
          <w:szCs w:val="28"/>
        </w:rPr>
      </w:pPr>
    </w:p>
    <w:p w14:paraId="409150C0" w14:textId="77777777" w:rsidR="007F57CC" w:rsidRPr="007F57CC" w:rsidRDefault="007F57CC" w:rsidP="007F57CC">
      <w:pPr>
        <w:pBdr>
          <w:top w:val="nil"/>
          <w:left w:val="nil"/>
          <w:bottom w:val="nil"/>
          <w:right w:val="nil"/>
          <w:between w:val="nil"/>
        </w:pBdr>
        <w:spacing w:after="0" w:line="276" w:lineRule="auto"/>
        <w:rPr>
          <w:rFonts w:ascii="Sakkal Majalla" w:eastAsia="Times New Roman" w:hAnsi="Sakkal Majalla" w:cs="Sakkal Majalla"/>
          <w:color w:val="000000"/>
          <w:sz w:val="28"/>
          <w:szCs w:val="28"/>
        </w:rPr>
      </w:pPr>
      <w:r w:rsidRPr="007F57CC">
        <w:rPr>
          <w:rFonts w:ascii="Sakkal Majalla" w:eastAsia="Times New Roman" w:hAnsi="Sakkal Majalla" w:cs="Sakkal Majalla"/>
          <w:color w:val="000000"/>
          <w:sz w:val="28"/>
          <w:szCs w:val="28"/>
          <w:rtl/>
        </w:rPr>
        <w:t>7. أحرص على بناء علاقات مهنية جديدة باستمرار داخل وخارج جهة عملي.</w:t>
      </w:r>
    </w:p>
    <w:p w14:paraId="21D3B237" w14:textId="77777777" w:rsidR="007F57CC" w:rsidRPr="007F57CC" w:rsidRDefault="007F57CC" w:rsidP="007F57CC">
      <w:pPr>
        <w:pBdr>
          <w:top w:val="nil"/>
          <w:left w:val="nil"/>
          <w:bottom w:val="nil"/>
          <w:right w:val="nil"/>
          <w:between w:val="nil"/>
        </w:pBdr>
        <w:spacing w:after="0" w:line="276" w:lineRule="auto"/>
        <w:rPr>
          <w:rFonts w:ascii="Sakkal Majalla" w:eastAsia="Times New Roman" w:hAnsi="Sakkal Majalla" w:cs="Sakkal Majalla"/>
          <w:color w:val="000000"/>
          <w:sz w:val="28"/>
          <w:szCs w:val="28"/>
        </w:rPr>
      </w:pPr>
    </w:p>
    <w:p w14:paraId="5168A100" w14:textId="77777777" w:rsidR="007F57CC" w:rsidRPr="007F57CC" w:rsidRDefault="007F57CC" w:rsidP="007F57CC">
      <w:pPr>
        <w:pBdr>
          <w:top w:val="nil"/>
          <w:left w:val="nil"/>
          <w:bottom w:val="nil"/>
          <w:right w:val="nil"/>
          <w:between w:val="nil"/>
        </w:pBdr>
        <w:spacing w:after="0" w:line="276" w:lineRule="auto"/>
        <w:rPr>
          <w:rFonts w:ascii="Sakkal Majalla" w:eastAsia="Times New Roman" w:hAnsi="Sakkal Majalla" w:cs="Sakkal Majalla"/>
          <w:color w:val="000000"/>
          <w:sz w:val="28"/>
          <w:szCs w:val="28"/>
        </w:rPr>
      </w:pPr>
      <w:r w:rsidRPr="007F57CC">
        <w:rPr>
          <w:rFonts w:ascii="Sakkal Majalla" w:eastAsia="Times New Roman" w:hAnsi="Sakkal Majalla" w:cs="Sakkal Majalla"/>
          <w:color w:val="000000"/>
          <w:sz w:val="28"/>
          <w:szCs w:val="28"/>
          <w:rtl/>
        </w:rPr>
        <w:t>8. أستخدم وسائل التواصل المهني للتفاعل مع متخصصين في مجال التسويق.</w:t>
      </w:r>
    </w:p>
    <w:p w14:paraId="35F55F9B" w14:textId="77777777" w:rsidR="007F57CC" w:rsidRPr="007F57CC" w:rsidRDefault="007F57CC" w:rsidP="007F57CC">
      <w:pPr>
        <w:pBdr>
          <w:top w:val="nil"/>
          <w:left w:val="nil"/>
          <w:bottom w:val="nil"/>
          <w:right w:val="nil"/>
          <w:between w:val="nil"/>
        </w:pBdr>
        <w:spacing w:after="0" w:line="276" w:lineRule="auto"/>
        <w:rPr>
          <w:rFonts w:ascii="Sakkal Majalla" w:eastAsia="Times New Roman" w:hAnsi="Sakkal Majalla" w:cs="Sakkal Majalla"/>
          <w:color w:val="000000"/>
          <w:sz w:val="28"/>
          <w:szCs w:val="28"/>
        </w:rPr>
      </w:pPr>
    </w:p>
    <w:p w14:paraId="216198A6" w14:textId="77777777" w:rsidR="007F57CC" w:rsidRPr="007F57CC" w:rsidRDefault="007F57CC" w:rsidP="007F57CC">
      <w:pPr>
        <w:pBdr>
          <w:top w:val="nil"/>
          <w:left w:val="nil"/>
          <w:bottom w:val="nil"/>
          <w:right w:val="nil"/>
          <w:between w:val="nil"/>
        </w:pBdr>
        <w:spacing w:after="0" w:line="276" w:lineRule="auto"/>
        <w:rPr>
          <w:rFonts w:ascii="Sakkal Majalla" w:eastAsia="Times New Roman" w:hAnsi="Sakkal Majalla" w:cs="Sakkal Majalla"/>
          <w:color w:val="000000"/>
          <w:sz w:val="28"/>
          <w:szCs w:val="28"/>
          <w:rtl/>
        </w:rPr>
      </w:pPr>
      <w:r w:rsidRPr="007F57CC">
        <w:rPr>
          <w:rFonts w:ascii="Sakkal Majalla" w:eastAsia="Times New Roman" w:hAnsi="Sakkal Majalla" w:cs="Sakkal Majalla"/>
          <w:color w:val="000000"/>
          <w:sz w:val="28"/>
          <w:szCs w:val="28"/>
          <w:rtl/>
        </w:rPr>
        <w:t>9. أطلب التوصية المهنية أو الدعم من زملاء وموجهين محترفين عند الحاجة.</w:t>
      </w:r>
    </w:p>
    <w:p w14:paraId="3829DBE4" w14:textId="77777777" w:rsidR="007F57CC" w:rsidRPr="007F57CC" w:rsidRDefault="007F57CC" w:rsidP="007F57CC">
      <w:pPr>
        <w:pBdr>
          <w:top w:val="nil"/>
          <w:left w:val="nil"/>
          <w:bottom w:val="nil"/>
          <w:right w:val="nil"/>
          <w:between w:val="nil"/>
        </w:pBdr>
        <w:spacing w:after="0" w:line="276" w:lineRule="auto"/>
        <w:rPr>
          <w:rFonts w:ascii="Sakkal Majalla" w:eastAsia="Times New Roman" w:hAnsi="Sakkal Majalla" w:cs="Sakkal Majalla"/>
          <w:color w:val="000000"/>
          <w:sz w:val="28"/>
          <w:szCs w:val="28"/>
        </w:rPr>
      </w:pPr>
    </w:p>
    <w:p w14:paraId="59732365" w14:textId="204B26F9" w:rsidR="007F57CC" w:rsidRPr="007F57CC" w:rsidRDefault="009705C6" w:rsidP="009705C6">
      <w:pPr>
        <w:pBdr>
          <w:top w:val="nil"/>
          <w:left w:val="nil"/>
          <w:bottom w:val="nil"/>
          <w:right w:val="nil"/>
          <w:between w:val="nil"/>
        </w:pBdr>
        <w:spacing w:after="0" w:line="276" w:lineRule="auto"/>
        <w:rPr>
          <w:rFonts w:ascii="Sakkal Majalla" w:eastAsia="Times New Roman" w:hAnsi="Sakkal Majalla" w:cs="Sakkal Majalla"/>
          <w:b/>
          <w:bCs/>
          <w:color w:val="000000"/>
          <w:sz w:val="28"/>
          <w:szCs w:val="28"/>
        </w:rPr>
      </w:pPr>
      <w:r w:rsidRPr="007F57CC">
        <w:rPr>
          <w:rFonts w:ascii="Segoe UI Emoji" w:eastAsia="Times New Roman" w:hAnsi="Segoe UI Emoji" w:cs="Segoe UI Emoji" w:hint="cs"/>
          <w:b/>
          <w:bCs/>
          <w:color w:val="000000"/>
          <w:sz w:val="28"/>
          <w:szCs w:val="28"/>
          <w:rtl/>
        </w:rPr>
        <w:t>🟢</w:t>
      </w:r>
      <w:r w:rsidRPr="00251747">
        <w:rPr>
          <w:rFonts w:ascii="Sakkal Majalla" w:eastAsia="Times New Roman" w:hAnsi="Sakkal Majalla" w:cs="Sakkal Majalla"/>
          <w:b/>
          <w:bCs/>
          <w:color w:val="000000"/>
          <w:sz w:val="28"/>
          <w:szCs w:val="28"/>
          <w:rtl/>
        </w:rPr>
        <w:t xml:space="preserve"> </w:t>
      </w:r>
      <w:r w:rsidR="007F57CC" w:rsidRPr="007F57CC">
        <w:rPr>
          <w:rFonts w:ascii="Sakkal Majalla" w:eastAsia="Times New Roman" w:hAnsi="Sakkal Majalla" w:cs="Sakkal Majalla"/>
          <w:b/>
          <w:bCs/>
          <w:color w:val="000000"/>
          <w:sz w:val="28"/>
          <w:szCs w:val="28"/>
          <w:rtl/>
        </w:rPr>
        <w:t xml:space="preserve">البُعد 3: بناء المحتوى </w:t>
      </w:r>
    </w:p>
    <w:p w14:paraId="3121D21A" w14:textId="77777777" w:rsidR="007F57CC" w:rsidRPr="007F57CC" w:rsidRDefault="007F57CC" w:rsidP="007F57CC">
      <w:pPr>
        <w:pBdr>
          <w:top w:val="nil"/>
          <w:left w:val="nil"/>
          <w:bottom w:val="nil"/>
          <w:right w:val="nil"/>
          <w:between w:val="nil"/>
        </w:pBdr>
        <w:spacing w:after="0" w:line="276" w:lineRule="auto"/>
        <w:rPr>
          <w:rFonts w:ascii="Sakkal Majalla" w:eastAsia="Times New Roman" w:hAnsi="Sakkal Majalla" w:cs="Sakkal Majalla"/>
          <w:color w:val="000000"/>
          <w:sz w:val="28"/>
          <w:szCs w:val="28"/>
        </w:rPr>
      </w:pPr>
    </w:p>
    <w:p w14:paraId="7986054F" w14:textId="77777777" w:rsidR="007F57CC" w:rsidRPr="007F57CC" w:rsidRDefault="007F57CC" w:rsidP="007F57CC">
      <w:pPr>
        <w:pBdr>
          <w:top w:val="nil"/>
          <w:left w:val="nil"/>
          <w:bottom w:val="nil"/>
          <w:right w:val="nil"/>
          <w:between w:val="nil"/>
        </w:pBdr>
        <w:spacing w:after="0" w:line="276" w:lineRule="auto"/>
        <w:rPr>
          <w:rFonts w:ascii="Sakkal Majalla" w:eastAsia="Times New Roman" w:hAnsi="Sakkal Majalla" w:cs="Sakkal Majalla"/>
          <w:color w:val="000000"/>
          <w:sz w:val="28"/>
          <w:szCs w:val="28"/>
        </w:rPr>
      </w:pPr>
      <w:r w:rsidRPr="007F57CC">
        <w:rPr>
          <w:rFonts w:ascii="Sakkal Majalla" w:eastAsia="Times New Roman" w:hAnsi="Sakkal Majalla" w:cs="Sakkal Majalla"/>
          <w:color w:val="000000"/>
          <w:sz w:val="28"/>
          <w:szCs w:val="28"/>
          <w:rtl/>
        </w:rPr>
        <w:t>10. أكتب أو أنشر محتوى متخصص يعكس خبرتي في مجال التسويق.</w:t>
      </w:r>
    </w:p>
    <w:p w14:paraId="2586AE0C" w14:textId="77777777" w:rsidR="007F57CC" w:rsidRPr="007F57CC" w:rsidRDefault="007F57CC" w:rsidP="007F57CC">
      <w:pPr>
        <w:pBdr>
          <w:top w:val="nil"/>
          <w:left w:val="nil"/>
          <w:bottom w:val="nil"/>
          <w:right w:val="nil"/>
          <w:between w:val="nil"/>
        </w:pBdr>
        <w:spacing w:after="0" w:line="276" w:lineRule="auto"/>
        <w:rPr>
          <w:rFonts w:ascii="Sakkal Majalla" w:eastAsia="Times New Roman" w:hAnsi="Sakkal Majalla" w:cs="Sakkal Majalla"/>
          <w:color w:val="000000"/>
          <w:sz w:val="28"/>
          <w:szCs w:val="28"/>
        </w:rPr>
      </w:pPr>
    </w:p>
    <w:p w14:paraId="3ACFD010" w14:textId="77777777" w:rsidR="007F57CC" w:rsidRPr="007F57CC" w:rsidRDefault="007F57CC" w:rsidP="007F57CC">
      <w:pPr>
        <w:pBdr>
          <w:top w:val="nil"/>
          <w:left w:val="nil"/>
          <w:bottom w:val="nil"/>
          <w:right w:val="nil"/>
          <w:between w:val="nil"/>
        </w:pBdr>
        <w:spacing w:after="0" w:line="276" w:lineRule="auto"/>
        <w:rPr>
          <w:rFonts w:ascii="Sakkal Majalla" w:eastAsia="Times New Roman" w:hAnsi="Sakkal Majalla" w:cs="Sakkal Majalla"/>
          <w:color w:val="000000"/>
          <w:sz w:val="28"/>
          <w:szCs w:val="28"/>
        </w:rPr>
      </w:pPr>
      <w:r w:rsidRPr="007F57CC">
        <w:rPr>
          <w:rFonts w:ascii="Sakkal Majalla" w:eastAsia="Times New Roman" w:hAnsi="Sakkal Majalla" w:cs="Sakkal Majalla"/>
          <w:color w:val="000000"/>
          <w:sz w:val="28"/>
          <w:szCs w:val="28"/>
          <w:rtl/>
        </w:rPr>
        <w:t>11. أستخدم المحتوى الذي أنشره لبناء صورتي المهنية وتعزيز علامتي الشخصية.</w:t>
      </w:r>
    </w:p>
    <w:p w14:paraId="516DB726" w14:textId="77777777" w:rsidR="007F57CC" w:rsidRPr="007F57CC" w:rsidRDefault="007F57CC" w:rsidP="007F57CC">
      <w:pPr>
        <w:pBdr>
          <w:top w:val="nil"/>
          <w:left w:val="nil"/>
          <w:bottom w:val="nil"/>
          <w:right w:val="nil"/>
          <w:between w:val="nil"/>
        </w:pBdr>
        <w:spacing w:after="0" w:line="276" w:lineRule="auto"/>
        <w:rPr>
          <w:rFonts w:ascii="Sakkal Majalla" w:eastAsia="Times New Roman" w:hAnsi="Sakkal Majalla" w:cs="Sakkal Majalla"/>
          <w:color w:val="000000"/>
          <w:sz w:val="28"/>
          <w:szCs w:val="28"/>
        </w:rPr>
      </w:pPr>
    </w:p>
    <w:p w14:paraId="791815A0" w14:textId="77777777" w:rsidR="007F57CC" w:rsidRPr="007F57CC" w:rsidRDefault="007F57CC" w:rsidP="007F57CC">
      <w:pPr>
        <w:pBdr>
          <w:top w:val="nil"/>
          <w:left w:val="nil"/>
          <w:bottom w:val="nil"/>
          <w:right w:val="nil"/>
          <w:between w:val="nil"/>
        </w:pBdr>
        <w:spacing w:after="0" w:line="276" w:lineRule="auto"/>
        <w:rPr>
          <w:rFonts w:ascii="Sakkal Majalla" w:eastAsia="Times New Roman" w:hAnsi="Sakkal Majalla" w:cs="Sakkal Majalla"/>
          <w:color w:val="000000"/>
          <w:sz w:val="28"/>
          <w:szCs w:val="28"/>
        </w:rPr>
      </w:pPr>
      <w:r w:rsidRPr="007F57CC">
        <w:rPr>
          <w:rFonts w:ascii="Sakkal Majalla" w:eastAsia="Times New Roman" w:hAnsi="Sakkal Majalla" w:cs="Sakkal Majalla"/>
          <w:color w:val="000000"/>
          <w:sz w:val="28"/>
          <w:szCs w:val="28"/>
          <w:rtl/>
        </w:rPr>
        <w:t>12. أحرص على تقديم محتوى أصيل ومفيد للجمهور المهني المهتم بمجالي.</w:t>
      </w:r>
    </w:p>
    <w:p w14:paraId="2C029FC0" w14:textId="77777777" w:rsidR="007F57CC" w:rsidRPr="007F57CC" w:rsidRDefault="007F57CC" w:rsidP="007F57CC">
      <w:pPr>
        <w:pBdr>
          <w:top w:val="nil"/>
          <w:left w:val="nil"/>
          <w:bottom w:val="nil"/>
          <w:right w:val="nil"/>
          <w:between w:val="nil"/>
        </w:pBdr>
        <w:spacing w:after="0" w:line="276" w:lineRule="auto"/>
        <w:rPr>
          <w:rFonts w:ascii="Sakkal Majalla" w:eastAsia="Times New Roman" w:hAnsi="Sakkal Majalla" w:cs="Sakkal Majalla"/>
          <w:color w:val="000000"/>
          <w:sz w:val="28"/>
          <w:szCs w:val="28"/>
        </w:rPr>
      </w:pPr>
    </w:p>
    <w:p w14:paraId="7BB74FB4" w14:textId="77777777" w:rsidR="007F57CC" w:rsidRPr="007F57CC" w:rsidRDefault="007F57CC" w:rsidP="007F57CC">
      <w:pPr>
        <w:pBdr>
          <w:top w:val="nil"/>
          <w:left w:val="nil"/>
          <w:bottom w:val="nil"/>
          <w:right w:val="nil"/>
          <w:between w:val="nil"/>
        </w:pBdr>
        <w:spacing w:after="0" w:line="276" w:lineRule="auto"/>
        <w:rPr>
          <w:rFonts w:ascii="Sakkal Majalla" w:eastAsia="Times New Roman" w:hAnsi="Sakkal Majalla" w:cs="Sakkal Majalla"/>
          <w:color w:val="000000"/>
          <w:sz w:val="28"/>
          <w:szCs w:val="28"/>
        </w:rPr>
      </w:pPr>
      <w:r w:rsidRPr="007F57CC">
        <w:rPr>
          <w:rFonts w:ascii="Sakkal Majalla" w:eastAsia="Times New Roman" w:hAnsi="Sakkal Majalla" w:cs="Sakkal Majalla"/>
          <w:color w:val="000000"/>
          <w:sz w:val="28"/>
          <w:szCs w:val="28"/>
          <w:rtl/>
        </w:rPr>
        <w:t>13. أنشر دراسات حالة، تجارب عملية، أو تحليلات مرتبطة بتخصصي.</w:t>
      </w:r>
    </w:p>
    <w:p w14:paraId="4279AD1E" w14:textId="77777777" w:rsidR="007F57CC" w:rsidRPr="007F57CC" w:rsidRDefault="007F57CC" w:rsidP="007F57CC">
      <w:pPr>
        <w:spacing w:after="200" w:line="276" w:lineRule="auto"/>
        <w:rPr>
          <w:rFonts w:ascii="Sakkal Majalla" w:eastAsia="Calibri" w:hAnsi="Sakkal Majalla" w:cs="Sakkal Majalla"/>
          <w:sz w:val="28"/>
          <w:szCs w:val="28"/>
          <w:rtl/>
        </w:rPr>
      </w:pPr>
    </w:p>
    <w:p w14:paraId="50F33422" w14:textId="56223FCC" w:rsidR="007F57CC" w:rsidRPr="007F57CC" w:rsidRDefault="007F57CC" w:rsidP="007F57CC">
      <w:pPr>
        <w:pBdr>
          <w:top w:val="nil"/>
          <w:left w:val="nil"/>
          <w:bottom w:val="nil"/>
          <w:right w:val="nil"/>
          <w:between w:val="nil"/>
        </w:pBdr>
        <w:spacing w:after="0" w:line="276" w:lineRule="auto"/>
        <w:rPr>
          <w:rFonts w:ascii="Sakkal Majalla" w:eastAsia="Times New Roman" w:hAnsi="Sakkal Majalla" w:cs="Sakkal Majalla"/>
          <w:b/>
          <w:bCs/>
          <w:color w:val="000000"/>
          <w:sz w:val="28"/>
          <w:szCs w:val="28"/>
        </w:rPr>
      </w:pPr>
      <w:r w:rsidRPr="007F57CC">
        <w:rPr>
          <w:rFonts w:ascii="Segoe UI Emoji" w:eastAsia="Times New Roman" w:hAnsi="Segoe UI Emoji" w:cs="Segoe UI Emoji" w:hint="cs"/>
          <w:b/>
          <w:bCs/>
          <w:color w:val="000000"/>
          <w:sz w:val="28"/>
          <w:szCs w:val="28"/>
          <w:rtl/>
        </w:rPr>
        <w:t>🟢</w:t>
      </w:r>
      <w:r w:rsidRPr="007F57CC">
        <w:rPr>
          <w:rFonts w:ascii="Sakkal Majalla" w:eastAsia="Times New Roman" w:hAnsi="Sakkal Majalla" w:cs="Sakkal Majalla"/>
          <w:b/>
          <w:bCs/>
          <w:color w:val="000000"/>
          <w:sz w:val="28"/>
          <w:szCs w:val="28"/>
          <w:rtl/>
        </w:rPr>
        <w:t xml:space="preserve"> البُعد 4: إظهار </w:t>
      </w:r>
      <w:r w:rsidR="00251747" w:rsidRPr="007F57CC">
        <w:rPr>
          <w:rFonts w:ascii="Sakkal Majalla" w:eastAsia="Times New Roman" w:hAnsi="Sakkal Majalla" w:cs="Sakkal Majalla" w:hint="cs"/>
          <w:b/>
          <w:bCs/>
          <w:color w:val="000000"/>
          <w:sz w:val="28"/>
          <w:szCs w:val="28"/>
          <w:rtl/>
        </w:rPr>
        <w:t>الخبرة:</w:t>
      </w:r>
    </w:p>
    <w:p w14:paraId="1D23ED32" w14:textId="77777777" w:rsidR="007F57CC" w:rsidRPr="007F57CC" w:rsidRDefault="007F57CC" w:rsidP="007F57CC">
      <w:pPr>
        <w:pBdr>
          <w:top w:val="nil"/>
          <w:left w:val="nil"/>
          <w:bottom w:val="nil"/>
          <w:right w:val="nil"/>
          <w:between w:val="nil"/>
        </w:pBdr>
        <w:spacing w:after="0" w:line="276" w:lineRule="auto"/>
        <w:rPr>
          <w:rFonts w:ascii="Sakkal Majalla" w:eastAsia="Times New Roman" w:hAnsi="Sakkal Majalla" w:cs="Sakkal Majalla"/>
          <w:color w:val="000000"/>
          <w:sz w:val="28"/>
          <w:szCs w:val="28"/>
        </w:rPr>
      </w:pPr>
    </w:p>
    <w:p w14:paraId="064F5FC6" w14:textId="77777777" w:rsidR="007F57CC" w:rsidRPr="007F57CC" w:rsidRDefault="007F57CC" w:rsidP="007F57CC">
      <w:pPr>
        <w:pBdr>
          <w:top w:val="nil"/>
          <w:left w:val="nil"/>
          <w:bottom w:val="nil"/>
          <w:right w:val="nil"/>
          <w:between w:val="nil"/>
        </w:pBdr>
        <w:spacing w:after="0" w:line="276" w:lineRule="auto"/>
        <w:rPr>
          <w:rFonts w:ascii="Sakkal Majalla" w:eastAsia="Times New Roman" w:hAnsi="Sakkal Majalla" w:cs="Sakkal Majalla"/>
          <w:color w:val="000000"/>
          <w:sz w:val="28"/>
          <w:szCs w:val="28"/>
        </w:rPr>
      </w:pPr>
      <w:r w:rsidRPr="007F57CC">
        <w:rPr>
          <w:rFonts w:ascii="Sakkal Majalla" w:eastAsia="Times New Roman" w:hAnsi="Sakkal Majalla" w:cs="Sakkal Majalla"/>
          <w:color w:val="000000"/>
          <w:sz w:val="28"/>
          <w:szCs w:val="28"/>
          <w:rtl/>
        </w:rPr>
        <w:t>14. أشارك كمتحدث أو مدرب في ورش أو ندوات تخص مجال عملي.</w:t>
      </w:r>
    </w:p>
    <w:p w14:paraId="2E19E2C8" w14:textId="77777777" w:rsidR="007F57CC" w:rsidRPr="007F57CC" w:rsidRDefault="007F57CC" w:rsidP="007F57CC">
      <w:pPr>
        <w:pBdr>
          <w:top w:val="nil"/>
          <w:left w:val="nil"/>
          <w:bottom w:val="nil"/>
          <w:right w:val="nil"/>
          <w:between w:val="nil"/>
        </w:pBdr>
        <w:spacing w:after="0" w:line="276" w:lineRule="auto"/>
        <w:rPr>
          <w:rFonts w:ascii="Sakkal Majalla" w:eastAsia="Times New Roman" w:hAnsi="Sakkal Majalla" w:cs="Sakkal Majalla"/>
          <w:color w:val="000000"/>
          <w:sz w:val="28"/>
          <w:szCs w:val="28"/>
        </w:rPr>
      </w:pPr>
    </w:p>
    <w:p w14:paraId="29C81809" w14:textId="77777777" w:rsidR="006A7DF7" w:rsidRDefault="007F57CC" w:rsidP="006A7DF7">
      <w:pPr>
        <w:pBdr>
          <w:top w:val="nil"/>
          <w:left w:val="nil"/>
          <w:bottom w:val="nil"/>
          <w:right w:val="nil"/>
          <w:between w:val="nil"/>
        </w:pBdr>
        <w:spacing w:after="0" w:line="276" w:lineRule="auto"/>
        <w:rPr>
          <w:rFonts w:ascii="Sakkal Majalla" w:eastAsia="Times New Roman" w:hAnsi="Sakkal Majalla" w:cs="Sakkal Majalla"/>
          <w:color w:val="000000"/>
          <w:sz w:val="28"/>
          <w:szCs w:val="28"/>
          <w:rtl/>
        </w:rPr>
      </w:pPr>
      <w:r w:rsidRPr="007F57CC">
        <w:rPr>
          <w:rFonts w:ascii="Sakkal Majalla" w:eastAsia="Times New Roman" w:hAnsi="Sakkal Majalla" w:cs="Sakkal Majalla"/>
          <w:color w:val="000000"/>
          <w:sz w:val="28"/>
          <w:szCs w:val="28"/>
          <w:rtl/>
        </w:rPr>
        <w:t>15. أحرص على الحصول على شهادات مهنية أو تدريبية في التسويق.</w:t>
      </w:r>
    </w:p>
    <w:p w14:paraId="01C578A6" w14:textId="7967F0CF" w:rsidR="007F57CC" w:rsidRPr="007F57CC" w:rsidRDefault="006A7DF7" w:rsidP="006A7DF7">
      <w:pPr>
        <w:pBdr>
          <w:top w:val="nil"/>
          <w:left w:val="nil"/>
          <w:bottom w:val="nil"/>
          <w:right w:val="nil"/>
          <w:between w:val="nil"/>
        </w:pBdr>
        <w:spacing w:after="0" w:line="276" w:lineRule="auto"/>
        <w:rPr>
          <w:rFonts w:ascii="Sakkal Majalla" w:eastAsia="Times New Roman" w:hAnsi="Sakkal Majalla" w:cs="Sakkal Majalla"/>
          <w:color w:val="000000"/>
          <w:sz w:val="28"/>
          <w:szCs w:val="28"/>
        </w:rPr>
      </w:pPr>
      <w:r>
        <w:rPr>
          <w:rFonts w:ascii="Sakkal Majalla" w:eastAsia="Times New Roman" w:hAnsi="Sakkal Majalla" w:cs="Sakkal Majalla" w:hint="cs"/>
          <w:color w:val="000000"/>
          <w:sz w:val="28"/>
          <w:szCs w:val="28"/>
          <w:rtl/>
        </w:rPr>
        <w:lastRenderedPageBreak/>
        <w:t>16</w:t>
      </w:r>
      <w:r w:rsidR="007F57CC" w:rsidRPr="007F57CC">
        <w:rPr>
          <w:rFonts w:ascii="Sakkal Majalla" w:eastAsia="Times New Roman" w:hAnsi="Sakkal Majalla" w:cs="Sakkal Majalla"/>
          <w:color w:val="000000"/>
          <w:sz w:val="28"/>
          <w:szCs w:val="28"/>
          <w:rtl/>
        </w:rPr>
        <w:t>. أُظهر مهاراتي المهنية من خلال نتائج قابلة للقياس أو قصص نجاح موثقة.</w:t>
      </w:r>
    </w:p>
    <w:p w14:paraId="0FB23274" w14:textId="77777777" w:rsidR="007F57CC" w:rsidRPr="007F57CC" w:rsidRDefault="007F57CC" w:rsidP="007F57CC">
      <w:pPr>
        <w:pBdr>
          <w:top w:val="nil"/>
          <w:left w:val="nil"/>
          <w:bottom w:val="nil"/>
          <w:right w:val="nil"/>
          <w:between w:val="nil"/>
        </w:pBdr>
        <w:spacing w:after="0" w:line="276" w:lineRule="auto"/>
        <w:rPr>
          <w:rFonts w:ascii="Sakkal Majalla" w:eastAsia="Times New Roman" w:hAnsi="Sakkal Majalla" w:cs="Sakkal Majalla"/>
          <w:color w:val="000000"/>
          <w:sz w:val="28"/>
          <w:szCs w:val="28"/>
        </w:rPr>
      </w:pPr>
    </w:p>
    <w:p w14:paraId="42463DD2" w14:textId="4CFC38C1" w:rsidR="007F57CC" w:rsidRPr="007F57CC" w:rsidRDefault="007F57CC" w:rsidP="007F57CC">
      <w:pPr>
        <w:pBdr>
          <w:top w:val="nil"/>
          <w:left w:val="nil"/>
          <w:bottom w:val="nil"/>
          <w:right w:val="nil"/>
          <w:between w:val="nil"/>
        </w:pBdr>
        <w:spacing w:after="0" w:line="276" w:lineRule="auto"/>
        <w:rPr>
          <w:rFonts w:ascii="Sakkal Majalla" w:eastAsia="Times New Roman" w:hAnsi="Sakkal Majalla" w:cs="Sakkal Majalla"/>
          <w:color w:val="000000"/>
          <w:sz w:val="28"/>
          <w:szCs w:val="28"/>
        </w:rPr>
      </w:pPr>
      <w:r w:rsidRPr="007F57CC">
        <w:rPr>
          <w:rFonts w:ascii="Sakkal Majalla" w:eastAsia="Times New Roman" w:hAnsi="Sakkal Majalla" w:cs="Sakkal Majalla"/>
          <w:color w:val="000000"/>
          <w:sz w:val="28"/>
          <w:szCs w:val="28"/>
          <w:rtl/>
        </w:rPr>
        <w:t>17. أستعرض نماذج من أعمالي السابقة أو إنجازاتي عند التقديم على فرص جديدة.</w:t>
      </w:r>
    </w:p>
    <w:p w14:paraId="1BBE7C2E" w14:textId="77777777" w:rsidR="007F57CC" w:rsidRPr="007F57CC" w:rsidRDefault="007F57CC" w:rsidP="007F57CC">
      <w:pPr>
        <w:pBdr>
          <w:top w:val="nil"/>
          <w:left w:val="nil"/>
          <w:bottom w:val="nil"/>
          <w:right w:val="nil"/>
          <w:between w:val="nil"/>
        </w:pBdr>
        <w:spacing w:after="0" w:line="276" w:lineRule="auto"/>
        <w:rPr>
          <w:rFonts w:ascii="Sakkal Majalla" w:eastAsia="Times New Roman" w:hAnsi="Sakkal Majalla" w:cs="Sakkal Majalla"/>
          <w:color w:val="000000"/>
          <w:sz w:val="28"/>
          <w:szCs w:val="28"/>
        </w:rPr>
      </w:pPr>
    </w:p>
    <w:p w14:paraId="75AEB0D9" w14:textId="77777777" w:rsidR="007F57CC" w:rsidRPr="007F57CC" w:rsidRDefault="007F57CC" w:rsidP="007F57CC">
      <w:pPr>
        <w:pBdr>
          <w:top w:val="nil"/>
          <w:left w:val="nil"/>
          <w:bottom w:val="nil"/>
          <w:right w:val="nil"/>
          <w:between w:val="nil"/>
        </w:pBdr>
        <w:spacing w:after="0" w:line="276" w:lineRule="auto"/>
        <w:rPr>
          <w:rFonts w:ascii="Sakkal Majalla" w:eastAsia="Times New Roman" w:hAnsi="Sakkal Majalla" w:cs="Sakkal Majalla"/>
          <w:color w:val="000000"/>
          <w:sz w:val="28"/>
          <w:szCs w:val="28"/>
        </w:rPr>
      </w:pPr>
    </w:p>
    <w:p w14:paraId="49C36141" w14:textId="201333E0" w:rsidR="007F57CC" w:rsidRPr="007F57CC" w:rsidRDefault="007F57CC" w:rsidP="007F57CC">
      <w:pPr>
        <w:pBdr>
          <w:top w:val="nil"/>
          <w:left w:val="nil"/>
          <w:bottom w:val="nil"/>
          <w:right w:val="nil"/>
          <w:between w:val="nil"/>
        </w:pBdr>
        <w:spacing w:after="0" w:line="276" w:lineRule="auto"/>
        <w:rPr>
          <w:rFonts w:ascii="Sakkal Majalla" w:eastAsia="Times New Roman" w:hAnsi="Sakkal Majalla" w:cs="Sakkal Majalla"/>
          <w:b/>
          <w:bCs/>
          <w:color w:val="000000"/>
          <w:sz w:val="28"/>
          <w:szCs w:val="28"/>
        </w:rPr>
      </w:pPr>
      <w:r w:rsidRPr="007F57CC">
        <w:rPr>
          <w:rFonts w:ascii="Segoe UI Emoji" w:eastAsia="Times New Roman" w:hAnsi="Segoe UI Emoji" w:cs="Segoe UI Emoji" w:hint="cs"/>
          <w:b/>
          <w:bCs/>
          <w:color w:val="000000"/>
          <w:sz w:val="28"/>
          <w:szCs w:val="28"/>
          <w:rtl/>
        </w:rPr>
        <w:t>🟢</w:t>
      </w:r>
      <w:r w:rsidRPr="007F57CC">
        <w:rPr>
          <w:rFonts w:ascii="Sakkal Majalla" w:eastAsia="Times New Roman" w:hAnsi="Sakkal Majalla" w:cs="Sakkal Majalla"/>
          <w:b/>
          <w:bCs/>
          <w:color w:val="000000"/>
          <w:sz w:val="28"/>
          <w:szCs w:val="28"/>
          <w:rtl/>
        </w:rPr>
        <w:t xml:space="preserve"> البُعد 5: الاستراتيجية الممنهجة</w:t>
      </w:r>
      <w:r w:rsidR="009705C6" w:rsidRPr="00251747">
        <w:rPr>
          <w:rFonts w:ascii="Sakkal Majalla" w:eastAsia="Times New Roman" w:hAnsi="Sakkal Majalla" w:cs="Sakkal Majalla"/>
          <w:b/>
          <w:bCs/>
          <w:color w:val="000000"/>
          <w:sz w:val="28"/>
          <w:szCs w:val="28"/>
          <w:rtl/>
        </w:rPr>
        <w:t>:</w:t>
      </w:r>
      <w:r w:rsidRPr="007F57CC">
        <w:rPr>
          <w:rFonts w:ascii="Sakkal Majalla" w:eastAsia="Times New Roman" w:hAnsi="Sakkal Majalla" w:cs="Sakkal Majalla"/>
          <w:b/>
          <w:bCs/>
          <w:color w:val="000000"/>
          <w:sz w:val="28"/>
          <w:szCs w:val="28"/>
          <w:rtl/>
        </w:rPr>
        <w:t xml:space="preserve"> </w:t>
      </w:r>
    </w:p>
    <w:p w14:paraId="6776CE28" w14:textId="03659110" w:rsidR="007F57CC" w:rsidRPr="007F57CC" w:rsidRDefault="007F57CC" w:rsidP="007F57CC">
      <w:pPr>
        <w:pBdr>
          <w:top w:val="nil"/>
          <w:left w:val="nil"/>
          <w:bottom w:val="nil"/>
          <w:right w:val="nil"/>
          <w:between w:val="nil"/>
        </w:pBdr>
        <w:spacing w:after="0" w:line="276" w:lineRule="auto"/>
        <w:rPr>
          <w:rFonts w:ascii="Sakkal Majalla" w:eastAsia="Times New Roman" w:hAnsi="Sakkal Majalla" w:cs="Sakkal Majalla"/>
          <w:color w:val="000000"/>
          <w:sz w:val="28"/>
          <w:szCs w:val="28"/>
        </w:rPr>
      </w:pPr>
    </w:p>
    <w:p w14:paraId="53CFC2AD" w14:textId="092EB241" w:rsidR="007F57CC" w:rsidRPr="007F57CC" w:rsidRDefault="007F57CC" w:rsidP="007F57CC">
      <w:pPr>
        <w:pBdr>
          <w:top w:val="nil"/>
          <w:left w:val="nil"/>
          <w:bottom w:val="nil"/>
          <w:right w:val="nil"/>
          <w:between w:val="nil"/>
        </w:pBdr>
        <w:spacing w:after="0" w:line="276" w:lineRule="auto"/>
        <w:rPr>
          <w:rFonts w:ascii="Sakkal Majalla" w:eastAsia="Times New Roman" w:hAnsi="Sakkal Majalla" w:cs="Sakkal Majalla"/>
          <w:color w:val="000000"/>
          <w:sz w:val="28"/>
          <w:szCs w:val="28"/>
        </w:rPr>
      </w:pPr>
      <w:r w:rsidRPr="007F57CC">
        <w:rPr>
          <w:rFonts w:ascii="Sakkal Majalla" w:eastAsia="Times New Roman" w:hAnsi="Sakkal Majalla" w:cs="Sakkal Majalla"/>
          <w:color w:val="000000"/>
          <w:sz w:val="28"/>
          <w:szCs w:val="28"/>
          <w:rtl/>
        </w:rPr>
        <w:t>18. لدي خطة واضحة لبناء علامتي الشخصية تشمل الأهداف والجمهور المستهدف.</w:t>
      </w:r>
    </w:p>
    <w:p w14:paraId="646C4122" w14:textId="17C7ED68" w:rsidR="007F57CC" w:rsidRPr="007F57CC" w:rsidRDefault="007F57CC" w:rsidP="007F57CC">
      <w:pPr>
        <w:pBdr>
          <w:top w:val="nil"/>
          <w:left w:val="nil"/>
          <w:bottom w:val="nil"/>
          <w:right w:val="nil"/>
          <w:between w:val="nil"/>
        </w:pBdr>
        <w:spacing w:after="0" w:line="276" w:lineRule="auto"/>
        <w:rPr>
          <w:rFonts w:ascii="Sakkal Majalla" w:eastAsia="Times New Roman" w:hAnsi="Sakkal Majalla" w:cs="Sakkal Majalla"/>
          <w:color w:val="000000"/>
          <w:sz w:val="28"/>
          <w:szCs w:val="28"/>
        </w:rPr>
      </w:pPr>
    </w:p>
    <w:p w14:paraId="280BB0D6" w14:textId="68CBFFD7" w:rsidR="007F57CC" w:rsidRPr="007F57CC" w:rsidRDefault="007F57CC" w:rsidP="007F57CC">
      <w:pPr>
        <w:pBdr>
          <w:top w:val="nil"/>
          <w:left w:val="nil"/>
          <w:bottom w:val="nil"/>
          <w:right w:val="nil"/>
          <w:between w:val="nil"/>
        </w:pBdr>
        <w:spacing w:after="0" w:line="276" w:lineRule="auto"/>
        <w:rPr>
          <w:rFonts w:ascii="Sakkal Majalla" w:eastAsia="Times New Roman" w:hAnsi="Sakkal Majalla" w:cs="Sakkal Majalla"/>
          <w:color w:val="000000"/>
          <w:sz w:val="28"/>
          <w:szCs w:val="28"/>
        </w:rPr>
      </w:pPr>
      <w:r w:rsidRPr="007F57CC">
        <w:rPr>
          <w:rFonts w:ascii="Sakkal Majalla" w:eastAsia="Times New Roman" w:hAnsi="Sakkal Majalla" w:cs="Sakkal Majalla"/>
          <w:color w:val="000000"/>
          <w:sz w:val="28"/>
          <w:szCs w:val="28"/>
          <w:rtl/>
        </w:rPr>
        <w:t>19. أخصص وقتًا منتظمًا للأنشطة المرتبطة بتطوير صورتي المهنية.</w:t>
      </w:r>
    </w:p>
    <w:p w14:paraId="638BC267" w14:textId="7783B42C" w:rsidR="007F57CC" w:rsidRPr="007F57CC" w:rsidRDefault="007F57CC" w:rsidP="007F57CC">
      <w:pPr>
        <w:pBdr>
          <w:top w:val="nil"/>
          <w:left w:val="nil"/>
          <w:bottom w:val="nil"/>
          <w:right w:val="nil"/>
          <w:between w:val="nil"/>
        </w:pBdr>
        <w:spacing w:after="0" w:line="276" w:lineRule="auto"/>
        <w:rPr>
          <w:rFonts w:ascii="Sakkal Majalla" w:eastAsia="Times New Roman" w:hAnsi="Sakkal Majalla" w:cs="Sakkal Majalla"/>
          <w:color w:val="000000"/>
          <w:sz w:val="28"/>
          <w:szCs w:val="28"/>
        </w:rPr>
      </w:pPr>
    </w:p>
    <w:p w14:paraId="03ADE042" w14:textId="78FA7ADE" w:rsidR="007F57CC" w:rsidRPr="007F57CC" w:rsidRDefault="007F57CC" w:rsidP="007F57CC">
      <w:pPr>
        <w:pBdr>
          <w:top w:val="nil"/>
          <w:left w:val="nil"/>
          <w:bottom w:val="nil"/>
          <w:right w:val="nil"/>
          <w:between w:val="nil"/>
        </w:pBdr>
        <w:spacing w:after="0" w:line="276" w:lineRule="auto"/>
        <w:rPr>
          <w:rFonts w:ascii="Sakkal Majalla" w:eastAsia="Times New Roman" w:hAnsi="Sakkal Majalla" w:cs="Sakkal Majalla"/>
          <w:color w:val="000000"/>
          <w:sz w:val="28"/>
          <w:szCs w:val="28"/>
          <w:rtl/>
        </w:rPr>
      </w:pPr>
      <w:r w:rsidRPr="007F57CC">
        <w:rPr>
          <w:rFonts w:ascii="Sakkal Majalla" w:eastAsia="Times New Roman" w:hAnsi="Sakkal Majalla" w:cs="Sakkal Majalla"/>
          <w:color w:val="000000"/>
          <w:sz w:val="28"/>
          <w:szCs w:val="28"/>
          <w:rtl/>
        </w:rPr>
        <w:t>20. أُحدد المنصات والأدوات التي أستخدمها لبناء العلامة وفقًا لغاياتي المهنية.</w:t>
      </w:r>
    </w:p>
    <w:p w14:paraId="4080FA99" w14:textId="4AE2E8CB" w:rsidR="007F57CC" w:rsidRPr="007F57CC" w:rsidRDefault="007F57CC" w:rsidP="007F57CC">
      <w:pPr>
        <w:pBdr>
          <w:top w:val="nil"/>
          <w:left w:val="nil"/>
          <w:bottom w:val="nil"/>
          <w:right w:val="nil"/>
          <w:between w:val="nil"/>
        </w:pBdr>
        <w:spacing w:after="0" w:line="276" w:lineRule="auto"/>
        <w:rPr>
          <w:rFonts w:ascii="Sakkal Majalla" w:eastAsia="Times New Roman" w:hAnsi="Sakkal Majalla" w:cs="Sakkal Majalla"/>
          <w:color w:val="000000"/>
          <w:sz w:val="28"/>
          <w:szCs w:val="28"/>
        </w:rPr>
      </w:pPr>
    </w:p>
    <w:p w14:paraId="2F1AA962" w14:textId="7522C773" w:rsidR="007F57CC" w:rsidRPr="007F57CC" w:rsidRDefault="006A7DF7" w:rsidP="007F57CC">
      <w:pPr>
        <w:rPr>
          <w:rFonts w:ascii="Sakkal Majalla" w:eastAsia="Calibri" w:hAnsi="Sakkal Majalla" w:cs="Sakkal Majalla"/>
          <w:sz w:val="28"/>
          <w:szCs w:val="28"/>
          <w:rtl/>
          <w:lang w:val="en-GB"/>
        </w:rPr>
      </w:pPr>
      <w:r w:rsidRPr="00736234">
        <w:rPr>
          <w:rFonts w:ascii="Arial" w:eastAsia="Arial" w:hAnsi="Arial" w:cs="Arial"/>
          <w:noProof/>
          <w:lang w:val="ar"/>
        </w:rPr>
        <w:drawing>
          <wp:anchor distT="0" distB="0" distL="114300" distR="114300" simplePos="0" relativeHeight="251674624" behindDoc="0" locked="0" layoutInCell="1" allowOverlap="1" wp14:anchorId="2C0B47C3" wp14:editId="0BA7D67E">
            <wp:simplePos x="0" y="0"/>
            <wp:positionH relativeFrom="margin">
              <wp:posOffset>-48491</wp:posOffset>
            </wp:positionH>
            <wp:positionV relativeFrom="paragraph">
              <wp:posOffset>229236</wp:posOffset>
            </wp:positionV>
            <wp:extent cx="2230582" cy="452062"/>
            <wp:effectExtent l="0" t="0" r="0" b="5715"/>
            <wp:wrapNone/>
            <wp:docPr id="14" name="image3.png" descr="الرسم البياني للردود على النماذج. عنوان السؤال: يرجى تحديد مستوى الموافقة على كل عبارة . عدد الردود: ."/>
            <wp:cNvGraphicFramePr/>
            <a:graphic xmlns:a="http://schemas.openxmlformats.org/drawingml/2006/main">
              <a:graphicData uri="http://schemas.openxmlformats.org/drawingml/2006/picture">
                <pic:pic xmlns:pic="http://schemas.openxmlformats.org/drawingml/2006/picture">
                  <pic:nvPicPr>
                    <pic:cNvPr id="0" name="image3.png" descr="الرسم البياني للردود على النماذج. عنوان السؤال: يرجى تحديد مستوى الموافقة على كل عبارة . عدد الردود: ."/>
                    <pic:cNvPicPr preferRelativeResize="0"/>
                  </pic:nvPicPr>
                  <pic:blipFill rotWithShape="1">
                    <a:blip r:embed="rId24" cstate="print">
                      <a:extLst>
                        <a:ext uri="{28A0092B-C50C-407E-A947-70E740481C1C}">
                          <a14:useLocalDpi xmlns:a14="http://schemas.microsoft.com/office/drawing/2010/main" val="0"/>
                        </a:ext>
                      </a:extLst>
                    </a:blip>
                    <a:srcRect t="19491" r="4827" b="17797"/>
                    <a:stretch>
                      <a:fillRect/>
                    </a:stretch>
                  </pic:blipFill>
                  <pic:spPr bwMode="auto">
                    <a:xfrm>
                      <a:off x="0" y="0"/>
                      <a:ext cx="2318440" cy="46986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F57CC" w:rsidRPr="007F57CC">
        <w:rPr>
          <w:rFonts w:ascii="Sakkal Majalla" w:eastAsia="Times New Roman" w:hAnsi="Sakkal Majalla" w:cs="Sakkal Majalla"/>
          <w:color w:val="000000"/>
          <w:sz w:val="28"/>
          <w:szCs w:val="28"/>
          <w:rtl/>
        </w:rPr>
        <w:t>21. أراجع دوريًا ممارساتي في بناء العلامة الشخصية لتطويرها بناءً على النتائج.</w:t>
      </w:r>
      <w:r w:rsidR="00736234" w:rsidRPr="00736234">
        <w:rPr>
          <w:rFonts w:ascii="Arial" w:eastAsia="Arial" w:hAnsi="Arial" w:cs="Arial"/>
          <w:noProof/>
          <w:lang w:val="ar"/>
        </w:rPr>
        <w:t xml:space="preserve"> </w:t>
      </w:r>
    </w:p>
    <w:p w14:paraId="2CE0DA5C" w14:textId="1C798058" w:rsidR="007F57CC" w:rsidRPr="007F57CC" w:rsidRDefault="007F57CC" w:rsidP="007F57CC">
      <w:pPr>
        <w:rPr>
          <w:rFonts w:ascii="Sakkal Majalla" w:eastAsia="Calibri" w:hAnsi="Sakkal Majalla" w:cs="Sakkal Majalla"/>
          <w:sz w:val="28"/>
          <w:szCs w:val="28"/>
          <w:rtl/>
          <w:lang w:val="en-GB"/>
        </w:rPr>
      </w:pPr>
    </w:p>
    <w:p w14:paraId="4925D962" w14:textId="062074A8" w:rsidR="007F57CC" w:rsidRPr="007F57CC" w:rsidRDefault="007F57CC" w:rsidP="007F57CC">
      <w:pPr>
        <w:rPr>
          <w:rFonts w:ascii="Sakkal Majalla" w:eastAsia="Calibri" w:hAnsi="Sakkal Majalla" w:cs="Sakkal Majalla"/>
          <w:b/>
          <w:bCs/>
          <w:sz w:val="28"/>
          <w:szCs w:val="28"/>
          <w:lang w:val="en-GB"/>
        </w:rPr>
      </w:pPr>
      <w:r w:rsidRPr="007F57CC">
        <w:rPr>
          <w:rFonts w:ascii="Sakkal Majalla" w:eastAsia="Calibri" w:hAnsi="Sakkal Majalla" w:cs="Sakkal Majalla"/>
          <w:b/>
          <w:bCs/>
          <w:sz w:val="28"/>
          <w:szCs w:val="28"/>
          <w:rtl/>
          <w:lang w:val="en-GB"/>
        </w:rPr>
        <w:t>- ما هي أبرز المنصات أو المواقع التي تستخدمها بشكل أساسي للتسويق لنفسك أو لعرض مهاراتك وخبراتك؟</w:t>
      </w:r>
    </w:p>
    <w:p w14:paraId="4C1155E6" w14:textId="1E234C90" w:rsidR="007F57CC" w:rsidRPr="007F57CC" w:rsidRDefault="007F57CC" w:rsidP="007F57CC">
      <w:pPr>
        <w:rPr>
          <w:rFonts w:ascii="Sakkal Majalla" w:eastAsia="Calibri" w:hAnsi="Sakkal Majalla" w:cs="Sakkal Majalla"/>
          <w:b/>
          <w:bCs/>
          <w:sz w:val="28"/>
          <w:szCs w:val="28"/>
          <w:lang w:val="en-GB"/>
        </w:rPr>
      </w:pPr>
      <w:r w:rsidRPr="007F57CC">
        <w:rPr>
          <w:rFonts w:ascii="Sakkal Majalla" w:eastAsia="Calibri" w:hAnsi="Sakkal Majalla" w:cs="Sakkal Majalla"/>
          <w:b/>
          <w:bCs/>
          <w:sz w:val="28"/>
          <w:szCs w:val="28"/>
          <w:rtl/>
          <w:lang w:val="en-GB"/>
        </w:rPr>
        <w:t>(يمكن اختيار أكثر من خيار)</w:t>
      </w:r>
    </w:p>
    <w:p w14:paraId="50193577" w14:textId="515AA49F" w:rsidR="007F57CC" w:rsidRPr="007F57CC" w:rsidRDefault="00032945" w:rsidP="007F57CC">
      <w:pPr>
        <w:rPr>
          <w:rFonts w:ascii="Sakkal Majalla" w:eastAsia="Calibri" w:hAnsi="Sakkal Majalla" w:cs="Sakkal Majalla"/>
          <w:sz w:val="28"/>
          <w:szCs w:val="28"/>
          <w:rtl/>
          <w:lang w:val="en-GB"/>
        </w:rPr>
      </w:pPr>
      <w:r w:rsidRPr="007F57CC">
        <w:rPr>
          <w:rFonts w:ascii="Segoe UI Symbol" w:eastAsia="Calibri" w:hAnsi="Segoe UI Symbol" w:cs="Segoe UI Symbol"/>
          <w:sz w:val="28"/>
          <w:szCs w:val="28"/>
          <w:lang w:val="en-GB"/>
        </w:rPr>
        <w:t>☐</w:t>
      </w:r>
      <w:r w:rsidRPr="007F57CC">
        <w:rPr>
          <w:rFonts w:ascii="Sakkal Majalla" w:eastAsia="Calibri" w:hAnsi="Sakkal Majalla" w:cs="Sakkal Majalla"/>
          <w:sz w:val="28"/>
          <w:szCs w:val="28"/>
          <w:lang w:val="en-GB"/>
        </w:rPr>
        <w:t xml:space="preserve"> </w:t>
      </w:r>
      <w:r w:rsidRPr="007F57CC">
        <w:rPr>
          <w:rFonts w:ascii="Sakkal Majalla" w:eastAsia="Calibri" w:hAnsi="Sakkal Majalla" w:cs="Sakkal Majalla" w:hint="cs"/>
          <w:sz w:val="28"/>
          <w:szCs w:val="28"/>
          <w:rtl/>
          <w:lang w:val="en-GB"/>
        </w:rPr>
        <w:t>موقع</w:t>
      </w:r>
      <w:r w:rsidR="007F57CC" w:rsidRPr="007F57CC">
        <w:rPr>
          <w:rFonts w:ascii="Sakkal Majalla" w:eastAsia="Calibri" w:hAnsi="Sakkal Majalla" w:cs="Sakkal Majalla"/>
          <w:sz w:val="28"/>
          <w:szCs w:val="28"/>
          <w:rtl/>
          <w:lang w:val="en-GB"/>
        </w:rPr>
        <w:t xml:space="preserve"> </w:t>
      </w:r>
      <w:r w:rsidR="007F57CC" w:rsidRPr="007F57CC">
        <w:rPr>
          <w:rFonts w:ascii="Sakkal Majalla" w:eastAsia="Calibri" w:hAnsi="Sakkal Majalla" w:cs="Sakkal Majalla"/>
          <w:sz w:val="28"/>
          <w:szCs w:val="28"/>
          <w:lang w:val="en-GB"/>
        </w:rPr>
        <w:t>LinkedIn</w:t>
      </w:r>
    </w:p>
    <w:p w14:paraId="7224F90F" w14:textId="55FA0365" w:rsidR="007F57CC" w:rsidRPr="007F57CC" w:rsidRDefault="00032945" w:rsidP="007F57CC">
      <w:pPr>
        <w:rPr>
          <w:rFonts w:ascii="Sakkal Majalla" w:eastAsia="Calibri" w:hAnsi="Sakkal Majalla" w:cs="Sakkal Majalla"/>
          <w:sz w:val="28"/>
          <w:szCs w:val="28"/>
          <w:lang w:val="en-GB"/>
        </w:rPr>
      </w:pPr>
      <w:r w:rsidRPr="007F57CC">
        <w:rPr>
          <w:rFonts w:ascii="Segoe UI Symbol" w:eastAsia="Calibri" w:hAnsi="Segoe UI Symbol" w:cs="Segoe UI Symbol"/>
          <w:sz w:val="28"/>
          <w:szCs w:val="28"/>
          <w:lang w:val="en-GB"/>
        </w:rPr>
        <w:t>☐</w:t>
      </w:r>
      <w:r w:rsidRPr="007F57CC">
        <w:rPr>
          <w:rFonts w:ascii="Sakkal Majalla" w:eastAsia="Calibri" w:hAnsi="Sakkal Majalla" w:cs="Sakkal Majalla"/>
          <w:sz w:val="28"/>
          <w:szCs w:val="28"/>
          <w:lang w:val="en-GB"/>
        </w:rPr>
        <w:t xml:space="preserve"> </w:t>
      </w:r>
      <w:r w:rsidRPr="007F57CC">
        <w:rPr>
          <w:rFonts w:ascii="Sakkal Majalla" w:eastAsia="Calibri" w:hAnsi="Sakkal Majalla" w:cs="Sakkal Majalla" w:hint="cs"/>
          <w:sz w:val="28"/>
          <w:szCs w:val="28"/>
          <w:rtl/>
          <w:lang w:val="en-GB"/>
        </w:rPr>
        <w:t>موقع</w:t>
      </w:r>
      <w:r w:rsidR="007F57CC" w:rsidRPr="007F57CC">
        <w:rPr>
          <w:rFonts w:ascii="Sakkal Majalla" w:eastAsia="Calibri" w:hAnsi="Sakkal Majalla" w:cs="Sakkal Majalla"/>
          <w:sz w:val="28"/>
          <w:szCs w:val="28"/>
          <w:rtl/>
          <w:lang w:val="en-GB"/>
        </w:rPr>
        <w:t xml:space="preserve"> </w:t>
      </w:r>
      <w:r w:rsidR="007F57CC" w:rsidRPr="007F57CC">
        <w:rPr>
          <w:rFonts w:ascii="Sakkal Majalla" w:eastAsia="Calibri" w:hAnsi="Sakkal Majalla" w:cs="Sakkal Majalla"/>
          <w:sz w:val="28"/>
          <w:szCs w:val="28"/>
          <w:lang w:val="en-GB"/>
        </w:rPr>
        <w:t>X</w:t>
      </w:r>
      <w:r w:rsidR="007F57CC" w:rsidRPr="007F57CC">
        <w:rPr>
          <w:rFonts w:ascii="Sakkal Majalla" w:eastAsia="Calibri" w:hAnsi="Sakkal Majalla" w:cs="Sakkal Majalla"/>
          <w:sz w:val="28"/>
          <w:szCs w:val="28"/>
          <w:rtl/>
          <w:lang w:val="en-GB"/>
        </w:rPr>
        <w:t xml:space="preserve"> (تويتر سابقًا)</w:t>
      </w:r>
    </w:p>
    <w:p w14:paraId="0F73A4B2" w14:textId="736110C1" w:rsidR="007F57CC" w:rsidRPr="007F57CC" w:rsidRDefault="00736234" w:rsidP="007F57CC">
      <w:pPr>
        <w:rPr>
          <w:rFonts w:ascii="Sakkal Majalla" w:eastAsia="Calibri" w:hAnsi="Sakkal Majalla" w:cs="Sakkal Majalla"/>
          <w:sz w:val="28"/>
          <w:szCs w:val="28"/>
          <w:lang w:val="en-GB"/>
        </w:rPr>
      </w:pPr>
      <w:r>
        <w:rPr>
          <w:rFonts w:ascii="Sakkal Majalla" w:eastAsia="Calibri" w:hAnsi="Sakkal Majalla" w:cs="Sakkal Majalla"/>
          <w:noProof/>
          <w:sz w:val="28"/>
          <w:szCs w:val="28"/>
          <w:lang w:val="en-GB"/>
        </w:rPr>
        <w:drawing>
          <wp:anchor distT="0" distB="0" distL="114300" distR="114300" simplePos="0" relativeHeight="251673600" behindDoc="0" locked="0" layoutInCell="1" allowOverlap="1" wp14:anchorId="3EAF3E70" wp14:editId="27D3BAB3">
            <wp:simplePos x="0" y="0"/>
            <wp:positionH relativeFrom="margin">
              <wp:posOffset>166139</wp:posOffset>
            </wp:positionH>
            <wp:positionV relativeFrom="paragraph">
              <wp:posOffset>245052</wp:posOffset>
            </wp:positionV>
            <wp:extent cx="2956078" cy="1408763"/>
            <wp:effectExtent l="0" t="0" r="0" b="1270"/>
            <wp:wrapNone/>
            <wp:docPr id="2082933260"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956078" cy="1408763"/>
                    </a:xfrm>
                    <a:prstGeom prst="rect">
                      <a:avLst/>
                    </a:prstGeom>
                    <a:noFill/>
                  </pic:spPr>
                </pic:pic>
              </a:graphicData>
            </a:graphic>
            <wp14:sizeRelH relativeFrom="page">
              <wp14:pctWidth>0</wp14:pctWidth>
            </wp14:sizeRelH>
            <wp14:sizeRelV relativeFrom="page">
              <wp14:pctHeight>0</wp14:pctHeight>
            </wp14:sizeRelV>
          </wp:anchor>
        </w:drawing>
      </w:r>
      <w:r w:rsidR="007F57CC" w:rsidRPr="007F57CC">
        <w:rPr>
          <w:rFonts w:ascii="Segoe UI Symbol" w:eastAsia="Calibri" w:hAnsi="Segoe UI Symbol" w:cs="Segoe UI Symbol"/>
          <w:sz w:val="28"/>
          <w:szCs w:val="28"/>
          <w:lang w:val="en-GB"/>
        </w:rPr>
        <w:t>☐</w:t>
      </w:r>
      <w:r w:rsidR="007F57CC" w:rsidRPr="007F57CC">
        <w:rPr>
          <w:rFonts w:ascii="Sakkal Majalla" w:eastAsia="Calibri" w:hAnsi="Sakkal Majalla" w:cs="Sakkal Majalla"/>
          <w:sz w:val="28"/>
          <w:szCs w:val="28"/>
          <w:lang w:val="en-GB"/>
        </w:rPr>
        <w:t xml:space="preserve"> </w:t>
      </w:r>
      <w:proofErr w:type="spellStart"/>
      <w:r w:rsidR="007F57CC" w:rsidRPr="007F57CC">
        <w:rPr>
          <w:rFonts w:ascii="Sakkal Majalla" w:eastAsia="Calibri" w:hAnsi="Sakkal Majalla" w:cs="Sakkal Majalla"/>
          <w:sz w:val="28"/>
          <w:szCs w:val="28"/>
          <w:rtl/>
          <w:lang w:val="en-GB"/>
        </w:rPr>
        <w:t>انستقرام</w:t>
      </w:r>
      <w:proofErr w:type="spellEnd"/>
    </w:p>
    <w:p w14:paraId="6281F809" w14:textId="77777777" w:rsidR="007F57CC" w:rsidRPr="007F57CC" w:rsidRDefault="007F57CC" w:rsidP="007F57CC">
      <w:pPr>
        <w:rPr>
          <w:rFonts w:ascii="Sakkal Majalla" w:eastAsia="Calibri" w:hAnsi="Sakkal Majalla" w:cs="Sakkal Majalla"/>
          <w:sz w:val="28"/>
          <w:szCs w:val="28"/>
          <w:lang w:val="en-GB"/>
        </w:rPr>
      </w:pPr>
      <w:r w:rsidRPr="007F57CC">
        <w:rPr>
          <w:rFonts w:ascii="Segoe UI Symbol" w:eastAsia="Calibri" w:hAnsi="Segoe UI Symbol" w:cs="Segoe UI Symbol"/>
          <w:sz w:val="28"/>
          <w:szCs w:val="28"/>
          <w:lang w:val="en-GB"/>
        </w:rPr>
        <w:t>☐</w:t>
      </w:r>
      <w:r w:rsidRPr="007F57CC">
        <w:rPr>
          <w:rFonts w:ascii="Sakkal Majalla" w:eastAsia="Calibri" w:hAnsi="Sakkal Majalla" w:cs="Sakkal Majalla"/>
          <w:sz w:val="28"/>
          <w:szCs w:val="28"/>
          <w:lang w:val="en-GB"/>
        </w:rPr>
        <w:t xml:space="preserve"> </w:t>
      </w:r>
      <w:r w:rsidRPr="007F57CC">
        <w:rPr>
          <w:rFonts w:ascii="Sakkal Majalla" w:eastAsia="Calibri" w:hAnsi="Sakkal Majalla" w:cs="Sakkal Majalla"/>
          <w:sz w:val="28"/>
          <w:szCs w:val="28"/>
          <w:rtl/>
          <w:lang w:val="en-GB"/>
        </w:rPr>
        <w:t>تيك توك</w:t>
      </w:r>
    </w:p>
    <w:p w14:paraId="2F155407" w14:textId="77777777" w:rsidR="007F57CC" w:rsidRPr="007F57CC" w:rsidRDefault="007F57CC" w:rsidP="007F57CC">
      <w:pPr>
        <w:rPr>
          <w:rFonts w:ascii="Sakkal Majalla" w:eastAsia="Calibri" w:hAnsi="Sakkal Majalla" w:cs="Sakkal Majalla"/>
          <w:sz w:val="28"/>
          <w:szCs w:val="28"/>
          <w:lang w:val="en-GB"/>
        </w:rPr>
      </w:pPr>
      <w:r w:rsidRPr="007F57CC">
        <w:rPr>
          <w:rFonts w:ascii="Segoe UI Symbol" w:eastAsia="Calibri" w:hAnsi="Segoe UI Symbol" w:cs="Segoe UI Symbol"/>
          <w:sz w:val="28"/>
          <w:szCs w:val="28"/>
          <w:lang w:val="en-GB"/>
        </w:rPr>
        <w:t>☐</w:t>
      </w:r>
      <w:r w:rsidRPr="007F57CC">
        <w:rPr>
          <w:rFonts w:ascii="Sakkal Majalla" w:eastAsia="Calibri" w:hAnsi="Sakkal Majalla" w:cs="Sakkal Majalla"/>
          <w:sz w:val="28"/>
          <w:szCs w:val="28"/>
          <w:lang w:val="en-GB"/>
        </w:rPr>
        <w:t xml:space="preserve"> </w:t>
      </w:r>
      <w:r w:rsidRPr="007F57CC">
        <w:rPr>
          <w:rFonts w:ascii="Sakkal Majalla" w:eastAsia="Calibri" w:hAnsi="Sakkal Majalla" w:cs="Sakkal Majalla"/>
          <w:sz w:val="28"/>
          <w:szCs w:val="28"/>
          <w:rtl/>
          <w:lang w:val="en-GB"/>
        </w:rPr>
        <w:t>يوتيوب</w:t>
      </w:r>
    </w:p>
    <w:p w14:paraId="60455374" w14:textId="77777777" w:rsidR="007F57CC" w:rsidRPr="007F57CC" w:rsidRDefault="007F57CC" w:rsidP="007F57CC">
      <w:pPr>
        <w:rPr>
          <w:rFonts w:ascii="Sakkal Majalla" w:eastAsia="Calibri" w:hAnsi="Sakkal Majalla" w:cs="Sakkal Majalla"/>
          <w:sz w:val="28"/>
          <w:szCs w:val="28"/>
          <w:rtl/>
          <w:lang w:val="en-GB"/>
        </w:rPr>
      </w:pPr>
      <w:r w:rsidRPr="007F57CC">
        <w:rPr>
          <w:rFonts w:ascii="Segoe UI Symbol" w:eastAsia="Calibri" w:hAnsi="Segoe UI Symbol" w:cs="Segoe UI Symbol"/>
          <w:sz w:val="28"/>
          <w:szCs w:val="28"/>
          <w:lang w:val="en-GB"/>
        </w:rPr>
        <w:t>☐</w:t>
      </w:r>
      <w:r w:rsidRPr="007F57CC">
        <w:rPr>
          <w:rFonts w:ascii="Sakkal Majalla" w:eastAsia="Calibri" w:hAnsi="Sakkal Majalla" w:cs="Sakkal Majalla"/>
          <w:sz w:val="28"/>
          <w:szCs w:val="28"/>
          <w:lang w:val="en-GB"/>
        </w:rPr>
        <w:t xml:space="preserve"> </w:t>
      </w:r>
      <w:r w:rsidRPr="007F57CC">
        <w:rPr>
          <w:rFonts w:ascii="Sakkal Majalla" w:eastAsia="Calibri" w:hAnsi="Sakkal Majalla" w:cs="Sakkal Majalla"/>
          <w:sz w:val="28"/>
          <w:szCs w:val="28"/>
          <w:rtl/>
          <w:lang w:val="en-GB"/>
        </w:rPr>
        <w:t>سناب شات</w:t>
      </w:r>
    </w:p>
    <w:p w14:paraId="5E9F6AD8" w14:textId="6EB7E71A" w:rsidR="007F57CC" w:rsidRPr="007F57CC" w:rsidRDefault="007F57CC" w:rsidP="007F57CC">
      <w:pPr>
        <w:rPr>
          <w:rFonts w:ascii="Sakkal Majalla" w:eastAsia="Calibri" w:hAnsi="Sakkal Majalla" w:cs="Sakkal Majalla"/>
          <w:sz w:val="28"/>
          <w:szCs w:val="28"/>
          <w:lang w:val="en-GB"/>
        </w:rPr>
      </w:pPr>
      <w:r w:rsidRPr="007F57CC">
        <w:rPr>
          <w:rFonts w:ascii="Segoe UI Symbol" w:eastAsia="Calibri" w:hAnsi="Segoe UI Symbol" w:cs="Segoe UI Symbol"/>
          <w:sz w:val="28"/>
          <w:szCs w:val="28"/>
          <w:lang w:val="en-GB"/>
        </w:rPr>
        <w:t>☐</w:t>
      </w:r>
      <w:r w:rsidRPr="007F57CC">
        <w:rPr>
          <w:rFonts w:ascii="Sakkal Majalla" w:eastAsia="Calibri" w:hAnsi="Sakkal Majalla" w:cs="Sakkal Majalla"/>
          <w:sz w:val="28"/>
          <w:szCs w:val="28"/>
          <w:lang w:val="en-GB"/>
        </w:rPr>
        <w:t xml:space="preserve"> </w:t>
      </w:r>
      <w:r w:rsidRPr="007F57CC">
        <w:rPr>
          <w:rFonts w:ascii="Sakkal Majalla" w:eastAsia="Calibri" w:hAnsi="Sakkal Majalla" w:cs="Sakkal Majalla"/>
          <w:sz w:val="28"/>
          <w:szCs w:val="28"/>
          <w:rtl/>
          <w:lang w:val="en-GB"/>
        </w:rPr>
        <w:t>فيسبوك</w:t>
      </w:r>
    </w:p>
    <w:p w14:paraId="32FDFA14" w14:textId="77777777" w:rsidR="00032945" w:rsidRDefault="007F57CC" w:rsidP="00032945">
      <w:pPr>
        <w:rPr>
          <w:rFonts w:ascii="Sakkal Majalla" w:eastAsia="Calibri" w:hAnsi="Sakkal Majalla" w:cs="Sakkal Majalla"/>
          <w:sz w:val="28"/>
          <w:szCs w:val="28"/>
          <w:rtl/>
          <w:lang w:val="en-GB"/>
        </w:rPr>
      </w:pPr>
      <w:r w:rsidRPr="007F57CC">
        <w:rPr>
          <w:rFonts w:ascii="Segoe UI Symbol" w:eastAsia="Calibri" w:hAnsi="Segoe UI Symbol" w:cs="Segoe UI Symbol" w:hint="cs"/>
          <w:sz w:val="28"/>
          <w:szCs w:val="28"/>
          <w:rtl/>
          <w:lang w:val="en-GB"/>
        </w:rPr>
        <w:t>☐</w:t>
      </w:r>
      <w:r w:rsidRPr="007F57CC">
        <w:rPr>
          <w:rFonts w:ascii="Sakkal Majalla" w:eastAsia="Calibri" w:hAnsi="Sakkal Majalla" w:cs="Sakkal Majalla"/>
          <w:sz w:val="28"/>
          <w:szCs w:val="28"/>
          <w:rtl/>
          <w:lang w:val="en-GB"/>
        </w:rPr>
        <w:t xml:space="preserve"> مدونة شخصية / موقع إلكتروني</w:t>
      </w:r>
    </w:p>
    <w:p w14:paraId="67CC27CA" w14:textId="335DDD42" w:rsidR="007F57CC" w:rsidRPr="007F57CC" w:rsidRDefault="007F57CC" w:rsidP="00032945">
      <w:pPr>
        <w:rPr>
          <w:rFonts w:ascii="Sakkal Majalla" w:eastAsia="Calibri" w:hAnsi="Sakkal Majalla" w:cs="Sakkal Majalla"/>
          <w:sz w:val="28"/>
          <w:szCs w:val="28"/>
          <w:lang w:val="en-GB"/>
        </w:rPr>
      </w:pPr>
      <w:r w:rsidRPr="007F57CC">
        <w:rPr>
          <w:rFonts w:ascii="Sakkal Majalla" w:eastAsia="Calibri" w:hAnsi="Sakkal Majalla" w:cs="Sakkal Majalla"/>
          <w:b/>
          <w:bCs/>
          <w:sz w:val="28"/>
          <w:szCs w:val="28"/>
          <w:rtl/>
          <w:lang w:val="en-GB"/>
        </w:rPr>
        <w:t>- ما نوع المحتوى الذي تنشره غالبًا عند التفاعل مع جمهورك أو الترويج لنفسك؟</w:t>
      </w:r>
    </w:p>
    <w:p w14:paraId="37265C8E" w14:textId="63EE8B8C" w:rsidR="007F57CC" w:rsidRPr="007F57CC" w:rsidRDefault="007F57CC" w:rsidP="00251747">
      <w:pPr>
        <w:rPr>
          <w:rFonts w:ascii="Sakkal Majalla" w:eastAsia="Calibri" w:hAnsi="Sakkal Majalla" w:cs="Sakkal Majalla"/>
          <w:b/>
          <w:bCs/>
          <w:sz w:val="28"/>
          <w:szCs w:val="28"/>
          <w:lang w:val="en-GB"/>
        </w:rPr>
      </w:pPr>
      <w:r w:rsidRPr="007F57CC">
        <w:rPr>
          <w:rFonts w:ascii="Sakkal Majalla" w:eastAsia="Calibri" w:hAnsi="Sakkal Majalla" w:cs="Sakkal Majalla"/>
          <w:b/>
          <w:bCs/>
          <w:sz w:val="28"/>
          <w:szCs w:val="28"/>
          <w:rtl/>
          <w:lang w:val="en-GB"/>
        </w:rPr>
        <w:lastRenderedPageBreak/>
        <w:t>(يمكن اختيار أكثر من خيار)</w:t>
      </w:r>
    </w:p>
    <w:p w14:paraId="55B972F9" w14:textId="1601F979" w:rsidR="007F57CC" w:rsidRPr="007F57CC" w:rsidRDefault="00736234" w:rsidP="007F57CC">
      <w:pPr>
        <w:rPr>
          <w:rFonts w:ascii="Sakkal Majalla" w:eastAsia="Calibri" w:hAnsi="Sakkal Majalla" w:cs="Sakkal Majalla"/>
          <w:sz w:val="28"/>
          <w:szCs w:val="28"/>
          <w:lang w:val="en-GB"/>
        </w:rPr>
      </w:pPr>
      <w:r w:rsidRPr="00736234">
        <w:rPr>
          <w:rFonts w:ascii="Arial" w:eastAsia="Arial" w:hAnsi="Arial" w:cs="Arial"/>
          <w:noProof/>
          <w:lang w:val="ar"/>
        </w:rPr>
        <w:drawing>
          <wp:anchor distT="0" distB="0" distL="114300" distR="114300" simplePos="0" relativeHeight="251672576" behindDoc="0" locked="0" layoutInCell="1" allowOverlap="1" wp14:anchorId="7819831D" wp14:editId="612A1E27">
            <wp:simplePos x="0" y="0"/>
            <wp:positionH relativeFrom="margin">
              <wp:posOffset>-635</wp:posOffset>
            </wp:positionH>
            <wp:positionV relativeFrom="paragraph">
              <wp:posOffset>285057</wp:posOffset>
            </wp:positionV>
            <wp:extent cx="2620010" cy="1441450"/>
            <wp:effectExtent l="0" t="0" r="8890" b="6350"/>
            <wp:wrapNone/>
            <wp:docPr id="1596100740" name="image7.png" descr="الرسم البياني للردود على النماذج. عنوان السؤال: ما نوع المحتوى الذي تنشره غالبًا عند التفاعل مع جمهورك أو الترويج لنفسك؟&#10;&#10;&#10;(يمكن اختيار أكثر من خيار)&#10;. عدد الردود: 172 ردًا."/>
            <wp:cNvGraphicFramePr/>
            <a:graphic xmlns:a="http://schemas.openxmlformats.org/drawingml/2006/main">
              <a:graphicData uri="http://schemas.openxmlformats.org/drawingml/2006/picture">
                <pic:pic xmlns:pic="http://schemas.openxmlformats.org/drawingml/2006/picture">
                  <pic:nvPicPr>
                    <pic:cNvPr id="0" name="image7.png" descr="الرسم البياني للردود على النماذج. عنوان السؤال: ما نوع المحتوى الذي تنشره غالبًا عند التفاعل مع جمهورك أو الترويج لنفسك؟&#10;&#10;&#10;(يمكن اختيار أكثر من خيار)&#10;. عدد الردود: 172 ردًا."/>
                    <pic:cNvPicPr preferRelativeResize="0"/>
                  </pic:nvPicPr>
                  <pic:blipFill>
                    <a:blip r:embed="rId26" cstate="print">
                      <a:extLst>
                        <a:ext uri="{28A0092B-C50C-407E-A947-70E740481C1C}">
                          <a14:useLocalDpi xmlns:a14="http://schemas.microsoft.com/office/drawing/2010/main" val="0"/>
                        </a:ext>
                      </a:extLst>
                    </a:blip>
                    <a:srcRect/>
                    <a:stretch>
                      <a:fillRect/>
                    </a:stretch>
                  </pic:blipFill>
                  <pic:spPr>
                    <a:xfrm>
                      <a:off x="0" y="0"/>
                      <a:ext cx="2620010" cy="1441450"/>
                    </a:xfrm>
                    <a:prstGeom prst="rect">
                      <a:avLst/>
                    </a:prstGeom>
                    <a:ln/>
                  </pic:spPr>
                </pic:pic>
              </a:graphicData>
            </a:graphic>
            <wp14:sizeRelH relativeFrom="page">
              <wp14:pctWidth>0</wp14:pctWidth>
            </wp14:sizeRelH>
            <wp14:sizeRelV relativeFrom="page">
              <wp14:pctHeight>0</wp14:pctHeight>
            </wp14:sizeRelV>
          </wp:anchor>
        </w:drawing>
      </w:r>
      <w:r w:rsidR="007F57CC" w:rsidRPr="007F57CC">
        <w:rPr>
          <w:rFonts w:ascii="Segoe UI Symbol" w:eastAsia="Calibri" w:hAnsi="Segoe UI Symbol" w:cs="Segoe UI Symbol" w:hint="cs"/>
          <w:sz w:val="28"/>
          <w:szCs w:val="28"/>
          <w:rtl/>
          <w:lang w:val="en-GB"/>
        </w:rPr>
        <w:t>☐</w:t>
      </w:r>
      <w:r w:rsidR="007F57CC" w:rsidRPr="007F57CC">
        <w:rPr>
          <w:rFonts w:ascii="Sakkal Majalla" w:eastAsia="Calibri" w:hAnsi="Sakkal Majalla" w:cs="Sakkal Majalla"/>
          <w:sz w:val="28"/>
          <w:szCs w:val="28"/>
          <w:rtl/>
          <w:lang w:val="en-GB"/>
        </w:rPr>
        <w:t xml:space="preserve"> محتوى نصي (تغريدات، مقالات، منشورات مكتوبة)</w:t>
      </w:r>
    </w:p>
    <w:p w14:paraId="467CADEC" w14:textId="7A47F0AE" w:rsidR="007F57CC" w:rsidRPr="007F57CC" w:rsidRDefault="007F57CC" w:rsidP="007F57CC">
      <w:pPr>
        <w:rPr>
          <w:rFonts w:ascii="Sakkal Majalla" w:eastAsia="Calibri" w:hAnsi="Sakkal Majalla" w:cs="Sakkal Majalla"/>
          <w:sz w:val="28"/>
          <w:szCs w:val="28"/>
          <w:lang w:val="en-GB"/>
        </w:rPr>
      </w:pPr>
      <w:r w:rsidRPr="007F57CC">
        <w:rPr>
          <w:rFonts w:ascii="Segoe UI Symbol" w:eastAsia="Calibri" w:hAnsi="Segoe UI Symbol" w:cs="Segoe UI Symbol" w:hint="cs"/>
          <w:sz w:val="28"/>
          <w:szCs w:val="28"/>
          <w:rtl/>
          <w:lang w:val="en-GB"/>
        </w:rPr>
        <w:t>☐</w:t>
      </w:r>
      <w:r w:rsidRPr="007F57CC">
        <w:rPr>
          <w:rFonts w:ascii="Sakkal Majalla" w:eastAsia="Calibri" w:hAnsi="Sakkal Majalla" w:cs="Sakkal Majalla"/>
          <w:sz w:val="28"/>
          <w:szCs w:val="28"/>
          <w:rtl/>
          <w:lang w:val="en-GB"/>
        </w:rPr>
        <w:t xml:space="preserve"> صور (تصاميم، صور شخصية/مهنية، </w:t>
      </w:r>
      <w:proofErr w:type="spellStart"/>
      <w:r w:rsidRPr="007F57CC">
        <w:rPr>
          <w:rFonts w:ascii="Sakkal Majalla" w:eastAsia="Calibri" w:hAnsi="Sakkal Majalla" w:cs="Sakkal Majalla"/>
          <w:sz w:val="28"/>
          <w:szCs w:val="28"/>
          <w:rtl/>
          <w:lang w:val="en-GB"/>
        </w:rPr>
        <w:t>إنفوجرافيك</w:t>
      </w:r>
      <w:proofErr w:type="spellEnd"/>
      <w:r w:rsidRPr="007F57CC">
        <w:rPr>
          <w:rFonts w:ascii="Sakkal Majalla" w:eastAsia="Calibri" w:hAnsi="Sakkal Majalla" w:cs="Sakkal Majalla"/>
          <w:sz w:val="28"/>
          <w:szCs w:val="28"/>
          <w:rtl/>
          <w:lang w:val="en-GB"/>
        </w:rPr>
        <w:t>)</w:t>
      </w:r>
    </w:p>
    <w:p w14:paraId="38290D0D" w14:textId="09D171E3" w:rsidR="007F57CC" w:rsidRPr="007F57CC" w:rsidRDefault="007F57CC" w:rsidP="007F57CC">
      <w:pPr>
        <w:rPr>
          <w:rFonts w:ascii="Sakkal Majalla" w:eastAsia="Calibri" w:hAnsi="Sakkal Majalla" w:cs="Sakkal Majalla"/>
          <w:sz w:val="28"/>
          <w:szCs w:val="28"/>
          <w:lang w:val="en-GB"/>
        </w:rPr>
      </w:pPr>
      <w:r w:rsidRPr="007F57CC">
        <w:rPr>
          <w:rFonts w:ascii="Segoe UI Symbol" w:eastAsia="Calibri" w:hAnsi="Segoe UI Symbol" w:cs="Segoe UI Symbol" w:hint="cs"/>
          <w:sz w:val="28"/>
          <w:szCs w:val="28"/>
          <w:rtl/>
          <w:lang w:val="en-GB"/>
        </w:rPr>
        <w:t>☐</w:t>
      </w:r>
      <w:r w:rsidRPr="007F57CC">
        <w:rPr>
          <w:rFonts w:ascii="Sakkal Majalla" w:eastAsia="Calibri" w:hAnsi="Sakkal Majalla" w:cs="Sakkal Majalla"/>
          <w:sz w:val="28"/>
          <w:szCs w:val="28"/>
          <w:rtl/>
          <w:lang w:val="en-GB"/>
        </w:rPr>
        <w:t xml:space="preserve"> فيديوهات قصيرة (</w:t>
      </w:r>
      <w:proofErr w:type="spellStart"/>
      <w:r w:rsidRPr="007F57CC">
        <w:rPr>
          <w:rFonts w:ascii="Sakkal Majalla" w:eastAsia="Calibri" w:hAnsi="Sakkal Majalla" w:cs="Sakkal Majalla"/>
          <w:sz w:val="28"/>
          <w:szCs w:val="28"/>
          <w:rtl/>
          <w:lang w:val="en-GB"/>
        </w:rPr>
        <w:t>ريلز</w:t>
      </w:r>
      <w:proofErr w:type="spellEnd"/>
      <w:r w:rsidRPr="007F57CC">
        <w:rPr>
          <w:rFonts w:ascii="Sakkal Majalla" w:eastAsia="Calibri" w:hAnsi="Sakkal Majalla" w:cs="Sakkal Majalla"/>
          <w:sz w:val="28"/>
          <w:szCs w:val="28"/>
          <w:rtl/>
          <w:lang w:val="en-GB"/>
        </w:rPr>
        <w:t xml:space="preserve">، </w:t>
      </w:r>
      <w:proofErr w:type="spellStart"/>
      <w:r w:rsidRPr="007F57CC">
        <w:rPr>
          <w:rFonts w:ascii="Sakkal Majalla" w:eastAsia="Calibri" w:hAnsi="Sakkal Majalla" w:cs="Sakkal Majalla"/>
          <w:sz w:val="28"/>
          <w:szCs w:val="28"/>
          <w:rtl/>
          <w:lang w:val="en-GB"/>
        </w:rPr>
        <w:t>سنابات</w:t>
      </w:r>
      <w:proofErr w:type="spellEnd"/>
      <w:r w:rsidRPr="007F57CC">
        <w:rPr>
          <w:rFonts w:ascii="Sakkal Majalla" w:eastAsia="Calibri" w:hAnsi="Sakkal Majalla" w:cs="Sakkal Majalla"/>
          <w:sz w:val="28"/>
          <w:szCs w:val="28"/>
          <w:rtl/>
          <w:lang w:val="en-GB"/>
        </w:rPr>
        <w:t xml:space="preserve">، </w:t>
      </w:r>
      <w:r w:rsidRPr="007F57CC">
        <w:rPr>
          <w:rFonts w:ascii="Sakkal Majalla" w:eastAsia="Calibri" w:hAnsi="Sakkal Majalla" w:cs="Sakkal Majalla"/>
          <w:sz w:val="28"/>
          <w:szCs w:val="28"/>
          <w:lang w:val="en-GB"/>
        </w:rPr>
        <w:t>TikTok</w:t>
      </w:r>
      <w:r w:rsidRPr="007F57CC">
        <w:rPr>
          <w:rFonts w:ascii="Sakkal Majalla" w:eastAsia="Calibri" w:hAnsi="Sakkal Majalla" w:cs="Sakkal Majalla"/>
          <w:sz w:val="28"/>
          <w:szCs w:val="28"/>
          <w:rtl/>
          <w:lang w:val="en-GB"/>
        </w:rPr>
        <w:t>)</w:t>
      </w:r>
    </w:p>
    <w:p w14:paraId="19E68F28" w14:textId="00FE8F05" w:rsidR="007F57CC" w:rsidRPr="007F57CC" w:rsidRDefault="007F57CC" w:rsidP="007F57CC">
      <w:pPr>
        <w:rPr>
          <w:rFonts w:ascii="Sakkal Majalla" w:eastAsia="Calibri" w:hAnsi="Sakkal Majalla" w:cs="Sakkal Majalla"/>
          <w:sz w:val="28"/>
          <w:szCs w:val="28"/>
          <w:lang w:val="en-GB" w:bidi="ar"/>
        </w:rPr>
      </w:pPr>
      <w:r w:rsidRPr="007F57CC">
        <w:rPr>
          <w:rFonts w:ascii="Segoe UI Symbol" w:eastAsia="Calibri" w:hAnsi="Segoe UI Symbol" w:cs="Segoe UI Symbol" w:hint="cs"/>
          <w:sz w:val="28"/>
          <w:szCs w:val="28"/>
          <w:rtl/>
          <w:lang w:val="en-GB"/>
        </w:rPr>
        <w:t>☐</w:t>
      </w:r>
      <w:r w:rsidRPr="007F57CC">
        <w:rPr>
          <w:rFonts w:ascii="Sakkal Majalla" w:eastAsia="Calibri" w:hAnsi="Sakkal Majalla" w:cs="Sakkal Majalla"/>
          <w:sz w:val="28"/>
          <w:szCs w:val="28"/>
          <w:rtl/>
          <w:lang w:val="en-GB"/>
        </w:rPr>
        <w:t xml:space="preserve"> فيديوهات طويلة (يوتيوب، عروض تقديمية)</w:t>
      </w:r>
      <w:r w:rsidR="00736234" w:rsidRPr="00736234">
        <w:rPr>
          <w:rFonts w:ascii="Arial" w:eastAsia="Arial" w:hAnsi="Arial" w:cs="Arial"/>
          <w:noProof/>
          <w:lang w:val="ar"/>
        </w:rPr>
        <w:t xml:space="preserve"> </w:t>
      </w:r>
    </w:p>
    <w:p w14:paraId="3D0EA66E" w14:textId="5D925359" w:rsidR="007F57CC" w:rsidRPr="007F57CC" w:rsidRDefault="007F57CC" w:rsidP="007F57CC">
      <w:pPr>
        <w:rPr>
          <w:rFonts w:ascii="Sakkal Majalla" w:eastAsia="Calibri" w:hAnsi="Sakkal Majalla" w:cs="Sakkal Majalla"/>
          <w:sz w:val="28"/>
          <w:szCs w:val="28"/>
          <w:lang w:val="en-GB"/>
        </w:rPr>
      </w:pPr>
      <w:r w:rsidRPr="007F57CC">
        <w:rPr>
          <w:rFonts w:ascii="Segoe UI Symbol" w:eastAsia="Calibri" w:hAnsi="Segoe UI Symbol" w:cs="Segoe UI Symbol" w:hint="cs"/>
          <w:sz w:val="28"/>
          <w:szCs w:val="28"/>
          <w:rtl/>
          <w:lang w:val="en-GB"/>
        </w:rPr>
        <w:t>☐</w:t>
      </w:r>
      <w:r w:rsidRPr="007F57CC">
        <w:rPr>
          <w:rFonts w:ascii="Sakkal Majalla" w:eastAsia="Calibri" w:hAnsi="Sakkal Majalla" w:cs="Sakkal Majalla"/>
          <w:sz w:val="28"/>
          <w:szCs w:val="28"/>
          <w:rtl/>
          <w:lang w:val="en-GB"/>
        </w:rPr>
        <w:t xml:space="preserve"> محتوى صوتي (</w:t>
      </w:r>
      <w:proofErr w:type="spellStart"/>
      <w:r w:rsidRPr="007F57CC">
        <w:rPr>
          <w:rFonts w:ascii="Sakkal Majalla" w:eastAsia="Calibri" w:hAnsi="Sakkal Majalla" w:cs="Sakkal Majalla"/>
          <w:sz w:val="28"/>
          <w:szCs w:val="28"/>
          <w:rtl/>
          <w:lang w:val="en-GB"/>
        </w:rPr>
        <w:t>بودكاست</w:t>
      </w:r>
      <w:proofErr w:type="spellEnd"/>
      <w:r w:rsidRPr="007F57CC">
        <w:rPr>
          <w:rFonts w:ascii="Sakkal Majalla" w:eastAsia="Calibri" w:hAnsi="Sakkal Majalla" w:cs="Sakkal Majalla"/>
          <w:sz w:val="28"/>
          <w:szCs w:val="28"/>
          <w:rtl/>
          <w:lang w:val="en-GB"/>
        </w:rPr>
        <w:t>)</w:t>
      </w:r>
    </w:p>
    <w:p w14:paraId="7613ACF0" w14:textId="00714F75" w:rsidR="007F57CC" w:rsidRPr="007F57CC" w:rsidRDefault="007F57CC" w:rsidP="007F57CC">
      <w:pPr>
        <w:rPr>
          <w:rFonts w:ascii="Sakkal Majalla" w:eastAsia="Calibri" w:hAnsi="Sakkal Majalla" w:cs="Sakkal Majalla"/>
          <w:sz w:val="28"/>
          <w:szCs w:val="28"/>
          <w:lang w:val="en-GB"/>
        </w:rPr>
      </w:pPr>
      <w:r w:rsidRPr="007F57CC">
        <w:rPr>
          <w:rFonts w:ascii="Segoe UI Symbol" w:eastAsia="Calibri" w:hAnsi="Segoe UI Symbol" w:cs="Segoe UI Symbol" w:hint="cs"/>
          <w:sz w:val="28"/>
          <w:szCs w:val="28"/>
          <w:rtl/>
          <w:lang w:val="en-GB"/>
        </w:rPr>
        <w:t>☐</w:t>
      </w:r>
      <w:r w:rsidRPr="007F57CC">
        <w:rPr>
          <w:rFonts w:ascii="Sakkal Majalla" w:eastAsia="Calibri" w:hAnsi="Sakkal Majalla" w:cs="Sakkal Majalla"/>
          <w:sz w:val="28"/>
          <w:szCs w:val="28"/>
          <w:rtl/>
          <w:lang w:val="en-GB"/>
        </w:rPr>
        <w:t xml:space="preserve"> لا أنشر محتوى</w:t>
      </w:r>
    </w:p>
    <w:p w14:paraId="6BDE715D" w14:textId="731EFF5B" w:rsidR="007F57CC" w:rsidRPr="007F57CC" w:rsidRDefault="007F57CC" w:rsidP="007F57CC">
      <w:pPr>
        <w:rPr>
          <w:rFonts w:ascii="Sakkal Majalla" w:eastAsia="Calibri" w:hAnsi="Sakkal Majalla" w:cs="Sakkal Majalla"/>
          <w:sz w:val="28"/>
          <w:szCs w:val="28"/>
          <w:rtl/>
          <w:lang w:val="en-GB"/>
        </w:rPr>
      </w:pPr>
    </w:p>
    <w:p w14:paraId="4FAFF87E" w14:textId="733D8890" w:rsidR="007F57CC" w:rsidRPr="007F57CC" w:rsidRDefault="007F57CC" w:rsidP="007F57CC">
      <w:pPr>
        <w:rPr>
          <w:rFonts w:ascii="Sakkal Majalla" w:eastAsia="Calibri" w:hAnsi="Sakkal Majalla" w:cs="Sakkal Majalla"/>
          <w:b/>
          <w:bCs/>
          <w:sz w:val="28"/>
          <w:szCs w:val="28"/>
          <w:lang w:val="en-GB"/>
        </w:rPr>
      </w:pPr>
      <w:r w:rsidRPr="007F57CC">
        <w:rPr>
          <w:rFonts w:ascii="Sakkal Majalla" w:eastAsia="Calibri" w:hAnsi="Sakkal Majalla" w:cs="Sakkal Majalla"/>
          <w:b/>
          <w:bCs/>
          <w:sz w:val="28"/>
          <w:szCs w:val="28"/>
          <w:rtl/>
          <w:lang w:val="en-GB"/>
        </w:rPr>
        <w:t>-ما هي الموضوعات أو المجالات التي تركز عليها عادةً في المحتوى الذي تنشره؟ (يمكن اختيار أكثر من خيار)</w:t>
      </w:r>
    </w:p>
    <w:p w14:paraId="2CDCCF6B" w14:textId="77777777" w:rsidR="007F57CC" w:rsidRPr="007F57CC" w:rsidRDefault="007F57CC" w:rsidP="007F57CC">
      <w:pPr>
        <w:rPr>
          <w:rFonts w:ascii="Sakkal Majalla" w:eastAsia="Calibri" w:hAnsi="Sakkal Majalla" w:cs="Sakkal Majalla"/>
          <w:sz w:val="28"/>
          <w:szCs w:val="28"/>
          <w:lang w:val="en-GB"/>
        </w:rPr>
      </w:pPr>
      <w:r w:rsidRPr="007F57CC">
        <w:rPr>
          <w:rFonts w:ascii="Segoe UI Symbol" w:eastAsia="Calibri" w:hAnsi="Segoe UI Symbol" w:cs="Segoe UI Symbol" w:hint="cs"/>
          <w:sz w:val="28"/>
          <w:szCs w:val="28"/>
          <w:rtl/>
          <w:lang w:val="en-GB"/>
        </w:rPr>
        <w:t>☐</w:t>
      </w:r>
      <w:r w:rsidRPr="007F57CC">
        <w:rPr>
          <w:rFonts w:ascii="Sakkal Majalla" w:eastAsia="Calibri" w:hAnsi="Sakkal Majalla" w:cs="Sakkal Majalla"/>
          <w:sz w:val="28"/>
          <w:szCs w:val="28"/>
          <w:rtl/>
          <w:lang w:val="en-GB"/>
        </w:rPr>
        <w:t xml:space="preserve"> التسويق الرقمي</w:t>
      </w:r>
    </w:p>
    <w:p w14:paraId="2E0E06F3" w14:textId="77777777" w:rsidR="007F57CC" w:rsidRPr="007F57CC" w:rsidRDefault="007F57CC" w:rsidP="007F57CC">
      <w:pPr>
        <w:rPr>
          <w:rFonts w:ascii="Sakkal Majalla" w:eastAsia="Calibri" w:hAnsi="Sakkal Majalla" w:cs="Sakkal Majalla"/>
          <w:sz w:val="28"/>
          <w:szCs w:val="28"/>
          <w:lang w:val="en-GB"/>
        </w:rPr>
      </w:pPr>
      <w:r w:rsidRPr="007F57CC">
        <w:rPr>
          <w:rFonts w:ascii="Segoe UI Symbol" w:eastAsia="Calibri" w:hAnsi="Segoe UI Symbol" w:cs="Segoe UI Symbol" w:hint="cs"/>
          <w:sz w:val="28"/>
          <w:szCs w:val="28"/>
          <w:rtl/>
          <w:lang w:val="en-GB"/>
        </w:rPr>
        <w:t>☐</w:t>
      </w:r>
      <w:r w:rsidRPr="007F57CC">
        <w:rPr>
          <w:rFonts w:ascii="Sakkal Majalla" w:eastAsia="Calibri" w:hAnsi="Sakkal Majalla" w:cs="Sakkal Majalla"/>
          <w:sz w:val="28"/>
          <w:szCs w:val="28"/>
          <w:rtl/>
          <w:lang w:val="en-GB"/>
        </w:rPr>
        <w:t xml:space="preserve"> تطوير الذات والمهارات الشخصية</w:t>
      </w:r>
    </w:p>
    <w:p w14:paraId="6B2D7244" w14:textId="2E8E4AD2" w:rsidR="007F57CC" w:rsidRPr="007F57CC" w:rsidRDefault="00736234" w:rsidP="007F57CC">
      <w:pPr>
        <w:rPr>
          <w:rFonts w:ascii="Sakkal Majalla" w:eastAsia="Calibri" w:hAnsi="Sakkal Majalla" w:cs="Sakkal Majalla"/>
          <w:sz w:val="28"/>
          <w:szCs w:val="28"/>
          <w:lang w:val="en-GB"/>
        </w:rPr>
      </w:pPr>
      <w:r w:rsidRPr="00736234">
        <w:rPr>
          <w:rFonts w:ascii="Arial" w:eastAsia="Arial" w:hAnsi="Arial" w:cs="Arial"/>
          <w:noProof/>
          <w:lang w:val="ar"/>
        </w:rPr>
        <w:drawing>
          <wp:anchor distT="0" distB="0" distL="114300" distR="114300" simplePos="0" relativeHeight="251671552" behindDoc="0" locked="0" layoutInCell="1" allowOverlap="1" wp14:anchorId="5F454556" wp14:editId="6A01C687">
            <wp:simplePos x="0" y="0"/>
            <wp:positionH relativeFrom="margin">
              <wp:posOffset>201468</wp:posOffset>
            </wp:positionH>
            <wp:positionV relativeFrom="paragraph">
              <wp:posOffset>46240</wp:posOffset>
            </wp:positionV>
            <wp:extent cx="2135620" cy="1414318"/>
            <wp:effectExtent l="0" t="0" r="0" b="0"/>
            <wp:wrapNone/>
            <wp:docPr id="13" name="image11.png" descr="الرسم البياني للردود على النماذج. عنوان السؤال: ما هي الموضوعات أو المجالات التي تركز عليها عادةً في المحتوى الذي تنشره؟ (يمكن اختيار أكثر من خيار)&#10;. عدد الردود: 172 ردًا."/>
            <wp:cNvGraphicFramePr/>
            <a:graphic xmlns:a="http://schemas.openxmlformats.org/drawingml/2006/main">
              <a:graphicData uri="http://schemas.openxmlformats.org/drawingml/2006/picture">
                <pic:pic xmlns:pic="http://schemas.openxmlformats.org/drawingml/2006/picture">
                  <pic:nvPicPr>
                    <pic:cNvPr id="0" name="image11.png" descr="الرسم البياني للردود على النماذج. عنوان السؤال: ما هي الموضوعات أو المجالات التي تركز عليها عادةً في المحتوى الذي تنشره؟ (يمكن اختيار أكثر من خيار)&#10;. عدد الردود: 172 ردًا."/>
                    <pic:cNvPicPr preferRelativeResize="0"/>
                  </pic:nvPicPr>
                  <pic:blipFill>
                    <a:blip r:embed="rId27" cstate="print">
                      <a:extLst>
                        <a:ext uri="{28A0092B-C50C-407E-A947-70E740481C1C}">
                          <a14:useLocalDpi xmlns:a14="http://schemas.microsoft.com/office/drawing/2010/main" val="0"/>
                        </a:ext>
                      </a:extLst>
                    </a:blip>
                    <a:srcRect/>
                    <a:stretch>
                      <a:fillRect/>
                    </a:stretch>
                  </pic:blipFill>
                  <pic:spPr>
                    <a:xfrm>
                      <a:off x="0" y="0"/>
                      <a:ext cx="2135620" cy="1414318"/>
                    </a:xfrm>
                    <a:prstGeom prst="rect">
                      <a:avLst/>
                    </a:prstGeom>
                    <a:ln/>
                  </pic:spPr>
                </pic:pic>
              </a:graphicData>
            </a:graphic>
            <wp14:sizeRelH relativeFrom="page">
              <wp14:pctWidth>0</wp14:pctWidth>
            </wp14:sizeRelH>
            <wp14:sizeRelV relativeFrom="page">
              <wp14:pctHeight>0</wp14:pctHeight>
            </wp14:sizeRelV>
          </wp:anchor>
        </w:drawing>
      </w:r>
      <w:r w:rsidR="007F57CC" w:rsidRPr="007F57CC">
        <w:rPr>
          <w:rFonts w:ascii="Segoe UI Symbol" w:eastAsia="Calibri" w:hAnsi="Segoe UI Symbol" w:cs="Segoe UI Symbol" w:hint="cs"/>
          <w:sz w:val="28"/>
          <w:szCs w:val="28"/>
          <w:rtl/>
          <w:lang w:val="en-GB"/>
        </w:rPr>
        <w:t>☐</w:t>
      </w:r>
      <w:r w:rsidR="007F57CC" w:rsidRPr="007F57CC">
        <w:rPr>
          <w:rFonts w:ascii="Sakkal Majalla" w:eastAsia="Calibri" w:hAnsi="Sakkal Majalla" w:cs="Sakkal Majalla"/>
          <w:sz w:val="28"/>
          <w:szCs w:val="28"/>
          <w:rtl/>
          <w:lang w:val="en-GB"/>
        </w:rPr>
        <w:t xml:space="preserve"> الأعمال وريادة الأعمال</w:t>
      </w:r>
    </w:p>
    <w:p w14:paraId="49857A50" w14:textId="54D7A633" w:rsidR="007F57CC" w:rsidRPr="007F57CC" w:rsidRDefault="007F57CC" w:rsidP="007F57CC">
      <w:pPr>
        <w:rPr>
          <w:rFonts w:ascii="Sakkal Majalla" w:eastAsia="Calibri" w:hAnsi="Sakkal Majalla" w:cs="Sakkal Majalla"/>
          <w:sz w:val="28"/>
          <w:szCs w:val="28"/>
          <w:lang w:val="en-GB"/>
        </w:rPr>
      </w:pPr>
      <w:r w:rsidRPr="007F57CC">
        <w:rPr>
          <w:rFonts w:ascii="Segoe UI Symbol" w:eastAsia="Calibri" w:hAnsi="Segoe UI Symbol" w:cs="Segoe UI Symbol" w:hint="cs"/>
          <w:sz w:val="28"/>
          <w:szCs w:val="28"/>
          <w:rtl/>
          <w:lang w:val="en-GB"/>
        </w:rPr>
        <w:t>☐</w:t>
      </w:r>
      <w:r w:rsidRPr="007F57CC">
        <w:rPr>
          <w:rFonts w:ascii="Sakkal Majalla" w:eastAsia="Calibri" w:hAnsi="Sakkal Majalla" w:cs="Sakkal Majalla"/>
          <w:sz w:val="28"/>
          <w:szCs w:val="28"/>
          <w:rtl/>
          <w:lang w:val="en-GB"/>
        </w:rPr>
        <w:t xml:space="preserve"> مراجعات منتجات / تجارب شخصية</w:t>
      </w:r>
    </w:p>
    <w:p w14:paraId="20B22036" w14:textId="5CB24BF0" w:rsidR="007F57CC" w:rsidRPr="007F57CC" w:rsidRDefault="007F57CC" w:rsidP="007F57CC">
      <w:pPr>
        <w:rPr>
          <w:rFonts w:ascii="Sakkal Majalla" w:eastAsia="Calibri" w:hAnsi="Sakkal Majalla" w:cs="Sakkal Majalla"/>
          <w:sz w:val="28"/>
          <w:szCs w:val="28"/>
          <w:lang w:val="en-GB" w:bidi="ar"/>
        </w:rPr>
      </w:pPr>
      <w:r w:rsidRPr="007F57CC">
        <w:rPr>
          <w:rFonts w:ascii="Segoe UI Symbol" w:eastAsia="Calibri" w:hAnsi="Segoe UI Symbol" w:cs="Segoe UI Symbol" w:hint="cs"/>
          <w:sz w:val="28"/>
          <w:szCs w:val="28"/>
          <w:rtl/>
          <w:lang w:val="en-GB"/>
        </w:rPr>
        <w:t>☐</w:t>
      </w:r>
      <w:r w:rsidRPr="007F57CC">
        <w:rPr>
          <w:rFonts w:ascii="Sakkal Majalla" w:eastAsia="Calibri" w:hAnsi="Sakkal Majalla" w:cs="Sakkal Majalla"/>
          <w:sz w:val="28"/>
          <w:szCs w:val="28"/>
          <w:rtl/>
          <w:lang w:val="en-GB"/>
        </w:rPr>
        <w:t xml:space="preserve"> نصائح وظيفية / بناء المسار المهني</w:t>
      </w:r>
    </w:p>
    <w:p w14:paraId="6C8A8697" w14:textId="38107C90" w:rsidR="007F57CC" w:rsidRPr="007F57CC" w:rsidRDefault="007F57CC" w:rsidP="007F57CC">
      <w:pPr>
        <w:rPr>
          <w:rFonts w:ascii="Sakkal Majalla" w:eastAsia="Calibri" w:hAnsi="Sakkal Majalla" w:cs="Sakkal Majalla"/>
          <w:sz w:val="28"/>
          <w:szCs w:val="28"/>
          <w:lang w:val="en-GB"/>
        </w:rPr>
      </w:pPr>
      <w:r w:rsidRPr="007F57CC">
        <w:rPr>
          <w:rFonts w:ascii="Segoe UI Symbol" w:eastAsia="Calibri" w:hAnsi="Segoe UI Symbol" w:cs="Segoe UI Symbol" w:hint="cs"/>
          <w:sz w:val="28"/>
          <w:szCs w:val="28"/>
          <w:rtl/>
          <w:lang w:val="en-GB"/>
        </w:rPr>
        <w:t>☐</w:t>
      </w:r>
      <w:r w:rsidRPr="007F57CC">
        <w:rPr>
          <w:rFonts w:ascii="Sakkal Majalla" w:eastAsia="Calibri" w:hAnsi="Sakkal Majalla" w:cs="Sakkal Majalla"/>
          <w:sz w:val="28"/>
          <w:szCs w:val="28"/>
          <w:rtl/>
          <w:lang w:val="en-GB"/>
        </w:rPr>
        <w:t xml:space="preserve"> تصميم أو برمجة أو تقنيات</w:t>
      </w:r>
    </w:p>
    <w:p w14:paraId="195A39EE" w14:textId="6C65CF60" w:rsidR="007F57CC" w:rsidRPr="007F57CC" w:rsidRDefault="007F57CC" w:rsidP="007F57CC">
      <w:pPr>
        <w:rPr>
          <w:rFonts w:ascii="Sakkal Majalla" w:eastAsia="Calibri" w:hAnsi="Sakkal Majalla" w:cs="Sakkal Majalla"/>
          <w:sz w:val="28"/>
          <w:szCs w:val="28"/>
          <w:lang w:val="en-GB"/>
        </w:rPr>
      </w:pPr>
      <w:r w:rsidRPr="007F57CC">
        <w:rPr>
          <w:rFonts w:ascii="Segoe UI Symbol" w:eastAsia="Calibri" w:hAnsi="Segoe UI Symbol" w:cs="Segoe UI Symbol" w:hint="cs"/>
          <w:sz w:val="28"/>
          <w:szCs w:val="28"/>
          <w:rtl/>
          <w:lang w:val="en-GB"/>
        </w:rPr>
        <w:t>☐</w:t>
      </w:r>
      <w:r w:rsidRPr="007F57CC">
        <w:rPr>
          <w:rFonts w:ascii="Sakkal Majalla" w:eastAsia="Calibri" w:hAnsi="Sakkal Majalla" w:cs="Sakkal Majalla"/>
          <w:sz w:val="28"/>
          <w:szCs w:val="28"/>
          <w:rtl/>
          <w:lang w:val="en-GB"/>
        </w:rPr>
        <w:t xml:space="preserve"> مواضيع عامة (اجتماعية، ثقافية، ترفيهية)</w:t>
      </w:r>
    </w:p>
    <w:p w14:paraId="356D28AB" w14:textId="6311CBF2" w:rsidR="007F57CC" w:rsidRPr="007F57CC" w:rsidRDefault="007F57CC" w:rsidP="007F57CC">
      <w:pPr>
        <w:rPr>
          <w:rFonts w:ascii="Sakkal Majalla" w:eastAsia="Calibri" w:hAnsi="Sakkal Majalla" w:cs="Sakkal Majalla"/>
          <w:sz w:val="28"/>
          <w:szCs w:val="28"/>
          <w:lang w:val="en-GB"/>
        </w:rPr>
      </w:pPr>
      <w:r w:rsidRPr="007F57CC">
        <w:rPr>
          <w:rFonts w:ascii="Segoe UI Symbol" w:eastAsia="Calibri" w:hAnsi="Segoe UI Symbol" w:cs="Segoe UI Symbol" w:hint="cs"/>
          <w:sz w:val="28"/>
          <w:szCs w:val="28"/>
          <w:rtl/>
          <w:lang w:val="en-GB"/>
        </w:rPr>
        <w:t>☐</w:t>
      </w:r>
      <w:r w:rsidRPr="007F57CC">
        <w:rPr>
          <w:rFonts w:ascii="Sakkal Majalla" w:eastAsia="Calibri" w:hAnsi="Sakkal Majalla" w:cs="Sakkal Majalla"/>
          <w:sz w:val="28"/>
          <w:szCs w:val="28"/>
          <w:rtl/>
          <w:lang w:val="en-GB"/>
        </w:rPr>
        <w:t xml:space="preserve"> لا يوجد محتوى محدد</w:t>
      </w:r>
    </w:p>
    <w:p w14:paraId="37BDED5B" w14:textId="281AFDFB" w:rsidR="007F57CC" w:rsidRPr="007F57CC" w:rsidRDefault="007F57CC" w:rsidP="007F57CC">
      <w:pPr>
        <w:rPr>
          <w:rFonts w:ascii="Sakkal Majalla" w:eastAsia="Calibri" w:hAnsi="Sakkal Majalla" w:cs="Sakkal Majalla"/>
          <w:sz w:val="28"/>
          <w:szCs w:val="28"/>
          <w:rtl/>
          <w:lang w:val="en-GB"/>
        </w:rPr>
      </w:pPr>
    </w:p>
    <w:p w14:paraId="0C478F9B" w14:textId="7730C1AE" w:rsidR="007F57CC" w:rsidRPr="007F57CC" w:rsidRDefault="007F57CC" w:rsidP="007F57CC">
      <w:pPr>
        <w:spacing w:after="200" w:line="276" w:lineRule="auto"/>
        <w:rPr>
          <w:rFonts w:ascii="Sakkal Majalla" w:eastAsia="Calibri" w:hAnsi="Sakkal Majalla" w:cs="Sakkal Majalla"/>
          <w:b/>
          <w:bCs/>
          <w:sz w:val="28"/>
          <w:szCs w:val="28"/>
          <w:u w:val="single"/>
          <w:rtl/>
        </w:rPr>
      </w:pPr>
      <w:r w:rsidRPr="007F57CC">
        <w:rPr>
          <w:rFonts w:ascii="Sakkal Majalla" w:eastAsia="Calibri" w:hAnsi="Sakkal Majalla" w:cs="Sakkal Majalla"/>
          <w:b/>
          <w:bCs/>
          <w:sz w:val="28"/>
          <w:szCs w:val="28"/>
          <w:u w:val="single"/>
          <w:rtl/>
        </w:rPr>
        <w:t>المحور الثاني: النجاح المهني</w:t>
      </w:r>
      <w:r w:rsidR="00251747" w:rsidRPr="00251747">
        <w:rPr>
          <w:rFonts w:ascii="Sakkal Majalla" w:eastAsia="Calibri" w:hAnsi="Sakkal Majalla" w:cs="Sakkal Majalla"/>
          <w:b/>
          <w:bCs/>
          <w:sz w:val="28"/>
          <w:szCs w:val="28"/>
          <w:u w:val="single"/>
          <w:rtl/>
        </w:rPr>
        <w:t>:</w:t>
      </w:r>
    </w:p>
    <w:p w14:paraId="305CF517" w14:textId="77777777" w:rsidR="007F57CC" w:rsidRPr="007F57CC" w:rsidRDefault="007F57CC" w:rsidP="007F57CC">
      <w:pPr>
        <w:pBdr>
          <w:top w:val="nil"/>
          <w:left w:val="nil"/>
          <w:bottom w:val="nil"/>
          <w:right w:val="nil"/>
          <w:between w:val="nil"/>
        </w:pBdr>
        <w:spacing w:after="0" w:line="276" w:lineRule="auto"/>
        <w:rPr>
          <w:rFonts w:ascii="Sakkal Majalla" w:eastAsia="Times New Roman" w:hAnsi="Sakkal Majalla" w:cs="Sakkal Majalla"/>
          <w:b/>
          <w:bCs/>
          <w:color w:val="000000"/>
          <w:sz w:val="28"/>
          <w:szCs w:val="28"/>
        </w:rPr>
      </w:pPr>
      <w:r w:rsidRPr="007F57CC">
        <w:rPr>
          <w:rFonts w:ascii="Segoe UI Emoji" w:eastAsia="Times New Roman" w:hAnsi="Segoe UI Emoji" w:cs="Segoe UI Emoji" w:hint="cs"/>
          <w:b/>
          <w:bCs/>
          <w:color w:val="000000"/>
          <w:sz w:val="28"/>
          <w:szCs w:val="28"/>
          <w:rtl/>
        </w:rPr>
        <w:t>🟡</w:t>
      </w:r>
      <w:r w:rsidRPr="007F57CC">
        <w:rPr>
          <w:rFonts w:ascii="Sakkal Majalla" w:eastAsia="Times New Roman" w:hAnsi="Sakkal Majalla" w:cs="Sakkal Majalla"/>
          <w:b/>
          <w:bCs/>
          <w:color w:val="000000"/>
          <w:sz w:val="28"/>
          <w:szCs w:val="28"/>
          <w:rtl/>
        </w:rPr>
        <w:t xml:space="preserve"> البُعد 1: النجاح المهني الموضوعي </w:t>
      </w:r>
      <w:r w:rsidRPr="007F57CC">
        <w:rPr>
          <w:rFonts w:ascii="Sakkal Majalla" w:eastAsia="Times New Roman" w:hAnsi="Sakkal Majalla" w:cs="Sakkal Majalla"/>
          <w:b/>
          <w:bCs/>
          <w:color w:val="000000"/>
          <w:sz w:val="28"/>
          <w:szCs w:val="28"/>
        </w:rPr>
        <w:tab/>
      </w:r>
    </w:p>
    <w:p w14:paraId="79334DA4" w14:textId="77777777" w:rsidR="007F57CC" w:rsidRPr="007F57CC" w:rsidRDefault="007F57CC" w:rsidP="007F57CC">
      <w:pPr>
        <w:pBdr>
          <w:top w:val="nil"/>
          <w:left w:val="nil"/>
          <w:bottom w:val="nil"/>
          <w:right w:val="nil"/>
          <w:between w:val="nil"/>
        </w:pBdr>
        <w:spacing w:after="0" w:line="276" w:lineRule="auto"/>
        <w:rPr>
          <w:rFonts w:ascii="Sakkal Majalla" w:eastAsia="Times New Roman" w:hAnsi="Sakkal Majalla" w:cs="Sakkal Majalla"/>
          <w:color w:val="000000"/>
          <w:sz w:val="28"/>
          <w:szCs w:val="28"/>
        </w:rPr>
      </w:pPr>
    </w:p>
    <w:p w14:paraId="4036880F" w14:textId="77777777" w:rsidR="007F57CC" w:rsidRPr="007F57CC" w:rsidRDefault="007F57CC" w:rsidP="007F57CC">
      <w:pPr>
        <w:pBdr>
          <w:top w:val="nil"/>
          <w:left w:val="nil"/>
          <w:bottom w:val="nil"/>
          <w:right w:val="nil"/>
          <w:between w:val="nil"/>
        </w:pBdr>
        <w:spacing w:after="0" w:line="276" w:lineRule="auto"/>
        <w:rPr>
          <w:rFonts w:ascii="Sakkal Majalla" w:eastAsia="Times New Roman" w:hAnsi="Sakkal Majalla" w:cs="Sakkal Majalla"/>
          <w:b/>
          <w:bCs/>
          <w:color w:val="000000"/>
          <w:sz w:val="28"/>
          <w:szCs w:val="28"/>
        </w:rPr>
      </w:pPr>
      <w:r w:rsidRPr="007F57CC">
        <w:rPr>
          <w:rFonts w:ascii="Sakkal Majalla" w:eastAsia="Times New Roman" w:hAnsi="Sakkal Majalla" w:cs="Sakkal Majalla"/>
          <w:b/>
          <w:bCs/>
          <w:color w:val="000000"/>
          <w:sz w:val="28"/>
          <w:szCs w:val="28"/>
          <w:rtl/>
        </w:rPr>
        <w:t>22. ما هو متوسط دخلك الشهري (اختر الفئة التي تمثلك بشكل تقريبي)؟</w:t>
      </w:r>
    </w:p>
    <w:p w14:paraId="070E8E7B" w14:textId="77777777" w:rsidR="007F57CC" w:rsidRPr="007F57CC" w:rsidRDefault="007F57CC" w:rsidP="007F57CC">
      <w:pPr>
        <w:pBdr>
          <w:top w:val="nil"/>
          <w:left w:val="nil"/>
          <w:bottom w:val="nil"/>
          <w:right w:val="nil"/>
          <w:between w:val="nil"/>
        </w:pBdr>
        <w:spacing w:after="0" w:line="276" w:lineRule="auto"/>
        <w:rPr>
          <w:rFonts w:ascii="Sakkal Majalla" w:eastAsia="Times New Roman" w:hAnsi="Sakkal Majalla" w:cs="Sakkal Majalla"/>
          <w:color w:val="000000"/>
          <w:sz w:val="28"/>
          <w:szCs w:val="28"/>
        </w:rPr>
      </w:pPr>
      <w:r w:rsidRPr="007F57CC">
        <w:rPr>
          <w:rFonts w:ascii="Segoe UI Symbol" w:eastAsia="Times New Roman" w:hAnsi="Segoe UI Symbol" w:cs="Segoe UI Symbol" w:hint="cs"/>
          <w:color w:val="000000"/>
          <w:sz w:val="28"/>
          <w:szCs w:val="28"/>
          <w:rtl/>
        </w:rPr>
        <w:t>☐</w:t>
      </w:r>
      <w:r w:rsidRPr="007F57CC">
        <w:rPr>
          <w:rFonts w:ascii="Sakkal Majalla" w:eastAsia="Times New Roman" w:hAnsi="Sakkal Majalla" w:cs="Sakkal Majalla"/>
          <w:color w:val="000000"/>
          <w:sz w:val="28"/>
          <w:szCs w:val="28"/>
          <w:rtl/>
        </w:rPr>
        <w:t xml:space="preserve"> أقل من 5,000 ريال</w:t>
      </w:r>
    </w:p>
    <w:p w14:paraId="547CAECB" w14:textId="07E4BEE5" w:rsidR="007F57CC" w:rsidRPr="007F57CC" w:rsidRDefault="00736234" w:rsidP="007F57CC">
      <w:pPr>
        <w:pBdr>
          <w:top w:val="nil"/>
          <w:left w:val="nil"/>
          <w:bottom w:val="nil"/>
          <w:right w:val="nil"/>
          <w:between w:val="nil"/>
        </w:pBdr>
        <w:spacing w:after="0" w:line="276" w:lineRule="auto"/>
        <w:rPr>
          <w:rFonts w:ascii="Sakkal Majalla" w:eastAsia="Times New Roman" w:hAnsi="Sakkal Majalla" w:cs="Sakkal Majalla"/>
          <w:color w:val="000000"/>
          <w:sz w:val="28"/>
          <w:szCs w:val="28"/>
        </w:rPr>
      </w:pPr>
      <w:r>
        <w:rPr>
          <w:rFonts w:ascii="Sakkal Majalla" w:eastAsia="Times New Roman" w:hAnsi="Sakkal Majalla" w:cs="Sakkal Majalla"/>
          <w:noProof/>
          <w:color w:val="000000"/>
          <w:sz w:val="28"/>
          <w:szCs w:val="28"/>
        </w:rPr>
        <w:lastRenderedPageBreak/>
        <w:drawing>
          <wp:anchor distT="0" distB="0" distL="114300" distR="114300" simplePos="0" relativeHeight="251670528" behindDoc="0" locked="0" layoutInCell="1" allowOverlap="1" wp14:anchorId="536CB477" wp14:editId="6CBEAD0D">
            <wp:simplePos x="0" y="0"/>
            <wp:positionH relativeFrom="margin">
              <wp:posOffset>201006</wp:posOffset>
            </wp:positionH>
            <wp:positionV relativeFrom="paragraph">
              <wp:posOffset>4040</wp:posOffset>
            </wp:positionV>
            <wp:extent cx="2787467" cy="1174288"/>
            <wp:effectExtent l="0" t="0" r="0" b="6985"/>
            <wp:wrapNone/>
            <wp:docPr id="1521981807"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787467" cy="1174288"/>
                    </a:xfrm>
                    <a:prstGeom prst="rect">
                      <a:avLst/>
                    </a:prstGeom>
                    <a:noFill/>
                  </pic:spPr>
                </pic:pic>
              </a:graphicData>
            </a:graphic>
            <wp14:sizeRelH relativeFrom="page">
              <wp14:pctWidth>0</wp14:pctWidth>
            </wp14:sizeRelH>
            <wp14:sizeRelV relativeFrom="page">
              <wp14:pctHeight>0</wp14:pctHeight>
            </wp14:sizeRelV>
          </wp:anchor>
        </w:drawing>
      </w:r>
      <w:r w:rsidR="007F57CC" w:rsidRPr="007F57CC">
        <w:rPr>
          <w:rFonts w:ascii="Segoe UI Symbol" w:eastAsia="Times New Roman" w:hAnsi="Segoe UI Symbol" w:cs="Segoe UI Symbol" w:hint="cs"/>
          <w:color w:val="000000"/>
          <w:sz w:val="28"/>
          <w:szCs w:val="28"/>
          <w:rtl/>
        </w:rPr>
        <w:t>☐</w:t>
      </w:r>
      <w:r w:rsidR="007F57CC" w:rsidRPr="007F57CC">
        <w:rPr>
          <w:rFonts w:ascii="Sakkal Majalla" w:eastAsia="Times New Roman" w:hAnsi="Sakkal Majalla" w:cs="Sakkal Majalla"/>
          <w:color w:val="000000"/>
          <w:sz w:val="28"/>
          <w:szCs w:val="28"/>
          <w:rtl/>
        </w:rPr>
        <w:t xml:space="preserve"> من 5,000 إلى أقل من 1,000 ريال</w:t>
      </w:r>
    </w:p>
    <w:p w14:paraId="4E4A7EBB" w14:textId="2D433F6B" w:rsidR="007F57CC" w:rsidRPr="007F57CC" w:rsidRDefault="007F57CC" w:rsidP="007F57CC">
      <w:pPr>
        <w:pBdr>
          <w:top w:val="nil"/>
          <w:left w:val="nil"/>
          <w:bottom w:val="nil"/>
          <w:right w:val="nil"/>
          <w:between w:val="nil"/>
        </w:pBdr>
        <w:spacing w:after="0" w:line="276" w:lineRule="auto"/>
        <w:rPr>
          <w:rFonts w:ascii="Sakkal Majalla" w:eastAsia="Times New Roman" w:hAnsi="Sakkal Majalla" w:cs="Sakkal Majalla"/>
          <w:color w:val="000000"/>
          <w:sz w:val="28"/>
          <w:szCs w:val="28"/>
        </w:rPr>
      </w:pPr>
      <w:r w:rsidRPr="007F57CC">
        <w:rPr>
          <w:rFonts w:ascii="Segoe UI Symbol" w:eastAsia="Times New Roman" w:hAnsi="Segoe UI Symbol" w:cs="Segoe UI Symbol" w:hint="cs"/>
          <w:color w:val="000000"/>
          <w:sz w:val="28"/>
          <w:szCs w:val="28"/>
          <w:rtl/>
        </w:rPr>
        <w:t>☐</w:t>
      </w:r>
      <w:r w:rsidRPr="007F57CC">
        <w:rPr>
          <w:rFonts w:ascii="Sakkal Majalla" w:eastAsia="Times New Roman" w:hAnsi="Sakkal Majalla" w:cs="Sakkal Majalla"/>
          <w:color w:val="000000"/>
          <w:sz w:val="28"/>
          <w:szCs w:val="28"/>
          <w:rtl/>
        </w:rPr>
        <w:t xml:space="preserve"> من 1,000 إلى أقل من 15,000 ريال</w:t>
      </w:r>
    </w:p>
    <w:p w14:paraId="1AECB5BC" w14:textId="7026429D" w:rsidR="007F57CC" w:rsidRPr="007F57CC" w:rsidRDefault="007F57CC" w:rsidP="007F57CC">
      <w:pPr>
        <w:pBdr>
          <w:top w:val="nil"/>
          <w:left w:val="nil"/>
          <w:bottom w:val="nil"/>
          <w:right w:val="nil"/>
          <w:between w:val="nil"/>
        </w:pBdr>
        <w:spacing w:after="0" w:line="276" w:lineRule="auto"/>
        <w:rPr>
          <w:rFonts w:ascii="Sakkal Majalla" w:eastAsia="Times New Roman" w:hAnsi="Sakkal Majalla" w:cs="Sakkal Majalla"/>
          <w:color w:val="000000"/>
          <w:sz w:val="28"/>
          <w:szCs w:val="28"/>
          <w:rtl/>
        </w:rPr>
      </w:pPr>
      <w:r w:rsidRPr="007F57CC">
        <w:rPr>
          <w:rFonts w:ascii="Segoe UI Symbol" w:eastAsia="Times New Roman" w:hAnsi="Segoe UI Symbol" w:cs="Segoe UI Symbol" w:hint="cs"/>
          <w:color w:val="000000"/>
          <w:sz w:val="28"/>
          <w:szCs w:val="28"/>
          <w:rtl/>
        </w:rPr>
        <w:t>☐</w:t>
      </w:r>
      <w:r w:rsidRPr="007F57CC">
        <w:rPr>
          <w:rFonts w:ascii="Sakkal Majalla" w:eastAsia="Times New Roman" w:hAnsi="Sakkal Majalla" w:cs="Sakkal Majalla"/>
          <w:color w:val="000000"/>
          <w:sz w:val="28"/>
          <w:szCs w:val="28"/>
          <w:rtl/>
        </w:rPr>
        <w:t xml:space="preserve"> 15,000 ريال فأكثر</w:t>
      </w:r>
    </w:p>
    <w:p w14:paraId="0604B30F" w14:textId="50D7266D" w:rsidR="007F57CC" w:rsidRPr="007F57CC" w:rsidRDefault="007F57CC" w:rsidP="007F57CC">
      <w:pPr>
        <w:pBdr>
          <w:top w:val="nil"/>
          <w:left w:val="nil"/>
          <w:bottom w:val="nil"/>
          <w:right w:val="nil"/>
          <w:between w:val="nil"/>
        </w:pBdr>
        <w:spacing w:after="0" w:line="276" w:lineRule="auto"/>
        <w:rPr>
          <w:rFonts w:ascii="Sakkal Majalla" w:eastAsia="Times New Roman" w:hAnsi="Sakkal Majalla" w:cs="Sakkal Majalla"/>
          <w:color w:val="000000"/>
          <w:sz w:val="28"/>
          <w:szCs w:val="28"/>
        </w:rPr>
      </w:pPr>
      <w:r w:rsidRPr="007F57CC">
        <w:rPr>
          <w:rFonts w:ascii="Segoe UI Symbol" w:eastAsia="Times New Roman" w:hAnsi="Segoe UI Symbol" w:cs="Segoe UI Symbol" w:hint="cs"/>
          <w:color w:val="000000"/>
          <w:sz w:val="28"/>
          <w:szCs w:val="28"/>
          <w:rtl/>
        </w:rPr>
        <w:t>☐</w:t>
      </w:r>
      <w:r w:rsidRPr="007F57CC">
        <w:rPr>
          <w:rFonts w:ascii="Sakkal Majalla" w:eastAsia="Times New Roman" w:hAnsi="Sakkal Majalla" w:cs="Sakkal Majalla"/>
          <w:color w:val="000000"/>
          <w:sz w:val="28"/>
          <w:szCs w:val="28"/>
          <w:rtl/>
        </w:rPr>
        <w:t xml:space="preserve"> لا أرغب بالإفصاح</w:t>
      </w:r>
    </w:p>
    <w:p w14:paraId="7D55FE0B" w14:textId="4E85B9DE" w:rsidR="007F57CC" w:rsidRPr="007F57CC" w:rsidRDefault="00327085" w:rsidP="00327085">
      <w:pPr>
        <w:pBdr>
          <w:top w:val="nil"/>
          <w:left w:val="nil"/>
          <w:bottom w:val="nil"/>
          <w:right w:val="nil"/>
          <w:between w:val="nil"/>
        </w:pBdr>
        <w:tabs>
          <w:tab w:val="left" w:pos="4994"/>
        </w:tabs>
        <w:spacing w:after="0" w:line="276" w:lineRule="auto"/>
        <w:rPr>
          <w:rFonts w:ascii="Sakkal Majalla" w:eastAsia="Times New Roman" w:hAnsi="Sakkal Majalla" w:cs="Sakkal Majalla"/>
          <w:color w:val="000000"/>
          <w:sz w:val="28"/>
          <w:szCs w:val="28"/>
        </w:rPr>
      </w:pPr>
      <w:r>
        <w:rPr>
          <w:rFonts w:ascii="Sakkal Majalla" w:eastAsia="Times New Roman" w:hAnsi="Sakkal Majalla" w:cs="Sakkal Majalla"/>
          <w:color w:val="000000"/>
          <w:sz w:val="28"/>
          <w:szCs w:val="28"/>
          <w:rtl/>
        </w:rPr>
        <w:tab/>
      </w:r>
    </w:p>
    <w:p w14:paraId="66FFE3A8" w14:textId="26EF3716" w:rsidR="007F57CC" w:rsidRPr="007F57CC" w:rsidRDefault="007F57CC" w:rsidP="007F57CC">
      <w:pPr>
        <w:pBdr>
          <w:top w:val="nil"/>
          <w:left w:val="nil"/>
          <w:bottom w:val="nil"/>
          <w:right w:val="nil"/>
          <w:between w:val="nil"/>
        </w:pBdr>
        <w:spacing w:after="0" w:line="276" w:lineRule="auto"/>
        <w:rPr>
          <w:rFonts w:ascii="Sakkal Majalla" w:eastAsia="Times New Roman" w:hAnsi="Sakkal Majalla" w:cs="Sakkal Majalla"/>
          <w:b/>
          <w:bCs/>
          <w:color w:val="000000"/>
          <w:sz w:val="28"/>
          <w:szCs w:val="28"/>
          <w:lang w:val="en-GB"/>
        </w:rPr>
      </w:pPr>
    </w:p>
    <w:p w14:paraId="01CD8105" w14:textId="3549A3CE" w:rsidR="007F57CC" w:rsidRPr="007F57CC" w:rsidRDefault="007F57CC" w:rsidP="007F57CC">
      <w:pPr>
        <w:pBdr>
          <w:top w:val="nil"/>
          <w:left w:val="nil"/>
          <w:bottom w:val="nil"/>
          <w:right w:val="nil"/>
          <w:between w:val="nil"/>
        </w:pBdr>
        <w:spacing w:after="0" w:line="276" w:lineRule="auto"/>
        <w:rPr>
          <w:rFonts w:ascii="Sakkal Majalla" w:eastAsia="Times New Roman" w:hAnsi="Sakkal Majalla" w:cs="Sakkal Majalla"/>
          <w:b/>
          <w:bCs/>
          <w:color w:val="000000"/>
          <w:sz w:val="28"/>
          <w:szCs w:val="28"/>
          <w:rtl/>
        </w:rPr>
      </w:pPr>
      <w:r w:rsidRPr="007F57CC">
        <w:rPr>
          <w:rFonts w:ascii="Sakkal Majalla" w:eastAsia="Times New Roman" w:hAnsi="Sakkal Majalla" w:cs="Sakkal Majalla"/>
          <w:b/>
          <w:bCs/>
          <w:color w:val="000000"/>
          <w:sz w:val="28"/>
          <w:szCs w:val="28"/>
          <w:rtl/>
        </w:rPr>
        <w:t>23. كم عدد الترقيات التي حصلت عليها خلال السنوات الثلاث الماضية (في مجال التسويق)؟</w:t>
      </w:r>
    </w:p>
    <w:p w14:paraId="43DB6041" w14:textId="2F6F31E0" w:rsidR="007F57CC" w:rsidRPr="007F57CC" w:rsidRDefault="00736234" w:rsidP="007F57CC">
      <w:pPr>
        <w:pBdr>
          <w:top w:val="nil"/>
          <w:left w:val="nil"/>
          <w:bottom w:val="nil"/>
          <w:right w:val="nil"/>
          <w:between w:val="nil"/>
        </w:pBdr>
        <w:spacing w:after="0" w:line="276" w:lineRule="auto"/>
        <w:rPr>
          <w:rFonts w:ascii="Sakkal Majalla" w:eastAsia="Times New Roman" w:hAnsi="Sakkal Majalla" w:cs="Sakkal Majalla"/>
          <w:color w:val="000000"/>
          <w:sz w:val="28"/>
          <w:szCs w:val="28"/>
          <w:rtl/>
        </w:rPr>
      </w:pPr>
      <w:r w:rsidRPr="00736234">
        <w:rPr>
          <w:rFonts w:ascii="Arial" w:eastAsia="Arial" w:hAnsi="Arial" w:cs="Arial"/>
          <w:noProof/>
          <w:lang w:val="ar"/>
        </w:rPr>
        <w:drawing>
          <wp:anchor distT="0" distB="0" distL="114300" distR="114300" simplePos="0" relativeHeight="251669504" behindDoc="0" locked="0" layoutInCell="1" allowOverlap="1" wp14:anchorId="58BA8871" wp14:editId="79988F4E">
            <wp:simplePos x="0" y="0"/>
            <wp:positionH relativeFrom="column">
              <wp:posOffset>256309</wp:posOffset>
            </wp:positionH>
            <wp:positionV relativeFrom="paragraph">
              <wp:posOffset>139642</wp:posOffset>
            </wp:positionV>
            <wp:extent cx="2590511" cy="1206360"/>
            <wp:effectExtent l="0" t="0" r="635" b="0"/>
            <wp:wrapNone/>
            <wp:docPr id="2132298422" name="image4.png" descr="الرسم البياني للردود على النماذج. عنوان السؤال: كم عدد الترقيات التي حصلت عليها خلال السنوات الثلاث الماضية (في مجال التسويق)؟. عدد الردود: 172 ردًا."/>
            <wp:cNvGraphicFramePr/>
            <a:graphic xmlns:a="http://schemas.openxmlformats.org/drawingml/2006/main">
              <a:graphicData uri="http://schemas.openxmlformats.org/drawingml/2006/picture">
                <pic:pic xmlns:pic="http://schemas.openxmlformats.org/drawingml/2006/picture">
                  <pic:nvPicPr>
                    <pic:cNvPr id="0" name="image4.png" descr="الرسم البياني للردود على النماذج. عنوان السؤال: كم عدد الترقيات التي حصلت عليها خلال السنوات الثلاث الماضية (في مجال التسويق)؟. عدد الردود: 172 ردًا."/>
                    <pic:cNvPicPr preferRelativeResize="0"/>
                  </pic:nvPicPr>
                  <pic:blipFill>
                    <a:blip r:embed="rId29" cstate="print">
                      <a:extLst>
                        <a:ext uri="{28A0092B-C50C-407E-A947-70E740481C1C}">
                          <a14:useLocalDpi xmlns:a14="http://schemas.microsoft.com/office/drawing/2010/main" val="0"/>
                        </a:ext>
                      </a:extLst>
                    </a:blip>
                    <a:srcRect/>
                    <a:stretch>
                      <a:fillRect/>
                    </a:stretch>
                  </pic:blipFill>
                  <pic:spPr>
                    <a:xfrm>
                      <a:off x="0" y="0"/>
                      <a:ext cx="2618546" cy="1219415"/>
                    </a:xfrm>
                    <a:prstGeom prst="rect">
                      <a:avLst/>
                    </a:prstGeom>
                    <a:ln/>
                  </pic:spPr>
                </pic:pic>
              </a:graphicData>
            </a:graphic>
            <wp14:sizeRelH relativeFrom="page">
              <wp14:pctWidth>0</wp14:pctWidth>
            </wp14:sizeRelH>
            <wp14:sizeRelV relativeFrom="page">
              <wp14:pctHeight>0</wp14:pctHeight>
            </wp14:sizeRelV>
          </wp:anchor>
        </w:drawing>
      </w:r>
      <w:r w:rsidR="007F57CC" w:rsidRPr="007F57CC">
        <w:rPr>
          <w:rFonts w:ascii="Segoe UI Symbol" w:eastAsia="MS Mincho" w:hAnsi="Segoe UI Symbol" w:cs="Segoe UI Symbol" w:hint="cs"/>
          <w:color w:val="000000"/>
          <w:sz w:val="28"/>
          <w:szCs w:val="28"/>
          <w:rtl/>
        </w:rPr>
        <w:t>☐</w:t>
      </w:r>
      <w:r w:rsidR="007F57CC" w:rsidRPr="007F57CC">
        <w:rPr>
          <w:rFonts w:ascii="Sakkal Majalla" w:eastAsia="Times New Roman" w:hAnsi="Sakkal Majalla" w:cs="Sakkal Majalla"/>
          <w:color w:val="000000"/>
          <w:sz w:val="28"/>
          <w:szCs w:val="28"/>
          <w:rtl/>
        </w:rPr>
        <w:t xml:space="preserve"> لم أحصل على أي ترقية</w:t>
      </w:r>
    </w:p>
    <w:p w14:paraId="52086360" w14:textId="7E2ECA92" w:rsidR="007F57CC" w:rsidRPr="007F57CC" w:rsidRDefault="007F57CC" w:rsidP="007F57CC">
      <w:pPr>
        <w:pBdr>
          <w:top w:val="nil"/>
          <w:left w:val="nil"/>
          <w:bottom w:val="nil"/>
          <w:right w:val="nil"/>
          <w:between w:val="nil"/>
        </w:pBdr>
        <w:spacing w:after="0" w:line="276" w:lineRule="auto"/>
        <w:rPr>
          <w:rFonts w:ascii="Sakkal Majalla" w:eastAsia="Times New Roman" w:hAnsi="Sakkal Majalla" w:cs="Sakkal Majalla"/>
          <w:color w:val="000000"/>
          <w:sz w:val="28"/>
          <w:szCs w:val="28"/>
          <w:rtl/>
        </w:rPr>
      </w:pPr>
      <w:r w:rsidRPr="007F57CC">
        <w:rPr>
          <w:rFonts w:ascii="Segoe UI Symbol" w:eastAsia="MS Mincho" w:hAnsi="Segoe UI Symbol" w:cs="Segoe UI Symbol" w:hint="cs"/>
          <w:color w:val="000000"/>
          <w:sz w:val="28"/>
          <w:szCs w:val="28"/>
          <w:rtl/>
        </w:rPr>
        <w:t>☐</w:t>
      </w:r>
      <w:r w:rsidRPr="007F57CC">
        <w:rPr>
          <w:rFonts w:ascii="Sakkal Majalla" w:eastAsia="Times New Roman" w:hAnsi="Sakkal Majalla" w:cs="Sakkal Majalla"/>
          <w:color w:val="000000"/>
          <w:sz w:val="28"/>
          <w:szCs w:val="28"/>
          <w:rtl/>
        </w:rPr>
        <w:t xml:space="preserve"> ترقية واحدة</w:t>
      </w:r>
    </w:p>
    <w:p w14:paraId="26D9287A" w14:textId="2939AC34" w:rsidR="007F57CC" w:rsidRPr="007F57CC" w:rsidRDefault="007F57CC" w:rsidP="007F57CC">
      <w:pPr>
        <w:pBdr>
          <w:top w:val="nil"/>
          <w:left w:val="nil"/>
          <w:bottom w:val="nil"/>
          <w:right w:val="nil"/>
          <w:between w:val="nil"/>
        </w:pBdr>
        <w:spacing w:after="0" w:line="276" w:lineRule="auto"/>
        <w:rPr>
          <w:rFonts w:ascii="Sakkal Majalla" w:eastAsia="Times New Roman" w:hAnsi="Sakkal Majalla" w:cs="Sakkal Majalla"/>
          <w:color w:val="000000"/>
          <w:sz w:val="28"/>
          <w:szCs w:val="28"/>
          <w:rtl/>
        </w:rPr>
      </w:pPr>
      <w:r w:rsidRPr="007F57CC">
        <w:rPr>
          <w:rFonts w:ascii="Segoe UI Symbol" w:eastAsia="MS Mincho" w:hAnsi="Segoe UI Symbol" w:cs="Segoe UI Symbol" w:hint="cs"/>
          <w:color w:val="000000"/>
          <w:sz w:val="28"/>
          <w:szCs w:val="28"/>
          <w:rtl/>
        </w:rPr>
        <w:t>☐</w:t>
      </w:r>
      <w:r w:rsidRPr="007F57CC">
        <w:rPr>
          <w:rFonts w:ascii="Sakkal Majalla" w:eastAsia="Times New Roman" w:hAnsi="Sakkal Majalla" w:cs="Sakkal Majalla"/>
          <w:color w:val="000000"/>
          <w:sz w:val="28"/>
          <w:szCs w:val="28"/>
          <w:rtl/>
        </w:rPr>
        <w:t xml:space="preserve"> ترقيتان</w:t>
      </w:r>
    </w:p>
    <w:p w14:paraId="73F2988C" w14:textId="63E4B986" w:rsidR="007F57CC" w:rsidRPr="007F57CC" w:rsidRDefault="007F57CC" w:rsidP="007F57CC">
      <w:pPr>
        <w:pBdr>
          <w:top w:val="nil"/>
          <w:left w:val="nil"/>
          <w:bottom w:val="nil"/>
          <w:right w:val="nil"/>
          <w:between w:val="nil"/>
        </w:pBdr>
        <w:spacing w:after="0" w:line="276" w:lineRule="auto"/>
        <w:rPr>
          <w:rFonts w:ascii="Sakkal Majalla" w:eastAsia="Times New Roman" w:hAnsi="Sakkal Majalla" w:cs="Sakkal Majalla"/>
          <w:color w:val="000000"/>
          <w:sz w:val="28"/>
          <w:szCs w:val="28"/>
          <w:rtl/>
        </w:rPr>
      </w:pPr>
      <w:r w:rsidRPr="007F57CC">
        <w:rPr>
          <w:rFonts w:ascii="Segoe UI Symbol" w:eastAsia="MS Mincho" w:hAnsi="Segoe UI Symbol" w:cs="Segoe UI Symbol" w:hint="cs"/>
          <w:color w:val="000000"/>
          <w:sz w:val="28"/>
          <w:szCs w:val="28"/>
          <w:rtl/>
        </w:rPr>
        <w:t>☐</w:t>
      </w:r>
      <w:r w:rsidRPr="007F57CC">
        <w:rPr>
          <w:rFonts w:ascii="Sakkal Majalla" w:eastAsia="Times New Roman" w:hAnsi="Sakkal Majalla" w:cs="Sakkal Majalla"/>
          <w:color w:val="000000"/>
          <w:sz w:val="28"/>
          <w:szCs w:val="28"/>
          <w:rtl/>
        </w:rPr>
        <w:t xml:space="preserve"> ثلاث ترقيات أو أكثر</w:t>
      </w:r>
    </w:p>
    <w:p w14:paraId="3CD336F5" w14:textId="118B2C4A" w:rsidR="007F57CC" w:rsidRPr="007F57CC" w:rsidRDefault="007F57CC" w:rsidP="007F57CC">
      <w:pPr>
        <w:pBdr>
          <w:top w:val="nil"/>
          <w:left w:val="nil"/>
          <w:bottom w:val="nil"/>
          <w:right w:val="nil"/>
          <w:between w:val="nil"/>
        </w:pBdr>
        <w:spacing w:after="0" w:line="276" w:lineRule="auto"/>
        <w:rPr>
          <w:rFonts w:ascii="Sakkal Majalla" w:eastAsia="Times New Roman" w:hAnsi="Sakkal Majalla" w:cs="Sakkal Majalla"/>
          <w:color w:val="000000"/>
          <w:sz w:val="28"/>
          <w:szCs w:val="28"/>
          <w:rtl/>
        </w:rPr>
      </w:pPr>
      <w:r w:rsidRPr="007F57CC">
        <w:rPr>
          <w:rFonts w:ascii="Segoe UI Symbol" w:eastAsia="MS Mincho" w:hAnsi="Segoe UI Symbol" w:cs="Segoe UI Symbol" w:hint="cs"/>
          <w:color w:val="000000"/>
          <w:sz w:val="28"/>
          <w:szCs w:val="28"/>
          <w:rtl/>
        </w:rPr>
        <w:t>☐</w:t>
      </w:r>
      <w:r w:rsidRPr="007F57CC">
        <w:rPr>
          <w:rFonts w:ascii="Sakkal Majalla" w:eastAsia="Times New Roman" w:hAnsi="Sakkal Majalla" w:cs="Sakkal Majalla"/>
          <w:color w:val="000000"/>
          <w:sz w:val="28"/>
          <w:szCs w:val="28"/>
          <w:rtl/>
        </w:rPr>
        <w:t xml:space="preserve"> لا ينطبق / لم أعمل بعد لمدة 3 سنوات</w:t>
      </w:r>
    </w:p>
    <w:p w14:paraId="539AD69F" w14:textId="1C6DD123" w:rsidR="007F57CC" w:rsidRPr="007F57CC" w:rsidRDefault="007F57CC" w:rsidP="007F57CC">
      <w:pPr>
        <w:pBdr>
          <w:top w:val="nil"/>
          <w:left w:val="nil"/>
          <w:bottom w:val="nil"/>
          <w:right w:val="nil"/>
          <w:between w:val="nil"/>
        </w:pBdr>
        <w:spacing w:after="0" w:line="276" w:lineRule="auto"/>
        <w:rPr>
          <w:rFonts w:ascii="Sakkal Majalla" w:eastAsia="Times New Roman" w:hAnsi="Sakkal Majalla" w:cs="Sakkal Majalla"/>
          <w:b/>
          <w:bCs/>
          <w:color w:val="000000"/>
          <w:sz w:val="28"/>
          <w:szCs w:val="28"/>
        </w:rPr>
      </w:pPr>
    </w:p>
    <w:p w14:paraId="76286F58" w14:textId="5A7CE28F" w:rsidR="007F57CC" w:rsidRPr="007F57CC" w:rsidRDefault="007F57CC" w:rsidP="007F57CC">
      <w:pPr>
        <w:pBdr>
          <w:top w:val="nil"/>
          <w:left w:val="nil"/>
          <w:bottom w:val="nil"/>
          <w:right w:val="nil"/>
          <w:between w:val="nil"/>
        </w:pBdr>
        <w:spacing w:after="0" w:line="276" w:lineRule="auto"/>
        <w:rPr>
          <w:rFonts w:ascii="Sakkal Majalla" w:eastAsia="Times New Roman" w:hAnsi="Sakkal Majalla" w:cs="Sakkal Majalla"/>
          <w:b/>
          <w:bCs/>
          <w:color w:val="000000"/>
          <w:sz w:val="28"/>
          <w:szCs w:val="28"/>
        </w:rPr>
      </w:pPr>
      <w:r w:rsidRPr="007F57CC">
        <w:rPr>
          <w:rFonts w:ascii="Sakkal Majalla" w:eastAsia="Times New Roman" w:hAnsi="Sakkal Majalla" w:cs="Sakkal Majalla"/>
          <w:b/>
          <w:bCs/>
          <w:color w:val="000000"/>
          <w:sz w:val="28"/>
          <w:szCs w:val="28"/>
          <w:rtl/>
        </w:rPr>
        <w:t xml:space="preserve">24. كم عدد عروض العمل التي تلقيتها خلال العام </w:t>
      </w:r>
      <w:r w:rsidR="00032945" w:rsidRPr="007F57CC">
        <w:rPr>
          <w:rFonts w:ascii="Sakkal Majalla" w:eastAsia="Times New Roman" w:hAnsi="Sakkal Majalla" w:cs="Sakkal Majalla" w:hint="cs"/>
          <w:b/>
          <w:bCs/>
          <w:color w:val="000000"/>
          <w:sz w:val="28"/>
          <w:szCs w:val="28"/>
          <w:rtl/>
        </w:rPr>
        <w:t>الماضي؟</w:t>
      </w:r>
    </w:p>
    <w:p w14:paraId="08447E28" w14:textId="215EF562" w:rsidR="007F57CC" w:rsidRPr="007F57CC" w:rsidRDefault="00573857" w:rsidP="007F57CC">
      <w:pPr>
        <w:pBdr>
          <w:top w:val="nil"/>
          <w:left w:val="nil"/>
          <w:bottom w:val="nil"/>
          <w:right w:val="nil"/>
          <w:between w:val="nil"/>
        </w:pBdr>
        <w:spacing w:after="0" w:line="276" w:lineRule="auto"/>
        <w:rPr>
          <w:rFonts w:ascii="Sakkal Majalla" w:eastAsia="Times New Roman" w:hAnsi="Sakkal Majalla" w:cs="Sakkal Majalla"/>
          <w:color w:val="000000"/>
          <w:sz w:val="28"/>
          <w:szCs w:val="28"/>
        </w:rPr>
      </w:pPr>
      <w:r>
        <w:rPr>
          <w:rFonts w:ascii="Sakkal Majalla" w:eastAsia="Times New Roman" w:hAnsi="Sakkal Majalla" w:cs="Sakkal Majalla"/>
          <w:noProof/>
          <w:color w:val="000000"/>
          <w:sz w:val="28"/>
          <w:szCs w:val="28"/>
        </w:rPr>
        <w:drawing>
          <wp:anchor distT="0" distB="0" distL="114300" distR="114300" simplePos="0" relativeHeight="251668480" behindDoc="0" locked="0" layoutInCell="1" allowOverlap="1" wp14:anchorId="60206F94" wp14:editId="27FFAFBE">
            <wp:simplePos x="0" y="0"/>
            <wp:positionH relativeFrom="column">
              <wp:posOffset>235527</wp:posOffset>
            </wp:positionH>
            <wp:positionV relativeFrom="paragraph">
              <wp:posOffset>22975</wp:posOffset>
            </wp:positionV>
            <wp:extent cx="2708564" cy="1274445"/>
            <wp:effectExtent l="0" t="0" r="0" b="1905"/>
            <wp:wrapNone/>
            <wp:docPr id="333907005"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711152" cy="1275663"/>
                    </a:xfrm>
                    <a:prstGeom prst="rect">
                      <a:avLst/>
                    </a:prstGeom>
                    <a:noFill/>
                  </pic:spPr>
                </pic:pic>
              </a:graphicData>
            </a:graphic>
            <wp14:sizeRelH relativeFrom="page">
              <wp14:pctWidth>0</wp14:pctWidth>
            </wp14:sizeRelH>
            <wp14:sizeRelV relativeFrom="page">
              <wp14:pctHeight>0</wp14:pctHeight>
            </wp14:sizeRelV>
          </wp:anchor>
        </w:drawing>
      </w:r>
      <w:r w:rsidR="007F57CC" w:rsidRPr="007F57CC">
        <w:rPr>
          <w:rFonts w:ascii="Segoe UI Symbol" w:eastAsia="Times New Roman" w:hAnsi="Segoe UI Symbol" w:cs="Segoe UI Symbol" w:hint="cs"/>
          <w:color w:val="000000"/>
          <w:sz w:val="28"/>
          <w:szCs w:val="28"/>
          <w:rtl/>
        </w:rPr>
        <w:t>☐</w:t>
      </w:r>
      <w:r w:rsidR="007F57CC" w:rsidRPr="007F57CC">
        <w:rPr>
          <w:rFonts w:ascii="Sakkal Majalla" w:eastAsia="Times New Roman" w:hAnsi="Sakkal Majalla" w:cs="Sakkal Majalla"/>
          <w:color w:val="000000"/>
          <w:sz w:val="28"/>
          <w:szCs w:val="28"/>
          <w:rtl/>
        </w:rPr>
        <w:t xml:space="preserve"> لم أتلقَ أي عرض عمل</w:t>
      </w:r>
    </w:p>
    <w:p w14:paraId="46A86952" w14:textId="2A8E7869" w:rsidR="007F57CC" w:rsidRPr="007F57CC" w:rsidRDefault="007F57CC" w:rsidP="007F57CC">
      <w:pPr>
        <w:pBdr>
          <w:top w:val="nil"/>
          <w:left w:val="nil"/>
          <w:bottom w:val="nil"/>
          <w:right w:val="nil"/>
          <w:between w:val="nil"/>
        </w:pBdr>
        <w:spacing w:after="0" w:line="276" w:lineRule="auto"/>
        <w:rPr>
          <w:rFonts w:ascii="Sakkal Majalla" w:eastAsia="Times New Roman" w:hAnsi="Sakkal Majalla" w:cs="Sakkal Majalla"/>
          <w:color w:val="000000"/>
          <w:sz w:val="28"/>
          <w:szCs w:val="28"/>
        </w:rPr>
      </w:pPr>
      <w:r w:rsidRPr="007F57CC">
        <w:rPr>
          <w:rFonts w:ascii="Segoe UI Symbol" w:eastAsia="Times New Roman" w:hAnsi="Segoe UI Symbol" w:cs="Segoe UI Symbol" w:hint="cs"/>
          <w:color w:val="000000"/>
          <w:sz w:val="28"/>
          <w:szCs w:val="28"/>
          <w:rtl/>
        </w:rPr>
        <w:t>☐</w:t>
      </w:r>
      <w:r w:rsidRPr="007F57CC">
        <w:rPr>
          <w:rFonts w:ascii="Sakkal Majalla" w:eastAsia="Times New Roman" w:hAnsi="Sakkal Majalla" w:cs="Sakkal Majalla"/>
          <w:color w:val="000000"/>
          <w:sz w:val="28"/>
          <w:szCs w:val="28"/>
          <w:rtl/>
        </w:rPr>
        <w:t xml:space="preserve"> عرض واحد فقط</w:t>
      </w:r>
    </w:p>
    <w:p w14:paraId="45DD4FBF" w14:textId="7DEDA850" w:rsidR="007F57CC" w:rsidRPr="007F57CC" w:rsidRDefault="007F57CC" w:rsidP="007F57CC">
      <w:pPr>
        <w:pBdr>
          <w:top w:val="nil"/>
          <w:left w:val="nil"/>
          <w:bottom w:val="nil"/>
          <w:right w:val="nil"/>
          <w:between w:val="nil"/>
        </w:pBdr>
        <w:spacing w:after="0" w:line="276" w:lineRule="auto"/>
        <w:rPr>
          <w:rFonts w:ascii="Sakkal Majalla" w:eastAsia="Times New Roman" w:hAnsi="Sakkal Majalla" w:cs="Sakkal Majalla"/>
          <w:color w:val="000000"/>
          <w:sz w:val="28"/>
          <w:szCs w:val="28"/>
          <w:rtl/>
        </w:rPr>
      </w:pPr>
      <w:r w:rsidRPr="007F57CC">
        <w:rPr>
          <w:rFonts w:ascii="Segoe UI Symbol" w:eastAsia="Times New Roman" w:hAnsi="Segoe UI Symbol" w:cs="Segoe UI Symbol" w:hint="cs"/>
          <w:color w:val="000000"/>
          <w:sz w:val="28"/>
          <w:szCs w:val="28"/>
          <w:rtl/>
        </w:rPr>
        <w:t>☐</w:t>
      </w:r>
      <w:r w:rsidRPr="007F57CC">
        <w:rPr>
          <w:rFonts w:ascii="Sakkal Majalla" w:eastAsia="Times New Roman" w:hAnsi="Sakkal Majalla" w:cs="Sakkal Majalla"/>
          <w:color w:val="000000"/>
          <w:sz w:val="28"/>
          <w:szCs w:val="28"/>
          <w:rtl/>
        </w:rPr>
        <w:t xml:space="preserve"> عرضان</w:t>
      </w:r>
    </w:p>
    <w:p w14:paraId="5071BBE5" w14:textId="711753DE" w:rsidR="007F57CC" w:rsidRPr="007F57CC" w:rsidRDefault="007F57CC" w:rsidP="006A7DF7">
      <w:pPr>
        <w:pBdr>
          <w:top w:val="nil"/>
          <w:left w:val="nil"/>
          <w:bottom w:val="nil"/>
          <w:right w:val="nil"/>
          <w:between w:val="nil"/>
        </w:pBdr>
        <w:spacing w:after="0" w:line="276" w:lineRule="auto"/>
        <w:rPr>
          <w:rFonts w:ascii="Sakkal Majalla" w:eastAsia="Times New Roman" w:hAnsi="Sakkal Majalla" w:cs="Sakkal Majalla"/>
          <w:color w:val="000000"/>
          <w:sz w:val="28"/>
          <w:szCs w:val="28"/>
          <w:rtl/>
        </w:rPr>
      </w:pPr>
      <w:r w:rsidRPr="007F57CC">
        <w:rPr>
          <w:rFonts w:ascii="Segoe UI Symbol" w:eastAsia="Times New Roman" w:hAnsi="Segoe UI Symbol" w:cs="Segoe UI Symbol" w:hint="cs"/>
          <w:color w:val="000000"/>
          <w:sz w:val="28"/>
          <w:szCs w:val="28"/>
          <w:rtl/>
        </w:rPr>
        <w:t>☐</w:t>
      </w:r>
      <w:r w:rsidRPr="007F57CC">
        <w:rPr>
          <w:rFonts w:ascii="Sakkal Majalla" w:eastAsia="Times New Roman" w:hAnsi="Sakkal Majalla" w:cs="Sakkal Majalla"/>
          <w:color w:val="000000"/>
          <w:sz w:val="28"/>
          <w:szCs w:val="28"/>
          <w:rtl/>
        </w:rPr>
        <w:t xml:space="preserve"> ثلاث عروض أو أكثر</w:t>
      </w:r>
    </w:p>
    <w:p w14:paraId="36423202" w14:textId="77777777" w:rsidR="007F57CC" w:rsidRPr="007F57CC" w:rsidRDefault="007F57CC" w:rsidP="007F57CC">
      <w:pPr>
        <w:pBdr>
          <w:top w:val="nil"/>
          <w:left w:val="nil"/>
          <w:bottom w:val="nil"/>
          <w:right w:val="nil"/>
          <w:between w:val="nil"/>
        </w:pBdr>
        <w:spacing w:after="0" w:line="276" w:lineRule="auto"/>
        <w:rPr>
          <w:rFonts w:ascii="Sakkal Majalla" w:eastAsia="Times New Roman" w:hAnsi="Sakkal Majalla" w:cs="Sakkal Majalla"/>
          <w:color w:val="000000"/>
          <w:sz w:val="28"/>
          <w:szCs w:val="28"/>
        </w:rPr>
      </w:pPr>
    </w:p>
    <w:p w14:paraId="24854D32" w14:textId="77777777" w:rsidR="007F57CC" w:rsidRPr="007F57CC" w:rsidRDefault="007F57CC" w:rsidP="007F57CC">
      <w:pPr>
        <w:pBdr>
          <w:top w:val="nil"/>
          <w:left w:val="nil"/>
          <w:bottom w:val="nil"/>
          <w:right w:val="nil"/>
          <w:between w:val="nil"/>
        </w:pBdr>
        <w:spacing w:after="0" w:line="276" w:lineRule="auto"/>
        <w:rPr>
          <w:rFonts w:ascii="Sakkal Majalla" w:eastAsia="Times New Roman" w:hAnsi="Sakkal Majalla" w:cs="Sakkal Majalla"/>
          <w:b/>
          <w:bCs/>
          <w:color w:val="000000"/>
          <w:sz w:val="28"/>
          <w:szCs w:val="28"/>
        </w:rPr>
      </w:pPr>
      <w:r w:rsidRPr="007F57CC">
        <w:rPr>
          <w:rFonts w:ascii="Segoe UI Emoji" w:eastAsia="Times New Roman" w:hAnsi="Segoe UI Emoji" w:cs="Segoe UI Emoji" w:hint="cs"/>
          <w:b/>
          <w:bCs/>
          <w:color w:val="000000"/>
          <w:sz w:val="28"/>
          <w:szCs w:val="28"/>
          <w:rtl/>
        </w:rPr>
        <w:t>🟡</w:t>
      </w:r>
      <w:r w:rsidRPr="007F57CC">
        <w:rPr>
          <w:rFonts w:ascii="Sakkal Majalla" w:eastAsia="Times New Roman" w:hAnsi="Sakkal Majalla" w:cs="Sakkal Majalla"/>
          <w:b/>
          <w:bCs/>
          <w:color w:val="000000"/>
          <w:sz w:val="28"/>
          <w:szCs w:val="28"/>
          <w:rtl/>
        </w:rPr>
        <w:t xml:space="preserve"> البُعد 2: النجاح المهني الذاتي </w:t>
      </w:r>
    </w:p>
    <w:p w14:paraId="28EF422B" w14:textId="77777777" w:rsidR="007F57CC" w:rsidRPr="007F57CC" w:rsidRDefault="007F57CC" w:rsidP="007F57CC">
      <w:pPr>
        <w:pBdr>
          <w:top w:val="nil"/>
          <w:left w:val="nil"/>
          <w:bottom w:val="nil"/>
          <w:right w:val="nil"/>
          <w:between w:val="nil"/>
        </w:pBdr>
        <w:spacing w:after="0" w:line="276" w:lineRule="auto"/>
        <w:rPr>
          <w:rFonts w:ascii="Sakkal Majalla" w:eastAsia="Times New Roman" w:hAnsi="Sakkal Majalla" w:cs="Sakkal Majalla"/>
          <w:color w:val="000000"/>
          <w:sz w:val="28"/>
          <w:szCs w:val="28"/>
          <w:rtl/>
        </w:rPr>
      </w:pPr>
      <w:r w:rsidRPr="007F57CC">
        <w:rPr>
          <w:rFonts w:ascii="Sakkal Majalla" w:eastAsia="Times New Roman" w:hAnsi="Sakkal Majalla" w:cs="Sakkal Majalla"/>
          <w:color w:val="000000"/>
          <w:sz w:val="28"/>
          <w:szCs w:val="28"/>
          <w:rtl/>
        </w:rPr>
        <w:t>*يرجى تحديد مستوى الموافقة على كل عبارة (غير موافق بشدة – غير موافق – محايد – موافق – موافق بشدة)</w:t>
      </w:r>
    </w:p>
    <w:p w14:paraId="7DCA3EA3" w14:textId="77777777" w:rsidR="007F57CC" w:rsidRPr="007F57CC" w:rsidRDefault="007F57CC" w:rsidP="007F57CC">
      <w:pPr>
        <w:pBdr>
          <w:top w:val="nil"/>
          <w:left w:val="nil"/>
          <w:bottom w:val="nil"/>
          <w:right w:val="nil"/>
          <w:between w:val="nil"/>
        </w:pBdr>
        <w:spacing w:after="0" w:line="276" w:lineRule="auto"/>
        <w:rPr>
          <w:rFonts w:ascii="Sakkal Majalla" w:eastAsia="Times New Roman" w:hAnsi="Sakkal Majalla" w:cs="Sakkal Majalla"/>
          <w:color w:val="000000"/>
          <w:sz w:val="28"/>
          <w:szCs w:val="28"/>
        </w:rPr>
      </w:pPr>
    </w:p>
    <w:p w14:paraId="52D1FD4F" w14:textId="77777777" w:rsidR="007F57CC" w:rsidRPr="007F57CC" w:rsidRDefault="007F57CC" w:rsidP="007F57CC">
      <w:pPr>
        <w:pBdr>
          <w:top w:val="nil"/>
          <w:left w:val="nil"/>
          <w:bottom w:val="nil"/>
          <w:right w:val="nil"/>
          <w:between w:val="nil"/>
        </w:pBdr>
        <w:spacing w:after="0" w:line="276" w:lineRule="auto"/>
        <w:rPr>
          <w:rFonts w:ascii="Sakkal Majalla" w:eastAsia="Times New Roman" w:hAnsi="Sakkal Majalla" w:cs="Sakkal Majalla"/>
          <w:color w:val="000000"/>
          <w:sz w:val="28"/>
          <w:szCs w:val="28"/>
        </w:rPr>
      </w:pPr>
      <w:r w:rsidRPr="007F57CC">
        <w:rPr>
          <w:rFonts w:ascii="Sakkal Majalla" w:eastAsia="Times New Roman" w:hAnsi="Sakkal Majalla" w:cs="Sakkal Majalla"/>
          <w:color w:val="000000"/>
          <w:sz w:val="28"/>
          <w:szCs w:val="28"/>
          <w:rtl/>
        </w:rPr>
        <w:t>25. أشعر بالرضا العام عن مساري المهني حتى الآن.</w:t>
      </w:r>
    </w:p>
    <w:p w14:paraId="5CEF908C" w14:textId="77777777" w:rsidR="007F57CC" w:rsidRPr="007F57CC" w:rsidRDefault="007F57CC" w:rsidP="007F57CC">
      <w:pPr>
        <w:pBdr>
          <w:top w:val="nil"/>
          <w:left w:val="nil"/>
          <w:bottom w:val="nil"/>
          <w:right w:val="nil"/>
          <w:between w:val="nil"/>
        </w:pBdr>
        <w:spacing w:after="0" w:line="276" w:lineRule="auto"/>
        <w:rPr>
          <w:rFonts w:ascii="Sakkal Majalla" w:eastAsia="Times New Roman" w:hAnsi="Sakkal Majalla" w:cs="Sakkal Majalla"/>
          <w:color w:val="000000"/>
          <w:sz w:val="28"/>
          <w:szCs w:val="28"/>
        </w:rPr>
      </w:pPr>
    </w:p>
    <w:p w14:paraId="6D892452" w14:textId="77777777" w:rsidR="007F57CC" w:rsidRPr="007F57CC" w:rsidRDefault="007F57CC" w:rsidP="007F57CC">
      <w:pPr>
        <w:pBdr>
          <w:top w:val="nil"/>
          <w:left w:val="nil"/>
          <w:bottom w:val="nil"/>
          <w:right w:val="nil"/>
          <w:between w:val="nil"/>
        </w:pBdr>
        <w:spacing w:after="0" w:line="276" w:lineRule="auto"/>
        <w:rPr>
          <w:rFonts w:ascii="Sakkal Majalla" w:eastAsia="Times New Roman" w:hAnsi="Sakkal Majalla" w:cs="Sakkal Majalla"/>
          <w:color w:val="000000"/>
          <w:sz w:val="28"/>
          <w:szCs w:val="28"/>
        </w:rPr>
      </w:pPr>
      <w:r w:rsidRPr="007F57CC">
        <w:rPr>
          <w:rFonts w:ascii="Sakkal Majalla" w:eastAsia="Times New Roman" w:hAnsi="Sakkal Majalla" w:cs="Sakkal Majalla"/>
          <w:color w:val="000000"/>
          <w:sz w:val="28"/>
          <w:szCs w:val="28"/>
          <w:rtl/>
        </w:rPr>
        <w:t>26. أشعر أنني أحقق أهدافي المهنية التي وضعتها لنفسي.</w:t>
      </w:r>
    </w:p>
    <w:p w14:paraId="41435959" w14:textId="77777777" w:rsidR="007F57CC" w:rsidRPr="007F57CC" w:rsidRDefault="007F57CC" w:rsidP="007F57CC">
      <w:pPr>
        <w:pBdr>
          <w:top w:val="nil"/>
          <w:left w:val="nil"/>
          <w:bottom w:val="nil"/>
          <w:right w:val="nil"/>
          <w:between w:val="nil"/>
        </w:pBdr>
        <w:spacing w:after="0" w:line="276" w:lineRule="auto"/>
        <w:rPr>
          <w:rFonts w:ascii="Sakkal Majalla" w:eastAsia="Times New Roman" w:hAnsi="Sakkal Majalla" w:cs="Sakkal Majalla"/>
          <w:color w:val="000000"/>
          <w:sz w:val="28"/>
          <w:szCs w:val="28"/>
        </w:rPr>
      </w:pPr>
    </w:p>
    <w:p w14:paraId="4FC7730A" w14:textId="77777777" w:rsidR="007F57CC" w:rsidRPr="007F57CC" w:rsidRDefault="007F57CC" w:rsidP="007F57CC">
      <w:pPr>
        <w:pBdr>
          <w:top w:val="nil"/>
          <w:left w:val="nil"/>
          <w:bottom w:val="nil"/>
          <w:right w:val="nil"/>
          <w:between w:val="nil"/>
        </w:pBdr>
        <w:spacing w:after="0" w:line="276" w:lineRule="auto"/>
        <w:rPr>
          <w:rFonts w:ascii="Sakkal Majalla" w:eastAsia="Times New Roman" w:hAnsi="Sakkal Majalla" w:cs="Sakkal Majalla"/>
          <w:color w:val="000000"/>
          <w:sz w:val="28"/>
          <w:szCs w:val="28"/>
        </w:rPr>
      </w:pPr>
      <w:r w:rsidRPr="007F57CC">
        <w:rPr>
          <w:rFonts w:ascii="Sakkal Majalla" w:eastAsia="Times New Roman" w:hAnsi="Sakkal Majalla" w:cs="Sakkal Majalla"/>
          <w:color w:val="000000"/>
          <w:sz w:val="28"/>
          <w:szCs w:val="28"/>
          <w:rtl/>
        </w:rPr>
        <w:t>27. أشعر أن عملي يعكس قيمتي الذاتية ويمنحني شعورًا بالمعنى.</w:t>
      </w:r>
    </w:p>
    <w:p w14:paraId="319519F4" w14:textId="77777777" w:rsidR="007F57CC" w:rsidRPr="007F57CC" w:rsidRDefault="007F57CC" w:rsidP="007F57CC">
      <w:pPr>
        <w:pBdr>
          <w:top w:val="nil"/>
          <w:left w:val="nil"/>
          <w:bottom w:val="nil"/>
          <w:right w:val="nil"/>
          <w:between w:val="nil"/>
        </w:pBdr>
        <w:spacing w:after="0" w:line="276" w:lineRule="auto"/>
        <w:rPr>
          <w:rFonts w:ascii="Sakkal Majalla" w:eastAsia="Times New Roman" w:hAnsi="Sakkal Majalla" w:cs="Sakkal Majalla"/>
          <w:color w:val="000000"/>
          <w:sz w:val="28"/>
          <w:szCs w:val="28"/>
        </w:rPr>
      </w:pPr>
    </w:p>
    <w:p w14:paraId="40117EE1" w14:textId="77777777" w:rsidR="007F57CC" w:rsidRPr="007F57CC" w:rsidRDefault="007F57CC" w:rsidP="007F57CC">
      <w:pPr>
        <w:pBdr>
          <w:top w:val="nil"/>
          <w:left w:val="nil"/>
          <w:bottom w:val="nil"/>
          <w:right w:val="nil"/>
          <w:between w:val="nil"/>
        </w:pBdr>
        <w:spacing w:after="0" w:line="276" w:lineRule="auto"/>
        <w:rPr>
          <w:rFonts w:ascii="Sakkal Majalla" w:eastAsia="Times New Roman" w:hAnsi="Sakkal Majalla" w:cs="Sakkal Majalla"/>
          <w:color w:val="000000"/>
          <w:sz w:val="28"/>
          <w:szCs w:val="28"/>
        </w:rPr>
      </w:pPr>
      <w:r w:rsidRPr="007F57CC">
        <w:rPr>
          <w:rFonts w:ascii="Sakkal Majalla" w:eastAsia="Times New Roman" w:hAnsi="Sakkal Majalla" w:cs="Sakkal Majalla"/>
          <w:color w:val="000000"/>
          <w:sz w:val="28"/>
          <w:szCs w:val="28"/>
          <w:rtl/>
        </w:rPr>
        <w:t>28. أعتقد أنني أتمتع بتوازن جيد بين حياتي الشخصية والمهنية.</w:t>
      </w:r>
    </w:p>
    <w:p w14:paraId="7A3D6463" w14:textId="076FBA9B" w:rsidR="007F57CC" w:rsidRPr="007F57CC" w:rsidRDefault="0072691E" w:rsidP="007F57CC">
      <w:pPr>
        <w:pBdr>
          <w:top w:val="nil"/>
          <w:left w:val="nil"/>
          <w:bottom w:val="nil"/>
          <w:right w:val="nil"/>
          <w:between w:val="nil"/>
        </w:pBdr>
        <w:spacing w:after="0" w:line="276" w:lineRule="auto"/>
        <w:rPr>
          <w:rFonts w:ascii="Sakkal Majalla" w:eastAsia="Times New Roman" w:hAnsi="Sakkal Majalla" w:cs="Sakkal Majalla"/>
          <w:color w:val="000000"/>
          <w:sz w:val="28"/>
          <w:szCs w:val="28"/>
        </w:rPr>
      </w:pPr>
      <w:r>
        <w:rPr>
          <w:rFonts w:ascii="Sakkal Majalla" w:eastAsia="Calibri" w:hAnsi="Sakkal Majalla" w:cs="Sakkal Majalla"/>
          <w:b/>
          <w:bCs/>
          <w:noProof/>
          <w:color w:val="000000"/>
          <w:sz w:val="28"/>
          <w:szCs w:val="28"/>
        </w:rPr>
        <w:lastRenderedPageBreak/>
        <w:drawing>
          <wp:anchor distT="0" distB="0" distL="114300" distR="114300" simplePos="0" relativeHeight="251667456" behindDoc="0" locked="0" layoutInCell="1" allowOverlap="1" wp14:anchorId="46326FFC" wp14:editId="7B7A82A7">
            <wp:simplePos x="0" y="0"/>
            <wp:positionH relativeFrom="margin">
              <wp:posOffset>-158865</wp:posOffset>
            </wp:positionH>
            <wp:positionV relativeFrom="paragraph">
              <wp:posOffset>299547</wp:posOffset>
            </wp:positionV>
            <wp:extent cx="2725420" cy="1036320"/>
            <wp:effectExtent l="0" t="0" r="0" b="0"/>
            <wp:wrapNone/>
            <wp:docPr id="1600241631"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725420" cy="1036320"/>
                    </a:xfrm>
                    <a:prstGeom prst="rect">
                      <a:avLst/>
                    </a:prstGeom>
                    <a:noFill/>
                  </pic:spPr>
                </pic:pic>
              </a:graphicData>
            </a:graphic>
            <wp14:sizeRelH relativeFrom="page">
              <wp14:pctWidth>0</wp14:pctWidth>
            </wp14:sizeRelH>
            <wp14:sizeRelV relativeFrom="page">
              <wp14:pctHeight>0</wp14:pctHeight>
            </wp14:sizeRelV>
          </wp:anchor>
        </w:drawing>
      </w:r>
    </w:p>
    <w:p w14:paraId="20412453" w14:textId="42354B48" w:rsidR="007F57CC" w:rsidRPr="007F57CC" w:rsidRDefault="007F57CC" w:rsidP="007F57CC">
      <w:pPr>
        <w:pBdr>
          <w:top w:val="nil"/>
          <w:left w:val="nil"/>
          <w:bottom w:val="nil"/>
          <w:right w:val="nil"/>
          <w:between w:val="nil"/>
        </w:pBdr>
        <w:spacing w:after="0" w:line="276" w:lineRule="auto"/>
        <w:rPr>
          <w:rFonts w:ascii="Sakkal Majalla" w:eastAsia="Times New Roman" w:hAnsi="Sakkal Majalla" w:cs="Sakkal Majalla" w:hint="cs"/>
          <w:color w:val="000000"/>
          <w:sz w:val="28"/>
          <w:szCs w:val="28"/>
          <w:rtl/>
        </w:rPr>
      </w:pPr>
      <w:r w:rsidRPr="007F57CC">
        <w:rPr>
          <w:rFonts w:ascii="Sakkal Majalla" w:eastAsia="Times New Roman" w:hAnsi="Sakkal Majalla" w:cs="Sakkal Majalla"/>
          <w:color w:val="000000"/>
          <w:sz w:val="28"/>
          <w:szCs w:val="28"/>
          <w:rtl/>
        </w:rPr>
        <w:t>29. أجد أنني أتطور بشكل مستمر على الصعيد المهني.</w:t>
      </w:r>
    </w:p>
    <w:p w14:paraId="7E1B4F74" w14:textId="63CAAAA7" w:rsidR="007F57CC" w:rsidRPr="007F57CC" w:rsidRDefault="007F57CC" w:rsidP="007F57CC">
      <w:pPr>
        <w:pBdr>
          <w:top w:val="nil"/>
          <w:left w:val="nil"/>
          <w:bottom w:val="nil"/>
          <w:right w:val="nil"/>
          <w:between w:val="nil"/>
        </w:pBdr>
        <w:spacing w:after="0" w:line="276" w:lineRule="auto"/>
        <w:rPr>
          <w:rFonts w:ascii="Sakkal Majalla" w:eastAsia="Times New Roman" w:hAnsi="Sakkal Majalla" w:cs="Sakkal Majalla"/>
          <w:color w:val="000000"/>
          <w:sz w:val="28"/>
          <w:szCs w:val="28"/>
        </w:rPr>
      </w:pPr>
    </w:p>
    <w:p w14:paraId="78C40408" w14:textId="3F0302B9" w:rsidR="007F57CC" w:rsidRPr="007F57CC" w:rsidRDefault="007F57CC" w:rsidP="007F57CC">
      <w:pPr>
        <w:pBdr>
          <w:top w:val="nil"/>
          <w:left w:val="nil"/>
          <w:bottom w:val="nil"/>
          <w:right w:val="nil"/>
          <w:between w:val="nil"/>
        </w:pBdr>
        <w:spacing w:after="0" w:line="276" w:lineRule="auto"/>
        <w:rPr>
          <w:rFonts w:ascii="Sakkal Majalla" w:eastAsia="Times New Roman" w:hAnsi="Sakkal Majalla" w:cs="Sakkal Majalla"/>
          <w:color w:val="000000"/>
          <w:sz w:val="28"/>
          <w:szCs w:val="28"/>
        </w:rPr>
      </w:pPr>
      <w:r w:rsidRPr="007F57CC">
        <w:rPr>
          <w:rFonts w:ascii="Sakkal Majalla" w:eastAsia="Times New Roman" w:hAnsi="Sakkal Majalla" w:cs="Sakkal Majalla"/>
          <w:color w:val="000000"/>
          <w:sz w:val="28"/>
          <w:szCs w:val="28"/>
          <w:rtl/>
        </w:rPr>
        <w:t>30. أشعر بأنني أحقق تأثيرًا واضحًا في بيئة عملي.</w:t>
      </w:r>
    </w:p>
    <w:p w14:paraId="12DBA085" w14:textId="65FBC98B" w:rsidR="007F57CC" w:rsidRPr="007F57CC" w:rsidRDefault="007F57CC" w:rsidP="007F57CC">
      <w:pPr>
        <w:pBdr>
          <w:top w:val="nil"/>
          <w:left w:val="nil"/>
          <w:bottom w:val="nil"/>
          <w:right w:val="nil"/>
          <w:between w:val="nil"/>
        </w:pBdr>
        <w:spacing w:after="0" w:line="276" w:lineRule="auto"/>
        <w:rPr>
          <w:rFonts w:ascii="Sakkal Majalla" w:eastAsia="Times New Roman" w:hAnsi="Sakkal Majalla" w:cs="Sakkal Majalla"/>
          <w:color w:val="000000"/>
          <w:sz w:val="28"/>
          <w:szCs w:val="28"/>
        </w:rPr>
      </w:pPr>
    </w:p>
    <w:p w14:paraId="0EA9BA4D" w14:textId="77777777" w:rsidR="007F57CC" w:rsidRPr="007F57CC" w:rsidRDefault="007F57CC" w:rsidP="007F57CC">
      <w:pPr>
        <w:pBdr>
          <w:top w:val="nil"/>
          <w:left w:val="nil"/>
          <w:bottom w:val="nil"/>
          <w:right w:val="nil"/>
          <w:between w:val="nil"/>
        </w:pBdr>
        <w:spacing w:after="0" w:line="276" w:lineRule="auto"/>
        <w:rPr>
          <w:rFonts w:ascii="Sakkal Majalla" w:eastAsia="Times New Roman" w:hAnsi="Sakkal Majalla" w:cs="Sakkal Majalla"/>
          <w:color w:val="000000"/>
          <w:sz w:val="28"/>
          <w:szCs w:val="28"/>
        </w:rPr>
      </w:pPr>
      <w:r w:rsidRPr="007F57CC">
        <w:rPr>
          <w:rFonts w:ascii="Sakkal Majalla" w:eastAsia="Times New Roman" w:hAnsi="Sakkal Majalla" w:cs="Sakkal Majalla"/>
          <w:color w:val="000000"/>
          <w:sz w:val="28"/>
          <w:szCs w:val="28"/>
          <w:rtl/>
        </w:rPr>
        <w:t>31. أعتقد أن لدي فرصًا قوية للتقدم في مسيرتي المهنية.</w:t>
      </w:r>
    </w:p>
    <w:p w14:paraId="205CE75A" w14:textId="77777777" w:rsidR="007F57CC" w:rsidRPr="007F57CC" w:rsidRDefault="007F57CC" w:rsidP="007F57CC">
      <w:pPr>
        <w:pBdr>
          <w:top w:val="nil"/>
          <w:left w:val="nil"/>
          <w:bottom w:val="nil"/>
          <w:right w:val="nil"/>
          <w:between w:val="nil"/>
        </w:pBdr>
        <w:spacing w:after="0" w:line="276" w:lineRule="auto"/>
        <w:rPr>
          <w:rFonts w:ascii="Sakkal Majalla" w:eastAsia="Times New Roman" w:hAnsi="Sakkal Majalla" w:cs="Sakkal Majalla"/>
          <w:color w:val="000000"/>
          <w:sz w:val="28"/>
          <w:szCs w:val="28"/>
        </w:rPr>
      </w:pPr>
    </w:p>
    <w:p w14:paraId="02C73142" w14:textId="77777777" w:rsidR="0072691E" w:rsidRDefault="007F57CC" w:rsidP="0072691E">
      <w:pPr>
        <w:pBdr>
          <w:top w:val="nil"/>
          <w:left w:val="nil"/>
          <w:bottom w:val="nil"/>
          <w:right w:val="nil"/>
          <w:between w:val="nil"/>
        </w:pBdr>
        <w:spacing w:after="0" w:line="276" w:lineRule="auto"/>
        <w:rPr>
          <w:rFonts w:ascii="Sakkal Majalla" w:eastAsia="Times New Roman" w:hAnsi="Sakkal Majalla" w:cs="Sakkal Majalla"/>
          <w:color w:val="000000"/>
          <w:sz w:val="28"/>
          <w:szCs w:val="28"/>
          <w:rtl/>
        </w:rPr>
      </w:pPr>
      <w:r w:rsidRPr="007F57CC">
        <w:rPr>
          <w:rFonts w:ascii="Sakkal Majalla" w:eastAsia="Times New Roman" w:hAnsi="Sakkal Majalla" w:cs="Sakkal Majalla"/>
          <w:color w:val="000000"/>
          <w:sz w:val="28"/>
          <w:szCs w:val="28"/>
          <w:rtl/>
        </w:rPr>
        <w:t>32. أشعر بأنني أُقدَّر مهنيًا من قبل الزملاء والمديرين.</w:t>
      </w:r>
    </w:p>
    <w:p w14:paraId="1AF05511" w14:textId="77777777" w:rsidR="0072691E" w:rsidRDefault="0072691E" w:rsidP="0072691E">
      <w:pPr>
        <w:pBdr>
          <w:top w:val="nil"/>
          <w:left w:val="nil"/>
          <w:bottom w:val="nil"/>
          <w:right w:val="nil"/>
          <w:between w:val="nil"/>
        </w:pBdr>
        <w:bidi w:val="0"/>
        <w:spacing w:after="0" w:line="276" w:lineRule="auto"/>
        <w:rPr>
          <w:rFonts w:ascii="Sakkal Majalla" w:eastAsia="Times New Roman" w:hAnsi="Sakkal Majalla" w:cs="Sakkal Majalla"/>
          <w:color w:val="000000"/>
          <w:sz w:val="28"/>
          <w:szCs w:val="28"/>
        </w:rPr>
      </w:pPr>
    </w:p>
    <w:p w14:paraId="338EB791" w14:textId="77777777" w:rsidR="0072691E" w:rsidRDefault="0072691E" w:rsidP="0072691E">
      <w:pPr>
        <w:pBdr>
          <w:top w:val="nil"/>
          <w:left w:val="nil"/>
          <w:bottom w:val="nil"/>
          <w:right w:val="nil"/>
          <w:between w:val="nil"/>
        </w:pBdr>
        <w:bidi w:val="0"/>
        <w:spacing w:after="0" w:line="276" w:lineRule="auto"/>
        <w:rPr>
          <w:rFonts w:ascii="Sakkal Majalla" w:eastAsia="Times New Roman" w:hAnsi="Sakkal Majalla" w:cs="Sakkal Majalla"/>
          <w:color w:val="000000"/>
          <w:sz w:val="28"/>
          <w:szCs w:val="28"/>
        </w:rPr>
      </w:pPr>
    </w:p>
    <w:p w14:paraId="760B3813" w14:textId="77777777" w:rsidR="0072691E" w:rsidRDefault="0072691E" w:rsidP="0072691E">
      <w:pPr>
        <w:pBdr>
          <w:top w:val="nil"/>
          <w:left w:val="nil"/>
          <w:bottom w:val="nil"/>
          <w:right w:val="nil"/>
          <w:between w:val="nil"/>
        </w:pBdr>
        <w:bidi w:val="0"/>
        <w:spacing w:after="0" w:line="276" w:lineRule="auto"/>
        <w:rPr>
          <w:rFonts w:ascii="Sakkal Majalla" w:eastAsia="Times New Roman" w:hAnsi="Sakkal Majalla" w:cs="Sakkal Majalla"/>
          <w:color w:val="000000"/>
          <w:sz w:val="28"/>
          <w:szCs w:val="28"/>
        </w:rPr>
      </w:pPr>
    </w:p>
    <w:p w14:paraId="09A86521" w14:textId="77777777" w:rsidR="0072691E" w:rsidRDefault="0072691E" w:rsidP="0072691E">
      <w:pPr>
        <w:pBdr>
          <w:top w:val="nil"/>
          <w:left w:val="nil"/>
          <w:bottom w:val="nil"/>
          <w:right w:val="nil"/>
          <w:between w:val="nil"/>
        </w:pBdr>
        <w:bidi w:val="0"/>
        <w:spacing w:after="0" w:line="276" w:lineRule="auto"/>
        <w:rPr>
          <w:rFonts w:ascii="Sakkal Majalla" w:eastAsia="Times New Roman" w:hAnsi="Sakkal Majalla" w:cs="Sakkal Majalla"/>
          <w:color w:val="000000"/>
          <w:sz w:val="28"/>
          <w:szCs w:val="28"/>
        </w:rPr>
      </w:pPr>
    </w:p>
    <w:p w14:paraId="4FD6DB89" w14:textId="77777777" w:rsidR="0072691E" w:rsidRDefault="0072691E" w:rsidP="0072691E">
      <w:pPr>
        <w:pBdr>
          <w:top w:val="nil"/>
          <w:left w:val="nil"/>
          <w:bottom w:val="nil"/>
          <w:right w:val="nil"/>
          <w:between w:val="nil"/>
        </w:pBdr>
        <w:bidi w:val="0"/>
        <w:spacing w:after="0" w:line="276" w:lineRule="auto"/>
        <w:rPr>
          <w:rFonts w:ascii="Sakkal Majalla" w:eastAsia="Times New Roman" w:hAnsi="Sakkal Majalla" w:cs="Sakkal Majalla"/>
          <w:color w:val="000000"/>
          <w:sz w:val="28"/>
          <w:szCs w:val="28"/>
        </w:rPr>
      </w:pPr>
    </w:p>
    <w:p w14:paraId="1DD21071" w14:textId="77777777" w:rsidR="0072691E" w:rsidRDefault="0072691E" w:rsidP="0072691E">
      <w:pPr>
        <w:pBdr>
          <w:top w:val="nil"/>
          <w:left w:val="nil"/>
          <w:bottom w:val="nil"/>
          <w:right w:val="nil"/>
          <w:between w:val="nil"/>
        </w:pBdr>
        <w:bidi w:val="0"/>
        <w:spacing w:after="0" w:line="276" w:lineRule="auto"/>
        <w:rPr>
          <w:rFonts w:ascii="Sakkal Majalla" w:eastAsia="Times New Roman" w:hAnsi="Sakkal Majalla" w:cs="Sakkal Majalla"/>
          <w:color w:val="000000"/>
          <w:sz w:val="28"/>
          <w:szCs w:val="28"/>
        </w:rPr>
      </w:pPr>
    </w:p>
    <w:p w14:paraId="4EB1B40C" w14:textId="77777777" w:rsidR="0072691E" w:rsidRDefault="0072691E" w:rsidP="0072691E">
      <w:pPr>
        <w:pBdr>
          <w:top w:val="nil"/>
          <w:left w:val="nil"/>
          <w:bottom w:val="nil"/>
          <w:right w:val="nil"/>
          <w:between w:val="nil"/>
        </w:pBdr>
        <w:bidi w:val="0"/>
        <w:spacing w:after="0" w:line="276" w:lineRule="auto"/>
        <w:rPr>
          <w:rFonts w:ascii="Sakkal Majalla" w:eastAsia="Times New Roman" w:hAnsi="Sakkal Majalla" w:cs="Sakkal Majalla"/>
          <w:color w:val="000000"/>
          <w:sz w:val="28"/>
          <w:szCs w:val="28"/>
        </w:rPr>
      </w:pPr>
    </w:p>
    <w:p w14:paraId="639346CD" w14:textId="77777777" w:rsidR="0072691E" w:rsidRDefault="0072691E" w:rsidP="0072691E">
      <w:pPr>
        <w:pBdr>
          <w:top w:val="nil"/>
          <w:left w:val="nil"/>
          <w:bottom w:val="nil"/>
          <w:right w:val="nil"/>
          <w:between w:val="nil"/>
        </w:pBdr>
        <w:bidi w:val="0"/>
        <w:spacing w:after="0" w:line="276" w:lineRule="auto"/>
        <w:rPr>
          <w:rFonts w:ascii="Sakkal Majalla" w:eastAsia="Times New Roman" w:hAnsi="Sakkal Majalla" w:cs="Sakkal Majalla"/>
          <w:color w:val="000000"/>
          <w:sz w:val="28"/>
          <w:szCs w:val="28"/>
        </w:rPr>
      </w:pPr>
    </w:p>
    <w:p w14:paraId="19555BC8" w14:textId="77777777" w:rsidR="0072691E" w:rsidRDefault="0072691E" w:rsidP="0072691E">
      <w:pPr>
        <w:pBdr>
          <w:top w:val="nil"/>
          <w:left w:val="nil"/>
          <w:bottom w:val="nil"/>
          <w:right w:val="nil"/>
          <w:between w:val="nil"/>
        </w:pBdr>
        <w:bidi w:val="0"/>
        <w:spacing w:after="0" w:line="276" w:lineRule="auto"/>
        <w:rPr>
          <w:rFonts w:ascii="Sakkal Majalla" w:eastAsia="Times New Roman" w:hAnsi="Sakkal Majalla" w:cs="Sakkal Majalla"/>
          <w:color w:val="000000"/>
          <w:sz w:val="28"/>
          <w:szCs w:val="28"/>
        </w:rPr>
      </w:pPr>
    </w:p>
    <w:p w14:paraId="201F2D0E" w14:textId="77777777" w:rsidR="0072691E" w:rsidRDefault="0072691E" w:rsidP="0072691E">
      <w:pPr>
        <w:pBdr>
          <w:top w:val="nil"/>
          <w:left w:val="nil"/>
          <w:bottom w:val="nil"/>
          <w:right w:val="nil"/>
          <w:between w:val="nil"/>
        </w:pBdr>
        <w:bidi w:val="0"/>
        <w:spacing w:after="0" w:line="276" w:lineRule="auto"/>
        <w:rPr>
          <w:rFonts w:ascii="Sakkal Majalla" w:eastAsia="Times New Roman" w:hAnsi="Sakkal Majalla" w:cs="Sakkal Majalla"/>
          <w:color w:val="000000"/>
          <w:sz w:val="28"/>
          <w:szCs w:val="28"/>
        </w:rPr>
      </w:pPr>
    </w:p>
    <w:p w14:paraId="742FB7F1" w14:textId="77777777" w:rsidR="0072691E" w:rsidRDefault="0072691E" w:rsidP="0072691E">
      <w:pPr>
        <w:pBdr>
          <w:top w:val="nil"/>
          <w:left w:val="nil"/>
          <w:bottom w:val="nil"/>
          <w:right w:val="nil"/>
          <w:between w:val="nil"/>
        </w:pBdr>
        <w:bidi w:val="0"/>
        <w:spacing w:after="0" w:line="276" w:lineRule="auto"/>
        <w:rPr>
          <w:rFonts w:ascii="Sakkal Majalla" w:eastAsia="Times New Roman" w:hAnsi="Sakkal Majalla" w:cs="Sakkal Majalla"/>
          <w:color w:val="000000"/>
          <w:sz w:val="28"/>
          <w:szCs w:val="28"/>
        </w:rPr>
      </w:pPr>
    </w:p>
    <w:p w14:paraId="4411A827" w14:textId="77777777" w:rsidR="0072691E" w:rsidRDefault="0072691E" w:rsidP="0072691E">
      <w:pPr>
        <w:pBdr>
          <w:top w:val="nil"/>
          <w:left w:val="nil"/>
          <w:bottom w:val="nil"/>
          <w:right w:val="nil"/>
          <w:between w:val="nil"/>
        </w:pBdr>
        <w:bidi w:val="0"/>
        <w:spacing w:after="0" w:line="276" w:lineRule="auto"/>
        <w:rPr>
          <w:rFonts w:ascii="Sakkal Majalla" w:eastAsia="Times New Roman" w:hAnsi="Sakkal Majalla" w:cs="Sakkal Majalla"/>
          <w:color w:val="000000"/>
          <w:sz w:val="28"/>
          <w:szCs w:val="28"/>
        </w:rPr>
      </w:pPr>
    </w:p>
    <w:p w14:paraId="08E99EC2" w14:textId="77777777" w:rsidR="0072691E" w:rsidRDefault="0072691E" w:rsidP="0072691E">
      <w:pPr>
        <w:pBdr>
          <w:top w:val="nil"/>
          <w:left w:val="nil"/>
          <w:bottom w:val="nil"/>
          <w:right w:val="nil"/>
          <w:between w:val="nil"/>
        </w:pBdr>
        <w:bidi w:val="0"/>
        <w:spacing w:after="0" w:line="276" w:lineRule="auto"/>
        <w:rPr>
          <w:rFonts w:ascii="Sakkal Majalla" w:eastAsia="Times New Roman" w:hAnsi="Sakkal Majalla" w:cs="Sakkal Majalla"/>
          <w:color w:val="000000"/>
          <w:sz w:val="28"/>
          <w:szCs w:val="28"/>
        </w:rPr>
      </w:pPr>
    </w:p>
    <w:p w14:paraId="07308702" w14:textId="77777777" w:rsidR="0072691E" w:rsidRDefault="0072691E" w:rsidP="0072691E">
      <w:pPr>
        <w:pBdr>
          <w:top w:val="nil"/>
          <w:left w:val="nil"/>
          <w:bottom w:val="nil"/>
          <w:right w:val="nil"/>
          <w:between w:val="nil"/>
        </w:pBdr>
        <w:bidi w:val="0"/>
        <w:spacing w:after="0" w:line="276" w:lineRule="auto"/>
        <w:rPr>
          <w:rFonts w:ascii="Sakkal Majalla" w:eastAsia="Times New Roman" w:hAnsi="Sakkal Majalla" w:cs="Sakkal Majalla"/>
          <w:color w:val="000000"/>
          <w:sz w:val="28"/>
          <w:szCs w:val="28"/>
        </w:rPr>
      </w:pPr>
    </w:p>
    <w:p w14:paraId="0CEEEE73" w14:textId="77777777" w:rsidR="0072691E" w:rsidRDefault="0072691E" w:rsidP="0072691E">
      <w:pPr>
        <w:pBdr>
          <w:top w:val="nil"/>
          <w:left w:val="nil"/>
          <w:bottom w:val="nil"/>
          <w:right w:val="nil"/>
          <w:between w:val="nil"/>
        </w:pBdr>
        <w:bidi w:val="0"/>
        <w:spacing w:after="0" w:line="276" w:lineRule="auto"/>
        <w:rPr>
          <w:rFonts w:ascii="Sakkal Majalla" w:eastAsia="Times New Roman" w:hAnsi="Sakkal Majalla" w:cs="Sakkal Majalla"/>
          <w:color w:val="000000"/>
          <w:sz w:val="28"/>
          <w:szCs w:val="28"/>
        </w:rPr>
      </w:pPr>
    </w:p>
    <w:p w14:paraId="45FE5BCE" w14:textId="77777777" w:rsidR="0072691E" w:rsidRDefault="0072691E" w:rsidP="0072691E">
      <w:pPr>
        <w:pBdr>
          <w:top w:val="nil"/>
          <w:left w:val="nil"/>
          <w:bottom w:val="nil"/>
          <w:right w:val="nil"/>
          <w:between w:val="nil"/>
        </w:pBdr>
        <w:bidi w:val="0"/>
        <w:spacing w:after="0" w:line="276" w:lineRule="auto"/>
        <w:rPr>
          <w:rFonts w:ascii="Sakkal Majalla" w:eastAsia="Times New Roman" w:hAnsi="Sakkal Majalla" w:cs="Sakkal Majalla"/>
          <w:color w:val="000000"/>
          <w:sz w:val="28"/>
          <w:szCs w:val="28"/>
          <w:rtl/>
        </w:rPr>
      </w:pPr>
    </w:p>
    <w:p w14:paraId="43D34939" w14:textId="77777777" w:rsidR="002560AE" w:rsidRDefault="002560AE" w:rsidP="002560AE">
      <w:pPr>
        <w:pBdr>
          <w:top w:val="nil"/>
          <w:left w:val="nil"/>
          <w:bottom w:val="nil"/>
          <w:right w:val="nil"/>
          <w:between w:val="nil"/>
        </w:pBdr>
        <w:bidi w:val="0"/>
        <w:spacing w:after="0" w:line="276" w:lineRule="auto"/>
        <w:rPr>
          <w:rFonts w:ascii="Sakkal Majalla" w:eastAsia="Times New Roman" w:hAnsi="Sakkal Majalla" w:cs="Sakkal Majalla"/>
          <w:color w:val="000000"/>
          <w:sz w:val="28"/>
          <w:szCs w:val="28"/>
          <w:rtl/>
        </w:rPr>
      </w:pPr>
    </w:p>
    <w:p w14:paraId="54D022CA" w14:textId="77777777" w:rsidR="002560AE" w:rsidRDefault="002560AE" w:rsidP="002560AE">
      <w:pPr>
        <w:pBdr>
          <w:top w:val="nil"/>
          <w:left w:val="nil"/>
          <w:bottom w:val="nil"/>
          <w:right w:val="nil"/>
          <w:between w:val="nil"/>
        </w:pBdr>
        <w:bidi w:val="0"/>
        <w:spacing w:after="0" w:line="276" w:lineRule="auto"/>
        <w:rPr>
          <w:rFonts w:ascii="Sakkal Majalla" w:eastAsia="Times New Roman" w:hAnsi="Sakkal Majalla" w:cs="Sakkal Majalla"/>
          <w:color w:val="000000"/>
          <w:sz w:val="28"/>
          <w:szCs w:val="28"/>
          <w:rtl/>
        </w:rPr>
      </w:pPr>
    </w:p>
    <w:p w14:paraId="7D62E272" w14:textId="77777777" w:rsidR="002560AE" w:rsidRDefault="002560AE" w:rsidP="002560AE">
      <w:pPr>
        <w:pBdr>
          <w:top w:val="nil"/>
          <w:left w:val="nil"/>
          <w:bottom w:val="nil"/>
          <w:right w:val="nil"/>
          <w:between w:val="nil"/>
        </w:pBdr>
        <w:bidi w:val="0"/>
        <w:spacing w:after="0" w:line="276" w:lineRule="auto"/>
        <w:rPr>
          <w:rFonts w:ascii="Sakkal Majalla" w:eastAsia="Times New Roman" w:hAnsi="Sakkal Majalla" w:cs="Sakkal Majalla"/>
          <w:color w:val="000000"/>
          <w:sz w:val="28"/>
          <w:szCs w:val="28"/>
          <w:rtl/>
        </w:rPr>
      </w:pPr>
    </w:p>
    <w:p w14:paraId="7EA4C705" w14:textId="77777777" w:rsidR="002560AE" w:rsidRDefault="002560AE" w:rsidP="002560AE">
      <w:pPr>
        <w:pBdr>
          <w:top w:val="nil"/>
          <w:left w:val="nil"/>
          <w:bottom w:val="nil"/>
          <w:right w:val="nil"/>
          <w:between w:val="nil"/>
        </w:pBdr>
        <w:bidi w:val="0"/>
        <w:spacing w:after="0" w:line="276" w:lineRule="auto"/>
        <w:rPr>
          <w:rFonts w:ascii="Sakkal Majalla" w:eastAsia="Times New Roman" w:hAnsi="Sakkal Majalla" w:cs="Sakkal Majalla"/>
          <w:color w:val="000000"/>
          <w:sz w:val="28"/>
          <w:szCs w:val="28"/>
          <w:rtl/>
        </w:rPr>
      </w:pPr>
    </w:p>
    <w:p w14:paraId="0872F505" w14:textId="77777777" w:rsidR="002560AE" w:rsidRDefault="002560AE" w:rsidP="002560AE">
      <w:pPr>
        <w:pBdr>
          <w:top w:val="nil"/>
          <w:left w:val="nil"/>
          <w:bottom w:val="nil"/>
          <w:right w:val="nil"/>
          <w:between w:val="nil"/>
        </w:pBdr>
        <w:bidi w:val="0"/>
        <w:spacing w:after="0" w:line="276" w:lineRule="auto"/>
        <w:rPr>
          <w:rFonts w:ascii="Sakkal Majalla" w:eastAsia="Times New Roman" w:hAnsi="Sakkal Majalla" w:cs="Sakkal Majalla"/>
          <w:color w:val="000000"/>
          <w:sz w:val="28"/>
          <w:szCs w:val="28"/>
          <w:rtl/>
        </w:rPr>
      </w:pPr>
    </w:p>
    <w:p w14:paraId="38BD639A" w14:textId="77777777" w:rsidR="002560AE" w:rsidRDefault="002560AE" w:rsidP="002560AE">
      <w:pPr>
        <w:pBdr>
          <w:top w:val="nil"/>
          <w:left w:val="nil"/>
          <w:bottom w:val="nil"/>
          <w:right w:val="nil"/>
          <w:between w:val="nil"/>
        </w:pBdr>
        <w:bidi w:val="0"/>
        <w:spacing w:after="0" w:line="276" w:lineRule="auto"/>
        <w:rPr>
          <w:rFonts w:ascii="Sakkal Majalla" w:eastAsia="Times New Roman" w:hAnsi="Sakkal Majalla" w:cs="Sakkal Majalla"/>
          <w:color w:val="000000"/>
          <w:sz w:val="28"/>
          <w:szCs w:val="28"/>
        </w:rPr>
      </w:pPr>
    </w:p>
    <w:tbl>
      <w:tblPr>
        <w:tblW w:w="8632" w:type="dxa"/>
        <w:tblLayout w:type="fixed"/>
        <w:tblCellMar>
          <w:left w:w="0" w:type="dxa"/>
          <w:right w:w="0" w:type="dxa"/>
        </w:tblCellMar>
        <w:tblLook w:val="0000" w:firstRow="0" w:lastRow="0" w:firstColumn="0" w:lastColumn="0" w:noHBand="0" w:noVBand="0"/>
      </w:tblPr>
      <w:tblGrid>
        <w:gridCol w:w="971"/>
        <w:gridCol w:w="972"/>
        <w:gridCol w:w="1541"/>
        <w:gridCol w:w="1358"/>
        <w:gridCol w:w="1844"/>
        <w:gridCol w:w="1946"/>
      </w:tblGrid>
      <w:tr w:rsidR="002560AE" w:rsidRPr="002560AE" w14:paraId="036AAF21" w14:textId="77777777" w:rsidTr="002560AE">
        <w:trPr>
          <w:cantSplit/>
          <w:trHeight w:val="529"/>
        </w:trPr>
        <w:tc>
          <w:tcPr>
            <w:tcW w:w="1943" w:type="dxa"/>
            <w:gridSpan w:val="2"/>
            <w:tcBorders>
              <w:top w:val="nil"/>
              <w:left w:val="nil"/>
              <w:bottom w:val="single" w:sz="8" w:space="0" w:color="152935"/>
              <w:right w:val="nil"/>
            </w:tcBorders>
            <w:shd w:val="clear" w:color="auto" w:fill="FFFFFF"/>
            <w:vAlign w:val="bottom"/>
          </w:tcPr>
          <w:p w14:paraId="12FD0A1A" w14:textId="77777777" w:rsidR="002560AE" w:rsidRPr="002560AE" w:rsidRDefault="002560AE" w:rsidP="002560AE">
            <w:pPr>
              <w:autoSpaceDE w:val="0"/>
              <w:autoSpaceDN w:val="0"/>
              <w:adjustRightInd w:val="0"/>
              <w:spacing w:after="0" w:line="240" w:lineRule="auto"/>
              <w:rPr>
                <w:rFonts w:ascii="Times New Roman" w:eastAsia="Calibri" w:hAnsi="Times New Roman" w:cs="Times New Roman"/>
                <w:sz w:val="24"/>
                <w:szCs w:val="24"/>
                <w:lang w:val="en-GB"/>
              </w:rPr>
            </w:pPr>
          </w:p>
        </w:tc>
        <w:tc>
          <w:tcPr>
            <w:tcW w:w="1541" w:type="dxa"/>
            <w:tcBorders>
              <w:top w:val="nil"/>
              <w:left w:val="nil"/>
              <w:bottom w:val="single" w:sz="8" w:space="0" w:color="152935"/>
              <w:right w:val="single" w:sz="8" w:space="0" w:color="E0E0E0"/>
            </w:tcBorders>
            <w:shd w:val="clear" w:color="auto" w:fill="FFFFFF"/>
            <w:vAlign w:val="bottom"/>
          </w:tcPr>
          <w:p w14:paraId="10794437"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Frequency</w:t>
            </w:r>
          </w:p>
        </w:tc>
        <w:tc>
          <w:tcPr>
            <w:tcW w:w="1358" w:type="dxa"/>
            <w:tcBorders>
              <w:top w:val="nil"/>
              <w:left w:val="single" w:sz="8" w:space="0" w:color="E0E0E0"/>
              <w:bottom w:val="single" w:sz="8" w:space="0" w:color="152935"/>
              <w:right w:val="single" w:sz="8" w:space="0" w:color="E0E0E0"/>
            </w:tcBorders>
            <w:shd w:val="clear" w:color="auto" w:fill="FFFFFF"/>
            <w:vAlign w:val="bottom"/>
          </w:tcPr>
          <w:p w14:paraId="173AB15F"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Percent</w:t>
            </w:r>
          </w:p>
        </w:tc>
        <w:tc>
          <w:tcPr>
            <w:tcW w:w="1844" w:type="dxa"/>
            <w:tcBorders>
              <w:top w:val="nil"/>
              <w:left w:val="single" w:sz="8" w:space="0" w:color="E0E0E0"/>
              <w:bottom w:val="single" w:sz="8" w:space="0" w:color="152935"/>
              <w:right w:val="single" w:sz="8" w:space="0" w:color="E0E0E0"/>
            </w:tcBorders>
            <w:shd w:val="clear" w:color="auto" w:fill="FFFFFF"/>
            <w:vAlign w:val="bottom"/>
          </w:tcPr>
          <w:p w14:paraId="41B3569D"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Valid Percent</w:t>
            </w:r>
          </w:p>
        </w:tc>
        <w:tc>
          <w:tcPr>
            <w:tcW w:w="1946" w:type="dxa"/>
            <w:tcBorders>
              <w:top w:val="nil"/>
              <w:left w:val="single" w:sz="8" w:space="0" w:color="E0E0E0"/>
              <w:bottom w:val="single" w:sz="8" w:space="0" w:color="152935"/>
              <w:right w:val="nil"/>
            </w:tcBorders>
            <w:shd w:val="clear" w:color="auto" w:fill="FFFFFF"/>
            <w:vAlign w:val="bottom"/>
          </w:tcPr>
          <w:p w14:paraId="180E9B5B"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Cumulative Percent</w:t>
            </w:r>
          </w:p>
        </w:tc>
      </w:tr>
      <w:tr w:rsidR="002560AE" w:rsidRPr="002560AE" w14:paraId="48213E8B" w14:textId="77777777" w:rsidTr="002560AE">
        <w:trPr>
          <w:cantSplit/>
          <w:trHeight w:val="264"/>
        </w:trPr>
        <w:tc>
          <w:tcPr>
            <w:tcW w:w="971" w:type="dxa"/>
            <w:vMerge w:val="restart"/>
            <w:tcBorders>
              <w:top w:val="single" w:sz="8" w:space="0" w:color="152935"/>
              <w:left w:val="nil"/>
              <w:bottom w:val="single" w:sz="8" w:space="0" w:color="152935"/>
              <w:right w:val="nil"/>
            </w:tcBorders>
            <w:shd w:val="clear" w:color="auto" w:fill="E0E0E0"/>
          </w:tcPr>
          <w:p w14:paraId="2ECD39E4"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rPr>
            </w:pPr>
            <w:r w:rsidRPr="002560AE">
              <w:rPr>
                <w:rFonts w:ascii="Arial" w:eastAsia="Calibri" w:hAnsi="Arial" w:cs="Arial"/>
                <w:color w:val="264A60"/>
                <w:sz w:val="18"/>
                <w:szCs w:val="18"/>
                <w:lang w:val="en-GB"/>
              </w:rPr>
              <w:t>Valid</w:t>
            </w:r>
          </w:p>
        </w:tc>
        <w:tc>
          <w:tcPr>
            <w:tcW w:w="972" w:type="dxa"/>
            <w:tcBorders>
              <w:top w:val="single" w:sz="8" w:space="0" w:color="152935"/>
              <w:left w:val="nil"/>
              <w:bottom w:val="single" w:sz="8" w:space="0" w:color="AEAEAE"/>
              <w:right w:val="nil"/>
            </w:tcBorders>
            <w:shd w:val="clear" w:color="auto" w:fill="E0E0E0"/>
          </w:tcPr>
          <w:p w14:paraId="12329C73"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ذكر</w:t>
            </w:r>
          </w:p>
        </w:tc>
        <w:tc>
          <w:tcPr>
            <w:tcW w:w="1541" w:type="dxa"/>
            <w:tcBorders>
              <w:top w:val="single" w:sz="8" w:space="0" w:color="152935"/>
              <w:left w:val="nil"/>
              <w:bottom w:val="single" w:sz="8" w:space="0" w:color="AEAEAE"/>
              <w:right w:val="single" w:sz="8" w:space="0" w:color="E0E0E0"/>
            </w:tcBorders>
            <w:shd w:val="clear" w:color="auto" w:fill="F9F9FB"/>
          </w:tcPr>
          <w:p w14:paraId="3AA8993B"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60</w:t>
            </w:r>
          </w:p>
        </w:tc>
        <w:tc>
          <w:tcPr>
            <w:tcW w:w="1358" w:type="dxa"/>
            <w:tcBorders>
              <w:top w:val="single" w:sz="8" w:space="0" w:color="152935"/>
              <w:left w:val="single" w:sz="8" w:space="0" w:color="E0E0E0"/>
              <w:bottom w:val="single" w:sz="8" w:space="0" w:color="AEAEAE"/>
              <w:right w:val="single" w:sz="8" w:space="0" w:color="E0E0E0"/>
            </w:tcBorders>
            <w:shd w:val="clear" w:color="auto" w:fill="F9F9FB"/>
          </w:tcPr>
          <w:p w14:paraId="710B41C6"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38.7</w:t>
            </w:r>
          </w:p>
        </w:tc>
        <w:tc>
          <w:tcPr>
            <w:tcW w:w="1844" w:type="dxa"/>
            <w:tcBorders>
              <w:top w:val="single" w:sz="8" w:space="0" w:color="152935"/>
              <w:left w:val="single" w:sz="8" w:space="0" w:color="E0E0E0"/>
              <w:bottom w:val="single" w:sz="8" w:space="0" w:color="AEAEAE"/>
              <w:right w:val="single" w:sz="8" w:space="0" w:color="E0E0E0"/>
            </w:tcBorders>
            <w:shd w:val="clear" w:color="auto" w:fill="F9F9FB"/>
          </w:tcPr>
          <w:p w14:paraId="57E744DC"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38.7</w:t>
            </w:r>
          </w:p>
        </w:tc>
        <w:tc>
          <w:tcPr>
            <w:tcW w:w="1946" w:type="dxa"/>
            <w:tcBorders>
              <w:top w:val="single" w:sz="8" w:space="0" w:color="152935"/>
              <w:left w:val="single" w:sz="8" w:space="0" w:color="E0E0E0"/>
              <w:bottom w:val="single" w:sz="8" w:space="0" w:color="AEAEAE"/>
              <w:right w:val="nil"/>
            </w:tcBorders>
            <w:shd w:val="clear" w:color="auto" w:fill="F9F9FB"/>
          </w:tcPr>
          <w:p w14:paraId="5E49968B"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38.7</w:t>
            </w:r>
          </w:p>
        </w:tc>
      </w:tr>
      <w:tr w:rsidR="002560AE" w:rsidRPr="002560AE" w14:paraId="323B5EA5" w14:textId="77777777" w:rsidTr="002560AE">
        <w:trPr>
          <w:cantSplit/>
          <w:trHeight w:val="119"/>
        </w:trPr>
        <w:tc>
          <w:tcPr>
            <w:tcW w:w="971" w:type="dxa"/>
            <w:vMerge/>
            <w:tcBorders>
              <w:top w:val="single" w:sz="8" w:space="0" w:color="152935"/>
              <w:left w:val="nil"/>
              <w:bottom w:val="single" w:sz="8" w:space="0" w:color="152935"/>
              <w:right w:val="nil"/>
            </w:tcBorders>
            <w:shd w:val="clear" w:color="auto" w:fill="E0E0E0"/>
          </w:tcPr>
          <w:p w14:paraId="3E69317D"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972" w:type="dxa"/>
            <w:tcBorders>
              <w:top w:val="single" w:sz="8" w:space="0" w:color="AEAEAE"/>
              <w:left w:val="nil"/>
              <w:bottom w:val="single" w:sz="8" w:space="0" w:color="AEAEAE"/>
              <w:right w:val="nil"/>
            </w:tcBorders>
            <w:shd w:val="clear" w:color="auto" w:fill="E0E0E0"/>
          </w:tcPr>
          <w:p w14:paraId="649C5DD4"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أنثى</w:t>
            </w:r>
          </w:p>
        </w:tc>
        <w:tc>
          <w:tcPr>
            <w:tcW w:w="1541" w:type="dxa"/>
            <w:tcBorders>
              <w:top w:val="single" w:sz="8" w:space="0" w:color="AEAEAE"/>
              <w:left w:val="nil"/>
              <w:bottom w:val="single" w:sz="8" w:space="0" w:color="AEAEAE"/>
              <w:right w:val="single" w:sz="8" w:space="0" w:color="E0E0E0"/>
            </w:tcBorders>
            <w:shd w:val="clear" w:color="auto" w:fill="F9F9FB"/>
          </w:tcPr>
          <w:p w14:paraId="5DC86A8D"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95</w:t>
            </w:r>
          </w:p>
        </w:tc>
        <w:tc>
          <w:tcPr>
            <w:tcW w:w="1358" w:type="dxa"/>
            <w:tcBorders>
              <w:top w:val="single" w:sz="8" w:space="0" w:color="AEAEAE"/>
              <w:left w:val="single" w:sz="8" w:space="0" w:color="E0E0E0"/>
              <w:bottom w:val="single" w:sz="8" w:space="0" w:color="AEAEAE"/>
              <w:right w:val="single" w:sz="8" w:space="0" w:color="E0E0E0"/>
            </w:tcBorders>
            <w:shd w:val="clear" w:color="auto" w:fill="F9F9FB"/>
          </w:tcPr>
          <w:p w14:paraId="6CAC8993"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61.3</w:t>
            </w:r>
          </w:p>
        </w:tc>
        <w:tc>
          <w:tcPr>
            <w:tcW w:w="1844" w:type="dxa"/>
            <w:tcBorders>
              <w:top w:val="single" w:sz="8" w:space="0" w:color="AEAEAE"/>
              <w:left w:val="single" w:sz="8" w:space="0" w:color="E0E0E0"/>
              <w:bottom w:val="single" w:sz="8" w:space="0" w:color="AEAEAE"/>
              <w:right w:val="single" w:sz="8" w:space="0" w:color="E0E0E0"/>
            </w:tcBorders>
            <w:shd w:val="clear" w:color="auto" w:fill="F9F9FB"/>
          </w:tcPr>
          <w:p w14:paraId="3226AAE3"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61.3</w:t>
            </w:r>
          </w:p>
        </w:tc>
        <w:tc>
          <w:tcPr>
            <w:tcW w:w="1946" w:type="dxa"/>
            <w:tcBorders>
              <w:top w:val="single" w:sz="8" w:space="0" w:color="AEAEAE"/>
              <w:left w:val="single" w:sz="8" w:space="0" w:color="E0E0E0"/>
              <w:bottom w:val="single" w:sz="8" w:space="0" w:color="AEAEAE"/>
              <w:right w:val="nil"/>
            </w:tcBorders>
            <w:shd w:val="clear" w:color="auto" w:fill="F9F9FB"/>
          </w:tcPr>
          <w:p w14:paraId="1076A241"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100.0</w:t>
            </w:r>
          </w:p>
        </w:tc>
      </w:tr>
      <w:tr w:rsidR="002560AE" w:rsidRPr="002560AE" w14:paraId="78077650" w14:textId="77777777" w:rsidTr="002560AE">
        <w:trPr>
          <w:cantSplit/>
          <w:trHeight w:val="119"/>
        </w:trPr>
        <w:tc>
          <w:tcPr>
            <w:tcW w:w="971" w:type="dxa"/>
            <w:vMerge/>
            <w:tcBorders>
              <w:top w:val="single" w:sz="8" w:space="0" w:color="152935"/>
              <w:left w:val="nil"/>
              <w:bottom w:val="single" w:sz="8" w:space="0" w:color="152935"/>
              <w:right w:val="nil"/>
            </w:tcBorders>
            <w:shd w:val="clear" w:color="auto" w:fill="E0E0E0"/>
          </w:tcPr>
          <w:p w14:paraId="2AAAC146"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972" w:type="dxa"/>
            <w:tcBorders>
              <w:top w:val="single" w:sz="8" w:space="0" w:color="AEAEAE"/>
              <w:left w:val="nil"/>
              <w:bottom w:val="single" w:sz="8" w:space="0" w:color="152935"/>
              <w:right w:val="nil"/>
            </w:tcBorders>
            <w:shd w:val="clear" w:color="auto" w:fill="E0E0E0"/>
          </w:tcPr>
          <w:p w14:paraId="73C57265"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lang w:val="en-GB"/>
              </w:rPr>
              <w:t>Total</w:t>
            </w:r>
          </w:p>
        </w:tc>
        <w:tc>
          <w:tcPr>
            <w:tcW w:w="1541" w:type="dxa"/>
            <w:tcBorders>
              <w:top w:val="single" w:sz="8" w:space="0" w:color="AEAEAE"/>
              <w:left w:val="nil"/>
              <w:bottom w:val="single" w:sz="8" w:space="0" w:color="152935"/>
              <w:right w:val="single" w:sz="8" w:space="0" w:color="E0E0E0"/>
            </w:tcBorders>
            <w:shd w:val="clear" w:color="auto" w:fill="F9F9FB"/>
          </w:tcPr>
          <w:p w14:paraId="78C26FF8"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155</w:t>
            </w:r>
          </w:p>
        </w:tc>
        <w:tc>
          <w:tcPr>
            <w:tcW w:w="1358" w:type="dxa"/>
            <w:tcBorders>
              <w:top w:val="single" w:sz="8" w:space="0" w:color="AEAEAE"/>
              <w:left w:val="single" w:sz="8" w:space="0" w:color="E0E0E0"/>
              <w:bottom w:val="single" w:sz="8" w:space="0" w:color="152935"/>
              <w:right w:val="single" w:sz="8" w:space="0" w:color="E0E0E0"/>
            </w:tcBorders>
            <w:shd w:val="clear" w:color="auto" w:fill="F9F9FB"/>
          </w:tcPr>
          <w:p w14:paraId="564E70DB"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100.0</w:t>
            </w:r>
          </w:p>
        </w:tc>
        <w:tc>
          <w:tcPr>
            <w:tcW w:w="1844" w:type="dxa"/>
            <w:tcBorders>
              <w:top w:val="single" w:sz="8" w:space="0" w:color="AEAEAE"/>
              <w:left w:val="single" w:sz="8" w:space="0" w:color="E0E0E0"/>
              <w:bottom w:val="single" w:sz="8" w:space="0" w:color="152935"/>
              <w:right w:val="single" w:sz="8" w:space="0" w:color="E0E0E0"/>
            </w:tcBorders>
            <w:shd w:val="clear" w:color="auto" w:fill="F9F9FB"/>
          </w:tcPr>
          <w:p w14:paraId="1A4C73D4"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100.0</w:t>
            </w:r>
          </w:p>
        </w:tc>
        <w:tc>
          <w:tcPr>
            <w:tcW w:w="1946" w:type="dxa"/>
            <w:tcBorders>
              <w:top w:val="single" w:sz="8" w:space="0" w:color="AEAEAE"/>
              <w:left w:val="single" w:sz="8" w:space="0" w:color="E0E0E0"/>
              <w:bottom w:val="single" w:sz="8" w:space="0" w:color="152935"/>
              <w:right w:val="nil"/>
            </w:tcBorders>
            <w:shd w:val="clear" w:color="auto" w:fill="F9F9FB"/>
            <w:vAlign w:val="center"/>
          </w:tcPr>
          <w:p w14:paraId="02043F92" w14:textId="77777777" w:rsidR="002560AE" w:rsidRPr="002560AE" w:rsidRDefault="002560AE" w:rsidP="002560AE">
            <w:pPr>
              <w:autoSpaceDE w:val="0"/>
              <w:autoSpaceDN w:val="0"/>
              <w:adjustRightInd w:val="0"/>
              <w:spacing w:after="0" w:line="240" w:lineRule="auto"/>
              <w:rPr>
                <w:rFonts w:ascii="Times New Roman" w:eastAsia="Calibri" w:hAnsi="Times New Roman" w:cs="Times New Roman"/>
                <w:sz w:val="24"/>
                <w:szCs w:val="24"/>
                <w:lang w:val="en-GB"/>
              </w:rPr>
            </w:pPr>
          </w:p>
        </w:tc>
      </w:tr>
    </w:tbl>
    <w:p w14:paraId="72035057" w14:textId="77777777" w:rsidR="002560AE" w:rsidRPr="002560AE" w:rsidRDefault="002560AE" w:rsidP="002560AE">
      <w:pPr>
        <w:autoSpaceDE w:val="0"/>
        <w:autoSpaceDN w:val="0"/>
        <w:adjustRightInd w:val="0"/>
        <w:spacing w:after="0" w:line="400" w:lineRule="atLeast"/>
        <w:rPr>
          <w:rFonts w:ascii="Times New Roman" w:eastAsia="Calibri" w:hAnsi="Times New Roman" w:cs="Times New Roman" w:hint="cs"/>
          <w:sz w:val="24"/>
          <w:szCs w:val="24"/>
          <w:lang w:val="en-GB"/>
        </w:rPr>
      </w:pPr>
    </w:p>
    <w:tbl>
      <w:tblPr>
        <w:tblW w:w="8642" w:type="dxa"/>
        <w:tblLayout w:type="fixed"/>
        <w:tblCellMar>
          <w:left w:w="0" w:type="dxa"/>
          <w:right w:w="0" w:type="dxa"/>
        </w:tblCellMar>
        <w:tblLook w:val="0000" w:firstRow="0" w:lastRow="0" w:firstColumn="0" w:lastColumn="0" w:noHBand="0" w:noVBand="0"/>
      </w:tblPr>
      <w:tblGrid>
        <w:gridCol w:w="825"/>
        <w:gridCol w:w="2122"/>
        <w:gridCol w:w="1311"/>
        <w:gridCol w:w="1155"/>
        <w:gridCol w:w="1569"/>
        <w:gridCol w:w="1660"/>
      </w:tblGrid>
      <w:tr w:rsidR="002560AE" w:rsidRPr="002560AE" w14:paraId="74ACEDE2" w14:textId="77777777" w:rsidTr="002560AE">
        <w:trPr>
          <w:cantSplit/>
          <w:trHeight w:val="268"/>
        </w:trPr>
        <w:tc>
          <w:tcPr>
            <w:tcW w:w="8642" w:type="dxa"/>
            <w:gridSpan w:val="6"/>
            <w:tcBorders>
              <w:top w:val="nil"/>
              <w:left w:val="nil"/>
              <w:bottom w:val="nil"/>
              <w:right w:val="nil"/>
            </w:tcBorders>
            <w:shd w:val="clear" w:color="auto" w:fill="FFFFFF"/>
            <w:vAlign w:val="center"/>
          </w:tcPr>
          <w:p w14:paraId="042E061B"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010205"/>
                <w:lang w:val="en-GB"/>
              </w:rPr>
            </w:pPr>
            <w:r w:rsidRPr="002560AE">
              <w:rPr>
                <w:rFonts w:ascii="Arial" w:eastAsia="Calibri" w:hAnsi="Arial" w:cs="Arial"/>
                <w:b/>
                <w:bCs/>
                <w:color w:val="010205"/>
                <w:rtl/>
                <w:lang w:val="en-GB"/>
              </w:rPr>
              <w:t>الفئات</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العمرية</w:t>
            </w:r>
          </w:p>
        </w:tc>
      </w:tr>
      <w:tr w:rsidR="002560AE" w:rsidRPr="002560AE" w14:paraId="6A563459" w14:textId="77777777" w:rsidTr="002560AE">
        <w:trPr>
          <w:cantSplit/>
          <w:trHeight w:val="547"/>
        </w:trPr>
        <w:tc>
          <w:tcPr>
            <w:tcW w:w="2947" w:type="dxa"/>
            <w:gridSpan w:val="2"/>
            <w:tcBorders>
              <w:top w:val="nil"/>
              <w:left w:val="nil"/>
              <w:bottom w:val="single" w:sz="8" w:space="0" w:color="152935"/>
              <w:right w:val="nil"/>
            </w:tcBorders>
            <w:shd w:val="clear" w:color="auto" w:fill="FFFFFF"/>
            <w:vAlign w:val="bottom"/>
          </w:tcPr>
          <w:p w14:paraId="292EDA29" w14:textId="77777777" w:rsidR="002560AE" w:rsidRPr="002560AE" w:rsidRDefault="002560AE" w:rsidP="002560AE">
            <w:pPr>
              <w:autoSpaceDE w:val="0"/>
              <w:autoSpaceDN w:val="0"/>
              <w:adjustRightInd w:val="0"/>
              <w:spacing w:after="0" w:line="240" w:lineRule="auto"/>
              <w:rPr>
                <w:rFonts w:ascii="Times New Roman" w:eastAsia="Calibri" w:hAnsi="Times New Roman" w:cs="Times New Roman"/>
                <w:sz w:val="24"/>
                <w:szCs w:val="24"/>
                <w:lang w:val="en-GB"/>
              </w:rPr>
            </w:pPr>
          </w:p>
        </w:tc>
        <w:tc>
          <w:tcPr>
            <w:tcW w:w="1311" w:type="dxa"/>
            <w:tcBorders>
              <w:top w:val="nil"/>
              <w:left w:val="nil"/>
              <w:bottom w:val="single" w:sz="8" w:space="0" w:color="152935"/>
              <w:right w:val="single" w:sz="8" w:space="0" w:color="E0E0E0"/>
            </w:tcBorders>
            <w:shd w:val="clear" w:color="auto" w:fill="FFFFFF"/>
            <w:vAlign w:val="bottom"/>
          </w:tcPr>
          <w:p w14:paraId="05740F78"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Frequency</w:t>
            </w:r>
          </w:p>
        </w:tc>
        <w:tc>
          <w:tcPr>
            <w:tcW w:w="1155" w:type="dxa"/>
            <w:tcBorders>
              <w:top w:val="nil"/>
              <w:left w:val="single" w:sz="8" w:space="0" w:color="E0E0E0"/>
              <w:bottom w:val="single" w:sz="8" w:space="0" w:color="152935"/>
              <w:right w:val="single" w:sz="8" w:space="0" w:color="E0E0E0"/>
            </w:tcBorders>
            <w:shd w:val="clear" w:color="auto" w:fill="FFFFFF"/>
            <w:vAlign w:val="bottom"/>
          </w:tcPr>
          <w:p w14:paraId="50822764"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Percent</w:t>
            </w:r>
          </w:p>
        </w:tc>
        <w:tc>
          <w:tcPr>
            <w:tcW w:w="1569" w:type="dxa"/>
            <w:tcBorders>
              <w:top w:val="nil"/>
              <w:left w:val="single" w:sz="8" w:space="0" w:color="E0E0E0"/>
              <w:bottom w:val="single" w:sz="8" w:space="0" w:color="152935"/>
              <w:right w:val="single" w:sz="8" w:space="0" w:color="E0E0E0"/>
            </w:tcBorders>
            <w:shd w:val="clear" w:color="auto" w:fill="FFFFFF"/>
            <w:vAlign w:val="bottom"/>
          </w:tcPr>
          <w:p w14:paraId="2C2DF508"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Valid Percent</w:t>
            </w:r>
          </w:p>
        </w:tc>
        <w:tc>
          <w:tcPr>
            <w:tcW w:w="1657" w:type="dxa"/>
            <w:tcBorders>
              <w:top w:val="nil"/>
              <w:left w:val="single" w:sz="8" w:space="0" w:color="E0E0E0"/>
              <w:bottom w:val="single" w:sz="8" w:space="0" w:color="152935"/>
              <w:right w:val="nil"/>
            </w:tcBorders>
            <w:shd w:val="clear" w:color="auto" w:fill="FFFFFF"/>
            <w:vAlign w:val="bottom"/>
          </w:tcPr>
          <w:p w14:paraId="7A1DF53E"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Cumulative Percent</w:t>
            </w:r>
          </w:p>
        </w:tc>
      </w:tr>
      <w:tr w:rsidR="002560AE" w:rsidRPr="002560AE" w14:paraId="5B5CC9CF" w14:textId="77777777" w:rsidTr="002560AE">
        <w:trPr>
          <w:cantSplit/>
          <w:trHeight w:val="268"/>
        </w:trPr>
        <w:tc>
          <w:tcPr>
            <w:tcW w:w="825" w:type="dxa"/>
            <w:vMerge w:val="restart"/>
            <w:tcBorders>
              <w:top w:val="single" w:sz="8" w:space="0" w:color="152935"/>
              <w:left w:val="nil"/>
              <w:bottom w:val="single" w:sz="8" w:space="0" w:color="152935"/>
              <w:right w:val="nil"/>
            </w:tcBorders>
            <w:shd w:val="clear" w:color="auto" w:fill="E0E0E0"/>
          </w:tcPr>
          <w:p w14:paraId="082318AC"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rPr>
            </w:pPr>
            <w:r w:rsidRPr="002560AE">
              <w:rPr>
                <w:rFonts w:ascii="Arial" w:eastAsia="Calibri" w:hAnsi="Arial" w:cs="Arial"/>
                <w:color w:val="264A60"/>
                <w:sz w:val="18"/>
                <w:szCs w:val="18"/>
                <w:lang w:val="en-GB"/>
              </w:rPr>
              <w:t>Valid</w:t>
            </w:r>
          </w:p>
        </w:tc>
        <w:tc>
          <w:tcPr>
            <w:tcW w:w="2122" w:type="dxa"/>
            <w:tcBorders>
              <w:top w:val="single" w:sz="8" w:space="0" w:color="152935"/>
              <w:left w:val="nil"/>
              <w:bottom w:val="single" w:sz="8" w:space="0" w:color="AEAEAE"/>
              <w:right w:val="nil"/>
            </w:tcBorders>
            <w:shd w:val="clear" w:color="auto" w:fill="E0E0E0"/>
          </w:tcPr>
          <w:p w14:paraId="457625E6"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أقل</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من</w:t>
            </w:r>
            <w:r w:rsidRPr="002560AE">
              <w:rPr>
                <w:rFonts w:ascii="Arial" w:eastAsia="Calibri" w:hAnsi="Arial" w:cs="Arial"/>
                <w:color w:val="264A60"/>
                <w:sz w:val="18"/>
                <w:szCs w:val="18"/>
                <w:lang w:val="en-GB"/>
              </w:rPr>
              <w:t xml:space="preserve"> 25 </w:t>
            </w:r>
            <w:r w:rsidRPr="002560AE">
              <w:rPr>
                <w:rFonts w:ascii="Arial" w:eastAsia="Calibri" w:hAnsi="Arial" w:cs="Arial"/>
                <w:color w:val="264A60"/>
                <w:sz w:val="18"/>
                <w:szCs w:val="18"/>
                <w:rtl/>
                <w:lang w:val="en-GB"/>
              </w:rPr>
              <w:t>سنة</w:t>
            </w:r>
          </w:p>
        </w:tc>
        <w:tc>
          <w:tcPr>
            <w:tcW w:w="1311" w:type="dxa"/>
            <w:tcBorders>
              <w:top w:val="single" w:sz="8" w:space="0" w:color="152935"/>
              <w:left w:val="nil"/>
              <w:bottom w:val="single" w:sz="8" w:space="0" w:color="AEAEAE"/>
              <w:right w:val="single" w:sz="8" w:space="0" w:color="E0E0E0"/>
            </w:tcBorders>
            <w:shd w:val="clear" w:color="auto" w:fill="F9F9FB"/>
          </w:tcPr>
          <w:p w14:paraId="6098B0DC"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42</w:t>
            </w:r>
          </w:p>
        </w:tc>
        <w:tc>
          <w:tcPr>
            <w:tcW w:w="1155" w:type="dxa"/>
            <w:tcBorders>
              <w:top w:val="single" w:sz="8" w:space="0" w:color="152935"/>
              <w:left w:val="single" w:sz="8" w:space="0" w:color="E0E0E0"/>
              <w:bottom w:val="single" w:sz="8" w:space="0" w:color="AEAEAE"/>
              <w:right w:val="single" w:sz="8" w:space="0" w:color="E0E0E0"/>
            </w:tcBorders>
            <w:shd w:val="clear" w:color="auto" w:fill="F9F9FB"/>
          </w:tcPr>
          <w:p w14:paraId="5CC5CCA0"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27.1</w:t>
            </w:r>
          </w:p>
        </w:tc>
        <w:tc>
          <w:tcPr>
            <w:tcW w:w="1569" w:type="dxa"/>
            <w:tcBorders>
              <w:top w:val="single" w:sz="8" w:space="0" w:color="152935"/>
              <w:left w:val="single" w:sz="8" w:space="0" w:color="E0E0E0"/>
              <w:bottom w:val="single" w:sz="8" w:space="0" w:color="AEAEAE"/>
              <w:right w:val="single" w:sz="8" w:space="0" w:color="E0E0E0"/>
            </w:tcBorders>
            <w:shd w:val="clear" w:color="auto" w:fill="F9F9FB"/>
          </w:tcPr>
          <w:p w14:paraId="2B47F4C3"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27.1</w:t>
            </w:r>
          </w:p>
        </w:tc>
        <w:tc>
          <w:tcPr>
            <w:tcW w:w="1657" w:type="dxa"/>
            <w:tcBorders>
              <w:top w:val="single" w:sz="8" w:space="0" w:color="152935"/>
              <w:left w:val="single" w:sz="8" w:space="0" w:color="E0E0E0"/>
              <w:bottom w:val="single" w:sz="8" w:space="0" w:color="AEAEAE"/>
              <w:right w:val="nil"/>
            </w:tcBorders>
            <w:shd w:val="clear" w:color="auto" w:fill="F9F9FB"/>
          </w:tcPr>
          <w:p w14:paraId="0285A021"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27.1</w:t>
            </w:r>
          </w:p>
        </w:tc>
      </w:tr>
      <w:tr w:rsidR="002560AE" w:rsidRPr="002560AE" w14:paraId="182B82FD" w14:textId="77777777" w:rsidTr="002560AE">
        <w:trPr>
          <w:cantSplit/>
          <w:trHeight w:val="121"/>
        </w:trPr>
        <w:tc>
          <w:tcPr>
            <w:tcW w:w="825" w:type="dxa"/>
            <w:vMerge/>
            <w:tcBorders>
              <w:top w:val="single" w:sz="8" w:space="0" w:color="152935"/>
              <w:left w:val="nil"/>
              <w:bottom w:val="single" w:sz="8" w:space="0" w:color="152935"/>
              <w:right w:val="nil"/>
            </w:tcBorders>
            <w:shd w:val="clear" w:color="auto" w:fill="E0E0E0"/>
          </w:tcPr>
          <w:p w14:paraId="11B6F068"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2122" w:type="dxa"/>
            <w:tcBorders>
              <w:top w:val="single" w:sz="8" w:space="0" w:color="AEAEAE"/>
              <w:left w:val="nil"/>
              <w:bottom w:val="single" w:sz="8" w:space="0" w:color="AEAEAE"/>
              <w:right w:val="nil"/>
            </w:tcBorders>
            <w:shd w:val="clear" w:color="auto" w:fill="E0E0E0"/>
          </w:tcPr>
          <w:p w14:paraId="323186F8"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من</w:t>
            </w:r>
            <w:r w:rsidRPr="002560AE">
              <w:rPr>
                <w:rFonts w:ascii="Arial" w:eastAsia="Calibri" w:hAnsi="Arial" w:cs="Arial"/>
                <w:color w:val="264A60"/>
                <w:sz w:val="18"/>
                <w:szCs w:val="18"/>
                <w:lang w:val="en-GB"/>
              </w:rPr>
              <w:t xml:space="preserve"> 25 </w:t>
            </w:r>
            <w:r w:rsidRPr="002560AE">
              <w:rPr>
                <w:rFonts w:ascii="Arial" w:eastAsia="Calibri" w:hAnsi="Arial" w:cs="Arial"/>
                <w:color w:val="264A60"/>
                <w:sz w:val="18"/>
                <w:szCs w:val="18"/>
                <w:rtl/>
                <w:lang w:val="en-GB"/>
              </w:rPr>
              <w:t>إلى</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أقل</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من</w:t>
            </w:r>
            <w:r w:rsidRPr="002560AE">
              <w:rPr>
                <w:rFonts w:ascii="Arial" w:eastAsia="Calibri" w:hAnsi="Arial" w:cs="Arial"/>
                <w:color w:val="264A60"/>
                <w:sz w:val="18"/>
                <w:szCs w:val="18"/>
                <w:lang w:val="en-GB"/>
              </w:rPr>
              <w:t xml:space="preserve"> 35 </w:t>
            </w:r>
            <w:r w:rsidRPr="002560AE">
              <w:rPr>
                <w:rFonts w:ascii="Arial" w:eastAsia="Calibri" w:hAnsi="Arial" w:cs="Arial"/>
                <w:color w:val="264A60"/>
                <w:sz w:val="18"/>
                <w:szCs w:val="18"/>
                <w:rtl/>
                <w:lang w:val="en-GB"/>
              </w:rPr>
              <w:t>سنة</w:t>
            </w:r>
          </w:p>
        </w:tc>
        <w:tc>
          <w:tcPr>
            <w:tcW w:w="1311" w:type="dxa"/>
            <w:tcBorders>
              <w:top w:val="single" w:sz="8" w:space="0" w:color="AEAEAE"/>
              <w:left w:val="nil"/>
              <w:bottom w:val="single" w:sz="8" w:space="0" w:color="AEAEAE"/>
              <w:right w:val="single" w:sz="8" w:space="0" w:color="E0E0E0"/>
            </w:tcBorders>
            <w:shd w:val="clear" w:color="auto" w:fill="F9F9FB"/>
          </w:tcPr>
          <w:p w14:paraId="3113B2FC"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53</w:t>
            </w:r>
          </w:p>
        </w:tc>
        <w:tc>
          <w:tcPr>
            <w:tcW w:w="1155" w:type="dxa"/>
            <w:tcBorders>
              <w:top w:val="single" w:sz="8" w:space="0" w:color="AEAEAE"/>
              <w:left w:val="single" w:sz="8" w:space="0" w:color="E0E0E0"/>
              <w:bottom w:val="single" w:sz="8" w:space="0" w:color="AEAEAE"/>
              <w:right w:val="single" w:sz="8" w:space="0" w:color="E0E0E0"/>
            </w:tcBorders>
            <w:shd w:val="clear" w:color="auto" w:fill="F9F9FB"/>
          </w:tcPr>
          <w:p w14:paraId="5BC62DAF"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34.2</w:t>
            </w:r>
          </w:p>
        </w:tc>
        <w:tc>
          <w:tcPr>
            <w:tcW w:w="1569" w:type="dxa"/>
            <w:tcBorders>
              <w:top w:val="single" w:sz="8" w:space="0" w:color="AEAEAE"/>
              <w:left w:val="single" w:sz="8" w:space="0" w:color="E0E0E0"/>
              <w:bottom w:val="single" w:sz="8" w:space="0" w:color="AEAEAE"/>
              <w:right w:val="single" w:sz="8" w:space="0" w:color="E0E0E0"/>
            </w:tcBorders>
            <w:shd w:val="clear" w:color="auto" w:fill="F9F9FB"/>
          </w:tcPr>
          <w:p w14:paraId="5CD37EFE"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34.2</w:t>
            </w:r>
          </w:p>
        </w:tc>
        <w:tc>
          <w:tcPr>
            <w:tcW w:w="1657" w:type="dxa"/>
            <w:tcBorders>
              <w:top w:val="single" w:sz="8" w:space="0" w:color="AEAEAE"/>
              <w:left w:val="single" w:sz="8" w:space="0" w:color="E0E0E0"/>
              <w:bottom w:val="single" w:sz="8" w:space="0" w:color="AEAEAE"/>
              <w:right w:val="nil"/>
            </w:tcBorders>
            <w:shd w:val="clear" w:color="auto" w:fill="F9F9FB"/>
          </w:tcPr>
          <w:p w14:paraId="38BBD01C"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61.3</w:t>
            </w:r>
          </w:p>
        </w:tc>
      </w:tr>
      <w:tr w:rsidR="002560AE" w:rsidRPr="002560AE" w14:paraId="58B54A56" w14:textId="77777777" w:rsidTr="002560AE">
        <w:trPr>
          <w:cantSplit/>
          <w:trHeight w:val="121"/>
        </w:trPr>
        <w:tc>
          <w:tcPr>
            <w:tcW w:w="825" w:type="dxa"/>
            <w:vMerge/>
            <w:tcBorders>
              <w:top w:val="single" w:sz="8" w:space="0" w:color="152935"/>
              <w:left w:val="nil"/>
              <w:bottom w:val="single" w:sz="8" w:space="0" w:color="152935"/>
              <w:right w:val="nil"/>
            </w:tcBorders>
            <w:shd w:val="clear" w:color="auto" w:fill="E0E0E0"/>
          </w:tcPr>
          <w:p w14:paraId="584CDBF5"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2122" w:type="dxa"/>
            <w:tcBorders>
              <w:top w:val="single" w:sz="8" w:space="0" w:color="AEAEAE"/>
              <w:left w:val="nil"/>
              <w:bottom w:val="single" w:sz="8" w:space="0" w:color="AEAEAE"/>
              <w:right w:val="nil"/>
            </w:tcBorders>
            <w:shd w:val="clear" w:color="auto" w:fill="E0E0E0"/>
          </w:tcPr>
          <w:p w14:paraId="179F1AC0"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من</w:t>
            </w:r>
            <w:r w:rsidRPr="002560AE">
              <w:rPr>
                <w:rFonts w:ascii="Arial" w:eastAsia="Calibri" w:hAnsi="Arial" w:cs="Arial"/>
                <w:color w:val="264A60"/>
                <w:sz w:val="18"/>
                <w:szCs w:val="18"/>
                <w:lang w:val="en-GB"/>
              </w:rPr>
              <w:t xml:space="preserve"> 35 </w:t>
            </w:r>
            <w:r w:rsidRPr="002560AE">
              <w:rPr>
                <w:rFonts w:ascii="Arial" w:eastAsia="Calibri" w:hAnsi="Arial" w:cs="Arial"/>
                <w:color w:val="264A60"/>
                <w:sz w:val="18"/>
                <w:szCs w:val="18"/>
                <w:rtl/>
                <w:lang w:val="en-GB"/>
              </w:rPr>
              <w:t>إلى</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أقل</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من</w:t>
            </w:r>
            <w:r w:rsidRPr="002560AE">
              <w:rPr>
                <w:rFonts w:ascii="Arial" w:eastAsia="Calibri" w:hAnsi="Arial" w:cs="Arial"/>
                <w:color w:val="264A60"/>
                <w:sz w:val="18"/>
                <w:szCs w:val="18"/>
                <w:lang w:val="en-GB"/>
              </w:rPr>
              <w:t xml:space="preserve"> 45 </w:t>
            </w:r>
            <w:r w:rsidRPr="002560AE">
              <w:rPr>
                <w:rFonts w:ascii="Arial" w:eastAsia="Calibri" w:hAnsi="Arial" w:cs="Arial"/>
                <w:color w:val="264A60"/>
                <w:sz w:val="18"/>
                <w:szCs w:val="18"/>
                <w:rtl/>
                <w:lang w:val="en-GB"/>
              </w:rPr>
              <w:t>سنة</w:t>
            </w:r>
          </w:p>
        </w:tc>
        <w:tc>
          <w:tcPr>
            <w:tcW w:w="1311" w:type="dxa"/>
            <w:tcBorders>
              <w:top w:val="single" w:sz="8" w:space="0" w:color="AEAEAE"/>
              <w:left w:val="nil"/>
              <w:bottom w:val="single" w:sz="8" w:space="0" w:color="AEAEAE"/>
              <w:right w:val="single" w:sz="8" w:space="0" w:color="E0E0E0"/>
            </w:tcBorders>
            <w:shd w:val="clear" w:color="auto" w:fill="F9F9FB"/>
          </w:tcPr>
          <w:p w14:paraId="4DD1FBEF"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42</w:t>
            </w:r>
          </w:p>
        </w:tc>
        <w:tc>
          <w:tcPr>
            <w:tcW w:w="1155" w:type="dxa"/>
            <w:tcBorders>
              <w:top w:val="single" w:sz="8" w:space="0" w:color="AEAEAE"/>
              <w:left w:val="single" w:sz="8" w:space="0" w:color="E0E0E0"/>
              <w:bottom w:val="single" w:sz="8" w:space="0" w:color="AEAEAE"/>
              <w:right w:val="single" w:sz="8" w:space="0" w:color="E0E0E0"/>
            </w:tcBorders>
            <w:shd w:val="clear" w:color="auto" w:fill="F9F9FB"/>
          </w:tcPr>
          <w:p w14:paraId="0BBAE4E8"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27.1</w:t>
            </w:r>
          </w:p>
        </w:tc>
        <w:tc>
          <w:tcPr>
            <w:tcW w:w="1569" w:type="dxa"/>
            <w:tcBorders>
              <w:top w:val="single" w:sz="8" w:space="0" w:color="AEAEAE"/>
              <w:left w:val="single" w:sz="8" w:space="0" w:color="E0E0E0"/>
              <w:bottom w:val="single" w:sz="8" w:space="0" w:color="AEAEAE"/>
              <w:right w:val="single" w:sz="8" w:space="0" w:color="E0E0E0"/>
            </w:tcBorders>
            <w:shd w:val="clear" w:color="auto" w:fill="F9F9FB"/>
          </w:tcPr>
          <w:p w14:paraId="1BEC4D09"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27.1</w:t>
            </w:r>
          </w:p>
        </w:tc>
        <w:tc>
          <w:tcPr>
            <w:tcW w:w="1657" w:type="dxa"/>
            <w:tcBorders>
              <w:top w:val="single" w:sz="8" w:space="0" w:color="AEAEAE"/>
              <w:left w:val="single" w:sz="8" w:space="0" w:color="E0E0E0"/>
              <w:bottom w:val="single" w:sz="8" w:space="0" w:color="AEAEAE"/>
              <w:right w:val="nil"/>
            </w:tcBorders>
            <w:shd w:val="clear" w:color="auto" w:fill="F9F9FB"/>
          </w:tcPr>
          <w:p w14:paraId="535400F3"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88.4</w:t>
            </w:r>
          </w:p>
        </w:tc>
      </w:tr>
      <w:tr w:rsidR="002560AE" w:rsidRPr="002560AE" w14:paraId="473566C3" w14:textId="77777777" w:rsidTr="002560AE">
        <w:trPr>
          <w:cantSplit/>
          <w:trHeight w:val="121"/>
        </w:trPr>
        <w:tc>
          <w:tcPr>
            <w:tcW w:w="825" w:type="dxa"/>
            <w:vMerge/>
            <w:tcBorders>
              <w:top w:val="single" w:sz="8" w:space="0" w:color="152935"/>
              <w:left w:val="nil"/>
              <w:bottom w:val="single" w:sz="8" w:space="0" w:color="152935"/>
              <w:right w:val="nil"/>
            </w:tcBorders>
            <w:shd w:val="clear" w:color="auto" w:fill="E0E0E0"/>
          </w:tcPr>
          <w:p w14:paraId="3DF199D6"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2122" w:type="dxa"/>
            <w:tcBorders>
              <w:top w:val="single" w:sz="8" w:space="0" w:color="AEAEAE"/>
              <w:left w:val="nil"/>
              <w:bottom w:val="single" w:sz="8" w:space="0" w:color="AEAEAE"/>
              <w:right w:val="nil"/>
            </w:tcBorders>
            <w:shd w:val="clear" w:color="auto" w:fill="E0E0E0"/>
          </w:tcPr>
          <w:p w14:paraId="78A7835A"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من</w:t>
            </w:r>
            <w:r w:rsidRPr="002560AE">
              <w:rPr>
                <w:rFonts w:ascii="Arial" w:eastAsia="Calibri" w:hAnsi="Arial" w:cs="Arial"/>
                <w:color w:val="264A60"/>
                <w:sz w:val="18"/>
                <w:szCs w:val="18"/>
                <w:lang w:val="en-GB"/>
              </w:rPr>
              <w:t xml:space="preserve"> 45 </w:t>
            </w:r>
            <w:r w:rsidRPr="002560AE">
              <w:rPr>
                <w:rFonts w:ascii="Arial" w:eastAsia="Calibri" w:hAnsi="Arial" w:cs="Arial"/>
                <w:color w:val="264A60"/>
                <w:sz w:val="18"/>
                <w:szCs w:val="18"/>
                <w:rtl/>
                <w:lang w:val="en-GB"/>
              </w:rPr>
              <w:t>إلى</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أقل</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من</w:t>
            </w:r>
            <w:r w:rsidRPr="002560AE">
              <w:rPr>
                <w:rFonts w:ascii="Arial" w:eastAsia="Calibri" w:hAnsi="Arial" w:cs="Arial"/>
                <w:color w:val="264A60"/>
                <w:sz w:val="18"/>
                <w:szCs w:val="18"/>
                <w:lang w:val="en-GB"/>
              </w:rPr>
              <w:t xml:space="preserve"> 55 </w:t>
            </w:r>
            <w:r w:rsidRPr="002560AE">
              <w:rPr>
                <w:rFonts w:ascii="Arial" w:eastAsia="Calibri" w:hAnsi="Arial" w:cs="Arial"/>
                <w:color w:val="264A60"/>
                <w:sz w:val="18"/>
                <w:szCs w:val="18"/>
                <w:rtl/>
                <w:lang w:val="en-GB"/>
              </w:rPr>
              <w:t>سنة</w:t>
            </w:r>
          </w:p>
        </w:tc>
        <w:tc>
          <w:tcPr>
            <w:tcW w:w="1311" w:type="dxa"/>
            <w:tcBorders>
              <w:top w:val="single" w:sz="8" w:space="0" w:color="AEAEAE"/>
              <w:left w:val="nil"/>
              <w:bottom w:val="single" w:sz="8" w:space="0" w:color="AEAEAE"/>
              <w:right w:val="single" w:sz="8" w:space="0" w:color="E0E0E0"/>
            </w:tcBorders>
            <w:shd w:val="clear" w:color="auto" w:fill="F9F9FB"/>
          </w:tcPr>
          <w:p w14:paraId="4D670104"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14</w:t>
            </w:r>
          </w:p>
        </w:tc>
        <w:tc>
          <w:tcPr>
            <w:tcW w:w="1155" w:type="dxa"/>
            <w:tcBorders>
              <w:top w:val="single" w:sz="8" w:space="0" w:color="AEAEAE"/>
              <w:left w:val="single" w:sz="8" w:space="0" w:color="E0E0E0"/>
              <w:bottom w:val="single" w:sz="8" w:space="0" w:color="AEAEAE"/>
              <w:right w:val="single" w:sz="8" w:space="0" w:color="E0E0E0"/>
            </w:tcBorders>
            <w:shd w:val="clear" w:color="auto" w:fill="F9F9FB"/>
          </w:tcPr>
          <w:p w14:paraId="039ED0E5"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9.0</w:t>
            </w:r>
          </w:p>
        </w:tc>
        <w:tc>
          <w:tcPr>
            <w:tcW w:w="1569" w:type="dxa"/>
            <w:tcBorders>
              <w:top w:val="single" w:sz="8" w:space="0" w:color="AEAEAE"/>
              <w:left w:val="single" w:sz="8" w:space="0" w:color="E0E0E0"/>
              <w:bottom w:val="single" w:sz="8" w:space="0" w:color="AEAEAE"/>
              <w:right w:val="single" w:sz="8" w:space="0" w:color="E0E0E0"/>
            </w:tcBorders>
            <w:shd w:val="clear" w:color="auto" w:fill="F9F9FB"/>
          </w:tcPr>
          <w:p w14:paraId="7EC09DE1"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9.0</w:t>
            </w:r>
          </w:p>
        </w:tc>
        <w:tc>
          <w:tcPr>
            <w:tcW w:w="1657" w:type="dxa"/>
            <w:tcBorders>
              <w:top w:val="single" w:sz="8" w:space="0" w:color="AEAEAE"/>
              <w:left w:val="single" w:sz="8" w:space="0" w:color="E0E0E0"/>
              <w:bottom w:val="single" w:sz="8" w:space="0" w:color="AEAEAE"/>
              <w:right w:val="nil"/>
            </w:tcBorders>
            <w:shd w:val="clear" w:color="auto" w:fill="F9F9FB"/>
          </w:tcPr>
          <w:p w14:paraId="3E75C5E3"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97.4</w:t>
            </w:r>
          </w:p>
        </w:tc>
      </w:tr>
      <w:tr w:rsidR="002560AE" w:rsidRPr="002560AE" w14:paraId="66B05F92" w14:textId="77777777" w:rsidTr="002560AE">
        <w:trPr>
          <w:cantSplit/>
          <w:trHeight w:val="121"/>
        </w:trPr>
        <w:tc>
          <w:tcPr>
            <w:tcW w:w="825" w:type="dxa"/>
            <w:vMerge/>
            <w:tcBorders>
              <w:top w:val="single" w:sz="8" w:space="0" w:color="152935"/>
              <w:left w:val="nil"/>
              <w:bottom w:val="single" w:sz="8" w:space="0" w:color="152935"/>
              <w:right w:val="nil"/>
            </w:tcBorders>
            <w:shd w:val="clear" w:color="auto" w:fill="E0E0E0"/>
          </w:tcPr>
          <w:p w14:paraId="66B423C0"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2122" w:type="dxa"/>
            <w:tcBorders>
              <w:top w:val="single" w:sz="8" w:space="0" w:color="AEAEAE"/>
              <w:left w:val="nil"/>
              <w:bottom w:val="single" w:sz="8" w:space="0" w:color="AEAEAE"/>
              <w:right w:val="nil"/>
            </w:tcBorders>
            <w:shd w:val="clear" w:color="auto" w:fill="E0E0E0"/>
          </w:tcPr>
          <w:p w14:paraId="27CC5F95"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lang w:val="en-GB"/>
              </w:rPr>
              <w:t xml:space="preserve">55 </w:t>
            </w:r>
            <w:r w:rsidRPr="002560AE">
              <w:rPr>
                <w:rFonts w:ascii="Arial" w:eastAsia="Calibri" w:hAnsi="Arial" w:cs="Arial"/>
                <w:color w:val="264A60"/>
                <w:sz w:val="18"/>
                <w:szCs w:val="18"/>
                <w:rtl/>
                <w:lang w:val="en-GB"/>
              </w:rPr>
              <w:t>سنة</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فأكثر</w:t>
            </w:r>
          </w:p>
        </w:tc>
        <w:tc>
          <w:tcPr>
            <w:tcW w:w="1311" w:type="dxa"/>
            <w:tcBorders>
              <w:top w:val="single" w:sz="8" w:space="0" w:color="AEAEAE"/>
              <w:left w:val="nil"/>
              <w:bottom w:val="single" w:sz="8" w:space="0" w:color="AEAEAE"/>
              <w:right w:val="single" w:sz="8" w:space="0" w:color="E0E0E0"/>
            </w:tcBorders>
            <w:shd w:val="clear" w:color="auto" w:fill="F9F9FB"/>
          </w:tcPr>
          <w:p w14:paraId="667BA102"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4</w:t>
            </w:r>
          </w:p>
        </w:tc>
        <w:tc>
          <w:tcPr>
            <w:tcW w:w="1155" w:type="dxa"/>
            <w:tcBorders>
              <w:top w:val="single" w:sz="8" w:space="0" w:color="AEAEAE"/>
              <w:left w:val="single" w:sz="8" w:space="0" w:color="E0E0E0"/>
              <w:bottom w:val="single" w:sz="8" w:space="0" w:color="AEAEAE"/>
              <w:right w:val="single" w:sz="8" w:space="0" w:color="E0E0E0"/>
            </w:tcBorders>
            <w:shd w:val="clear" w:color="auto" w:fill="F9F9FB"/>
          </w:tcPr>
          <w:p w14:paraId="2FDCA750"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2.6</w:t>
            </w:r>
          </w:p>
        </w:tc>
        <w:tc>
          <w:tcPr>
            <w:tcW w:w="1569" w:type="dxa"/>
            <w:tcBorders>
              <w:top w:val="single" w:sz="8" w:space="0" w:color="AEAEAE"/>
              <w:left w:val="single" w:sz="8" w:space="0" w:color="E0E0E0"/>
              <w:bottom w:val="single" w:sz="8" w:space="0" w:color="AEAEAE"/>
              <w:right w:val="single" w:sz="8" w:space="0" w:color="E0E0E0"/>
            </w:tcBorders>
            <w:shd w:val="clear" w:color="auto" w:fill="F9F9FB"/>
          </w:tcPr>
          <w:p w14:paraId="3F0B7CE2"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2.6</w:t>
            </w:r>
          </w:p>
        </w:tc>
        <w:tc>
          <w:tcPr>
            <w:tcW w:w="1657" w:type="dxa"/>
            <w:tcBorders>
              <w:top w:val="single" w:sz="8" w:space="0" w:color="AEAEAE"/>
              <w:left w:val="single" w:sz="8" w:space="0" w:color="E0E0E0"/>
              <w:bottom w:val="single" w:sz="8" w:space="0" w:color="AEAEAE"/>
              <w:right w:val="nil"/>
            </w:tcBorders>
            <w:shd w:val="clear" w:color="auto" w:fill="F9F9FB"/>
          </w:tcPr>
          <w:p w14:paraId="36C2B541"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100.0</w:t>
            </w:r>
          </w:p>
        </w:tc>
      </w:tr>
      <w:tr w:rsidR="002560AE" w:rsidRPr="002560AE" w14:paraId="5A84669D" w14:textId="77777777" w:rsidTr="002560AE">
        <w:trPr>
          <w:cantSplit/>
          <w:trHeight w:val="121"/>
        </w:trPr>
        <w:tc>
          <w:tcPr>
            <w:tcW w:w="825" w:type="dxa"/>
            <w:vMerge/>
            <w:tcBorders>
              <w:top w:val="single" w:sz="8" w:space="0" w:color="152935"/>
              <w:left w:val="nil"/>
              <w:bottom w:val="single" w:sz="8" w:space="0" w:color="152935"/>
              <w:right w:val="nil"/>
            </w:tcBorders>
            <w:shd w:val="clear" w:color="auto" w:fill="E0E0E0"/>
          </w:tcPr>
          <w:p w14:paraId="174F3F88"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2122" w:type="dxa"/>
            <w:tcBorders>
              <w:top w:val="single" w:sz="8" w:space="0" w:color="AEAEAE"/>
              <w:left w:val="nil"/>
              <w:bottom w:val="single" w:sz="8" w:space="0" w:color="152935"/>
              <w:right w:val="nil"/>
            </w:tcBorders>
            <w:shd w:val="clear" w:color="auto" w:fill="E0E0E0"/>
          </w:tcPr>
          <w:p w14:paraId="5644EF90"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lang w:val="en-GB"/>
              </w:rPr>
              <w:t>Total</w:t>
            </w:r>
          </w:p>
        </w:tc>
        <w:tc>
          <w:tcPr>
            <w:tcW w:w="1311" w:type="dxa"/>
            <w:tcBorders>
              <w:top w:val="single" w:sz="8" w:space="0" w:color="AEAEAE"/>
              <w:left w:val="nil"/>
              <w:bottom w:val="single" w:sz="8" w:space="0" w:color="152935"/>
              <w:right w:val="single" w:sz="8" w:space="0" w:color="E0E0E0"/>
            </w:tcBorders>
            <w:shd w:val="clear" w:color="auto" w:fill="F9F9FB"/>
          </w:tcPr>
          <w:p w14:paraId="2DA75921"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155</w:t>
            </w:r>
          </w:p>
        </w:tc>
        <w:tc>
          <w:tcPr>
            <w:tcW w:w="1155" w:type="dxa"/>
            <w:tcBorders>
              <w:top w:val="single" w:sz="8" w:space="0" w:color="AEAEAE"/>
              <w:left w:val="single" w:sz="8" w:space="0" w:color="E0E0E0"/>
              <w:bottom w:val="single" w:sz="8" w:space="0" w:color="152935"/>
              <w:right w:val="single" w:sz="8" w:space="0" w:color="E0E0E0"/>
            </w:tcBorders>
            <w:shd w:val="clear" w:color="auto" w:fill="F9F9FB"/>
          </w:tcPr>
          <w:p w14:paraId="08131D76"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100.0</w:t>
            </w:r>
          </w:p>
        </w:tc>
        <w:tc>
          <w:tcPr>
            <w:tcW w:w="1569" w:type="dxa"/>
            <w:tcBorders>
              <w:top w:val="single" w:sz="8" w:space="0" w:color="AEAEAE"/>
              <w:left w:val="single" w:sz="8" w:space="0" w:color="E0E0E0"/>
              <w:bottom w:val="single" w:sz="8" w:space="0" w:color="152935"/>
              <w:right w:val="single" w:sz="8" w:space="0" w:color="E0E0E0"/>
            </w:tcBorders>
            <w:shd w:val="clear" w:color="auto" w:fill="F9F9FB"/>
          </w:tcPr>
          <w:p w14:paraId="605DDC81"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100.0</w:t>
            </w:r>
          </w:p>
        </w:tc>
        <w:tc>
          <w:tcPr>
            <w:tcW w:w="1657" w:type="dxa"/>
            <w:tcBorders>
              <w:top w:val="single" w:sz="8" w:space="0" w:color="AEAEAE"/>
              <w:left w:val="single" w:sz="8" w:space="0" w:color="E0E0E0"/>
              <w:bottom w:val="single" w:sz="8" w:space="0" w:color="152935"/>
              <w:right w:val="nil"/>
            </w:tcBorders>
            <w:shd w:val="clear" w:color="auto" w:fill="F9F9FB"/>
            <w:vAlign w:val="center"/>
          </w:tcPr>
          <w:p w14:paraId="0BE13A40" w14:textId="77777777" w:rsidR="002560AE" w:rsidRPr="002560AE" w:rsidRDefault="002560AE" w:rsidP="002560AE">
            <w:pPr>
              <w:autoSpaceDE w:val="0"/>
              <w:autoSpaceDN w:val="0"/>
              <w:adjustRightInd w:val="0"/>
              <w:spacing w:after="0" w:line="240" w:lineRule="auto"/>
              <w:rPr>
                <w:rFonts w:ascii="Times New Roman" w:eastAsia="Calibri" w:hAnsi="Times New Roman" w:cs="Times New Roman"/>
                <w:sz w:val="24"/>
                <w:szCs w:val="24"/>
                <w:lang w:val="en-GB"/>
              </w:rPr>
            </w:pPr>
          </w:p>
        </w:tc>
      </w:tr>
    </w:tbl>
    <w:p w14:paraId="24618C2C" w14:textId="77777777" w:rsidR="002560AE" w:rsidRPr="002560AE" w:rsidRDefault="002560AE" w:rsidP="002560AE">
      <w:pPr>
        <w:autoSpaceDE w:val="0"/>
        <w:autoSpaceDN w:val="0"/>
        <w:adjustRightInd w:val="0"/>
        <w:spacing w:after="0" w:line="400" w:lineRule="atLeast"/>
        <w:rPr>
          <w:rFonts w:ascii="Times New Roman" w:eastAsia="Calibri" w:hAnsi="Times New Roman" w:cs="Times New Roman" w:hint="cs"/>
          <w:sz w:val="24"/>
          <w:szCs w:val="24"/>
          <w:lang w:val="en-GB"/>
        </w:rPr>
      </w:pPr>
    </w:p>
    <w:p w14:paraId="4D4B467B" w14:textId="77777777" w:rsidR="002560AE" w:rsidRPr="002560AE" w:rsidRDefault="002560AE" w:rsidP="002560AE">
      <w:pPr>
        <w:autoSpaceDE w:val="0"/>
        <w:autoSpaceDN w:val="0"/>
        <w:adjustRightInd w:val="0"/>
        <w:spacing w:after="0" w:line="400" w:lineRule="atLeast"/>
        <w:rPr>
          <w:rFonts w:ascii="Times New Roman" w:eastAsia="Calibri" w:hAnsi="Times New Roman" w:cs="Times New Roman"/>
          <w:sz w:val="24"/>
          <w:szCs w:val="24"/>
          <w:lang w:val="en-GB"/>
        </w:rPr>
      </w:pPr>
    </w:p>
    <w:tbl>
      <w:tblPr>
        <w:tblW w:w="8646" w:type="dxa"/>
        <w:tblLayout w:type="fixed"/>
        <w:tblCellMar>
          <w:left w:w="0" w:type="dxa"/>
          <w:right w:w="0" w:type="dxa"/>
        </w:tblCellMar>
        <w:tblLook w:val="0000" w:firstRow="0" w:lastRow="0" w:firstColumn="0" w:lastColumn="0" w:noHBand="0" w:noVBand="0"/>
      </w:tblPr>
      <w:tblGrid>
        <w:gridCol w:w="774"/>
        <w:gridCol w:w="2526"/>
        <w:gridCol w:w="1230"/>
        <w:gridCol w:w="1084"/>
        <w:gridCol w:w="1472"/>
        <w:gridCol w:w="1560"/>
      </w:tblGrid>
      <w:tr w:rsidR="002560AE" w:rsidRPr="002560AE" w14:paraId="16E1E542" w14:textId="77777777" w:rsidTr="002560AE">
        <w:trPr>
          <w:cantSplit/>
          <w:trHeight w:val="295"/>
        </w:trPr>
        <w:tc>
          <w:tcPr>
            <w:tcW w:w="8646" w:type="dxa"/>
            <w:gridSpan w:val="6"/>
            <w:tcBorders>
              <w:top w:val="nil"/>
              <w:left w:val="nil"/>
              <w:bottom w:val="nil"/>
              <w:right w:val="nil"/>
            </w:tcBorders>
            <w:shd w:val="clear" w:color="auto" w:fill="FFFFFF"/>
            <w:vAlign w:val="center"/>
          </w:tcPr>
          <w:p w14:paraId="5BDBB5FF" w14:textId="074CAEE9"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010205"/>
                <w:lang w:val="en-GB"/>
              </w:rPr>
            </w:pPr>
            <w:r w:rsidRPr="002560AE">
              <w:rPr>
                <w:rFonts w:ascii="Arial" w:eastAsia="Calibri" w:hAnsi="Arial" w:cs="Arial"/>
                <w:b/>
                <w:bCs/>
                <w:color w:val="010205"/>
                <w:rtl/>
                <w:lang w:val="en-GB"/>
              </w:rPr>
              <w:t>المسمى</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الوظيفي</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ما</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هو</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مسماك</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الوظيفي</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الحالي؟</w:t>
            </w:r>
          </w:p>
        </w:tc>
      </w:tr>
      <w:tr w:rsidR="002560AE" w:rsidRPr="002560AE" w14:paraId="5F281623" w14:textId="77777777" w:rsidTr="002560AE">
        <w:trPr>
          <w:cantSplit/>
          <w:trHeight w:val="603"/>
        </w:trPr>
        <w:tc>
          <w:tcPr>
            <w:tcW w:w="3300" w:type="dxa"/>
            <w:gridSpan w:val="2"/>
            <w:tcBorders>
              <w:top w:val="nil"/>
              <w:left w:val="nil"/>
              <w:bottom w:val="single" w:sz="8" w:space="0" w:color="152935"/>
              <w:right w:val="nil"/>
            </w:tcBorders>
            <w:shd w:val="clear" w:color="auto" w:fill="FFFFFF"/>
            <w:vAlign w:val="bottom"/>
          </w:tcPr>
          <w:p w14:paraId="7324E4D9" w14:textId="77777777" w:rsidR="002560AE" w:rsidRPr="002560AE" w:rsidRDefault="002560AE" w:rsidP="002560AE">
            <w:pPr>
              <w:autoSpaceDE w:val="0"/>
              <w:autoSpaceDN w:val="0"/>
              <w:adjustRightInd w:val="0"/>
              <w:spacing w:after="0" w:line="240" w:lineRule="auto"/>
              <w:rPr>
                <w:rFonts w:ascii="Times New Roman" w:eastAsia="Calibri" w:hAnsi="Times New Roman" w:cs="Times New Roman"/>
                <w:sz w:val="24"/>
                <w:szCs w:val="24"/>
                <w:lang w:val="en-GB"/>
              </w:rPr>
            </w:pPr>
          </w:p>
        </w:tc>
        <w:tc>
          <w:tcPr>
            <w:tcW w:w="1230" w:type="dxa"/>
            <w:tcBorders>
              <w:top w:val="nil"/>
              <w:left w:val="nil"/>
              <w:bottom w:val="single" w:sz="8" w:space="0" w:color="152935"/>
              <w:right w:val="single" w:sz="8" w:space="0" w:color="E0E0E0"/>
            </w:tcBorders>
            <w:shd w:val="clear" w:color="auto" w:fill="FFFFFF"/>
            <w:vAlign w:val="bottom"/>
          </w:tcPr>
          <w:p w14:paraId="696C4ACC"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Frequency</w:t>
            </w:r>
          </w:p>
        </w:tc>
        <w:tc>
          <w:tcPr>
            <w:tcW w:w="1084" w:type="dxa"/>
            <w:tcBorders>
              <w:top w:val="nil"/>
              <w:left w:val="single" w:sz="8" w:space="0" w:color="E0E0E0"/>
              <w:bottom w:val="single" w:sz="8" w:space="0" w:color="152935"/>
              <w:right w:val="single" w:sz="8" w:space="0" w:color="E0E0E0"/>
            </w:tcBorders>
            <w:shd w:val="clear" w:color="auto" w:fill="FFFFFF"/>
            <w:vAlign w:val="bottom"/>
          </w:tcPr>
          <w:p w14:paraId="7A7E5896"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Percent</w:t>
            </w:r>
          </w:p>
        </w:tc>
        <w:tc>
          <w:tcPr>
            <w:tcW w:w="1472" w:type="dxa"/>
            <w:tcBorders>
              <w:top w:val="nil"/>
              <w:left w:val="single" w:sz="8" w:space="0" w:color="E0E0E0"/>
              <w:bottom w:val="single" w:sz="8" w:space="0" w:color="152935"/>
              <w:right w:val="single" w:sz="8" w:space="0" w:color="E0E0E0"/>
            </w:tcBorders>
            <w:shd w:val="clear" w:color="auto" w:fill="FFFFFF"/>
            <w:vAlign w:val="bottom"/>
          </w:tcPr>
          <w:p w14:paraId="5C196295"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Valid Percent</w:t>
            </w:r>
          </w:p>
        </w:tc>
        <w:tc>
          <w:tcPr>
            <w:tcW w:w="1557" w:type="dxa"/>
            <w:tcBorders>
              <w:top w:val="nil"/>
              <w:left w:val="single" w:sz="8" w:space="0" w:color="E0E0E0"/>
              <w:bottom w:val="single" w:sz="8" w:space="0" w:color="152935"/>
              <w:right w:val="nil"/>
            </w:tcBorders>
            <w:shd w:val="clear" w:color="auto" w:fill="FFFFFF"/>
            <w:vAlign w:val="bottom"/>
          </w:tcPr>
          <w:p w14:paraId="54E7E424"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Cumulative Percent</w:t>
            </w:r>
          </w:p>
        </w:tc>
      </w:tr>
      <w:tr w:rsidR="002560AE" w:rsidRPr="002560AE" w14:paraId="3A324B61" w14:textId="77777777" w:rsidTr="002560AE">
        <w:trPr>
          <w:cantSplit/>
          <w:trHeight w:val="295"/>
        </w:trPr>
        <w:tc>
          <w:tcPr>
            <w:tcW w:w="774" w:type="dxa"/>
            <w:vMerge w:val="restart"/>
            <w:tcBorders>
              <w:top w:val="single" w:sz="8" w:space="0" w:color="152935"/>
              <w:left w:val="nil"/>
              <w:bottom w:val="single" w:sz="8" w:space="0" w:color="152935"/>
              <w:right w:val="nil"/>
            </w:tcBorders>
            <w:shd w:val="clear" w:color="auto" w:fill="E0E0E0"/>
          </w:tcPr>
          <w:p w14:paraId="1FE62D7C"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lang w:val="en-GB"/>
              </w:rPr>
              <w:t>Valid</w:t>
            </w:r>
          </w:p>
        </w:tc>
        <w:tc>
          <w:tcPr>
            <w:tcW w:w="2525" w:type="dxa"/>
            <w:tcBorders>
              <w:top w:val="single" w:sz="8" w:space="0" w:color="152935"/>
              <w:left w:val="nil"/>
              <w:bottom w:val="single" w:sz="8" w:space="0" w:color="AEAEAE"/>
              <w:right w:val="nil"/>
            </w:tcBorders>
            <w:shd w:val="clear" w:color="auto" w:fill="E0E0E0"/>
          </w:tcPr>
          <w:p w14:paraId="5C6BAFAF"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مساعد</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تسويق</w:t>
            </w:r>
            <w:r w:rsidRPr="002560AE">
              <w:rPr>
                <w:rFonts w:ascii="Arial" w:eastAsia="Calibri" w:hAnsi="Arial" w:cs="Arial"/>
                <w:color w:val="264A60"/>
                <w:sz w:val="18"/>
                <w:szCs w:val="18"/>
                <w:lang w:val="en-GB"/>
              </w:rPr>
              <w:t xml:space="preserve"> / </w:t>
            </w:r>
            <w:r w:rsidRPr="002560AE">
              <w:rPr>
                <w:rFonts w:ascii="Arial" w:eastAsia="Calibri" w:hAnsi="Arial" w:cs="Arial"/>
                <w:color w:val="264A60"/>
                <w:sz w:val="18"/>
                <w:szCs w:val="18"/>
                <w:rtl/>
                <w:lang w:val="en-GB"/>
              </w:rPr>
              <w:t>تنفيذي</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تسويق</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مبتدئ</w:t>
            </w:r>
          </w:p>
        </w:tc>
        <w:tc>
          <w:tcPr>
            <w:tcW w:w="1230" w:type="dxa"/>
            <w:tcBorders>
              <w:top w:val="single" w:sz="8" w:space="0" w:color="152935"/>
              <w:left w:val="nil"/>
              <w:bottom w:val="single" w:sz="8" w:space="0" w:color="AEAEAE"/>
              <w:right w:val="single" w:sz="8" w:space="0" w:color="E0E0E0"/>
            </w:tcBorders>
            <w:shd w:val="clear" w:color="auto" w:fill="F9F9FB"/>
          </w:tcPr>
          <w:p w14:paraId="2A3FAAE9"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49</w:t>
            </w:r>
          </w:p>
        </w:tc>
        <w:tc>
          <w:tcPr>
            <w:tcW w:w="1084" w:type="dxa"/>
            <w:tcBorders>
              <w:top w:val="single" w:sz="8" w:space="0" w:color="152935"/>
              <w:left w:val="single" w:sz="8" w:space="0" w:color="E0E0E0"/>
              <w:bottom w:val="single" w:sz="8" w:space="0" w:color="AEAEAE"/>
              <w:right w:val="single" w:sz="8" w:space="0" w:color="E0E0E0"/>
            </w:tcBorders>
            <w:shd w:val="clear" w:color="auto" w:fill="F9F9FB"/>
          </w:tcPr>
          <w:p w14:paraId="678C7A6B"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31.6</w:t>
            </w:r>
          </w:p>
        </w:tc>
        <w:tc>
          <w:tcPr>
            <w:tcW w:w="1472" w:type="dxa"/>
            <w:tcBorders>
              <w:top w:val="single" w:sz="8" w:space="0" w:color="152935"/>
              <w:left w:val="single" w:sz="8" w:space="0" w:color="E0E0E0"/>
              <w:bottom w:val="single" w:sz="8" w:space="0" w:color="AEAEAE"/>
              <w:right w:val="single" w:sz="8" w:space="0" w:color="E0E0E0"/>
            </w:tcBorders>
            <w:shd w:val="clear" w:color="auto" w:fill="F9F9FB"/>
          </w:tcPr>
          <w:p w14:paraId="1341498B"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31.6</w:t>
            </w:r>
          </w:p>
        </w:tc>
        <w:tc>
          <w:tcPr>
            <w:tcW w:w="1557" w:type="dxa"/>
            <w:tcBorders>
              <w:top w:val="single" w:sz="8" w:space="0" w:color="152935"/>
              <w:left w:val="single" w:sz="8" w:space="0" w:color="E0E0E0"/>
              <w:bottom w:val="single" w:sz="8" w:space="0" w:color="AEAEAE"/>
              <w:right w:val="nil"/>
            </w:tcBorders>
            <w:shd w:val="clear" w:color="auto" w:fill="F9F9FB"/>
          </w:tcPr>
          <w:p w14:paraId="4AAF17D6"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31.6</w:t>
            </w:r>
          </w:p>
        </w:tc>
      </w:tr>
      <w:tr w:rsidR="002560AE" w:rsidRPr="002560AE" w14:paraId="0F432DB6" w14:textId="77777777" w:rsidTr="002560AE">
        <w:trPr>
          <w:cantSplit/>
          <w:trHeight w:val="133"/>
        </w:trPr>
        <w:tc>
          <w:tcPr>
            <w:tcW w:w="774" w:type="dxa"/>
            <w:vMerge/>
            <w:tcBorders>
              <w:top w:val="single" w:sz="8" w:space="0" w:color="152935"/>
              <w:left w:val="nil"/>
              <w:bottom w:val="single" w:sz="8" w:space="0" w:color="152935"/>
              <w:right w:val="nil"/>
            </w:tcBorders>
            <w:shd w:val="clear" w:color="auto" w:fill="E0E0E0"/>
          </w:tcPr>
          <w:p w14:paraId="36828B86"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2525" w:type="dxa"/>
            <w:tcBorders>
              <w:top w:val="single" w:sz="8" w:space="0" w:color="AEAEAE"/>
              <w:left w:val="nil"/>
              <w:bottom w:val="single" w:sz="8" w:space="0" w:color="AEAEAE"/>
              <w:right w:val="nil"/>
            </w:tcBorders>
            <w:shd w:val="clear" w:color="auto" w:fill="E0E0E0"/>
          </w:tcPr>
          <w:p w14:paraId="492F71DD"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أخصائي</w:t>
            </w:r>
            <w:r w:rsidRPr="002560AE">
              <w:rPr>
                <w:rFonts w:ascii="Arial" w:eastAsia="Calibri" w:hAnsi="Arial" w:cs="Arial"/>
                <w:color w:val="264A60"/>
                <w:sz w:val="18"/>
                <w:szCs w:val="18"/>
                <w:lang w:val="en-GB"/>
              </w:rPr>
              <w:t xml:space="preserve"> / </w:t>
            </w:r>
            <w:r w:rsidRPr="002560AE">
              <w:rPr>
                <w:rFonts w:ascii="Arial" w:eastAsia="Calibri" w:hAnsi="Arial" w:cs="Arial"/>
                <w:color w:val="264A60"/>
                <w:sz w:val="18"/>
                <w:szCs w:val="18"/>
                <w:rtl/>
                <w:lang w:val="en-GB"/>
              </w:rPr>
              <w:t>تنفيذي</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تسويق</w:t>
            </w:r>
          </w:p>
        </w:tc>
        <w:tc>
          <w:tcPr>
            <w:tcW w:w="1230" w:type="dxa"/>
            <w:tcBorders>
              <w:top w:val="single" w:sz="8" w:space="0" w:color="AEAEAE"/>
              <w:left w:val="nil"/>
              <w:bottom w:val="single" w:sz="8" w:space="0" w:color="AEAEAE"/>
              <w:right w:val="single" w:sz="8" w:space="0" w:color="E0E0E0"/>
            </w:tcBorders>
            <w:shd w:val="clear" w:color="auto" w:fill="F9F9FB"/>
          </w:tcPr>
          <w:p w14:paraId="3C30117D"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16</w:t>
            </w:r>
          </w:p>
        </w:tc>
        <w:tc>
          <w:tcPr>
            <w:tcW w:w="1084" w:type="dxa"/>
            <w:tcBorders>
              <w:top w:val="single" w:sz="8" w:space="0" w:color="AEAEAE"/>
              <w:left w:val="single" w:sz="8" w:space="0" w:color="E0E0E0"/>
              <w:bottom w:val="single" w:sz="8" w:space="0" w:color="AEAEAE"/>
              <w:right w:val="single" w:sz="8" w:space="0" w:color="E0E0E0"/>
            </w:tcBorders>
            <w:shd w:val="clear" w:color="auto" w:fill="F9F9FB"/>
          </w:tcPr>
          <w:p w14:paraId="1B1BB8F6"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10.3</w:t>
            </w:r>
          </w:p>
        </w:tc>
        <w:tc>
          <w:tcPr>
            <w:tcW w:w="1472" w:type="dxa"/>
            <w:tcBorders>
              <w:top w:val="single" w:sz="8" w:space="0" w:color="AEAEAE"/>
              <w:left w:val="single" w:sz="8" w:space="0" w:color="E0E0E0"/>
              <w:bottom w:val="single" w:sz="8" w:space="0" w:color="AEAEAE"/>
              <w:right w:val="single" w:sz="8" w:space="0" w:color="E0E0E0"/>
            </w:tcBorders>
            <w:shd w:val="clear" w:color="auto" w:fill="F9F9FB"/>
          </w:tcPr>
          <w:p w14:paraId="119372F6"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10.3</w:t>
            </w:r>
          </w:p>
        </w:tc>
        <w:tc>
          <w:tcPr>
            <w:tcW w:w="1557" w:type="dxa"/>
            <w:tcBorders>
              <w:top w:val="single" w:sz="8" w:space="0" w:color="AEAEAE"/>
              <w:left w:val="single" w:sz="8" w:space="0" w:color="E0E0E0"/>
              <w:bottom w:val="single" w:sz="8" w:space="0" w:color="AEAEAE"/>
              <w:right w:val="nil"/>
            </w:tcBorders>
            <w:shd w:val="clear" w:color="auto" w:fill="F9F9FB"/>
          </w:tcPr>
          <w:p w14:paraId="60AE06AE"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rPr>
            </w:pPr>
            <w:r w:rsidRPr="002560AE">
              <w:rPr>
                <w:rFonts w:ascii="Arial" w:eastAsia="Calibri" w:hAnsi="Arial" w:cs="Arial"/>
                <w:color w:val="010205"/>
                <w:sz w:val="18"/>
                <w:szCs w:val="18"/>
                <w:lang w:val="en-GB"/>
              </w:rPr>
              <w:t>41.9</w:t>
            </w:r>
          </w:p>
        </w:tc>
      </w:tr>
      <w:tr w:rsidR="002560AE" w:rsidRPr="002560AE" w14:paraId="6D899A53" w14:textId="77777777" w:rsidTr="002560AE">
        <w:trPr>
          <w:cantSplit/>
          <w:trHeight w:val="133"/>
        </w:trPr>
        <w:tc>
          <w:tcPr>
            <w:tcW w:w="774" w:type="dxa"/>
            <w:vMerge/>
            <w:tcBorders>
              <w:top w:val="single" w:sz="8" w:space="0" w:color="152935"/>
              <w:left w:val="nil"/>
              <w:bottom w:val="single" w:sz="8" w:space="0" w:color="152935"/>
              <w:right w:val="nil"/>
            </w:tcBorders>
            <w:shd w:val="clear" w:color="auto" w:fill="E0E0E0"/>
          </w:tcPr>
          <w:p w14:paraId="1F3D5332"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2525" w:type="dxa"/>
            <w:tcBorders>
              <w:top w:val="single" w:sz="8" w:space="0" w:color="AEAEAE"/>
              <w:left w:val="nil"/>
              <w:bottom w:val="single" w:sz="8" w:space="0" w:color="AEAEAE"/>
              <w:right w:val="nil"/>
            </w:tcBorders>
            <w:shd w:val="clear" w:color="auto" w:fill="E0E0E0"/>
          </w:tcPr>
          <w:p w14:paraId="0EAD61DC"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مشرف</w:t>
            </w:r>
            <w:r w:rsidRPr="002560AE">
              <w:rPr>
                <w:rFonts w:ascii="Arial" w:eastAsia="Calibri" w:hAnsi="Arial" w:cs="Arial"/>
                <w:color w:val="264A60"/>
                <w:sz w:val="18"/>
                <w:szCs w:val="18"/>
                <w:lang w:val="en-GB"/>
              </w:rPr>
              <w:t xml:space="preserve"> / </w:t>
            </w:r>
            <w:r w:rsidRPr="002560AE">
              <w:rPr>
                <w:rFonts w:ascii="Arial" w:eastAsia="Calibri" w:hAnsi="Arial" w:cs="Arial"/>
                <w:color w:val="264A60"/>
                <w:sz w:val="18"/>
                <w:szCs w:val="18"/>
                <w:rtl/>
                <w:lang w:val="en-GB"/>
              </w:rPr>
              <w:t>مدير</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تسويق</w:t>
            </w:r>
          </w:p>
        </w:tc>
        <w:tc>
          <w:tcPr>
            <w:tcW w:w="1230" w:type="dxa"/>
            <w:tcBorders>
              <w:top w:val="single" w:sz="8" w:space="0" w:color="AEAEAE"/>
              <w:left w:val="nil"/>
              <w:bottom w:val="single" w:sz="8" w:space="0" w:color="AEAEAE"/>
              <w:right w:val="single" w:sz="8" w:space="0" w:color="E0E0E0"/>
            </w:tcBorders>
            <w:shd w:val="clear" w:color="auto" w:fill="F9F9FB"/>
          </w:tcPr>
          <w:p w14:paraId="2C8FED58"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17</w:t>
            </w:r>
          </w:p>
        </w:tc>
        <w:tc>
          <w:tcPr>
            <w:tcW w:w="1084" w:type="dxa"/>
            <w:tcBorders>
              <w:top w:val="single" w:sz="8" w:space="0" w:color="AEAEAE"/>
              <w:left w:val="single" w:sz="8" w:space="0" w:color="E0E0E0"/>
              <w:bottom w:val="single" w:sz="8" w:space="0" w:color="AEAEAE"/>
              <w:right w:val="single" w:sz="8" w:space="0" w:color="E0E0E0"/>
            </w:tcBorders>
            <w:shd w:val="clear" w:color="auto" w:fill="F9F9FB"/>
          </w:tcPr>
          <w:p w14:paraId="28911A31"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11.0</w:t>
            </w:r>
          </w:p>
        </w:tc>
        <w:tc>
          <w:tcPr>
            <w:tcW w:w="1472" w:type="dxa"/>
            <w:tcBorders>
              <w:top w:val="single" w:sz="8" w:space="0" w:color="AEAEAE"/>
              <w:left w:val="single" w:sz="8" w:space="0" w:color="E0E0E0"/>
              <w:bottom w:val="single" w:sz="8" w:space="0" w:color="AEAEAE"/>
              <w:right w:val="single" w:sz="8" w:space="0" w:color="E0E0E0"/>
            </w:tcBorders>
            <w:shd w:val="clear" w:color="auto" w:fill="F9F9FB"/>
          </w:tcPr>
          <w:p w14:paraId="61A69FBE"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11.0</w:t>
            </w:r>
          </w:p>
        </w:tc>
        <w:tc>
          <w:tcPr>
            <w:tcW w:w="1557" w:type="dxa"/>
            <w:tcBorders>
              <w:top w:val="single" w:sz="8" w:space="0" w:color="AEAEAE"/>
              <w:left w:val="single" w:sz="8" w:space="0" w:color="E0E0E0"/>
              <w:bottom w:val="single" w:sz="8" w:space="0" w:color="AEAEAE"/>
              <w:right w:val="nil"/>
            </w:tcBorders>
            <w:shd w:val="clear" w:color="auto" w:fill="F9F9FB"/>
          </w:tcPr>
          <w:p w14:paraId="504B22F9"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52.9</w:t>
            </w:r>
          </w:p>
        </w:tc>
      </w:tr>
      <w:tr w:rsidR="002560AE" w:rsidRPr="002560AE" w14:paraId="4C0C1308" w14:textId="77777777" w:rsidTr="002560AE">
        <w:trPr>
          <w:cantSplit/>
          <w:trHeight w:val="133"/>
        </w:trPr>
        <w:tc>
          <w:tcPr>
            <w:tcW w:w="774" w:type="dxa"/>
            <w:vMerge/>
            <w:tcBorders>
              <w:top w:val="single" w:sz="8" w:space="0" w:color="152935"/>
              <w:left w:val="nil"/>
              <w:bottom w:val="single" w:sz="8" w:space="0" w:color="152935"/>
              <w:right w:val="nil"/>
            </w:tcBorders>
            <w:shd w:val="clear" w:color="auto" w:fill="E0E0E0"/>
          </w:tcPr>
          <w:p w14:paraId="52F24342"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2525" w:type="dxa"/>
            <w:tcBorders>
              <w:top w:val="single" w:sz="8" w:space="0" w:color="AEAEAE"/>
              <w:left w:val="nil"/>
              <w:bottom w:val="single" w:sz="8" w:space="0" w:color="AEAEAE"/>
              <w:right w:val="nil"/>
            </w:tcBorders>
            <w:shd w:val="clear" w:color="auto" w:fill="E0E0E0"/>
          </w:tcPr>
          <w:p w14:paraId="330B2467"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مستشار</w:t>
            </w:r>
            <w:r w:rsidRPr="002560AE">
              <w:rPr>
                <w:rFonts w:ascii="Arial" w:eastAsia="Calibri" w:hAnsi="Arial" w:cs="Arial"/>
                <w:color w:val="264A60"/>
                <w:sz w:val="18"/>
                <w:szCs w:val="18"/>
                <w:lang w:val="en-GB"/>
              </w:rPr>
              <w:t xml:space="preserve"> / </w:t>
            </w:r>
            <w:r w:rsidRPr="002560AE">
              <w:rPr>
                <w:rFonts w:ascii="Arial" w:eastAsia="Calibri" w:hAnsi="Arial" w:cs="Arial"/>
                <w:color w:val="264A60"/>
                <w:sz w:val="18"/>
                <w:szCs w:val="18"/>
                <w:rtl/>
                <w:lang w:val="en-GB"/>
              </w:rPr>
              <w:t>خبير</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تسويق</w:t>
            </w:r>
          </w:p>
        </w:tc>
        <w:tc>
          <w:tcPr>
            <w:tcW w:w="1230" w:type="dxa"/>
            <w:tcBorders>
              <w:top w:val="single" w:sz="8" w:space="0" w:color="AEAEAE"/>
              <w:left w:val="nil"/>
              <w:bottom w:val="single" w:sz="8" w:space="0" w:color="AEAEAE"/>
              <w:right w:val="single" w:sz="8" w:space="0" w:color="E0E0E0"/>
            </w:tcBorders>
            <w:shd w:val="clear" w:color="auto" w:fill="F9F9FB"/>
          </w:tcPr>
          <w:p w14:paraId="4D804CB3"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7</w:t>
            </w:r>
          </w:p>
        </w:tc>
        <w:tc>
          <w:tcPr>
            <w:tcW w:w="1084" w:type="dxa"/>
            <w:tcBorders>
              <w:top w:val="single" w:sz="8" w:space="0" w:color="AEAEAE"/>
              <w:left w:val="single" w:sz="8" w:space="0" w:color="E0E0E0"/>
              <w:bottom w:val="single" w:sz="8" w:space="0" w:color="AEAEAE"/>
              <w:right w:val="single" w:sz="8" w:space="0" w:color="E0E0E0"/>
            </w:tcBorders>
            <w:shd w:val="clear" w:color="auto" w:fill="F9F9FB"/>
          </w:tcPr>
          <w:p w14:paraId="4E0B3B3B"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4.5</w:t>
            </w:r>
          </w:p>
        </w:tc>
        <w:tc>
          <w:tcPr>
            <w:tcW w:w="1472" w:type="dxa"/>
            <w:tcBorders>
              <w:top w:val="single" w:sz="8" w:space="0" w:color="AEAEAE"/>
              <w:left w:val="single" w:sz="8" w:space="0" w:color="E0E0E0"/>
              <w:bottom w:val="single" w:sz="8" w:space="0" w:color="AEAEAE"/>
              <w:right w:val="single" w:sz="8" w:space="0" w:color="E0E0E0"/>
            </w:tcBorders>
            <w:shd w:val="clear" w:color="auto" w:fill="F9F9FB"/>
          </w:tcPr>
          <w:p w14:paraId="1FEC15DC"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4.5</w:t>
            </w:r>
          </w:p>
        </w:tc>
        <w:tc>
          <w:tcPr>
            <w:tcW w:w="1557" w:type="dxa"/>
            <w:tcBorders>
              <w:top w:val="single" w:sz="8" w:space="0" w:color="AEAEAE"/>
              <w:left w:val="single" w:sz="8" w:space="0" w:color="E0E0E0"/>
              <w:bottom w:val="single" w:sz="8" w:space="0" w:color="AEAEAE"/>
              <w:right w:val="nil"/>
            </w:tcBorders>
            <w:shd w:val="clear" w:color="auto" w:fill="F9F9FB"/>
          </w:tcPr>
          <w:p w14:paraId="3F0F6114"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57.4</w:t>
            </w:r>
          </w:p>
        </w:tc>
      </w:tr>
      <w:tr w:rsidR="002560AE" w:rsidRPr="002560AE" w14:paraId="2CBDA0C6" w14:textId="77777777" w:rsidTr="002560AE">
        <w:trPr>
          <w:cantSplit/>
          <w:trHeight w:val="133"/>
        </w:trPr>
        <w:tc>
          <w:tcPr>
            <w:tcW w:w="774" w:type="dxa"/>
            <w:vMerge/>
            <w:tcBorders>
              <w:top w:val="single" w:sz="8" w:space="0" w:color="152935"/>
              <w:left w:val="nil"/>
              <w:bottom w:val="single" w:sz="8" w:space="0" w:color="152935"/>
              <w:right w:val="nil"/>
            </w:tcBorders>
            <w:shd w:val="clear" w:color="auto" w:fill="E0E0E0"/>
          </w:tcPr>
          <w:p w14:paraId="064300C9"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2525" w:type="dxa"/>
            <w:tcBorders>
              <w:top w:val="single" w:sz="8" w:space="0" w:color="AEAEAE"/>
              <w:left w:val="nil"/>
              <w:bottom w:val="single" w:sz="8" w:space="0" w:color="AEAEAE"/>
              <w:right w:val="nil"/>
            </w:tcBorders>
            <w:shd w:val="clear" w:color="auto" w:fill="E0E0E0"/>
          </w:tcPr>
          <w:p w14:paraId="5381E18E"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صاحب</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عمل</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حر</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في</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مجال</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التسويق</w:t>
            </w:r>
          </w:p>
        </w:tc>
        <w:tc>
          <w:tcPr>
            <w:tcW w:w="1230" w:type="dxa"/>
            <w:tcBorders>
              <w:top w:val="single" w:sz="8" w:space="0" w:color="AEAEAE"/>
              <w:left w:val="nil"/>
              <w:bottom w:val="single" w:sz="8" w:space="0" w:color="AEAEAE"/>
              <w:right w:val="single" w:sz="8" w:space="0" w:color="E0E0E0"/>
            </w:tcBorders>
            <w:shd w:val="clear" w:color="auto" w:fill="F9F9FB"/>
          </w:tcPr>
          <w:p w14:paraId="38B6E9D1"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34</w:t>
            </w:r>
          </w:p>
        </w:tc>
        <w:tc>
          <w:tcPr>
            <w:tcW w:w="1084" w:type="dxa"/>
            <w:tcBorders>
              <w:top w:val="single" w:sz="8" w:space="0" w:color="AEAEAE"/>
              <w:left w:val="single" w:sz="8" w:space="0" w:color="E0E0E0"/>
              <w:bottom w:val="single" w:sz="8" w:space="0" w:color="AEAEAE"/>
              <w:right w:val="single" w:sz="8" w:space="0" w:color="E0E0E0"/>
            </w:tcBorders>
            <w:shd w:val="clear" w:color="auto" w:fill="F9F9FB"/>
          </w:tcPr>
          <w:p w14:paraId="5C34B99C"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21.9</w:t>
            </w:r>
          </w:p>
        </w:tc>
        <w:tc>
          <w:tcPr>
            <w:tcW w:w="1472" w:type="dxa"/>
            <w:tcBorders>
              <w:top w:val="single" w:sz="8" w:space="0" w:color="AEAEAE"/>
              <w:left w:val="single" w:sz="8" w:space="0" w:color="E0E0E0"/>
              <w:bottom w:val="single" w:sz="8" w:space="0" w:color="AEAEAE"/>
              <w:right w:val="single" w:sz="8" w:space="0" w:color="E0E0E0"/>
            </w:tcBorders>
            <w:shd w:val="clear" w:color="auto" w:fill="F9F9FB"/>
          </w:tcPr>
          <w:p w14:paraId="6DC188D6"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21.9</w:t>
            </w:r>
          </w:p>
        </w:tc>
        <w:tc>
          <w:tcPr>
            <w:tcW w:w="1557" w:type="dxa"/>
            <w:tcBorders>
              <w:top w:val="single" w:sz="8" w:space="0" w:color="AEAEAE"/>
              <w:left w:val="single" w:sz="8" w:space="0" w:color="E0E0E0"/>
              <w:bottom w:val="single" w:sz="8" w:space="0" w:color="AEAEAE"/>
              <w:right w:val="nil"/>
            </w:tcBorders>
            <w:shd w:val="clear" w:color="auto" w:fill="F9F9FB"/>
          </w:tcPr>
          <w:p w14:paraId="34AB5A8D"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79.4</w:t>
            </w:r>
          </w:p>
        </w:tc>
      </w:tr>
      <w:tr w:rsidR="002560AE" w:rsidRPr="002560AE" w14:paraId="0460B695" w14:textId="77777777" w:rsidTr="002560AE">
        <w:trPr>
          <w:cantSplit/>
          <w:trHeight w:val="133"/>
        </w:trPr>
        <w:tc>
          <w:tcPr>
            <w:tcW w:w="774" w:type="dxa"/>
            <w:vMerge/>
            <w:tcBorders>
              <w:top w:val="single" w:sz="8" w:space="0" w:color="152935"/>
              <w:left w:val="nil"/>
              <w:bottom w:val="single" w:sz="8" w:space="0" w:color="152935"/>
              <w:right w:val="nil"/>
            </w:tcBorders>
            <w:shd w:val="clear" w:color="auto" w:fill="E0E0E0"/>
          </w:tcPr>
          <w:p w14:paraId="01CDA5B3"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2525" w:type="dxa"/>
            <w:tcBorders>
              <w:top w:val="single" w:sz="8" w:space="0" w:color="AEAEAE"/>
              <w:left w:val="nil"/>
              <w:bottom w:val="single" w:sz="8" w:space="0" w:color="AEAEAE"/>
              <w:right w:val="nil"/>
            </w:tcBorders>
            <w:shd w:val="clear" w:color="auto" w:fill="E0E0E0"/>
          </w:tcPr>
          <w:p w14:paraId="495A685E" w14:textId="4F9F404E"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rtl/>
                <w:lang w:val="en-GB"/>
              </w:rPr>
            </w:pPr>
            <w:r>
              <w:rPr>
                <w:rFonts w:ascii="Arial" w:eastAsia="Calibri" w:hAnsi="Arial" w:cs="Arial" w:hint="cs"/>
                <w:color w:val="264A60"/>
                <w:sz w:val="18"/>
                <w:szCs w:val="18"/>
                <w:rtl/>
                <w:lang w:val="en-GB"/>
              </w:rPr>
              <w:t>أخرى</w:t>
            </w:r>
          </w:p>
        </w:tc>
        <w:tc>
          <w:tcPr>
            <w:tcW w:w="1230" w:type="dxa"/>
            <w:tcBorders>
              <w:top w:val="single" w:sz="8" w:space="0" w:color="AEAEAE"/>
              <w:left w:val="nil"/>
              <w:bottom w:val="single" w:sz="8" w:space="0" w:color="AEAEAE"/>
              <w:right w:val="single" w:sz="8" w:space="0" w:color="E0E0E0"/>
            </w:tcBorders>
            <w:shd w:val="clear" w:color="auto" w:fill="F9F9FB"/>
          </w:tcPr>
          <w:p w14:paraId="2C62BBAA"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15</w:t>
            </w:r>
          </w:p>
        </w:tc>
        <w:tc>
          <w:tcPr>
            <w:tcW w:w="1084" w:type="dxa"/>
            <w:tcBorders>
              <w:top w:val="single" w:sz="8" w:space="0" w:color="AEAEAE"/>
              <w:left w:val="single" w:sz="8" w:space="0" w:color="E0E0E0"/>
              <w:bottom w:val="single" w:sz="8" w:space="0" w:color="AEAEAE"/>
              <w:right w:val="single" w:sz="8" w:space="0" w:color="E0E0E0"/>
            </w:tcBorders>
            <w:shd w:val="clear" w:color="auto" w:fill="F9F9FB"/>
          </w:tcPr>
          <w:p w14:paraId="62C6273F"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9.7</w:t>
            </w:r>
          </w:p>
        </w:tc>
        <w:tc>
          <w:tcPr>
            <w:tcW w:w="1472" w:type="dxa"/>
            <w:tcBorders>
              <w:top w:val="single" w:sz="8" w:space="0" w:color="AEAEAE"/>
              <w:left w:val="single" w:sz="8" w:space="0" w:color="E0E0E0"/>
              <w:bottom w:val="single" w:sz="8" w:space="0" w:color="AEAEAE"/>
              <w:right w:val="single" w:sz="8" w:space="0" w:color="E0E0E0"/>
            </w:tcBorders>
            <w:shd w:val="clear" w:color="auto" w:fill="F9F9FB"/>
          </w:tcPr>
          <w:p w14:paraId="66DC8875"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9.7</w:t>
            </w:r>
          </w:p>
        </w:tc>
        <w:tc>
          <w:tcPr>
            <w:tcW w:w="1557" w:type="dxa"/>
            <w:tcBorders>
              <w:top w:val="single" w:sz="8" w:space="0" w:color="AEAEAE"/>
              <w:left w:val="single" w:sz="8" w:space="0" w:color="E0E0E0"/>
              <w:bottom w:val="single" w:sz="8" w:space="0" w:color="AEAEAE"/>
              <w:right w:val="nil"/>
            </w:tcBorders>
            <w:shd w:val="clear" w:color="auto" w:fill="F9F9FB"/>
          </w:tcPr>
          <w:p w14:paraId="356BD1E9"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89.0</w:t>
            </w:r>
          </w:p>
        </w:tc>
      </w:tr>
      <w:tr w:rsidR="002560AE" w:rsidRPr="002560AE" w14:paraId="0517391D" w14:textId="77777777" w:rsidTr="002560AE">
        <w:trPr>
          <w:cantSplit/>
          <w:trHeight w:val="133"/>
        </w:trPr>
        <w:tc>
          <w:tcPr>
            <w:tcW w:w="774" w:type="dxa"/>
            <w:vMerge/>
            <w:tcBorders>
              <w:top w:val="single" w:sz="8" w:space="0" w:color="152935"/>
              <w:left w:val="nil"/>
              <w:bottom w:val="single" w:sz="8" w:space="0" w:color="152935"/>
              <w:right w:val="nil"/>
            </w:tcBorders>
            <w:shd w:val="clear" w:color="auto" w:fill="E0E0E0"/>
          </w:tcPr>
          <w:p w14:paraId="0D492AEE"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2525" w:type="dxa"/>
            <w:tcBorders>
              <w:top w:val="single" w:sz="8" w:space="0" w:color="AEAEAE"/>
              <w:left w:val="nil"/>
              <w:bottom w:val="single" w:sz="8" w:space="0" w:color="AEAEAE"/>
              <w:right w:val="nil"/>
            </w:tcBorders>
            <w:shd w:val="clear" w:color="auto" w:fill="E0E0E0"/>
          </w:tcPr>
          <w:p w14:paraId="4B0093CC"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proofErr w:type="spellStart"/>
            <w:r w:rsidRPr="002560AE">
              <w:rPr>
                <w:rFonts w:ascii="Arial" w:eastAsia="Calibri" w:hAnsi="Arial" w:cs="Arial"/>
                <w:color w:val="264A60"/>
                <w:sz w:val="18"/>
                <w:szCs w:val="18"/>
                <w:rtl/>
                <w:lang w:val="en-GB"/>
              </w:rPr>
              <w:t>لايعمل</w:t>
            </w:r>
            <w:proofErr w:type="spellEnd"/>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حاليا</w:t>
            </w:r>
          </w:p>
        </w:tc>
        <w:tc>
          <w:tcPr>
            <w:tcW w:w="1230" w:type="dxa"/>
            <w:tcBorders>
              <w:top w:val="single" w:sz="8" w:space="0" w:color="AEAEAE"/>
              <w:left w:val="nil"/>
              <w:bottom w:val="single" w:sz="8" w:space="0" w:color="AEAEAE"/>
              <w:right w:val="single" w:sz="8" w:space="0" w:color="E0E0E0"/>
            </w:tcBorders>
            <w:shd w:val="clear" w:color="auto" w:fill="F9F9FB"/>
          </w:tcPr>
          <w:p w14:paraId="7032E0CF"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17</w:t>
            </w:r>
          </w:p>
        </w:tc>
        <w:tc>
          <w:tcPr>
            <w:tcW w:w="1084" w:type="dxa"/>
            <w:tcBorders>
              <w:top w:val="single" w:sz="8" w:space="0" w:color="AEAEAE"/>
              <w:left w:val="single" w:sz="8" w:space="0" w:color="E0E0E0"/>
              <w:bottom w:val="single" w:sz="8" w:space="0" w:color="AEAEAE"/>
              <w:right w:val="single" w:sz="8" w:space="0" w:color="E0E0E0"/>
            </w:tcBorders>
            <w:shd w:val="clear" w:color="auto" w:fill="F9F9FB"/>
          </w:tcPr>
          <w:p w14:paraId="6AE74E06"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11.0</w:t>
            </w:r>
          </w:p>
        </w:tc>
        <w:tc>
          <w:tcPr>
            <w:tcW w:w="1472" w:type="dxa"/>
            <w:tcBorders>
              <w:top w:val="single" w:sz="8" w:space="0" w:color="AEAEAE"/>
              <w:left w:val="single" w:sz="8" w:space="0" w:color="E0E0E0"/>
              <w:bottom w:val="single" w:sz="8" w:space="0" w:color="AEAEAE"/>
              <w:right w:val="single" w:sz="8" w:space="0" w:color="E0E0E0"/>
            </w:tcBorders>
            <w:shd w:val="clear" w:color="auto" w:fill="F9F9FB"/>
          </w:tcPr>
          <w:p w14:paraId="46A91A84"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11.0</w:t>
            </w:r>
          </w:p>
        </w:tc>
        <w:tc>
          <w:tcPr>
            <w:tcW w:w="1557" w:type="dxa"/>
            <w:tcBorders>
              <w:top w:val="single" w:sz="8" w:space="0" w:color="AEAEAE"/>
              <w:left w:val="single" w:sz="8" w:space="0" w:color="E0E0E0"/>
              <w:bottom w:val="single" w:sz="8" w:space="0" w:color="AEAEAE"/>
              <w:right w:val="nil"/>
            </w:tcBorders>
            <w:shd w:val="clear" w:color="auto" w:fill="F9F9FB"/>
          </w:tcPr>
          <w:p w14:paraId="606B07CD"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100.0</w:t>
            </w:r>
          </w:p>
        </w:tc>
      </w:tr>
      <w:tr w:rsidR="002560AE" w:rsidRPr="002560AE" w14:paraId="2698F672" w14:textId="77777777" w:rsidTr="002560AE">
        <w:trPr>
          <w:cantSplit/>
          <w:trHeight w:val="133"/>
        </w:trPr>
        <w:tc>
          <w:tcPr>
            <w:tcW w:w="774" w:type="dxa"/>
            <w:vMerge/>
            <w:tcBorders>
              <w:top w:val="single" w:sz="8" w:space="0" w:color="152935"/>
              <w:left w:val="nil"/>
              <w:bottom w:val="single" w:sz="8" w:space="0" w:color="152935"/>
              <w:right w:val="nil"/>
            </w:tcBorders>
            <w:shd w:val="clear" w:color="auto" w:fill="E0E0E0"/>
          </w:tcPr>
          <w:p w14:paraId="66F6C7C1"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2525" w:type="dxa"/>
            <w:tcBorders>
              <w:top w:val="single" w:sz="8" w:space="0" w:color="AEAEAE"/>
              <w:left w:val="nil"/>
              <w:bottom w:val="single" w:sz="8" w:space="0" w:color="152935"/>
              <w:right w:val="nil"/>
            </w:tcBorders>
            <w:shd w:val="clear" w:color="auto" w:fill="E0E0E0"/>
          </w:tcPr>
          <w:p w14:paraId="245A1620"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lang w:val="en-GB"/>
              </w:rPr>
              <w:t>Total</w:t>
            </w:r>
          </w:p>
        </w:tc>
        <w:tc>
          <w:tcPr>
            <w:tcW w:w="1230" w:type="dxa"/>
            <w:tcBorders>
              <w:top w:val="single" w:sz="8" w:space="0" w:color="AEAEAE"/>
              <w:left w:val="nil"/>
              <w:bottom w:val="single" w:sz="8" w:space="0" w:color="152935"/>
              <w:right w:val="single" w:sz="8" w:space="0" w:color="E0E0E0"/>
            </w:tcBorders>
            <w:shd w:val="clear" w:color="auto" w:fill="F9F9FB"/>
          </w:tcPr>
          <w:p w14:paraId="2F0F8964"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155</w:t>
            </w:r>
          </w:p>
        </w:tc>
        <w:tc>
          <w:tcPr>
            <w:tcW w:w="1084" w:type="dxa"/>
            <w:tcBorders>
              <w:top w:val="single" w:sz="8" w:space="0" w:color="AEAEAE"/>
              <w:left w:val="single" w:sz="8" w:space="0" w:color="E0E0E0"/>
              <w:bottom w:val="single" w:sz="8" w:space="0" w:color="152935"/>
              <w:right w:val="single" w:sz="8" w:space="0" w:color="E0E0E0"/>
            </w:tcBorders>
            <w:shd w:val="clear" w:color="auto" w:fill="F9F9FB"/>
          </w:tcPr>
          <w:p w14:paraId="02168AE9"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100.0</w:t>
            </w:r>
          </w:p>
        </w:tc>
        <w:tc>
          <w:tcPr>
            <w:tcW w:w="1472" w:type="dxa"/>
            <w:tcBorders>
              <w:top w:val="single" w:sz="8" w:space="0" w:color="AEAEAE"/>
              <w:left w:val="single" w:sz="8" w:space="0" w:color="E0E0E0"/>
              <w:bottom w:val="single" w:sz="8" w:space="0" w:color="152935"/>
              <w:right w:val="single" w:sz="8" w:space="0" w:color="E0E0E0"/>
            </w:tcBorders>
            <w:shd w:val="clear" w:color="auto" w:fill="F9F9FB"/>
          </w:tcPr>
          <w:p w14:paraId="35DBCE5C"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100.0</w:t>
            </w:r>
          </w:p>
        </w:tc>
        <w:tc>
          <w:tcPr>
            <w:tcW w:w="1557" w:type="dxa"/>
            <w:tcBorders>
              <w:top w:val="single" w:sz="8" w:space="0" w:color="AEAEAE"/>
              <w:left w:val="single" w:sz="8" w:space="0" w:color="E0E0E0"/>
              <w:bottom w:val="single" w:sz="8" w:space="0" w:color="152935"/>
              <w:right w:val="nil"/>
            </w:tcBorders>
            <w:shd w:val="clear" w:color="auto" w:fill="F9F9FB"/>
            <w:vAlign w:val="center"/>
          </w:tcPr>
          <w:p w14:paraId="4C885E5D" w14:textId="77777777" w:rsidR="002560AE" w:rsidRPr="002560AE" w:rsidRDefault="002560AE" w:rsidP="002560AE">
            <w:pPr>
              <w:autoSpaceDE w:val="0"/>
              <w:autoSpaceDN w:val="0"/>
              <w:adjustRightInd w:val="0"/>
              <w:spacing w:after="0" w:line="240" w:lineRule="auto"/>
              <w:rPr>
                <w:rFonts w:ascii="Times New Roman" w:eastAsia="Calibri" w:hAnsi="Times New Roman" w:cs="Times New Roman"/>
                <w:sz w:val="24"/>
                <w:szCs w:val="24"/>
                <w:lang w:val="en-GB"/>
              </w:rPr>
            </w:pPr>
          </w:p>
        </w:tc>
      </w:tr>
    </w:tbl>
    <w:p w14:paraId="55333307" w14:textId="77777777" w:rsidR="002560AE" w:rsidRPr="002560AE" w:rsidRDefault="002560AE" w:rsidP="002560AE">
      <w:pPr>
        <w:autoSpaceDE w:val="0"/>
        <w:autoSpaceDN w:val="0"/>
        <w:adjustRightInd w:val="0"/>
        <w:spacing w:after="0" w:line="400" w:lineRule="atLeast"/>
        <w:rPr>
          <w:rFonts w:ascii="Times New Roman" w:eastAsia="Calibri" w:hAnsi="Times New Roman" w:cs="Times New Roman" w:hint="cs"/>
          <w:sz w:val="24"/>
          <w:szCs w:val="24"/>
          <w:lang w:val="en-GB"/>
        </w:rPr>
      </w:pPr>
    </w:p>
    <w:p w14:paraId="2839758D" w14:textId="77777777" w:rsidR="002560AE" w:rsidRPr="002560AE" w:rsidRDefault="002560AE" w:rsidP="002560AE">
      <w:pPr>
        <w:autoSpaceDE w:val="0"/>
        <w:autoSpaceDN w:val="0"/>
        <w:adjustRightInd w:val="0"/>
        <w:spacing w:after="0" w:line="400" w:lineRule="atLeast"/>
        <w:rPr>
          <w:rFonts w:ascii="Times New Roman" w:eastAsia="Calibri" w:hAnsi="Times New Roman" w:cs="Times New Roman"/>
          <w:sz w:val="24"/>
          <w:szCs w:val="24"/>
          <w:lang w:val="en-GB"/>
        </w:rPr>
      </w:pPr>
    </w:p>
    <w:tbl>
      <w:tblPr>
        <w:tblW w:w="8658" w:type="dxa"/>
        <w:tblLayout w:type="fixed"/>
        <w:tblCellMar>
          <w:left w:w="0" w:type="dxa"/>
          <w:right w:w="0" w:type="dxa"/>
        </w:tblCellMar>
        <w:tblLook w:val="0000" w:firstRow="0" w:lastRow="0" w:firstColumn="0" w:lastColumn="0" w:noHBand="0" w:noVBand="0"/>
      </w:tblPr>
      <w:tblGrid>
        <w:gridCol w:w="837"/>
        <w:gridCol w:w="2047"/>
        <w:gridCol w:w="1330"/>
        <w:gridCol w:w="1172"/>
        <w:gridCol w:w="1591"/>
        <w:gridCol w:w="1681"/>
      </w:tblGrid>
      <w:tr w:rsidR="002560AE" w:rsidRPr="002560AE" w14:paraId="4AC5DEE7" w14:textId="77777777" w:rsidTr="002560AE">
        <w:trPr>
          <w:cantSplit/>
          <w:trHeight w:val="311"/>
        </w:trPr>
        <w:tc>
          <w:tcPr>
            <w:tcW w:w="8658" w:type="dxa"/>
            <w:gridSpan w:val="6"/>
            <w:tcBorders>
              <w:top w:val="nil"/>
              <w:left w:val="nil"/>
              <w:bottom w:val="nil"/>
              <w:right w:val="nil"/>
            </w:tcBorders>
            <w:shd w:val="clear" w:color="auto" w:fill="FFFFFF"/>
            <w:vAlign w:val="center"/>
          </w:tcPr>
          <w:p w14:paraId="3F5F6C2D" w14:textId="43F2B2A5" w:rsidR="002560AE" w:rsidRPr="002560AE" w:rsidRDefault="002560AE" w:rsidP="002560AE">
            <w:pPr>
              <w:autoSpaceDE w:val="0"/>
              <w:autoSpaceDN w:val="0"/>
              <w:adjustRightInd w:val="0"/>
              <w:spacing w:after="0" w:line="320" w:lineRule="atLeast"/>
              <w:ind w:right="60"/>
              <w:rPr>
                <w:rFonts w:ascii="Arial" w:eastAsia="Calibri" w:hAnsi="Arial" w:cs="Arial"/>
                <w:color w:val="010205"/>
                <w:lang w:val="en-GB"/>
              </w:rPr>
            </w:pPr>
            <w:r>
              <w:rPr>
                <w:rFonts w:ascii="Arial" w:eastAsia="Calibri" w:hAnsi="Arial" w:cs="Arial" w:hint="cs"/>
                <w:b/>
                <w:bCs/>
                <w:color w:val="010205"/>
                <w:rtl/>
                <w:lang w:val="en-GB"/>
              </w:rPr>
              <w:t xml:space="preserve">                                             </w:t>
            </w:r>
            <w:r w:rsidRPr="002560AE">
              <w:rPr>
                <w:rFonts w:ascii="Arial" w:eastAsia="Calibri" w:hAnsi="Arial" w:cs="Arial"/>
                <w:b/>
                <w:bCs/>
                <w:color w:val="010205"/>
                <w:rtl/>
                <w:lang w:val="en-GB"/>
              </w:rPr>
              <w:t>ما</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نوع</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الجهة</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التي</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تعمل</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بها</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حاليًا؟</w:t>
            </w:r>
          </w:p>
        </w:tc>
      </w:tr>
      <w:tr w:rsidR="002560AE" w:rsidRPr="002560AE" w14:paraId="615980E9" w14:textId="77777777" w:rsidTr="002560AE">
        <w:trPr>
          <w:cantSplit/>
          <w:trHeight w:val="636"/>
        </w:trPr>
        <w:tc>
          <w:tcPr>
            <w:tcW w:w="2884" w:type="dxa"/>
            <w:gridSpan w:val="2"/>
            <w:tcBorders>
              <w:top w:val="nil"/>
              <w:left w:val="nil"/>
              <w:bottom w:val="single" w:sz="8" w:space="0" w:color="152935"/>
              <w:right w:val="nil"/>
            </w:tcBorders>
            <w:shd w:val="clear" w:color="auto" w:fill="FFFFFF"/>
            <w:vAlign w:val="bottom"/>
          </w:tcPr>
          <w:p w14:paraId="2405149E" w14:textId="77777777" w:rsidR="002560AE" w:rsidRPr="002560AE" w:rsidRDefault="002560AE" w:rsidP="002560AE">
            <w:pPr>
              <w:autoSpaceDE w:val="0"/>
              <w:autoSpaceDN w:val="0"/>
              <w:adjustRightInd w:val="0"/>
              <w:spacing w:after="0" w:line="240" w:lineRule="auto"/>
              <w:rPr>
                <w:rFonts w:ascii="Times New Roman" w:eastAsia="Calibri" w:hAnsi="Times New Roman" w:cs="Times New Roman"/>
                <w:sz w:val="24"/>
                <w:szCs w:val="24"/>
                <w:lang w:val="en-GB"/>
              </w:rPr>
            </w:pPr>
          </w:p>
        </w:tc>
        <w:tc>
          <w:tcPr>
            <w:tcW w:w="1330" w:type="dxa"/>
            <w:tcBorders>
              <w:top w:val="nil"/>
              <w:left w:val="nil"/>
              <w:bottom w:val="single" w:sz="8" w:space="0" w:color="152935"/>
              <w:right w:val="single" w:sz="8" w:space="0" w:color="E0E0E0"/>
            </w:tcBorders>
            <w:shd w:val="clear" w:color="auto" w:fill="FFFFFF"/>
            <w:vAlign w:val="bottom"/>
          </w:tcPr>
          <w:p w14:paraId="71F4BCEC"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rPr>
            </w:pPr>
            <w:r w:rsidRPr="002560AE">
              <w:rPr>
                <w:rFonts w:ascii="Arial" w:eastAsia="Calibri" w:hAnsi="Arial" w:cs="Arial"/>
                <w:color w:val="264A60"/>
                <w:sz w:val="18"/>
                <w:szCs w:val="18"/>
                <w:lang w:val="en-GB"/>
              </w:rPr>
              <w:t>Frequency</w:t>
            </w:r>
          </w:p>
        </w:tc>
        <w:tc>
          <w:tcPr>
            <w:tcW w:w="1172" w:type="dxa"/>
            <w:tcBorders>
              <w:top w:val="nil"/>
              <w:left w:val="single" w:sz="8" w:space="0" w:color="E0E0E0"/>
              <w:bottom w:val="single" w:sz="8" w:space="0" w:color="152935"/>
              <w:right w:val="single" w:sz="8" w:space="0" w:color="E0E0E0"/>
            </w:tcBorders>
            <w:shd w:val="clear" w:color="auto" w:fill="FFFFFF"/>
            <w:vAlign w:val="bottom"/>
          </w:tcPr>
          <w:p w14:paraId="5500AD88"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Percent</w:t>
            </w:r>
          </w:p>
        </w:tc>
        <w:tc>
          <w:tcPr>
            <w:tcW w:w="1591" w:type="dxa"/>
            <w:tcBorders>
              <w:top w:val="nil"/>
              <w:left w:val="single" w:sz="8" w:space="0" w:color="E0E0E0"/>
              <w:bottom w:val="single" w:sz="8" w:space="0" w:color="152935"/>
              <w:right w:val="single" w:sz="8" w:space="0" w:color="E0E0E0"/>
            </w:tcBorders>
            <w:shd w:val="clear" w:color="auto" w:fill="FFFFFF"/>
            <w:vAlign w:val="bottom"/>
          </w:tcPr>
          <w:p w14:paraId="160E27BB"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Valid Percent</w:t>
            </w:r>
          </w:p>
        </w:tc>
        <w:tc>
          <w:tcPr>
            <w:tcW w:w="1679" w:type="dxa"/>
            <w:tcBorders>
              <w:top w:val="nil"/>
              <w:left w:val="single" w:sz="8" w:space="0" w:color="E0E0E0"/>
              <w:bottom w:val="single" w:sz="8" w:space="0" w:color="152935"/>
              <w:right w:val="nil"/>
            </w:tcBorders>
            <w:shd w:val="clear" w:color="auto" w:fill="FFFFFF"/>
            <w:vAlign w:val="bottom"/>
          </w:tcPr>
          <w:p w14:paraId="3816E4EF"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Cumulative Percent</w:t>
            </w:r>
          </w:p>
        </w:tc>
      </w:tr>
      <w:tr w:rsidR="002560AE" w:rsidRPr="002560AE" w14:paraId="4F344B1E" w14:textId="77777777" w:rsidTr="002560AE">
        <w:trPr>
          <w:cantSplit/>
          <w:trHeight w:val="311"/>
        </w:trPr>
        <w:tc>
          <w:tcPr>
            <w:tcW w:w="837" w:type="dxa"/>
            <w:vMerge w:val="restart"/>
            <w:tcBorders>
              <w:top w:val="single" w:sz="8" w:space="0" w:color="152935"/>
              <w:left w:val="nil"/>
              <w:bottom w:val="single" w:sz="8" w:space="0" w:color="152935"/>
              <w:right w:val="nil"/>
            </w:tcBorders>
            <w:shd w:val="clear" w:color="auto" w:fill="E0E0E0"/>
          </w:tcPr>
          <w:p w14:paraId="41B34D8D"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lang w:val="en-GB"/>
              </w:rPr>
              <w:t>Valid</w:t>
            </w:r>
          </w:p>
        </w:tc>
        <w:tc>
          <w:tcPr>
            <w:tcW w:w="2047" w:type="dxa"/>
            <w:tcBorders>
              <w:top w:val="single" w:sz="8" w:space="0" w:color="152935"/>
              <w:left w:val="nil"/>
              <w:bottom w:val="single" w:sz="8" w:space="0" w:color="AEAEAE"/>
              <w:right w:val="nil"/>
            </w:tcBorders>
            <w:shd w:val="clear" w:color="auto" w:fill="E0E0E0"/>
          </w:tcPr>
          <w:p w14:paraId="16B2EB13"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قطاع</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حكومي</w:t>
            </w:r>
          </w:p>
        </w:tc>
        <w:tc>
          <w:tcPr>
            <w:tcW w:w="1330" w:type="dxa"/>
            <w:tcBorders>
              <w:top w:val="single" w:sz="8" w:space="0" w:color="152935"/>
              <w:left w:val="nil"/>
              <w:bottom w:val="single" w:sz="8" w:space="0" w:color="AEAEAE"/>
              <w:right w:val="single" w:sz="8" w:space="0" w:color="E0E0E0"/>
            </w:tcBorders>
            <w:shd w:val="clear" w:color="auto" w:fill="F9F9FB"/>
          </w:tcPr>
          <w:p w14:paraId="68F0EB00"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19</w:t>
            </w:r>
          </w:p>
        </w:tc>
        <w:tc>
          <w:tcPr>
            <w:tcW w:w="1172" w:type="dxa"/>
            <w:tcBorders>
              <w:top w:val="single" w:sz="8" w:space="0" w:color="152935"/>
              <w:left w:val="single" w:sz="8" w:space="0" w:color="E0E0E0"/>
              <w:bottom w:val="single" w:sz="8" w:space="0" w:color="AEAEAE"/>
              <w:right w:val="single" w:sz="8" w:space="0" w:color="E0E0E0"/>
            </w:tcBorders>
            <w:shd w:val="clear" w:color="auto" w:fill="F9F9FB"/>
          </w:tcPr>
          <w:p w14:paraId="7D745A8E"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12.3</w:t>
            </w:r>
          </w:p>
        </w:tc>
        <w:tc>
          <w:tcPr>
            <w:tcW w:w="1591" w:type="dxa"/>
            <w:tcBorders>
              <w:top w:val="single" w:sz="8" w:space="0" w:color="152935"/>
              <w:left w:val="single" w:sz="8" w:space="0" w:color="E0E0E0"/>
              <w:bottom w:val="single" w:sz="8" w:space="0" w:color="AEAEAE"/>
              <w:right w:val="single" w:sz="8" w:space="0" w:color="E0E0E0"/>
            </w:tcBorders>
            <w:shd w:val="clear" w:color="auto" w:fill="F9F9FB"/>
          </w:tcPr>
          <w:p w14:paraId="73C2E794"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12.3</w:t>
            </w:r>
          </w:p>
        </w:tc>
        <w:tc>
          <w:tcPr>
            <w:tcW w:w="1679" w:type="dxa"/>
            <w:tcBorders>
              <w:top w:val="single" w:sz="8" w:space="0" w:color="152935"/>
              <w:left w:val="single" w:sz="8" w:space="0" w:color="E0E0E0"/>
              <w:bottom w:val="single" w:sz="8" w:space="0" w:color="AEAEAE"/>
              <w:right w:val="nil"/>
            </w:tcBorders>
            <w:shd w:val="clear" w:color="auto" w:fill="F9F9FB"/>
          </w:tcPr>
          <w:p w14:paraId="173B0B7C"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12.3</w:t>
            </w:r>
          </w:p>
        </w:tc>
      </w:tr>
      <w:tr w:rsidR="002560AE" w:rsidRPr="002560AE" w14:paraId="473CD1B5" w14:textId="77777777" w:rsidTr="002560AE">
        <w:trPr>
          <w:cantSplit/>
          <w:trHeight w:val="141"/>
        </w:trPr>
        <w:tc>
          <w:tcPr>
            <w:tcW w:w="837" w:type="dxa"/>
            <w:vMerge/>
            <w:tcBorders>
              <w:top w:val="single" w:sz="8" w:space="0" w:color="152935"/>
              <w:left w:val="nil"/>
              <w:bottom w:val="single" w:sz="8" w:space="0" w:color="152935"/>
              <w:right w:val="nil"/>
            </w:tcBorders>
            <w:shd w:val="clear" w:color="auto" w:fill="E0E0E0"/>
          </w:tcPr>
          <w:p w14:paraId="2432AB25"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2047" w:type="dxa"/>
            <w:tcBorders>
              <w:top w:val="single" w:sz="8" w:space="0" w:color="AEAEAE"/>
              <w:left w:val="nil"/>
              <w:bottom w:val="single" w:sz="8" w:space="0" w:color="AEAEAE"/>
              <w:right w:val="nil"/>
            </w:tcBorders>
            <w:shd w:val="clear" w:color="auto" w:fill="E0E0E0"/>
          </w:tcPr>
          <w:p w14:paraId="46DC7DD6"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قطاع</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خاص</w:t>
            </w:r>
          </w:p>
        </w:tc>
        <w:tc>
          <w:tcPr>
            <w:tcW w:w="1330" w:type="dxa"/>
            <w:tcBorders>
              <w:top w:val="single" w:sz="8" w:space="0" w:color="AEAEAE"/>
              <w:left w:val="nil"/>
              <w:bottom w:val="single" w:sz="8" w:space="0" w:color="AEAEAE"/>
              <w:right w:val="single" w:sz="8" w:space="0" w:color="E0E0E0"/>
            </w:tcBorders>
            <w:shd w:val="clear" w:color="auto" w:fill="F9F9FB"/>
          </w:tcPr>
          <w:p w14:paraId="13D45AF4"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70</w:t>
            </w:r>
          </w:p>
        </w:tc>
        <w:tc>
          <w:tcPr>
            <w:tcW w:w="1172" w:type="dxa"/>
            <w:tcBorders>
              <w:top w:val="single" w:sz="8" w:space="0" w:color="AEAEAE"/>
              <w:left w:val="single" w:sz="8" w:space="0" w:color="E0E0E0"/>
              <w:bottom w:val="single" w:sz="8" w:space="0" w:color="AEAEAE"/>
              <w:right w:val="single" w:sz="8" w:space="0" w:color="E0E0E0"/>
            </w:tcBorders>
            <w:shd w:val="clear" w:color="auto" w:fill="F9F9FB"/>
          </w:tcPr>
          <w:p w14:paraId="54B1FECF"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45.2</w:t>
            </w:r>
          </w:p>
        </w:tc>
        <w:tc>
          <w:tcPr>
            <w:tcW w:w="1591" w:type="dxa"/>
            <w:tcBorders>
              <w:top w:val="single" w:sz="8" w:space="0" w:color="AEAEAE"/>
              <w:left w:val="single" w:sz="8" w:space="0" w:color="E0E0E0"/>
              <w:bottom w:val="single" w:sz="8" w:space="0" w:color="AEAEAE"/>
              <w:right w:val="single" w:sz="8" w:space="0" w:color="E0E0E0"/>
            </w:tcBorders>
            <w:shd w:val="clear" w:color="auto" w:fill="F9F9FB"/>
          </w:tcPr>
          <w:p w14:paraId="4B891F91"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45.2</w:t>
            </w:r>
          </w:p>
        </w:tc>
        <w:tc>
          <w:tcPr>
            <w:tcW w:w="1679" w:type="dxa"/>
            <w:tcBorders>
              <w:top w:val="single" w:sz="8" w:space="0" w:color="AEAEAE"/>
              <w:left w:val="single" w:sz="8" w:space="0" w:color="E0E0E0"/>
              <w:bottom w:val="single" w:sz="8" w:space="0" w:color="AEAEAE"/>
              <w:right w:val="nil"/>
            </w:tcBorders>
            <w:shd w:val="clear" w:color="auto" w:fill="F9F9FB"/>
          </w:tcPr>
          <w:p w14:paraId="668CEBBE"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57.4</w:t>
            </w:r>
          </w:p>
        </w:tc>
      </w:tr>
      <w:tr w:rsidR="002560AE" w:rsidRPr="002560AE" w14:paraId="51D83A1A" w14:textId="77777777" w:rsidTr="002560AE">
        <w:trPr>
          <w:cantSplit/>
          <w:trHeight w:val="141"/>
        </w:trPr>
        <w:tc>
          <w:tcPr>
            <w:tcW w:w="837" w:type="dxa"/>
            <w:vMerge/>
            <w:tcBorders>
              <w:top w:val="single" w:sz="8" w:space="0" w:color="152935"/>
              <w:left w:val="nil"/>
              <w:bottom w:val="single" w:sz="8" w:space="0" w:color="152935"/>
              <w:right w:val="nil"/>
            </w:tcBorders>
            <w:shd w:val="clear" w:color="auto" w:fill="E0E0E0"/>
          </w:tcPr>
          <w:p w14:paraId="0345E5FF"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2047" w:type="dxa"/>
            <w:tcBorders>
              <w:top w:val="single" w:sz="8" w:space="0" w:color="AEAEAE"/>
              <w:left w:val="nil"/>
              <w:bottom w:val="single" w:sz="8" w:space="0" w:color="AEAEAE"/>
              <w:right w:val="nil"/>
            </w:tcBorders>
            <w:shd w:val="clear" w:color="auto" w:fill="E0E0E0"/>
          </w:tcPr>
          <w:p w14:paraId="2B9527ED"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قطاع</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غير</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ربحي</w:t>
            </w:r>
          </w:p>
        </w:tc>
        <w:tc>
          <w:tcPr>
            <w:tcW w:w="1330" w:type="dxa"/>
            <w:tcBorders>
              <w:top w:val="single" w:sz="8" w:space="0" w:color="AEAEAE"/>
              <w:left w:val="nil"/>
              <w:bottom w:val="single" w:sz="8" w:space="0" w:color="AEAEAE"/>
              <w:right w:val="single" w:sz="8" w:space="0" w:color="E0E0E0"/>
            </w:tcBorders>
            <w:shd w:val="clear" w:color="auto" w:fill="F9F9FB"/>
          </w:tcPr>
          <w:p w14:paraId="14298319"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4</w:t>
            </w:r>
          </w:p>
        </w:tc>
        <w:tc>
          <w:tcPr>
            <w:tcW w:w="1172" w:type="dxa"/>
            <w:tcBorders>
              <w:top w:val="single" w:sz="8" w:space="0" w:color="AEAEAE"/>
              <w:left w:val="single" w:sz="8" w:space="0" w:color="E0E0E0"/>
              <w:bottom w:val="single" w:sz="8" w:space="0" w:color="AEAEAE"/>
              <w:right w:val="single" w:sz="8" w:space="0" w:color="E0E0E0"/>
            </w:tcBorders>
            <w:shd w:val="clear" w:color="auto" w:fill="F9F9FB"/>
          </w:tcPr>
          <w:p w14:paraId="179711F4"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2.6</w:t>
            </w:r>
          </w:p>
        </w:tc>
        <w:tc>
          <w:tcPr>
            <w:tcW w:w="1591" w:type="dxa"/>
            <w:tcBorders>
              <w:top w:val="single" w:sz="8" w:space="0" w:color="AEAEAE"/>
              <w:left w:val="single" w:sz="8" w:space="0" w:color="E0E0E0"/>
              <w:bottom w:val="single" w:sz="8" w:space="0" w:color="AEAEAE"/>
              <w:right w:val="single" w:sz="8" w:space="0" w:color="E0E0E0"/>
            </w:tcBorders>
            <w:shd w:val="clear" w:color="auto" w:fill="F9F9FB"/>
          </w:tcPr>
          <w:p w14:paraId="19987624"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2.6</w:t>
            </w:r>
          </w:p>
        </w:tc>
        <w:tc>
          <w:tcPr>
            <w:tcW w:w="1679" w:type="dxa"/>
            <w:tcBorders>
              <w:top w:val="single" w:sz="8" w:space="0" w:color="AEAEAE"/>
              <w:left w:val="single" w:sz="8" w:space="0" w:color="E0E0E0"/>
              <w:bottom w:val="single" w:sz="8" w:space="0" w:color="AEAEAE"/>
              <w:right w:val="nil"/>
            </w:tcBorders>
            <w:shd w:val="clear" w:color="auto" w:fill="F9F9FB"/>
          </w:tcPr>
          <w:p w14:paraId="08F8F4E9"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60.0</w:t>
            </w:r>
          </w:p>
        </w:tc>
      </w:tr>
      <w:tr w:rsidR="002560AE" w:rsidRPr="002560AE" w14:paraId="5DD666B2" w14:textId="77777777" w:rsidTr="002560AE">
        <w:trPr>
          <w:cantSplit/>
          <w:trHeight w:val="141"/>
        </w:trPr>
        <w:tc>
          <w:tcPr>
            <w:tcW w:w="837" w:type="dxa"/>
            <w:vMerge/>
            <w:tcBorders>
              <w:top w:val="single" w:sz="8" w:space="0" w:color="152935"/>
              <w:left w:val="nil"/>
              <w:bottom w:val="single" w:sz="8" w:space="0" w:color="152935"/>
              <w:right w:val="nil"/>
            </w:tcBorders>
            <w:shd w:val="clear" w:color="auto" w:fill="E0E0E0"/>
          </w:tcPr>
          <w:p w14:paraId="6F39DEC5"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2047" w:type="dxa"/>
            <w:tcBorders>
              <w:top w:val="single" w:sz="8" w:space="0" w:color="AEAEAE"/>
              <w:left w:val="nil"/>
              <w:bottom w:val="single" w:sz="8" w:space="0" w:color="AEAEAE"/>
              <w:right w:val="nil"/>
            </w:tcBorders>
            <w:shd w:val="clear" w:color="auto" w:fill="E0E0E0"/>
          </w:tcPr>
          <w:p w14:paraId="1A2417EA"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عمل</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حر</w:t>
            </w:r>
            <w:r w:rsidRPr="002560AE">
              <w:rPr>
                <w:rFonts w:ascii="Arial" w:eastAsia="Calibri" w:hAnsi="Arial" w:cs="Arial"/>
                <w:color w:val="264A60"/>
                <w:sz w:val="18"/>
                <w:szCs w:val="18"/>
                <w:lang w:val="en-GB"/>
              </w:rPr>
              <w:t xml:space="preserve"> (Freelance)</w:t>
            </w:r>
          </w:p>
        </w:tc>
        <w:tc>
          <w:tcPr>
            <w:tcW w:w="1330" w:type="dxa"/>
            <w:tcBorders>
              <w:top w:val="single" w:sz="8" w:space="0" w:color="AEAEAE"/>
              <w:left w:val="nil"/>
              <w:bottom w:val="single" w:sz="8" w:space="0" w:color="AEAEAE"/>
              <w:right w:val="single" w:sz="8" w:space="0" w:color="E0E0E0"/>
            </w:tcBorders>
            <w:shd w:val="clear" w:color="auto" w:fill="F9F9FB"/>
          </w:tcPr>
          <w:p w14:paraId="75B638A8"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30</w:t>
            </w:r>
          </w:p>
        </w:tc>
        <w:tc>
          <w:tcPr>
            <w:tcW w:w="1172" w:type="dxa"/>
            <w:tcBorders>
              <w:top w:val="single" w:sz="8" w:space="0" w:color="AEAEAE"/>
              <w:left w:val="single" w:sz="8" w:space="0" w:color="E0E0E0"/>
              <w:bottom w:val="single" w:sz="8" w:space="0" w:color="AEAEAE"/>
              <w:right w:val="single" w:sz="8" w:space="0" w:color="E0E0E0"/>
            </w:tcBorders>
            <w:shd w:val="clear" w:color="auto" w:fill="F9F9FB"/>
          </w:tcPr>
          <w:p w14:paraId="6AA87E43"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19.4</w:t>
            </w:r>
          </w:p>
        </w:tc>
        <w:tc>
          <w:tcPr>
            <w:tcW w:w="1591" w:type="dxa"/>
            <w:tcBorders>
              <w:top w:val="single" w:sz="8" w:space="0" w:color="AEAEAE"/>
              <w:left w:val="single" w:sz="8" w:space="0" w:color="E0E0E0"/>
              <w:bottom w:val="single" w:sz="8" w:space="0" w:color="AEAEAE"/>
              <w:right w:val="single" w:sz="8" w:space="0" w:color="E0E0E0"/>
            </w:tcBorders>
            <w:shd w:val="clear" w:color="auto" w:fill="F9F9FB"/>
          </w:tcPr>
          <w:p w14:paraId="5D00CCA5"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19.4</w:t>
            </w:r>
          </w:p>
        </w:tc>
        <w:tc>
          <w:tcPr>
            <w:tcW w:w="1679" w:type="dxa"/>
            <w:tcBorders>
              <w:top w:val="single" w:sz="8" w:space="0" w:color="AEAEAE"/>
              <w:left w:val="single" w:sz="8" w:space="0" w:color="E0E0E0"/>
              <w:bottom w:val="single" w:sz="8" w:space="0" w:color="AEAEAE"/>
              <w:right w:val="nil"/>
            </w:tcBorders>
            <w:shd w:val="clear" w:color="auto" w:fill="F9F9FB"/>
          </w:tcPr>
          <w:p w14:paraId="02B7BCE6"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79.4</w:t>
            </w:r>
          </w:p>
        </w:tc>
      </w:tr>
      <w:tr w:rsidR="002560AE" w:rsidRPr="002560AE" w14:paraId="6E8C6440" w14:textId="77777777" w:rsidTr="002560AE">
        <w:trPr>
          <w:cantSplit/>
          <w:trHeight w:val="141"/>
        </w:trPr>
        <w:tc>
          <w:tcPr>
            <w:tcW w:w="837" w:type="dxa"/>
            <w:vMerge/>
            <w:tcBorders>
              <w:top w:val="single" w:sz="8" w:space="0" w:color="152935"/>
              <w:left w:val="nil"/>
              <w:bottom w:val="single" w:sz="8" w:space="0" w:color="152935"/>
              <w:right w:val="nil"/>
            </w:tcBorders>
            <w:shd w:val="clear" w:color="auto" w:fill="E0E0E0"/>
          </w:tcPr>
          <w:p w14:paraId="052E9BC7"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2047" w:type="dxa"/>
            <w:tcBorders>
              <w:top w:val="single" w:sz="8" w:space="0" w:color="AEAEAE"/>
              <w:left w:val="nil"/>
              <w:bottom w:val="single" w:sz="8" w:space="0" w:color="AEAEAE"/>
              <w:right w:val="nil"/>
            </w:tcBorders>
            <w:shd w:val="clear" w:color="auto" w:fill="E0E0E0"/>
          </w:tcPr>
          <w:p w14:paraId="681AD4FE"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لا</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اعمل</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حاليا</w:t>
            </w:r>
          </w:p>
        </w:tc>
        <w:tc>
          <w:tcPr>
            <w:tcW w:w="1330" w:type="dxa"/>
            <w:tcBorders>
              <w:top w:val="single" w:sz="8" w:space="0" w:color="AEAEAE"/>
              <w:left w:val="nil"/>
              <w:bottom w:val="single" w:sz="8" w:space="0" w:color="AEAEAE"/>
              <w:right w:val="single" w:sz="8" w:space="0" w:color="E0E0E0"/>
            </w:tcBorders>
            <w:shd w:val="clear" w:color="auto" w:fill="F9F9FB"/>
          </w:tcPr>
          <w:p w14:paraId="6869FAD9"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32</w:t>
            </w:r>
          </w:p>
        </w:tc>
        <w:tc>
          <w:tcPr>
            <w:tcW w:w="1172" w:type="dxa"/>
            <w:tcBorders>
              <w:top w:val="single" w:sz="8" w:space="0" w:color="AEAEAE"/>
              <w:left w:val="single" w:sz="8" w:space="0" w:color="E0E0E0"/>
              <w:bottom w:val="single" w:sz="8" w:space="0" w:color="AEAEAE"/>
              <w:right w:val="single" w:sz="8" w:space="0" w:color="E0E0E0"/>
            </w:tcBorders>
            <w:shd w:val="clear" w:color="auto" w:fill="F9F9FB"/>
          </w:tcPr>
          <w:p w14:paraId="44C94A39"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20.6</w:t>
            </w:r>
          </w:p>
        </w:tc>
        <w:tc>
          <w:tcPr>
            <w:tcW w:w="1591" w:type="dxa"/>
            <w:tcBorders>
              <w:top w:val="single" w:sz="8" w:space="0" w:color="AEAEAE"/>
              <w:left w:val="single" w:sz="8" w:space="0" w:color="E0E0E0"/>
              <w:bottom w:val="single" w:sz="8" w:space="0" w:color="AEAEAE"/>
              <w:right w:val="single" w:sz="8" w:space="0" w:color="E0E0E0"/>
            </w:tcBorders>
            <w:shd w:val="clear" w:color="auto" w:fill="F9F9FB"/>
          </w:tcPr>
          <w:p w14:paraId="79313C0E"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20.6</w:t>
            </w:r>
          </w:p>
        </w:tc>
        <w:tc>
          <w:tcPr>
            <w:tcW w:w="1679" w:type="dxa"/>
            <w:tcBorders>
              <w:top w:val="single" w:sz="8" w:space="0" w:color="AEAEAE"/>
              <w:left w:val="single" w:sz="8" w:space="0" w:color="E0E0E0"/>
              <w:bottom w:val="single" w:sz="8" w:space="0" w:color="AEAEAE"/>
              <w:right w:val="nil"/>
            </w:tcBorders>
            <w:shd w:val="clear" w:color="auto" w:fill="F9F9FB"/>
          </w:tcPr>
          <w:p w14:paraId="70D9CCA2"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100.0</w:t>
            </w:r>
          </w:p>
        </w:tc>
      </w:tr>
      <w:tr w:rsidR="002560AE" w:rsidRPr="002560AE" w14:paraId="777B7162" w14:textId="77777777" w:rsidTr="002560AE">
        <w:trPr>
          <w:cantSplit/>
          <w:trHeight w:val="141"/>
        </w:trPr>
        <w:tc>
          <w:tcPr>
            <w:tcW w:w="837" w:type="dxa"/>
            <w:vMerge/>
            <w:tcBorders>
              <w:top w:val="single" w:sz="8" w:space="0" w:color="152935"/>
              <w:left w:val="nil"/>
              <w:bottom w:val="single" w:sz="8" w:space="0" w:color="152935"/>
              <w:right w:val="nil"/>
            </w:tcBorders>
            <w:shd w:val="clear" w:color="auto" w:fill="E0E0E0"/>
          </w:tcPr>
          <w:p w14:paraId="1AEEDFC4"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2047" w:type="dxa"/>
            <w:tcBorders>
              <w:top w:val="single" w:sz="8" w:space="0" w:color="AEAEAE"/>
              <w:left w:val="nil"/>
              <w:bottom w:val="single" w:sz="8" w:space="0" w:color="152935"/>
              <w:right w:val="nil"/>
            </w:tcBorders>
            <w:shd w:val="clear" w:color="auto" w:fill="E0E0E0"/>
          </w:tcPr>
          <w:p w14:paraId="590B2710"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lang w:val="en-GB"/>
              </w:rPr>
              <w:t>Total</w:t>
            </w:r>
          </w:p>
        </w:tc>
        <w:tc>
          <w:tcPr>
            <w:tcW w:w="1330" w:type="dxa"/>
            <w:tcBorders>
              <w:top w:val="single" w:sz="8" w:space="0" w:color="AEAEAE"/>
              <w:left w:val="nil"/>
              <w:bottom w:val="single" w:sz="8" w:space="0" w:color="152935"/>
              <w:right w:val="single" w:sz="8" w:space="0" w:color="E0E0E0"/>
            </w:tcBorders>
            <w:shd w:val="clear" w:color="auto" w:fill="F9F9FB"/>
          </w:tcPr>
          <w:p w14:paraId="1BE667E2"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155</w:t>
            </w:r>
          </w:p>
        </w:tc>
        <w:tc>
          <w:tcPr>
            <w:tcW w:w="1172" w:type="dxa"/>
            <w:tcBorders>
              <w:top w:val="single" w:sz="8" w:space="0" w:color="AEAEAE"/>
              <w:left w:val="single" w:sz="8" w:space="0" w:color="E0E0E0"/>
              <w:bottom w:val="single" w:sz="8" w:space="0" w:color="152935"/>
              <w:right w:val="single" w:sz="8" w:space="0" w:color="E0E0E0"/>
            </w:tcBorders>
            <w:shd w:val="clear" w:color="auto" w:fill="F9F9FB"/>
          </w:tcPr>
          <w:p w14:paraId="712BFF1F"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100.0</w:t>
            </w:r>
          </w:p>
        </w:tc>
        <w:tc>
          <w:tcPr>
            <w:tcW w:w="1591" w:type="dxa"/>
            <w:tcBorders>
              <w:top w:val="single" w:sz="8" w:space="0" w:color="AEAEAE"/>
              <w:left w:val="single" w:sz="8" w:space="0" w:color="E0E0E0"/>
              <w:bottom w:val="single" w:sz="8" w:space="0" w:color="152935"/>
              <w:right w:val="single" w:sz="8" w:space="0" w:color="E0E0E0"/>
            </w:tcBorders>
            <w:shd w:val="clear" w:color="auto" w:fill="F9F9FB"/>
          </w:tcPr>
          <w:p w14:paraId="3FE7470A"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100.0</w:t>
            </w:r>
          </w:p>
        </w:tc>
        <w:tc>
          <w:tcPr>
            <w:tcW w:w="1679" w:type="dxa"/>
            <w:tcBorders>
              <w:top w:val="single" w:sz="8" w:space="0" w:color="AEAEAE"/>
              <w:left w:val="single" w:sz="8" w:space="0" w:color="E0E0E0"/>
              <w:bottom w:val="single" w:sz="8" w:space="0" w:color="152935"/>
              <w:right w:val="nil"/>
            </w:tcBorders>
            <w:shd w:val="clear" w:color="auto" w:fill="F9F9FB"/>
            <w:vAlign w:val="center"/>
          </w:tcPr>
          <w:p w14:paraId="269D315D" w14:textId="77777777" w:rsidR="002560AE" w:rsidRPr="002560AE" w:rsidRDefault="002560AE" w:rsidP="002560AE">
            <w:pPr>
              <w:autoSpaceDE w:val="0"/>
              <w:autoSpaceDN w:val="0"/>
              <w:adjustRightInd w:val="0"/>
              <w:spacing w:after="0" w:line="240" w:lineRule="auto"/>
              <w:rPr>
                <w:rFonts w:ascii="Times New Roman" w:eastAsia="Calibri" w:hAnsi="Times New Roman" w:cs="Times New Roman"/>
                <w:sz w:val="24"/>
                <w:szCs w:val="24"/>
                <w:lang w:val="en-GB"/>
              </w:rPr>
            </w:pPr>
          </w:p>
        </w:tc>
      </w:tr>
    </w:tbl>
    <w:p w14:paraId="55B9AA12" w14:textId="77777777" w:rsidR="002560AE" w:rsidRPr="002560AE" w:rsidRDefault="002560AE" w:rsidP="002560AE">
      <w:pPr>
        <w:autoSpaceDE w:val="0"/>
        <w:autoSpaceDN w:val="0"/>
        <w:adjustRightInd w:val="0"/>
        <w:spacing w:after="0" w:line="400" w:lineRule="atLeast"/>
        <w:rPr>
          <w:rFonts w:ascii="Times New Roman" w:eastAsia="Calibri" w:hAnsi="Times New Roman" w:cs="Times New Roman" w:hint="cs"/>
          <w:sz w:val="24"/>
          <w:szCs w:val="24"/>
          <w:lang w:val="en-GB"/>
        </w:rPr>
      </w:pPr>
    </w:p>
    <w:p w14:paraId="4EBE5CEA" w14:textId="77777777" w:rsidR="002560AE" w:rsidRPr="002560AE" w:rsidRDefault="002560AE" w:rsidP="002560AE">
      <w:pPr>
        <w:autoSpaceDE w:val="0"/>
        <w:autoSpaceDN w:val="0"/>
        <w:adjustRightInd w:val="0"/>
        <w:spacing w:after="0" w:line="400" w:lineRule="atLeast"/>
        <w:rPr>
          <w:rFonts w:ascii="Times New Roman" w:eastAsia="Calibri" w:hAnsi="Times New Roman" w:cs="Times New Roman"/>
          <w:sz w:val="24"/>
          <w:szCs w:val="24"/>
          <w:lang w:val="en-GB"/>
        </w:rPr>
      </w:pPr>
    </w:p>
    <w:tbl>
      <w:tblPr>
        <w:tblW w:w="8790" w:type="dxa"/>
        <w:tblLayout w:type="fixed"/>
        <w:tblCellMar>
          <w:left w:w="0" w:type="dxa"/>
          <w:right w:w="0" w:type="dxa"/>
        </w:tblCellMar>
        <w:tblLook w:val="0000" w:firstRow="0" w:lastRow="0" w:firstColumn="0" w:lastColumn="0" w:noHBand="0" w:noVBand="0"/>
      </w:tblPr>
      <w:tblGrid>
        <w:gridCol w:w="814"/>
        <w:gridCol w:w="2363"/>
        <w:gridCol w:w="1293"/>
        <w:gridCol w:w="1139"/>
        <w:gridCol w:w="1547"/>
        <w:gridCol w:w="1634"/>
      </w:tblGrid>
      <w:tr w:rsidR="002560AE" w:rsidRPr="002560AE" w14:paraId="19D8F2D3" w14:textId="77777777" w:rsidTr="002560AE">
        <w:trPr>
          <w:cantSplit/>
          <w:trHeight w:val="323"/>
        </w:trPr>
        <w:tc>
          <w:tcPr>
            <w:tcW w:w="8790" w:type="dxa"/>
            <w:gridSpan w:val="6"/>
            <w:tcBorders>
              <w:top w:val="nil"/>
              <w:left w:val="nil"/>
              <w:bottom w:val="nil"/>
              <w:right w:val="nil"/>
            </w:tcBorders>
            <w:shd w:val="clear" w:color="auto" w:fill="FFFFFF"/>
            <w:vAlign w:val="center"/>
          </w:tcPr>
          <w:p w14:paraId="77FF57D1" w14:textId="4C52B2BA"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010205"/>
                <w:lang w:val="en-GB"/>
              </w:rPr>
            </w:pPr>
            <w:r w:rsidRPr="002560AE">
              <w:rPr>
                <w:rFonts w:ascii="Arial" w:eastAsia="Calibri" w:hAnsi="Arial" w:cs="Arial"/>
                <w:b/>
                <w:bCs/>
                <w:color w:val="010205"/>
                <w:rtl/>
                <w:lang w:val="en-GB"/>
              </w:rPr>
              <w:t>منذ</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متى</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وأنت</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تعمل</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في</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مجال</w:t>
            </w:r>
            <w:r w:rsidRPr="002560AE">
              <w:rPr>
                <w:rFonts w:ascii="Arial" w:eastAsia="Calibri" w:hAnsi="Arial" w:cs="Arial"/>
                <w:b/>
                <w:bCs/>
                <w:color w:val="010205"/>
                <w:lang w:val="en-GB"/>
              </w:rPr>
              <w:t xml:space="preserve"> </w:t>
            </w:r>
            <w:r w:rsidRPr="002560AE">
              <w:rPr>
                <w:rFonts w:ascii="Arial" w:eastAsia="Calibri" w:hAnsi="Arial" w:cs="Arial" w:hint="cs"/>
                <w:b/>
                <w:bCs/>
                <w:color w:val="010205"/>
                <w:rtl/>
                <w:lang w:val="en-GB"/>
              </w:rPr>
              <w:t>التسويق</w:t>
            </w:r>
            <w:r w:rsidRPr="002560AE">
              <w:rPr>
                <w:rFonts w:ascii="Arial" w:eastAsia="Calibri" w:hAnsi="Arial" w:cs="Arial"/>
                <w:b/>
                <w:bCs/>
                <w:color w:val="010205"/>
                <w:rtl/>
                <w:lang w:val="en-GB"/>
              </w:rPr>
              <w:t>؟</w:t>
            </w:r>
          </w:p>
        </w:tc>
      </w:tr>
      <w:tr w:rsidR="002560AE" w:rsidRPr="002560AE" w14:paraId="43614F1D" w14:textId="77777777" w:rsidTr="002560AE">
        <w:trPr>
          <w:cantSplit/>
          <w:trHeight w:val="660"/>
        </w:trPr>
        <w:tc>
          <w:tcPr>
            <w:tcW w:w="3177" w:type="dxa"/>
            <w:gridSpan w:val="2"/>
            <w:tcBorders>
              <w:top w:val="nil"/>
              <w:left w:val="nil"/>
              <w:bottom w:val="single" w:sz="8" w:space="0" w:color="152935"/>
              <w:right w:val="nil"/>
            </w:tcBorders>
            <w:shd w:val="clear" w:color="auto" w:fill="FFFFFF"/>
            <w:vAlign w:val="bottom"/>
          </w:tcPr>
          <w:p w14:paraId="32E852E8" w14:textId="77777777" w:rsidR="002560AE" w:rsidRPr="002560AE" w:rsidRDefault="002560AE" w:rsidP="002560AE">
            <w:pPr>
              <w:autoSpaceDE w:val="0"/>
              <w:autoSpaceDN w:val="0"/>
              <w:adjustRightInd w:val="0"/>
              <w:spacing w:after="0" w:line="240" w:lineRule="auto"/>
              <w:rPr>
                <w:rFonts w:ascii="Times New Roman" w:eastAsia="Calibri" w:hAnsi="Times New Roman" w:cs="Times New Roman"/>
                <w:sz w:val="24"/>
                <w:szCs w:val="24"/>
                <w:lang w:val="en-GB"/>
              </w:rPr>
            </w:pPr>
          </w:p>
        </w:tc>
        <w:tc>
          <w:tcPr>
            <w:tcW w:w="1293" w:type="dxa"/>
            <w:tcBorders>
              <w:top w:val="nil"/>
              <w:left w:val="nil"/>
              <w:bottom w:val="single" w:sz="8" w:space="0" w:color="152935"/>
              <w:right w:val="single" w:sz="8" w:space="0" w:color="E0E0E0"/>
            </w:tcBorders>
            <w:shd w:val="clear" w:color="auto" w:fill="FFFFFF"/>
            <w:vAlign w:val="bottom"/>
          </w:tcPr>
          <w:p w14:paraId="15C16859"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Frequency</w:t>
            </w:r>
          </w:p>
        </w:tc>
        <w:tc>
          <w:tcPr>
            <w:tcW w:w="1139" w:type="dxa"/>
            <w:tcBorders>
              <w:top w:val="nil"/>
              <w:left w:val="single" w:sz="8" w:space="0" w:color="E0E0E0"/>
              <w:bottom w:val="single" w:sz="8" w:space="0" w:color="152935"/>
              <w:right w:val="single" w:sz="8" w:space="0" w:color="E0E0E0"/>
            </w:tcBorders>
            <w:shd w:val="clear" w:color="auto" w:fill="FFFFFF"/>
            <w:vAlign w:val="bottom"/>
          </w:tcPr>
          <w:p w14:paraId="37CCDE8C"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Percent</w:t>
            </w:r>
          </w:p>
        </w:tc>
        <w:tc>
          <w:tcPr>
            <w:tcW w:w="1547" w:type="dxa"/>
            <w:tcBorders>
              <w:top w:val="nil"/>
              <w:left w:val="single" w:sz="8" w:space="0" w:color="E0E0E0"/>
              <w:bottom w:val="single" w:sz="8" w:space="0" w:color="152935"/>
              <w:right w:val="single" w:sz="8" w:space="0" w:color="E0E0E0"/>
            </w:tcBorders>
            <w:shd w:val="clear" w:color="auto" w:fill="FFFFFF"/>
            <w:vAlign w:val="bottom"/>
          </w:tcPr>
          <w:p w14:paraId="49826DE3"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Valid Percent</w:t>
            </w:r>
          </w:p>
        </w:tc>
        <w:tc>
          <w:tcPr>
            <w:tcW w:w="1632" w:type="dxa"/>
            <w:tcBorders>
              <w:top w:val="nil"/>
              <w:left w:val="single" w:sz="8" w:space="0" w:color="E0E0E0"/>
              <w:bottom w:val="single" w:sz="8" w:space="0" w:color="152935"/>
              <w:right w:val="nil"/>
            </w:tcBorders>
            <w:shd w:val="clear" w:color="auto" w:fill="FFFFFF"/>
            <w:vAlign w:val="bottom"/>
          </w:tcPr>
          <w:p w14:paraId="2BBE6CD1"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Cumulative Percent</w:t>
            </w:r>
          </w:p>
        </w:tc>
      </w:tr>
      <w:tr w:rsidR="002560AE" w:rsidRPr="002560AE" w14:paraId="3ECDF0C9" w14:textId="77777777" w:rsidTr="002560AE">
        <w:trPr>
          <w:cantSplit/>
          <w:trHeight w:val="323"/>
        </w:trPr>
        <w:tc>
          <w:tcPr>
            <w:tcW w:w="814" w:type="dxa"/>
            <w:vMerge w:val="restart"/>
            <w:tcBorders>
              <w:top w:val="single" w:sz="8" w:space="0" w:color="152935"/>
              <w:left w:val="nil"/>
              <w:bottom w:val="single" w:sz="8" w:space="0" w:color="152935"/>
              <w:right w:val="nil"/>
            </w:tcBorders>
            <w:shd w:val="clear" w:color="auto" w:fill="E0E0E0"/>
          </w:tcPr>
          <w:p w14:paraId="0724E66D"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lang w:val="en-GB"/>
              </w:rPr>
              <w:t>Valid</w:t>
            </w:r>
          </w:p>
        </w:tc>
        <w:tc>
          <w:tcPr>
            <w:tcW w:w="2363" w:type="dxa"/>
            <w:tcBorders>
              <w:top w:val="single" w:sz="8" w:space="0" w:color="152935"/>
              <w:left w:val="nil"/>
              <w:bottom w:val="single" w:sz="8" w:space="0" w:color="AEAEAE"/>
              <w:right w:val="nil"/>
            </w:tcBorders>
            <w:shd w:val="clear" w:color="auto" w:fill="E0E0E0"/>
          </w:tcPr>
          <w:p w14:paraId="2DA8A3BD"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من</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سنة</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إلى</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أقل</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من</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ثلاث</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سنوات</w:t>
            </w:r>
          </w:p>
        </w:tc>
        <w:tc>
          <w:tcPr>
            <w:tcW w:w="1293" w:type="dxa"/>
            <w:tcBorders>
              <w:top w:val="single" w:sz="8" w:space="0" w:color="152935"/>
              <w:left w:val="nil"/>
              <w:bottom w:val="single" w:sz="8" w:space="0" w:color="AEAEAE"/>
              <w:right w:val="single" w:sz="8" w:space="0" w:color="E0E0E0"/>
            </w:tcBorders>
            <w:shd w:val="clear" w:color="auto" w:fill="F9F9FB"/>
          </w:tcPr>
          <w:p w14:paraId="399E4FB8"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101</w:t>
            </w:r>
          </w:p>
        </w:tc>
        <w:tc>
          <w:tcPr>
            <w:tcW w:w="1139" w:type="dxa"/>
            <w:tcBorders>
              <w:top w:val="single" w:sz="8" w:space="0" w:color="152935"/>
              <w:left w:val="single" w:sz="8" w:space="0" w:color="E0E0E0"/>
              <w:bottom w:val="single" w:sz="8" w:space="0" w:color="AEAEAE"/>
              <w:right w:val="single" w:sz="8" w:space="0" w:color="E0E0E0"/>
            </w:tcBorders>
            <w:shd w:val="clear" w:color="auto" w:fill="F9F9FB"/>
          </w:tcPr>
          <w:p w14:paraId="09651951"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65.2</w:t>
            </w:r>
          </w:p>
        </w:tc>
        <w:tc>
          <w:tcPr>
            <w:tcW w:w="1547" w:type="dxa"/>
            <w:tcBorders>
              <w:top w:val="single" w:sz="8" w:space="0" w:color="152935"/>
              <w:left w:val="single" w:sz="8" w:space="0" w:color="E0E0E0"/>
              <w:bottom w:val="single" w:sz="8" w:space="0" w:color="AEAEAE"/>
              <w:right w:val="single" w:sz="8" w:space="0" w:color="E0E0E0"/>
            </w:tcBorders>
            <w:shd w:val="clear" w:color="auto" w:fill="F9F9FB"/>
          </w:tcPr>
          <w:p w14:paraId="0688F93E"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65.2</w:t>
            </w:r>
          </w:p>
        </w:tc>
        <w:tc>
          <w:tcPr>
            <w:tcW w:w="1632" w:type="dxa"/>
            <w:tcBorders>
              <w:top w:val="single" w:sz="8" w:space="0" w:color="152935"/>
              <w:left w:val="single" w:sz="8" w:space="0" w:color="E0E0E0"/>
              <w:bottom w:val="single" w:sz="8" w:space="0" w:color="AEAEAE"/>
              <w:right w:val="nil"/>
            </w:tcBorders>
            <w:shd w:val="clear" w:color="auto" w:fill="F9F9FB"/>
          </w:tcPr>
          <w:p w14:paraId="4FCE7792"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65.2</w:t>
            </w:r>
          </w:p>
        </w:tc>
      </w:tr>
      <w:tr w:rsidR="002560AE" w:rsidRPr="002560AE" w14:paraId="1FACB077" w14:textId="77777777" w:rsidTr="002560AE">
        <w:trPr>
          <w:cantSplit/>
          <w:trHeight w:val="146"/>
        </w:trPr>
        <w:tc>
          <w:tcPr>
            <w:tcW w:w="814" w:type="dxa"/>
            <w:vMerge/>
            <w:tcBorders>
              <w:top w:val="single" w:sz="8" w:space="0" w:color="152935"/>
              <w:left w:val="nil"/>
              <w:bottom w:val="single" w:sz="8" w:space="0" w:color="152935"/>
              <w:right w:val="nil"/>
            </w:tcBorders>
            <w:shd w:val="clear" w:color="auto" w:fill="E0E0E0"/>
          </w:tcPr>
          <w:p w14:paraId="7D9B1333"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2363" w:type="dxa"/>
            <w:tcBorders>
              <w:top w:val="single" w:sz="8" w:space="0" w:color="AEAEAE"/>
              <w:left w:val="nil"/>
              <w:bottom w:val="single" w:sz="8" w:space="0" w:color="AEAEAE"/>
              <w:right w:val="nil"/>
            </w:tcBorders>
            <w:shd w:val="clear" w:color="auto" w:fill="E0E0E0"/>
          </w:tcPr>
          <w:p w14:paraId="413C96F8"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من</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ثلاث</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إلى</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خمس</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سنوات</w:t>
            </w:r>
          </w:p>
        </w:tc>
        <w:tc>
          <w:tcPr>
            <w:tcW w:w="1293" w:type="dxa"/>
            <w:tcBorders>
              <w:top w:val="single" w:sz="8" w:space="0" w:color="AEAEAE"/>
              <w:left w:val="nil"/>
              <w:bottom w:val="single" w:sz="8" w:space="0" w:color="AEAEAE"/>
              <w:right w:val="single" w:sz="8" w:space="0" w:color="E0E0E0"/>
            </w:tcBorders>
            <w:shd w:val="clear" w:color="auto" w:fill="F9F9FB"/>
          </w:tcPr>
          <w:p w14:paraId="4C788348"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20</w:t>
            </w:r>
          </w:p>
        </w:tc>
        <w:tc>
          <w:tcPr>
            <w:tcW w:w="1139" w:type="dxa"/>
            <w:tcBorders>
              <w:top w:val="single" w:sz="8" w:space="0" w:color="AEAEAE"/>
              <w:left w:val="single" w:sz="8" w:space="0" w:color="E0E0E0"/>
              <w:bottom w:val="single" w:sz="8" w:space="0" w:color="AEAEAE"/>
              <w:right w:val="single" w:sz="8" w:space="0" w:color="E0E0E0"/>
            </w:tcBorders>
            <w:shd w:val="clear" w:color="auto" w:fill="F9F9FB"/>
          </w:tcPr>
          <w:p w14:paraId="46513D2B"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12.9</w:t>
            </w:r>
          </w:p>
        </w:tc>
        <w:tc>
          <w:tcPr>
            <w:tcW w:w="1547" w:type="dxa"/>
            <w:tcBorders>
              <w:top w:val="single" w:sz="8" w:space="0" w:color="AEAEAE"/>
              <w:left w:val="single" w:sz="8" w:space="0" w:color="E0E0E0"/>
              <w:bottom w:val="single" w:sz="8" w:space="0" w:color="AEAEAE"/>
              <w:right w:val="single" w:sz="8" w:space="0" w:color="E0E0E0"/>
            </w:tcBorders>
            <w:shd w:val="clear" w:color="auto" w:fill="F9F9FB"/>
          </w:tcPr>
          <w:p w14:paraId="35A4768F"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12.9</w:t>
            </w:r>
          </w:p>
        </w:tc>
        <w:tc>
          <w:tcPr>
            <w:tcW w:w="1632" w:type="dxa"/>
            <w:tcBorders>
              <w:top w:val="single" w:sz="8" w:space="0" w:color="AEAEAE"/>
              <w:left w:val="single" w:sz="8" w:space="0" w:color="E0E0E0"/>
              <w:bottom w:val="single" w:sz="8" w:space="0" w:color="AEAEAE"/>
              <w:right w:val="nil"/>
            </w:tcBorders>
            <w:shd w:val="clear" w:color="auto" w:fill="F9F9FB"/>
          </w:tcPr>
          <w:p w14:paraId="016520EC"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78.1</w:t>
            </w:r>
          </w:p>
        </w:tc>
      </w:tr>
      <w:tr w:rsidR="002560AE" w:rsidRPr="002560AE" w14:paraId="7CCF296D" w14:textId="77777777" w:rsidTr="002560AE">
        <w:trPr>
          <w:cantSplit/>
          <w:trHeight w:val="146"/>
        </w:trPr>
        <w:tc>
          <w:tcPr>
            <w:tcW w:w="814" w:type="dxa"/>
            <w:vMerge/>
            <w:tcBorders>
              <w:top w:val="single" w:sz="8" w:space="0" w:color="152935"/>
              <w:left w:val="nil"/>
              <w:bottom w:val="single" w:sz="8" w:space="0" w:color="152935"/>
              <w:right w:val="nil"/>
            </w:tcBorders>
            <w:shd w:val="clear" w:color="auto" w:fill="E0E0E0"/>
          </w:tcPr>
          <w:p w14:paraId="3EFA7795"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2363" w:type="dxa"/>
            <w:tcBorders>
              <w:top w:val="single" w:sz="8" w:space="0" w:color="AEAEAE"/>
              <w:left w:val="nil"/>
              <w:bottom w:val="single" w:sz="8" w:space="0" w:color="AEAEAE"/>
              <w:right w:val="nil"/>
            </w:tcBorders>
            <w:shd w:val="clear" w:color="auto" w:fill="E0E0E0"/>
          </w:tcPr>
          <w:p w14:paraId="29CA76DE"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أكثر</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من</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خمس</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سنوات</w:t>
            </w:r>
          </w:p>
        </w:tc>
        <w:tc>
          <w:tcPr>
            <w:tcW w:w="1293" w:type="dxa"/>
            <w:tcBorders>
              <w:top w:val="single" w:sz="8" w:space="0" w:color="AEAEAE"/>
              <w:left w:val="nil"/>
              <w:bottom w:val="single" w:sz="8" w:space="0" w:color="AEAEAE"/>
              <w:right w:val="single" w:sz="8" w:space="0" w:color="E0E0E0"/>
            </w:tcBorders>
            <w:shd w:val="clear" w:color="auto" w:fill="F9F9FB"/>
          </w:tcPr>
          <w:p w14:paraId="573EFBD0"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34</w:t>
            </w:r>
          </w:p>
        </w:tc>
        <w:tc>
          <w:tcPr>
            <w:tcW w:w="1139" w:type="dxa"/>
            <w:tcBorders>
              <w:top w:val="single" w:sz="8" w:space="0" w:color="AEAEAE"/>
              <w:left w:val="single" w:sz="8" w:space="0" w:color="E0E0E0"/>
              <w:bottom w:val="single" w:sz="8" w:space="0" w:color="AEAEAE"/>
              <w:right w:val="single" w:sz="8" w:space="0" w:color="E0E0E0"/>
            </w:tcBorders>
            <w:shd w:val="clear" w:color="auto" w:fill="F9F9FB"/>
          </w:tcPr>
          <w:p w14:paraId="264F3A3F"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21.9</w:t>
            </w:r>
          </w:p>
        </w:tc>
        <w:tc>
          <w:tcPr>
            <w:tcW w:w="1547" w:type="dxa"/>
            <w:tcBorders>
              <w:top w:val="single" w:sz="8" w:space="0" w:color="AEAEAE"/>
              <w:left w:val="single" w:sz="8" w:space="0" w:color="E0E0E0"/>
              <w:bottom w:val="single" w:sz="8" w:space="0" w:color="AEAEAE"/>
              <w:right w:val="single" w:sz="8" w:space="0" w:color="E0E0E0"/>
            </w:tcBorders>
            <w:shd w:val="clear" w:color="auto" w:fill="F9F9FB"/>
          </w:tcPr>
          <w:p w14:paraId="487A5B01"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21.9</w:t>
            </w:r>
          </w:p>
        </w:tc>
        <w:tc>
          <w:tcPr>
            <w:tcW w:w="1632" w:type="dxa"/>
            <w:tcBorders>
              <w:top w:val="single" w:sz="8" w:space="0" w:color="AEAEAE"/>
              <w:left w:val="single" w:sz="8" w:space="0" w:color="E0E0E0"/>
              <w:bottom w:val="single" w:sz="8" w:space="0" w:color="AEAEAE"/>
              <w:right w:val="nil"/>
            </w:tcBorders>
            <w:shd w:val="clear" w:color="auto" w:fill="F9F9FB"/>
          </w:tcPr>
          <w:p w14:paraId="19020038"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100.0</w:t>
            </w:r>
          </w:p>
        </w:tc>
      </w:tr>
      <w:tr w:rsidR="002560AE" w:rsidRPr="002560AE" w14:paraId="3A16AF49" w14:textId="77777777" w:rsidTr="002560AE">
        <w:trPr>
          <w:cantSplit/>
          <w:trHeight w:val="146"/>
        </w:trPr>
        <w:tc>
          <w:tcPr>
            <w:tcW w:w="814" w:type="dxa"/>
            <w:vMerge/>
            <w:tcBorders>
              <w:top w:val="single" w:sz="8" w:space="0" w:color="152935"/>
              <w:left w:val="nil"/>
              <w:bottom w:val="single" w:sz="8" w:space="0" w:color="152935"/>
              <w:right w:val="nil"/>
            </w:tcBorders>
            <w:shd w:val="clear" w:color="auto" w:fill="E0E0E0"/>
          </w:tcPr>
          <w:p w14:paraId="32752692"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2363" w:type="dxa"/>
            <w:tcBorders>
              <w:top w:val="single" w:sz="8" w:space="0" w:color="AEAEAE"/>
              <w:left w:val="nil"/>
              <w:bottom w:val="single" w:sz="8" w:space="0" w:color="152935"/>
              <w:right w:val="nil"/>
            </w:tcBorders>
            <w:shd w:val="clear" w:color="auto" w:fill="E0E0E0"/>
          </w:tcPr>
          <w:p w14:paraId="53557F23"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lang w:val="en-GB"/>
              </w:rPr>
              <w:t>Total</w:t>
            </w:r>
          </w:p>
        </w:tc>
        <w:tc>
          <w:tcPr>
            <w:tcW w:w="1293" w:type="dxa"/>
            <w:tcBorders>
              <w:top w:val="single" w:sz="8" w:space="0" w:color="AEAEAE"/>
              <w:left w:val="nil"/>
              <w:bottom w:val="single" w:sz="8" w:space="0" w:color="152935"/>
              <w:right w:val="single" w:sz="8" w:space="0" w:color="E0E0E0"/>
            </w:tcBorders>
            <w:shd w:val="clear" w:color="auto" w:fill="F9F9FB"/>
          </w:tcPr>
          <w:p w14:paraId="11FB423A"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155</w:t>
            </w:r>
          </w:p>
        </w:tc>
        <w:tc>
          <w:tcPr>
            <w:tcW w:w="1139" w:type="dxa"/>
            <w:tcBorders>
              <w:top w:val="single" w:sz="8" w:space="0" w:color="AEAEAE"/>
              <w:left w:val="single" w:sz="8" w:space="0" w:color="E0E0E0"/>
              <w:bottom w:val="single" w:sz="8" w:space="0" w:color="152935"/>
              <w:right w:val="single" w:sz="8" w:space="0" w:color="E0E0E0"/>
            </w:tcBorders>
            <w:shd w:val="clear" w:color="auto" w:fill="F9F9FB"/>
          </w:tcPr>
          <w:p w14:paraId="6F285CBF"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100.0</w:t>
            </w:r>
          </w:p>
        </w:tc>
        <w:tc>
          <w:tcPr>
            <w:tcW w:w="1547" w:type="dxa"/>
            <w:tcBorders>
              <w:top w:val="single" w:sz="8" w:space="0" w:color="AEAEAE"/>
              <w:left w:val="single" w:sz="8" w:space="0" w:color="E0E0E0"/>
              <w:bottom w:val="single" w:sz="8" w:space="0" w:color="152935"/>
              <w:right w:val="single" w:sz="8" w:space="0" w:color="E0E0E0"/>
            </w:tcBorders>
            <w:shd w:val="clear" w:color="auto" w:fill="F9F9FB"/>
          </w:tcPr>
          <w:p w14:paraId="7A7AF5A2"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100.0</w:t>
            </w:r>
          </w:p>
        </w:tc>
        <w:tc>
          <w:tcPr>
            <w:tcW w:w="1632" w:type="dxa"/>
            <w:tcBorders>
              <w:top w:val="single" w:sz="8" w:space="0" w:color="AEAEAE"/>
              <w:left w:val="single" w:sz="8" w:space="0" w:color="E0E0E0"/>
              <w:bottom w:val="single" w:sz="8" w:space="0" w:color="152935"/>
              <w:right w:val="nil"/>
            </w:tcBorders>
            <w:shd w:val="clear" w:color="auto" w:fill="F9F9FB"/>
            <w:vAlign w:val="center"/>
          </w:tcPr>
          <w:p w14:paraId="5A2E3792" w14:textId="77777777" w:rsidR="002560AE" w:rsidRPr="002560AE" w:rsidRDefault="002560AE" w:rsidP="002560AE">
            <w:pPr>
              <w:autoSpaceDE w:val="0"/>
              <w:autoSpaceDN w:val="0"/>
              <w:adjustRightInd w:val="0"/>
              <w:spacing w:after="0" w:line="240" w:lineRule="auto"/>
              <w:rPr>
                <w:rFonts w:ascii="Times New Roman" w:eastAsia="Calibri" w:hAnsi="Times New Roman" w:cs="Times New Roman"/>
                <w:sz w:val="24"/>
                <w:szCs w:val="24"/>
                <w:lang w:val="en-GB"/>
              </w:rPr>
            </w:pPr>
          </w:p>
        </w:tc>
      </w:tr>
    </w:tbl>
    <w:p w14:paraId="134F55CB" w14:textId="77777777" w:rsidR="002560AE" w:rsidRPr="002560AE" w:rsidRDefault="002560AE" w:rsidP="002560AE">
      <w:pPr>
        <w:autoSpaceDE w:val="0"/>
        <w:autoSpaceDN w:val="0"/>
        <w:adjustRightInd w:val="0"/>
        <w:spacing w:after="0" w:line="400" w:lineRule="atLeast"/>
        <w:rPr>
          <w:rFonts w:ascii="Times New Roman" w:eastAsia="Calibri" w:hAnsi="Times New Roman" w:cs="Times New Roman" w:hint="cs"/>
          <w:sz w:val="24"/>
          <w:szCs w:val="24"/>
          <w:lang w:val="en-GB"/>
        </w:rPr>
      </w:pPr>
    </w:p>
    <w:p w14:paraId="659B1127" w14:textId="77777777" w:rsidR="002560AE" w:rsidRPr="002560AE" w:rsidRDefault="002560AE" w:rsidP="002560AE">
      <w:pPr>
        <w:autoSpaceDE w:val="0"/>
        <w:autoSpaceDN w:val="0"/>
        <w:adjustRightInd w:val="0"/>
        <w:spacing w:after="0" w:line="400" w:lineRule="atLeast"/>
        <w:rPr>
          <w:rFonts w:ascii="Times New Roman" w:eastAsia="Calibri" w:hAnsi="Times New Roman" w:cs="Times New Roman"/>
          <w:sz w:val="24"/>
          <w:szCs w:val="24"/>
          <w:lang w:val="en-GB"/>
        </w:rPr>
      </w:pPr>
    </w:p>
    <w:tbl>
      <w:tblPr>
        <w:tblW w:w="8815" w:type="dxa"/>
        <w:tblLayout w:type="fixed"/>
        <w:tblCellMar>
          <w:left w:w="0" w:type="dxa"/>
          <w:right w:w="0" w:type="dxa"/>
        </w:tblCellMar>
        <w:tblLook w:val="0000" w:firstRow="0" w:lastRow="0" w:firstColumn="0" w:lastColumn="0" w:noHBand="0" w:noVBand="0"/>
      </w:tblPr>
      <w:tblGrid>
        <w:gridCol w:w="952"/>
        <w:gridCol w:w="1295"/>
        <w:gridCol w:w="1513"/>
        <w:gridCol w:w="1333"/>
        <w:gridCol w:w="1811"/>
        <w:gridCol w:w="1911"/>
      </w:tblGrid>
      <w:tr w:rsidR="002560AE" w:rsidRPr="002560AE" w14:paraId="2D6249EB" w14:textId="77777777" w:rsidTr="002560AE">
        <w:trPr>
          <w:cantSplit/>
          <w:trHeight w:val="311"/>
        </w:trPr>
        <w:tc>
          <w:tcPr>
            <w:tcW w:w="8815" w:type="dxa"/>
            <w:gridSpan w:val="6"/>
            <w:tcBorders>
              <w:top w:val="nil"/>
              <w:left w:val="nil"/>
              <w:bottom w:val="nil"/>
              <w:right w:val="nil"/>
            </w:tcBorders>
            <w:shd w:val="clear" w:color="auto" w:fill="FFFFFF"/>
            <w:vAlign w:val="center"/>
          </w:tcPr>
          <w:p w14:paraId="08EDFF28" w14:textId="0E529361" w:rsidR="002560AE" w:rsidRPr="002560AE" w:rsidRDefault="002560AE" w:rsidP="002560AE">
            <w:pPr>
              <w:autoSpaceDE w:val="0"/>
              <w:autoSpaceDN w:val="0"/>
              <w:adjustRightInd w:val="0"/>
              <w:spacing w:after="0" w:line="320" w:lineRule="atLeast"/>
              <w:ind w:right="60"/>
              <w:rPr>
                <w:rFonts w:ascii="Arial" w:eastAsia="Calibri" w:hAnsi="Arial" w:cs="Arial"/>
                <w:color w:val="010205"/>
                <w:lang w:val="en-GB"/>
              </w:rPr>
            </w:pPr>
            <w:r>
              <w:rPr>
                <w:rFonts w:ascii="Arial" w:eastAsia="Calibri" w:hAnsi="Arial" w:cs="Arial" w:hint="cs"/>
                <w:b/>
                <w:bCs/>
                <w:color w:val="010205"/>
                <w:rtl/>
                <w:lang w:val="en-GB"/>
              </w:rPr>
              <w:t xml:space="preserve">                                             </w:t>
            </w:r>
            <w:r w:rsidRPr="002560AE">
              <w:rPr>
                <w:rFonts w:ascii="Arial" w:eastAsia="Calibri" w:hAnsi="Arial" w:cs="Arial"/>
                <w:b/>
                <w:bCs/>
                <w:color w:val="010205"/>
                <w:rtl/>
                <w:lang w:val="en-GB"/>
              </w:rPr>
              <w:t>ما</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هو</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أعلى</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مؤهل</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دراسي</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حصلت</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عليه؟</w:t>
            </w:r>
          </w:p>
        </w:tc>
      </w:tr>
      <w:tr w:rsidR="002560AE" w:rsidRPr="002560AE" w14:paraId="1989DE95" w14:textId="77777777" w:rsidTr="002560AE">
        <w:trPr>
          <w:cantSplit/>
          <w:trHeight w:val="636"/>
        </w:trPr>
        <w:tc>
          <w:tcPr>
            <w:tcW w:w="2247" w:type="dxa"/>
            <w:gridSpan w:val="2"/>
            <w:tcBorders>
              <w:top w:val="nil"/>
              <w:left w:val="nil"/>
              <w:bottom w:val="single" w:sz="8" w:space="0" w:color="152935"/>
              <w:right w:val="nil"/>
            </w:tcBorders>
            <w:shd w:val="clear" w:color="auto" w:fill="FFFFFF"/>
            <w:vAlign w:val="bottom"/>
          </w:tcPr>
          <w:p w14:paraId="2EBA928A" w14:textId="77777777" w:rsidR="002560AE" w:rsidRPr="002560AE" w:rsidRDefault="002560AE" w:rsidP="002560AE">
            <w:pPr>
              <w:autoSpaceDE w:val="0"/>
              <w:autoSpaceDN w:val="0"/>
              <w:adjustRightInd w:val="0"/>
              <w:spacing w:after="0" w:line="240" w:lineRule="auto"/>
              <w:rPr>
                <w:rFonts w:ascii="Times New Roman" w:eastAsia="Calibri" w:hAnsi="Times New Roman" w:cs="Times New Roman"/>
                <w:sz w:val="24"/>
                <w:szCs w:val="24"/>
                <w:lang w:val="en-GB"/>
              </w:rPr>
            </w:pPr>
          </w:p>
        </w:tc>
        <w:tc>
          <w:tcPr>
            <w:tcW w:w="1513" w:type="dxa"/>
            <w:tcBorders>
              <w:top w:val="nil"/>
              <w:left w:val="nil"/>
              <w:bottom w:val="single" w:sz="8" w:space="0" w:color="152935"/>
              <w:right w:val="single" w:sz="8" w:space="0" w:color="E0E0E0"/>
            </w:tcBorders>
            <w:shd w:val="clear" w:color="auto" w:fill="FFFFFF"/>
            <w:vAlign w:val="bottom"/>
          </w:tcPr>
          <w:p w14:paraId="46948DA0"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Frequency</w:t>
            </w:r>
          </w:p>
        </w:tc>
        <w:tc>
          <w:tcPr>
            <w:tcW w:w="1333" w:type="dxa"/>
            <w:tcBorders>
              <w:top w:val="nil"/>
              <w:left w:val="single" w:sz="8" w:space="0" w:color="E0E0E0"/>
              <w:bottom w:val="single" w:sz="8" w:space="0" w:color="152935"/>
              <w:right w:val="single" w:sz="8" w:space="0" w:color="E0E0E0"/>
            </w:tcBorders>
            <w:shd w:val="clear" w:color="auto" w:fill="FFFFFF"/>
            <w:vAlign w:val="bottom"/>
          </w:tcPr>
          <w:p w14:paraId="4C0A16A1" w14:textId="77777777" w:rsidR="002560AE" w:rsidRPr="00327085"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rPr>
            </w:pPr>
            <w:r w:rsidRPr="002560AE">
              <w:rPr>
                <w:rFonts w:ascii="Arial" w:eastAsia="Calibri" w:hAnsi="Arial" w:cs="Arial"/>
                <w:color w:val="264A60"/>
                <w:sz w:val="18"/>
                <w:szCs w:val="18"/>
                <w:lang w:val="en-GB"/>
              </w:rPr>
              <w:t>Percent</w:t>
            </w:r>
          </w:p>
        </w:tc>
        <w:tc>
          <w:tcPr>
            <w:tcW w:w="1811" w:type="dxa"/>
            <w:tcBorders>
              <w:top w:val="nil"/>
              <w:left w:val="single" w:sz="8" w:space="0" w:color="E0E0E0"/>
              <w:bottom w:val="single" w:sz="8" w:space="0" w:color="152935"/>
              <w:right w:val="single" w:sz="8" w:space="0" w:color="E0E0E0"/>
            </w:tcBorders>
            <w:shd w:val="clear" w:color="auto" w:fill="FFFFFF"/>
            <w:vAlign w:val="bottom"/>
          </w:tcPr>
          <w:p w14:paraId="3A1300B8"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Valid Percent</w:t>
            </w:r>
          </w:p>
        </w:tc>
        <w:tc>
          <w:tcPr>
            <w:tcW w:w="1910" w:type="dxa"/>
            <w:tcBorders>
              <w:top w:val="nil"/>
              <w:left w:val="single" w:sz="8" w:space="0" w:color="E0E0E0"/>
              <w:bottom w:val="single" w:sz="8" w:space="0" w:color="152935"/>
              <w:right w:val="nil"/>
            </w:tcBorders>
            <w:shd w:val="clear" w:color="auto" w:fill="FFFFFF"/>
            <w:vAlign w:val="bottom"/>
          </w:tcPr>
          <w:p w14:paraId="060F71B5"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Cumulative Percent</w:t>
            </w:r>
          </w:p>
        </w:tc>
      </w:tr>
      <w:tr w:rsidR="002560AE" w:rsidRPr="002560AE" w14:paraId="1B98EB04" w14:textId="77777777" w:rsidTr="002560AE">
        <w:trPr>
          <w:cantSplit/>
          <w:trHeight w:val="311"/>
        </w:trPr>
        <w:tc>
          <w:tcPr>
            <w:tcW w:w="952" w:type="dxa"/>
            <w:vMerge w:val="restart"/>
            <w:tcBorders>
              <w:top w:val="single" w:sz="8" w:space="0" w:color="152935"/>
              <w:left w:val="nil"/>
              <w:bottom w:val="single" w:sz="8" w:space="0" w:color="152935"/>
              <w:right w:val="nil"/>
            </w:tcBorders>
            <w:shd w:val="clear" w:color="auto" w:fill="E0E0E0"/>
          </w:tcPr>
          <w:p w14:paraId="592CCBF3"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lang w:val="en-GB"/>
              </w:rPr>
              <w:t>Valid</w:t>
            </w:r>
          </w:p>
        </w:tc>
        <w:tc>
          <w:tcPr>
            <w:tcW w:w="1294" w:type="dxa"/>
            <w:tcBorders>
              <w:top w:val="single" w:sz="8" w:space="0" w:color="152935"/>
              <w:left w:val="nil"/>
              <w:bottom w:val="single" w:sz="8" w:space="0" w:color="AEAEAE"/>
              <w:right w:val="nil"/>
            </w:tcBorders>
            <w:shd w:val="clear" w:color="auto" w:fill="E0E0E0"/>
          </w:tcPr>
          <w:p w14:paraId="2699109B"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ثانوي</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أو</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أقل</w:t>
            </w:r>
          </w:p>
        </w:tc>
        <w:tc>
          <w:tcPr>
            <w:tcW w:w="1513" w:type="dxa"/>
            <w:tcBorders>
              <w:top w:val="single" w:sz="8" w:space="0" w:color="152935"/>
              <w:left w:val="nil"/>
              <w:bottom w:val="single" w:sz="8" w:space="0" w:color="AEAEAE"/>
              <w:right w:val="single" w:sz="8" w:space="0" w:color="E0E0E0"/>
            </w:tcBorders>
            <w:shd w:val="clear" w:color="auto" w:fill="F9F9FB"/>
          </w:tcPr>
          <w:p w14:paraId="591ED04A"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22</w:t>
            </w:r>
          </w:p>
        </w:tc>
        <w:tc>
          <w:tcPr>
            <w:tcW w:w="1333" w:type="dxa"/>
            <w:tcBorders>
              <w:top w:val="single" w:sz="8" w:space="0" w:color="152935"/>
              <w:left w:val="single" w:sz="8" w:space="0" w:color="E0E0E0"/>
              <w:bottom w:val="single" w:sz="8" w:space="0" w:color="AEAEAE"/>
              <w:right w:val="single" w:sz="8" w:space="0" w:color="E0E0E0"/>
            </w:tcBorders>
            <w:shd w:val="clear" w:color="auto" w:fill="F9F9FB"/>
          </w:tcPr>
          <w:p w14:paraId="0E2999C0"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14.2</w:t>
            </w:r>
          </w:p>
        </w:tc>
        <w:tc>
          <w:tcPr>
            <w:tcW w:w="1811" w:type="dxa"/>
            <w:tcBorders>
              <w:top w:val="single" w:sz="8" w:space="0" w:color="152935"/>
              <w:left w:val="single" w:sz="8" w:space="0" w:color="E0E0E0"/>
              <w:bottom w:val="single" w:sz="8" w:space="0" w:color="AEAEAE"/>
              <w:right w:val="single" w:sz="8" w:space="0" w:color="E0E0E0"/>
            </w:tcBorders>
            <w:shd w:val="clear" w:color="auto" w:fill="F9F9FB"/>
          </w:tcPr>
          <w:p w14:paraId="6CFC1FAE"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14.2</w:t>
            </w:r>
          </w:p>
        </w:tc>
        <w:tc>
          <w:tcPr>
            <w:tcW w:w="1910" w:type="dxa"/>
            <w:tcBorders>
              <w:top w:val="single" w:sz="8" w:space="0" w:color="152935"/>
              <w:left w:val="single" w:sz="8" w:space="0" w:color="E0E0E0"/>
              <w:bottom w:val="single" w:sz="8" w:space="0" w:color="AEAEAE"/>
              <w:right w:val="nil"/>
            </w:tcBorders>
            <w:shd w:val="clear" w:color="auto" w:fill="F9F9FB"/>
          </w:tcPr>
          <w:p w14:paraId="1F585A9D"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14.2</w:t>
            </w:r>
          </w:p>
        </w:tc>
      </w:tr>
      <w:tr w:rsidR="002560AE" w:rsidRPr="002560AE" w14:paraId="2DBE7EB1" w14:textId="77777777" w:rsidTr="002560AE">
        <w:trPr>
          <w:cantSplit/>
          <w:trHeight w:val="141"/>
        </w:trPr>
        <w:tc>
          <w:tcPr>
            <w:tcW w:w="952" w:type="dxa"/>
            <w:vMerge/>
            <w:tcBorders>
              <w:top w:val="single" w:sz="8" w:space="0" w:color="152935"/>
              <w:left w:val="nil"/>
              <w:bottom w:val="single" w:sz="8" w:space="0" w:color="152935"/>
              <w:right w:val="nil"/>
            </w:tcBorders>
            <w:shd w:val="clear" w:color="auto" w:fill="E0E0E0"/>
          </w:tcPr>
          <w:p w14:paraId="547CB1D9"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294" w:type="dxa"/>
            <w:tcBorders>
              <w:top w:val="single" w:sz="8" w:space="0" w:color="AEAEAE"/>
              <w:left w:val="nil"/>
              <w:bottom w:val="single" w:sz="8" w:space="0" w:color="AEAEAE"/>
              <w:right w:val="nil"/>
            </w:tcBorders>
            <w:shd w:val="clear" w:color="auto" w:fill="E0E0E0"/>
          </w:tcPr>
          <w:p w14:paraId="4EBFB0EA"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دبلوم</w:t>
            </w:r>
          </w:p>
        </w:tc>
        <w:tc>
          <w:tcPr>
            <w:tcW w:w="1513" w:type="dxa"/>
            <w:tcBorders>
              <w:top w:val="single" w:sz="8" w:space="0" w:color="AEAEAE"/>
              <w:left w:val="nil"/>
              <w:bottom w:val="single" w:sz="8" w:space="0" w:color="AEAEAE"/>
              <w:right w:val="single" w:sz="8" w:space="0" w:color="E0E0E0"/>
            </w:tcBorders>
            <w:shd w:val="clear" w:color="auto" w:fill="F9F9FB"/>
          </w:tcPr>
          <w:p w14:paraId="2AF2EE1B"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25</w:t>
            </w:r>
          </w:p>
        </w:tc>
        <w:tc>
          <w:tcPr>
            <w:tcW w:w="1333" w:type="dxa"/>
            <w:tcBorders>
              <w:top w:val="single" w:sz="8" w:space="0" w:color="AEAEAE"/>
              <w:left w:val="single" w:sz="8" w:space="0" w:color="E0E0E0"/>
              <w:bottom w:val="single" w:sz="8" w:space="0" w:color="AEAEAE"/>
              <w:right w:val="single" w:sz="8" w:space="0" w:color="E0E0E0"/>
            </w:tcBorders>
            <w:shd w:val="clear" w:color="auto" w:fill="F9F9FB"/>
          </w:tcPr>
          <w:p w14:paraId="44A54744"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16.1</w:t>
            </w:r>
          </w:p>
        </w:tc>
        <w:tc>
          <w:tcPr>
            <w:tcW w:w="1811" w:type="dxa"/>
            <w:tcBorders>
              <w:top w:val="single" w:sz="8" w:space="0" w:color="AEAEAE"/>
              <w:left w:val="single" w:sz="8" w:space="0" w:color="E0E0E0"/>
              <w:bottom w:val="single" w:sz="8" w:space="0" w:color="AEAEAE"/>
              <w:right w:val="single" w:sz="8" w:space="0" w:color="E0E0E0"/>
            </w:tcBorders>
            <w:shd w:val="clear" w:color="auto" w:fill="F9F9FB"/>
          </w:tcPr>
          <w:p w14:paraId="13ABE428"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16.1</w:t>
            </w:r>
          </w:p>
        </w:tc>
        <w:tc>
          <w:tcPr>
            <w:tcW w:w="1910" w:type="dxa"/>
            <w:tcBorders>
              <w:top w:val="single" w:sz="8" w:space="0" w:color="AEAEAE"/>
              <w:left w:val="single" w:sz="8" w:space="0" w:color="E0E0E0"/>
              <w:bottom w:val="single" w:sz="8" w:space="0" w:color="AEAEAE"/>
              <w:right w:val="nil"/>
            </w:tcBorders>
            <w:shd w:val="clear" w:color="auto" w:fill="F9F9FB"/>
          </w:tcPr>
          <w:p w14:paraId="445C8DF3"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30.3</w:t>
            </w:r>
          </w:p>
        </w:tc>
      </w:tr>
      <w:tr w:rsidR="002560AE" w:rsidRPr="002560AE" w14:paraId="40B6E728" w14:textId="77777777" w:rsidTr="002560AE">
        <w:trPr>
          <w:cantSplit/>
          <w:trHeight w:val="141"/>
        </w:trPr>
        <w:tc>
          <w:tcPr>
            <w:tcW w:w="952" w:type="dxa"/>
            <w:vMerge/>
            <w:tcBorders>
              <w:top w:val="single" w:sz="8" w:space="0" w:color="152935"/>
              <w:left w:val="nil"/>
              <w:bottom w:val="single" w:sz="8" w:space="0" w:color="152935"/>
              <w:right w:val="nil"/>
            </w:tcBorders>
            <w:shd w:val="clear" w:color="auto" w:fill="E0E0E0"/>
          </w:tcPr>
          <w:p w14:paraId="000F16DC"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294" w:type="dxa"/>
            <w:tcBorders>
              <w:top w:val="single" w:sz="8" w:space="0" w:color="AEAEAE"/>
              <w:left w:val="nil"/>
              <w:bottom w:val="single" w:sz="8" w:space="0" w:color="AEAEAE"/>
              <w:right w:val="nil"/>
            </w:tcBorders>
            <w:shd w:val="clear" w:color="auto" w:fill="E0E0E0"/>
          </w:tcPr>
          <w:p w14:paraId="5DEC9F22"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بكالوريوس</w:t>
            </w:r>
          </w:p>
        </w:tc>
        <w:tc>
          <w:tcPr>
            <w:tcW w:w="1513" w:type="dxa"/>
            <w:tcBorders>
              <w:top w:val="single" w:sz="8" w:space="0" w:color="AEAEAE"/>
              <w:left w:val="nil"/>
              <w:bottom w:val="single" w:sz="8" w:space="0" w:color="AEAEAE"/>
              <w:right w:val="single" w:sz="8" w:space="0" w:color="E0E0E0"/>
            </w:tcBorders>
            <w:shd w:val="clear" w:color="auto" w:fill="F9F9FB"/>
          </w:tcPr>
          <w:p w14:paraId="59A1B172"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85</w:t>
            </w:r>
          </w:p>
        </w:tc>
        <w:tc>
          <w:tcPr>
            <w:tcW w:w="1333" w:type="dxa"/>
            <w:tcBorders>
              <w:top w:val="single" w:sz="8" w:space="0" w:color="AEAEAE"/>
              <w:left w:val="single" w:sz="8" w:space="0" w:color="E0E0E0"/>
              <w:bottom w:val="single" w:sz="8" w:space="0" w:color="AEAEAE"/>
              <w:right w:val="single" w:sz="8" w:space="0" w:color="E0E0E0"/>
            </w:tcBorders>
            <w:shd w:val="clear" w:color="auto" w:fill="F9F9FB"/>
          </w:tcPr>
          <w:p w14:paraId="2B213E94"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54.8</w:t>
            </w:r>
          </w:p>
        </w:tc>
        <w:tc>
          <w:tcPr>
            <w:tcW w:w="1811" w:type="dxa"/>
            <w:tcBorders>
              <w:top w:val="single" w:sz="8" w:space="0" w:color="AEAEAE"/>
              <w:left w:val="single" w:sz="8" w:space="0" w:color="E0E0E0"/>
              <w:bottom w:val="single" w:sz="8" w:space="0" w:color="AEAEAE"/>
              <w:right w:val="single" w:sz="8" w:space="0" w:color="E0E0E0"/>
            </w:tcBorders>
            <w:shd w:val="clear" w:color="auto" w:fill="F9F9FB"/>
          </w:tcPr>
          <w:p w14:paraId="356A7747"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54.8</w:t>
            </w:r>
          </w:p>
        </w:tc>
        <w:tc>
          <w:tcPr>
            <w:tcW w:w="1910" w:type="dxa"/>
            <w:tcBorders>
              <w:top w:val="single" w:sz="8" w:space="0" w:color="AEAEAE"/>
              <w:left w:val="single" w:sz="8" w:space="0" w:color="E0E0E0"/>
              <w:bottom w:val="single" w:sz="8" w:space="0" w:color="AEAEAE"/>
              <w:right w:val="nil"/>
            </w:tcBorders>
            <w:shd w:val="clear" w:color="auto" w:fill="F9F9FB"/>
          </w:tcPr>
          <w:p w14:paraId="506EAB85"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85.2</w:t>
            </w:r>
          </w:p>
        </w:tc>
      </w:tr>
      <w:tr w:rsidR="002560AE" w:rsidRPr="002560AE" w14:paraId="16467BB1" w14:textId="77777777" w:rsidTr="002560AE">
        <w:trPr>
          <w:cantSplit/>
          <w:trHeight w:val="141"/>
        </w:trPr>
        <w:tc>
          <w:tcPr>
            <w:tcW w:w="952" w:type="dxa"/>
            <w:vMerge/>
            <w:tcBorders>
              <w:top w:val="single" w:sz="8" w:space="0" w:color="152935"/>
              <w:left w:val="nil"/>
              <w:bottom w:val="single" w:sz="8" w:space="0" w:color="152935"/>
              <w:right w:val="nil"/>
            </w:tcBorders>
            <w:shd w:val="clear" w:color="auto" w:fill="E0E0E0"/>
          </w:tcPr>
          <w:p w14:paraId="43CEBB34"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294" w:type="dxa"/>
            <w:tcBorders>
              <w:top w:val="single" w:sz="8" w:space="0" w:color="AEAEAE"/>
              <w:left w:val="nil"/>
              <w:bottom w:val="single" w:sz="8" w:space="0" w:color="AEAEAE"/>
              <w:right w:val="nil"/>
            </w:tcBorders>
            <w:shd w:val="clear" w:color="auto" w:fill="E0E0E0"/>
          </w:tcPr>
          <w:p w14:paraId="6CF09347"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ماجستير</w:t>
            </w:r>
          </w:p>
        </w:tc>
        <w:tc>
          <w:tcPr>
            <w:tcW w:w="1513" w:type="dxa"/>
            <w:tcBorders>
              <w:top w:val="single" w:sz="8" w:space="0" w:color="AEAEAE"/>
              <w:left w:val="nil"/>
              <w:bottom w:val="single" w:sz="8" w:space="0" w:color="AEAEAE"/>
              <w:right w:val="single" w:sz="8" w:space="0" w:color="E0E0E0"/>
            </w:tcBorders>
            <w:shd w:val="clear" w:color="auto" w:fill="F9F9FB"/>
          </w:tcPr>
          <w:p w14:paraId="644EFF61"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20</w:t>
            </w:r>
          </w:p>
        </w:tc>
        <w:tc>
          <w:tcPr>
            <w:tcW w:w="1333" w:type="dxa"/>
            <w:tcBorders>
              <w:top w:val="single" w:sz="8" w:space="0" w:color="AEAEAE"/>
              <w:left w:val="single" w:sz="8" w:space="0" w:color="E0E0E0"/>
              <w:bottom w:val="single" w:sz="8" w:space="0" w:color="AEAEAE"/>
              <w:right w:val="single" w:sz="8" w:space="0" w:color="E0E0E0"/>
            </w:tcBorders>
            <w:shd w:val="clear" w:color="auto" w:fill="F9F9FB"/>
          </w:tcPr>
          <w:p w14:paraId="45A81E5B"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12.9</w:t>
            </w:r>
          </w:p>
        </w:tc>
        <w:tc>
          <w:tcPr>
            <w:tcW w:w="1811" w:type="dxa"/>
            <w:tcBorders>
              <w:top w:val="single" w:sz="8" w:space="0" w:color="AEAEAE"/>
              <w:left w:val="single" w:sz="8" w:space="0" w:color="E0E0E0"/>
              <w:bottom w:val="single" w:sz="8" w:space="0" w:color="AEAEAE"/>
              <w:right w:val="single" w:sz="8" w:space="0" w:color="E0E0E0"/>
            </w:tcBorders>
            <w:shd w:val="clear" w:color="auto" w:fill="F9F9FB"/>
          </w:tcPr>
          <w:p w14:paraId="5DA15509"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12.9</w:t>
            </w:r>
          </w:p>
        </w:tc>
        <w:tc>
          <w:tcPr>
            <w:tcW w:w="1910" w:type="dxa"/>
            <w:tcBorders>
              <w:top w:val="single" w:sz="8" w:space="0" w:color="AEAEAE"/>
              <w:left w:val="single" w:sz="8" w:space="0" w:color="E0E0E0"/>
              <w:bottom w:val="single" w:sz="8" w:space="0" w:color="AEAEAE"/>
              <w:right w:val="nil"/>
            </w:tcBorders>
            <w:shd w:val="clear" w:color="auto" w:fill="F9F9FB"/>
          </w:tcPr>
          <w:p w14:paraId="11481B28"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98.1</w:t>
            </w:r>
          </w:p>
        </w:tc>
      </w:tr>
      <w:tr w:rsidR="002560AE" w:rsidRPr="002560AE" w14:paraId="712F6B07" w14:textId="77777777" w:rsidTr="002560AE">
        <w:trPr>
          <w:cantSplit/>
          <w:trHeight w:val="141"/>
        </w:trPr>
        <w:tc>
          <w:tcPr>
            <w:tcW w:w="952" w:type="dxa"/>
            <w:vMerge/>
            <w:tcBorders>
              <w:top w:val="single" w:sz="8" w:space="0" w:color="152935"/>
              <w:left w:val="nil"/>
              <w:bottom w:val="single" w:sz="8" w:space="0" w:color="152935"/>
              <w:right w:val="nil"/>
            </w:tcBorders>
            <w:shd w:val="clear" w:color="auto" w:fill="E0E0E0"/>
          </w:tcPr>
          <w:p w14:paraId="2903E495"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294" w:type="dxa"/>
            <w:tcBorders>
              <w:top w:val="single" w:sz="8" w:space="0" w:color="AEAEAE"/>
              <w:left w:val="nil"/>
              <w:bottom w:val="single" w:sz="8" w:space="0" w:color="AEAEAE"/>
              <w:right w:val="nil"/>
            </w:tcBorders>
            <w:shd w:val="clear" w:color="auto" w:fill="E0E0E0"/>
          </w:tcPr>
          <w:p w14:paraId="1564F336"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دكتوراه</w:t>
            </w:r>
          </w:p>
        </w:tc>
        <w:tc>
          <w:tcPr>
            <w:tcW w:w="1513" w:type="dxa"/>
            <w:tcBorders>
              <w:top w:val="single" w:sz="8" w:space="0" w:color="AEAEAE"/>
              <w:left w:val="nil"/>
              <w:bottom w:val="single" w:sz="8" w:space="0" w:color="AEAEAE"/>
              <w:right w:val="single" w:sz="8" w:space="0" w:color="E0E0E0"/>
            </w:tcBorders>
            <w:shd w:val="clear" w:color="auto" w:fill="F9F9FB"/>
          </w:tcPr>
          <w:p w14:paraId="5CD3123E"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w:t>
            </w:r>
          </w:p>
        </w:tc>
        <w:tc>
          <w:tcPr>
            <w:tcW w:w="1333" w:type="dxa"/>
            <w:tcBorders>
              <w:top w:val="single" w:sz="8" w:space="0" w:color="AEAEAE"/>
              <w:left w:val="single" w:sz="8" w:space="0" w:color="E0E0E0"/>
              <w:bottom w:val="single" w:sz="8" w:space="0" w:color="AEAEAE"/>
              <w:right w:val="single" w:sz="8" w:space="0" w:color="E0E0E0"/>
            </w:tcBorders>
            <w:shd w:val="clear" w:color="auto" w:fill="F9F9FB"/>
          </w:tcPr>
          <w:p w14:paraId="286FB422"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1.9</w:t>
            </w:r>
          </w:p>
        </w:tc>
        <w:tc>
          <w:tcPr>
            <w:tcW w:w="1811" w:type="dxa"/>
            <w:tcBorders>
              <w:top w:val="single" w:sz="8" w:space="0" w:color="AEAEAE"/>
              <w:left w:val="single" w:sz="8" w:space="0" w:color="E0E0E0"/>
              <w:bottom w:val="single" w:sz="8" w:space="0" w:color="AEAEAE"/>
              <w:right w:val="single" w:sz="8" w:space="0" w:color="E0E0E0"/>
            </w:tcBorders>
            <w:shd w:val="clear" w:color="auto" w:fill="F9F9FB"/>
          </w:tcPr>
          <w:p w14:paraId="605E4D7F"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1.9</w:t>
            </w:r>
          </w:p>
        </w:tc>
        <w:tc>
          <w:tcPr>
            <w:tcW w:w="1910" w:type="dxa"/>
            <w:tcBorders>
              <w:top w:val="single" w:sz="8" w:space="0" w:color="AEAEAE"/>
              <w:left w:val="single" w:sz="8" w:space="0" w:color="E0E0E0"/>
              <w:bottom w:val="single" w:sz="8" w:space="0" w:color="AEAEAE"/>
              <w:right w:val="nil"/>
            </w:tcBorders>
            <w:shd w:val="clear" w:color="auto" w:fill="F9F9FB"/>
          </w:tcPr>
          <w:p w14:paraId="1CCFF67A"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100.0</w:t>
            </w:r>
          </w:p>
        </w:tc>
      </w:tr>
      <w:tr w:rsidR="002560AE" w:rsidRPr="002560AE" w14:paraId="419DDB74" w14:textId="77777777" w:rsidTr="002560AE">
        <w:trPr>
          <w:cantSplit/>
          <w:trHeight w:val="141"/>
        </w:trPr>
        <w:tc>
          <w:tcPr>
            <w:tcW w:w="952" w:type="dxa"/>
            <w:vMerge/>
            <w:tcBorders>
              <w:top w:val="single" w:sz="8" w:space="0" w:color="152935"/>
              <w:left w:val="nil"/>
              <w:bottom w:val="single" w:sz="8" w:space="0" w:color="152935"/>
              <w:right w:val="nil"/>
            </w:tcBorders>
            <w:shd w:val="clear" w:color="auto" w:fill="E0E0E0"/>
          </w:tcPr>
          <w:p w14:paraId="4329DB09"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294" w:type="dxa"/>
            <w:tcBorders>
              <w:top w:val="single" w:sz="8" w:space="0" w:color="AEAEAE"/>
              <w:left w:val="nil"/>
              <w:bottom w:val="single" w:sz="8" w:space="0" w:color="152935"/>
              <w:right w:val="nil"/>
            </w:tcBorders>
            <w:shd w:val="clear" w:color="auto" w:fill="E0E0E0"/>
          </w:tcPr>
          <w:p w14:paraId="37C4CCE6"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lang w:val="en-GB"/>
              </w:rPr>
              <w:t>Total</w:t>
            </w:r>
          </w:p>
        </w:tc>
        <w:tc>
          <w:tcPr>
            <w:tcW w:w="1513" w:type="dxa"/>
            <w:tcBorders>
              <w:top w:val="single" w:sz="8" w:space="0" w:color="AEAEAE"/>
              <w:left w:val="nil"/>
              <w:bottom w:val="single" w:sz="8" w:space="0" w:color="152935"/>
              <w:right w:val="single" w:sz="8" w:space="0" w:color="E0E0E0"/>
            </w:tcBorders>
            <w:shd w:val="clear" w:color="auto" w:fill="F9F9FB"/>
          </w:tcPr>
          <w:p w14:paraId="13F56B39"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155</w:t>
            </w:r>
          </w:p>
        </w:tc>
        <w:tc>
          <w:tcPr>
            <w:tcW w:w="1333" w:type="dxa"/>
            <w:tcBorders>
              <w:top w:val="single" w:sz="8" w:space="0" w:color="AEAEAE"/>
              <w:left w:val="single" w:sz="8" w:space="0" w:color="E0E0E0"/>
              <w:bottom w:val="single" w:sz="8" w:space="0" w:color="152935"/>
              <w:right w:val="single" w:sz="8" w:space="0" w:color="E0E0E0"/>
            </w:tcBorders>
            <w:shd w:val="clear" w:color="auto" w:fill="F9F9FB"/>
          </w:tcPr>
          <w:p w14:paraId="491F311D"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100.0</w:t>
            </w:r>
          </w:p>
        </w:tc>
        <w:tc>
          <w:tcPr>
            <w:tcW w:w="1811" w:type="dxa"/>
            <w:tcBorders>
              <w:top w:val="single" w:sz="8" w:space="0" w:color="AEAEAE"/>
              <w:left w:val="single" w:sz="8" w:space="0" w:color="E0E0E0"/>
              <w:bottom w:val="single" w:sz="8" w:space="0" w:color="152935"/>
              <w:right w:val="single" w:sz="8" w:space="0" w:color="E0E0E0"/>
            </w:tcBorders>
            <w:shd w:val="clear" w:color="auto" w:fill="F9F9FB"/>
          </w:tcPr>
          <w:p w14:paraId="4CAC0358"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100.0</w:t>
            </w:r>
          </w:p>
        </w:tc>
        <w:tc>
          <w:tcPr>
            <w:tcW w:w="1910" w:type="dxa"/>
            <w:tcBorders>
              <w:top w:val="single" w:sz="8" w:space="0" w:color="AEAEAE"/>
              <w:left w:val="single" w:sz="8" w:space="0" w:color="E0E0E0"/>
              <w:bottom w:val="single" w:sz="8" w:space="0" w:color="152935"/>
              <w:right w:val="nil"/>
            </w:tcBorders>
            <w:shd w:val="clear" w:color="auto" w:fill="F9F9FB"/>
            <w:vAlign w:val="center"/>
          </w:tcPr>
          <w:p w14:paraId="7E0930B0" w14:textId="77777777" w:rsidR="002560AE" w:rsidRPr="002560AE" w:rsidRDefault="002560AE" w:rsidP="002560AE">
            <w:pPr>
              <w:autoSpaceDE w:val="0"/>
              <w:autoSpaceDN w:val="0"/>
              <w:adjustRightInd w:val="0"/>
              <w:spacing w:after="0" w:line="240" w:lineRule="auto"/>
              <w:rPr>
                <w:rFonts w:ascii="Times New Roman" w:eastAsia="Calibri" w:hAnsi="Times New Roman" w:cs="Times New Roman"/>
                <w:sz w:val="24"/>
                <w:szCs w:val="24"/>
                <w:lang w:val="en-GB"/>
              </w:rPr>
            </w:pPr>
          </w:p>
        </w:tc>
      </w:tr>
    </w:tbl>
    <w:p w14:paraId="5FF8D35F" w14:textId="77777777" w:rsidR="002560AE" w:rsidRPr="002560AE" w:rsidRDefault="002560AE" w:rsidP="002560AE">
      <w:pPr>
        <w:autoSpaceDE w:val="0"/>
        <w:autoSpaceDN w:val="0"/>
        <w:adjustRightInd w:val="0"/>
        <w:spacing w:after="0" w:line="400" w:lineRule="atLeast"/>
        <w:rPr>
          <w:rFonts w:ascii="Times New Roman" w:eastAsia="Calibri" w:hAnsi="Times New Roman" w:cs="Times New Roman" w:hint="cs"/>
          <w:sz w:val="24"/>
          <w:szCs w:val="24"/>
          <w:lang w:val="en-GB"/>
        </w:rPr>
      </w:pPr>
    </w:p>
    <w:p w14:paraId="67D1C25E" w14:textId="77777777" w:rsidR="002560AE" w:rsidRPr="002560AE" w:rsidRDefault="002560AE" w:rsidP="002560AE">
      <w:pPr>
        <w:autoSpaceDE w:val="0"/>
        <w:autoSpaceDN w:val="0"/>
        <w:adjustRightInd w:val="0"/>
        <w:spacing w:after="0" w:line="400" w:lineRule="atLeast"/>
        <w:rPr>
          <w:rFonts w:ascii="Times New Roman" w:eastAsia="Calibri" w:hAnsi="Times New Roman" w:cs="Times New Roman"/>
          <w:sz w:val="24"/>
          <w:szCs w:val="24"/>
          <w:lang w:val="en-GB"/>
        </w:rPr>
      </w:pPr>
    </w:p>
    <w:tbl>
      <w:tblPr>
        <w:tblW w:w="9086" w:type="dxa"/>
        <w:tblLayout w:type="fixed"/>
        <w:tblCellMar>
          <w:left w:w="0" w:type="dxa"/>
          <w:right w:w="0" w:type="dxa"/>
        </w:tblCellMar>
        <w:tblLook w:val="0000" w:firstRow="0" w:lastRow="0" w:firstColumn="0" w:lastColumn="0" w:noHBand="0" w:noVBand="0"/>
      </w:tblPr>
      <w:tblGrid>
        <w:gridCol w:w="979"/>
        <w:gridCol w:w="1351"/>
        <w:gridCol w:w="1555"/>
        <w:gridCol w:w="1371"/>
        <w:gridCol w:w="1862"/>
        <w:gridCol w:w="1968"/>
      </w:tblGrid>
      <w:tr w:rsidR="002560AE" w:rsidRPr="002560AE" w14:paraId="16E16137" w14:textId="77777777" w:rsidTr="002560AE">
        <w:trPr>
          <w:cantSplit/>
          <w:trHeight w:val="272"/>
        </w:trPr>
        <w:tc>
          <w:tcPr>
            <w:tcW w:w="9086" w:type="dxa"/>
            <w:gridSpan w:val="6"/>
            <w:tcBorders>
              <w:top w:val="nil"/>
              <w:left w:val="nil"/>
              <w:bottom w:val="nil"/>
              <w:right w:val="nil"/>
            </w:tcBorders>
            <w:shd w:val="clear" w:color="auto" w:fill="FFFFFF"/>
            <w:vAlign w:val="center"/>
          </w:tcPr>
          <w:p w14:paraId="751A8EB3" w14:textId="5B005769" w:rsidR="002560AE" w:rsidRPr="002560AE" w:rsidRDefault="002560AE" w:rsidP="002560AE">
            <w:pPr>
              <w:autoSpaceDE w:val="0"/>
              <w:autoSpaceDN w:val="0"/>
              <w:adjustRightInd w:val="0"/>
              <w:spacing w:after="0" w:line="320" w:lineRule="atLeast"/>
              <w:ind w:right="60"/>
              <w:rPr>
                <w:rFonts w:ascii="Arial" w:eastAsia="Calibri" w:hAnsi="Arial" w:cs="Arial"/>
                <w:color w:val="010205"/>
              </w:rPr>
            </w:pPr>
            <w:r>
              <w:rPr>
                <w:rFonts w:ascii="Arial" w:eastAsia="Calibri" w:hAnsi="Arial" w:cs="Arial" w:hint="cs"/>
                <w:b/>
                <w:bCs/>
                <w:color w:val="010205"/>
                <w:rtl/>
                <w:lang w:val="en-GB"/>
              </w:rPr>
              <w:t xml:space="preserve">                           </w:t>
            </w:r>
            <w:r w:rsidRPr="002560AE">
              <w:rPr>
                <w:rFonts w:ascii="Arial" w:eastAsia="Calibri" w:hAnsi="Arial" w:cs="Arial"/>
                <w:b/>
                <w:bCs/>
                <w:color w:val="010205"/>
                <w:rtl/>
                <w:lang w:val="en-GB"/>
              </w:rPr>
              <w:t>أمتلك</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ملفًا</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احترافيًا</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محدثًا</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على</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منصة</w:t>
            </w:r>
            <w:r w:rsidRPr="002560AE">
              <w:rPr>
                <w:rFonts w:ascii="Arial" w:eastAsia="Calibri" w:hAnsi="Arial" w:cs="Arial"/>
                <w:b/>
                <w:bCs/>
                <w:color w:val="010205"/>
                <w:lang w:val="en-GB"/>
              </w:rPr>
              <w:t xml:space="preserve"> LinkedIn </w:t>
            </w:r>
            <w:r w:rsidRPr="002560AE">
              <w:rPr>
                <w:rFonts w:ascii="Arial" w:eastAsia="Calibri" w:hAnsi="Arial" w:cs="Arial"/>
                <w:b/>
                <w:bCs/>
                <w:color w:val="010205"/>
                <w:rtl/>
                <w:lang w:val="en-GB"/>
              </w:rPr>
              <w:t>أو</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منصات</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مهنية</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أخرى</w:t>
            </w:r>
            <w:r w:rsidRPr="002560AE">
              <w:rPr>
                <w:rFonts w:ascii="Arial" w:eastAsia="Calibri" w:hAnsi="Arial" w:cs="Arial"/>
                <w:b/>
                <w:bCs/>
                <w:color w:val="010205"/>
                <w:lang w:val="en-GB"/>
              </w:rPr>
              <w:t>.</w:t>
            </w:r>
          </w:p>
        </w:tc>
      </w:tr>
      <w:tr w:rsidR="002560AE" w:rsidRPr="002560AE" w14:paraId="4B50F9FB" w14:textId="77777777" w:rsidTr="002560AE">
        <w:trPr>
          <w:cantSplit/>
          <w:trHeight w:val="556"/>
        </w:trPr>
        <w:tc>
          <w:tcPr>
            <w:tcW w:w="2330" w:type="dxa"/>
            <w:gridSpan w:val="2"/>
            <w:tcBorders>
              <w:top w:val="nil"/>
              <w:left w:val="nil"/>
              <w:bottom w:val="single" w:sz="8" w:space="0" w:color="152935"/>
              <w:right w:val="nil"/>
            </w:tcBorders>
            <w:shd w:val="clear" w:color="auto" w:fill="FFFFFF"/>
            <w:vAlign w:val="bottom"/>
          </w:tcPr>
          <w:p w14:paraId="5F5B3BF1" w14:textId="77777777" w:rsidR="002560AE" w:rsidRPr="002560AE" w:rsidRDefault="002560AE" w:rsidP="002560AE">
            <w:pPr>
              <w:autoSpaceDE w:val="0"/>
              <w:autoSpaceDN w:val="0"/>
              <w:adjustRightInd w:val="0"/>
              <w:spacing w:after="0" w:line="240" w:lineRule="auto"/>
              <w:rPr>
                <w:rFonts w:ascii="Times New Roman" w:eastAsia="Calibri" w:hAnsi="Times New Roman" w:cs="Times New Roman"/>
                <w:sz w:val="24"/>
                <w:szCs w:val="24"/>
                <w:lang w:val="en-GB"/>
              </w:rPr>
            </w:pPr>
          </w:p>
        </w:tc>
        <w:tc>
          <w:tcPr>
            <w:tcW w:w="1555" w:type="dxa"/>
            <w:tcBorders>
              <w:top w:val="nil"/>
              <w:left w:val="nil"/>
              <w:bottom w:val="single" w:sz="8" w:space="0" w:color="152935"/>
              <w:right w:val="single" w:sz="8" w:space="0" w:color="E0E0E0"/>
            </w:tcBorders>
            <w:shd w:val="clear" w:color="auto" w:fill="FFFFFF"/>
            <w:vAlign w:val="bottom"/>
          </w:tcPr>
          <w:p w14:paraId="4A1778E6"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Frequency</w:t>
            </w:r>
          </w:p>
        </w:tc>
        <w:tc>
          <w:tcPr>
            <w:tcW w:w="1371" w:type="dxa"/>
            <w:tcBorders>
              <w:top w:val="nil"/>
              <w:left w:val="single" w:sz="8" w:space="0" w:color="E0E0E0"/>
              <w:bottom w:val="single" w:sz="8" w:space="0" w:color="152935"/>
              <w:right w:val="single" w:sz="8" w:space="0" w:color="E0E0E0"/>
            </w:tcBorders>
            <w:shd w:val="clear" w:color="auto" w:fill="FFFFFF"/>
            <w:vAlign w:val="bottom"/>
          </w:tcPr>
          <w:p w14:paraId="0185DC10" w14:textId="77777777" w:rsidR="002560AE" w:rsidRPr="00327085"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rPr>
            </w:pPr>
            <w:r w:rsidRPr="002560AE">
              <w:rPr>
                <w:rFonts w:ascii="Arial" w:eastAsia="Calibri" w:hAnsi="Arial" w:cs="Arial"/>
                <w:color w:val="264A60"/>
                <w:sz w:val="18"/>
                <w:szCs w:val="18"/>
                <w:lang w:val="en-GB"/>
              </w:rPr>
              <w:t>Percent</w:t>
            </w:r>
          </w:p>
        </w:tc>
        <w:tc>
          <w:tcPr>
            <w:tcW w:w="1862" w:type="dxa"/>
            <w:tcBorders>
              <w:top w:val="nil"/>
              <w:left w:val="single" w:sz="8" w:space="0" w:color="E0E0E0"/>
              <w:bottom w:val="single" w:sz="8" w:space="0" w:color="152935"/>
              <w:right w:val="single" w:sz="8" w:space="0" w:color="E0E0E0"/>
            </w:tcBorders>
            <w:shd w:val="clear" w:color="auto" w:fill="FFFFFF"/>
            <w:vAlign w:val="bottom"/>
          </w:tcPr>
          <w:p w14:paraId="0757F063"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Valid Percent</w:t>
            </w:r>
          </w:p>
        </w:tc>
        <w:tc>
          <w:tcPr>
            <w:tcW w:w="1965" w:type="dxa"/>
            <w:tcBorders>
              <w:top w:val="nil"/>
              <w:left w:val="single" w:sz="8" w:space="0" w:color="E0E0E0"/>
              <w:bottom w:val="single" w:sz="8" w:space="0" w:color="152935"/>
              <w:right w:val="nil"/>
            </w:tcBorders>
            <w:shd w:val="clear" w:color="auto" w:fill="FFFFFF"/>
            <w:vAlign w:val="bottom"/>
          </w:tcPr>
          <w:p w14:paraId="53ADBDA3"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Cumulative Percent</w:t>
            </w:r>
          </w:p>
        </w:tc>
      </w:tr>
      <w:tr w:rsidR="002560AE" w:rsidRPr="002560AE" w14:paraId="295BA829" w14:textId="77777777" w:rsidTr="002560AE">
        <w:trPr>
          <w:cantSplit/>
          <w:trHeight w:val="272"/>
        </w:trPr>
        <w:tc>
          <w:tcPr>
            <w:tcW w:w="979" w:type="dxa"/>
            <w:vMerge w:val="restart"/>
            <w:tcBorders>
              <w:top w:val="single" w:sz="8" w:space="0" w:color="152935"/>
              <w:left w:val="nil"/>
              <w:bottom w:val="single" w:sz="8" w:space="0" w:color="152935"/>
              <w:right w:val="nil"/>
            </w:tcBorders>
            <w:shd w:val="clear" w:color="auto" w:fill="E0E0E0"/>
          </w:tcPr>
          <w:p w14:paraId="7C92F995"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lang w:val="en-GB"/>
              </w:rPr>
              <w:t>Valid</w:t>
            </w:r>
          </w:p>
        </w:tc>
        <w:tc>
          <w:tcPr>
            <w:tcW w:w="1351" w:type="dxa"/>
            <w:tcBorders>
              <w:top w:val="single" w:sz="8" w:space="0" w:color="152935"/>
              <w:left w:val="nil"/>
              <w:bottom w:val="single" w:sz="8" w:space="0" w:color="AEAEAE"/>
              <w:right w:val="nil"/>
            </w:tcBorders>
            <w:shd w:val="clear" w:color="auto" w:fill="E0E0E0"/>
          </w:tcPr>
          <w:p w14:paraId="2D7DBC72"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معارض</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جدا</w:t>
            </w:r>
          </w:p>
        </w:tc>
        <w:tc>
          <w:tcPr>
            <w:tcW w:w="1555" w:type="dxa"/>
            <w:tcBorders>
              <w:top w:val="single" w:sz="8" w:space="0" w:color="152935"/>
              <w:left w:val="nil"/>
              <w:bottom w:val="single" w:sz="8" w:space="0" w:color="AEAEAE"/>
              <w:right w:val="single" w:sz="8" w:space="0" w:color="E0E0E0"/>
            </w:tcBorders>
            <w:shd w:val="clear" w:color="auto" w:fill="F9F9FB"/>
          </w:tcPr>
          <w:p w14:paraId="4BB329DF"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7</w:t>
            </w:r>
          </w:p>
        </w:tc>
        <w:tc>
          <w:tcPr>
            <w:tcW w:w="1371" w:type="dxa"/>
            <w:tcBorders>
              <w:top w:val="single" w:sz="8" w:space="0" w:color="152935"/>
              <w:left w:val="single" w:sz="8" w:space="0" w:color="E0E0E0"/>
              <w:bottom w:val="single" w:sz="8" w:space="0" w:color="AEAEAE"/>
              <w:right w:val="single" w:sz="8" w:space="0" w:color="E0E0E0"/>
            </w:tcBorders>
            <w:shd w:val="clear" w:color="auto" w:fill="F9F9FB"/>
          </w:tcPr>
          <w:p w14:paraId="335A1C4A"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4.5</w:t>
            </w:r>
          </w:p>
        </w:tc>
        <w:tc>
          <w:tcPr>
            <w:tcW w:w="1862" w:type="dxa"/>
            <w:tcBorders>
              <w:top w:val="single" w:sz="8" w:space="0" w:color="152935"/>
              <w:left w:val="single" w:sz="8" w:space="0" w:color="E0E0E0"/>
              <w:bottom w:val="single" w:sz="8" w:space="0" w:color="AEAEAE"/>
              <w:right w:val="single" w:sz="8" w:space="0" w:color="E0E0E0"/>
            </w:tcBorders>
            <w:shd w:val="clear" w:color="auto" w:fill="F9F9FB"/>
          </w:tcPr>
          <w:p w14:paraId="22FC1947"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4.5</w:t>
            </w:r>
          </w:p>
        </w:tc>
        <w:tc>
          <w:tcPr>
            <w:tcW w:w="1965" w:type="dxa"/>
            <w:tcBorders>
              <w:top w:val="single" w:sz="8" w:space="0" w:color="152935"/>
              <w:left w:val="single" w:sz="8" w:space="0" w:color="E0E0E0"/>
              <w:bottom w:val="single" w:sz="8" w:space="0" w:color="AEAEAE"/>
              <w:right w:val="nil"/>
            </w:tcBorders>
            <w:shd w:val="clear" w:color="auto" w:fill="F9F9FB"/>
          </w:tcPr>
          <w:p w14:paraId="3C627CD4"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4.5</w:t>
            </w:r>
          </w:p>
        </w:tc>
      </w:tr>
      <w:tr w:rsidR="002560AE" w:rsidRPr="002560AE" w14:paraId="7A7A7523" w14:textId="77777777" w:rsidTr="002560AE">
        <w:trPr>
          <w:cantSplit/>
          <w:trHeight w:val="123"/>
        </w:trPr>
        <w:tc>
          <w:tcPr>
            <w:tcW w:w="979" w:type="dxa"/>
            <w:vMerge/>
            <w:tcBorders>
              <w:top w:val="single" w:sz="8" w:space="0" w:color="152935"/>
              <w:left w:val="nil"/>
              <w:bottom w:val="single" w:sz="8" w:space="0" w:color="152935"/>
              <w:right w:val="nil"/>
            </w:tcBorders>
            <w:shd w:val="clear" w:color="auto" w:fill="E0E0E0"/>
          </w:tcPr>
          <w:p w14:paraId="3C4EE9E3"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351" w:type="dxa"/>
            <w:tcBorders>
              <w:top w:val="single" w:sz="8" w:space="0" w:color="AEAEAE"/>
              <w:left w:val="nil"/>
              <w:bottom w:val="single" w:sz="8" w:space="0" w:color="AEAEAE"/>
              <w:right w:val="nil"/>
            </w:tcBorders>
            <w:shd w:val="clear" w:color="auto" w:fill="E0E0E0"/>
          </w:tcPr>
          <w:p w14:paraId="3A6F7DC3"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معارض</w:t>
            </w:r>
          </w:p>
        </w:tc>
        <w:tc>
          <w:tcPr>
            <w:tcW w:w="1555" w:type="dxa"/>
            <w:tcBorders>
              <w:top w:val="single" w:sz="8" w:space="0" w:color="AEAEAE"/>
              <w:left w:val="nil"/>
              <w:bottom w:val="single" w:sz="8" w:space="0" w:color="AEAEAE"/>
              <w:right w:val="single" w:sz="8" w:space="0" w:color="E0E0E0"/>
            </w:tcBorders>
            <w:shd w:val="clear" w:color="auto" w:fill="F9F9FB"/>
          </w:tcPr>
          <w:p w14:paraId="62386293"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8</w:t>
            </w:r>
          </w:p>
        </w:tc>
        <w:tc>
          <w:tcPr>
            <w:tcW w:w="1371" w:type="dxa"/>
            <w:tcBorders>
              <w:top w:val="single" w:sz="8" w:space="0" w:color="AEAEAE"/>
              <w:left w:val="single" w:sz="8" w:space="0" w:color="E0E0E0"/>
              <w:bottom w:val="single" w:sz="8" w:space="0" w:color="AEAEAE"/>
              <w:right w:val="single" w:sz="8" w:space="0" w:color="E0E0E0"/>
            </w:tcBorders>
            <w:shd w:val="clear" w:color="auto" w:fill="F9F9FB"/>
          </w:tcPr>
          <w:p w14:paraId="282A9F35"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5.2</w:t>
            </w:r>
          </w:p>
        </w:tc>
        <w:tc>
          <w:tcPr>
            <w:tcW w:w="1862" w:type="dxa"/>
            <w:tcBorders>
              <w:top w:val="single" w:sz="8" w:space="0" w:color="AEAEAE"/>
              <w:left w:val="single" w:sz="8" w:space="0" w:color="E0E0E0"/>
              <w:bottom w:val="single" w:sz="8" w:space="0" w:color="AEAEAE"/>
              <w:right w:val="single" w:sz="8" w:space="0" w:color="E0E0E0"/>
            </w:tcBorders>
            <w:shd w:val="clear" w:color="auto" w:fill="F9F9FB"/>
          </w:tcPr>
          <w:p w14:paraId="062A8D1F"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5.2</w:t>
            </w:r>
          </w:p>
        </w:tc>
        <w:tc>
          <w:tcPr>
            <w:tcW w:w="1965" w:type="dxa"/>
            <w:tcBorders>
              <w:top w:val="single" w:sz="8" w:space="0" w:color="AEAEAE"/>
              <w:left w:val="single" w:sz="8" w:space="0" w:color="E0E0E0"/>
              <w:bottom w:val="single" w:sz="8" w:space="0" w:color="AEAEAE"/>
              <w:right w:val="nil"/>
            </w:tcBorders>
            <w:shd w:val="clear" w:color="auto" w:fill="F9F9FB"/>
          </w:tcPr>
          <w:p w14:paraId="2974A213"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9.7</w:t>
            </w:r>
          </w:p>
        </w:tc>
      </w:tr>
      <w:tr w:rsidR="002560AE" w:rsidRPr="002560AE" w14:paraId="58A10043" w14:textId="77777777" w:rsidTr="002560AE">
        <w:trPr>
          <w:cantSplit/>
          <w:trHeight w:val="123"/>
        </w:trPr>
        <w:tc>
          <w:tcPr>
            <w:tcW w:w="979" w:type="dxa"/>
            <w:vMerge/>
            <w:tcBorders>
              <w:top w:val="single" w:sz="8" w:space="0" w:color="152935"/>
              <w:left w:val="nil"/>
              <w:bottom w:val="single" w:sz="8" w:space="0" w:color="152935"/>
              <w:right w:val="nil"/>
            </w:tcBorders>
            <w:shd w:val="clear" w:color="auto" w:fill="E0E0E0"/>
          </w:tcPr>
          <w:p w14:paraId="46ECAF6F"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351" w:type="dxa"/>
            <w:tcBorders>
              <w:top w:val="single" w:sz="8" w:space="0" w:color="AEAEAE"/>
              <w:left w:val="nil"/>
              <w:bottom w:val="single" w:sz="8" w:space="0" w:color="AEAEAE"/>
              <w:right w:val="nil"/>
            </w:tcBorders>
            <w:shd w:val="clear" w:color="auto" w:fill="E0E0E0"/>
          </w:tcPr>
          <w:p w14:paraId="01130893"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محايد</w:t>
            </w:r>
          </w:p>
        </w:tc>
        <w:tc>
          <w:tcPr>
            <w:tcW w:w="1555" w:type="dxa"/>
            <w:tcBorders>
              <w:top w:val="single" w:sz="8" w:space="0" w:color="AEAEAE"/>
              <w:left w:val="nil"/>
              <w:bottom w:val="single" w:sz="8" w:space="0" w:color="AEAEAE"/>
              <w:right w:val="single" w:sz="8" w:space="0" w:color="E0E0E0"/>
            </w:tcBorders>
            <w:shd w:val="clear" w:color="auto" w:fill="F9F9FB"/>
          </w:tcPr>
          <w:p w14:paraId="523C9B4F"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49</w:t>
            </w:r>
          </w:p>
        </w:tc>
        <w:tc>
          <w:tcPr>
            <w:tcW w:w="1371" w:type="dxa"/>
            <w:tcBorders>
              <w:top w:val="single" w:sz="8" w:space="0" w:color="AEAEAE"/>
              <w:left w:val="single" w:sz="8" w:space="0" w:color="E0E0E0"/>
              <w:bottom w:val="single" w:sz="8" w:space="0" w:color="AEAEAE"/>
              <w:right w:val="single" w:sz="8" w:space="0" w:color="E0E0E0"/>
            </w:tcBorders>
            <w:shd w:val="clear" w:color="auto" w:fill="F9F9FB"/>
          </w:tcPr>
          <w:p w14:paraId="7A1F1078"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31.6</w:t>
            </w:r>
          </w:p>
        </w:tc>
        <w:tc>
          <w:tcPr>
            <w:tcW w:w="1862" w:type="dxa"/>
            <w:tcBorders>
              <w:top w:val="single" w:sz="8" w:space="0" w:color="AEAEAE"/>
              <w:left w:val="single" w:sz="8" w:space="0" w:color="E0E0E0"/>
              <w:bottom w:val="single" w:sz="8" w:space="0" w:color="AEAEAE"/>
              <w:right w:val="single" w:sz="8" w:space="0" w:color="E0E0E0"/>
            </w:tcBorders>
            <w:shd w:val="clear" w:color="auto" w:fill="F9F9FB"/>
          </w:tcPr>
          <w:p w14:paraId="14C7D10B"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31.6</w:t>
            </w:r>
          </w:p>
        </w:tc>
        <w:tc>
          <w:tcPr>
            <w:tcW w:w="1965" w:type="dxa"/>
            <w:tcBorders>
              <w:top w:val="single" w:sz="8" w:space="0" w:color="AEAEAE"/>
              <w:left w:val="single" w:sz="8" w:space="0" w:color="E0E0E0"/>
              <w:bottom w:val="single" w:sz="8" w:space="0" w:color="AEAEAE"/>
              <w:right w:val="nil"/>
            </w:tcBorders>
            <w:shd w:val="clear" w:color="auto" w:fill="F9F9FB"/>
          </w:tcPr>
          <w:p w14:paraId="50AB59CD"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41.3</w:t>
            </w:r>
          </w:p>
        </w:tc>
      </w:tr>
      <w:tr w:rsidR="002560AE" w:rsidRPr="002560AE" w14:paraId="61E8C65C" w14:textId="77777777" w:rsidTr="002560AE">
        <w:trPr>
          <w:cantSplit/>
          <w:trHeight w:val="123"/>
        </w:trPr>
        <w:tc>
          <w:tcPr>
            <w:tcW w:w="979" w:type="dxa"/>
            <w:vMerge/>
            <w:tcBorders>
              <w:top w:val="single" w:sz="8" w:space="0" w:color="152935"/>
              <w:left w:val="nil"/>
              <w:bottom w:val="single" w:sz="8" w:space="0" w:color="152935"/>
              <w:right w:val="nil"/>
            </w:tcBorders>
            <w:shd w:val="clear" w:color="auto" w:fill="E0E0E0"/>
          </w:tcPr>
          <w:p w14:paraId="3393EEAB"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351" w:type="dxa"/>
            <w:tcBorders>
              <w:top w:val="single" w:sz="8" w:space="0" w:color="AEAEAE"/>
              <w:left w:val="nil"/>
              <w:bottom w:val="single" w:sz="8" w:space="0" w:color="AEAEAE"/>
              <w:right w:val="nil"/>
            </w:tcBorders>
            <w:shd w:val="clear" w:color="auto" w:fill="E0E0E0"/>
          </w:tcPr>
          <w:p w14:paraId="4D37F847"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موافق</w:t>
            </w:r>
          </w:p>
        </w:tc>
        <w:tc>
          <w:tcPr>
            <w:tcW w:w="1555" w:type="dxa"/>
            <w:tcBorders>
              <w:top w:val="single" w:sz="8" w:space="0" w:color="AEAEAE"/>
              <w:left w:val="nil"/>
              <w:bottom w:val="single" w:sz="8" w:space="0" w:color="AEAEAE"/>
              <w:right w:val="single" w:sz="8" w:space="0" w:color="E0E0E0"/>
            </w:tcBorders>
            <w:shd w:val="clear" w:color="auto" w:fill="F9F9FB"/>
          </w:tcPr>
          <w:p w14:paraId="773C93AE"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51</w:t>
            </w:r>
          </w:p>
        </w:tc>
        <w:tc>
          <w:tcPr>
            <w:tcW w:w="1371" w:type="dxa"/>
            <w:tcBorders>
              <w:top w:val="single" w:sz="8" w:space="0" w:color="AEAEAE"/>
              <w:left w:val="single" w:sz="8" w:space="0" w:color="E0E0E0"/>
              <w:bottom w:val="single" w:sz="8" w:space="0" w:color="AEAEAE"/>
              <w:right w:val="single" w:sz="8" w:space="0" w:color="E0E0E0"/>
            </w:tcBorders>
            <w:shd w:val="clear" w:color="auto" w:fill="F9F9FB"/>
          </w:tcPr>
          <w:p w14:paraId="69FA7CE2"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32.9</w:t>
            </w:r>
          </w:p>
        </w:tc>
        <w:tc>
          <w:tcPr>
            <w:tcW w:w="1862" w:type="dxa"/>
            <w:tcBorders>
              <w:top w:val="single" w:sz="8" w:space="0" w:color="AEAEAE"/>
              <w:left w:val="single" w:sz="8" w:space="0" w:color="E0E0E0"/>
              <w:bottom w:val="single" w:sz="8" w:space="0" w:color="AEAEAE"/>
              <w:right w:val="single" w:sz="8" w:space="0" w:color="E0E0E0"/>
            </w:tcBorders>
            <w:shd w:val="clear" w:color="auto" w:fill="F9F9FB"/>
          </w:tcPr>
          <w:p w14:paraId="4995E1E9"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32.9</w:t>
            </w:r>
          </w:p>
        </w:tc>
        <w:tc>
          <w:tcPr>
            <w:tcW w:w="1965" w:type="dxa"/>
            <w:tcBorders>
              <w:top w:val="single" w:sz="8" w:space="0" w:color="AEAEAE"/>
              <w:left w:val="single" w:sz="8" w:space="0" w:color="E0E0E0"/>
              <w:bottom w:val="single" w:sz="8" w:space="0" w:color="AEAEAE"/>
              <w:right w:val="nil"/>
            </w:tcBorders>
            <w:shd w:val="clear" w:color="auto" w:fill="F9F9FB"/>
          </w:tcPr>
          <w:p w14:paraId="1608927F"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74.2</w:t>
            </w:r>
          </w:p>
        </w:tc>
      </w:tr>
      <w:tr w:rsidR="002560AE" w:rsidRPr="002560AE" w14:paraId="07670169" w14:textId="77777777" w:rsidTr="002560AE">
        <w:trPr>
          <w:cantSplit/>
          <w:trHeight w:val="123"/>
        </w:trPr>
        <w:tc>
          <w:tcPr>
            <w:tcW w:w="979" w:type="dxa"/>
            <w:vMerge/>
            <w:tcBorders>
              <w:top w:val="single" w:sz="8" w:space="0" w:color="152935"/>
              <w:left w:val="nil"/>
              <w:bottom w:val="single" w:sz="8" w:space="0" w:color="152935"/>
              <w:right w:val="nil"/>
            </w:tcBorders>
            <w:shd w:val="clear" w:color="auto" w:fill="E0E0E0"/>
          </w:tcPr>
          <w:p w14:paraId="3A0EA86A"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351" w:type="dxa"/>
            <w:tcBorders>
              <w:top w:val="single" w:sz="8" w:space="0" w:color="AEAEAE"/>
              <w:left w:val="nil"/>
              <w:bottom w:val="single" w:sz="8" w:space="0" w:color="AEAEAE"/>
              <w:right w:val="nil"/>
            </w:tcBorders>
            <w:shd w:val="clear" w:color="auto" w:fill="E0E0E0"/>
          </w:tcPr>
          <w:p w14:paraId="5F5FC10C"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موافق</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تماما</w:t>
            </w:r>
          </w:p>
        </w:tc>
        <w:tc>
          <w:tcPr>
            <w:tcW w:w="1555" w:type="dxa"/>
            <w:tcBorders>
              <w:top w:val="single" w:sz="8" w:space="0" w:color="AEAEAE"/>
              <w:left w:val="nil"/>
              <w:bottom w:val="single" w:sz="8" w:space="0" w:color="AEAEAE"/>
              <w:right w:val="single" w:sz="8" w:space="0" w:color="E0E0E0"/>
            </w:tcBorders>
            <w:shd w:val="clear" w:color="auto" w:fill="F9F9FB"/>
          </w:tcPr>
          <w:p w14:paraId="777DE1B1"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40</w:t>
            </w:r>
          </w:p>
        </w:tc>
        <w:tc>
          <w:tcPr>
            <w:tcW w:w="1371" w:type="dxa"/>
            <w:tcBorders>
              <w:top w:val="single" w:sz="8" w:space="0" w:color="AEAEAE"/>
              <w:left w:val="single" w:sz="8" w:space="0" w:color="E0E0E0"/>
              <w:bottom w:val="single" w:sz="8" w:space="0" w:color="AEAEAE"/>
              <w:right w:val="single" w:sz="8" w:space="0" w:color="E0E0E0"/>
            </w:tcBorders>
            <w:shd w:val="clear" w:color="auto" w:fill="F9F9FB"/>
          </w:tcPr>
          <w:p w14:paraId="33483891"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25.8</w:t>
            </w:r>
          </w:p>
        </w:tc>
        <w:tc>
          <w:tcPr>
            <w:tcW w:w="1862" w:type="dxa"/>
            <w:tcBorders>
              <w:top w:val="single" w:sz="8" w:space="0" w:color="AEAEAE"/>
              <w:left w:val="single" w:sz="8" w:space="0" w:color="E0E0E0"/>
              <w:bottom w:val="single" w:sz="8" w:space="0" w:color="AEAEAE"/>
              <w:right w:val="single" w:sz="8" w:space="0" w:color="E0E0E0"/>
            </w:tcBorders>
            <w:shd w:val="clear" w:color="auto" w:fill="F9F9FB"/>
          </w:tcPr>
          <w:p w14:paraId="74AED07D"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25.8</w:t>
            </w:r>
          </w:p>
        </w:tc>
        <w:tc>
          <w:tcPr>
            <w:tcW w:w="1965" w:type="dxa"/>
            <w:tcBorders>
              <w:top w:val="single" w:sz="8" w:space="0" w:color="AEAEAE"/>
              <w:left w:val="single" w:sz="8" w:space="0" w:color="E0E0E0"/>
              <w:bottom w:val="single" w:sz="8" w:space="0" w:color="AEAEAE"/>
              <w:right w:val="nil"/>
            </w:tcBorders>
            <w:shd w:val="clear" w:color="auto" w:fill="F9F9FB"/>
          </w:tcPr>
          <w:p w14:paraId="718145FD"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100.0</w:t>
            </w:r>
          </w:p>
        </w:tc>
      </w:tr>
      <w:tr w:rsidR="002560AE" w:rsidRPr="002560AE" w14:paraId="0C9D175B" w14:textId="77777777" w:rsidTr="002560AE">
        <w:trPr>
          <w:cantSplit/>
          <w:trHeight w:val="123"/>
        </w:trPr>
        <w:tc>
          <w:tcPr>
            <w:tcW w:w="979" w:type="dxa"/>
            <w:vMerge/>
            <w:tcBorders>
              <w:top w:val="single" w:sz="8" w:space="0" w:color="152935"/>
              <w:left w:val="nil"/>
              <w:bottom w:val="single" w:sz="8" w:space="0" w:color="152935"/>
              <w:right w:val="nil"/>
            </w:tcBorders>
            <w:shd w:val="clear" w:color="auto" w:fill="E0E0E0"/>
          </w:tcPr>
          <w:p w14:paraId="15ADCE6C"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351" w:type="dxa"/>
            <w:tcBorders>
              <w:top w:val="single" w:sz="8" w:space="0" w:color="AEAEAE"/>
              <w:left w:val="nil"/>
              <w:bottom w:val="single" w:sz="8" w:space="0" w:color="152935"/>
              <w:right w:val="nil"/>
            </w:tcBorders>
            <w:shd w:val="clear" w:color="auto" w:fill="E0E0E0"/>
          </w:tcPr>
          <w:p w14:paraId="47D4BE54"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lang w:val="en-GB"/>
              </w:rPr>
              <w:t>Total</w:t>
            </w:r>
          </w:p>
        </w:tc>
        <w:tc>
          <w:tcPr>
            <w:tcW w:w="1555" w:type="dxa"/>
            <w:tcBorders>
              <w:top w:val="single" w:sz="8" w:space="0" w:color="AEAEAE"/>
              <w:left w:val="nil"/>
              <w:bottom w:val="single" w:sz="8" w:space="0" w:color="152935"/>
              <w:right w:val="single" w:sz="8" w:space="0" w:color="E0E0E0"/>
            </w:tcBorders>
            <w:shd w:val="clear" w:color="auto" w:fill="F9F9FB"/>
          </w:tcPr>
          <w:p w14:paraId="47968617"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155</w:t>
            </w:r>
          </w:p>
        </w:tc>
        <w:tc>
          <w:tcPr>
            <w:tcW w:w="1371" w:type="dxa"/>
            <w:tcBorders>
              <w:top w:val="single" w:sz="8" w:space="0" w:color="AEAEAE"/>
              <w:left w:val="single" w:sz="8" w:space="0" w:color="E0E0E0"/>
              <w:bottom w:val="single" w:sz="8" w:space="0" w:color="152935"/>
              <w:right w:val="single" w:sz="8" w:space="0" w:color="E0E0E0"/>
            </w:tcBorders>
            <w:shd w:val="clear" w:color="auto" w:fill="F9F9FB"/>
          </w:tcPr>
          <w:p w14:paraId="74A2F792"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100.0</w:t>
            </w:r>
          </w:p>
        </w:tc>
        <w:tc>
          <w:tcPr>
            <w:tcW w:w="1862" w:type="dxa"/>
            <w:tcBorders>
              <w:top w:val="single" w:sz="8" w:space="0" w:color="AEAEAE"/>
              <w:left w:val="single" w:sz="8" w:space="0" w:color="E0E0E0"/>
              <w:bottom w:val="single" w:sz="8" w:space="0" w:color="152935"/>
              <w:right w:val="single" w:sz="8" w:space="0" w:color="E0E0E0"/>
            </w:tcBorders>
            <w:shd w:val="clear" w:color="auto" w:fill="F9F9FB"/>
          </w:tcPr>
          <w:p w14:paraId="2B00865D"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100.0</w:t>
            </w:r>
          </w:p>
        </w:tc>
        <w:tc>
          <w:tcPr>
            <w:tcW w:w="1965" w:type="dxa"/>
            <w:tcBorders>
              <w:top w:val="single" w:sz="8" w:space="0" w:color="AEAEAE"/>
              <w:left w:val="single" w:sz="8" w:space="0" w:color="E0E0E0"/>
              <w:bottom w:val="single" w:sz="8" w:space="0" w:color="152935"/>
              <w:right w:val="nil"/>
            </w:tcBorders>
            <w:shd w:val="clear" w:color="auto" w:fill="F9F9FB"/>
            <w:vAlign w:val="center"/>
          </w:tcPr>
          <w:p w14:paraId="4E2F6E08" w14:textId="77777777" w:rsidR="002560AE" w:rsidRPr="002560AE" w:rsidRDefault="002560AE" w:rsidP="002560AE">
            <w:pPr>
              <w:autoSpaceDE w:val="0"/>
              <w:autoSpaceDN w:val="0"/>
              <w:adjustRightInd w:val="0"/>
              <w:spacing w:after="0" w:line="240" w:lineRule="auto"/>
              <w:rPr>
                <w:rFonts w:ascii="Times New Roman" w:eastAsia="Calibri" w:hAnsi="Times New Roman" w:cs="Times New Roman"/>
                <w:sz w:val="24"/>
                <w:szCs w:val="24"/>
                <w:lang w:val="en-GB"/>
              </w:rPr>
            </w:pPr>
          </w:p>
        </w:tc>
      </w:tr>
    </w:tbl>
    <w:p w14:paraId="654777C5" w14:textId="77777777" w:rsidR="002560AE" w:rsidRPr="002560AE" w:rsidRDefault="002560AE" w:rsidP="002560AE">
      <w:pPr>
        <w:autoSpaceDE w:val="0"/>
        <w:autoSpaceDN w:val="0"/>
        <w:adjustRightInd w:val="0"/>
        <w:spacing w:after="0" w:line="400" w:lineRule="atLeast"/>
        <w:rPr>
          <w:rFonts w:ascii="Times New Roman" w:eastAsia="Calibri" w:hAnsi="Times New Roman" w:cs="Times New Roman" w:hint="cs"/>
          <w:sz w:val="24"/>
          <w:szCs w:val="24"/>
          <w:lang w:val="en-GB"/>
        </w:rPr>
      </w:pPr>
    </w:p>
    <w:tbl>
      <w:tblPr>
        <w:tblW w:w="9137" w:type="dxa"/>
        <w:tblLayout w:type="fixed"/>
        <w:tblCellMar>
          <w:left w:w="0" w:type="dxa"/>
          <w:right w:w="0" w:type="dxa"/>
        </w:tblCellMar>
        <w:tblLook w:val="0000" w:firstRow="0" w:lastRow="0" w:firstColumn="0" w:lastColumn="0" w:noHBand="0" w:noVBand="0"/>
      </w:tblPr>
      <w:tblGrid>
        <w:gridCol w:w="985"/>
        <w:gridCol w:w="1359"/>
        <w:gridCol w:w="1565"/>
        <w:gridCol w:w="1378"/>
        <w:gridCol w:w="1872"/>
        <w:gridCol w:w="1978"/>
      </w:tblGrid>
      <w:tr w:rsidR="002560AE" w:rsidRPr="002560AE" w14:paraId="56C5CB91" w14:textId="77777777" w:rsidTr="002560AE">
        <w:trPr>
          <w:cantSplit/>
          <w:trHeight w:val="309"/>
        </w:trPr>
        <w:tc>
          <w:tcPr>
            <w:tcW w:w="9137" w:type="dxa"/>
            <w:gridSpan w:val="6"/>
            <w:tcBorders>
              <w:top w:val="nil"/>
              <w:left w:val="nil"/>
              <w:bottom w:val="nil"/>
              <w:right w:val="nil"/>
            </w:tcBorders>
            <w:shd w:val="clear" w:color="auto" w:fill="FFFFFF"/>
            <w:vAlign w:val="center"/>
          </w:tcPr>
          <w:p w14:paraId="01CAA919" w14:textId="08B6F95A" w:rsidR="002560AE" w:rsidRPr="002560AE" w:rsidRDefault="002560AE" w:rsidP="002560AE">
            <w:pPr>
              <w:autoSpaceDE w:val="0"/>
              <w:autoSpaceDN w:val="0"/>
              <w:adjustRightInd w:val="0"/>
              <w:spacing w:after="0" w:line="320" w:lineRule="atLeast"/>
              <w:ind w:right="60"/>
              <w:rPr>
                <w:rFonts w:ascii="Arial" w:eastAsia="Calibri" w:hAnsi="Arial" w:cs="Arial"/>
                <w:color w:val="010205"/>
                <w:lang w:val="en-GB"/>
              </w:rPr>
            </w:pPr>
            <w:r>
              <w:rPr>
                <w:rFonts w:ascii="Arial" w:eastAsia="Calibri" w:hAnsi="Arial" w:cs="Arial" w:hint="cs"/>
                <w:b/>
                <w:bCs/>
                <w:color w:val="010205"/>
                <w:rtl/>
                <w:lang w:val="en-GB"/>
              </w:rPr>
              <w:t xml:space="preserve">                                   </w:t>
            </w:r>
            <w:r w:rsidRPr="002560AE">
              <w:rPr>
                <w:rFonts w:ascii="Arial" w:eastAsia="Calibri" w:hAnsi="Arial" w:cs="Arial"/>
                <w:b/>
                <w:bCs/>
                <w:color w:val="010205"/>
                <w:rtl/>
                <w:lang w:val="en-GB"/>
              </w:rPr>
              <w:t>أشارك</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بشكل</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منتظم</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محتوى</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مهني</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أو</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معرفي</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على</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حساباتي</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الرقمية</w:t>
            </w:r>
            <w:r w:rsidRPr="002560AE">
              <w:rPr>
                <w:rFonts w:ascii="Arial" w:eastAsia="Calibri" w:hAnsi="Arial" w:cs="Arial"/>
                <w:b/>
                <w:bCs/>
                <w:color w:val="010205"/>
                <w:lang w:val="en-GB"/>
              </w:rPr>
              <w:t>.</w:t>
            </w:r>
          </w:p>
        </w:tc>
      </w:tr>
      <w:tr w:rsidR="002560AE" w:rsidRPr="002560AE" w14:paraId="5B843285" w14:textId="77777777" w:rsidTr="002560AE">
        <w:trPr>
          <w:cantSplit/>
          <w:trHeight w:val="631"/>
        </w:trPr>
        <w:tc>
          <w:tcPr>
            <w:tcW w:w="2344" w:type="dxa"/>
            <w:gridSpan w:val="2"/>
            <w:tcBorders>
              <w:top w:val="nil"/>
              <w:left w:val="nil"/>
              <w:bottom w:val="single" w:sz="8" w:space="0" w:color="152935"/>
              <w:right w:val="nil"/>
            </w:tcBorders>
            <w:shd w:val="clear" w:color="auto" w:fill="FFFFFF"/>
            <w:vAlign w:val="bottom"/>
          </w:tcPr>
          <w:p w14:paraId="7D1F6F50" w14:textId="77777777" w:rsidR="002560AE" w:rsidRPr="002560AE" w:rsidRDefault="002560AE" w:rsidP="002560AE">
            <w:pPr>
              <w:autoSpaceDE w:val="0"/>
              <w:autoSpaceDN w:val="0"/>
              <w:adjustRightInd w:val="0"/>
              <w:spacing w:after="0" w:line="240" w:lineRule="auto"/>
              <w:rPr>
                <w:rFonts w:ascii="Times New Roman" w:eastAsia="Calibri" w:hAnsi="Times New Roman" w:cs="Times New Roman"/>
                <w:sz w:val="24"/>
                <w:szCs w:val="24"/>
                <w:lang w:val="en-GB"/>
              </w:rPr>
            </w:pPr>
          </w:p>
        </w:tc>
        <w:tc>
          <w:tcPr>
            <w:tcW w:w="1565" w:type="dxa"/>
            <w:tcBorders>
              <w:top w:val="nil"/>
              <w:left w:val="nil"/>
              <w:bottom w:val="single" w:sz="8" w:space="0" w:color="152935"/>
              <w:right w:val="single" w:sz="8" w:space="0" w:color="E0E0E0"/>
            </w:tcBorders>
            <w:shd w:val="clear" w:color="auto" w:fill="FFFFFF"/>
            <w:vAlign w:val="bottom"/>
          </w:tcPr>
          <w:p w14:paraId="39FE47A6"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Frequency</w:t>
            </w:r>
          </w:p>
        </w:tc>
        <w:tc>
          <w:tcPr>
            <w:tcW w:w="1378" w:type="dxa"/>
            <w:tcBorders>
              <w:top w:val="nil"/>
              <w:left w:val="single" w:sz="8" w:space="0" w:color="E0E0E0"/>
              <w:bottom w:val="single" w:sz="8" w:space="0" w:color="152935"/>
              <w:right w:val="single" w:sz="8" w:space="0" w:color="E0E0E0"/>
            </w:tcBorders>
            <w:shd w:val="clear" w:color="auto" w:fill="FFFFFF"/>
            <w:vAlign w:val="bottom"/>
          </w:tcPr>
          <w:p w14:paraId="6B0F813F"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Percent</w:t>
            </w:r>
          </w:p>
        </w:tc>
        <w:tc>
          <w:tcPr>
            <w:tcW w:w="1872" w:type="dxa"/>
            <w:tcBorders>
              <w:top w:val="nil"/>
              <w:left w:val="single" w:sz="8" w:space="0" w:color="E0E0E0"/>
              <w:bottom w:val="single" w:sz="8" w:space="0" w:color="152935"/>
              <w:right w:val="single" w:sz="8" w:space="0" w:color="E0E0E0"/>
            </w:tcBorders>
            <w:shd w:val="clear" w:color="auto" w:fill="FFFFFF"/>
            <w:vAlign w:val="bottom"/>
          </w:tcPr>
          <w:p w14:paraId="4CDE34D6"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Valid Percent</w:t>
            </w:r>
          </w:p>
        </w:tc>
        <w:tc>
          <w:tcPr>
            <w:tcW w:w="1976" w:type="dxa"/>
            <w:tcBorders>
              <w:top w:val="nil"/>
              <w:left w:val="single" w:sz="8" w:space="0" w:color="E0E0E0"/>
              <w:bottom w:val="single" w:sz="8" w:space="0" w:color="152935"/>
              <w:right w:val="nil"/>
            </w:tcBorders>
            <w:shd w:val="clear" w:color="auto" w:fill="FFFFFF"/>
            <w:vAlign w:val="bottom"/>
          </w:tcPr>
          <w:p w14:paraId="039DE5C4"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Cumulative Percent</w:t>
            </w:r>
          </w:p>
        </w:tc>
      </w:tr>
      <w:tr w:rsidR="002560AE" w:rsidRPr="002560AE" w14:paraId="19339113" w14:textId="77777777" w:rsidTr="002560AE">
        <w:trPr>
          <w:cantSplit/>
          <w:trHeight w:val="309"/>
        </w:trPr>
        <w:tc>
          <w:tcPr>
            <w:tcW w:w="985" w:type="dxa"/>
            <w:vMerge w:val="restart"/>
            <w:tcBorders>
              <w:top w:val="single" w:sz="8" w:space="0" w:color="152935"/>
              <w:left w:val="nil"/>
              <w:bottom w:val="single" w:sz="8" w:space="0" w:color="152935"/>
              <w:right w:val="nil"/>
            </w:tcBorders>
            <w:shd w:val="clear" w:color="auto" w:fill="E0E0E0"/>
          </w:tcPr>
          <w:p w14:paraId="7992F97F"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lang w:val="en-GB"/>
              </w:rPr>
              <w:t>Valid</w:t>
            </w:r>
          </w:p>
        </w:tc>
        <w:tc>
          <w:tcPr>
            <w:tcW w:w="1358" w:type="dxa"/>
            <w:tcBorders>
              <w:top w:val="single" w:sz="8" w:space="0" w:color="152935"/>
              <w:left w:val="nil"/>
              <w:bottom w:val="single" w:sz="8" w:space="0" w:color="AEAEAE"/>
              <w:right w:val="nil"/>
            </w:tcBorders>
            <w:shd w:val="clear" w:color="auto" w:fill="E0E0E0"/>
          </w:tcPr>
          <w:p w14:paraId="167A6D88"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معارض</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جدا</w:t>
            </w:r>
          </w:p>
        </w:tc>
        <w:tc>
          <w:tcPr>
            <w:tcW w:w="1565" w:type="dxa"/>
            <w:tcBorders>
              <w:top w:val="single" w:sz="8" w:space="0" w:color="152935"/>
              <w:left w:val="nil"/>
              <w:bottom w:val="single" w:sz="8" w:space="0" w:color="AEAEAE"/>
              <w:right w:val="single" w:sz="8" w:space="0" w:color="E0E0E0"/>
            </w:tcBorders>
            <w:shd w:val="clear" w:color="auto" w:fill="F9F9FB"/>
          </w:tcPr>
          <w:p w14:paraId="71C8BF90"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6</w:t>
            </w:r>
          </w:p>
        </w:tc>
        <w:tc>
          <w:tcPr>
            <w:tcW w:w="1378" w:type="dxa"/>
            <w:tcBorders>
              <w:top w:val="single" w:sz="8" w:space="0" w:color="152935"/>
              <w:left w:val="single" w:sz="8" w:space="0" w:color="E0E0E0"/>
              <w:bottom w:val="single" w:sz="8" w:space="0" w:color="AEAEAE"/>
              <w:right w:val="single" w:sz="8" w:space="0" w:color="E0E0E0"/>
            </w:tcBorders>
            <w:shd w:val="clear" w:color="auto" w:fill="F9F9FB"/>
          </w:tcPr>
          <w:p w14:paraId="3D69EA41"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3.9</w:t>
            </w:r>
          </w:p>
        </w:tc>
        <w:tc>
          <w:tcPr>
            <w:tcW w:w="1872" w:type="dxa"/>
            <w:tcBorders>
              <w:top w:val="single" w:sz="8" w:space="0" w:color="152935"/>
              <w:left w:val="single" w:sz="8" w:space="0" w:color="E0E0E0"/>
              <w:bottom w:val="single" w:sz="8" w:space="0" w:color="AEAEAE"/>
              <w:right w:val="single" w:sz="8" w:space="0" w:color="E0E0E0"/>
            </w:tcBorders>
            <w:shd w:val="clear" w:color="auto" w:fill="F9F9FB"/>
          </w:tcPr>
          <w:p w14:paraId="234C8BAB"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3.9</w:t>
            </w:r>
          </w:p>
        </w:tc>
        <w:tc>
          <w:tcPr>
            <w:tcW w:w="1976" w:type="dxa"/>
            <w:tcBorders>
              <w:top w:val="single" w:sz="8" w:space="0" w:color="152935"/>
              <w:left w:val="single" w:sz="8" w:space="0" w:color="E0E0E0"/>
              <w:bottom w:val="single" w:sz="8" w:space="0" w:color="AEAEAE"/>
              <w:right w:val="nil"/>
            </w:tcBorders>
            <w:shd w:val="clear" w:color="auto" w:fill="F9F9FB"/>
          </w:tcPr>
          <w:p w14:paraId="4A96E09C"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3.9</w:t>
            </w:r>
          </w:p>
        </w:tc>
      </w:tr>
      <w:tr w:rsidR="002560AE" w:rsidRPr="002560AE" w14:paraId="26154721" w14:textId="77777777" w:rsidTr="002560AE">
        <w:trPr>
          <w:cantSplit/>
          <w:trHeight w:val="140"/>
        </w:trPr>
        <w:tc>
          <w:tcPr>
            <w:tcW w:w="985" w:type="dxa"/>
            <w:vMerge/>
            <w:tcBorders>
              <w:top w:val="single" w:sz="8" w:space="0" w:color="152935"/>
              <w:left w:val="nil"/>
              <w:bottom w:val="single" w:sz="8" w:space="0" w:color="152935"/>
              <w:right w:val="nil"/>
            </w:tcBorders>
            <w:shd w:val="clear" w:color="auto" w:fill="E0E0E0"/>
          </w:tcPr>
          <w:p w14:paraId="6A51358E"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358" w:type="dxa"/>
            <w:tcBorders>
              <w:top w:val="single" w:sz="8" w:space="0" w:color="AEAEAE"/>
              <w:left w:val="nil"/>
              <w:bottom w:val="single" w:sz="8" w:space="0" w:color="AEAEAE"/>
              <w:right w:val="nil"/>
            </w:tcBorders>
            <w:shd w:val="clear" w:color="auto" w:fill="E0E0E0"/>
          </w:tcPr>
          <w:p w14:paraId="48807681"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معارض</w:t>
            </w:r>
          </w:p>
        </w:tc>
        <w:tc>
          <w:tcPr>
            <w:tcW w:w="1565" w:type="dxa"/>
            <w:tcBorders>
              <w:top w:val="single" w:sz="8" w:space="0" w:color="AEAEAE"/>
              <w:left w:val="nil"/>
              <w:bottom w:val="single" w:sz="8" w:space="0" w:color="AEAEAE"/>
              <w:right w:val="single" w:sz="8" w:space="0" w:color="E0E0E0"/>
            </w:tcBorders>
            <w:shd w:val="clear" w:color="auto" w:fill="F9F9FB"/>
          </w:tcPr>
          <w:p w14:paraId="034F1E9D"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15</w:t>
            </w:r>
          </w:p>
        </w:tc>
        <w:tc>
          <w:tcPr>
            <w:tcW w:w="1378" w:type="dxa"/>
            <w:tcBorders>
              <w:top w:val="single" w:sz="8" w:space="0" w:color="AEAEAE"/>
              <w:left w:val="single" w:sz="8" w:space="0" w:color="E0E0E0"/>
              <w:bottom w:val="single" w:sz="8" w:space="0" w:color="AEAEAE"/>
              <w:right w:val="single" w:sz="8" w:space="0" w:color="E0E0E0"/>
            </w:tcBorders>
            <w:shd w:val="clear" w:color="auto" w:fill="F9F9FB"/>
          </w:tcPr>
          <w:p w14:paraId="0D562828"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9.7</w:t>
            </w:r>
          </w:p>
        </w:tc>
        <w:tc>
          <w:tcPr>
            <w:tcW w:w="1872" w:type="dxa"/>
            <w:tcBorders>
              <w:top w:val="single" w:sz="8" w:space="0" w:color="AEAEAE"/>
              <w:left w:val="single" w:sz="8" w:space="0" w:color="E0E0E0"/>
              <w:bottom w:val="single" w:sz="8" w:space="0" w:color="AEAEAE"/>
              <w:right w:val="single" w:sz="8" w:space="0" w:color="E0E0E0"/>
            </w:tcBorders>
            <w:shd w:val="clear" w:color="auto" w:fill="F9F9FB"/>
          </w:tcPr>
          <w:p w14:paraId="3D4F4613"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9.7</w:t>
            </w:r>
          </w:p>
        </w:tc>
        <w:tc>
          <w:tcPr>
            <w:tcW w:w="1976" w:type="dxa"/>
            <w:tcBorders>
              <w:top w:val="single" w:sz="8" w:space="0" w:color="AEAEAE"/>
              <w:left w:val="single" w:sz="8" w:space="0" w:color="E0E0E0"/>
              <w:bottom w:val="single" w:sz="8" w:space="0" w:color="AEAEAE"/>
              <w:right w:val="nil"/>
            </w:tcBorders>
            <w:shd w:val="clear" w:color="auto" w:fill="F9F9FB"/>
          </w:tcPr>
          <w:p w14:paraId="25401293"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13.5</w:t>
            </w:r>
          </w:p>
        </w:tc>
      </w:tr>
      <w:tr w:rsidR="002560AE" w:rsidRPr="002560AE" w14:paraId="4F46868E" w14:textId="77777777" w:rsidTr="002560AE">
        <w:trPr>
          <w:cantSplit/>
          <w:trHeight w:val="140"/>
        </w:trPr>
        <w:tc>
          <w:tcPr>
            <w:tcW w:w="985" w:type="dxa"/>
            <w:vMerge/>
            <w:tcBorders>
              <w:top w:val="single" w:sz="8" w:space="0" w:color="152935"/>
              <w:left w:val="nil"/>
              <w:bottom w:val="single" w:sz="8" w:space="0" w:color="152935"/>
              <w:right w:val="nil"/>
            </w:tcBorders>
            <w:shd w:val="clear" w:color="auto" w:fill="E0E0E0"/>
          </w:tcPr>
          <w:p w14:paraId="19567988"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358" w:type="dxa"/>
            <w:tcBorders>
              <w:top w:val="single" w:sz="8" w:space="0" w:color="AEAEAE"/>
              <w:left w:val="nil"/>
              <w:bottom w:val="single" w:sz="8" w:space="0" w:color="AEAEAE"/>
              <w:right w:val="nil"/>
            </w:tcBorders>
            <w:shd w:val="clear" w:color="auto" w:fill="E0E0E0"/>
          </w:tcPr>
          <w:p w14:paraId="25812741"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محايد</w:t>
            </w:r>
          </w:p>
        </w:tc>
        <w:tc>
          <w:tcPr>
            <w:tcW w:w="1565" w:type="dxa"/>
            <w:tcBorders>
              <w:top w:val="single" w:sz="8" w:space="0" w:color="AEAEAE"/>
              <w:left w:val="nil"/>
              <w:bottom w:val="single" w:sz="8" w:space="0" w:color="AEAEAE"/>
              <w:right w:val="single" w:sz="8" w:space="0" w:color="E0E0E0"/>
            </w:tcBorders>
            <w:shd w:val="clear" w:color="auto" w:fill="F9F9FB"/>
          </w:tcPr>
          <w:p w14:paraId="66CBC213"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45</w:t>
            </w:r>
          </w:p>
        </w:tc>
        <w:tc>
          <w:tcPr>
            <w:tcW w:w="1378" w:type="dxa"/>
            <w:tcBorders>
              <w:top w:val="single" w:sz="8" w:space="0" w:color="AEAEAE"/>
              <w:left w:val="single" w:sz="8" w:space="0" w:color="E0E0E0"/>
              <w:bottom w:val="single" w:sz="8" w:space="0" w:color="AEAEAE"/>
              <w:right w:val="single" w:sz="8" w:space="0" w:color="E0E0E0"/>
            </w:tcBorders>
            <w:shd w:val="clear" w:color="auto" w:fill="F9F9FB"/>
          </w:tcPr>
          <w:p w14:paraId="31E14E76"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29.0</w:t>
            </w:r>
          </w:p>
        </w:tc>
        <w:tc>
          <w:tcPr>
            <w:tcW w:w="1872" w:type="dxa"/>
            <w:tcBorders>
              <w:top w:val="single" w:sz="8" w:space="0" w:color="AEAEAE"/>
              <w:left w:val="single" w:sz="8" w:space="0" w:color="E0E0E0"/>
              <w:bottom w:val="single" w:sz="8" w:space="0" w:color="AEAEAE"/>
              <w:right w:val="single" w:sz="8" w:space="0" w:color="E0E0E0"/>
            </w:tcBorders>
            <w:shd w:val="clear" w:color="auto" w:fill="F9F9FB"/>
          </w:tcPr>
          <w:p w14:paraId="2B8BCC80"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29.0</w:t>
            </w:r>
          </w:p>
        </w:tc>
        <w:tc>
          <w:tcPr>
            <w:tcW w:w="1976" w:type="dxa"/>
            <w:tcBorders>
              <w:top w:val="single" w:sz="8" w:space="0" w:color="AEAEAE"/>
              <w:left w:val="single" w:sz="8" w:space="0" w:color="E0E0E0"/>
              <w:bottom w:val="single" w:sz="8" w:space="0" w:color="AEAEAE"/>
              <w:right w:val="nil"/>
            </w:tcBorders>
            <w:shd w:val="clear" w:color="auto" w:fill="F9F9FB"/>
          </w:tcPr>
          <w:p w14:paraId="2D3116DA"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42.6</w:t>
            </w:r>
          </w:p>
        </w:tc>
      </w:tr>
      <w:tr w:rsidR="002560AE" w:rsidRPr="002560AE" w14:paraId="5CB15AB3" w14:textId="77777777" w:rsidTr="002560AE">
        <w:trPr>
          <w:cantSplit/>
          <w:trHeight w:val="140"/>
        </w:trPr>
        <w:tc>
          <w:tcPr>
            <w:tcW w:w="985" w:type="dxa"/>
            <w:vMerge/>
            <w:tcBorders>
              <w:top w:val="single" w:sz="8" w:space="0" w:color="152935"/>
              <w:left w:val="nil"/>
              <w:bottom w:val="single" w:sz="8" w:space="0" w:color="152935"/>
              <w:right w:val="nil"/>
            </w:tcBorders>
            <w:shd w:val="clear" w:color="auto" w:fill="E0E0E0"/>
          </w:tcPr>
          <w:p w14:paraId="5FA4DBDD"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358" w:type="dxa"/>
            <w:tcBorders>
              <w:top w:val="single" w:sz="8" w:space="0" w:color="AEAEAE"/>
              <w:left w:val="nil"/>
              <w:bottom w:val="single" w:sz="8" w:space="0" w:color="AEAEAE"/>
              <w:right w:val="nil"/>
            </w:tcBorders>
            <w:shd w:val="clear" w:color="auto" w:fill="E0E0E0"/>
          </w:tcPr>
          <w:p w14:paraId="529384CD"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موافق</w:t>
            </w:r>
          </w:p>
        </w:tc>
        <w:tc>
          <w:tcPr>
            <w:tcW w:w="1565" w:type="dxa"/>
            <w:tcBorders>
              <w:top w:val="single" w:sz="8" w:space="0" w:color="AEAEAE"/>
              <w:left w:val="nil"/>
              <w:bottom w:val="single" w:sz="8" w:space="0" w:color="AEAEAE"/>
              <w:right w:val="single" w:sz="8" w:space="0" w:color="E0E0E0"/>
            </w:tcBorders>
            <w:shd w:val="clear" w:color="auto" w:fill="F9F9FB"/>
          </w:tcPr>
          <w:p w14:paraId="005A8C4F"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57</w:t>
            </w:r>
          </w:p>
        </w:tc>
        <w:tc>
          <w:tcPr>
            <w:tcW w:w="1378" w:type="dxa"/>
            <w:tcBorders>
              <w:top w:val="single" w:sz="8" w:space="0" w:color="AEAEAE"/>
              <w:left w:val="single" w:sz="8" w:space="0" w:color="E0E0E0"/>
              <w:bottom w:val="single" w:sz="8" w:space="0" w:color="AEAEAE"/>
              <w:right w:val="single" w:sz="8" w:space="0" w:color="E0E0E0"/>
            </w:tcBorders>
            <w:shd w:val="clear" w:color="auto" w:fill="F9F9FB"/>
          </w:tcPr>
          <w:p w14:paraId="2CC57264"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36.8</w:t>
            </w:r>
          </w:p>
        </w:tc>
        <w:tc>
          <w:tcPr>
            <w:tcW w:w="1872" w:type="dxa"/>
            <w:tcBorders>
              <w:top w:val="single" w:sz="8" w:space="0" w:color="AEAEAE"/>
              <w:left w:val="single" w:sz="8" w:space="0" w:color="E0E0E0"/>
              <w:bottom w:val="single" w:sz="8" w:space="0" w:color="AEAEAE"/>
              <w:right w:val="single" w:sz="8" w:space="0" w:color="E0E0E0"/>
            </w:tcBorders>
            <w:shd w:val="clear" w:color="auto" w:fill="F9F9FB"/>
          </w:tcPr>
          <w:p w14:paraId="2DC228F1"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36.8</w:t>
            </w:r>
          </w:p>
        </w:tc>
        <w:tc>
          <w:tcPr>
            <w:tcW w:w="1976" w:type="dxa"/>
            <w:tcBorders>
              <w:top w:val="single" w:sz="8" w:space="0" w:color="AEAEAE"/>
              <w:left w:val="single" w:sz="8" w:space="0" w:color="E0E0E0"/>
              <w:bottom w:val="single" w:sz="8" w:space="0" w:color="AEAEAE"/>
              <w:right w:val="nil"/>
            </w:tcBorders>
            <w:shd w:val="clear" w:color="auto" w:fill="F9F9FB"/>
          </w:tcPr>
          <w:p w14:paraId="0CA979C6"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79.4</w:t>
            </w:r>
          </w:p>
        </w:tc>
      </w:tr>
      <w:tr w:rsidR="002560AE" w:rsidRPr="002560AE" w14:paraId="2AACEF8E" w14:textId="77777777" w:rsidTr="002560AE">
        <w:trPr>
          <w:cantSplit/>
          <w:trHeight w:val="140"/>
        </w:trPr>
        <w:tc>
          <w:tcPr>
            <w:tcW w:w="985" w:type="dxa"/>
            <w:vMerge/>
            <w:tcBorders>
              <w:top w:val="single" w:sz="8" w:space="0" w:color="152935"/>
              <w:left w:val="nil"/>
              <w:bottom w:val="single" w:sz="8" w:space="0" w:color="152935"/>
              <w:right w:val="nil"/>
            </w:tcBorders>
            <w:shd w:val="clear" w:color="auto" w:fill="E0E0E0"/>
          </w:tcPr>
          <w:p w14:paraId="1AF16098"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358" w:type="dxa"/>
            <w:tcBorders>
              <w:top w:val="single" w:sz="8" w:space="0" w:color="AEAEAE"/>
              <w:left w:val="nil"/>
              <w:bottom w:val="single" w:sz="8" w:space="0" w:color="AEAEAE"/>
              <w:right w:val="nil"/>
            </w:tcBorders>
            <w:shd w:val="clear" w:color="auto" w:fill="E0E0E0"/>
          </w:tcPr>
          <w:p w14:paraId="39135959"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موافق</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تماما</w:t>
            </w:r>
          </w:p>
        </w:tc>
        <w:tc>
          <w:tcPr>
            <w:tcW w:w="1565" w:type="dxa"/>
            <w:tcBorders>
              <w:top w:val="single" w:sz="8" w:space="0" w:color="AEAEAE"/>
              <w:left w:val="nil"/>
              <w:bottom w:val="single" w:sz="8" w:space="0" w:color="AEAEAE"/>
              <w:right w:val="single" w:sz="8" w:space="0" w:color="E0E0E0"/>
            </w:tcBorders>
            <w:shd w:val="clear" w:color="auto" w:fill="F9F9FB"/>
          </w:tcPr>
          <w:p w14:paraId="365772AA"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32</w:t>
            </w:r>
          </w:p>
        </w:tc>
        <w:tc>
          <w:tcPr>
            <w:tcW w:w="1378" w:type="dxa"/>
            <w:tcBorders>
              <w:top w:val="single" w:sz="8" w:space="0" w:color="AEAEAE"/>
              <w:left w:val="single" w:sz="8" w:space="0" w:color="E0E0E0"/>
              <w:bottom w:val="single" w:sz="8" w:space="0" w:color="AEAEAE"/>
              <w:right w:val="single" w:sz="8" w:space="0" w:color="E0E0E0"/>
            </w:tcBorders>
            <w:shd w:val="clear" w:color="auto" w:fill="F9F9FB"/>
          </w:tcPr>
          <w:p w14:paraId="53D6BA99"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20.6</w:t>
            </w:r>
          </w:p>
        </w:tc>
        <w:tc>
          <w:tcPr>
            <w:tcW w:w="1872" w:type="dxa"/>
            <w:tcBorders>
              <w:top w:val="single" w:sz="8" w:space="0" w:color="AEAEAE"/>
              <w:left w:val="single" w:sz="8" w:space="0" w:color="E0E0E0"/>
              <w:bottom w:val="single" w:sz="8" w:space="0" w:color="AEAEAE"/>
              <w:right w:val="single" w:sz="8" w:space="0" w:color="E0E0E0"/>
            </w:tcBorders>
            <w:shd w:val="clear" w:color="auto" w:fill="F9F9FB"/>
          </w:tcPr>
          <w:p w14:paraId="6FC16D6D"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20.6</w:t>
            </w:r>
          </w:p>
        </w:tc>
        <w:tc>
          <w:tcPr>
            <w:tcW w:w="1976" w:type="dxa"/>
            <w:tcBorders>
              <w:top w:val="single" w:sz="8" w:space="0" w:color="AEAEAE"/>
              <w:left w:val="single" w:sz="8" w:space="0" w:color="E0E0E0"/>
              <w:bottom w:val="single" w:sz="8" w:space="0" w:color="AEAEAE"/>
              <w:right w:val="nil"/>
            </w:tcBorders>
            <w:shd w:val="clear" w:color="auto" w:fill="F9F9FB"/>
          </w:tcPr>
          <w:p w14:paraId="6A8FD360" w14:textId="77777777" w:rsidR="002560AE" w:rsidRPr="002560AE" w:rsidRDefault="002560AE" w:rsidP="007E2E16">
            <w:pPr>
              <w:pStyle w:val="af0"/>
            </w:pPr>
            <w:r w:rsidRPr="002560AE">
              <w:rPr>
                <w:lang w:val="en-GB"/>
              </w:rPr>
              <w:t>100.0</w:t>
            </w:r>
          </w:p>
        </w:tc>
      </w:tr>
      <w:tr w:rsidR="002560AE" w:rsidRPr="002560AE" w14:paraId="32910E45" w14:textId="77777777" w:rsidTr="002560AE">
        <w:trPr>
          <w:cantSplit/>
          <w:trHeight w:val="140"/>
        </w:trPr>
        <w:tc>
          <w:tcPr>
            <w:tcW w:w="985" w:type="dxa"/>
            <w:vMerge/>
            <w:tcBorders>
              <w:top w:val="single" w:sz="8" w:space="0" w:color="152935"/>
              <w:left w:val="nil"/>
              <w:bottom w:val="single" w:sz="8" w:space="0" w:color="152935"/>
              <w:right w:val="nil"/>
            </w:tcBorders>
            <w:shd w:val="clear" w:color="auto" w:fill="E0E0E0"/>
          </w:tcPr>
          <w:p w14:paraId="476EE0B8"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358" w:type="dxa"/>
            <w:tcBorders>
              <w:top w:val="single" w:sz="8" w:space="0" w:color="AEAEAE"/>
              <w:left w:val="nil"/>
              <w:bottom w:val="single" w:sz="8" w:space="0" w:color="152935"/>
              <w:right w:val="nil"/>
            </w:tcBorders>
            <w:shd w:val="clear" w:color="auto" w:fill="E0E0E0"/>
          </w:tcPr>
          <w:p w14:paraId="03AFCD49"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lang w:val="en-GB"/>
              </w:rPr>
              <w:t>Total</w:t>
            </w:r>
          </w:p>
        </w:tc>
        <w:tc>
          <w:tcPr>
            <w:tcW w:w="1565" w:type="dxa"/>
            <w:tcBorders>
              <w:top w:val="single" w:sz="8" w:space="0" w:color="AEAEAE"/>
              <w:left w:val="nil"/>
              <w:bottom w:val="single" w:sz="8" w:space="0" w:color="152935"/>
              <w:right w:val="single" w:sz="8" w:space="0" w:color="E0E0E0"/>
            </w:tcBorders>
            <w:shd w:val="clear" w:color="auto" w:fill="F9F9FB"/>
          </w:tcPr>
          <w:p w14:paraId="0A632637"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155</w:t>
            </w:r>
          </w:p>
        </w:tc>
        <w:tc>
          <w:tcPr>
            <w:tcW w:w="1378" w:type="dxa"/>
            <w:tcBorders>
              <w:top w:val="single" w:sz="8" w:space="0" w:color="AEAEAE"/>
              <w:left w:val="single" w:sz="8" w:space="0" w:color="E0E0E0"/>
              <w:bottom w:val="single" w:sz="8" w:space="0" w:color="152935"/>
              <w:right w:val="single" w:sz="8" w:space="0" w:color="E0E0E0"/>
            </w:tcBorders>
            <w:shd w:val="clear" w:color="auto" w:fill="F9F9FB"/>
          </w:tcPr>
          <w:p w14:paraId="18BDC467"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100.0</w:t>
            </w:r>
          </w:p>
        </w:tc>
        <w:tc>
          <w:tcPr>
            <w:tcW w:w="1872" w:type="dxa"/>
            <w:tcBorders>
              <w:top w:val="single" w:sz="8" w:space="0" w:color="AEAEAE"/>
              <w:left w:val="single" w:sz="8" w:space="0" w:color="E0E0E0"/>
              <w:bottom w:val="single" w:sz="8" w:space="0" w:color="152935"/>
              <w:right w:val="single" w:sz="8" w:space="0" w:color="E0E0E0"/>
            </w:tcBorders>
            <w:shd w:val="clear" w:color="auto" w:fill="F9F9FB"/>
          </w:tcPr>
          <w:p w14:paraId="432474A4"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100.0</w:t>
            </w:r>
          </w:p>
        </w:tc>
        <w:tc>
          <w:tcPr>
            <w:tcW w:w="1976" w:type="dxa"/>
            <w:tcBorders>
              <w:top w:val="single" w:sz="8" w:space="0" w:color="AEAEAE"/>
              <w:left w:val="single" w:sz="8" w:space="0" w:color="E0E0E0"/>
              <w:bottom w:val="single" w:sz="8" w:space="0" w:color="152935"/>
              <w:right w:val="nil"/>
            </w:tcBorders>
            <w:shd w:val="clear" w:color="auto" w:fill="F9F9FB"/>
            <w:vAlign w:val="center"/>
          </w:tcPr>
          <w:p w14:paraId="689B8D85" w14:textId="77777777" w:rsidR="002560AE" w:rsidRPr="002560AE" w:rsidRDefault="002560AE" w:rsidP="002560AE">
            <w:pPr>
              <w:autoSpaceDE w:val="0"/>
              <w:autoSpaceDN w:val="0"/>
              <w:adjustRightInd w:val="0"/>
              <w:spacing w:after="0" w:line="240" w:lineRule="auto"/>
              <w:rPr>
                <w:rFonts w:ascii="Times New Roman" w:eastAsia="Calibri" w:hAnsi="Times New Roman" w:cs="Times New Roman"/>
                <w:sz w:val="24"/>
                <w:szCs w:val="24"/>
                <w:lang w:val="en-GB"/>
              </w:rPr>
            </w:pPr>
          </w:p>
        </w:tc>
      </w:tr>
    </w:tbl>
    <w:p w14:paraId="1E836026" w14:textId="77777777" w:rsidR="002560AE" w:rsidRPr="007E2E16" w:rsidRDefault="002560AE" w:rsidP="007E2E16">
      <w:pPr>
        <w:pStyle w:val="af0"/>
        <w:rPr>
          <w:rFonts w:hint="cs"/>
        </w:rPr>
      </w:pPr>
    </w:p>
    <w:tbl>
      <w:tblPr>
        <w:tblW w:w="9282" w:type="dxa"/>
        <w:tblLayout w:type="fixed"/>
        <w:tblCellMar>
          <w:left w:w="0" w:type="dxa"/>
          <w:right w:w="0" w:type="dxa"/>
        </w:tblCellMar>
        <w:tblLook w:val="0000" w:firstRow="0" w:lastRow="0" w:firstColumn="0" w:lastColumn="0" w:noHBand="0" w:noVBand="0"/>
      </w:tblPr>
      <w:tblGrid>
        <w:gridCol w:w="998"/>
        <w:gridCol w:w="1381"/>
        <w:gridCol w:w="1588"/>
        <w:gridCol w:w="1397"/>
        <w:gridCol w:w="1901"/>
        <w:gridCol w:w="2017"/>
      </w:tblGrid>
      <w:tr w:rsidR="002560AE" w:rsidRPr="002560AE" w14:paraId="4120A8EE" w14:textId="77777777" w:rsidTr="007E2E16">
        <w:trPr>
          <w:cantSplit/>
          <w:trHeight w:val="181"/>
        </w:trPr>
        <w:tc>
          <w:tcPr>
            <w:tcW w:w="9282" w:type="dxa"/>
            <w:gridSpan w:val="6"/>
            <w:tcBorders>
              <w:top w:val="nil"/>
              <w:left w:val="nil"/>
              <w:bottom w:val="nil"/>
              <w:right w:val="nil"/>
            </w:tcBorders>
            <w:shd w:val="clear" w:color="auto" w:fill="FFFFFF"/>
            <w:vAlign w:val="center"/>
          </w:tcPr>
          <w:p w14:paraId="310C54DE" w14:textId="3EEC7B44" w:rsidR="002560AE" w:rsidRPr="002560AE" w:rsidRDefault="002560AE" w:rsidP="002560AE">
            <w:pPr>
              <w:pStyle w:val="af0"/>
              <w:rPr>
                <w:lang w:val="en-GB"/>
              </w:rPr>
            </w:pPr>
            <w:r>
              <w:rPr>
                <w:rFonts w:hint="cs"/>
                <w:rtl/>
                <w:lang w:val="en-GB"/>
              </w:rPr>
              <w:t xml:space="preserve">                                </w:t>
            </w:r>
            <w:r w:rsidRPr="002560AE">
              <w:rPr>
                <w:rtl/>
                <w:lang w:val="en-GB"/>
              </w:rPr>
              <w:t>أحرص</w:t>
            </w:r>
            <w:r w:rsidRPr="002560AE">
              <w:rPr>
                <w:lang w:val="en-GB"/>
              </w:rPr>
              <w:t xml:space="preserve"> </w:t>
            </w:r>
            <w:r w:rsidRPr="002560AE">
              <w:rPr>
                <w:rtl/>
                <w:lang w:val="en-GB"/>
              </w:rPr>
              <w:t>على</w:t>
            </w:r>
            <w:r w:rsidRPr="002560AE">
              <w:rPr>
                <w:lang w:val="en-GB"/>
              </w:rPr>
              <w:t xml:space="preserve"> </w:t>
            </w:r>
            <w:r w:rsidRPr="002560AE">
              <w:rPr>
                <w:rtl/>
                <w:lang w:val="en-GB"/>
              </w:rPr>
              <w:t>أن</w:t>
            </w:r>
            <w:r w:rsidRPr="002560AE">
              <w:rPr>
                <w:lang w:val="en-GB"/>
              </w:rPr>
              <w:t xml:space="preserve"> </w:t>
            </w:r>
            <w:r w:rsidRPr="002560AE">
              <w:rPr>
                <w:rtl/>
                <w:lang w:val="en-GB"/>
              </w:rPr>
              <w:t>تعكس</w:t>
            </w:r>
            <w:r w:rsidRPr="002560AE">
              <w:rPr>
                <w:lang w:val="en-GB"/>
              </w:rPr>
              <w:t xml:space="preserve"> </w:t>
            </w:r>
            <w:r w:rsidRPr="002560AE">
              <w:rPr>
                <w:rtl/>
                <w:lang w:val="en-GB"/>
              </w:rPr>
              <w:t>صورتي</w:t>
            </w:r>
            <w:r w:rsidRPr="002560AE">
              <w:rPr>
                <w:lang w:val="en-GB"/>
              </w:rPr>
              <w:t xml:space="preserve"> </w:t>
            </w:r>
            <w:r w:rsidRPr="002560AE">
              <w:rPr>
                <w:rtl/>
                <w:lang w:val="en-GB"/>
              </w:rPr>
              <w:t>وسيرتي</w:t>
            </w:r>
            <w:r w:rsidRPr="002560AE">
              <w:rPr>
                <w:lang w:val="en-GB"/>
              </w:rPr>
              <w:t xml:space="preserve"> </w:t>
            </w:r>
            <w:r w:rsidRPr="002560AE">
              <w:rPr>
                <w:rtl/>
                <w:lang w:val="en-GB"/>
              </w:rPr>
              <w:t>الذاتية</w:t>
            </w:r>
            <w:r w:rsidRPr="002560AE">
              <w:rPr>
                <w:lang w:val="en-GB"/>
              </w:rPr>
              <w:t xml:space="preserve"> </w:t>
            </w:r>
            <w:r w:rsidRPr="002560AE">
              <w:rPr>
                <w:rtl/>
                <w:lang w:val="en-GB"/>
              </w:rPr>
              <w:t>الرقمية</w:t>
            </w:r>
            <w:r w:rsidRPr="002560AE">
              <w:rPr>
                <w:lang w:val="en-GB"/>
              </w:rPr>
              <w:t xml:space="preserve"> </w:t>
            </w:r>
            <w:r w:rsidRPr="002560AE">
              <w:rPr>
                <w:rtl/>
                <w:lang w:val="en-GB"/>
              </w:rPr>
              <w:t>هويتي</w:t>
            </w:r>
            <w:r w:rsidRPr="002560AE">
              <w:rPr>
                <w:lang w:val="en-GB"/>
              </w:rPr>
              <w:t xml:space="preserve"> </w:t>
            </w:r>
            <w:r w:rsidRPr="002560AE">
              <w:rPr>
                <w:rtl/>
                <w:lang w:val="en-GB"/>
              </w:rPr>
              <w:t>المهنية</w:t>
            </w:r>
            <w:r w:rsidRPr="002560AE">
              <w:rPr>
                <w:lang w:val="en-GB"/>
              </w:rPr>
              <w:t xml:space="preserve"> </w:t>
            </w:r>
            <w:r w:rsidRPr="002560AE">
              <w:rPr>
                <w:rtl/>
                <w:lang w:val="en-GB"/>
              </w:rPr>
              <w:t>بوضوح</w:t>
            </w:r>
            <w:r w:rsidRPr="002560AE">
              <w:rPr>
                <w:lang w:val="en-GB"/>
              </w:rPr>
              <w:t>.</w:t>
            </w:r>
          </w:p>
        </w:tc>
      </w:tr>
      <w:tr w:rsidR="007E2E16" w:rsidRPr="002560AE" w14:paraId="6BF4E3AE" w14:textId="77777777" w:rsidTr="007E2E16">
        <w:trPr>
          <w:cantSplit/>
          <w:trHeight w:val="372"/>
        </w:trPr>
        <w:tc>
          <w:tcPr>
            <w:tcW w:w="2379" w:type="dxa"/>
            <w:gridSpan w:val="2"/>
            <w:tcBorders>
              <w:top w:val="nil"/>
              <w:left w:val="nil"/>
              <w:bottom w:val="single" w:sz="8" w:space="0" w:color="152935"/>
              <w:right w:val="nil"/>
            </w:tcBorders>
            <w:shd w:val="clear" w:color="auto" w:fill="FFFFFF"/>
            <w:vAlign w:val="bottom"/>
          </w:tcPr>
          <w:p w14:paraId="1CFD9BF6" w14:textId="77777777" w:rsidR="002560AE" w:rsidRPr="002560AE" w:rsidRDefault="002560AE" w:rsidP="002560AE">
            <w:pPr>
              <w:autoSpaceDE w:val="0"/>
              <w:autoSpaceDN w:val="0"/>
              <w:adjustRightInd w:val="0"/>
              <w:spacing w:after="0" w:line="240" w:lineRule="auto"/>
              <w:rPr>
                <w:rFonts w:ascii="Times New Roman" w:eastAsia="Calibri" w:hAnsi="Times New Roman" w:cs="Times New Roman"/>
                <w:sz w:val="24"/>
                <w:szCs w:val="24"/>
                <w:lang w:val="en-GB"/>
              </w:rPr>
            </w:pPr>
          </w:p>
        </w:tc>
        <w:tc>
          <w:tcPr>
            <w:tcW w:w="1588" w:type="dxa"/>
            <w:tcBorders>
              <w:top w:val="nil"/>
              <w:left w:val="nil"/>
              <w:bottom w:val="single" w:sz="8" w:space="0" w:color="152935"/>
              <w:right w:val="single" w:sz="8" w:space="0" w:color="E0E0E0"/>
            </w:tcBorders>
            <w:shd w:val="clear" w:color="auto" w:fill="FFFFFF"/>
            <w:vAlign w:val="bottom"/>
          </w:tcPr>
          <w:p w14:paraId="4854FC9D"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Frequency</w:t>
            </w:r>
          </w:p>
        </w:tc>
        <w:tc>
          <w:tcPr>
            <w:tcW w:w="1397" w:type="dxa"/>
            <w:tcBorders>
              <w:top w:val="nil"/>
              <w:left w:val="single" w:sz="8" w:space="0" w:color="E0E0E0"/>
              <w:bottom w:val="single" w:sz="8" w:space="0" w:color="152935"/>
              <w:right w:val="single" w:sz="8" w:space="0" w:color="E0E0E0"/>
            </w:tcBorders>
            <w:shd w:val="clear" w:color="auto" w:fill="FFFFFF"/>
            <w:vAlign w:val="bottom"/>
          </w:tcPr>
          <w:p w14:paraId="7F6C017A"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Percent</w:t>
            </w:r>
          </w:p>
        </w:tc>
        <w:tc>
          <w:tcPr>
            <w:tcW w:w="1901" w:type="dxa"/>
            <w:tcBorders>
              <w:top w:val="nil"/>
              <w:left w:val="single" w:sz="8" w:space="0" w:color="E0E0E0"/>
              <w:bottom w:val="single" w:sz="8" w:space="0" w:color="152935"/>
              <w:right w:val="single" w:sz="8" w:space="0" w:color="E0E0E0"/>
            </w:tcBorders>
            <w:shd w:val="clear" w:color="auto" w:fill="FFFFFF"/>
            <w:vAlign w:val="bottom"/>
          </w:tcPr>
          <w:p w14:paraId="6D819B7B"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Valid Percent</w:t>
            </w:r>
          </w:p>
        </w:tc>
        <w:tc>
          <w:tcPr>
            <w:tcW w:w="2015" w:type="dxa"/>
            <w:tcBorders>
              <w:top w:val="nil"/>
              <w:left w:val="single" w:sz="8" w:space="0" w:color="E0E0E0"/>
              <w:bottom w:val="single" w:sz="8" w:space="0" w:color="152935"/>
              <w:right w:val="nil"/>
            </w:tcBorders>
            <w:shd w:val="clear" w:color="auto" w:fill="FFFFFF"/>
            <w:vAlign w:val="bottom"/>
          </w:tcPr>
          <w:p w14:paraId="2036A8C2"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rPr>
            </w:pPr>
            <w:r w:rsidRPr="002560AE">
              <w:rPr>
                <w:rFonts w:ascii="Arial" w:eastAsia="Calibri" w:hAnsi="Arial" w:cs="Arial"/>
                <w:color w:val="264A60"/>
                <w:sz w:val="18"/>
                <w:szCs w:val="18"/>
                <w:lang w:val="en-GB"/>
              </w:rPr>
              <w:t>Cumulative Percent</w:t>
            </w:r>
          </w:p>
        </w:tc>
      </w:tr>
      <w:tr w:rsidR="007E2E16" w:rsidRPr="002560AE" w14:paraId="5655421F" w14:textId="77777777" w:rsidTr="007E2E16">
        <w:trPr>
          <w:cantSplit/>
          <w:trHeight w:val="181"/>
        </w:trPr>
        <w:tc>
          <w:tcPr>
            <w:tcW w:w="998" w:type="dxa"/>
            <w:vMerge w:val="restart"/>
            <w:tcBorders>
              <w:top w:val="single" w:sz="8" w:space="0" w:color="152935"/>
              <w:left w:val="nil"/>
              <w:bottom w:val="single" w:sz="8" w:space="0" w:color="152935"/>
              <w:right w:val="nil"/>
            </w:tcBorders>
            <w:shd w:val="clear" w:color="auto" w:fill="E0E0E0"/>
          </w:tcPr>
          <w:p w14:paraId="2CCF75CF"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lang w:val="en-GB"/>
              </w:rPr>
              <w:t>Valid</w:t>
            </w:r>
          </w:p>
        </w:tc>
        <w:tc>
          <w:tcPr>
            <w:tcW w:w="1381" w:type="dxa"/>
            <w:tcBorders>
              <w:top w:val="single" w:sz="8" w:space="0" w:color="152935"/>
              <w:left w:val="nil"/>
              <w:bottom w:val="single" w:sz="8" w:space="0" w:color="AEAEAE"/>
              <w:right w:val="nil"/>
            </w:tcBorders>
            <w:shd w:val="clear" w:color="auto" w:fill="E0E0E0"/>
          </w:tcPr>
          <w:p w14:paraId="2DE759BF"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معارض</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جدا</w:t>
            </w:r>
          </w:p>
        </w:tc>
        <w:tc>
          <w:tcPr>
            <w:tcW w:w="1588" w:type="dxa"/>
            <w:tcBorders>
              <w:top w:val="single" w:sz="8" w:space="0" w:color="152935"/>
              <w:left w:val="nil"/>
              <w:bottom w:val="single" w:sz="8" w:space="0" w:color="AEAEAE"/>
              <w:right w:val="single" w:sz="8" w:space="0" w:color="E0E0E0"/>
            </w:tcBorders>
            <w:shd w:val="clear" w:color="auto" w:fill="F9F9FB"/>
          </w:tcPr>
          <w:p w14:paraId="1F6ABC2C"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4</w:t>
            </w:r>
          </w:p>
        </w:tc>
        <w:tc>
          <w:tcPr>
            <w:tcW w:w="1397" w:type="dxa"/>
            <w:tcBorders>
              <w:top w:val="single" w:sz="8" w:space="0" w:color="152935"/>
              <w:left w:val="single" w:sz="8" w:space="0" w:color="E0E0E0"/>
              <w:bottom w:val="single" w:sz="8" w:space="0" w:color="AEAEAE"/>
              <w:right w:val="single" w:sz="8" w:space="0" w:color="E0E0E0"/>
            </w:tcBorders>
            <w:shd w:val="clear" w:color="auto" w:fill="F9F9FB"/>
          </w:tcPr>
          <w:p w14:paraId="5CC197E9"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2.6</w:t>
            </w:r>
          </w:p>
        </w:tc>
        <w:tc>
          <w:tcPr>
            <w:tcW w:w="1901" w:type="dxa"/>
            <w:tcBorders>
              <w:top w:val="single" w:sz="8" w:space="0" w:color="152935"/>
              <w:left w:val="single" w:sz="8" w:space="0" w:color="E0E0E0"/>
              <w:bottom w:val="single" w:sz="8" w:space="0" w:color="AEAEAE"/>
              <w:right w:val="single" w:sz="8" w:space="0" w:color="E0E0E0"/>
            </w:tcBorders>
            <w:shd w:val="clear" w:color="auto" w:fill="F9F9FB"/>
          </w:tcPr>
          <w:p w14:paraId="09ED9AC4"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2.6</w:t>
            </w:r>
          </w:p>
        </w:tc>
        <w:tc>
          <w:tcPr>
            <w:tcW w:w="2015" w:type="dxa"/>
            <w:tcBorders>
              <w:top w:val="single" w:sz="8" w:space="0" w:color="152935"/>
              <w:left w:val="single" w:sz="8" w:space="0" w:color="E0E0E0"/>
              <w:bottom w:val="single" w:sz="8" w:space="0" w:color="AEAEAE"/>
              <w:right w:val="nil"/>
            </w:tcBorders>
            <w:shd w:val="clear" w:color="auto" w:fill="F9F9FB"/>
          </w:tcPr>
          <w:p w14:paraId="7B5711DD"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2.6</w:t>
            </w:r>
          </w:p>
        </w:tc>
      </w:tr>
      <w:tr w:rsidR="007E2E16" w:rsidRPr="002560AE" w14:paraId="00F468E9" w14:textId="77777777" w:rsidTr="007E2E16">
        <w:trPr>
          <w:cantSplit/>
          <w:trHeight w:val="81"/>
        </w:trPr>
        <w:tc>
          <w:tcPr>
            <w:tcW w:w="998" w:type="dxa"/>
            <w:vMerge/>
            <w:tcBorders>
              <w:top w:val="single" w:sz="8" w:space="0" w:color="152935"/>
              <w:left w:val="nil"/>
              <w:bottom w:val="single" w:sz="8" w:space="0" w:color="152935"/>
              <w:right w:val="nil"/>
            </w:tcBorders>
            <w:shd w:val="clear" w:color="auto" w:fill="E0E0E0"/>
          </w:tcPr>
          <w:p w14:paraId="1FD67C66"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381" w:type="dxa"/>
            <w:tcBorders>
              <w:top w:val="single" w:sz="8" w:space="0" w:color="AEAEAE"/>
              <w:left w:val="nil"/>
              <w:bottom w:val="single" w:sz="8" w:space="0" w:color="AEAEAE"/>
              <w:right w:val="nil"/>
            </w:tcBorders>
            <w:shd w:val="clear" w:color="auto" w:fill="E0E0E0"/>
          </w:tcPr>
          <w:p w14:paraId="026F266E"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معارض</w:t>
            </w:r>
          </w:p>
        </w:tc>
        <w:tc>
          <w:tcPr>
            <w:tcW w:w="1588" w:type="dxa"/>
            <w:tcBorders>
              <w:top w:val="single" w:sz="8" w:space="0" w:color="AEAEAE"/>
              <w:left w:val="nil"/>
              <w:bottom w:val="single" w:sz="8" w:space="0" w:color="AEAEAE"/>
              <w:right w:val="single" w:sz="8" w:space="0" w:color="E0E0E0"/>
            </w:tcBorders>
            <w:shd w:val="clear" w:color="auto" w:fill="F9F9FB"/>
          </w:tcPr>
          <w:p w14:paraId="7D220779"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7</w:t>
            </w:r>
          </w:p>
        </w:tc>
        <w:tc>
          <w:tcPr>
            <w:tcW w:w="1397" w:type="dxa"/>
            <w:tcBorders>
              <w:top w:val="single" w:sz="8" w:space="0" w:color="AEAEAE"/>
              <w:left w:val="single" w:sz="8" w:space="0" w:color="E0E0E0"/>
              <w:bottom w:val="single" w:sz="8" w:space="0" w:color="AEAEAE"/>
              <w:right w:val="single" w:sz="8" w:space="0" w:color="E0E0E0"/>
            </w:tcBorders>
            <w:shd w:val="clear" w:color="auto" w:fill="F9F9FB"/>
          </w:tcPr>
          <w:p w14:paraId="1D85B209"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4.5</w:t>
            </w:r>
          </w:p>
        </w:tc>
        <w:tc>
          <w:tcPr>
            <w:tcW w:w="1901" w:type="dxa"/>
            <w:tcBorders>
              <w:top w:val="single" w:sz="8" w:space="0" w:color="AEAEAE"/>
              <w:left w:val="single" w:sz="8" w:space="0" w:color="E0E0E0"/>
              <w:bottom w:val="single" w:sz="8" w:space="0" w:color="AEAEAE"/>
              <w:right w:val="single" w:sz="8" w:space="0" w:color="E0E0E0"/>
            </w:tcBorders>
            <w:shd w:val="clear" w:color="auto" w:fill="F9F9FB"/>
          </w:tcPr>
          <w:p w14:paraId="2D0BBE3D"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4.5</w:t>
            </w:r>
          </w:p>
        </w:tc>
        <w:tc>
          <w:tcPr>
            <w:tcW w:w="2015" w:type="dxa"/>
            <w:tcBorders>
              <w:top w:val="single" w:sz="8" w:space="0" w:color="AEAEAE"/>
              <w:left w:val="single" w:sz="8" w:space="0" w:color="E0E0E0"/>
              <w:bottom w:val="single" w:sz="8" w:space="0" w:color="AEAEAE"/>
              <w:right w:val="nil"/>
            </w:tcBorders>
            <w:shd w:val="clear" w:color="auto" w:fill="F9F9FB"/>
          </w:tcPr>
          <w:p w14:paraId="368E0220"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7.1</w:t>
            </w:r>
          </w:p>
        </w:tc>
      </w:tr>
      <w:tr w:rsidR="007E2E16" w:rsidRPr="002560AE" w14:paraId="09C98EF0" w14:textId="77777777" w:rsidTr="007E2E16">
        <w:trPr>
          <w:cantSplit/>
          <w:trHeight w:val="81"/>
        </w:trPr>
        <w:tc>
          <w:tcPr>
            <w:tcW w:w="998" w:type="dxa"/>
            <w:vMerge/>
            <w:tcBorders>
              <w:top w:val="single" w:sz="8" w:space="0" w:color="152935"/>
              <w:left w:val="nil"/>
              <w:bottom w:val="single" w:sz="8" w:space="0" w:color="152935"/>
              <w:right w:val="nil"/>
            </w:tcBorders>
            <w:shd w:val="clear" w:color="auto" w:fill="E0E0E0"/>
          </w:tcPr>
          <w:p w14:paraId="3B69599C"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381" w:type="dxa"/>
            <w:tcBorders>
              <w:top w:val="single" w:sz="8" w:space="0" w:color="AEAEAE"/>
              <w:left w:val="nil"/>
              <w:bottom w:val="single" w:sz="8" w:space="0" w:color="AEAEAE"/>
              <w:right w:val="nil"/>
            </w:tcBorders>
            <w:shd w:val="clear" w:color="auto" w:fill="E0E0E0"/>
          </w:tcPr>
          <w:p w14:paraId="539F7A88"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محايد</w:t>
            </w:r>
          </w:p>
        </w:tc>
        <w:tc>
          <w:tcPr>
            <w:tcW w:w="1588" w:type="dxa"/>
            <w:tcBorders>
              <w:top w:val="single" w:sz="8" w:space="0" w:color="AEAEAE"/>
              <w:left w:val="nil"/>
              <w:bottom w:val="single" w:sz="8" w:space="0" w:color="AEAEAE"/>
              <w:right w:val="single" w:sz="8" w:space="0" w:color="E0E0E0"/>
            </w:tcBorders>
            <w:shd w:val="clear" w:color="auto" w:fill="F9F9FB"/>
          </w:tcPr>
          <w:p w14:paraId="282C95F0"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28</w:t>
            </w:r>
          </w:p>
        </w:tc>
        <w:tc>
          <w:tcPr>
            <w:tcW w:w="1397" w:type="dxa"/>
            <w:tcBorders>
              <w:top w:val="single" w:sz="8" w:space="0" w:color="AEAEAE"/>
              <w:left w:val="single" w:sz="8" w:space="0" w:color="E0E0E0"/>
              <w:bottom w:val="single" w:sz="8" w:space="0" w:color="AEAEAE"/>
              <w:right w:val="single" w:sz="8" w:space="0" w:color="E0E0E0"/>
            </w:tcBorders>
            <w:shd w:val="clear" w:color="auto" w:fill="F9F9FB"/>
          </w:tcPr>
          <w:p w14:paraId="5180EC8E"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18.1</w:t>
            </w:r>
          </w:p>
        </w:tc>
        <w:tc>
          <w:tcPr>
            <w:tcW w:w="1901" w:type="dxa"/>
            <w:tcBorders>
              <w:top w:val="single" w:sz="8" w:space="0" w:color="AEAEAE"/>
              <w:left w:val="single" w:sz="8" w:space="0" w:color="E0E0E0"/>
              <w:bottom w:val="single" w:sz="8" w:space="0" w:color="AEAEAE"/>
              <w:right w:val="single" w:sz="8" w:space="0" w:color="E0E0E0"/>
            </w:tcBorders>
            <w:shd w:val="clear" w:color="auto" w:fill="F9F9FB"/>
          </w:tcPr>
          <w:p w14:paraId="59FFF1A8"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18.1</w:t>
            </w:r>
          </w:p>
        </w:tc>
        <w:tc>
          <w:tcPr>
            <w:tcW w:w="2015" w:type="dxa"/>
            <w:tcBorders>
              <w:top w:val="single" w:sz="8" w:space="0" w:color="AEAEAE"/>
              <w:left w:val="single" w:sz="8" w:space="0" w:color="E0E0E0"/>
              <w:bottom w:val="single" w:sz="8" w:space="0" w:color="AEAEAE"/>
              <w:right w:val="nil"/>
            </w:tcBorders>
            <w:shd w:val="clear" w:color="auto" w:fill="F9F9FB"/>
          </w:tcPr>
          <w:p w14:paraId="4AE68D5A"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25.2</w:t>
            </w:r>
          </w:p>
        </w:tc>
      </w:tr>
      <w:tr w:rsidR="007E2E16" w:rsidRPr="002560AE" w14:paraId="37C6D343" w14:textId="77777777" w:rsidTr="007E2E16">
        <w:trPr>
          <w:cantSplit/>
          <w:trHeight w:val="81"/>
        </w:trPr>
        <w:tc>
          <w:tcPr>
            <w:tcW w:w="998" w:type="dxa"/>
            <w:vMerge/>
            <w:tcBorders>
              <w:top w:val="single" w:sz="8" w:space="0" w:color="152935"/>
              <w:left w:val="nil"/>
              <w:bottom w:val="single" w:sz="8" w:space="0" w:color="152935"/>
              <w:right w:val="nil"/>
            </w:tcBorders>
            <w:shd w:val="clear" w:color="auto" w:fill="E0E0E0"/>
          </w:tcPr>
          <w:p w14:paraId="147D4D7B"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381" w:type="dxa"/>
            <w:tcBorders>
              <w:top w:val="single" w:sz="8" w:space="0" w:color="AEAEAE"/>
              <w:left w:val="nil"/>
              <w:bottom w:val="single" w:sz="8" w:space="0" w:color="AEAEAE"/>
              <w:right w:val="nil"/>
            </w:tcBorders>
            <w:shd w:val="clear" w:color="auto" w:fill="E0E0E0"/>
          </w:tcPr>
          <w:p w14:paraId="26121551"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موافق</w:t>
            </w:r>
          </w:p>
        </w:tc>
        <w:tc>
          <w:tcPr>
            <w:tcW w:w="1588" w:type="dxa"/>
            <w:tcBorders>
              <w:top w:val="single" w:sz="8" w:space="0" w:color="AEAEAE"/>
              <w:left w:val="nil"/>
              <w:bottom w:val="single" w:sz="8" w:space="0" w:color="AEAEAE"/>
              <w:right w:val="single" w:sz="8" w:space="0" w:color="E0E0E0"/>
            </w:tcBorders>
            <w:shd w:val="clear" w:color="auto" w:fill="F9F9FB"/>
          </w:tcPr>
          <w:p w14:paraId="1EC88FA8"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65</w:t>
            </w:r>
          </w:p>
        </w:tc>
        <w:tc>
          <w:tcPr>
            <w:tcW w:w="1397" w:type="dxa"/>
            <w:tcBorders>
              <w:top w:val="single" w:sz="8" w:space="0" w:color="AEAEAE"/>
              <w:left w:val="single" w:sz="8" w:space="0" w:color="E0E0E0"/>
              <w:bottom w:val="single" w:sz="8" w:space="0" w:color="AEAEAE"/>
              <w:right w:val="single" w:sz="8" w:space="0" w:color="E0E0E0"/>
            </w:tcBorders>
            <w:shd w:val="clear" w:color="auto" w:fill="F9F9FB"/>
          </w:tcPr>
          <w:p w14:paraId="0F3BE199"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41.9</w:t>
            </w:r>
          </w:p>
        </w:tc>
        <w:tc>
          <w:tcPr>
            <w:tcW w:w="1901" w:type="dxa"/>
            <w:tcBorders>
              <w:top w:val="single" w:sz="8" w:space="0" w:color="AEAEAE"/>
              <w:left w:val="single" w:sz="8" w:space="0" w:color="E0E0E0"/>
              <w:bottom w:val="single" w:sz="8" w:space="0" w:color="AEAEAE"/>
              <w:right w:val="single" w:sz="8" w:space="0" w:color="E0E0E0"/>
            </w:tcBorders>
            <w:shd w:val="clear" w:color="auto" w:fill="F9F9FB"/>
          </w:tcPr>
          <w:p w14:paraId="074A5B97"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41.9</w:t>
            </w:r>
          </w:p>
        </w:tc>
        <w:tc>
          <w:tcPr>
            <w:tcW w:w="2015" w:type="dxa"/>
            <w:tcBorders>
              <w:top w:val="single" w:sz="8" w:space="0" w:color="AEAEAE"/>
              <w:left w:val="single" w:sz="8" w:space="0" w:color="E0E0E0"/>
              <w:bottom w:val="single" w:sz="8" w:space="0" w:color="AEAEAE"/>
              <w:right w:val="nil"/>
            </w:tcBorders>
            <w:shd w:val="clear" w:color="auto" w:fill="F9F9FB"/>
          </w:tcPr>
          <w:p w14:paraId="4AA85B63"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67.1</w:t>
            </w:r>
          </w:p>
        </w:tc>
      </w:tr>
      <w:tr w:rsidR="007E2E16" w:rsidRPr="002560AE" w14:paraId="32D6CE50" w14:textId="77777777" w:rsidTr="007E2E16">
        <w:trPr>
          <w:cantSplit/>
          <w:trHeight w:val="81"/>
        </w:trPr>
        <w:tc>
          <w:tcPr>
            <w:tcW w:w="998" w:type="dxa"/>
            <w:vMerge/>
            <w:tcBorders>
              <w:top w:val="single" w:sz="8" w:space="0" w:color="152935"/>
              <w:left w:val="nil"/>
              <w:bottom w:val="single" w:sz="8" w:space="0" w:color="152935"/>
              <w:right w:val="nil"/>
            </w:tcBorders>
            <w:shd w:val="clear" w:color="auto" w:fill="E0E0E0"/>
          </w:tcPr>
          <w:p w14:paraId="61A37333"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381" w:type="dxa"/>
            <w:tcBorders>
              <w:top w:val="single" w:sz="8" w:space="0" w:color="AEAEAE"/>
              <w:left w:val="nil"/>
              <w:bottom w:val="single" w:sz="8" w:space="0" w:color="AEAEAE"/>
              <w:right w:val="nil"/>
            </w:tcBorders>
            <w:shd w:val="clear" w:color="auto" w:fill="E0E0E0"/>
          </w:tcPr>
          <w:p w14:paraId="56875EC4"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موافق</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تماما</w:t>
            </w:r>
          </w:p>
        </w:tc>
        <w:tc>
          <w:tcPr>
            <w:tcW w:w="1588" w:type="dxa"/>
            <w:tcBorders>
              <w:top w:val="single" w:sz="8" w:space="0" w:color="AEAEAE"/>
              <w:left w:val="nil"/>
              <w:bottom w:val="single" w:sz="8" w:space="0" w:color="AEAEAE"/>
              <w:right w:val="single" w:sz="8" w:space="0" w:color="E0E0E0"/>
            </w:tcBorders>
            <w:shd w:val="clear" w:color="auto" w:fill="F9F9FB"/>
          </w:tcPr>
          <w:p w14:paraId="224B6CFB"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51</w:t>
            </w:r>
          </w:p>
        </w:tc>
        <w:tc>
          <w:tcPr>
            <w:tcW w:w="1397" w:type="dxa"/>
            <w:tcBorders>
              <w:top w:val="single" w:sz="8" w:space="0" w:color="AEAEAE"/>
              <w:left w:val="single" w:sz="8" w:space="0" w:color="E0E0E0"/>
              <w:bottom w:val="single" w:sz="8" w:space="0" w:color="AEAEAE"/>
              <w:right w:val="single" w:sz="8" w:space="0" w:color="E0E0E0"/>
            </w:tcBorders>
            <w:shd w:val="clear" w:color="auto" w:fill="F9F9FB"/>
          </w:tcPr>
          <w:p w14:paraId="42A0A29D"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32.9</w:t>
            </w:r>
          </w:p>
        </w:tc>
        <w:tc>
          <w:tcPr>
            <w:tcW w:w="1901" w:type="dxa"/>
            <w:tcBorders>
              <w:top w:val="single" w:sz="8" w:space="0" w:color="AEAEAE"/>
              <w:left w:val="single" w:sz="8" w:space="0" w:color="E0E0E0"/>
              <w:bottom w:val="single" w:sz="8" w:space="0" w:color="AEAEAE"/>
              <w:right w:val="single" w:sz="8" w:space="0" w:color="E0E0E0"/>
            </w:tcBorders>
            <w:shd w:val="clear" w:color="auto" w:fill="F9F9FB"/>
          </w:tcPr>
          <w:p w14:paraId="278B3B2D"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32.9</w:t>
            </w:r>
          </w:p>
        </w:tc>
        <w:tc>
          <w:tcPr>
            <w:tcW w:w="2015" w:type="dxa"/>
            <w:tcBorders>
              <w:top w:val="single" w:sz="8" w:space="0" w:color="AEAEAE"/>
              <w:left w:val="single" w:sz="8" w:space="0" w:color="E0E0E0"/>
              <w:bottom w:val="single" w:sz="8" w:space="0" w:color="AEAEAE"/>
              <w:right w:val="nil"/>
            </w:tcBorders>
            <w:shd w:val="clear" w:color="auto" w:fill="F9F9FB"/>
          </w:tcPr>
          <w:p w14:paraId="2369F488"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rPr>
            </w:pPr>
            <w:r w:rsidRPr="002560AE">
              <w:rPr>
                <w:rFonts w:ascii="Arial" w:eastAsia="Calibri" w:hAnsi="Arial" w:cs="Arial"/>
                <w:color w:val="010205"/>
                <w:sz w:val="18"/>
                <w:szCs w:val="18"/>
                <w:lang w:val="en-GB"/>
              </w:rPr>
              <w:t>100.0</w:t>
            </w:r>
          </w:p>
        </w:tc>
      </w:tr>
      <w:tr w:rsidR="007E2E16" w:rsidRPr="002560AE" w14:paraId="4DBF1D52" w14:textId="77777777" w:rsidTr="007E2E16">
        <w:trPr>
          <w:cantSplit/>
          <w:trHeight w:val="81"/>
        </w:trPr>
        <w:tc>
          <w:tcPr>
            <w:tcW w:w="998" w:type="dxa"/>
            <w:vMerge/>
            <w:tcBorders>
              <w:top w:val="single" w:sz="8" w:space="0" w:color="152935"/>
              <w:left w:val="nil"/>
              <w:bottom w:val="single" w:sz="8" w:space="0" w:color="152935"/>
              <w:right w:val="nil"/>
            </w:tcBorders>
            <w:shd w:val="clear" w:color="auto" w:fill="E0E0E0"/>
          </w:tcPr>
          <w:p w14:paraId="75B5A2C9"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381" w:type="dxa"/>
            <w:tcBorders>
              <w:top w:val="single" w:sz="8" w:space="0" w:color="AEAEAE"/>
              <w:left w:val="nil"/>
              <w:bottom w:val="single" w:sz="8" w:space="0" w:color="152935"/>
              <w:right w:val="nil"/>
            </w:tcBorders>
            <w:shd w:val="clear" w:color="auto" w:fill="E0E0E0"/>
          </w:tcPr>
          <w:p w14:paraId="5432DD0C"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lang w:val="en-GB"/>
              </w:rPr>
              <w:t>Total</w:t>
            </w:r>
          </w:p>
        </w:tc>
        <w:tc>
          <w:tcPr>
            <w:tcW w:w="1588" w:type="dxa"/>
            <w:tcBorders>
              <w:top w:val="single" w:sz="8" w:space="0" w:color="AEAEAE"/>
              <w:left w:val="nil"/>
              <w:bottom w:val="single" w:sz="8" w:space="0" w:color="152935"/>
              <w:right w:val="single" w:sz="8" w:space="0" w:color="E0E0E0"/>
            </w:tcBorders>
            <w:shd w:val="clear" w:color="auto" w:fill="F9F9FB"/>
          </w:tcPr>
          <w:p w14:paraId="3E570215"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155</w:t>
            </w:r>
          </w:p>
        </w:tc>
        <w:tc>
          <w:tcPr>
            <w:tcW w:w="1397" w:type="dxa"/>
            <w:tcBorders>
              <w:top w:val="single" w:sz="8" w:space="0" w:color="AEAEAE"/>
              <w:left w:val="single" w:sz="8" w:space="0" w:color="E0E0E0"/>
              <w:bottom w:val="single" w:sz="8" w:space="0" w:color="152935"/>
              <w:right w:val="single" w:sz="8" w:space="0" w:color="E0E0E0"/>
            </w:tcBorders>
            <w:shd w:val="clear" w:color="auto" w:fill="F9F9FB"/>
          </w:tcPr>
          <w:p w14:paraId="2AF7A89C"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100.0</w:t>
            </w:r>
          </w:p>
        </w:tc>
        <w:tc>
          <w:tcPr>
            <w:tcW w:w="1901" w:type="dxa"/>
            <w:tcBorders>
              <w:top w:val="single" w:sz="8" w:space="0" w:color="AEAEAE"/>
              <w:left w:val="single" w:sz="8" w:space="0" w:color="E0E0E0"/>
              <w:bottom w:val="single" w:sz="8" w:space="0" w:color="152935"/>
              <w:right w:val="single" w:sz="8" w:space="0" w:color="E0E0E0"/>
            </w:tcBorders>
            <w:shd w:val="clear" w:color="auto" w:fill="F9F9FB"/>
          </w:tcPr>
          <w:p w14:paraId="7A0C3F5C"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100.0</w:t>
            </w:r>
          </w:p>
        </w:tc>
        <w:tc>
          <w:tcPr>
            <w:tcW w:w="2015" w:type="dxa"/>
            <w:tcBorders>
              <w:top w:val="single" w:sz="8" w:space="0" w:color="AEAEAE"/>
              <w:left w:val="single" w:sz="8" w:space="0" w:color="E0E0E0"/>
              <w:bottom w:val="single" w:sz="8" w:space="0" w:color="152935"/>
              <w:right w:val="nil"/>
            </w:tcBorders>
            <w:shd w:val="clear" w:color="auto" w:fill="F9F9FB"/>
            <w:vAlign w:val="center"/>
          </w:tcPr>
          <w:p w14:paraId="42E7B2B2" w14:textId="77777777" w:rsidR="002560AE" w:rsidRPr="002560AE" w:rsidRDefault="002560AE" w:rsidP="002560AE">
            <w:pPr>
              <w:autoSpaceDE w:val="0"/>
              <w:autoSpaceDN w:val="0"/>
              <w:adjustRightInd w:val="0"/>
              <w:spacing w:after="0" w:line="240" w:lineRule="auto"/>
              <w:rPr>
                <w:rFonts w:ascii="Times New Roman" w:eastAsia="Calibri" w:hAnsi="Times New Roman" w:cs="Times New Roman"/>
                <w:sz w:val="24"/>
                <w:szCs w:val="24"/>
                <w:lang w:val="en-GB"/>
              </w:rPr>
            </w:pPr>
          </w:p>
        </w:tc>
      </w:tr>
    </w:tbl>
    <w:p w14:paraId="37D4B7A5" w14:textId="77777777" w:rsidR="002560AE" w:rsidRPr="002560AE" w:rsidRDefault="002560AE" w:rsidP="002560AE">
      <w:pPr>
        <w:autoSpaceDE w:val="0"/>
        <w:autoSpaceDN w:val="0"/>
        <w:adjustRightInd w:val="0"/>
        <w:spacing w:after="0" w:line="400" w:lineRule="atLeast"/>
        <w:rPr>
          <w:rFonts w:ascii="Times New Roman" w:eastAsia="Calibri" w:hAnsi="Times New Roman" w:cs="Times New Roman" w:hint="cs"/>
          <w:sz w:val="24"/>
          <w:szCs w:val="24"/>
          <w:lang w:val="en-GB"/>
        </w:rPr>
      </w:pPr>
    </w:p>
    <w:p w14:paraId="7695FB25" w14:textId="77777777" w:rsidR="002560AE" w:rsidRPr="002560AE" w:rsidRDefault="002560AE" w:rsidP="002560AE">
      <w:pPr>
        <w:autoSpaceDE w:val="0"/>
        <w:autoSpaceDN w:val="0"/>
        <w:adjustRightInd w:val="0"/>
        <w:spacing w:after="0" w:line="400" w:lineRule="atLeast"/>
        <w:rPr>
          <w:rFonts w:ascii="Times New Roman" w:eastAsia="Calibri" w:hAnsi="Times New Roman" w:cs="Times New Roman"/>
          <w:sz w:val="24"/>
          <w:szCs w:val="24"/>
          <w:lang w:val="en-GB"/>
        </w:rPr>
      </w:pPr>
    </w:p>
    <w:tbl>
      <w:tblPr>
        <w:tblW w:w="9318" w:type="dxa"/>
        <w:tblLayout w:type="fixed"/>
        <w:tblCellMar>
          <w:left w:w="0" w:type="dxa"/>
          <w:right w:w="0" w:type="dxa"/>
        </w:tblCellMar>
        <w:tblLook w:val="0000" w:firstRow="0" w:lastRow="0" w:firstColumn="0" w:lastColumn="0" w:noHBand="0" w:noVBand="0"/>
      </w:tblPr>
      <w:tblGrid>
        <w:gridCol w:w="1002"/>
        <w:gridCol w:w="1386"/>
        <w:gridCol w:w="1594"/>
        <w:gridCol w:w="1403"/>
        <w:gridCol w:w="1907"/>
        <w:gridCol w:w="2026"/>
      </w:tblGrid>
      <w:tr w:rsidR="002560AE" w:rsidRPr="002560AE" w14:paraId="4DB7708D" w14:textId="77777777" w:rsidTr="007E2E16">
        <w:trPr>
          <w:cantSplit/>
          <w:trHeight w:val="236"/>
        </w:trPr>
        <w:tc>
          <w:tcPr>
            <w:tcW w:w="9318" w:type="dxa"/>
            <w:gridSpan w:val="6"/>
            <w:tcBorders>
              <w:top w:val="nil"/>
              <w:left w:val="nil"/>
              <w:bottom w:val="nil"/>
              <w:right w:val="nil"/>
            </w:tcBorders>
            <w:shd w:val="clear" w:color="auto" w:fill="FFFFFF"/>
            <w:vAlign w:val="center"/>
          </w:tcPr>
          <w:p w14:paraId="72D0C235" w14:textId="1D2D9077" w:rsidR="002560AE" w:rsidRPr="002560AE" w:rsidRDefault="002560AE" w:rsidP="007E2E16">
            <w:pPr>
              <w:autoSpaceDE w:val="0"/>
              <w:autoSpaceDN w:val="0"/>
              <w:adjustRightInd w:val="0"/>
              <w:spacing w:after="0" w:line="320" w:lineRule="atLeast"/>
              <w:ind w:right="60"/>
              <w:jc w:val="center"/>
              <w:rPr>
                <w:rFonts w:ascii="Arial" w:eastAsia="Calibri" w:hAnsi="Arial" w:cs="Arial"/>
                <w:color w:val="010205"/>
                <w:rtl/>
                <w:lang w:val="en-GB"/>
              </w:rPr>
            </w:pPr>
            <w:r w:rsidRPr="002560AE">
              <w:rPr>
                <w:rFonts w:ascii="Arial" w:eastAsia="Calibri" w:hAnsi="Arial" w:cs="Arial"/>
                <w:b/>
                <w:bCs/>
                <w:color w:val="010205"/>
                <w:rtl/>
                <w:lang w:val="en-GB"/>
              </w:rPr>
              <w:t>أتابع</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التفاعل</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مع</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المحتوى</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الذي</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أنشره</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على</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المنصات</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الرقمية</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لأقيّم</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تأثيري</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المهني</w:t>
            </w:r>
            <w:r w:rsidRPr="002560AE">
              <w:rPr>
                <w:rFonts w:ascii="Arial" w:eastAsia="Calibri" w:hAnsi="Arial" w:cs="Arial"/>
                <w:b/>
                <w:bCs/>
                <w:color w:val="010205"/>
                <w:lang w:val="en-GB"/>
              </w:rPr>
              <w:t>.</w:t>
            </w:r>
          </w:p>
        </w:tc>
      </w:tr>
      <w:tr w:rsidR="007E2E16" w:rsidRPr="002560AE" w14:paraId="53BDFB15" w14:textId="77777777" w:rsidTr="007E2E16">
        <w:trPr>
          <w:cantSplit/>
          <w:trHeight w:val="485"/>
        </w:trPr>
        <w:tc>
          <w:tcPr>
            <w:tcW w:w="2388" w:type="dxa"/>
            <w:gridSpan w:val="2"/>
            <w:tcBorders>
              <w:top w:val="nil"/>
              <w:left w:val="nil"/>
              <w:bottom w:val="single" w:sz="8" w:space="0" w:color="152935"/>
              <w:right w:val="nil"/>
            </w:tcBorders>
            <w:shd w:val="clear" w:color="auto" w:fill="FFFFFF"/>
            <w:vAlign w:val="bottom"/>
          </w:tcPr>
          <w:p w14:paraId="1165B076" w14:textId="2F6051C4" w:rsidR="002560AE" w:rsidRPr="002560AE" w:rsidRDefault="007E2E16" w:rsidP="002560AE">
            <w:pPr>
              <w:autoSpaceDE w:val="0"/>
              <w:autoSpaceDN w:val="0"/>
              <w:adjustRightInd w:val="0"/>
              <w:spacing w:after="0" w:line="240" w:lineRule="auto"/>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 xml:space="preserve">         </w:t>
            </w:r>
          </w:p>
        </w:tc>
        <w:tc>
          <w:tcPr>
            <w:tcW w:w="1594" w:type="dxa"/>
            <w:tcBorders>
              <w:top w:val="nil"/>
              <w:left w:val="nil"/>
              <w:bottom w:val="single" w:sz="8" w:space="0" w:color="152935"/>
              <w:right w:val="single" w:sz="8" w:space="0" w:color="E0E0E0"/>
            </w:tcBorders>
            <w:shd w:val="clear" w:color="auto" w:fill="FFFFFF"/>
            <w:vAlign w:val="bottom"/>
          </w:tcPr>
          <w:p w14:paraId="052F4D2D"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Frequency</w:t>
            </w:r>
          </w:p>
        </w:tc>
        <w:tc>
          <w:tcPr>
            <w:tcW w:w="1403" w:type="dxa"/>
            <w:tcBorders>
              <w:top w:val="nil"/>
              <w:left w:val="single" w:sz="8" w:space="0" w:color="E0E0E0"/>
              <w:bottom w:val="single" w:sz="8" w:space="0" w:color="152935"/>
              <w:right w:val="single" w:sz="8" w:space="0" w:color="E0E0E0"/>
            </w:tcBorders>
            <w:shd w:val="clear" w:color="auto" w:fill="FFFFFF"/>
            <w:vAlign w:val="bottom"/>
          </w:tcPr>
          <w:p w14:paraId="02B07491"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Percent</w:t>
            </w:r>
          </w:p>
        </w:tc>
        <w:tc>
          <w:tcPr>
            <w:tcW w:w="1907" w:type="dxa"/>
            <w:tcBorders>
              <w:top w:val="nil"/>
              <w:left w:val="single" w:sz="8" w:space="0" w:color="E0E0E0"/>
              <w:bottom w:val="single" w:sz="8" w:space="0" w:color="152935"/>
              <w:right w:val="single" w:sz="8" w:space="0" w:color="E0E0E0"/>
            </w:tcBorders>
            <w:shd w:val="clear" w:color="auto" w:fill="FFFFFF"/>
            <w:vAlign w:val="bottom"/>
          </w:tcPr>
          <w:p w14:paraId="4674A183"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Valid Percent</w:t>
            </w:r>
          </w:p>
        </w:tc>
        <w:tc>
          <w:tcPr>
            <w:tcW w:w="2024" w:type="dxa"/>
            <w:tcBorders>
              <w:top w:val="nil"/>
              <w:left w:val="single" w:sz="8" w:space="0" w:color="E0E0E0"/>
              <w:bottom w:val="single" w:sz="8" w:space="0" w:color="152935"/>
              <w:right w:val="nil"/>
            </w:tcBorders>
            <w:shd w:val="clear" w:color="auto" w:fill="FFFFFF"/>
            <w:vAlign w:val="bottom"/>
          </w:tcPr>
          <w:p w14:paraId="0364F956"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rPr>
            </w:pPr>
            <w:r w:rsidRPr="002560AE">
              <w:rPr>
                <w:rFonts w:ascii="Arial" w:eastAsia="Calibri" w:hAnsi="Arial" w:cs="Arial"/>
                <w:color w:val="264A60"/>
                <w:sz w:val="18"/>
                <w:szCs w:val="18"/>
                <w:lang w:val="en-GB"/>
              </w:rPr>
              <w:t>Cumulative Percent</w:t>
            </w:r>
          </w:p>
        </w:tc>
      </w:tr>
      <w:tr w:rsidR="007E2E16" w:rsidRPr="002560AE" w14:paraId="1A8CF693" w14:textId="77777777" w:rsidTr="007E2E16">
        <w:trPr>
          <w:cantSplit/>
          <w:trHeight w:val="236"/>
        </w:trPr>
        <w:tc>
          <w:tcPr>
            <w:tcW w:w="1002" w:type="dxa"/>
            <w:vMerge w:val="restart"/>
            <w:tcBorders>
              <w:top w:val="single" w:sz="8" w:space="0" w:color="152935"/>
              <w:left w:val="nil"/>
              <w:bottom w:val="single" w:sz="8" w:space="0" w:color="152935"/>
              <w:right w:val="nil"/>
            </w:tcBorders>
            <w:shd w:val="clear" w:color="auto" w:fill="E0E0E0"/>
          </w:tcPr>
          <w:p w14:paraId="3A56403A"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lang w:val="en-GB"/>
              </w:rPr>
              <w:t>Valid</w:t>
            </w:r>
          </w:p>
        </w:tc>
        <w:tc>
          <w:tcPr>
            <w:tcW w:w="1386" w:type="dxa"/>
            <w:tcBorders>
              <w:top w:val="single" w:sz="8" w:space="0" w:color="152935"/>
              <w:left w:val="nil"/>
              <w:bottom w:val="single" w:sz="8" w:space="0" w:color="AEAEAE"/>
              <w:right w:val="nil"/>
            </w:tcBorders>
            <w:shd w:val="clear" w:color="auto" w:fill="E0E0E0"/>
          </w:tcPr>
          <w:p w14:paraId="19EAC49E"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معارض</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جدا</w:t>
            </w:r>
          </w:p>
        </w:tc>
        <w:tc>
          <w:tcPr>
            <w:tcW w:w="1594" w:type="dxa"/>
            <w:tcBorders>
              <w:top w:val="single" w:sz="8" w:space="0" w:color="152935"/>
              <w:left w:val="nil"/>
              <w:bottom w:val="single" w:sz="8" w:space="0" w:color="AEAEAE"/>
              <w:right w:val="single" w:sz="8" w:space="0" w:color="E0E0E0"/>
            </w:tcBorders>
            <w:shd w:val="clear" w:color="auto" w:fill="F9F9FB"/>
          </w:tcPr>
          <w:p w14:paraId="5E85A92E"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4</w:t>
            </w:r>
          </w:p>
        </w:tc>
        <w:tc>
          <w:tcPr>
            <w:tcW w:w="1403" w:type="dxa"/>
            <w:tcBorders>
              <w:top w:val="single" w:sz="8" w:space="0" w:color="152935"/>
              <w:left w:val="single" w:sz="8" w:space="0" w:color="E0E0E0"/>
              <w:bottom w:val="single" w:sz="8" w:space="0" w:color="AEAEAE"/>
              <w:right w:val="single" w:sz="8" w:space="0" w:color="E0E0E0"/>
            </w:tcBorders>
            <w:shd w:val="clear" w:color="auto" w:fill="F9F9FB"/>
          </w:tcPr>
          <w:p w14:paraId="48B82400"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2.6</w:t>
            </w:r>
          </w:p>
        </w:tc>
        <w:tc>
          <w:tcPr>
            <w:tcW w:w="1907" w:type="dxa"/>
            <w:tcBorders>
              <w:top w:val="single" w:sz="8" w:space="0" w:color="152935"/>
              <w:left w:val="single" w:sz="8" w:space="0" w:color="E0E0E0"/>
              <w:bottom w:val="single" w:sz="8" w:space="0" w:color="AEAEAE"/>
              <w:right w:val="single" w:sz="8" w:space="0" w:color="E0E0E0"/>
            </w:tcBorders>
            <w:shd w:val="clear" w:color="auto" w:fill="F9F9FB"/>
          </w:tcPr>
          <w:p w14:paraId="5B49E91E"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2.6</w:t>
            </w:r>
          </w:p>
        </w:tc>
        <w:tc>
          <w:tcPr>
            <w:tcW w:w="2024" w:type="dxa"/>
            <w:tcBorders>
              <w:top w:val="single" w:sz="8" w:space="0" w:color="152935"/>
              <w:left w:val="single" w:sz="8" w:space="0" w:color="E0E0E0"/>
              <w:bottom w:val="single" w:sz="8" w:space="0" w:color="AEAEAE"/>
              <w:right w:val="nil"/>
            </w:tcBorders>
            <w:shd w:val="clear" w:color="auto" w:fill="F9F9FB"/>
          </w:tcPr>
          <w:p w14:paraId="3D810AED"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2.6</w:t>
            </w:r>
          </w:p>
        </w:tc>
      </w:tr>
      <w:tr w:rsidR="007E2E16" w:rsidRPr="002560AE" w14:paraId="4BD4CCB4" w14:textId="77777777" w:rsidTr="007E2E16">
        <w:trPr>
          <w:cantSplit/>
          <w:trHeight w:val="106"/>
        </w:trPr>
        <w:tc>
          <w:tcPr>
            <w:tcW w:w="1002" w:type="dxa"/>
            <w:vMerge/>
            <w:tcBorders>
              <w:top w:val="single" w:sz="8" w:space="0" w:color="152935"/>
              <w:left w:val="nil"/>
              <w:bottom w:val="single" w:sz="8" w:space="0" w:color="152935"/>
              <w:right w:val="nil"/>
            </w:tcBorders>
            <w:shd w:val="clear" w:color="auto" w:fill="E0E0E0"/>
          </w:tcPr>
          <w:p w14:paraId="2CDC1C07"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386" w:type="dxa"/>
            <w:tcBorders>
              <w:top w:val="single" w:sz="8" w:space="0" w:color="AEAEAE"/>
              <w:left w:val="nil"/>
              <w:bottom w:val="single" w:sz="8" w:space="0" w:color="AEAEAE"/>
              <w:right w:val="nil"/>
            </w:tcBorders>
            <w:shd w:val="clear" w:color="auto" w:fill="E0E0E0"/>
          </w:tcPr>
          <w:p w14:paraId="132BFBFB"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معارض</w:t>
            </w:r>
          </w:p>
        </w:tc>
        <w:tc>
          <w:tcPr>
            <w:tcW w:w="1594" w:type="dxa"/>
            <w:tcBorders>
              <w:top w:val="single" w:sz="8" w:space="0" w:color="AEAEAE"/>
              <w:left w:val="nil"/>
              <w:bottom w:val="single" w:sz="8" w:space="0" w:color="AEAEAE"/>
              <w:right w:val="single" w:sz="8" w:space="0" w:color="E0E0E0"/>
            </w:tcBorders>
            <w:shd w:val="clear" w:color="auto" w:fill="F9F9FB"/>
          </w:tcPr>
          <w:p w14:paraId="196E91F2"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12</w:t>
            </w:r>
          </w:p>
        </w:tc>
        <w:tc>
          <w:tcPr>
            <w:tcW w:w="1403" w:type="dxa"/>
            <w:tcBorders>
              <w:top w:val="single" w:sz="8" w:space="0" w:color="AEAEAE"/>
              <w:left w:val="single" w:sz="8" w:space="0" w:color="E0E0E0"/>
              <w:bottom w:val="single" w:sz="8" w:space="0" w:color="AEAEAE"/>
              <w:right w:val="single" w:sz="8" w:space="0" w:color="E0E0E0"/>
            </w:tcBorders>
            <w:shd w:val="clear" w:color="auto" w:fill="F9F9FB"/>
          </w:tcPr>
          <w:p w14:paraId="41E1A883"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7.7</w:t>
            </w:r>
          </w:p>
        </w:tc>
        <w:tc>
          <w:tcPr>
            <w:tcW w:w="1907" w:type="dxa"/>
            <w:tcBorders>
              <w:top w:val="single" w:sz="8" w:space="0" w:color="AEAEAE"/>
              <w:left w:val="single" w:sz="8" w:space="0" w:color="E0E0E0"/>
              <w:bottom w:val="single" w:sz="8" w:space="0" w:color="AEAEAE"/>
              <w:right w:val="single" w:sz="8" w:space="0" w:color="E0E0E0"/>
            </w:tcBorders>
            <w:shd w:val="clear" w:color="auto" w:fill="F9F9FB"/>
          </w:tcPr>
          <w:p w14:paraId="090A7AE4"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7.7</w:t>
            </w:r>
          </w:p>
        </w:tc>
        <w:tc>
          <w:tcPr>
            <w:tcW w:w="2024" w:type="dxa"/>
            <w:tcBorders>
              <w:top w:val="single" w:sz="8" w:space="0" w:color="AEAEAE"/>
              <w:left w:val="single" w:sz="8" w:space="0" w:color="E0E0E0"/>
              <w:bottom w:val="single" w:sz="8" w:space="0" w:color="AEAEAE"/>
              <w:right w:val="nil"/>
            </w:tcBorders>
            <w:shd w:val="clear" w:color="auto" w:fill="F9F9FB"/>
          </w:tcPr>
          <w:p w14:paraId="72193360"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10.3</w:t>
            </w:r>
          </w:p>
        </w:tc>
      </w:tr>
      <w:tr w:rsidR="007E2E16" w:rsidRPr="002560AE" w14:paraId="0FB78359" w14:textId="77777777" w:rsidTr="007E2E16">
        <w:trPr>
          <w:cantSplit/>
          <w:trHeight w:val="106"/>
        </w:trPr>
        <w:tc>
          <w:tcPr>
            <w:tcW w:w="1002" w:type="dxa"/>
            <w:vMerge/>
            <w:tcBorders>
              <w:top w:val="single" w:sz="8" w:space="0" w:color="152935"/>
              <w:left w:val="nil"/>
              <w:bottom w:val="single" w:sz="8" w:space="0" w:color="152935"/>
              <w:right w:val="nil"/>
            </w:tcBorders>
            <w:shd w:val="clear" w:color="auto" w:fill="E0E0E0"/>
          </w:tcPr>
          <w:p w14:paraId="3DBE05B5"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386" w:type="dxa"/>
            <w:tcBorders>
              <w:top w:val="single" w:sz="8" w:space="0" w:color="AEAEAE"/>
              <w:left w:val="nil"/>
              <w:bottom w:val="single" w:sz="8" w:space="0" w:color="AEAEAE"/>
              <w:right w:val="nil"/>
            </w:tcBorders>
            <w:shd w:val="clear" w:color="auto" w:fill="E0E0E0"/>
          </w:tcPr>
          <w:p w14:paraId="3DEDD54F"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محايد</w:t>
            </w:r>
          </w:p>
        </w:tc>
        <w:tc>
          <w:tcPr>
            <w:tcW w:w="1594" w:type="dxa"/>
            <w:tcBorders>
              <w:top w:val="single" w:sz="8" w:space="0" w:color="AEAEAE"/>
              <w:left w:val="nil"/>
              <w:bottom w:val="single" w:sz="8" w:space="0" w:color="AEAEAE"/>
              <w:right w:val="single" w:sz="8" w:space="0" w:color="E0E0E0"/>
            </w:tcBorders>
            <w:shd w:val="clear" w:color="auto" w:fill="F9F9FB"/>
          </w:tcPr>
          <w:p w14:paraId="681D0865"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35</w:t>
            </w:r>
          </w:p>
        </w:tc>
        <w:tc>
          <w:tcPr>
            <w:tcW w:w="1403" w:type="dxa"/>
            <w:tcBorders>
              <w:top w:val="single" w:sz="8" w:space="0" w:color="AEAEAE"/>
              <w:left w:val="single" w:sz="8" w:space="0" w:color="E0E0E0"/>
              <w:bottom w:val="single" w:sz="8" w:space="0" w:color="AEAEAE"/>
              <w:right w:val="single" w:sz="8" w:space="0" w:color="E0E0E0"/>
            </w:tcBorders>
            <w:shd w:val="clear" w:color="auto" w:fill="F9F9FB"/>
          </w:tcPr>
          <w:p w14:paraId="3CD7FC95"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22.6</w:t>
            </w:r>
          </w:p>
        </w:tc>
        <w:tc>
          <w:tcPr>
            <w:tcW w:w="1907" w:type="dxa"/>
            <w:tcBorders>
              <w:top w:val="single" w:sz="8" w:space="0" w:color="AEAEAE"/>
              <w:left w:val="single" w:sz="8" w:space="0" w:color="E0E0E0"/>
              <w:bottom w:val="single" w:sz="8" w:space="0" w:color="AEAEAE"/>
              <w:right w:val="single" w:sz="8" w:space="0" w:color="E0E0E0"/>
            </w:tcBorders>
            <w:shd w:val="clear" w:color="auto" w:fill="F9F9FB"/>
          </w:tcPr>
          <w:p w14:paraId="4501BD91"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22.6</w:t>
            </w:r>
          </w:p>
        </w:tc>
        <w:tc>
          <w:tcPr>
            <w:tcW w:w="2024" w:type="dxa"/>
            <w:tcBorders>
              <w:top w:val="single" w:sz="8" w:space="0" w:color="AEAEAE"/>
              <w:left w:val="single" w:sz="8" w:space="0" w:color="E0E0E0"/>
              <w:bottom w:val="single" w:sz="8" w:space="0" w:color="AEAEAE"/>
              <w:right w:val="nil"/>
            </w:tcBorders>
            <w:shd w:val="clear" w:color="auto" w:fill="F9F9FB"/>
          </w:tcPr>
          <w:p w14:paraId="6ED22A8E"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32.9</w:t>
            </w:r>
          </w:p>
        </w:tc>
      </w:tr>
      <w:tr w:rsidR="007E2E16" w:rsidRPr="002560AE" w14:paraId="4A5479BE" w14:textId="77777777" w:rsidTr="007E2E16">
        <w:trPr>
          <w:cantSplit/>
          <w:trHeight w:val="106"/>
        </w:trPr>
        <w:tc>
          <w:tcPr>
            <w:tcW w:w="1002" w:type="dxa"/>
            <w:vMerge/>
            <w:tcBorders>
              <w:top w:val="single" w:sz="8" w:space="0" w:color="152935"/>
              <w:left w:val="nil"/>
              <w:bottom w:val="single" w:sz="8" w:space="0" w:color="152935"/>
              <w:right w:val="nil"/>
            </w:tcBorders>
            <w:shd w:val="clear" w:color="auto" w:fill="E0E0E0"/>
          </w:tcPr>
          <w:p w14:paraId="0E36A741"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386" w:type="dxa"/>
            <w:tcBorders>
              <w:top w:val="single" w:sz="8" w:space="0" w:color="AEAEAE"/>
              <w:left w:val="nil"/>
              <w:bottom w:val="single" w:sz="8" w:space="0" w:color="AEAEAE"/>
              <w:right w:val="nil"/>
            </w:tcBorders>
            <w:shd w:val="clear" w:color="auto" w:fill="E0E0E0"/>
          </w:tcPr>
          <w:p w14:paraId="61BB2BBF"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موافق</w:t>
            </w:r>
          </w:p>
        </w:tc>
        <w:tc>
          <w:tcPr>
            <w:tcW w:w="1594" w:type="dxa"/>
            <w:tcBorders>
              <w:top w:val="single" w:sz="8" w:space="0" w:color="AEAEAE"/>
              <w:left w:val="nil"/>
              <w:bottom w:val="single" w:sz="8" w:space="0" w:color="AEAEAE"/>
              <w:right w:val="single" w:sz="8" w:space="0" w:color="E0E0E0"/>
            </w:tcBorders>
            <w:shd w:val="clear" w:color="auto" w:fill="F9F9FB"/>
          </w:tcPr>
          <w:p w14:paraId="648A34FF"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57</w:t>
            </w:r>
          </w:p>
        </w:tc>
        <w:tc>
          <w:tcPr>
            <w:tcW w:w="1403" w:type="dxa"/>
            <w:tcBorders>
              <w:top w:val="single" w:sz="8" w:space="0" w:color="AEAEAE"/>
              <w:left w:val="single" w:sz="8" w:space="0" w:color="E0E0E0"/>
              <w:bottom w:val="single" w:sz="8" w:space="0" w:color="AEAEAE"/>
              <w:right w:val="single" w:sz="8" w:space="0" w:color="E0E0E0"/>
            </w:tcBorders>
            <w:shd w:val="clear" w:color="auto" w:fill="F9F9FB"/>
          </w:tcPr>
          <w:p w14:paraId="25200915"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36.8</w:t>
            </w:r>
          </w:p>
        </w:tc>
        <w:tc>
          <w:tcPr>
            <w:tcW w:w="1907" w:type="dxa"/>
            <w:tcBorders>
              <w:top w:val="single" w:sz="8" w:space="0" w:color="AEAEAE"/>
              <w:left w:val="single" w:sz="8" w:space="0" w:color="E0E0E0"/>
              <w:bottom w:val="single" w:sz="8" w:space="0" w:color="AEAEAE"/>
              <w:right w:val="single" w:sz="8" w:space="0" w:color="E0E0E0"/>
            </w:tcBorders>
            <w:shd w:val="clear" w:color="auto" w:fill="F9F9FB"/>
          </w:tcPr>
          <w:p w14:paraId="59093A6D"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36.8</w:t>
            </w:r>
          </w:p>
        </w:tc>
        <w:tc>
          <w:tcPr>
            <w:tcW w:w="2024" w:type="dxa"/>
            <w:tcBorders>
              <w:top w:val="single" w:sz="8" w:space="0" w:color="AEAEAE"/>
              <w:left w:val="single" w:sz="8" w:space="0" w:color="E0E0E0"/>
              <w:bottom w:val="single" w:sz="8" w:space="0" w:color="AEAEAE"/>
              <w:right w:val="nil"/>
            </w:tcBorders>
            <w:shd w:val="clear" w:color="auto" w:fill="F9F9FB"/>
          </w:tcPr>
          <w:p w14:paraId="52135298"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69.7</w:t>
            </w:r>
          </w:p>
        </w:tc>
      </w:tr>
      <w:tr w:rsidR="007E2E16" w:rsidRPr="002560AE" w14:paraId="6666FB90" w14:textId="77777777" w:rsidTr="007E2E16">
        <w:trPr>
          <w:cantSplit/>
          <w:trHeight w:val="106"/>
        </w:trPr>
        <w:tc>
          <w:tcPr>
            <w:tcW w:w="1002" w:type="dxa"/>
            <w:vMerge/>
            <w:tcBorders>
              <w:top w:val="single" w:sz="8" w:space="0" w:color="152935"/>
              <w:left w:val="nil"/>
              <w:bottom w:val="single" w:sz="8" w:space="0" w:color="152935"/>
              <w:right w:val="nil"/>
            </w:tcBorders>
            <w:shd w:val="clear" w:color="auto" w:fill="E0E0E0"/>
          </w:tcPr>
          <w:p w14:paraId="25CF56C6"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386" w:type="dxa"/>
            <w:tcBorders>
              <w:top w:val="single" w:sz="8" w:space="0" w:color="AEAEAE"/>
              <w:left w:val="nil"/>
              <w:bottom w:val="single" w:sz="8" w:space="0" w:color="AEAEAE"/>
              <w:right w:val="nil"/>
            </w:tcBorders>
            <w:shd w:val="clear" w:color="auto" w:fill="E0E0E0"/>
          </w:tcPr>
          <w:p w14:paraId="1E40C139"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موافق</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تماما</w:t>
            </w:r>
          </w:p>
        </w:tc>
        <w:tc>
          <w:tcPr>
            <w:tcW w:w="1594" w:type="dxa"/>
            <w:tcBorders>
              <w:top w:val="single" w:sz="8" w:space="0" w:color="AEAEAE"/>
              <w:left w:val="nil"/>
              <w:bottom w:val="single" w:sz="8" w:space="0" w:color="AEAEAE"/>
              <w:right w:val="single" w:sz="8" w:space="0" w:color="E0E0E0"/>
            </w:tcBorders>
            <w:shd w:val="clear" w:color="auto" w:fill="F9F9FB"/>
          </w:tcPr>
          <w:p w14:paraId="354172A3"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47</w:t>
            </w:r>
          </w:p>
        </w:tc>
        <w:tc>
          <w:tcPr>
            <w:tcW w:w="1403" w:type="dxa"/>
            <w:tcBorders>
              <w:top w:val="single" w:sz="8" w:space="0" w:color="AEAEAE"/>
              <w:left w:val="single" w:sz="8" w:space="0" w:color="E0E0E0"/>
              <w:bottom w:val="single" w:sz="8" w:space="0" w:color="AEAEAE"/>
              <w:right w:val="single" w:sz="8" w:space="0" w:color="E0E0E0"/>
            </w:tcBorders>
            <w:shd w:val="clear" w:color="auto" w:fill="F9F9FB"/>
          </w:tcPr>
          <w:p w14:paraId="2AD7A345"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30.3</w:t>
            </w:r>
          </w:p>
        </w:tc>
        <w:tc>
          <w:tcPr>
            <w:tcW w:w="1907" w:type="dxa"/>
            <w:tcBorders>
              <w:top w:val="single" w:sz="8" w:space="0" w:color="AEAEAE"/>
              <w:left w:val="single" w:sz="8" w:space="0" w:color="E0E0E0"/>
              <w:bottom w:val="single" w:sz="8" w:space="0" w:color="AEAEAE"/>
              <w:right w:val="single" w:sz="8" w:space="0" w:color="E0E0E0"/>
            </w:tcBorders>
            <w:shd w:val="clear" w:color="auto" w:fill="F9F9FB"/>
          </w:tcPr>
          <w:p w14:paraId="2D9F4F8E"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30.3</w:t>
            </w:r>
          </w:p>
        </w:tc>
        <w:tc>
          <w:tcPr>
            <w:tcW w:w="2024" w:type="dxa"/>
            <w:tcBorders>
              <w:top w:val="single" w:sz="8" w:space="0" w:color="AEAEAE"/>
              <w:left w:val="single" w:sz="8" w:space="0" w:color="E0E0E0"/>
              <w:bottom w:val="single" w:sz="8" w:space="0" w:color="AEAEAE"/>
              <w:right w:val="nil"/>
            </w:tcBorders>
            <w:shd w:val="clear" w:color="auto" w:fill="F9F9FB"/>
          </w:tcPr>
          <w:p w14:paraId="53BBCAFC"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rPr>
            </w:pPr>
            <w:r w:rsidRPr="002560AE">
              <w:rPr>
                <w:rFonts w:ascii="Arial" w:eastAsia="Calibri" w:hAnsi="Arial" w:cs="Arial"/>
                <w:color w:val="010205"/>
                <w:sz w:val="18"/>
                <w:szCs w:val="18"/>
                <w:lang w:val="en-GB"/>
              </w:rPr>
              <w:t>100.0</w:t>
            </w:r>
          </w:p>
        </w:tc>
      </w:tr>
      <w:tr w:rsidR="007E2E16" w:rsidRPr="002560AE" w14:paraId="21933A73" w14:textId="77777777" w:rsidTr="007E2E16">
        <w:trPr>
          <w:cantSplit/>
          <w:trHeight w:val="106"/>
        </w:trPr>
        <w:tc>
          <w:tcPr>
            <w:tcW w:w="1002" w:type="dxa"/>
            <w:vMerge/>
            <w:tcBorders>
              <w:top w:val="single" w:sz="8" w:space="0" w:color="152935"/>
              <w:left w:val="nil"/>
              <w:bottom w:val="single" w:sz="8" w:space="0" w:color="152935"/>
              <w:right w:val="nil"/>
            </w:tcBorders>
            <w:shd w:val="clear" w:color="auto" w:fill="E0E0E0"/>
          </w:tcPr>
          <w:p w14:paraId="17CDB13C"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386" w:type="dxa"/>
            <w:tcBorders>
              <w:top w:val="single" w:sz="8" w:space="0" w:color="AEAEAE"/>
              <w:left w:val="nil"/>
              <w:bottom w:val="single" w:sz="8" w:space="0" w:color="152935"/>
              <w:right w:val="nil"/>
            </w:tcBorders>
            <w:shd w:val="clear" w:color="auto" w:fill="E0E0E0"/>
          </w:tcPr>
          <w:p w14:paraId="4915102E"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lang w:val="en-GB"/>
              </w:rPr>
              <w:t>Total</w:t>
            </w:r>
          </w:p>
        </w:tc>
        <w:tc>
          <w:tcPr>
            <w:tcW w:w="1594" w:type="dxa"/>
            <w:tcBorders>
              <w:top w:val="single" w:sz="8" w:space="0" w:color="AEAEAE"/>
              <w:left w:val="nil"/>
              <w:bottom w:val="single" w:sz="8" w:space="0" w:color="152935"/>
              <w:right w:val="single" w:sz="8" w:space="0" w:color="E0E0E0"/>
            </w:tcBorders>
            <w:shd w:val="clear" w:color="auto" w:fill="F9F9FB"/>
          </w:tcPr>
          <w:p w14:paraId="481A9631"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155</w:t>
            </w:r>
          </w:p>
        </w:tc>
        <w:tc>
          <w:tcPr>
            <w:tcW w:w="1403" w:type="dxa"/>
            <w:tcBorders>
              <w:top w:val="single" w:sz="8" w:space="0" w:color="AEAEAE"/>
              <w:left w:val="single" w:sz="8" w:space="0" w:color="E0E0E0"/>
              <w:bottom w:val="single" w:sz="8" w:space="0" w:color="152935"/>
              <w:right w:val="single" w:sz="8" w:space="0" w:color="E0E0E0"/>
            </w:tcBorders>
            <w:shd w:val="clear" w:color="auto" w:fill="F9F9FB"/>
          </w:tcPr>
          <w:p w14:paraId="3F00BBB4"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100.0</w:t>
            </w:r>
          </w:p>
        </w:tc>
        <w:tc>
          <w:tcPr>
            <w:tcW w:w="1907" w:type="dxa"/>
            <w:tcBorders>
              <w:top w:val="single" w:sz="8" w:space="0" w:color="AEAEAE"/>
              <w:left w:val="single" w:sz="8" w:space="0" w:color="E0E0E0"/>
              <w:bottom w:val="single" w:sz="8" w:space="0" w:color="152935"/>
              <w:right w:val="single" w:sz="8" w:space="0" w:color="E0E0E0"/>
            </w:tcBorders>
            <w:shd w:val="clear" w:color="auto" w:fill="F9F9FB"/>
          </w:tcPr>
          <w:p w14:paraId="1A2DC36E"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100.0</w:t>
            </w:r>
          </w:p>
        </w:tc>
        <w:tc>
          <w:tcPr>
            <w:tcW w:w="2024" w:type="dxa"/>
            <w:tcBorders>
              <w:top w:val="single" w:sz="8" w:space="0" w:color="AEAEAE"/>
              <w:left w:val="single" w:sz="8" w:space="0" w:color="E0E0E0"/>
              <w:bottom w:val="single" w:sz="8" w:space="0" w:color="152935"/>
              <w:right w:val="nil"/>
            </w:tcBorders>
            <w:shd w:val="clear" w:color="auto" w:fill="F9F9FB"/>
            <w:vAlign w:val="center"/>
          </w:tcPr>
          <w:p w14:paraId="68AF2109" w14:textId="77777777" w:rsidR="002560AE" w:rsidRPr="002560AE" w:rsidRDefault="002560AE" w:rsidP="002560AE">
            <w:pPr>
              <w:autoSpaceDE w:val="0"/>
              <w:autoSpaceDN w:val="0"/>
              <w:adjustRightInd w:val="0"/>
              <w:spacing w:after="0" w:line="240" w:lineRule="auto"/>
              <w:rPr>
                <w:rFonts w:ascii="Times New Roman" w:eastAsia="Calibri" w:hAnsi="Times New Roman" w:cs="Times New Roman"/>
                <w:sz w:val="24"/>
                <w:szCs w:val="24"/>
                <w:lang w:val="en-GB"/>
              </w:rPr>
            </w:pPr>
          </w:p>
        </w:tc>
      </w:tr>
    </w:tbl>
    <w:p w14:paraId="28362200" w14:textId="77777777" w:rsidR="002560AE" w:rsidRPr="002560AE" w:rsidRDefault="002560AE" w:rsidP="002560AE">
      <w:pPr>
        <w:autoSpaceDE w:val="0"/>
        <w:autoSpaceDN w:val="0"/>
        <w:adjustRightInd w:val="0"/>
        <w:spacing w:after="0" w:line="400" w:lineRule="atLeast"/>
        <w:rPr>
          <w:rFonts w:ascii="Times New Roman" w:eastAsia="Calibri" w:hAnsi="Times New Roman" w:cs="Times New Roman" w:hint="cs"/>
          <w:sz w:val="24"/>
          <w:szCs w:val="24"/>
          <w:lang w:val="en-GB"/>
        </w:rPr>
      </w:pPr>
    </w:p>
    <w:p w14:paraId="3FC313C5" w14:textId="77777777" w:rsidR="002560AE" w:rsidRPr="002560AE" w:rsidRDefault="002560AE" w:rsidP="002560AE">
      <w:pPr>
        <w:autoSpaceDE w:val="0"/>
        <w:autoSpaceDN w:val="0"/>
        <w:adjustRightInd w:val="0"/>
        <w:spacing w:after="0" w:line="400" w:lineRule="atLeast"/>
        <w:rPr>
          <w:rFonts w:ascii="Times New Roman" w:eastAsia="Calibri" w:hAnsi="Times New Roman" w:cs="Times New Roman"/>
          <w:sz w:val="24"/>
          <w:szCs w:val="24"/>
          <w:lang w:val="en-GB"/>
        </w:rPr>
      </w:pPr>
    </w:p>
    <w:tbl>
      <w:tblPr>
        <w:tblW w:w="9320" w:type="dxa"/>
        <w:tblLayout w:type="fixed"/>
        <w:tblCellMar>
          <w:left w:w="0" w:type="dxa"/>
          <w:right w:w="0" w:type="dxa"/>
        </w:tblCellMar>
        <w:tblLook w:val="0000" w:firstRow="0" w:lastRow="0" w:firstColumn="0" w:lastColumn="0" w:noHBand="0" w:noVBand="0"/>
      </w:tblPr>
      <w:tblGrid>
        <w:gridCol w:w="1004"/>
        <w:gridCol w:w="1387"/>
        <w:gridCol w:w="1596"/>
        <w:gridCol w:w="1405"/>
        <w:gridCol w:w="1910"/>
        <w:gridCol w:w="2018"/>
      </w:tblGrid>
      <w:tr w:rsidR="002560AE" w:rsidRPr="002560AE" w14:paraId="060DF27C" w14:textId="77777777" w:rsidTr="007E2E16">
        <w:trPr>
          <w:cantSplit/>
          <w:trHeight w:val="268"/>
        </w:trPr>
        <w:tc>
          <w:tcPr>
            <w:tcW w:w="9320" w:type="dxa"/>
            <w:gridSpan w:val="6"/>
            <w:tcBorders>
              <w:top w:val="nil"/>
              <w:left w:val="nil"/>
              <w:bottom w:val="nil"/>
              <w:right w:val="nil"/>
            </w:tcBorders>
            <w:shd w:val="clear" w:color="auto" w:fill="FFFFFF"/>
            <w:vAlign w:val="center"/>
          </w:tcPr>
          <w:p w14:paraId="39DA4821" w14:textId="2EB798F8" w:rsidR="002560AE" w:rsidRPr="002560AE" w:rsidRDefault="002560AE" w:rsidP="007E2E16">
            <w:pPr>
              <w:autoSpaceDE w:val="0"/>
              <w:autoSpaceDN w:val="0"/>
              <w:adjustRightInd w:val="0"/>
              <w:spacing w:after="0" w:line="320" w:lineRule="atLeast"/>
              <w:ind w:right="60"/>
              <w:jc w:val="center"/>
              <w:rPr>
                <w:rFonts w:ascii="Arial" w:eastAsia="Calibri" w:hAnsi="Arial" w:cs="Arial"/>
                <w:color w:val="010205"/>
                <w:lang w:val="en-GB"/>
              </w:rPr>
            </w:pPr>
            <w:r w:rsidRPr="002560AE">
              <w:rPr>
                <w:rFonts w:ascii="Arial" w:eastAsia="Calibri" w:hAnsi="Arial" w:cs="Arial"/>
                <w:b/>
                <w:bCs/>
                <w:color w:val="010205"/>
                <w:rtl/>
                <w:lang w:val="en-GB"/>
              </w:rPr>
              <w:t>أستخدم</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أدوات</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التحليل</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أو</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الإحصاءات</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لتقييم</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أدائي</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الرقمي</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مثل</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تحليلات</w:t>
            </w:r>
            <w:r w:rsidRPr="002560AE">
              <w:rPr>
                <w:rFonts w:ascii="Arial" w:eastAsia="Calibri" w:hAnsi="Arial" w:cs="Arial"/>
                <w:b/>
                <w:bCs/>
                <w:color w:val="010205"/>
                <w:lang w:val="en-GB"/>
              </w:rPr>
              <w:t xml:space="preserve"> LinkedIn </w:t>
            </w:r>
            <w:r w:rsidRPr="002560AE">
              <w:rPr>
                <w:rFonts w:ascii="Arial" w:eastAsia="Calibri" w:hAnsi="Arial" w:cs="Arial"/>
                <w:b/>
                <w:bCs/>
                <w:color w:val="010205"/>
                <w:rtl/>
                <w:lang w:val="en-GB"/>
              </w:rPr>
              <w:t>أو</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تويتر</w:t>
            </w:r>
            <w:r w:rsidRPr="002560AE">
              <w:rPr>
                <w:rFonts w:ascii="Arial" w:eastAsia="Calibri" w:hAnsi="Arial" w:cs="Arial"/>
                <w:b/>
                <w:bCs/>
                <w:color w:val="010205"/>
                <w:lang w:val="en-GB"/>
              </w:rPr>
              <w:t>.</w:t>
            </w:r>
          </w:p>
        </w:tc>
      </w:tr>
      <w:tr w:rsidR="002560AE" w:rsidRPr="002560AE" w14:paraId="0EFA952C" w14:textId="77777777" w:rsidTr="007E2E16">
        <w:trPr>
          <w:cantSplit/>
          <w:trHeight w:val="547"/>
        </w:trPr>
        <w:tc>
          <w:tcPr>
            <w:tcW w:w="2391" w:type="dxa"/>
            <w:gridSpan w:val="2"/>
            <w:tcBorders>
              <w:top w:val="nil"/>
              <w:left w:val="nil"/>
              <w:bottom w:val="single" w:sz="8" w:space="0" w:color="152935"/>
              <w:right w:val="nil"/>
            </w:tcBorders>
            <w:shd w:val="clear" w:color="auto" w:fill="FFFFFF"/>
            <w:vAlign w:val="bottom"/>
          </w:tcPr>
          <w:p w14:paraId="601C2004" w14:textId="77777777" w:rsidR="002560AE" w:rsidRPr="002560AE" w:rsidRDefault="002560AE" w:rsidP="002560AE">
            <w:pPr>
              <w:autoSpaceDE w:val="0"/>
              <w:autoSpaceDN w:val="0"/>
              <w:adjustRightInd w:val="0"/>
              <w:spacing w:after="0" w:line="240" w:lineRule="auto"/>
              <w:rPr>
                <w:rFonts w:ascii="Times New Roman" w:eastAsia="Calibri" w:hAnsi="Times New Roman" w:cs="Times New Roman"/>
                <w:sz w:val="24"/>
                <w:szCs w:val="24"/>
                <w:lang w:val="en-GB"/>
              </w:rPr>
            </w:pPr>
          </w:p>
        </w:tc>
        <w:tc>
          <w:tcPr>
            <w:tcW w:w="1596" w:type="dxa"/>
            <w:tcBorders>
              <w:top w:val="nil"/>
              <w:left w:val="nil"/>
              <w:bottom w:val="single" w:sz="8" w:space="0" w:color="152935"/>
              <w:right w:val="single" w:sz="8" w:space="0" w:color="E0E0E0"/>
            </w:tcBorders>
            <w:shd w:val="clear" w:color="auto" w:fill="FFFFFF"/>
            <w:vAlign w:val="bottom"/>
          </w:tcPr>
          <w:p w14:paraId="3205104C"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Frequency</w:t>
            </w:r>
          </w:p>
        </w:tc>
        <w:tc>
          <w:tcPr>
            <w:tcW w:w="1405" w:type="dxa"/>
            <w:tcBorders>
              <w:top w:val="nil"/>
              <w:left w:val="single" w:sz="8" w:space="0" w:color="E0E0E0"/>
              <w:bottom w:val="single" w:sz="8" w:space="0" w:color="152935"/>
              <w:right w:val="single" w:sz="8" w:space="0" w:color="E0E0E0"/>
            </w:tcBorders>
            <w:shd w:val="clear" w:color="auto" w:fill="FFFFFF"/>
            <w:vAlign w:val="bottom"/>
          </w:tcPr>
          <w:p w14:paraId="074EFB18"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Percent</w:t>
            </w:r>
          </w:p>
        </w:tc>
        <w:tc>
          <w:tcPr>
            <w:tcW w:w="1910" w:type="dxa"/>
            <w:tcBorders>
              <w:top w:val="nil"/>
              <w:left w:val="single" w:sz="8" w:space="0" w:color="E0E0E0"/>
              <w:bottom w:val="single" w:sz="8" w:space="0" w:color="152935"/>
              <w:right w:val="single" w:sz="8" w:space="0" w:color="E0E0E0"/>
            </w:tcBorders>
            <w:shd w:val="clear" w:color="auto" w:fill="FFFFFF"/>
            <w:vAlign w:val="bottom"/>
          </w:tcPr>
          <w:p w14:paraId="7C038621"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Valid Percent</w:t>
            </w:r>
          </w:p>
        </w:tc>
        <w:tc>
          <w:tcPr>
            <w:tcW w:w="2016" w:type="dxa"/>
            <w:tcBorders>
              <w:top w:val="nil"/>
              <w:left w:val="single" w:sz="8" w:space="0" w:color="E0E0E0"/>
              <w:bottom w:val="single" w:sz="8" w:space="0" w:color="152935"/>
              <w:right w:val="nil"/>
            </w:tcBorders>
            <w:shd w:val="clear" w:color="auto" w:fill="FFFFFF"/>
            <w:vAlign w:val="bottom"/>
          </w:tcPr>
          <w:p w14:paraId="2E3DABF5"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Cumulative Percent</w:t>
            </w:r>
          </w:p>
        </w:tc>
      </w:tr>
      <w:tr w:rsidR="002560AE" w:rsidRPr="002560AE" w14:paraId="013E3366" w14:textId="77777777" w:rsidTr="007E2E16">
        <w:trPr>
          <w:cantSplit/>
          <w:trHeight w:val="268"/>
        </w:trPr>
        <w:tc>
          <w:tcPr>
            <w:tcW w:w="1004" w:type="dxa"/>
            <w:vMerge w:val="restart"/>
            <w:tcBorders>
              <w:top w:val="single" w:sz="8" w:space="0" w:color="152935"/>
              <w:left w:val="nil"/>
              <w:bottom w:val="single" w:sz="8" w:space="0" w:color="152935"/>
              <w:right w:val="nil"/>
            </w:tcBorders>
            <w:shd w:val="clear" w:color="auto" w:fill="E0E0E0"/>
          </w:tcPr>
          <w:p w14:paraId="3E39712E"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lang w:val="en-GB"/>
              </w:rPr>
              <w:t>Valid</w:t>
            </w:r>
          </w:p>
        </w:tc>
        <w:tc>
          <w:tcPr>
            <w:tcW w:w="1386" w:type="dxa"/>
            <w:tcBorders>
              <w:top w:val="single" w:sz="8" w:space="0" w:color="152935"/>
              <w:left w:val="nil"/>
              <w:bottom w:val="single" w:sz="8" w:space="0" w:color="AEAEAE"/>
              <w:right w:val="nil"/>
            </w:tcBorders>
            <w:shd w:val="clear" w:color="auto" w:fill="E0E0E0"/>
          </w:tcPr>
          <w:p w14:paraId="3CB7D464"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معارض</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جدا</w:t>
            </w:r>
          </w:p>
        </w:tc>
        <w:tc>
          <w:tcPr>
            <w:tcW w:w="1596" w:type="dxa"/>
            <w:tcBorders>
              <w:top w:val="single" w:sz="8" w:space="0" w:color="152935"/>
              <w:left w:val="nil"/>
              <w:bottom w:val="single" w:sz="8" w:space="0" w:color="AEAEAE"/>
              <w:right w:val="single" w:sz="8" w:space="0" w:color="E0E0E0"/>
            </w:tcBorders>
            <w:shd w:val="clear" w:color="auto" w:fill="F9F9FB"/>
          </w:tcPr>
          <w:p w14:paraId="735BE2A2"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8</w:t>
            </w:r>
          </w:p>
        </w:tc>
        <w:tc>
          <w:tcPr>
            <w:tcW w:w="1405" w:type="dxa"/>
            <w:tcBorders>
              <w:top w:val="single" w:sz="8" w:space="0" w:color="152935"/>
              <w:left w:val="single" w:sz="8" w:space="0" w:color="E0E0E0"/>
              <w:bottom w:val="single" w:sz="8" w:space="0" w:color="AEAEAE"/>
              <w:right w:val="single" w:sz="8" w:space="0" w:color="E0E0E0"/>
            </w:tcBorders>
            <w:shd w:val="clear" w:color="auto" w:fill="F9F9FB"/>
          </w:tcPr>
          <w:p w14:paraId="271246AE"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5.2</w:t>
            </w:r>
          </w:p>
        </w:tc>
        <w:tc>
          <w:tcPr>
            <w:tcW w:w="1910" w:type="dxa"/>
            <w:tcBorders>
              <w:top w:val="single" w:sz="8" w:space="0" w:color="152935"/>
              <w:left w:val="single" w:sz="8" w:space="0" w:color="E0E0E0"/>
              <w:bottom w:val="single" w:sz="8" w:space="0" w:color="AEAEAE"/>
              <w:right w:val="single" w:sz="8" w:space="0" w:color="E0E0E0"/>
            </w:tcBorders>
            <w:shd w:val="clear" w:color="auto" w:fill="F9F9FB"/>
          </w:tcPr>
          <w:p w14:paraId="032E555C"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5.2</w:t>
            </w:r>
          </w:p>
        </w:tc>
        <w:tc>
          <w:tcPr>
            <w:tcW w:w="2016" w:type="dxa"/>
            <w:tcBorders>
              <w:top w:val="single" w:sz="8" w:space="0" w:color="152935"/>
              <w:left w:val="single" w:sz="8" w:space="0" w:color="E0E0E0"/>
              <w:bottom w:val="single" w:sz="8" w:space="0" w:color="AEAEAE"/>
              <w:right w:val="nil"/>
            </w:tcBorders>
            <w:shd w:val="clear" w:color="auto" w:fill="F9F9FB"/>
          </w:tcPr>
          <w:p w14:paraId="238D5D3A"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5.2</w:t>
            </w:r>
          </w:p>
        </w:tc>
      </w:tr>
      <w:tr w:rsidR="002560AE" w:rsidRPr="002560AE" w14:paraId="44E1F4C4" w14:textId="77777777" w:rsidTr="007E2E16">
        <w:trPr>
          <w:cantSplit/>
          <w:trHeight w:val="121"/>
        </w:trPr>
        <w:tc>
          <w:tcPr>
            <w:tcW w:w="1004" w:type="dxa"/>
            <w:vMerge/>
            <w:tcBorders>
              <w:top w:val="single" w:sz="8" w:space="0" w:color="152935"/>
              <w:left w:val="nil"/>
              <w:bottom w:val="single" w:sz="8" w:space="0" w:color="152935"/>
              <w:right w:val="nil"/>
            </w:tcBorders>
            <w:shd w:val="clear" w:color="auto" w:fill="E0E0E0"/>
          </w:tcPr>
          <w:p w14:paraId="4A467272"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386" w:type="dxa"/>
            <w:tcBorders>
              <w:top w:val="single" w:sz="8" w:space="0" w:color="AEAEAE"/>
              <w:left w:val="nil"/>
              <w:bottom w:val="single" w:sz="8" w:space="0" w:color="AEAEAE"/>
              <w:right w:val="nil"/>
            </w:tcBorders>
            <w:shd w:val="clear" w:color="auto" w:fill="E0E0E0"/>
          </w:tcPr>
          <w:p w14:paraId="0BA16792"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معارض</w:t>
            </w:r>
          </w:p>
        </w:tc>
        <w:tc>
          <w:tcPr>
            <w:tcW w:w="1596" w:type="dxa"/>
            <w:tcBorders>
              <w:top w:val="single" w:sz="8" w:space="0" w:color="AEAEAE"/>
              <w:left w:val="nil"/>
              <w:bottom w:val="single" w:sz="8" w:space="0" w:color="AEAEAE"/>
              <w:right w:val="single" w:sz="8" w:space="0" w:color="E0E0E0"/>
            </w:tcBorders>
            <w:shd w:val="clear" w:color="auto" w:fill="F9F9FB"/>
          </w:tcPr>
          <w:p w14:paraId="4A0EF70C"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18</w:t>
            </w:r>
          </w:p>
        </w:tc>
        <w:tc>
          <w:tcPr>
            <w:tcW w:w="1405" w:type="dxa"/>
            <w:tcBorders>
              <w:top w:val="single" w:sz="8" w:space="0" w:color="AEAEAE"/>
              <w:left w:val="single" w:sz="8" w:space="0" w:color="E0E0E0"/>
              <w:bottom w:val="single" w:sz="8" w:space="0" w:color="AEAEAE"/>
              <w:right w:val="single" w:sz="8" w:space="0" w:color="E0E0E0"/>
            </w:tcBorders>
            <w:shd w:val="clear" w:color="auto" w:fill="F9F9FB"/>
          </w:tcPr>
          <w:p w14:paraId="3B286B3D"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11.6</w:t>
            </w:r>
          </w:p>
        </w:tc>
        <w:tc>
          <w:tcPr>
            <w:tcW w:w="1910" w:type="dxa"/>
            <w:tcBorders>
              <w:top w:val="single" w:sz="8" w:space="0" w:color="AEAEAE"/>
              <w:left w:val="single" w:sz="8" w:space="0" w:color="E0E0E0"/>
              <w:bottom w:val="single" w:sz="8" w:space="0" w:color="AEAEAE"/>
              <w:right w:val="single" w:sz="8" w:space="0" w:color="E0E0E0"/>
            </w:tcBorders>
            <w:shd w:val="clear" w:color="auto" w:fill="F9F9FB"/>
          </w:tcPr>
          <w:p w14:paraId="18A6E1DF"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11.6</w:t>
            </w:r>
          </w:p>
        </w:tc>
        <w:tc>
          <w:tcPr>
            <w:tcW w:w="2016" w:type="dxa"/>
            <w:tcBorders>
              <w:top w:val="single" w:sz="8" w:space="0" w:color="AEAEAE"/>
              <w:left w:val="single" w:sz="8" w:space="0" w:color="E0E0E0"/>
              <w:bottom w:val="single" w:sz="8" w:space="0" w:color="AEAEAE"/>
              <w:right w:val="nil"/>
            </w:tcBorders>
            <w:shd w:val="clear" w:color="auto" w:fill="F9F9FB"/>
          </w:tcPr>
          <w:p w14:paraId="5533F244"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16.8</w:t>
            </w:r>
          </w:p>
        </w:tc>
      </w:tr>
      <w:tr w:rsidR="002560AE" w:rsidRPr="002560AE" w14:paraId="249F2894" w14:textId="77777777" w:rsidTr="007E2E16">
        <w:trPr>
          <w:cantSplit/>
          <w:trHeight w:val="121"/>
        </w:trPr>
        <w:tc>
          <w:tcPr>
            <w:tcW w:w="1004" w:type="dxa"/>
            <w:vMerge/>
            <w:tcBorders>
              <w:top w:val="single" w:sz="8" w:space="0" w:color="152935"/>
              <w:left w:val="nil"/>
              <w:bottom w:val="single" w:sz="8" w:space="0" w:color="152935"/>
              <w:right w:val="nil"/>
            </w:tcBorders>
            <w:shd w:val="clear" w:color="auto" w:fill="E0E0E0"/>
          </w:tcPr>
          <w:p w14:paraId="2B77E9C8"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386" w:type="dxa"/>
            <w:tcBorders>
              <w:top w:val="single" w:sz="8" w:space="0" w:color="AEAEAE"/>
              <w:left w:val="nil"/>
              <w:bottom w:val="single" w:sz="8" w:space="0" w:color="AEAEAE"/>
              <w:right w:val="nil"/>
            </w:tcBorders>
            <w:shd w:val="clear" w:color="auto" w:fill="E0E0E0"/>
          </w:tcPr>
          <w:p w14:paraId="32506AAF"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محايد</w:t>
            </w:r>
          </w:p>
        </w:tc>
        <w:tc>
          <w:tcPr>
            <w:tcW w:w="1596" w:type="dxa"/>
            <w:tcBorders>
              <w:top w:val="single" w:sz="8" w:space="0" w:color="AEAEAE"/>
              <w:left w:val="nil"/>
              <w:bottom w:val="single" w:sz="8" w:space="0" w:color="AEAEAE"/>
              <w:right w:val="single" w:sz="8" w:space="0" w:color="E0E0E0"/>
            </w:tcBorders>
            <w:shd w:val="clear" w:color="auto" w:fill="F9F9FB"/>
          </w:tcPr>
          <w:p w14:paraId="52198AEC"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47</w:t>
            </w:r>
          </w:p>
        </w:tc>
        <w:tc>
          <w:tcPr>
            <w:tcW w:w="1405" w:type="dxa"/>
            <w:tcBorders>
              <w:top w:val="single" w:sz="8" w:space="0" w:color="AEAEAE"/>
              <w:left w:val="single" w:sz="8" w:space="0" w:color="E0E0E0"/>
              <w:bottom w:val="single" w:sz="8" w:space="0" w:color="AEAEAE"/>
              <w:right w:val="single" w:sz="8" w:space="0" w:color="E0E0E0"/>
            </w:tcBorders>
            <w:shd w:val="clear" w:color="auto" w:fill="F9F9FB"/>
          </w:tcPr>
          <w:p w14:paraId="38F36749"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30.3</w:t>
            </w:r>
          </w:p>
        </w:tc>
        <w:tc>
          <w:tcPr>
            <w:tcW w:w="1910" w:type="dxa"/>
            <w:tcBorders>
              <w:top w:val="single" w:sz="8" w:space="0" w:color="AEAEAE"/>
              <w:left w:val="single" w:sz="8" w:space="0" w:color="E0E0E0"/>
              <w:bottom w:val="single" w:sz="8" w:space="0" w:color="AEAEAE"/>
              <w:right w:val="single" w:sz="8" w:space="0" w:color="E0E0E0"/>
            </w:tcBorders>
            <w:shd w:val="clear" w:color="auto" w:fill="F9F9FB"/>
          </w:tcPr>
          <w:p w14:paraId="6CCE3668"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30.3</w:t>
            </w:r>
          </w:p>
        </w:tc>
        <w:tc>
          <w:tcPr>
            <w:tcW w:w="2016" w:type="dxa"/>
            <w:tcBorders>
              <w:top w:val="single" w:sz="8" w:space="0" w:color="AEAEAE"/>
              <w:left w:val="single" w:sz="8" w:space="0" w:color="E0E0E0"/>
              <w:bottom w:val="single" w:sz="8" w:space="0" w:color="AEAEAE"/>
              <w:right w:val="nil"/>
            </w:tcBorders>
            <w:shd w:val="clear" w:color="auto" w:fill="F9F9FB"/>
          </w:tcPr>
          <w:p w14:paraId="3E0A1A49"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47.1</w:t>
            </w:r>
          </w:p>
        </w:tc>
      </w:tr>
      <w:tr w:rsidR="002560AE" w:rsidRPr="002560AE" w14:paraId="00763155" w14:textId="77777777" w:rsidTr="007E2E16">
        <w:trPr>
          <w:cantSplit/>
          <w:trHeight w:val="121"/>
        </w:trPr>
        <w:tc>
          <w:tcPr>
            <w:tcW w:w="1004" w:type="dxa"/>
            <w:vMerge/>
            <w:tcBorders>
              <w:top w:val="single" w:sz="8" w:space="0" w:color="152935"/>
              <w:left w:val="nil"/>
              <w:bottom w:val="single" w:sz="8" w:space="0" w:color="152935"/>
              <w:right w:val="nil"/>
            </w:tcBorders>
            <w:shd w:val="clear" w:color="auto" w:fill="E0E0E0"/>
          </w:tcPr>
          <w:p w14:paraId="08E4893D"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386" w:type="dxa"/>
            <w:tcBorders>
              <w:top w:val="single" w:sz="8" w:space="0" w:color="AEAEAE"/>
              <w:left w:val="nil"/>
              <w:bottom w:val="single" w:sz="8" w:space="0" w:color="AEAEAE"/>
              <w:right w:val="nil"/>
            </w:tcBorders>
            <w:shd w:val="clear" w:color="auto" w:fill="E0E0E0"/>
          </w:tcPr>
          <w:p w14:paraId="4271A9F9"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موافق</w:t>
            </w:r>
          </w:p>
        </w:tc>
        <w:tc>
          <w:tcPr>
            <w:tcW w:w="1596" w:type="dxa"/>
            <w:tcBorders>
              <w:top w:val="single" w:sz="8" w:space="0" w:color="AEAEAE"/>
              <w:left w:val="nil"/>
              <w:bottom w:val="single" w:sz="8" w:space="0" w:color="AEAEAE"/>
              <w:right w:val="single" w:sz="8" w:space="0" w:color="E0E0E0"/>
            </w:tcBorders>
            <w:shd w:val="clear" w:color="auto" w:fill="F9F9FB"/>
          </w:tcPr>
          <w:p w14:paraId="1D9293DE"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50</w:t>
            </w:r>
          </w:p>
        </w:tc>
        <w:tc>
          <w:tcPr>
            <w:tcW w:w="1405" w:type="dxa"/>
            <w:tcBorders>
              <w:top w:val="single" w:sz="8" w:space="0" w:color="AEAEAE"/>
              <w:left w:val="single" w:sz="8" w:space="0" w:color="E0E0E0"/>
              <w:bottom w:val="single" w:sz="8" w:space="0" w:color="AEAEAE"/>
              <w:right w:val="single" w:sz="8" w:space="0" w:color="E0E0E0"/>
            </w:tcBorders>
            <w:shd w:val="clear" w:color="auto" w:fill="F9F9FB"/>
          </w:tcPr>
          <w:p w14:paraId="1B3F8065"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32.3</w:t>
            </w:r>
          </w:p>
        </w:tc>
        <w:tc>
          <w:tcPr>
            <w:tcW w:w="1910" w:type="dxa"/>
            <w:tcBorders>
              <w:top w:val="single" w:sz="8" w:space="0" w:color="AEAEAE"/>
              <w:left w:val="single" w:sz="8" w:space="0" w:color="E0E0E0"/>
              <w:bottom w:val="single" w:sz="8" w:space="0" w:color="AEAEAE"/>
              <w:right w:val="single" w:sz="8" w:space="0" w:color="E0E0E0"/>
            </w:tcBorders>
            <w:shd w:val="clear" w:color="auto" w:fill="F9F9FB"/>
          </w:tcPr>
          <w:p w14:paraId="6E2D66E0"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32.3</w:t>
            </w:r>
          </w:p>
        </w:tc>
        <w:tc>
          <w:tcPr>
            <w:tcW w:w="2016" w:type="dxa"/>
            <w:tcBorders>
              <w:top w:val="single" w:sz="8" w:space="0" w:color="AEAEAE"/>
              <w:left w:val="single" w:sz="8" w:space="0" w:color="E0E0E0"/>
              <w:bottom w:val="single" w:sz="8" w:space="0" w:color="AEAEAE"/>
              <w:right w:val="nil"/>
            </w:tcBorders>
            <w:shd w:val="clear" w:color="auto" w:fill="F9F9FB"/>
          </w:tcPr>
          <w:p w14:paraId="5ED08474"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79.4</w:t>
            </w:r>
          </w:p>
        </w:tc>
      </w:tr>
      <w:tr w:rsidR="002560AE" w:rsidRPr="002560AE" w14:paraId="4A2B7211" w14:textId="77777777" w:rsidTr="007E2E16">
        <w:trPr>
          <w:cantSplit/>
          <w:trHeight w:val="121"/>
        </w:trPr>
        <w:tc>
          <w:tcPr>
            <w:tcW w:w="1004" w:type="dxa"/>
            <w:vMerge/>
            <w:tcBorders>
              <w:top w:val="single" w:sz="8" w:space="0" w:color="152935"/>
              <w:left w:val="nil"/>
              <w:bottom w:val="single" w:sz="8" w:space="0" w:color="152935"/>
              <w:right w:val="nil"/>
            </w:tcBorders>
            <w:shd w:val="clear" w:color="auto" w:fill="E0E0E0"/>
          </w:tcPr>
          <w:p w14:paraId="514F3F87"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386" w:type="dxa"/>
            <w:tcBorders>
              <w:top w:val="single" w:sz="8" w:space="0" w:color="AEAEAE"/>
              <w:left w:val="nil"/>
              <w:bottom w:val="single" w:sz="8" w:space="0" w:color="AEAEAE"/>
              <w:right w:val="nil"/>
            </w:tcBorders>
            <w:shd w:val="clear" w:color="auto" w:fill="E0E0E0"/>
          </w:tcPr>
          <w:p w14:paraId="6844F9FB"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موافق</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تماما</w:t>
            </w:r>
          </w:p>
        </w:tc>
        <w:tc>
          <w:tcPr>
            <w:tcW w:w="1596" w:type="dxa"/>
            <w:tcBorders>
              <w:top w:val="single" w:sz="8" w:space="0" w:color="AEAEAE"/>
              <w:left w:val="nil"/>
              <w:bottom w:val="single" w:sz="8" w:space="0" w:color="AEAEAE"/>
              <w:right w:val="single" w:sz="8" w:space="0" w:color="E0E0E0"/>
            </w:tcBorders>
            <w:shd w:val="clear" w:color="auto" w:fill="F9F9FB"/>
          </w:tcPr>
          <w:p w14:paraId="3936F29E"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32</w:t>
            </w:r>
          </w:p>
        </w:tc>
        <w:tc>
          <w:tcPr>
            <w:tcW w:w="1405" w:type="dxa"/>
            <w:tcBorders>
              <w:top w:val="single" w:sz="8" w:space="0" w:color="AEAEAE"/>
              <w:left w:val="single" w:sz="8" w:space="0" w:color="E0E0E0"/>
              <w:bottom w:val="single" w:sz="8" w:space="0" w:color="AEAEAE"/>
              <w:right w:val="single" w:sz="8" w:space="0" w:color="E0E0E0"/>
            </w:tcBorders>
            <w:shd w:val="clear" w:color="auto" w:fill="F9F9FB"/>
          </w:tcPr>
          <w:p w14:paraId="0C066879"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20.6</w:t>
            </w:r>
          </w:p>
        </w:tc>
        <w:tc>
          <w:tcPr>
            <w:tcW w:w="1910" w:type="dxa"/>
            <w:tcBorders>
              <w:top w:val="single" w:sz="8" w:space="0" w:color="AEAEAE"/>
              <w:left w:val="single" w:sz="8" w:space="0" w:color="E0E0E0"/>
              <w:bottom w:val="single" w:sz="8" w:space="0" w:color="AEAEAE"/>
              <w:right w:val="single" w:sz="8" w:space="0" w:color="E0E0E0"/>
            </w:tcBorders>
            <w:shd w:val="clear" w:color="auto" w:fill="F9F9FB"/>
          </w:tcPr>
          <w:p w14:paraId="6CE2B1F6"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20.6</w:t>
            </w:r>
          </w:p>
        </w:tc>
        <w:tc>
          <w:tcPr>
            <w:tcW w:w="2016" w:type="dxa"/>
            <w:tcBorders>
              <w:top w:val="single" w:sz="8" w:space="0" w:color="AEAEAE"/>
              <w:left w:val="single" w:sz="8" w:space="0" w:color="E0E0E0"/>
              <w:bottom w:val="single" w:sz="8" w:space="0" w:color="AEAEAE"/>
              <w:right w:val="nil"/>
            </w:tcBorders>
            <w:shd w:val="clear" w:color="auto" w:fill="F9F9FB"/>
          </w:tcPr>
          <w:p w14:paraId="4FD2198F"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100.0</w:t>
            </w:r>
          </w:p>
        </w:tc>
      </w:tr>
      <w:tr w:rsidR="002560AE" w:rsidRPr="002560AE" w14:paraId="5C25CDA8" w14:textId="77777777" w:rsidTr="007E2E16">
        <w:trPr>
          <w:cantSplit/>
          <w:trHeight w:val="121"/>
        </w:trPr>
        <w:tc>
          <w:tcPr>
            <w:tcW w:w="1004" w:type="dxa"/>
            <w:vMerge/>
            <w:tcBorders>
              <w:top w:val="single" w:sz="8" w:space="0" w:color="152935"/>
              <w:left w:val="nil"/>
              <w:bottom w:val="single" w:sz="8" w:space="0" w:color="152935"/>
              <w:right w:val="nil"/>
            </w:tcBorders>
            <w:shd w:val="clear" w:color="auto" w:fill="E0E0E0"/>
          </w:tcPr>
          <w:p w14:paraId="7FC3DE53"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386" w:type="dxa"/>
            <w:tcBorders>
              <w:top w:val="single" w:sz="8" w:space="0" w:color="AEAEAE"/>
              <w:left w:val="nil"/>
              <w:bottom w:val="single" w:sz="8" w:space="0" w:color="152935"/>
              <w:right w:val="nil"/>
            </w:tcBorders>
            <w:shd w:val="clear" w:color="auto" w:fill="E0E0E0"/>
          </w:tcPr>
          <w:p w14:paraId="1835026D"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lang w:val="en-GB"/>
              </w:rPr>
              <w:t>Total</w:t>
            </w:r>
          </w:p>
        </w:tc>
        <w:tc>
          <w:tcPr>
            <w:tcW w:w="1596" w:type="dxa"/>
            <w:tcBorders>
              <w:top w:val="single" w:sz="8" w:space="0" w:color="AEAEAE"/>
              <w:left w:val="nil"/>
              <w:bottom w:val="single" w:sz="8" w:space="0" w:color="152935"/>
              <w:right w:val="single" w:sz="8" w:space="0" w:color="E0E0E0"/>
            </w:tcBorders>
            <w:shd w:val="clear" w:color="auto" w:fill="F9F9FB"/>
          </w:tcPr>
          <w:p w14:paraId="44AAD535"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155</w:t>
            </w:r>
          </w:p>
        </w:tc>
        <w:tc>
          <w:tcPr>
            <w:tcW w:w="1405" w:type="dxa"/>
            <w:tcBorders>
              <w:top w:val="single" w:sz="8" w:space="0" w:color="AEAEAE"/>
              <w:left w:val="single" w:sz="8" w:space="0" w:color="E0E0E0"/>
              <w:bottom w:val="single" w:sz="8" w:space="0" w:color="152935"/>
              <w:right w:val="single" w:sz="8" w:space="0" w:color="E0E0E0"/>
            </w:tcBorders>
            <w:shd w:val="clear" w:color="auto" w:fill="F9F9FB"/>
          </w:tcPr>
          <w:p w14:paraId="68C22246"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100.0</w:t>
            </w:r>
          </w:p>
        </w:tc>
        <w:tc>
          <w:tcPr>
            <w:tcW w:w="1910" w:type="dxa"/>
            <w:tcBorders>
              <w:top w:val="single" w:sz="8" w:space="0" w:color="AEAEAE"/>
              <w:left w:val="single" w:sz="8" w:space="0" w:color="E0E0E0"/>
              <w:bottom w:val="single" w:sz="8" w:space="0" w:color="152935"/>
              <w:right w:val="single" w:sz="8" w:space="0" w:color="E0E0E0"/>
            </w:tcBorders>
            <w:shd w:val="clear" w:color="auto" w:fill="F9F9FB"/>
          </w:tcPr>
          <w:p w14:paraId="7AA9D754"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100.0</w:t>
            </w:r>
          </w:p>
        </w:tc>
        <w:tc>
          <w:tcPr>
            <w:tcW w:w="2016" w:type="dxa"/>
            <w:tcBorders>
              <w:top w:val="single" w:sz="8" w:space="0" w:color="AEAEAE"/>
              <w:left w:val="single" w:sz="8" w:space="0" w:color="E0E0E0"/>
              <w:bottom w:val="single" w:sz="8" w:space="0" w:color="152935"/>
              <w:right w:val="nil"/>
            </w:tcBorders>
            <w:shd w:val="clear" w:color="auto" w:fill="F9F9FB"/>
            <w:vAlign w:val="center"/>
          </w:tcPr>
          <w:p w14:paraId="60B6B40A" w14:textId="77777777" w:rsidR="002560AE" w:rsidRPr="002560AE" w:rsidRDefault="002560AE" w:rsidP="002560AE">
            <w:pPr>
              <w:autoSpaceDE w:val="0"/>
              <w:autoSpaceDN w:val="0"/>
              <w:adjustRightInd w:val="0"/>
              <w:spacing w:after="0" w:line="240" w:lineRule="auto"/>
              <w:rPr>
                <w:rFonts w:ascii="Times New Roman" w:eastAsia="Calibri" w:hAnsi="Times New Roman" w:cs="Times New Roman"/>
                <w:sz w:val="24"/>
                <w:szCs w:val="24"/>
                <w:lang w:val="en-GB"/>
              </w:rPr>
            </w:pPr>
          </w:p>
        </w:tc>
      </w:tr>
    </w:tbl>
    <w:p w14:paraId="314F80B2" w14:textId="77777777" w:rsidR="002560AE" w:rsidRPr="002560AE" w:rsidRDefault="002560AE" w:rsidP="002560AE">
      <w:pPr>
        <w:autoSpaceDE w:val="0"/>
        <w:autoSpaceDN w:val="0"/>
        <w:adjustRightInd w:val="0"/>
        <w:spacing w:after="0" w:line="400" w:lineRule="atLeast"/>
        <w:rPr>
          <w:rFonts w:ascii="Times New Roman" w:eastAsia="Calibri" w:hAnsi="Times New Roman" w:cs="Times New Roman" w:hint="cs"/>
          <w:sz w:val="24"/>
          <w:szCs w:val="24"/>
          <w:lang w:val="en-GB"/>
        </w:rPr>
      </w:pPr>
    </w:p>
    <w:p w14:paraId="5208FE43" w14:textId="77777777" w:rsidR="002560AE" w:rsidRPr="002560AE" w:rsidRDefault="002560AE" w:rsidP="002560AE">
      <w:pPr>
        <w:autoSpaceDE w:val="0"/>
        <w:autoSpaceDN w:val="0"/>
        <w:adjustRightInd w:val="0"/>
        <w:spacing w:after="0" w:line="400" w:lineRule="atLeast"/>
        <w:rPr>
          <w:rFonts w:ascii="Times New Roman" w:eastAsia="Calibri" w:hAnsi="Times New Roman" w:cs="Times New Roman"/>
          <w:sz w:val="24"/>
          <w:szCs w:val="24"/>
          <w:lang w:val="en-GB"/>
        </w:rPr>
      </w:pPr>
    </w:p>
    <w:tbl>
      <w:tblPr>
        <w:tblW w:w="9417" w:type="dxa"/>
        <w:tblLayout w:type="fixed"/>
        <w:tblCellMar>
          <w:left w:w="0" w:type="dxa"/>
          <w:right w:w="0" w:type="dxa"/>
        </w:tblCellMar>
        <w:tblLook w:val="0000" w:firstRow="0" w:lastRow="0" w:firstColumn="0" w:lastColumn="0" w:noHBand="0" w:noVBand="0"/>
      </w:tblPr>
      <w:tblGrid>
        <w:gridCol w:w="1014"/>
        <w:gridCol w:w="1401"/>
        <w:gridCol w:w="1612"/>
        <w:gridCol w:w="1420"/>
        <w:gridCol w:w="1929"/>
        <w:gridCol w:w="2041"/>
      </w:tblGrid>
      <w:tr w:rsidR="002560AE" w:rsidRPr="002560AE" w14:paraId="65B5652F" w14:textId="77777777" w:rsidTr="007E2E16">
        <w:trPr>
          <w:cantSplit/>
          <w:trHeight w:val="161"/>
        </w:trPr>
        <w:tc>
          <w:tcPr>
            <w:tcW w:w="9417" w:type="dxa"/>
            <w:gridSpan w:val="6"/>
            <w:tcBorders>
              <w:top w:val="nil"/>
              <w:left w:val="nil"/>
              <w:bottom w:val="nil"/>
              <w:right w:val="nil"/>
            </w:tcBorders>
            <w:shd w:val="clear" w:color="auto" w:fill="FFFFFF"/>
            <w:vAlign w:val="center"/>
          </w:tcPr>
          <w:p w14:paraId="3E0F22C3" w14:textId="4B8CA10F" w:rsidR="002560AE" w:rsidRPr="002560AE" w:rsidRDefault="007E2E16" w:rsidP="007E2E16">
            <w:pPr>
              <w:autoSpaceDE w:val="0"/>
              <w:autoSpaceDN w:val="0"/>
              <w:adjustRightInd w:val="0"/>
              <w:spacing w:after="0" w:line="320" w:lineRule="atLeast"/>
              <w:ind w:right="60"/>
              <w:rPr>
                <w:rFonts w:ascii="Arial" w:eastAsia="Calibri" w:hAnsi="Arial" w:cs="Arial"/>
                <w:color w:val="010205"/>
                <w:lang w:val="en-GB"/>
              </w:rPr>
            </w:pPr>
            <w:r>
              <w:rPr>
                <w:rFonts w:ascii="Arial" w:eastAsia="Calibri" w:hAnsi="Arial" w:cs="Arial" w:hint="cs"/>
                <w:b/>
                <w:bCs/>
                <w:color w:val="010205"/>
                <w:rtl/>
                <w:lang w:val="en-GB"/>
              </w:rPr>
              <w:t xml:space="preserve">                                      </w:t>
            </w:r>
            <w:r w:rsidR="002560AE" w:rsidRPr="002560AE">
              <w:rPr>
                <w:rFonts w:ascii="Arial" w:eastAsia="Calibri" w:hAnsi="Arial" w:cs="Arial"/>
                <w:b/>
                <w:bCs/>
                <w:color w:val="010205"/>
                <w:rtl/>
                <w:lang w:val="en-GB"/>
              </w:rPr>
              <w:t>أشارك</w:t>
            </w:r>
            <w:r w:rsidR="002560AE" w:rsidRPr="002560AE">
              <w:rPr>
                <w:rFonts w:ascii="Arial" w:eastAsia="Calibri" w:hAnsi="Arial" w:cs="Arial"/>
                <w:b/>
                <w:bCs/>
                <w:color w:val="010205"/>
                <w:lang w:val="en-GB"/>
              </w:rPr>
              <w:t xml:space="preserve"> </w:t>
            </w:r>
            <w:r w:rsidR="002560AE" w:rsidRPr="002560AE">
              <w:rPr>
                <w:rFonts w:ascii="Arial" w:eastAsia="Calibri" w:hAnsi="Arial" w:cs="Arial"/>
                <w:b/>
                <w:bCs/>
                <w:color w:val="010205"/>
                <w:rtl/>
                <w:lang w:val="en-GB"/>
              </w:rPr>
              <w:t>بانتظام</w:t>
            </w:r>
            <w:r w:rsidR="002560AE" w:rsidRPr="002560AE">
              <w:rPr>
                <w:rFonts w:ascii="Arial" w:eastAsia="Calibri" w:hAnsi="Arial" w:cs="Arial"/>
                <w:b/>
                <w:bCs/>
                <w:color w:val="010205"/>
                <w:lang w:val="en-GB"/>
              </w:rPr>
              <w:t xml:space="preserve"> </w:t>
            </w:r>
            <w:r w:rsidR="002560AE" w:rsidRPr="002560AE">
              <w:rPr>
                <w:rFonts w:ascii="Arial" w:eastAsia="Calibri" w:hAnsi="Arial" w:cs="Arial"/>
                <w:b/>
                <w:bCs/>
                <w:color w:val="010205"/>
                <w:rtl/>
                <w:lang w:val="en-GB"/>
              </w:rPr>
              <w:t>في</w:t>
            </w:r>
            <w:r w:rsidR="002560AE" w:rsidRPr="002560AE">
              <w:rPr>
                <w:rFonts w:ascii="Arial" w:eastAsia="Calibri" w:hAnsi="Arial" w:cs="Arial"/>
                <w:b/>
                <w:bCs/>
                <w:color w:val="010205"/>
                <w:lang w:val="en-GB"/>
              </w:rPr>
              <w:t xml:space="preserve"> </w:t>
            </w:r>
            <w:r w:rsidR="002560AE" w:rsidRPr="002560AE">
              <w:rPr>
                <w:rFonts w:ascii="Arial" w:eastAsia="Calibri" w:hAnsi="Arial" w:cs="Arial"/>
                <w:b/>
                <w:bCs/>
                <w:color w:val="010205"/>
                <w:rtl/>
                <w:lang w:val="en-GB"/>
              </w:rPr>
              <w:t>فعاليات</w:t>
            </w:r>
            <w:r w:rsidR="002560AE" w:rsidRPr="002560AE">
              <w:rPr>
                <w:rFonts w:ascii="Arial" w:eastAsia="Calibri" w:hAnsi="Arial" w:cs="Arial"/>
                <w:b/>
                <w:bCs/>
                <w:color w:val="010205"/>
                <w:lang w:val="en-GB"/>
              </w:rPr>
              <w:t xml:space="preserve"> </w:t>
            </w:r>
            <w:r w:rsidR="002560AE" w:rsidRPr="002560AE">
              <w:rPr>
                <w:rFonts w:ascii="Arial" w:eastAsia="Calibri" w:hAnsi="Arial" w:cs="Arial"/>
                <w:b/>
                <w:bCs/>
                <w:color w:val="010205"/>
                <w:rtl/>
                <w:lang w:val="en-GB"/>
              </w:rPr>
              <w:t>أو</w:t>
            </w:r>
            <w:r w:rsidR="002560AE" w:rsidRPr="002560AE">
              <w:rPr>
                <w:rFonts w:ascii="Arial" w:eastAsia="Calibri" w:hAnsi="Arial" w:cs="Arial"/>
                <w:b/>
                <w:bCs/>
                <w:color w:val="010205"/>
                <w:lang w:val="en-GB"/>
              </w:rPr>
              <w:t xml:space="preserve"> </w:t>
            </w:r>
            <w:r w:rsidR="002560AE" w:rsidRPr="002560AE">
              <w:rPr>
                <w:rFonts w:ascii="Arial" w:eastAsia="Calibri" w:hAnsi="Arial" w:cs="Arial"/>
                <w:b/>
                <w:bCs/>
                <w:color w:val="010205"/>
                <w:rtl/>
                <w:lang w:val="en-GB"/>
              </w:rPr>
              <w:t>ملتقيات</w:t>
            </w:r>
            <w:r w:rsidR="002560AE" w:rsidRPr="002560AE">
              <w:rPr>
                <w:rFonts w:ascii="Arial" w:eastAsia="Calibri" w:hAnsi="Arial" w:cs="Arial"/>
                <w:b/>
                <w:bCs/>
                <w:color w:val="010205"/>
                <w:lang w:val="en-GB"/>
              </w:rPr>
              <w:t xml:space="preserve"> </w:t>
            </w:r>
            <w:r w:rsidR="002560AE" w:rsidRPr="002560AE">
              <w:rPr>
                <w:rFonts w:ascii="Arial" w:eastAsia="Calibri" w:hAnsi="Arial" w:cs="Arial"/>
                <w:b/>
                <w:bCs/>
                <w:color w:val="010205"/>
                <w:rtl/>
                <w:lang w:val="en-GB"/>
              </w:rPr>
              <w:t>تسويقية</w:t>
            </w:r>
            <w:r w:rsidR="002560AE" w:rsidRPr="002560AE">
              <w:rPr>
                <w:rFonts w:ascii="Arial" w:eastAsia="Calibri" w:hAnsi="Arial" w:cs="Arial"/>
                <w:b/>
                <w:bCs/>
                <w:color w:val="010205"/>
                <w:lang w:val="en-GB"/>
              </w:rPr>
              <w:t xml:space="preserve"> </w:t>
            </w:r>
            <w:r w:rsidR="002560AE" w:rsidRPr="002560AE">
              <w:rPr>
                <w:rFonts w:ascii="Arial" w:eastAsia="Calibri" w:hAnsi="Arial" w:cs="Arial"/>
                <w:b/>
                <w:bCs/>
                <w:color w:val="010205"/>
                <w:rtl/>
                <w:lang w:val="en-GB"/>
              </w:rPr>
              <w:t>حضورًا</w:t>
            </w:r>
            <w:r w:rsidR="002560AE" w:rsidRPr="002560AE">
              <w:rPr>
                <w:rFonts w:ascii="Arial" w:eastAsia="Calibri" w:hAnsi="Arial" w:cs="Arial"/>
                <w:b/>
                <w:bCs/>
                <w:color w:val="010205"/>
                <w:lang w:val="en-GB"/>
              </w:rPr>
              <w:t xml:space="preserve"> </w:t>
            </w:r>
            <w:r w:rsidR="002560AE" w:rsidRPr="002560AE">
              <w:rPr>
                <w:rFonts w:ascii="Arial" w:eastAsia="Calibri" w:hAnsi="Arial" w:cs="Arial"/>
                <w:b/>
                <w:bCs/>
                <w:color w:val="010205"/>
                <w:rtl/>
                <w:lang w:val="en-GB"/>
              </w:rPr>
              <w:t>أو</w:t>
            </w:r>
            <w:r w:rsidR="002560AE" w:rsidRPr="002560AE">
              <w:rPr>
                <w:rFonts w:ascii="Arial" w:eastAsia="Calibri" w:hAnsi="Arial" w:cs="Arial"/>
                <w:b/>
                <w:bCs/>
                <w:color w:val="010205"/>
                <w:lang w:val="en-GB"/>
              </w:rPr>
              <w:t xml:space="preserve"> </w:t>
            </w:r>
            <w:r w:rsidR="002560AE" w:rsidRPr="002560AE">
              <w:rPr>
                <w:rFonts w:ascii="Arial" w:eastAsia="Calibri" w:hAnsi="Arial" w:cs="Arial"/>
                <w:b/>
                <w:bCs/>
                <w:color w:val="010205"/>
                <w:rtl/>
                <w:lang w:val="en-GB"/>
              </w:rPr>
              <w:t>افتراضيًا</w:t>
            </w:r>
            <w:r w:rsidR="002560AE" w:rsidRPr="002560AE">
              <w:rPr>
                <w:rFonts w:ascii="Arial" w:eastAsia="Calibri" w:hAnsi="Arial" w:cs="Arial"/>
                <w:b/>
                <w:bCs/>
                <w:color w:val="010205"/>
                <w:lang w:val="en-GB"/>
              </w:rPr>
              <w:t>.</w:t>
            </w:r>
          </w:p>
        </w:tc>
      </w:tr>
      <w:tr w:rsidR="002560AE" w:rsidRPr="002560AE" w14:paraId="106F5176" w14:textId="77777777" w:rsidTr="007E2E16">
        <w:trPr>
          <w:cantSplit/>
          <w:trHeight w:val="330"/>
        </w:trPr>
        <w:tc>
          <w:tcPr>
            <w:tcW w:w="2415" w:type="dxa"/>
            <w:gridSpan w:val="2"/>
            <w:tcBorders>
              <w:top w:val="nil"/>
              <w:left w:val="nil"/>
              <w:bottom w:val="single" w:sz="8" w:space="0" w:color="152935"/>
              <w:right w:val="nil"/>
            </w:tcBorders>
            <w:shd w:val="clear" w:color="auto" w:fill="FFFFFF"/>
            <w:vAlign w:val="bottom"/>
          </w:tcPr>
          <w:p w14:paraId="7AF7ADD0" w14:textId="77777777" w:rsidR="002560AE" w:rsidRPr="002560AE" w:rsidRDefault="002560AE" w:rsidP="002560AE">
            <w:pPr>
              <w:autoSpaceDE w:val="0"/>
              <w:autoSpaceDN w:val="0"/>
              <w:adjustRightInd w:val="0"/>
              <w:spacing w:after="0" w:line="240" w:lineRule="auto"/>
              <w:rPr>
                <w:rFonts w:ascii="Times New Roman" w:eastAsia="Calibri" w:hAnsi="Times New Roman" w:cs="Times New Roman"/>
                <w:sz w:val="24"/>
                <w:szCs w:val="24"/>
                <w:lang w:val="en-GB"/>
              </w:rPr>
            </w:pPr>
          </w:p>
        </w:tc>
        <w:tc>
          <w:tcPr>
            <w:tcW w:w="1612" w:type="dxa"/>
            <w:tcBorders>
              <w:top w:val="nil"/>
              <w:left w:val="nil"/>
              <w:bottom w:val="single" w:sz="8" w:space="0" w:color="152935"/>
              <w:right w:val="single" w:sz="8" w:space="0" w:color="E0E0E0"/>
            </w:tcBorders>
            <w:shd w:val="clear" w:color="auto" w:fill="FFFFFF"/>
            <w:vAlign w:val="bottom"/>
          </w:tcPr>
          <w:p w14:paraId="0AD3FA6E"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Frequency</w:t>
            </w:r>
          </w:p>
        </w:tc>
        <w:tc>
          <w:tcPr>
            <w:tcW w:w="1420" w:type="dxa"/>
            <w:tcBorders>
              <w:top w:val="nil"/>
              <w:left w:val="single" w:sz="8" w:space="0" w:color="E0E0E0"/>
              <w:bottom w:val="single" w:sz="8" w:space="0" w:color="152935"/>
              <w:right w:val="single" w:sz="8" w:space="0" w:color="E0E0E0"/>
            </w:tcBorders>
            <w:shd w:val="clear" w:color="auto" w:fill="FFFFFF"/>
            <w:vAlign w:val="bottom"/>
          </w:tcPr>
          <w:p w14:paraId="013AF6CD"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Percent</w:t>
            </w:r>
          </w:p>
        </w:tc>
        <w:tc>
          <w:tcPr>
            <w:tcW w:w="1929" w:type="dxa"/>
            <w:tcBorders>
              <w:top w:val="nil"/>
              <w:left w:val="single" w:sz="8" w:space="0" w:color="E0E0E0"/>
              <w:bottom w:val="single" w:sz="8" w:space="0" w:color="152935"/>
              <w:right w:val="single" w:sz="8" w:space="0" w:color="E0E0E0"/>
            </w:tcBorders>
            <w:shd w:val="clear" w:color="auto" w:fill="FFFFFF"/>
            <w:vAlign w:val="bottom"/>
          </w:tcPr>
          <w:p w14:paraId="4E1AC9B9"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Valid Percent</w:t>
            </w:r>
          </w:p>
        </w:tc>
        <w:tc>
          <w:tcPr>
            <w:tcW w:w="2040" w:type="dxa"/>
            <w:tcBorders>
              <w:top w:val="nil"/>
              <w:left w:val="single" w:sz="8" w:space="0" w:color="E0E0E0"/>
              <w:bottom w:val="single" w:sz="8" w:space="0" w:color="152935"/>
              <w:right w:val="nil"/>
            </w:tcBorders>
            <w:shd w:val="clear" w:color="auto" w:fill="FFFFFF"/>
            <w:vAlign w:val="bottom"/>
          </w:tcPr>
          <w:p w14:paraId="74B9A156"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Cumulative Percent</w:t>
            </w:r>
          </w:p>
        </w:tc>
      </w:tr>
      <w:tr w:rsidR="007E2E16" w:rsidRPr="002560AE" w14:paraId="66F83C7E" w14:textId="77777777" w:rsidTr="007E2E16">
        <w:trPr>
          <w:cantSplit/>
          <w:trHeight w:val="161"/>
        </w:trPr>
        <w:tc>
          <w:tcPr>
            <w:tcW w:w="1014" w:type="dxa"/>
            <w:vMerge w:val="restart"/>
            <w:tcBorders>
              <w:top w:val="single" w:sz="8" w:space="0" w:color="152935"/>
              <w:left w:val="nil"/>
              <w:bottom w:val="single" w:sz="8" w:space="0" w:color="152935"/>
              <w:right w:val="nil"/>
            </w:tcBorders>
            <w:shd w:val="clear" w:color="auto" w:fill="E0E0E0"/>
          </w:tcPr>
          <w:p w14:paraId="1994E107"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lang w:val="en-GB"/>
              </w:rPr>
              <w:t>Valid</w:t>
            </w:r>
          </w:p>
        </w:tc>
        <w:tc>
          <w:tcPr>
            <w:tcW w:w="1401" w:type="dxa"/>
            <w:tcBorders>
              <w:top w:val="single" w:sz="8" w:space="0" w:color="152935"/>
              <w:left w:val="nil"/>
              <w:bottom w:val="single" w:sz="8" w:space="0" w:color="AEAEAE"/>
              <w:right w:val="nil"/>
            </w:tcBorders>
            <w:shd w:val="clear" w:color="auto" w:fill="E0E0E0"/>
          </w:tcPr>
          <w:p w14:paraId="7F89961E"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معارض</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جدا</w:t>
            </w:r>
          </w:p>
        </w:tc>
        <w:tc>
          <w:tcPr>
            <w:tcW w:w="1612" w:type="dxa"/>
            <w:tcBorders>
              <w:top w:val="single" w:sz="8" w:space="0" w:color="152935"/>
              <w:left w:val="nil"/>
              <w:bottom w:val="single" w:sz="8" w:space="0" w:color="AEAEAE"/>
              <w:right w:val="single" w:sz="8" w:space="0" w:color="E0E0E0"/>
            </w:tcBorders>
            <w:shd w:val="clear" w:color="auto" w:fill="F9F9FB"/>
          </w:tcPr>
          <w:p w14:paraId="5C50EF2A"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7</w:t>
            </w:r>
          </w:p>
        </w:tc>
        <w:tc>
          <w:tcPr>
            <w:tcW w:w="1420" w:type="dxa"/>
            <w:tcBorders>
              <w:top w:val="single" w:sz="8" w:space="0" w:color="152935"/>
              <w:left w:val="single" w:sz="8" w:space="0" w:color="E0E0E0"/>
              <w:bottom w:val="single" w:sz="8" w:space="0" w:color="AEAEAE"/>
              <w:right w:val="single" w:sz="8" w:space="0" w:color="E0E0E0"/>
            </w:tcBorders>
            <w:shd w:val="clear" w:color="auto" w:fill="F9F9FB"/>
          </w:tcPr>
          <w:p w14:paraId="27F3F840"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4.5</w:t>
            </w:r>
          </w:p>
        </w:tc>
        <w:tc>
          <w:tcPr>
            <w:tcW w:w="1929" w:type="dxa"/>
            <w:tcBorders>
              <w:top w:val="single" w:sz="8" w:space="0" w:color="152935"/>
              <w:left w:val="single" w:sz="8" w:space="0" w:color="E0E0E0"/>
              <w:bottom w:val="single" w:sz="8" w:space="0" w:color="AEAEAE"/>
              <w:right w:val="single" w:sz="8" w:space="0" w:color="E0E0E0"/>
            </w:tcBorders>
            <w:shd w:val="clear" w:color="auto" w:fill="F9F9FB"/>
          </w:tcPr>
          <w:p w14:paraId="5587687F"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4.5</w:t>
            </w:r>
          </w:p>
        </w:tc>
        <w:tc>
          <w:tcPr>
            <w:tcW w:w="2040" w:type="dxa"/>
            <w:tcBorders>
              <w:top w:val="single" w:sz="8" w:space="0" w:color="152935"/>
              <w:left w:val="single" w:sz="8" w:space="0" w:color="E0E0E0"/>
              <w:bottom w:val="single" w:sz="8" w:space="0" w:color="AEAEAE"/>
              <w:right w:val="nil"/>
            </w:tcBorders>
            <w:shd w:val="clear" w:color="auto" w:fill="F9F9FB"/>
          </w:tcPr>
          <w:p w14:paraId="46C0A149"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4.5</w:t>
            </w:r>
          </w:p>
        </w:tc>
      </w:tr>
      <w:tr w:rsidR="007E2E16" w:rsidRPr="002560AE" w14:paraId="50727A1A" w14:textId="77777777" w:rsidTr="007E2E16">
        <w:trPr>
          <w:cantSplit/>
          <w:trHeight w:val="73"/>
        </w:trPr>
        <w:tc>
          <w:tcPr>
            <w:tcW w:w="1014" w:type="dxa"/>
            <w:vMerge/>
            <w:tcBorders>
              <w:top w:val="single" w:sz="8" w:space="0" w:color="152935"/>
              <w:left w:val="nil"/>
              <w:bottom w:val="single" w:sz="8" w:space="0" w:color="152935"/>
              <w:right w:val="nil"/>
            </w:tcBorders>
            <w:shd w:val="clear" w:color="auto" w:fill="E0E0E0"/>
          </w:tcPr>
          <w:p w14:paraId="5C3598D8"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401" w:type="dxa"/>
            <w:tcBorders>
              <w:top w:val="single" w:sz="8" w:space="0" w:color="AEAEAE"/>
              <w:left w:val="nil"/>
              <w:bottom w:val="single" w:sz="8" w:space="0" w:color="AEAEAE"/>
              <w:right w:val="nil"/>
            </w:tcBorders>
            <w:shd w:val="clear" w:color="auto" w:fill="E0E0E0"/>
          </w:tcPr>
          <w:p w14:paraId="0F3585F7"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معارض</w:t>
            </w:r>
          </w:p>
        </w:tc>
        <w:tc>
          <w:tcPr>
            <w:tcW w:w="1612" w:type="dxa"/>
            <w:tcBorders>
              <w:top w:val="single" w:sz="8" w:space="0" w:color="AEAEAE"/>
              <w:left w:val="nil"/>
              <w:bottom w:val="single" w:sz="8" w:space="0" w:color="AEAEAE"/>
              <w:right w:val="single" w:sz="8" w:space="0" w:color="E0E0E0"/>
            </w:tcBorders>
            <w:shd w:val="clear" w:color="auto" w:fill="F9F9FB"/>
          </w:tcPr>
          <w:p w14:paraId="13611300"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13</w:t>
            </w:r>
          </w:p>
        </w:tc>
        <w:tc>
          <w:tcPr>
            <w:tcW w:w="1420" w:type="dxa"/>
            <w:tcBorders>
              <w:top w:val="single" w:sz="8" w:space="0" w:color="AEAEAE"/>
              <w:left w:val="single" w:sz="8" w:space="0" w:color="E0E0E0"/>
              <w:bottom w:val="single" w:sz="8" w:space="0" w:color="AEAEAE"/>
              <w:right w:val="single" w:sz="8" w:space="0" w:color="E0E0E0"/>
            </w:tcBorders>
            <w:shd w:val="clear" w:color="auto" w:fill="F9F9FB"/>
          </w:tcPr>
          <w:p w14:paraId="0E22984E"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8.4</w:t>
            </w:r>
          </w:p>
        </w:tc>
        <w:tc>
          <w:tcPr>
            <w:tcW w:w="1929" w:type="dxa"/>
            <w:tcBorders>
              <w:top w:val="single" w:sz="8" w:space="0" w:color="AEAEAE"/>
              <w:left w:val="single" w:sz="8" w:space="0" w:color="E0E0E0"/>
              <w:bottom w:val="single" w:sz="8" w:space="0" w:color="AEAEAE"/>
              <w:right w:val="single" w:sz="8" w:space="0" w:color="E0E0E0"/>
            </w:tcBorders>
            <w:shd w:val="clear" w:color="auto" w:fill="F9F9FB"/>
          </w:tcPr>
          <w:p w14:paraId="6039AFBE"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8.4</w:t>
            </w:r>
          </w:p>
        </w:tc>
        <w:tc>
          <w:tcPr>
            <w:tcW w:w="2040" w:type="dxa"/>
            <w:tcBorders>
              <w:top w:val="single" w:sz="8" w:space="0" w:color="AEAEAE"/>
              <w:left w:val="single" w:sz="8" w:space="0" w:color="E0E0E0"/>
              <w:bottom w:val="single" w:sz="8" w:space="0" w:color="AEAEAE"/>
              <w:right w:val="nil"/>
            </w:tcBorders>
            <w:shd w:val="clear" w:color="auto" w:fill="F9F9FB"/>
          </w:tcPr>
          <w:p w14:paraId="2017E9D6"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12.9</w:t>
            </w:r>
          </w:p>
        </w:tc>
      </w:tr>
      <w:tr w:rsidR="007E2E16" w:rsidRPr="002560AE" w14:paraId="7F1B1F6F" w14:textId="77777777" w:rsidTr="007E2E16">
        <w:trPr>
          <w:cantSplit/>
          <w:trHeight w:val="73"/>
        </w:trPr>
        <w:tc>
          <w:tcPr>
            <w:tcW w:w="1014" w:type="dxa"/>
            <w:vMerge/>
            <w:tcBorders>
              <w:top w:val="single" w:sz="8" w:space="0" w:color="152935"/>
              <w:left w:val="nil"/>
              <w:bottom w:val="single" w:sz="8" w:space="0" w:color="152935"/>
              <w:right w:val="nil"/>
            </w:tcBorders>
            <w:shd w:val="clear" w:color="auto" w:fill="E0E0E0"/>
          </w:tcPr>
          <w:p w14:paraId="52C31C99"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401" w:type="dxa"/>
            <w:tcBorders>
              <w:top w:val="single" w:sz="8" w:space="0" w:color="AEAEAE"/>
              <w:left w:val="nil"/>
              <w:bottom w:val="single" w:sz="8" w:space="0" w:color="AEAEAE"/>
              <w:right w:val="nil"/>
            </w:tcBorders>
            <w:shd w:val="clear" w:color="auto" w:fill="E0E0E0"/>
          </w:tcPr>
          <w:p w14:paraId="222CFBAA"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محايد</w:t>
            </w:r>
          </w:p>
        </w:tc>
        <w:tc>
          <w:tcPr>
            <w:tcW w:w="1612" w:type="dxa"/>
            <w:tcBorders>
              <w:top w:val="single" w:sz="8" w:space="0" w:color="AEAEAE"/>
              <w:left w:val="nil"/>
              <w:bottom w:val="single" w:sz="8" w:space="0" w:color="AEAEAE"/>
              <w:right w:val="single" w:sz="8" w:space="0" w:color="E0E0E0"/>
            </w:tcBorders>
            <w:shd w:val="clear" w:color="auto" w:fill="F9F9FB"/>
          </w:tcPr>
          <w:p w14:paraId="32BF79AE"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42</w:t>
            </w:r>
          </w:p>
        </w:tc>
        <w:tc>
          <w:tcPr>
            <w:tcW w:w="1420" w:type="dxa"/>
            <w:tcBorders>
              <w:top w:val="single" w:sz="8" w:space="0" w:color="AEAEAE"/>
              <w:left w:val="single" w:sz="8" w:space="0" w:color="E0E0E0"/>
              <w:bottom w:val="single" w:sz="8" w:space="0" w:color="AEAEAE"/>
              <w:right w:val="single" w:sz="8" w:space="0" w:color="E0E0E0"/>
            </w:tcBorders>
            <w:shd w:val="clear" w:color="auto" w:fill="F9F9FB"/>
          </w:tcPr>
          <w:p w14:paraId="76ABE8A4"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27.1</w:t>
            </w:r>
          </w:p>
        </w:tc>
        <w:tc>
          <w:tcPr>
            <w:tcW w:w="1929" w:type="dxa"/>
            <w:tcBorders>
              <w:top w:val="single" w:sz="8" w:space="0" w:color="AEAEAE"/>
              <w:left w:val="single" w:sz="8" w:space="0" w:color="E0E0E0"/>
              <w:bottom w:val="single" w:sz="8" w:space="0" w:color="AEAEAE"/>
              <w:right w:val="single" w:sz="8" w:space="0" w:color="E0E0E0"/>
            </w:tcBorders>
            <w:shd w:val="clear" w:color="auto" w:fill="F9F9FB"/>
          </w:tcPr>
          <w:p w14:paraId="3C08D304"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27.1</w:t>
            </w:r>
          </w:p>
        </w:tc>
        <w:tc>
          <w:tcPr>
            <w:tcW w:w="2040" w:type="dxa"/>
            <w:tcBorders>
              <w:top w:val="single" w:sz="8" w:space="0" w:color="AEAEAE"/>
              <w:left w:val="single" w:sz="8" w:space="0" w:color="E0E0E0"/>
              <w:bottom w:val="single" w:sz="8" w:space="0" w:color="AEAEAE"/>
              <w:right w:val="nil"/>
            </w:tcBorders>
            <w:shd w:val="clear" w:color="auto" w:fill="F9F9FB"/>
          </w:tcPr>
          <w:p w14:paraId="3994089C"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40.0</w:t>
            </w:r>
          </w:p>
        </w:tc>
      </w:tr>
      <w:tr w:rsidR="007E2E16" w:rsidRPr="002560AE" w14:paraId="26340037" w14:textId="77777777" w:rsidTr="007E2E16">
        <w:trPr>
          <w:cantSplit/>
          <w:trHeight w:val="73"/>
        </w:trPr>
        <w:tc>
          <w:tcPr>
            <w:tcW w:w="1014" w:type="dxa"/>
            <w:vMerge/>
            <w:tcBorders>
              <w:top w:val="single" w:sz="8" w:space="0" w:color="152935"/>
              <w:left w:val="nil"/>
              <w:bottom w:val="single" w:sz="8" w:space="0" w:color="152935"/>
              <w:right w:val="nil"/>
            </w:tcBorders>
            <w:shd w:val="clear" w:color="auto" w:fill="E0E0E0"/>
          </w:tcPr>
          <w:p w14:paraId="4E91F290"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401" w:type="dxa"/>
            <w:tcBorders>
              <w:top w:val="single" w:sz="8" w:space="0" w:color="AEAEAE"/>
              <w:left w:val="nil"/>
              <w:bottom w:val="single" w:sz="8" w:space="0" w:color="AEAEAE"/>
              <w:right w:val="nil"/>
            </w:tcBorders>
            <w:shd w:val="clear" w:color="auto" w:fill="E0E0E0"/>
          </w:tcPr>
          <w:p w14:paraId="50136749"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موافق</w:t>
            </w:r>
          </w:p>
        </w:tc>
        <w:tc>
          <w:tcPr>
            <w:tcW w:w="1612" w:type="dxa"/>
            <w:tcBorders>
              <w:top w:val="single" w:sz="8" w:space="0" w:color="AEAEAE"/>
              <w:left w:val="nil"/>
              <w:bottom w:val="single" w:sz="8" w:space="0" w:color="AEAEAE"/>
              <w:right w:val="single" w:sz="8" w:space="0" w:color="E0E0E0"/>
            </w:tcBorders>
            <w:shd w:val="clear" w:color="auto" w:fill="F9F9FB"/>
          </w:tcPr>
          <w:p w14:paraId="136E47B8"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54</w:t>
            </w:r>
          </w:p>
        </w:tc>
        <w:tc>
          <w:tcPr>
            <w:tcW w:w="1420" w:type="dxa"/>
            <w:tcBorders>
              <w:top w:val="single" w:sz="8" w:space="0" w:color="AEAEAE"/>
              <w:left w:val="single" w:sz="8" w:space="0" w:color="E0E0E0"/>
              <w:bottom w:val="single" w:sz="8" w:space="0" w:color="AEAEAE"/>
              <w:right w:val="single" w:sz="8" w:space="0" w:color="E0E0E0"/>
            </w:tcBorders>
            <w:shd w:val="clear" w:color="auto" w:fill="F9F9FB"/>
          </w:tcPr>
          <w:p w14:paraId="08C21C6A"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34.8</w:t>
            </w:r>
          </w:p>
        </w:tc>
        <w:tc>
          <w:tcPr>
            <w:tcW w:w="1929" w:type="dxa"/>
            <w:tcBorders>
              <w:top w:val="single" w:sz="8" w:space="0" w:color="AEAEAE"/>
              <w:left w:val="single" w:sz="8" w:space="0" w:color="E0E0E0"/>
              <w:bottom w:val="single" w:sz="8" w:space="0" w:color="AEAEAE"/>
              <w:right w:val="single" w:sz="8" w:space="0" w:color="E0E0E0"/>
            </w:tcBorders>
            <w:shd w:val="clear" w:color="auto" w:fill="F9F9FB"/>
          </w:tcPr>
          <w:p w14:paraId="19C8B553"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34.8</w:t>
            </w:r>
          </w:p>
        </w:tc>
        <w:tc>
          <w:tcPr>
            <w:tcW w:w="2040" w:type="dxa"/>
            <w:tcBorders>
              <w:top w:val="single" w:sz="8" w:space="0" w:color="AEAEAE"/>
              <w:left w:val="single" w:sz="8" w:space="0" w:color="E0E0E0"/>
              <w:bottom w:val="single" w:sz="8" w:space="0" w:color="AEAEAE"/>
              <w:right w:val="nil"/>
            </w:tcBorders>
            <w:shd w:val="clear" w:color="auto" w:fill="F9F9FB"/>
          </w:tcPr>
          <w:p w14:paraId="43E0E813"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74.8</w:t>
            </w:r>
          </w:p>
        </w:tc>
      </w:tr>
      <w:tr w:rsidR="007E2E16" w:rsidRPr="002560AE" w14:paraId="3E590095" w14:textId="77777777" w:rsidTr="007E2E16">
        <w:trPr>
          <w:cantSplit/>
          <w:trHeight w:val="73"/>
        </w:trPr>
        <w:tc>
          <w:tcPr>
            <w:tcW w:w="1014" w:type="dxa"/>
            <w:vMerge/>
            <w:tcBorders>
              <w:top w:val="single" w:sz="8" w:space="0" w:color="152935"/>
              <w:left w:val="nil"/>
              <w:bottom w:val="single" w:sz="8" w:space="0" w:color="152935"/>
              <w:right w:val="nil"/>
            </w:tcBorders>
            <w:shd w:val="clear" w:color="auto" w:fill="E0E0E0"/>
          </w:tcPr>
          <w:p w14:paraId="33F8F341"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401" w:type="dxa"/>
            <w:tcBorders>
              <w:top w:val="single" w:sz="8" w:space="0" w:color="AEAEAE"/>
              <w:left w:val="nil"/>
              <w:bottom w:val="single" w:sz="8" w:space="0" w:color="AEAEAE"/>
              <w:right w:val="nil"/>
            </w:tcBorders>
            <w:shd w:val="clear" w:color="auto" w:fill="E0E0E0"/>
          </w:tcPr>
          <w:p w14:paraId="7098E412" w14:textId="77777777" w:rsidR="002560AE" w:rsidRPr="002560AE" w:rsidRDefault="002560AE" w:rsidP="00DA5197">
            <w:pPr>
              <w:pStyle w:val="af0"/>
              <w:rPr>
                <w:lang w:val="en-GB"/>
              </w:rPr>
            </w:pPr>
            <w:r w:rsidRPr="002560AE">
              <w:rPr>
                <w:rtl/>
                <w:lang w:val="en-GB"/>
              </w:rPr>
              <w:t>موافق</w:t>
            </w:r>
            <w:r w:rsidRPr="002560AE">
              <w:rPr>
                <w:lang w:val="en-GB"/>
              </w:rPr>
              <w:t xml:space="preserve"> </w:t>
            </w:r>
            <w:r w:rsidRPr="002560AE">
              <w:rPr>
                <w:rtl/>
                <w:lang w:val="en-GB"/>
              </w:rPr>
              <w:t>تماما</w:t>
            </w:r>
          </w:p>
        </w:tc>
        <w:tc>
          <w:tcPr>
            <w:tcW w:w="1612" w:type="dxa"/>
            <w:tcBorders>
              <w:top w:val="single" w:sz="8" w:space="0" w:color="AEAEAE"/>
              <w:left w:val="nil"/>
              <w:bottom w:val="single" w:sz="8" w:space="0" w:color="AEAEAE"/>
              <w:right w:val="single" w:sz="8" w:space="0" w:color="E0E0E0"/>
            </w:tcBorders>
            <w:shd w:val="clear" w:color="auto" w:fill="F9F9FB"/>
          </w:tcPr>
          <w:p w14:paraId="3472701D"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39</w:t>
            </w:r>
          </w:p>
        </w:tc>
        <w:tc>
          <w:tcPr>
            <w:tcW w:w="1420" w:type="dxa"/>
            <w:tcBorders>
              <w:top w:val="single" w:sz="8" w:space="0" w:color="AEAEAE"/>
              <w:left w:val="single" w:sz="8" w:space="0" w:color="E0E0E0"/>
              <w:bottom w:val="single" w:sz="8" w:space="0" w:color="AEAEAE"/>
              <w:right w:val="single" w:sz="8" w:space="0" w:color="E0E0E0"/>
            </w:tcBorders>
            <w:shd w:val="clear" w:color="auto" w:fill="F9F9FB"/>
          </w:tcPr>
          <w:p w14:paraId="2543DFD4"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25.2</w:t>
            </w:r>
          </w:p>
        </w:tc>
        <w:tc>
          <w:tcPr>
            <w:tcW w:w="1929" w:type="dxa"/>
            <w:tcBorders>
              <w:top w:val="single" w:sz="8" w:space="0" w:color="AEAEAE"/>
              <w:left w:val="single" w:sz="8" w:space="0" w:color="E0E0E0"/>
              <w:bottom w:val="single" w:sz="8" w:space="0" w:color="AEAEAE"/>
              <w:right w:val="single" w:sz="8" w:space="0" w:color="E0E0E0"/>
            </w:tcBorders>
            <w:shd w:val="clear" w:color="auto" w:fill="F9F9FB"/>
          </w:tcPr>
          <w:p w14:paraId="37EE92F2"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25.2</w:t>
            </w:r>
          </w:p>
        </w:tc>
        <w:tc>
          <w:tcPr>
            <w:tcW w:w="2040" w:type="dxa"/>
            <w:tcBorders>
              <w:top w:val="single" w:sz="8" w:space="0" w:color="AEAEAE"/>
              <w:left w:val="single" w:sz="8" w:space="0" w:color="E0E0E0"/>
              <w:bottom w:val="single" w:sz="8" w:space="0" w:color="AEAEAE"/>
              <w:right w:val="nil"/>
            </w:tcBorders>
            <w:shd w:val="clear" w:color="auto" w:fill="F9F9FB"/>
          </w:tcPr>
          <w:p w14:paraId="568819F7"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rPr>
            </w:pPr>
            <w:r w:rsidRPr="002560AE">
              <w:rPr>
                <w:rFonts w:ascii="Arial" w:eastAsia="Calibri" w:hAnsi="Arial" w:cs="Arial"/>
                <w:color w:val="010205"/>
                <w:sz w:val="18"/>
                <w:szCs w:val="18"/>
                <w:lang w:val="en-GB"/>
              </w:rPr>
              <w:t>100.0</w:t>
            </w:r>
          </w:p>
        </w:tc>
      </w:tr>
      <w:tr w:rsidR="007E2E16" w:rsidRPr="002560AE" w14:paraId="698D51DF" w14:textId="77777777" w:rsidTr="007E2E16">
        <w:trPr>
          <w:cantSplit/>
          <w:trHeight w:val="73"/>
        </w:trPr>
        <w:tc>
          <w:tcPr>
            <w:tcW w:w="1014" w:type="dxa"/>
            <w:vMerge/>
            <w:tcBorders>
              <w:top w:val="single" w:sz="8" w:space="0" w:color="152935"/>
              <w:left w:val="nil"/>
              <w:bottom w:val="single" w:sz="8" w:space="0" w:color="152935"/>
              <w:right w:val="nil"/>
            </w:tcBorders>
            <w:shd w:val="clear" w:color="auto" w:fill="E0E0E0"/>
          </w:tcPr>
          <w:p w14:paraId="77782486"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401" w:type="dxa"/>
            <w:tcBorders>
              <w:top w:val="single" w:sz="8" w:space="0" w:color="AEAEAE"/>
              <w:left w:val="nil"/>
              <w:bottom w:val="single" w:sz="8" w:space="0" w:color="152935"/>
              <w:right w:val="nil"/>
            </w:tcBorders>
            <w:shd w:val="clear" w:color="auto" w:fill="E0E0E0"/>
          </w:tcPr>
          <w:p w14:paraId="571E250F"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lang w:val="en-GB"/>
              </w:rPr>
              <w:t>Total</w:t>
            </w:r>
          </w:p>
        </w:tc>
        <w:tc>
          <w:tcPr>
            <w:tcW w:w="1612" w:type="dxa"/>
            <w:tcBorders>
              <w:top w:val="single" w:sz="8" w:space="0" w:color="AEAEAE"/>
              <w:left w:val="nil"/>
              <w:bottom w:val="single" w:sz="8" w:space="0" w:color="152935"/>
              <w:right w:val="single" w:sz="8" w:space="0" w:color="E0E0E0"/>
            </w:tcBorders>
            <w:shd w:val="clear" w:color="auto" w:fill="F9F9FB"/>
          </w:tcPr>
          <w:p w14:paraId="3A809E5F"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155</w:t>
            </w:r>
          </w:p>
        </w:tc>
        <w:tc>
          <w:tcPr>
            <w:tcW w:w="1420" w:type="dxa"/>
            <w:tcBorders>
              <w:top w:val="single" w:sz="8" w:space="0" w:color="AEAEAE"/>
              <w:left w:val="single" w:sz="8" w:space="0" w:color="E0E0E0"/>
              <w:bottom w:val="single" w:sz="8" w:space="0" w:color="152935"/>
              <w:right w:val="single" w:sz="8" w:space="0" w:color="E0E0E0"/>
            </w:tcBorders>
            <w:shd w:val="clear" w:color="auto" w:fill="F9F9FB"/>
          </w:tcPr>
          <w:p w14:paraId="734867E4"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100.0</w:t>
            </w:r>
          </w:p>
        </w:tc>
        <w:tc>
          <w:tcPr>
            <w:tcW w:w="1929" w:type="dxa"/>
            <w:tcBorders>
              <w:top w:val="single" w:sz="8" w:space="0" w:color="AEAEAE"/>
              <w:left w:val="single" w:sz="8" w:space="0" w:color="E0E0E0"/>
              <w:bottom w:val="single" w:sz="8" w:space="0" w:color="152935"/>
              <w:right w:val="single" w:sz="8" w:space="0" w:color="E0E0E0"/>
            </w:tcBorders>
            <w:shd w:val="clear" w:color="auto" w:fill="F9F9FB"/>
          </w:tcPr>
          <w:p w14:paraId="3BC69DAC"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100.0</w:t>
            </w:r>
          </w:p>
        </w:tc>
        <w:tc>
          <w:tcPr>
            <w:tcW w:w="2040" w:type="dxa"/>
            <w:tcBorders>
              <w:top w:val="single" w:sz="8" w:space="0" w:color="AEAEAE"/>
              <w:left w:val="single" w:sz="8" w:space="0" w:color="E0E0E0"/>
              <w:bottom w:val="single" w:sz="8" w:space="0" w:color="152935"/>
              <w:right w:val="nil"/>
            </w:tcBorders>
            <w:shd w:val="clear" w:color="auto" w:fill="F9F9FB"/>
            <w:vAlign w:val="center"/>
          </w:tcPr>
          <w:p w14:paraId="4D9BB576" w14:textId="77777777" w:rsidR="002560AE" w:rsidRPr="002560AE" w:rsidRDefault="002560AE" w:rsidP="002560AE">
            <w:pPr>
              <w:autoSpaceDE w:val="0"/>
              <w:autoSpaceDN w:val="0"/>
              <w:adjustRightInd w:val="0"/>
              <w:spacing w:after="0" w:line="240" w:lineRule="auto"/>
              <w:rPr>
                <w:rFonts w:ascii="Times New Roman" w:eastAsia="Calibri" w:hAnsi="Times New Roman" w:cs="Times New Roman"/>
                <w:sz w:val="24"/>
                <w:szCs w:val="24"/>
                <w:lang w:val="en-GB"/>
              </w:rPr>
            </w:pPr>
          </w:p>
        </w:tc>
      </w:tr>
    </w:tbl>
    <w:p w14:paraId="00342313" w14:textId="77777777" w:rsidR="002560AE" w:rsidRPr="002560AE" w:rsidRDefault="002560AE" w:rsidP="00DA5197">
      <w:pPr>
        <w:pStyle w:val="af0"/>
        <w:rPr>
          <w:rFonts w:hint="cs"/>
          <w:lang w:val="en-GB"/>
        </w:rPr>
      </w:pPr>
    </w:p>
    <w:tbl>
      <w:tblPr>
        <w:tblW w:w="9418" w:type="dxa"/>
        <w:tblLayout w:type="fixed"/>
        <w:tblCellMar>
          <w:left w:w="0" w:type="dxa"/>
          <w:right w:w="0" w:type="dxa"/>
        </w:tblCellMar>
        <w:tblLook w:val="0000" w:firstRow="0" w:lastRow="0" w:firstColumn="0" w:lastColumn="0" w:noHBand="0" w:noVBand="0"/>
      </w:tblPr>
      <w:tblGrid>
        <w:gridCol w:w="1015"/>
        <w:gridCol w:w="1400"/>
        <w:gridCol w:w="1612"/>
        <w:gridCol w:w="1421"/>
        <w:gridCol w:w="1930"/>
        <w:gridCol w:w="2040"/>
      </w:tblGrid>
      <w:tr w:rsidR="002560AE" w:rsidRPr="002560AE" w14:paraId="00F6C16F" w14:textId="77777777" w:rsidTr="00DA5197">
        <w:trPr>
          <w:cantSplit/>
          <w:trHeight w:val="268"/>
        </w:trPr>
        <w:tc>
          <w:tcPr>
            <w:tcW w:w="9418" w:type="dxa"/>
            <w:gridSpan w:val="6"/>
            <w:tcBorders>
              <w:top w:val="nil"/>
              <w:left w:val="nil"/>
              <w:bottom w:val="nil"/>
              <w:right w:val="nil"/>
            </w:tcBorders>
            <w:shd w:val="clear" w:color="auto" w:fill="FFFFFF"/>
            <w:vAlign w:val="center"/>
          </w:tcPr>
          <w:p w14:paraId="6B323A62"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010205"/>
                <w:lang w:val="en-GB"/>
              </w:rPr>
            </w:pPr>
            <w:r w:rsidRPr="002560AE">
              <w:rPr>
                <w:rFonts w:ascii="Arial" w:eastAsia="Calibri" w:hAnsi="Arial" w:cs="Arial"/>
                <w:b/>
                <w:bCs/>
                <w:color w:val="010205"/>
                <w:rtl/>
                <w:lang w:val="en-GB"/>
              </w:rPr>
              <w:t>أحرص</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على</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بناء</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علاقات</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مهنية</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جديدة</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باستمرار</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داخل</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وخارج</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جهة</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عملي</w:t>
            </w:r>
            <w:r w:rsidRPr="002560AE">
              <w:rPr>
                <w:rFonts w:ascii="Arial" w:eastAsia="Calibri" w:hAnsi="Arial" w:cs="Arial"/>
                <w:b/>
                <w:bCs/>
                <w:color w:val="010205"/>
                <w:lang w:val="en-GB"/>
              </w:rPr>
              <w:t>.</w:t>
            </w:r>
          </w:p>
        </w:tc>
      </w:tr>
      <w:tr w:rsidR="002560AE" w:rsidRPr="002560AE" w14:paraId="70190EC5" w14:textId="77777777" w:rsidTr="00DA5197">
        <w:trPr>
          <w:cantSplit/>
          <w:trHeight w:val="547"/>
        </w:trPr>
        <w:tc>
          <w:tcPr>
            <w:tcW w:w="2415" w:type="dxa"/>
            <w:gridSpan w:val="2"/>
            <w:tcBorders>
              <w:top w:val="nil"/>
              <w:left w:val="nil"/>
              <w:bottom w:val="single" w:sz="8" w:space="0" w:color="152935"/>
              <w:right w:val="nil"/>
            </w:tcBorders>
            <w:shd w:val="clear" w:color="auto" w:fill="FFFFFF"/>
            <w:vAlign w:val="bottom"/>
          </w:tcPr>
          <w:p w14:paraId="15677C8B" w14:textId="77777777" w:rsidR="002560AE" w:rsidRPr="002560AE" w:rsidRDefault="002560AE" w:rsidP="002560AE">
            <w:pPr>
              <w:autoSpaceDE w:val="0"/>
              <w:autoSpaceDN w:val="0"/>
              <w:adjustRightInd w:val="0"/>
              <w:spacing w:after="0" w:line="240" w:lineRule="auto"/>
              <w:rPr>
                <w:rFonts w:ascii="Times New Roman" w:eastAsia="Calibri" w:hAnsi="Times New Roman" w:cs="Times New Roman"/>
                <w:sz w:val="24"/>
                <w:szCs w:val="24"/>
                <w:lang w:val="en-GB"/>
              </w:rPr>
            </w:pPr>
          </w:p>
        </w:tc>
        <w:tc>
          <w:tcPr>
            <w:tcW w:w="1612" w:type="dxa"/>
            <w:tcBorders>
              <w:top w:val="nil"/>
              <w:left w:val="nil"/>
              <w:bottom w:val="single" w:sz="8" w:space="0" w:color="152935"/>
              <w:right w:val="single" w:sz="8" w:space="0" w:color="E0E0E0"/>
            </w:tcBorders>
            <w:shd w:val="clear" w:color="auto" w:fill="FFFFFF"/>
            <w:vAlign w:val="bottom"/>
          </w:tcPr>
          <w:p w14:paraId="3E21A355"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Frequency</w:t>
            </w:r>
          </w:p>
        </w:tc>
        <w:tc>
          <w:tcPr>
            <w:tcW w:w="1421" w:type="dxa"/>
            <w:tcBorders>
              <w:top w:val="nil"/>
              <w:left w:val="single" w:sz="8" w:space="0" w:color="E0E0E0"/>
              <w:bottom w:val="single" w:sz="8" w:space="0" w:color="152935"/>
              <w:right w:val="single" w:sz="8" w:space="0" w:color="E0E0E0"/>
            </w:tcBorders>
            <w:shd w:val="clear" w:color="auto" w:fill="FFFFFF"/>
            <w:vAlign w:val="bottom"/>
          </w:tcPr>
          <w:p w14:paraId="2B83DA1F"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Percent</w:t>
            </w:r>
          </w:p>
        </w:tc>
        <w:tc>
          <w:tcPr>
            <w:tcW w:w="1930" w:type="dxa"/>
            <w:tcBorders>
              <w:top w:val="nil"/>
              <w:left w:val="single" w:sz="8" w:space="0" w:color="E0E0E0"/>
              <w:bottom w:val="single" w:sz="8" w:space="0" w:color="152935"/>
              <w:right w:val="single" w:sz="8" w:space="0" w:color="E0E0E0"/>
            </w:tcBorders>
            <w:shd w:val="clear" w:color="auto" w:fill="FFFFFF"/>
            <w:vAlign w:val="bottom"/>
          </w:tcPr>
          <w:p w14:paraId="7C539825"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Valid Percent</w:t>
            </w:r>
          </w:p>
        </w:tc>
        <w:tc>
          <w:tcPr>
            <w:tcW w:w="2038" w:type="dxa"/>
            <w:tcBorders>
              <w:top w:val="nil"/>
              <w:left w:val="single" w:sz="8" w:space="0" w:color="E0E0E0"/>
              <w:bottom w:val="single" w:sz="8" w:space="0" w:color="152935"/>
              <w:right w:val="nil"/>
            </w:tcBorders>
            <w:shd w:val="clear" w:color="auto" w:fill="FFFFFF"/>
            <w:vAlign w:val="bottom"/>
          </w:tcPr>
          <w:p w14:paraId="2E00CF2F"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Cumulative Percent</w:t>
            </w:r>
          </w:p>
        </w:tc>
      </w:tr>
      <w:tr w:rsidR="002560AE" w:rsidRPr="002560AE" w14:paraId="73E7F0FB" w14:textId="77777777" w:rsidTr="00DA5197">
        <w:trPr>
          <w:cantSplit/>
          <w:trHeight w:val="268"/>
        </w:trPr>
        <w:tc>
          <w:tcPr>
            <w:tcW w:w="1015" w:type="dxa"/>
            <w:vMerge w:val="restart"/>
            <w:tcBorders>
              <w:top w:val="single" w:sz="8" w:space="0" w:color="152935"/>
              <w:left w:val="nil"/>
              <w:bottom w:val="single" w:sz="8" w:space="0" w:color="152935"/>
              <w:right w:val="nil"/>
            </w:tcBorders>
            <w:shd w:val="clear" w:color="auto" w:fill="E0E0E0"/>
          </w:tcPr>
          <w:p w14:paraId="0C588D76"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lang w:val="en-GB"/>
              </w:rPr>
              <w:t>Valid</w:t>
            </w:r>
          </w:p>
        </w:tc>
        <w:tc>
          <w:tcPr>
            <w:tcW w:w="1400" w:type="dxa"/>
            <w:tcBorders>
              <w:top w:val="single" w:sz="8" w:space="0" w:color="152935"/>
              <w:left w:val="nil"/>
              <w:bottom w:val="single" w:sz="8" w:space="0" w:color="AEAEAE"/>
              <w:right w:val="nil"/>
            </w:tcBorders>
            <w:shd w:val="clear" w:color="auto" w:fill="E0E0E0"/>
          </w:tcPr>
          <w:p w14:paraId="3C379EF1"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معارض</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جدا</w:t>
            </w:r>
          </w:p>
        </w:tc>
        <w:tc>
          <w:tcPr>
            <w:tcW w:w="1612" w:type="dxa"/>
            <w:tcBorders>
              <w:top w:val="single" w:sz="8" w:space="0" w:color="152935"/>
              <w:left w:val="nil"/>
              <w:bottom w:val="single" w:sz="8" w:space="0" w:color="AEAEAE"/>
              <w:right w:val="single" w:sz="8" w:space="0" w:color="E0E0E0"/>
            </w:tcBorders>
            <w:shd w:val="clear" w:color="auto" w:fill="F9F9FB"/>
          </w:tcPr>
          <w:p w14:paraId="3CD94A6F"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5</w:t>
            </w:r>
          </w:p>
        </w:tc>
        <w:tc>
          <w:tcPr>
            <w:tcW w:w="1421" w:type="dxa"/>
            <w:tcBorders>
              <w:top w:val="single" w:sz="8" w:space="0" w:color="152935"/>
              <w:left w:val="single" w:sz="8" w:space="0" w:color="E0E0E0"/>
              <w:bottom w:val="single" w:sz="8" w:space="0" w:color="AEAEAE"/>
              <w:right w:val="single" w:sz="8" w:space="0" w:color="E0E0E0"/>
            </w:tcBorders>
            <w:shd w:val="clear" w:color="auto" w:fill="F9F9FB"/>
          </w:tcPr>
          <w:p w14:paraId="770957B7"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3.2</w:t>
            </w:r>
          </w:p>
        </w:tc>
        <w:tc>
          <w:tcPr>
            <w:tcW w:w="1930" w:type="dxa"/>
            <w:tcBorders>
              <w:top w:val="single" w:sz="8" w:space="0" w:color="152935"/>
              <w:left w:val="single" w:sz="8" w:space="0" w:color="E0E0E0"/>
              <w:bottom w:val="single" w:sz="8" w:space="0" w:color="AEAEAE"/>
              <w:right w:val="single" w:sz="8" w:space="0" w:color="E0E0E0"/>
            </w:tcBorders>
            <w:shd w:val="clear" w:color="auto" w:fill="F9F9FB"/>
          </w:tcPr>
          <w:p w14:paraId="3C770E0D"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3.2</w:t>
            </w:r>
          </w:p>
        </w:tc>
        <w:tc>
          <w:tcPr>
            <w:tcW w:w="2038" w:type="dxa"/>
            <w:tcBorders>
              <w:top w:val="single" w:sz="8" w:space="0" w:color="152935"/>
              <w:left w:val="single" w:sz="8" w:space="0" w:color="E0E0E0"/>
              <w:bottom w:val="single" w:sz="8" w:space="0" w:color="AEAEAE"/>
              <w:right w:val="nil"/>
            </w:tcBorders>
            <w:shd w:val="clear" w:color="auto" w:fill="F9F9FB"/>
          </w:tcPr>
          <w:p w14:paraId="3E62EB41"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3.2</w:t>
            </w:r>
          </w:p>
        </w:tc>
      </w:tr>
      <w:tr w:rsidR="002560AE" w:rsidRPr="002560AE" w14:paraId="0E398E56" w14:textId="77777777" w:rsidTr="00DA5197">
        <w:trPr>
          <w:cantSplit/>
          <w:trHeight w:val="121"/>
        </w:trPr>
        <w:tc>
          <w:tcPr>
            <w:tcW w:w="1015" w:type="dxa"/>
            <w:vMerge/>
            <w:tcBorders>
              <w:top w:val="single" w:sz="8" w:space="0" w:color="152935"/>
              <w:left w:val="nil"/>
              <w:bottom w:val="single" w:sz="8" w:space="0" w:color="152935"/>
              <w:right w:val="nil"/>
            </w:tcBorders>
            <w:shd w:val="clear" w:color="auto" w:fill="E0E0E0"/>
          </w:tcPr>
          <w:p w14:paraId="2414BB41"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400" w:type="dxa"/>
            <w:tcBorders>
              <w:top w:val="single" w:sz="8" w:space="0" w:color="AEAEAE"/>
              <w:left w:val="nil"/>
              <w:bottom w:val="single" w:sz="8" w:space="0" w:color="AEAEAE"/>
              <w:right w:val="nil"/>
            </w:tcBorders>
            <w:shd w:val="clear" w:color="auto" w:fill="E0E0E0"/>
          </w:tcPr>
          <w:p w14:paraId="4A608002"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معارض</w:t>
            </w:r>
          </w:p>
        </w:tc>
        <w:tc>
          <w:tcPr>
            <w:tcW w:w="1612" w:type="dxa"/>
            <w:tcBorders>
              <w:top w:val="single" w:sz="8" w:space="0" w:color="AEAEAE"/>
              <w:left w:val="nil"/>
              <w:bottom w:val="single" w:sz="8" w:space="0" w:color="AEAEAE"/>
              <w:right w:val="single" w:sz="8" w:space="0" w:color="E0E0E0"/>
            </w:tcBorders>
            <w:shd w:val="clear" w:color="auto" w:fill="F9F9FB"/>
          </w:tcPr>
          <w:p w14:paraId="731BACEF"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5</w:t>
            </w:r>
          </w:p>
        </w:tc>
        <w:tc>
          <w:tcPr>
            <w:tcW w:w="1421" w:type="dxa"/>
            <w:tcBorders>
              <w:top w:val="single" w:sz="8" w:space="0" w:color="AEAEAE"/>
              <w:left w:val="single" w:sz="8" w:space="0" w:color="E0E0E0"/>
              <w:bottom w:val="single" w:sz="8" w:space="0" w:color="AEAEAE"/>
              <w:right w:val="single" w:sz="8" w:space="0" w:color="E0E0E0"/>
            </w:tcBorders>
            <w:shd w:val="clear" w:color="auto" w:fill="F9F9FB"/>
          </w:tcPr>
          <w:p w14:paraId="07C62F5C"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3.2</w:t>
            </w:r>
          </w:p>
        </w:tc>
        <w:tc>
          <w:tcPr>
            <w:tcW w:w="1930" w:type="dxa"/>
            <w:tcBorders>
              <w:top w:val="single" w:sz="8" w:space="0" w:color="AEAEAE"/>
              <w:left w:val="single" w:sz="8" w:space="0" w:color="E0E0E0"/>
              <w:bottom w:val="single" w:sz="8" w:space="0" w:color="AEAEAE"/>
              <w:right w:val="single" w:sz="8" w:space="0" w:color="E0E0E0"/>
            </w:tcBorders>
            <w:shd w:val="clear" w:color="auto" w:fill="F9F9FB"/>
          </w:tcPr>
          <w:p w14:paraId="59138A80"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3.2</w:t>
            </w:r>
          </w:p>
        </w:tc>
        <w:tc>
          <w:tcPr>
            <w:tcW w:w="2038" w:type="dxa"/>
            <w:tcBorders>
              <w:top w:val="single" w:sz="8" w:space="0" w:color="AEAEAE"/>
              <w:left w:val="single" w:sz="8" w:space="0" w:color="E0E0E0"/>
              <w:bottom w:val="single" w:sz="8" w:space="0" w:color="AEAEAE"/>
              <w:right w:val="nil"/>
            </w:tcBorders>
            <w:shd w:val="clear" w:color="auto" w:fill="F9F9FB"/>
          </w:tcPr>
          <w:p w14:paraId="5DB54589"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6.5</w:t>
            </w:r>
          </w:p>
        </w:tc>
      </w:tr>
      <w:tr w:rsidR="002560AE" w:rsidRPr="002560AE" w14:paraId="05ACA5C1" w14:textId="77777777" w:rsidTr="00DA5197">
        <w:trPr>
          <w:cantSplit/>
          <w:trHeight w:val="121"/>
        </w:trPr>
        <w:tc>
          <w:tcPr>
            <w:tcW w:w="1015" w:type="dxa"/>
            <w:vMerge/>
            <w:tcBorders>
              <w:top w:val="single" w:sz="8" w:space="0" w:color="152935"/>
              <w:left w:val="nil"/>
              <w:bottom w:val="single" w:sz="8" w:space="0" w:color="152935"/>
              <w:right w:val="nil"/>
            </w:tcBorders>
            <w:shd w:val="clear" w:color="auto" w:fill="E0E0E0"/>
          </w:tcPr>
          <w:p w14:paraId="51162C7E"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400" w:type="dxa"/>
            <w:tcBorders>
              <w:top w:val="single" w:sz="8" w:space="0" w:color="AEAEAE"/>
              <w:left w:val="nil"/>
              <w:bottom w:val="single" w:sz="8" w:space="0" w:color="AEAEAE"/>
              <w:right w:val="nil"/>
            </w:tcBorders>
            <w:shd w:val="clear" w:color="auto" w:fill="E0E0E0"/>
          </w:tcPr>
          <w:p w14:paraId="5AB5C0E7"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محايد</w:t>
            </w:r>
          </w:p>
        </w:tc>
        <w:tc>
          <w:tcPr>
            <w:tcW w:w="1612" w:type="dxa"/>
            <w:tcBorders>
              <w:top w:val="single" w:sz="8" w:space="0" w:color="AEAEAE"/>
              <w:left w:val="nil"/>
              <w:bottom w:val="single" w:sz="8" w:space="0" w:color="AEAEAE"/>
              <w:right w:val="single" w:sz="8" w:space="0" w:color="E0E0E0"/>
            </w:tcBorders>
            <w:shd w:val="clear" w:color="auto" w:fill="F9F9FB"/>
          </w:tcPr>
          <w:p w14:paraId="09B643AD"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37</w:t>
            </w:r>
          </w:p>
        </w:tc>
        <w:tc>
          <w:tcPr>
            <w:tcW w:w="1421" w:type="dxa"/>
            <w:tcBorders>
              <w:top w:val="single" w:sz="8" w:space="0" w:color="AEAEAE"/>
              <w:left w:val="single" w:sz="8" w:space="0" w:color="E0E0E0"/>
              <w:bottom w:val="single" w:sz="8" w:space="0" w:color="AEAEAE"/>
              <w:right w:val="single" w:sz="8" w:space="0" w:color="E0E0E0"/>
            </w:tcBorders>
            <w:shd w:val="clear" w:color="auto" w:fill="F9F9FB"/>
          </w:tcPr>
          <w:p w14:paraId="304EEA96"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23.9</w:t>
            </w:r>
          </w:p>
        </w:tc>
        <w:tc>
          <w:tcPr>
            <w:tcW w:w="1930" w:type="dxa"/>
            <w:tcBorders>
              <w:top w:val="single" w:sz="8" w:space="0" w:color="AEAEAE"/>
              <w:left w:val="single" w:sz="8" w:space="0" w:color="E0E0E0"/>
              <w:bottom w:val="single" w:sz="8" w:space="0" w:color="AEAEAE"/>
              <w:right w:val="single" w:sz="8" w:space="0" w:color="E0E0E0"/>
            </w:tcBorders>
            <w:shd w:val="clear" w:color="auto" w:fill="F9F9FB"/>
          </w:tcPr>
          <w:p w14:paraId="5E8A52CF"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23.9</w:t>
            </w:r>
          </w:p>
        </w:tc>
        <w:tc>
          <w:tcPr>
            <w:tcW w:w="2038" w:type="dxa"/>
            <w:tcBorders>
              <w:top w:val="single" w:sz="8" w:space="0" w:color="AEAEAE"/>
              <w:left w:val="single" w:sz="8" w:space="0" w:color="E0E0E0"/>
              <w:bottom w:val="single" w:sz="8" w:space="0" w:color="AEAEAE"/>
              <w:right w:val="nil"/>
            </w:tcBorders>
            <w:shd w:val="clear" w:color="auto" w:fill="F9F9FB"/>
          </w:tcPr>
          <w:p w14:paraId="7B97B2A0"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30.3</w:t>
            </w:r>
          </w:p>
        </w:tc>
      </w:tr>
      <w:tr w:rsidR="002560AE" w:rsidRPr="002560AE" w14:paraId="3E22EA25" w14:textId="77777777" w:rsidTr="00DA5197">
        <w:trPr>
          <w:cantSplit/>
          <w:trHeight w:val="121"/>
        </w:trPr>
        <w:tc>
          <w:tcPr>
            <w:tcW w:w="1015" w:type="dxa"/>
            <w:vMerge/>
            <w:tcBorders>
              <w:top w:val="single" w:sz="8" w:space="0" w:color="152935"/>
              <w:left w:val="nil"/>
              <w:bottom w:val="single" w:sz="8" w:space="0" w:color="152935"/>
              <w:right w:val="nil"/>
            </w:tcBorders>
            <w:shd w:val="clear" w:color="auto" w:fill="E0E0E0"/>
          </w:tcPr>
          <w:p w14:paraId="4B5F99E1"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400" w:type="dxa"/>
            <w:tcBorders>
              <w:top w:val="single" w:sz="8" w:space="0" w:color="AEAEAE"/>
              <w:left w:val="nil"/>
              <w:bottom w:val="single" w:sz="8" w:space="0" w:color="AEAEAE"/>
              <w:right w:val="nil"/>
            </w:tcBorders>
            <w:shd w:val="clear" w:color="auto" w:fill="E0E0E0"/>
          </w:tcPr>
          <w:p w14:paraId="2D9F327E"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موافق</w:t>
            </w:r>
          </w:p>
        </w:tc>
        <w:tc>
          <w:tcPr>
            <w:tcW w:w="1612" w:type="dxa"/>
            <w:tcBorders>
              <w:top w:val="single" w:sz="8" w:space="0" w:color="AEAEAE"/>
              <w:left w:val="nil"/>
              <w:bottom w:val="single" w:sz="8" w:space="0" w:color="AEAEAE"/>
              <w:right w:val="single" w:sz="8" w:space="0" w:color="E0E0E0"/>
            </w:tcBorders>
            <w:shd w:val="clear" w:color="auto" w:fill="F9F9FB"/>
          </w:tcPr>
          <w:p w14:paraId="4F60D8E0"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60</w:t>
            </w:r>
          </w:p>
        </w:tc>
        <w:tc>
          <w:tcPr>
            <w:tcW w:w="1421" w:type="dxa"/>
            <w:tcBorders>
              <w:top w:val="single" w:sz="8" w:space="0" w:color="AEAEAE"/>
              <w:left w:val="single" w:sz="8" w:space="0" w:color="E0E0E0"/>
              <w:bottom w:val="single" w:sz="8" w:space="0" w:color="AEAEAE"/>
              <w:right w:val="single" w:sz="8" w:space="0" w:color="E0E0E0"/>
            </w:tcBorders>
            <w:shd w:val="clear" w:color="auto" w:fill="F9F9FB"/>
          </w:tcPr>
          <w:p w14:paraId="516CDFB1"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38.7</w:t>
            </w:r>
          </w:p>
        </w:tc>
        <w:tc>
          <w:tcPr>
            <w:tcW w:w="1930" w:type="dxa"/>
            <w:tcBorders>
              <w:top w:val="single" w:sz="8" w:space="0" w:color="AEAEAE"/>
              <w:left w:val="single" w:sz="8" w:space="0" w:color="E0E0E0"/>
              <w:bottom w:val="single" w:sz="8" w:space="0" w:color="AEAEAE"/>
              <w:right w:val="single" w:sz="8" w:space="0" w:color="E0E0E0"/>
            </w:tcBorders>
            <w:shd w:val="clear" w:color="auto" w:fill="F9F9FB"/>
          </w:tcPr>
          <w:p w14:paraId="58CE6CBB"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38.7</w:t>
            </w:r>
          </w:p>
        </w:tc>
        <w:tc>
          <w:tcPr>
            <w:tcW w:w="2038" w:type="dxa"/>
            <w:tcBorders>
              <w:top w:val="single" w:sz="8" w:space="0" w:color="AEAEAE"/>
              <w:left w:val="single" w:sz="8" w:space="0" w:color="E0E0E0"/>
              <w:bottom w:val="single" w:sz="8" w:space="0" w:color="AEAEAE"/>
              <w:right w:val="nil"/>
            </w:tcBorders>
            <w:shd w:val="clear" w:color="auto" w:fill="F9F9FB"/>
          </w:tcPr>
          <w:p w14:paraId="022E1D33"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69.0</w:t>
            </w:r>
          </w:p>
        </w:tc>
      </w:tr>
      <w:tr w:rsidR="002560AE" w:rsidRPr="002560AE" w14:paraId="77D6AD62" w14:textId="77777777" w:rsidTr="00DA5197">
        <w:trPr>
          <w:cantSplit/>
          <w:trHeight w:val="121"/>
        </w:trPr>
        <w:tc>
          <w:tcPr>
            <w:tcW w:w="1015" w:type="dxa"/>
            <w:vMerge/>
            <w:tcBorders>
              <w:top w:val="single" w:sz="8" w:space="0" w:color="152935"/>
              <w:left w:val="nil"/>
              <w:bottom w:val="single" w:sz="8" w:space="0" w:color="152935"/>
              <w:right w:val="nil"/>
            </w:tcBorders>
            <w:shd w:val="clear" w:color="auto" w:fill="E0E0E0"/>
          </w:tcPr>
          <w:p w14:paraId="5C7D6542"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400" w:type="dxa"/>
            <w:tcBorders>
              <w:top w:val="single" w:sz="8" w:space="0" w:color="AEAEAE"/>
              <w:left w:val="nil"/>
              <w:bottom w:val="single" w:sz="8" w:space="0" w:color="AEAEAE"/>
              <w:right w:val="nil"/>
            </w:tcBorders>
            <w:shd w:val="clear" w:color="auto" w:fill="E0E0E0"/>
          </w:tcPr>
          <w:p w14:paraId="51A28152"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موافق</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تماما</w:t>
            </w:r>
          </w:p>
        </w:tc>
        <w:tc>
          <w:tcPr>
            <w:tcW w:w="1612" w:type="dxa"/>
            <w:tcBorders>
              <w:top w:val="single" w:sz="8" w:space="0" w:color="AEAEAE"/>
              <w:left w:val="nil"/>
              <w:bottom w:val="single" w:sz="8" w:space="0" w:color="AEAEAE"/>
              <w:right w:val="single" w:sz="8" w:space="0" w:color="E0E0E0"/>
            </w:tcBorders>
            <w:shd w:val="clear" w:color="auto" w:fill="F9F9FB"/>
          </w:tcPr>
          <w:p w14:paraId="624819A7"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48</w:t>
            </w:r>
          </w:p>
        </w:tc>
        <w:tc>
          <w:tcPr>
            <w:tcW w:w="1421" w:type="dxa"/>
            <w:tcBorders>
              <w:top w:val="single" w:sz="8" w:space="0" w:color="AEAEAE"/>
              <w:left w:val="single" w:sz="8" w:space="0" w:color="E0E0E0"/>
              <w:bottom w:val="single" w:sz="8" w:space="0" w:color="AEAEAE"/>
              <w:right w:val="single" w:sz="8" w:space="0" w:color="E0E0E0"/>
            </w:tcBorders>
            <w:shd w:val="clear" w:color="auto" w:fill="F9F9FB"/>
          </w:tcPr>
          <w:p w14:paraId="030D06F8"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31.0</w:t>
            </w:r>
          </w:p>
        </w:tc>
        <w:tc>
          <w:tcPr>
            <w:tcW w:w="1930" w:type="dxa"/>
            <w:tcBorders>
              <w:top w:val="single" w:sz="8" w:space="0" w:color="AEAEAE"/>
              <w:left w:val="single" w:sz="8" w:space="0" w:color="E0E0E0"/>
              <w:bottom w:val="single" w:sz="8" w:space="0" w:color="AEAEAE"/>
              <w:right w:val="single" w:sz="8" w:space="0" w:color="E0E0E0"/>
            </w:tcBorders>
            <w:shd w:val="clear" w:color="auto" w:fill="F9F9FB"/>
          </w:tcPr>
          <w:p w14:paraId="25D10FC4"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31.0</w:t>
            </w:r>
          </w:p>
        </w:tc>
        <w:tc>
          <w:tcPr>
            <w:tcW w:w="2038" w:type="dxa"/>
            <w:tcBorders>
              <w:top w:val="single" w:sz="8" w:space="0" w:color="AEAEAE"/>
              <w:left w:val="single" w:sz="8" w:space="0" w:color="E0E0E0"/>
              <w:bottom w:val="single" w:sz="8" w:space="0" w:color="AEAEAE"/>
              <w:right w:val="nil"/>
            </w:tcBorders>
            <w:shd w:val="clear" w:color="auto" w:fill="F9F9FB"/>
          </w:tcPr>
          <w:p w14:paraId="6056AA78"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100.0</w:t>
            </w:r>
          </w:p>
        </w:tc>
      </w:tr>
      <w:tr w:rsidR="002560AE" w:rsidRPr="002560AE" w14:paraId="0BA13624" w14:textId="77777777" w:rsidTr="00DA5197">
        <w:trPr>
          <w:cantSplit/>
          <w:trHeight w:val="121"/>
        </w:trPr>
        <w:tc>
          <w:tcPr>
            <w:tcW w:w="1015" w:type="dxa"/>
            <w:vMerge/>
            <w:tcBorders>
              <w:top w:val="single" w:sz="8" w:space="0" w:color="152935"/>
              <w:left w:val="nil"/>
              <w:bottom w:val="single" w:sz="8" w:space="0" w:color="152935"/>
              <w:right w:val="nil"/>
            </w:tcBorders>
            <w:shd w:val="clear" w:color="auto" w:fill="E0E0E0"/>
          </w:tcPr>
          <w:p w14:paraId="01C6891C"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400" w:type="dxa"/>
            <w:tcBorders>
              <w:top w:val="single" w:sz="8" w:space="0" w:color="AEAEAE"/>
              <w:left w:val="nil"/>
              <w:bottom w:val="single" w:sz="8" w:space="0" w:color="152935"/>
              <w:right w:val="nil"/>
            </w:tcBorders>
            <w:shd w:val="clear" w:color="auto" w:fill="E0E0E0"/>
          </w:tcPr>
          <w:p w14:paraId="38869811"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lang w:val="en-GB"/>
              </w:rPr>
              <w:t>Total</w:t>
            </w:r>
          </w:p>
        </w:tc>
        <w:tc>
          <w:tcPr>
            <w:tcW w:w="1612" w:type="dxa"/>
            <w:tcBorders>
              <w:top w:val="single" w:sz="8" w:space="0" w:color="AEAEAE"/>
              <w:left w:val="nil"/>
              <w:bottom w:val="single" w:sz="8" w:space="0" w:color="152935"/>
              <w:right w:val="single" w:sz="8" w:space="0" w:color="E0E0E0"/>
            </w:tcBorders>
            <w:shd w:val="clear" w:color="auto" w:fill="F9F9FB"/>
          </w:tcPr>
          <w:p w14:paraId="1E84940E"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155</w:t>
            </w:r>
          </w:p>
        </w:tc>
        <w:tc>
          <w:tcPr>
            <w:tcW w:w="1421" w:type="dxa"/>
            <w:tcBorders>
              <w:top w:val="single" w:sz="8" w:space="0" w:color="AEAEAE"/>
              <w:left w:val="single" w:sz="8" w:space="0" w:color="E0E0E0"/>
              <w:bottom w:val="single" w:sz="8" w:space="0" w:color="152935"/>
              <w:right w:val="single" w:sz="8" w:space="0" w:color="E0E0E0"/>
            </w:tcBorders>
            <w:shd w:val="clear" w:color="auto" w:fill="F9F9FB"/>
          </w:tcPr>
          <w:p w14:paraId="5F309954"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100.0</w:t>
            </w:r>
          </w:p>
        </w:tc>
        <w:tc>
          <w:tcPr>
            <w:tcW w:w="1930" w:type="dxa"/>
            <w:tcBorders>
              <w:top w:val="single" w:sz="8" w:space="0" w:color="AEAEAE"/>
              <w:left w:val="single" w:sz="8" w:space="0" w:color="E0E0E0"/>
              <w:bottom w:val="single" w:sz="8" w:space="0" w:color="152935"/>
              <w:right w:val="single" w:sz="8" w:space="0" w:color="E0E0E0"/>
            </w:tcBorders>
            <w:shd w:val="clear" w:color="auto" w:fill="F9F9FB"/>
          </w:tcPr>
          <w:p w14:paraId="667706DA"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100.0</w:t>
            </w:r>
          </w:p>
        </w:tc>
        <w:tc>
          <w:tcPr>
            <w:tcW w:w="2038" w:type="dxa"/>
            <w:tcBorders>
              <w:top w:val="single" w:sz="8" w:space="0" w:color="AEAEAE"/>
              <w:left w:val="single" w:sz="8" w:space="0" w:color="E0E0E0"/>
              <w:bottom w:val="single" w:sz="8" w:space="0" w:color="152935"/>
              <w:right w:val="nil"/>
            </w:tcBorders>
            <w:shd w:val="clear" w:color="auto" w:fill="F9F9FB"/>
            <w:vAlign w:val="center"/>
          </w:tcPr>
          <w:p w14:paraId="7F4EC324" w14:textId="77777777" w:rsidR="002560AE" w:rsidRPr="002560AE" w:rsidRDefault="002560AE" w:rsidP="002560AE">
            <w:pPr>
              <w:autoSpaceDE w:val="0"/>
              <w:autoSpaceDN w:val="0"/>
              <w:adjustRightInd w:val="0"/>
              <w:spacing w:after="0" w:line="240" w:lineRule="auto"/>
              <w:rPr>
                <w:rFonts w:ascii="Times New Roman" w:eastAsia="Calibri" w:hAnsi="Times New Roman" w:cs="Times New Roman"/>
                <w:sz w:val="24"/>
                <w:szCs w:val="24"/>
                <w:lang w:val="en-GB"/>
              </w:rPr>
            </w:pPr>
          </w:p>
        </w:tc>
      </w:tr>
    </w:tbl>
    <w:p w14:paraId="42A6B282" w14:textId="77777777" w:rsidR="002560AE" w:rsidRPr="002560AE" w:rsidRDefault="002560AE" w:rsidP="007E2E16">
      <w:pPr>
        <w:pStyle w:val="af0"/>
        <w:rPr>
          <w:rFonts w:hint="cs"/>
          <w:lang w:val="en-GB"/>
        </w:rPr>
      </w:pPr>
    </w:p>
    <w:p w14:paraId="101AFE3F" w14:textId="77777777" w:rsidR="002560AE" w:rsidRPr="002560AE" w:rsidRDefault="002560AE" w:rsidP="002560AE">
      <w:pPr>
        <w:autoSpaceDE w:val="0"/>
        <w:autoSpaceDN w:val="0"/>
        <w:adjustRightInd w:val="0"/>
        <w:spacing w:after="0" w:line="400" w:lineRule="atLeast"/>
        <w:rPr>
          <w:rFonts w:ascii="Times New Roman" w:eastAsia="Calibri" w:hAnsi="Times New Roman" w:cs="Times New Roman"/>
          <w:sz w:val="24"/>
          <w:szCs w:val="24"/>
          <w:lang w:val="en-GB"/>
        </w:rPr>
      </w:pPr>
    </w:p>
    <w:tbl>
      <w:tblPr>
        <w:tblW w:w="9430" w:type="dxa"/>
        <w:tblLayout w:type="fixed"/>
        <w:tblCellMar>
          <w:left w:w="0" w:type="dxa"/>
          <w:right w:w="0" w:type="dxa"/>
        </w:tblCellMar>
        <w:tblLook w:val="0000" w:firstRow="0" w:lastRow="0" w:firstColumn="0" w:lastColumn="0" w:noHBand="0" w:noVBand="0"/>
      </w:tblPr>
      <w:tblGrid>
        <w:gridCol w:w="1016"/>
        <w:gridCol w:w="1403"/>
        <w:gridCol w:w="1615"/>
        <w:gridCol w:w="1423"/>
        <w:gridCol w:w="1933"/>
        <w:gridCol w:w="2040"/>
      </w:tblGrid>
      <w:tr w:rsidR="002560AE" w:rsidRPr="002560AE" w14:paraId="4EFED16C" w14:textId="77777777" w:rsidTr="007E2E16">
        <w:trPr>
          <w:cantSplit/>
          <w:trHeight w:val="289"/>
        </w:trPr>
        <w:tc>
          <w:tcPr>
            <w:tcW w:w="9430" w:type="dxa"/>
            <w:gridSpan w:val="6"/>
            <w:tcBorders>
              <w:top w:val="nil"/>
              <w:left w:val="nil"/>
              <w:bottom w:val="nil"/>
              <w:right w:val="nil"/>
            </w:tcBorders>
            <w:shd w:val="clear" w:color="auto" w:fill="FFFFFF"/>
            <w:vAlign w:val="center"/>
          </w:tcPr>
          <w:p w14:paraId="76986244"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010205"/>
              </w:rPr>
            </w:pPr>
            <w:r w:rsidRPr="002560AE">
              <w:rPr>
                <w:rFonts w:ascii="Arial" w:eastAsia="Calibri" w:hAnsi="Arial" w:cs="Arial"/>
                <w:b/>
                <w:bCs/>
                <w:color w:val="010205"/>
                <w:rtl/>
                <w:lang w:val="en-GB"/>
              </w:rPr>
              <w:t>أستخدم</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وسائل</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التواصل</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المهني</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للتفاعل</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مع</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متخصصين</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في</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مجال</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التسويق</w:t>
            </w:r>
            <w:r w:rsidRPr="002560AE">
              <w:rPr>
                <w:rFonts w:ascii="Arial" w:eastAsia="Calibri" w:hAnsi="Arial" w:cs="Arial"/>
                <w:b/>
                <w:bCs/>
                <w:color w:val="010205"/>
                <w:lang w:val="en-GB"/>
              </w:rPr>
              <w:t>.</w:t>
            </w:r>
          </w:p>
        </w:tc>
      </w:tr>
      <w:tr w:rsidR="002560AE" w:rsidRPr="002560AE" w14:paraId="16F32C3B" w14:textId="77777777" w:rsidTr="007E2E16">
        <w:trPr>
          <w:cantSplit/>
          <w:trHeight w:val="590"/>
        </w:trPr>
        <w:tc>
          <w:tcPr>
            <w:tcW w:w="2419" w:type="dxa"/>
            <w:gridSpan w:val="2"/>
            <w:tcBorders>
              <w:top w:val="nil"/>
              <w:left w:val="nil"/>
              <w:bottom w:val="single" w:sz="8" w:space="0" w:color="152935"/>
              <w:right w:val="nil"/>
            </w:tcBorders>
            <w:shd w:val="clear" w:color="auto" w:fill="FFFFFF"/>
            <w:vAlign w:val="bottom"/>
          </w:tcPr>
          <w:p w14:paraId="20B50CDB" w14:textId="77777777" w:rsidR="002560AE" w:rsidRPr="002560AE" w:rsidRDefault="002560AE" w:rsidP="002560AE">
            <w:pPr>
              <w:autoSpaceDE w:val="0"/>
              <w:autoSpaceDN w:val="0"/>
              <w:adjustRightInd w:val="0"/>
              <w:spacing w:after="0" w:line="240" w:lineRule="auto"/>
              <w:rPr>
                <w:rFonts w:ascii="Times New Roman" w:eastAsia="Calibri" w:hAnsi="Times New Roman" w:cs="Times New Roman"/>
                <w:sz w:val="24"/>
                <w:szCs w:val="24"/>
                <w:lang w:val="en-GB"/>
              </w:rPr>
            </w:pPr>
          </w:p>
        </w:tc>
        <w:tc>
          <w:tcPr>
            <w:tcW w:w="1615" w:type="dxa"/>
            <w:tcBorders>
              <w:top w:val="nil"/>
              <w:left w:val="nil"/>
              <w:bottom w:val="single" w:sz="8" w:space="0" w:color="152935"/>
              <w:right w:val="single" w:sz="8" w:space="0" w:color="E0E0E0"/>
            </w:tcBorders>
            <w:shd w:val="clear" w:color="auto" w:fill="FFFFFF"/>
            <w:vAlign w:val="bottom"/>
          </w:tcPr>
          <w:p w14:paraId="5CBAE142"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Frequency</w:t>
            </w:r>
          </w:p>
        </w:tc>
        <w:tc>
          <w:tcPr>
            <w:tcW w:w="1423" w:type="dxa"/>
            <w:tcBorders>
              <w:top w:val="nil"/>
              <w:left w:val="single" w:sz="8" w:space="0" w:color="E0E0E0"/>
              <w:bottom w:val="single" w:sz="8" w:space="0" w:color="152935"/>
              <w:right w:val="single" w:sz="8" w:space="0" w:color="E0E0E0"/>
            </w:tcBorders>
            <w:shd w:val="clear" w:color="auto" w:fill="FFFFFF"/>
            <w:vAlign w:val="bottom"/>
          </w:tcPr>
          <w:p w14:paraId="0860878F"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Percent</w:t>
            </w:r>
          </w:p>
        </w:tc>
        <w:tc>
          <w:tcPr>
            <w:tcW w:w="1933" w:type="dxa"/>
            <w:tcBorders>
              <w:top w:val="nil"/>
              <w:left w:val="single" w:sz="8" w:space="0" w:color="E0E0E0"/>
              <w:bottom w:val="single" w:sz="8" w:space="0" w:color="152935"/>
              <w:right w:val="single" w:sz="8" w:space="0" w:color="E0E0E0"/>
            </w:tcBorders>
            <w:shd w:val="clear" w:color="auto" w:fill="FFFFFF"/>
            <w:vAlign w:val="bottom"/>
          </w:tcPr>
          <w:p w14:paraId="7A3D1F9C"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Valid Percent</w:t>
            </w:r>
          </w:p>
        </w:tc>
        <w:tc>
          <w:tcPr>
            <w:tcW w:w="2039" w:type="dxa"/>
            <w:tcBorders>
              <w:top w:val="nil"/>
              <w:left w:val="single" w:sz="8" w:space="0" w:color="E0E0E0"/>
              <w:bottom w:val="single" w:sz="8" w:space="0" w:color="152935"/>
              <w:right w:val="nil"/>
            </w:tcBorders>
            <w:shd w:val="clear" w:color="auto" w:fill="FFFFFF"/>
            <w:vAlign w:val="bottom"/>
          </w:tcPr>
          <w:p w14:paraId="15F29963"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Cumulative Percent</w:t>
            </w:r>
          </w:p>
        </w:tc>
      </w:tr>
      <w:tr w:rsidR="002560AE" w:rsidRPr="002560AE" w14:paraId="75513F6A" w14:textId="77777777" w:rsidTr="007E2E16">
        <w:trPr>
          <w:cantSplit/>
          <w:trHeight w:val="289"/>
        </w:trPr>
        <w:tc>
          <w:tcPr>
            <w:tcW w:w="1016" w:type="dxa"/>
            <w:vMerge w:val="restart"/>
            <w:tcBorders>
              <w:top w:val="single" w:sz="8" w:space="0" w:color="152935"/>
              <w:left w:val="nil"/>
              <w:bottom w:val="single" w:sz="8" w:space="0" w:color="152935"/>
              <w:right w:val="nil"/>
            </w:tcBorders>
            <w:shd w:val="clear" w:color="auto" w:fill="E0E0E0"/>
          </w:tcPr>
          <w:p w14:paraId="09F48EEE"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lang w:val="en-GB"/>
              </w:rPr>
              <w:t>Valid</w:t>
            </w:r>
          </w:p>
        </w:tc>
        <w:tc>
          <w:tcPr>
            <w:tcW w:w="1402" w:type="dxa"/>
            <w:tcBorders>
              <w:top w:val="single" w:sz="8" w:space="0" w:color="152935"/>
              <w:left w:val="nil"/>
              <w:bottom w:val="single" w:sz="8" w:space="0" w:color="AEAEAE"/>
              <w:right w:val="nil"/>
            </w:tcBorders>
            <w:shd w:val="clear" w:color="auto" w:fill="E0E0E0"/>
          </w:tcPr>
          <w:p w14:paraId="061BFC7B"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معارض</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جدا</w:t>
            </w:r>
          </w:p>
        </w:tc>
        <w:tc>
          <w:tcPr>
            <w:tcW w:w="1615" w:type="dxa"/>
            <w:tcBorders>
              <w:top w:val="single" w:sz="8" w:space="0" w:color="152935"/>
              <w:left w:val="nil"/>
              <w:bottom w:val="single" w:sz="8" w:space="0" w:color="AEAEAE"/>
              <w:right w:val="single" w:sz="8" w:space="0" w:color="E0E0E0"/>
            </w:tcBorders>
            <w:shd w:val="clear" w:color="auto" w:fill="F9F9FB"/>
          </w:tcPr>
          <w:p w14:paraId="7AB1C11D"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4</w:t>
            </w:r>
          </w:p>
        </w:tc>
        <w:tc>
          <w:tcPr>
            <w:tcW w:w="1423" w:type="dxa"/>
            <w:tcBorders>
              <w:top w:val="single" w:sz="8" w:space="0" w:color="152935"/>
              <w:left w:val="single" w:sz="8" w:space="0" w:color="E0E0E0"/>
              <w:bottom w:val="single" w:sz="8" w:space="0" w:color="AEAEAE"/>
              <w:right w:val="single" w:sz="8" w:space="0" w:color="E0E0E0"/>
            </w:tcBorders>
            <w:shd w:val="clear" w:color="auto" w:fill="F9F9FB"/>
          </w:tcPr>
          <w:p w14:paraId="104A6BDA"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2.6</w:t>
            </w:r>
          </w:p>
        </w:tc>
        <w:tc>
          <w:tcPr>
            <w:tcW w:w="1933" w:type="dxa"/>
            <w:tcBorders>
              <w:top w:val="single" w:sz="8" w:space="0" w:color="152935"/>
              <w:left w:val="single" w:sz="8" w:space="0" w:color="E0E0E0"/>
              <w:bottom w:val="single" w:sz="8" w:space="0" w:color="AEAEAE"/>
              <w:right w:val="single" w:sz="8" w:space="0" w:color="E0E0E0"/>
            </w:tcBorders>
            <w:shd w:val="clear" w:color="auto" w:fill="F9F9FB"/>
          </w:tcPr>
          <w:p w14:paraId="1218367B"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2.6</w:t>
            </w:r>
          </w:p>
        </w:tc>
        <w:tc>
          <w:tcPr>
            <w:tcW w:w="2039" w:type="dxa"/>
            <w:tcBorders>
              <w:top w:val="single" w:sz="8" w:space="0" w:color="152935"/>
              <w:left w:val="single" w:sz="8" w:space="0" w:color="E0E0E0"/>
              <w:bottom w:val="single" w:sz="8" w:space="0" w:color="AEAEAE"/>
              <w:right w:val="nil"/>
            </w:tcBorders>
            <w:shd w:val="clear" w:color="auto" w:fill="F9F9FB"/>
          </w:tcPr>
          <w:p w14:paraId="45EECD92"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2.6</w:t>
            </w:r>
          </w:p>
        </w:tc>
      </w:tr>
      <w:tr w:rsidR="002560AE" w:rsidRPr="002560AE" w14:paraId="2989E406" w14:textId="77777777" w:rsidTr="007E2E16">
        <w:trPr>
          <w:cantSplit/>
          <w:trHeight w:val="131"/>
        </w:trPr>
        <w:tc>
          <w:tcPr>
            <w:tcW w:w="1016" w:type="dxa"/>
            <w:vMerge/>
            <w:tcBorders>
              <w:top w:val="single" w:sz="8" w:space="0" w:color="152935"/>
              <w:left w:val="nil"/>
              <w:bottom w:val="single" w:sz="8" w:space="0" w:color="152935"/>
              <w:right w:val="nil"/>
            </w:tcBorders>
            <w:shd w:val="clear" w:color="auto" w:fill="E0E0E0"/>
          </w:tcPr>
          <w:p w14:paraId="48FABC7E"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402" w:type="dxa"/>
            <w:tcBorders>
              <w:top w:val="single" w:sz="8" w:space="0" w:color="AEAEAE"/>
              <w:left w:val="nil"/>
              <w:bottom w:val="single" w:sz="8" w:space="0" w:color="AEAEAE"/>
              <w:right w:val="nil"/>
            </w:tcBorders>
            <w:shd w:val="clear" w:color="auto" w:fill="E0E0E0"/>
          </w:tcPr>
          <w:p w14:paraId="561E18B2"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معارض</w:t>
            </w:r>
          </w:p>
        </w:tc>
        <w:tc>
          <w:tcPr>
            <w:tcW w:w="1615" w:type="dxa"/>
            <w:tcBorders>
              <w:top w:val="single" w:sz="8" w:space="0" w:color="AEAEAE"/>
              <w:left w:val="nil"/>
              <w:bottom w:val="single" w:sz="8" w:space="0" w:color="AEAEAE"/>
              <w:right w:val="single" w:sz="8" w:space="0" w:color="E0E0E0"/>
            </w:tcBorders>
            <w:shd w:val="clear" w:color="auto" w:fill="F9F9FB"/>
          </w:tcPr>
          <w:p w14:paraId="5BA64638"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6</w:t>
            </w:r>
          </w:p>
        </w:tc>
        <w:tc>
          <w:tcPr>
            <w:tcW w:w="1423" w:type="dxa"/>
            <w:tcBorders>
              <w:top w:val="single" w:sz="8" w:space="0" w:color="AEAEAE"/>
              <w:left w:val="single" w:sz="8" w:space="0" w:color="E0E0E0"/>
              <w:bottom w:val="single" w:sz="8" w:space="0" w:color="AEAEAE"/>
              <w:right w:val="single" w:sz="8" w:space="0" w:color="E0E0E0"/>
            </w:tcBorders>
            <w:shd w:val="clear" w:color="auto" w:fill="F9F9FB"/>
          </w:tcPr>
          <w:p w14:paraId="14E0BF38"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3.9</w:t>
            </w:r>
          </w:p>
        </w:tc>
        <w:tc>
          <w:tcPr>
            <w:tcW w:w="1933" w:type="dxa"/>
            <w:tcBorders>
              <w:top w:val="single" w:sz="8" w:space="0" w:color="AEAEAE"/>
              <w:left w:val="single" w:sz="8" w:space="0" w:color="E0E0E0"/>
              <w:bottom w:val="single" w:sz="8" w:space="0" w:color="AEAEAE"/>
              <w:right w:val="single" w:sz="8" w:space="0" w:color="E0E0E0"/>
            </w:tcBorders>
            <w:shd w:val="clear" w:color="auto" w:fill="F9F9FB"/>
          </w:tcPr>
          <w:p w14:paraId="0D1477E7"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3.9</w:t>
            </w:r>
          </w:p>
        </w:tc>
        <w:tc>
          <w:tcPr>
            <w:tcW w:w="2039" w:type="dxa"/>
            <w:tcBorders>
              <w:top w:val="single" w:sz="8" w:space="0" w:color="AEAEAE"/>
              <w:left w:val="single" w:sz="8" w:space="0" w:color="E0E0E0"/>
              <w:bottom w:val="single" w:sz="8" w:space="0" w:color="AEAEAE"/>
              <w:right w:val="nil"/>
            </w:tcBorders>
            <w:shd w:val="clear" w:color="auto" w:fill="F9F9FB"/>
          </w:tcPr>
          <w:p w14:paraId="65488101"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6.5</w:t>
            </w:r>
          </w:p>
        </w:tc>
      </w:tr>
      <w:tr w:rsidR="002560AE" w:rsidRPr="002560AE" w14:paraId="6D66E69E" w14:textId="77777777" w:rsidTr="007E2E16">
        <w:trPr>
          <w:cantSplit/>
          <w:trHeight w:val="131"/>
        </w:trPr>
        <w:tc>
          <w:tcPr>
            <w:tcW w:w="1016" w:type="dxa"/>
            <w:vMerge/>
            <w:tcBorders>
              <w:top w:val="single" w:sz="8" w:space="0" w:color="152935"/>
              <w:left w:val="nil"/>
              <w:bottom w:val="single" w:sz="8" w:space="0" w:color="152935"/>
              <w:right w:val="nil"/>
            </w:tcBorders>
            <w:shd w:val="clear" w:color="auto" w:fill="E0E0E0"/>
          </w:tcPr>
          <w:p w14:paraId="29FD79CC"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402" w:type="dxa"/>
            <w:tcBorders>
              <w:top w:val="single" w:sz="8" w:space="0" w:color="AEAEAE"/>
              <w:left w:val="nil"/>
              <w:bottom w:val="single" w:sz="8" w:space="0" w:color="AEAEAE"/>
              <w:right w:val="nil"/>
            </w:tcBorders>
            <w:shd w:val="clear" w:color="auto" w:fill="E0E0E0"/>
          </w:tcPr>
          <w:p w14:paraId="7C3642C0"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محايد</w:t>
            </w:r>
          </w:p>
        </w:tc>
        <w:tc>
          <w:tcPr>
            <w:tcW w:w="1615" w:type="dxa"/>
            <w:tcBorders>
              <w:top w:val="single" w:sz="8" w:space="0" w:color="AEAEAE"/>
              <w:left w:val="nil"/>
              <w:bottom w:val="single" w:sz="8" w:space="0" w:color="AEAEAE"/>
              <w:right w:val="single" w:sz="8" w:space="0" w:color="E0E0E0"/>
            </w:tcBorders>
            <w:shd w:val="clear" w:color="auto" w:fill="F9F9FB"/>
          </w:tcPr>
          <w:p w14:paraId="48ABB011"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44</w:t>
            </w:r>
          </w:p>
        </w:tc>
        <w:tc>
          <w:tcPr>
            <w:tcW w:w="1423" w:type="dxa"/>
            <w:tcBorders>
              <w:top w:val="single" w:sz="8" w:space="0" w:color="AEAEAE"/>
              <w:left w:val="single" w:sz="8" w:space="0" w:color="E0E0E0"/>
              <w:bottom w:val="single" w:sz="8" w:space="0" w:color="AEAEAE"/>
              <w:right w:val="single" w:sz="8" w:space="0" w:color="E0E0E0"/>
            </w:tcBorders>
            <w:shd w:val="clear" w:color="auto" w:fill="F9F9FB"/>
          </w:tcPr>
          <w:p w14:paraId="7D8E60CD"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28.4</w:t>
            </w:r>
          </w:p>
        </w:tc>
        <w:tc>
          <w:tcPr>
            <w:tcW w:w="1933" w:type="dxa"/>
            <w:tcBorders>
              <w:top w:val="single" w:sz="8" w:space="0" w:color="AEAEAE"/>
              <w:left w:val="single" w:sz="8" w:space="0" w:color="E0E0E0"/>
              <w:bottom w:val="single" w:sz="8" w:space="0" w:color="AEAEAE"/>
              <w:right w:val="single" w:sz="8" w:space="0" w:color="E0E0E0"/>
            </w:tcBorders>
            <w:shd w:val="clear" w:color="auto" w:fill="F9F9FB"/>
          </w:tcPr>
          <w:p w14:paraId="5A249680"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28.4</w:t>
            </w:r>
          </w:p>
        </w:tc>
        <w:tc>
          <w:tcPr>
            <w:tcW w:w="2039" w:type="dxa"/>
            <w:tcBorders>
              <w:top w:val="single" w:sz="8" w:space="0" w:color="AEAEAE"/>
              <w:left w:val="single" w:sz="8" w:space="0" w:color="E0E0E0"/>
              <w:bottom w:val="single" w:sz="8" w:space="0" w:color="AEAEAE"/>
              <w:right w:val="nil"/>
            </w:tcBorders>
            <w:shd w:val="clear" w:color="auto" w:fill="F9F9FB"/>
          </w:tcPr>
          <w:p w14:paraId="48AE9A6B"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34.8</w:t>
            </w:r>
          </w:p>
        </w:tc>
      </w:tr>
      <w:tr w:rsidR="002560AE" w:rsidRPr="002560AE" w14:paraId="6C123D9A" w14:textId="77777777" w:rsidTr="007E2E16">
        <w:trPr>
          <w:cantSplit/>
          <w:trHeight w:val="131"/>
        </w:trPr>
        <w:tc>
          <w:tcPr>
            <w:tcW w:w="1016" w:type="dxa"/>
            <w:vMerge/>
            <w:tcBorders>
              <w:top w:val="single" w:sz="8" w:space="0" w:color="152935"/>
              <w:left w:val="nil"/>
              <w:bottom w:val="single" w:sz="8" w:space="0" w:color="152935"/>
              <w:right w:val="nil"/>
            </w:tcBorders>
            <w:shd w:val="clear" w:color="auto" w:fill="E0E0E0"/>
          </w:tcPr>
          <w:p w14:paraId="1FAA1CE2"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402" w:type="dxa"/>
            <w:tcBorders>
              <w:top w:val="single" w:sz="8" w:space="0" w:color="AEAEAE"/>
              <w:left w:val="nil"/>
              <w:bottom w:val="single" w:sz="8" w:space="0" w:color="AEAEAE"/>
              <w:right w:val="nil"/>
            </w:tcBorders>
            <w:shd w:val="clear" w:color="auto" w:fill="E0E0E0"/>
          </w:tcPr>
          <w:p w14:paraId="5C22C9B7"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موافق</w:t>
            </w:r>
          </w:p>
        </w:tc>
        <w:tc>
          <w:tcPr>
            <w:tcW w:w="1615" w:type="dxa"/>
            <w:tcBorders>
              <w:top w:val="single" w:sz="8" w:space="0" w:color="AEAEAE"/>
              <w:left w:val="nil"/>
              <w:bottom w:val="single" w:sz="8" w:space="0" w:color="AEAEAE"/>
              <w:right w:val="single" w:sz="8" w:space="0" w:color="E0E0E0"/>
            </w:tcBorders>
            <w:shd w:val="clear" w:color="auto" w:fill="F9F9FB"/>
          </w:tcPr>
          <w:p w14:paraId="3DA1537D"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56</w:t>
            </w:r>
          </w:p>
        </w:tc>
        <w:tc>
          <w:tcPr>
            <w:tcW w:w="1423" w:type="dxa"/>
            <w:tcBorders>
              <w:top w:val="single" w:sz="8" w:space="0" w:color="AEAEAE"/>
              <w:left w:val="single" w:sz="8" w:space="0" w:color="E0E0E0"/>
              <w:bottom w:val="single" w:sz="8" w:space="0" w:color="AEAEAE"/>
              <w:right w:val="single" w:sz="8" w:space="0" w:color="E0E0E0"/>
            </w:tcBorders>
            <w:shd w:val="clear" w:color="auto" w:fill="F9F9FB"/>
          </w:tcPr>
          <w:p w14:paraId="710CAC5D"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36.1</w:t>
            </w:r>
          </w:p>
        </w:tc>
        <w:tc>
          <w:tcPr>
            <w:tcW w:w="1933" w:type="dxa"/>
            <w:tcBorders>
              <w:top w:val="single" w:sz="8" w:space="0" w:color="AEAEAE"/>
              <w:left w:val="single" w:sz="8" w:space="0" w:color="E0E0E0"/>
              <w:bottom w:val="single" w:sz="8" w:space="0" w:color="AEAEAE"/>
              <w:right w:val="single" w:sz="8" w:space="0" w:color="E0E0E0"/>
            </w:tcBorders>
            <w:shd w:val="clear" w:color="auto" w:fill="F9F9FB"/>
          </w:tcPr>
          <w:p w14:paraId="0E3D5058"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36.1</w:t>
            </w:r>
          </w:p>
        </w:tc>
        <w:tc>
          <w:tcPr>
            <w:tcW w:w="2039" w:type="dxa"/>
            <w:tcBorders>
              <w:top w:val="single" w:sz="8" w:space="0" w:color="AEAEAE"/>
              <w:left w:val="single" w:sz="8" w:space="0" w:color="E0E0E0"/>
              <w:bottom w:val="single" w:sz="8" w:space="0" w:color="AEAEAE"/>
              <w:right w:val="nil"/>
            </w:tcBorders>
            <w:shd w:val="clear" w:color="auto" w:fill="F9F9FB"/>
          </w:tcPr>
          <w:p w14:paraId="613FEA74"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71.0</w:t>
            </w:r>
          </w:p>
        </w:tc>
      </w:tr>
      <w:tr w:rsidR="002560AE" w:rsidRPr="002560AE" w14:paraId="486E042D" w14:textId="77777777" w:rsidTr="007E2E16">
        <w:trPr>
          <w:cantSplit/>
          <w:trHeight w:val="131"/>
        </w:trPr>
        <w:tc>
          <w:tcPr>
            <w:tcW w:w="1016" w:type="dxa"/>
            <w:vMerge/>
            <w:tcBorders>
              <w:top w:val="single" w:sz="8" w:space="0" w:color="152935"/>
              <w:left w:val="nil"/>
              <w:bottom w:val="single" w:sz="8" w:space="0" w:color="152935"/>
              <w:right w:val="nil"/>
            </w:tcBorders>
            <w:shd w:val="clear" w:color="auto" w:fill="E0E0E0"/>
          </w:tcPr>
          <w:p w14:paraId="12D23881"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402" w:type="dxa"/>
            <w:tcBorders>
              <w:top w:val="single" w:sz="8" w:space="0" w:color="AEAEAE"/>
              <w:left w:val="nil"/>
              <w:bottom w:val="single" w:sz="8" w:space="0" w:color="AEAEAE"/>
              <w:right w:val="nil"/>
            </w:tcBorders>
            <w:shd w:val="clear" w:color="auto" w:fill="E0E0E0"/>
          </w:tcPr>
          <w:p w14:paraId="25CE7492"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موافق</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تماما</w:t>
            </w:r>
          </w:p>
        </w:tc>
        <w:tc>
          <w:tcPr>
            <w:tcW w:w="1615" w:type="dxa"/>
            <w:tcBorders>
              <w:top w:val="single" w:sz="8" w:space="0" w:color="AEAEAE"/>
              <w:left w:val="nil"/>
              <w:bottom w:val="single" w:sz="8" w:space="0" w:color="AEAEAE"/>
              <w:right w:val="single" w:sz="8" w:space="0" w:color="E0E0E0"/>
            </w:tcBorders>
            <w:shd w:val="clear" w:color="auto" w:fill="F9F9FB"/>
          </w:tcPr>
          <w:p w14:paraId="7C5AD85B"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45</w:t>
            </w:r>
          </w:p>
        </w:tc>
        <w:tc>
          <w:tcPr>
            <w:tcW w:w="1423" w:type="dxa"/>
            <w:tcBorders>
              <w:top w:val="single" w:sz="8" w:space="0" w:color="AEAEAE"/>
              <w:left w:val="single" w:sz="8" w:space="0" w:color="E0E0E0"/>
              <w:bottom w:val="single" w:sz="8" w:space="0" w:color="AEAEAE"/>
              <w:right w:val="single" w:sz="8" w:space="0" w:color="E0E0E0"/>
            </w:tcBorders>
            <w:shd w:val="clear" w:color="auto" w:fill="F9F9FB"/>
          </w:tcPr>
          <w:p w14:paraId="442B1AA9"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29.0</w:t>
            </w:r>
          </w:p>
        </w:tc>
        <w:tc>
          <w:tcPr>
            <w:tcW w:w="1933" w:type="dxa"/>
            <w:tcBorders>
              <w:top w:val="single" w:sz="8" w:space="0" w:color="AEAEAE"/>
              <w:left w:val="single" w:sz="8" w:space="0" w:color="E0E0E0"/>
              <w:bottom w:val="single" w:sz="8" w:space="0" w:color="AEAEAE"/>
              <w:right w:val="single" w:sz="8" w:space="0" w:color="E0E0E0"/>
            </w:tcBorders>
            <w:shd w:val="clear" w:color="auto" w:fill="F9F9FB"/>
          </w:tcPr>
          <w:p w14:paraId="44AAAC1F"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29.0</w:t>
            </w:r>
          </w:p>
        </w:tc>
        <w:tc>
          <w:tcPr>
            <w:tcW w:w="2039" w:type="dxa"/>
            <w:tcBorders>
              <w:top w:val="single" w:sz="8" w:space="0" w:color="AEAEAE"/>
              <w:left w:val="single" w:sz="8" w:space="0" w:color="E0E0E0"/>
              <w:bottom w:val="single" w:sz="8" w:space="0" w:color="AEAEAE"/>
              <w:right w:val="nil"/>
            </w:tcBorders>
            <w:shd w:val="clear" w:color="auto" w:fill="F9F9FB"/>
          </w:tcPr>
          <w:p w14:paraId="6299FC39"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rPr>
            </w:pPr>
            <w:r w:rsidRPr="002560AE">
              <w:rPr>
                <w:rFonts w:ascii="Arial" w:eastAsia="Calibri" w:hAnsi="Arial" w:cs="Arial"/>
                <w:color w:val="010205"/>
                <w:sz w:val="18"/>
                <w:szCs w:val="18"/>
                <w:lang w:val="en-GB"/>
              </w:rPr>
              <w:t>100.0</w:t>
            </w:r>
          </w:p>
        </w:tc>
      </w:tr>
      <w:tr w:rsidR="002560AE" w:rsidRPr="002560AE" w14:paraId="42D3B726" w14:textId="77777777" w:rsidTr="007E2E16">
        <w:trPr>
          <w:cantSplit/>
          <w:trHeight w:val="131"/>
        </w:trPr>
        <w:tc>
          <w:tcPr>
            <w:tcW w:w="1016" w:type="dxa"/>
            <w:vMerge/>
            <w:tcBorders>
              <w:top w:val="single" w:sz="8" w:space="0" w:color="152935"/>
              <w:left w:val="nil"/>
              <w:bottom w:val="single" w:sz="8" w:space="0" w:color="152935"/>
              <w:right w:val="nil"/>
            </w:tcBorders>
            <w:shd w:val="clear" w:color="auto" w:fill="E0E0E0"/>
          </w:tcPr>
          <w:p w14:paraId="3FA31AA6"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402" w:type="dxa"/>
            <w:tcBorders>
              <w:top w:val="single" w:sz="8" w:space="0" w:color="AEAEAE"/>
              <w:left w:val="nil"/>
              <w:bottom w:val="single" w:sz="8" w:space="0" w:color="152935"/>
              <w:right w:val="nil"/>
            </w:tcBorders>
            <w:shd w:val="clear" w:color="auto" w:fill="E0E0E0"/>
          </w:tcPr>
          <w:p w14:paraId="6F422626"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lang w:val="en-GB"/>
              </w:rPr>
              <w:t>Total</w:t>
            </w:r>
          </w:p>
        </w:tc>
        <w:tc>
          <w:tcPr>
            <w:tcW w:w="1615" w:type="dxa"/>
            <w:tcBorders>
              <w:top w:val="single" w:sz="8" w:space="0" w:color="AEAEAE"/>
              <w:left w:val="nil"/>
              <w:bottom w:val="single" w:sz="8" w:space="0" w:color="152935"/>
              <w:right w:val="single" w:sz="8" w:space="0" w:color="E0E0E0"/>
            </w:tcBorders>
            <w:shd w:val="clear" w:color="auto" w:fill="F9F9FB"/>
          </w:tcPr>
          <w:p w14:paraId="57BE6375"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155</w:t>
            </w:r>
          </w:p>
        </w:tc>
        <w:tc>
          <w:tcPr>
            <w:tcW w:w="1423" w:type="dxa"/>
            <w:tcBorders>
              <w:top w:val="single" w:sz="8" w:space="0" w:color="AEAEAE"/>
              <w:left w:val="single" w:sz="8" w:space="0" w:color="E0E0E0"/>
              <w:bottom w:val="single" w:sz="8" w:space="0" w:color="152935"/>
              <w:right w:val="single" w:sz="8" w:space="0" w:color="E0E0E0"/>
            </w:tcBorders>
            <w:shd w:val="clear" w:color="auto" w:fill="F9F9FB"/>
          </w:tcPr>
          <w:p w14:paraId="3DFA6FD2"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100.0</w:t>
            </w:r>
          </w:p>
        </w:tc>
        <w:tc>
          <w:tcPr>
            <w:tcW w:w="1933" w:type="dxa"/>
            <w:tcBorders>
              <w:top w:val="single" w:sz="8" w:space="0" w:color="AEAEAE"/>
              <w:left w:val="single" w:sz="8" w:space="0" w:color="E0E0E0"/>
              <w:bottom w:val="single" w:sz="8" w:space="0" w:color="152935"/>
              <w:right w:val="single" w:sz="8" w:space="0" w:color="E0E0E0"/>
            </w:tcBorders>
            <w:shd w:val="clear" w:color="auto" w:fill="F9F9FB"/>
          </w:tcPr>
          <w:p w14:paraId="4BA0AFD8"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100.0</w:t>
            </w:r>
          </w:p>
        </w:tc>
        <w:tc>
          <w:tcPr>
            <w:tcW w:w="2039" w:type="dxa"/>
            <w:tcBorders>
              <w:top w:val="single" w:sz="8" w:space="0" w:color="AEAEAE"/>
              <w:left w:val="single" w:sz="8" w:space="0" w:color="E0E0E0"/>
              <w:bottom w:val="single" w:sz="8" w:space="0" w:color="152935"/>
              <w:right w:val="nil"/>
            </w:tcBorders>
            <w:shd w:val="clear" w:color="auto" w:fill="F9F9FB"/>
            <w:vAlign w:val="center"/>
          </w:tcPr>
          <w:p w14:paraId="6E86C22A" w14:textId="77777777" w:rsidR="002560AE" w:rsidRPr="002560AE" w:rsidRDefault="002560AE" w:rsidP="002560AE">
            <w:pPr>
              <w:autoSpaceDE w:val="0"/>
              <w:autoSpaceDN w:val="0"/>
              <w:adjustRightInd w:val="0"/>
              <w:spacing w:after="0" w:line="240" w:lineRule="auto"/>
              <w:rPr>
                <w:rFonts w:ascii="Times New Roman" w:eastAsia="Calibri" w:hAnsi="Times New Roman" w:cs="Times New Roman"/>
                <w:sz w:val="24"/>
                <w:szCs w:val="24"/>
                <w:lang w:val="en-GB"/>
              </w:rPr>
            </w:pPr>
          </w:p>
        </w:tc>
      </w:tr>
    </w:tbl>
    <w:p w14:paraId="4F260A3D" w14:textId="77777777" w:rsidR="002560AE" w:rsidRPr="002560AE" w:rsidRDefault="002560AE" w:rsidP="002560AE">
      <w:pPr>
        <w:autoSpaceDE w:val="0"/>
        <w:autoSpaceDN w:val="0"/>
        <w:adjustRightInd w:val="0"/>
        <w:spacing w:after="0" w:line="400" w:lineRule="atLeast"/>
        <w:rPr>
          <w:rFonts w:ascii="Times New Roman" w:eastAsia="Calibri" w:hAnsi="Times New Roman" w:cs="Times New Roman" w:hint="cs"/>
          <w:sz w:val="24"/>
          <w:szCs w:val="24"/>
          <w:lang w:val="en-GB"/>
        </w:rPr>
      </w:pPr>
    </w:p>
    <w:p w14:paraId="0163B369" w14:textId="77777777" w:rsidR="002560AE" w:rsidRPr="002560AE" w:rsidRDefault="002560AE" w:rsidP="002560AE">
      <w:pPr>
        <w:autoSpaceDE w:val="0"/>
        <w:autoSpaceDN w:val="0"/>
        <w:adjustRightInd w:val="0"/>
        <w:spacing w:after="0" w:line="400" w:lineRule="atLeast"/>
        <w:rPr>
          <w:rFonts w:ascii="Times New Roman" w:eastAsia="Calibri" w:hAnsi="Times New Roman" w:cs="Times New Roman"/>
          <w:sz w:val="24"/>
          <w:szCs w:val="24"/>
          <w:lang w:val="en-GB"/>
        </w:rPr>
      </w:pPr>
    </w:p>
    <w:tbl>
      <w:tblPr>
        <w:tblW w:w="9429" w:type="dxa"/>
        <w:tblLayout w:type="fixed"/>
        <w:tblCellMar>
          <w:left w:w="0" w:type="dxa"/>
          <w:right w:w="0" w:type="dxa"/>
        </w:tblCellMar>
        <w:tblLook w:val="0000" w:firstRow="0" w:lastRow="0" w:firstColumn="0" w:lastColumn="0" w:noHBand="0" w:noVBand="0"/>
      </w:tblPr>
      <w:tblGrid>
        <w:gridCol w:w="1016"/>
        <w:gridCol w:w="1403"/>
        <w:gridCol w:w="1614"/>
        <w:gridCol w:w="1422"/>
        <w:gridCol w:w="1932"/>
        <w:gridCol w:w="2042"/>
      </w:tblGrid>
      <w:tr w:rsidR="002560AE" w:rsidRPr="002560AE" w14:paraId="6B6A4E8E" w14:textId="77777777" w:rsidTr="00DA5197">
        <w:trPr>
          <w:cantSplit/>
          <w:trHeight w:val="268"/>
        </w:trPr>
        <w:tc>
          <w:tcPr>
            <w:tcW w:w="9429" w:type="dxa"/>
            <w:gridSpan w:val="6"/>
            <w:tcBorders>
              <w:top w:val="nil"/>
              <w:left w:val="nil"/>
              <w:bottom w:val="nil"/>
              <w:right w:val="nil"/>
            </w:tcBorders>
            <w:shd w:val="clear" w:color="auto" w:fill="FFFFFF"/>
            <w:vAlign w:val="center"/>
          </w:tcPr>
          <w:p w14:paraId="68E6702D"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010205"/>
              </w:rPr>
            </w:pPr>
            <w:r w:rsidRPr="002560AE">
              <w:rPr>
                <w:rFonts w:ascii="Arial" w:eastAsia="Calibri" w:hAnsi="Arial" w:cs="Arial"/>
                <w:b/>
                <w:bCs/>
                <w:color w:val="010205"/>
                <w:rtl/>
                <w:lang w:val="en-GB"/>
              </w:rPr>
              <w:t>أطلب</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التوصية</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المهنية</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أو</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الدعم</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من</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زملاء</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وموجهين</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محترفين</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عند</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الحاجة</w:t>
            </w:r>
            <w:r w:rsidRPr="002560AE">
              <w:rPr>
                <w:rFonts w:ascii="Arial" w:eastAsia="Calibri" w:hAnsi="Arial" w:cs="Arial"/>
                <w:b/>
                <w:bCs/>
                <w:color w:val="010205"/>
                <w:lang w:val="en-GB"/>
              </w:rPr>
              <w:t>.</w:t>
            </w:r>
          </w:p>
        </w:tc>
      </w:tr>
      <w:tr w:rsidR="002560AE" w:rsidRPr="002560AE" w14:paraId="67CCDEBF" w14:textId="77777777" w:rsidTr="00DA5197">
        <w:trPr>
          <w:cantSplit/>
          <w:trHeight w:val="547"/>
        </w:trPr>
        <w:tc>
          <w:tcPr>
            <w:tcW w:w="2419" w:type="dxa"/>
            <w:gridSpan w:val="2"/>
            <w:tcBorders>
              <w:top w:val="nil"/>
              <w:left w:val="nil"/>
              <w:bottom w:val="single" w:sz="8" w:space="0" w:color="152935"/>
              <w:right w:val="nil"/>
            </w:tcBorders>
            <w:shd w:val="clear" w:color="auto" w:fill="FFFFFF"/>
            <w:vAlign w:val="bottom"/>
          </w:tcPr>
          <w:p w14:paraId="68548B94" w14:textId="77777777" w:rsidR="002560AE" w:rsidRPr="002560AE" w:rsidRDefault="002560AE" w:rsidP="002560AE">
            <w:pPr>
              <w:autoSpaceDE w:val="0"/>
              <w:autoSpaceDN w:val="0"/>
              <w:adjustRightInd w:val="0"/>
              <w:spacing w:after="0" w:line="240" w:lineRule="auto"/>
              <w:rPr>
                <w:rFonts w:ascii="Times New Roman" w:eastAsia="Calibri" w:hAnsi="Times New Roman" w:cs="Times New Roman"/>
                <w:sz w:val="24"/>
                <w:szCs w:val="24"/>
                <w:lang w:val="en-GB"/>
              </w:rPr>
            </w:pPr>
          </w:p>
        </w:tc>
        <w:tc>
          <w:tcPr>
            <w:tcW w:w="1614" w:type="dxa"/>
            <w:tcBorders>
              <w:top w:val="nil"/>
              <w:left w:val="nil"/>
              <w:bottom w:val="single" w:sz="8" w:space="0" w:color="152935"/>
              <w:right w:val="single" w:sz="8" w:space="0" w:color="E0E0E0"/>
            </w:tcBorders>
            <w:shd w:val="clear" w:color="auto" w:fill="FFFFFF"/>
            <w:vAlign w:val="bottom"/>
          </w:tcPr>
          <w:p w14:paraId="0E7B9F7C"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Frequency</w:t>
            </w:r>
          </w:p>
        </w:tc>
        <w:tc>
          <w:tcPr>
            <w:tcW w:w="1422" w:type="dxa"/>
            <w:tcBorders>
              <w:top w:val="nil"/>
              <w:left w:val="single" w:sz="8" w:space="0" w:color="E0E0E0"/>
              <w:bottom w:val="single" w:sz="8" w:space="0" w:color="152935"/>
              <w:right w:val="single" w:sz="8" w:space="0" w:color="E0E0E0"/>
            </w:tcBorders>
            <w:shd w:val="clear" w:color="auto" w:fill="FFFFFF"/>
            <w:vAlign w:val="bottom"/>
          </w:tcPr>
          <w:p w14:paraId="37A20F0C"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Percent</w:t>
            </w:r>
          </w:p>
        </w:tc>
        <w:tc>
          <w:tcPr>
            <w:tcW w:w="1932" w:type="dxa"/>
            <w:tcBorders>
              <w:top w:val="nil"/>
              <w:left w:val="single" w:sz="8" w:space="0" w:color="E0E0E0"/>
              <w:bottom w:val="single" w:sz="8" w:space="0" w:color="152935"/>
              <w:right w:val="single" w:sz="8" w:space="0" w:color="E0E0E0"/>
            </w:tcBorders>
            <w:shd w:val="clear" w:color="auto" w:fill="FFFFFF"/>
            <w:vAlign w:val="bottom"/>
          </w:tcPr>
          <w:p w14:paraId="5F27FF46"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Valid Percent</w:t>
            </w:r>
          </w:p>
        </w:tc>
        <w:tc>
          <w:tcPr>
            <w:tcW w:w="2040" w:type="dxa"/>
            <w:tcBorders>
              <w:top w:val="nil"/>
              <w:left w:val="single" w:sz="8" w:space="0" w:color="E0E0E0"/>
              <w:bottom w:val="single" w:sz="8" w:space="0" w:color="152935"/>
              <w:right w:val="nil"/>
            </w:tcBorders>
            <w:shd w:val="clear" w:color="auto" w:fill="FFFFFF"/>
            <w:vAlign w:val="bottom"/>
          </w:tcPr>
          <w:p w14:paraId="1C78F7F3"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rPr>
            </w:pPr>
            <w:r w:rsidRPr="002560AE">
              <w:rPr>
                <w:rFonts w:ascii="Arial" w:eastAsia="Calibri" w:hAnsi="Arial" w:cs="Arial"/>
                <w:color w:val="264A60"/>
                <w:sz w:val="18"/>
                <w:szCs w:val="18"/>
                <w:lang w:val="en-GB"/>
              </w:rPr>
              <w:t>Cumulative Percent</w:t>
            </w:r>
          </w:p>
        </w:tc>
      </w:tr>
      <w:tr w:rsidR="002560AE" w:rsidRPr="002560AE" w14:paraId="530D4DD4" w14:textId="77777777" w:rsidTr="00DA5197">
        <w:trPr>
          <w:cantSplit/>
          <w:trHeight w:val="268"/>
        </w:trPr>
        <w:tc>
          <w:tcPr>
            <w:tcW w:w="1016" w:type="dxa"/>
            <w:vMerge w:val="restart"/>
            <w:tcBorders>
              <w:top w:val="single" w:sz="8" w:space="0" w:color="152935"/>
              <w:left w:val="nil"/>
              <w:bottom w:val="single" w:sz="8" w:space="0" w:color="152935"/>
              <w:right w:val="nil"/>
            </w:tcBorders>
            <w:shd w:val="clear" w:color="auto" w:fill="E0E0E0"/>
          </w:tcPr>
          <w:p w14:paraId="398A2B71"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lang w:val="en-GB"/>
              </w:rPr>
              <w:t>Valid</w:t>
            </w:r>
          </w:p>
        </w:tc>
        <w:tc>
          <w:tcPr>
            <w:tcW w:w="1402" w:type="dxa"/>
            <w:tcBorders>
              <w:top w:val="single" w:sz="8" w:space="0" w:color="152935"/>
              <w:left w:val="nil"/>
              <w:bottom w:val="single" w:sz="8" w:space="0" w:color="AEAEAE"/>
              <w:right w:val="nil"/>
            </w:tcBorders>
            <w:shd w:val="clear" w:color="auto" w:fill="E0E0E0"/>
          </w:tcPr>
          <w:p w14:paraId="04B150AA"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معارض</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جدا</w:t>
            </w:r>
          </w:p>
        </w:tc>
        <w:tc>
          <w:tcPr>
            <w:tcW w:w="1614" w:type="dxa"/>
            <w:tcBorders>
              <w:top w:val="single" w:sz="8" w:space="0" w:color="152935"/>
              <w:left w:val="nil"/>
              <w:bottom w:val="single" w:sz="8" w:space="0" w:color="AEAEAE"/>
              <w:right w:val="single" w:sz="8" w:space="0" w:color="E0E0E0"/>
            </w:tcBorders>
            <w:shd w:val="clear" w:color="auto" w:fill="F9F9FB"/>
          </w:tcPr>
          <w:p w14:paraId="21704F98"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7</w:t>
            </w:r>
          </w:p>
        </w:tc>
        <w:tc>
          <w:tcPr>
            <w:tcW w:w="1422" w:type="dxa"/>
            <w:tcBorders>
              <w:top w:val="single" w:sz="8" w:space="0" w:color="152935"/>
              <w:left w:val="single" w:sz="8" w:space="0" w:color="E0E0E0"/>
              <w:bottom w:val="single" w:sz="8" w:space="0" w:color="AEAEAE"/>
              <w:right w:val="single" w:sz="8" w:space="0" w:color="E0E0E0"/>
            </w:tcBorders>
            <w:shd w:val="clear" w:color="auto" w:fill="F9F9FB"/>
          </w:tcPr>
          <w:p w14:paraId="6CAA38C8"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4.5</w:t>
            </w:r>
          </w:p>
        </w:tc>
        <w:tc>
          <w:tcPr>
            <w:tcW w:w="1932" w:type="dxa"/>
            <w:tcBorders>
              <w:top w:val="single" w:sz="8" w:space="0" w:color="152935"/>
              <w:left w:val="single" w:sz="8" w:space="0" w:color="E0E0E0"/>
              <w:bottom w:val="single" w:sz="8" w:space="0" w:color="AEAEAE"/>
              <w:right w:val="single" w:sz="8" w:space="0" w:color="E0E0E0"/>
            </w:tcBorders>
            <w:shd w:val="clear" w:color="auto" w:fill="F9F9FB"/>
          </w:tcPr>
          <w:p w14:paraId="59514432"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4.5</w:t>
            </w:r>
          </w:p>
        </w:tc>
        <w:tc>
          <w:tcPr>
            <w:tcW w:w="2040" w:type="dxa"/>
            <w:tcBorders>
              <w:top w:val="single" w:sz="8" w:space="0" w:color="152935"/>
              <w:left w:val="single" w:sz="8" w:space="0" w:color="E0E0E0"/>
              <w:bottom w:val="single" w:sz="8" w:space="0" w:color="AEAEAE"/>
              <w:right w:val="nil"/>
            </w:tcBorders>
            <w:shd w:val="clear" w:color="auto" w:fill="F9F9FB"/>
          </w:tcPr>
          <w:p w14:paraId="1DB20F9A"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4.5</w:t>
            </w:r>
          </w:p>
        </w:tc>
      </w:tr>
      <w:tr w:rsidR="002560AE" w:rsidRPr="002560AE" w14:paraId="31E93F5A" w14:textId="77777777" w:rsidTr="00DA5197">
        <w:trPr>
          <w:cantSplit/>
          <w:trHeight w:val="121"/>
        </w:trPr>
        <w:tc>
          <w:tcPr>
            <w:tcW w:w="1016" w:type="dxa"/>
            <w:vMerge/>
            <w:tcBorders>
              <w:top w:val="single" w:sz="8" w:space="0" w:color="152935"/>
              <w:left w:val="nil"/>
              <w:bottom w:val="single" w:sz="8" w:space="0" w:color="152935"/>
              <w:right w:val="nil"/>
            </w:tcBorders>
            <w:shd w:val="clear" w:color="auto" w:fill="E0E0E0"/>
          </w:tcPr>
          <w:p w14:paraId="406F9169"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402" w:type="dxa"/>
            <w:tcBorders>
              <w:top w:val="single" w:sz="8" w:space="0" w:color="AEAEAE"/>
              <w:left w:val="nil"/>
              <w:bottom w:val="single" w:sz="8" w:space="0" w:color="AEAEAE"/>
              <w:right w:val="nil"/>
            </w:tcBorders>
            <w:shd w:val="clear" w:color="auto" w:fill="E0E0E0"/>
          </w:tcPr>
          <w:p w14:paraId="132A495B"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معارض</w:t>
            </w:r>
          </w:p>
        </w:tc>
        <w:tc>
          <w:tcPr>
            <w:tcW w:w="1614" w:type="dxa"/>
            <w:tcBorders>
              <w:top w:val="single" w:sz="8" w:space="0" w:color="AEAEAE"/>
              <w:left w:val="nil"/>
              <w:bottom w:val="single" w:sz="8" w:space="0" w:color="AEAEAE"/>
              <w:right w:val="single" w:sz="8" w:space="0" w:color="E0E0E0"/>
            </w:tcBorders>
            <w:shd w:val="clear" w:color="auto" w:fill="F9F9FB"/>
          </w:tcPr>
          <w:p w14:paraId="584CE43A"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7</w:t>
            </w:r>
          </w:p>
        </w:tc>
        <w:tc>
          <w:tcPr>
            <w:tcW w:w="1422" w:type="dxa"/>
            <w:tcBorders>
              <w:top w:val="single" w:sz="8" w:space="0" w:color="AEAEAE"/>
              <w:left w:val="single" w:sz="8" w:space="0" w:color="E0E0E0"/>
              <w:bottom w:val="single" w:sz="8" w:space="0" w:color="AEAEAE"/>
              <w:right w:val="single" w:sz="8" w:space="0" w:color="E0E0E0"/>
            </w:tcBorders>
            <w:shd w:val="clear" w:color="auto" w:fill="F9F9FB"/>
          </w:tcPr>
          <w:p w14:paraId="18DC5971"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4.5</w:t>
            </w:r>
          </w:p>
        </w:tc>
        <w:tc>
          <w:tcPr>
            <w:tcW w:w="1932" w:type="dxa"/>
            <w:tcBorders>
              <w:top w:val="single" w:sz="8" w:space="0" w:color="AEAEAE"/>
              <w:left w:val="single" w:sz="8" w:space="0" w:color="E0E0E0"/>
              <w:bottom w:val="single" w:sz="8" w:space="0" w:color="AEAEAE"/>
              <w:right w:val="single" w:sz="8" w:space="0" w:color="E0E0E0"/>
            </w:tcBorders>
            <w:shd w:val="clear" w:color="auto" w:fill="F9F9FB"/>
          </w:tcPr>
          <w:p w14:paraId="58600BC2"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4.5</w:t>
            </w:r>
          </w:p>
        </w:tc>
        <w:tc>
          <w:tcPr>
            <w:tcW w:w="2040" w:type="dxa"/>
            <w:tcBorders>
              <w:top w:val="single" w:sz="8" w:space="0" w:color="AEAEAE"/>
              <w:left w:val="single" w:sz="8" w:space="0" w:color="E0E0E0"/>
              <w:bottom w:val="single" w:sz="8" w:space="0" w:color="AEAEAE"/>
              <w:right w:val="nil"/>
            </w:tcBorders>
            <w:shd w:val="clear" w:color="auto" w:fill="F9F9FB"/>
          </w:tcPr>
          <w:p w14:paraId="77AFE4CB"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9.0</w:t>
            </w:r>
          </w:p>
        </w:tc>
      </w:tr>
      <w:tr w:rsidR="002560AE" w:rsidRPr="002560AE" w14:paraId="73E5C21B" w14:textId="77777777" w:rsidTr="00DA5197">
        <w:trPr>
          <w:cantSplit/>
          <w:trHeight w:val="121"/>
        </w:trPr>
        <w:tc>
          <w:tcPr>
            <w:tcW w:w="1016" w:type="dxa"/>
            <w:vMerge/>
            <w:tcBorders>
              <w:top w:val="single" w:sz="8" w:space="0" w:color="152935"/>
              <w:left w:val="nil"/>
              <w:bottom w:val="single" w:sz="8" w:space="0" w:color="152935"/>
              <w:right w:val="nil"/>
            </w:tcBorders>
            <w:shd w:val="clear" w:color="auto" w:fill="E0E0E0"/>
          </w:tcPr>
          <w:p w14:paraId="5C30200F"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402" w:type="dxa"/>
            <w:tcBorders>
              <w:top w:val="single" w:sz="8" w:space="0" w:color="AEAEAE"/>
              <w:left w:val="nil"/>
              <w:bottom w:val="single" w:sz="8" w:space="0" w:color="AEAEAE"/>
              <w:right w:val="nil"/>
            </w:tcBorders>
            <w:shd w:val="clear" w:color="auto" w:fill="E0E0E0"/>
          </w:tcPr>
          <w:p w14:paraId="3D4ABA6A"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محايد</w:t>
            </w:r>
          </w:p>
        </w:tc>
        <w:tc>
          <w:tcPr>
            <w:tcW w:w="1614" w:type="dxa"/>
            <w:tcBorders>
              <w:top w:val="single" w:sz="8" w:space="0" w:color="AEAEAE"/>
              <w:left w:val="nil"/>
              <w:bottom w:val="single" w:sz="8" w:space="0" w:color="AEAEAE"/>
              <w:right w:val="single" w:sz="8" w:space="0" w:color="E0E0E0"/>
            </w:tcBorders>
            <w:shd w:val="clear" w:color="auto" w:fill="F9F9FB"/>
          </w:tcPr>
          <w:p w14:paraId="76DE3B9D"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43</w:t>
            </w:r>
          </w:p>
        </w:tc>
        <w:tc>
          <w:tcPr>
            <w:tcW w:w="1422" w:type="dxa"/>
            <w:tcBorders>
              <w:top w:val="single" w:sz="8" w:space="0" w:color="AEAEAE"/>
              <w:left w:val="single" w:sz="8" w:space="0" w:color="E0E0E0"/>
              <w:bottom w:val="single" w:sz="8" w:space="0" w:color="AEAEAE"/>
              <w:right w:val="single" w:sz="8" w:space="0" w:color="E0E0E0"/>
            </w:tcBorders>
            <w:shd w:val="clear" w:color="auto" w:fill="F9F9FB"/>
          </w:tcPr>
          <w:p w14:paraId="46A1DE56"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27.7</w:t>
            </w:r>
          </w:p>
        </w:tc>
        <w:tc>
          <w:tcPr>
            <w:tcW w:w="1932" w:type="dxa"/>
            <w:tcBorders>
              <w:top w:val="single" w:sz="8" w:space="0" w:color="AEAEAE"/>
              <w:left w:val="single" w:sz="8" w:space="0" w:color="E0E0E0"/>
              <w:bottom w:val="single" w:sz="8" w:space="0" w:color="AEAEAE"/>
              <w:right w:val="single" w:sz="8" w:space="0" w:color="E0E0E0"/>
            </w:tcBorders>
            <w:shd w:val="clear" w:color="auto" w:fill="F9F9FB"/>
          </w:tcPr>
          <w:p w14:paraId="4ADB5D16"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27.7</w:t>
            </w:r>
          </w:p>
        </w:tc>
        <w:tc>
          <w:tcPr>
            <w:tcW w:w="2040" w:type="dxa"/>
            <w:tcBorders>
              <w:top w:val="single" w:sz="8" w:space="0" w:color="AEAEAE"/>
              <w:left w:val="single" w:sz="8" w:space="0" w:color="E0E0E0"/>
              <w:bottom w:val="single" w:sz="8" w:space="0" w:color="AEAEAE"/>
              <w:right w:val="nil"/>
            </w:tcBorders>
            <w:shd w:val="clear" w:color="auto" w:fill="F9F9FB"/>
          </w:tcPr>
          <w:p w14:paraId="5C8EF8A5"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36.8</w:t>
            </w:r>
          </w:p>
        </w:tc>
      </w:tr>
      <w:tr w:rsidR="002560AE" w:rsidRPr="002560AE" w14:paraId="080947E7" w14:textId="77777777" w:rsidTr="00DA5197">
        <w:trPr>
          <w:cantSplit/>
          <w:trHeight w:val="121"/>
        </w:trPr>
        <w:tc>
          <w:tcPr>
            <w:tcW w:w="1016" w:type="dxa"/>
            <w:vMerge/>
            <w:tcBorders>
              <w:top w:val="single" w:sz="8" w:space="0" w:color="152935"/>
              <w:left w:val="nil"/>
              <w:bottom w:val="single" w:sz="8" w:space="0" w:color="152935"/>
              <w:right w:val="nil"/>
            </w:tcBorders>
            <w:shd w:val="clear" w:color="auto" w:fill="E0E0E0"/>
          </w:tcPr>
          <w:p w14:paraId="505482CA"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402" w:type="dxa"/>
            <w:tcBorders>
              <w:top w:val="single" w:sz="8" w:space="0" w:color="AEAEAE"/>
              <w:left w:val="nil"/>
              <w:bottom w:val="single" w:sz="8" w:space="0" w:color="AEAEAE"/>
              <w:right w:val="nil"/>
            </w:tcBorders>
            <w:shd w:val="clear" w:color="auto" w:fill="E0E0E0"/>
          </w:tcPr>
          <w:p w14:paraId="552A5852"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موافق</w:t>
            </w:r>
          </w:p>
        </w:tc>
        <w:tc>
          <w:tcPr>
            <w:tcW w:w="1614" w:type="dxa"/>
            <w:tcBorders>
              <w:top w:val="single" w:sz="8" w:space="0" w:color="AEAEAE"/>
              <w:left w:val="nil"/>
              <w:bottom w:val="single" w:sz="8" w:space="0" w:color="AEAEAE"/>
              <w:right w:val="single" w:sz="8" w:space="0" w:color="E0E0E0"/>
            </w:tcBorders>
            <w:shd w:val="clear" w:color="auto" w:fill="F9F9FB"/>
          </w:tcPr>
          <w:p w14:paraId="548B32EE"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57</w:t>
            </w:r>
          </w:p>
        </w:tc>
        <w:tc>
          <w:tcPr>
            <w:tcW w:w="1422" w:type="dxa"/>
            <w:tcBorders>
              <w:top w:val="single" w:sz="8" w:space="0" w:color="AEAEAE"/>
              <w:left w:val="single" w:sz="8" w:space="0" w:color="E0E0E0"/>
              <w:bottom w:val="single" w:sz="8" w:space="0" w:color="AEAEAE"/>
              <w:right w:val="single" w:sz="8" w:space="0" w:color="E0E0E0"/>
            </w:tcBorders>
            <w:shd w:val="clear" w:color="auto" w:fill="F9F9FB"/>
          </w:tcPr>
          <w:p w14:paraId="7B2DB8F0"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36.8</w:t>
            </w:r>
          </w:p>
        </w:tc>
        <w:tc>
          <w:tcPr>
            <w:tcW w:w="1932" w:type="dxa"/>
            <w:tcBorders>
              <w:top w:val="single" w:sz="8" w:space="0" w:color="AEAEAE"/>
              <w:left w:val="single" w:sz="8" w:space="0" w:color="E0E0E0"/>
              <w:bottom w:val="single" w:sz="8" w:space="0" w:color="AEAEAE"/>
              <w:right w:val="single" w:sz="8" w:space="0" w:color="E0E0E0"/>
            </w:tcBorders>
            <w:shd w:val="clear" w:color="auto" w:fill="F9F9FB"/>
          </w:tcPr>
          <w:p w14:paraId="241CBF48"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36.8</w:t>
            </w:r>
          </w:p>
        </w:tc>
        <w:tc>
          <w:tcPr>
            <w:tcW w:w="2040" w:type="dxa"/>
            <w:tcBorders>
              <w:top w:val="single" w:sz="8" w:space="0" w:color="AEAEAE"/>
              <w:left w:val="single" w:sz="8" w:space="0" w:color="E0E0E0"/>
              <w:bottom w:val="single" w:sz="8" w:space="0" w:color="AEAEAE"/>
              <w:right w:val="nil"/>
            </w:tcBorders>
            <w:shd w:val="clear" w:color="auto" w:fill="F9F9FB"/>
          </w:tcPr>
          <w:p w14:paraId="7DE2FCCD"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73.5</w:t>
            </w:r>
          </w:p>
        </w:tc>
      </w:tr>
      <w:tr w:rsidR="002560AE" w:rsidRPr="002560AE" w14:paraId="7C2FBEBF" w14:textId="77777777" w:rsidTr="00DA5197">
        <w:trPr>
          <w:cantSplit/>
          <w:trHeight w:val="121"/>
        </w:trPr>
        <w:tc>
          <w:tcPr>
            <w:tcW w:w="1016" w:type="dxa"/>
            <w:vMerge/>
            <w:tcBorders>
              <w:top w:val="single" w:sz="8" w:space="0" w:color="152935"/>
              <w:left w:val="nil"/>
              <w:bottom w:val="single" w:sz="8" w:space="0" w:color="152935"/>
              <w:right w:val="nil"/>
            </w:tcBorders>
            <w:shd w:val="clear" w:color="auto" w:fill="E0E0E0"/>
          </w:tcPr>
          <w:p w14:paraId="67180D1B"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402" w:type="dxa"/>
            <w:tcBorders>
              <w:top w:val="single" w:sz="8" w:space="0" w:color="AEAEAE"/>
              <w:left w:val="nil"/>
              <w:bottom w:val="single" w:sz="8" w:space="0" w:color="AEAEAE"/>
              <w:right w:val="nil"/>
            </w:tcBorders>
            <w:shd w:val="clear" w:color="auto" w:fill="E0E0E0"/>
          </w:tcPr>
          <w:p w14:paraId="20BBBABF"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موافق</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تماما</w:t>
            </w:r>
          </w:p>
        </w:tc>
        <w:tc>
          <w:tcPr>
            <w:tcW w:w="1614" w:type="dxa"/>
            <w:tcBorders>
              <w:top w:val="single" w:sz="8" w:space="0" w:color="AEAEAE"/>
              <w:left w:val="nil"/>
              <w:bottom w:val="single" w:sz="8" w:space="0" w:color="AEAEAE"/>
              <w:right w:val="single" w:sz="8" w:space="0" w:color="E0E0E0"/>
            </w:tcBorders>
            <w:shd w:val="clear" w:color="auto" w:fill="F9F9FB"/>
          </w:tcPr>
          <w:p w14:paraId="5CF8077A"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41</w:t>
            </w:r>
          </w:p>
        </w:tc>
        <w:tc>
          <w:tcPr>
            <w:tcW w:w="1422" w:type="dxa"/>
            <w:tcBorders>
              <w:top w:val="single" w:sz="8" w:space="0" w:color="AEAEAE"/>
              <w:left w:val="single" w:sz="8" w:space="0" w:color="E0E0E0"/>
              <w:bottom w:val="single" w:sz="8" w:space="0" w:color="AEAEAE"/>
              <w:right w:val="single" w:sz="8" w:space="0" w:color="E0E0E0"/>
            </w:tcBorders>
            <w:shd w:val="clear" w:color="auto" w:fill="F9F9FB"/>
          </w:tcPr>
          <w:p w14:paraId="3243C836"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26.5</w:t>
            </w:r>
          </w:p>
        </w:tc>
        <w:tc>
          <w:tcPr>
            <w:tcW w:w="1932" w:type="dxa"/>
            <w:tcBorders>
              <w:top w:val="single" w:sz="8" w:space="0" w:color="AEAEAE"/>
              <w:left w:val="single" w:sz="8" w:space="0" w:color="E0E0E0"/>
              <w:bottom w:val="single" w:sz="8" w:space="0" w:color="AEAEAE"/>
              <w:right w:val="single" w:sz="8" w:space="0" w:color="E0E0E0"/>
            </w:tcBorders>
            <w:shd w:val="clear" w:color="auto" w:fill="F9F9FB"/>
          </w:tcPr>
          <w:p w14:paraId="6D6480E1"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26.5</w:t>
            </w:r>
          </w:p>
        </w:tc>
        <w:tc>
          <w:tcPr>
            <w:tcW w:w="2040" w:type="dxa"/>
            <w:tcBorders>
              <w:top w:val="single" w:sz="8" w:space="0" w:color="AEAEAE"/>
              <w:left w:val="single" w:sz="8" w:space="0" w:color="E0E0E0"/>
              <w:bottom w:val="single" w:sz="8" w:space="0" w:color="AEAEAE"/>
              <w:right w:val="nil"/>
            </w:tcBorders>
            <w:shd w:val="clear" w:color="auto" w:fill="F9F9FB"/>
          </w:tcPr>
          <w:p w14:paraId="43B11998"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rPr>
            </w:pPr>
            <w:r w:rsidRPr="002560AE">
              <w:rPr>
                <w:rFonts w:ascii="Arial" w:eastAsia="Calibri" w:hAnsi="Arial" w:cs="Arial"/>
                <w:color w:val="010205"/>
                <w:sz w:val="18"/>
                <w:szCs w:val="18"/>
                <w:lang w:val="en-GB"/>
              </w:rPr>
              <w:t>100.0</w:t>
            </w:r>
          </w:p>
        </w:tc>
      </w:tr>
      <w:tr w:rsidR="002560AE" w:rsidRPr="002560AE" w14:paraId="456F9E87" w14:textId="77777777" w:rsidTr="00DA5197">
        <w:trPr>
          <w:cantSplit/>
          <w:trHeight w:val="121"/>
        </w:trPr>
        <w:tc>
          <w:tcPr>
            <w:tcW w:w="1016" w:type="dxa"/>
            <w:vMerge/>
            <w:tcBorders>
              <w:top w:val="single" w:sz="8" w:space="0" w:color="152935"/>
              <w:left w:val="nil"/>
              <w:bottom w:val="single" w:sz="8" w:space="0" w:color="152935"/>
              <w:right w:val="nil"/>
            </w:tcBorders>
            <w:shd w:val="clear" w:color="auto" w:fill="E0E0E0"/>
          </w:tcPr>
          <w:p w14:paraId="4EB5A01E"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402" w:type="dxa"/>
            <w:tcBorders>
              <w:top w:val="single" w:sz="8" w:space="0" w:color="AEAEAE"/>
              <w:left w:val="nil"/>
              <w:bottom w:val="single" w:sz="8" w:space="0" w:color="152935"/>
              <w:right w:val="nil"/>
            </w:tcBorders>
            <w:shd w:val="clear" w:color="auto" w:fill="E0E0E0"/>
          </w:tcPr>
          <w:p w14:paraId="28CC8D1F"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lang w:val="en-GB"/>
              </w:rPr>
              <w:t>Total</w:t>
            </w:r>
          </w:p>
        </w:tc>
        <w:tc>
          <w:tcPr>
            <w:tcW w:w="1614" w:type="dxa"/>
            <w:tcBorders>
              <w:top w:val="single" w:sz="8" w:space="0" w:color="AEAEAE"/>
              <w:left w:val="nil"/>
              <w:bottom w:val="single" w:sz="8" w:space="0" w:color="152935"/>
              <w:right w:val="single" w:sz="8" w:space="0" w:color="E0E0E0"/>
            </w:tcBorders>
            <w:shd w:val="clear" w:color="auto" w:fill="F9F9FB"/>
          </w:tcPr>
          <w:p w14:paraId="4A4E9928"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rPr>
            </w:pPr>
            <w:r w:rsidRPr="002560AE">
              <w:rPr>
                <w:rFonts w:ascii="Arial" w:eastAsia="Calibri" w:hAnsi="Arial" w:cs="Arial"/>
                <w:color w:val="010205"/>
                <w:sz w:val="18"/>
                <w:szCs w:val="18"/>
                <w:lang w:val="en-GB"/>
              </w:rPr>
              <w:t>155</w:t>
            </w:r>
          </w:p>
        </w:tc>
        <w:tc>
          <w:tcPr>
            <w:tcW w:w="1422" w:type="dxa"/>
            <w:tcBorders>
              <w:top w:val="single" w:sz="8" w:space="0" w:color="AEAEAE"/>
              <w:left w:val="single" w:sz="8" w:space="0" w:color="E0E0E0"/>
              <w:bottom w:val="single" w:sz="8" w:space="0" w:color="152935"/>
              <w:right w:val="single" w:sz="8" w:space="0" w:color="E0E0E0"/>
            </w:tcBorders>
            <w:shd w:val="clear" w:color="auto" w:fill="F9F9FB"/>
          </w:tcPr>
          <w:p w14:paraId="44566487"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100.0</w:t>
            </w:r>
          </w:p>
        </w:tc>
        <w:tc>
          <w:tcPr>
            <w:tcW w:w="1932" w:type="dxa"/>
            <w:tcBorders>
              <w:top w:val="single" w:sz="8" w:space="0" w:color="AEAEAE"/>
              <w:left w:val="single" w:sz="8" w:space="0" w:color="E0E0E0"/>
              <w:bottom w:val="single" w:sz="8" w:space="0" w:color="152935"/>
              <w:right w:val="single" w:sz="8" w:space="0" w:color="E0E0E0"/>
            </w:tcBorders>
            <w:shd w:val="clear" w:color="auto" w:fill="F9F9FB"/>
          </w:tcPr>
          <w:p w14:paraId="415B7672"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100.0</w:t>
            </w:r>
          </w:p>
        </w:tc>
        <w:tc>
          <w:tcPr>
            <w:tcW w:w="2040" w:type="dxa"/>
            <w:tcBorders>
              <w:top w:val="single" w:sz="8" w:space="0" w:color="AEAEAE"/>
              <w:left w:val="single" w:sz="8" w:space="0" w:color="E0E0E0"/>
              <w:bottom w:val="single" w:sz="8" w:space="0" w:color="152935"/>
              <w:right w:val="nil"/>
            </w:tcBorders>
            <w:shd w:val="clear" w:color="auto" w:fill="F9F9FB"/>
            <w:vAlign w:val="center"/>
          </w:tcPr>
          <w:p w14:paraId="6CDBC05D" w14:textId="77777777" w:rsidR="002560AE" w:rsidRPr="002560AE" w:rsidRDefault="002560AE" w:rsidP="002560AE">
            <w:pPr>
              <w:autoSpaceDE w:val="0"/>
              <w:autoSpaceDN w:val="0"/>
              <w:adjustRightInd w:val="0"/>
              <w:spacing w:after="0" w:line="240" w:lineRule="auto"/>
              <w:rPr>
                <w:rFonts w:ascii="Times New Roman" w:eastAsia="Calibri" w:hAnsi="Times New Roman" w:cs="Times New Roman"/>
                <w:sz w:val="24"/>
                <w:szCs w:val="24"/>
                <w:lang w:val="en-GB"/>
              </w:rPr>
            </w:pPr>
          </w:p>
        </w:tc>
      </w:tr>
    </w:tbl>
    <w:p w14:paraId="66218CDD" w14:textId="77777777" w:rsidR="002560AE" w:rsidRPr="002560AE" w:rsidRDefault="002560AE" w:rsidP="002560AE">
      <w:pPr>
        <w:autoSpaceDE w:val="0"/>
        <w:autoSpaceDN w:val="0"/>
        <w:adjustRightInd w:val="0"/>
        <w:spacing w:after="0" w:line="400" w:lineRule="atLeast"/>
        <w:rPr>
          <w:rFonts w:ascii="Times New Roman" w:eastAsia="Calibri" w:hAnsi="Times New Roman" w:cs="Times New Roman" w:hint="cs"/>
          <w:sz w:val="24"/>
          <w:szCs w:val="24"/>
          <w:lang w:val="en-GB"/>
        </w:rPr>
      </w:pPr>
    </w:p>
    <w:p w14:paraId="3025E2BD" w14:textId="77777777" w:rsidR="002560AE" w:rsidRPr="002560AE" w:rsidRDefault="002560AE" w:rsidP="002560AE">
      <w:pPr>
        <w:autoSpaceDE w:val="0"/>
        <w:autoSpaceDN w:val="0"/>
        <w:adjustRightInd w:val="0"/>
        <w:spacing w:after="0" w:line="400" w:lineRule="atLeast"/>
        <w:rPr>
          <w:rFonts w:ascii="Times New Roman" w:eastAsia="Calibri" w:hAnsi="Times New Roman" w:cs="Times New Roman"/>
          <w:sz w:val="24"/>
          <w:szCs w:val="24"/>
          <w:lang w:val="en-GB"/>
        </w:rPr>
      </w:pPr>
    </w:p>
    <w:tbl>
      <w:tblPr>
        <w:tblW w:w="9451" w:type="dxa"/>
        <w:tblLayout w:type="fixed"/>
        <w:tblCellMar>
          <w:left w:w="0" w:type="dxa"/>
          <w:right w:w="0" w:type="dxa"/>
        </w:tblCellMar>
        <w:tblLook w:val="0000" w:firstRow="0" w:lastRow="0" w:firstColumn="0" w:lastColumn="0" w:noHBand="0" w:noVBand="0"/>
      </w:tblPr>
      <w:tblGrid>
        <w:gridCol w:w="1014"/>
        <w:gridCol w:w="1407"/>
        <w:gridCol w:w="1616"/>
        <w:gridCol w:w="1422"/>
        <w:gridCol w:w="1934"/>
        <w:gridCol w:w="2058"/>
      </w:tblGrid>
      <w:tr w:rsidR="002560AE" w:rsidRPr="002560AE" w14:paraId="74A662AD" w14:textId="77777777" w:rsidTr="00DA5197">
        <w:trPr>
          <w:cantSplit/>
          <w:trHeight w:val="12"/>
        </w:trPr>
        <w:tc>
          <w:tcPr>
            <w:tcW w:w="9451" w:type="dxa"/>
            <w:gridSpan w:val="6"/>
            <w:tcBorders>
              <w:top w:val="nil"/>
              <w:left w:val="nil"/>
              <w:bottom w:val="nil"/>
              <w:right w:val="nil"/>
            </w:tcBorders>
            <w:shd w:val="clear" w:color="auto" w:fill="FFFFFF"/>
            <w:vAlign w:val="center"/>
          </w:tcPr>
          <w:p w14:paraId="38782814" w14:textId="16D7B728" w:rsidR="002560AE" w:rsidRPr="002560AE" w:rsidRDefault="007E2E16" w:rsidP="007E2E16">
            <w:pPr>
              <w:autoSpaceDE w:val="0"/>
              <w:autoSpaceDN w:val="0"/>
              <w:adjustRightInd w:val="0"/>
              <w:spacing w:after="0" w:line="320" w:lineRule="atLeast"/>
              <w:ind w:right="60"/>
              <w:rPr>
                <w:rFonts w:ascii="Arial" w:eastAsia="Calibri" w:hAnsi="Arial" w:cs="Arial"/>
                <w:color w:val="010205"/>
              </w:rPr>
            </w:pPr>
            <w:r>
              <w:rPr>
                <w:rFonts w:ascii="Arial" w:eastAsia="Calibri" w:hAnsi="Arial" w:cs="Arial" w:hint="cs"/>
                <w:b/>
                <w:bCs/>
                <w:color w:val="010205"/>
                <w:rtl/>
                <w:lang w:val="en-GB"/>
              </w:rPr>
              <w:t xml:space="preserve">                           </w:t>
            </w:r>
            <w:r w:rsidR="002560AE" w:rsidRPr="002560AE">
              <w:rPr>
                <w:rFonts w:ascii="Arial" w:eastAsia="Calibri" w:hAnsi="Arial" w:cs="Arial"/>
                <w:b/>
                <w:bCs/>
                <w:color w:val="010205"/>
                <w:rtl/>
                <w:lang w:val="en-GB"/>
              </w:rPr>
              <w:t>أكتب</w:t>
            </w:r>
            <w:r w:rsidR="002560AE" w:rsidRPr="002560AE">
              <w:rPr>
                <w:rFonts w:ascii="Arial" w:eastAsia="Calibri" w:hAnsi="Arial" w:cs="Arial"/>
                <w:b/>
                <w:bCs/>
                <w:color w:val="010205"/>
                <w:lang w:val="en-GB"/>
              </w:rPr>
              <w:t xml:space="preserve"> </w:t>
            </w:r>
            <w:r w:rsidR="002560AE" w:rsidRPr="002560AE">
              <w:rPr>
                <w:rFonts w:ascii="Arial" w:eastAsia="Calibri" w:hAnsi="Arial" w:cs="Arial"/>
                <w:b/>
                <w:bCs/>
                <w:color w:val="010205"/>
                <w:rtl/>
                <w:lang w:val="en-GB"/>
              </w:rPr>
              <w:t>أو</w:t>
            </w:r>
            <w:r w:rsidR="002560AE" w:rsidRPr="002560AE">
              <w:rPr>
                <w:rFonts w:ascii="Arial" w:eastAsia="Calibri" w:hAnsi="Arial" w:cs="Arial"/>
                <w:b/>
                <w:bCs/>
                <w:color w:val="010205"/>
                <w:lang w:val="en-GB"/>
              </w:rPr>
              <w:t xml:space="preserve"> </w:t>
            </w:r>
            <w:r w:rsidR="002560AE" w:rsidRPr="002560AE">
              <w:rPr>
                <w:rFonts w:ascii="Arial" w:eastAsia="Calibri" w:hAnsi="Arial" w:cs="Arial"/>
                <w:b/>
                <w:bCs/>
                <w:color w:val="010205"/>
                <w:rtl/>
                <w:lang w:val="en-GB"/>
              </w:rPr>
              <w:t>أنشر</w:t>
            </w:r>
            <w:r w:rsidR="002560AE" w:rsidRPr="002560AE">
              <w:rPr>
                <w:rFonts w:ascii="Arial" w:eastAsia="Calibri" w:hAnsi="Arial" w:cs="Arial"/>
                <w:b/>
                <w:bCs/>
                <w:color w:val="010205"/>
                <w:lang w:val="en-GB"/>
              </w:rPr>
              <w:t xml:space="preserve"> </w:t>
            </w:r>
            <w:r w:rsidR="002560AE" w:rsidRPr="002560AE">
              <w:rPr>
                <w:rFonts w:ascii="Arial" w:eastAsia="Calibri" w:hAnsi="Arial" w:cs="Arial"/>
                <w:b/>
                <w:bCs/>
                <w:color w:val="010205"/>
                <w:rtl/>
                <w:lang w:val="en-GB"/>
              </w:rPr>
              <w:t>محتوى</w:t>
            </w:r>
            <w:r w:rsidR="002560AE" w:rsidRPr="002560AE">
              <w:rPr>
                <w:rFonts w:ascii="Arial" w:eastAsia="Calibri" w:hAnsi="Arial" w:cs="Arial"/>
                <w:b/>
                <w:bCs/>
                <w:color w:val="010205"/>
                <w:lang w:val="en-GB"/>
              </w:rPr>
              <w:t xml:space="preserve"> </w:t>
            </w:r>
            <w:r w:rsidR="002560AE" w:rsidRPr="002560AE">
              <w:rPr>
                <w:rFonts w:ascii="Arial" w:eastAsia="Calibri" w:hAnsi="Arial" w:cs="Arial"/>
                <w:b/>
                <w:bCs/>
                <w:color w:val="010205"/>
                <w:rtl/>
                <w:lang w:val="en-GB"/>
              </w:rPr>
              <w:t>متخصص</w:t>
            </w:r>
            <w:r w:rsidR="002560AE" w:rsidRPr="002560AE">
              <w:rPr>
                <w:rFonts w:ascii="Arial" w:eastAsia="Calibri" w:hAnsi="Arial" w:cs="Arial"/>
                <w:b/>
                <w:bCs/>
                <w:color w:val="010205"/>
                <w:lang w:val="en-GB"/>
              </w:rPr>
              <w:t xml:space="preserve"> </w:t>
            </w:r>
            <w:r w:rsidR="002560AE" w:rsidRPr="002560AE">
              <w:rPr>
                <w:rFonts w:ascii="Arial" w:eastAsia="Calibri" w:hAnsi="Arial" w:cs="Arial"/>
                <w:b/>
                <w:bCs/>
                <w:color w:val="010205"/>
                <w:rtl/>
                <w:lang w:val="en-GB"/>
              </w:rPr>
              <w:t>يعكس</w:t>
            </w:r>
            <w:r w:rsidR="002560AE" w:rsidRPr="002560AE">
              <w:rPr>
                <w:rFonts w:ascii="Arial" w:eastAsia="Calibri" w:hAnsi="Arial" w:cs="Arial"/>
                <w:b/>
                <w:bCs/>
                <w:color w:val="010205"/>
                <w:lang w:val="en-GB"/>
              </w:rPr>
              <w:t xml:space="preserve"> </w:t>
            </w:r>
            <w:r w:rsidR="002560AE" w:rsidRPr="002560AE">
              <w:rPr>
                <w:rFonts w:ascii="Arial" w:eastAsia="Calibri" w:hAnsi="Arial" w:cs="Arial"/>
                <w:b/>
                <w:bCs/>
                <w:color w:val="010205"/>
                <w:rtl/>
                <w:lang w:val="en-GB"/>
              </w:rPr>
              <w:t>خبرتي</w:t>
            </w:r>
            <w:r w:rsidR="002560AE" w:rsidRPr="002560AE">
              <w:rPr>
                <w:rFonts w:ascii="Arial" w:eastAsia="Calibri" w:hAnsi="Arial" w:cs="Arial"/>
                <w:b/>
                <w:bCs/>
                <w:color w:val="010205"/>
                <w:lang w:val="en-GB"/>
              </w:rPr>
              <w:t xml:space="preserve"> </w:t>
            </w:r>
            <w:r w:rsidR="002560AE" w:rsidRPr="002560AE">
              <w:rPr>
                <w:rFonts w:ascii="Arial" w:eastAsia="Calibri" w:hAnsi="Arial" w:cs="Arial"/>
                <w:b/>
                <w:bCs/>
                <w:color w:val="010205"/>
                <w:rtl/>
                <w:lang w:val="en-GB"/>
              </w:rPr>
              <w:t>في</w:t>
            </w:r>
            <w:r w:rsidR="002560AE" w:rsidRPr="002560AE">
              <w:rPr>
                <w:rFonts w:ascii="Arial" w:eastAsia="Calibri" w:hAnsi="Arial" w:cs="Arial"/>
                <w:b/>
                <w:bCs/>
                <w:color w:val="010205"/>
                <w:lang w:val="en-GB"/>
              </w:rPr>
              <w:t xml:space="preserve"> </w:t>
            </w:r>
            <w:r w:rsidR="002560AE" w:rsidRPr="002560AE">
              <w:rPr>
                <w:rFonts w:ascii="Arial" w:eastAsia="Calibri" w:hAnsi="Arial" w:cs="Arial"/>
                <w:b/>
                <w:bCs/>
                <w:color w:val="010205"/>
                <w:rtl/>
                <w:lang w:val="en-GB"/>
              </w:rPr>
              <w:t>مجال</w:t>
            </w:r>
            <w:r w:rsidR="002560AE" w:rsidRPr="002560AE">
              <w:rPr>
                <w:rFonts w:ascii="Arial" w:eastAsia="Calibri" w:hAnsi="Arial" w:cs="Arial"/>
                <w:b/>
                <w:bCs/>
                <w:color w:val="010205"/>
                <w:lang w:val="en-GB"/>
              </w:rPr>
              <w:t xml:space="preserve"> </w:t>
            </w:r>
            <w:r w:rsidR="002560AE" w:rsidRPr="002560AE">
              <w:rPr>
                <w:rFonts w:ascii="Arial" w:eastAsia="Calibri" w:hAnsi="Arial" w:cs="Arial"/>
                <w:b/>
                <w:bCs/>
                <w:color w:val="010205"/>
                <w:rtl/>
                <w:lang w:val="en-GB"/>
              </w:rPr>
              <w:t>التسويق</w:t>
            </w:r>
            <w:r w:rsidR="002560AE" w:rsidRPr="002560AE">
              <w:rPr>
                <w:rFonts w:ascii="Arial" w:eastAsia="Calibri" w:hAnsi="Arial" w:cs="Arial"/>
                <w:b/>
                <w:bCs/>
                <w:color w:val="010205"/>
                <w:lang w:val="en-GB"/>
              </w:rPr>
              <w:t>.</w:t>
            </w:r>
          </w:p>
        </w:tc>
      </w:tr>
      <w:tr w:rsidR="007E2E16" w:rsidRPr="002560AE" w14:paraId="55540E7E" w14:textId="77777777" w:rsidTr="00DA5197">
        <w:trPr>
          <w:cantSplit/>
          <w:trHeight w:val="28"/>
        </w:trPr>
        <w:tc>
          <w:tcPr>
            <w:tcW w:w="2421" w:type="dxa"/>
            <w:gridSpan w:val="2"/>
            <w:tcBorders>
              <w:top w:val="nil"/>
              <w:left w:val="nil"/>
              <w:bottom w:val="single" w:sz="8" w:space="0" w:color="152935"/>
              <w:right w:val="nil"/>
            </w:tcBorders>
            <w:shd w:val="clear" w:color="auto" w:fill="FFFFFF"/>
            <w:vAlign w:val="bottom"/>
          </w:tcPr>
          <w:p w14:paraId="2E2477C4" w14:textId="77777777" w:rsidR="002560AE" w:rsidRPr="002560AE" w:rsidRDefault="002560AE" w:rsidP="002560AE">
            <w:pPr>
              <w:autoSpaceDE w:val="0"/>
              <w:autoSpaceDN w:val="0"/>
              <w:adjustRightInd w:val="0"/>
              <w:spacing w:after="0" w:line="240" w:lineRule="auto"/>
              <w:rPr>
                <w:rFonts w:ascii="Times New Roman" w:eastAsia="Calibri" w:hAnsi="Times New Roman" w:cs="Times New Roman"/>
                <w:sz w:val="24"/>
                <w:szCs w:val="24"/>
                <w:lang w:val="en-GB"/>
              </w:rPr>
            </w:pPr>
          </w:p>
        </w:tc>
        <w:tc>
          <w:tcPr>
            <w:tcW w:w="1616" w:type="dxa"/>
            <w:tcBorders>
              <w:top w:val="nil"/>
              <w:left w:val="nil"/>
              <w:bottom w:val="single" w:sz="8" w:space="0" w:color="152935"/>
              <w:right w:val="single" w:sz="8" w:space="0" w:color="E0E0E0"/>
            </w:tcBorders>
            <w:shd w:val="clear" w:color="auto" w:fill="FFFFFF"/>
            <w:vAlign w:val="bottom"/>
          </w:tcPr>
          <w:p w14:paraId="481369DA"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Frequency</w:t>
            </w:r>
          </w:p>
        </w:tc>
        <w:tc>
          <w:tcPr>
            <w:tcW w:w="1422" w:type="dxa"/>
            <w:tcBorders>
              <w:top w:val="nil"/>
              <w:left w:val="single" w:sz="8" w:space="0" w:color="E0E0E0"/>
              <w:bottom w:val="single" w:sz="8" w:space="0" w:color="152935"/>
              <w:right w:val="single" w:sz="8" w:space="0" w:color="E0E0E0"/>
            </w:tcBorders>
            <w:shd w:val="clear" w:color="auto" w:fill="FFFFFF"/>
            <w:vAlign w:val="bottom"/>
          </w:tcPr>
          <w:p w14:paraId="2BD0AD42"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Percent</w:t>
            </w:r>
          </w:p>
        </w:tc>
        <w:tc>
          <w:tcPr>
            <w:tcW w:w="1934" w:type="dxa"/>
            <w:tcBorders>
              <w:top w:val="nil"/>
              <w:left w:val="single" w:sz="8" w:space="0" w:color="E0E0E0"/>
              <w:bottom w:val="single" w:sz="8" w:space="0" w:color="152935"/>
              <w:right w:val="single" w:sz="8" w:space="0" w:color="E0E0E0"/>
            </w:tcBorders>
            <w:shd w:val="clear" w:color="auto" w:fill="FFFFFF"/>
            <w:vAlign w:val="bottom"/>
          </w:tcPr>
          <w:p w14:paraId="7F938760"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Valid Percent</w:t>
            </w:r>
          </w:p>
        </w:tc>
        <w:tc>
          <w:tcPr>
            <w:tcW w:w="2056" w:type="dxa"/>
            <w:tcBorders>
              <w:top w:val="nil"/>
              <w:left w:val="single" w:sz="8" w:space="0" w:color="E0E0E0"/>
              <w:bottom w:val="single" w:sz="8" w:space="0" w:color="152935"/>
              <w:right w:val="nil"/>
            </w:tcBorders>
            <w:shd w:val="clear" w:color="auto" w:fill="FFFFFF"/>
            <w:vAlign w:val="bottom"/>
          </w:tcPr>
          <w:p w14:paraId="59BD7C3D"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rPr>
            </w:pPr>
            <w:r w:rsidRPr="002560AE">
              <w:rPr>
                <w:rFonts w:ascii="Arial" w:eastAsia="Calibri" w:hAnsi="Arial" w:cs="Arial"/>
                <w:color w:val="264A60"/>
                <w:sz w:val="18"/>
                <w:szCs w:val="18"/>
                <w:lang w:val="en-GB"/>
              </w:rPr>
              <w:t>Cumulative Percent</w:t>
            </w:r>
          </w:p>
        </w:tc>
      </w:tr>
      <w:tr w:rsidR="00DA5197" w:rsidRPr="002560AE" w14:paraId="609786CA" w14:textId="77777777" w:rsidTr="00DA5197">
        <w:trPr>
          <w:cantSplit/>
          <w:trHeight w:val="12"/>
        </w:trPr>
        <w:tc>
          <w:tcPr>
            <w:tcW w:w="1014" w:type="dxa"/>
            <w:vMerge w:val="restart"/>
            <w:tcBorders>
              <w:top w:val="single" w:sz="8" w:space="0" w:color="152935"/>
              <w:left w:val="nil"/>
              <w:bottom w:val="single" w:sz="8" w:space="0" w:color="152935"/>
              <w:right w:val="nil"/>
            </w:tcBorders>
            <w:shd w:val="clear" w:color="auto" w:fill="E0E0E0"/>
          </w:tcPr>
          <w:p w14:paraId="14BCEBEA"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lang w:val="en-GB"/>
              </w:rPr>
              <w:t>Valid</w:t>
            </w:r>
          </w:p>
        </w:tc>
        <w:tc>
          <w:tcPr>
            <w:tcW w:w="1406" w:type="dxa"/>
            <w:tcBorders>
              <w:top w:val="single" w:sz="8" w:space="0" w:color="152935"/>
              <w:left w:val="nil"/>
              <w:bottom w:val="single" w:sz="8" w:space="0" w:color="AEAEAE"/>
              <w:right w:val="nil"/>
            </w:tcBorders>
            <w:shd w:val="clear" w:color="auto" w:fill="E0E0E0"/>
          </w:tcPr>
          <w:p w14:paraId="2EB33851"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معارض</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جدا</w:t>
            </w:r>
          </w:p>
        </w:tc>
        <w:tc>
          <w:tcPr>
            <w:tcW w:w="1616" w:type="dxa"/>
            <w:tcBorders>
              <w:top w:val="single" w:sz="8" w:space="0" w:color="152935"/>
              <w:left w:val="nil"/>
              <w:bottom w:val="single" w:sz="8" w:space="0" w:color="AEAEAE"/>
              <w:right w:val="single" w:sz="8" w:space="0" w:color="E0E0E0"/>
            </w:tcBorders>
            <w:shd w:val="clear" w:color="auto" w:fill="F9F9FB"/>
          </w:tcPr>
          <w:p w14:paraId="2C8439C5"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9</w:t>
            </w:r>
          </w:p>
        </w:tc>
        <w:tc>
          <w:tcPr>
            <w:tcW w:w="1422" w:type="dxa"/>
            <w:tcBorders>
              <w:top w:val="single" w:sz="8" w:space="0" w:color="152935"/>
              <w:left w:val="single" w:sz="8" w:space="0" w:color="E0E0E0"/>
              <w:bottom w:val="single" w:sz="8" w:space="0" w:color="AEAEAE"/>
              <w:right w:val="single" w:sz="8" w:space="0" w:color="E0E0E0"/>
            </w:tcBorders>
            <w:shd w:val="clear" w:color="auto" w:fill="F9F9FB"/>
          </w:tcPr>
          <w:p w14:paraId="67A8F2D6"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5.8</w:t>
            </w:r>
          </w:p>
        </w:tc>
        <w:tc>
          <w:tcPr>
            <w:tcW w:w="1934" w:type="dxa"/>
            <w:tcBorders>
              <w:top w:val="single" w:sz="8" w:space="0" w:color="152935"/>
              <w:left w:val="single" w:sz="8" w:space="0" w:color="E0E0E0"/>
              <w:bottom w:val="single" w:sz="8" w:space="0" w:color="AEAEAE"/>
              <w:right w:val="single" w:sz="8" w:space="0" w:color="E0E0E0"/>
            </w:tcBorders>
            <w:shd w:val="clear" w:color="auto" w:fill="F9F9FB"/>
          </w:tcPr>
          <w:p w14:paraId="5778E564"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5.8</w:t>
            </w:r>
          </w:p>
        </w:tc>
        <w:tc>
          <w:tcPr>
            <w:tcW w:w="2056" w:type="dxa"/>
            <w:tcBorders>
              <w:top w:val="single" w:sz="8" w:space="0" w:color="152935"/>
              <w:left w:val="single" w:sz="8" w:space="0" w:color="E0E0E0"/>
              <w:bottom w:val="single" w:sz="8" w:space="0" w:color="AEAEAE"/>
              <w:right w:val="nil"/>
            </w:tcBorders>
            <w:shd w:val="clear" w:color="auto" w:fill="F9F9FB"/>
          </w:tcPr>
          <w:p w14:paraId="54050B83"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5.8</w:t>
            </w:r>
          </w:p>
        </w:tc>
      </w:tr>
      <w:tr w:rsidR="00DA5197" w:rsidRPr="002560AE" w14:paraId="3B3F9EBE" w14:textId="77777777" w:rsidTr="00DA5197">
        <w:trPr>
          <w:cantSplit/>
          <w:trHeight w:val="4"/>
        </w:trPr>
        <w:tc>
          <w:tcPr>
            <w:tcW w:w="1014" w:type="dxa"/>
            <w:vMerge/>
            <w:tcBorders>
              <w:top w:val="single" w:sz="8" w:space="0" w:color="152935"/>
              <w:left w:val="nil"/>
              <w:bottom w:val="single" w:sz="8" w:space="0" w:color="152935"/>
              <w:right w:val="nil"/>
            </w:tcBorders>
            <w:shd w:val="clear" w:color="auto" w:fill="E0E0E0"/>
          </w:tcPr>
          <w:p w14:paraId="301AEA4C"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406" w:type="dxa"/>
            <w:tcBorders>
              <w:top w:val="single" w:sz="8" w:space="0" w:color="AEAEAE"/>
              <w:left w:val="nil"/>
              <w:bottom w:val="single" w:sz="8" w:space="0" w:color="AEAEAE"/>
              <w:right w:val="nil"/>
            </w:tcBorders>
            <w:shd w:val="clear" w:color="auto" w:fill="E0E0E0"/>
          </w:tcPr>
          <w:p w14:paraId="139B2334"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معارض</w:t>
            </w:r>
          </w:p>
        </w:tc>
        <w:tc>
          <w:tcPr>
            <w:tcW w:w="1616" w:type="dxa"/>
            <w:tcBorders>
              <w:top w:val="single" w:sz="8" w:space="0" w:color="AEAEAE"/>
              <w:left w:val="nil"/>
              <w:bottom w:val="single" w:sz="8" w:space="0" w:color="AEAEAE"/>
              <w:right w:val="single" w:sz="8" w:space="0" w:color="E0E0E0"/>
            </w:tcBorders>
            <w:shd w:val="clear" w:color="auto" w:fill="F9F9FB"/>
          </w:tcPr>
          <w:p w14:paraId="41A24135"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10</w:t>
            </w:r>
          </w:p>
        </w:tc>
        <w:tc>
          <w:tcPr>
            <w:tcW w:w="1422" w:type="dxa"/>
            <w:tcBorders>
              <w:top w:val="single" w:sz="8" w:space="0" w:color="AEAEAE"/>
              <w:left w:val="single" w:sz="8" w:space="0" w:color="E0E0E0"/>
              <w:bottom w:val="single" w:sz="8" w:space="0" w:color="AEAEAE"/>
              <w:right w:val="single" w:sz="8" w:space="0" w:color="E0E0E0"/>
            </w:tcBorders>
            <w:shd w:val="clear" w:color="auto" w:fill="F9F9FB"/>
          </w:tcPr>
          <w:p w14:paraId="08AC5464"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6.5</w:t>
            </w:r>
          </w:p>
        </w:tc>
        <w:tc>
          <w:tcPr>
            <w:tcW w:w="1934" w:type="dxa"/>
            <w:tcBorders>
              <w:top w:val="single" w:sz="8" w:space="0" w:color="AEAEAE"/>
              <w:left w:val="single" w:sz="8" w:space="0" w:color="E0E0E0"/>
              <w:bottom w:val="single" w:sz="8" w:space="0" w:color="AEAEAE"/>
              <w:right w:val="single" w:sz="8" w:space="0" w:color="E0E0E0"/>
            </w:tcBorders>
            <w:shd w:val="clear" w:color="auto" w:fill="F9F9FB"/>
          </w:tcPr>
          <w:p w14:paraId="562E3467"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6.5</w:t>
            </w:r>
          </w:p>
        </w:tc>
        <w:tc>
          <w:tcPr>
            <w:tcW w:w="2056" w:type="dxa"/>
            <w:tcBorders>
              <w:top w:val="single" w:sz="8" w:space="0" w:color="AEAEAE"/>
              <w:left w:val="single" w:sz="8" w:space="0" w:color="E0E0E0"/>
              <w:bottom w:val="single" w:sz="8" w:space="0" w:color="AEAEAE"/>
              <w:right w:val="nil"/>
            </w:tcBorders>
            <w:shd w:val="clear" w:color="auto" w:fill="F9F9FB"/>
          </w:tcPr>
          <w:p w14:paraId="459D3679"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rPr>
            </w:pPr>
            <w:r w:rsidRPr="002560AE">
              <w:rPr>
                <w:rFonts w:ascii="Arial" w:eastAsia="Calibri" w:hAnsi="Arial" w:cs="Arial"/>
                <w:color w:val="010205"/>
                <w:sz w:val="18"/>
                <w:szCs w:val="18"/>
                <w:lang w:val="en-GB"/>
              </w:rPr>
              <w:t>12.3</w:t>
            </w:r>
          </w:p>
        </w:tc>
      </w:tr>
      <w:tr w:rsidR="00DA5197" w:rsidRPr="002560AE" w14:paraId="4940F48C" w14:textId="77777777" w:rsidTr="00DA5197">
        <w:trPr>
          <w:cantSplit/>
          <w:trHeight w:val="4"/>
        </w:trPr>
        <w:tc>
          <w:tcPr>
            <w:tcW w:w="1014" w:type="dxa"/>
            <w:vMerge/>
            <w:tcBorders>
              <w:top w:val="single" w:sz="8" w:space="0" w:color="152935"/>
              <w:left w:val="nil"/>
              <w:bottom w:val="single" w:sz="8" w:space="0" w:color="152935"/>
              <w:right w:val="nil"/>
            </w:tcBorders>
            <w:shd w:val="clear" w:color="auto" w:fill="E0E0E0"/>
          </w:tcPr>
          <w:p w14:paraId="12B9B040"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406" w:type="dxa"/>
            <w:tcBorders>
              <w:top w:val="single" w:sz="8" w:space="0" w:color="AEAEAE"/>
              <w:left w:val="nil"/>
              <w:bottom w:val="single" w:sz="8" w:space="0" w:color="AEAEAE"/>
              <w:right w:val="nil"/>
            </w:tcBorders>
            <w:shd w:val="clear" w:color="auto" w:fill="E0E0E0"/>
          </w:tcPr>
          <w:p w14:paraId="78AB36D4"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محايد</w:t>
            </w:r>
          </w:p>
        </w:tc>
        <w:tc>
          <w:tcPr>
            <w:tcW w:w="1616" w:type="dxa"/>
            <w:tcBorders>
              <w:top w:val="single" w:sz="8" w:space="0" w:color="AEAEAE"/>
              <w:left w:val="nil"/>
              <w:bottom w:val="single" w:sz="8" w:space="0" w:color="AEAEAE"/>
              <w:right w:val="single" w:sz="8" w:space="0" w:color="E0E0E0"/>
            </w:tcBorders>
            <w:shd w:val="clear" w:color="auto" w:fill="F9F9FB"/>
          </w:tcPr>
          <w:p w14:paraId="5B6349F7"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49</w:t>
            </w:r>
          </w:p>
        </w:tc>
        <w:tc>
          <w:tcPr>
            <w:tcW w:w="1422" w:type="dxa"/>
            <w:tcBorders>
              <w:top w:val="single" w:sz="8" w:space="0" w:color="AEAEAE"/>
              <w:left w:val="single" w:sz="8" w:space="0" w:color="E0E0E0"/>
              <w:bottom w:val="single" w:sz="8" w:space="0" w:color="AEAEAE"/>
              <w:right w:val="single" w:sz="8" w:space="0" w:color="E0E0E0"/>
            </w:tcBorders>
            <w:shd w:val="clear" w:color="auto" w:fill="F9F9FB"/>
          </w:tcPr>
          <w:p w14:paraId="0B1978C0"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31.6</w:t>
            </w:r>
          </w:p>
        </w:tc>
        <w:tc>
          <w:tcPr>
            <w:tcW w:w="1934" w:type="dxa"/>
            <w:tcBorders>
              <w:top w:val="single" w:sz="8" w:space="0" w:color="AEAEAE"/>
              <w:left w:val="single" w:sz="8" w:space="0" w:color="E0E0E0"/>
              <w:bottom w:val="single" w:sz="8" w:space="0" w:color="AEAEAE"/>
              <w:right w:val="single" w:sz="8" w:space="0" w:color="E0E0E0"/>
            </w:tcBorders>
            <w:shd w:val="clear" w:color="auto" w:fill="F9F9FB"/>
          </w:tcPr>
          <w:p w14:paraId="6B3A266E"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31.6</w:t>
            </w:r>
          </w:p>
        </w:tc>
        <w:tc>
          <w:tcPr>
            <w:tcW w:w="2056" w:type="dxa"/>
            <w:tcBorders>
              <w:top w:val="single" w:sz="8" w:space="0" w:color="AEAEAE"/>
              <w:left w:val="single" w:sz="8" w:space="0" w:color="E0E0E0"/>
              <w:bottom w:val="single" w:sz="8" w:space="0" w:color="AEAEAE"/>
              <w:right w:val="nil"/>
            </w:tcBorders>
            <w:shd w:val="clear" w:color="auto" w:fill="F9F9FB"/>
          </w:tcPr>
          <w:p w14:paraId="30E12B25"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43.9</w:t>
            </w:r>
          </w:p>
        </w:tc>
      </w:tr>
      <w:tr w:rsidR="00DA5197" w:rsidRPr="002560AE" w14:paraId="0C5485DF" w14:textId="77777777" w:rsidTr="00DA5197">
        <w:trPr>
          <w:cantSplit/>
          <w:trHeight w:val="4"/>
        </w:trPr>
        <w:tc>
          <w:tcPr>
            <w:tcW w:w="1014" w:type="dxa"/>
            <w:vMerge/>
            <w:tcBorders>
              <w:top w:val="single" w:sz="8" w:space="0" w:color="152935"/>
              <w:left w:val="nil"/>
              <w:bottom w:val="single" w:sz="8" w:space="0" w:color="152935"/>
              <w:right w:val="nil"/>
            </w:tcBorders>
            <w:shd w:val="clear" w:color="auto" w:fill="E0E0E0"/>
          </w:tcPr>
          <w:p w14:paraId="5BF26AFC"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406" w:type="dxa"/>
            <w:tcBorders>
              <w:top w:val="single" w:sz="8" w:space="0" w:color="AEAEAE"/>
              <w:left w:val="nil"/>
              <w:bottom w:val="single" w:sz="8" w:space="0" w:color="AEAEAE"/>
              <w:right w:val="nil"/>
            </w:tcBorders>
            <w:shd w:val="clear" w:color="auto" w:fill="E0E0E0"/>
          </w:tcPr>
          <w:p w14:paraId="7DFF345D"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موافق</w:t>
            </w:r>
          </w:p>
        </w:tc>
        <w:tc>
          <w:tcPr>
            <w:tcW w:w="1616" w:type="dxa"/>
            <w:tcBorders>
              <w:top w:val="single" w:sz="8" w:space="0" w:color="AEAEAE"/>
              <w:left w:val="nil"/>
              <w:bottom w:val="single" w:sz="8" w:space="0" w:color="AEAEAE"/>
              <w:right w:val="single" w:sz="8" w:space="0" w:color="E0E0E0"/>
            </w:tcBorders>
            <w:shd w:val="clear" w:color="auto" w:fill="F9F9FB"/>
          </w:tcPr>
          <w:p w14:paraId="4288C66D"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52</w:t>
            </w:r>
          </w:p>
        </w:tc>
        <w:tc>
          <w:tcPr>
            <w:tcW w:w="1422" w:type="dxa"/>
            <w:tcBorders>
              <w:top w:val="single" w:sz="8" w:space="0" w:color="AEAEAE"/>
              <w:left w:val="single" w:sz="8" w:space="0" w:color="E0E0E0"/>
              <w:bottom w:val="single" w:sz="8" w:space="0" w:color="AEAEAE"/>
              <w:right w:val="single" w:sz="8" w:space="0" w:color="E0E0E0"/>
            </w:tcBorders>
            <w:shd w:val="clear" w:color="auto" w:fill="F9F9FB"/>
          </w:tcPr>
          <w:p w14:paraId="14311A25"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33.5</w:t>
            </w:r>
          </w:p>
        </w:tc>
        <w:tc>
          <w:tcPr>
            <w:tcW w:w="1934" w:type="dxa"/>
            <w:tcBorders>
              <w:top w:val="single" w:sz="8" w:space="0" w:color="AEAEAE"/>
              <w:left w:val="single" w:sz="8" w:space="0" w:color="E0E0E0"/>
              <w:bottom w:val="single" w:sz="8" w:space="0" w:color="AEAEAE"/>
              <w:right w:val="single" w:sz="8" w:space="0" w:color="E0E0E0"/>
            </w:tcBorders>
            <w:shd w:val="clear" w:color="auto" w:fill="F9F9FB"/>
          </w:tcPr>
          <w:p w14:paraId="3AC4A90D"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33.5</w:t>
            </w:r>
          </w:p>
        </w:tc>
        <w:tc>
          <w:tcPr>
            <w:tcW w:w="2056" w:type="dxa"/>
            <w:tcBorders>
              <w:top w:val="single" w:sz="8" w:space="0" w:color="AEAEAE"/>
              <w:left w:val="single" w:sz="8" w:space="0" w:color="E0E0E0"/>
              <w:bottom w:val="single" w:sz="8" w:space="0" w:color="AEAEAE"/>
              <w:right w:val="nil"/>
            </w:tcBorders>
            <w:shd w:val="clear" w:color="auto" w:fill="F9F9FB"/>
          </w:tcPr>
          <w:p w14:paraId="259626A0"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77.4</w:t>
            </w:r>
          </w:p>
        </w:tc>
      </w:tr>
      <w:tr w:rsidR="00DA5197" w:rsidRPr="002560AE" w14:paraId="11694161" w14:textId="77777777" w:rsidTr="00DA5197">
        <w:trPr>
          <w:cantSplit/>
          <w:trHeight w:val="4"/>
        </w:trPr>
        <w:tc>
          <w:tcPr>
            <w:tcW w:w="1014" w:type="dxa"/>
            <w:vMerge/>
            <w:tcBorders>
              <w:top w:val="single" w:sz="8" w:space="0" w:color="152935"/>
              <w:left w:val="nil"/>
              <w:bottom w:val="single" w:sz="8" w:space="0" w:color="152935"/>
              <w:right w:val="nil"/>
            </w:tcBorders>
            <w:shd w:val="clear" w:color="auto" w:fill="E0E0E0"/>
          </w:tcPr>
          <w:p w14:paraId="21A062E7"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406" w:type="dxa"/>
            <w:tcBorders>
              <w:top w:val="single" w:sz="8" w:space="0" w:color="AEAEAE"/>
              <w:left w:val="nil"/>
              <w:bottom w:val="single" w:sz="8" w:space="0" w:color="AEAEAE"/>
              <w:right w:val="nil"/>
            </w:tcBorders>
            <w:shd w:val="clear" w:color="auto" w:fill="E0E0E0"/>
          </w:tcPr>
          <w:p w14:paraId="20FEF5D0" w14:textId="4569D0E6"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موافق</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تماما</w:t>
            </w:r>
            <w:r w:rsidR="00DA5197">
              <w:rPr>
                <w:rFonts w:ascii="Arial" w:eastAsia="Calibri" w:hAnsi="Arial" w:cs="Arial" w:hint="cs"/>
                <w:color w:val="264A60"/>
                <w:sz w:val="18"/>
                <w:szCs w:val="18"/>
                <w:rtl/>
                <w:lang w:val="en-GB"/>
              </w:rPr>
              <w:t xml:space="preserve"> </w:t>
            </w:r>
          </w:p>
        </w:tc>
        <w:tc>
          <w:tcPr>
            <w:tcW w:w="1616" w:type="dxa"/>
            <w:tcBorders>
              <w:top w:val="single" w:sz="8" w:space="0" w:color="AEAEAE"/>
              <w:left w:val="nil"/>
              <w:bottom w:val="single" w:sz="8" w:space="0" w:color="AEAEAE"/>
              <w:right w:val="single" w:sz="8" w:space="0" w:color="E0E0E0"/>
            </w:tcBorders>
            <w:shd w:val="clear" w:color="auto" w:fill="F9F9FB"/>
          </w:tcPr>
          <w:p w14:paraId="7028E162"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35</w:t>
            </w:r>
          </w:p>
        </w:tc>
        <w:tc>
          <w:tcPr>
            <w:tcW w:w="1422" w:type="dxa"/>
            <w:tcBorders>
              <w:top w:val="single" w:sz="8" w:space="0" w:color="AEAEAE"/>
              <w:left w:val="single" w:sz="8" w:space="0" w:color="E0E0E0"/>
              <w:bottom w:val="single" w:sz="8" w:space="0" w:color="AEAEAE"/>
              <w:right w:val="single" w:sz="8" w:space="0" w:color="E0E0E0"/>
            </w:tcBorders>
            <w:shd w:val="clear" w:color="auto" w:fill="F9F9FB"/>
          </w:tcPr>
          <w:p w14:paraId="6B5B6EF9"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22.6</w:t>
            </w:r>
          </w:p>
        </w:tc>
        <w:tc>
          <w:tcPr>
            <w:tcW w:w="1934" w:type="dxa"/>
            <w:tcBorders>
              <w:top w:val="single" w:sz="8" w:space="0" w:color="AEAEAE"/>
              <w:left w:val="single" w:sz="8" w:space="0" w:color="E0E0E0"/>
              <w:bottom w:val="single" w:sz="8" w:space="0" w:color="AEAEAE"/>
              <w:right w:val="single" w:sz="8" w:space="0" w:color="E0E0E0"/>
            </w:tcBorders>
            <w:shd w:val="clear" w:color="auto" w:fill="F9F9FB"/>
          </w:tcPr>
          <w:p w14:paraId="2DBD48C2"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22.6</w:t>
            </w:r>
          </w:p>
        </w:tc>
        <w:tc>
          <w:tcPr>
            <w:tcW w:w="2056" w:type="dxa"/>
            <w:tcBorders>
              <w:top w:val="single" w:sz="8" w:space="0" w:color="AEAEAE"/>
              <w:left w:val="single" w:sz="8" w:space="0" w:color="E0E0E0"/>
              <w:bottom w:val="single" w:sz="8" w:space="0" w:color="AEAEAE"/>
              <w:right w:val="nil"/>
            </w:tcBorders>
            <w:shd w:val="clear" w:color="auto" w:fill="F9F9FB"/>
          </w:tcPr>
          <w:p w14:paraId="519D0F85"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rPr>
            </w:pPr>
            <w:r w:rsidRPr="002560AE">
              <w:rPr>
                <w:rFonts w:ascii="Arial" w:eastAsia="Calibri" w:hAnsi="Arial" w:cs="Arial"/>
                <w:color w:val="010205"/>
                <w:sz w:val="18"/>
                <w:szCs w:val="18"/>
                <w:lang w:val="en-GB"/>
              </w:rPr>
              <w:t>100.0</w:t>
            </w:r>
          </w:p>
        </w:tc>
      </w:tr>
      <w:tr w:rsidR="00DA5197" w:rsidRPr="002560AE" w14:paraId="12E8704F" w14:textId="77777777" w:rsidTr="00DA5197">
        <w:trPr>
          <w:cantSplit/>
          <w:trHeight w:val="4"/>
        </w:trPr>
        <w:tc>
          <w:tcPr>
            <w:tcW w:w="1014" w:type="dxa"/>
            <w:vMerge/>
            <w:tcBorders>
              <w:top w:val="single" w:sz="8" w:space="0" w:color="152935"/>
              <w:left w:val="nil"/>
              <w:bottom w:val="single" w:sz="8" w:space="0" w:color="152935"/>
              <w:right w:val="nil"/>
            </w:tcBorders>
            <w:shd w:val="clear" w:color="auto" w:fill="E0E0E0"/>
          </w:tcPr>
          <w:p w14:paraId="0DFDD479"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406" w:type="dxa"/>
            <w:tcBorders>
              <w:top w:val="single" w:sz="8" w:space="0" w:color="AEAEAE"/>
              <w:left w:val="nil"/>
              <w:bottom w:val="single" w:sz="8" w:space="0" w:color="152935"/>
              <w:right w:val="nil"/>
            </w:tcBorders>
            <w:shd w:val="clear" w:color="auto" w:fill="E0E0E0"/>
          </w:tcPr>
          <w:p w14:paraId="5DCCDC34"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lang w:val="en-GB"/>
              </w:rPr>
              <w:t>Total</w:t>
            </w:r>
          </w:p>
        </w:tc>
        <w:tc>
          <w:tcPr>
            <w:tcW w:w="1616" w:type="dxa"/>
            <w:tcBorders>
              <w:top w:val="single" w:sz="8" w:space="0" w:color="AEAEAE"/>
              <w:left w:val="nil"/>
              <w:bottom w:val="single" w:sz="8" w:space="0" w:color="152935"/>
              <w:right w:val="single" w:sz="8" w:space="0" w:color="E0E0E0"/>
            </w:tcBorders>
            <w:shd w:val="clear" w:color="auto" w:fill="F9F9FB"/>
          </w:tcPr>
          <w:p w14:paraId="1728A437"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155</w:t>
            </w:r>
          </w:p>
        </w:tc>
        <w:tc>
          <w:tcPr>
            <w:tcW w:w="1422" w:type="dxa"/>
            <w:tcBorders>
              <w:top w:val="single" w:sz="8" w:space="0" w:color="AEAEAE"/>
              <w:left w:val="single" w:sz="8" w:space="0" w:color="E0E0E0"/>
              <w:bottom w:val="single" w:sz="8" w:space="0" w:color="152935"/>
              <w:right w:val="single" w:sz="8" w:space="0" w:color="E0E0E0"/>
            </w:tcBorders>
            <w:shd w:val="clear" w:color="auto" w:fill="F9F9FB"/>
          </w:tcPr>
          <w:p w14:paraId="0D3085FC"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100.0</w:t>
            </w:r>
          </w:p>
        </w:tc>
        <w:tc>
          <w:tcPr>
            <w:tcW w:w="1934" w:type="dxa"/>
            <w:tcBorders>
              <w:top w:val="single" w:sz="8" w:space="0" w:color="AEAEAE"/>
              <w:left w:val="single" w:sz="8" w:space="0" w:color="E0E0E0"/>
              <w:bottom w:val="single" w:sz="8" w:space="0" w:color="152935"/>
              <w:right w:val="single" w:sz="8" w:space="0" w:color="E0E0E0"/>
            </w:tcBorders>
            <w:shd w:val="clear" w:color="auto" w:fill="F9F9FB"/>
          </w:tcPr>
          <w:p w14:paraId="1990CA46"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100.0</w:t>
            </w:r>
          </w:p>
        </w:tc>
        <w:tc>
          <w:tcPr>
            <w:tcW w:w="2056" w:type="dxa"/>
            <w:tcBorders>
              <w:top w:val="single" w:sz="8" w:space="0" w:color="AEAEAE"/>
              <w:left w:val="single" w:sz="8" w:space="0" w:color="E0E0E0"/>
              <w:bottom w:val="single" w:sz="8" w:space="0" w:color="152935"/>
              <w:right w:val="nil"/>
            </w:tcBorders>
            <w:shd w:val="clear" w:color="auto" w:fill="F9F9FB"/>
            <w:vAlign w:val="center"/>
          </w:tcPr>
          <w:p w14:paraId="62AC9BF8" w14:textId="77777777" w:rsidR="002560AE" w:rsidRPr="002560AE" w:rsidRDefault="002560AE" w:rsidP="002560AE">
            <w:pPr>
              <w:autoSpaceDE w:val="0"/>
              <w:autoSpaceDN w:val="0"/>
              <w:adjustRightInd w:val="0"/>
              <w:spacing w:after="0" w:line="240" w:lineRule="auto"/>
              <w:rPr>
                <w:rFonts w:ascii="Times New Roman" w:eastAsia="Calibri" w:hAnsi="Times New Roman" w:cs="Times New Roman"/>
                <w:sz w:val="24"/>
                <w:szCs w:val="24"/>
                <w:lang w:val="en-GB"/>
              </w:rPr>
            </w:pPr>
          </w:p>
        </w:tc>
      </w:tr>
    </w:tbl>
    <w:p w14:paraId="7A2939CC" w14:textId="77777777" w:rsidR="002560AE" w:rsidRPr="002560AE" w:rsidRDefault="002560AE" w:rsidP="002560AE">
      <w:pPr>
        <w:autoSpaceDE w:val="0"/>
        <w:autoSpaceDN w:val="0"/>
        <w:adjustRightInd w:val="0"/>
        <w:spacing w:after="0" w:line="400" w:lineRule="atLeast"/>
        <w:rPr>
          <w:rFonts w:ascii="Times New Roman" w:eastAsia="Calibri" w:hAnsi="Times New Roman" w:cs="Times New Roman" w:hint="cs"/>
          <w:sz w:val="24"/>
          <w:szCs w:val="24"/>
          <w:lang w:val="en-GB"/>
        </w:rPr>
      </w:pPr>
    </w:p>
    <w:p w14:paraId="1A9B42AB" w14:textId="77777777" w:rsidR="002560AE" w:rsidRPr="002560AE" w:rsidRDefault="002560AE" w:rsidP="002560AE">
      <w:pPr>
        <w:autoSpaceDE w:val="0"/>
        <w:autoSpaceDN w:val="0"/>
        <w:adjustRightInd w:val="0"/>
        <w:spacing w:after="0" w:line="400" w:lineRule="atLeast"/>
        <w:rPr>
          <w:rFonts w:ascii="Times New Roman" w:eastAsia="Calibri" w:hAnsi="Times New Roman" w:cs="Times New Roman"/>
          <w:sz w:val="24"/>
          <w:szCs w:val="24"/>
          <w:lang w:val="en-GB"/>
        </w:rPr>
      </w:pPr>
    </w:p>
    <w:tbl>
      <w:tblPr>
        <w:tblW w:w="9515" w:type="dxa"/>
        <w:tblLayout w:type="fixed"/>
        <w:tblCellMar>
          <w:left w:w="0" w:type="dxa"/>
          <w:right w:w="0" w:type="dxa"/>
        </w:tblCellMar>
        <w:tblLook w:val="0000" w:firstRow="0" w:lastRow="0" w:firstColumn="0" w:lastColumn="0" w:noHBand="0" w:noVBand="0"/>
      </w:tblPr>
      <w:tblGrid>
        <w:gridCol w:w="1026"/>
        <w:gridCol w:w="1415"/>
        <w:gridCol w:w="1629"/>
        <w:gridCol w:w="1436"/>
        <w:gridCol w:w="1950"/>
        <w:gridCol w:w="2059"/>
      </w:tblGrid>
      <w:tr w:rsidR="002560AE" w:rsidRPr="002560AE" w14:paraId="6D0AD555" w14:textId="77777777" w:rsidTr="00DA5197">
        <w:trPr>
          <w:cantSplit/>
          <w:trHeight w:val="289"/>
        </w:trPr>
        <w:tc>
          <w:tcPr>
            <w:tcW w:w="9515" w:type="dxa"/>
            <w:gridSpan w:val="6"/>
            <w:tcBorders>
              <w:top w:val="nil"/>
              <w:left w:val="nil"/>
              <w:bottom w:val="nil"/>
              <w:right w:val="nil"/>
            </w:tcBorders>
            <w:shd w:val="clear" w:color="auto" w:fill="FFFFFF"/>
            <w:vAlign w:val="center"/>
          </w:tcPr>
          <w:p w14:paraId="515961D4"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010205"/>
                <w:lang w:val="en-GB"/>
              </w:rPr>
            </w:pP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أستخدم</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المحتوى</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الذي</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أنشره</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لبناء</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صورتي</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المهنية</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وتعزيز</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علامتي</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الشخصية</w:t>
            </w:r>
            <w:r w:rsidRPr="002560AE">
              <w:rPr>
                <w:rFonts w:ascii="Arial" w:eastAsia="Calibri" w:hAnsi="Arial" w:cs="Arial"/>
                <w:b/>
                <w:bCs/>
                <w:color w:val="010205"/>
                <w:lang w:val="en-GB"/>
              </w:rPr>
              <w:t>.</w:t>
            </w:r>
          </w:p>
        </w:tc>
      </w:tr>
      <w:tr w:rsidR="002560AE" w:rsidRPr="002560AE" w14:paraId="13DEFA91" w14:textId="77777777" w:rsidTr="00DA5197">
        <w:trPr>
          <w:cantSplit/>
          <w:trHeight w:val="590"/>
        </w:trPr>
        <w:tc>
          <w:tcPr>
            <w:tcW w:w="2441" w:type="dxa"/>
            <w:gridSpan w:val="2"/>
            <w:tcBorders>
              <w:top w:val="nil"/>
              <w:left w:val="nil"/>
              <w:bottom w:val="single" w:sz="8" w:space="0" w:color="152935"/>
              <w:right w:val="nil"/>
            </w:tcBorders>
            <w:shd w:val="clear" w:color="auto" w:fill="FFFFFF"/>
            <w:vAlign w:val="bottom"/>
          </w:tcPr>
          <w:p w14:paraId="53A71D7B" w14:textId="77777777" w:rsidR="002560AE" w:rsidRPr="002560AE" w:rsidRDefault="002560AE" w:rsidP="002560AE">
            <w:pPr>
              <w:autoSpaceDE w:val="0"/>
              <w:autoSpaceDN w:val="0"/>
              <w:adjustRightInd w:val="0"/>
              <w:spacing w:after="0" w:line="240" w:lineRule="auto"/>
              <w:rPr>
                <w:rFonts w:ascii="Times New Roman" w:eastAsia="Calibri" w:hAnsi="Times New Roman" w:cs="Times New Roman"/>
                <w:sz w:val="24"/>
                <w:szCs w:val="24"/>
                <w:lang w:val="en-GB"/>
              </w:rPr>
            </w:pPr>
          </w:p>
        </w:tc>
        <w:tc>
          <w:tcPr>
            <w:tcW w:w="1629" w:type="dxa"/>
            <w:tcBorders>
              <w:top w:val="nil"/>
              <w:left w:val="nil"/>
              <w:bottom w:val="single" w:sz="8" w:space="0" w:color="152935"/>
              <w:right w:val="single" w:sz="8" w:space="0" w:color="E0E0E0"/>
            </w:tcBorders>
            <w:shd w:val="clear" w:color="auto" w:fill="FFFFFF"/>
            <w:vAlign w:val="bottom"/>
          </w:tcPr>
          <w:p w14:paraId="4D22DE69"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Frequency</w:t>
            </w:r>
          </w:p>
        </w:tc>
        <w:tc>
          <w:tcPr>
            <w:tcW w:w="1436" w:type="dxa"/>
            <w:tcBorders>
              <w:top w:val="nil"/>
              <w:left w:val="single" w:sz="8" w:space="0" w:color="E0E0E0"/>
              <w:bottom w:val="single" w:sz="8" w:space="0" w:color="152935"/>
              <w:right w:val="single" w:sz="8" w:space="0" w:color="E0E0E0"/>
            </w:tcBorders>
            <w:shd w:val="clear" w:color="auto" w:fill="FFFFFF"/>
            <w:vAlign w:val="bottom"/>
          </w:tcPr>
          <w:p w14:paraId="4DBB3D1B"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Percent</w:t>
            </w:r>
          </w:p>
        </w:tc>
        <w:tc>
          <w:tcPr>
            <w:tcW w:w="1950" w:type="dxa"/>
            <w:tcBorders>
              <w:top w:val="nil"/>
              <w:left w:val="single" w:sz="8" w:space="0" w:color="E0E0E0"/>
              <w:bottom w:val="single" w:sz="8" w:space="0" w:color="152935"/>
              <w:right w:val="single" w:sz="8" w:space="0" w:color="E0E0E0"/>
            </w:tcBorders>
            <w:shd w:val="clear" w:color="auto" w:fill="FFFFFF"/>
            <w:vAlign w:val="bottom"/>
          </w:tcPr>
          <w:p w14:paraId="23242248"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Valid Percent</w:t>
            </w:r>
          </w:p>
        </w:tc>
        <w:tc>
          <w:tcPr>
            <w:tcW w:w="2057" w:type="dxa"/>
            <w:tcBorders>
              <w:top w:val="nil"/>
              <w:left w:val="single" w:sz="8" w:space="0" w:color="E0E0E0"/>
              <w:bottom w:val="single" w:sz="8" w:space="0" w:color="152935"/>
              <w:right w:val="nil"/>
            </w:tcBorders>
            <w:shd w:val="clear" w:color="auto" w:fill="FFFFFF"/>
            <w:vAlign w:val="bottom"/>
          </w:tcPr>
          <w:p w14:paraId="3C43E618"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Cumulative Percent</w:t>
            </w:r>
          </w:p>
        </w:tc>
      </w:tr>
      <w:tr w:rsidR="002560AE" w:rsidRPr="002560AE" w14:paraId="0CA227A9" w14:textId="77777777" w:rsidTr="00DA5197">
        <w:trPr>
          <w:cantSplit/>
          <w:trHeight w:val="289"/>
        </w:trPr>
        <w:tc>
          <w:tcPr>
            <w:tcW w:w="1026" w:type="dxa"/>
            <w:vMerge w:val="restart"/>
            <w:tcBorders>
              <w:top w:val="single" w:sz="8" w:space="0" w:color="152935"/>
              <w:left w:val="nil"/>
              <w:bottom w:val="single" w:sz="8" w:space="0" w:color="152935"/>
              <w:right w:val="nil"/>
            </w:tcBorders>
            <w:shd w:val="clear" w:color="auto" w:fill="E0E0E0"/>
          </w:tcPr>
          <w:p w14:paraId="6C3F49F7"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lang w:val="en-GB"/>
              </w:rPr>
              <w:t>Valid</w:t>
            </w:r>
          </w:p>
        </w:tc>
        <w:tc>
          <w:tcPr>
            <w:tcW w:w="1415" w:type="dxa"/>
            <w:tcBorders>
              <w:top w:val="single" w:sz="8" w:space="0" w:color="152935"/>
              <w:left w:val="nil"/>
              <w:bottom w:val="single" w:sz="8" w:space="0" w:color="AEAEAE"/>
              <w:right w:val="nil"/>
            </w:tcBorders>
            <w:shd w:val="clear" w:color="auto" w:fill="E0E0E0"/>
          </w:tcPr>
          <w:p w14:paraId="530578E6"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معارض</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جدا</w:t>
            </w:r>
          </w:p>
        </w:tc>
        <w:tc>
          <w:tcPr>
            <w:tcW w:w="1629" w:type="dxa"/>
            <w:tcBorders>
              <w:top w:val="single" w:sz="8" w:space="0" w:color="152935"/>
              <w:left w:val="nil"/>
              <w:bottom w:val="single" w:sz="8" w:space="0" w:color="AEAEAE"/>
              <w:right w:val="single" w:sz="8" w:space="0" w:color="E0E0E0"/>
            </w:tcBorders>
            <w:shd w:val="clear" w:color="auto" w:fill="F9F9FB"/>
          </w:tcPr>
          <w:p w14:paraId="13FBE640"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6</w:t>
            </w:r>
          </w:p>
        </w:tc>
        <w:tc>
          <w:tcPr>
            <w:tcW w:w="1436" w:type="dxa"/>
            <w:tcBorders>
              <w:top w:val="single" w:sz="8" w:space="0" w:color="152935"/>
              <w:left w:val="single" w:sz="8" w:space="0" w:color="E0E0E0"/>
              <w:bottom w:val="single" w:sz="8" w:space="0" w:color="AEAEAE"/>
              <w:right w:val="single" w:sz="8" w:space="0" w:color="E0E0E0"/>
            </w:tcBorders>
            <w:shd w:val="clear" w:color="auto" w:fill="F9F9FB"/>
          </w:tcPr>
          <w:p w14:paraId="41BCDECC"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3.9</w:t>
            </w:r>
          </w:p>
        </w:tc>
        <w:tc>
          <w:tcPr>
            <w:tcW w:w="1950" w:type="dxa"/>
            <w:tcBorders>
              <w:top w:val="single" w:sz="8" w:space="0" w:color="152935"/>
              <w:left w:val="single" w:sz="8" w:space="0" w:color="E0E0E0"/>
              <w:bottom w:val="single" w:sz="8" w:space="0" w:color="AEAEAE"/>
              <w:right w:val="single" w:sz="8" w:space="0" w:color="E0E0E0"/>
            </w:tcBorders>
            <w:shd w:val="clear" w:color="auto" w:fill="F9F9FB"/>
          </w:tcPr>
          <w:p w14:paraId="05BBFEC5"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3.9</w:t>
            </w:r>
          </w:p>
        </w:tc>
        <w:tc>
          <w:tcPr>
            <w:tcW w:w="2057" w:type="dxa"/>
            <w:tcBorders>
              <w:top w:val="single" w:sz="8" w:space="0" w:color="152935"/>
              <w:left w:val="single" w:sz="8" w:space="0" w:color="E0E0E0"/>
              <w:bottom w:val="single" w:sz="8" w:space="0" w:color="AEAEAE"/>
              <w:right w:val="nil"/>
            </w:tcBorders>
            <w:shd w:val="clear" w:color="auto" w:fill="F9F9FB"/>
          </w:tcPr>
          <w:p w14:paraId="18298A0F"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3.9</w:t>
            </w:r>
          </w:p>
        </w:tc>
      </w:tr>
      <w:tr w:rsidR="002560AE" w:rsidRPr="002560AE" w14:paraId="207FE6A0" w14:textId="77777777" w:rsidTr="00DA5197">
        <w:trPr>
          <w:cantSplit/>
          <w:trHeight w:val="131"/>
        </w:trPr>
        <w:tc>
          <w:tcPr>
            <w:tcW w:w="1026" w:type="dxa"/>
            <w:vMerge/>
            <w:tcBorders>
              <w:top w:val="single" w:sz="8" w:space="0" w:color="152935"/>
              <w:left w:val="nil"/>
              <w:bottom w:val="single" w:sz="8" w:space="0" w:color="152935"/>
              <w:right w:val="nil"/>
            </w:tcBorders>
            <w:shd w:val="clear" w:color="auto" w:fill="E0E0E0"/>
          </w:tcPr>
          <w:p w14:paraId="43D83970"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415" w:type="dxa"/>
            <w:tcBorders>
              <w:top w:val="single" w:sz="8" w:space="0" w:color="AEAEAE"/>
              <w:left w:val="nil"/>
              <w:bottom w:val="single" w:sz="8" w:space="0" w:color="AEAEAE"/>
              <w:right w:val="nil"/>
            </w:tcBorders>
            <w:shd w:val="clear" w:color="auto" w:fill="E0E0E0"/>
          </w:tcPr>
          <w:p w14:paraId="59205C9F"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معارض</w:t>
            </w:r>
          </w:p>
        </w:tc>
        <w:tc>
          <w:tcPr>
            <w:tcW w:w="1629" w:type="dxa"/>
            <w:tcBorders>
              <w:top w:val="single" w:sz="8" w:space="0" w:color="AEAEAE"/>
              <w:left w:val="nil"/>
              <w:bottom w:val="single" w:sz="8" w:space="0" w:color="AEAEAE"/>
              <w:right w:val="single" w:sz="8" w:space="0" w:color="E0E0E0"/>
            </w:tcBorders>
            <w:shd w:val="clear" w:color="auto" w:fill="F9F9FB"/>
          </w:tcPr>
          <w:p w14:paraId="498E1EEC"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7</w:t>
            </w:r>
          </w:p>
        </w:tc>
        <w:tc>
          <w:tcPr>
            <w:tcW w:w="1436" w:type="dxa"/>
            <w:tcBorders>
              <w:top w:val="single" w:sz="8" w:space="0" w:color="AEAEAE"/>
              <w:left w:val="single" w:sz="8" w:space="0" w:color="E0E0E0"/>
              <w:bottom w:val="single" w:sz="8" w:space="0" w:color="AEAEAE"/>
              <w:right w:val="single" w:sz="8" w:space="0" w:color="E0E0E0"/>
            </w:tcBorders>
            <w:shd w:val="clear" w:color="auto" w:fill="F9F9FB"/>
          </w:tcPr>
          <w:p w14:paraId="6C45116F"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4.5</w:t>
            </w:r>
          </w:p>
        </w:tc>
        <w:tc>
          <w:tcPr>
            <w:tcW w:w="1950" w:type="dxa"/>
            <w:tcBorders>
              <w:top w:val="single" w:sz="8" w:space="0" w:color="AEAEAE"/>
              <w:left w:val="single" w:sz="8" w:space="0" w:color="E0E0E0"/>
              <w:bottom w:val="single" w:sz="8" w:space="0" w:color="AEAEAE"/>
              <w:right w:val="single" w:sz="8" w:space="0" w:color="E0E0E0"/>
            </w:tcBorders>
            <w:shd w:val="clear" w:color="auto" w:fill="F9F9FB"/>
          </w:tcPr>
          <w:p w14:paraId="30BAB707"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4.5</w:t>
            </w:r>
          </w:p>
        </w:tc>
        <w:tc>
          <w:tcPr>
            <w:tcW w:w="2057" w:type="dxa"/>
            <w:tcBorders>
              <w:top w:val="single" w:sz="8" w:space="0" w:color="AEAEAE"/>
              <w:left w:val="single" w:sz="8" w:space="0" w:color="E0E0E0"/>
              <w:bottom w:val="single" w:sz="8" w:space="0" w:color="AEAEAE"/>
              <w:right w:val="nil"/>
            </w:tcBorders>
            <w:shd w:val="clear" w:color="auto" w:fill="F9F9FB"/>
          </w:tcPr>
          <w:p w14:paraId="060C4A02"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8.4</w:t>
            </w:r>
          </w:p>
        </w:tc>
      </w:tr>
      <w:tr w:rsidR="002560AE" w:rsidRPr="002560AE" w14:paraId="3924F257" w14:textId="77777777" w:rsidTr="00DA5197">
        <w:trPr>
          <w:cantSplit/>
          <w:trHeight w:val="131"/>
        </w:trPr>
        <w:tc>
          <w:tcPr>
            <w:tcW w:w="1026" w:type="dxa"/>
            <w:vMerge/>
            <w:tcBorders>
              <w:top w:val="single" w:sz="8" w:space="0" w:color="152935"/>
              <w:left w:val="nil"/>
              <w:bottom w:val="single" w:sz="8" w:space="0" w:color="152935"/>
              <w:right w:val="nil"/>
            </w:tcBorders>
            <w:shd w:val="clear" w:color="auto" w:fill="E0E0E0"/>
          </w:tcPr>
          <w:p w14:paraId="65BF4EEE"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415" w:type="dxa"/>
            <w:tcBorders>
              <w:top w:val="single" w:sz="8" w:space="0" w:color="AEAEAE"/>
              <w:left w:val="nil"/>
              <w:bottom w:val="single" w:sz="8" w:space="0" w:color="AEAEAE"/>
              <w:right w:val="nil"/>
            </w:tcBorders>
            <w:shd w:val="clear" w:color="auto" w:fill="E0E0E0"/>
          </w:tcPr>
          <w:p w14:paraId="7743F33F"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محايد</w:t>
            </w:r>
          </w:p>
        </w:tc>
        <w:tc>
          <w:tcPr>
            <w:tcW w:w="1629" w:type="dxa"/>
            <w:tcBorders>
              <w:top w:val="single" w:sz="8" w:space="0" w:color="AEAEAE"/>
              <w:left w:val="nil"/>
              <w:bottom w:val="single" w:sz="8" w:space="0" w:color="AEAEAE"/>
              <w:right w:val="single" w:sz="8" w:space="0" w:color="E0E0E0"/>
            </w:tcBorders>
            <w:shd w:val="clear" w:color="auto" w:fill="F9F9FB"/>
          </w:tcPr>
          <w:p w14:paraId="04D7C295"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40</w:t>
            </w:r>
          </w:p>
        </w:tc>
        <w:tc>
          <w:tcPr>
            <w:tcW w:w="1436" w:type="dxa"/>
            <w:tcBorders>
              <w:top w:val="single" w:sz="8" w:space="0" w:color="AEAEAE"/>
              <w:left w:val="single" w:sz="8" w:space="0" w:color="E0E0E0"/>
              <w:bottom w:val="single" w:sz="8" w:space="0" w:color="AEAEAE"/>
              <w:right w:val="single" w:sz="8" w:space="0" w:color="E0E0E0"/>
            </w:tcBorders>
            <w:shd w:val="clear" w:color="auto" w:fill="F9F9FB"/>
          </w:tcPr>
          <w:p w14:paraId="645089FF"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25.8</w:t>
            </w:r>
          </w:p>
        </w:tc>
        <w:tc>
          <w:tcPr>
            <w:tcW w:w="1950" w:type="dxa"/>
            <w:tcBorders>
              <w:top w:val="single" w:sz="8" w:space="0" w:color="AEAEAE"/>
              <w:left w:val="single" w:sz="8" w:space="0" w:color="E0E0E0"/>
              <w:bottom w:val="single" w:sz="8" w:space="0" w:color="AEAEAE"/>
              <w:right w:val="single" w:sz="8" w:space="0" w:color="E0E0E0"/>
            </w:tcBorders>
            <w:shd w:val="clear" w:color="auto" w:fill="F9F9FB"/>
          </w:tcPr>
          <w:p w14:paraId="00CADA80"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25.8</w:t>
            </w:r>
          </w:p>
        </w:tc>
        <w:tc>
          <w:tcPr>
            <w:tcW w:w="2057" w:type="dxa"/>
            <w:tcBorders>
              <w:top w:val="single" w:sz="8" w:space="0" w:color="AEAEAE"/>
              <w:left w:val="single" w:sz="8" w:space="0" w:color="E0E0E0"/>
              <w:bottom w:val="single" w:sz="8" w:space="0" w:color="AEAEAE"/>
              <w:right w:val="nil"/>
            </w:tcBorders>
            <w:shd w:val="clear" w:color="auto" w:fill="F9F9FB"/>
          </w:tcPr>
          <w:p w14:paraId="012D1255"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34.2</w:t>
            </w:r>
          </w:p>
        </w:tc>
      </w:tr>
      <w:tr w:rsidR="002560AE" w:rsidRPr="002560AE" w14:paraId="79484263" w14:textId="77777777" w:rsidTr="00DA5197">
        <w:trPr>
          <w:cantSplit/>
          <w:trHeight w:val="131"/>
        </w:trPr>
        <w:tc>
          <w:tcPr>
            <w:tcW w:w="1026" w:type="dxa"/>
            <w:vMerge/>
            <w:tcBorders>
              <w:top w:val="single" w:sz="8" w:space="0" w:color="152935"/>
              <w:left w:val="nil"/>
              <w:bottom w:val="single" w:sz="8" w:space="0" w:color="152935"/>
              <w:right w:val="nil"/>
            </w:tcBorders>
            <w:shd w:val="clear" w:color="auto" w:fill="E0E0E0"/>
          </w:tcPr>
          <w:p w14:paraId="5971C011"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415" w:type="dxa"/>
            <w:tcBorders>
              <w:top w:val="single" w:sz="8" w:space="0" w:color="AEAEAE"/>
              <w:left w:val="nil"/>
              <w:bottom w:val="single" w:sz="8" w:space="0" w:color="AEAEAE"/>
              <w:right w:val="nil"/>
            </w:tcBorders>
            <w:shd w:val="clear" w:color="auto" w:fill="E0E0E0"/>
          </w:tcPr>
          <w:p w14:paraId="7BE23034"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موافق</w:t>
            </w:r>
          </w:p>
        </w:tc>
        <w:tc>
          <w:tcPr>
            <w:tcW w:w="1629" w:type="dxa"/>
            <w:tcBorders>
              <w:top w:val="single" w:sz="8" w:space="0" w:color="AEAEAE"/>
              <w:left w:val="nil"/>
              <w:bottom w:val="single" w:sz="8" w:space="0" w:color="AEAEAE"/>
              <w:right w:val="single" w:sz="8" w:space="0" w:color="E0E0E0"/>
            </w:tcBorders>
            <w:shd w:val="clear" w:color="auto" w:fill="F9F9FB"/>
          </w:tcPr>
          <w:p w14:paraId="2F60278A"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58</w:t>
            </w:r>
          </w:p>
        </w:tc>
        <w:tc>
          <w:tcPr>
            <w:tcW w:w="1436" w:type="dxa"/>
            <w:tcBorders>
              <w:top w:val="single" w:sz="8" w:space="0" w:color="AEAEAE"/>
              <w:left w:val="single" w:sz="8" w:space="0" w:color="E0E0E0"/>
              <w:bottom w:val="single" w:sz="8" w:space="0" w:color="AEAEAE"/>
              <w:right w:val="single" w:sz="8" w:space="0" w:color="E0E0E0"/>
            </w:tcBorders>
            <w:shd w:val="clear" w:color="auto" w:fill="F9F9FB"/>
          </w:tcPr>
          <w:p w14:paraId="16D99B4C"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37.4</w:t>
            </w:r>
          </w:p>
        </w:tc>
        <w:tc>
          <w:tcPr>
            <w:tcW w:w="1950" w:type="dxa"/>
            <w:tcBorders>
              <w:top w:val="single" w:sz="8" w:space="0" w:color="AEAEAE"/>
              <w:left w:val="single" w:sz="8" w:space="0" w:color="E0E0E0"/>
              <w:bottom w:val="single" w:sz="8" w:space="0" w:color="AEAEAE"/>
              <w:right w:val="single" w:sz="8" w:space="0" w:color="E0E0E0"/>
            </w:tcBorders>
            <w:shd w:val="clear" w:color="auto" w:fill="F9F9FB"/>
          </w:tcPr>
          <w:p w14:paraId="352774FF"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37.4</w:t>
            </w:r>
          </w:p>
        </w:tc>
        <w:tc>
          <w:tcPr>
            <w:tcW w:w="2057" w:type="dxa"/>
            <w:tcBorders>
              <w:top w:val="single" w:sz="8" w:space="0" w:color="AEAEAE"/>
              <w:left w:val="single" w:sz="8" w:space="0" w:color="E0E0E0"/>
              <w:bottom w:val="single" w:sz="8" w:space="0" w:color="AEAEAE"/>
              <w:right w:val="nil"/>
            </w:tcBorders>
            <w:shd w:val="clear" w:color="auto" w:fill="F9F9FB"/>
          </w:tcPr>
          <w:p w14:paraId="45C031EE"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71.6</w:t>
            </w:r>
          </w:p>
        </w:tc>
      </w:tr>
      <w:tr w:rsidR="002560AE" w:rsidRPr="002560AE" w14:paraId="08AC72EF" w14:textId="77777777" w:rsidTr="00DA5197">
        <w:trPr>
          <w:cantSplit/>
          <w:trHeight w:val="131"/>
        </w:trPr>
        <w:tc>
          <w:tcPr>
            <w:tcW w:w="1026" w:type="dxa"/>
            <w:vMerge/>
            <w:tcBorders>
              <w:top w:val="single" w:sz="8" w:space="0" w:color="152935"/>
              <w:left w:val="nil"/>
              <w:bottom w:val="single" w:sz="8" w:space="0" w:color="152935"/>
              <w:right w:val="nil"/>
            </w:tcBorders>
            <w:shd w:val="clear" w:color="auto" w:fill="E0E0E0"/>
          </w:tcPr>
          <w:p w14:paraId="6427C261"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415" w:type="dxa"/>
            <w:tcBorders>
              <w:top w:val="single" w:sz="8" w:space="0" w:color="AEAEAE"/>
              <w:left w:val="nil"/>
              <w:bottom w:val="single" w:sz="8" w:space="0" w:color="AEAEAE"/>
              <w:right w:val="nil"/>
            </w:tcBorders>
            <w:shd w:val="clear" w:color="auto" w:fill="E0E0E0"/>
          </w:tcPr>
          <w:p w14:paraId="6458EB29"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موافق</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تماما</w:t>
            </w:r>
          </w:p>
        </w:tc>
        <w:tc>
          <w:tcPr>
            <w:tcW w:w="1629" w:type="dxa"/>
            <w:tcBorders>
              <w:top w:val="single" w:sz="8" w:space="0" w:color="AEAEAE"/>
              <w:left w:val="nil"/>
              <w:bottom w:val="single" w:sz="8" w:space="0" w:color="AEAEAE"/>
              <w:right w:val="single" w:sz="8" w:space="0" w:color="E0E0E0"/>
            </w:tcBorders>
            <w:shd w:val="clear" w:color="auto" w:fill="F9F9FB"/>
          </w:tcPr>
          <w:p w14:paraId="424281A0"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44</w:t>
            </w:r>
          </w:p>
        </w:tc>
        <w:tc>
          <w:tcPr>
            <w:tcW w:w="1436" w:type="dxa"/>
            <w:tcBorders>
              <w:top w:val="single" w:sz="8" w:space="0" w:color="AEAEAE"/>
              <w:left w:val="single" w:sz="8" w:space="0" w:color="E0E0E0"/>
              <w:bottom w:val="single" w:sz="8" w:space="0" w:color="AEAEAE"/>
              <w:right w:val="single" w:sz="8" w:space="0" w:color="E0E0E0"/>
            </w:tcBorders>
            <w:shd w:val="clear" w:color="auto" w:fill="F9F9FB"/>
          </w:tcPr>
          <w:p w14:paraId="0C73A906"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28.4</w:t>
            </w:r>
          </w:p>
        </w:tc>
        <w:tc>
          <w:tcPr>
            <w:tcW w:w="1950" w:type="dxa"/>
            <w:tcBorders>
              <w:top w:val="single" w:sz="8" w:space="0" w:color="AEAEAE"/>
              <w:left w:val="single" w:sz="8" w:space="0" w:color="E0E0E0"/>
              <w:bottom w:val="single" w:sz="8" w:space="0" w:color="AEAEAE"/>
              <w:right w:val="single" w:sz="8" w:space="0" w:color="E0E0E0"/>
            </w:tcBorders>
            <w:shd w:val="clear" w:color="auto" w:fill="F9F9FB"/>
          </w:tcPr>
          <w:p w14:paraId="4C28131C"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28.4</w:t>
            </w:r>
          </w:p>
        </w:tc>
        <w:tc>
          <w:tcPr>
            <w:tcW w:w="2057" w:type="dxa"/>
            <w:tcBorders>
              <w:top w:val="single" w:sz="8" w:space="0" w:color="AEAEAE"/>
              <w:left w:val="single" w:sz="8" w:space="0" w:color="E0E0E0"/>
              <w:bottom w:val="single" w:sz="8" w:space="0" w:color="AEAEAE"/>
              <w:right w:val="nil"/>
            </w:tcBorders>
            <w:shd w:val="clear" w:color="auto" w:fill="F9F9FB"/>
          </w:tcPr>
          <w:p w14:paraId="38720166"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100.0</w:t>
            </w:r>
          </w:p>
        </w:tc>
      </w:tr>
      <w:tr w:rsidR="002560AE" w:rsidRPr="002560AE" w14:paraId="31767A7F" w14:textId="77777777" w:rsidTr="00DA5197">
        <w:trPr>
          <w:cantSplit/>
          <w:trHeight w:val="131"/>
        </w:trPr>
        <w:tc>
          <w:tcPr>
            <w:tcW w:w="1026" w:type="dxa"/>
            <w:vMerge/>
            <w:tcBorders>
              <w:top w:val="single" w:sz="8" w:space="0" w:color="152935"/>
              <w:left w:val="nil"/>
              <w:bottom w:val="single" w:sz="8" w:space="0" w:color="152935"/>
              <w:right w:val="nil"/>
            </w:tcBorders>
            <w:shd w:val="clear" w:color="auto" w:fill="E0E0E0"/>
          </w:tcPr>
          <w:p w14:paraId="5AC1FC3C"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415" w:type="dxa"/>
            <w:tcBorders>
              <w:top w:val="single" w:sz="8" w:space="0" w:color="AEAEAE"/>
              <w:left w:val="nil"/>
              <w:bottom w:val="single" w:sz="8" w:space="0" w:color="152935"/>
              <w:right w:val="nil"/>
            </w:tcBorders>
            <w:shd w:val="clear" w:color="auto" w:fill="E0E0E0"/>
          </w:tcPr>
          <w:p w14:paraId="5EF67997"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lang w:val="en-GB"/>
              </w:rPr>
              <w:t>Total</w:t>
            </w:r>
          </w:p>
        </w:tc>
        <w:tc>
          <w:tcPr>
            <w:tcW w:w="1629" w:type="dxa"/>
            <w:tcBorders>
              <w:top w:val="single" w:sz="8" w:space="0" w:color="AEAEAE"/>
              <w:left w:val="nil"/>
              <w:bottom w:val="single" w:sz="8" w:space="0" w:color="152935"/>
              <w:right w:val="single" w:sz="8" w:space="0" w:color="E0E0E0"/>
            </w:tcBorders>
            <w:shd w:val="clear" w:color="auto" w:fill="F9F9FB"/>
          </w:tcPr>
          <w:p w14:paraId="30A36FFF"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155</w:t>
            </w:r>
          </w:p>
        </w:tc>
        <w:tc>
          <w:tcPr>
            <w:tcW w:w="1436" w:type="dxa"/>
            <w:tcBorders>
              <w:top w:val="single" w:sz="8" w:space="0" w:color="AEAEAE"/>
              <w:left w:val="single" w:sz="8" w:space="0" w:color="E0E0E0"/>
              <w:bottom w:val="single" w:sz="8" w:space="0" w:color="152935"/>
              <w:right w:val="single" w:sz="8" w:space="0" w:color="E0E0E0"/>
            </w:tcBorders>
            <w:shd w:val="clear" w:color="auto" w:fill="F9F9FB"/>
          </w:tcPr>
          <w:p w14:paraId="090C50D3"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100.0</w:t>
            </w:r>
          </w:p>
        </w:tc>
        <w:tc>
          <w:tcPr>
            <w:tcW w:w="1950" w:type="dxa"/>
            <w:tcBorders>
              <w:top w:val="single" w:sz="8" w:space="0" w:color="AEAEAE"/>
              <w:left w:val="single" w:sz="8" w:space="0" w:color="E0E0E0"/>
              <w:bottom w:val="single" w:sz="8" w:space="0" w:color="152935"/>
              <w:right w:val="single" w:sz="8" w:space="0" w:color="E0E0E0"/>
            </w:tcBorders>
            <w:shd w:val="clear" w:color="auto" w:fill="F9F9FB"/>
          </w:tcPr>
          <w:p w14:paraId="38855132"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100.0</w:t>
            </w:r>
          </w:p>
        </w:tc>
        <w:tc>
          <w:tcPr>
            <w:tcW w:w="2057" w:type="dxa"/>
            <w:tcBorders>
              <w:top w:val="single" w:sz="8" w:space="0" w:color="AEAEAE"/>
              <w:left w:val="single" w:sz="8" w:space="0" w:color="E0E0E0"/>
              <w:bottom w:val="single" w:sz="8" w:space="0" w:color="152935"/>
              <w:right w:val="nil"/>
            </w:tcBorders>
            <w:shd w:val="clear" w:color="auto" w:fill="F9F9FB"/>
            <w:vAlign w:val="center"/>
          </w:tcPr>
          <w:p w14:paraId="6D88BAE3" w14:textId="77777777" w:rsidR="002560AE" w:rsidRPr="002560AE" w:rsidRDefault="002560AE" w:rsidP="002560AE">
            <w:pPr>
              <w:autoSpaceDE w:val="0"/>
              <w:autoSpaceDN w:val="0"/>
              <w:adjustRightInd w:val="0"/>
              <w:spacing w:after="0" w:line="240" w:lineRule="auto"/>
              <w:rPr>
                <w:rFonts w:ascii="Times New Roman" w:eastAsia="Calibri" w:hAnsi="Times New Roman" w:cs="Times New Roman"/>
                <w:sz w:val="24"/>
                <w:szCs w:val="24"/>
                <w:lang w:val="en-GB"/>
              </w:rPr>
            </w:pPr>
          </w:p>
        </w:tc>
      </w:tr>
    </w:tbl>
    <w:p w14:paraId="2946207F" w14:textId="77777777" w:rsidR="002560AE" w:rsidRPr="002560AE" w:rsidRDefault="002560AE" w:rsidP="002560AE">
      <w:pPr>
        <w:autoSpaceDE w:val="0"/>
        <w:autoSpaceDN w:val="0"/>
        <w:adjustRightInd w:val="0"/>
        <w:spacing w:after="0" w:line="400" w:lineRule="atLeast"/>
        <w:rPr>
          <w:rFonts w:ascii="Times New Roman" w:eastAsia="Calibri" w:hAnsi="Times New Roman" w:cs="Times New Roman" w:hint="cs"/>
          <w:sz w:val="24"/>
          <w:szCs w:val="24"/>
          <w:lang w:val="en-GB"/>
        </w:rPr>
      </w:pPr>
    </w:p>
    <w:p w14:paraId="0259711F" w14:textId="77777777" w:rsidR="002560AE" w:rsidRPr="002560AE" w:rsidRDefault="002560AE" w:rsidP="002560AE">
      <w:pPr>
        <w:autoSpaceDE w:val="0"/>
        <w:autoSpaceDN w:val="0"/>
        <w:adjustRightInd w:val="0"/>
        <w:spacing w:after="0" w:line="400" w:lineRule="atLeast"/>
        <w:rPr>
          <w:rFonts w:ascii="Times New Roman" w:eastAsia="Calibri" w:hAnsi="Times New Roman" w:cs="Times New Roman"/>
          <w:sz w:val="24"/>
          <w:szCs w:val="24"/>
          <w:lang w:val="en-GB"/>
        </w:rPr>
      </w:pPr>
    </w:p>
    <w:tbl>
      <w:tblPr>
        <w:tblW w:w="9540" w:type="dxa"/>
        <w:tblLayout w:type="fixed"/>
        <w:tblCellMar>
          <w:left w:w="0" w:type="dxa"/>
          <w:right w:w="0" w:type="dxa"/>
        </w:tblCellMar>
        <w:tblLook w:val="0000" w:firstRow="0" w:lastRow="0" w:firstColumn="0" w:lastColumn="0" w:noHBand="0" w:noVBand="0"/>
      </w:tblPr>
      <w:tblGrid>
        <w:gridCol w:w="1028"/>
        <w:gridCol w:w="1419"/>
        <w:gridCol w:w="1634"/>
        <w:gridCol w:w="1439"/>
        <w:gridCol w:w="1955"/>
        <w:gridCol w:w="2065"/>
      </w:tblGrid>
      <w:tr w:rsidR="002560AE" w:rsidRPr="002560AE" w14:paraId="32B41AC4" w14:textId="77777777" w:rsidTr="00DA5197">
        <w:trPr>
          <w:cantSplit/>
          <w:trHeight w:val="289"/>
        </w:trPr>
        <w:tc>
          <w:tcPr>
            <w:tcW w:w="9540" w:type="dxa"/>
            <w:gridSpan w:val="6"/>
            <w:tcBorders>
              <w:top w:val="nil"/>
              <w:left w:val="nil"/>
              <w:bottom w:val="nil"/>
              <w:right w:val="nil"/>
            </w:tcBorders>
            <w:shd w:val="clear" w:color="auto" w:fill="FFFFFF"/>
            <w:vAlign w:val="center"/>
          </w:tcPr>
          <w:p w14:paraId="3C556297"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010205"/>
                <w:lang w:val="en-GB"/>
              </w:rPr>
            </w:pP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أحرص</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على</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تقديم</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محتوى</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أصيل</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ومفيد</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للجمهور</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المهني</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المهتم</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بمجالي</w:t>
            </w:r>
            <w:r w:rsidRPr="002560AE">
              <w:rPr>
                <w:rFonts w:ascii="Arial" w:eastAsia="Calibri" w:hAnsi="Arial" w:cs="Arial"/>
                <w:b/>
                <w:bCs/>
                <w:color w:val="010205"/>
                <w:lang w:val="en-GB"/>
              </w:rPr>
              <w:t>.</w:t>
            </w:r>
          </w:p>
        </w:tc>
      </w:tr>
      <w:tr w:rsidR="002560AE" w:rsidRPr="002560AE" w14:paraId="4CE6B66B" w14:textId="77777777" w:rsidTr="00DA5197">
        <w:trPr>
          <w:cantSplit/>
          <w:trHeight w:val="590"/>
        </w:trPr>
        <w:tc>
          <w:tcPr>
            <w:tcW w:w="2447" w:type="dxa"/>
            <w:gridSpan w:val="2"/>
            <w:tcBorders>
              <w:top w:val="nil"/>
              <w:left w:val="nil"/>
              <w:bottom w:val="single" w:sz="8" w:space="0" w:color="152935"/>
              <w:right w:val="nil"/>
            </w:tcBorders>
            <w:shd w:val="clear" w:color="auto" w:fill="FFFFFF"/>
            <w:vAlign w:val="bottom"/>
          </w:tcPr>
          <w:p w14:paraId="4273AEDD" w14:textId="77777777" w:rsidR="002560AE" w:rsidRPr="002560AE" w:rsidRDefault="002560AE" w:rsidP="002560AE">
            <w:pPr>
              <w:autoSpaceDE w:val="0"/>
              <w:autoSpaceDN w:val="0"/>
              <w:adjustRightInd w:val="0"/>
              <w:spacing w:after="0" w:line="240" w:lineRule="auto"/>
              <w:rPr>
                <w:rFonts w:ascii="Times New Roman" w:eastAsia="Calibri" w:hAnsi="Times New Roman" w:cs="Times New Roman"/>
                <w:sz w:val="24"/>
                <w:szCs w:val="24"/>
                <w:lang w:val="en-GB"/>
              </w:rPr>
            </w:pPr>
          </w:p>
        </w:tc>
        <w:tc>
          <w:tcPr>
            <w:tcW w:w="1634" w:type="dxa"/>
            <w:tcBorders>
              <w:top w:val="nil"/>
              <w:left w:val="nil"/>
              <w:bottom w:val="single" w:sz="8" w:space="0" w:color="152935"/>
              <w:right w:val="single" w:sz="8" w:space="0" w:color="E0E0E0"/>
            </w:tcBorders>
            <w:shd w:val="clear" w:color="auto" w:fill="FFFFFF"/>
            <w:vAlign w:val="bottom"/>
          </w:tcPr>
          <w:p w14:paraId="6B083012"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Frequency</w:t>
            </w:r>
          </w:p>
        </w:tc>
        <w:tc>
          <w:tcPr>
            <w:tcW w:w="1439" w:type="dxa"/>
            <w:tcBorders>
              <w:top w:val="nil"/>
              <w:left w:val="single" w:sz="8" w:space="0" w:color="E0E0E0"/>
              <w:bottom w:val="single" w:sz="8" w:space="0" w:color="152935"/>
              <w:right w:val="single" w:sz="8" w:space="0" w:color="E0E0E0"/>
            </w:tcBorders>
            <w:shd w:val="clear" w:color="auto" w:fill="FFFFFF"/>
            <w:vAlign w:val="bottom"/>
          </w:tcPr>
          <w:p w14:paraId="34290FEF"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Percent</w:t>
            </w:r>
          </w:p>
        </w:tc>
        <w:tc>
          <w:tcPr>
            <w:tcW w:w="1955" w:type="dxa"/>
            <w:tcBorders>
              <w:top w:val="nil"/>
              <w:left w:val="single" w:sz="8" w:space="0" w:color="E0E0E0"/>
              <w:bottom w:val="single" w:sz="8" w:space="0" w:color="152935"/>
              <w:right w:val="single" w:sz="8" w:space="0" w:color="E0E0E0"/>
            </w:tcBorders>
            <w:shd w:val="clear" w:color="auto" w:fill="FFFFFF"/>
            <w:vAlign w:val="bottom"/>
          </w:tcPr>
          <w:p w14:paraId="26552528"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Valid Percent</w:t>
            </w:r>
          </w:p>
        </w:tc>
        <w:tc>
          <w:tcPr>
            <w:tcW w:w="2063" w:type="dxa"/>
            <w:tcBorders>
              <w:top w:val="nil"/>
              <w:left w:val="single" w:sz="8" w:space="0" w:color="E0E0E0"/>
              <w:bottom w:val="single" w:sz="8" w:space="0" w:color="152935"/>
              <w:right w:val="nil"/>
            </w:tcBorders>
            <w:shd w:val="clear" w:color="auto" w:fill="FFFFFF"/>
            <w:vAlign w:val="bottom"/>
          </w:tcPr>
          <w:p w14:paraId="2B7F4780"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Cumulative Percent</w:t>
            </w:r>
          </w:p>
        </w:tc>
      </w:tr>
      <w:tr w:rsidR="002560AE" w:rsidRPr="002560AE" w14:paraId="3F3B0A1E" w14:textId="77777777" w:rsidTr="00DA5197">
        <w:trPr>
          <w:cantSplit/>
          <w:trHeight w:val="289"/>
        </w:trPr>
        <w:tc>
          <w:tcPr>
            <w:tcW w:w="1028" w:type="dxa"/>
            <w:vMerge w:val="restart"/>
            <w:tcBorders>
              <w:top w:val="single" w:sz="8" w:space="0" w:color="152935"/>
              <w:left w:val="nil"/>
              <w:bottom w:val="single" w:sz="8" w:space="0" w:color="152935"/>
              <w:right w:val="nil"/>
            </w:tcBorders>
            <w:shd w:val="clear" w:color="auto" w:fill="E0E0E0"/>
          </w:tcPr>
          <w:p w14:paraId="49F0F432"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lang w:val="en-GB"/>
              </w:rPr>
              <w:t>Valid</w:t>
            </w:r>
          </w:p>
        </w:tc>
        <w:tc>
          <w:tcPr>
            <w:tcW w:w="1418" w:type="dxa"/>
            <w:tcBorders>
              <w:top w:val="single" w:sz="8" w:space="0" w:color="152935"/>
              <w:left w:val="nil"/>
              <w:bottom w:val="single" w:sz="8" w:space="0" w:color="AEAEAE"/>
              <w:right w:val="nil"/>
            </w:tcBorders>
            <w:shd w:val="clear" w:color="auto" w:fill="E0E0E0"/>
          </w:tcPr>
          <w:p w14:paraId="3BD50D63"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معارض</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جدا</w:t>
            </w:r>
          </w:p>
        </w:tc>
        <w:tc>
          <w:tcPr>
            <w:tcW w:w="1634" w:type="dxa"/>
            <w:tcBorders>
              <w:top w:val="single" w:sz="8" w:space="0" w:color="152935"/>
              <w:left w:val="nil"/>
              <w:bottom w:val="single" w:sz="8" w:space="0" w:color="AEAEAE"/>
              <w:right w:val="single" w:sz="8" w:space="0" w:color="E0E0E0"/>
            </w:tcBorders>
            <w:shd w:val="clear" w:color="auto" w:fill="F9F9FB"/>
          </w:tcPr>
          <w:p w14:paraId="776F6607"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5</w:t>
            </w:r>
          </w:p>
        </w:tc>
        <w:tc>
          <w:tcPr>
            <w:tcW w:w="1439" w:type="dxa"/>
            <w:tcBorders>
              <w:top w:val="single" w:sz="8" w:space="0" w:color="152935"/>
              <w:left w:val="single" w:sz="8" w:space="0" w:color="E0E0E0"/>
              <w:bottom w:val="single" w:sz="8" w:space="0" w:color="AEAEAE"/>
              <w:right w:val="single" w:sz="8" w:space="0" w:color="E0E0E0"/>
            </w:tcBorders>
            <w:shd w:val="clear" w:color="auto" w:fill="F9F9FB"/>
          </w:tcPr>
          <w:p w14:paraId="07AA1D4C"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3.2</w:t>
            </w:r>
          </w:p>
        </w:tc>
        <w:tc>
          <w:tcPr>
            <w:tcW w:w="1955" w:type="dxa"/>
            <w:tcBorders>
              <w:top w:val="single" w:sz="8" w:space="0" w:color="152935"/>
              <w:left w:val="single" w:sz="8" w:space="0" w:color="E0E0E0"/>
              <w:bottom w:val="single" w:sz="8" w:space="0" w:color="AEAEAE"/>
              <w:right w:val="single" w:sz="8" w:space="0" w:color="E0E0E0"/>
            </w:tcBorders>
            <w:shd w:val="clear" w:color="auto" w:fill="F9F9FB"/>
          </w:tcPr>
          <w:p w14:paraId="24329EBD"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3.2</w:t>
            </w:r>
          </w:p>
        </w:tc>
        <w:tc>
          <w:tcPr>
            <w:tcW w:w="2063" w:type="dxa"/>
            <w:tcBorders>
              <w:top w:val="single" w:sz="8" w:space="0" w:color="152935"/>
              <w:left w:val="single" w:sz="8" w:space="0" w:color="E0E0E0"/>
              <w:bottom w:val="single" w:sz="8" w:space="0" w:color="AEAEAE"/>
              <w:right w:val="nil"/>
            </w:tcBorders>
            <w:shd w:val="clear" w:color="auto" w:fill="F9F9FB"/>
          </w:tcPr>
          <w:p w14:paraId="45007FFE"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3.2</w:t>
            </w:r>
          </w:p>
        </w:tc>
      </w:tr>
      <w:tr w:rsidR="002560AE" w:rsidRPr="002560AE" w14:paraId="3BE12EDC" w14:textId="77777777" w:rsidTr="00DA5197">
        <w:trPr>
          <w:cantSplit/>
          <w:trHeight w:val="131"/>
        </w:trPr>
        <w:tc>
          <w:tcPr>
            <w:tcW w:w="1028" w:type="dxa"/>
            <w:vMerge/>
            <w:tcBorders>
              <w:top w:val="single" w:sz="8" w:space="0" w:color="152935"/>
              <w:left w:val="nil"/>
              <w:bottom w:val="single" w:sz="8" w:space="0" w:color="152935"/>
              <w:right w:val="nil"/>
            </w:tcBorders>
            <w:shd w:val="clear" w:color="auto" w:fill="E0E0E0"/>
          </w:tcPr>
          <w:p w14:paraId="56FFE861"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418" w:type="dxa"/>
            <w:tcBorders>
              <w:top w:val="single" w:sz="8" w:space="0" w:color="AEAEAE"/>
              <w:left w:val="nil"/>
              <w:bottom w:val="single" w:sz="8" w:space="0" w:color="AEAEAE"/>
              <w:right w:val="nil"/>
            </w:tcBorders>
            <w:shd w:val="clear" w:color="auto" w:fill="E0E0E0"/>
          </w:tcPr>
          <w:p w14:paraId="3282B605"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معارض</w:t>
            </w:r>
          </w:p>
        </w:tc>
        <w:tc>
          <w:tcPr>
            <w:tcW w:w="1634" w:type="dxa"/>
            <w:tcBorders>
              <w:top w:val="single" w:sz="8" w:space="0" w:color="AEAEAE"/>
              <w:left w:val="nil"/>
              <w:bottom w:val="single" w:sz="8" w:space="0" w:color="AEAEAE"/>
              <w:right w:val="single" w:sz="8" w:space="0" w:color="E0E0E0"/>
            </w:tcBorders>
            <w:shd w:val="clear" w:color="auto" w:fill="F9F9FB"/>
          </w:tcPr>
          <w:p w14:paraId="5B8D9D0E"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5</w:t>
            </w:r>
          </w:p>
        </w:tc>
        <w:tc>
          <w:tcPr>
            <w:tcW w:w="1439" w:type="dxa"/>
            <w:tcBorders>
              <w:top w:val="single" w:sz="8" w:space="0" w:color="AEAEAE"/>
              <w:left w:val="single" w:sz="8" w:space="0" w:color="E0E0E0"/>
              <w:bottom w:val="single" w:sz="8" w:space="0" w:color="AEAEAE"/>
              <w:right w:val="single" w:sz="8" w:space="0" w:color="E0E0E0"/>
            </w:tcBorders>
            <w:shd w:val="clear" w:color="auto" w:fill="F9F9FB"/>
          </w:tcPr>
          <w:p w14:paraId="62CF079D"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3.2</w:t>
            </w:r>
          </w:p>
        </w:tc>
        <w:tc>
          <w:tcPr>
            <w:tcW w:w="1955" w:type="dxa"/>
            <w:tcBorders>
              <w:top w:val="single" w:sz="8" w:space="0" w:color="AEAEAE"/>
              <w:left w:val="single" w:sz="8" w:space="0" w:color="E0E0E0"/>
              <w:bottom w:val="single" w:sz="8" w:space="0" w:color="AEAEAE"/>
              <w:right w:val="single" w:sz="8" w:space="0" w:color="E0E0E0"/>
            </w:tcBorders>
            <w:shd w:val="clear" w:color="auto" w:fill="F9F9FB"/>
          </w:tcPr>
          <w:p w14:paraId="3B63F098"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3.2</w:t>
            </w:r>
          </w:p>
        </w:tc>
        <w:tc>
          <w:tcPr>
            <w:tcW w:w="2063" w:type="dxa"/>
            <w:tcBorders>
              <w:top w:val="single" w:sz="8" w:space="0" w:color="AEAEAE"/>
              <w:left w:val="single" w:sz="8" w:space="0" w:color="E0E0E0"/>
              <w:bottom w:val="single" w:sz="8" w:space="0" w:color="AEAEAE"/>
              <w:right w:val="nil"/>
            </w:tcBorders>
            <w:shd w:val="clear" w:color="auto" w:fill="F9F9FB"/>
          </w:tcPr>
          <w:p w14:paraId="0411D9E7"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6.5</w:t>
            </w:r>
          </w:p>
        </w:tc>
      </w:tr>
      <w:tr w:rsidR="002560AE" w:rsidRPr="002560AE" w14:paraId="3FAFB2DF" w14:textId="77777777" w:rsidTr="00DA5197">
        <w:trPr>
          <w:cantSplit/>
          <w:trHeight w:val="131"/>
        </w:trPr>
        <w:tc>
          <w:tcPr>
            <w:tcW w:w="1028" w:type="dxa"/>
            <w:vMerge/>
            <w:tcBorders>
              <w:top w:val="single" w:sz="8" w:space="0" w:color="152935"/>
              <w:left w:val="nil"/>
              <w:bottom w:val="single" w:sz="8" w:space="0" w:color="152935"/>
              <w:right w:val="nil"/>
            </w:tcBorders>
            <w:shd w:val="clear" w:color="auto" w:fill="E0E0E0"/>
          </w:tcPr>
          <w:p w14:paraId="48CF93C0"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418" w:type="dxa"/>
            <w:tcBorders>
              <w:top w:val="single" w:sz="8" w:space="0" w:color="AEAEAE"/>
              <w:left w:val="nil"/>
              <w:bottom w:val="single" w:sz="8" w:space="0" w:color="AEAEAE"/>
              <w:right w:val="nil"/>
            </w:tcBorders>
            <w:shd w:val="clear" w:color="auto" w:fill="E0E0E0"/>
          </w:tcPr>
          <w:p w14:paraId="5E6400D1"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محايد</w:t>
            </w:r>
          </w:p>
        </w:tc>
        <w:tc>
          <w:tcPr>
            <w:tcW w:w="1634" w:type="dxa"/>
            <w:tcBorders>
              <w:top w:val="single" w:sz="8" w:space="0" w:color="AEAEAE"/>
              <w:left w:val="nil"/>
              <w:bottom w:val="single" w:sz="8" w:space="0" w:color="AEAEAE"/>
              <w:right w:val="single" w:sz="8" w:space="0" w:color="E0E0E0"/>
            </w:tcBorders>
            <w:shd w:val="clear" w:color="auto" w:fill="F9F9FB"/>
          </w:tcPr>
          <w:p w14:paraId="3D804A7C"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40</w:t>
            </w:r>
          </w:p>
        </w:tc>
        <w:tc>
          <w:tcPr>
            <w:tcW w:w="1439" w:type="dxa"/>
            <w:tcBorders>
              <w:top w:val="single" w:sz="8" w:space="0" w:color="AEAEAE"/>
              <w:left w:val="single" w:sz="8" w:space="0" w:color="E0E0E0"/>
              <w:bottom w:val="single" w:sz="8" w:space="0" w:color="AEAEAE"/>
              <w:right w:val="single" w:sz="8" w:space="0" w:color="E0E0E0"/>
            </w:tcBorders>
            <w:shd w:val="clear" w:color="auto" w:fill="F9F9FB"/>
          </w:tcPr>
          <w:p w14:paraId="7DB65AD9"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25.8</w:t>
            </w:r>
          </w:p>
        </w:tc>
        <w:tc>
          <w:tcPr>
            <w:tcW w:w="1955" w:type="dxa"/>
            <w:tcBorders>
              <w:top w:val="single" w:sz="8" w:space="0" w:color="AEAEAE"/>
              <w:left w:val="single" w:sz="8" w:space="0" w:color="E0E0E0"/>
              <w:bottom w:val="single" w:sz="8" w:space="0" w:color="AEAEAE"/>
              <w:right w:val="single" w:sz="8" w:space="0" w:color="E0E0E0"/>
            </w:tcBorders>
            <w:shd w:val="clear" w:color="auto" w:fill="F9F9FB"/>
          </w:tcPr>
          <w:p w14:paraId="57C834EF"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25.8</w:t>
            </w:r>
          </w:p>
        </w:tc>
        <w:tc>
          <w:tcPr>
            <w:tcW w:w="2063" w:type="dxa"/>
            <w:tcBorders>
              <w:top w:val="single" w:sz="8" w:space="0" w:color="AEAEAE"/>
              <w:left w:val="single" w:sz="8" w:space="0" w:color="E0E0E0"/>
              <w:bottom w:val="single" w:sz="8" w:space="0" w:color="AEAEAE"/>
              <w:right w:val="nil"/>
            </w:tcBorders>
            <w:shd w:val="clear" w:color="auto" w:fill="F9F9FB"/>
          </w:tcPr>
          <w:p w14:paraId="36A3A9A3"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32.3</w:t>
            </w:r>
          </w:p>
        </w:tc>
      </w:tr>
      <w:tr w:rsidR="002560AE" w:rsidRPr="002560AE" w14:paraId="1990F3D8" w14:textId="77777777" w:rsidTr="00DA5197">
        <w:trPr>
          <w:cantSplit/>
          <w:trHeight w:val="131"/>
        </w:trPr>
        <w:tc>
          <w:tcPr>
            <w:tcW w:w="1028" w:type="dxa"/>
            <w:vMerge/>
            <w:tcBorders>
              <w:top w:val="single" w:sz="8" w:space="0" w:color="152935"/>
              <w:left w:val="nil"/>
              <w:bottom w:val="single" w:sz="8" w:space="0" w:color="152935"/>
              <w:right w:val="nil"/>
            </w:tcBorders>
            <w:shd w:val="clear" w:color="auto" w:fill="E0E0E0"/>
          </w:tcPr>
          <w:p w14:paraId="526DFAFD"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418" w:type="dxa"/>
            <w:tcBorders>
              <w:top w:val="single" w:sz="8" w:space="0" w:color="AEAEAE"/>
              <w:left w:val="nil"/>
              <w:bottom w:val="single" w:sz="8" w:space="0" w:color="AEAEAE"/>
              <w:right w:val="nil"/>
            </w:tcBorders>
            <w:shd w:val="clear" w:color="auto" w:fill="E0E0E0"/>
          </w:tcPr>
          <w:p w14:paraId="60429DEA"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موافق</w:t>
            </w:r>
          </w:p>
        </w:tc>
        <w:tc>
          <w:tcPr>
            <w:tcW w:w="1634" w:type="dxa"/>
            <w:tcBorders>
              <w:top w:val="single" w:sz="8" w:space="0" w:color="AEAEAE"/>
              <w:left w:val="nil"/>
              <w:bottom w:val="single" w:sz="8" w:space="0" w:color="AEAEAE"/>
              <w:right w:val="single" w:sz="8" w:space="0" w:color="E0E0E0"/>
            </w:tcBorders>
            <w:shd w:val="clear" w:color="auto" w:fill="F9F9FB"/>
          </w:tcPr>
          <w:p w14:paraId="76B10A53"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57</w:t>
            </w:r>
          </w:p>
        </w:tc>
        <w:tc>
          <w:tcPr>
            <w:tcW w:w="1439" w:type="dxa"/>
            <w:tcBorders>
              <w:top w:val="single" w:sz="8" w:space="0" w:color="AEAEAE"/>
              <w:left w:val="single" w:sz="8" w:space="0" w:color="E0E0E0"/>
              <w:bottom w:val="single" w:sz="8" w:space="0" w:color="AEAEAE"/>
              <w:right w:val="single" w:sz="8" w:space="0" w:color="E0E0E0"/>
            </w:tcBorders>
            <w:shd w:val="clear" w:color="auto" w:fill="F9F9FB"/>
          </w:tcPr>
          <w:p w14:paraId="00E5F6B6"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36.8</w:t>
            </w:r>
          </w:p>
        </w:tc>
        <w:tc>
          <w:tcPr>
            <w:tcW w:w="1955" w:type="dxa"/>
            <w:tcBorders>
              <w:top w:val="single" w:sz="8" w:space="0" w:color="AEAEAE"/>
              <w:left w:val="single" w:sz="8" w:space="0" w:color="E0E0E0"/>
              <w:bottom w:val="single" w:sz="8" w:space="0" w:color="AEAEAE"/>
              <w:right w:val="single" w:sz="8" w:space="0" w:color="E0E0E0"/>
            </w:tcBorders>
            <w:shd w:val="clear" w:color="auto" w:fill="F9F9FB"/>
          </w:tcPr>
          <w:p w14:paraId="11364E9B"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36.8</w:t>
            </w:r>
          </w:p>
        </w:tc>
        <w:tc>
          <w:tcPr>
            <w:tcW w:w="2063" w:type="dxa"/>
            <w:tcBorders>
              <w:top w:val="single" w:sz="8" w:space="0" w:color="AEAEAE"/>
              <w:left w:val="single" w:sz="8" w:space="0" w:color="E0E0E0"/>
              <w:bottom w:val="single" w:sz="8" w:space="0" w:color="AEAEAE"/>
              <w:right w:val="nil"/>
            </w:tcBorders>
            <w:shd w:val="clear" w:color="auto" w:fill="F9F9FB"/>
          </w:tcPr>
          <w:p w14:paraId="6B724369"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69.0</w:t>
            </w:r>
          </w:p>
        </w:tc>
      </w:tr>
      <w:tr w:rsidR="002560AE" w:rsidRPr="002560AE" w14:paraId="52AED0C6" w14:textId="77777777" w:rsidTr="00DA5197">
        <w:trPr>
          <w:cantSplit/>
          <w:trHeight w:val="131"/>
        </w:trPr>
        <w:tc>
          <w:tcPr>
            <w:tcW w:w="1028" w:type="dxa"/>
            <w:vMerge/>
            <w:tcBorders>
              <w:top w:val="single" w:sz="8" w:space="0" w:color="152935"/>
              <w:left w:val="nil"/>
              <w:bottom w:val="single" w:sz="8" w:space="0" w:color="152935"/>
              <w:right w:val="nil"/>
            </w:tcBorders>
            <w:shd w:val="clear" w:color="auto" w:fill="E0E0E0"/>
          </w:tcPr>
          <w:p w14:paraId="68E7557F"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418" w:type="dxa"/>
            <w:tcBorders>
              <w:top w:val="single" w:sz="8" w:space="0" w:color="AEAEAE"/>
              <w:left w:val="nil"/>
              <w:bottom w:val="single" w:sz="8" w:space="0" w:color="AEAEAE"/>
              <w:right w:val="nil"/>
            </w:tcBorders>
            <w:shd w:val="clear" w:color="auto" w:fill="E0E0E0"/>
          </w:tcPr>
          <w:p w14:paraId="0DC7D38A"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موافق</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تماما</w:t>
            </w:r>
          </w:p>
        </w:tc>
        <w:tc>
          <w:tcPr>
            <w:tcW w:w="1634" w:type="dxa"/>
            <w:tcBorders>
              <w:top w:val="single" w:sz="8" w:space="0" w:color="AEAEAE"/>
              <w:left w:val="nil"/>
              <w:bottom w:val="single" w:sz="8" w:space="0" w:color="AEAEAE"/>
              <w:right w:val="single" w:sz="8" w:space="0" w:color="E0E0E0"/>
            </w:tcBorders>
            <w:shd w:val="clear" w:color="auto" w:fill="F9F9FB"/>
          </w:tcPr>
          <w:p w14:paraId="460B05E9"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48</w:t>
            </w:r>
          </w:p>
        </w:tc>
        <w:tc>
          <w:tcPr>
            <w:tcW w:w="1439" w:type="dxa"/>
            <w:tcBorders>
              <w:top w:val="single" w:sz="8" w:space="0" w:color="AEAEAE"/>
              <w:left w:val="single" w:sz="8" w:space="0" w:color="E0E0E0"/>
              <w:bottom w:val="single" w:sz="8" w:space="0" w:color="AEAEAE"/>
              <w:right w:val="single" w:sz="8" w:space="0" w:color="E0E0E0"/>
            </w:tcBorders>
            <w:shd w:val="clear" w:color="auto" w:fill="F9F9FB"/>
          </w:tcPr>
          <w:p w14:paraId="2FEE9F00"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31.0</w:t>
            </w:r>
          </w:p>
        </w:tc>
        <w:tc>
          <w:tcPr>
            <w:tcW w:w="1955" w:type="dxa"/>
            <w:tcBorders>
              <w:top w:val="single" w:sz="8" w:space="0" w:color="AEAEAE"/>
              <w:left w:val="single" w:sz="8" w:space="0" w:color="E0E0E0"/>
              <w:bottom w:val="single" w:sz="8" w:space="0" w:color="AEAEAE"/>
              <w:right w:val="single" w:sz="8" w:space="0" w:color="E0E0E0"/>
            </w:tcBorders>
            <w:shd w:val="clear" w:color="auto" w:fill="F9F9FB"/>
          </w:tcPr>
          <w:p w14:paraId="7056974B"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31.0</w:t>
            </w:r>
          </w:p>
        </w:tc>
        <w:tc>
          <w:tcPr>
            <w:tcW w:w="2063" w:type="dxa"/>
            <w:tcBorders>
              <w:top w:val="single" w:sz="8" w:space="0" w:color="AEAEAE"/>
              <w:left w:val="single" w:sz="8" w:space="0" w:color="E0E0E0"/>
              <w:bottom w:val="single" w:sz="8" w:space="0" w:color="AEAEAE"/>
              <w:right w:val="nil"/>
            </w:tcBorders>
            <w:shd w:val="clear" w:color="auto" w:fill="F9F9FB"/>
          </w:tcPr>
          <w:p w14:paraId="44F6FF59"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100.0</w:t>
            </w:r>
          </w:p>
        </w:tc>
      </w:tr>
      <w:tr w:rsidR="002560AE" w:rsidRPr="002560AE" w14:paraId="557C768D" w14:textId="77777777" w:rsidTr="00DA5197">
        <w:trPr>
          <w:cantSplit/>
          <w:trHeight w:val="131"/>
        </w:trPr>
        <w:tc>
          <w:tcPr>
            <w:tcW w:w="1028" w:type="dxa"/>
            <w:vMerge/>
            <w:tcBorders>
              <w:top w:val="single" w:sz="8" w:space="0" w:color="152935"/>
              <w:left w:val="nil"/>
              <w:bottom w:val="single" w:sz="8" w:space="0" w:color="152935"/>
              <w:right w:val="nil"/>
            </w:tcBorders>
            <w:shd w:val="clear" w:color="auto" w:fill="E0E0E0"/>
          </w:tcPr>
          <w:p w14:paraId="178C14CC"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418" w:type="dxa"/>
            <w:tcBorders>
              <w:top w:val="single" w:sz="8" w:space="0" w:color="AEAEAE"/>
              <w:left w:val="nil"/>
              <w:bottom w:val="single" w:sz="8" w:space="0" w:color="152935"/>
              <w:right w:val="nil"/>
            </w:tcBorders>
            <w:shd w:val="clear" w:color="auto" w:fill="E0E0E0"/>
          </w:tcPr>
          <w:p w14:paraId="740699EB"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lang w:val="en-GB"/>
              </w:rPr>
              <w:t>Total</w:t>
            </w:r>
          </w:p>
        </w:tc>
        <w:tc>
          <w:tcPr>
            <w:tcW w:w="1634" w:type="dxa"/>
            <w:tcBorders>
              <w:top w:val="single" w:sz="8" w:space="0" w:color="AEAEAE"/>
              <w:left w:val="nil"/>
              <w:bottom w:val="single" w:sz="8" w:space="0" w:color="152935"/>
              <w:right w:val="single" w:sz="8" w:space="0" w:color="E0E0E0"/>
            </w:tcBorders>
            <w:shd w:val="clear" w:color="auto" w:fill="F9F9FB"/>
          </w:tcPr>
          <w:p w14:paraId="3C4BB4F9"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155</w:t>
            </w:r>
          </w:p>
        </w:tc>
        <w:tc>
          <w:tcPr>
            <w:tcW w:w="1439" w:type="dxa"/>
            <w:tcBorders>
              <w:top w:val="single" w:sz="8" w:space="0" w:color="AEAEAE"/>
              <w:left w:val="single" w:sz="8" w:space="0" w:color="E0E0E0"/>
              <w:bottom w:val="single" w:sz="8" w:space="0" w:color="152935"/>
              <w:right w:val="single" w:sz="8" w:space="0" w:color="E0E0E0"/>
            </w:tcBorders>
            <w:shd w:val="clear" w:color="auto" w:fill="F9F9FB"/>
          </w:tcPr>
          <w:p w14:paraId="3F6A7DD0"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100.0</w:t>
            </w:r>
          </w:p>
        </w:tc>
        <w:tc>
          <w:tcPr>
            <w:tcW w:w="1955" w:type="dxa"/>
            <w:tcBorders>
              <w:top w:val="single" w:sz="8" w:space="0" w:color="AEAEAE"/>
              <w:left w:val="single" w:sz="8" w:space="0" w:color="E0E0E0"/>
              <w:bottom w:val="single" w:sz="8" w:space="0" w:color="152935"/>
              <w:right w:val="single" w:sz="8" w:space="0" w:color="E0E0E0"/>
            </w:tcBorders>
            <w:shd w:val="clear" w:color="auto" w:fill="F9F9FB"/>
          </w:tcPr>
          <w:p w14:paraId="736967BB"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100.0</w:t>
            </w:r>
          </w:p>
        </w:tc>
        <w:tc>
          <w:tcPr>
            <w:tcW w:w="2063" w:type="dxa"/>
            <w:tcBorders>
              <w:top w:val="single" w:sz="8" w:space="0" w:color="AEAEAE"/>
              <w:left w:val="single" w:sz="8" w:space="0" w:color="E0E0E0"/>
              <w:bottom w:val="single" w:sz="8" w:space="0" w:color="152935"/>
              <w:right w:val="nil"/>
            </w:tcBorders>
            <w:shd w:val="clear" w:color="auto" w:fill="F9F9FB"/>
            <w:vAlign w:val="center"/>
          </w:tcPr>
          <w:p w14:paraId="2DBD629A" w14:textId="77777777" w:rsidR="002560AE" w:rsidRPr="002560AE" w:rsidRDefault="002560AE" w:rsidP="002560AE">
            <w:pPr>
              <w:autoSpaceDE w:val="0"/>
              <w:autoSpaceDN w:val="0"/>
              <w:adjustRightInd w:val="0"/>
              <w:spacing w:after="0" w:line="240" w:lineRule="auto"/>
              <w:rPr>
                <w:rFonts w:ascii="Times New Roman" w:eastAsia="Calibri" w:hAnsi="Times New Roman" w:cs="Times New Roman"/>
                <w:sz w:val="24"/>
                <w:szCs w:val="24"/>
                <w:lang w:val="en-GB"/>
              </w:rPr>
            </w:pPr>
          </w:p>
        </w:tc>
      </w:tr>
    </w:tbl>
    <w:p w14:paraId="22DCD970" w14:textId="77777777" w:rsidR="002560AE" w:rsidRPr="002560AE" w:rsidRDefault="002560AE" w:rsidP="002560AE">
      <w:pPr>
        <w:autoSpaceDE w:val="0"/>
        <w:autoSpaceDN w:val="0"/>
        <w:adjustRightInd w:val="0"/>
        <w:spacing w:after="0" w:line="400" w:lineRule="atLeast"/>
        <w:rPr>
          <w:rFonts w:ascii="Times New Roman" w:eastAsia="Calibri" w:hAnsi="Times New Roman" w:cs="Times New Roman" w:hint="cs"/>
          <w:sz w:val="24"/>
          <w:szCs w:val="24"/>
          <w:lang w:val="en-GB"/>
        </w:rPr>
      </w:pPr>
    </w:p>
    <w:p w14:paraId="0D8E6BD7" w14:textId="77777777" w:rsidR="002560AE" w:rsidRPr="002560AE" w:rsidRDefault="002560AE" w:rsidP="002560AE">
      <w:pPr>
        <w:autoSpaceDE w:val="0"/>
        <w:autoSpaceDN w:val="0"/>
        <w:adjustRightInd w:val="0"/>
        <w:spacing w:after="0" w:line="400" w:lineRule="atLeast"/>
        <w:rPr>
          <w:rFonts w:ascii="Times New Roman" w:eastAsia="Calibri" w:hAnsi="Times New Roman" w:cs="Times New Roman"/>
          <w:sz w:val="24"/>
          <w:szCs w:val="24"/>
          <w:lang w:val="en-GB"/>
        </w:rPr>
      </w:pPr>
    </w:p>
    <w:tbl>
      <w:tblPr>
        <w:tblW w:w="9515" w:type="dxa"/>
        <w:tblLayout w:type="fixed"/>
        <w:tblCellMar>
          <w:left w:w="0" w:type="dxa"/>
          <w:right w:w="0" w:type="dxa"/>
        </w:tblCellMar>
        <w:tblLook w:val="0000" w:firstRow="0" w:lastRow="0" w:firstColumn="0" w:lastColumn="0" w:noHBand="0" w:noVBand="0"/>
      </w:tblPr>
      <w:tblGrid>
        <w:gridCol w:w="1026"/>
        <w:gridCol w:w="1415"/>
        <w:gridCol w:w="1629"/>
        <w:gridCol w:w="1436"/>
        <w:gridCol w:w="1950"/>
        <w:gridCol w:w="2059"/>
      </w:tblGrid>
      <w:tr w:rsidR="002560AE" w:rsidRPr="002560AE" w14:paraId="46BF89ED" w14:textId="77777777" w:rsidTr="00DA5197">
        <w:trPr>
          <w:cantSplit/>
          <w:trHeight w:val="289"/>
        </w:trPr>
        <w:tc>
          <w:tcPr>
            <w:tcW w:w="9515" w:type="dxa"/>
            <w:gridSpan w:val="6"/>
            <w:tcBorders>
              <w:top w:val="nil"/>
              <w:left w:val="nil"/>
              <w:bottom w:val="nil"/>
              <w:right w:val="nil"/>
            </w:tcBorders>
            <w:shd w:val="clear" w:color="auto" w:fill="FFFFFF"/>
            <w:vAlign w:val="center"/>
          </w:tcPr>
          <w:p w14:paraId="2BCBDBE4"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010205"/>
              </w:rPr>
            </w:pP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أنشر</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دراسات</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حالة،</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تجارب</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عملية،</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أو</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تحليلات</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مرتبطة</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بتخصصي</w:t>
            </w:r>
            <w:r w:rsidRPr="002560AE">
              <w:rPr>
                <w:rFonts w:ascii="Arial" w:eastAsia="Calibri" w:hAnsi="Arial" w:cs="Arial"/>
                <w:b/>
                <w:bCs/>
                <w:color w:val="010205"/>
                <w:lang w:val="en-GB"/>
              </w:rPr>
              <w:t>.</w:t>
            </w:r>
          </w:p>
        </w:tc>
      </w:tr>
      <w:tr w:rsidR="002560AE" w:rsidRPr="002560AE" w14:paraId="37D3AFD0" w14:textId="77777777" w:rsidTr="00DA5197">
        <w:trPr>
          <w:cantSplit/>
          <w:trHeight w:val="590"/>
        </w:trPr>
        <w:tc>
          <w:tcPr>
            <w:tcW w:w="2441" w:type="dxa"/>
            <w:gridSpan w:val="2"/>
            <w:tcBorders>
              <w:top w:val="nil"/>
              <w:left w:val="nil"/>
              <w:bottom w:val="single" w:sz="8" w:space="0" w:color="152935"/>
              <w:right w:val="nil"/>
            </w:tcBorders>
            <w:shd w:val="clear" w:color="auto" w:fill="FFFFFF"/>
            <w:vAlign w:val="bottom"/>
          </w:tcPr>
          <w:p w14:paraId="3D1B299B" w14:textId="77777777" w:rsidR="002560AE" w:rsidRPr="002560AE" w:rsidRDefault="002560AE" w:rsidP="002560AE">
            <w:pPr>
              <w:autoSpaceDE w:val="0"/>
              <w:autoSpaceDN w:val="0"/>
              <w:adjustRightInd w:val="0"/>
              <w:spacing w:after="0" w:line="240" w:lineRule="auto"/>
              <w:rPr>
                <w:rFonts w:ascii="Times New Roman" w:eastAsia="Calibri" w:hAnsi="Times New Roman" w:cs="Times New Roman"/>
                <w:sz w:val="24"/>
                <w:szCs w:val="24"/>
                <w:lang w:val="en-GB"/>
              </w:rPr>
            </w:pPr>
          </w:p>
        </w:tc>
        <w:tc>
          <w:tcPr>
            <w:tcW w:w="1629" w:type="dxa"/>
            <w:tcBorders>
              <w:top w:val="nil"/>
              <w:left w:val="nil"/>
              <w:bottom w:val="single" w:sz="8" w:space="0" w:color="152935"/>
              <w:right w:val="single" w:sz="8" w:space="0" w:color="E0E0E0"/>
            </w:tcBorders>
            <w:shd w:val="clear" w:color="auto" w:fill="FFFFFF"/>
            <w:vAlign w:val="bottom"/>
          </w:tcPr>
          <w:p w14:paraId="5617F759"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Frequency</w:t>
            </w:r>
          </w:p>
        </w:tc>
        <w:tc>
          <w:tcPr>
            <w:tcW w:w="1436" w:type="dxa"/>
            <w:tcBorders>
              <w:top w:val="nil"/>
              <w:left w:val="single" w:sz="8" w:space="0" w:color="E0E0E0"/>
              <w:bottom w:val="single" w:sz="8" w:space="0" w:color="152935"/>
              <w:right w:val="single" w:sz="8" w:space="0" w:color="E0E0E0"/>
            </w:tcBorders>
            <w:shd w:val="clear" w:color="auto" w:fill="FFFFFF"/>
            <w:vAlign w:val="bottom"/>
          </w:tcPr>
          <w:p w14:paraId="7078FB94"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Percent</w:t>
            </w:r>
          </w:p>
        </w:tc>
        <w:tc>
          <w:tcPr>
            <w:tcW w:w="1950" w:type="dxa"/>
            <w:tcBorders>
              <w:top w:val="nil"/>
              <w:left w:val="single" w:sz="8" w:space="0" w:color="E0E0E0"/>
              <w:bottom w:val="single" w:sz="8" w:space="0" w:color="152935"/>
              <w:right w:val="single" w:sz="8" w:space="0" w:color="E0E0E0"/>
            </w:tcBorders>
            <w:shd w:val="clear" w:color="auto" w:fill="FFFFFF"/>
            <w:vAlign w:val="bottom"/>
          </w:tcPr>
          <w:p w14:paraId="6C584C55"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Valid Percent</w:t>
            </w:r>
          </w:p>
        </w:tc>
        <w:tc>
          <w:tcPr>
            <w:tcW w:w="2057" w:type="dxa"/>
            <w:tcBorders>
              <w:top w:val="nil"/>
              <w:left w:val="single" w:sz="8" w:space="0" w:color="E0E0E0"/>
              <w:bottom w:val="single" w:sz="8" w:space="0" w:color="152935"/>
              <w:right w:val="nil"/>
            </w:tcBorders>
            <w:shd w:val="clear" w:color="auto" w:fill="FFFFFF"/>
            <w:vAlign w:val="bottom"/>
          </w:tcPr>
          <w:p w14:paraId="1275448E"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Cumulative Percent</w:t>
            </w:r>
          </w:p>
        </w:tc>
      </w:tr>
      <w:tr w:rsidR="002560AE" w:rsidRPr="002560AE" w14:paraId="3636A4D7" w14:textId="77777777" w:rsidTr="00DA5197">
        <w:trPr>
          <w:cantSplit/>
          <w:trHeight w:val="289"/>
        </w:trPr>
        <w:tc>
          <w:tcPr>
            <w:tcW w:w="1026" w:type="dxa"/>
            <w:vMerge w:val="restart"/>
            <w:tcBorders>
              <w:top w:val="single" w:sz="8" w:space="0" w:color="152935"/>
              <w:left w:val="nil"/>
              <w:bottom w:val="single" w:sz="8" w:space="0" w:color="152935"/>
              <w:right w:val="nil"/>
            </w:tcBorders>
            <w:shd w:val="clear" w:color="auto" w:fill="E0E0E0"/>
          </w:tcPr>
          <w:p w14:paraId="4F0C8931"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lang w:val="en-GB"/>
              </w:rPr>
              <w:t>Valid</w:t>
            </w:r>
          </w:p>
        </w:tc>
        <w:tc>
          <w:tcPr>
            <w:tcW w:w="1415" w:type="dxa"/>
            <w:tcBorders>
              <w:top w:val="single" w:sz="8" w:space="0" w:color="152935"/>
              <w:left w:val="nil"/>
              <w:bottom w:val="single" w:sz="8" w:space="0" w:color="AEAEAE"/>
              <w:right w:val="nil"/>
            </w:tcBorders>
            <w:shd w:val="clear" w:color="auto" w:fill="E0E0E0"/>
          </w:tcPr>
          <w:p w14:paraId="2EF7F358"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معارض</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جدا</w:t>
            </w:r>
          </w:p>
        </w:tc>
        <w:tc>
          <w:tcPr>
            <w:tcW w:w="1629" w:type="dxa"/>
            <w:tcBorders>
              <w:top w:val="single" w:sz="8" w:space="0" w:color="152935"/>
              <w:left w:val="nil"/>
              <w:bottom w:val="single" w:sz="8" w:space="0" w:color="AEAEAE"/>
              <w:right w:val="single" w:sz="8" w:space="0" w:color="E0E0E0"/>
            </w:tcBorders>
            <w:shd w:val="clear" w:color="auto" w:fill="F9F9FB"/>
          </w:tcPr>
          <w:p w14:paraId="793F48F0"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8</w:t>
            </w:r>
          </w:p>
        </w:tc>
        <w:tc>
          <w:tcPr>
            <w:tcW w:w="1436" w:type="dxa"/>
            <w:tcBorders>
              <w:top w:val="single" w:sz="8" w:space="0" w:color="152935"/>
              <w:left w:val="single" w:sz="8" w:space="0" w:color="E0E0E0"/>
              <w:bottom w:val="single" w:sz="8" w:space="0" w:color="AEAEAE"/>
              <w:right w:val="single" w:sz="8" w:space="0" w:color="E0E0E0"/>
            </w:tcBorders>
            <w:shd w:val="clear" w:color="auto" w:fill="F9F9FB"/>
          </w:tcPr>
          <w:p w14:paraId="0BDE1474"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5.2</w:t>
            </w:r>
          </w:p>
        </w:tc>
        <w:tc>
          <w:tcPr>
            <w:tcW w:w="1950" w:type="dxa"/>
            <w:tcBorders>
              <w:top w:val="single" w:sz="8" w:space="0" w:color="152935"/>
              <w:left w:val="single" w:sz="8" w:space="0" w:color="E0E0E0"/>
              <w:bottom w:val="single" w:sz="8" w:space="0" w:color="AEAEAE"/>
              <w:right w:val="single" w:sz="8" w:space="0" w:color="E0E0E0"/>
            </w:tcBorders>
            <w:shd w:val="clear" w:color="auto" w:fill="F9F9FB"/>
          </w:tcPr>
          <w:p w14:paraId="61C363F4"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5.2</w:t>
            </w:r>
          </w:p>
        </w:tc>
        <w:tc>
          <w:tcPr>
            <w:tcW w:w="2057" w:type="dxa"/>
            <w:tcBorders>
              <w:top w:val="single" w:sz="8" w:space="0" w:color="152935"/>
              <w:left w:val="single" w:sz="8" w:space="0" w:color="E0E0E0"/>
              <w:bottom w:val="single" w:sz="8" w:space="0" w:color="AEAEAE"/>
              <w:right w:val="nil"/>
            </w:tcBorders>
            <w:shd w:val="clear" w:color="auto" w:fill="F9F9FB"/>
          </w:tcPr>
          <w:p w14:paraId="1FDE823A"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5.2</w:t>
            </w:r>
          </w:p>
        </w:tc>
      </w:tr>
      <w:tr w:rsidR="002560AE" w:rsidRPr="002560AE" w14:paraId="7A7D206D" w14:textId="77777777" w:rsidTr="00DA5197">
        <w:trPr>
          <w:cantSplit/>
          <w:trHeight w:val="131"/>
        </w:trPr>
        <w:tc>
          <w:tcPr>
            <w:tcW w:w="1026" w:type="dxa"/>
            <w:vMerge/>
            <w:tcBorders>
              <w:top w:val="single" w:sz="8" w:space="0" w:color="152935"/>
              <w:left w:val="nil"/>
              <w:bottom w:val="single" w:sz="8" w:space="0" w:color="152935"/>
              <w:right w:val="nil"/>
            </w:tcBorders>
            <w:shd w:val="clear" w:color="auto" w:fill="E0E0E0"/>
          </w:tcPr>
          <w:p w14:paraId="695EA7AA"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415" w:type="dxa"/>
            <w:tcBorders>
              <w:top w:val="single" w:sz="8" w:space="0" w:color="AEAEAE"/>
              <w:left w:val="nil"/>
              <w:bottom w:val="single" w:sz="8" w:space="0" w:color="AEAEAE"/>
              <w:right w:val="nil"/>
            </w:tcBorders>
            <w:shd w:val="clear" w:color="auto" w:fill="E0E0E0"/>
          </w:tcPr>
          <w:p w14:paraId="6F53239C"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معارض</w:t>
            </w:r>
          </w:p>
        </w:tc>
        <w:tc>
          <w:tcPr>
            <w:tcW w:w="1629" w:type="dxa"/>
            <w:tcBorders>
              <w:top w:val="single" w:sz="8" w:space="0" w:color="AEAEAE"/>
              <w:left w:val="nil"/>
              <w:bottom w:val="single" w:sz="8" w:space="0" w:color="AEAEAE"/>
              <w:right w:val="single" w:sz="8" w:space="0" w:color="E0E0E0"/>
            </w:tcBorders>
            <w:shd w:val="clear" w:color="auto" w:fill="F9F9FB"/>
          </w:tcPr>
          <w:p w14:paraId="638A055D"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13</w:t>
            </w:r>
          </w:p>
        </w:tc>
        <w:tc>
          <w:tcPr>
            <w:tcW w:w="1436" w:type="dxa"/>
            <w:tcBorders>
              <w:top w:val="single" w:sz="8" w:space="0" w:color="AEAEAE"/>
              <w:left w:val="single" w:sz="8" w:space="0" w:color="E0E0E0"/>
              <w:bottom w:val="single" w:sz="8" w:space="0" w:color="AEAEAE"/>
              <w:right w:val="single" w:sz="8" w:space="0" w:color="E0E0E0"/>
            </w:tcBorders>
            <w:shd w:val="clear" w:color="auto" w:fill="F9F9FB"/>
          </w:tcPr>
          <w:p w14:paraId="40FCBDFE"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8.4</w:t>
            </w:r>
          </w:p>
        </w:tc>
        <w:tc>
          <w:tcPr>
            <w:tcW w:w="1950" w:type="dxa"/>
            <w:tcBorders>
              <w:top w:val="single" w:sz="8" w:space="0" w:color="AEAEAE"/>
              <w:left w:val="single" w:sz="8" w:space="0" w:color="E0E0E0"/>
              <w:bottom w:val="single" w:sz="8" w:space="0" w:color="AEAEAE"/>
              <w:right w:val="single" w:sz="8" w:space="0" w:color="E0E0E0"/>
            </w:tcBorders>
            <w:shd w:val="clear" w:color="auto" w:fill="F9F9FB"/>
          </w:tcPr>
          <w:p w14:paraId="3B1180C1"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8.4</w:t>
            </w:r>
          </w:p>
        </w:tc>
        <w:tc>
          <w:tcPr>
            <w:tcW w:w="2057" w:type="dxa"/>
            <w:tcBorders>
              <w:top w:val="single" w:sz="8" w:space="0" w:color="AEAEAE"/>
              <w:left w:val="single" w:sz="8" w:space="0" w:color="E0E0E0"/>
              <w:bottom w:val="single" w:sz="8" w:space="0" w:color="AEAEAE"/>
              <w:right w:val="nil"/>
            </w:tcBorders>
            <w:shd w:val="clear" w:color="auto" w:fill="F9F9FB"/>
          </w:tcPr>
          <w:p w14:paraId="298550E5"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13.5</w:t>
            </w:r>
          </w:p>
        </w:tc>
      </w:tr>
      <w:tr w:rsidR="002560AE" w:rsidRPr="002560AE" w14:paraId="0916F458" w14:textId="77777777" w:rsidTr="00DA5197">
        <w:trPr>
          <w:cantSplit/>
          <w:trHeight w:val="131"/>
        </w:trPr>
        <w:tc>
          <w:tcPr>
            <w:tcW w:w="1026" w:type="dxa"/>
            <w:vMerge/>
            <w:tcBorders>
              <w:top w:val="single" w:sz="8" w:space="0" w:color="152935"/>
              <w:left w:val="nil"/>
              <w:bottom w:val="single" w:sz="8" w:space="0" w:color="152935"/>
              <w:right w:val="nil"/>
            </w:tcBorders>
            <w:shd w:val="clear" w:color="auto" w:fill="E0E0E0"/>
          </w:tcPr>
          <w:p w14:paraId="2D52017E"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415" w:type="dxa"/>
            <w:tcBorders>
              <w:top w:val="single" w:sz="8" w:space="0" w:color="AEAEAE"/>
              <w:left w:val="nil"/>
              <w:bottom w:val="single" w:sz="8" w:space="0" w:color="AEAEAE"/>
              <w:right w:val="nil"/>
            </w:tcBorders>
            <w:shd w:val="clear" w:color="auto" w:fill="E0E0E0"/>
          </w:tcPr>
          <w:p w14:paraId="3E0FF70C"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محايد</w:t>
            </w:r>
          </w:p>
        </w:tc>
        <w:tc>
          <w:tcPr>
            <w:tcW w:w="1629" w:type="dxa"/>
            <w:tcBorders>
              <w:top w:val="single" w:sz="8" w:space="0" w:color="AEAEAE"/>
              <w:left w:val="nil"/>
              <w:bottom w:val="single" w:sz="8" w:space="0" w:color="AEAEAE"/>
              <w:right w:val="single" w:sz="8" w:space="0" w:color="E0E0E0"/>
            </w:tcBorders>
            <w:shd w:val="clear" w:color="auto" w:fill="F9F9FB"/>
          </w:tcPr>
          <w:p w14:paraId="05854AA6"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50</w:t>
            </w:r>
          </w:p>
        </w:tc>
        <w:tc>
          <w:tcPr>
            <w:tcW w:w="1436" w:type="dxa"/>
            <w:tcBorders>
              <w:top w:val="single" w:sz="8" w:space="0" w:color="AEAEAE"/>
              <w:left w:val="single" w:sz="8" w:space="0" w:color="E0E0E0"/>
              <w:bottom w:val="single" w:sz="8" w:space="0" w:color="AEAEAE"/>
              <w:right w:val="single" w:sz="8" w:space="0" w:color="E0E0E0"/>
            </w:tcBorders>
            <w:shd w:val="clear" w:color="auto" w:fill="F9F9FB"/>
          </w:tcPr>
          <w:p w14:paraId="658D7A20"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32.3</w:t>
            </w:r>
          </w:p>
        </w:tc>
        <w:tc>
          <w:tcPr>
            <w:tcW w:w="1950" w:type="dxa"/>
            <w:tcBorders>
              <w:top w:val="single" w:sz="8" w:space="0" w:color="AEAEAE"/>
              <w:left w:val="single" w:sz="8" w:space="0" w:color="E0E0E0"/>
              <w:bottom w:val="single" w:sz="8" w:space="0" w:color="AEAEAE"/>
              <w:right w:val="single" w:sz="8" w:space="0" w:color="E0E0E0"/>
            </w:tcBorders>
            <w:shd w:val="clear" w:color="auto" w:fill="F9F9FB"/>
          </w:tcPr>
          <w:p w14:paraId="7F9303D3"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32.3</w:t>
            </w:r>
          </w:p>
        </w:tc>
        <w:tc>
          <w:tcPr>
            <w:tcW w:w="2057" w:type="dxa"/>
            <w:tcBorders>
              <w:top w:val="single" w:sz="8" w:space="0" w:color="AEAEAE"/>
              <w:left w:val="single" w:sz="8" w:space="0" w:color="E0E0E0"/>
              <w:bottom w:val="single" w:sz="8" w:space="0" w:color="AEAEAE"/>
              <w:right w:val="nil"/>
            </w:tcBorders>
            <w:shd w:val="clear" w:color="auto" w:fill="F9F9FB"/>
          </w:tcPr>
          <w:p w14:paraId="4606AC90"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45.8</w:t>
            </w:r>
          </w:p>
        </w:tc>
      </w:tr>
      <w:tr w:rsidR="002560AE" w:rsidRPr="002560AE" w14:paraId="4C2DB30A" w14:textId="77777777" w:rsidTr="00DA5197">
        <w:trPr>
          <w:cantSplit/>
          <w:trHeight w:val="131"/>
        </w:trPr>
        <w:tc>
          <w:tcPr>
            <w:tcW w:w="1026" w:type="dxa"/>
            <w:vMerge/>
            <w:tcBorders>
              <w:top w:val="single" w:sz="8" w:space="0" w:color="152935"/>
              <w:left w:val="nil"/>
              <w:bottom w:val="single" w:sz="8" w:space="0" w:color="152935"/>
              <w:right w:val="nil"/>
            </w:tcBorders>
            <w:shd w:val="clear" w:color="auto" w:fill="E0E0E0"/>
          </w:tcPr>
          <w:p w14:paraId="50A89A40"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415" w:type="dxa"/>
            <w:tcBorders>
              <w:top w:val="single" w:sz="8" w:space="0" w:color="AEAEAE"/>
              <w:left w:val="nil"/>
              <w:bottom w:val="single" w:sz="8" w:space="0" w:color="AEAEAE"/>
              <w:right w:val="nil"/>
            </w:tcBorders>
            <w:shd w:val="clear" w:color="auto" w:fill="E0E0E0"/>
          </w:tcPr>
          <w:p w14:paraId="6F32719F"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موافق</w:t>
            </w:r>
          </w:p>
        </w:tc>
        <w:tc>
          <w:tcPr>
            <w:tcW w:w="1629" w:type="dxa"/>
            <w:tcBorders>
              <w:top w:val="single" w:sz="8" w:space="0" w:color="AEAEAE"/>
              <w:left w:val="nil"/>
              <w:bottom w:val="single" w:sz="8" w:space="0" w:color="AEAEAE"/>
              <w:right w:val="single" w:sz="8" w:space="0" w:color="E0E0E0"/>
            </w:tcBorders>
            <w:shd w:val="clear" w:color="auto" w:fill="F9F9FB"/>
          </w:tcPr>
          <w:p w14:paraId="7D3DE1EF"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50</w:t>
            </w:r>
          </w:p>
        </w:tc>
        <w:tc>
          <w:tcPr>
            <w:tcW w:w="1436" w:type="dxa"/>
            <w:tcBorders>
              <w:top w:val="single" w:sz="8" w:space="0" w:color="AEAEAE"/>
              <w:left w:val="single" w:sz="8" w:space="0" w:color="E0E0E0"/>
              <w:bottom w:val="single" w:sz="8" w:space="0" w:color="AEAEAE"/>
              <w:right w:val="single" w:sz="8" w:space="0" w:color="E0E0E0"/>
            </w:tcBorders>
            <w:shd w:val="clear" w:color="auto" w:fill="F9F9FB"/>
          </w:tcPr>
          <w:p w14:paraId="4A1193B9"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32.3</w:t>
            </w:r>
          </w:p>
        </w:tc>
        <w:tc>
          <w:tcPr>
            <w:tcW w:w="1950" w:type="dxa"/>
            <w:tcBorders>
              <w:top w:val="single" w:sz="8" w:space="0" w:color="AEAEAE"/>
              <w:left w:val="single" w:sz="8" w:space="0" w:color="E0E0E0"/>
              <w:bottom w:val="single" w:sz="8" w:space="0" w:color="AEAEAE"/>
              <w:right w:val="single" w:sz="8" w:space="0" w:color="E0E0E0"/>
            </w:tcBorders>
            <w:shd w:val="clear" w:color="auto" w:fill="F9F9FB"/>
          </w:tcPr>
          <w:p w14:paraId="1F5CEA77"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32.3</w:t>
            </w:r>
          </w:p>
        </w:tc>
        <w:tc>
          <w:tcPr>
            <w:tcW w:w="2057" w:type="dxa"/>
            <w:tcBorders>
              <w:top w:val="single" w:sz="8" w:space="0" w:color="AEAEAE"/>
              <w:left w:val="single" w:sz="8" w:space="0" w:color="E0E0E0"/>
              <w:bottom w:val="single" w:sz="8" w:space="0" w:color="AEAEAE"/>
              <w:right w:val="nil"/>
            </w:tcBorders>
            <w:shd w:val="clear" w:color="auto" w:fill="F9F9FB"/>
          </w:tcPr>
          <w:p w14:paraId="4A9B8AEE"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78.1</w:t>
            </w:r>
          </w:p>
        </w:tc>
      </w:tr>
      <w:tr w:rsidR="002560AE" w:rsidRPr="002560AE" w14:paraId="03E969A7" w14:textId="77777777" w:rsidTr="00DA5197">
        <w:trPr>
          <w:cantSplit/>
          <w:trHeight w:val="131"/>
        </w:trPr>
        <w:tc>
          <w:tcPr>
            <w:tcW w:w="1026" w:type="dxa"/>
            <w:vMerge/>
            <w:tcBorders>
              <w:top w:val="single" w:sz="8" w:space="0" w:color="152935"/>
              <w:left w:val="nil"/>
              <w:bottom w:val="single" w:sz="8" w:space="0" w:color="152935"/>
              <w:right w:val="nil"/>
            </w:tcBorders>
            <w:shd w:val="clear" w:color="auto" w:fill="E0E0E0"/>
          </w:tcPr>
          <w:p w14:paraId="103A53AA"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415" w:type="dxa"/>
            <w:tcBorders>
              <w:top w:val="single" w:sz="8" w:space="0" w:color="AEAEAE"/>
              <w:left w:val="nil"/>
              <w:bottom w:val="single" w:sz="8" w:space="0" w:color="AEAEAE"/>
              <w:right w:val="nil"/>
            </w:tcBorders>
            <w:shd w:val="clear" w:color="auto" w:fill="E0E0E0"/>
          </w:tcPr>
          <w:p w14:paraId="28A849BF"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موافق</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تماما</w:t>
            </w:r>
          </w:p>
        </w:tc>
        <w:tc>
          <w:tcPr>
            <w:tcW w:w="1629" w:type="dxa"/>
            <w:tcBorders>
              <w:top w:val="single" w:sz="8" w:space="0" w:color="AEAEAE"/>
              <w:left w:val="nil"/>
              <w:bottom w:val="single" w:sz="8" w:space="0" w:color="AEAEAE"/>
              <w:right w:val="single" w:sz="8" w:space="0" w:color="E0E0E0"/>
            </w:tcBorders>
            <w:shd w:val="clear" w:color="auto" w:fill="F9F9FB"/>
          </w:tcPr>
          <w:p w14:paraId="5B21E593"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34</w:t>
            </w:r>
          </w:p>
        </w:tc>
        <w:tc>
          <w:tcPr>
            <w:tcW w:w="1436" w:type="dxa"/>
            <w:tcBorders>
              <w:top w:val="single" w:sz="8" w:space="0" w:color="AEAEAE"/>
              <w:left w:val="single" w:sz="8" w:space="0" w:color="E0E0E0"/>
              <w:bottom w:val="single" w:sz="8" w:space="0" w:color="AEAEAE"/>
              <w:right w:val="single" w:sz="8" w:space="0" w:color="E0E0E0"/>
            </w:tcBorders>
            <w:shd w:val="clear" w:color="auto" w:fill="F9F9FB"/>
          </w:tcPr>
          <w:p w14:paraId="3E71134A"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21.9</w:t>
            </w:r>
          </w:p>
        </w:tc>
        <w:tc>
          <w:tcPr>
            <w:tcW w:w="1950" w:type="dxa"/>
            <w:tcBorders>
              <w:top w:val="single" w:sz="8" w:space="0" w:color="AEAEAE"/>
              <w:left w:val="single" w:sz="8" w:space="0" w:color="E0E0E0"/>
              <w:bottom w:val="single" w:sz="8" w:space="0" w:color="AEAEAE"/>
              <w:right w:val="single" w:sz="8" w:space="0" w:color="E0E0E0"/>
            </w:tcBorders>
            <w:shd w:val="clear" w:color="auto" w:fill="F9F9FB"/>
          </w:tcPr>
          <w:p w14:paraId="12FDE463"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21.9</w:t>
            </w:r>
          </w:p>
        </w:tc>
        <w:tc>
          <w:tcPr>
            <w:tcW w:w="2057" w:type="dxa"/>
            <w:tcBorders>
              <w:top w:val="single" w:sz="8" w:space="0" w:color="AEAEAE"/>
              <w:left w:val="single" w:sz="8" w:space="0" w:color="E0E0E0"/>
              <w:bottom w:val="single" w:sz="8" w:space="0" w:color="AEAEAE"/>
              <w:right w:val="nil"/>
            </w:tcBorders>
            <w:shd w:val="clear" w:color="auto" w:fill="F9F9FB"/>
          </w:tcPr>
          <w:p w14:paraId="312F7006"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100.0</w:t>
            </w:r>
          </w:p>
        </w:tc>
      </w:tr>
      <w:tr w:rsidR="002560AE" w:rsidRPr="002560AE" w14:paraId="18F37E5B" w14:textId="77777777" w:rsidTr="00DA5197">
        <w:trPr>
          <w:cantSplit/>
          <w:trHeight w:val="131"/>
        </w:trPr>
        <w:tc>
          <w:tcPr>
            <w:tcW w:w="1026" w:type="dxa"/>
            <w:vMerge/>
            <w:tcBorders>
              <w:top w:val="single" w:sz="8" w:space="0" w:color="152935"/>
              <w:left w:val="nil"/>
              <w:bottom w:val="single" w:sz="8" w:space="0" w:color="152935"/>
              <w:right w:val="nil"/>
            </w:tcBorders>
            <w:shd w:val="clear" w:color="auto" w:fill="E0E0E0"/>
          </w:tcPr>
          <w:p w14:paraId="2C86EC7C"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415" w:type="dxa"/>
            <w:tcBorders>
              <w:top w:val="single" w:sz="8" w:space="0" w:color="AEAEAE"/>
              <w:left w:val="nil"/>
              <w:bottom w:val="single" w:sz="8" w:space="0" w:color="152935"/>
              <w:right w:val="nil"/>
            </w:tcBorders>
            <w:shd w:val="clear" w:color="auto" w:fill="E0E0E0"/>
          </w:tcPr>
          <w:p w14:paraId="4F2B0918"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lang w:val="en-GB"/>
              </w:rPr>
              <w:t>Total</w:t>
            </w:r>
          </w:p>
        </w:tc>
        <w:tc>
          <w:tcPr>
            <w:tcW w:w="1629" w:type="dxa"/>
            <w:tcBorders>
              <w:top w:val="single" w:sz="8" w:space="0" w:color="AEAEAE"/>
              <w:left w:val="nil"/>
              <w:bottom w:val="single" w:sz="8" w:space="0" w:color="152935"/>
              <w:right w:val="single" w:sz="8" w:space="0" w:color="E0E0E0"/>
            </w:tcBorders>
            <w:shd w:val="clear" w:color="auto" w:fill="F9F9FB"/>
          </w:tcPr>
          <w:p w14:paraId="4108B277"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155</w:t>
            </w:r>
          </w:p>
        </w:tc>
        <w:tc>
          <w:tcPr>
            <w:tcW w:w="1436" w:type="dxa"/>
            <w:tcBorders>
              <w:top w:val="single" w:sz="8" w:space="0" w:color="AEAEAE"/>
              <w:left w:val="single" w:sz="8" w:space="0" w:color="E0E0E0"/>
              <w:bottom w:val="single" w:sz="8" w:space="0" w:color="152935"/>
              <w:right w:val="single" w:sz="8" w:space="0" w:color="E0E0E0"/>
            </w:tcBorders>
            <w:shd w:val="clear" w:color="auto" w:fill="F9F9FB"/>
          </w:tcPr>
          <w:p w14:paraId="05B3436B"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100.0</w:t>
            </w:r>
          </w:p>
        </w:tc>
        <w:tc>
          <w:tcPr>
            <w:tcW w:w="1950" w:type="dxa"/>
            <w:tcBorders>
              <w:top w:val="single" w:sz="8" w:space="0" w:color="AEAEAE"/>
              <w:left w:val="single" w:sz="8" w:space="0" w:color="E0E0E0"/>
              <w:bottom w:val="single" w:sz="8" w:space="0" w:color="152935"/>
              <w:right w:val="single" w:sz="8" w:space="0" w:color="E0E0E0"/>
            </w:tcBorders>
            <w:shd w:val="clear" w:color="auto" w:fill="F9F9FB"/>
          </w:tcPr>
          <w:p w14:paraId="492E1E96"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100.0</w:t>
            </w:r>
          </w:p>
        </w:tc>
        <w:tc>
          <w:tcPr>
            <w:tcW w:w="2057" w:type="dxa"/>
            <w:tcBorders>
              <w:top w:val="single" w:sz="8" w:space="0" w:color="AEAEAE"/>
              <w:left w:val="single" w:sz="8" w:space="0" w:color="E0E0E0"/>
              <w:bottom w:val="single" w:sz="8" w:space="0" w:color="152935"/>
              <w:right w:val="nil"/>
            </w:tcBorders>
            <w:shd w:val="clear" w:color="auto" w:fill="F9F9FB"/>
            <w:vAlign w:val="center"/>
          </w:tcPr>
          <w:p w14:paraId="09583B9C" w14:textId="77777777" w:rsidR="002560AE" w:rsidRPr="002560AE" w:rsidRDefault="002560AE" w:rsidP="002560AE">
            <w:pPr>
              <w:autoSpaceDE w:val="0"/>
              <w:autoSpaceDN w:val="0"/>
              <w:adjustRightInd w:val="0"/>
              <w:spacing w:after="0" w:line="240" w:lineRule="auto"/>
              <w:rPr>
                <w:rFonts w:ascii="Times New Roman" w:eastAsia="Calibri" w:hAnsi="Times New Roman" w:cs="Times New Roman"/>
                <w:sz w:val="24"/>
                <w:szCs w:val="24"/>
                <w:lang w:val="en-GB"/>
              </w:rPr>
            </w:pPr>
          </w:p>
        </w:tc>
      </w:tr>
    </w:tbl>
    <w:p w14:paraId="504322C1" w14:textId="77777777" w:rsidR="002560AE" w:rsidRPr="002560AE" w:rsidRDefault="002560AE" w:rsidP="002560AE">
      <w:pPr>
        <w:autoSpaceDE w:val="0"/>
        <w:autoSpaceDN w:val="0"/>
        <w:adjustRightInd w:val="0"/>
        <w:spacing w:after="0" w:line="400" w:lineRule="atLeast"/>
        <w:rPr>
          <w:rFonts w:ascii="Times New Roman" w:eastAsia="Calibri" w:hAnsi="Times New Roman" w:cs="Times New Roman" w:hint="cs"/>
          <w:sz w:val="24"/>
          <w:szCs w:val="24"/>
          <w:lang w:val="en-GB"/>
        </w:rPr>
      </w:pPr>
    </w:p>
    <w:p w14:paraId="3A991AB5" w14:textId="77777777" w:rsidR="002560AE" w:rsidRPr="002560AE" w:rsidRDefault="002560AE" w:rsidP="002560AE">
      <w:pPr>
        <w:autoSpaceDE w:val="0"/>
        <w:autoSpaceDN w:val="0"/>
        <w:adjustRightInd w:val="0"/>
        <w:spacing w:after="0" w:line="400" w:lineRule="atLeast"/>
        <w:rPr>
          <w:rFonts w:ascii="Times New Roman" w:eastAsia="Calibri" w:hAnsi="Times New Roman" w:cs="Times New Roman"/>
          <w:sz w:val="24"/>
          <w:szCs w:val="24"/>
          <w:lang w:val="en-GB"/>
        </w:rPr>
      </w:pPr>
    </w:p>
    <w:tbl>
      <w:tblPr>
        <w:tblW w:w="9490" w:type="dxa"/>
        <w:tblLayout w:type="fixed"/>
        <w:tblCellMar>
          <w:left w:w="0" w:type="dxa"/>
          <w:right w:w="0" w:type="dxa"/>
        </w:tblCellMar>
        <w:tblLook w:val="0000" w:firstRow="0" w:lastRow="0" w:firstColumn="0" w:lastColumn="0" w:noHBand="0" w:noVBand="0"/>
      </w:tblPr>
      <w:tblGrid>
        <w:gridCol w:w="1005"/>
        <w:gridCol w:w="1388"/>
        <w:gridCol w:w="1594"/>
        <w:gridCol w:w="1407"/>
        <w:gridCol w:w="1909"/>
        <w:gridCol w:w="2021"/>
        <w:gridCol w:w="166"/>
      </w:tblGrid>
      <w:tr w:rsidR="002560AE" w:rsidRPr="002560AE" w14:paraId="5870D31B" w14:textId="77777777" w:rsidTr="00432657">
        <w:trPr>
          <w:gridAfter w:val="1"/>
          <w:wAfter w:w="163" w:type="dxa"/>
          <w:cantSplit/>
          <w:trHeight w:val="267"/>
        </w:trPr>
        <w:tc>
          <w:tcPr>
            <w:tcW w:w="9327" w:type="dxa"/>
            <w:gridSpan w:val="6"/>
            <w:tcBorders>
              <w:top w:val="nil"/>
              <w:left w:val="nil"/>
              <w:bottom w:val="nil"/>
              <w:right w:val="nil"/>
            </w:tcBorders>
            <w:shd w:val="clear" w:color="auto" w:fill="FFFFFF"/>
            <w:vAlign w:val="center"/>
          </w:tcPr>
          <w:p w14:paraId="41D86514" w14:textId="77777777" w:rsidR="00432657" w:rsidRDefault="00432657" w:rsidP="00432657">
            <w:pPr>
              <w:pStyle w:val="af0"/>
              <w:rPr>
                <w:rtl/>
                <w:lang w:val="en-GB"/>
              </w:rPr>
            </w:pPr>
          </w:p>
          <w:p w14:paraId="4D91A7B5" w14:textId="77777777" w:rsidR="00432657" w:rsidRPr="00432657" w:rsidRDefault="00432657" w:rsidP="00432657">
            <w:pPr>
              <w:pStyle w:val="af0"/>
              <w:rPr>
                <w:rtl/>
              </w:rPr>
            </w:pPr>
          </w:p>
          <w:p w14:paraId="1C91E7B0" w14:textId="77777777" w:rsidR="00432657" w:rsidRDefault="00432657" w:rsidP="002560AE">
            <w:pPr>
              <w:autoSpaceDE w:val="0"/>
              <w:autoSpaceDN w:val="0"/>
              <w:adjustRightInd w:val="0"/>
              <w:spacing w:after="0" w:line="320" w:lineRule="atLeast"/>
              <w:ind w:right="60"/>
              <w:jc w:val="center"/>
              <w:rPr>
                <w:rFonts w:ascii="Arial" w:eastAsia="Calibri" w:hAnsi="Arial" w:cs="Arial"/>
                <w:b/>
                <w:bCs/>
                <w:color w:val="010205"/>
                <w:rtl/>
                <w:lang w:val="en-GB"/>
              </w:rPr>
            </w:pPr>
          </w:p>
          <w:p w14:paraId="4581AB70" w14:textId="77777777" w:rsidR="00432657" w:rsidRDefault="00432657" w:rsidP="002560AE">
            <w:pPr>
              <w:autoSpaceDE w:val="0"/>
              <w:autoSpaceDN w:val="0"/>
              <w:adjustRightInd w:val="0"/>
              <w:spacing w:after="0" w:line="320" w:lineRule="atLeast"/>
              <w:ind w:right="60"/>
              <w:jc w:val="center"/>
              <w:rPr>
                <w:rFonts w:ascii="Arial" w:eastAsia="Calibri" w:hAnsi="Arial" w:cs="Arial"/>
                <w:b/>
                <w:bCs/>
                <w:color w:val="010205"/>
                <w:rtl/>
                <w:lang w:val="en-GB"/>
              </w:rPr>
            </w:pPr>
          </w:p>
          <w:p w14:paraId="1EA26E5E" w14:textId="247206F5"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010205"/>
              </w:rPr>
            </w:pPr>
            <w:r w:rsidRPr="002560AE">
              <w:rPr>
                <w:rFonts w:ascii="Arial" w:eastAsia="Calibri" w:hAnsi="Arial" w:cs="Arial"/>
                <w:b/>
                <w:bCs/>
                <w:color w:val="010205"/>
                <w:rtl/>
                <w:lang w:val="en-GB"/>
              </w:rPr>
              <w:t>أشارك</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كمتحدث</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أو</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مدرب</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في</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ورش</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أو</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ندوات</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تخص</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مجال</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عملي</w:t>
            </w:r>
            <w:r w:rsidRPr="002560AE">
              <w:rPr>
                <w:rFonts w:ascii="Arial" w:eastAsia="Calibri" w:hAnsi="Arial" w:cs="Arial"/>
                <w:b/>
                <w:bCs/>
                <w:color w:val="010205"/>
                <w:lang w:val="en-GB"/>
              </w:rPr>
              <w:t>.</w:t>
            </w:r>
          </w:p>
        </w:tc>
      </w:tr>
      <w:tr w:rsidR="00432657" w:rsidRPr="002560AE" w14:paraId="7D07373B" w14:textId="77777777" w:rsidTr="00432657">
        <w:trPr>
          <w:gridAfter w:val="1"/>
          <w:wAfter w:w="165" w:type="dxa"/>
          <w:cantSplit/>
          <w:trHeight w:val="545"/>
        </w:trPr>
        <w:tc>
          <w:tcPr>
            <w:tcW w:w="2393" w:type="dxa"/>
            <w:gridSpan w:val="2"/>
            <w:tcBorders>
              <w:top w:val="nil"/>
              <w:left w:val="nil"/>
              <w:bottom w:val="single" w:sz="8" w:space="0" w:color="152935"/>
              <w:right w:val="nil"/>
            </w:tcBorders>
            <w:shd w:val="clear" w:color="auto" w:fill="FFFFFF"/>
            <w:vAlign w:val="bottom"/>
          </w:tcPr>
          <w:p w14:paraId="7B5F8D2B" w14:textId="77777777" w:rsidR="002560AE" w:rsidRPr="002560AE" w:rsidRDefault="002560AE" w:rsidP="002560AE">
            <w:pPr>
              <w:autoSpaceDE w:val="0"/>
              <w:autoSpaceDN w:val="0"/>
              <w:adjustRightInd w:val="0"/>
              <w:spacing w:after="0" w:line="240" w:lineRule="auto"/>
              <w:rPr>
                <w:rFonts w:ascii="Times New Roman" w:eastAsia="Calibri" w:hAnsi="Times New Roman" w:cs="Times New Roman"/>
                <w:sz w:val="24"/>
                <w:szCs w:val="24"/>
                <w:lang w:val="en-GB"/>
              </w:rPr>
            </w:pPr>
          </w:p>
        </w:tc>
        <w:tc>
          <w:tcPr>
            <w:tcW w:w="1595" w:type="dxa"/>
            <w:tcBorders>
              <w:top w:val="nil"/>
              <w:left w:val="nil"/>
              <w:bottom w:val="single" w:sz="8" w:space="0" w:color="152935"/>
              <w:right w:val="single" w:sz="8" w:space="0" w:color="E0E0E0"/>
            </w:tcBorders>
            <w:shd w:val="clear" w:color="auto" w:fill="FFFFFF"/>
            <w:vAlign w:val="bottom"/>
          </w:tcPr>
          <w:p w14:paraId="1BB7AD13"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Frequency</w:t>
            </w:r>
          </w:p>
        </w:tc>
        <w:tc>
          <w:tcPr>
            <w:tcW w:w="1407" w:type="dxa"/>
            <w:tcBorders>
              <w:top w:val="nil"/>
              <w:left w:val="single" w:sz="8" w:space="0" w:color="E0E0E0"/>
              <w:bottom w:val="single" w:sz="8" w:space="0" w:color="152935"/>
              <w:right w:val="single" w:sz="8" w:space="0" w:color="E0E0E0"/>
            </w:tcBorders>
            <w:shd w:val="clear" w:color="auto" w:fill="FFFFFF"/>
            <w:vAlign w:val="bottom"/>
          </w:tcPr>
          <w:p w14:paraId="70776E84"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Percent</w:t>
            </w:r>
          </w:p>
        </w:tc>
        <w:tc>
          <w:tcPr>
            <w:tcW w:w="1910" w:type="dxa"/>
            <w:tcBorders>
              <w:top w:val="nil"/>
              <w:left w:val="single" w:sz="8" w:space="0" w:color="E0E0E0"/>
              <w:bottom w:val="single" w:sz="8" w:space="0" w:color="152935"/>
              <w:right w:val="single" w:sz="8" w:space="0" w:color="E0E0E0"/>
            </w:tcBorders>
            <w:shd w:val="clear" w:color="auto" w:fill="FFFFFF"/>
            <w:vAlign w:val="bottom"/>
          </w:tcPr>
          <w:p w14:paraId="30D7BC22"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Valid Percent</w:t>
            </w:r>
          </w:p>
        </w:tc>
        <w:tc>
          <w:tcPr>
            <w:tcW w:w="2020" w:type="dxa"/>
            <w:tcBorders>
              <w:top w:val="nil"/>
              <w:left w:val="single" w:sz="8" w:space="0" w:color="E0E0E0"/>
              <w:bottom w:val="single" w:sz="8" w:space="0" w:color="152935"/>
              <w:right w:val="nil"/>
            </w:tcBorders>
            <w:shd w:val="clear" w:color="auto" w:fill="FFFFFF"/>
            <w:vAlign w:val="bottom"/>
          </w:tcPr>
          <w:p w14:paraId="5F5939B1"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Cumulative Percent</w:t>
            </w:r>
          </w:p>
        </w:tc>
      </w:tr>
      <w:tr w:rsidR="00432657" w:rsidRPr="002560AE" w14:paraId="524DA047" w14:textId="77777777" w:rsidTr="00432657">
        <w:trPr>
          <w:gridAfter w:val="1"/>
          <w:wAfter w:w="166" w:type="dxa"/>
          <w:cantSplit/>
          <w:trHeight w:val="256"/>
        </w:trPr>
        <w:tc>
          <w:tcPr>
            <w:tcW w:w="1005" w:type="dxa"/>
            <w:vMerge w:val="restart"/>
            <w:tcBorders>
              <w:top w:val="single" w:sz="8" w:space="0" w:color="152935"/>
              <w:left w:val="nil"/>
              <w:bottom w:val="single" w:sz="8" w:space="0" w:color="152935"/>
              <w:right w:val="nil"/>
            </w:tcBorders>
            <w:shd w:val="clear" w:color="auto" w:fill="E0E0E0"/>
          </w:tcPr>
          <w:p w14:paraId="18DEBCE9"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lang w:val="en-GB"/>
              </w:rPr>
              <w:t>Valid</w:t>
            </w:r>
          </w:p>
        </w:tc>
        <w:tc>
          <w:tcPr>
            <w:tcW w:w="1387" w:type="dxa"/>
            <w:tcBorders>
              <w:top w:val="single" w:sz="8" w:space="0" w:color="152935"/>
              <w:left w:val="nil"/>
              <w:bottom w:val="single" w:sz="8" w:space="0" w:color="AEAEAE"/>
              <w:right w:val="nil"/>
            </w:tcBorders>
            <w:shd w:val="clear" w:color="auto" w:fill="E0E0E0"/>
          </w:tcPr>
          <w:p w14:paraId="3401EE78"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معارض</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جدا</w:t>
            </w:r>
          </w:p>
        </w:tc>
        <w:tc>
          <w:tcPr>
            <w:tcW w:w="1595" w:type="dxa"/>
            <w:tcBorders>
              <w:top w:val="single" w:sz="8" w:space="0" w:color="152935"/>
              <w:left w:val="nil"/>
              <w:bottom w:val="single" w:sz="8" w:space="0" w:color="AEAEAE"/>
              <w:right w:val="single" w:sz="8" w:space="0" w:color="E0E0E0"/>
            </w:tcBorders>
            <w:shd w:val="clear" w:color="auto" w:fill="F9F9FB"/>
          </w:tcPr>
          <w:p w14:paraId="4926316F"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rtl/>
                <w:lang w:val="en-GB"/>
              </w:rPr>
            </w:pPr>
            <w:r w:rsidRPr="002560AE">
              <w:rPr>
                <w:rFonts w:ascii="Arial" w:eastAsia="Calibri" w:hAnsi="Arial" w:cs="Arial"/>
                <w:color w:val="010205"/>
                <w:sz w:val="18"/>
                <w:szCs w:val="18"/>
                <w:lang w:val="en-GB"/>
              </w:rPr>
              <w:t>10</w:t>
            </w:r>
          </w:p>
        </w:tc>
        <w:tc>
          <w:tcPr>
            <w:tcW w:w="1407" w:type="dxa"/>
            <w:tcBorders>
              <w:top w:val="single" w:sz="8" w:space="0" w:color="152935"/>
              <w:left w:val="single" w:sz="8" w:space="0" w:color="E0E0E0"/>
              <w:bottom w:val="single" w:sz="8" w:space="0" w:color="AEAEAE"/>
              <w:right w:val="single" w:sz="8" w:space="0" w:color="E0E0E0"/>
            </w:tcBorders>
            <w:shd w:val="clear" w:color="auto" w:fill="F9F9FB"/>
          </w:tcPr>
          <w:p w14:paraId="59433FDF"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6.5</w:t>
            </w:r>
          </w:p>
        </w:tc>
        <w:tc>
          <w:tcPr>
            <w:tcW w:w="1910" w:type="dxa"/>
            <w:tcBorders>
              <w:top w:val="single" w:sz="8" w:space="0" w:color="152935"/>
              <w:left w:val="single" w:sz="8" w:space="0" w:color="E0E0E0"/>
              <w:bottom w:val="single" w:sz="8" w:space="0" w:color="AEAEAE"/>
              <w:right w:val="single" w:sz="8" w:space="0" w:color="E0E0E0"/>
            </w:tcBorders>
            <w:shd w:val="clear" w:color="auto" w:fill="F9F9FB"/>
          </w:tcPr>
          <w:p w14:paraId="03F631F8"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6.5</w:t>
            </w:r>
          </w:p>
        </w:tc>
        <w:tc>
          <w:tcPr>
            <w:tcW w:w="2020" w:type="dxa"/>
            <w:tcBorders>
              <w:top w:val="single" w:sz="8" w:space="0" w:color="152935"/>
              <w:left w:val="single" w:sz="8" w:space="0" w:color="E0E0E0"/>
              <w:bottom w:val="single" w:sz="8" w:space="0" w:color="AEAEAE"/>
              <w:right w:val="nil"/>
            </w:tcBorders>
            <w:shd w:val="clear" w:color="auto" w:fill="F9F9FB"/>
          </w:tcPr>
          <w:p w14:paraId="16E7B669"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6.5</w:t>
            </w:r>
          </w:p>
        </w:tc>
      </w:tr>
      <w:tr w:rsidR="00432657" w:rsidRPr="002560AE" w14:paraId="51C00E4D" w14:textId="77777777" w:rsidTr="00432657">
        <w:trPr>
          <w:gridAfter w:val="1"/>
          <w:wAfter w:w="166" w:type="dxa"/>
          <w:cantSplit/>
          <w:trHeight w:val="120"/>
        </w:trPr>
        <w:tc>
          <w:tcPr>
            <w:tcW w:w="1005" w:type="dxa"/>
            <w:vMerge/>
            <w:tcBorders>
              <w:top w:val="single" w:sz="8" w:space="0" w:color="152935"/>
              <w:left w:val="nil"/>
              <w:bottom w:val="single" w:sz="8" w:space="0" w:color="152935"/>
              <w:right w:val="nil"/>
            </w:tcBorders>
            <w:shd w:val="clear" w:color="auto" w:fill="E0E0E0"/>
          </w:tcPr>
          <w:p w14:paraId="070A9E3C"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387" w:type="dxa"/>
            <w:tcBorders>
              <w:top w:val="single" w:sz="8" w:space="0" w:color="AEAEAE"/>
              <w:left w:val="nil"/>
              <w:bottom w:val="single" w:sz="8" w:space="0" w:color="AEAEAE"/>
              <w:right w:val="nil"/>
            </w:tcBorders>
            <w:shd w:val="clear" w:color="auto" w:fill="E0E0E0"/>
          </w:tcPr>
          <w:p w14:paraId="3D65207D"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rtl/>
                <w:lang w:val="en-GB"/>
              </w:rPr>
            </w:pPr>
            <w:r w:rsidRPr="002560AE">
              <w:rPr>
                <w:rFonts w:ascii="Arial" w:eastAsia="Calibri" w:hAnsi="Arial" w:cs="Arial"/>
                <w:color w:val="264A60"/>
                <w:sz w:val="18"/>
                <w:szCs w:val="18"/>
                <w:rtl/>
                <w:lang w:val="en-GB"/>
              </w:rPr>
              <w:t>معارض</w:t>
            </w:r>
          </w:p>
        </w:tc>
        <w:tc>
          <w:tcPr>
            <w:tcW w:w="1595" w:type="dxa"/>
            <w:tcBorders>
              <w:top w:val="single" w:sz="8" w:space="0" w:color="AEAEAE"/>
              <w:left w:val="nil"/>
              <w:bottom w:val="single" w:sz="8" w:space="0" w:color="AEAEAE"/>
              <w:right w:val="single" w:sz="8" w:space="0" w:color="E0E0E0"/>
            </w:tcBorders>
            <w:shd w:val="clear" w:color="auto" w:fill="F9F9FB"/>
          </w:tcPr>
          <w:p w14:paraId="6B9C3A31"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17</w:t>
            </w:r>
          </w:p>
        </w:tc>
        <w:tc>
          <w:tcPr>
            <w:tcW w:w="1407" w:type="dxa"/>
            <w:tcBorders>
              <w:top w:val="single" w:sz="8" w:space="0" w:color="AEAEAE"/>
              <w:left w:val="single" w:sz="8" w:space="0" w:color="E0E0E0"/>
              <w:bottom w:val="single" w:sz="8" w:space="0" w:color="AEAEAE"/>
              <w:right w:val="single" w:sz="8" w:space="0" w:color="E0E0E0"/>
            </w:tcBorders>
            <w:shd w:val="clear" w:color="auto" w:fill="F9F9FB"/>
          </w:tcPr>
          <w:p w14:paraId="63716162"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11.0</w:t>
            </w:r>
          </w:p>
        </w:tc>
        <w:tc>
          <w:tcPr>
            <w:tcW w:w="1910" w:type="dxa"/>
            <w:tcBorders>
              <w:top w:val="single" w:sz="8" w:space="0" w:color="AEAEAE"/>
              <w:left w:val="single" w:sz="8" w:space="0" w:color="E0E0E0"/>
              <w:bottom w:val="single" w:sz="8" w:space="0" w:color="AEAEAE"/>
              <w:right w:val="single" w:sz="8" w:space="0" w:color="E0E0E0"/>
            </w:tcBorders>
            <w:shd w:val="clear" w:color="auto" w:fill="F9F9FB"/>
          </w:tcPr>
          <w:p w14:paraId="0FB1E8E9"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11.0</w:t>
            </w:r>
          </w:p>
        </w:tc>
        <w:tc>
          <w:tcPr>
            <w:tcW w:w="2020" w:type="dxa"/>
            <w:tcBorders>
              <w:top w:val="single" w:sz="8" w:space="0" w:color="AEAEAE"/>
              <w:left w:val="single" w:sz="8" w:space="0" w:color="E0E0E0"/>
              <w:bottom w:val="single" w:sz="8" w:space="0" w:color="AEAEAE"/>
              <w:right w:val="nil"/>
            </w:tcBorders>
            <w:shd w:val="clear" w:color="auto" w:fill="F9F9FB"/>
          </w:tcPr>
          <w:p w14:paraId="3740F33C"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17.4</w:t>
            </w:r>
          </w:p>
        </w:tc>
      </w:tr>
      <w:tr w:rsidR="00432657" w:rsidRPr="002560AE" w14:paraId="5FEC1CB0" w14:textId="77777777" w:rsidTr="00432657">
        <w:trPr>
          <w:gridAfter w:val="1"/>
          <w:wAfter w:w="166" w:type="dxa"/>
          <w:cantSplit/>
          <w:trHeight w:val="120"/>
        </w:trPr>
        <w:tc>
          <w:tcPr>
            <w:tcW w:w="1005" w:type="dxa"/>
            <w:vMerge/>
            <w:tcBorders>
              <w:top w:val="single" w:sz="8" w:space="0" w:color="152935"/>
              <w:left w:val="nil"/>
              <w:bottom w:val="single" w:sz="8" w:space="0" w:color="152935"/>
              <w:right w:val="nil"/>
            </w:tcBorders>
            <w:shd w:val="clear" w:color="auto" w:fill="E0E0E0"/>
          </w:tcPr>
          <w:p w14:paraId="4FF18114"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387" w:type="dxa"/>
            <w:tcBorders>
              <w:top w:val="single" w:sz="8" w:space="0" w:color="AEAEAE"/>
              <w:left w:val="nil"/>
              <w:bottom w:val="single" w:sz="8" w:space="0" w:color="AEAEAE"/>
              <w:right w:val="nil"/>
            </w:tcBorders>
            <w:shd w:val="clear" w:color="auto" w:fill="E0E0E0"/>
          </w:tcPr>
          <w:p w14:paraId="7EF1C5B0"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محايد</w:t>
            </w:r>
          </w:p>
        </w:tc>
        <w:tc>
          <w:tcPr>
            <w:tcW w:w="1595" w:type="dxa"/>
            <w:tcBorders>
              <w:top w:val="single" w:sz="8" w:space="0" w:color="AEAEAE"/>
              <w:left w:val="nil"/>
              <w:bottom w:val="single" w:sz="8" w:space="0" w:color="AEAEAE"/>
              <w:right w:val="single" w:sz="8" w:space="0" w:color="E0E0E0"/>
            </w:tcBorders>
            <w:shd w:val="clear" w:color="auto" w:fill="F9F9FB"/>
          </w:tcPr>
          <w:p w14:paraId="1C39E095"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48</w:t>
            </w:r>
          </w:p>
        </w:tc>
        <w:tc>
          <w:tcPr>
            <w:tcW w:w="1407" w:type="dxa"/>
            <w:tcBorders>
              <w:top w:val="single" w:sz="8" w:space="0" w:color="AEAEAE"/>
              <w:left w:val="single" w:sz="8" w:space="0" w:color="E0E0E0"/>
              <w:bottom w:val="single" w:sz="8" w:space="0" w:color="AEAEAE"/>
              <w:right w:val="single" w:sz="8" w:space="0" w:color="E0E0E0"/>
            </w:tcBorders>
            <w:shd w:val="clear" w:color="auto" w:fill="F9F9FB"/>
          </w:tcPr>
          <w:p w14:paraId="7369807A"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31.0</w:t>
            </w:r>
          </w:p>
        </w:tc>
        <w:tc>
          <w:tcPr>
            <w:tcW w:w="1910" w:type="dxa"/>
            <w:tcBorders>
              <w:top w:val="single" w:sz="8" w:space="0" w:color="AEAEAE"/>
              <w:left w:val="single" w:sz="8" w:space="0" w:color="E0E0E0"/>
              <w:bottom w:val="single" w:sz="8" w:space="0" w:color="AEAEAE"/>
              <w:right w:val="single" w:sz="8" w:space="0" w:color="E0E0E0"/>
            </w:tcBorders>
            <w:shd w:val="clear" w:color="auto" w:fill="F9F9FB"/>
          </w:tcPr>
          <w:p w14:paraId="3172CC0C"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31.0</w:t>
            </w:r>
          </w:p>
        </w:tc>
        <w:tc>
          <w:tcPr>
            <w:tcW w:w="2020" w:type="dxa"/>
            <w:tcBorders>
              <w:top w:val="single" w:sz="8" w:space="0" w:color="AEAEAE"/>
              <w:left w:val="single" w:sz="8" w:space="0" w:color="E0E0E0"/>
              <w:bottom w:val="single" w:sz="8" w:space="0" w:color="AEAEAE"/>
              <w:right w:val="nil"/>
            </w:tcBorders>
            <w:shd w:val="clear" w:color="auto" w:fill="F9F9FB"/>
          </w:tcPr>
          <w:p w14:paraId="1C0AA86D"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48.4</w:t>
            </w:r>
          </w:p>
        </w:tc>
      </w:tr>
      <w:tr w:rsidR="00432657" w:rsidRPr="002560AE" w14:paraId="70D128F2" w14:textId="77777777" w:rsidTr="00432657">
        <w:trPr>
          <w:gridAfter w:val="1"/>
          <w:wAfter w:w="166" w:type="dxa"/>
          <w:cantSplit/>
          <w:trHeight w:val="120"/>
        </w:trPr>
        <w:tc>
          <w:tcPr>
            <w:tcW w:w="1005" w:type="dxa"/>
            <w:vMerge/>
            <w:tcBorders>
              <w:top w:val="single" w:sz="8" w:space="0" w:color="152935"/>
              <w:left w:val="nil"/>
              <w:bottom w:val="single" w:sz="8" w:space="0" w:color="152935"/>
              <w:right w:val="nil"/>
            </w:tcBorders>
            <w:shd w:val="clear" w:color="auto" w:fill="E0E0E0"/>
          </w:tcPr>
          <w:p w14:paraId="00156388"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387" w:type="dxa"/>
            <w:tcBorders>
              <w:top w:val="single" w:sz="8" w:space="0" w:color="AEAEAE"/>
              <w:left w:val="nil"/>
              <w:bottom w:val="single" w:sz="8" w:space="0" w:color="AEAEAE"/>
              <w:right w:val="nil"/>
            </w:tcBorders>
            <w:shd w:val="clear" w:color="auto" w:fill="E0E0E0"/>
          </w:tcPr>
          <w:p w14:paraId="4F9818D8"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موافق</w:t>
            </w:r>
          </w:p>
        </w:tc>
        <w:tc>
          <w:tcPr>
            <w:tcW w:w="1595" w:type="dxa"/>
            <w:tcBorders>
              <w:top w:val="single" w:sz="8" w:space="0" w:color="AEAEAE"/>
              <w:left w:val="nil"/>
              <w:bottom w:val="single" w:sz="8" w:space="0" w:color="AEAEAE"/>
              <w:right w:val="single" w:sz="8" w:space="0" w:color="E0E0E0"/>
            </w:tcBorders>
            <w:shd w:val="clear" w:color="auto" w:fill="F9F9FB"/>
          </w:tcPr>
          <w:p w14:paraId="18FDF867"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48</w:t>
            </w:r>
          </w:p>
        </w:tc>
        <w:tc>
          <w:tcPr>
            <w:tcW w:w="1407" w:type="dxa"/>
            <w:tcBorders>
              <w:top w:val="single" w:sz="8" w:space="0" w:color="AEAEAE"/>
              <w:left w:val="single" w:sz="8" w:space="0" w:color="E0E0E0"/>
              <w:bottom w:val="single" w:sz="8" w:space="0" w:color="AEAEAE"/>
              <w:right w:val="single" w:sz="8" w:space="0" w:color="E0E0E0"/>
            </w:tcBorders>
            <w:shd w:val="clear" w:color="auto" w:fill="F9F9FB"/>
          </w:tcPr>
          <w:p w14:paraId="622F580A"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31.0</w:t>
            </w:r>
          </w:p>
        </w:tc>
        <w:tc>
          <w:tcPr>
            <w:tcW w:w="1910" w:type="dxa"/>
            <w:tcBorders>
              <w:top w:val="single" w:sz="8" w:space="0" w:color="AEAEAE"/>
              <w:left w:val="single" w:sz="8" w:space="0" w:color="E0E0E0"/>
              <w:bottom w:val="single" w:sz="8" w:space="0" w:color="AEAEAE"/>
              <w:right w:val="single" w:sz="8" w:space="0" w:color="E0E0E0"/>
            </w:tcBorders>
            <w:shd w:val="clear" w:color="auto" w:fill="F9F9FB"/>
          </w:tcPr>
          <w:p w14:paraId="4D51628E"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31.0</w:t>
            </w:r>
          </w:p>
        </w:tc>
        <w:tc>
          <w:tcPr>
            <w:tcW w:w="2020" w:type="dxa"/>
            <w:tcBorders>
              <w:top w:val="single" w:sz="8" w:space="0" w:color="AEAEAE"/>
              <w:left w:val="single" w:sz="8" w:space="0" w:color="E0E0E0"/>
              <w:bottom w:val="single" w:sz="8" w:space="0" w:color="AEAEAE"/>
              <w:right w:val="nil"/>
            </w:tcBorders>
            <w:shd w:val="clear" w:color="auto" w:fill="F9F9FB"/>
          </w:tcPr>
          <w:p w14:paraId="463EC324"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79.4</w:t>
            </w:r>
          </w:p>
        </w:tc>
      </w:tr>
      <w:tr w:rsidR="00432657" w:rsidRPr="002560AE" w14:paraId="32E81127" w14:textId="77777777" w:rsidTr="00432657">
        <w:trPr>
          <w:gridAfter w:val="1"/>
          <w:wAfter w:w="166" w:type="dxa"/>
          <w:cantSplit/>
          <w:trHeight w:val="120"/>
        </w:trPr>
        <w:tc>
          <w:tcPr>
            <w:tcW w:w="1005" w:type="dxa"/>
            <w:vMerge/>
            <w:tcBorders>
              <w:top w:val="single" w:sz="8" w:space="0" w:color="152935"/>
              <w:left w:val="nil"/>
              <w:bottom w:val="single" w:sz="8" w:space="0" w:color="152935"/>
              <w:right w:val="nil"/>
            </w:tcBorders>
            <w:shd w:val="clear" w:color="auto" w:fill="E0E0E0"/>
          </w:tcPr>
          <w:p w14:paraId="231CC932"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387" w:type="dxa"/>
            <w:tcBorders>
              <w:top w:val="single" w:sz="8" w:space="0" w:color="AEAEAE"/>
              <w:left w:val="nil"/>
              <w:bottom w:val="single" w:sz="8" w:space="0" w:color="AEAEAE"/>
              <w:right w:val="nil"/>
            </w:tcBorders>
            <w:shd w:val="clear" w:color="auto" w:fill="E0E0E0"/>
          </w:tcPr>
          <w:p w14:paraId="225F519E"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موافق</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تماما</w:t>
            </w:r>
          </w:p>
        </w:tc>
        <w:tc>
          <w:tcPr>
            <w:tcW w:w="1595" w:type="dxa"/>
            <w:tcBorders>
              <w:top w:val="single" w:sz="8" w:space="0" w:color="AEAEAE"/>
              <w:left w:val="nil"/>
              <w:bottom w:val="single" w:sz="8" w:space="0" w:color="AEAEAE"/>
              <w:right w:val="single" w:sz="8" w:space="0" w:color="E0E0E0"/>
            </w:tcBorders>
            <w:shd w:val="clear" w:color="auto" w:fill="F9F9FB"/>
          </w:tcPr>
          <w:p w14:paraId="3DCAD4B1"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32</w:t>
            </w:r>
          </w:p>
        </w:tc>
        <w:tc>
          <w:tcPr>
            <w:tcW w:w="1407" w:type="dxa"/>
            <w:tcBorders>
              <w:top w:val="single" w:sz="8" w:space="0" w:color="AEAEAE"/>
              <w:left w:val="single" w:sz="8" w:space="0" w:color="E0E0E0"/>
              <w:bottom w:val="single" w:sz="8" w:space="0" w:color="AEAEAE"/>
              <w:right w:val="single" w:sz="8" w:space="0" w:color="E0E0E0"/>
            </w:tcBorders>
            <w:shd w:val="clear" w:color="auto" w:fill="F9F9FB"/>
          </w:tcPr>
          <w:p w14:paraId="294E7048"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20.6</w:t>
            </w:r>
          </w:p>
        </w:tc>
        <w:tc>
          <w:tcPr>
            <w:tcW w:w="1910" w:type="dxa"/>
            <w:tcBorders>
              <w:top w:val="single" w:sz="8" w:space="0" w:color="AEAEAE"/>
              <w:left w:val="single" w:sz="8" w:space="0" w:color="E0E0E0"/>
              <w:bottom w:val="single" w:sz="8" w:space="0" w:color="AEAEAE"/>
              <w:right w:val="single" w:sz="8" w:space="0" w:color="E0E0E0"/>
            </w:tcBorders>
            <w:shd w:val="clear" w:color="auto" w:fill="F9F9FB"/>
          </w:tcPr>
          <w:p w14:paraId="413635CD"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20.6</w:t>
            </w:r>
          </w:p>
        </w:tc>
        <w:tc>
          <w:tcPr>
            <w:tcW w:w="2020" w:type="dxa"/>
            <w:tcBorders>
              <w:top w:val="single" w:sz="8" w:space="0" w:color="AEAEAE"/>
              <w:left w:val="single" w:sz="8" w:space="0" w:color="E0E0E0"/>
              <w:bottom w:val="single" w:sz="8" w:space="0" w:color="AEAEAE"/>
              <w:right w:val="nil"/>
            </w:tcBorders>
            <w:shd w:val="clear" w:color="auto" w:fill="F9F9FB"/>
          </w:tcPr>
          <w:p w14:paraId="57BAC36D"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100.0</w:t>
            </w:r>
          </w:p>
        </w:tc>
      </w:tr>
      <w:tr w:rsidR="00432657" w:rsidRPr="002560AE" w14:paraId="1343B062" w14:textId="77777777" w:rsidTr="00432657">
        <w:trPr>
          <w:cantSplit/>
          <w:trHeight w:val="120"/>
        </w:trPr>
        <w:tc>
          <w:tcPr>
            <w:tcW w:w="1005" w:type="dxa"/>
            <w:vMerge/>
            <w:tcBorders>
              <w:top w:val="single" w:sz="8" w:space="0" w:color="152935"/>
              <w:left w:val="nil"/>
              <w:bottom w:val="single" w:sz="8" w:space="0" w:color="152935"/>
              <w:right w:val="nil"/>
            </w:tcBorders>
            <w:shd w:val="clear" w:color="auto" w:fill="E0E0E0"/>
          </w:tcPr>
          <w:p w14:paraId="0BE6D5DF"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387" w:type="dxa"/>
            <w:tcBorders>
              <w:top w:val="single" w:sz="8" w:space="0" w:color="AEAEAE"/>
              <w:left w:val="nil"/>
              <w:bottom w:val="single" w:sz="8" w:space="0" w:color="152935"/>
              <w:right w:val="nil"/>
            </w:tcBorders>
            <w:shd w:val="clear" w:color="auto" w:fill="E0E0E0"/>
          </w:tcPr>
          <w:p w14:paraId="31A7712D"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lang w:val="en-GB"/>
              </w:rPr>
              <w:t>Total</w:t>
            </w:r>
          </w:p>
        </w:tc>
        <w:tc>
          <w:tcPr>
            <w:tcW w:w="1595" w:type="dxa"/>
            <w:tcBorders>
              <w:top w:val="single" w:sz="8" w:space="0" w:color="AEAEAE"/>
              <w:left w:val="nil"/>
              <w:bottom w:val="single" w:sz="8" w:space="0" w:color="152935"/>
              <w:right w:val="single" w:sz="8" w:space="0" w:color="E0E0E0"/>
            </w:tcBorders>
            <w:shd w:val="clear" w:color="auto" w:fill="F9F9FB"/>
          </w:tcPr>
          <w:p w14:paraId="7FADA8C8"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155</w:t>
            </w:r>
          </w:p>
        </w:tc>
        <w:tc>
          <w:tcPr>
            <w:tcW w:w="1407" w:type="dxa"/>
            <w:tcBorders>
              <w:top w:val="single" w:sz="8" w:space="0" w:color="AEAEAE"/>
              <w:left w:val="single" w:sz="8" w:space="0" w:color="E0E0E0"/>
              <w:bottom w:val="single" w:sz="8" w:space="0" w:color="152935"/>
              <w:right w:val="single" w:sz="8" w:space="0" w:color="E0E0E0"/>
            </w:tcBorders>
            <w:shd w:val="clear" w:color="auto" w:fill="F9F9FB"/>
          </w:tcPr>
          <w:p w14:paraId="4430EDE7"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100.0</w:t>
            </w:r>
          </w:p>
        </w:tc>
        <w:tc>
          <w:tcPr>
            <w:tcW w:w="1910" w:type="dxa"/>
            <w:tcBorders>
              <w:top w:val="single" w:sz="8" w:space="0" w:color="AEAEAE"/>
              <w:left w:val="single" w:sz="8" w:space="0" w:color="E0E0E0"/>
              <w:bottom w:val="single" w:sz="8" w:space="0" w:color="152935"/>
              <w:right w:val="single" w:sz="8" w:space="0" w:color="E0E0E0"/>
            </w:tcBorders>
            <w:shd w:val="clear" w:color="auto" w:fill="F9F9FB"/>
          </w:tcPr>
          <w:p w14:paraId="24238A77"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rPr>
            </w:pPr>
            <w:r w:rsidRPr="002560AE">
              <w:rPr>
                <w:rFonts w:ascii="Arial" w:eastAsia="Calibri" w:hAnsi="Arial" w:cs="Arial"/>
                <w:color w:val="010205"/>
                <w:sz w:val="18"/>
                <w:szCs w:val="18"/>
                <w:lang w:val="en-GB"/>
              </w:rPr>
              <w:t>100.0</w:t>
            </w:r>
          </w:p>
        </w:tc>
        <w:tc>
          <w:tcPr>
            <w:tcW w:w="2186" w:type="dxa"/>
            <w:gridSpan w:val="2"/>
            <w:tcBorders>
              <w:top w:val="single" w:sz="8" w:space="0" w:color="AEAEAE"/>
              <w:left w:val="single" w:sz="8" w:space="0" w:color="E0E0E0"/>
              <w:bottom w:val="single" w:sz="8" w:space="0" w:color="152935"/>
              <w:right w:val="nil"/>
            </w:tcBorders>
            <w:shd w:val="clear" w:color="auto" w:fill="F9F9FB"/>
            <w:vAlign w:val="center"/>
          </w:tcPr>
          <w:p w14:paraId="0283BF04" w14:textId="77777777" w:rsidR="002560AE" w:rsidRPr="002560AE" w:rsidRDefault="002560AE" w:rsidP="002560AE">
            <w:pPr>
              <w:autoSpaceDE w:val="0"/>
              <w:autoSpaceDN w:val="0"/>
              <w:adjustRightInd w:val="0"/>
              <w:spacing w:after="0" w:line="240" w:lineRule="auto"/>
              <w:rPr>
                <w:rFonts w:ascii="Times New Roman" w:eastAsia="Calibri" w:hAnsi="Times New Roman" w:cs="Times New Roman"/>
                <w:sz w:val="24"/>
                <w:szCs w:val="24"/>
                <w:lang w:val="en-GB"/>
              </w:rPr>
            </w:pPr>
          </w:p>
        </w:tc>
      </w:tr>
    </w:tbl>
    <w:p w14:paraId="26D24E5C" w14:textId="77777777" w:rsidR="002560AE" w:rsidRPr="002560AE" w:rsidRDefault="002560AE" w:rsidP="002560AE">
      <w:pPr>
        <w:autoSpaceDE w:val="0"/>
        <w:autoSpaceDN w:val="0"/>
        <w:adjustRightInd w:val="0"/>
        <w:spacing w:after="0" w:line="400" w:lineRule="atLeast"/>
        <w:rPr>
          <w:rFonts w:ascii="Times New Roman" w:eastAsia="Calibri" w:hAnsi="Times New Roman" w:cs="Times New Roman" w:hint="cs"/>
          <w:sz w:val="24"/>
          <w:szCs w:val="24"/>
          <w:lang w:val="en-GB"/>
        </w:rPr>
      </w:pPr>
    </w:p>
    <w:p w14:paraId="6D14F716" w14:textId="77777777" w:rsidR="002560AE" w:rsidRPr="002560AE" w:rsidRDefault="002560AE" w:rsidP="002560AE">
      <w:pPr>
        <w:autoSpaceDE w:val="0"/>
        <w:autoSpaceDN w:val="0"/>
        <w:adjustRightInd w:val="0"/>
        <w:spacing w:after="0" w:line="400" w:lineRule="atLeast"/>
        <w:rPr>
          <w:rFonts w:ascii="Times New Roman" w:eastAsia="Calibri" w:hAnsi="Times New Roman" w:cs="Times New Roman"/>
          <w:sz w:val="24"/>
          <w:szCs w:val="24"/>
          <w:lang w:val="en-GB"/>
        </w:rPr>
      </w:pPr>
    </w:p>
    <w:tbl>
      <w:tblPr>
        <w:tblW w:w="9552" w:type="dxa"/>
        <w:tblLayout w:type="fixed"/>
        <w:tblCellMar>
          <w:left w:w="0" w:type="dxa"/>
          <w:right w:w="0" w:type="dxa"/>
        </w:tblCellMar>
        <w:tblLook w:val="0000" w:firstRow="0" w:lastRow="0" w:firstColumn="0" w:lastColumn="0" w:noHBand="0" w:noVBand="0"/>
      </w:tblPr>
      <w:tblGrid>
        <w:gridCol w:w="1030"/>
        <w:gridCol w:w="1420"/>
        <w:gridCol w:w="1636"/>
        <w:gridCol w:w="1441"/>
        <w:gridCol w:w="1958"/>
        <w:gridCol w:w="2067"/>
      </w:tblGrid>
      <w:tr w:rsidR="002560AE" w:rsidRPr="002560AE" w14:paraId="4155BABA" w14:textId="77777777" w:rsidTr="00432657">
        <w:trPr>
          <w:cantSplit/>
          <w:trHeight w:val="289"/>
        </w:trPr>
        <w:tc>
          <w:tcPr>
            <w:tcW w:w="9552" w:type="dxa"/>
            <w:gridSpan w:val="6"/>
            <w:tcBorders>
              <w:top w:val="nil"/>
              <w:left w:val="nil"/>
              <w:bottom w:val="nil"/>
              <w:right w:val="nil"/>
            </w:tcBorders>
            <w:shd w:val="clear" w:color="auto" w:fill="FFFFFF"/>
            <w:vAlign w:val="center"/>
          </w:tcPr>
          <w:p w14:paraId="5857F4C3"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010205"/>
                <w:lang w:val="en-GB"/>
              </w:rPr>
            </w:pPr>
            <w:r w:rsidRPr="002560AE">
              <w:rPr>
                <w:rFonts w:ascii="Arial" w:eastAsia="Calibri" w:hAnsi="Arial" w:cs="Arial"/>
                <w:b/>
                <w:bCs/>
                <w:color w:val="010205"/>
                <w:rtl/>
                <w:lang w:val="en-GB"/>
              </w:rPr>
              <w:t>أحرص</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على</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الحصول</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على</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شهادات</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مهنية</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أو</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تدريبية</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في</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التسويق</w:t>
            </w:r>
            <w:r w:rsidRPr="002560AE">
              <w:rPr>
                <w:rFonts w:ascii="Arial" w:eastAsia="Calibri" w:hAnsi="Arial" w:cs="Arial"/>
                <w:b/>
                <w:bCs/>
                <w:color w:val="010205"/>
                <w:lang w:val="en-GB"/>
              </w:rPr>
              <w:t>.</w:t>
            </w:r>
          </w:p>
        </w:tc>
      </w:tr>
      <w:tr w:rsidR="002560AE" w:rsidRPr="002560AE" w14:paraId="3868A773" w14:textId="77777777" w:rsidTr="00432657">
        <w:trPr>
          <w:cantSplit/>
          <w:trHeight w:val="590"/>
        </w:trPr>
        <w:tc>
          <w:tcPr>
            <w:tcW w:w="2450" w:type="dxa"/>
            <w:gridSpan w:val="2"/>
            <w:tcBorders>
              <w:top w:val="nil"/>
              <w:left w:val="nil"/>
              <w:bottom w:val="single" w:sz="8" w:space="0" w:color="152935"/>
              <w:right w:val="nil"/>
            </w:tcBorders>
            <w:shd w:val="clear" w:color="auto" w:fill="FFFFFF"/>
            <w:vAlign w:val="bottom"/>
          </w:tcPr>
          <w:p w14:paraId="10E93BE7" w14:textId="77777777" w:rsidR="002560AE" w:rsidRPr="002560AE" w:rsidRDefault="002560AE" w:rsidP="002560AE">
            <w:pPr>
              <w:autoSpaceDE w:val="0"/>
              <w:autoSpaceDN w:val="0"/>
              <w:adjustRightInd w:val="0"/>
              <w:spacing w:after="0" w:line="240" w:lineRule="auto"/>
              <w:rPr>
                <w:rFonts w:ascii="Times New Roman" w:eastAsia="Calibri" w:hAnsi="Times New Roman" w:cs="Times New Roman"/>
                <w:sz w:val="24"/>
                <w:szCs w:val="24"/>
                <w:lang w:val="en-GB"/>
              </w:rPr>
            </w:pPr>
          </w:p>
        </w:tc>
        <w:tc>
          <w:tcPr>
            <w:tcW w:w="1636" w:type="dxa"/>
            <w:tcBorders>
              <w:top w:val="nil"/>
              <w:left w:val="nil"/>
              <w:bottom w:val="single" w:sz="8" w:space="0" w:color="152935"/>
              <w:right w:val="single" w:sz="8" w:space="0" w:color="E0E0E0"/>
            </w:tcBorders>
            <w:shd w:val="clear" w:color="auto" w:fill="FFFFFF"/>
            <w:vAlign w:val="bottom"/>
          </w:tcPr>
          <w:p w14:paraId="5EABC796"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Frequency</w:t>
            </w:r>
          </w:p>
        </w:tc>
        <w:tc>
          <w:tcPr>
            <w:tcW w:w="1441" w:type="dxa"/>
            <w:tcBorders>
              <w:top w:val="nil"/>
              <w:left w:val="single" w:sz="8" w:space="0" w:color="E0E0E0"/>
              <w:bottom w:val="single" w:sz="8" w:space="0" w:color="152935"/>
              <w:right w:val="single" w:sz="8" w:space="0" w:color="E0E0E0"/>
            </w:tcBorders>
            <w:shd w:val="clear" w:color="auto" w:fill="FFFFFF"/>
            <w:vAlign w:val="bottom"/>
          </w:tcPr>
          <w:p w14:paraId="7F14A7F2"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Percent</w:t>
            </w:r>
          </w:p>
        </w:tc>
        <w:tc>
          <w:tcPr>
            <w:tcW w:w="1958" w:type="dxa"/>
            <w:tcBorders>
              <w:top w:val="nil"/>
              <w:left w:val="single" w:sz="8" w:space="0" w:color="E0E0E0"/>
              <w:bottom w:val="single" w:sz="8" w:space="0" w:color="152935"/>
              <w:right w:val="single" w:sz="8" w:space="0" w:color="E0E0E0"/>
            </w:tcBorders>
            <w:shd w:val="clear" w:color="auto" w:fill="FFFFFF"/>
            <w:vAlign w:val="bottom"/>
          </w:tcPr>
          <w:p w14:paraId="567BE2AD"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rPr>
            </w:pPr>
            <w:r w:rsidRPr="002560AE">
              <w:rPr>
                <w:rFonts w:ascii="Arial" w:eastAsia="Calibri" w:hAnsi="Arial" w:cs="Arial"/>
                <w:color w:val="264A60"/>
                <w:sz w:val="18"/>
                <w:szCs w:val="18"/>
                <w:lang w:val="en-GB"/>
              </w:rPr>
              <w:t>Valid Percent</w:t>
            </w:r>
          </w:p>
        </w:tc>
        <w:tc>
          <w:tcPr>
            <w:tcW w:w="2065" w:type="dxa"/>
            <w:tcBorders>
              <w:top w:val="nil"/>
              <w:left w:val="single" w:sz="8" w:space="0" w:color="E0E0E0"/>
              <w:bottom w:val="single" w:sz="8" w:space="0" w:color="152935"/>
              <w:right w:val="nil"/>
            </w:tcBorders>
            <w:shd w:val="clear" w:color="auto" w:fill="FFFFFF"/>
            <w:vAlign w:val="bottom"/>
          </w:tcPr>
          <w:p w14:paraId="69B3F91C"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Cumulative Percent</w:t>
            </w:r>
          </w:p>
        </w:tc>
      </w:tr>
      <w:tr w:rsidR="002560AE" w:rsidRPr="002560AE" w14:paraId="213F1514" w14:textId="77777777" w:rsidTr="00432657">
        <w:trPr>
          <w:cantSplit/>
          <w:trHeight w:val="289"/>
        </w:trPr>
        <w:tc>
          <w:tcPr>
            <w:tcW w:w="1030" w:type="dxa"/>
            <w:vMerge w:val="restart"/>
            <w:tcBorders>
              <w:top w:val="single" w:sz="8" w:space="0" w:color="152935"/>
              <w:left w:val="nil"/>
              <w:bottom w:val="single" w:sz="8" w:space="0" w:color="152935"/>
              <w:right w:val="nil"/>
            </w:tcBorders>
            <w:shd w:val="clear" w:color="auto" w:fill="E0E0E0"/>
          </w:tcPr>
          <w:p w14:paraId="21ECBF6B"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lang w:val="en-GB"/>
              </w:rPr>
              <w:t>Valid</w:t>
            </w:r>
          </w:p>
        </w:tc>
        <w:tc>
          <w:tcPr>
            <w:tcW w:w="1420" w:type="dxa"/>
            <w:tcBorders>
              <w:top w:val="single" w:sz="8" w:space="0" w:color="152935"/>
              <w:left w:val="nil"/>
              <w:bottom w:val="single" w:sz="8" w:space="0" w:color="AEAEAE"/>
              <w:right w:val="nil"/>
            </w:tcBorders>
            <w:shd w:val="clear" w:color="auto" w:fill="E0E0E0"/>
          </w:tcPr>
          <w:p w14:paraId="12784125"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معارض</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جدا</w:t>
            </w:r>
          </w:p>
        </w:tc>
        <w:tc>
          <w:tcPr>
            <w:tcW w:w="1636" w:type="dxa"/>
            <w:tcBorders>
              <w:top w:val="single" w:sz="8" w:space="0" w:color="152935"/>
              <w:left w:val="nil"/>
              <w:bottom w:val="single" w:sz="8" w:space="0" w:color="AEAEAE"/>
              <w:right w:val="single" w:sz="8" w:space="0" w:color="E0E0E0"/>
            </w:tcBorders>
            <w:shd w:val="clear" w:color="auto" w:fill="F9F9FB"/>
          </w:tcPr>
          <w:p w14:paraId="2A67D0AE"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7</w:t>
            </w:r>
          </w:p>
        </w:tc>
        <w:tc>
          <w:tcPr>
            <w:tcW w:w="1441" w:type="dxa"/>
            <w:tcBorders>
              <w:top w:val="single" w:sz="8" w:space="0" w:color="152935"/>
              <w:left w:val="single" w:sz="8" w:space="0" w:color="E0E0E0"/>
              <w:bottom w:val="single" w:sz="8" w:space="0" w:color="AEAEAE"/>
              <w:right w:val="single" w:sz="8" w:space="0" w:color="E0E0E0"/>
            </w:tcBorders>
            <w:shd w:val="clear" w:color="auto" w:fill="F9F9FB"/>
          </w:tcPr>
          <w:p w14:paraId="6BBD6B71"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4.5</w:t>
            </w:r>
          </w:p>
        </w:tc>
        <w:tc>
          <w:tcPr>
            <w:tcW w:w="1958" w:type="dxa"/>
            <w:tcBorders>
              <w:top w:val="single" w:sz="8" w:space="0" w:color="152935"/>
              <w:left w:val="single" w:sz="8" w:space="0" w:color="E0E0E0"/>
              <w:bottom w:val="single" w:sz="8" w:space="0" w:color="AEAEAE"/>
              <w:right w:val="single" w:sz="8" w:space="0" w:color="E0E0E0"/>
            </w:tcBorders>
            <w:shd w:val="clear" w:color="auto" w:fill="F9F9FB"/>
          </w:tcPr>
          <w:p w14:paraId="5CCFABC9"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4.5</w:t>
            </w:r>
          </w:p>
        </w:tc>
        <w:tc>
          <w:tcPr>
            <w:tcW w:w="2065" w:type="dxa"/>
            <w:tcBorders>
              <w:top w:val="single" w:sz="8" w:space="0" w:color="152935"/>
              <w:left w:val="single" w:sz="8" w:space="0" w:color="E0E0E0"/>
              <w:bottom w:val="single" w:sz="8" w:space="0" w:color="AEAEAE"/>
              <w:right w:val="nil"/>
            </w:tcBorders>
            <w:shd w:val="clear" w:color="auto" w:fill="F9F9FB"/>
          </w:tcPr>
          <w:p w14:paraId="25FE20DA"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4.5</w:t>
            </w:r>
          </w:p>
        </w:tc>
      </w:tr>
      <w:tr w:rsidR="002560AE" w:rsidRPr="002560AE" w14:paraId="12011D87" w14:textId="77777777" w:rsidTr="00432657">
        <w:trPr>
          <w:cantSplit/>
          <w:trHeight w:val="131"/>
        </w:trPr>
        <w:tc>
          <w:tcPr>
            <w:tcW w:w="1030" w:type="dxa"/>
            <w:vMerge/>
            <w:tcBorders>
              <w:top w:val="single" w:sz="8" w:space="0" w:color="152935"/>
              <w:left w:val="nil"/>
              <w:bottom w:val="single" w:sz="8" w:space="0" w:color="152935"/>
              <w:right w:val="nil"/>
            </w:tcBorders>
            <w:shd w:val="clear" w:color="auto" w:fill="E0E0E0"/>
          </w:tcPr>
          <w:p w14:paraId="0C18577E"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420" w:type="dxa"/>
            <w:tcBorders>
              <w:top w:val="single" w:sz="8" w:space="0" w:color="AEAEAE"/>
              <w:left w:val="nil"/>
              <w:bottom w:val="single" w:sz="8" w:space="0" w:color="AEAEAE"/>
              <w:right w:val="nil"/>
            </w:tcBorders>
            <w:shd w:val="clear" w:color="auto" w:fill="E0E0E0"/>
          </w:tcPr>
          <w:p w14:paraId="1CE12B3B"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معارض</w:t>
            </w:r>
          </w:p>
        </w:tc>
        <w:tc>
          <w:tcPr>
            <w:tcW w:w="1636" w:type="dxa"/>
            <w:tcBorders>
              <w:top w:val="single" w:sz="8" w:space="0" w:color="AEAEAE"/>
              <w:left w:val="nil"/>
              <w:bottom w:val="single" w:sz="8" w:space="0" w:color="AEAEAE"/>
              <w:right w:val="single" w:sz="8" w:space="0" w:color="E0E0E0"/>
            </w:tcBorders>
            <w:shd w:val="clear" w:color="auto" w:fill="F9F9FB"/>
          </w:tcPr>
          <w:p w14:paraId="05444197"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5</w:t>
            </w:r>
          </w:p>
        </w:tc>
        <w:tc>
          <w:tcPr>
            <w:tcW w:w="1441" w:type="dxa"/>
            <w:tcBorders>
              <w:top w:val="single" w:sz="8" w:space="0" w:color="AEAEAE"/>
              <w:left w:val="single" w:sz="8" w:space="0" w:color="E0E0E0"/>
              <w:bottom w:val="single" w:sz="8" w:space="0" w:color="AEAEAE"/>
              <w:right w:val="single" w:sz="8" w:space="0" w:color="E0E0E0"/>
            </w:tcBorders>
            <w:shd w:val="clear" w:color="auto" w:fill="F9F9FB"/>
          </w:tcPr>
          <w:p w14:paraId="2694F874"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3.2</w:t>
            </w:r>
          </w:p>
        </w:tc>
        <w:tc>
          <w:tcPr>
            <w:tcW w:w="1958" w:type="dxa"/>
            <w:tcBorders>
              <w:top w:val="single" w:sz="8" w:space="0" w:color="AEAEAE"/>
              <w:left w:val="single" w:sz="8" w:space="0" w:color="E0E0E0"/>
              <w:bottom w:val="single" w:sz="8" w:space="0" w:color="AEAEAE"/>
              <w:right w:val="single" w:sz="8" w:space="0" w:color="E0E0E0"/>
            </w:tcBorders>
            <w:shd w:val="clear" w:color="auto" w:fill="F9F9FB"/>
          </w:tcPr>
          <w:p w14:paraId="3C0C2F44"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3.2</w:t>
            </w:r>
          </w:p>
        </w:tc>
        <w:tc>
          <w:tcPr>
            <w:tcW w:w="2065" w:type="dxa"/>
            <w:tcBorders>
              <w:top w:val="single" w:sz="8" w:space="0" w:color="AEAEAE"/>
              <w:left w:val="single" w:sz="8" w:space="0" w:color="E0E0E0"/>
              <w:bottom w:val="single" w:sz="8" w:space="0" w:color="AEAEAE"/>
              <w:right w:val="nil"/>
            </w:tcBorders>
            <w:shd w:val="clear" w:color="auto" w:fill="F9F9FB"/>
          </w:tcPr>
          <w:p w14:paraId="3A7E153A"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7.7</w:t>
            </w:r>
          </w:p>
        </w:tc>
      </w:tr>
      <w:tr w:rsidR="002560AE" w:rsidRPr="002560AE" w14:paraId="2A53FD49" w14:textId="77777777" w:rsidTr="00432657">
        <w:trPr>
          <w:cantSplit/>
          <w:trHeight w:val="131"/>
        </w:trPr>
        <w:tc>
          <w:tcPr>
            <w:tcW w:w="1030" w:type="dxa"/>
            <w:vMerge/>
            <w:tcBorders>
              <w:top w:val="single" w:sz="8" w:space="0" w:color="152935"/>
              <w:left w:val="nil"/>
              <w:bottom w:val="single" w:sz="8" w:space="0" w:color="152935"/>
              <w:right w:val="nil"/>
            </w:tcBorders>
            <w:shd w:val="clear" w:color="auto" w:fill="E0E0E0"/>
          </w:tcPr>
          <w:p w14:paraId="4FD67425"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420" w:type="dxa"/>
            <w:tcBorders>
              <w:top w:val="single" w:sz="8" w:space="0" w:color="AEAEAE"/>
              <w:left w:val="nil"/>
              <w:bottom w:val="single" w:sz="8" w:space="0" w:color="AEAEAE"/>
              <w:right w:val="nil"/>
            </w:tcBorders>
            <w:shd w:val="clear" w:color="auto" w:fill="E0E0E0"/>
          </w:tcPr>
          <w:p w14:paraId="7132A0CE"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محايد</w:t>
            </w:r>
          </w:p>
        </w:tc>
        <w:tc>
          <w:tcPr>
            <w:tcW w:w="1636" w:type="dxa"/>
            <w:tcBorders>
              <w:top w:val="single" w:sz="8" w:space="0" w:color="AEAEAE"/>
              <w:left w:val="nil"/>
              <w:bottom w:val="single" w:sz="8" w:space="0" w:color="AEAEAE"/>
              <w:right w:val="single" w:sz="8" w:space="0" w:color="E0E0E0"/>
            </w:tcBorders>
            <w:shd w:val="clear" w:color="auto" w:fill="F9F9FB"/>
          </w:tcPr>
          <w:p w14:paraId="3E4FF838"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41</w:t>
            </w:r>
          </w:p>
        </w:tc>
        <w:tc>
          <w:tcPr>
            <w:tcW w:w="1441" w:type="dxa"/>
            <w:tcBorders>
              <w:top w:val="single" w:sz="8" w:space="0" w:color="AEAEAE"/>
              <w:left w:val="single" w:sz="8" w:space="0" w:color="E0E0E0"/>
              <w:bottom w:val="single" w:sz="8" w:space="0" w:color="AEAEAE"/>
              <w:right w:val="single" w:sz="8" w:space="0" w:color="E0E0E0"/>
            </w:tcBorders>
            <w:shd w:val="clear" w:color="auto" w:fill="F9F9FB"/>
          </w:tcPr>
          <w:p w14:paraId="1CF26013"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26.5</w:t>
            </w:r>
          </w:p>
        </w:tc>
        <w:tc>
          <w:tcPr>
            <w:tcW w:w="1958" w:type="dxa"/>
            <w:tcBorders>
              <w:top w:val="single" w:sz="8" w:space="0" w:color="AEAEAE"/>
              <w:left w:val="single" w:sz="8" w:space="0" w:color="E0E0E0"/>
              <w:bottom w:val="single" w:sz="8" w:space="0" w:color="AEAEAE"/>
              <w:right w:val="single" w:sz="8" w:space="0" w:color="E0E0E0"/>
            </w:tcBorders>
            <w:shd w:val="clear" w:color="auto" w:fill="F9F9FB"/>
          </w:tcPr>
          <w:p w14:paraId="195C89AD"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26.5</w:t>
            </w:r>
          </w:p>
        </w:tc>
        <w:tc>
          <w:tcPr>
            <w:tcW w:w="2065" w:type="dxa"/>
            <w:tcBorders>
              <w:top w:val="single" w:sz="8" w:space="0" w:color="AEAEAE"/>
              <w:left w:val="single" w:sz="8" w:space="0" w:color="E0E0E0"/>
              <w:bottom w:val="single" w:sz="8" w:space="0" w:color="AEAEAE"/>
              <w:right w:val="nil"/>
            </w:tcBorders>
            <w:shd w:val="clear" w:color="auto" w:fill="F9F9FB"/>
          </w:tcPr>
          <w:p w14:paraId="0E1A8459"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34.2</w:t>
            </w:r>
          </w:p>
        </w:tc>
      </w:tr>
      <w:tr w:rsidR="002560AE" w:rsidRPr="002560AE" w14:paraId="4FC724DD" w14:textId="77777777" w:rsidTr="00432657">
        <w:trPr>
          <w:cantSplit/>
          <w:trHeight w:val="131"/>
        </w:trPr>
        <w:tc>
          <w:tcPr>
            <w:tcW w:w="1030" w:type="dxa"/>
            <w:vMerge/>
            <w:tcBorders>
              <w:top w:val="single" w:sz="8" w:space="0" w:color="152935"/>
              <w:left w:val="nil"/>
              <w:bottom w:val="single" w:sz="8" w:space="0" w:color="152935"/>
              <w:right w:val="nil"/>
            </w:tcBorders>
            <w:shd w:val="clear" w:color="auto" w:fill="E0E0E0"/>
          </w:tcPr>
          <w:p w14:paraId="7328A0C6"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420" w:type="dxa"/>
            <w:tcBorders>
              <w:top w:val="single" w:sz="8" w:space="0" w:color="AEAEAE"/>
              <w:left w:val="nil"/>
              <w:bottom w:val="single" w:sz="8" w:space="0" w:color="AEAEAE"/>
              <w:right w:val="nil"/>
            </w:tcBorders>
            <w:shd w:val="clear" w:color="auto" w:fill="E0E0E0"/>
          </w:tcPr>
          <w:p w14:paraId="78ACC22A"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موافق</w:t>
            </w:r>
          </w:p>
        </w:tc>
        <w:tc>
          <w:tcPr>
            <w:tcW w:w="1636" w:type="dxa"/>
            <w:tcBorders>
              <w:top w:val="single" w:sz="8" w:space="0" w:color="AEAEAE"/>
              <w:left w:val="nil"/>
              <w:bottom w:val="single" w:sz="8" w:space="0" w:color="AEAEAE"/>
              <w:right w:val="single" w:sz="8" w:space="0" w:color="E0E0E0"/>
            </w:tcBorders>
            <w:shd w:val="clear" w:color="auto" w:fill="F9F9FB"/>
          </w:tcPr>
          <w:p w14:paraId="16A1B760"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55</w:t>
            </w:r>
          </w:p>
        </w:tc>
        <w:tc>
          <w:tcPr>
            <w:tcW w:w="1441" w:type="dxa"/>
            <w:tcBorders>
              <w:top w:val="single" w:sz="8" w:space="0" w:color="AEAEAE"/>
              <w:left w:val="single" w:sz="8" w:space="0" w:color="E0E0E0"/>
              <w:bottom w:val="single" w:sz="8" w:space="0" w:color="AEAEAE"/>
              <w:right w:val="single" w:sz="8" w:space="0" w:color="E0E0E0"/>
            </w:tcBorders>
            <w:shd w:val="clear" w:color="auto" w:fill="F9F9FB"/>
          </w:tcPr>
          <w:p w14:paraId="5504A9ED"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35.5</w:t>
            </w:r>
          </w:p>
        </w:tc>
        <w:tc>
          <w:tcPr>
            <w:tcW w:w="1958" w:type="dxa"/>
            <w:tcBorders>
              <w:top w:val="single" w:sz="8" w:space="0" w:color="AEAEAE"/>
              <w:left w:val="single" w:sz="8" w:space="0" w:color="E0E0E0"/>
              <w:bottom w:val="single" w:sz="8" w:space="0" w:color="AEAEAE"/>
              <w:right w:val="single" w:sz="8" w:space="0" w:color="E0E0E0"/>
            </w:tcBorders>
            <w:shd w:val="clear" w:color="auto" w:fill="F9F9FB"/>
          </w:tcPr>
          <w:p w14:paraId="2EF7D0F3"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35.5</w:t>
            </w:r>
          </w:p>
        </w:tc>
        <w:tc>
          <w:tcPr>
            <w:tcW w:w="2065" w:type="dxa"/>
            <w:tcBorders>
              <w:top w:val="single" w:sz="8" w:space="0" w:color="AEAEAE"/>
              <w:left w:val="single" w:sz="8" w:space="0" w:color="E0E0E0"/>
              <w:bottom w:val="single" w:sz="8" w:space="0" w:color="AEAEAE"/>
              <w:right w:val="nil"/>
            </w:tcBorders>
            <w:shd w:val="clear" w:color="auto" w:fill="F9F9FB"/>
          </w:tcPr>
          <w:p w14:paraId="7417CAAC"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69.7</w:t>
            </w:r>
          </w:p>
        </w:tc>
      </w:tr>
      <w:tr w:rsidR="002560AE" w:rsidRPr="002560AE" w14:paraId="6EB840A2" w14:textId="77777777" w:rsidTr="00432657">
        <w:trPr>
          <w:cantSplit/>
          <w:trHeight w:val="131"/>
        </w:trPr>
        <w:tc>
          <w:tcPr>
            <w:tcW w:w="1030" w:type="dxa"/>
            <w:vMerge/>
            <w:tcBorders>
              <w:top w:val="single" w:sz="8" w:space="0" w:color="152935"/>
              <w:left w:val="nil"/>
              <w:bottom w:val="single" w:sz="8" w:space="0" w:color="152935"/>
              <w:right w:val="nil"/>
            </w:tcBorders>
            <w:shd w:val="clear" w:color="auto" w:fill="E0E0E0"/>
          </w:tcPr>
          <w:p w14:paraId="25DE2035"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420" w:type="dxa"/>
            <w:tcBorders>
              <w:top w:val="single" w:sz="8" w:space="0" w:color="AEAEAE"/>
              <w:left w:val="nil"/>
              <w:bottom w:val="single" w:sz="8" w:space="0" w:color="AEAEAE"/>
              <w:right w:val="nil"/>
            </w:tcBorders>
            <w:shd w:val="clear" w:color="auto" w:fill="E0E0E0"/>
          </w:tcPr>
          <w:p w14:paraId="558656A3"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موافق</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تماما</w:t>
            </w:r>
          </w:p>
        </w:tc>
        <w:tc>
          <w:tcPr>
            <w:tcW w:w="1636" w:type="dxa"/>
            <w:tcBorders>
              <w:top w:val="single" w:sz="8" w:space="0" w:color="AEAEAE"/>
              <w:left w:val="nil"/>
              <w:bottom w:val="single" w:sz="8" w:space="0" w:color="AEAEAE"/>
              <w:right w:val="single" w:sz="8" w:space="0" w:color="E0E0E0"/>
            </w:tcBorders>
            <w:shd w:val="clear" w:color="auto" w:fill="F9F9FB"/>
          </w:tcPr>
          <w:p w14:paraId="1DB68CB3"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47</w:t>
            </w:r>
          </w:p>
        </w:tc>
        <w:tc>
          <w:tcPr>
            <w:tcW w:w="1441" w:type="dxa"/>
            <w:tcBorders>
              <w:top w:val="single" w:sz="8" w:space="0" w:color="AEAEAE"/>
              <w:left w:val="single" w:sz="8" w:space="0" w:color="E0E0E0"/>
              <w:bottom w:val="single" w:sz="8" w:space="0" w:color="AEAEAE"/>
              <w:right w:val="single" w:sz="8" w:space="0" w:color="E0E0E0"/>
            </w:tcBorders>
            <w:shd w:val="clear" w:color="auto" w:fill="F9F9FB"/>
          </w:tcPr>
          <w:p w14:paraId="7F406E90"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30.3</w:t>
            </w:r>
          </w:p>
        </w:tc>
        <w:tc>
          <w:tcPr>
            <w:tcW w:w="1958" w:type="dxa"/>
            <w:tcBorders>
              <w:top w:val="single" w:sz="8" w:space="0" w:color="AEAEAE"/>
              <w:left w:val="single" w:sz="8" w:space="0" w:color="E0E0E0"/>
              <w:bottom w:val="single" w:sz="8" w:space="0" w:color="AEAEAE"/>
              <w:right w:val="single" w:sz="8" w:space="0" w:color="E0E0E0"/>
            </w:tcBorders>
            <w:shd w:val="clear" w:color="auto" w:fill="F9F9FB"/>
          </w:tcPr>
          <w:p w14:paraId="65DE8BB6"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30.3</w:t>
            </w:r>
          </w:p>
        </w:tc>
        <w:tc>
          <w:tcPr>
            <w:tcW w:w="2065" w:type="dxa"/>
            <w:tcBorders>
              <w:top w:val="single" w:sz="8" w:space="0" w:color="AEAEAE"/>
              <w:left w:val="single" w:sz="8" w:space="0" w:color="E0E0E0"/>
              <w:bottom w:val="single" w:sz="8" w:space="0" w:color="AEAEAE"/>
              <w:right w:val="nil"/>
            </w:tcBorders>
            <w:shd w:val="clear" w:color="auto" w:fill="F9F9FB"/>
          </w:tcPr>
          <w:p w14:paraId="25A2B9A2"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100.0</w:t>
            </w:r>
          </w:p>
        </w:tc>
      </w:tr>
      <w:tr w:rsidR="002560AE" w:rsidRPr="002560AE" w14:paraId="67380741" w14:textId="77777777" w:rsidTr="00432657">
        <w:trPr>
          <w:cantSplit/>
          <w:trHeight w:val="131"/>
        </w:trPr>
        <w:tc>
          <w:tcPr>
            <w:tcW w:w="1030" w:type="dxa"/>
            <w:vMerge/>
            <w:tcBorders>
              <w:top w:val="single" w:sz="8" w:space="0" w:color="152935"/>
              <w:left w:val="nil"/>
              <w:bottom w:val="single" w:sz="8" w:space="0" w:color="152935"/>
              <w:right w:val="nil"/>
            </w:tcBorders>
            <w:shd w:val="clear" w:color="auto" w:fill="E0E0E0"/>
          </w:tcPr>
          <w:p w14:paraId="2D947D51"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420" w:type="dxa"/>
            <w:tcBorders>
              <w:top w:val="single" w:sz="8" w:space="0" w:color="AEAEAE"/>
              <w:left w:val="nil"/>
              <w:bottom w:val="single" w:sz="8" w:space="0" w:color="152935"/>
              <w:right w:val="nil"/>
            </w:tcBorders>
            <w:shd w:val="clear" w:color="auto" w:fill="E0E0E0"/>
          </w:tcPr>
          <w:p w14:paraId="349846A5"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lang w:val="en-GB"/>
              </w:rPr>
              <w:t>Total</w:t>
            </w:r>
          </w:p>
        </w:tc>
        <w:tc>
          <w:tcPr>
            <w:tcW w:w="1636" w:type="dxa"/>
            <w:tcBorders>
              <w:top w:val="single" w:sz="8" w:space="0" w:color="AEAEAE"/>
              <w:left w:val="nil"/>
              <w:bottom w:val="single" w:sz="8" w:space="0" w:color="152935"/>
              <w:right w:val="single" w:sz="8" w:space="0" w:color="E0E0E0"/>
            </w:tcBorders>
            <w:shd w:val="clear" w:color="auto" w:fill="F9F9FB"/>
          </w:tcPr>
          <w:p w14:paraId="50DB06F3"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155</w:t>
            </w:r>
          </w:p>
        </w:tc>
        <w:tc>
          <w:tcPr>
            <w:tcW w:w="1441" w:type="dxa"/>
            <w:tcBorders>
              <w:top w:val="single" w:sz="8" w:space="0" w:color="AEAEAE"/>
              <w:left w:val="single" w:sz="8" w:space="0" w:color="E0E0E0"/>
              <w:bottom w:val="single" w:sz="8" w:space="0" w:color="152935"/>
              <w:right w:val="single" w:sz="8" w:space="0" w:color="E0E0E0"/>
            </w:tcBorders>
            <w:shd w:val="clear" w:color="auto" w:fill="F9F9FB"/>
          </w:tcPr>
          <w:p w14:paraId="7DA67E67"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100.0</w:t>
            </w:r>
          </w:p>
        </w:tc>
        <w:tc>
          <w:tcPr>
            <w:tcW w:w="1958" w:type="dxa"/>
            <w:tcBorders>
              <w:top w:val="single" w:sz="8" w:space="0" w:color="AEAEAE"/>
              <w:left w:val="single" w:sz="8" w:space="0" w:color="E0E0E0"/>
              <w:bottom w:val="single" w:sz="8" w:space="0" w:color="152935"/>
              <w:right w:val="single" w:sz="8" w:space="0" w:color="E0E0E0"/>
            </w:tcBorders>
            <w:shd w:val="clear" w:color="auto" w:fill="F9F9FB"/>
          </w:tcPr>
          <w:p w14:paraId="774C255C"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100.0</w:t>
            </w:r>
          </w:p>
        </w:tc>
        <w:tc>
          <w:tcPr>
            <w:tcW w:w="2065" w:type="dxa"/>
            <w:tcBorders>
              <w:top w:val="single" w:sz="8" w:space="0" w:color="AEAEAE"/>
              <w:left w:val="single" w:sz="8" w:space="0" w:color="E0E0E0"/>
              <w:bottom w:val="single" w:sz="8" w:space="0" w:color="152935"/>
              <w:right w:val="nil"/>
            </w:tcBorders>
            <w:shd w:val="clear" w:color="auto" w:fill="F9F9FB"/>
            <w:vAlign w:val="center"/>
          </w:tcPr>
          <w:p w14:paraId="3F4222A6" w14:textId="77777777" w:rsidR="002560AE" w:rsidRPr="002560AE" w:rsidRDefault="002560AE" w:rsidP="002560AE">
            <w:pPr>
              <w:autoSpaceDE w:val="0"/>
              <w:autoSpaceDN w:val="0"/>
              <w:adjustRightInd w:val="0"/>
              <w:spacing w:after="0" w:line="240" w:lineRule="auto"/>
              <w:rPr>
                <w:rFonts w:ascii="Times New Roman" w:eastAsia="Calibri" w:hAnsi="Times New Roman" w:cs="Times New Roman"/>
                <w:sz w:val="24"/>
                <w:szCs w:val="24"/>
                <w:lang w:val="en-GB"/>
              </w:rPr>
            </w:pPr>
          </w:p>
        </w:tc>
      </w:tr>
    </w:tbl>
    <w:p w14:paraId="6B7B375B" w14:textId="77777777" w:rsidR="002560AE" w:rsidRPr="002560AE" w:rsidRDefault="002560AE" w:rsidP="002560AE">
      <w:pPr>
        <w:autoSpaceDE w:val="0"/>
        <w:autoSpaceDN w:val="0"/>
        <w:adjustRightInd w:val="0"/>
        <w:spacing w:after="0" w:line="400" w:lineRule="atLeast"/>
        <w:rPr>
          <w:rFonts w:ascii="Times New Roman" w:eastAsia="Calibri" w:hAnsi="Times New Roman" w:cs="Times New Roman" w:hint="cs"/>
          <w:sz w:val="24"/>
          <w:szCs w:val="24"/>
          <w:lang w:val="en-GB"/>
        </w:rPr>
      </w:pPr>
    </w:p>
    <w:p w14:paraId="710789BA" w14:textId="77777777" w:rsidR="002560AE" w:rsidRPr="002560AE" w:rsidRDefault="002560AE" w:rsidP="002560AE">
      <w:pPr>
        <w:autoSpaceDE w:val="0"/>
        <w:autoSpaceDN w:val="0"/>
        <w:adjustRightInd w:val="0"/>
        <w:spacing w:after="0" w:line="400" w:lineRule="atLeast"/>
        <w:rPr>
          <w:rFonts w:ascii="Times New Roman" w:eastAsia="Calibri" w:hAnsi="Times New Roman" w:cs="Times New Roman"/>
          <w:sz w:val="24"/>
          <w:szCs w:val="24"/>
          <w:lang w:val="en-GB"/>
        </w:rPr>
      </w:pPr>
    </w:p>
    <w:tbl>
      <w:tblPr>
        <w:tblW w:w="9515" w:type="dxa"/>
        <w:tblLayout w:type="fixed"/>
        <w:tblCellMar>
          <w:left w:w="0" w:type="dxa"/>
          <w:right w:w="0" w:type="dxa"/>
        </w:tblCellMar>
        <w:tblLook w:val="0000" w:firstRow="0" w:lastRow="0" w:firstColumn="0" w:lastColumn="0" w:noHBand="0" w:noVBand="0"/>
      </w:tblPr>
      <w:tblGrid>
        <w:gridCol w:w="1026"/>
        <w:gridCol w:w="1415"/>
        <w:gridCol w:w="1629"/>
        <w:gridCol w:w="1436"/>
        <w:gridCol w:w="1950"/>
        <w:gridCol w:w="2059"/>
      </w:tblGrid>
      <w:tr w:rsidR="002560AE" w:rsidRPr="002560AE" w14:paraId="1049D063" w14:textId="77777777" w:rsidTr="00432657">
        <w:trPr>
          <w:cantSplit/>
          <w:trHeight w:val="289"/>
        </w:trPr>
        <w:tc>
          <w:tcPr>
            <w:tcW w:w="9515" w:type="dxa"/>
            <w:gridSpan w:val="6"/>
            <w:tcBorders>
              <w:top w:val="nil"/>
              <w:left w:val="nil"/>
              <w:bottom w:val="nil"/>
              <w:right w:val="nil"/>
            </w:tcBorders>
            <w:shd w:val="clear" w:color="auto" w:fill="FFFFFF"/>
            <w:vAlign w:val="center"/>
          </w:tcPr>
          <w:p w14:paraId="493BA586"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010205"/>
                <w:lang w:val="en-GB"/>
              </w:rPr>
            </w:pPr>
            <w:r w:rsidRPr="002560AE">
              <w:rPr>
                <w:rFonts w:ascii="Arial" w:eastAsia="Calibri" w:hAnsi="Arial" w:cs="Arial"/>
                <w:b/>
                <w:bCs/>
                <w:color w:val="010205"/>
                <w:rtl/>
                <w:lang w:val="en-GB"/>
              </w:rPr>
              <w:t>أُظهر</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مهاراتي</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المهنية</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من</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خلال</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نتائج</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قابلة</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للقياس</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أو</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قصص</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نجاح</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موثقة</w:t>
            </w:r>
            <w:r w:rsidRPr="002560AE">
              <w:rPr>
                <w:rFonts w:ascii="Arial" w:eastAsia="Calibri" w:hAnsi="Arial" w:cs="Arial"/>
                <w:b/>
                <w:bCs/>
                <w:color w:val="010205"/>
                <w:lang w:val="en-GB"/>
              </w:rPr>
              <w:t>.</w:t>
            </w:r>
          </w:p>
        </w:tc>
      </w:tr>
      <w:tr w:rsidR="002560AE" w:rsidRPr="002560AE" w14:paraId="49AB9D3C" w14:textId="77777777" w:rsidTr="00432657">
        <w:trPr>
          <w:cantSplit/>
          <w:trHeight w:val="590"/>
        </w:trPr>
        <w:tc>
          <w:tcPr>
            <w:tcW w:w="2441" w:type="dxa"/>
            <w:gridSpan w:val="2"/>
            <w:tcBorders>
              <w:top w:val="nil"/>
              <w:left w:val="nil"/>
              <w:bottom w:val="single" w:sz="8" w:space="0" w:color="152935"/>
              <w:right w:val="nil"/>
            </w:tcBorders>
            <w:shd w:val="clear" w:color="auto" w:fill="FFFFFF"/>
            <w:vAlign w:val="bottom"/>
          </w:tcPr>
          <w:p w14:paraId="7ACC1D1C" w14:textId="77777777" w:rsidR="002560AE" w:rsidRPr="002560AE" w:rsidRDefault="002560AE" w:rsidP="002560AE">
            <w:pPr>
              <w:autoSpaceDE w:val="0"/>
              <w:autoSpaceDN w:val="0"/>
              <w:adjustRightInd w:val="0"/>
              <w:spacing w:after="0" w:line="240" w:lineRule="auto"/>
              <w:rPr>
                <w:rFonts w:ascii="Times New Roman" w:eastAsia="Calibri" w:hAnsi="Times New Roman" w:cs="Times New Roman"/>
                <w:sz w:val="24"/>
                <w:szCs w:val="24"/>
                <w:lang w:val="en-GB"/>
              </w:rPr>
            </w:pPr>
          </w:p>
        </w:tc>
        <w:tc>
          <w:tcPr>
            <w:tcW w:w="1629" w:type="dxa"/>
            <w:tcBorders>
              <w:top w:val="nil"/>
              <w:left w:val="nil"/>
              <w:bottom w:val="single" w:sz="8" w:space="0" w:color="152935"/>
              <w:right w:val="single" w:sz="8" w:space="0" w:color="E0E0E0"/>
            </w:tcBorders>
            <w:shd w:val="clear" w:color="auto" w:fill="FFFFFF"/>
            <w:vAlign w:val="bottom"/>
          </w:tcPr>
          <w:p w14:paraId="0385AF64"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Frequency</w:t>
            </w:r>
          </w:p>
        </w:tc>
        <w:tc>
          <w:tcPr>
            <w:tcW w:w="1436" w:type="dxa"/>
            <w:tcBorders>
              <w:top w:val="nil"/>
              <w:left w:val="single" w:sz="8" w:space="0" w:color="E0E0E0"/>
              <w:bottom w:val="single" w:sz="8" w:space="0" w:color="152935"/>
              <w:right w:val="single" w:sz="8" w:space="0" w:color="E0E0E0"/>
            </w:tcBorders>
            <w:shd w:val="clear" w:color="auto" w:fill="FFFFFF"/>
            <w:vAlign w:val="bottom"/>
          </w:tcPr>
          <w:p w14:paraId="3AA63851"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Percent</w:t>
            </w:r>
          </w:p>
        </w:tc>
        <w:tc>
          <w:tcPr>
            <w:tcW w:w="1950" w:type="dxa"/>
            <w:tcBorders>
              <w:top w:val="nil"/>
              <w:left w:val="single" w:sz="8" w:space="0" w:color="E0E0E0"/>
              <w:bottom w:val="single" w:sz="8" w:space="0" w:color="152935"/>
              <w:right w:val="single" w:sz="8" w:space="0" w:color="E0E0E0"/>
            </w:tcBorders>
            <w:shd w:val="clear" w:color="auto" w:fill="FFFFFF"/>
            <w:vAlign w:val="bottom"/>
          </w:tcPr>
          <w:p w14:paraId="15CB3C9E"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Valid Percent</w:t>
            </w:r>
          </w:p>
        </w:tc>
        <w:tc>
          <w:tcPr>
            <w:tcW w:w="2057" w:type="dxa"/>
            <w:tcBorders>
              <w:top w:val="nil"/>
              <w:left w:val="single" w:sz="8" w:space="0" w:color="E0E0E0"/>
              <w:bottom w:val="single" w:sz="8" w:space="0" w:color="152935"/>
              <w:right w:val="nil"/>
            </w:tcBorders>
            <w:shd w:val="clear" w:color="auto" w:fill="FFFFFF"/>
            <w:vAlign w:val="bottom"/>
          </w:tcPr>
          <w:p w14:paraId="30E12DED"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Cumulative Percent</w:t>
            </w:r>
          </w:p>
        </w:tc>
      </w:tr>
      <w:tr w:rsidR="002560AE" w:rsidRPr="002560AE" w14:paraId="38798E9F" w14:textId="77777777" w:rsidTr="00432657">
        <w:trPr>
          <w:cantSplit/>
          <w:trHeight w:val="289"/>
        </w:trPr>
        <w:tc>
          <w:tcPr>
            <w:tcW w:w="1026" w:type="dxa"/>
            <w:vMerge w:val="restart"/>
            <w:tcBorders>
              <w:top w:val="single" w:sz="8" w:space="0" w:color="152935"/>
              <w:left w:val="nil"/>
              <w:bottom w:val="single" w:sz="8" w:space="0" w:color="152935"/>
              <w:right w:val="nil"/>
            </w:tcBorders>
            <w:shd w:val="clear" w:color="auto" w:fill="E0E0E0"/>
          </w:tcPr>
          <w:p w14:paraId="57BBF338"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lang w:val="en-GB"/>
              </w:rPr>
              <w:t>Valid</w:t>
            </w:r>
          </w:p>
        </w:tc>
        <w:tc>
          <w:tcPr>
            <w:tcW w:w="1415" w:type="dxa"/>
            <w:tcBorders>
              <w:top w:val="single" w:sz="8" w:space="0" w:color="152935"/>
              <w:left w:val="nil"/>
              <w:bottom w:val="single" w:sz="8" w:space="0" w:color="AEAEAE"/>
              <w:right w:val="nil"/>
            </w:tcBorders>
            <w:shd w:val="clear" w:color="auto" w:fill="E0E0E0"/>
          </w:tcPr>
          <w:p w14:paraId="606E7ED0"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معارض</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جدا</w:t>
            </w:r>
          </w:p>
        </w:tc>
        <w:tc>
          <w:tcPr>
            <w:tcW w:w="1629" w:type="dxa"/>
            <w:tcBorders>
              <w:top w:val="single" w:sz="8" w:space="0" w:color="152935"/>
              <w:left w:val="nil"/>
              <w:bottom w:val="single" w:sz="8" w:space="0" w:color="AEAEAE"/>
              <w:right w:val="single" w:sz="8" w:space="0" w:color="E0E0E0"/>
            </w:tcBorders>
            <w:shd w:val="clear" w:color="auto" w:fill="F9F9FB"/>
          </w:tcPr>
          <w:p w14:paraId="0A03D8BE"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6</w:t>
            </w:r>
          </w:p>
        </w:tc>
        <w:tc>
          <w:tcPr>
            <w:tcW w:w="1436" w:type="dxa"/>
            <w:tcBorders>
              <w:top w:val="single" w:sz="8" w:space="0" w:color="152935"/>
              <w:left w:val="single" w:sz="8" w:space="0" w:color="E0E0E0"/>
              <w:bottom w:val="single" w:sz="8" w:space="0" w:color="AEAEAE"/>
              <w:right w:val="single" w:sz="8" w:space="0" w:color="E0E0E0"/>
            </w:tcBorders>
            <w:shd w:val="clear" w:color="auto" w:fill="F9F9FB"/>
          </w:tcPr>
          <w:p w14:paraId="509EA912"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3.9</w:t>
            </w:r>
          </w:p>
        </w:tc>
        <w:tc>
          <w:tcPr>
            <w:tcW w:w="1950" w:type="dxa"/>
            <w:tcBorders>
              <w:top w:val="single" w:sz="8" w:space="0" w:color="152935"/>
              <w:left w:val="single" w:sz="8" w:space="0" w:color="E0E0E0"/>
              <w:bottom w:val="single" w:sz="8" w:space="0" w:color="AEAEAE"/>
              <w:right w:val="single" w:sz="8" w:space="0" w:color="E0E0E0"/>
            </w:tcBorders>
            <w:shd w:val="clear" w:color="auto" w:fill="F9F9FB"/>
          </w:tcPr>
          <w:p w14:paraId="71C8EC48"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3.9</w:t>
            </w:r>
          </w:p>
        </w:tc>
        <w:tc>
          <w:tcPr>
            <w:tcW w:w="2057" w:type="dxa"/>
            <w:tcBorders>
              <w:top w:val="single" w:sz="8" w:space="0" w:color="152935"/>
              <w:left w:val="single" w:sz="8" w:space="0" w:color="E0E0E0"/>
              <w:bottom w:val="single" w:sz="8" w:space="0" w:color="AEAEAE"/>
              <w:right w:val="nil"/>
            </w:tcBorders>
            <w:shd w:val="clear" w:color="auto" w:fill="F9F9FB"/>
          </w:tcPr>
          <w:p w14:paraId="441D70B4"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3.9</w:t>
            </w:r>
          </w:p>
        </w:tc>
      </w:tr>
      <w:tr w:rsidR="002560AE" w:rsidRPr="002560AE" w14:paraId="1D35D28F" w14:textId="77777777" w:rsidTr="00432657">
        <w:trPr>
          <w:cantSplit/>
          <w:trHeight w:val="131"/>
        </w:trPr>
        <w:tc>
          <w:tcPr>
            <w:tcW w:w="1026" w:type="dxa"/>
            <w:vMerge/>
            <w:tcBorders>
              <w:top w:val="single" w:sz="8" w:space="0" w:color="152935"/>
              <w:left w:val="nil"/>
              <w:bottom w:val="single" w:sz="8" w:space="0" w:color="152935"/>
              <w:right w:val="nil"/>
            </w:tcBorders>
            <w:shd w:val="clear" w:color="auto" w:fill="E0E0E0"/>
          </w:tcPr>
          <w:p w14:paraId="2A612C73"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415" w:type="dxa"/>
            <w:tcBorders>
              <w:top w:val="single" w:sz="8" w:space="0" w:color="AEAEAE"/>
              <w:left w:val="nil"/>
              <w:bottom w:val="single" w:sz="8" w:space="0" w:color="AEAEAE"/>
              <w:right w:val="nil"/>
            </w:tcBorders>
            <w:shd w:val="clear" w:color="auto" w:fill="E0E0E0"/>
          </w:tcPr>
          <w:p w14:paraId="6CF30494"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معارض</w:t>
            </w:r>
          </w:p>
        </w:tc>
        <w:tc>
          <w:tcPr>
            <w:tcW w:w="1629" w:type="dxa"/>
            <w:tcBorders>
              <w:top w:val="single" w:sz="8" w:space="0" w:color="AEAEAE"/>
              <w:left w:val="nil"/>
              <w:bottom w:val="single" w:sz="8" w:space="0" w:color="AEAEAE"/>
              <w:right w:val="single" w:sz="8" w:space="0" w:color="E0E0E0"/>
            </w:tcBorders>
            <w:shd w:val="clear" w:color="auto" w:fill="F9F9FB"/>
          </w:tcPr>
          <w:p w14:paraId="42038293"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9</w:t>
            </w:r>
          </w:p>
        </w:tc>
        <w:tc>
          <w:tcPr>
            <w:tcW w:w="1436" w:type="dxa"/>
            <w:tcBorders>
              <w:top w:val="single" w:sz="8" w:space="0" w:color="AEAEAE"/>
              <w:left w:val="single" w:sz="8" w:space="0" w:color="E0E0E0"/>
              <w:bottom w:val="single" w:sz="8" w:space="0" w:color="AEAEAE"/>
              <w:right w:val="single" w:sz="8" w:space="0" w:color="E0E0E0"/>
            </w:tcBorders>
            <w:shd w:val="clear" w:color="auto" w:fill="F9F9FB"/>
          </w:tcPr>
          <w:p w14:paraId="1BB50EF5"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5.8</w:t>
            </w:r>
          </w:p>
        </w:tc>
        <w:tc>
          <w:tcPr>
            <w:tcW w:w="1950" w:type="dxa"/>
            <w:tcBorders>
              <w:top w:val="single" w:sz="8" w:space="0" w:color="AEAEAE"/>
              <w:left w:val="single" w:sz="8" w:space="0" w:color="E0E0E0"/>
              <w:bottom w:val="single" w:sz="8" w:space="0" w:color="AEAEAE"/>
              <w:right w:val="single" w:sz="8" w:space="0" w:color="E0E0E0"/>
            </w:tcBorders>
            <w:shd w:val="clear" w:color="auto" w:fill="F9F9FB"/>
          </w:tcPr>
          <w:p w14:paraId="0C0B8069"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5.8</w:t>
            </w:r>
          </w:p>
        </w:tc>
        <w:tc>
          <w:tcPr>
            <w:tcW w:w="2057" w:type="dxa"/>
            <w:tcBorders>
              <w:top w:val="single" w:sz="8" w:space="0" w:color="AEAEAE"/>
              <w:left w:val="single" w:sz="8" w:space="0" w:color="E0E0E0"/>
              <w:bottom w:val="single" w:sz="8" w:space="0" w:color="AEAEAE"/>
              <w:right w:val="nil"/>
            </w:tcBorders>
            <w:shd w:val="clear" w:color="auto" w:fill="F9F9FB"/>
          </w:tcPr>
          <w:p w14:paraId="3049E07C"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9.7</w:t>
            </w:r>
          </w:p>
        </w:tc>
      </w:tr>
      <w:tr w:rsidR="002560AE" w:rsidRPr="002560AE" w14:paraId="04B52C22" w14:textId="77777777" w:rsidTr="00432657">
        <w:trPr>
          <w:cantSplit/>
          <w:trHeight w:val="131"/>
        </w:trPr>
        <w:tc>
          <w:tcPr>
            <w:tcW w:w="1026" w:type="dxa"/>
            <w:vMerge/>
            <w:tcBorders>
              <w:top w:val="single" w:sz="8" w:space="0" w:color="152935"/>
              <w:left w:val="nil"/>
              <w:bottom w:val="single" w:sz="8" w:space="0" w:color="152935"/>
              <w:right w:val="nil"/>
            </w:tcBorders>
            <w:shd w:val="clear" w:color="auto" w:fill="E0E0E0"/>
          </w:tcPr>
          <w:p w14:paraId="34DB85CD"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415" w:type="dxa"/>
            <w:tcBorders>
              <w:top w:val="single" w:sz="8" w:space="0" w:color="AEAEAE"/>
              <w:left w:val="nil"/>
              <w:bottom w:val="single" w:sz="8" w:space="0" w:color="AEAEAE"/>
              <w:right w:val="nil"/>
            </w:tcBorders>
            <w:shd w:val="clear" w:color="auto" w:fill="E0E0E0"/>
          </w:tcPr>
          <w:p w14:paraId="64A8D8BF"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محايد</w:t>
            </w:r>
          </w:p>
        </w:tc>
        <w:tc>
          <w:tcPr>
            <w:tcW w:w="1629" w:type="dxa"/>
            <w:tcBorders>
              <w:top w:val="single" w:sz="8" w:space="0" w:color="AEAEAE"/>
              <w:left w:val="nil"/>
              <w:bottom w:val="single" w:sz="8" w:space="0" w:color="AEAEAE"/>
              <w:right w:val="single" w:sz="8" w:space="0" w:color="E0E0E0"/>
            </w:tcBorders>
            <w:shd w:val="clear" w:color="auto" w:fill="F9F9FB"/>
          </w:tcPr>
          <w:p w14:paraId="3C8FF7F8"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39</w:t>
            </w:r>
          </w:p>
        </w:tc>
        <w:tc>
          <w:tcPr>
            <w:tcW w:w="1436" w:type="dxa"/>
            <w:tcBorders>
              <w:top w:val="single" w:sz="8" w:space="0" w:color="AEAEAE"/>
              <w:left w:val="single" w:sz="8" w:space="0" w:color="E0E0E0"/>
              <w:bottom w:val="single" w:sz="8" w:space="0" w:color="AEAEAE"/>
              <w:right w:val="single" w:sz="8" w:space="0" w:color="E0E0E0"/>
            </w:tcBorders>
            <w:shd w:val="clear" w:color="auto" w:fill="F9F9FB"/>
          </w:tcPr>
          <w:p w14:paraId="7A28C419"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25.2</w:t>
            </w:r>
          </w:p>
        </w:tc>
        <w:tc>
          <w:tcPr>
            <w:tcW w:w="1950" w:type="dxa"/>
            <w:tcBorders>
              <w:top w:val="single" w:sz="8" w:space="0" w:color="AEAEAE"/>
              <w:left w:val="single" w:sz="8" w:space="0" w:color="E0E0E0"/>
              <w:bottom w:val="single" w:sz="8" w:space="0" w:color="AEAEAE"/>
              <w:right w:val="single" w:sz="8" w:space="0" w:color="E0E0E0"/>
            </w:tcBorders>
            <w:shd w:val="clear" w:color="auto" w:fill="F9F9FB"/>
          </w:tcPr>
          <w:p w14:paraId="08F7FF94"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25.2</w:t>
            </w:r>
          </w:p>
        </w:tc>
        <w:tc>
          <w:tcPr>
            <w:tcW w:w="2057" w:type="dxa"/>
            <w:tcBorders>
              <w:top w:val="single" w:sz="8" w:space="0" w:color="AEAEAE"/>
              <w:left w:val="single" w:sz="8" w:space="0" w:color="E0E0E0"/>
              <w:bottom w:val="single" w:sz="8" w:space="0" w:color="AEAEAE"/>
              <w:right w:val="nil"/>
            </w:tcBorders>
            <w:shd w:val="clear" w:color="auto" w:fill="F9F9FB"/>
          </w:tcPr>
          <w:p w14:paraId="2D14740F"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34.8</w:t>
            </w:r>
          </w:p>
        </w:tc>
      </w:tr>
      <w:tr w:rsidR="002560AE" w:rsidRPr="002560AE" w14:paraId="04B25B17" w14:textId="77777777" w:rsidTr="00432657">
        <w:trPr>
          <w:cantSplit/>
          <w:trHeight w:val="131"/>
        </w:trPr>
        <w:tc>
          <w:tcPr>
            <w:tcW w:w="1026" w:type="dxa"/>
            <w:vMerge/>
            <w:tcBorders>
              <w:top w:val="single" w:sz="8" w:space="0" w:color="152935"/>
              <w:left w:val="nil"/>
              <w:bottom w:val="single" w:sz="8" w:space="0" w:color="152935"/>
              <w:right w:val="nil"/>
            </w:tcBorders>
            <w:shd w:val="clear" w:color="auto" w:fill="E0E0E0"/>
          </w:tcPr>
          <w:p w14:paraId="356ACF2C"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415" w:type="dxa"/>
            <w:tcBorders>
              <w:top w:val="single" w:sz="8" w:space="0" w:color="AEAEAE"/>
              <w:left w:val="nil"/>
              <w:bottom w:val="single" w:sz="8" w:space="0" w:color="AEAEAE"/>
              <w:right w:val="nil"/>
            </w:tcBorders>
            <w:shd w:val="clear" w:color="auto" w:fill="E0E0E0"/>
          </w:tcPr>
          <w:p w14:paraId="5D9A9503"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موافق</w:t>
            </w:r>
          </w:p>
        </w:tc>
        <w:tc>
          <w:tcPr>
            <w:tcW w:w="1629" w:type="dxa"/>
            <w:tcBorders>
              <w:top w:val="single" w:sz="8" w:space="0" w:color="AEAEAE"/>
              <w:left w:val="nil"/>
              <w:bottom w:val="single" w:sz="8" w:space="0" w:color="AEAEAE"/>
              <w:right w:val="single" w:sz="8" w:space="0" w:color="E0E0E0"/>
            </w:tcBorders>
            <w:shd w:val="clear" w:color="auto" w:fill="F9F9FB"/>
          </w:tcPr>
          <w:p w14:paraId="0E537F9E"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60</w:t>
            </w:r>
          </w:p>
        </w:tc>
        <w:tc>
          <w:tcPr>
            <w:tcW w:w="1436" w:type="dxa"/>
            <w:tcBorders>
              <w:top w:val="single" w:sz="8" w:space="0" w:color="AEAEAE"/>
              <w:left w:val="single" w:sz="8" w:space="0" w:color="E0E0E0"/>
              <w:bottom w:val="single" w:sz="8" w:space="0" w:color="AEAEAE"/>
              <w:right w:val="single" w:sz="8" w:space="0" w:color="E0E0E0"/>
            </w:tcBorders>
            <w:shd w:val="clear" w:color="auto" w:fill="F9F9FB"/>
          </w:tcPr>
          <w:p w14:paraId="3453769D"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38.7</w:t>
            </w:r>
          </w:p>
        </w:tc>
        <w:tc>
          <w:tcPr>
            <w:tcW w:w="1950" w:type="dxa"/>
            <w:tcBorders>
              <w:top w:val="single" w:sz="8" w:space="0" w:color="AEAEAE"/>
              <w:left w:val="single" w:sz="8" w:space="0" w:color="E0E0E0"/>
              <w:bottom w:val="single" w:sz="8" w:space="0" w:color="AEAEAE"/>
              <w:right w:val="single" w:sz="8" w:space="0" w:color="E0E0E0"/>
            </w:tcBorders>
            <w:shd w:val="clear" w:color="auto" w:fill="F9F9FB"/>
          </w:tcPr>
          <w:p w14:paraId="00FA30F1"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38.7</w:t>
            </w:r>
          </w:p>
        </w:tc>
        <w:tc>
          <w:tcPr>
            <w:tcW w:w="2057" w:type="dxa"/>
            <w:tcBorders>
              <w:top w:val="single" w:sz="8" w:space="0" w:color="AEAEAE"/>
              <w:left w:val="single" w:sz="8" w:space="0" w:color="E0E0E0"/>
              <w:bottom w:val="single" w:sz="8" w:space="0" w:color="AEAEAE"/>
              <w:right w:val="nil"/>
            </w:tcBorders>
            <w:shd w:val="clear" w:color="auto" w:fill="F9F9FB"/>
          </w:tcPr>
          <w:p w14:paraId="1934411B"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73.5</w:t>
            </w:r>
          </w:p>
        </w:tc>
      </w:tr>
      <w:tr w:rsidR="002560AE" w:rsidRPr="002560AE" w14:paraId="3BD31B05" w14:textId="77777777" w:rsidTr="00432657">
        <w:trPr>
          <w:cantSplit/>
          <w:trHeight w:val="131"/>
        </w:trPr>
        <w:tc>
          <w:tcPr>
            <w:tcW w:w="1026" w:type="dxa"/>
            <w:vMerge/>
            <w:tcBorders>
              <w:top w:val="single" w:sz="8" w:space="0" w:color="152935"/>
              <w:left w:val="nil"/>
              <w:bottom w:val="single" w:sz="8" w:space="0" w:color="152935"/>
              <w:right w:val="nil"/>
            </w:tcBorders>
            <w:shd w:val="clear" w:color="auto" w:fill="E0E0E0"/>
          </w:tcPr>
          <w:p w14:paraId="495D3BC3"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415" w:type="dxa"/>
            <w:tcBorders>
              <w:top w:val="single" w:sz="8" w:space="0" w:color="AEAEAE"/>
              <w:left w:val="nil"/>
              <w:bottom w:val="single" w:sz="8" w:space="0" w:color="AEAEAE"/>
              <w:right w:val="nil"/>
            </w:tcBorders>
            <w:shd w:val="clear" w:color="auto" w:fill="E0E0E0"/>
          </w:tcPr>
          <w:p w14:paraId="18CA8517"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موافق</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تماما</w:t>
            </w:r>
          </w:p>
        </w:tc>
        <w:tc>
          <w:tcPr>
            <w:tcW w:w="1629" w:type="dxa"/>
            <w:tcBorders>
              <w:top w:val="single" w:sz="8" w:space="0" w:color="AEAEAE"/>
              <w:left w:val="nil"/>
              <w:bottom w:val="single" w:sz="8" w:space="0" w:color="AEAEAE"/>
              <w:right w:val="single" w:sz="8" w:space="0" w:color="E0E0E0"/>
            </w:tcBorders>
            <w:shd w:val="clear" w:color="auto" w:fill="F9F9FB"/>
          </w:tcPr>
          <w:p w14:paraId="2C608C0A"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41</w:t>
            </w:r>
          </w:p>
        </w:tc>
        <w:tc>
          <w:tcPr>
            <w:tcW w:w="1436" w:type="dxa"/>
            <w:tcBorders>
              <w:top w:val="single" w:sz="8" w:space="0" w:color="AEAEAE"/>
              <w:left w:val="single" w:sz="8" w:space="0" w:color="E0E0E0"/>
              <w:bottom w:val="single" w:sz="8" w:space="0" w:color="AEAEAE"/>
              <w:right w:val="single" w:sz="8" w:space="0" w:color="E0E0E0"/>
            </w:tcBorders>
            <w:shd w:val="clear" w:color="auto" w:fill="F9F9FB"/>
          </w:tcPr>
          <w:p w14:paraId="0EE91674"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26.5</w:t>
            </w:r>
          </w:p>
        </w:tc>
        <w:tc>
          <w:tcPr>
            <w:tcW w:w="1950" w:type="dxa"/>
            <w:tcBorders>
              <w:top w:val="single" w:sz="8" w:space="0" w:color="AEAEAE"/>
              <w:left w:val="single" w:sz="8" w:space="0" w:color="E0E0E0"/>
              <w:bottom w:val="single" w:sz="8" w:space="0" w:color="AEAEAE"/>
              <w:right w:val="single" w:sz="8" w:space="0" w:color="E0E0E0"/>
            </w:tcBorders>
            <w:shd w:val="clear" w:color="auto" w:fill="F9F9FB"/>
          </w:tcPr>
          <w:p w14:paraId="1F0F2A2C"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26.5</w:t>
            </w:r>
          </w:p>
        </w:tc>
        <w:tc>
          <w:tcPr>
            <w:tcW w:w="2057" w:type="dxa"/>
            <w:tcBorders>
              <w:top w:val="single" w:sz="8" w:space="0" w:color="AEAEAE"/>
              <w:left w:val="single" w:sz="8" w:space="0" w:color="E0E0E0"/>
              <w:bottom w:val="single" w:sz="8" w:space="0" w:color="AEAEAE"/>
              <w:right w:val="nil"/>
            </w:tcBorders>
            <w:shd w:val="clear" w:color="auto" w:fill="F9F9FB"/>
          </w:tcPr>
          <w:p w14:paraId="23D19F25"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100.0</w:t>
            </w:r>
          </w:p>
        </w:tc>
      </w:tr>
      <w:tr w:rsidR="002560AE" w:rsidRPr="002560AE" w14:paraId="31DA23ED" w14:textId="77777777" w:rsidTr="00432657">
        <w:trPr>
          <w:cantSplit/>
          <w:trHeight w:val="131"/>
        </w:trPr>
        <w:tc>
          <w:tcPr>
            <w:tcW w:w="1026" w:type="dxa"/>
            <w:vMerge/>
            <w:tcBorders>
              <w:top w:val="single" w:sz="8" w:space="0" w:color="152935"/>
              <w:left w:val="nil"/>
              <w:bottom w:val="single" w:sz="8" w:space="0" w:color="152935"/>
              <w:right w:val="nil"/>
            </w:tcBorders>
            <w:shd w:val="clear" w:color="auto" w:fill="E0E0E0"/>
          </w:tcPr>
          <w:p w14:paraId="2CC05AB8"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415" w:type="dxa"/>
            <w:tcBorders>
              <w:top w:val="single" w:sz="8" w:space="0" w:color="AEAEAE"/>
              <w:left w:val="nil"/>
              <w:bottom w:val="single" w:sz="8" w:space="0" w:color="152935"/>
              <w:right w:val="nil"/>
            </w:tcBorders>
            <w:shd w:val="clear" w:color="auto" w:fill="E0E0E0"/>
          </w:tcPr>
          <w:p w14:paraId="6A651EC1"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lang w:val="en-GB"/>
              </w:rPr>
              <w:t>Total</w:t>
            </w:r>
          </w:p>
        </w:tc>
        <w:tc>
          <w:tcPr>
            <w:tcW w:w="1629" w:type="dxa"/>
            <w:tcBorders>
              <w:top w:val="single" w:sz="8" w:space="0" w:color="AEAEAE"/>
              <w:left w:val="nil"/>
              <w:bottom w:val="single" w:sz="8" w:space="0" w:color="152935"/>
              <w:right w:val="single" w:sz="8" w:space="0" w:color="E0E0E0"/>
            </w:tcBorders>
            <w:shd w:val="clear" w:color="auto" w:fill="F9F9FB"/>
          </w:tcPr>
          <w:p w14:paraId="4459D11E"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155</w:t>
            </w:r>
          </w:p>
        </w:tc>
        <w:tc>
          <w:tcPr>
            <w:tcW w:w="1436" w:type="dxa"/>
            <w:tcBorders>
              <w:top w:val="single" w:sz="8" w:space="0" w:color="AEAEAE"/>
              <w:left w:val="single" w:sz="8" w:space="0" w:color="E0E0E0"/>
              <w:bottom w:val="single" w:sz="8" w:space="0" w:color="152935"/>
              <w:right w:val="single" w:sz="8" w:space="0" w:color="E0E0E0"/>
            </w:tcBorders>
            <w:shd w:val="clear" w:color="auto" w:fill="F9F9FB"/>
          </w:tcPr>
          <w:p w14:paraId="44B8412B"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100.0</w:t>
            </w:r>
          </w:p>
        </w:tc>
        <w:tc>
          <w:tcPr>
            <w:tcW w:w="1950" w:type="dxa"/>
            <w:tcBorders>
              <w:top w:val="single" w:sz="8" w:space="0" w:color="AEAEAE"/>
              <w:left w:val="single" w:sz="8" w:space="0" w:color="E0E0E0"/>
              <w:bottom w:val="single" w:sz="8" w:space="0" w:color="152935"/>
              <w:right w:val="single" w:sz="8" w:space="0" w:color="E0E0E0"/>
            </w:tcBorders>
            <w:shd w:val="clear" w:color="auto" w:fill="F9F9FB"/>
          </w:tcPr>
          <w:p w14:paraId="6BA8DD38"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100.0</w:t>
            </w:r>
          </w:p>
        </w:tc>
        <w:tc>
          <w:tcPr>
            <w:tcW w:w="2057" w:type="dxa"/>
            <w:tcBorders>
              <w:top w:val="single" w:sz="8" w:space="0" w:color="AEAEAE"/>
              <w:left w:val="single" w:sz="8" w:space="0" w:color="E0E0E0"/>
              <w:bottom w:val="single" w:sz="8" w:space="0" w:color="152935"/>
              <w:right w:val="nil"/>
            </w:tcBorders>
            <w:shd w:val="clear" w:color="auto" w:fill="F9F9FB"/>
            <w:vAlign w:val="center"/>
          </w:tcPr>
          <w:p w14:paraId="483B9BF0" w14:textId="77777777" w:rsidR="002560AE" w:rsidRPr="002560AE" w:rsidRDefault="002560AE" w:rsidP="002560AE">
            <w:pPr>
              <w:autoSpaceDE w:val="0"/>
              <w:autoSpaceDN w:val="0"/>
              <w:adjustRightInd w:val="0"/>
              <w:spacing w:after="0" w:line="240" w:lineRule="auto"/>
              <w:rPr>
                <w:rFonts w:ascii="Times New Roman" w:eastAsia="Calibri" w:hAnsi="Times New Roman" w:cs="Times New Roman"/>
                <w:sz w:val="24"/>
                <w:szCs w:val="24"/>
                <w:lang w:val="en-GB"/>
              </w:rPr>
            </w:pPr>
          </w:p>
        </w:tc>
      </w:tr>
    </w:tbl>
    <w:p w14:paraId="18A0F77E" w14:textId="77777777" w:rsidR="002560AE" w:rsidRPr="002560AE" w:rsidRDefault="002560AE" w:rsidP="002560AE">
      <w:pPr>
        <w:autoSpaceDE w:val="0"/>
        <w:autoSpaceDN w:val="0"/>
        <w:adjustRightInd w:val="0"/>
        <w:spacing w:after="0" w:line="400" w:lineRule="atLeast"/>
        <w:rPr>
          <w:rFonts w:ascii="Times New Roman" w:eastAsia="Calibri" w:hAnsi="Times New Roman" w:cs="Times New Roman" w:hint="cs"/>
          <w:sz w:val="24"/>
          <w:szCs w:val="24"/>
          <w:lang w:val="en-GB"/>
        </w:rPr>
      </w:pPr>
    </w:p>
    <w:p w14:paraId="72435FAF" w14:textId="77777777" w:rsidR="002560AE" w:rsidRPr="002560AE" w:rsidRDefault="002560AE" w:rsidP="002560AE">
      <w:pPr>
        <w:autoSpaceDE w:val="0"/>
        <w:autoSpaceDN w:val="0"/>
        <w:adjustRightInd w:val="0"/>
        <w:spacing w:after="0" w:line="400" w:lineRule="atLeast"/>
        <w:rPr>
          <w:rFonts w:ascii="Times New Roman" w:eastAsia="Calibri" w:hAnsi="Times New Roman" w:cs="Times New Roman"/>
          <w:sz w:val="24"/>
          <w:szCs w:val="24"/>
          <w:lang w:val="en-GB"/>
        </w:rPr>
      </w:pPr>
    </w:p>
    <w:tbl>
      <w:tblPr>
        <w:tblW w:w="9137" w:type="dxa"/>
        <w:tblLayout w:type="fixed"/>
        <w:tblCellMar>
          <w:left w:w="0" w:type="dxa"/>
          <w:right w:w="0" w:type="dxa"/>
        </w:tblCellMar>
        <w:tblLook w:val="0000" w:firstRow="0" w:lastRow="0" w:firstColumn="0" w:lastColumn="0" w:noHBand="0" w:noVBand="0"/>
      </w:tblPr>
      <w:tblGrid>
        <w:gridCol w:w="985"/>
        <w:gridCol w:w="1359"/>
        <w:gridCol w:w="1565"/>
        <w:gridCol w:w="1378"/>
        <w:gridCol w:w="1872"/>
        <w:gridCol w:w="1978"/>
      </w:tblGrid>
      <w:tr w:rsidR="002560AE" w:rsidRPr="002560AE" w14:paraId="1B57049A" w14:textId="77777777" w:rsidTr="00432657">
        <w:trPr>
          <w:cantSplit/>
          <w:trHeight w:val="228"/>
        </w:trPr>
        <w:tc>
          <w:tcPr>
            <w:tcW w:w="9137" w:type="dxa"/>
            <w:gridSpan w:val="6"/>
            <w:tcBorders>
              <w:top w:val="nil"/>
              <w:left w:val="nil"/>
              <w:bottom w:val="nil"/>
              <w:right w:val="nil"/>
            </w:tcBorders>
            <w:shd w:val="clear" w:color="auto" w:fill="FFFFFF"/>
            <w:vAlign w:val="center"/>
          </w:tcPr>
          <w:p w14:paraId="1DBA9E48"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010205"/>
                <w:lang w:val="en-GB"/>
              </w:rPr>
            </w:pP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أستعرض</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نماذج</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من</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أعمالي</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السابقة</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أو</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إنجازاتي</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عند</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التقديم</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على</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فرص</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جديدة</w:t>
            </w:r>
            <w:r w:rsidRPr="002560AE">
              <w:rPr>
                <w:rFonts w:ascii="Arial" w:eastAsia="Calibri" w:hAnsi="Arial" w:cs="Arial"/>
                <w:b/>
                <w:bCs/>
                <w:color w:val="010205"/>
                <w:lang w:val="en-GB"/>
              </w:rPr>
              <w:t>.</w:t>
            </w:r>
          </w:p>
        </w:tc>
      </w:tr>
      <w:tr w:rsidR="002560AE" w:rsidRPr="002560AE" w14:paraId="48A9E11F" w14:textId="77777777" w:rsidTr="00432657">
        <w:trPr>
          <w:cantSplit/>
          <w:trHeight w:val="467"/>
        </w:trPr>
        <w:tc>
          <w:tcPr>
            <w:tcW w:w="2344" w:type="dxa"/>
            <w:gridSpan w:val="2"/>
            <w:tcBorders>
              <w:top w:val="nil"/>
              <w:left w:val="nil"/>
              <w:bottom w:val="single" w:sz="8" w:space="0" w:color="152935"/>
              <w:right w:val="nil"/>
            </w:tcBorders>
            <w:shd w:val="clear" w:color="auto" w:fill="FFFFFF"/>
            <w:vAlign w:val="bottom"/>
          </w:tcPr>
          <w:p w14:paraId="7458569E" w14:textId="77777777" w:rsidR="002560AE" w:rsidRPr="002560AE" w:rsidRDefault="002560AE" w:rsidP="002560AE">
            <w:pPr>
              <w:autoSpaceDE w:val="0"/>
              <w:autoSpaceDN w:val="0"/>
              <w:adjustRightInd w:val="0"/>
              <w:spacing w:after="0" w:line="240" w:lineRule="auto"/>
              <w:rPr>
                <w:rFonts w:ascii="Times New Roman" w:eastAsia="Calibri" w:hAnsi="Times New Roman" w:cs="Times New Roman"/>
                <w:sz w:val="24"/>
                <w:szCs w:val="24"/>
                <w:lang w:val="en-GB"/>
              </w:rPr>
            </w:pPr>
          </w:p>
        </w:tc>
        <w:tc>
          <w:tcPr>
            <w:tcW w:w="1565" w:type="dxa"/>
            <w:tcBorders>
              <w:top w:val="nil"/>
              <w:left w:val="nil"/>
              <w:bottom w:val="single" w:sz="8" w:space="0" w:color="152935"/>
              <w:right w:val="single" w:sz="8" w:space="0" w:color="E0E0E0"/>
            </w:tcBorders>
            <w:shd w:val="clear" w:color="auto" w:fill="FFFFFF"/>
            <w:vAlign w:val="bottom"/>
          </w:tcPr>
          <w:p w14:paraId="7BFFE0F5"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Frequency</w:t>
            </w:r>
          </w:p>
        </w:tc>
        <w:tc>
          <w:tcPr>
            <w:tcW w:w="1378" w:type="dxa"/>
            <w:tcBorders>
              <w:top w:val="nil"/>
              <w:left w:val="single" w:sz="8" w:space="0" w:color="E0E0E0"/>
              <w:bottom w:val="single" w:sz="8" w:space="0" w:color="152935"/>
              <w:right w:val="single" w:sz="8" w:space="0" w:color="E0E0E0"/>
            </w:tcBorders>
            <w:shd w:val="clear" w:color="auto" w:fill="FFFFFF"/>
            <w:vAlign w:val="bottom"/>
          </w:tcPr>
          <w:p w14:paraId="2266170F" w14:textId="77777777" w:rsidR="002560AE" w:rsidRPr="00327085"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rPr>
            </w:pPr>
            <w:r w:rsidRPr="002560AE">
              <w:rPr>
                <w:rFonts w:ascii="Arial" w:eastAsia="Calibri" w:hAnsi="Arial" w:cs="Arial"/>
                <w:color w:val="264A60"/>
                <w:sz w:val="18"/>
                <w:szCs w:val="18"/>
                <w:lang w:val="en-GB"/>
              </w:rPr>
              <w:t>Percent</w:t>
            </w:r>
          </w:p>
        </w:tc>
        <w:tc>
          <w:tcPr>
            <w:tcW w:w="1872" w:type="dxa"/>
            <w:tcBorders>
              <w:top w:val="nil"/>
              <w:left w:val="single" w:sz="8" w:space="0" w:color="E0E0E0"/>
              <w:bottom w:val="single" w:sz="8" w:space="0" w:color="152935"/>
              <w:right w:val="single" w:sz="8" w:space="0" w:color="E0E0E0"/>
            </w:tcBorders>
            <w:shd w:val="clear" w:color="auto" w:fill="FFFFFF"/>
            <w:vAlign w:val="bottom"/>
          </w:tcPr>
          <w:p w14:paraId="418F5E42"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Valid Percent</w:t>
            </w:r>
          </w:p>
        </w:tc>
        <w:tc>
          <w:tcPr>
            <w:tcW w:w="1976" w:type="dxa"/>
            <w:tcBorders>
              <w:top w:val="nil"/>
              <w:left w:val="single" w:sz="8" w:space="0" w:color="E0E0E0"/>
              <w:bottom w:val="single" w:sz="8" w:space="0" w:color="152935"/>
              <w:right w:val="nil"/>
            </w:tcBorders>
            <w:shd w:val="clear" w:color="auto" w:fill="FFFFFF"/>
            <w:vAlign w:val="bottom"/>
          </w:tcPr>
          <w:p w14:paraId="341FF294"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Cumulative Percent</w:t>
            </w:r>
          </w:p>
        </w:tc>
      </w:tr>
      <w:tr w:rsidR="002560AE" w:rsidRPr="002560AE" w14:paraId="60773909" w14:textId="77777777" w:rsidTr="00432657">
        <w:trPr>
          <w:cantSplit/>
          <w:trHeight w:val="228"/>
        </w:trPr>
        <w:tc>
          <w:tcPr>
            <w:tcW w:w="985" w:type="dxa"/>
            <w:vMerge w:val="restart"/>
            <w:tcBorders>
              <w:top w:val="single" w:sz="8" w:space="0" w:color="152935"/>
              <w:left w:val="nil"/>
              <w:bottom w:val="single" w:sz="8" w:space="0" w:color="152935"/>
              <w:right w:val="nil"/>
            </w:tcBorders>
            <w:shd w:val="clear" w:color="auto" w:fill="E0E0E0"/>
          </w:tcPr>
          <w:p w14:paraId="382E356F"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lang w:val="en-GB"/>
              </w:rPr>
              <w:t>Valid</w:t>
            </w:r>
          </w:p>
        </w:tc>
        <w:tc>
          <w:tcPr>
            <w:tcW w:w="1358" w:type="dxa"/>
            <w:tcBorders>
              <w:top w:val="single" w:sz="8" w:space="0" w:color="152935"/>
              <w:left w:val="nil"/>
              <w:bottom w:val="single" w:sz="8" w:space="0" w:color="AEAEAE"/>
              <w:right w:val="nil"/>
            </w:tcBorders>
            <w:shd w:val="clear" w:color="auto" w:fill="E0E0E0"/>
          </w:tcPr>
          <w:p w14:paraId="5FC4AEA0"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معارض</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جدا</w:t>
            </w:r>
          </w:p>
        </w:tc>
        <w:tc>
          <w:tcPr>
            <w:tcW w:w="1565" w:type="dxa"/>
            <w:tcBorders>
              <w:top w:val="single" w:sz="8" w:space="0" w:color="152935"/>
              <w:left w:val="nil"/>
              <w:bottom w:val="single" w:sz="8" w:space="0" w:color="AEAEAE"/>
              <w:right w:val="single" w:sz="8" w:space="0" w:color="E0E0E0"/>
            </w:tcBorders>
            <w:shd w:val="clear" w:color="auto" w:fill="F9F9FB"/>
          </w:tcPr>
          <w:p w14:paraId="176C1F06"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10</w:t>
            </w:r>
          </w:p>
        </w:tc>
        <w:tc>
          <w:tcPr>
            <w:tcW w:w="1378" w:type="dxa"/>
            <w:tcBorders>
              <w:top w:val="single" w:sz="8" w:space="0" w:color="152935"/>
              <w:left w:val="single" w:sz="8" w:space="0" w:color="E0E0E0"/>
              <w:bottom w:val="single" w:sz="8" w:space="0" w:color="AEAEAE"/>
              <w:right w:val="single" w:sz="8" w:space="0" w:color="E0E0E0"/>
            </w:tcBorders>
            <w:shd w:val="clear" w:color="auto" w:fill="F9F9FB"/>
          </w:tcPr>
          <w:p w14:paraId="29EED610"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6.5</w:t>
            </w:r>
          </w:p>
        </w:tc>
        <w:tc>
          <w:tcPr>
            <w:tcW w:w="1872" w:type="dxa"/>
            <w:tcBorders>
              <w:top w:val="single" w:sz="8" w:space="0" w:color="152935"/>
              <w:left w:val="single" w:sz="8" w:space="0" w:color="E0E0E0"/>
              <w:bottom w:val="single" w:sz="8" w:space="0" w:color="AEAEAE"/>
              <w:right w:val="single" w:sz="8" w:space="0" w:color="E0E0E0"/>
            </w:tcBorders>
            <w:shd w:val="clear" w:color="auto" w:fill="F9F9FB"/>
          </w:tcPr>
          <w:p w14:paraId="4A96F615"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6.5</w:t>
            </w:r>
          </w:p>
        </w:tc>
        <w:tc>
          <w:tcPr>
            <w:tcW w:w="1976" w:type="dxa"/>
            <w:tcBorders>
              <w:top w:val="single" w:sz="8" w:space="0" w:color="152935"/>
              <w:left w:val="single" w:sz="8" w:space="0" w:color="E0E0E0"/>
              <w:bottom w:val="single" w:sz="8" w:space="0" w:color="AEAEAE"/>
              <w:right w:val="nil"/>
            </w:tcBorders>
            <w:shd w:val="clear" w:color="auto" w:fill="F9F9FB"/>
          </w:tcPr>
          <w:p w14:paraId="1C6B6E67"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6.5</w:t>
            </w:r>
          </w:p>
        </w:tc>
      </w:tr>
      <w:tr w:rsidR="002560AE" w:rsidRPr="002560AE" w14:paraId="6D2B8B12" w14:textId="77777777" w:rsidTr="00432657">
        <w:trPr>
          <w:cantSplit/>
          <w:trHeight w:val="103"/>
        </w:trPr>
        <w:tc>
          <w:tcPr>
            <w:tcW w:w="985" w:type="dxa"/>
            <w:vMerge/>
            <w:tcBorders>
              <w:top w:val="single" w:sz="8" w:space="0" w:color="152935"/>
              <w:left w:val="nil"/>
              <w:bottom w:val="single" w:sz="8" w:space="0" w:color="152935"/>
              <w:right w:val="nil"/>
            </w:tcBorders>
            <w:shd w:val="clear" w:color="auto" w:fill="E0E0E0"/>
          </w:tcPr>
          <w:p w14:paraId="58D40362"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358" w:type="dxa"/>
            <w:tcBorders>
              <w:top w:val="single" w:sz="8" w:space="0" w:color="AEAEAE"/>
              <w:left w:val="nil"/>
              <w:bottom w:val="single" w:sz="8" w:space="0" w:color="AEAEAE"/>
              <w:right w:val="nil"/>
            </w:tcBorders>
            <w:shd w:val="clear" w:color="auto" w:fill="E0E0E0"/>
          </w:tcPr>
          <w:p w14:paraId="58929CC5"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معارض</w:t>
            </w:r>
          </w:p>
        </w:tc>
        <w:tc>
          <w:tcPr>
            <w:tcW w:w="1565" w:type="dxa"/>
            <w:tcBorders>
              <w:top w:val="single" w:sz="8" w:space="0" w:color="AEAEAE"/>
              <w:left w:val="nil"/>
              <w:bottom w:val="single" w:sz="8" w:space="0" w:color="AEAEAE"/>
              <w:right w:val="single" w:sz="8" w:space="0" w:color="E0E0E0"/>
            </w:tcBorders>
            <w:shd w:val="clear" w:color="auto" w:fill="F9F9FB"/>
          </w:tcPr>
          <w:p w14:paraId="0B950710"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4</w:t>
            </w:r>
          </w:p>
        </w:tc>
        <w:tc>
          <w:tcPr>
            <w:tcW w:w="1378" w:type="dxa"/>
            <w:tcBorders>
              <w:top w:val="single" w:sz="8" w:space="0" w:color="AEAEAE"/>
              <w:left w:val="single" w:sz="8" w:space="0" w:color="E0E0E0"/>
              <w:bottom w:val="single" w:sz="8" w:space="0" w:color="AEAEAE"/>
              <w:right w:val="single" w:sz="8" w:space="0" w:color="E0E0E0"/>
            </w:tcBorders>
            <w:shd w:val="clear" w:color="auto" w:fill="F9F9FB"/>
          </w:tcPr>
          <w:p w14:paraId="6F3CADF4"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2.6</w:t>
            </w:r>
          </w:p>
        </w:tc>
        <w:tc>
          <w:tcPr>
            <w:tcW w:w="1872" w:type="dxa"/>
            <w:tcBorders>
              <w:top w:val="single" w:sz="8" w:space="0" w:color="AEAEAE"/>
              <w:left w:val="single" w:sz="8" w:space="0" w:color="E0E0E0"/>
              <w:bottom w:val="single" w:sz="8" w:space="0" w:color="AEAEAE"/>
              <w:right w:val="single" w:sz="8" w:space="0" w:color="E0E0E0"/>
            </w:tcBorders>
            <w:shd w:val="clear" w:color="auto" w:fill="F9F9FB"/>
          </w:tcPr>
          <w:p w14:paraId="05EA4BE0"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2.6</w:t>
            </w:r>
          </w:p>
        </w:tc>
        <w:tc>
          <w:tcPr>
            <w:tcW w:w="1976" w:type="dxa"/>
            <w:tcBorders>
              <w:top w:val="single" w:sz="8" w:space="0" w:color="AEAEAE"/>
              <w:left w:val="single" w:sz="8" w:space="0" w:color="E0E0E0"/>
              <w:bottom w:val="single" w:sz="8" w:space="0" w:color="AEAEAE"/>
              <w:right w:val="nil"/>
            </w:tcBorders>
            <w:shd w:val="clear" w:color="auto" w:fill="F9F9FB"/>
          </w:tcPr>
          <w:p w14:paraId="086D88F3"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9.0</w:t>
            </w:r>
          </w:p>
        </w:tc>
      </w:tr>
      <w:tr w:rsidR="002560AE" w:rsidRPr="002560AE" w14:paraId="2007EDB0" w14:textId="77777777" w:rsidTr="00432657">
        <w:trPr>
          <w:cantSplit/>
          <w:trHeight w:val="103"/>
        </w:trPr>
        <w:tc>
          <w:tcPr>
            <w:tcW w:w="985" w:type="dxa"/>
            <w:vMerge/>
            <w:tcBorders>
              <w:top w:val="single" w:sz="8" w:space="0" w:color="152935"/>
              <w:left w:val="nil"/>
              <w:bottom w:val="single" w:sz="8" w:space="0" w:color="152935"/>
              <w:right w:val="nil"/>
            </w:tcBorders>
            <w:shd w:val="clear" w:color="auto" w:fill="E0E0E0"/>
          </w:tcPr>
          <w:p w14:paraId="3A83259B"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358" w:type="dxa"/>
            <w:tcBorders>
              <w:top w:val="single" w:sz="8" w:space="0" w:color="AEAEAE"/>
              <w:left w:val="nil"/>
              <w:bottom w:val="single" w:sz="8" w:space="0" w:color="AEAEAE"/>
              <w:right w:val="nil"/>
            </w:tcBorders>
            <w:shd w:val="clear" w:color="auto" w:fill="E0E0E0"/>
          </w:tcPr>
          <w:p w14:paraId="54466CB8"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محايد</w:t>
            </w:r>
          </w:p>
        </w:tc>
        <w:tc>
          <w:tcPr>
            <w:tcW w:w="1565" w:type="dxa"/>
            <w:tcBorders>
              <w:top w:val="single" w:sz="8" w:space="0" w:color="AEAEAE"/>
              <w:left w:val="nil"/>
              <w:bottom w:val="single" w:sz="8" w:space="0" w:color="AEAEAE"/>
              <w:right w:val="single" w:sz="8" w:space="0" w:color="E0E0E0"/>
            </w:tcBorders>
            <w:shd w:val="clear" w:color="auto" w:fill="F9F9FB"/>
          </w:tcPr>
          <w:p w14:paraId="2CC5BEA3"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38</w:t>
            </w:r>
          </w:p>
        </w:tc>
        <w:tc>
          <w:tcPr>
            <w:tcW w:w="1378" w:type="dxa"/>
            <w:tcBorders>
              <w:top w:val="single" w:sz="8" w:space="0" w:color="AEAEAE"/>
              <w:left w:val="single" w:sz="8" w:space="0" w:color="E0E0E0"/>
              <w:bottom w:val="single" w:sz="8" w:space="0" w:color="AEAEAE"/>
              <w:right w:val="single" w:sz="8" w:space="0" w:color="E0E0E0"/>
            </w:tcBorders>
            <w:shd w:val="clear" w:color="auto" w:fill="F9F9FB"/>
          </w:tcPr>
          <w:p w14:paraId="392F4D5B"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24.5</w:t>
            </w:r>
          </w:p>
        </w:tc>
        <w:tc>
          <w:tcPr>
            <w:tcW w:w="1872" w:type="dxa"/>
            <w:tcBorders>
              <w:top w:val="single" w:sz="8" w:space="0" w:color="AEAEAE"/>
              <w:left w:val="single" w:sz="8" w:space="0" w:color="E0E0E0"/>
              <w:bottom w:val="single" w:sz="8" w:space="0" w:color="AEAEAE"/>
              <w:right w:val="single" w:sz="8" w:space="0" w:color="E0E0E0"/>
            </w:tcBorders>
            <w:shd w:val="clear" w:color="auto" w:fill="F9F9FB"/>
          </w:tcPr>
          <w:p w14:paraId="66B7633D"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24.5</w:t>
            </w:r>
          </w:p>
        </w:tc>
        <w:tc>
          <w:tcPr>
            <w:tcW w:w="1976" w:type="dxa"/>
            <w:tcBorders>
              <w:top w:val="single" w:sz="8" w:space="0" w:color="AEAEAE"/>
              <w:left w:val="single" w:sz="8" w:space="0" w:color="E0E0E0"/>
              <w:bottom w:val="single" w:sz="8" w:space="0" w:color="AEAEAE"/>
              <w:right w:val="nil"/>
            </w:tcBorders>
            <w:shd w:val="clear" w:color="auto" w:fill="F9F9FB"/>
          </w:tcPr>
          <w:p w14:paraId="24670A6E"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33.5</w:t>
            </w:r>
          </w:p>
        </w:tc>
      </w:tr>
      <w:tr w:rsidR="002560AE" w:rsidRPr="002560AE" w14:paraId="238D4258" w14:textId="77777777" w:rsidTr="00432657">
        <w:trPr>
          <w:cantSplit/>
          <w:trHeight w:val="103"/>
        </w:trPr>
        <w:tc>
          <w:tcPr>
            <w:tcW w:w="985" w:type="dxa"/>
            <w:vMerge/>
            <w:tcBorders>
              <w:top w:val="single" w:sz="8" w:space="0" w:color="152935"/>
              <w:left w:val="nil"/>
              <w:bottom w:val="single" w:sz="8" w:space="0" w:color="152935"/>
              <w:right w:val="nil"/>
            </w:tcBorders>
            <w:shd w:val="clear" w:color="auto" w:fill="E0E0E0"/>
          </w:tcPr>
          <w:p w14:paraId="6B36369A"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358" w:type="dxa"/>
            <w:tcBorders>
              <w:top w:val="single" w:sz="8" w:space="0" w:color="AEAEAE"/>
              <w:left w:val="nil"/>
              <w:bottom w:val="single" w:sz="8" w:space="0" w:color="AEAEAE"/>
              <w:right w:val="nil"/>
            </w:tcBorders>
            <w:shd w:val="clear" w:color="auto" w:fill="E0E0E0"/>
          </w:tcPr>
          <w:p w14:paraId="19D99E98"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موافق</w:t>
            </w:r>
          </w:p>
        </w:tc>
        <w:tc>
          <w:tcPr>
            <w:tcW w:w="1565" w:type="dxa"/>
            <w:tcBorders>
              <w:top w:val="single" w:sz="8" w:space="0" w:color="AEAEAE"/>
              <w:left w:val="nil"/>
              <w:bottom w:val="single" w:sz="8" w:space="0" w:color="AEAEAE"/>
              <w:right w:val="single" w:sz="8" w:space="0" w:color="E0E0E0"/>
            </w:tcBorders>
            <w:shd w:val="clear" w:color="auto" w:fill="F9F9FB"/>
          </w:tcPr>
          <w:p w14:paraId="4CA5EF61"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53</w:t>
            </w:r>
          </w:p>
        </w:tc>
        <w:tc>
          <w:tcPr>
            <w:tcW w:w="1378" w:type="dxa"/>
            <w:tcBorders>
              <w:top w:val="single" w:sz="8" w:space="0" w:color="AEAEAE"/>
              <w:left w:val="single" w:sz="8" w:space="0" w:color="E0E0E0"/>
              <w:bottom w:val="single" w:sz="8" w:space="0" w:color="AEAEAE"/>
              <w:right w:val="single" w:sz="8" w:space="0" w:color="E0E0E0"/>
            </w:tcBorders>
            <w:shd w:val="clear" w:color="auto" w:fill="F9F9FB"/>
          </w:tcPr>
          <w:p w14:paraId="14DD44FE"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34.2</w:t>
            </w:r>
          </w:p>
        </w:tc>
        <w:tc>
          <w:tcPr>
            <w:tcW w:w="1872" w:type="dxa"/>
            <w:tcBorders>
              <w:top w:val="single" w:sz="8" w:space="0" w:color="AEAEAE"/>
              <w:left w:val="single" w:sz="8" w:space="0" w:color="E0E0E0"/>
              <w:bottom w:val="single" w:sz="8" w:space="0" w:color="AEAEAE"/>
              <w:right w:val="single" w:sz="8" w:space="0" w:color="E0E0E0"/>
            </w:tcBorders>
            <w:shd w:val="clear" w:color="auto" w:fill="F9F9FB"/>
          </w:tcPr>
          <w:p w14:paraId="07AC7535"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34.2</w:t>
            </w:r>
          </w:p>
        </w:tc>
        <w:tc>
          <w:tcPr>
            <w:tcW w:w="1976" w:type="dxa"/>
            <w:tcBorders>
              <w:top w:val="single" w:sz="8" w:space="0" w:color="AEAEAE"/>
              <w:left w:val="single" w:sz="8" w:space="0" w:color="E0E0E0"/>
              <w:bottom w:val="single" w:sz="8" w:space="0" w:color="AEAEAE"/>
              <w:right w:val="nil"/>
            </w:tcBorders>
            <w:shd w:val="clear" w:color="auto" w:fill="F9F9FB"/>
          </w:tcPr>
          <w:p w14:paraId="7E1916D1"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67.7</w:t>
            </w:r>
          </w:p>
        </w:tc>
      </w:tr>
      <w:tr w:rsidR="002560AE" w:rsidRPr="002560AE" w14:paraId="4ED6F406" w14:textId="77777777" w:rsidTr="00432657">
        <w:trPr>
          <w:cantSplit/>
          <w:trHeight w:val="103"/>
        </w:trPr>
        <w:tc>
          <w:tcPr>
            <w:tcW w:w="985" w:type="dxa"/>
            <w:vMerge/>
            <w:tcBorders>
              <w:top w:val="single" w:sz="8" w:space="0" w:color="152935"/>
              <w:left w:val="nil"/>
              <w:bottom w:val="single" w:sz="8" w:space="0" w:color="152935"/>
              <w:right w:val="nil"/>
            </w:tcBorders>
            <w:shd w:val="clear" w:color="auto" w:fill="E0E0E0"/>
          </w:tcPr>
          <w:p w14:paraId="7D36EB87"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358" w:type="dxa"/>
            <w:tcBorders>
              <w:top w:val="single" w:sz="8" w:space="0" w:color="AEAEAE"/>
              <w:left w:val="nil"/>
              <w:bottom w:val="single" w:sz="8" w:space="0" w:color="AEAEAE"/>
              <w:right w:val="nil"/>
            </w:tcBorders>
            <w:shd w:val="clear" w:color="auto" w:fill="E0E0E0"/>
          </w:tcPr>
          <w:p w14:paraId="3EF697C6"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موافق</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تماما</w:t>
            </w:r>
          </w:p>
        </w:tc>
        <w:tc>
          <w:tcPr>
            <w:tcW w:w="1565" w:type="dxa"/>
            <w:tcBorders>
              <w:top w:val="single" w:sz="8" w:space="0" w:color="AEAEAE"/>
              <w:left w:val="nil"/>
              <w:bottom w:val="single" w:sz="8" w:space="0" w:color="AEAEAE"/>
              <w:right w:val="single" w:sz="8" w:space="0" w:color="E0E0E0"/>
            </w:tcBorders>
            <w:shd w:val="clear" w:color="auto" w:fill="F9F9FB"/>
          </w:tcPr>
          <w:p w14:paraId="152958FB"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50</w:t>
            </w:r>
          </w:p>
        </w:tc>
        <w:tc>
          <w:tcPr>
            <w:tcW w:w="1378" w:type="dxa"/>
            <w:tcBorders>
              <w:top w:val="single" w:sz="8" w:space="0" w:color="AEAEAE"/>
              <w:left w:val="single" w:sz="8" w:space="0" w:color="E0E0E0"/>
              <w:bottom w:val="single" w:sz="8" w:space="0" w:color="AEAEAE"/>
              <w:right w:val="single" w:sz="8" w:space="0" w:color="E0E0E0"/>
            </w:tcBorders>
            <w:shd w:val="clear" w:color="auto" w:fill="F9F9FB"/>
          </w:tcPr>
          <w:p w14:paraId="6E4744B0"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32.3</w:t>
            </w:r>
          </w:p>
        </w:tc>
        <w:tc>
          <w:tcPr>
            <w:tcW w:w="1872" w:type="dxa"/>
            <w:tcBorders>
              <w:top w:val="single" w:sz="8" w:space="0" w:color="AEAEAE"/>
              <w:left w:val="single" w:sz="8" w:space="0" w:color="E0E0E0"/>
              <w:bottom w:val="single" w:sz="8" w:space="0" w:color="AEAEAE"/>
              <w:right w:val="single" w:sz="8" w:space="0" w:color="E0E0E0"/>
            </w:tcBorders>
            <w:shd w:val="clear" w:color="auto" w:fill="F9F9FB"/>
          </w:tcPr>
          <w:p w14:paraId="3F22F3EC"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32.3</w:t>
            </w:r>
          </w:p>
        </w:tc>
        <w:tc>
          <w:tcPr>
            <w:tcW w:w="1976" w:type="dxa"/>
            <w:tcBorders>
              <w:top w:val="single" w:sz="8" w:space="0" w:color="AEAEAE"/>
              <w:left w:val="single" w:sz="8" w:space="0" w:color="E0E0E0"/>
              <w:bottom w:val="single" w:sz="8" w:space="0" w:color="AEAEAE"/>
              <w:right w:val="nil"/>
            </w:tcBorders>
            <w:shd w:val="clear" w:color="auto" w:fill="F9F9FB"/>
          </w:tcPr>
          <w:p w14:paraId="3AF47270"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100.0</w:t>
            </w:r>
          </w:p>
        </w:tc>
      </w:tr>
      <w:tr w:rsidR="002560AE" w:rsidRPr="002560AE" w14:paraId="2FEBFBA0" w14:textId="77777777" w:rsidTr="00432657">
        <w:trPr>
          <w:cantSplit/>
          <w:trHeight w:val="103"/>
        </w:trPr>
        <w:tc>
          <w:tcPr>
            <w:tcW w:w="985" w:type="dxa"/>
            <w:vMerge/>
            <w:tcBorders>
              <w:top w:val="single" w:sz="8" w:space="0" w:color="152935"/>
              <w:left w:val="nil"/>
              <w:bottom w:val="single" w:sz="8" w:space="0" w:color="152935"/>
              <w:right w:val="nil"/>
            </w:tcBorders>
            <w:shd w:val="clear" w:color="auto" w:fill="E0E0E0"/>
          </w:tcPr>
          <w:p w14:paraId="275C7302"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358" w:type="dxa"/>
            <w:tcBorders>
              <w:top w:val="single" w:sz="8" w:space="0" w:color="AEAEAE"/>
              <w:left w:val="nil"/>
              <w:bottom w:val="single" w:sz="8" w:space="0" w:color="152935"/>
              <w:right w:val="nil"/>
            </w:tcBorders>
            <w:shd w:val="clear" w:color="auto" w:fill="E0E0E0"/>
          </w:tcPr>
          <w:p w14:paraId="20B4CBA0"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lang w:val="en-GB"/>
              </w:rPr>
              <w:t>Total</w:t>
            </w:r>
          </w:p>
        </w:tc>
        <w:tc>
          <w:tcPr>
            <w:tcW w:w="1565" w:type="dxa"/>
            <w:tcBorders>
              <w:top w:val="single" w:sz="8" w:space="0" w:color="AEAEAE"/>
              <w:left w:val="nil"/>
              <w:bottom w:val="single" w:sz="8" w:space="0" w:color="152935"/>
              <w:right w:val="single" w:sz="8" w:space="0" w:color="E0E0E0"/>
            </w:tcBorders>
            <w:shd w:val="clear" w:color="auto" w:fill="F9F9FB"/>
          </w:tcPr>
          <w:p w14:paraId="52F47FEE"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155</w:t>
            </w:r>
          </w:p>
        </w:tc>
        <w:tc>
          <w:tcPr>
            <w:tcW w:w="1378" w:type="dxa"/>
            <w:tcBorders>
              <w:top w:val="single" w:sz="8" w:space="0" w:color="AEAEAE"/>
              <w:left w:val="single" w:sz="8" w:space="0" w:color="E0E0E0"/>
              <w:bottom w:val="single" w:sz="8" w:space="0" w:color="152935"/>
              <w:right w:val="single" w:sz="8" w:space="0" w:color="E0E0E0"/>
            </w:tcBorders>
            <w:shd w:val="clear" w:color="auto" w:fill="F9F9FB"/>
          </w:tcPr>
          <w:p w14:paraId="08DCC041"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100.0</w:t>
            </w:r>
          </w:p>
        </w:tc>
        <w:tc>
          <w:tcPr>
            <w:tcW w:w="1872" w:type="dxa"/>
            <w:tcBorders>
              <w:top w:val="single" w:sz="8" w:space="0" w:color="AEAEAE"/>
              <w:left w:val="single" w:sz="8" w:space="0" w:color="E0E0E0"/>
              <w:bottom w:val="single" w:sz="8" w:space="0" w:color="152935"/>
              <w:right w:val="single" w:sz="8" w:space="0" w:color="E0E0E0"/>
            </w:tcBorders>
            <w:shd w:val="clear" w:color="auto" w:fill="F9F9FB"/>
          </w:tcPr>
          <w:p w14:paraId="17C83B95"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100.0</w:t>
            </w:r>
          </w:p>
        </w:tc>
        <w:tc>
          <w:tcPr>
            <w:tcW w:w="1976" w:type="dxa"/>
            <w:tcBorders>
              <w:top w:val="single" w:sz="8" w:space="0" w:color="AEAEAE"/>
              <w:left w:val="single" w:sz="8" w:space="0" w:color="E0E0E0"/>
              <w:bottom w:val="single" w:sz="8" w:space="0" w:color="152935"/>
              <w:right w:val="nil"/>
            </w:tcBorders>
            <w:shd w:val="clear" w:color="auto" w:fill="F9F9FB"/>
            <w:vAlign w:val="center"/>
          </w:tcPr>
          <w:p w14:paraId="77A27EEB" w14:textId="77777777" w:rsidR="002560AE" w:rsidRPr="002560AE" w:rsidRDefault="002560AE" w:rsidP="002560AE">
            <w:pPr>
              <w:autoSpaceDE w:val="0"/>
              <w:autoSpaceDN w:val="0"/>
              <w:adjustRightInd w:val="0"/>
              <w:spacing w:after="0" w:line="240" w:lineRule="auto"/>
              <w:rPr>
                <w:rFonts w:ascii="Times New Roman" w:eastAsia="Calibri" w:hAnsi="Times New Roman" w:cs="Times New Roman"/>
                <w:sz w:val="24"/>
                <w:szCs w:val="24"/>
                <w:lang w:val="en-GB"/>
              </w:rPr>
            </w:pPr>
          </w:p>
        </w:tc>
      </w:tr>
    </w:tbl>
    <w:p w14:paraId="0CDD4B02" w14:textId="77777777" w:rsidR="002560AE" w:rsidRPr="002560AE" w:rsidRDefault="002560AE" w:rsidP="002560AE">
      <w:pPr>
        <w:autoSpaceDE w:val="0"/>
        <w:autoSpaceDN w:val="0"/>
        <w:adjustRightInd w:val="0"/>
        <w:spacing w:after="0" w:line="400" w:lineRule="atLeast"/>
        <w:rPr>
          <w:rFonts w:ascii="Times New Roman" w:eastAsia="Calibri" w:hAnsi="Times New Roman" w:cs="Times New Roman" w:hint="cs"/>
          <w:sz w:val="24"/>
          <w:szCs w:val="24"/>
          <w:lang w:val="en-GB"/>
        </w:rPr>
      </w:pPr>
    </w:p>
    <w:tbl>
      <w:tblPr>
        <w:tblW w:w="9345" w:type="dxa"/>
        <w:tblLayout w:type="fixed"/>
        <w:tblCellMar>
          <w:left w:w="0" w:type="dxa"/>
          <w:right w:w="0" w:type="dxa"/>
        </w:tblCellMar>
        <w:tblLook w:val="0000" w:firstRow="0" w:lastRow="0" w:firstColumn="0" w:lastColumn="0" w:noHBand="0" w:noVBand="0"/>
      </w:tblPr>
      <w:tblGrid>
        <w:gridCol w:w="1007"/>
        <w:gridCol w:w="1390"/>
        <w:gridCol w:w="1600"/>
        <w:gridCol w:w="1409"/>
        <w:gridCol w:w="1915"/>
        <w:gridCol w:w="2024"/>
      </w:tblGrid>
      <w:tr w:rsidR="002560AE" w:rsidRPr="002560AE" w14:paraId="4DDAE951" w14:textId="77777777" w:rsidTr="00432657">
        <w:trPr>
          <w:cantSplit/>
          <w:trHeight w:val="298"/>
        </w:trPr>
        <w:tc>
          <w:tcPr>
            <w:tcW w:w="9345" w:type="dxa"/>
            <w:gridSpan w:val="6"/>
            <w:tcBorders>
              <w:top w:val="nil"/>
              <w:left w:val="nil"/>
              <w:bottom w:val="nil"/>
              <w:right w:val="nil"/>
            </w:tcBorders>
            <w:shd w:val="clear" w:color="auto" w:fill="FFFFFF"/>
            <w:vAlign w:val="center"/>
          </w:tcPr>
          <w:p w14:paraId="20934C18"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010205"/>
                <w:lang w:val="en-GB"/>
              </w:rPr>
            </w:pPr>
            <w:r w:rsidRPr="002560AE">
              <w:rPr>
                <w:rFonts w:ascii="Arial" w:eastAsia="Calibri" w:hAnsi="Arial" w:cs="Arial"/>
                <w:b/>
                <w:bCs/>
                <w:color w:val="010205"/>
                <w:rtl/>
                <w:lang w:val="en-GB"/>
              </w:rPr>
              <w:t>لدي</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خطة</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واضحة</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لبناء</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علامتي</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الشخصية</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تشمل</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الأهداف</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والجمهور</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المستهدف</w:t>
            </w:r>
            <w:r w:rsidRPr="002560AE">
              <w:rPr>
                <w:rFonts w:ascii="Arial" w:eastAsia="Calibri" w:hAnsi="Arial" w:cs="Arial"/>
                <w:b/>
                <w:bCs/>
                <w:color w:val="010205"/>
                <w:lang w:val="en-GB"/>
              </w:rPr>
              <w:t>.</w:t>
            </w:r>
          </w:p>
        </w:tc>
      </w:tr>
      <w:tr w:rsidR="002560AE" w:rsidRPr="002560AE" w14:paraId="530D9785" w14:textId="77777777" w:rsidTr="00432657">
        <w:trPr>
          <w:cantSplit/>
          <w:trHeight w:val="609"/>
        </w:trPr>
        <w:tc>
          <w:tcPr>
            <w:tcW w:w="2397" w:type="dxa"/>
            <w:gridSpan w:val="2"/>
            <w:tcBorders>
              <w:top w:val="nil"/>
              <w:left w:val="nil"/>
              <w:bottom w:val="single" w:sz="8" w:space="0" w:color="152935"/>
              <w:right w:val="nil"/>
            </w:tcBorders>
            <w:shd w:val="clear" w:color="auto" w:fill="FFFFFF"/>
            <w:vAlign w:val="bottom"/>
          </w:tcPr>
          <w:p w14:paraId="6235B5E5" w14:textId="77777777" w:rsidR="002560AE" w:rsidRPr="002560AE" w:rsidRDefault="002560AE" w:rsidP="002560AE">
            <w:pPr>
              <w:autoSpaceDE w:val="0"/>
              <w:autoSpaceDN w:val="0"/>
              <w:adjustRightInd w:val="0"/>
              <w:spacing w:after="0" w:line="240" w:lineRule="auto"/>
              <w:rPr>
                <w:rFonts w:ascii="Times New Roman" w:eastAsia="Calibri" w:hAnsi="Times New Roman" w:cs="Times New Roman"/>
                <w:sz w:val="24"/>
                <w:szCs w:val="24"/>
                <w:lang w:val="en-GB"/>
              </w:rPr>
            </w:pPr>
          </w:p>
        </w:tc>
        <w:tc>
          <w:tcPr>
            <w:tcW w:w="1600" w:type="dxa"/>
            <w:tcBorders>
              <w:top w:val="nil"/>
              <w:left w:val="nil"/>
              <w:bottom w:val="single" w:sz="8" w:space="0" w:color="152935"/>
              <w:right w:val="single" w:sz="8" w:space="0" w:color="E0E0E0"/>
            </w:tcBorders>
            <w:shd w:val="clear" w:color="auto" w:fill="FFFFFF"/>
            <w:vAlign w:val="bottom"/>
          </w:tcPr>
          <w:p w14:paraId="418FFA7E"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Frequency</w:t>
            </w:r>
          </w:p>
        </w:tc>
        <w:tc>
          <w:tcPr>
            <w:tcW w:w="1409" w:type="dxa"/>
            <w:tcBorders>
              <w:top w:val="nil"/>
              <w:left w:val="single" w:sz="8" w:space="0" w:color="E0E0E0"/>
              <w:bottom w:val="single" w:sz="8" w:space="0" w:color="152935"/>
              <w:right w:val="single" w:sz="8" w:space="0" w:color="E0E0E0"/>
            </w:tcBorders>
            <w:shd w:val="clear" w:color="auto" w:fill="FFFFFF"/>
            <w:vAlign w:val="bottom"/>
          </w:tcPr>
          <w:p w14:paraId="4B89879E"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Percent</w:t>
            </w:r>
          </w:p>
        </w:tc>
        <w:tc>
          <w:tcPr>
            <w:tcW w:w="1915" w:type="dxa"/>
            <w:tcBorders>
              <w:top w:val="nil"/>
              <w:left w:val="single" w:sz="8" w:space="0" w:color="E0E0E0"/>
              <w:bottom w:val="single" w:sz="8" w:space="0" w:color="152935"/>
              <w:right w:val="single" w:sz="8" w:space="0" w:color="E0E0E0"/>
            </w:tcBorders>
            <w:shd w:val="clear" w:color="auto" w:fill="FFFFFF"/>
            <w:vAlign w:val="bottom"/>
          </w:tcPr>
          <w:p w14:paraId="76249C0D"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Valid Percent</w:t>
            </w:r>
          </w:p>
        </w:tc>
        <w:tc>
          <w:tcPr>
            <w:tcW w:w="2022" w:type="dxa"/>
            <w:tcBorders>
              <w:top w:val="nil"/>
              <w:left w:val="single" w:sz="8" w:space="0" w:color="E0E0E0"/>
              <w:bottom w:val="single" w:sz="8" w:space="0" w:color="152935"/>
              <w:right w:val="nil"/>
            </w:tcBorders>
            <w:shd w:val="clear" w:color="auto" w:fill="FFFFFF"/>
            <w:vAlign w:val="bottom"/>
          </w:tcPr>
          <w:p w14:paraId="75838EE3"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Cumulative Percent</w:t>
            </w:r>
          </w:p>
        </w:tc>
      </w:tr>
      <w:tr w:rsidR="002560AE" w:rsidRPr="002560AE" w14:paraId="1C57D7C0" w14:textId="77777777" w:rsidTr="00432657">
        <w:trPr>
          <w:cantSplit/>
          <w:trHeight w:val="298"/>
        </w:trPr>
        <w:tc>
          <w:tcPr>
            <w:tcW w:w="1007" w:type="dxa"/>
            <w:vMerge w:val="restart"/>
            <w:tcBorders>
              <w:top w:val="single" w:sz="8" w:space="0" w:color="152935"/>
              <w:left w:val="nil"/>
              <w:bottom w:val="single" w:sz="8" w:space="0" w:color="152935"/>
              <w:right w:val="nil"/>
            </w:tcBorders>
            <w:shd w:val="clear" w:color="auto" w:fill="E0E0E0"/>
          </w:tcPr>
          <w:p w14:paraId="4B7AA94D"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lang w:val="en-GB"/>
              </w:rPr>
              <w:t>Valid</w:t>
            </w:r>
          </w:p>
        </w:tc>
        <w:tc>
          <w:tcPr>
            <w:tcW w:w="1389" w:type="dxa"/>
            <w:tcBorders>
              <w:top w:val="single" w:sz="8" w:space="0" w:color="152935"/>
              <w:left w:val="nil"/>
              <w:bottom w:val="single" w:sz="8" w:space="0" w:color="AEAEAE"/>
              <w:right w:val="nil"/>
            </w:tcBorders>
            <w:shd w:val="clear" w:color="auto" w:fill="E0E0E0"/>
          </w:tcPr>
          <w:p w14:paraId="3BBDBC99"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معارض</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جدا</w:t>
            </w:r>
          </w:p>
        </w:tc>
        <w:tc>
          <w:tcPr>
            <w:tcW w:w="1600" w:type="dxa"/>
            <w:tcBorders>
              <w:top w:val="single" w:sz="8" w:space="0" w:color="152935"/>
              <w:left w:val="nil"/>
              <w:bottom w:val="single" w:sz="8" w:space="0" w:color="AEAEAE"/>
              <w:right w:val="single" w:sz="8" w:space="0" w:color="E0E0E0"/>
            </w:tcBorders>
            <w:shd w:val="clear" w:color="auto" w:fill="F9F9FB"/>
          </w:tcPr>
          <w:p w14:paraId="78F91A50"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5</w:t>
            </w:r>
          </w:p>
        </w:tc>
        <w:tc>
          <w:tcPr>
            <w:tcW w:w="1409" w:type="dxa"/>
            <w:tcBorders>
              <w:top w:val="single" w:sz="8" w:space="0" w:color="152935"/>
              <w:left w:val="single" w:sz="8" w:space="0" w:color="E0E0E0"/>
              <w:bottom w:val="single" w:sz="8" w:space="0" w:color="AEAEAE"/>
              <w:right w:val="single" w:sz="8" w:space="0" w:color="E0E0E0"/>
            </w:tcBorders>
            <w:shd w:val="clear" w:color="auto" w:fill="F9F9FB"/>
          </w:tcPr>
          <w:p w14:paraId="07735C03"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3.2</w:t>
            </w:r>
          </w:p>
        </w:tc>
        <w:tc>
          <w:tcPr>
            <w:tcW w:w="1915" w:type="dxa"/>
            <w:tcBorders>
              <w:top w:val="single" w:sz="8" w:space="0" w:color="152935"/>
              <w:left w:val="single" w:sz="8" w:space="0" w:color="E0E0E0"/>
              <w:bottom w:val="single" w:sz="8" w:space="0" w:color="AEAEAE"/>
              <w:right w:val="single" w:sz="8" w:space="0" w:color="E0E0E0"/>
            </w:tcBorders>
            <w:shd w:val="clear" w:color="auto" w:fill="F9F9FB"/>
          </w:tcPr>
          <w:p w14:paraId="6F9D96C2"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3.2</w:t>
            </w:r>
          </w:p>
        </w:tc>
        <w:tc>
          <w:tcPr>
            <w:tcW w:w="2022" w:type="dxa"/>
            <w:tcBorders>
              <w:top w:val="single" w:sz="8" w:space="0" w:color="152935"/>
              <w:left w:val="single" w:sz="8" w:space="0" w:color="E0E0E0"/>
              <w:bottom w:val="single" w:sz="8" w:space="0" w:color="AEAEAE"/>
              <w:right w:val="nil"/>
            </w:tcBorders>
            <w:shd w:val="clear" w:color="auto" w:fill="F9F9FB"/>
          </w:tcPr>
          <w:p w14:paraId="0BAD8F1C"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3.2</w:t>
            </w:r>
          </w:p>
        </w:tc>
      </w:tr>
      <w:tr w:rsidR="002560AE" w:rsidRPr="002560AE" w14:paraId="33E4E951" w14:textId="77777777" w:rsidTr="00432657">
        <w:trPr>
          <w:cantSplit/>
          <w:trHeight w:val="135"/>
        </w:trPr>
        <w:tc>
          <w:tcPr>
            <w:tcW w:w="1007" w:type="dxa"/>
            <w:vMerge/>
            <w:tcBorders>
              <w:top w:val="single" w:sz="8" w:space="0" w:color="152935"/>
              <w:left w:val="nil"/>
              <w:bottom w:val="single" w:sz="8" w:space="0" w:color="152935"/>
              <w:right w:val="nil"/>
            </w:tcBorders>
            <w:shd w:val="clear" w:color="auto" w:fill="E0E0E0"/>
          </w:tcPr>
          <w:p w14:paraId="70FCAB87"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389" w:type="dxa"/>
            <w:tcBorders>
              <w:top w:val="single" w:sz="8" w:space="0" w:color="AEAEAE"/>
              <w:left w:val="nil"/>
              <w:bottom w:val="single" w:sz="8" w:space="0" w:color="AEAEAE"/>
              <w:right w:val="nil"/>
            </w:tcBorders>
            <w:shd w:val="clear" w:color="auto" w:fill="E0E0E0"/>
          </w:tcPr>
          <w:p w14:paraId="284D3E86"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معارض</w:t>
            </w:r>
          </w:p>
        </w:tc>
        <w:tc>
          <w:tcPr>
            <w:tcW w:w="1600" w:type="dxa"/>
            <w:tcBorders>
              <w:top w:val="single" w:sz="8" w:space="0" w:color="AEAEAE"/>
              <w:left w:val="nil"/>
              <w:bottom w:val="single" w:sz="8" w:space="0" w:color="AEAEAE"/>
              <w:right w:val="single" w:sz="8" w:space="0" w:color="E0E0E0"/>
            </w:tcBorders>
            <w:shd w:val="clear" w:color="auto" w:fill="F9F9FB"/>
          </w:tcPr>
          <w:p w14:paraId="3664647C"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8</w:t>
            </w:r>
          </w:p>
        </w:tc>
        <w:tc>
          <w:tcPr>
            <w:tcW w:w="1409" w:type="dxa"/>
            <w:tcBorders>
              <w:top w:val="single" w:sz="8" w:space="0" w:color="AEAEAE"/>
              <w:left w:val="single" w:sz="8" w:space="0" w:color="E0E0E0"/>
              <w:bottom w:val="single" w:sz="8" w:space="0" w:color="AEAEAE"/>
              <w:right w:val="single" w:sz="8" w:space="0" w:color="E0E0E0"/>
            </w:tcBorders>
            <w:shd w:val="clear" w:color="auto" w:fill="F9F9FB"/>
          </w:tcPr>
          <w:p w14:paraId="446FBFAA"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5.2</w:t>
            </w:r>
          </w:p>
        </w:tc>
        <w:tc>
          <w:tcPr>
            <w:tcW w:w="1915" w:type="dxa"/>
            <w:tcBorders>
              <w:top w:val="single" w:sz="8" w:space="0" w:color="AEAEAE"/>
              <w:left w:val="single" w:sz="8" w:space="0" w:color="E0E0E0"/>
              <w:bottom w:val="single" w:sz="8" w:space="0" w:color="AEAEAE"/>
              <w:right w:val="single" w:sz="8" w:space="0" w:color="E0E0E0"/>
            </w:tcBorders>
            <w:shd w:val="clear" w:color="auto" w:fill="F9F9FB"/>
          </w:tcPr>
          <w:p w14:paraId="0E18B5B3"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5.2</w:t>
            </w:r>
          </w:p>
        </w:tc>
        <w:tc>
          <w:tcPr>
            <w:tcW w:w="2022" w:type="dxa"/>
            <w:tcBorders>
              <w:top w:val="single" w:sz="8" w:space="0" w:color="AEAEAE"/>
              <w:left w:val="single" w:sz="8" w:space="0" w:color="E0E0E0"/>
              <w:bottom w:val="single" w:sz="8" w:space="0" w:color="AEAEAE"/>
              <w:right w:val="nil"/>
            </w:tcBorders>
            <w:shd w:val="clear" w:color="auto" w:fill="F9F9FB"/>
          </w:tcPr>
          <w:p w14:paraId="64FF5ECE"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8.4</w:t>
            </w:r>
          </w:p>
        </w:tc>
      </w:tr>
      <w:tr w:rsidR="002560AE" w:rsidRPr="002560AE" w14:paraId="7140970B" w14:textId="77777777" w:rsidTr="00432657">
        <w:trPr>
          <w:cantSplit/>
          <w:trHeight w:val="135"/>
        </w:trPr>
        <w:tc>
          <w:tcPr>
            <w:tcW w:w="1007" w:type="dxa"/>
            <w:vMerge/>
            <w:tcBorders>
              <w:top w:val="single" w:sz="8" w:space="0" w:color="152935"/>
              <w:left w:val="nil"/>
              <w:bottom w:val="single" w:sz="8" w:space="0" w:color="152935"/>
              <w:right w:val="nil"/>
            </w:tcBorders>
            <w:shd w:val="clear" w:color="auto" w:fill="E0E0E0"/>
          </w:tcPr>
          <w:p w14:paraId="6FD79227"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389" w:type="dxa"/>
            <w:tcBorders>
              <w:top w:val="single" w:sz="8" w:space="0" w:color="AEAEAE"/>
              <w:left w:val="nil"/>
              <w:bottom w:val="single" w:sz="8" w:space="0" w:color="AEAEAE"/>
              <w:right w:val="nil"/>
            </w:tcBorders>
            <w:shd w:val="clear" w:color="auto" w:fill="E0E0E0"/>
          </w:tcPr>
          <w:p w14:paraId="3C0ED82E"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محايد</w:t>
            </w:r>
          </w:p>
        </w:tc>
        <w:tc>
          <w:tcPr>
            <w:tcW w:w="1600" w:type="dxa"/>
            <w:tcBorders>
              <w:top w:val="single" w:sz="8" w:space="0" w:color="AEAEAE"/>
              <w:left w:val="nil"/>
              <w:bottom w:val="single" w:sz="8" w:space="0" w:color="AEAEAE"/>
              <w:right w:val="single" w:sz="8" w:space="0" w:color="E0E0E0"/>
            </w:tcBorders>
            <w:shd w:val="clear" w:color="auto" w:fill="F9F9FB"/>
          </w:tcPr>
          <w:p w14:paraId="208839D9"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44</w:t>
            </w:r>
          </w:p>
        </w:tc>
        <w:tc>
          <w:tcPr>
            <w:tcW w:w="1409" w:type="dxa"/>
            <w:tcBorders>
              <w:top w:val="single" w:sz="8" w:space="0" w:color="AEAEAE"/>
              <w:left w:val="single" w:sz="8" w:space="0" w:color="E0E0E0"/>
              <w:bottom w:val="single" w:sz="8" w:space="0" w:color="AEAEAE"/>
              <w:right w:val="single" w:sz="8" w:space="0" w:color="E0E0E0"/>
            </w:tcBorders>
            <w:shd w:val="clear" w:color="auto" w:fill="F9F9FB"/>
          </w:tcPr>
          <w:p w14:paraId="25200B35"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28.4</w:t>
            </w:r>
          </w:p>
        </w:tc>
        <w:tc>
          <w:tcPr>
            <w:tcW w:w="1915" w:type="dxa"/>
            <w:tcBorders>
              <w:top w:val="single" w:sz="8" w:space="0" w:color="AEAEAE"/>
              <w:left w:val="single" w:sz="8" w:space="0" w:color="E0E0E0"/>
              <w:bottom w:val="single" w:sz="8" w:space="0" w:color="AEAEAE"/>
              <w:right w:val="single" w:sz="8" w:space="0" w:color="E0E0E0"/>
            </w:tcBorders>
            <w:shd w:val="clear" w:color="auto" w:fill="F9F9FB"/>
          </w:tcPr>
          <w:p w14:paraId="595AADC5"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28.4</w:t>
            </w:r>
          </w:p>
        </w:tc>
        <w:tc>
          <w:tcPr>
            <w:tcW w:w="2022" w:type="dxa"/>
            <w:tcBorders>
              <w:top w:val="single" w:sz="8" w:space="0" w:color="AEAEAE"/>
              <w:left w:val="single" w:sz="8" w:space="0" w:color="E0E0E0"/>
              <w:bottom w:val="single" w:sz="8" w:space="0" w:color="AEAEAE"/>
              <w:right w:val="nil"/>
            </w:tcBorders>
            <w:shd w:val="clear" w:color="auto" w:fill="F9F9FB"/>
          </w:tcPr>
          <w:p w14:paraId="06C93D48"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36.8</w:t>
            </w:r>
          </w:p>
        </w:tc>
      </w:tr>
      <w:tr w:rsidR="002560AE" w:rsidRPr="002560AE" w14:paraId="6EB9DC80" w14:textId="77777777" w:rsidTr="00432657">
        <w:trPr>
          <w:cantSplit/>
          <w:trHeight w:val="135"/>
        </w:trPr>
        <w:tc>
          <w:tcPr>
            <w:tcW w:w="1007" w:type="dxa"/>
            <w:vMerge/>
            <w:tcBorders>
              <w:top w:val="single" w:sz="8" w:space="0" w:color="152935"/>
              <w:left w:val="nil"/>
              <w:bottom w:val="single" w:sz="8" w:space="0" w:color="152935"/>
              <w:right w:val="nil"/>
            </w:tcBorders>
            <w:shd w:val="clear" w:color="auto" w:fill="E0E0E0"/>
          </w:tcPr>
          <w:p w14:paraId="55EF816C"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389" w:type="dxa"/>
            <w:tcBorders>
              <w:top w:val="single" w:sz="8" w:space="0" w:color="AEAEAE"/>
              <w:left w:val="nil"/>
              <w:bottom w:val="single" w:sz="8" w:space="0" w:color="AEAEAE"/>
              <w:right w:val="nil"/>
            </w:tcBorders>
            <w:shd w:val="clear" w:color="auto" w:fill="E0E0E0"/>
          </w:tcPr>
          <w:p w14:paraId="6044F2F6"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موافق</w:t>
            </w:r>
          </w:p>
        </w:tc>
        <w:tc>
          <w:tcPr>
            <w:tcW w:w="1600" w:type="dxa"/>
            <w:tcBorders>
              <w:top w:val="single" w:sz="8" w:space="0" w:color="AEAEAE"/>
              <w:left w:val="nil"/>
              <w:bottom w:val="single" w:sz="8" w:space="0" w:color="AEAEAE"/>
              <w:right w:val="single" w:sz="8" w:space="0" w:color="E0E0E0"/>
            </w:tcBorders>
            <w:shd w:val="clear" w:color="auto" w:fill="F9F9FB"/>
          </w:tcPr>
          <w:p w14:paraId="5029A254"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61</w:t>
            </w:r>
          </w:p>
        </w:tc>
        <w:tc>
          <w:tcPr>
            <w:tcW w:w="1409" w:type="dxa"/>
            <w:tcBorders>
              <w:top w:val="single" w:sz="8" w:space="0" w:color="AEAEAE"/>
              <w:left w:val="single" w:sz="8" w:space="0" w:color="E0E0E0"/>
              <w:bottom w:val="single" w:sz="8" w:space="0" w:color="AEAEAE"/>
              <w:right w:val="single" w:sz="8" w:space="0" w:color="E0E0E0"/>
            </w:tcBorders>
            <w:shd w:val="clear" w:color="auto" w:fill="F9F9FB"/>
          </w:tcPr>
          <w:p w14:paraId="68455DFC"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39.4</w:t>
            </w:r>
          </w:p>
        </w:tc>
        <w:tc>
          <w:tcPr>
            <w:tcW w:w="1915" w:type="dxa"/>
            <w:tcBorders>
              <w:top w:val="single" w:sz="8" w:space="0" w:color="AEAEAE"/>
              <w:left w:val="single" w:sz="8" w:space="0" w:color="E0E0E0"/>
              <w:bottom w:val="single" w:sz="8" w:space="0" w:color="AEAEAE"/>
              <w:right w:val="single" w:sz="8" w:space="0" w:color="E0E0E0"/>
            </w:tcBorders>
            <w:shd w:val="clear" w:color="auto" w:fill="F9F9FB"/>
          </w:tcPr>
          <w:p w14:paraId="483374D9"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39.4</w:t>
            </w:r>
          </w:p>
        </w:tc>
        <w:tc>
          <w:tcPr>
            <w:tcW w:w="2022" w:type="dxa"/>
            <w:tcBorders>
              <w:top w:val="single" w:sz="8" w:space="0" w:color="AEAEAE"/>
              <w:left w:val="single" w:sz="8" w:space="0" w:color="E0E0E0"/>
              <w:bottom w:val="single" w:sz="8" w:space="0" w:color="AEAEAE"/>
              <w:right w:val="nil"/>
            </w:tcBorders>
            <w:shd w:val="clear" w:color="auto" w:fill="F9F9FB"/>
          </w:tcPr>
          <w:p w14:paraId="79167CAC"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76.1</w:t>
            </w:r>
          </w:p>
        </w:tc>
      </w:tr>
      <w:tr w:rsidR="002560AE" w:rsidRPr="002560AE" w14:paraId="7D68DD5A" w14:textId="77777777" w:rsidTr="00432657">
        <w:trPr>
          <w:cantSplit/>
          <w:trHeight w:val="135"/>
        </w:trPr>
        <w:tc>
          <w:tcPr>
            <w:tcW w:w="1007" w:type="dxa"/>
            <w:vMerge/>
            <w:tcBorders>
              <w:top w:val="single" w:sz="8" w:space="0" w:color="152935"/>
              <w:left w:val="nil"/>
              <w:bottom w:val="single" w:sz="8" w:space="0" w:color="152935"/>
              <w:right w:val="nil"/>
            </w:tcBorders>
            <w:shd w:val="clear" w:color="auto" w:fill="E0E0E0"/>
          </w:tcPr>
          <w:p w14:paraId="6B4D0AD1"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389" w:type="dxa"/>
            <w:tcBorders>
              <w:top w:val="single" w:sz="8" w:space="0" w:color="AEAEAE"/>
              <w:left w:val="nil"/>
              <w:bottom w:val="single" w:sz="8" w:space="0" w:color="AEAEAE"/>
              <w:right w:val="nil"/>
            </w:tcBorders>
            <w:shd w:val="clear" w:color="auto" w:fill="E0E0E0"/>
          </w:tcPr>
          <w:p w14:paraId="05A4D88F"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موافق</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تماما</w:t>
            </w:r>
          </w:p>
        </w:tc>
        <w:tc>
          <w:tcPr>
            <w:tcW w:w="1600" w:type="dxa"/>
            <w:tcBorders>
              <w:top w:val="single" w:sz="8" w:space="0" w:color="AEAEAE"/>
              <w:left w:val="nil"/>
              <w:bottom w:val="single" w:sz="8" w:space="0" w:color="AEAEAE"/>
              <w:right w:val="single" w:sz="8" w:space="0" w:color="E0E0E0"/>
            </w:tcBorders>
            <w:shd w:val="clear" w:color="auto" w:fill="F9F9FB"/>
          </w:tcPr>
          <w:p w14:paraId="20149754"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37</w:t>
            </w:r>
          </w:p>
        </w:tc>
        <w:tc>
          <w:tcPr>
            <w:tcW w:w="1409" w:type="dxa"/>
            <w:tcBorders>
              <w:top w:val="single" w:sz="8" w:space="0" w:color="AEAEAE"/>
              <w:left w:val="single" w:sz="8" w:space="0" w:color="E0E0E0"/>
              <w:bottom w:val="single" w:sz="8" w:space="0" w:color="AEAEAE"/>
              <w:right w:val="single" w:sz="8" w:space="0" w:color="E0E0E0"/>
            </w:tcBorders>
            <w:shd w:val="clear" w:color="auto" w:fill="F9F9FB"/>
          </w:tcPr>
          <w:p w14:paraId="50FE3FE4"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23.9</w:t>
            </w:r>
          </w:p>
        </w:tc>
        <w:tc>
          <w:tcPr>
            <w:tcW w:w="1915" w:type="dxa"/>
            <w:tcBorders>
              <w:top w:val="single" w:sz="8" w:space="0" w:color="AEAEAE"/>
              <w:left w:val="single" w:sz="8" w:space="0" w:color="E0E0E0"/>
              <w:bottom w:val="single" w:sz="8" w:space="0" w:color="AEAEAE"/>
              <w:right w:val="single" w:sz="8" w:space="0" w:color="E0E0E0"/>
            </w:tcBorders>
            <w:shd w:val="clear" w:color="auto" w:fill="F9F9FB"/>
          </w:tcPr>
          <w:p w14:paraId="44E5E784"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23.9</w:t>
            </w:r>
          </w:p>
        </w:tc>
        <w:tc>
          <w:tcPr>
            <w:tcW w:w="2022" w:type="dxa"/>
            <w:tcBorders>
              <w:top w:val="single" w:sz="8" w:space="0" w:color="AEAEAE"/>
              <w:left w:val="single" w:sz="8" w:space="0" w:color="E0E0E0"/>
              <w:bottom w:val="single" w:sz="8" w:space="0" w:color="AEAEAE"/>
              <w:right w:val="nil"/>
            </w:tcBorders>
            <w:shd w:val="clear" w:color="auto" w:fill="F9F9FB"/>
          </w:tcPr>
          <w:p w14:paraId="42EF9D0D"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100.0</w:t>
            </w:r>
          </w:p>
        </w:tc>
      </w:tr>
      <w:tr w:rsidR="002560AE" w:rsidRPr="002560AE" w14:paraId="649BE808" w14:textId="77777777" w:rsidTr="00432657">
        <w:trPr>
          <w:cantSplit/>
          <w:trHeight w:val="135"/>
        </w:trPr>
        <w:tc>
          <w:tcPr>
            <w:tcW w:w="1007" w:type="dxa"/>
            <w:vMerge/>
            <w:tcBorders>
              <w:top w:val="single" w:sz="8" w:space="0" w:color="152935"/>
              <w:left w:val="nil"/>
              <w:bottom w:val="single" w:sz="8" w:space="0" w:color="152935"/>
              <w:right w:val="nil"/>
            </w:tcBorders>
            <w:shd w:val="clear" w:color="auto" w:fill="E0E0E0"/>
          </w:tcPr>
          <w:p w14:paraId="3B00B989"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389" w:type="dxa"/>
            <w:tcBorders>
              <w:top w:val="single" w:sz="8" w:space="0" w:color="AEAEAE"/>
              <w:left w:val="nil"/>
              <w:bottom w:val="single" w:sz="8" w:space="0" w:color="152935"/>
              <w:right w:val="nil"/>
            </w:tcBorders>
            <w:shd w:val="clear" w:color="auto" w:fill="E0E0E0"/>
          </w:tcPr>
          <w:p w14:paraId="25DA8FB8"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lang w:val="en-GB"/>
              </w:rPr>
              <w:t>Total</w:t>
            </w:r>
          </w:p>
        </w:tc>
        <w:tc>
          <w:tcPr>
            <w:tcW w:w="1600" w:type="dxa"/>
            <w:tcBorders>
              <w:top w:val="single" w:sz="8" w:space="0" w:color="AEAEAE"/>
              <w:left w:val="nil"/>
              <w:bottom w:val="single" w:sz="8" w:space="0" w:color="152935"/>
              <w:right w:val="single" w:sz="8" w:space="0" w:color="E0E0E0"/>
            </w:tcBorders>
            <w:shd w:val="clear" w:color="auto" w:fill="F9F9FB"/>
          </w:tcPr>
          <w:p w14:paraId="4CC83C3E"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155</w:t>
            </w:r>
          </w:p>
        </w:tc>
        <w:tc>
          <w:tcPr>
            <w:tcW w:w="1409" w:type="dxa"/>
            <w:tcBorders>
              <w:top w:val="single" w:sz="8" w:space="0" w:color="AEAEAE"/>
              <w:left w:val="single" w:sz="8" w:space="0" w:color="E0E0E0"/>
              <w:bottom w:val="single" w:sz="8" w:space="0" w:color="152935"/>
              <w:right w:val="single" w:sz="8" w:space="0" w:color="E0E0E0"/>
            </w:tcBorders>
            <w:shd w:val="clear" w:color="auto" w:fill="F9F9FB"/>
          </w:tcPr>
          <w:p w14:paraId="38BBEB6B"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100.0</w:t>
            </w:r>
          </w:p>
        </w:tc>
        <w:tc>
          <w:tcPr>
            <w:tcW w:w="1915" w:type="dxa"/>
            <w:tcBorders>
              <w:top w:val="single" w:sz="8" w:space="0" w:color="AEAEAE"/>
              <w:left w:val="single" w:sz="8" w:space="0" w:color="E0E0E0"/>
              <w:bottom w:val="single" w:sz="8" w:space="0" w:color="152935"/>
              <w:right w:val="single" w:sz="8" w:space="0" w:color="E0E0E0"/>
            </w:tcBorders>
            <w:shd w:val="clear" w:color="auto" w:fill="F9F9FB"/>
          </w:tcPr>
          <w:p w14:paraId="1C4339FF"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100.0</w:t>
            </w:r>
          </w:p>
        </w:tc>
        <w:tc>
          <w:tcPr>
            <w:tcW w:w="2022" w:type="dxa"/>
            <w:tcBorders>
              <w:top w:val="single" w:sz="8" w:space="0" w:color="AEAEAE"/>
              <w:left w:val="single" w:sz="8" w:space="0" w:color="E0E0E0"/>
              <w:bottom w:val="single" w:sz="8" w:space="0" w:color="152935"/>
              <w:right w:val="nil"/>
            </w:tcBorders>
            <w:shd w:val="clear" w:color="auto" w:fill="F9F9FB"/>
            <w:vAlign w:val="center"/>
          </w:tcPr>
          <w:p w14:paraId="5A14A21C" w14:textId="77777777" w:rsidR="002560AE" w:rsidRPr="002560AE" w:rsidRDefault="002560AE" w:rsidP="002560AE">
            <w:pPr>
              <w:autoSpaceDE w:val="0"/>
              <w:autoSpaceDN w:val="0"/>
              <w:adjustRightInd w:val="0"/>
              <w:spacing w:after="0" w:line="240" w:lineRule="auto"/>
              <w:rPr>
                <w:rFonts w:ascii="Times New Roman" w:eastAsia="Calibri" w:hAnsi="Times New Roman" w:cs="Times New Roman"/>
                <w:sz w:val="24"/>
                <w:szCs w:val="24"/>
                <w:lang w:val="en-GB"/>
              </w:rPr>
            </w:pPr>
          </w:p>
        </w:tc>
      </w:tr>
    </w:tbl>
    <w:p w14:paraId="4C216F45" w14:textId="77777777" w:rsidR="002560AE" w:rsidRPr="002560AE" w:rsidRDefault="002560AE" w:rsidP="002560AE">
      <w:pPr>
        <w:autoSpaceDE w:val="0"/>
        <w:autoSpaceDN w:val="0"/>
        <w:adjustRightInd w:val="0"/>
        <w:spacing w:after="0" w:line="400" w:lineRule="atLeast"/>
        <w:rPr>
          <w:rFonts w:ascii="Times New Roman" w:eastAsia="Calibri" w:hAnsi="Times New Roman" w:cs="Times New Roman" w:hint="cs"/>
          <w:sz w:val="24"/>
          <w:szCs w:val="24"/>
          <w:lang w:val="en-GB"/>
        </w:rPr>
      </w:pPr>
    </w:p>
    <w:p w14:paraId="39B68747" w14:textId="77777777" w:rsidR="002560AE" w:rsidRPr="002560AE" w:rsidRDefault="002560AE" w:rsidP="002560AE">
      <w:pPr>
        <w:autoSpaceDE w:val="0"/>
        <w:autoSpaceDN w:val="0"/>
        <w:adjustRightInd w:val="0"/>
        <w:spacing w:after="0" w:line="400" w:lineRule="atLeast"/>
        <w:rPr>
          <w:rFonts w:ascii="Times New Roman" w:eastAsia="Calibri" w:hAnsi="Times New Roman" w:cs="Times New Roman"/>
          <w:sz w:val="24"/>
          <w:szCs w:val="24"/>
          <w:lang w:val="en-GB"/>
        </w:rPr>
      </w:pPr>
    </w:p>
    <w:tbl>
      <w:tblPr>
        <w:tblW w:w="9405" w:type="dxa"/>
        <w:tblLayout w:type="fixed"/>
        <w:tblCellMar>
          <w:left w:w="0" w:type="dxa"/>
          <w:right w:w="0" w:type="dxa"/>
        </w:tblCellMar>
        <w:tblLook w:val="0000" w:firstRow="0" w:lastRow="0" w:firstColumn="0" w:lastColumn="0" w:noHBand="0" w:noVBand="0"/>
      </w:tblPr>
      <w:tblGrid>
        <w:gridCol w:w="1014"/>
        <w:gridCol w:w="1399"/>
        <w:gridCol w:w="1611"/>
        <w:gridCol w:w="1419"/>
        <w:gridCol w:w="1927"/>
        <w:gridCol w:w="2035"/>
      </w:tblGrid>
      <w:tr w:rsidR="002560AE" w:rsidRPr="002560AE" w14:paraId="39FD031C" w14:textId="77777777" w:rsidTr="00432657">
        <w:trPr>
          <w:cantSplit/>
          <w:trHeight w:val="289"/>
        </w:trPr>
        <w:tc>
          <w:tcPr>
            <w:tcW w:w="9405" w:type="dxa"/>
            <w:gridSpan w:val="6"/>
            <w:tcBorders>
              <w:top w:val="nil"/>
              <w:left w:val="nil"/>
              <w:bottom w:val="nil"/>
              <w:right w:val="nil"/>
            </w:tcBorders>
            <w:shd w:val="clear" w:color="auto" w:fill="FFFFFF"/>
            <w:vAlign w:val="center"/>
          </w:tcPr>
          <w:p w14:paraId="2A708723"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010205"/>
                <w:lang w:val="en-GB"/>
              </w:rPr>
            </w:pPr>
            <w:r w:rsidRPr="002560AE">
              <w:rPr>
                <w:rFonts w:ascii="Arial" w:eastAsia="Calibri" w:hAnsi="Arial" w:cs="Arial"/>
                <w:b/>
                <w:bCs/>
                <w:color w:val="010205"/>
                <w:rtl/>
                <w:lang w:val="en-GB"/>
              </w:rPr>
              <w:t>أخصص</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وقتًا</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منتظمًا</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للأنشطة</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المرتبطة</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بتطوير</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صورتي</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المهنية</w:t>
            </w:r>
            <w:r w:rsidRPr="002560AE">
              <w:rPr>
                <w:rFonts w:ascii="Arial" w:eastAsia="Calibri" w:hAnsi="Arial" w:cs="Arial"/>
                <w:b/>
                <w:bCs/>
                <w:color w:val="010205"/>
                <w:lang w:val="en-GB"/>
              </w:rPr>
              <w:t>.</w:t>
            </w:r>
          </w:p>
        </w:tc>
      </w:tr>
      <w:tr w:rsidR="002560AE" w:rsidRPr="002560AE" w14:paraId="751BDE3B" w14:textId="77777777" w:rsidTr="00432657">
        <w:trPr>
          <w:cantSplit/>
          <w:trHeight w:val="590"/>
        </w:trPr>
        <w:tc>
          <w:tcPr>
            <w:tcW w:w="2413" w:type="dxa"/>
            <w:gridSpan w:val="2"/>
            <w:tcBorders>
              <w:top w:val="nil"/>
              <w:left w:val="nil"/>
              <w:bottom w:val="single" w:sz="8" w:space="0" w:color="152935"/>
              <w:right w:val="nil"/>
            </w:tcBorders>
            <w:shd w:val="clear" w:color="auto" w:fill="FFFFFF"/>
            <w:vAlign w:val="bottom"/>
          </w:tcPr>
          <w:p w14:paraId="3A6D2842" w14:textId="77777777" w:rsidR="002560AE" w:rsidRPr="002560AE" w:rsidRDefault="002560AE" w:rsidP="002560AE">
            <w:pPr>
              <w:autoSpaceDE w:val="0"/>
              <w:autoSpaceDN w:val="0"/>
              <w:adjustRightInd w:val="0"/>
              <w:spacing w:after="0" w:line="240" w:lineRule="auto"/>
              <w:rPr>
                <w:rFonts w:ascii="Times New Roman" w:eastAsia="Calibri" w:hAnsi="Times New Roman" w:cs="Times New Roman"/>
                <w:sz w:val="24"/>
                <w:szCs w:val="24"/>
                <w:lang w:val="en-GB"/>
              </w:rPr>
            </w:pPr>
          </w:p>
        </w:tc>
        <w:tc>
          <w:tcPr>
            <w:tcW w:w="1611" w:type="dxa"/>
            <w:tcBorders>
              <w:top w:val="nil"/>
              <w:left w:val="nil"/>
              <w:bottom w:val="single" w:sz="8" w:space="0" w:color="152935"/>
              <w:right w:val="single" w:sz="8" w:space="0" w:color="E0E0E0"/>
            </w:tcBorders>
            <w:shd w:val="clear" w:color="auto" w:fill="FFFFFF"/>
            <w:vAlign w:val="bottom"/>
          </w:tcPr>
          <w:p w14:paraId="08AE32B6"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Frequency</w:t>
            </w:r>
          </w:p>
        </w:tc>
        <w:tc>
          <w:tcPr>
            <w:tcW w:w="1419" w:type="dxa"/>
            <w:tcBorders>
              <w:top w:val="nil"/>
              <w:left w:val="single" w:sz="8" w:space="0" w:color="E0E0E0"/>
              <w:bottom w:val="single" w:sz="8" w:space="0" w:color="152935"/>
              <w:right w:val="single" w:sz="8" w:space="0" w:color="E0E0E0"/>
            </w:tcBorders>
            <w:shd w:val="clear" w:color="auto" w:fill="FFFFFF"/>
            <w:vAlign w:val="bottom"/>
          </w:tcPr>
          <w:p w14:paraId="1DDC3594"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Percent</w:t>
            </w:r>
          </w:p>
        </w:tc>
        <w:tc>
          <w:tcPr>
            <w:tcW w:w="1927" w:type="dxa"/>
            <w:tcBorders>
              <w:top w:val="nil"/>
              <w:left w:val="single" w:sz="8" w:space="0" w:color="E0E0E0"/>
              <w:bottom w:val="single" w:sz="8" w:space="0" w:color="152935"/>
              <w:right w:val="single" w:sz="8" w:space="0" w:color="E0E0E0"/>
            </w:tcBorders>
            <w:shd w:val="clear" w:color="auto" w:fill="FFFFFF"/>
            <w:vAlign w:val="bottom"/>
          </w:tcPr>
          <w:p w14:paraId="240030DB"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Valid Percent</w:t>
            </w:r>
          </w:p>
        </w:tc>
        <w:tc>
          <w:tcPr>
            <w:tcW w:w="2034" w:type="dxa"/>
            <w:tcBorders>
              <w:top w:val="nil"/>
              <w:left w:val="single" w:sz="8" w:space="0" w:color="E0E0E0"/>
              <w:bottom w:val="single" w:sz="8" w:space="0" w:color="152935"/>
              <w:right w:val="nil"/>
            </w:tcBorders>
            <w:shd w:val="clear" w:color="auto" w:fill="FFFFFF"/>
            <w:vAlign w:val="bottom"/>
          </w:tcPr>
          <w:p w14:paraId="365EFCFA"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Cumulative Percent</w:t>
            </w:r>
          </w:p>
        </w:tc>
      </w:tr>
      <w:tr w:rsidR="002560AE" w:rsidRPr="002560AE" w14:paraId="52C74A73" w14:textId="77777777" w:rsidTr="00432657">
        <w:trPr>
          <w:cantSplit/>
          <w:trHeight w:val="289"/>
        </w:trPr>
        <w:tc>
          <w:tcPr>
            <w:tcW w:w="1014" w:type="dxa"/>
            <w:vMerge w:val="restart"/>
            <w:tcBorders>
              <w:top w:val="single" w:sz="8" w:space="0" w:color="152935"/>
              <w:left w:val="nil"/>
              <w:bottom w:val="single" w:sz="8" w:space="0" w:color="152935"/>
              <w:right w:val="nil"/>
            </w:tcBorders>
            <w:shd w:val="clear" w:color="auto" w:fill="E0E0E0"/>
          </w:tcPr>
          <w:p w14:paraId="49296E5A"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lang w:val="en-GB"/>
              </w:rPr>
              <w:t>Valid</w:t>
            </w:r>
          </w:p>
        </w:tc>
        <w:tc>
          <w:tcPr>
            <w:tcW w:w="1398" w:type="dxa"/>
            <w:tcBorders>
              <w:top w:val="single" w:sz="8" w:space="0" w:color="152935"/>
              <w:left w:val="nil"/>
              <w:bottom w:val="single" w:sz="8" w:space="0" w:color="AEAEAE"/>
              <w:right w:val="nil"/>
            </w:tcBorders>
            <w:shd w:val="clear" w:color="auto" w:fill="E0E0E0"/>
          </w:tcPr>
          <w:p w14:paraId="557B4258"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معارض</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جدا</w:t>
            </w:r>
          </w:p>
        </w:tc>
        <w:tc>
          <w:tcPr>
            <w:tcW w:w="1611" w:type="dxa"/>
            <w:tcBorders>
              <w:top w:val="single" w:sz="8" w:space="0" w:color="152935"/>
              <w:left w:val="nil"/>
              <w:bottom w:val="single" w:sz="8" w:space="0" w:color="AEAEAE"/>
              <w:right w:val="single" w:sz="8" w:space="0" w:color="E0E0E0"/>
            </w:tcBorders>
            <w:shd w:val="clear" w:color="auto" w:fill="F9F9FB"/>
          </w:tcPr>
          <w:p w14:paraId="74AD0707"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7</w:t>
            </w:r>
          </w:p>
        </w:tc>
        <w:tc>
          <w:tcPr>
            <w:tcW w:w="1419" w:type="dxa"/>
            <w:tcBorders>
              <w:top w:val="single" w:sz="8" w:space="0" w:color="152935"/>
              <w:left w:val="single" w:sz="8" w:space="0" w:color="E0E0E0"/>
              <w:bottom w:val="single" w:sz="8" w:space="0" w:color="AEAEAE"/>
              <w:right w:val="single" w:sz="8" w:space="0" w:color="E0E0E0"/>
            </w:tcBorders>
            <w:shd w:val="clear" w:color="auto" w:fill="F9F9FB"/>
          </w:tcPr>
          <w:p w14:paraId="2CF38850"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4.5</w:t>
            </w:r>
          </w:p>
        </w:tc>
        <w:tc>
          <w:tcPr>
            <w:tcW w:w="1927" w:type="dxa"/>
            <w:tcBorders>
              <w:top w:val="single" w:sz="8" w:space="0" w:color="152935"/>
              <w:left w:val="single" w:sz="8" w:space="0" w:color="E0E0E0"/>
              <w:bottom w:val="single" w:sz="8" w:space="0" w:color="AEAEAE"/>
              <w:right w:val="single" w:sz="8" w:space="0" w:color="E0E0E0"/>
            </w:tcBorders>
            <w:shd w:val="clear" w:color="auto" w:fill="F9F9FB"/>
          </w:tcPr>
          <w:p w14:paraId="15C126C7"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4.5</w:t>
            </w:r>
          </w:p>
        </w:tc>
        <w:tc>
          <w:tcPr>
            <w:tcW w:w="2034" w:type="dxa"/>
            <w:tcBorders>
              <w:top w:val="single" w:sz="8" w:space="0" w:color="152935"/>
              <w:left w:val="single" w:sz="8" w:space="0" w:color="E0E0E0"/>
              <w:bottom w:val="single" w:sz="8" w:space="0" w:color="AEAEAE"/>
              <w:right w:val="nil"/>
            </w:tcBorders>
            <w:shd w:val="clear" w:color="auto" w:fill="F9F9FB"/>
          </w:tcPr>
          <w:p w14:paraId="2DF95F3C"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4.5</w:t>
            </w:r>
          </w:p>
        </w:tc>
      </w:tr>
      <w:tr w:rsidR="002560AE" w:rsidRPr="002560AE" w14:paraId="40890263" w14:textId="77777777" w:rsidTr="00432657">
        <w:trPr>
          <w:cantSplit/>
          <w:trHeight w:val="131"/>
        </w:trPr>
        <w:tc>
          <w:tcPr>
            <w:tcW w:w="1014" w:type="dxa"/>
            <w:vMerge/>
            <w:tcBorders>
              <w:top w:val="single" w:sz="8" w:space="0" w:color="152935"/>
              <w:left w:val="nil"/>
              <w:bottom w:val="single" w:sz="8" w:space="0" w:color="152935"/>
              <w:right w:val="nil"/>
            </w:tcBorders>
            <w:shd w:val="clear" w:color="auto" w:fill="E0E0E0"/>
          </w:tcPr>
          <w:p w14:paraId="42800CD2"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398" w:type="dxa"/>
            <w:tcBorders>
              <w:top w:val="single" w:sz="8" w:space="0" w:color="AEAEAE"/>
              <w:left w:val="nil"/>
              <w:bottom w:val="single" w:sz="8" w:space="0" w:color="AEAEAE"/>
              <w:right w:val="nil"/>
            </w:tcBorders>
            <w:shd w:val="clear" w:color="auto" w:fill="E0E0E0"/>
          </w:tcPr>
          <w:p w14:paraId="4578B579"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معارض</w:t>
            </w:r>
          </w:p>
        </w:tc>
        <w:tc>
          <w:tcPr>
            <w:tcW w:w="1611" w:type="dxa"/>
            <w:tcBorders>
              <w:top w:val="single" w:sz="8" w:space="0" w:color="AEAEAE"/>
              <w:left w:val="nil"/>
              <w:bottom w:val="single" w:sz="8" w:space="0" w:color="AEAEAE"/>
              <w:right w:val="single" w:sz="8" w:space="0" w:color="E0E0E0"/>
            </w:tcBorders>
            <w:shd w:val="clear" w:color="auto" w:fill="F9F9FB"/>
          </w:tcPr>
          <w:p w14:paraId="42D6ACFD"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11</w:t>
            </w:r>
          </w:p>
        </w:tc>
        <w:tc>
          <w:tcPr>
            <w:tcW w:w="1419" w:type="dxa"/>
            <w:tcBorders>
              <w:top w:val="single" w:sz="8" w:space="0" w:color="AEAEAE"/>
              <w:left w:val="single" w:sz="8" w:space="0" w:color="E0E0E0"/>
              <w:bottom w:val="single" w:sz="8" w:space="0" w:color="AEAEAE"/>
              <w:right w:val="single" w:sz="8" w:space="0" w:color="E0E0E0"/>
            </w:tcBorders>
            <w:shd w:val="clear" w:color="auto" w:fill="F9F9FB"/>
          </w:tcPr>
          <w:p w14:paraId="40B72B12"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7.1</w:t>
            </w:r>
          </w:p>
        </w:tc>
        <w:tc>
          <w:tcPr>
            <w:tcW w:w="1927" w:type="dxa"/>
            <w:tcBorders>
              <w:top w:val="single" w:sz="8" w:space="0" w:color="AEAEAE"/>
              <w:left w:val="single" w:sz="8" w:space="0" w:color="E0E0E0"/>
              <w:bottom w:val="single" w:sz="8" w:space="0" w:color="AEAEAE"/>
              <w:right w:val="single" w:sz="8" w:space="0" w:color="E0E0E0"/>
            </w:tcBorders>
            <w:shd w:val="clear" w:color="auto" w:fill="F9F9FB"/>
          </w:tcPr>
          <w:p w14:paraId="4DFC1E1E"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7.1</w:t>
            </w:r>
          </w:p>
        </w:tc>
        <w:tc>
          <w:tcPr>
            <w:tcW w:w="2034" w:type="dxa"/>
            <w:tcBorders>
              <w:top w:val="single" w:sz="8" w:space="0" w:color="AEAEAE"/>
              <w:left w:val="single" w:sz="8" w:space="0" w:color="E0E0E0"/>
              <w:bottom w:val="single" w:sz="8" w:space="0" w:color="AEAEAE"/>
              <w:right w:val="nil"/>
            </w:tcBorders>
            <w:shd w:val="clear" w:color="auto" w:fill="F9F9FB"/>
          </w:tcPr>
          <w:p w14:paraId="5C1C30CD"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11.6</w:t>
            </w:r>
          </w:p>
        </w:tc>
      </w:tr>
      <w:tr w:rsidR="002560AE" w:rsidRPr="002560AE" w14:paraId="2FF3BAE5" w14:textId="77777777" w:rsidTr="00432657">
        <w:trPr>
          <w:cantSplit/>
          <w:trHeight w:val="131"/>
        </w:trPr>
        <w:tc>
          <w:tcPr>
            <w:tcW w:w="1014" w:type="dxa"/>
            <w:vMerge/>
            <w:tcBorders>
              <w:top w:val="single" w:sz="8" w:space="0" w:color="152935"/>
              <w:left w:val="nil"/>
              <w:bottom w:val="single" w:sz="8" w:space="0" w:color="152935"/>
              <w:right w:val="nil"/>
            </w:tcBorders>
            <w:shd w:val="clear" w:color="auto" w:fill="E0E0E0"/>
          </w:tcPr>
          <w:p w14:paraId="632D689A"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398" w:type="dxa"/>
            <w:tcBorders>
              <w:top w:val="single" w:sz="8" w:space="0" w:color="AEAEAE"/>
              <w:left w:val="nil"/>
              <w:bottom w:val="single" w:sz="8" w:space="0" w:color="AEAEAE"/>
              <w:right w:val="nil"/>
            </w:tcBorders>
            <w:shd w:val="clear" w:color="auto" w:fill="E0E0E0"/>
          </w:tcPr>
          <w:p w14:paraId="6012D793"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محايد</w:t>
            </w:r>
          </w:p>
        </w:tc>
        <w:tc>
          <w:tcPr>
            <w:tcW w:w="1611" w:type="dxa"/>
            <w:tcBorders>
              <w:top w:val="single" w:sz="8" w:space="0" w:color="AEAEAE"/>
              <w:left w:val="nil"/>
              <w:bottom w:val="single" w:sz="8" w:space="0" w:color="AEAEAE"/>
              <w:right w:val="single" w:sz="8" w:space="0" w:color="E0E0E0"/>
            </w:tcBorders>
            <w:shd w:val="clear" w:color="auto" w:fill="F9F9FB"/>
          </w:tcPr>
          <w:p w14:paraId="4DE5175D"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48</w:t>
            </w:r>
          </w:p>
        </w:tc>
        <w:tc>
          <w:tcPr>
            <w:tcW w:w="1419" w:type="dxa"/>
            <w:tcBorders>
              <w:top w:val="single" w:sz="8" w:space="0" w:color="AEAEAE"/>
              <w:left w:val="single" w:sz="8" w:space="0" w:color="E0E0E0"/>
              <w:bottom w:val="single" w:sz="8" w:space="0" w:color="AEAEAE"/>
              <w:right w:val="single" w:sz="8" w:space="0" w:color="E0E0E0"/>
            </w:tcBorders>
            <w:shd w:val="clear" w:color="auto" w:fill="F9F9FB"/>
          </w:tcPr>
          <w:p w14:paraId="68BE3961"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31.0</w:t>
            </w:r>
          </w:p>
        </w:tc>
        <w:tc>
          <w:tcPr>
            <w:tcW w:w="1927" w:type="dxa"/>
            <w:tcBorders>
              <w:top w:val="single" w:sz="8" w:space="0" w:color="AEAEAE"/>
              <w:left w:val="single" w:sz="8" w:space="0" w:color="E0E0E0"/>
              <w:bottom w:val="single" w:sz="8" w:space="0" w:color="AEAEAE"/>
              <w:right w:val="single" w:sz="8" w:space="0" w:color="E0E0E0"/>
            </w:tcBorders>
            <w:shd w:val="clear" w:color="auto" w:fill="F9F9FB"/>
          </w:tcPr>
          <w:p w14:paraId="64AC1BF9"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31.0</w:t>
            </w:r>
          </w:p>
        </w:tc>
        <w:tc>
          <w:tcPr>
            <w:tcW w:w="2034" w:type="dxa"/>
            <w:tcBorders>
              <w:top w:val="single" w:sz="8" w:space="0" w:color="AEAEAE"/>
              <w:left w:val="single" w:sz="8" w:space="0" w:color="E0E0E0"/>
              <w:bottom w:val="single" w:sz="8" w:space="0" w:color="AEAEAE"/>
              <w:right w:val="nil"/>
            </w:tcBorders>
            <w:shd w:val="clear" w:color="auto" w:fill="F9F9FB"/>
          </w:tcPr>
          <w:p w14:paraId="39BA0237"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42.6</w:t>
            </w:r>
          </w:p>
        </w:tc>
      </w:tr>
      <w:tr w:rsidR="002560AE" w:rsidRPr="002560AE" w14:paraId="58F37F29" w14:textId="77777777" w:rsidTr="00432657">
        <w:trPr>
          <w:cantSplit/>
          <w:trHeight w:val="131"/>
        </w:trPr>
        <w:tc>
          <w:tcPr>
            <w:tcW w:w="1014" w:type="dxa"/>
            <w:vMerge/>
            <w:tcBorders>
              <w:top w:val="single" w:sz="8" w:space="0" w:color="152935"/>
              <w:left w:val="nil"/>
              <w:bottom w:val="single" w:sz="8" w:space="0" w:color="152935"/>
              <w:right w:val="nil"/>
            </w:tcBorders>
            <w:shd w:val="clear" w:color="auto" w:fill="E0E0E0"/>
          </w:tcPr>
          <w:p w14:paraId="34559E89"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398" w:type="dxa"/>
            <w:tcBorders>
              <w:top w:val="single" w:sz="8" w:space="0" w:color="AEAEAE"/>
              <w:left w:val="nil"/>
              <w:bottom w:val="single" w:sz="8" w:space="0" w:color="AEAEAE"/>
              <w:right w:val="nil"/>
            </w:tcBorders>
            <w:shd w:val="clear" w:color="auto" w:fill="E0E0E0"/>
          </w:tcPr>
          <w:p w14:paraId="53AFC236"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موافق</w:t>
            </w:r>
          </w:p>
        </w:tc>
        <w:tc>
          <w:tcPr>
            <w:tcW w:w="1611" w:type="dxa"/>
            <w:tcBorders>
              <w:top w:val="single" w:sz="8" w:space="0" w:color="AEAEAE"/>
              <w:left w:val="nil"/>
              <w:bottom w:val="single" w:sz="8" w:space="0" w:color="AEAEAE"/>
              <w:right w:val="single" w:sz="8" w:space="0" w:color="E0E0E0"/>
            </w:tcBorders>
            <w:shd w:val="clear" w:color="auto" w:fill="F9F9FB"/>
          </w:tcPr>
          <w:p w14:paraId="18BA86A8"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58</w:t>
            </w:r>
          </w:p>
        </w:tc>
        <w:tc>
          <w:tcPr>
            <w:tcW w:w="1419" w:type="dxa"/>
            <w:tcBorders>
              <w:top w:val="single" w:sz="8" w:space="0" w:color="AEAEAE"/>
              <w:left w:val="single" w:sz="8" w:space="0" w:color="E0E0E0"/>
              <w:bottom w:val="single" w:sz="8" w:space="0" w:color="AEAEAE"/>
              <w:right w:val="single" w:sz="8" w:space="0" w:color="E0E0E0"/>
            </w:tcBorders>
            <w:shd w:val="clear" w:color="auto" w:fill="F9F9FB"/>
          </w:tcPr>
          <w:p w14:paraId="46CCAA3B"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37.4</w:t>
            </w:r>
          </w:p>
        </w:tc>
        <w:tc>
          <w:tcPr>
            <w:tcW w:w="1927" w:type="dxa"/>
            <w:tcBorders>
              <w:top w:val="single" w:sz="8" w:space="0" w:color="AEAEAE"/>
              <w:left w:val="single" w:sz="8" w:space="0" w:color="E0E0E0"/>
              <w:bottom w:val="single" w:sz="8" w:space="0" w:color="AEAEAE"/>
              <w:right w:val="single" w:sz="8" w:space="0" w:color="E0E0E0"/>
            </w:tcBorders>
            <w:shd w:val="clear" w:color="auto" w:fill="F9F9FB"/>
          </w:tcPr>
          <w:p w14:paraId="34AB730D"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37.4</w:t>
            </w:r>
          </w:p>
        </w:tc>
        <w:tc>
          <w:tcPr>
            <w:tcW w:w="2034" w:type="dxa"/>
            <w:tcBorders>
              <w:top w:val="single" w:sz="8" w:space="0" w:color="AEAEAE"/>
              <w:left w:val="single" w:sz="8" w:space="0" w:color="E0E0E0"/>
              <w:bottom w:val="single" w:sz="8" w:space="0" w:color="AEAEAE"/>
              <w:right w:val="nil"/>
            </w:tcBorders>
            <w:shd w:val="clear" w:color="auto" w:fill="F9F9FB"/>
          </w:tcPr>
          <w:p w14:paraId="3069767E"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80.0</w:t>
            </w:r>
          </w:p>
        </w:tc>
      </w:tr>
      <w:tr w:rsidR="002560AE" w:rsidRPr="002560AE" w14:paraId="4535C86E" w14:textId="77777777" w:rsidTr="00432657">
        <w:trPr>
          <w:cantSplit/>
          <w:trHeight w:val="131"/>
        </w:trPr>
        <w:tc>
          <w:tcPr>
            <w:tcW w:w="1014" w:type="dxa"/>
            <w:vMerge/>
            <w:tcBorders>
              <w:top w:val="single" w:sz="8" w:space="0" w:color="152935"/>
              <w:left w:val="nil"/>
              <w:bottom w:val="single" w:sz="8" w:space="0" w:color="152935"/>
              <w:right w:val="nil"/>
            </w:tcBorders>
            <w:shd w:val="clear" w:color="auto" w:fill="E0E0E0"/>
          </w:tcPr>
          <w:p w14:paraId="10623B5D"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398" w:type="dxa"/>
            <w:tcBorders>
              <w:top w:val="single" w:sz="8" w:space="0" w:color="AEAEAE"/>
              <w:left w:val="nil"/>
              <w:bottom w:val="single" w:sz="8" w:space="0" w:color="AEAEAE"/>
              <w:right w:val="nil"/>
            </w:tcBorders>
            <w:shd w:val="clear" w:color="auto" w:fill="E0E0E0"/>
          </w:tcPr>
          <w:p w14:paraId="238C0EBE"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موافق</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تماما</w:t>
            </w:r>
          </w:p>
        </w:tc>
        <w:tc>
          <w:tcPr>
            <w:tcW w:w="1611" w:type="dxa"/>
            <w:tcBorders>
              <w:top w:val="single" w:sz="8" w:space="0" w:color="AEAEAE"/>
              <w:left w:val="nil"/>
              <w:bottom w:val="single" w:sz="8" w:space="0" w:color="AEAEAE"/>
              <w:right w:val="single" w:sz="8" w:space="0" w:color="E0E0E0"/>
            </w:tcBorders>
            <w:shd w:val="clear" w:color="auto" w:fill="F9F9FB"/>
          </w:tcPr>
          <w:p w14:paraId="4F1E4C17"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31</w:t>
            </w:r>
          </w:p>
        </w:tc>
        <w:tc>
          <w:tcPr>
            <w:tcW w:w="1419" w:type="dxa"/>
            <w:tcBorders>
              <w:top w:val="single" w:sz="8" w:space="0" w:color="AEAEAE"/>
              <w:left w:val="single" w:sz="8" w:space="0" w:color="E0E0E0"/>
              <w:bottom w:val="single" w:sz="8" w:space="0" w:color="AEAEAE"/>
              <w:right w:val="single" w:sz="8" w:space="0" w:color="E0E0E0"/>
            </w:tcBorders>
            <w:shd w:val="clear" w:color="auto" w:fill="F9F9FB"/>
          </w:tcPr>
          <w:p w14:paraId="5859E99E"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20.0</w:t>
            </w:r>
          </w:p>
        </w:tc>
        <w:tc>
          <w:tcPr>
            <w:tcW w:w="1927" w:type="dxa"/>
            <w:tcBorders>
              <w:top w:val="single" w:sz="8" w:space="0" w:color="AEAEAE"/>
              <w:left w:val="single" w:sz="8" w:space="0" w:color="E0E0E0"/>
              <w:bottom w:val="single" w:sz="8" w:space="0" w:color="AEAEAE"/>
              <w:right w:val="single" w:sz="8" w:space="0" w:color="E0E0E0"/>
            </w:tcBorders>
            <w:shd w:val="clear" w:color="auto" w:fill="F9F9FB"/>
          </w:tcPr>
          <w:p w14:paraId="0C643562"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20.0</w:t>
            </w:r>
          </w:p>
        </w:tc>
        <w:tc>
          <w:tcPr>
            <w:tcW w:w="2034" w:type="dxa"/>
            <w:tcBorders>
              <w:top w:val="single" w:sz="8" w:space="0" w:color="AEAEAE"/>
              <w:left w:val="single" w:sz="8" w:space="0" w:color="E0E0E0"/>
              <w:bottom w:val="single" w:sz="8" w:space="0" w:color="AEAEAE"/>
              <w:right w:val="nil"/>
            </w:tcBorders>
            <w:shd w:val="clear" w:color="auto" w:fill="F9F9FB"/>
          </w:tcPr>
          <w:p w14:paraId="7B60A20D"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100.0</w:t>
            </w:r>
          </w:p>
        </w:tc>
      </w:tr>
      <w:tr w:rsidR="002560AE" w:rsidRPr="002560AE" w14:paraId="707F58C3" w14:textId="77777777" w:rsidTr="00432657">
        <w:trPr>
          <w:cantSplit/>
          <w:trHeight w:val="131"/>
        </w:trPr>
        <w:tc>
          <w:tcPr>
            <w:tcW w:w="1014" w:type="dxa"/>
            <w:vMerge/>
            <w:tcBorders>
              <w:top w:val="single" w:sz="8" w:space="0" w:color="152935"/>
              <w:left w:val="nil"/>
              <w:bottom w:val="single" w:sz="8" w:space="0" w:color="152935"/>
              <w:right w:val="nil"/>
            </w:tcBorders>
            <w:shd w:val="clear" w:color="auto" w:fill="E0E0E0"/>
          </w:tcPr>
          <w:p w14:paraId="3B56F99B"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398" w:type="dxa"/>
            <w:tcBorders>
              <w:top w:val="single" w:sz="8" w:space="0" w:color="AEAEAE"/>
              <w:left w:val="nil"/>
              <w:bottom w:val="single" w:sz="8" w:space="0" w:color="152935"/>
              <w:right w:val="nil"/>
            </w:tcBorders>
            <w:shd w:val="clear" w:color="auto" w:fill="E0E0E0"/>
          </w:tcPr>
          <w:p w14:paraId="12B27A64"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lang w:val="en-GB"/>
              </w:rPr>
              <w:t>Total</w:t>
            </w:r>
          </w:p>
        </w:tc>
        <w:tc>
          <w:tcPr>
            <w:tcW w:w="1611" w:type="dxa"/>
            <w:tcBorders>
              <w:top w:val="single" w:sz="8" w:space="0" w:color="AEAEAE"/>
              <w:left w:val="nil"/>
              <w:bottom w:val="single" w:sz="8" w:space="0" w:color="152935"/>
              <w:right w:val="single" w:sz="8" w:space="0" w:color="E0E0E0"/>
            </w:tcBorders>
            <w:shd w:val="clear" w:color="auto" w:fill="F9F9FB"/>
          </w:tcPr>
          <w:p w14:paraId="640E01F4"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155</w:t>
            </w:r>
          </w:p>
        </w:tc>
        <w:tc>
          <w:tcPr>
            <w:tcW w:w="1419" w:type="dxa"/>
            <w:tcBorders>
              <w:top w:val="single" w:sz="8" w:space="0" w:color="AEAEAE"/>
              <w:left w:val="single" w:sz="8" w:space="0" w:color="E0E0E0"/>
              <w:bottom w:val="single" w:sz="8" w:space="0" w:color="152935"/>
              <w:right w:val="single" w:sz="8" w:space="0" w:color="E0E0E0"/>
            </w:tcBorders>
            <w:shd w:val="clear" w:color="auto" w:fill="F9F9FB"/>
          </w:tcPr>
          <w:p w14:paraId="086DCD41"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100.0</w:t>
            </w:r>
          </w:p>
        </w:tc>
        <w:tc>
          <w:tcPr>
            <w:tcW w:w="1927" w:type="dxa"/>
            <w:tcBorders>
              <w:top w:val="single" w:sz="8" w:space="0" w:color="AEAEAE"/>
              <w:left w:val="single" w:sz="8" w:space="0" w:color="E0E0E0"/>
              <w:bottom w:val="single" w:sz="8" w:space="0" w:color="152935"/>
              <w:right w:val="single" w:sz="8" w:space="0" w:color="E0E0E0"/>
            </w:tcBorders>
            <w:shd w:val="clear" w:color="auto" w:fill="F9F9FB"/>
          </w:tcPr>
          <w:p w14:paraId="7767E165"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rPr>
            </w:pPr>
            <w:r w:rsidRPr="002560AE">
              <w:rPr>
                <w:rFonts w:ascii="Arial" w:eastAsia="Calibri" w:hAnsi="Arial" w:cs="Arial"/>
                <w:color w:val="010205"/>
                <w:sz w:val="18"/>
                <w:szCs w:val="18"/>
                <w:lang w:val="en-GB"/>
              </w:rPr>
              <w:t>100.0</w:t>
            </w:r>
          </w:p>
        </w:tc>
        <w:tc>
          <w:tcPr>
            <w:tcW w:w="2034" w:type="dxa"/>
            <w:tcBorders>
              <w:top w:val="single" w:sz="8" w:space="0" w:color="AEAEAE"/>
              <w:left w:val="single" w:sz="8" w:space="0" w:color="E0E0E0"/>
              <w:bottom w:val="single" w:sz="8" w:space="0" w:color="152935"/>
              <w:right w:val="nil"/>
            </w:tcBorders>
            <w:shd w:val="clear" w:color="auto" w:fill="F9F9FB"/>
            <w:vAlign w:val="center"/>
          </w:tcPr>
          <w:p w14:paraId="673ED507" w14:textId="77777777" w:rsidR="002560AE" w:rsidRPr="002560AE" w:rsidRDefault="002560AE" w:rsidP="002560AE">
            <w:pPr>
              <w:autoSpaceDE w:val="0"/>
              <w:autoSpaceDN w:val="0"/>
              <w:adjustRightInd w:val="0"/>
              <w:spacing w:after="0" w:line="240" w:lineRule="auto"/>
              <w:rPr>
                <w:rFonts w:ascii="Times New Roman" w:eastAsia="Calibri" w:hAnsi="Times New Roman" w:cs="Times New Roman"/>
                <w:sz w:val="24"/>
                <w:szCs w:val="24"/>
                <w:lang w:val="en-GB"/>
              </w:rPr>
            </w:pPr>
          </w:p>
        </w:tc>
      </w:tr>
    </w:tbl>
    <w:p w14:paraId="607D2E45" w14:textId="77777777" w:rsidR="002560AE" w:rsidRPr="002560AE" w:rsidRDefault="002560AE" w:rsidP="002560AE">
      <w:pPr>
        <w:autoSpaceDE w:val="0"/>
        <w:autoSpaceDN w:val="0"/>
        <w:adjustRightInd w:val="0"/>
        <w:spacing w:after="0" w:line="400" w:lineRule="atLeast"/>
        <w:rPr>
          <w:rFonts w:ascii="Times New Roman" w:eastAsia="Calibri" w:hAnsi="Times New Roman" w:cs="Times New Roman" w:hint="cs"/>
          <w:sz w:val="24"/>
          <w:szCs w:val="24"/>
          <w:lang w:val="en-GB"/>
        </w:rPr>
      </w:pPr>
    </w:p>
    <w:p w14:paraId="3D64E99A" w14:textId="77777777" w:rsidR="002560AE" w:rsidRPr="002560AE" w:rsidRDefault="002560AE" w:rsidP="002560AE">
      <w:pPr>
        <w:autoSpaceDE w:val="0"/>
        <w:autoSpaceDN w:val="0"/>
        <w:adjustRightInd w:val="0"/>
        <w:spacing w:after="0" w:line="400" w:lineRule="atLeast"/>
        <w:rPr>
          <w:rFonts w:ascii="Times New Roman" w:eastAsia="Calibri" w:hAnsi="Times New Roman" w:cs="Times New Roman"/>
          <w:sz w:val="24"/>
          <w:szCs w:val="24"/>
          <w:lang w:val="en-GB"/>
        </w:rPr>
      </w:pPr>
    </w:p>
    <w:tbl>
      <w:tblPr>
        <w:tblW w:w="9198" w:type="dxa"/>
        <w:tblLayout w:type="fixed"/>
        <w:tblCellMar>
          <w:left w:w="0" w:type="dxa"/>
          <w:right w:w="0" w:type="dxa"/>
        </w:tblCellMar>
        <w:tblLook w:val="0000" w:firstRow="0" w:lastRow="0" w:firstColumn="0" w:lastColumn="0" w:noHBand="0" w:noVBand="0"/>
      </w:tblPr>
      <w:tblGrid>
        <w:gridCol w:w="991"/>
        <w:gridCol w:w="1368"/>
        <w:gridCol w:w="1575"/>
        <w:gridCol w:w="1388"/>
        <w:gridCol w:w="1885"/>
        <w:gridCol w:w="1991"/>
      </w:tblGrid>
      <w:tr w:rsidR="002560AE" w:rsidRPr="002560AE" w14:paraId="59860518" w14:textId="77777777" w:rsidTr="00432657">
        <w:trPr>
          <w:cantSplit/>
          <w:trHeight w:val="338"/>
        </w:trPr>
        <w:tc>
          <w:tcPr>
            <w:tcW w:w="9198" w:type="dxa"/>
            <w:gridSpan w:val="6"/>
            <w:tcBorders>
              <w:top w:val="nil"/>
              <w:left w:val="nil"/>
              <w:bottom w:val="nil"/>
              <w:right w:val="nil"/>
            </w:tcBorders>
            <w:shd w:val="clear" w:color="auto" w:fill="FFFFFF"/>
            <w:vAlign w:val="center"/>
          </w:tcPr>
          <w:p w14:paraId="63629F4C"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010205"/>
              </w:rPr>
            </w:pP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أُحدد</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المنصات</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والأدوات</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التي</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أستخدمها</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لبناء</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العلامة</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وفقًا</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لغاياتي</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المهنية</w:t>
            </w:r>
            <w:r w:rsidRPr="002560AE">
              <w:rPr>
                <w:rFonts w:ascii="Arial" w:eastAsia="Calibri" w:hAnsi="Arial" w:cs="Arial"/>
                <w:b/>
                <w:bCs/>
                <w:color w:val="010205"/>
                <w:lang w:val="en-GB"/>
              </w:rPr>
              <w:t>.</w:t>
            </w:r>
          </w:p>
        </w:tc>
      </w:tr>
      <w:tr w:rsidR="002560AE" w:rsidRPr="002560AE" w14:paraId="790C0D0D" w14:textId="77777777" w:rsidTr="00432657">
        <w:trPr>
          <w:cantSplit/>
          <w:trHeight w:val="691"/>
        </w:trPr>
        <w:tc>
          <w:tcPr>
            <w:tcW w:w="2359" w:type="dxa"/>
            <w:gridSpan w:val="2"/>
            <w:tcBorders>
              <w:top w:val="nil"/>
              <w:left w:val="nil"/>
              <w:bottom w:val="single" w:sz="8" w:space="0" w:color="152935"/>
              <w:right w:val="nil"/>
            </w:tcBorders>
            <w:shd w:val="clear" w:color="auto" w:fill="FFFFFF"/>
            <w:vAlign w:val="bottom"/>
          </w:tcPr>
          <w:p w14:paraId="057E456F" w14:textId="77777777" w:rsidR="002560AE" w:rsidRPr="002560AE" w:rsidRDefault="002560AE" w:rsidP="002560AE">
            <w:pPr>
              <w:autoSpaceDE w:val="0"/>
              <w:autoSpaceDN w:val="0"/>
              <w:adjustRightInd w:val="0"/>
              <w:spacing w:after="0" w:line="240" w:lineRule="auto"/>
              <w:rPr>
                <w:rFonts w:ascii="Times New Roman" w:eastAsia="Calibri" w:hAnsi="Times New Roman" w:cs="Times New Roman"/>
                <w:sz w:val="24"/>
                <w:szCs w:val="24"/>
                <w:lang w:val="en-GB"/>
              </w:rPr>
            </w:pPr>
          </w:p>
        </w:tc>
        <w:tc>
          <w:tcPr>
            <w:tcW w:w="1575" w:type="dxa"/>
            <w:tcBorders>
              <w:top w:val="nil"/>
              <w:left w:val="nil"/>
              <w:bottom w:val="single" w:sz="8" w:space="0" w:color="152935"/>
              <w:right w:val="single" w:sz="8" w:space="0" w:color="E0E0E0"/>
            </w:tcBorders>
            <w:shd w:val="clear" w:color="auto" w:fill="FFFFFF"/>
            <w:vAlign w:val="bottom"/>
          </w:tcPr>
          <w:p w14:paraId="583A7363"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Frequency</w:t>
            </w:r>
          </w:p>
        </w:tc>
        <w:tc>
          <w:tcPr>
            <w:tcW w:w="1388" w:type="dxa"/>
            <w:tcBorders>
              <w:top w:val="nil"/>
              <w:left w:val="single" w:sz="8" w:space="0" w:color="E0E0E0"/>
              <w:bottom w:val="single" w:sz="8" w:space="0" w:color="152935"/>
              <w:right w:val="single" w:sz="8" w:space="0" w:color="E0E0E0"/>
            </w:tcBorders>
            <w:shd w:val="clear" w:color="auto" w:fill="FFFFFF"/>
            <w:vAlign w:val="bottom"/>
          </w:tcPr>
          <w:p w14:paraId="5569826B" w14:textId="77777777" w:rsidR="002560AE" w:rsidRPr="00327085"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rPr>
            </w:pPr>
            <w:r w:rsidRPr="002560AE">
              <w:rPr>
                <w:rFonts w:ascii="Arial" w:eastAsia="Calibri" w:hAnsi="Arial" w:cs="Arial"/>
                <w:color w:val="264A60"/>
                <w:sz w:val="18"/>
                <w:szCs w:val="18"/>
                <w:lang w:val="en-GB"/>
              </w:rPr>
              <w:t>Percent</w:t>
            </w:r>
          </w:p>
        </w:tc>
        <w:tc>
          <w:tcPr>
            <w:tcW w:w="1885" w:type="dxa"/>
            <w:tcBorders>
              <w:top w:val="nil"/>
              <w:left w:val="single" w:sz="8" w:space="0" w:color="E0E0E0"/>
              <w:bottom w:val="single" w:sz="8" w:space="0" w:color="152935"/>
              <w:right w:val="single" w:sz="8" w:space="0" w:color="E0E0E0"/>
            </w:tcBorders>
            <w:shd w:val="clear" w:color="auto" w:fill="FFFFFF"/>
            <w:vAlign w:val="bottom"/>
          </w:tcPr>
          <w:p w14:paraId="4BBD1A76"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Valid Percent</w:t>
            </w:r>
          </w:p>
        </w:tc>
        <w:tc>
          <w:tcPr>
            <w:tcW w:w="1989" w:type="dxa"/>
            <w:tcBorders>
              <w:top w:val="nil"/>
              <w:left w:val="single" w:sz="8" w:space="0" w:color="E0E0E0"/>
              <w:bottom w:val="single" w:sz="8" w:space="0" w:color="152935"/>
              <w:right w:val="nil"/>
            </w:tcBorders>
            <w:shd w:val="clear" w:color="auto" w:fill="FFFFFF"/>
            <w:vAlign w:val="bottom"/>
          </w:tcPr>
          <w:p w14:paraId="30AD07AC"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Cumulative Percent</w:t>
            </w:r>
          </w:p>
        </w:tc>
      </w:tr>
      <w:tr w:rsidR="002560AE" w:rsidRPr="002560AE" w14:paraId="19DDF919" w14:textId="77777777" w:rsidTr="00432657">
        <w:trPr>
          <w:cantSplit/>
          <w:trHeight w:val="338"/>
        </w:trPr>
        <w:tc>
          <w:tcPr>
            <w:tcW w:w="991" w:type="dxa"/>
            <w:vMerge w:val="restart"/>
            <w:tcBorders>
              <w:top w:val="single" w:sz="8" w:space="0" w:color="152935"/>
              <w:left w:val="nil"/>
              <w:bottom w:val="single" w:sz="8" w:space="0" w:color="152935"/>
              <w:right w:val="nil"/>
            </w:tcBorders>
            <w:shd w:val="clear" w:color="auto" w:fill="E0E0E0"/>
          </w:tcPr>
          <w:p w14:paraId="5E5D9512"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lang w:val="en-GB"/>
              </w:rPr>
              <w:t>Valid</w:t>
            </w:r>
          </w:p>
        </w:tc>
        <w:tc>
          <w:tcPr>
            <w:tcW w:w="1367" w:type="dxa"/>
            <w:tcBorders>
              <w:top w:val="single" w:sz="8" w:space="0" w:color="152935"/>
              <w:left w:val="nil"/>
              <w:bottom w:val="single" w:sz="8" w:space="0" w:color="AEAEAE"/>
              <w:right w:val="nil"/>
            </w:tcBorders>
            <w:shd w:val="clear" w:color="auto" w:fill="E0E0E0"/>
          </w:tcPr>
          <w:p w14:paraId="472CBC5D"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معارض</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جدا</w:t>
            </w:r>
          </w:p>
        </w:tc>
        <w:tc>
          <w:tcPr>
            <w:tcW w:w="1575" w:type="dxa"/>
            <w:tcBorders>
              <w:top w:val="single" w:sz="8" w:space="0" w:color="152935"/>
              <w:left w:val="nil"/>
              <w:bottom w:val="single" w:sz="8" w:space="0" w:color="AEAEAE"/>
              <w:right w:val="single" w:sz="8" w:space="0" w:color="E0E0E0"/>
            </w:tcBorders>
            <w:shd w:val="clear" w:color="auto" w:fill="F9F9FB"/>
          </w:tcPr>
          <w:p w14:paraId="1A431A0C"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4</w:t>
            </w:r>
          </w:p>
        </w:tc>
        <w:tc>
          <w:tcPr>
            <w:tcW w:w="1388" w:type="dxa"/>
            <w:tcBorders>
              <w:top w:val="single" w:sz="8" w:space="0" w:color="152935"/>
              <w:left w:val="single" w:sz="8" w:space="0" w:color="E0E0E0"/>
              <w:bottom w:val="single" w:sz="8" w:space="0" w:color="AEAEAE"/>
              <w:right w:val="single" w:sz="8" w:space="0" w:color="E0E0E0"/>
            </w:tcBorders>
            <w:shd w:val="clear" w:color="auto" w:fill="F9F9FB"/>
          </w:tcPr>
          <w:p w14:paraId="1B4B052B"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2.6</w:t>
            </w:r>
          </w:p>
        </w:tc>
        <w:tc>
          <w:tcPr>
            <w:tcW w:w="1885" w:type="dxa"/>
            <w:tcBorders>
              <w:top w:val="single" w:sz="8" w:space="0" w:color="152935"/>
              <w:left w:val="single" w:sz="8" w:space="0" w:color="E0E0E0"/>
              <w:bottom w:val="single" w:sz="8" w:space="0" w:color="AEAEAE"/>
              <w:right w:val="single" w:sz="8" w:space="0" w:color="E0E0E0"/>
            </w:tcBorders>
            <w:shd w:val="clear" w:color="auto" w:fill="F9F9FB"/>
          </w:tcPr>
          <w:p w14:paraId="28120F0D"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2.6</w:t>
            </w:r>
          </w:p>
        </w:tc>
        <w:tc>
          <w:tcPr>
            <w:tcW w:w="1989" w:type="dxa"/>
            <w:tcBorders>
              <w:top w:val="single" w:sz="8" w:space="0" w:color="152935"/>
              <w:left w:val="single" w:sz="8" w:space="0" w:color="E0E0E0"/>
              <w:bottom w:val="single" w:sz="8" w:space="0" w:color="AEAEAE"/>
              <w:right w:val="nil"/>
            </w:tcBorders>
            <w:shd w:val="clear" w:color="auto" w:fill="F9F9FB"/>
          </w:tcPr>
          <w:p w14:paraId="57D823B0"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2.6</w:t>
            </w:r>
          </w:p>
        </w:tc>
      </w:tr>
      <w:tr w:rsidR="002560AE" w:rsidRPr="002560AE" w14:paraId="214B24FA" w14:textId="77777777" w:rsidTr="00432657">
        <w:trPr>
          <w:cantSplit/>
          <w:trHeight w:val="153"/>
        </w:trPr>
        <w:tc>
          <w:tcPr>
            <w:tcW w:w="991" w:type="dxa"/>
            <w:vMerge/>
            <w:tcBorders>
              <w:top w:val="single" w:sz="8" w:space="0" w:color="152935"/>
              <w:left w:val="nil"/>
              <w:bottom w:val="single" w:sz="8" w:space="0" w:color="152935"/>
              <w:right w:val="nil"/>
            </w:tcBorders>
            <w:shd w:val="clear" w:color="auto" w:fill="E0E0E0"/>
          </w:tcPr>
          <w:p w14:paraId="73A9E59B"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367" w:type="dxa"/>
            <w:tcBorders>
              <w:top w:val="single" w:sz="8" w:space="0" w:color="AEAEAE"/>
              <w:left w:val="nil"/>
              <w:bottom w:val="single" w:sz="8" w:space="0" w:color="AEAEAE"/>
              <w:right w:val="nil"/>
            </w:tcBorders>
            <w:shd w:val="clear" w:color="auto" w:fill="E0E0E0"/>
          </w:tcPr>
          <w:p w14:paraId="57DA6DFB"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معارض</w:t>
            </w:r>
          </w:p>
        </w:tc>
        <w:tc>
          <w:tcPr>
            <w:tcW w:w="1575" w:type="dxa"/>
            <w:tcBorders>
              <w:top w:val="single" w:sz="8" w:space="0" w:color="AEAEAE"/>
              <w:left w:val="nil"/>
              <w:bottom w:val="single" w:sz="8" w:space="0" w:color="AEAEAE"/>
              <w:right w:val="single" w:sz="8" w:space="0" w:color="E0E0E0"/>
            </w:tcBorders>
            <w:shd w:val="clear" w:color="auto" w:fill="F9F9FB"/>
          </w:tcPr>
          <w:p w14:paraId="71BA2DFE"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9</w:t>
            </w:r>
          </w:p>
        </w:tc>
        <w:tc>
          <w:tcPr>
            <w:tcW w:w="1388" w:type="dxa"/>
            <w:tcBorders>
              <w:top w:val="single" w:sz="8" w:space="0" w:color="AEAEAE"/>
              <w:left w:val="single" w:sz="8" w:space="0" w:color="E0E0E0"/>
              <w:bottom w:val="single" w:sz="8" w:space="0" w:color="AEAEAE"/>
              <w:right w:val="single" w:sz="8" w:space="0" w:color="E0E0E0"/>
            </w:tcBorders>
            <w:shd w:val="clear" w:color="auto" w:fill="F9F9FB"/>
          </w:tcPr>
          <w:p w14:paraId="0E835420"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5.8</w:t>
            </w:r>
          </w:p>
        </w:tc>
        <w:tc>
          <w:tcPr>
            <w:tcW w:w="1885" w:type="dxa"/>
            <w:tcBorders>
              <w:top w:val="single" w:sz="8" w:space="0" w:color="AEAEAE"/>
              <w:left w:val="single" w:sz="8" w:space="0" w:color="E0E0E0"/>
              <w:bottom w:val="single" w:sz="8" w:space="0" w:color="AEAEAE"/>
              <w:right w:val="single" w:sz="8" w:space="0" w:color="E0E0E0"/>
            </w:tcBorders>
            <w:shd w:val="clear" w:color="auto" w:fill="F9F9FB"/>
          </w:tcPr>
          <w:p w14:paraId="5F3F0400"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5.8</w:t>
            </w:r>
          </w:p>
        </w:tc>
        <w:tc>
          <w:tcPr>
            <w:tcW w:w="1989" w:type="dxa"/>
            <w:tcBorders>
              <w:top w:val="single" w:sz="8" w:space="0" w:color="AEAEAE"/>
              <w:left w:val="single" w:sz="8" w:space="0" w:color="E0E0E0"/>
              <w:bottom w:val="single" w:sz="8" w:space="0" w:color="AEAEAE"/>
              <w:right w:val="nil"/>
            </w:tcBorders>
            <w:shd w:val="clear" w:color="auto" w:fill="F9F9FB"/>
          </w:tcPr>
          <w:p w14:paraId="0F894C92"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8.4</w:t>
            </w:r>
          </w:p>
        </w:tc>
      </w:tr>
      <w:tr w:rsidR="002560AE" w:rsidRPr="002560AE" w14:paraId="7C84E85E" w14:textId="77777777" w:rsidTr="00432657">
        <w:trPr>
          <w:cantSplit/>
          <w:trHeight w:val="153"/>
        </w:trPr>
        <w:tc>
          <w:tcPr>
            <w:tcW w:w="991" w:type="dxa"/>
            <w:vMerge/>
            <w:tcBorders>
              <w:top w:val="single" w:sz="8" w:space="0" w:color="152935"/>
              <w:left w:val="nil"/>
              <w:bottom w:val="single" w:sz="8" w:space="0" w:color="152935"/>
              <w:right w:val="nil"/>
            </w:tcBorders>
            <w:shd w:val="clear" w:color="auto" w:fill="E0E0E0"/>
          </w:tcPr>
          <w:p w14:paraId="5AD65D8A"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367" w:type="dxa"/>
            <w:tcBorders>
              <w:top w:val="single" w:sz="8" w:space="0" w:color="AEAEAE"/>
              <w:left w:val="nil"/>
              <w:bottom w:val="single" w:sz="8" w:space="0" w:color="AEAEAE"/>
              <w:right w:val="nil"/>
            </w:tcBorders>
            <w:shd w:val="clear" w:color="auto" w:fill="E0E0E0"/>
          </w:tcPr>
          <w:p w14:paraId="6CCF655A"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محايد</w:t>
            </w:r>
          </w:p>
        </w:tc>
        <w:tc>
          <w:tcPr>
            <w:tcW w:w="1575" w:type="dxa"/>
            <w:tcBorders>
              <w:top w:val="single" w:sz="8" w:space="0" w:color="AEAEAE"/>
              <w:left w:val="nil"/>
              <w:bottom w:val="single" w:sz="8" w:space="0" w:color="AEAEAE"/>
              <w:right w:val="single" w:sz="8" w:space="0" w:color="E0E0E0"/>
            </w:tcBorders>
            <w:shd w:val="clear" w:color="auto" w:fill="F9F9FB"/>
          </w:tcPr>
          <w:p w14:paraId="6B700EF3"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39</w:t>
            </w:r>
          </w:p>
        </w:tc>
        <w:tc>
          <w:tcPr>
            <w:tcW w:w="1388" w:type="dxa"/>
            <w:tcBorders>
              <w:top w:val="single" w:sz="8" w:space="0" w:color="AEAEAE"/>
              <w:left w:val="single" w:sz="8" w:space="0" w:color="E0E0E0"/>
              <w:bottom w:val="single" w:sz="8" w:space="0" w:color="AEAEAE"/>
              <w:right w:val="single" w:sz="8" w:space="0" w:color="E0E0E0"/>
            </w:tcBorders>
            <w:shd w:val="clear" w:color="auto" w:fill="F9F9FB"/>
          </w:tcPr>
          <w:p w14:paraId="44FA77CA"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25.2</w:t>
            </w:r>
          </w:p>
        </w:tc>
        <w:tc>
          <w:tcPr>
            <w:tcW w:w="1885" w:type="dxa"/>
            <w:tcBorders>
              <w:top w:val="single" w:sz="8" w:space="0" w:color="AEAEAE"/>
              <w:left w:val="single" w:sz="8" w:space="0" w:color="E0E0E0"/>
              <w:bottom w:val="single" w:sz="8" w:space="0" w:color="AEAEAE"/>
              <w:right w:val="single" w:sz="8" w:space="0" w:color="E0E0E0"/>
            </w:tcBorders>
            <w:shd w:val="clear" w:color="auto" w:fill="F9F9FB"/>
          </w:tcPr>
          <w:p w14:paraId="57D24F6E"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25.2</w:t>
            </w:r>
          </w:p>
        </w:tc>
        <w:tc>
          <w:tcPr>
            <w:tcW w:w="1989" w:type="dxa"/>
            <w:tcBorders>
              <w:top w:val="single" w:sz="8" w:space="0" w:color="AEAEAE"/>
              <w:left w:val="single" w:sz="8" w:space="0" w:color="E0E0E0"/>
              <w:bottom w:val="single" w:sz="8" w:space="0" w:color="AEAEAE"/>
              <w:right w:val="nil"/>
            </w:tcBorders>
            <w:shd w:val="clear" w:color="auto" w:fill="F9F9FB"/>
          </w:tcPr>
          <w:p w14:paraId="3A3E2101"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33.5</w:t>
            </w:r>
          </w:p>
        </w:tc>
      </w:tr>
      <w:tr w:rsidR="002560AE" w:rsidRPr="002560AE" w14:paraId="0C8ED688" w14:textId="77777777" w:rsidTr="00432657">
        <w:trPr>
          <w:cantSplit/>
          <w:trHeight w:val="153"/>
        </w:trPr>
        <w:tc>
          <w:tcPr>
            <w:tcW w:w="991" w:type="dxa"/>
            <w:vMerge/>
            <w:tcBorders>
              <w:top w:val="single" w:sz="8" w:space="0" w:color="152935"/>
              <w:left w:val="nil"/>
              <w:bottom w:val="single" w:sz="8" w:space="0" w:color="152935"/>
              <w:right w:val="nil"/>
            </w:tcBorders>
            <w:shd w:val="clear" w:color="auto" w:fill="E0E0E0"/>
          </w:tcPr>
          <w:p w14:paraId="11D36985"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367" w:type="dxa"/>
            <w:tcBorders>
              <w:top w:val="single" w:sz="8" w:space="0" w:color="AEAEAE"/>
              <w:left w:val="nil"/>
              <w:bottom w:val="single" w:sz="8" w:space="0" w:color="AEAEAE"/>
              <w:right w:val="nil"/>
            </w:tcBorders>
            <w:shd w:val="clear" w:color="auto" w:fill="E0E0E0"/>
          </w:tcPr>
          <w:p w14:paraId="7683C118"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موافق</w:t>
            </w:r>
          </w:p>
        </w:tc>
        <w:tc>
          <w:tcPr>
            <w:tcW w:w="1575" w:type="dxa"/>
            <w:tcBorders>
              <w:top w:val="single" w:sz="8" w:space="0" w:color="AEAEAE"/>
              <w:left w:val="nil"/>
              <w:bottom w:val="single" w:sz="8" w:space="0" w:color="AEAEAE"/>
              <w:right w:val="single" w:sz="8" w:space="0" w:color="E0E0E0"/>
            </w:tcBorders>
            <w:shd w:val="clear" w:color="auto" w:fill="F9F9FB"/>
          </w:tcPr>
          <w:p w14:paraId="3793B53F"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64</w:t>
            </w:r>
          </w:p>
        </w:tc>
        <w:tc>
          <w:tcPr>
            <w:tcW w:w="1388" w:type="dxa"/>
            <w:tcBorders>
              <w:top w:val="single" w:sz="8" w:space="0" w:color="AEAEAE"/>
              <w:left w:val="single" w:sz="8" w:space="0" w:color="E0E0E0"/>
              <w:bottom w:val="single" w:sz="8" w:space="0" w:color="AEAEAE"/>
              <w:right w:val="single" w:sz="8" w:space="0" w:color="E0E0E0"/>
            </w:tcBorders>
            <w:shd w:val="clear" w:color="auto" w:fill="F9F9FB"/>
          </w:tcPr>
          <w:p w14:paraId="389D11B9"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41.3</w:t>
            </w:r>
          </w:p>
        </w:tc>
        <w:tc>
          <w:tcPr>
            <w:tcW w:w="1885" w:type="dxa"/>
            <w:tcBorders>
              <w:top w:val="single" w:sz="8" w:space="0" w:color="AEAEAE"/>
              <w:left w:val="single" w:sz="8" w:space="0" w:color="E0E0E0"/>
              <w:bottom w:val="single" w:sz="8" w:space="0" w:color="AEAEAE"/>
              <w:right w:val="single" w:sz="8" w:space="0" w:color="E0E0E0"/>
            </w:tcBorders>
            <w:shd w:val="clear" w:color="auto" w:fill="F9F9FB"/>
          </w:tcPr>
          <w:p w14:paraId="7CBDA5E5"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41.3</w:t>
            </w:r>
          </w:p>
        </w:tc>
        <w:tc>
          <w:tcPr>
            <w:tcW w:w="1989" w:type="dxa"/>
            <w:tcBorders>
              <w:top w:val="single" w:sz="8" w:space="0" w:color="AEAEAE"/>
              <w:left w:val="single" w:sz="8" w:space="0" w:color="E0E0E0"/>
              <w:bottom w:val="single" w:sz="8" w:space="0" w:color="AEAEAE"/>
              <w:right w:val="nil"/>
            </w:tcBorders>
            <w:shd w:val="clear" w:color="auto" w:fill="F9F9FB"/>
          </w:tcPr>
          <w:p w14:paraId="12922B2B"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74.8</w:t>
            </w:r>
          </w:p>
        </w:tc>
      </w:tr>
      <w:tr w:rsidR="002560AE" w:rsidRPr="002560AE" w14:paraId="1EBA258B" w14:textId="77777777" w:rsidTr="00432657">
        <w:trPr>
          <w:cantSplit/>
          <w:trHeight w:val="153"/>
        </w:trPr>
        <w:tc>
          <w:tcPr>
            <w:tcW w:w="991" w:type="dxa"/>
            <w:vMerge/>
            <w:tcBorders>
              <w:top w:val="single" w:sz="8" w:space="0" w:color="152935"/>
              <w:left w:val="nil"/>
              <w:bottom w:val="single" w:sz="8" w:space="0" w:color="152935"/>
              <w:right w:val="nil"/>
            </w:tcBorders>
            <w:shd w:val="clear" w:color="auto" w:fill="E0E0E0"/>
          </w:tcPr>
          <w:p w14:paraId="5EC8E4F0"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367" w:type="dxa"/>
            <w:tcBorders>
              <w:top w:val="single" w:sz="8" w:space="0" w:color="AEAEAE"/>
              <w:left w:val="nil"/>
              <w:bottom w:val="single" w:sz="8" w:space="0" w:color="AEAEAE"/>
              <w:right w:val="nil"/>
            </w:tcBorders>
            <w:shd w:val="clear" w:color="auto" w:fill="E0E0E0"/>
          </w:tcPr>
          <w:p w14:paraId="5C03BA9B"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موافق</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تماما</w:t>
            </w:r>
          </w:p>
        </w:tc>
        <w:tc>
          <w:tcPr>
            <w:tcW w:w="1575" w:type="dxa"/>
            <w:tcBorders>
              <w:top w:val="single" w:sz="8" w:space="0" w:color="AEAEAE"/>
              <w:left w:val="nil"/>
              <w:bottom w:val="single" w:sz="8" w:space="0" w:color="AEAEAE"/>
              <w:right w:val="single" w:sz="8" w:space="0" w:color="E0E0E0"/>
            </w:tcBorders>
            <w:shd w:val="clear" w:color="auto" w:fill="F9F9FB"/>
          </w:tcPr>
          <w:p w14:paraId="161AA9F9"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39</w:t>
            </w:r>
          </w:p>
        </w:tc>
        <w:tc>
          <w:tcPr>
            <w:tcW w:w="1388" w:type="dxa"/>
            <w:tcBorders>
              <w:top w:val="single" w:sz="8" w:space="0" w:color="AEAEAE"/>
              <w:left w:val="single" w:sz="8" w:space="0" w:color="E0E0E0"/>
              <w:bottom w:val="single" w:sz="8" w:space="0" w:color="AEAEAE"/>
              <w:right w:val="single" w:sz="8" w:space="0" w:color="E0E0E0"/>
            </w:tcBorders>
            <w:shd w:val="clear" w:color="auto" w:fill="F9F9FB"/>
          </w:tcPr>
          <w:p w14:paraId="17F76AE2"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25.2</w:t>
            </w:r>
          </w:p>
        </w:tc>
        <w:tc>
          <w:tcPr>
            <w:tcW w:w="1885" w:type="dxa"/>
            <w:tcBorders>
              <w:top w:val="single" w:sz="8" w:space="0" w:color="AEAEAE"/>
              <w:left w:val="single" w:sz="8" w:space="0" w:color="E0E0E0"/>
              <w:bottom w:val="single" w:sz="8" w:space="0" w:color="AEAEAE"/>
              <w:right w:val="single" w:sz="8" w:space="0" w:color="E0E0E0"/>
            </w:tcBorders>
            <w:shd w:val="clear" w:color="auto" w:fill="F9F9FB"/>
          </w:tcPr>
          <w:p w14:paraId="09CC2723"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25.2</w:t>
            </w:r>
          </w:p>
        </w:tc>
        <w:tc>
          <w:tcPr>
            <w:tcW w:w="1989" w:type="dxa"/>
            <w:tcBorders>
              <w:top w:val="single" w:sz="8" w:space="0" w:color="AEAEAE"/>
              <w:left w:val="single" w:sz="8" w:space="0" w:color="E0E0E0"/>
              <w:bottom w:val="single" w:sz="8" w:space="0" w:color="AEAEAE"/>
              <w:right w:val="nil"/>
            </w:tcBorders>
            <w:shd w:val="clear" w:color="auto" w:fill="F9F9FB"/>
          </w:tcPr>
          <w:p w14:paraId="780624AE"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100.0</w:t>
            </w:r>
          </w:p>
        </w:tc>
      </w:tr>
      <w:tr w:rsidR="002560AE" w:rsidRPr="002560AE" w14:paraId="2200BC56" w14:textId="77777777" w:rsidTr="00432657">
        <w:trPr>
          <w:cantSplit/>
          <w:trHeight w:val="153"/>
        </w:trPr>
        <w:tc>
          <w:tcPr>
            <w:tcW w:w="991" w:type="dxa"/>
            <w:vMerge/>
            <w:tcBorders>
              <w:top w:val="single" w:sz="8" w:space="0" w:color="152935"/>
              <w:left w:val="nil"/>
              <w:bottom w:val="single" w:sz="8" w:space="0" w:color="152935"/>
              <w:right w:val="nil"/>
            </w:tcBorders>
            <w:shd w:val="clear" w:color="auto" w:fill="E0E0E0"/>
          </w:tcPr>
          <w:p w14:paraId="663F0290"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367" w:type="dxa"/>
            <w:tcBorders>
              <w:top w:val="single" w:sz="8" w:space="0" w:color="AEAEAE"/>
              <w:left w:val="nil"/>
              <w:bottom w:val="single" w:sz="8" w:space="0" w:color="152935"/>
              <w:right w:val="nil"/>
            </w:tcBorders>
            <w:shd w:val="clear" w:color="auto" w:fill="E0E0E0"/>
          </w:tcPr>
          <w:p w14:paraId="1A522994"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lang w:val="en-GB"/>
              </w:rPr>
              <w:t>Total</w:t>
            </w:r>
          </w:p>
        </w:tc>
        <w:tc>
          <w:tcPr>
            <w:tcW w:w="1575" w:type="dxa"/>
            <w:tcBorders>
              <w:top w:val="single" w:sz="8" w:space="0" w:color="AEAEAE"/>
              <w:left w:val="nil"/>
              <w:bottom w:val="single" w:sz="8" w:space="0" w:color="152935"/>
              <w:right w:val="single" w:sz="8" w:space="0" w:color="E0E0E0"/>
            </w:tcBorders>
            <w:shd w:val="clear" w:color="auto" w:fill="F9F9FB"/>
          </w:tcPr>
          <w:p w14:paraId="5D11CF62"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155</w:t>
            </w:r>
          </w:p>
        </w:tc>
        <w:tc>
          <w:tcPr>
            <w:tcW w:w="1388" w:type="dxa"/>
            <w:tcBorders>
              <w:top w:val="single" w:sz="8" w:space="0" w:color="AEAEAE"/>
              <w:left w:val="single" w:sz="8" w:space="0" w:color="E0E0E0"/>
              <w:bottom w:val="single" w:sz="8" w:space="0" w:color="152935"/>
              <w:right w:val="single" w:sz="8" w:space="0" w:color="E0E0E0"/>
            </w:tcBorders>
            <w:shd w:val="clear" w:color="auto" w:fill="F9F9FB"/>
          </w:tcPr>
          <w:p w14:paraId="0F4DBA6C"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100.0</w:t>
            </w:r>
          </w:p>
        </w:tc>
        <w:tc>
          <w:tcPr>
            <w:tcW w:w="1885" w:type="dxa"/>
            <w:tcBorders>
              <w:top w:val="single" w:sz="8" w:space="0" w:color="AEAEAE"/>
              <w:left w:val="single" w:sz="8" w:space="0" w:color="E0E0E0"/>
              <w:bottom w:val="single" w:sz="8" w:space="0" w:color="152935"/>
              <w:right w:val="single" w:sz="8" w:space="0" w:color="E0E0E0"/>
            </w:tcBorders>
            <w:shd w:val="clear" w:color="auto" w:fill="F9F9FB"/>
          </w:tcPr>
          <w:p w14:paraId="33F57037"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100.0</w:t>
            </w:r>
          </w:p>
        </w:tc>
        <w:tc>
          <w:tcPr>
            <w:tcW w:w="1989" w:type="dxa"/>
            <w:tcBorders>
              <w:top w:val="single" w:sz="8" w:space="0" w:color="AEAEAE"/>
              <w:left w:val="single" w:sz="8" w:space="0" w:color="E0E0E0"/>
              <w:bottom w:val="single" w:sz="8" w:space="0" w:color="152935"/>
              <w:right w:val="nil"/>
            </w:tcBorders>
            <w:shd w:val="clear" w:color="auto" w:fill="F9F9FB"/>
            <w:vAlign w:val="center"/>
          </w:tcPr>
          <w:p w14:paraId="69DEC38C" w14:textId="77777777" w:rsidR="002560AE" w:rsidRPr="002560AE" w:rsidRDefault="002560AE" w:rsidP="002560AE">
            <w:pPr>
              <w:autoSpaceDE w:val="0"/>
              <w:autoSpaceDN w:val="0"/>
              <w:adjustRightInd w:val="0"/>
              <w:spacing w:after="0" w:line="240" w:lineRule="auto"/>
              <w:rPr>
                <w:rFonts w:ascii="Times New Roman" w:eastAsia="Calibri" w:hAnsi="Times New Roman" w:cs="Times New Roman"/>
                <w:sz w:val="24"/>
                <w:szCs w:val="24"/>
                <w:lang w:val="en-GB"/>
              </w:rPr>
            </w:pPr>
          </w:p>
        </w:tc>
      </w:tr>
    </w:tbl>
    <w:p w14:paraId="1145E6FE" w14:textId="77777777" w:rsidR="002560AE" w:rsidRPr="002560AE" w:rsidRDefault="002560AE" w:rsidP="002560AE">
      <w:pPr>
        <w:autoSpaceDE w:val="0"/>
        <w:autoSpaceDN w:val="0"/>
        <w:adjustRightInd w:val="0"/>
        <w:spacing w:after="0" w:line="400" w:lineRule="atLeast"/>
        <w:rPr>
          <w:rFonts w:ascii="Times New Roman" w:eastAsia="Calibri" w:hAnsi="Times New Roman" w:cs="Times New Roman" w:hint="cs"/>
          <w:sz w:val="24"/>
          <w:szCs w:val="24"/>
          <w:lang w:val="en-GB"/>
        </w:rPr>
      </w:pPr>
    </w:p>
    <w:p w14:paraId="41BB5725" w14:textId="77777777" w:rsidR="002560AE" w:rsidRPr="002560AE" w:rsidRDefault="002560AE" w:rsidP="002560AE">
      <w:pPr>
        <w:autoSpaceDE w:val="0"/>
        <w:autoSpaceDN w:val="0"/>
        <w:adjustRightInd w:val="0"/>
        <w:spacing w:after="0" w:line="400" w:lineRule="atLeast"/>
        <w:rPr>
          <w:rFonts w:ascii="Times New Roman" w:eastAsia="Calibri" w:hAnsi="Times New Roman" w:cs="Times New Roman"/>
          <w:sz w:val="24"/>
          <w:szCs w:val="24"/>
          <w:lang w:val="en-GB"/>
        </w:rPr>
      </w:pPr>
    </w:p>
    <w:tbl>
      <w:tblPr>
        <w:tblW w:w="9271" w:type="dxa"/>
        <w:tblLayout w:type="fixed"/>
        <w:tblCellMar>
          <w:left w:w="0" w:type="dxa"/>
          <w:right w:w="0" w:type="dxa"/>
        </w:tblCellMar>
        <w:tblLook w:val="0000" w:firstRow="0" w:lastRow="0" w:firstColumn="0" w:lastColumn="0" w:noHBand="0" w:noVBand="0"/>
      </w:tblPr>
      <w:tblGrid>
        <w:gridCol w:w="999"/>
        <w:gridCol w:w="1379"/>
        <w:gridCol w:w="1588"/>
        <w:gridCol w:w="1399"/>
        <w:gridCol w:w="1900"/>
        <w:gridCol w:w="2006"/>
      </w:tblGrid>
      <w:tr w:rsidR="002560AE" w:rsidRPr="002560AE" w14:paraId="7F5044BF" w14:textId="77777777" w:rsidTr="00432657">
        <w:trPr>
          <w:cantSplit/>
          <w:trHeight w:val="211"/>
        </w:trPr>
        <w:tc>
          <w:tcPr>
            <w:tcW w:w="9271" w:type="dxa"/>
            <w:gridSpan w:val="6"/>
            <w:tcBorders>
              <w:top w:val="nil"/>
              <w:left w:val="nil"/>
              <w:bottom w:val="nil"/>
              <w:right w:val="nil"/>
            </w:tcBorders>
            <w:shd w:val="clear" w:color="auto" w:fill="FFFFFF"/>
            <w:vAlign w:val="center"/>
          </w:tcPr>
          <w:p w14:paraId="4B0AFB1C"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010205"/>
              </w:rPr>
            </w:pP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أراجع</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دوريًا</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ممارساتي</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في</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بناء</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العلامة</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الشخصية</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لتطويرها</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بناءً</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على</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النتائج</w:t>
            </w:r>
            <w:r w:rsidRPr="002560AE">
              <w:rPr>
                <w:rFonts w:ascii="Arial" w:eastAsia="Calibri" w:hAnsi="Arial" w:cs="Arial"/>
                <w:b/>
                <w:bCs/>
                <w:color w:val="010205"/>
                <w:lang w:val="en-GB"/>
              </w:rPr>
              <w:t>.</w:t>
            </w:r>
          </w:p>
        </w:tc>
      </w:tr>
      <w:tr w:rsidR="002560AE" w:rsidRPr="002560AE" w14:paraId="57B6AF7D" w14:textId="77777777" w:rsidTr="00432657">
        <w:trPr>
          <w:cantSplit/>
          <w:trHeight w:val="432"/>
        </w:trPr>
        <w:tc>
          <w:tcPr>
            <w:tcW w:w="2378" w:type="dxa"/>
            <w:gridSpan w:val="2"/>
            <w:tcBorders>
              <w:top w:val="nil"/>
              <w:left w:val="nil"/>
              <w:bottom w:val="single" w:sz="8" w:space="0" w:color="152935"/>
              <w:right w:val="nil"/>
            </w:tcBorders>
            <w:shd w:val="clear" w:color="auto" w:fill="FFFFFF"/>
            <w:vAlign w:val="bottom"/>
          </w:tcPr>
          <w:p w14:paraId="456A62F3" w14:textId="77777777" w:rsidR="002560AE" w:rsidRPr="002560AE" w:rsidRDefault="002560AE" w:rsidP="002560AE">
            <w:pPr>
              <w:autoSpaceDE w:val="0"/>
              <w:autoSpaceDN w:val="0"/>
              <w:adjustRightInd w:val="0"/>
              <w:spacing w:after="0" w:line="240" w:lineRule="auto"/>
              <w:rPr>
                <w:rFonts w:ascii="Times New Roman" w:eastAsia="Calibri" w:hAnsi="Times New Roman" w:cs="Times New Roman"/>
                <w:sz w:val="24"/>
                <w:szCs w:val="24"/>
                <w:lang w:val="en-GB"/>
              </w:rPr>
            </w:pPr>
          </w:p>
        </w:tc>
        <w:tc>
          <w:tcPr>
            <w:tcW w:w="1588" w:type="dxa"/>
            <w:tcBorders>
              <w:top w:val="nil"/>
              <w:left w:val="nil"/>
              <w:bottom w:val="single" w:sz="8" w:space="0" w:color="152935"/>
              <w:right w:val="single" w:sz="8" w:space="0" w:color="E0E0E0"/>
            </w:tcBorders>
            <w:shd w:val="clear" w:color="auto" w:fill="FFFFFF"/>
            <w:vAlign w:val="bottom"/>
          </w:tcPr>
          <w:p w14:paraId="1D62DF05"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Frequency</w:t>
            </w:r>
          </w:p>
        </w:tc>
        <w:tc>
          <w:tcPr>
            <w:tcW w:w="1399" w:type="dxa"/>
            <w:tcBorders>
              <w:top w:val="nil"/>
              <w:left w:val="single" w:sz="8" w:space="0" w:color="E0E0E0"/>
              <w:bottom w:val="single" w:sz="8" w:space="0" w:color="152935"/>
              <w:right w:val="single" w:sz="8" w:space="0" w:color="E0E0E0"/>
            </w:tcBorders>
            <w:shd w:val="clear" w:color="auto" w:fill="FFFFFF"/>
            <w:vAlign w:val="bottom"/>
          </w:tcPr>
          <w:p w14:paraId="75127504"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Percent</w:t>
            </w:r>
          </w:p>
        </w:tc>
        <w:tc>
          <w:tcPr>
            <w:tcW w:w="1900" w:type="dxa"/>
            <w:tcBorders>
              <w:top w:val="nil"/>
              <w:left w:val="single" w:sz="8" w:space="0" w:color="E0E0E0"/>
              <w:bottom w:val="single" w:sz="8" w:space="0" w:color="152935"/>
              <w:right w:val="single" w:sz="8" w:space="0" w:color="E0E0E0"/>
            </w:tcBorders>
            <w:shd w:val="clear" w:color="auto" w:fill="FFFFFF"/>
            <w:vAlign w:val="bottom"/>
          </w:tcPr>
          <w:p w14:paraId="60200F1D"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Valid Percent</w:t>
            </w:r>
          </w:p>
        </w:tc>
        <w:tc>
          <w:tcPr>
            <w:tcW w:w="2005" w:type="dxa"/>
            <w:tcBorders>
              <w:top w:val="nil"/>
              <w:left w:val="single" w:sz="8" w:space="0" w:color="E0E0E0"/>
              <w:bottom w:val="single" w:sz="8" w:space="0" w:color="152935"/>
              <w:right w:val="nil"/>
            </w:tcBorders>
            <w:shd w:val="clear" w:color="auto" w:fill="FFFFFF"/>
            <w:vAlign w:val="bottom"/>
          </w:tcPr>
          <w:p w14:paraId="48F0C4B2"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Cumulative Percent</w:t>
            </w:r>
          </w:p>
        </w:tc>
      </w:tr>
      <w:tr w:rsidR="002560AE" w:rsidRPr="002560AE" w14:paraId="42474D7F" w14:textId="77777777" w:rsidTr="00432657">
        <w:trPr>
          <w:cantSplit/>
          <w:trHeight w:val="211"/>
        </w:trPr>
        <w:tc>
          <w:tcPr>
            <w:tcW w:w="999" w:type="dxa"/>
            <w:vMerge w:val="restart"/>
            <w:tcBorders>
              <w:top w:val="single" w:sz="8" w:space="0" w:color="152935"/>
              <w:left w:val="nil"/>
              <w:bottom w:val="single" w:sz="8" w:space="0" w:color="152935"/>
              <w:right w:val="nil"/>
            </w:tcBorders>
            <w:shd w:val="clear" w:color="auto" w:fill="E0E0E0"/>
          </w:tcPr>
          <w:p w14:paraId="16772B8D"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lang w:val="en-GB"/>
              </w:rPr>
              <w:t>Valid</w:t>
            </w:r>
          </w:p>
        </w:tc>
        <w:tc>
          <w:tcPr>
            <w:tcW w:w="1378" w:type="dxa"/>
            <w:tcBorders>
              <w:top w:val="single" w:sz="8" w:space="0" w:color="152935"/>
              <w:left w:val="nil"/>
              <w:bottom w:val="single" w:sz="8" w:space="0" w:color="AEAEAE"/>
              <w:right w:val="nil"/>
            </w:tcBorders>
            <w:shd w:val="clear" w:color="auto" w:fill="E0E0E0"/>
          </w:tcPr>
          <w:p w14:paraId="74CE6B3B"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معارض</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جدا</w:t>
            </w:r>
          </w:p>
        </w:tc>
        <w:tc>
          <w:tcPr>
            <w:tcW w:w="1588" w:type="dxa"/>
            <w:tcBorders>
              <w:top w:val="single" w:sz="8" w:space="0" w:color="152935"/>
              <w:left w:val="nil"/>
              <w:bottom w:val="single" w:sz="8" w:space="0" w:color="AEAEAE"/>
              <w:right w:val="single" w:sz="8" w:space="0" w:color="E0E0E0"/>
            </w:tcBorders>
            <w:shd w:val="clear" w:color="auto" w:fill="F9F9FB"/>
          </w:tcPr>
          <w:p w14:paraId="2DF49A50"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7</w:t>
            </w:r>
          </w:p>
        </w:tc>
        <w:tc>
          <w:tcPr>
            <w:tcW w:w="1399" w:type="dxa"/>
            <w:tcBorders>
              <w:top w:val="single" w:sz="8" w:space="0" w:color="152935"/>
              <w:left w:val="single" w:sz="8" w:space="0" w:color="E0E0E0"/>
              <w:bottom w:val="single" w:sz="8" w:space="0" w:color="AEAEAE"/>
              <w:right w:val="single" w:sz="8" w:space="0" w:color="E0E0E0"/>
            </w:tcBorders>
            <w:shd w:val="clear" w:color="auto" w:fill="F9F9FB"/>
          </w:tcPr>
          <w:p w14:paraId="1BD0CDD9"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4.5</w:t>
            </w:r>
          </w:p>
        </w:tc>
        <w:tc>
          <w:tcPr>
            <w:tcW w:w="1900" w:type="dxa"/>
            <w:tcBorders>
              <w:top w:val="single" w:sz="8" w:space="0" w:color="152935"/>
              <w:left w:val="single" w:sz="8" w:space="0" w:color="E0E0E0"/>
              <w:bottom w:val="single" w:sz="8" w:space="0" w:color="AEAEAE"/>
              <w:right w:val="single" w:sz="8" w:space="0" w:color="E0E0E0"/>
            </w:tcBorders>
            <w:shd w:val="clear" w:color="auto" w:fill="F9F9FB"/>
          </w:tcPr>
          <w:p w14:paraId="3475CF0E"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4.5</w:t>
            </w:r>
          </w:p>
        </w:tc>
        <w:tc>
          <w:tcPr>
            <w:tcW w:w="2005" w:type="dxa"/>
            <w:tcBorders>
              <w:top w:val="single" w:sz="8" w:space="0" w:color="152935"/>
              <w:left w:val="single" w:sz="8" w:space="0" w:color="E0E0E0"/>
              <w:bottom w:val="single" w:sz="8" w:space="0" w:color="AEAEAE"/>
              <w:right w:val="nil"/>
            </w:tcBorders>
            <w:shd w:val="clear" w:color="auto" w:fill="F9F9FB"/>
          </w:tcPr>
          <w:p w14:paraId="26952208"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4.5</w:t>
            </w:r>
          </w:p>
        </w:tc>
      </w:tr>
      <w:tr w:rsidR="002560AE" w:rsidRPr="002560AE" w14:paraId="795DE8FC" w14:textId="77777777" w:rsidTr="00432657">
        <w:trPr>
          <w:cantSplit/>
          <w:trHeight w:val="96"/>
        </w:trPr>
        <w:tc>
          <w:tcPr>
            <w:tcW w:w="999" w:type="dxa"/>
            <w:vMerge/>
            <w:tcBorders>
              <w:top w:val="single" w:sz="8" w:space="0" w:color="152935"/>
              <w:left w:val="nil"/>
              <w:bottom w:val="single" w:sz="8" w:space="0" w:color="152935"/>
              <w:right w:val="nil"/>
            </w:tcBorders>
            <w:shd w:val="clear" w:color="auto" w:fill="E0E0E0"/>
          </w:tcPr>
          <w:p w14:paraId="4474CAA4"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378" w:type="dxa"/>
            <w:tcBorders>
              <w:top w:val="single" w:sz="8" w:space="0" w:color="AEAEAE"/>
              <w:left w:val="nil"/>
              <w:bottom w:val="single" w:sz="8" w:space="0" w:color="AEAEAE"/>
              <w:right w:val="nil"/>
            </w:tcBorders>
            <w:shd w:val="clear" w:color="auto" w:fill="E0E0E0"/>
          </w:tcPr>
          <w:p w14:paraId="4F8ED6AF"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معارض</w:t>
            </w:r>
          </w:p>
        </w:tc>
        <w:tc>
          <w:tcPr>
            <w:tcW w:w="1588" w:type="dxa"/>
            <w:tcBorders>
              <w:top w:val="single" w:sz="8" w:space="0" w:color="AEAEAE"/>
              <w:left w:val="nil"/>
              <w:bottom w:val="single" w:sz="8" w:space="0" w:color="AEAEAE"/>
              <w:right w:val="single" w:sz="8" w:space="0" w:color="E0E0E0"/>
            </w:tcBorders>
            <w:shd w:val="clear" w:color="auto" w:fill="F9F9FB"/>
          </w:tcPr>
          <w:p w14:paraId="35CEE100"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9</w:t>
            </w:r>
          </w:p>
        </w:tc>
        <w:tc>
          <w:tcPr>
            <w:tcW w:w="1399" w:type="dxa"/>
            <w:tcBorders>
              <w:top w:val="single" w:sz="8" w:space="0" w:color="AEAEAE"/>
              <w:left w:val="single" w:sz="8" w:space="0" w:color="E0E0E0"/>
              <w:bottom w:val="single" w:sz="8" w:space="0" w:color="AEAEAE"/>
              <w:right w:val="single" w:sz="8" w:space="0" w:color="E0E0E0"/>
            </w:tcBorders>
            <w:shd w:val="clear" w:color="auto" w:fill="F9F9FB"/>
          </w:tcPr>
          <w:p w14:paraId="5C9A8647"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5.8</w:t>
            </w:r>
          </w:p>
        </w:tc>
        <w:tc>
          <w:tcPr>
            <w:tcW w:w="1900" w:type="dxa"/>
            <w:tcBorders>
              <w:top w:val="single" w:sz="8" w:space="0" w:color="AEAEAE"/>
              <w:left w:val="single" w:sz="8" w:space="0" w:color="E0E0E0"/>
              <w:bottom w:val="single" w:sz="8" w:space="0" w:color="AEAEAE"/>
              <w:right w:val="single" w:sz="8" w:space="0" w:color="E0E0E0"/>
            </w:tcBorders>
            <w:shd w:val="clear" w:color="auto" w:fill="F9F9FB"/>
          </w:tcPr>
          <w:p w14:paraId="2F1E445C"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5.8</w:t>
            </w:r>
          </w:p>
        </w:tc>
        <w:tc>
          <w:tcPr>
            <w:tcW w:w="2005" w:type="dxa"/>
            <w:tcBorders>
              <w:top w:val="single" w:sz="8" w:space="0" w:color="AEAEAE"/>
              <w:left w:val="single" w:sz="8" w:space="0" w:color="E0E0E0"/>
              <w:bottom w:val="single" w:sz="8" w:space="0" w:color="AEAEAE"/>
              <w:right w:val="nil"/>
            </w:tcBorders>
            <w:shd w:val="clear" w:color="auto" w:fill="F9F9FB"/>
          </w:tcPr>
          <w:p w14:paraId="37314CD9"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10.3</w:t>
            </w:r>
          </w:p>
        </w:tc>
      </w:tr>
      <w:tr w:rsidR="002560AE" w:rsidRPr="002560AE" w14:paraId="0F59ED7B" w14:textId="77777777" w:rsidTr="00432657">
        <w:trPr>
          <w:cantSplit/>
          <w:trHeight w:val="96"/>
        </w:trPr>
        <w:tc>
          <w:tcPr>
            <w:tcW w:w="999" w:type="dxa"/>
            <w:vMerge/>
            <w:tcBorders>
              <w:top w:val="single" w:sz="8" w:space="0" w:color="152935"/>
              <w:left w:val="nil"/>
              <w:bottom w:val="single" w:sz="8" w:space="0" w:color="152935"/>
              <w:right w:val="nil"/>
            </w:tcBorders>
            <w:shd w:val="clear" w:color="auto" w:fill="E0E0E0"/>
          </w:tcPr>
          <w:p w14:paraId="22C008AE"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378" w:type="dxa"/>
            <w:tcBorders>
              <w:top w:val="single" w:sz="8" w:space="0" w:color="AEAEAE"/>
              <w:left w:val="nil"/>
              <w:bottom w:val="single" w:sz="8" w:space="0" w:color="AEAEAE"/>
              <w:right w:val="nil"/>
            </w:tcBorders>
            <w:shd w:val="clear" w:color="auto" w:fill="E0E0E0"/>
          </w:tcPr>
          <w:p w14:paraId="3C19BBE0"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محايد</w:t>
            </w:r>
          </w:p>
        </w:tc>
        <w:tc>
          <w:tcPr>
            <w:tcW w:w="1588" w:type="dxa"/>
            <w:tcBorders>
              <w:top w:val="single" w:sz="8" w:space="0" w:color="AEAEAE"/>
              <w:left w:val="nil"/>
              <w:bottom w:val="single" w:sz="8" w:space="0" w:color="AEAEAE"/>
              <w:right w:val="single" w:sz="8" w:space="0" w:color="E0E0E0"/>
            </w:tcBorders>
            <w:shd w:val="clear" w:color="auto" w:fill="F9F9FB"/>
          </w:tcPr>
          <w:p w14:paraId="424950D9"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42</w:t>
            </w:r>
          </w:p>
        </w:tc>
        <w:tc>
          <w:tcPr>
            <w:tcW w:w="1399" w:type="dxa"/>
            <w:tcBorders>
              <w:top w:val="single" w:sz="8" w:space="0" w:color="AEAEAE"/>
              <w:left w:val="single" w:sz="8" w:space="0" w:color="E0E0E0"/>
              <w:bottom w:val="single" w:sz="8" w:space="0" w:color="AEAEAE"/>
              <w:right w:val="single" w:sz="8" w:space="0" w:color="E0E0E0"/>
            </w:tcBorders>
            <w:shd w:val="clear" w:color="auto" w:fill="F9F9FB"/>
          </w:tcPr>
          <w:p w14:paraId="11AF71D2"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27.1</w:t>
            </w:r>
          </w:p>
        </w:tc>
        <w:tc>
          <w:tcPr>
            <w:tcW w:w="1900" w:type="dxa"/>
            <w:tcBorders>
              <w:top w:val="single" w:sz="8" w:space="0" w:color="AEAEAE"/>
              <w:left w:val="single" w:sz="8" w:space="0" w:color="E0E0E0"/>
              <w:bottom w:val="single" w:sz="8" w:space="0" w:color="AEAEAE"/>
              <w:right w:val="single" w:sz="8" w:space="0" w:color="E0E0E0"/>
            </w:tcBorders>
            <w:shd w:val="clear" w:color="auto" w:fill="F9F9FB"/>
          </w:tcPr>
          <w:p w14:paraId="12AE48BA"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27.1</w:t>
            </w:r>
          </w:p>
        </w:tc>
        <w:tc>
          <w:tcPr>
            <w:tcW w:w="2005" w:type="dxa"/>
            <w:tcBorders>
              <w:top w:val="single" w:sz="8" w:space="0" w:color="AEAEAE"/>
              <w:left w:val="single" w:sz="8" w:space="0" w:color="E0E0E0"/>
              <w:bottom w:val="single" w:sz="8" w:space="0" w:color="AEAEAE"/>
              <w:right w:val="nil"/>
            </w:tcBorders>
            <w:shd w:val="clear" w:color="auto" w:fill="F9F9FB"/>
          </w:tcPr>
          <w:p w14:paraId="4328CD54"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37.4</w:t>
            </w:r>
          </w:p>
        </w:tc>
      </w:tr>
      <w:tr w:rsidR="002560AE" w:rsidRPr="002560AE" w14:paraId="3C318DA4" w14:textId="77777777" w:rsidTr="00432657">
        <w:trPr>
          <w:cantSplit/>
          <w:trHeight w:val="96"/>
        </w:trPr>
        <w:tc>
          <w:tcPr>
            <w:tcW w:w="999" w:type="dxa"/>
            <w:vMerge/>
            <w:tcBorders>
              <w:top w:val="single" w:sz="8" w:space="0" w:color="152935"/>
              <w:left w:val="nil"/>
              <w:bottom w:val="single" w:sz="8" w:space="0" w:color="152935"/>
              <w:right w:val="nil"/>
            </w:tcBorders>
            <w:shd w:val="clear" w:color="auto" w:fill="E0E0E0"/>
          </w:tcPr>
          <w:p w14:paraId="07F8329F"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378" w:type="dxa"/>
            <w:tcBorders>
              <w:top w:val="single" w:sz="8" w:space="0" w:color="AEAEAE"/>
              <w:left w:val="nil"/>
              <w:bottom w:val="single" w:sz="8" w:space="0" w:color="AEAEAE"/>
              <w:right w:val="nil"/>
            </w:tcBorders>
            <w:shd w:val="clear" w:color="auto" w:fill="E0E0E0"/>
          </w:tcPr>
          <w:p w14:paraId="57BAB44F"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rtl/>
                <w:lang w:val="en-GB"/>
              </w:rPr>
            </w:pPr>
            <w:r w:rsidRPr="002560AE">
              <w:rPr>
                <w:rFonts w:ascii="Arial" w:eastAsia="Calibri" w:hAnsi="Arial" w:cs="Arial"/>
                <w:color w:val="264A60"/>
                <w:sz w:val="18"/>
                <w:szCs w:val="18"/>
                <w:rtl/>
                <w:lang w:val="en-GB"/>
              </w:rPr>
              <w:t>موافق</w:t>
            </w:r>
          </w:p>
        </w:tc>
        <w:tc>
          <w:tcPr>
            <w:tcW w:w="1588" w:type="dxa"/>
            <w:tcBorders>
              <w:top w:val="single" w:sz="8" w:space="0" w:color="AEAEAE"/>
              <w:left w:val="nil"/>
              <w:bottom w:val="single" w:sz="8" w:space="0" w:color="AEAEAE"/>
              <w:right w:val="single" w:sz="8" w:space="0" w:color="E0E0E0"/>
            </w:tcBorders>
            <w:shd w:val="clear" w:color="auto" w:fill="F9F9FB"/>
          </w:tcPr>
          <w:p w14:paraId="30A41D88"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60</w:t>
            </w:r>
          </w:p>
        </w:tc>
        <w:tc>
          <w:tcPr>
            <w:tcW w:w="1399" w:type="dxa"/>
            <w:tcBorders>
              <w:top w:val="single" w:sz="8" w:space="0" w:color="AEAEAE"/>
              <w:left w:val="single" w:sz="8" w:space="0" w:color="E0E0E0"/>
              <w:bottom w:val="single" w:sz="8" w:space="0" w:color="AEAEAE"/>
              <w:right w:val="single" w:sz="8" w:space="0" w:color="E0E0E0"/>
            </w:tcBorders>
            <w:shd w:val="clear" w:color="auto" w:fill="F9F9FB"/>
          </w:tcPr>
          <w:p w14:paraId="230DB44A"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38.7</w:t>
            </w:r>
          </w:p>
        </w:tc>
        <w:tc>
          <w:tcPr>
            <w:tcW w:w="1900" w:type="dxa"/>
            <w:tcBorders>
              <w:top w:val="single" w:sz="8" w:space="0" w:color="AEAEAE"/>
              <w:left w:val="single" w:sz="8" w:space="0" w:color="E0E0E0"/>
              <w:bottom w:val="single" w:sz="8" w:space="0" w:color="AEAEAE"/>
              <w:right w:val="single" w:sz="8" w:space="0" w:color="E0E0E0"/>
            </w:tcBorders>
            <w:shd w:val="clear" w:color="auto" w:fill="F9F9FB"/>
          </w:tcPr>
          <w:p w14:paraId="5FCA321A"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38.7</w:t>
            </w:r>
          </w:p>
        </w:tc>
        <w:tc>
          <w:tcPr>
            <w:tcW w:w="2005" w:type="dxa"/>
            <w:tcBorders>
              <w:top w:val="single" w:sz="8" w:space="0" w:color="AEAEAE"/>
              <w:left w:val="single" w:sz="8" w:space="0" w:color="E0E0E0"/>
              <w:bottom w:val="single" w:sz="8" w:space="0" w:color="AEAEAE"/>
              <w:right w:val="nil"/>
            </w:tcBorders>
            <w:shd w:val="clear" w:color="auto" w:fill="F9F9FB"/>
          </w:tcPr>
          <w:p w14:paraId="6AF10AA0"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76.1</w:t>
            </w:r>
          </w:p>
        </w:tc>
      </w:tr>
      <w:tr w:rsidR="002560AE" w:rsidRPr="002560AE" w14:paraId="3A544786" w14:textId="77777777" w:rsidTr="00432657">
        <w:trPr>
          <w:cantSplit/>
          <w:trHeight w:val="96"/>
        </w:trPr>
        <w:tc>
          <w:tcPr>
            <w:tcW w:w="999" w:type="dxa"/>
            <w:vMerge/>
            <w:tcBorders>
              <w:top w:val="single" w:sz="8" w:space="0" w:color="152935"/>
              <w:left w:val="nil"/>
              <w:bottom w:val="single" w:sz="8" w:space="0" w:color="152935"/>
              <w:right w:val="nil"/>
            </w:tcBorders>
            <w:shd w:val="clear" w:color="auto" w:fill="E0E0E0"/>
          </w:tcPr>
          <w:p w14:paraId="5413AD9C"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378" w:type="dxa"/>
            <w:tcBorders>
              <w:top w:val="single" w:sz="8" w:space="0" w:color="AEAEAE"/>
              <w:left w:val="nil"/>
              <w:bottom w:val="single" w:sz="8" w:space="0" w:color="AEAEAE"/>
              <w:right w:val="nil"/>
            </w:tcBorders>
            <w:shd w:val="clear" w:color="auto" w:fill="E0E0E0"/>
          </w:tcPr>
          <w:p w14:paraId="11F81C21"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موافق</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تماما</w:t>
            </w:r>
          </w:p>
        </w:tc>
        <w:tc>
          <w:tcPr>
            <w:tcW w:w="1588" w:type="dxa"/>
            <w:tcBorders>
              <w:top w:val="single" w:sz="8" w:space="0" w:color="AEAEAE"/>
              <w:left w:val="nil"/>
              <w:bottom w:val="single" w:sz="8" w:space="0" w:color="AEAEAE"/>
              <w:right w:val="single" w:sz="8" w:space="0" w:color="E0E0E0"/>
            </w:tcBorders>
            <w:shd w:val="clear" w:color="auto" w:fill="F9F9FB"/>
          </w:tcPr>
          <w:p w14:paraId="765BEB63"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37</w:t>
            </w:r>
          </w:p>
        </w:tc>
        <w:tc>
          <w:tcPr>
            <w:tcW w:w="1399" w:type="dxa"/>
            <w:tcBorders>
              <w:top w:val="single" w:sz="8" w:space="0" w:color="AEAEAE"/>
              <w:left w:val="single" w:sz="8" w:space="0" w:color="E0E0E0"/>
              <w:bottom w:val="single" w:sz="8" w:space="0" w:color="AEAEAE"/>
              <w:right w:val="single" w:sz="8" w:space="0" w:color="E0E0E0"/>
            </w:tcBorders>
            <w:shd w:val="clear" w:color="auto" w:fill="F9F9FB"/>
          </w:tcPr>
          <w:p w14:paraId="3F622728"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23.9</w:t>
            </w:r>
          </w:p>
        </w:tc>
        <w:tc>
          <w:tcPr>
            <w:tcW w:w="1900" w:type="dxa"/>
            <w:tcBorders>
              <w:top w:val="single" w:sz="8" w:space="0" w:color="AEAEAE"/>
              <w:left w:val="single" w:sz="8" w:space="0" w:color="E0E0E0"/>
              <w:bottom w:val="single" w:sz="8" w:space="0" w:color="AEAEAE"/>
              <w:right w:val="single" w:sz="8" w:space="0" w:color="E0E0E0"/>
            </w:tcBorders>
            <w:shd w:val="clear" w:color="auto" w:fill="F9F9FB"/>
          </w:tcPr>
          <w:p w14:paraId="3384FC7A"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23.9</w:t>
            </w:r>
          </w:p>
        </w:tc>
        <w:tc>
          <w:tcPr>
            <w:tcW w:w="2005" w:type="dxa"/>
            <w:tcBorders>
              <w:top w:val="single" w:sz="8" w:space="0" w:color="AEAEAE"/>
              <w:left w:val="single" w:sz="8" w:space="0" w:color="E0E0E0"/>
              <w:bottom w:val="single" w:sz="8" w:space="0" w:color="AEAEAE"/>
              <w:right w:val="nil"/>
            </w:tcBorders>
            <w:shd w:val="clear" w:color="auto" w:fill="F9F9FB"/>
          </w:tcPr>
          <w:p w14:paraId="0FD6B116"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rPr>
            </w:pPr>
            <w:r w:rsidRPr="002560AE">
              <w:rPr>
                <w:rFonts w:ascii="Arial" w:eastAsia="Calibri" w:hAnsi="Arial" w:cs="Arial"/>
                <w:color w:val="010205"/>
                <w:sz w:val="18"/>
                <w:szCs w:val="18"/>
                <w:lang w:val="en-GB"/>
              </w:rPr>
              <w:t>100.0</w:t>
            </w:r>
          </w:p>
        </w:tc>
      </w:tr>
      <w:tr w:rsidR="002560AE" w:rsidRPr="002560AE" w14:paraId="4068E653" w14:textId="77777777" w:rsidTr="00432657">
        <w:trPr>
          <w:cantSplit/>
          <w:trHeight w:val="96"/>
        </w:trPr>
        <w:tc>
          <w:tcPr>
            <w:tcW w:w="999" w:type="dxa"/>
            <w:vMerge/>
            <w:tcBorders>
              <w:top w:val="single" w:sz="8" w:space="0" w:color="152935"/>
              <w:left w:val="nil"/>
              <w:bottom w:val="single" w:sz="8" w:space="0" w:color="152935"/>
              <w:right w:val="nil"/>
            </w:tcBorders>
            <w:shd w:val="clear" w:color="auto" w:fill="E0E0E0"/>
          </w:tcPr>
          <w:p w14:paraId="4E48B1CD"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378" w:type="dxa"/>
            <w:tcBorders>
              <w:top w:val="single" w:sz="8" w:space="0" w:color="AEAEAE"/>
              <w:left w:val="nil"/>
              <w:bottom w:val="single" w:sz="8" w:space="0" w:color="152935"/>
              <w:right w:val="nil"/>
            </w:tcBorders>
            <w:shd w:val="clear" w:color="auto" w:fill="E0E0E0"/>
          </w:tcPr>
          <w:p w14:paraId="55D9E24F"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lang w:val="en-GB"/>
              </w:rPr>
              <w:t>Total</w:t>
            </w:r>
          </w:p>
        </w:tc>
        <w:tc>
          <w:tcPr>
            <w:tcW w:w="1588" w:type="dxa"/>
            <w:tcBorders>
              <w:top w:val="single" w:sz="8" w:space="0" w:color="AEAEAE"/>
              <w:left w:val="nil"/>
              <w:bottom w:val="single" w:sz="8" w:space="0" w:color="152935"/>
              <w:right w:val="single" w:sz="8" w:space="0" w:color="E0E0E0"/>
            </w:tcBorders>
            <w:shd w:val="clear" w:color="auto" w:fill="F9F9FB"/>
          </w:tcPr>
          <w:p w14:paraId="22CBCC90"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155</w:t>
            </w:r>
          </w:p>
        </w:tc>
        <w:tc>
          <w:tcPr>
            <w:tcW w:w="1399" w:type="dxa"/>
            <w:tcBorders>
              <w:top w:val="single" w:sz="8" w:space="0" w:color="AEAEAE"/>
              <w:left w:val="single" w:sz="8" w:space="0" w:color="E0E0E0"/>
              <w:bottom w:val="single" w:sz="8" w:space="0" w:color="152935"/>
              <w:right w:val="single" w:sz="8" w:space="0" w:color="E0E0E0"/>
            </w:tcBorders>
            <w:shd w:val="clear" w:color="auto" w:fill="F9F9FB"/>
          </w:tcPr>
          <w:p w14:paraId="7F737E4F"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100.0</w:t>
            </w:r>
          </w:p>
        </w:tc>
        <w:tc>
          <w:tcPr>
            <w:tcW w:w="1900" w:type="dxa"/>
            <w:tcBorders>
              <w:top w:val="single" w:sz="8" w:space="0" w:color="AEAEAE"/>
              <w:left w:val="single" w:sz="8" w:space="0" w:color="E0E0E0"/>
              <w:bottom w:val="single" w:sz="8" w:space="0" w:color="152935"/>
              <w:right w:val="single" w:sz="8" w:space="0" w:color="E0E0E0"/>
            </w:tcBorders>
            <w:shd w:val="clear" w:color="auto" w:fill="F9F9FB"/>
          </w:tcPr>
          <w:p w14:paraId="0CC1A047"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100.0</w:t>
            </w:r>
          </w:p>
        </w:tc>
        <w:tc>
          <w:tcPr>
            <w:tcW w:w="2005" w:type="dxa"/>
            <w:tcBorders>
              <w:top w:val="single" w:sz="8" w:space="0" w:color="AEAEAE"/>
              <w:left w:val="single" w:sz="8" w:space="0" w:color="E0E0E0"/>
              <w:bottom w:val="single" w:sz="8" w:space="0" w:color="152935"/>
              <w:right w:val="nil"/>
            </w:tcBorders>
            <w:shd w:val="clear" w:color="auto" w:fill="F9F9FB"/>
            <w:vAlign w:val="center"/>
          </w:tcPr>
          <w:p w14:paraId="7B2E75C4" w14:textId="77777777" w:rsidR="002560AE" w:rsidRPr="002560AE" w:rsidRDefault="002560AE" w:rsidP="002560AE">
            <w:pPr>
              <w:autoSpaceDE w:val="0"/>
              <w:autoSpaceDN w:val="0"/>
              <w:adjustRightInd w:val="0"/>
              <w:spacing w:after="0" w:line="240" w:lineRule="auto"/>
              <w:rPr>
                <w:rFonts w:ascii="Times New Roman" w:eastAsia="Calibri" w:hAnsi="Times New Roman" w:cs="Times New Roman"/>
                <w:sz w:val="24"/>
                <w:szCs w:val="24"/>
                <w:lang w:val="en-GB"/>
              </w:rPr>
            </w:pPr>
          </w:p>
        </w:tc>
      </w:tr>
    </w:tbl>
    <w:p w14:paraId="1358DD64" w14:textId="77777777" w:rsidR="002560AE" w:rsidRPr="002560AE" w:rsidRDefault="002560AE" w:rsidP="002560AE">
      <w:pPr>
        <w:autoSpaceDE w:val="0"/>
        <w:autoSpaceDN w:val="0"/>
        <w:adjustRightInd w:val="0"/>
        <w:spacing w:after="0" w:line="400" w:lineRule="atLeast"/>
        <w:rPr>
          <w:rFonts w:ascii="Times New Roman" w:eastAsia="Calibri" w:hAnsi="Times New Roman" w:cs="Times New Roman" w:hint="cs"/>
          <w:sz w:val="24"/>
          <w:szCs w:val="24"/>
          <w:lang w:val="en-GB"/>
        </w:rPr>
      </w:pPr>
    </w:p>
    <w:p w14:paraId="5331F3A2" w14:textId="77777777" w:rsidR="002560AE" w:rsidRPr="002560AE" w:rsidRDefault="002560AE" w:rsidP="002560AE">
      <w:pPr>
        <w:autoSpaceDE w:val="0"/>
        <w:autoSpaceDN w:val="0"/>
        <w:adjustRightInd w:val="0"/>
        <w:spacing w:after="0" w:line="400" w:lineRule="atLeast"/>
        <w:rPr>
          <w:rFonts w:ascii="Times New Roman" w:eastAsia="Calibri" w:hAnsi="Times New Roman" w:cs="Times New Roman"/>
          <w:sz w:val="24"/>
          <w:szCs w:val="24"/>
          <w:rtl/>
          <w:lang w:val="en-GB"/>
        </w:rPr>
      </w:pPr>
    </w:p>
    <w:p w14:paraId="3E5C716F" w14:textId="77777777" w:rsidR="002560AE" w:rsidRPr="002560AE" w:rsidRDefault="002560AE" w:rsidP="002560AE">
      <w:pPr>
        <w:autoSpaceDE w:val="0"/>
        <w:autoSpaceDN w:val="0"/>
        <w:adjustRightInd w:val="0"/>
        <w:spacing w:after="0" w:line="400" w:lineRule="atLeast"/>
        <w:rPr>
          <w:rFonts w:ascii="Times New Roman" w:eastAsia="Calibri" w:hAnsi="Times New Roman" w:cs="Times New Roman"/>
          <w:sz w:val="24"/>
          <w:szCs w:val="24"/>
          <w:rtl/>
          <w:lang w:val="en-GB"/>
        </w:rPr>
      </w:pPr>
    </w:p>
    <w:tbl>
      <w:tblPr>
        <w:tblStyle w:val="TableGrid1"/>
        <w:tblW w:w="0" w:type="auto"/>
        <w:jc w:val="center"/>
        <w:tblLook w:val="04A0" w:firstRow="1" w:lastRow="0" w:firstColumn="1" w:lastColumn="0" w:noHBand="0" w:noVBand="1"/>
      </w:tblPr>
      <w:tblGrid>
        <w:gridCol w:w="1052"/>
        <w:gridCol w:w="1008"/>
        <w:gridCol w:w="2873"/>
      </w:tblGrid>
      <w:tr w:rsidR="002560AE" w:rsidRPr="002560AE" w14:paraId="7BCD6B0A" w14:textId="77777777" w:rsidTr="00914BDF">
        <w:trPr>
          <w:trHeight w:val="306"/>
          <w:jc w:val="center"/>
        </w:trPr>
        <w:tc>
          <w:tcPr>
            <w:tcW w:w="1052" w:type="dxa"/>
            <w:noWrap/>
            <w:hideMark/>
          </w:tcPr>
          <w:p w14:paraId="7B787228" w14:textId="77777777" w:rsidR="002560AE" w:rsidRPr="002560AE" w:rsidRDefault="002560AE" w:rsidP="002560AE">
            <w:pPr>
              <w:rPr>
                <w:rFonts w:ascii="Calibri" w:eastAsia="Calibri" w:hAnsi="Calibri" w:cs="Arial"/>
              </w:rPr>
            </w:pPr>
            <w:r w:rsidRPr="002560AE">
              <w:rPr>
                <w:rFonts w:ascii="Calibri" w:eastAsia="Calibri" w:hAnsi="Calibri" w:cs="Arial"/>
                <w:rtl/>
              </w:rPr>
              <w:t>النسبة</w:t>
            </w:r>
          </w:p>
        </w:tc>
        <w:tc>
          <w:tcPr>
            <w:tcW w:w="1008" w:type="dxa"/>
            <w:noWrap/>
            <w:hideMark/>
          </w:tcPr>
          <w:p w14:paraId="56C069A2" w14:textId="77777777" w:rsidR="002560AE" w:rsidRPr="002560AE" w:rsidRDefault="002560AE" w:rsidP="002560AE">
            <w:pPr>
              <w:rPr>
                <w:rFonts w:ascii="Calibri" w:eastAsia="Calibri" w:hAnsi="Calibri" w:cs="Arial"/>
                <w:rtl/>
              </w:rPr>
            </w:pPr>
            <w:r w:rsidRPr="002560AE">
              <w:rPr>
                <w:rFonts w:ascii="Calibri" w:eastAsia="Calibri" w:hAnsi="Calibri" w:cs="Arial"/>
                <w:rtl/>
              </w:rPr>
              <w:t>التكرار</w:t>
            </w:r>
          </w:p>
        </w:tc>
        <w:tc>
          <w:tcPr>
            <w:tcW w:w="2873" w:type="dxa"/>
            <w:noWrap/>
            <w:hideMark/>
          </w:tcPr>
          <w:p w14:paraId="2EA1447E" w14:textId="77777777" w:rsidR="002560AE" w:rsidRPr="002560AE" w:rsidRDefault="002560AE" w:rsidP="002560AE">
            <w:pPr>
              <w:rPr>
                <w:rFonts w:ascii="Calibri" w:eastAsia="Calibri" w:hAnsi="Calibri" w:cs="Arial"/>
                <w:rtl/>
              </w:rPr>
            </w:pPr>
            <w:r w:rsidRPr="002560AE">
              <w:rPr>
                <w:rFonts w:ascii="Calibri" w:eastAsia="Calibri" w:hAnsi="Calibri" w:cs="Arial"/>
                <w:rtl/>
              </w:rPr>
              <w:t>المنصة</w:t>
            </w:r>
          </w:p>
        </w:tc>
      </w:tr>
      <w:tr w:rsidR="002560AE" w:rsidRPr="002560AE" w14:paraId="2F07B142" w14:textId="77777777" w:rsidTr="00914BDF">
        <w:trPr>
          <w:trHeight w:val="306"/>
          <w:jc w:val="center"/>
        </w:trPr>
        <w:tc>
          <w:tcPr>
            <w:tcW w:w="1052" w:type="dxa"/>
            <w:noWrap/>
            <w:hideMark/>
          </w:tcPr>
          <w:p w14:paraId="12905399" w14:textId="77777777" w:rsidR="002560AE" w:rsidRPr="002560AE" w:rsidRDefault="002560AE" w:rsidP="002560AE">
            <w:pPr>
              <w:rPr>
                <w:rFonts w:ascii="Calibri" w:eastAsia="Calibri" w:hAnsi="Calibri" w:cs="Arial"/>
                <w:lang w:val="en-US"/>
              </w:rPr>
            </w:pPr>
            <w:r w:rsidRPr="002560AE">
              <w:rPr>
                <w:rFonts w:ascii="Calibri" w:eastAsia="Calibri" w:hAnsi="Calibri" w:cs="Arial"/>
              </w:rPr>
              <w:t>58.7</w:t>
            </w:r>
          </w:p>
        </w:tc>
        <w:tc>
          <w:tcPr>
            <w:tcW w:w="1008" w:type="dxa"/>
            <w:noWrap/>
            <w:hideMark/>
          </w:tcPr>
          <w:p w14:paraId="45E3DCE3" w14:textId="77777777" w:rsidR="002560AE" w:rsidRPr="002560AE" w:rsidRDefault="002560AE" w:rsidP="002560AE">
            <w:pPr>
              <w:rPr>
                <w:rFonts w:ascii="Calibri" w:eastAsia="Calibri" w:hAnsi="Calibri" w:cs="Arial"/>
              </w:rPr>
            </w:pPr>
            <w:r w:rsidRPr="002560AE">
              <w:rPr>
                <w:rFonts w:ascii="Calibri" w:eastAsia="Calibri" w:hAnsi="Calibri" w:cs="Arial"/>
              </w:rPr>
              <w:t>91</w:t>
            </w:r>
          </w:p>
        </w:tc>
        <w:tc>
          <w:tcPr>
            <w:tcW w:w="2873" w:type="dxa"/>
            <w:noWrap/>
            <w:hideMark/>
          </w:tcPr>
          <w:p w14:paraId="519DD52B" w14:textId="77777777" w:rsidR="002560AE" w:rsidRPr="00327085" w:rsidRDefault="002560AE" w:rsidP="002560AE">
            <w:pPr>
              <w:rPr>
                <w:rFonts w:ascii="Calibri" w:eastAsia="Calibri" w:hAnsi="Calibri" w:cs="Arial"/>
                <w:lang w:val="en-US"/>
              </w:rPr>
            </w:pPr>
            <w:r w:rsidRPr="002560AE">
              <w:rPr>
                <w:rFonts w:ascii="Calibri" w:eastAsia="Calibri" w:hAnsi="Calibri" w:cs="Arial" w:hint="cs"/>
                <w:rtl/>
              </w:rPr>
              <w:t xml:space="preserve">موقع </w:t>
            </w:r>
            <w:r w:rsidRPr="002560AE">
              <w:rPr>
                <w:rFonts w:ascii="Calibri" w:eastAsia="Calibri" w:hAnsi="Calibri" w:cs="Arial" w:hint="cs"/>
              </w:rPr>
              <w:t>LinkedIn</w:t>
            </w:r>
          </w:p>
        </w:tc>
      </w:tr>
      <w:tr w:rsidR="002560AE" w:rsidRPr="002560AE" w14:paraId="1DF16CA7" w14:textId="77777777" w:rsidTr="00914BDF">
        <w:trPr>
          <w:trHeight w:val="306"/>
          <w:jc w:val="center"/>
        </w:trPr>
        <w:tc>
          <w:tcPr>
            <w:tcW w:w="1052" w:type="dxa"/>
            <w:noWrap/>
            <w:hideMark/>
          </w:tcPr>
          <w:p w14:paraId="5527F443" w14:textId="77777777" w:rsidR="002560AE" w:rsidRPr="002560AE" w:rsidRDefault="002560AE" w:rsidP="002560AE">
            <w:pPr>
              <w:rPr>
                <w:rFonts w:ascii="Calibri" w:eastAsia="Calibri" w:hAnsi="Calibri" w:cs="Arial"/>
                <w:rtl/>
              </w:rPr>
            </w:pPr>
            <w:r w:rsidRPr="002560AE">
              <w:rPr>
                <w:rFonts w:ascii="Calibri" w:eastAsia="Calibri" w:hAnsi="Calibri" w:cs="Arial"/>
              </w:rPr>
              <w:t>41.9</w:t>
            </w:r>
          </w:p>
        </w:tc>
        <w:tc>
          <w:tcPr>
            <w:tcW w:w="1008" w:type="dxa"/>
            <w:noWrap/>
            <w:hideMark/>
          </w:tcPr>
          <w:p w14:paraId="78D28C86" w14:textId="77777777" w:rsidR="002560AE" w:rsidRPr="002560AE" w:rsidRDefault="002560AE" w:rsidP="002560AE">
            <w:pPr>
              <w:rPr>
                <w:rFonts w:ascii="Calibri" w:eastAsia="Calibri" w:hAnsi="Calibri" w:cs="Arial"/>
              </w:rPr>
            </w:pPr>
            <w:r w:rsidRPr="002560AE">
              <w:rPr>
                <w:rFonts w:ascii="Calibri" w:eastAsia="Calibri" w:hAnsi="Calibri" w:cs="Arial"/>
              </w:rPr>
              <w:t>65</w:t>
            </w:r>
          </w:p>
        </w:tc>
        <w:tc>
          <w:tcPr>
            <w:tcW w:w="2873" w:type="dxa"/>
            <w:noWrap/>
            <w:hideMark/>
          </w:tcPr>
          <w:p w14:paraId="4065D6E2" w14:textId="77777777" w:rsidR="002560AE" w:rsidRPr="002560AE" w:rsidRDefault="002560AE" w:rsidP="002560AE">
            <w:pPr>
              <w:rPr>
                <w:rFonts w:ascii="Calibri" w:eastAsia="Calibri" w:hAnsi="Calibri" w:cs="Arial" w:hint="cs"/>
                <w:rtl/>
              </w:rPr>
            </w:pPr>
            <w:r w:rsidRPr="002560AE">
              <w:rPr>
                <w:rFonts w:ascii="Calibri" w:eastAsia="Calibri" w:hAnsi="Calibri" w:cs="Arial" w:hint="cs"/>
                <w:rtl/>
              </w:rPr>
              <w:t xml:space="preserve">موقع </w:t>
            </w:r>
            <w:r w:rsidRPr="002560AE">
              <w:rPr>
                <w:rFonts w:ascii="Calibri" w:eastAsia="Calibri" w:hAnsi="Calibri" w:cs="Arial" w:hint="cs"/>
              </w:rPr>
              <w:t>X</w:t>
            </w:r>
            <w:r w:rsidRPr="002560AE">
              <w:rPr>
                <w:rFonts w:ascii="Calibri" w:eastAsia="Calibri" w:hAnsi="Calibri" w:cs="Arial" w:hint="cs"/>
                <w:rtl/>
              </w:rPr>
              <w:t xml:space="preserve"> (تويتر سابقًا)</w:t>
            </w:r>
          </w:p>
        </w:tc>
      </w:tr>
      <w:tr w:rsidR="002560AE" w:rsidRPr="002560AE" w14:paraId="51A13DB2" w14:textId="77777777" w:rsidTr="00914BDF">
        <w:trPr>
          <w:trHeight w:val="306"/>
          <w:jc w:val="center"/>
        </w:trPr>
        <w:tc>
          <w:tcPr>
            <w:tcW w:w="1052" w:type="dxa"/>
            <w:noWrap/>
            <w:hideMark/>
          </w:tcPr>
          <w:p w14:paraId="51E20042" w14:textId="77777777" w:rsidR="002560AE" w:rsidRPr="002560AE" w:rsidRDefault="002560AE" w:rsidP="002560AE">
            <w:pPr>
              <w:rPr>
                <w:rFonts w:ascii="Calibri" w:eastAsia="Calibri" w:hAnsi="Calibri" w:cs="Arial"/>
                <w:rtl/>
              </w:rPr>
            </w:pPr>
            <w:r w:rsidRPr="002560AE">
              <w:rPr>
                <w:rFonts w:ascii="Calibri" w:eastAsia="Calibri" w:hAnsi="Calibri" w:cs="Arial"/>
              </w:rPr>
              <w:t>49</w:t>
            </w:r>
          </w:p>
        </w:tc>
        <w:tc>
          <w:tcPr>
            <w:tcW w:w="1008" w:type="dxa"/>
            <w:noWrap/>
            <w:hideMark/>
          </w:tcPr>
          <w:p w14:paraId="6630C9A7" w14:textId="77777777" w:rsidR="002560AE" w:rsidRPr="002560AE" w:rsidRDefault="002560AE" w:rsidP="002560AE">
            <w:pPr>
              <w:rPr>
                <w:rFonts w:ascii="Calibri" w:eastAsia="Calibri" w:hAnsi="Calibri" w:cs="Arial"/>
              </w:rPr>
            </w:pPr>
            <w:r w:rsidRPr="002560AE">
              <w:rPr>
                <w:rFonts w:ascii="Calibri" w:eastAsia="Calibri" w:hAnsi="Calibri" w:cs="Arial"/>
              </w:rPr>
              <w:t>76</w:t>
            </w:r>
          </w:p>
        </w:tc>
        <w:tc>
          <w:tcPr>
            <w:tcW w:w="2873" w:type="dxa"/>
            <w:noWrap/>
            <w:hideMark/>
          </w:tcPr>
          <w:p w14:paraId="78B4F829" w14:textId="77777777" w:rsidR="002560AE" w:rsidRPr="002560AE" w:rsidRDefault="002560AE" w:rsidP="002560AE">
            <w:pPr>
              <w:rPr>
                <w:rFonts w:ascii="Calibri" w:eastAsia="Calibri" w:hAnsi="Calibri" w:cs="Arial"/>
              </w:rPr>
            </w:pPr>
            <w:proofErr w:type="spellStart"/>
            <w:r w:rsidRPr="002560AE">
              <w:rPr>
                <w:rFonts w:ascii="Calibri" w:eastAsia="Calibri" w:hAnsi="Calibri" w:cs="Arial"/>
                <w:rtl/>
              </w:rPr>
              <w:t>انستقرام</w:t>
            </w:r>
            <w:proofErr w:type="spellEnd"/>
          </w:p>
        </w:tc>
      </w:tr>
      <w:tr w:rsidR="002560AE" w:rsidRPr="002560AE" w14:paraId="647F4A56" w14:textId="77777777" w:rsidTr="00914BDF">
        <w:trPr>
          <w:trHeight w:val="306"/>
          <w:jc w:val="center"/>
        </w:trPr>
        <w:tc>
          <w:tcPr>
            <w:tcW w:w="1052" w:type="dxa"/>
            <w:noWrap/>
            <w:hideMark/>
          </w:tcPr>
          <w:p w14:paraId="31C8B8CC" w14:textId="77777777" w:rsidR="002560AE" w:rsidRPr="002560AE" w:rsidRDefault="002560AE" w:rsidP="002560AE">
            <w:pPr>
              <w:rPr>
                <w:rFonts w:ascii="Calibri" w:eastAsia="Calibri" w:hAnsi="Calibri" w:cs="Arial"/>
                <w:rtl/>
              </w:rPr>
            </w:pPr>
            <w:r w:rsidRPr="002560AE">
              <w:rPr>
                <w:rFonts w:ascii="Calibri" w:eastAsia="Calibri" w:hAnsi="Calibri" w:cs="Arial"/>
              </w:rPr>
              <w:t>45.2</w:t>
            </w:r>
          </w:p>
        </w:tc>
        <w:tc>
          <w:tcPr>
            <w:tcW w:w="1008" w:type="dxa"/>
            <w:noWrap/>
            <w:hideMark/>
          </w:tcPr>
          <w:p w14:paraId="7C66297F" w14:textId="77777777" w:rsidR="002560AE" w:rsidRPr="002560AE" w:rsidRDefault="002560AE" w:rsidP="002560AE">
            <w:pPr>
              <w:rPr>
                <w:rFonts w:ascii="Calibri" w:eastAsia="Calibri" w:hAnsi="Calibri" w:cs="Arial"/>
              </w:rPr>
            </w:pPr>
            <w:r w:rsidRPr="002560AE">
              <w:rPr>
                <w:rFonts w:ascii="Calibri" w:eastAsia="Calibri" w:hAnsi="Calibri" w:cs="Arial"/>
              </w:rPr>
              <w:t>70</w:t>
            </w:r>
          </w:p>
        </w:tc>
        <w:tc>
          <w:tcPr>
            <w:tcW w:w="2873" w:type="dxa"/>
            <w:noWrap/>
            <w:hideMark/>
          </w:tcPr>
          <w:p w14:paraId="7652E099" w14:textId="77777777" w:rsidR="002560AE" w:rsidRPr="002560AE" w:rsidRDefault="002560AE" w:rsidP="002560AE">
            <w:pPr>
              <w:rPr>
                <w:rFonts w:ascii="Calibri" w:eastAsia="Calibri" w:hAnsi="Calibri" w:cs="Arial"/>
              </w:rPr>
            </w:pPr>
            <w:r w:rsidRPr="002560AE">
              <w:rPr>
                <w:rFonts w:ascii="Calibri" w:eastAsia="Calibri" w:hAnsi="Calibri" w:cs="Arial"/>
                <w:rtl/>
              </w:rPr>
              <w:t>تيك توك</w:t>
            </w:r>
          </w:p>
        </w:tc>
      </w:tr>
      <w:tr w:rsidR="002560AE" w:rsidRPr="002560AE" w14:paraId="2C946307" w14:textId="77777777" w:rsidTr="00914BDF">
        <w:trPr>
          <w:trHeight w:val="306"/>
          <w:jc w:val="center"/>
        </w:trPr>
        <w:tc>
          <w:tcPr>
            <w:tcW w:w="1052" w:type="dxa"/>
            <w:noWrap/>
            <w:hideMark/>
          </w:tcPr>
          <w:p w14:paraId="0253AFB8" w14:textId="77777777" w:rsidR="002560AE" w:rsidRPr="002560AE" w:rsidRDefault="002560AE" w:rsidP="002560AE">
            <w:pPr>
              <w:rPr>
                <w:rFonts w:ascii="Calibri" w:eastAsia="Calibri" w:hAnsi="Calibri" w:cs="Arial"/>
                <w:rtl/>
              </w:rPr>
            </w:pPr>
            <w:r w:rsidRPr="002560AE">
              <w:rPr>
                <w:rFonts w:ascii="Calibri" w:eastAsia="Calibri" w:hAnsi="Calibri" w:cs="Arial"/>
              </w:rPr>
              <w:t>16.1</w:t>
            </w:r>
          </w:p>
        </w:tc>
        <w:tc>
          <w:tcPr>
            <w:tcW w:w="1008" w:type="dxa"/>
            <w:noWrap/>
            <w:hideMark/>
          </w:tcPr>
          <w:p w14:paraId="5F88DD97" w14:textId="77777777" w:rsidR="002560AE" w:rsidRPr="002560AE" w:rsidRDefault="002560AE" w:rsidP="002560AE">
            <w:pPr>
              <w:rPr>
                <w:rFonts w:ascii="Calibri" w:eastAsia="Calibri" w:hAnsi="Calibri" w:cs="Arial"/>
              </w:rPr>
            </w:pPr>
            <w:r w:rsidRPr="002560AE">
              <w:rPr>
                <w:rFonts w:ascii="Calibri" w:eastAsia="Calibri" w:hAnsi="Calibri" w:cs="Arial"/>
              </w:rPr>
              <w:t>25</w:t>
            </w:r>
          </w:p>
        </w:tc>
        <w:tc>
          <w:tcPr>
            <w:tcW w:w="2873" w:type="dxa"/>
            <w:noWrap/>
            <w:hideMark/>
          </w:tcPr>
          <w:p w14:paraId="20A9C918" w14:textId="77777777" w:rsidR="002560AE" w:rsidRPr="002560AE" w:rsidRDefault="002560AE" w:rsidP="002560AE">
            <w:pPr>
              <w:rPr>
                <w:rFonts w:ascii="Calibri" w:eastAsia="Calibri" w:hAnsi="Calibri" w:cs="Arial"/>
              </w:rPr>
            </w:pPr>
            <w:r w:rsidRPr="002560AE">
              <w:rPr>
                <w:rFonts w:ascii="Calibri" w:eastAsia="Calibri" w:hAnsi="Calibri" w:cs="Arial"/>
                <w:rtl/>
              </w:rPr>
              <w:t>يوتيوب</w:t>
            </w:r>
          </w:p>
        </w:tc>
      </w:tr>
      <w:tr w:rsidR="002560AE" w:rsidRPr="002560AE" w14:paraId="4ADDF057" w14:textId="77777777" w:rsidTr="00914BDF">
        <w:trPr>
          <w:trHeight w:val="306"/>
          <w:jc w:val="center"/>
        </w:trPr>
        <w:tc>
          <w:tcPr>
            <w:tcW w:w="1052" w:type="dxa"/>
            <w:noWrap/>
            <w:hideMark/>
          </w:tcPr>
          <w:p w14:paraId="53A7DE0E" w14:textId="77777777" w:rsidR="002560AE" w:rsidRPr="002560AE" w:rsidRDefault="002560AE" w:rsidP="002560AE">
            <w:pPr>
              <w:rPr>
                <w:rFonts w:ascii="Calibri" w:eastAsia="Calibri" w:hAnsi="Calibri" w:cs="Arial"/>
                <w:rtl/>
              </w:rPr>
            </w:pPr>
            <w:r w:rsidRPr="002560AE">
              <w:rPr>
                <w:rFonts w:ascii="Calibri" w:eastAsia="Calibri" w:hAnsi="Calibri" w:cs="Arial"/>
              </w:rPr>
              <w:t>38.1</w:t>
            </w:r>
          </w:p>
        </w:tc>
        <w:tc>
          <w:tcPr>
            <w:tcW w:w="1008" w:type="dxa"/>
            <w:noWrap/>
            <w:hideMark/>
          </w:tcPr>
          <w:p w14:paraId="69FEA91B" w14:textId="77777777" w:rsidR="002560AE" w:rsidRPr="002560AE" w:rsidRDefault="002560AE" w:rsidP="002560AE">
            <w:pPr>
              <w:rPr>
                <w:rFonts w:ascii="Calibri" w:eastAsia="Calibri" w:hAnsi="Calibri" w:cs="Arial"/>
              </w:rPr>
            </w:pPr>
            <w:r w:rsidRPr="002560AE">
              <w:rPr>
                <w:rFonts w:ascii="Calibri" w:eastAsia="Calibri" w:hAnsi="Calibri" w:cs="Arial"/>
              </w:rPr>
              <w:t>59</w:t>
            </w:r>
          </w:p>
        </w:tc>
        <w:tc>
          <w:tcPr>
            <w:tcW w:w="2873" w:type="dxa"/>
            <w:noWrap/>
            <w:hideMark/>
          </w:tcPr>
          <w:p w14:paraId="69AA71D5" w14:textId="77777777" w:rsidR="002560AE" w:rsidRPr="002560AE" w:rsidRDefault="002560AE" w:rsidP="002560AE">
            <w:pPr>
              <w:rPr>
                <w:rFonts w:ascii="Calibri" w:eastAsia="Calibri" w:hAnsi="Calibri" w:cs="Arial"/>
              </w:rPr>
            </w:pPr>
            <w:r w:rsidRPr="002560AE">
              <w:rPr>
                <w:rFonts w:ascii="Calibri" w:eastAsia="Calibri" w:hAnsi="Calibri" w:cs="Arial"/>
                <w:rtl/>
              </w:rPr>
              <w:t xml:space="preserve">سناب </w:t>
            </w:r>
          </w:p>
        </w:tc>
      </w:tr>
      <w:tr w:rsidR="002560AE" w:rsidRPr="002560AE" w14:paraId="0A93A8E8" w14:textId="77777777" w:rsidTr="00914BDF">
        <w:trPr>
          <w:trHeight w:val="306"/>
          <w:jc w:val="center"/>
        </w:trPr>
        <w:tc>
          <w:tcPr>
            <w:tcW w:w="1052" w:type="dxa"/>
            <w:noWrap/>
            <w:hideMark/>
          </w:tcPr>
          <w:p w14:paraId="3F5A0C07" w14:textId="77777777" w:rsidR="002560AE" w:rsidRPr="002560AE" w:rsidRDefault="002560AE" w:rsidP="002560AE">
            <w:pPr>
              <w:rPr>
                <w:rFonts w:ascii="Calibri" w:eastAsia="Calibri" w:hAnsi="Calibri" w:cs="Arial"/>
                <w:rtl/>
              </w:rPr>
            </w:pPr>
            <w:r w:rsidRPr="002560AE">
              <w:rPr>
                <w:rFonts w:ascii="Calibri" w:eastAsia="Calibri" w:hAnsi="Calibri" w:cs="Arial"/>
              </w:rPr>
              <w:t>10.3</w:t>
            </w:r>
          </w:p>
        </w:tc>
        <w:tc>
          <w:tcPr>
            <w:tcW w:w="1008" w:type="dxa"/>
            <w:noWrap/>
            <w:hideMark/>
          </w:tcPr>
          <w:p w14:paraId="7C8C3AE3" w14:textId="77777777" w:rsidR="002560AE" w:rsidRPr="002560AE" w:rsidRDefault="002560AE" w:rsidP="002560AE">
            <w:pPr>
              <w:rPr>
                <w:rFonts w:ascii="Calibri" w:eastAsia="Calibri" w:hAnsi="Calibri" w:cs="Arial"/>
              </w:rPr>
            </w:pPr>
            <w:r w:rsidRPr="002560AE">
              <w:rPr>
                <w:rFonts w:ascii="Calibri" w:eastAsia="Calibri" w:hAnsi="Calibri" w:cs="Arial"/>
              </w:rPr>
              <w:t>16</w:t>
            </w:r>
          </w:p>
        </w:tc>
        <w:tc>
          <w:tcPr>
            <w:tcW w:w="2873" w:type="dxa"/>
            <w:noWrap/>
            <w:hideMark/>
          </w:tcPr>
          <w:p w14:paraId="2ABC0835" w14:textId="77777777" w:rsidR="002560AE" w:rsidRPr="002560AE" w:rsidRDefault="002560AE" w:rsidP="002560AE">
            <w:pPr>
              <w:rPr>
                <w:rFonts w:ascii="Calibri" w:eastAsia="Calibri" w:hAnsi="Calibri" w:cs="Arial"/>
              </w:rPr>
            </w:pPr>
            <w:r w:rsidRPr="002560AE">
              <w:rPr>
                <w:rFonts w:ascii="Calibri" w:eastAsia="Calibri" w:hAnsi="Calibri" w:cs="Arial"/>
                <w:rtl/>
              </w:rPr>
              <w:t>فيسبوك</w:t>
            </w:r>
          </w:p>
        </w:tc>
      </w:tr>
      <w:tr w:rsidR="002560AE" w:rsidRPr="002560AE" w14:paraId="5985C31B" w14:textId="77777777" w:rsidTr="00914BDF">
        <w:trPr>
          <w:trHeight w:val="306"/>
          <w:jc w:val="center"/>
        </w:trPr>
        <w:tc>
          <w:tcPr>
            <w:tcW w:w="1052" w:type="dxa"/>
            <w:noWrap/>
            <w:hideMark/>
          </w:tcPr>
          <w:p w14:paraId="5DC382FA" w14:textId="77777777" w:rsidR="002560AE" w:rsidRPr="002560AE" w:rsidRDefault="002560AE" w:rsidP="002560AE">
            <w:pPr>
              <w:rPr>
                <w:rFonts w:ascii="Calibri" w:eastAsia="Calibri" w:hAnsi="Calibri" w:cs="Arial"/>
                <w:rtl/>
              </w:rPr>
            </w:pPr>
            <w:r w:rsidRPr="002560AE">
              <w:rPr>
                <w:rFonts w:ascii="Calibri" w:eastAsia="Calibri" w:hAnsi="Calibri" w:cs="Arial"/>
              </w:rPr>
              <w:t>16.8</w:t>
            </w:r>
          </w:p>
        </w:tc>
        <w:tc>
          <w:tcPr>
            <w:tcW w:w="1008" w:type="dxa"/>
            <w:noWrap/>
            <w:hideMark/>
          </w:tcPr>
          <w:p w14:paraId="3084A197" w14:textId="77777777" w:rsidR="002560AE" w:rsidRPr="002560AE" w:rsidRDefault="002560AE" w:rsidP="002560AE">
            <w:pPr>
              <w:rPr>
                <w:rFonts w:ascii="Calibri" w:eastAsia="Calibri" w:hAnsi="Calibri" w:cs="Arial"/>
              </w:rPr>
            </w:pPr>
            <w:r w:rsidRPr="002560AE">
              <w:rPr>
                <w:rFonts w:ascii="Calibri" w:eastAsia="Calibri" w:hAnsi="Calibri" w:cs="Arial"/>
              </w:rPr>
              <w:t>26</w:t>
            </w:r>
          </w:p>
        </w:tc>
        <w:tc>
          <w:tcPr>
            <w:tcW w:w="2873" w:type="dxa"/>
            <w:noWrap/>
            <w:hideMark/>
          </w:tcPr>
          <w:p w14:paraId="6B37DF7E" w14:textId="77777777" w:rsidR="002560AE" w:rsidRPr="002560AE" w:rsidRDefault="002560AE" w:rsidP="002560AE">
            <w:pPr>
              <w:rPr>
                <w:rFonts w:ascii="Calibri" w:eastAsia="Calibri" w:hAnsi="Calibri" w:cs="Arial"/>
              </w:rPr>
            </w:pPr>
            <w:r w:rsidRPr="002560AE">
              <w:rPr>
                <w:rFonts w:ascii="Calibri" w:eastAsia="Calibri" w:hAnsi="Calibri" w:cs="Arial"/>
                <w:rtl/>
              </w:rPr>
              <w:t>مدونة شخصية /موقع الكتروني</w:t>
            </w:r>
          </w:p>
        </w:tc>
      </w:tr>
    </w:tbl>
    <w:p w14:paraId="3E44D2E0" w14:textId="77777777" w:rsidR="002560AE" w:rsidRPr="002560AE" w:rsidRDefault="002560AE" w:rsidP="002560AE">
      <w:pPr>
        <w:autoSpaceDE w:val="0"/>
        <w:autoSpaceDN w:val="0"/>
        <w:adjustRightInd w:val="0"/>
        <w:spacing w:after="0" w:line="400" w:lineRule="atLeast"/>
        <w:rPr>
          <w:rFonts w:ascii="Times New Roman" w:eastAsia="Calibri" w:hAnsi="Times New Roman" w:cs="Times New Roman"/>
          <w:sz w:val="24"/>
          <w:szCs w:val="24"/>
          <w:rtl/>
          <w:lang w:val="en-GB"/>
        </w:rPr>
      </w:pPr>
    </w:p>
    <w:tbl>
      <w:tblPr>
        <w:tblStyle w:val="TableGrid1"/>
        <w:tblW w:w="0" w:type="auto"/>
        <w:jc w:val="center"/>
        <w:tblLook w:val="04A0" w:firstRow="1" w:lastRow="0" w:firstColumn="1" w:lastColumn="0" w:noHBand="0" w:noVBand="1"/>
      </w:tblPr>
      <w:tblGrid>
        <w:gridCol w:w="960"/>
        <w:gridCol w:w="960"/>
        <w:gridCol w:w="1460"/>
      </w:tblGrid>
      <w:tr w:rsidR="002560AE" w:rsidRPr="002560AE" w14:paraId="0E904983" w14:textId="77777777" w:rsidTr="00914BDF">
        <w:trPr>
          <w:trHeight w:val="300"/>
          <w:jc w:val="center"/>
        </w:trPr>
        <w:tc>
          <w:tcPr>
            <w:tcW w:w="960" w:type="dxa"/>
            <w:noWrap/>
            <w:hideMark/>
          </w:tcPr>
          <w:p w14:paraId="715AA208" w14:textId="77777777" w:rsidR="002560AE" w:rsidRPr="002560AE" w:rsidRDefault="002560AE" w:rsidP="002560AE">
            <w:pPr>
              <w:rPr>
                <w:rFonts w:ascii="Calibri" w:eastAsia="Calibri" w:hAnsi="Calibri" w:cs="Arial"/>
              </w:rPr>
            </w:pPr>
            <w:r w:rsidRPr="002560AE">
              <w:rPr>
                <w:rFonts w:ascii="Calibri" w:eastAsia="Calibri" w:hAnsi="Calibri" w:cs="Arial"/>
                <w:rtl/>
              </w:rPr>
              <w:t>النسبة</w:t>
            </w:r>
          </w:p>
        </w:tc>
        <w:tc>
          <w:tcPr>
            <w:tcW w:w="960" w:type="dxa"/>
            <w:noWrap/>
            <w:hideMark/>
          </w:tcPr>
          <w:p w14:paraId="3D06F1C3" w14:textId="77777777" w:rsidR="002560AE" w:rsidRPr="002560AE" w:rsidRDefault="002560AE" w:rsidP="002560AE">
            <w:pPr>
              <w:rPr>
                <w:rFonts w:ascii="Calibri" w:eastAsia="Calibri" w:hAnsi="Calibri" w:cs="Arial"/>
                <w:rtl/>
              </w:rPr>
            </w:pPr>
            <w:r w:rsidRPr="002560AE">
              <w:rPr>
                <w:rFonts w:ascii="Calibri" w:eastAsia="Calibri" w:hAnsi="Calibri" w:cs="Arial"/>
                <w:rtl/>
              </w:rPr>
              <w:t>التكرار</w:t>
            </w:r>
          </w:p>
        </w:tc>
        <w:tc>
          <w:tcPr>
            <w:tcW w:w="1460" w:type="dxa"/>
            <w:noWrap/>
            <w:hideMark/>
          </w:tcPr>
          <w:p w14:paraId="4E758C32" w14:textId="77777777" w:rsidR="002560AE" w:rsidRPr="002560AE" w:rsidRDefault="002560AE" w:rsidP="002560AE">
            <w:pPr>
              <w:rPr>
                <w:rFonts w:ascii="Calibri" w:eastAsia="Calibri" w:hAnsi="Calibri" w:cs="Arial"/>
                <w:rtl/>
              </w:rPr>
            </w:pPr>
            <w:r w:rsidRPr="002560AE">
              <w:rPr>
                <w:rFonts w:ascii="Calibri" w:eastAsia="Calibri" w:hAnsi="Calibri" w:cs="Arial"/>
                <w:rtl/>
              </w:rPr>
              <w:t>المحتوى</w:t>
            </w:r>
          </w:p>
        </w:tc>
      </w:tr>
      <w:tr w:rsidR="002560AE" w:rsidRPr="002560AE" w14:paraId="0FEC9D6B" w14:textId="77777777" w:rsidTr="00914BDF">
        <w:trPr>
          <w:trHeight w:val="300"/>
          <w:jc w:val="center"/>
        </w:trPr>
        <w:tc>
          <w:tcPr>
            <w:tcW w:w="960" w:type="dxa"/>
            <w:noWrap/>
            <w:hideMark/>
          </w:tcPr>
          <w:p w14:paraId="5060D6EB" w14:textId="77777777" w:rsidR="002560AE" w:rsidRPr="002560AE" w:rsidRDefault="002560AE" w:rsidP="002560AE">
            <w:pPr>
              <w:rPr>
                <w:rFonts w:ascii="Calibri" w:eastAsia="Calibri" w:hAnsi="Calibri" w:cs="Arial"/>
                <w:lang w:val="en-US"/>
              </w:rPr>
            </w:pPr>
            <w:r w:rsidRPr="002560AE">
              <w:rPr>
                <w:rFonts w:ascii="Calibri" w:eastAsia="Calibri" w:hAnsi="Calibri" w:cs="Arial"/>
              </w:rPr>
              <w:t>64.5</w:t>
            </w:r>
          </w:p>
        </w:tc>
        <w:tc>
          <w:tcPr>
            <w:tcW w:w="960" w:type="dxa"/>
            <w:noWrap/>
            <w:hideMark/>
          </w:tcPr>
          <w:p w14:paraId="2E21D548" w14:textId="77777777" w:rsidR="002560AE" w:rsidRPr="002560AE" w:rsidRDefault="002560AE" w:rsidP="002560AE">
            <w:pPr>
              <w:rPr>
                <w:rFonts w:ascii="Calibri" w:eastAsia="Calibri" w:hAnsi="Calibri" w:cs="Arial"/>
              </w:rPr>
            </w:pPr>
            <w:r w:rsidRPr="002560AE">
              <w:rPr>
                <w:rFonts w:ascii="Calibri" w:eastAsia="Calibri" w:hAnsi="Calibri" w:cs="Arial"/>
              </w:rPr>
              <w:t>100</w:t>
            </w:r>
          </w:p>
        </w:tc>
        <w:tc>
          <w:tcPr>
            <w:tcW w:w="1460" w:type="dxa"/>
            <w:noWrap/>
            <w:hideMark/>
          </w:tcPr>
          <w:p w14:paraId="62FFF1D0" w14:textId="77777777" w:rsidR="002560AE" w:rsidRPr="002560AE" w:rsidRDefault="002560AE" w:rsidP="002560AE">
            <w:pPr>
              <w:rPr>
                <w:rFonts w:ascii="Calibri" w:eastAsia="Calibri" w:hAnsi="Calibri" w:cs="Arial"/>
              </w:rPr>
            </w:pPr>
            <w:r w:rsidRPr="002560AE">
              <w:rPr>
                <w:rFonts w:ascii="Calibri" w:eastAsia="Calibri" w:hAnsi="Calibri" w:cs="Arial"/>
                <w:rtl/>
              </w:rPr>
              <w:t>محتوى نصي</w:t>
            </w:r>
          </w:p>
        </w:tc>
      </w:tr>
      <w:tr w:rsidR="002560AE" w:rsidRPr="002560AE" w14:paraId="461AF108" w14:textId="77777777" w:rsidTr="00914BDF">
        <w:trPr>
          <w:trHeight w:val="300"/>
          <w:jc w:val="center"/>
        </w:trPr>
        <w:tc>
          <w:tcPr>
            <w:tcW w:w="960" w:type="dxa"/>
            <w:noWrap/>
            <w:hideMark/>
          </w:tcPr>
          <w:p w14:paraId="035FD815" w14:textId="77777777" w:rsidR="002560AE" w:rsidRPr="002560AE" w:rsidRDefault="002560AE" w:rsidP="002560AE">
            <w:pPr>
              <w:rPr>
                <w:rFonts w:ascii="Calibri" w:eastAsia="Calibri" w:hAnsi="Calibri" w:cs="Arial"/>
                <w:rtl/>
              </w:rPr>
            </w:pPr>
            <w:r w:rsidRPr="002560AE">
              <w:rPr>
                <w:rFonts w:ascii="Calibri" w:eastAsia="Calibri" w:hAnsi="Calibri" w:cs="Arial"/>
              </w:rPr>
              <w:t>79.4</w:t>
            </w:r>
          </w:p>
        </w:tc>
        <w:tc>
          <w:tcPr>
            <w:tcW w:w="960" w:type="dxa"/>
            <w:noWrap/>
            <w:hideMark/>
          </w:tcPr>
          <w:p w14:paraId="0EF158AD" w14:textId="77777777" w:rsidR="002560AE" w:rsidRPr="002560AE" w:rsidRDefault="002560AE" w:rsidP="002560AE">
            <w:pPr>
              <w:rPr>
                <w:rFonts w:ascii="Calibri" w:eastAsia="Calibri" w:hAnsi="Calibri" w:cs="Arial"/>
              </w:rPr>
            </w:pPr>
            <w:r w:rsidRPr="002560AE">
              <w:rPr>
                <w:rFonts w:ascii="Calibri" w:eastAsia="Calibri" w:hAnsi="Calibri" w:cs="Arial"/>
              </w:rPr>
              <w:t>123</w:t>
            </w:r>
          </w:p>
        </w:tc>
        <w:tc>
          <w:tcPr>
            <w:tcW w:w="1460" w:type="dxa"/>
            <w:noWrap/>
            <w:hideMark/>
          </w:tcPr>
          <w:p w14:paraId="5BE39D6B" w14:textId="77777777" w:rsidR="002560AE" w:rsidRPr="002560AE" w:rsidRDefault="002560AE" w:rsidP="002560AE">
            <w:pPr>
              <w:rPr>
                <w:rFonts w:ascii="Calibri" w:eastAsia="Calibri" w:hAnsi="Calibri" w:cs="Arial"/>
              </w:rPr>
            </w:pPr>
            <w:r w:rsidRPr="002560AE">
              <w:rPr>
                <w:rFonts w:ascii="Calibri" w:eastAsia="Calibri" w:hAnsi="Calibri" w:cs="Arial"/>
                <w:rtl/>
              </w:rPr>
              <w:t>صور</w:t>
            </w:r>
          </w:p>
        </w:tc>
      </w:tr>
      <w:tr w:rsidR="002560AE" w:rsidRPr="002560AE" w14:paraId="6980B37B" w14:textId="77777777" w:rsidTr="00914BDF">
        <w:trPr>
          <w:trHeight w:val="300"/>
          <w:jc w:val="center"/>
        </w:trPr>
        <w:tc>
          <w:tcPr>
            <w:tcW w:w="960" w:type="dxa"/>
            <w:noWrap/>
            <w:hideMark/>
          </w:tcPr>
          <w:p w14:paraId="129D8D9C" w14:textId="77777777" w:rsidR="002560AE" w:rsidRPr="002560AE" w:rsidRDefault="002560AE" w:rsidP="002560AE">
            <w:pPr>
              <w:rPr>
                <w:rFonts w:ascii="Calibri" w:eastAsia="Calibri" w:hAnsi="Calibri" w:cs="Arial"/>
                <w:rtl/>
              </w:rPr>
            </w:pPr>
            <w:r w:rsidRPr="002560AE">
              <w:rPr>
                <w:rFonts w:ascii="Calibri" w:eastAsia="Calibri" w:hAnsi="Calibri" w:cs="Arial"/>
              </w:rPr>
              <w:t>66.5</w:t>
            </w:r>
          </w:p>
        </w:tc>
        <w:tc>
          <w:tcPr>
            <w:tcW w:w="960" w:type="dxa"/>
            <w:noWrap/>
            <w:hideMark/>
          </w:tcPr>
          <w:p w14:paraId="414E5B02" w14:textId="77777777" w:rsidR="002560AE" w:rsidRPr="002560AE" w:rsidRDefault="002560AE" w:rsidP="002560AE">
            <w:pPr>
              <w:rPr>
                <w:rFonts w:ascii="Calibri" w:eastAsia="Calibri" w:hAnsi="Calibri" w:cs="Arial"/>
              </w:rPr>
            </w:pPr>
            <w:r w:rsidRPr="002560AE">
              <w:rPr>
                <w:rFonts w:ascii="Calibri" w:eastAsia="Calibri" w:hAnsi="Calibri" w:cs="Arial"/>
              </w:rPr>
              <w:t>103</w:t>
            </w:r>
          </w:p>
        </w:tc>
        <w:tc>
          <w:tcPr>
            <w:tcW w:w="1460" w:type="dxa"/>
            <w:noWrap/>
            <w:hideMark/>
          </w:tcPr>
          <w:p w14:paraId="7606448C" w14:textId="77777777" w:rsidR="002560AE" w:rsidRPr="002560AE" w:rsidRDefault="002560AE" w:rsidP="002560AE">
            <w:pPr>
              <w:rPr>
                <w:rFonts w:ascii="Calibri" w:eastAsia="Calibri" w:hAnsi="Calibri" w:cs="Arial"/>
              </w:rPr>
            </w:pPr>
            <w:r w:rsidRPr="002560AE">
              <w:rPr>
                <w:rFonts w:ascii="Calibri" w:eastAsia="Calibri" w:hAnsi="Calibri" w:cs="Arial"/>
                <w:rtl/>
              </w:rPr>
              <w:t>فيديوهات قصيرة</w:t>
            </w:r>
          </w:p>
        </w:tc>
      </w:tr>
      <w:tr w:rsidR="002560AE" w:rsidRPr="002560AE" w14:paraId="007CEDF1" w14:textId="77777777" w:rsidTr="00914BDF">
        <w:trPr>
          <w:trHeight w:val="300"/>
          <w:jc w:val="center"/>
        </w:trPr>
        <w:tc>
          <w:tcPr>
            <w:tcW w:w="960" w:type="dxa"/>
            <w:noWrap/>
            <w:hideMark/>
          </w:tcPr>
          <w:p w14:paraId="09726302" w14:textId="77777777" w:rsidR="002560AE" w:rsidRPr="002560AE" w:rsidRDefault="002560AE" w:rsidP="002560AE">
            <w:pPr>
              <w:rPr>
                <w:rFonts w:ascii="Calibri" w:eastAsia="Calibri" w:hAnsi="Calibri" w:cs="Arial"/>
                <w:rtl/>
              </w:rPr>
            </w:pPr>
            <w:r w:rsidRPr="002560AE">
              <w:rPr>
                <w:rFonts w:ascii="Calibri" w:eastAsia="Calibri" w:hAnsi="Calibri" w:cs="Arial"/>
              </w:rPr>
              <w:t>9.7</w:t>
            </w:r>
          </w:p>
        </w:tc>
        <w:tc>
          <w:tcPr>
            <w:tcW w:w="960" w:type="dxa"/>
            <w:noWrap/>
            <w:hideMark/>
          </w:tcPr>
          <w:p w14:paraId="044CF7BB" w14:textId="77777777" w:rsidR="002560AE" w:rsidRPr="002560AE" w:rsidRDefault="002560AE" w:rsidP="002560AE">
            <w:pPr>
              <w:rPr>
                <w:rFonts w:ascii="Calibri" w:eastAsia="Calibri" w:hAnsi="Calibri" w:cs="Arial"/>
              </w:rPr>
            </w:pPr>
            <w:r w:rsidRPr="002560AE">
              <w:rPr>
                <w:rFonts w:ascii="Calibri" w:eastAsia="Calibri" w:hAnsi="Calibri" w:cs="Arial"/>
              </w:rPr>
              <w:t>15</w:t>
            </w:r>
          </w:p>
        </w:tc>
        <w:tc>
          <w:tcPr>
            <w:tcW w:w="1460" w:type="dxa"/>
            <w:noWrap/>
            <w:hideMark/>
          </w:tcPr>
          <w:p w14:paraId="17C876A9" w14:textId="77777777" w:rsidR="002560AE" w:rsidRPr="002560AE" w:rsidRDefault="002560AE" w:rsidP="002560AE">
            <w:pPr>
              <w:rPr>
                <w:rFonts w:ascii="Calibri" w:eastAsia="Calibri" w:hAnsi="Calibri" w:cs="Arial"/>
              </w:rPr>
            </w:pPr>
            <w:r w:rsidRPr="002560AE">
              <w:rPr>
                <w:rFonts w:ascii="Calibri" w:eastAsia="Calibri" w:hAnsi="Calibri" w:cs="Arial"/>
                <w:rtl/>
              </w:rPr>
              <w:t>فيديوهات طويلة</w:t>
            </w:r>
          </w:p>
        </w:tc>
      </w:tr>
    </w:tbl>
    <w:p w14:paraId="5D7E799E" w14:textId="77777777" w:rsidR="002560AE" w:rsidRPr="002560AE" w:rsidRDefault="002560AE" w:rsidP="002560AE">
      <w:pPr>
        <w:autoSpaceDE w:val="0"/>
        <w:autoSpaceDN w:val="0"/>
        <w:adjustRightInd w:val="0"/>
        <w:spacing w:after="0" w:line="400" w:lineRule="atLeast"/>
        <w:rPr>
          <w:rFonts w:ascii="Times New Roman" w:eastAsia="Calibri" w:hAnsi="Times New Roman" w:cs="Times New Roman"/>
          <w:sz w:val="24"/>
          <w:szCs w:val="24"/>
          <w:rtl/>
          <w:lang w:val="en-GB"/>
        </w:rPr>
      </w:pPr>
    </w:p>
    <w:tbl>
      <w:tblPr>
        <w:tblStyle w:val="TableGrid1"/>
        <w:tblW w:w="0" w:type="auto"/>
        <w:jc w:val="center"/>
        <w:tblLook w:val="04A0" w:firstRow="1" w:lastRow="0" w:firstColumn="1" w:lastColumn="0" w:noHBand="0" w:noVBand="1"/>
      </w:tblPr>
      <w:tblGrid>
        <w:gridCol w:w="960"/>
        <w:gridCol w:w="960"/>
        <w:gridCol w:w="3260"/>
      </w:tblGrid>
      <w:tr w:rsidR="002560AE" w:rsidRPr="002560AE" w14:paraId="7940770A" w14:textId="77777777" w:rsidTr="00914BDF">
        <w:trPr>
          <w:trHeight w:val="300"/>
          <w:jc w:val="center"/>
        </w:trPr>
        <w:tc>
          <w:tcPr>
            <w:tcW w:w="960" w:type="dxa"/>
            <w:noWrap/>
            <w:hideMark/>
          </w:tcPr>
          <w:p w14:paraId="580C8467" w14:textId="77777777" w:rsidR="002560AE" w:rsidRPr="002560AE" w:rsidRDefault="002560AE" w:rsidP="002560AE">
            <w:pPr>
              <w:rPr>
                <w:rFonts w:ascii="Calibri" w:eastAsia="Calibri" w:hAnsi="Calibri" w:cs="Arial"/>
              </w:rPr>
            </w:pPr>
            <w:r w:rsidRPr="002560AE">
              <w:rPr>
                <w:rFonts w:ascii="Calibri" w:eastAsia="Calibri" w:hAnsi="Calibri" w:cs="Arial"/>
                <w:rtl/>
              </w:rPr>
              <w:t>النسبة</w:t>
            </w:r>
          </w:p>
        </w:tc>
        <w:tc>
          <w:tcPr>
            <w:tcW w:w="960" w:type="dxa"/>
            <w:noWrap/>
            <w:hideMark/>
          </w:tcPr>
          <w:p w14:paraId="734053BC" w14:textId="77777777" w:rsidR="002560AE" w:rsidRPr="002560AE" w:rsidRDefault="002560AE" w:rsidP="002560AE">
            <w:pPr>
              <w:rPr>
                <w:rFonts w:ascii="Calibri" w:eastAsia="Calibri" w:hAnsi="Calibri" w:cs="Arial"/>
                <w:rtl/>
              </w:rPr>
            </w:pPr>
            <w:r w:rsidRPr="002560AE">
              <w:rPr>
                <w:rFonts w:ascii="Calibri" w:eastAsia="Calibri" w:hAnsi="Calibri" w:cs="Arial"/>
                <w:rtl/>
              </w:rPr>
              <w:t>التكرار</w:t>
            </w:r>
          </w:p>
        </w:tc>
        <w:tc>
          <w:tcPr>
            <w:tcW w:w="3260" w:type="dxa"/>
            <w:noWrap/>
            <w:hideMark/>
          </w:tcPr>
          <w:p w14:paraId="05D937DB" w14:textId="77777777" w:rsidR="002560AE" w:rsidRPr="002560AE" w:rsidRDefault="002560AE" w:rsidP="002560AE">
            <w:pPr>
              <w:rPr>
                <w:rFonts w:ascii="Calibri" w:eastAsia="Calibri" w:hAnsi="Calibri" w:cs="Arial"/>
                <w:rtl/>
              </w:rPr>
            </w:pPr>
            <w:r w:rsidRPr="002560AE">
              <w:rPr>
                <w:rFonts w:ascii="Calibri" w:eastAsia="Calibri" w:hAnsi="Calibri" w:cs="Arial"/>
                <w:rtl/>
              </w:rPr>
              <w:t>المواضيع</w:t>
            </w:r>
          </w:p>
        </w:tc>
      </w:tr>
      <w:tr w:rsidR="002560AE" w:rsidRPr="002560AE" w14:paraId="3048548C" w14:textId="77777777" w:rsidTr="00914BDF">
        <w:trPr>
          <w:trHeight w:val="300"/>
          <w:jc w:val="center"/>
        </w:trPr>
        <w:tc>
          <w:tcPr>
            <w:tcW w:w="960" w:type="dxa"/>
            <w:noWrap/>
            <w:hideMark/>
          </w:tcPr>
          <w:p w14:paraId="3923BA76" w14:textId="77777777" w:rsidR="002560AE" w:rsidRPr="002560AE" w:rsidRDefault="002560AE" w:rsidP="002560AE">
            <w:pPr>
              <w:rPr>
                <w:rFonts w:ascii="Calibri" w:eastAsia="Calibri" w:hAnsi="Calibri" w:cs="Arial"/>
                <w:lang w:val="en-US"/>
              </w:rPr>
            </w:pPr>
            <w:r w:rsidRPr="002560AE">
              <w:rPr>
                <w:rFonts w:ascii="Calibri" w:eastAsia="Calibri" w:hAnsi="Calibri" w:cs="Arial"/>
              </w:rPr>
              <w:t>49</w:t>
            </w:r>
          </w:p>
        </w:tc>
        <w:tc>
          <w:tcPr>
            <w:tcW w:w="960" w:type="dxa"/>
            <w:noWrap/>
            <w:hideMark/>
          </w:tcPr>
          <w:p w14:paraId="2AB51636" w14:textId="77777777" w:rsidR="002560AE" w:rsidRPr="002560AE" w:rsidRDefault="002560AE" w:rsidP="002560AE">
            <w:pPr>
              <w:rPr>
                <w:rFonts w:ascii="Calibri" w:eastAsia="Calibri" w:hAnsi="Calibri" w:cs="Arial"/>
              </w:rPr>
            </w:pPr>
            <w:r w:rsidRPr="002560AE">
              <w:rPr>
                <w:rFonts w:ascii="Calibri" w:eastAsia="Calibri" w:hAnsi="Calibri" w:cs="Arial"/>
              </w:rPr>
              <w:t>76</w:t>
            </w:r>
          </w:p>
        </w:tc>
        <w:tc>
          <w:tcPr>
            <w:tcW w:w="3260" w:type="dxa"/>
            <w:noWrap/>
            <w:hideMark/>
          </w:tcPr>
          <w:p w14:paraId="0021EB31" w14:textId="77777777" w:rsidR="002560AE" w:rsidRPr="002560AE" w:rsidRDefault="002560AE" w:rsidP="002560AE">
            <w:pPr>
              <w:rPr>
                <w:rFonts w:ascii="Calibri" w:eastAsia="Calibri" w:hAnsi="Calibri" w:cs="Arial"/>
              </w:rPr>
            </w:pPr>
            <w:r w:rsidRPr="002560AE">
              <w:rPr>
                <w:rFonts w:ascii="Calibri" w:eastAsia="Calibri" w:hAnsi="Calibri" w:cs="Arial" w:hint="cs"/>
                <w:rtl/>
              </w:rPr>
              <w:t>التسويق الرقمي</w:t>
            </w:r>
          </w:p>
        </w:tc>
      </w:tr>
      <w:tr w:rsidR="002560AE" w:rsidRPr="002560AE" w14:paraId="753115CF" w14:textId="77777777" w:rsidTr="00914BDF">
        <w:trPr>
          <w:trHeight w:val="300"/>
          <w:jc w:val="center"/>
        </w:trPr>
        <w:tc>
          <w:tcPr>
            <w:tcW w:w="960" w:type="dxa"/>
            <w:noWrap/>
            <w:hideMark/>
          </w:tcPr>
          <w:p w14:paraId="61E05CF8" w14:textId="77777777" w:rsidR="002560AE" w:rsidRPr="002560AE" w:rsidRDefault="002560AE" w:rsidP="002560AE">
            <w:pPr>
              <w:rPr>
                <w:rFonts w:ascii="Calibri" w:eastAsia="Calibri" w:hAnsi="Calibri" w:cs="Arial"/>
                <w:rtl/>
              </w:rPr>
            </w:pPr>
            <w:r w:rsidRPr="002560AE">
              <w:rPr>
                <w:rFonts w:ascii="Calibri" w:eastAsia="Calibri" w:hAnsi="Calibri" w:cs="Arial"/>
              </w:rPr>
              <w:t>43.2</w:t>
            </w:r>
          </w:p>
        </w:tc>
        <w:tc>
          <w:tcPr>
            <w:tcW w:w="960" w:type="dxa"/>
            <w:noWrap/>
            <w:hideMark/>
          </w:tcPr>
          <w:p w14:paraId="775B83B6" w14:textId="77777777" w:rsidR="002560AE" w:rsidRPr="002560AE" w:rsidRDefault="002560AE" w:rsidP="002560AE">
            <w:pPr>
              <w:rPr>
                <w:rFonts w:ascii="Calibri" w:eastAsia="Calibri" w:hAnsi="Calibri" w:cs="Arial"/>
              </w:rPr>
            </w:pPr>
            <w:r w:rsidRPr="002560AE">
              <w:rPr>
                <w:rFonts w:ascii="Calibri" w:eastAsia="Calibri" w:hAnsi="Calibri" w:cs="Arial"/>
              </w:rPr>
              <w:t>67</w:t>
            </w:r>
          </w:p>
        </w:tc>
        <w:tc>
          <w:tcPr>
            <w:tcW w:w="3260" w:type="dxa"/>
            <w:noWrap/>
            <w:hideMark/>
          </w:tcPr>
          <w:p w14:paraId="0CD8D35C" w14:textId="77777777" w:rsidR="002560AE" w:rsidRPr="002560AE" w:rsidRDefault="002560AE" w:rsidP="002560AE">
            <w:pPr>
              <w:rPr>
                <w:rFonts w:ascii="Calibri" w:eastAsia="Calibri" w:hAnsi="Calibri" w:cs="Arial"/>
              </w:rPr>
            </w:pPr>
            <w:r w:rsidRPr="002560AE">
              <w:rPr>
                <w:rFonts w:ascii="Calibri" w:eastAsia="Calibri" w:hAnsi="Calibri" w:cs="Arial" w:hint="cs"/>
                <w:rtl/>
              </w:rPr>
              <w:t>تطوير الذات والمهارات الشخصية</w:t>
            </w:r>
          </w:p>
        </w:tc>
      </w:tr>
      <w:tr w:rsidR="002560AE" w:rsidRPr="002560AE" w14:paraId="1115B1D5" w14:textId="77777777" w:rsidTr="00914BDF">
        <w:trPr>
          <w:trHeight w:val="300"/>
          <w:jc w:val="center"/>
        </w:trPr>
        <w:tc>
          <w:tcPr>
            <w:tcW w:w="960" w:type="dxa"/>
            <w:noWrap/>
            <w:hideMark/>
          </w:tcPr>
          <w:p w14:paraId="771E9889" w14:textId="77777777" w:rsidR="002560AE" w:rsidRPr="002560AE" w:rsidRDefault="002560AE" w:rsidP="002560AE">
            <w:pPr>
              <w:rPr>
                <w:rFonts w:ascii="Calibri" w:eastAsia="Calibri" w:hAnsi="Calibri" w:cs="Arial"/>
                <w:rtl/>
              </w:rPr>
            </w:pPr>
            <w:r w:rsidRPr="002560AE">
              <w:rPr>
                <w:rFonts w:ascii="Calibri" w:eastAsia="Calibri" w:hAnsi="Calibri" w:cs="Arial"/>
              </w:rPr>
              <w:t>27.1</w:t>
            </w:r>
          </w:p>
        </w:tc>
        <w:tc>
          <w:tcPr>
            <w:tcW w:w="960" w:type="dxa"/>
            <w:noWrap/>
            <w:hideMark/>
          </w:tcPr>
          <w:p w14:paraId="6BCEC72A" w14:textId="77777777" w:rsidR="002560AE" w:rsidRPr="002560AE" w:rsidRDefault="002560AE" w:rsidP="002560AE">
            <w:pPr>
              <w:rPr>
                <w:rFonts w:ascii="Calibri" w:eastAsia="Calibri" w:hAnsi="Calibri" w:cs="Arial"/>
              </w:rPr>
            </w:pPr>
            <w:r w:rsidRPr="002560AE">
              <w:rPr>
                <w:rFonts w:ascii="Calibri" w:eastAsia="Calibri" w:hAnsi="Calibri" w:cs="Arial"/>
              </w:rPr>
              <w:t>42</w:t>
            </w:r>
          </w:p>
        </w:tc>
        <w:tc>
          <w:tcPr>
            <w:tcW w:w="3260" w:type="dxa"/>
            <w:noWrap/>
            <w:hideMark/>
          </w:tcPr>
          <w:p w14:paraId="76BB78C9" w14:textId="77777777" w:rsidR="002560AE" w:rsidRPr="002560AE" w:rsidRDefault="002560AE" w:rsidP="002560AE">
            <w:pPr>
              <w:rPr>
                <w:rFonts w:ascii="Calibri" w:eastAsia="Calibri" w:hAnsi="Calibri" w:cs="Arial"/>
              </w:rPr>
            </w:pPr>
            <w:r w:rsidRPr="002560AE">
              <w:rPr>
                <w:rFonts w:ascii="Calibri" w:eastAsia="Calibri" w:hAnsi="Calibri" w:cs="Arial" w:hint="cs"/>
                <w:rtl/>
              </w:rPr>
              <w:t>الأعمال وريادة الأعمال</w:t>
            </w:r>
          </w:p>
        </w:tc>
      </w:tr>
      <w:tr w:rsidR="002560AE" w:rsidRPr="002560AE" w14:paraId="517690DE" w14:textId="77777777" w:rsidTr="00914BDF">
        <w:trPr>
          <w:trHeight w:val="300"/>
          <w:jc w:val="center"/>
        </w:trPr>
        <w:tc>
          <w:tcPr>
            <w:tcW w:w="960" w:type="dxa"/>
            <w:noWrap/>
            <w:hideMark/>
          </w:tcPr>
          <w:p w14:paraId="0853E0C5" w14:textId="77777777" w:rsidR="002560AE" w:rsidRPr="002560AE" w:rsidRDefault="002560AE" w:rsidP="002560AE">
            <w:pPr>
              <w:rPr>
                <w:rFonts w:ascii="Calibri" w:eastAsia="Calibri" w:hAnsi="Calibri" w:cs="Arial"/>
                <w:rtl/>
              </w:rPr>
            </w:pPr>
            <w:r w:rsidRPr="002560AE">
              <w:rPr>
                <w:rFonts w:ascii="Calibri" w:eastAsia="Calibri" w:hAnsi="Calibri" w:cs="Arial"/>
              </w:rPr>
              <w:t>24.5</w:t>
            </w:r>
          </w:p>
        </w:tc>
        <w:tc>
          <w:tcPr>
            <w:tcW w:w="960" w:type="dxa"/>
            <w:noWrap/>
            <w:hideMark/>
          </w:tcPr>
          <w:p w14:paraId="14E29560" w14:textId="77777777" w:rsidR="002560AE" w:rsidRPr="002560AE" w:rsidRDefault="002560AE" w:rsidP="002560AE">
            <w:pPr>
              <w:rPr>
                <w:rFonts w:ascii="Calibri" w:eastAsia="Calibri" w:hAnsi="Calibri" w:cs="Arial"/>
              </w:rPr>
            </w:pPr>
            <w:r w:rsidRPr="002560AE">
              <w:rPr>
                <w:rFonts w:ascii="Calibri" w:eastAsia="Calibri" w:hAnsi="Calibri" w:cs="Arial"/>
              </w:rPr>
              <w:t>38</w:t>
            </w:r>
          </w:p>
        </w:tc>
        <w:tc>
          <w:tcPr>
            <w:tcW w:w="3260" w:type="dxa"/>
            <w:noWrap/>
            <w:hideMark/>
          </w:tcPr>
          <w:p w14:paraId="53893301" w14:textId="77777777" w:rsidR="002560AE" w:rsidRPr="002560AE" w:rsidRDefault="002560AE" w:rsidP="002560AE">
            <w:pPr>
              <w:rPr>
                <w:rFonts w:ascii="Calibri" w:eastAsia="Calibri" w:hAnsi="Calibri" w:cs="Arial"/>
              </w:rPr>
            </w:pPr>
            <w:r w:rsidRPr="002560AE">
              <w:rPr>
                <w:rFonts w:ascii="Calibri" w:eastAsia="Calibri" w:hAnsi="Calibri" w:cs="Arial" w:hint="cs"/>
                <w:rtl/>
              </w:rPr>
              <w:t>مراجعات منتجات / تجارب شخصية</w:t>
            </w:r>
          </w:p>
        </w:tc>
      </w:tr>
      <w:tr w:rsidR="002560AE" w:rsidRPr="002560AE" w14:paraId="0A0B22C1" w14:textId="77777777" w:rsidTr="00914BDF">
        <w:trPr>
          <w:trHeight w:val="300"/>
          <w:jc w:val="center"/>
        </w:trPr>
        <w:tc>
          <w:tcPr>
            <w:tcW w:w="960" w:type="dxa"/>
            <w:noWrap/>
            <w:hideMark/>
          </w:tcPr>
          <w:p w14:paraId="4CA076E1" w14:textId="77777777" w:rsidR="002560AE" w:rsidRPr="002560AE" w:rsidRDefault="002560AE" w:rsidP="002560AE">
            <w:pPr>
              <w:rPr>
                <w:rFonts w:ascii="Calibri" w:eastAsia="Calibri" w:hAnsi="Calibri" w:cs="Arial"/>
                <w:rtl/>
              </w:rPr>
            </w:pPr>
            <w:r w:rsidRPr="002560AE">
              <w:rPr>
                <w:rFonts w:ascii="Calibri" w:eastAsia="Calibri" w:hAnsi="Calibri" w:cs="Arial"/>
              </w:rPr>
              <w:t>22.6</w:t>
            </w:r>
          </w:p>
        </w:tc>
        <w:tc>
          <w:tcPr>
            <w:tcW w:w="960" w:type="dxa"/>
            <w:noWrap/>
            <w:hideMark/>
          </w:tcPr>
          <w:p w14:paraId="42FD7499" w14:textId="77777777" w:rsidR="002560AE" w:rsidRPr="002560AE" w:rsidRDefault="002560AE" w:rsidP="002560AE">
            <w:pPr>
              <w:rPr>
                <w:rFonts w:ascii="Calibri" w:eastAsia="Calibri" w:hAnsi="Calibri" w:cs="Arial"/>
              </w:rPr>
            </w:pPr>
            <w:r w:rsidRPr="002560AE">
              <w:rPr>
                <w:rFonts w:ascii="Calibri" w:eastAsia="Calibri" w:hAnsi="Calibri" w:cs="Arial"/>
              </w:rPr>
              <w:t>35</w:t>
            </w:r>
          </w:p>
        </w:tc>
        <w:tc>
          <w:tcPr>
            <w:tcW w:w="3260" w:type="dxa"/>
            <w:noWrap/>
            <w:hideMark/>
          </w:tcPr>
          <w:p w14:paraId="106EE9C7" w14:textId="77777777" w:rsidR="002560AE" w:rsidRPr="002560AE" w:rsidRDefault="002560AE" w:rsidP="002560AE">
            <w:pPr>
              <w:rPr>
                <w:rFonts w:ascii="Calibri" w:eastAsia="Calibri" w:hAnsi="Calibri" w:cs="Arial"/>
              </w:rPr>
            </w:pPr>
            <w:r w:rsidRPr="002560AE">
              <w:rPr>
                <w:rFonts w:ascii="Calibri" w:eastAsia="Calibri" w:hAnsi="Calibri" w:cs="Arial" w:hint="cs"/>
                <w:rtl/>
              </w:rPr>
              <w:t>نصائح وظيفية / بناء المسار المهني</w:t>
            </w:r>
          </w:p>
        </w:tc>
      </w:tr>
      <w:tr w:rsidR="002560AE" w:rsidRPr="002560AE" w14:paraId="3F8D780C" w14:textId="77777777" w:rsidTr="00914BDF">
        <w:trPr>
          <w:trHeight w:val="300"/>
          <w:jc w:val="center"/>
        </w:trPr>
        <w:tc>
          <w:tcPr>
            <w:tcW w:w="960" w:type="dxa"/>
            <w:noWrap/>
            <w:hideMark/>
          </w:tcPr>
          <w:p w14:paraId="68410713" w14:textId="77777777" w:rsidR="002560AE" w:rsidRPr="002560AE" w:rsidRDefault="002560AE" w:rsidP="002560AE">
            <w:pPr>
              <w:rPr>
                <w:rFonts w:ascii="Calibri" w:eastAsia="Calibri" w:hAnsi="Calibri" w:cs="Arial"/>
                <w:rtl/>
              </w:rPr>
            </w:pPr>
            <w:r w:rsidRPr="002560AE">
              <w:rPr>
                <w:rFonts w:ascii="Calibri" w:eastAsia="Calibri" w:hAnsi="Calibri" w:cs="Arial"/>
              </w:rPr>
              <w:t>21.9</w:t>
            </w:r>
          </w:p>
        </w:tc>
        <w:tc>
          <w:tcPr>
            <w:tcW w:w="960" w:type="dxa"/>
            <w:noWrap/>
            <w:hideMark/>
          </w:tcPr>
          <w:p w14:paraId="21B95040" w14:textId="77777777" w:rsidR="002560AE" w:rsidRPr="002560AE" w:rsidRDefault="002560AE" w:rsidP="002560AE">
            <w:pPr>
              <w:rPr>
                <w:rFonts w:ascii="Calibri" w:eastAsia="Calibri" w:hAnsi="Calibri" w:cs="Arial"/>
              </w:rPr>
            </w:pPr>
            <w:r w:rsidRPr="002560AE">
              <w:rPr>
                <w:rFonts w:ascii="Calibri" w:eastAsia="Calibri" w:hAnsi="Calibri" w:cs="Arial"/>
              </w:rPr>
              <w:t>34</w:t>
            </w:r>
          </w:p>
        </w:tc>
        <w:tc>
          <w:tcPr>
            <w:tcW w:w="3260" w:type="dxa"/>
            <w:noWrap/>
            <w:hideMark/>
          </w:tcPr>
          <w:p w14:paraId="5D4873C0" w14:textId="77777777" w:rsidR="002560AE" w:rsidRPr="002560AE" w:rsidRDefault="002560AE" w:rsidP="002560AE">
            <w:pPr>
              <w:rPr>
                <w:rFonts w:ascii="Calibri" w:eastAsia="Calibri" w:hAnsi="Calibri" w:cs="Arial"/>
              </w:rPr>
            </w:pPr>
            <w:r w:rsidRPr="002560AE">
              <w:rPr>
                <w:rFonts w:ascii="Calibri" w:eastAsia="Calibri" w:hAnsi="Calibri" w:cs="Arial" w:hint="cs"/>
                <w:rtl/>
              </w:rPr>
              <w:t>تصميم أو برمجة أو تقنيات</w:t>
            </w:r>
          </w:p>
        </w:tc>
      </w:tr>
      <w:tr w:rsidR="002560AE" w:rsidRPr="002560AE" w14:paraId="35CFD607" w14:textId="77777777" w:rsidTr="00914BDF">
        <w:trPr>
          <w:trHeight w:val="300"/>
          <w:jc w:val="center"/>
        </w:trPr>
        <w:tc>
          <w:tcPr>
            <w:tcW w:w="960" w:type="dxa"/>
            <w:noWrap/>
            <w:hideMark/>
          </w:tcPr>
          <w:p w14:paraId="31434265" w14:textId="77777777" w:rsidR="002560AE" w:rsidRPr="002560AE" w:rsidRDefault="002560AE" w:rsidP="002560AE">
            <w:pPr>
              <w:rPr>
                <w:rFonts w:ascii="Calibri" w:eastAsia="Calibri" w:hAnsi="Calibri" w:cs="Arial"/>
                <w:rtl/>
              </w:rPr>
            </w:pPr>
            <w:r w:rsidRPr="002560AE">
              <w:rPr>
                <w:rFonts w:ascii="Calibri" w:eastAsia="Calibri" w:hAnsi="Calibri" w:cs="Arial"/>
              </w:rPr>
              <w:t>36.1</w:t>
            </w:r>
          </w:p>
        </w:tc>
        <w:tc>
          <w:tcPr>
            <w:tcW w:w="960" w:type="dxa"/>
            <w:noWrap/>
            <w:hideMark/>
          </w:tcPr>
          <w:p w14:paraId="7C56F4F4" w14:textId="77777777" w:rsidR="002560AE" w:rsidRPr="002560AE" w:rsidRDefault="002560AE" w:rsidP="002560AE">
            <w:pPr>
              <w:rPr>
                <w:rFonts w:ascii="Calibri" w:eastAsia="Calibri" w:hAnsi="Calibri" w:cs="Arial"/>
              </w:rPr>
            </w:pPr>
            <w:r w:rsidRPr="002560AE">
              <w:rPr>
                <w:rFonts w:ascii="Calibri" w:eastAsia="Calibri" w:hAnsi="Calibri" w:cs="Arial"/>
              </w:rPr>
              <w:t>56</w:t>
            </w:r>
          </w:p>
        </w:tc>
        <w:tc>
          <w:tcPr>
            <w:tcW w:w="3260" w:type="dxa"/>
            <w:noWrap/>
            <w:hideMark/>
          </w:tcPr>
          <w:p w14:paraId="2F0033CC" w14:textId="77777777" w:rsidR="002560AE" w:rsidRPr="002560AE" w:rsidRDefault="002560AE" w:rsidP="002560AE">
            <w:pPr>
              <w:rPr>
                <w:rFonts w:ascii="Calibri" w:eastAsia="Calibri" w:hAnsi="Calibri" w:cs="Arial"/>
              </w:rPr>
            </w:pPr>
            <w:r w:rsidRPr="002560AE">
              <w:rPr>
                <w:rFonts w:ascii="Calibri" w:eastAsia="Calibri" w:hAnsi="Calibri" w:cs="Arial" w:hint="cs"/>
                <w:rtl/>
              </w:rPr>
              <w:t>مواضيع عامة (اجتماعية، ثقافية، ترفيهية)</w:t>
            </w:r>
          </w:p>
        </w:tc>
      </w:tr>
      <w:tr w:rsidR="002560AE" w:rsidRPr="002560AE" w14:paraId="5B34BB1D" w14:textId="77777777" w:rsidTr="00914BDF">
        <w:trPr>
          <w:trHeight w:val="300"/>
          <w:jc w:val="center"/>
        </w:trPr>
        <w:tc>
          <w:tcPr>
            <w:tcW w:w="960" w:type="dxa"/>
            <w:noWrap/>
            <w:hideMark/>
          </w:tcPr>
          <w:p w14:paraId="015297E0" w14:textId="77777777" w:rsidR="002560AE" w:rsidRPr="002560AE" w:rsidRDefault="002560AE" w:rsidP="002560AE">
            <w:pPr>
              <w:rPr>
                <w:rFonts w:ascii="Calibri" w:eastAsia="Calibri" w:hAnsi="Calibri" w:cs="Arial"/>
                <w:rtl/>
              </w:rPr>
            </w:pPr>
            <w:r w:rsidRPr="002560AE">
              <w:rPr>
                <w:rFonts w:ascii="Calibri" w:eastAsia="Calibri" w:hAnsi="Calibri" w:cs="Arial"/>
              </w:rPr>
              <w:t>18.1</w:t>
            </w:r>
          </w:p>
        </w:tc>
        <w:tc>
          <w:tcPr>
            <w:tcW w:w="960" w:type="dxa"/>
            <w:noWrap/>
            <w:hideMark/>
          </w:tcPr>
          <w:p w14:paraId="58990ADF" w14:textId="77777777" w:rsidR="002560AE" w:rsidRPr="002560AE" w:rsidRDefault="002560AE" w:rsidP="002560AE">
            <w:pPr>
              <w:rPr>
                <w:rFonts w:ascii="Calibri" w:eastAsia="Calibri" w:hAnsi="Calibri" w:cs="Arial"/>
              </w:rPr>
            </w:pPr>
            <w:r w:rsidRPr="002560AE">
              <w:rPr>
                <w:rFonts w:ascii="Calibri" w:eastAsia="Calibri" w:hAnsi="Calibri" w:cs="Arial"/>
              </w:rPr>
              <w:t>28</w:t>
            </w:r>
          </w:p>
        </w:tc>
        <w:tc>
          <w:tcPr>
            <w:tcW w:w="3260" w:type="dxa"/>
            <w:noWrap/>
            <w:hideMark/>
          </w:tcPr>
          <w:p w14:paraId="0242E415" w14:textId="77777777" w:rsidR="002560AE" w:rsidRPr="002560AE" w:rsidRDefault="002560AE" w:rsidP="002560AE">
            <w:pPr>
              <w:rPr>
                <w:rFonts w:ascii="Calibri" w:eastAsia="Calibri" w:hAnsi="Calibri" w:cs="Arial"/>
              </w:rPr>
            </w:pPr>
            <w:r w:rsidRPr="002560AE">
              <w:rPr>
                <w:rFonts w:ascii="Calibri" w:eastAsia="Calibri" w:hAnsi="Calibri" w:cs="Arial" w:hint="cs"/>
                <w:rtl/>
              </w:rPr>
              <w:t>لا يوجد محتوى محدد</w:t>
            </w:r>
          </w:p>
        </w:tc>
      </w:tr>
    </w:tbl>
    <w:p w14:paraId="10FB3E4D" w14:textId="77777777" w:rsidR="002560AE" w:rsidRPr="002560AE" w:rsidRDefault="002560AE" w:rsidP="002560AE">
      <w:pPr>
        <w:autoSpaceDE w:val="0"/>
        <w:autoSpaceDN w:val="0"/>
        <w:adjustRightInd w:val="0"/>
        <w:spacing w:after="0" w:line="400" w:lineRule="atLeast"/>
        <w:rPr>
          <w:rFonts w:ascii="Times New Roman" w:eastAsia="Calibri" w:hAnsi="Times New Roman" w:cs="Times New Roman"/>
          <w:sz w:val="24"/>
          <w:szCs w:val="24"/>
          <w:rtl/>
          <w:lang w:val="en-GB"/>
        </w:rPr>
      </w:pPr>
    </w:p>
    <w:p w14:paraId="1191D6A2" w14:textId="77777777" w:rsidR="002560AE" w:rsidRPr="002560AE" w:rsidRDefault="002560AE" w:rsidP="002560AE">
      <w:pPr>
        <w:autoSpaceDE w:val="0"/>
        <w:autoSpaceDN w:val="0"/>
        <w:adjustRightInd w:val="0"/>
        <w:spacing w:after="0" w:line="400" w:lineRule="atLeast"/>
        <w:rPr>
          <w:rFonts w:ascii="Times New Roman" w:eastAsia="Calibri" w:hAnsi="Times New Roman" w:cs="Times New Roman"/>
          <w:sz w:val="24"/>
          <w:szCs w:val="24"/>
          <w:rtl/>
          <w:lang w:val="en-GB"/>
        </w:rPr>
      </w:pPr>
    </w:p>
    <w:p w14:paraId="22E3C358" w14:textId="77777777" w:rsidR="002560AE" w:rsidRPr="002560AE" w:rsidRDefault="002560AE" w:rsidP="002560AE">
      <w:pPr>
        <w:autoSpaceDE w:val="0"/>
        <w:autoSpaceDN w:val="0"/>
        <w:adjustRightInd w:val="0"/>
        <w:spacing w:after="0" w:line="400" w:lineRule="atLeast"/>
        <w:rPr>
          <w:rFonts w:ascii="Times New Roman" w:eastAsia="Calibri" w:hAnsi="Times New Roman" w:cs="Times New Roman"/>
          <w:sz w:val="24"/>
          <w:szCs w:val="24"/>
          <w:rtl/>
          <w:lang w:val="en-GB"/>
        </w:rPr>
      </w:pPr>
    </w:p>
    <w:p w14:paraId="16C9CD2E" w14:textId="77777777" w:rsidR="002560AE" w:rsidRPr="002560AE" w:rsidRDefault="002560AE" w:rsidP="002560AE">
      <w:pPr>
        <w:autoSpaceDE w:val="0"/>
        <w:autoSpaceDN w:val="0"/>
        <w:adjustRightInd w:val="0"/>
        <w:spacing w:after="0" w:line="400" w:lineRule="atLeast"/>
        <w:rPr>
          <w:rFonts w:ascii="Times New Roman" w:eastAsia="Calibri" w:hAnsi="Times New Roman" w:cs="Times New Roman"/>
          <w:sz w:val="24"/>
          <w:szCs w:val="24"/>
          <w:rtl/>
          <w:lang w:val="en-GB"/>
        </w:rPr>
      </w:pPr>
    </w:p>
    <w:p w14:paraId="56D118C1" w14:textId="77777777" w:rsidR="002560AE" w:rsidRPr="002560AE" w:rsidRDefault="002560AE" w:rsidP="002560AE">
      <w:pPr>
        <w:autoSpaceDE w:val="0"/>
        <w:autoSpaceDN w:val="0"/>
        <w:adjustRightInd w:val="0"/>
        <w:spacing w:after="0" w:line="400" w:lineRule="atLeast"/>
        <w:rPr>
          <w:rFonts w:ascii="Times New Roman" w:eastAsia="Calibri" w:hAnsi="Times New Roman" w:cs="Times New Roman"/>
          <w:sz w:val="24"/>
          <w:szCs w:val="24"/>
          <w:rtl/>
          <w:lang w:val="en-GB"/>
        </w:rPr>
      </w:pPr>
    </w:p>
    <w:p w14:paraId="2EAF830C" w14:textId="77777777" w:rsidR="002560AE" w:rsidRPr="002560AE" w:rsidRDefault="002560AE" w:rsidP="002560AE">
      <w:pPr>
        <w:autoSpaceDE w:val="0"/>
        <w:autoSpaceDN w:val="0"/>
        <w:adjustRightInd w:val="0"/>
        <w:spacing w:after="0" w:line="400" w:lineRule="atLeast"/>
        <w:rPr>
          <w:rFonts w:ascii="Times New Roman" w:eastAsia="Calibri" w:hAnsi="Times New Roman" w:cs="Times New Roman"/>
          <w:sz w:val="24"/>
          <w:szCs w:val="24"/>
          <w:rtl/>
          <w:lang w:val="en-GB"/>
        </w:rPr>
      </w:pPr>
    </w:p>
    <w:p w14:paraId="1E434285" w14:textId="77777777" w:rsidR="002560AE" w:rsidRPr="002560AE" w:rsidRDefault="002560AE" w:rsidP="002560AE">
      <w:pPr>
        <w:autoSpaceDE w:val="0"/>
        <w:autoSpaceDN w:val="0"/>
        <w:adjustRightInd w:val="0"/>
        <w:spacing w:after="0" w:line="400" w:lineRule="atLeast"/>
        <w:rPr>
          <w:rFonts w:ascii="Times New Roman" w:eastAsia="Calibri" w:hAnsi="Times New Roman" w:cs="Times New Roman"/>
          <w:sz w:val="24"/>
          <w:szCs w:val="24"/>
          <w:lang w:val="en-GB"/>
        </w:rPr>
      </w:pPr>
    </w:p>
    <w:tbl>
      <w:tblPr>
        <w:tblW w:w="9392" w:type="dxa"/>
        <w:tblLayout w:type="fixed"/>
        <w:tblCellMar>
          <w:left w:w="0" w:type="dxa"/>
          <w:right w:w="0" w:type="dxa"/>
        </w:tblCellMar>
        <w:tblLook w:val="0000" w:firstRow="0" w:lastRow="0" w:firstColumn="0" w:lastColumn="0" w:noHBand="0" w:noVBand="0"/>
      </w:tblPr>
      <w:tblGrid>
        <w:gridCol w:w="837"/>
        <w:gridCol w:w="2794"/>
        <w:gridCol w:w="1327"/>
        <w:gridCol w:w="1168"/>
        <w:gridCol w:w="1588"/>
        <w:gridCol w:w="1678"/>
      </w:tblGrid>
      <w:tr w:rsidR="002560AE" w:rsidRPr="002560AE" w14:paraId="7A629F27" w14:textId="77777777" w:rsidTr="00432657">
        <w:trPr>
          <w:cantSplit/>
          <w:trHeight w:val="899"/>
        </w:trPr>
        <w:tc>
          <w:tcPr>
            <w:tcW w:w="9392" w:type="dxa"/>
            <w:gridSpan w:val="6"/>
            <w:tcBorders>
              <w:top w:val="nil"/>
              <w:left w:val="nil"/>
              <w:bottom w:val="nil"/>
              <w:right w:val="nil"/>
            </w:tcBorders>
            <w:shd w:val="clear" w:color="auto" w:fill="FFFFFF"/>
            <w:vAlign w:val="center"/>
          </w:tcPr>
          <w:p w14:paraId="13FD331E" w14:textId="77777777" w:rsidR="00432657" w:rsidRDefault="00432657" w:rsidP="00432657">
            <w:pPr>
              <w:autoSpaceDE w:val="0"/>
              <w:autoSpaceDN w:val="0"/>
              <w:adjustRightInd w:val="0"/>
              <w:spacing w:after="0" w:line="320" w:lineRule="atLeast"/>
              <w:ind w:right="60"/>
              <w:jc w:val="center"/>
              <w:rPr>
                <w:rFonts w:ascii="Arial" w:eastAsia="Calibri" w:hAnsi="Arial" w:cs="Arial"/>
                <w:b/>
                <w:bCs/>
                <w:color w:val="010205"/>
                <w:rtl/>
                <w:lang w:val="en-GB"/>
              </w:rPr>
            </w:pPr>
          </w:p>
          <w:p w14:paraId="2C319E6D" w14:textId="77777777" w:rsidR="00432657" w:rsidRDefault="00432657" w:rsidP="00432657">
            <w:pPr>
              <w:autoSpaceDE w:val="0"/>
              <w:autoSpaceDN w:val="0"/>
              <w:adjustRightInd w:val="0"/>
              <w:spacing w:after="0" w:line="320" w:lineRule="atLeast"/>
              <w:ind w:right="60"/>
              <w:jc w:val="center"/>
              <w:rPr>
                <w:rFonts w:ascii="Arial" w:eastAsia="Calibri" w:hAnsi="Arial" w:cs="Arial"/>
                <w:b/>
                <w:bCs/>
                <w:color w:val="010205"/>
                <w:rtl/>
                <w:lang w:val="en-GB"/>
              </w:rPr>
            </w:pPr>
          </w:p>
          <w:p w14:paraId="155BB605" w14:textId="739EBFD1" w:rsidR="002560AE" w:rsidRPr="002560AE" w:rsidRDefault="002560AE" w:rsidP="00432657">
            <w:pPr>
              <w:pStyle w:val="af0"/>
              <w:jc w:val="center"/>
              <w:rPr>
                <w:lang w:val="en-GB"/>
              </w:rPr>
            </w:pPr>
            <w:r w:rsidRPr="002560AE">
              <w:rPr>
                <w:rtl/>
                <w:lang w:val="en-GB"/>
              </w:rPr>
              <w:t>ما</w:t>
            </w:r>
            <w:r w:rsidRPr="002560AE">
              <w:rPr>
                <w:lang w:val="en-GB"/>
              </w:rPr>
              <w:t xml:space="preserve"> </w:t>
            </w:r>
            <w:r w:rsidRPr="002560AE">
              <w:rPr>
                <w:rtl/>
                <w:lang w:val="en-GB"/>
              </w:rPr>
              <w:t>هو</w:t>
            </w:r>
            <w:r w:rsidRPr="002560AE">
              <w:rPr>
                <w:lang w:val="en-GB"/>
              </w:rPr>
              <w:t xml:space="preserve"> </w:t>
            </w:r>
            <w:r w:rsidRPr="002560AE">
              <w:rPr>
                <w:rtl/>
                <w:lang w:val="en-GB"/>
              </w:rPr>
              <w:t>متوسط</w:t>
            </w:r>
            <w:r w:rsidRPr="002560AE">
              <w:rPr>
                <w:lang w:val="en-GB"/>
              </w:rPr>
              <w:t xml:space="preserve"> </w:t>
            </w:r>
            <w:r w:rsidRPr="002560AE">
              <w:rPr>
                <w:rtl/>
                <w:lang w:val="en-GB"/>
              </w:rPr>
              <w:t>دخلك</w:t>
            </w:r>
            <w:r w:rsidRPr="002560AE">
              <w:rPr>
                <w:lang w:val="en-GB"/>
              </w:rPr>
              <w:t xml:space="preserve"> </w:t>
            </w:r>
            <w:r w:rsidRPr="002560AE">
              <w:rPr>
                <w:rtl/>
                <w:lang w:val="en-GB"/>
              </w:rPr>
              <w:t>الشهري</w:t>
            </w:r>
            <w:r w:rsidRPr="002560AE">
              <w:rPr>
                <w:lang w:val="en-GB"/>
              </w:rPr>
              <w:t xml:space="preserve"> (</w:t>
            </w:r>
            <w:r w:rsidRPr="002560AE">
              <w:rPr>
                <w:rtl/>
                <w:lang w:val="en-GB"/>
              </w:rPr>
              <w:t>بشكل</w:t>
            </w:r>
            <w:r w:rsidRPr="002560AE">
              <w:rPr>
                <w:lang w:val="en-GB"/>
              </w:rPr>
              <w:t xml:space="preserve"> </w:t>
            </w:r>
            <w:r w:rsidRPr="002560AE">
              <w:rPr>
                <w:rtl/>
                <w:lang w:val="en-GB"/>
              </w:rPr>
              <w:t>تقريبي</w:t>
            </w:r>
            <w:r w:rsidRPr="002560AE">
              <w:rPr>
                <w:lang w:val="en-GB"/>
              </w:rPr>
              <w:t>)</w:t>
            </w:r>
            <w:r w:rsidRPr="002560AE">
              <w:rPr>
                <w:rtl/>
                <w:lang w:val="en-GB"/>
              </w:rPr>
              <w:t>؟</w:t>
            </w:r>
          </w:p>
        </w:tc>
      </w:tr>
      <w:tr w:rsidR="002560AE" w:rsidRPr="002560AE" w14:paraId="6E16DC83" w14:textId="77777777" w:rsidTr="00432657">
        <w:trPr>
          <w:cantSplit/>
          <w:trHeight w:val="644"/>
        </w:trPr>
        <w:tc>
          <w:tcPr>
            <w:tcW w:w="3631" w:type="dxa"/>
            <w:gridSpan w:val="2"/>
            <w:tcBorders>
              <w:top w:val="nil"/>
              <w:left w:val="nil"/>
              <w:bottom w:val="single" w:sz="8" w:space="0" w:color="152935"/>
              <w:right w:val="nil"/>
            </w:tcBorders>
            <w:shd w:val="clear" w:color="auto" w:fill="FFFFFF"/>
            <w:vAlign w:val="bottom"/>
          </w:tcPr>
          <w:p w14:paraId="348083FE" w14:textId="529CB0C5" w:rsidR="002560AE" w:rsidRPr="002560AE" w:rsidRDefault="00432657" w:rsidP="002560AE">
            <w:pPr>
              <w:autoSpaceDE w:val="0"/>
              <w:autoSpaceDN w:val="0"/>
              <w:adjustRightInd w:val="0"/>
              <w:spacing w:after="0" w:line="240" w:lineRule="auto"/>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 xml:space="preserve">    </w:t>
            </w:r>
          </w:p>
        </w:tc>
        <w:tc>
          <w:tcPr>
            <w:tcW w:w="1327" w:type="dxa"/>
            <w:tcBorders>
              <w:top w:val="nil"/>
              <w:left w:val="nil"/>
              <w:bottom w:val="single" w:sz="8" w:space="0" w:color="152935"/>
              <w:right w:val="single" w:sz="8" w:space="0" w:color="E0E0E0"/>
            </w:tcBorders>
            <w:shd w:val="clear" w:color="auto" w:fill="FFFFFF"/>
            <w:vAlign w:val="bottom"/>
          </w:tcPr>
          <w:p w14:paraId="4154859C"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Frequency</w:t>
            </w:r>
          </w:p>
        </w:tc>
        <w:tc>
          <w:tcPr>
            <w:tcW w:w="1168" w:type="dxa"/>
            <w:tcBorders>
              <w:top w:val="nil"/>
              <w:left w:val="single" w:sz="8" w:space="0" w:color="E0E0E0"/>
              <w:bottom w:val="single" w:sz="8" w:space="0" w:color="152935"/>
              <w:right w:val="single" w:sz="8" w:space="0" w:color="E0E0E0"/>
            </w:tcBorders>
            <w:shd w:val="clear" w:color="auto" w:fill="FFFFFF"/>
            <w:vAlign w:val="bottom"/>
          </w:tcPr>
          <w:p w14:paraId="62967F72" w14:textId="77777777" w:rsidR="002560AE" w:rsidRPr="00327085"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rPr>
            </w:pPr>
            <w:r w:rsidRPr="002560AE">
              <w:rPr>
                <w:rFonts w:ascii="Arial" w:eastAsia="Calibri" w:hAnsi="Arial" w:cs="Arial"/>
                <w:color w:val="264A60"/>
                <w:sz w:val="18"/>
                <w:szCs w:val="18"/>
                <w:lang w:val="en-GB"/>
              </w:rPr>
              <w:t>Percent</w:t>
            </w:r>
          </w:p>
        </w:tc>
        <w:tc>
          <w:tcPr>
            <w:tcW w:w="1588" w:type="dxa"/>
            <w:tcBorders>
              <w:top w:val="nil"/>
              <w:left w:val="single" w:sz="8" w:space="0" w:color="E0E0E0"/>
              <w:bottom w:val="single" w:sz="8" w:space="0" w:color="152935"/>
              <w:right w:val="single" w:sz="8" w:space="0" w:color="E0E0E0"/>
            </w:tcBorders>
            <w:shd w:val="clear" w:color="auto" w:fill="FFFFFF"/>
            <w:vAlign w:val="bottom"/>
          </w:tcPr>
          <w:p w14:paraId="42A42715"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Valid Percent</w:t>
            </w:r>
          </w:p>
        </w:tc>
        <w:tc>
          <w:tcPr>
            <w:tcW w:w="1676" w:type="dxa"/>
            <w:tcBorders>
              <w:top w:val="nil"/>
              <w:left w:val="single" w:sz="8" w:space="0" w:color="E0E0E0"/>
              <w:bottom w:val="single" w:sz="8" w:space="0" w:color="152935"/>
              <w:right w:val="nil"/>
            </w:tcBorders>
            <w:shd w:val="clear" w:color="auto" w:fill="FFFFFF"/>
            <w:vAlign w:val="bottom"/>
          </w:tcPr>
          <w:p w14:paraId="2E7C3555"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Cumulative Percent</w:t>
            </w:r>
          </w:p>
        </w:tc>
      </w:tr>
      <w:tr w:rsidR="002560AE" w:rsidRPr="002560AE" w14:paraId="1DBA3FC3" w14:textId="77777777" w:rsidTr="00432657">
        <w:trPr>
          <w:cantSplit/>
          <w:trHeight w:val="315"/>
        </w:trPr>
        <w:tc>
          <w:tcPr>
            <w:tcW w:w="837" w:type="dxa"/>
            <w:vMerge w:val="restart"/>
            <w:tcBorders>
              <w:top w:val="single" w:sz="8" w:space="0" w:color="152935"/>
              <w:left w:val="nil"/>
              <w:bottom w:val="single" w:sz="8" w:space="0" w:color="152935"/>
              <w:right w:val="nil"/>
            </w:tcBorders>
            <w:shd w:val="clear" w:color="auto" w:fill="E0E0E0"/>
          </w:tcPr>
          <w:p w14:paraId="7E16773C"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lang w:val="en-GB"/>
              </w:rPr>
              <w:t>Valid</w:t>
            </w:r>
          </w:p>
        </w:tc>
        <w:tc>
          <w:tcPr>
            <w:tcW w:w="2794" w:type="dxa"/>
            <w:tcBorders>
              <w:top w:val="single" w:sz="8" w:space="0" w:color="152935"/>
              <w:left w:val="nil"/>
              <w:bottom w:val="single" w:sz="8" w:space="0" w:color="AEAEAE"/>
              <w:right w:val="nil"/>
            </w:tcBorders>
            <w:shd w:val="clear" w:color="auto" w:fill="E0E0E0"/>
          </w:tcPr>
          <w:p w14:paraId="3EE93D7F"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أقل</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من</w:t>
            </w:r>
            <w:r w:rsidRPr="002560AE">
              <w:rPr>
                <w:rFonts w:ascii="Arial" w:eastAsia="Calibri" w:hAnsi="Arial" w:cs="Arial"/>
                <w:color w:val="264A60"/>
                <w:sz w:val="18"/>
                <w:szCs w:val="18"/>
                <w:lang w:val="en-GB"/>
              </w:rPr>
              <w:t xml:space="preserve"> 5,000 </w:t>
            </w:r>
            <w:r w:rsidRPr="002560AE">
              <w:rPr>
                <w:rFonts w:ascii="Arial" w:eastAsia="Calibri" w:hAnsi="Arial" w:cs="Arial"/>
                <w:color w:val="264A60"/>
                <w:sz w:val="18"/>
                <w:szCs w:val="18"/>
                <w:rtl/>
                <w:lang w:val="en-GB"/>
              </w:rPr>
              <w:t>ريال</w:t>
            </w:r>
          </w:p>
        </w:tc>
        <w:tc>
          <w:tcPr>
            <w:tcW w:w="1327" w:type="dxa"/>
            <w:tcBorders>
              <w:top w:val="single" w:sz="8" w:space="0" w:color="152935"/>
              <w:left w:val="nil"/>
              <w:bottom w:val="single" w:sz="8" w:space="0" w:color="AEAEAE"/>
              <w:right w:val="single" w:sz="8" w:space="0" w:color="E0E0E0"/>
            </w:tcBorders>
            <w:shd w:val="clear" w:color="auto" w:fill="F9F9FB"/>
          </w:tcPr>
          <w:p w14:paraId="14E8FEFD"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46</w:t>
            </w:r>
          </w:p>
        </w:tc>
        <w:tc>
          <w:tcPr>
            <w:tcW w:w="1168" w:type="dxa"/>
            <w:tcBorders>
              <w:top w:val="single" w:sz="8" w:space="0" w:color="152935"/>
              <w:left w:val="single" w:sz="8" w:space="0" w:color="E0E0E0"/>
              <w:bottom w:val="single" w:sz="8" w:space="0" w:color="AEAEAE"/>
              <w:right w:val="single" w:sz="8" w:space="0" w:color="E0E0E0"/>
            </w:tcBorders>
            <w:shd w:val="clear" w:color="auto" w:fill="F9F9FB"/>
          </w:tcPr>
          <w:p w14:paraId="498AFF2F"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29.7</w:t>
            </w:r>
          </w:p>
        </w:tc>
        <w:tc>
          <w:tcPr>
            <w:tcW w:w="1588" w:type="dxa"/>
            <w:tcBorders>
              <w:top w:val="single" w:sz="8" w:space="0" w:color="152935"/>
              <w:left w:val="single" w:sz="8" w:space="0" w:color="E0E0E0"/>
              <w:bottom w:val="single" w:sz="8" w:space="0" w:color="AEAEAE"/>
              <w:right w:val="single" w:sz="8" w:space="0" w:color="E0E0E0"/>
            </w:tcBorders>
            <w:shd w:val="clear" w:color="auto" w:fill="F9F9FB"/>
          </w:tcPr>
          <w:p w14:paraId="746C8EA7"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29.7</w:t>
            </w:r>
          </w:p>
        </w:tc>
        <w:tc>
          <w:tcPr>
            <w:tcW w:w="1676" w:type="dxa"/>
            <w:tcBorders>
              <w:top w:val="single" w:sz="8" w:space="0" w:color="152935"/>
              <w:left w:val="single" w:sz="8" w:space="0" w:color="E0E0E0"/>
              <w:bottom w:val="single" w:sz="8" w:space="0" w:color="AEAEAE"/>
              <w:right w:val="nil"/>
            </w:tcBorders>
            <w:shd w:val="clear" w:color="auto" w:fill="F9F9FB"/>
          </w:tcPr>
          <w:p w14:paraId="03A9A20B"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29.7</w:t>
            </w:r>
          </w:p>
        </w:tc>
      </w:tr>
      <w:tr w:rsidR="002560AE" w:rsidRPr="002560AE" w14:paraId="73A384B8" w14:textId="77777777" w:rsidTr="00432657">
        <w:trPr>
          <w:cantSplit/>
          <w:trHeight w:val="143"/>
        </w:trPr>
        <w:tc>
          <w:tcPr>
            <w:tcW w:w="837" w:type="dxa"/>
            <w:vMerge/>
            <w:tcBorders>
              <w:top w:val="single" w:sz="8" w:space="0" w:color="152935"/>
              <w:left w:val="nil"/>
              <w:bottom w:val="single" w:sz="8" w:space="0" w:color="152935"/>
              <w:right w:val="nil"/>
            </w:tcBorders>
            <w:shd w:val="clear" w:color="auto" w:fill="E0E0E0"/>
          </w:tcPr>
          <w:p w14:paraId="0D2CE56C"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2794" w:type="dxa"/>
            <w:tcBorders>
              <w:top w:val="single" w:sz="8" w:space="0" w:color="AEAEAE"/>
              <w:left w:val="nil"/>
              <w:bottom w:val="single" w:sz="8" w:space="0" w:color="AEAEAE"/>
              <w:right w:val="nil"/>
            </w:tcBorders>
            <w:shd w:val="clear" w:color="auto" w:fill="E0E0E0"/>
          </w:tcPr>
          <w:p w14:paraId="0E6A21F3"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من</w:t>
            </w:r>
            <w:r w:rsidRPr="002560AE">
              <w:rPr>
                <w:rFonts w:ascii="Arial" w:eastAsia="Calibri" w:hAnsi="Arial" w:cs="Arial"/>
                <w:color w:val="264A60"/>
                <w:sz w:val="18"/>
                <w:szCs w:val="18"/>
                <w:lang w:val="en-GB"/>
              </w:rPr>
              <w:t xml:space="preserve"> 5,000 </w:t>
            </w:r>
            <w:r w:rsidRPr="002560AE">
              <w:rPr>
                <w:rFonts w:ascii="Arial" w:eastAsia="Calibri" w:hAnsi="Arial" w:cs="Arial"/>
                <w:color w:val="264A60"/>
                <w:sz w:val="18"/>
                <w:szCs w:val="18"/>
                <w:rtl/>
                <w:lang w:val="en-GB"/>
              </w:rPr>
              <w:t>إلى</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أقل</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من</w:t>
            </w:r>
            <w:r w:rsidRPr="002560AE">
              <w:rPr>
                <w:rFonts w:ascii="Arial" w:eastAsia="Calibri" w:hAnsi="Arial" w:cs="Arial"/>
                <w:color w:val="264A60"/>
                <w:sz w:val="18"/>
                <w:szCs w:val="18"/>
                <w:lang w:val="en-GB"/>
              </w:rPr>
              <w:t xml:space="preserve"> 10,000 </w:t>
            </w:r>
            <w:r w:rsidRPr="002560AE">
              <w:rPr>
                <w:rFonts w:ascii="Arial" w:eastAsia="Calibri" w:hAnsi="Arial" w:cs="Arial"/>
                <w:color w:val="264A60"/>
                <w:sz w:val="18"/>
                <w:szCs w:val="18"/>
                <w:rtl/>
                <w:lang w:val="en-GB"/>
              </w:rPr>
              <w:t>ريال</w:t>
            </w:r>
          </w:p>
        </w:tc>
        <w:tc>
          <w:tcPr>
            <w:tcW w:w="1327" w:type="dxa"/>
            <w:tcBorders>
              <w:top w:val="single" w:sz="8" w:space="0" w:color="AEAEAE"/>
              <w:left w:val="nil"/>
              <w:bottom w:val="single" w:sz="8" w:space="0" w:color="AEAEAE"/>
              <w:right w:val="single" w:sz="8" w:space="0" w:color="E0E0E0"/>
            </w:tcBorders>
            <w:shd w:val="clear" w:color="auto" w:fill="F9F9FB"/>
          </w:tcPr>
          <w:p w14:paraId="18A52638"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28</w:t>
            </w:r>
          </w:p>
        </w:tc>
        <w:tc>
          <w:tcPr>
            <w:tcW w:w="1168" w:type="dxa"/>
            <w:tcBorders>
              <w:top w:val="single" w:sz="8" w:space="0" w:color="AEAEAE"/>
              <w:left w:val="single" w:sz="8" w:space="0" w:color="E0E0E0"/>
              <w:bottom w:val="single" w:sz="8" w:space="0" w:color="AEAEAE"/>
              <w:right w:val="single" w:sz="8" w:space="0" w:color="E0E0E0"/>
            </w:tcBorders>
            <w:shd w:val="clear" w:color="auto" w:fill="F9F9FB"/>
          </w:tcPr>
          <w:p w14:paraId="12B7FC00"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18.1</w:t>
            </w:r>
          </w:p>
        </w:tc>
        <w:tc>
          <w:tcPr>
            <w:tcW w:w="1588" w:type="dxa"/>
            <w:tcBorders>
              <w:top w:val="single" w:sz="8" w:space="0" w:color="AEAEAE"/>
              <w:left w:val="single" w:sz="8" w:space="0" w:color="E0E0E0"/>
              <w:bottom w:val="single" w:sz="8" w:space="0" w:color="AEAEAE"/>
              <w:right w:val="single" w:sz="8" w:space="0" w:color="E0E0E0"/>
            </w:tcBorders>
            <w:shd w:val="clear" w:color="auto" w:fill="F9F9FB"/>
          </w:tcPr>
          <w:p w14:paraId="374B54AE"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18.1</w:t>
            </w:r>
          </w:p>
        </w:tc>
        <w:tc>
          <w:tcPr>
            <w:tcW w:w="1676" w:type="dxa"/>
            <w:tcBorders>
              <w:top w:val="single" w:sz="8" w:space="0" w:color="AEAEAE"/>
              <w:left w:val="single" w:sz="8" w:space="0" w:color="E0E0E0"/>
              <w:bottom w:val="single" w:sz="8" w:space="0" w:color="AEAEAE"/>
              <w:right w:val="nil"/>
            </w:tcBorders>
            <w:shd w:val="clear" w:color="auto" w:fill="F9F9FB"/>
          </w:tcPr>
          <w:p w14:paraId="5FFC7864"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47.7</w:t>
            </w:r>
          </w:p>
        </w:tc>
      </w:tr>
      <w:tr w:rsidR="002560AE" w:rsidRPr="002560AE" w14:paraId="3C8B1AFE" w14:textId="77777777" w:rsidTr="00432657">
        <w:trPr>
          <w:cantSplit/>
          <w:trHeight w:val="143"/>
        </w:trPr>
        <w:tc>
          <w:tcPr>
            <w:tcW w:w="837" w:type="dxa"/>
            <w:vMerge/>
            <w:tcBorders>
              <w:top w:val="single" w:sz="8" w:space="0" w:color="152935"/>
              <w:left w:val="nil"/>
              <w:bottom w:val="single" w:sz="8" w:space="0" w:color="152935"/>
              <w:right w:val="nil"/>
            </w:tcBorders>
            <w:shd w:val="clear" w:color="auto" w:fill="E0E0E0"/>
          </w:tcPr>
          <w:p w14:paraId="6327725D"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2794" w:type="dxa"/>
            <w:tcBorders>
              <w:top w:val="single" w:sz="8" w:space="0" w:color="AEAEAE"/>
              <w:left w:val="nil"/>
              <w:bottom w:val="single" w:sz="8" w:space="0" w:color="AEAEAE"/>
              <w:right w:val="nil"/>
            </w:tcBorders>
            <w:shd w:val="clear" w:color="auto" w:fill="E0E0E0"/>
          </w:tcPr>
          <w:p w14:paraId="7B5B4CCC"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من</w:t>
            </w:r>
            <w:r w:rsidRPr="002560AE">
              <w:rPr>
                <w:rFonts w:ascii="Arial" w:eastAsia="Calibri" w:hAnsi="Arial" w:cs="Arial"/>
                <w:color w:val="264A60"/>
                <w:sz w:val="18"/>
                <w:szCs w:val="18"/>
                <w:lang w:val="en-GB"/>
              </w:rPr>
              <w:t xml:space="preserve"> 10,000 </w:t>
            </w:r>
            <w:r w:rsidRPr="002560AE">
              <w:rPr>
                <w:rFonts w:ascii="Arial" w:eastAsia="Calibri" w:hAnsi="Arial" w:cs="Arial"/>
                <w:color w:val="264A60"/>
                <w:sz w:val="18"/>
                <w:szCs w:val="18"/>
                <w:rtl/>
                <w:lang w:val="en-GB"/>
              </w:rPr>
              <w:t>إلى</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أقل</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من</w:t>
            </w:r>
            <w:r w:rsidRPr="002560AE">
              <w:rPr>
                <w:rFonts w:ascii="Arial" w:eastAsia="Calibri" w:hAnsi="Arial" w:cs="Arial"/>
                <w:color w:val="264A60"/>
                <w:sz w:val="18"/>
                <w:szCs w:val="18"/>
                <w:lang w:val="en-GB"/>
              </w:rPr>
              <w:t xml:space="preserve"> 15,000 </w:t>
            </w:r>
            <w:r w:rsidRPr="002560AE">
              <w:rPr>
                <w:rFonts w:ascii="Arial" w:eastAsia="Calibri" w:hAnsi="Arial" w:cs="Arial"/>
                <w:color w:val="264A60"/>
                <w:sz w:val="18"/>
                <w:szCs w:val="18"/>
                <w:rtl/>
                <w:lang w:val="en-GB"/>
              </w:rPr>
              <w:t>ريال</w:t>
            </w:r>
          </w:p>
        </w:tc>
        <w:tc>
          <w:tcPr>
            <w:tcW w:w="1327" w:type="dxa"/>
            <w:tcBorders>
              <w:top w:val="single" w:sz="8" w:space="0" w:color="AEAEAE"/>
              <w:left w:val="nil"/>
              <w:bottom w:val="single" w:sz="8" w:space="0" w:color="AEAEAE"/>
              <w:right w:val="single" w:sz="8" w:space="0" w:color="E0E0E0"/>
            </w:tcBorders>
            <w:shd w:val="clear" w:color="auto" w:fill="F9F9FB"/>
          </w:tcPr>
          <w:p w14:paraId="789E2757"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26</w:t>
            </w:r>
          </w:p>
        </w:tc>
        <w:tc>
          <w:tcPr>
            <w:tcW w:w="1168" w:type="dxa"/>
            <w:tcBorders>
              <w:top w:val="single" w:sz="8" w:space="0" w:color="AEAEAE"/>
              <w:left w:val="single" w:sz="8" w:space="0" w:color="E0E0E0"/>
              <w:bottom w:val="single" w:sz="8" w:space="0" w:color="AEAEAE"/>
              <w:right w:val="single" w:sz="8" w:space="0" w:color="E0E0E0"/>
            </w:tcBorders>
            <w:shd w:val="clear" w:color="auto" w:fill="F9F9FB"/>
          </w:tcPr>
          <w:p w14:paraId="665830E9"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16.8</w:t>
            </w:r>
          </w:p>
        </w:tc>
        <w:tc>
          <w:tcPr>
            <w:tcW w:w="1588" w:type="dxa"/>
            <w:tcBorders>
              <w:top w:val="single" w:sz="8" w:space="0" w:color="AEAEAE"/>
              <w:left w:val="single" w:sz="8" w:space="0" w:color="E0E0E0"/>
              <w:bottom w:val="single" w:sz="8" w:space="0" w:color="AEAEAE"/>
              <w:right w:val="single" w:sz="8" w:space="0" w:color="E0E0E0"/>
            </w:tcBorders>
            <w:shd w:val="clear" w:color="auto" w:fill="F9F9FB"/>
          </w:tcPr>
          <w:p w14:paraId="605941AB"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16.8</w:t>
            </w:r>
          </w:p>
        </w:tc>
        <w:tc>
          <w:tcPr>
            <w:tcW w:w="1676" w:type="dxa"/>
            <w:tcBorders>
              <w:top w:val="single" w:sz="8" w:space="0" w:color="AEAEAE"/>
              <w:left w:val="single" w:sz="8" w:space="0" w:color="E0E0E0"/>
              <w:bottom w:val="single" w:sz="8" w:space="0" w:color="AEAEAE"/>
              <w:right w:val="nil"/>
            </w:tcBorders>
            <w:shd w:val="clear" w:color="auto" w:fill="F9F9FB"/>
          </w:tcPr>
          <w:p w14:paraId="5B3933F5"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64.5</w:t>
            </w:r>
          </w:p>
        </w:tc>
      </w:tr>
      <w:tr w:rsidR="002560AE" w:rsidRPr="002560AE" w14:paraId="13FEF51C" w14:textId="77777777" w:rsidTr="00432657">
        <w:trPr>
          <w:cantSplit/>
          <w:trHeight w:val="143"/>
        </w:trPr>
        <w:tc>
          <w:tcPr>
            <w:tcW w:w="837" w:type="dxa"/>
            <w:vMerge/>
            <w:tcBorders>
              <w:top w:val="single" w:sz="8" w:space="0" w:color="152935"/>
              <w:left w:val="nil"/>
              <w:bottom w:val="single" w:sz="8" w:space="0" w:color="152935"/>
              <w:right w:val="nil"/>
            </w:tcBorders>
            <w:shd w:val="clear" w:color="auto" w:fill="E0E0E0"/>
          </w:tcPr>
          <w:p w14:paraId="3F9745B6"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2794" w:type="dxa"/>
            <w:tcBorders>
              <w:top w:val="single" w:sz="8" w:space="0" w:color="AEAEAE"/>
              <w:left w:val="nil"/>
              <w:bottom w:val="single" w:sz="8" w:space="0" w:color="AEAEAE"/>
              <w:right w:val="nil"/>
            </w:tcBorders>
            <w:shd w:val="clear" w:color="auto" w:fill="E0E0E0"/>
          </w:tcPr>
          <w:p w14:paraId="295A1CE1"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lang w:val="en-GB"/>
              </w:rPr>
              <w:t xml:space="preserve">15,000 </w:t>
            </w:r>
            <w:r w:rsidRPr="002560AE">
              <w:rPr>
                <w:rFonts w:ascii="Arial" w:eastAsia="Calibri" w:hAnsi="Arial" w:cs="Arial"/>
                <w:color w:val="264A60"/>
                <w:sz w:val="18"/>
                <w:szCs w:val="18"/>
                <w:rtl/>
                <w:lang w:val="en-GB"/>
              </w:rPr>
              <w:t>ريال</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فأكثر</w:t>
            </w:r>
          </w:p>
        </w:tc>
        <w:tc>
          <w:tcPr>
            <w:tcW w:w="1327" w:type="dxa"/>
            <w:tcBorders>
              <w:top w:val="single" w:sz="8" w:space="0" w:color="AEAEAE"/>
              <w:left w:val="nil"/>
              <w:bottom w:val="single" w:sz="8" w:space="0" w:color="AEAEAE"/>
              <w:right w:val="single" w:sz="8" w:space="0" w:color="E0E0E0"/>
            </w:tcBorders>
            <w:shd w:val="clear" w:color="auto" w:fill="F9F9FB"/>
          </w:tcPr>
          <w:p w14:paraId="01129B57"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18</w:t>
            </w:r>
          </w:p>
        </w:tc>
        <w:tc>
          <w:tcPr>
            <w:tcW w:w="1168" w:type="dxa"/>
            <w:tcBorders>
              <w:top w:val="single" w:sz="8" w:space="0" w:color="AEAEAE"/>
              <w:left w:val="single" w:sz="8" w:space="0" w:color="E0E0E0"/>
              <w:bottom w:val="single" w:sz="8" w:space="0" w:color="AEAEAE"/>
              <w:right w:val="single" w:sz="8" w:space="0" w:color="E0E0E0"/>
            </w:tcBorders>
            <w:shd w:val="clear" w:color="auto" w:fill="F9F9FB"/>
          </w:tcPr>
          <w:p w14:paraId="41DE038A"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11.6</w:t>
            </w:r>
          </w:p>
        </w:tc>
        <w:tc>
          <w:tcPr>
            <w:tcW w:w="1588" w:type="dxa"/>
            <w:tcBorders>
              <w:top w:val="single" w:sz="8" w:space="0" w:color="AEAEAE"/>
              <w:left w:val="single" w:sz="8" w:space="0" w:color="E0E0E0"/>
              <w:bottom w:val="single" w:sz="8" w:space="0" w:color="AEAEAE"/>
              <w:right w:val="single" w:sz="8" w:space="0" w:color="E0E0E0"/>
            </w:tcBorders>
            <w:shd w:val="clear" w:color="auto" w:fill="F9F9FB"/>
          </w:tcPr>
          <w:p w14:paraId="7D3AA20B"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11.6</w:t>
            </w:r>
          </w:p>
        </w:tc>
        <w:tc>
          <w:tcPr>
            <w:tcW w:w="1676" w:type="dxa"/>
            <w:tcBorders>
              <w:top w:val="single" w:sz="8" w:space="0" w:color="AEAEAE"/>
              <w:left w:val="single" w:sz="8" w:space="0" w:color="E0E0E0"/>
              <w:bottom w:val="single" w:sz="8" w:space="0" w:color="AEAEAE"/>
              <w:right w:val="nil"/>
            </w:tcBorders>
            <w:shd w:val="clear" w:color="auto" w:fill="F9F9FB"/>
          </w:tcPr>
          <w:p w14:paraId="4D676E4A"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76.1</w:t>
            </w:r>
          </w:p>
        </w:tc>
      </w:tr>
      <w:tr w:rsidR="002560AE" w:rsidRPr="002560AE" w14:paraId="704DE2D1" w14:textId="77777777" w:rsidTr="00432657">
        <w:trPr>
          <w:cantSplit/>
          <w:trHeight w:val="143"/>
        </w:trPr>
        <w:tc>
          <w:tcPr>
            <w:tcW w:w="837" w:type="dxa"/>
            <w:vMerge/>
            <w:tcBorders>
              <w:top w:val="single" w:sz="8" w:space="0" w:color="152935"/>
              <w:left w:val="nil"/>
              <w:bottom w:val="single" w:sz="8" w:space="0" w:color="152935"/>
              <w:right w:val="nil"/>
            </w:tcBorders>
            <w:shd w:val="clear" w:color="auto" w:fill="E0E0E0"/>
          </w:tcPr>
          <w:p w14:paraId="370E000D"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2794" w:type="dxa"/>
            <w:tcBorders>
              <w:top w:val="single" w:sz="8" w:space="0" w:color="AEAEAE"/>
              <w:left w:val="nil"/>
              <w:bottom w:val="single" w:sz="8" w:space="0" w:color="AEAEAE"/>
              <w:right w:val="nil"/>
            </w:tcBorders>
            <w:shd w:val="clear" w:color="auto" w:fill="E0E0E0"/>
          </w:tcPr>
          <w:p w14:paraId="2F24B423"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لا</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أرغب</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بالإفصاح</w:t>
            </w:r>
          </w:p>
        </w:tc>
        <w:tc>
          <w:tcPr>
            <w:tcW w:w="1327" w:type="dxa"/>
            <w:tcBorders>
              <w:top w:val="single" w:sz="8" w:space="0" w:color="AEAEAE"/>
              <w:left w:val="nil"/>
              <w:bottom w:val="single" w:sz="8" w:space="0" w:color="AEAEAE"/>
              <w:right w:val="single" w:sz="8" w:space="0" w:color="E0E0E0"/>
            </w:tcBorders>
            <w:shd w:val="clear" w:color="auto" w:fill="F9F9FB"/>
          </w:tcPr>
          <w:p w14:paraId="2E1F6C25"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37</w:t>
            </w:r>
          </w:p>
        </w:tc>
        <w:tc>
          <w:tcPr>
            <w:tcW w:w="1168" w:type="dxa"/>
            <w:tcBorders>
              <w:top w:val="single" w:sz="8" w:space="0" w:color="AEAEAE"/>
              <w:left w:val="single" w:sz="8" w:space="0" w:color="E0E0E0"/>
              <w:bottom w:val="single" w:sz="8" w:space="0" w:color="AEAEAE"/>
              <w:right w:val="single" w:sz="8" w:space="0" w:color="E0E0E0"/>
            </w:tcBorders>
            <w:shd w:val="clear" w:color="auto" w:fill="F9F9FB"/>
          </w:tcPr>
          <w:p w14:paraId="0684A195"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23.9</w:t>
            </w:r>
          </w:p>
        </w:tc>
        <w:tc>
          <w:tcPr>
            <w:tcW w:w="1588" w:type="dxa"/>
            <w:tcBorders>
              <w:top w:val="single" w:sz="8" w:space="0" w:color="AEAEAE"/>
              <w:left w:val="single" w:sz="8" w:space="0" w:color="E0E0E0"/>
              <w:bottom w:val="single" w:sz="8" w:space="0" w:color="AEAEAE"/>
              <w:right w:val="single" w:sz="8" w:space="0" w:color="E0E0E0"/>
            </w:tcBorders>
            <w:shd w:val="clear" w:color="auto" w:fill="F9F9FB"/>
          </w:tcPr>
          <w:p w14:paraId="29379850"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23.9</w:t>
            </w:r>
          </w:p>
        </w:tc>
        <w:tc>
          <w:tcPr>
            <w:tcW w:w="1676" w:type="dxa"/>
            <w:tcBorders>
              <w:top w:val="single" w:sz="8" w:space="0" w:color="AEAEAE"/>
              <w:left w:val="single" w:sz="8" w:space="0" w:color="E0E0E0"/>
              <w:bottom w:val="single" w:sz="8" w:space="0" w:color="AEAEAE"/>
              <w:right w:val="nil"/>
            </w:tcBorders>
            <w:shd w:val="clear" w:color="auto" w:fill="F9F9FB"/>
          </w:tcPr>
          <w:p w14:paraId="54DAFDF7"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rPr>
            </w:pPr>
            <w:r w:rsidRPr="002560AE">
              <w:rPr>
                <w:rFonts w:ascii="Arial" w:eastAsia="Calibri" w:hAnsi="Arial" w:cs="Arial"/>
                <w:color w:val="010205"/>
                <w:sz w:val="18"/>
                <w:szCs w:val="18"/>
                <w:lang w:val="en-GB"/>
              </w:rPr>
              <w:t>100.0</w:t>
            </w:r>
          </w:p>
        </w:tc>
      </w:tr>
      <w:tr w:rsidR="002560AE" w:rsidRPr="002560AE" w14:paraId="14B547AC" w14:textId="77777777" w:rsidTr="00432657">
        <w:trPr>
          <w:cantSplit/>
          <w:trHeight w:val="143"/>
        </w:trPr>
        <w:tc>
          <w:tcPr>
            <w:tcW w:w="837" w:type="dxa"/>
            <w:vMerge/>
            <w:tcBorders>
              <w:top w:val="single" w:sz="8" w:space="0" w:color="152935"/>
              <w:left w:val="nil"/>
              <w:bottom w:val="single" w:sz="8" w:space="0" w:color="152935"/>
              <w:right w:val="nil"/>
            </w:tcBorders>
            <w:shd w:val="clear" w:color="auto" w:fill="E0E0E0"/>
          </w:tcPr>
          <w:p w14:paraId="77034FF4"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2794" w:type="dxa"/>
            <w:tcBorders>
              <w:top w:val="single" w:sz="8" w:space="0" w:color="AEAEAE"/>
              <w:left w:val="nil"/>
              <w:bottom w:val="single" w:sz="8" w:space="0" w:color="152935"/>
              <w:right w:val="nil"/>
            </w:tcBorders>
            <w:shd w:val="clear" w:color="auto" w:fill="E0E0E0"/>
          </w:tcPr>
          <w:p w14:paraId="551F305C"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lang w:val="en-GB"/>
              </w:rPr>
              <w:t>Total</w:t>
            </w:r>
          </w:p>
        </w:tc>
        <w:tc>
          <w:tcPr>
            <w:tcW w:w="1327" w:type="dxa"/>
            <w:tcBorders>
              <w:top w:val="single" w:sz="8" w:space="0" w:color="AEAEAE"/>
              <w:left w:val="nil"/>
              <w:bottom w:val="single" w:sz="8" w:space="0" w:color="152935"/>
              <w:right w:val="single" w:sz="8" w:space="0" w:color="E0E0E0"/>
            </w:tcBorders>
            <w:shd w:val="clear" w:color="auto" w:fill="F9F9FB"/>
          </w:tcPr>
          <w:p w14:paraId="288F28D8"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155</w:t>
            </w:r>
          </w:p>
        </w:tc>
        <w:tc>
          <w:tcPr>
            <w:tcW w:w="1168" w:type="dxa"/>
            <w:tcBorders>
              <w:top w:val="single" w:sz="8" w:space="0" w:color="AEAEAE"/>
              <w:left w:val="single" w:sz="8" w:space="0" w:color="E0E0E0"/>
              <w:bottom w:val="single" w:sz="8" w:space="0" w:color="152935"/>
              <w:right w:val="single" w:sz="8" w:space="0" w:color="E0E0E0"/>
            </w:tcBorders>
            <w:shd w:val="clear" w:color="auto" w:fill="F9F9FB"/>
          </w:tcPr>
          <w:p w14:paraId="171E9DC5"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100.0</w:t>
            </w:r>
          </w:p>
        </w:tc>
        <w:tc>
          <w:tcPr>
            <w:tcW w:w="1588" w:type="dxa"/>
            <w:tcBorders>
              <w:top w:val="single" w:sz="8" w:space="0" w:color="AEAEAE"/>
              <w:left w:val="single" w:sz="8" w:space="0" w:color="E0E0E0"/>
              <w:bottom w:val="single" w:sz="8" w:space="0" w:color="152935"/>
              <w:right w:val="single" w:sz="8" w:space="0" w:color="E0E0E0"/>
            </w:tcBorders>
            <w:shd w:val="clear" w:color="auto" w:fill="F9F9FB"/>
          </w:tcPr>
          <w:p w14:paraId="0C9743FE"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100.0</w:t>
            </w:r>
          </w:p>
        </w:tc>
        <w:tc>
          <w:tcPr>
            <w:tcW w:w="1676" w:type="dxa"/>
            <w:tcBorders>
              <w:top w:val="single" w:sz="8" w:space="0" w:color="AEAEAE"/>
              <w:left w:val="single" w:sz="8" w:space="0" w:color="E0E0E0"/>
              <w:bottom w:val="single" w:sz="8" w:space="0" w:color="152935"/>
              <w:right w:val="nil"/>
            </w:tcBorders>
            <w:shd w:val="clear" w:color="auto" w:fill="F9F9FB"/>
            <w:vAlign w:val="center"/>
          </w:tcPr>
          <w:p w14:paraId="22182E4F" w14:textId="77777777" w:rsidR="002560AE" w:rsidRPr="002560AE" w:rsidRDefault="002560AE" w:rsidP="002560AE">
            <w:pPr>
              <w:autoSpaceDE w:val="0"/>
              <w:autoSpaceDN w:val="0"/>
              <w:adjustRightInd w:val="0"/>
              <w:spacing w:after="0" w:line="240" w:lineRule="auto"/>
              <w:rPr>
                <w:rFonts w:ascii="Times New Roman" w:eastAsia="Calibri" w:hAnsi="Times New Roman" w:cs="Times New Roman"/>
                <w:sz w:val="24"/>
                <w:szCs w:val="24"/>
                <w:lang w:val="en-GB"/>
              </w:rPr>
            </w:pPr>
          </w:p>
        </w:tc>
      </w:tr>
    </w:tbl>
    <w:p w14:paraId="098B4317" w14:textId="77777777" w:rsidR="002560AE" w:rsidRPr="002560AE" w:rsidRDefault="002560AE" w:rsidP="002560AE">
      <w:pPr>
        <w:autoSpaceDE w:val="0"/>
        <w:autoSpaceDN w:val="0"/>
        <w:adjustRightInd w:val="0"/>
        <w:spacing w:after="0" w:line="400" w:lineRule="atLeast"/>
        <w:rPr>
          <w:rFonts w:ascii="Times New Roman" w:eastAsia="Calibri" w:hAnsi="Times New Roman" w:cs="Times New Roman" w:hint="cs"/>
          <w:sz w:val="24"/>
          <w:szCs w:val="24"/>
          <w:lang w:val="en-GB"/>
        </w:rPr>
      </w:pPr>
    </w:p>
    <w:p w14:paraId="3E998646" w14:textId="77777777" w:rsidR="002560AE" w:rsidRPr="002560AE" w:rsidRDefault="002560AE" w:rsidP="002560AE">
      <w:pPr>
        <w:autoSpaceDE w:val="0"/>
        <w:autoSpaceDN w:val="0"/>
        <w:adjustRightInd w:val="0"/>
        <w:spacing w:after="0" w:line="400" w:lineRule="atLeast"/>
        <w:rPr>
          <w:rFonts w:ascii="Times New Roman" w:eastAsia="Calibri" w:hAnsi="Times New Roman" w:cs="Times New Roman"/>
          <w:sz w:val="24"/>
          <w:szCs w:val="24"/>
          <w:lang w:val="en-GB"/>
        </w:rPr>
      </w:pPr>
    </w:p>
    <w:tbl>
      <w:tblPr>
        <w:tblW w:w="9404" w:type="dxa"/>
        <w:tblLayout w:type="fixed"/>
        <w:tblCellMar>
          <w:left w:w="0" w:type="dxa"/>
          <w:right w:w="0" w:type="dxa"/>
        </w:tblCellMar>
        <w:tblLook w:val="0000" w:firstRow="0" w:lastRow="0" w:firstColumn="0" w:lastColumn="0" w:noHBand="0" w:noVBand="0"/>
      </w:tblPr>
      <w:tblGrid>
        <w:gridCol w:w="839"/>
        <w:gridCol w:w="2786"/>
        <w:gridCol w:w="1331"/>
        <w:gridCol w:w="1172"/>
        <w:gridCol w:w="1593"/>
        <w:gridCol w:w="1683"/>
      </w:tblGrid>
      <w:tr w:rsidR="002560AE" w:rsidRPr="002560AE" w14:paraId="6013EF56" w14:textId="77777777" w:rsidTr="00432657">
        <w:trPr>
          <w:cantSplit/>
          <w:trHeight w:val="313"/>
        </w:trPr>
        <w:tc>
          <w:tcPr>
            <w:tcW w:w="9404" w:type="dxa"/>
            <w:gridSpan w:val="6"/>
            <w:tcBorders>
              <w:top w:val="nil"/>
              <w:left w:val="nil"/>
              <w:bottom w:val="nil"/>
              <w:right w:val="nil"/>
            </w:tcBorders>
            <w:shd w:val="clear" w:color="auto" w:fill="FFFFFF"/>
            <w:vAlign w:val="center"/>
          </w:tcPr>
          <w:p w14:paraId="22C0F8C2"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010205"/>
                <w:lang w:val="en-GB"/>
              </w:rPr>
            </w:pPr>
            <w:r w:rsidRPr="002560AE">
              <w:rPr>
                <w:rFonts w:ascii="Arial" w:eastAsia="Calibri" w:hAnsi="Arial" w:cs="Arial"/>
                <w:b/>
                <w:bCs/>
                <w:color w:val="010205"/>
                <w:rtl/>
                <w:lang w:val="en-GB"/>
              </w:rPr>
              <w:t>كم</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عدد</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الترقيات</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التي</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حصلت</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عليها</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خلال</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السنوات</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الثلاث</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الماضية</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في</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مجال</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التسويق</w:t>
            </w:r>
            <w:r w:rsidRPr="002560AE">
              <w:rPr>
                <w:rFonts w:ascii="Arial" w:eastAsia="Calibri" w:hAnsi="Arial" w:cs="Arial"/>
                <w:b/>
                <w:bCs/>
                <w:color w:val="010205"/>
                <w:lang w:val="en-GB"/>
              </w:rPr>
              <w:t>)</w:t>
            </w:r>
            <w:r w:rsidRPr="002560AE">
              <w:rPr>
                <w:rFonts w:ascii="Arial" w:eastAsia="Calibri" w:hAnsi="Arial" w:cs="Arial"/>
                <w:b/>
                <w:bCs/>
                <w:color w:val="010205"/>
                <w:rtl/>
                <w:lang w:val="en-GB"/>
              </w:rPr>
              <w:t>؟</w:t>
            </w:r>
          </w:p>
        </w:tc>
      </w:tr>
      <w:tr w:rsidR="002560AE" w:rsidRPr="002560AE" w14:paraId="7FF8691B" w14:textId="77777777" w:rsidTr="00432657">
        <w:trPr>
          <w:cantSplit/>
          <w:trHeight w:val="639"/>
        </w:trPr>
        <w:tc>
          <w:tcPr>
            <w:tcW w:w="3625" w:type="dxa"/>
            <w:gridSpan w:val="2"/>
            <w:tcBorders>
              <w:top w:val="nil"/>
              <w:left w:val="nil"/>
              <w:bottom w:val="single" w:sz="8" w:space="0" w:color="152935"/>
              <w:right w:val="nil"/>
            </w:tcBorders>
            <w:shd w:val="clear" w:color="auto" w:fill="FFFFFF"/>
            <w:vAlign w:val="bottom"/>
          </w:tcPr>
          <w:p w14:paraId="77D18D4E" w14:textId="77777777" w:rsidR="002560AE" w:rsidRPr="002560AE" w:rsidRDefault="002560AE" w:rsidP="002560AE">
            <w:pPr>
              <w:autoSpaceDE w:val="0"/>
              <w:autoSpaceDN w:val="0"/>
              <w:adjustRightInd w:val="0"/>
              <w:spacing w:after="0" w:line="240" w:lineRule="auto"/>
              <w:rPr>
                <w:rFonts w:ascii="Times New Roman" w:eastAsia="Calibri" w:hAnsi="Times New Roman" w:cs="Times New Roman"/>
                <w:sz w:val="24"/>
                <w:szCs w:val="24"/>
                <w:lang w:val="en-GB"/>
              </w:rPr>
            </w:pPr>
          </w:p>
        </w:tc>
        <w:tc>
          <w:tcPr>
            <w:tcW w:w="1331" w:type="dxa"/>
            <w:tcBorders>
              <w:top w:val="nil"/>
              <w:left w:val="nil"/>
              <w:bottom w:val="single" w:sz="8" w:space="0" w:color="152935"/>
              <w:right w:val="single" w:sz="8" w:space="0" w:color="E0E0E0"/>
            </w:tcBorders>
            <w:shd w:val="clear" w:color="auto" w:fill="FFFFFF"/>
            <w:vAlign w:val="bottom"/>
          </w:tcPr>
          <w:p w14:paraId="3D26EC16"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Frequency</w:t>
            </w:r>
          </w:p>
        </w:tc>
        <w:tc>
          <w:tcPr>
            <w:tcW w:w="1172" w:type="dxa"/>
            <w:tcBorders>
              <w:top w:val="nil"/>
              <w:left w:val="single" w:sz="8" w:space="0" w:color="E0E0E0"/>
              <w:bottom w:val="single" w:sz="8" w:space="0" w:color="152935"/>
              <w:right w:val="single" w:sz="8" w:space="0" w:color="E0E0E0"/>
            </w:tcBorders>
            <w:shd w:val="clear" w:color="auto" w:fill="FFFFFF"/>
            <w:vAlign w:val="bottom"/>
          </w:tcPr>
          <w:p w14:paraId="193BE07C" w14:textId="77777777" w:rsidR="002560AE" w:rsidRPr="00327085"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rPr>
            </w:pPr>
            <w:r w:rsidRPr="002560AE">
              <w:rPr>
                <w:rFonts w:ascii="Arial" w:eastAsia="Calibri" w:hAnsi="Arial" w:cs="Arial"/>
                <w:color w:val="264A60"/>
                <w:sz w:val="18"/>
                <w:szCs w:val="18"/>
                <w:lang w:val="en-GB"/>
              </w:rPr>
              <w:t>Percent</w:t>
            </w:r>
          </w:p>
        </w:tc>
        <w:tc>
          <w:tcPr>
            <w:tcW w:w="1593" w:type="dxa"/>
            <w:tcBorders>
              <w:top w:val="nil"/>
              <w:left w:val="single" w:sz="8" w:space="0" w:color="E0E0E0"/>
              <w:bottom w:val="single" w:sz="8" w:space="0" w:color="152935"/>
              <w:right w:val="single" w:sz="8" w:space="0" w:color="E0E0E0"/>
            </w:tcBorders>
            <w:shd w:val="clear" w:color="auto" w:fill="FFFFFF"/>
            <w:vAlign w:val="bottom"/>
          </w:tcPr>
          <w:p w14:paraId="291FBC61"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Valid Percent</w:t>
            </w:r>
          </w:p>
        </w:tc>
        <w:tc>
          <w:tcPr>
            <w:tcW w:w="1681" w:type="dxa"/>
            <w:tcBorders>
              <w:top w:val="nil"/>
              <w:left w:val="single" w:sz="8" w:space="0" w:color="E0E0E0"/>
              <w:bottom w:val="single" w:sz="8" w:space="0" w:color="152935"/>
              <w:right w:val="nil"/>
            </w:tcBorders>
            <w:shd w:val="clear" w:color="auto" w:fill="FFFFFF"/>
            <w:vAlign w:val="bottom"/>
          </w:tcPr>
          <w:p w14:paraId="418AAC15"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Cumulative Percent</w:t>
            </w:r>
          </w:p>
        </w:tc>
      </w:tr>
      <w:tr w:rsidR="002560AE" w:rsidRPr="002560AE" w14:paraId="7472F25D" w14:textId="77777777" w:rsidTr="00432657">
        <w:trPr>
          <w:cantSplit/>
          <w:trHeight w:val="313"/>
        </w:trPr>
        <w:tc>
          <w:tcPr>
            <w:tcW w:w="839" w:type="dxa"/>
            <w:vMerge w:val="restart"/>
            <w:tcBorders>
              <w:top w:val="single" w:sz="8" w:space="0" w:color="152935"/>
              <w:left w:val="nil"/>
              <w:bottom w:val="single" w:sz="8" w:space="0" w:color="152935"/>
              <w:right w:val="nil"/>
            </w:tcBorders>
            <w:shd w:val="clear" w:color="auto" w:fill="E0E0E0"/>
          </w:tcPr>
          <w:p w14:paraId="77E53BF3"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lang w:val="en-GB"/>
              </w:rPr>
              <w:t>Valid</w:t>
            </w:r>
          </w:p>
        </w:tc>
        <w:tc>
          <w:tcPr>
            <w:tcW w:w="2785" w:type="dxa"/>
            <w:tcBorders>
              <w:top w:val="single" w:sz="8" w:space="0" w:color="152935"/>
              <w:left w:val="nil"/>
              <w:bottom w:val="single" w:sz="8" w:space="0" w:color="AEAEAE"/>
              <w:right w:val="nil"/>
            </w:tcBorders>
            <w:shd w:val="clear" w:color="auto" w:fill="E0E0E0"/>
          </w:tcPr>
          <w:p w14:paraId="3039BEF5"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لم</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أحصل</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على</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أي</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ترقية</w:t>
            </w:r>
          </w:p>
        </w:tc>
        <w:tc>
          <w:tcPr>
            <w:tcW w:w="1331" w:type="dxa"/>
            <w:tcBorders>
              <w:top w:val="single" w:sz="8" w:space="0" w:color="152935"/>
              <w:left w:val="nil"/>
              <w:bottom w:val="single" w:sz="8" w:space="0" w:color="AEAEAE"/>
              <w:right w:val="single" w:sz="8" w:space="0" w:color="E0E0E0"/>
            </w:tcBorders>
            <w:shd w:val="clear" w:color="auto" w:fill="F9F9FB"/>
          </w:tcPr>
          <w:p w14:paraId="325F8336"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57</w:t>
            </w:r>
          </w:p>
        </w:tc>
        <w:tc>
          <w:tcPr>
            <w:tcW w:w="1172" w:type="dxa"/>
            <w:tcBorders>
              <w:top w:val="single" w:sz="8" w:space="0" w:color="152935"/>
              <w:left w:val="single" w:sz="8" w:space="0" w:color="E0E0E0"/>
              <w:bottom w:val="single" w:sz="8" w:space="0" w:color="AEAEAE"/>
              <w:right w:val="single" w:sz="8" w:space="0" w:color="E0E0E0"/>
            </w:tcBorders>
            <w:shd w:val="clear" w:color="auto" w:fill="F9F9FB"/>
          </w:tcPr>
          <w:p w14:paraId="15399007"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36.8</w:t>
            </w:r>
          </w:p>
        </w:tc>
        <w:tc>
          <w:tcPr>
            <w:tcW w:w="1593" w:type="dxa"/>
            <w:tcBorders>
              <w:top w:val="single" w:sz="8" w:space="0" w:color="152935"/>
              <w:left w:val="single" w:sz="8" w:space="0" w:color="E0E0E0"/>
              <w:bottom w:val="single" w:sz="8" w:space="0" w:color="AEAEAE"/>
              <w:right w:val="single" w:sz="8" w:space="0" w:color="E0E0E0"/>
            </w:tcBorders>
            <w:shd w:val="clear" w:color="auto" w:fill="F9F9FB"/>
          </w:tcPr>
          <w:p w14:paraId="5C57151D"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36.8</w:t>
            </w:r>
          </w:p>
        </w:tc>
        <w:tc>
          <w:tcPr>
            <w:tcW w:w="1681" w:type="dxa"/>
            <w:tcBorders>
              <w:top w:val="single" w:sz="8" w:space="0" w:color="152935"/>
              <w:left w:val="single" w:sz="8" w:space="0" w:color="E0E0E0"/>
              <w:bottom w:val="single" w:sz="8" w:space="0" w:color="AEAEAE"/>
              <w:right w:val="nil"/>
            </w:tcBorders>
            <w:shd w:val="clear" w:color="auto" w:fill="F9F9FB"/>
          </w:tcPr>
          <w:p w14:paraId="13D1D8B2"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36.8</w:t>
            </w:r>
          </w:p>
        </w:tc>
      </w:tr>
      <w:tr w:rsidR="002560AE" w:rsidRPr="002560AE" w14:paraId="542126C2" w14:textId="77777777" w:rsidTr="00432657">
        <w:trPr>
          <w:cantSplit/>
          <w:trHeight w:val="142"/>
        </w:trPr>
        <w:tc>
          <w:tcPr>
            <w:tcW w:w="839" w:type="dxa"/>
            <w:vMerge/>
            <w:tcBorders>
              <w:top w:val="single" w:sz="8" w:space="0" w:color="152935"/>
              <w:left w:val="nil"/>
              <w:bottom w:val="single" w:sz="8" w:space="0" w:color="152935"/>
              <w:right w:val="nil"/>
            </w:tcBorders>
            <w:shd w:val="clear" w:color="auto" w:fill="E0E0E0"/>
          </w:tcPr>
          <w:p w14:paraId="78C8C17C"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2785" w:type="dxa"/>
            <w:tcBorders>
              <w:top w:val="single" w:sz="8" w:space="0" w:color="AEAEAE"/>
              <w:left w:val="nil"/>
              <w:bottom w:val="single" w:sz="8" w:space="0" w:color="AEAEAE"/>
              <w:right w:val="nil"/>
            </w:tcBorders>
            <w:shd w:val="clear" w:color="auto" w:fill="E0E0E0"/>
          </w:tcPr>
          <w:p w14:paraId="48B39ADF"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ترقية</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واحدة</w:t>
            </w:r>
          </w:p>
        </w:tc>
        <w:tc>
          <w:tcPr>
            <w:tcW w:w="1331" w:type="dxa"/>
            <w:tcBorders>
              <w:top w:val="single" w:sz="8" w:space="0" w:color="AEAEAE"/>
              <w:left w:val="nil"/>
              <w:bottom w:val="single" w:sz="8" w:space="0" w:color="AEAEAE"/>
              <w:right w:val="single" w:sz="8" w:space="0" w:color="E0E0E0"/>
            </w:tcBorders>
            <w:shd w:val="clear" w:color="auto" w:fill="F9F9FB"/>
          </w:tcPr>
          <w:p w14:paraId="2D493B59"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24</w:t>
            </w:r>
          </w:p>
        </w:tc>
        <w:tc>
          <w:tcPr>
            <w:tcW w:w="1172" w:type="dxa"/>
            <w:tcBorders>
              <w:top w:val="single" w:sz="8" w:space="0" w:color="AEAEAE"/>
              <w:left w:val="single" w:sz="8" w:space="0" w:color="E0E0E0"/>
              <w:bottom w:val="single" w:sz="8" w:space="0" w:color="AEAEAE"/>
              <w:right w:val="single" w:sz="8" w:space="0" w:color="E0E0E0"/>
            </w:tcBorders>
            <w:shd w:val="clear" w:color="auto" w:fill="F9F9FB"/>
          </w:tcPr>
          <w:p w14:paraId="6D76931B"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15.5</w:t>
            </w:r>
          </w:p>
        </w:tc>
        <w:tc>
          <w:tcPr>
            <w:tcW w:w="1593" w:type="dxa"/>
            <w:tcBorders>
              <w:top w:val="single" w:sz="8" w:space="0" w:color="AEAEAE"/>
              <w:left w:val="single" w:sz="8" w:space="0" w:color="E0E0E0"/>
              <w:bottom w:val="single" w:sz="8" w:space="0" w:color="AEAEAE"/>
              <w:right w:val="single" w:sz="8" w:space="0" w:color="E0E0E0"/>
            </w:tcBorders>
            <w:shd w:val="clear" w:color="auto" w:fill="F9F9FB"/>
          </w:tcPr>
          <w:p w14:paraId="78F66179"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15.5</w:t>
            </w:r>
          </w:p>
        </w:tc>
        <w:tc>
          <w:tcPr>
            <w:tcW w:w="1681" w:type="dxa"/>
            <w:tcBorders>
              <w:top w:val="single" w:sz="8" w:space="0" w:color="AEAEAE"/>
              <w:left w:val="single" w:sz="8" w:space="0" w:color="E0E0E0"/>
              <w:bottom w:val="single" w:sz="8" w:space="0" w:color="AEAEAE"/>
              <w:right w:val="nil"/>
            </w:tcBorders>
            <w:shd w:val="clear" w:color="auto" w:fill="F9F9FB"/>
          </w:tcPr>
          <w:p w14:paraId="1F066A1A"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52.3</w:t>
            </w:r>
          </w:p>
        </w:tc>
      </w:tr>
      <w:tr w:rsidR="002560AE" w:rsidRPr="002560AE" w14:paraId="0DA2F0B2" w14:textId="77777777" w:rsidTr="00432657">
        <w:trPr>
          <w:cantSplit/>
          <w:trHeight w:val="142"/>
        </w:trPr>
        <w:tc>
          <w:tcPr>
            <w:tcW w:w="839" w:type="dxa"/>
            <w:vMerge/>
            <w:tcBorders>
              <w:top w:val="single" w:sz="8" w:space="0" w:color="152935"/>
              <w:left w:val="nil"/>
              <w:bottom w:val="single" w:sz="8" w:space="0" w:color="152935"/>
              <w:right w:val="nil"/>
            </w:tcBorders>
            <w:shd w:val="clear" w:color="auto" w:fill="E0E0E0"/>
          </w:tcPr>
          <w:p w14:paraId="16D8CCFA"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2785" w:type="dxa"/>
            <w:tcBorders>
              <w:top w:val="single" w:sz="8" w:space="0" w:color="AEAEAE"/>
              <w:left w:val="nil"/>
              <w:bottom w:val="single" w:sz="8" w:space="0" w:color="AEAEAE"/>
              <w:right w:val="nil"/>
            </w:tcBorders>
            <w:shd w:val="clear" w:color="auto" w:fill="E0E0E0"/>
          </w:tcPr>
          <w:p w14:paraId="163C46E6"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ترقيتان</w:t>
            </w:r>
          </w:p>
        </w:tc>
        <w:tc>
          <w:tcPr>
            <w:tcW w:w="1331" w:type="dxa"/>
            <w:tcBorders>
              <w:top w:val="single" w:sz="8" w:space="0" w:color="AEAEAE"/>
              <w:left w:val="nil"/>
              <w:bottom w:val="single" w:sz="8" w:space="0" w:color="AEAEAE"/>
              <w:right w:val="single" w:sz="8" w:space="0" w:color="E0E0E0"/>
            </w:tcBorders>
            <w:shd w:val="clear" w:color="auto" w:fill="F9F9FB"/>
          </w:tcPr>
          <w:p w14:paraId="2178A240"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20</w:t>
            </w:r>
          </w:p>
        </w:tc>
        <w:tc>
          <w:tcPr>
            <w:tcW w:w="1172" w:type="dxa"/>
            <w:tcBorders>
              <w:top w:val="single" w:sz="8" w:space="0" w:color="AEAEAE"/>
              <w:left w:val="single" w:sz="8" w:space="0" w:color="E0E0E0"/>
              <w:bottom w:val="single" w:sz="8" w:space="0" w:color="AEAEAE"/>
              <w:right w:val="single" w:sz="8" w:space="0" w:color="E0E0E0"/>
            </w:tcBorders>
            <w:shd w:val="clear" w:color="auto" w:fill="F9F9FB"/>
          </w:tcPr>
          <w:p w14:paraId="2BF529AC"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12.9</w:t>
            </w:r>
          </w:p>
        </w:tc>
        <w:tc>
          <w:tcPr>
            <w:tcW w:w="1593" w:type="dxa"/>
            <w:tcBorders>
              <w:top w:val="single" w:sz="8" w:space="0" w:color="AEAEAE"/>
              <w:left w:val="single" w:sz="8" w:space="0" w:color="E0E0E0"/>
              <w:bottom w:val="single" w:sz="8" w:space="0" w:color="AEAEAE"/>
              <w:right w:val="single" w:sz="8" w:space="0" w:color="E0E0E0"/>
            </w:tcBorders>
            <w:shd w:val="clear" w:color="auto" w:fill="F9F9FB"/>
          </w:tcPr>
          <w:p w14:paraId="774C7CB4"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12.9</w:t>
            </w:r>
          </w:p>
        </w:tc>
        <w:tc>
          <w:tcPr>
            <w:tcW w:w="1681" w:type="dxa"/>
            <w:tcBorders>
              <w:top w:val="single" w:sz="8" w:space="0" w:color="AEAEAE"/>
              <w:left w:val="single" w:sz="8" w:space="0" w:color="E0E0E0"/>
              <w:bottom w:val="single" w:sz="8" w:space="0" w:color="AEAEAE"/>
              <w:right w:val="nil"/>
            </w:tcBorders>
            <w:shd w:val="clear" w:color="auto" w:fill="F9F9FB"/>
          </w:tcPr>
          <w:p w14:paraId="4C5901B2"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65.2</w:t>
            </w:r>
          </w:p>
        </w:tc>
      </w:tr>
      <w:tr w:rsidR="002560AE" w:rsidRPr="002560AE" w14:paraId="40C88874" w14:textId="77777777" w:rsidTr="00432657">
        <w:trPr>
          <w:cantSplit/>
          <w:trHeight w:val="142"/>
        </w:trPr>
        <w:tc>
          <w:tcPr>
            <w:tcW w:w="839" w:type="dxa"/>
            <w:vMerge/>
            <w:tcBorders>
              <w:top w:val="single" w:sz="8" w:space="0" w:color="152935"/>
              <w:left w:val="nil"/>
              <w:bottom w:val="single" w:sz="8" w:space="0" w:color="152935"/>
              <w:right w:val="nil"/>
            </w:tcBorders>
            <w:shd w:val="clear" w:color="auto" w:fill="E0E0E0"/>
          </w:tcPr>
          <w:p w14:paraId="3EF886C6"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2785" w:type="dxa"/>
            <w:tcBorders>
              <w:top w:val="single" w:sz="8" w:space="0" w:color="AEAEAE"/>
              <w:left w:val="nil"/>
              <w:bottom w:val="single" w:sz="8" w:space="0" w:color="AEAEAE"/>
              <w:right w:val="nil"/>
            </w:tcBorders>
            <w:shd w:val="clear" w:color="auto" w:fill="E0E0E0"/>
          </w:tcPr>
          <w:p w14:paraId="5F5736EA"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ثلاث</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ترقيات</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أو</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أكثر</w:t>
            </w:r>
          </w:p>
        </w:tc>
        <w:tc>
          <w:tcPr>
            <w:tcW w:w="1331" w:type="dxa"/>
            <w:tcBorders>
              <w:top w:val="single" w:sz="8" w:space="0" w:color="AEAEAE"/>
              <w:left w:val="nil"/>
              <w:bottom w:val="single" w:sz="8" w:space="0" w:color="AEAEAE"/>
              <w:right w:val="single" w:sz="8" w:space="0" w:color="E0E0E0"/>
            </w:tcBorders>
            <w:shd w:val="clear" w:color="auto" w:fill="F9F9FB"/>
          </w:tcPr>
          <w:p w14:paraId="2FE298CF"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15</w:t>
            </w:r>
          </w:p>
        </w:tc>
        <w:tc>
          <w:tcPr>
            <w:tcW w:w="1172" w:type="dxa"/>
            <w:tcBorders>
              <w:top w:val="single" w:sz="8" w:space="0" w:color="AEAEAE"/>
              <w:left w:val="single" w:sz="8" w:space="0" w:color="E0E0E0"/>
              <w:bottom w:val="single" w:sz="8" w:space="0" w:color="AEAEAE"/>
              <w:right w:val="single" w:sz="8" w:space="0" w:color="E0E0E0"/>
            </w:tcBorders>
            <w:shd w:val="clear" w:color="auto" w:fill="F9F9FB"/>
          </w:tcPr>
          <w:p w14:paraId="230D02F6"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9.7</w:t>
            </w:r>
          </w:p>
        </w:tc>
        <w:tc>
          <w:tcPr>
            <w:tcW w:w="1593" w:type="dxa"/>
            <w:tcBorders>
              <w:top w:val="single" w:sz="8" w:space="0" w:color="AEAEAE"/>
              <w:left w:val="single" w:sz="8" w:space="0" w:color="E0E0E0"/>
              <w:bottom w:val="single" w:sz="8" w:space="0" w:color="AEAEAE"/>
              <w:right w:val="single" w:sz="8" w:space="0" w:color="E0E0E0"/>
            </w:tcBorders>
            <w:shd w:val="clear" w:color="auto" w:fill="F9F9FB"/>
          </w:tcPr>
          <w:p w14:paraId="45374EF7"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9.7</w:t>
            </w:r>
          </w:p>
        </w:tc>
        <w:tc>
          <w:tcPr>
            <w:tcW w:w="1681" w:type="dxa"/>
            <w:tcBorders>
              <w:top w:val="single" w:sz="8" w:space="0" w:color="AEAEAE"/>
              <w:left w:val="single" w:sz="8" w:space="0" w:color="E0E0E0"/>
              <w:bottom w:val="single" w:sz="8" w:space="0" w:color="AEAEAE"/>
              <w:right w:val="nil"/>
            </w:tcBorders>
            <w:shd w:val="clear" w:color="auto" w:fill="F9F9FB"/>
          </w:tcPr>
          <w:p w14:paraId="75DD2B06"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74.8</w:t>
            </w:r>
          </w:p>
        </w:tc>
      </w:tr>
      <w:tr w:rsidR="002560AE" w:rsidRPr="002560AE" w14:paraId="740F0E4A" w14:textId="77777777" w:rsidTr="00432657">
        <w:trPr>
          <w:cantSplit/>
          <w:trHeight w:val="142"/>
        </w:trPr>
        <w:tc>
          <w:tcPr>
            <w:tcW w:w="839" w:type="dxa"/>
            <w:vMerge/>
            <w:tcBorders>
              <w:top w:val="single" w:sz="8" w:space="0" w:color="152935"/>
              <w:left w:val="nil"/>
              <w:bottom w:val="single" w:sz="8" w:space="0" w:color="152935"/>
              <w:right w:val="nil"/>
            </w:tcBorders>
            <w:shd w:val="clear" w:color="auto" w:fill="E0E0E0"/>
          </w:tcPr>
          <w:p w14:paraId="6827ACF8"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2785" w:type="dxa"/>
            <w:tcBorders>
              <w:top w:val="single" w:sz="8" w:space="0" w:color="AEAEAE"/>
              <w:left w:val="nil"/>
              <w:bottom w:val="single" w:sz="8" w:space="0" w:color="AEAEAE"/>
              <w:right w:val="nil"/>
            </w:tcBorders>
            <w:shd w:val="clear" w:color="auto" w:fill="E0E0E0"/>
          </w:tcPr>
          <w:p w14:paraId="55239656"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لا</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ينطبق</w:t>
            </w:r>
            <w:r w:rsidRPr="002560AE">
              <w:rPr>
                <w:rFonts w:ascii="Arial" w:eastAsia="Calibri" w:hAnsi="Arial" w:cs="Arial"/>
                <w:color w:val="264A60"/>
                <w:sz w:val="18"/>
                <w:szCs w:val="18"/>
                <w:lang w:val="en-GB"/>
              </w:rPr>
              <w:t xml:space="preserve"> / </w:t>
            </w:r>
            <w:r w:rsidRPr="002560AE">
              <w:rPr>
                <w:rFonts w:ascii="Arial" w:eastAsia="Calibri" w:hAnsi="Arial" w:cs="Arial"/>
                <w:color w:val="264A60"/>
                <w:sz w:val="18"/>
                <w:szCs w:val="18"/>
                <w:rtl/>
                <w:lang w:val="en-GB"/>
              </w:rPr>
              <w:t>لم</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أعمل</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بعد</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لمدة</w:t>
            </w:r>
            <w:r w:rsidRPr="002560AE">
              <w:rPr>
                <w:rFonts w:ascii="Arial" w:eastAsia="Calibri" w:hAnsi="Arial" w:cs="Arial"/>
                <w:color w:val="264A60"/>
                <w:sz w:val="18"/>
                <w:szCs w:val="18"/>
                <w:lang w:val="en-GB"/>
              </w:rPr>
              <w:t xml:space="preserve"> 3 </w:t>
            </w:r>
            <w:r w:rsidRPr="002560AE">
              <w:rPr>
                <w:rFonts w:ascii="Arial" w:eastAsia="Calibri" w:hAnsi="Arial" w:cs="Arial"/>
                <w:color w:val="264A60"/>
                <w:sz w:val="18"/>
                <w:szCs w:val="18"/>
                <w:rtl/>
                <w:lang w:val="en-GB"/>
              </w:rPr>
              <w:t>سنوات</w:t>
            </w:r>
          </w:p>
        </w:tc>
        <w:tc>
          <w:tcPr>
            <w:tcW w:w="1331" w:type="dxa"/>
            <w:tcBorders>
              <w:top w:val="single" w:sz="8" w:space="0" w:color="AEAEAE"/>
              <w:left w:val="nil"/>
              <w:bottom w:val="single" w:sz="8" w:space="0" w:color="AEAEAE"/>
              <w:right w:val="single" w:sz="8" w:space="0" w:color="E0E0E0"/>
            </w:tcBorders>
            <w:shd w:val="clear" w:color="auto" w:fill="F9F9FB"/>
          </w:tcPr>
          <w:p w14:paraId="514B3ED4"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39</w:t>
            </w:r>
          </w:p>
        </w:tc>
        <w:tc>
          <w:tcPr>
            <w:tcW w:w="1172" w:type="dxa"/>
            <w:tcBorders>
              <w:top w:val="single" w:sz="8" w:space="0" w:color="AEAEAE"/>
              <w:left w:val="single" w:sz="8" w:space="0" w:color="E0E0E0"/>
              <w:bottom w:val="single" w:sz="8" w:space="0" w:color="AEAEAE"/>
              <w:right w:val="single" w:sz="8" w:space="0" w:color="E0E0E0"/>
            </w:tcBorders>
            <w:shd w:val="clear" w:color="auto" w:fill="F9F9FB"/>
          </w:tcPr>
          <w:p w14:paraId="4EB61FD5"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25.2</w:t>
            </w:r>
          </w:p>
        </w:tc>
        <w:tc>
          <w:tcPr>
            <w:tcW w:w="1593" w:type="dxa"/>
            <w:tcBorders>
              <w:top w:val="single" w:sz="8" w:space="0" w:color="AEAEAE"/>
              <w:left w:val="single" w:sz="8" w:space="0" w:color="E0E0E0"/>
              <w:bottom w:val="single" w:sz="8" w:space="0" w:color="AEAEAE"/>
              <w:right w:val="single" w:sz="8" w:space="0" w:color="E0E0E0"/>
            </w:tcBorders>
            <w:shd w:val="clear" w:color="auto" w:fill="F9F9FB"/>
          </w:tcPr>
          <w:p w14:paraId="3BF01FE5"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25.2</w:t>
            </w:r>
          </w:p>
        </w:tc>
        <w:tc>
          <w:tcPr>
            <w:tcW w:w="1681" w:type="dxa"/>
            <w:tcBorders>
              <w:top w:val="single" w:sz="8" w:space="0" w:color="AEAEAE"/>
              <w:left w:val="single" w:sz="8" w:space="0" w:color="E0E0E0"/>
              <w:bottom w:val="single" w:sz="8" w:space="0" w:color="AEAEAE"/>
              <w:right w:val="nil"/>
            </w:tcBorders>
            <w:shd w:val="clear" w:color="auto" w:fill="F9F9FB"/>
          </w:tcPr>
          <w:p w14:paraId="06047527"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100.0</w:t>
            </w:r>
          </w:p>
        </w:tc>
      </w:tr>
      <w:tr w:rsidR="002560AE" w:rsidRPr="002560AE" w14:paraId="28514A52" w14:textId="77777777" w:rsidTr="00432657">
        <w:trPr>
          <w:cantSplit/>
          <w:trHeight w:val="142"/>
        </w:trPr>
        <w:tc>
          <w:tcPr>
            <w:tcW w:w="839" w:type="dxa"/>
            <w:vMerge/>
            <w:tcBorders>
              <w:top w:val="single" w:sz="8" w:space="0" w:color="152935"/>
              <w:left w:val="nil"/>
              <w:bottom w:val="single" w:sz="8" w:space="0" w:color="152935"/>
              <w:right w:val="nil"/>
            </w:tcBorders>
            <w:shd w:val="clear" w:color="auto" w:fill="E0E0E0"/>
          </w:tcPr>
          <w:p w14:paraId="00A424C6"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2785" w:type="dxa"/>
            <w:tcBorders>
              <w:top w:val="single" w:sz="8" w:space="0" w:color="AEAEAE"/>
              <w:left w:val="nil"/>
              <w:bottom w:val="single" w:sz="8" w:space="0" w:color="152935"/>
              <w:right w:val="nil"/>
            </w:tcBorders>
            <w:shd w:val="clear" w:color="auto" w:fill="E0E0E0"/>
          </w:tcPr>
          <w:p w14:paraId="34236505"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lang w:val="en-GB"/>
              </w:rPr>
              <w:t>Total</w:t>
            </w:r>
          </w:p>
        </w:tc>
        <w:tc>
          <w:tcPr>
            <w:tcW w:w="1331" w:type="dxa"/>
            <w:tcBorders>
              <w:top w:val="single" w:sz="8" w:space="0" w:color="AEAEAE"/>
              <w:left w:val="nil"/>
              <w:bottom w:val="single" w:sz="8" w:space="0" w:color="152935"/>
              <w:right w:val="single" w:sz="8" w:space="0" w:color="E0E0E0"/>
            </w:tcBorders>
            <w:shd w:val="clear" w:color="auto" w:fill="F9F9FB"/>
          </w:tcPr>
          <w:p w14:paraId="4CE74749"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155</w:t>
            </w:r>
          </w:p>
        </w:tc>
        <w:tc>
          <w:tcPr>
            <w:tcW w:w="1172" w:type="dxa"/>
            <w:tcBorders>
              <w:top w:val="single" w:sz="8" w:space="0" w:color="AEAEAE"/>
              <w:left w:val="single" w:sz="8" w:space="0" w:color="E0E0E0"/>
              <w:bottom w:val="single" w:sz="8" w:space="0" w:color="152935"/>
              <w:right w:val="single" w:sz="8" w:space="0" w:color="E0E0E0"/>
            </w:tcBorders>
            <w:shd w:val="clear" w:color="auto" w:fill="F9F9FB"/>
          </w:tcPr>
          <w:p w14:paraId="5FA69206"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100.0</w:t>
            </w:r>
          </w:p>
        </w:tc>
        <w:tc>
          <w:tcPr>
            <w:tcW w:w="1593" w:type="dxa"/>
            <w:tcBorders>
              <w:top w:val="single" w:sz="8" w:space="0" w:color="AEAEAE"/>
              <w:left w:val="single" w:sz="8" w:space="0" w:color="E0E0E0"/>
              <w:bottom w:val="single" w:sz="8" w:space="0" w:color="152935"/>
              <w:right w:val="single" w:sz="8" w:space="0" w:color="E0E0E0"/>
            </w:tcBorders>
            <w:shd w:val="clear" w:color="auto" w:fill="F9F9FB"/>
          </w:tcPr>
          <w:p w14:paraId="143CD1E4"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100.0</w:t>
            </w:r>
          </w:p>
        </w:tc>
        <w:tc>
          <w:tcPr>
            <w:tcW w:w="1681" w:type="dxa"/>
            <w:tcBorders>
              <w:top w:val="single" w:sz="8" w:space="0" w:color="AEAEAE"/>
              <w:left w:val="single" w:sz="8" w:space="0" w:color="E0E0E0"/>
              <w:bottom w:val="single" w:sz="8" w:space="0" w:color="152935"/>
              <w:right w:val="nil"/>
            </w:tcBorders>
            <w:shd w:val="clear" w:color="auto" w:fill="F9F9FB"/>
            <w:vAlign w:val="center"/>
          </w:tcPr>
          <w:p w14:paraId="7C4CC5E8" w14:textId="77777777" w:rsidR="002560AE" w:rsidRPr="002560AE" w:rsidRDefault="002560AE" w:rsidP="002560AE">
            <w:pPr>
              <w:autoSpaceDE w:val="0"/>
              <w:autoSpaceDN w:val="0"/>
              <w:adjustRightInd w:val="0"/>
              <w:spacing w:after="0" w:line="240" w:lineRule="auto"/>
              <w:rPr>
                <w:rFonts w:ascii="Times New Roman" w:eastAsia="Calibri" w:hAnsi="Times New Roman" w:cs="Times New Roman"/>
                <w:sz w:val="24"/>
                <w:szCs w:val="24"/>
                <w:lang w:val="en-GB"/>
              </w:rPr>
            </w:pPr>
          </w:p>
        </w:tc>
      </w:tr>
    </w:tbl>
    <w:p w14:paraId="519CFB23" w14:textId="77777777" w:rsidR="002560AE" w:rsidRPr="002560AE" w:rsidRDefault="002560AE" w:rsidP="002560AE">
      <w:pPr>
        <w:autoSpaceDE w:val="0"/>
        <w:autoSpaceDN w:val="0"/>
        <w:adjustRightInd w:val="0"/>
        <w:spacing w:after="0" w:line="400" w:lineRule="atLeast"/>
        <w:rPr>
          <w:rFonts w:ascii="Times New Roman" w:eastAsia="Calibri" w:hAnsi="Times New Roman" w:cs="Times New Roman" w:hint="cs"/>
          <w:sz w:val="24"/>
          <w:szCs w:val="24"/>
          <w:lang w:val="en-GB"/>
        </w:rPr>
      </w:pPr>
    </w:p>
    <w:p w14:paraId="0E5B5545" w14:textId="77777777" w:rsidR="002560AE" w:rsidRPr="002560AE" w:rsidRDefault="002560AE" w:rsidP="002560AE">
      <w:pPr>
        <w:autoSpaceDE w:val="0"/>
        <w:autoSpaceDN w:val="0"/>
        <w:adjustRightInd w:val="0"/>
        <w:spacing w:after="0" w:line="400" w:lineRule="atLeast"/>
        <w:rPr>
          <w:rFonts w:ascii="Times New Roman" w:eastAsia="Calibri" w:hAnsi="Times New Roman" w:cs="Times New Roman"/>
          <w:sz w:val="24"/>
          <w:szCs w:val="24"/>
          <w:lang w:val="en-GB"/>
        </w:rPr>
      </w:pPr>
    </w:p>
    <w:tbl>
      <w:tblPr>
        <w:tblW w:w="9397" w:type="dxa"/>
        <w:tblLayout w:type="fixed"/>
        <w:tblCellMar>
          <w:left w:w="0" w:type="dxa"/>
          <w:right w:w="0" w:type="dxa"/>
        </w:tblCellMar>
        <w:tblLook w:val="0000" w:firstRow="0" w:lastRow="0" w:firstColumn="0" w:lastColumn="0" w:noHBand="0" w:noVBand="0"/>
      </w:tblPr>
      <w:tblGrid>
        <w:gridCol w:w="934"/>
        <w:gridCol w:w="2013"/>
        <w:gridCol w:w="1485"/>
        <w:gridCol w:w="1309"/>
        <w:gridCol w:w="1777"/>
        <w:gridCol w:w="1879"/>
      </w:tblGrid>
      <w:tr w:rsidR="002560AE" w:rsidRPr="002560AE" w14:paraId="7C9B435B" w14:textId="77777777" w:rsidTr="00C942FF">
        <w:trPr>
          <w:cantSplit/>
          <w:trHeight w:val="302"/>
        </w:trPr>
        <w:tc>
          <w:tcPr>
            <w:tcW w:w="9397" w:type="dxa"/>
            <w:gridSpan w:val="6"/>
            <w:tcBorders>
              <w:top w:val="nil"/>
              <w:left w:val="nil"/>
              <w:bottom w:val="nil"/>
              <w:right w:val="nil"/>
            </w:tcBorders>
            <w:shd w:val="clear" w:color="auto" w:fill="FFFFFF"/>
            <w:vAlign w:val="center"/>
          </w:tcPr>
          <w:p w14:paraId="60E2EC97" w14:textId="49CFFC45"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010205"/>
                <w:lang w:val="en-GB"/>
              </w:rPr>
            </w:pPr>
            <w:r w:rsidRPr="002560AE">
              <w:rPr>
                <w:rFonts w:ascii="Arial" w:eastAsia="Calibri" w:hAnsi="Arial" w:cs="Arial"/>
                <w:b/>
                <w:bCs/>
                <w:color w:val="010205"/>
                <w:rtl/>
                <w:lang w:val="en-GB"/>
              </w:rPr>
              <w:t>كم</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عدد</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عروض</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العمل</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التي</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تلقيتها</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خلال</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العام</w:t>
            </w:r>
            <w:r w:rsidRPr="002560AE">
              <w:rPr>
                <w:rFonts w:ascii="Arial" w:eastAsia="Calibri" w:hAnsi="Arial" w:cs="Arial"/>
                <w:b/>
                <w:bCs/>
                <w:color w:val="010205"/>
                <w:lang w:val="en-GB"/>
              </w:rPr>
              <w:t xml:space="preserve"> </w:t>
            </w:r>
            <w:r w:rsidR="00C942FF" w:rsidRPr="002560AE">
              <w:rPr>
                <w:rFonts w:ascii="Arial" w:eastAsia="Calibri" w:hAnsi="Arial" w:cs="Arial" w:hint="cs"/>
                <w:b/>
                <w:bCs/>
                <w:color w:val="010205"/>
                <w:rtl/>
                <w:lang w:val="en-GB"/>
              </w:rPr>
              <w:t>الماضي</w:t>
            </w:r>
            <w:r w:rsidR="00C942FF" w:rsidRPr="002560AE">
              <w:rPr>
                <w:rFonts w:ascii="Arial" w:eastAsia="Calibri" w:hAnsi="Arial" w:cs="Arial"/>
                <w:b/>
                <w:bCs/>
                <w:color w:val="010205"/>
                <w:rtl/>
                <w:lang w:val="en-GB"/>
              </w:rPr>
              <w:t>؟</w:t>
            </w:r>
          </w:p>
        </w:tc>
      </w:tr>
      <w:tr w:rsidR="002560AE" w:rsidRPr="002560AE" w14:paraId="00860162" w14:textId="77777777" w:rsidTr="00C942FF">
        <w:trPr>
          <w:cantSplit/>
          <w:trHeight w:val="617"/>
        </w:trPr>
        <w:tc>
          <w:tcPr>
            <w:tcW w:w="2947" w:type="dxa"/>
            <w:gridSpan w:val="2"/>
            <w:tcBorders>
              <w:top w:val="nil"/>
              <w:left w:val="nil"/>
              <w:bottom w:val="single" w:sz="8" w:space="0" w:color="152935"/>
              <w:right w:val="nil"/>
            </w:tcBorders>
            <w:shd w:val="clear" w:color="auto" w:fill="FFFFFF"/>
            <w:vAlign w:val="bottom"/>
          </w:tcPr>
          <w:p w14:paraId="6B73E67A" w14:textId="77777777" w:rsidR="002560AE" w:rsidRPr="002560AE" w:rsidRDefault="002560AE" w:rsidP="002560AE">
            <w:pPr>
              <w:autoSpaceDE w:val="0"/>
              <w:autoSpaceDN w:val="0"/>
              <w:adjustRightInd w:val="0"/>
              <w:spacing w:after="0" w:line="240" w:lineRule="auto"/>
              <w:rPr>
                <w:rFonts w:ascii="Times New Roman" w:eastAsia="Calibri" w:hAnsi="Times New Roman" w:cs="Times New Roman"/>
                <w:sz w:val="24"/>
                <w:szCs w:val="24"/>
                <w:lang w:val="en-GB"/>
              </w:rPr>
            </w:pPr>
          </w:p>
        </w:tc>
        <w:tc>
          <w:tcPr>
            <w:tcW w:w="1485" w:type="dxa"/>
            <w:tcBorders>
              <w:top w:val="nil"/>
              <w:left w:val="nil"/>
              <w:bottom w:val="single" w:sz="8" w:space="0" w:color="152935"/>
              <w:right w:val="single" w:sz="8" w:space="0" w:color="E0E0E0"/>
            </w:tcBorders>
            <w:shd w:val="clear" w:color="auto" w:fill="FFFFFF"/>
            <w:vAlign w:val="bottom"/>
          </w:tcPr>
          <w:p w14:paraId="585DD03A"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Frequency</w:t>
            </w:r>
          </w:p>
        </w:tc>
        <w:tc>
          <w:tcPr>
            <w:tcW w:w="1309" w:type="dxa"/>
            <w:tcBorders>
              <w:top w:val="nil"/>
              <w:left w:val="single" w:sz="8" w:space="0" w:color="E0E0E0"/>
              <w:bottom w:val="single" w:sz="8" w:space="0" w:color="152935"/>
              <w:right w:val="single" w:sz="8" w:space="0" w:color="E0E0E0"/>
            </w:tcBorders>
            <w:shd w:val="clear" w:color="auto" w:fill="FFFFFF"/>
            <w:vAlign w:val="bottom"/>
          </w:tcPr>
          <w:p w14:paraId="220A2F4B"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Percent</w:t>
            </w:r>
          </w:p>
        </w:tc>
        <w:tc>
          <w:tcPr>
            <w:tcW w:w="1777" w:type="dxa"/>
            <w:tcBorders>
              <w:top w:val="nil"/>
              <w:left w:val="single" w:sz="8" w:space="0" w:color="E0E0E0"/>
              <w:bottom w:val="single" w:sz="8" w:space="0" w:color="152935"/>
              <w:right w:val="single" w:sz="8" w:space="0" w:color="E0E0E0"/>
            </w:tcBorders>
            <w:shd w:val="clear" w:color="auto" w:fill="FFFFFF"/>
            <w:vAlign w:val="bottom"/>
          </w:tcPr>
          <w:p w14:paraId="7BC50B23"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Valid Percent</w:t>
            </w:r>
          </w:p>
        </w:tc>
        <w:tc>
          <w:tcPr>
            <w:tcW w:w="1877" w:type="dxa"/>
            <w:tcBorders>
              <w:top w:val="nil"/>
              <w:left w:val="single" w:sz="8" w:space="0" w:color="E0E0E0"/>
              <w:bottom w:val="single" w:sz="8" w:space="0" w:color="152935"/>
              <w:right w:val="nil"/>
            </w:tcBorders>
            <w:shd w:val="clear" w:color="auto" w:fill="FFFFFF"/>
            <w:vAlign w:val="bottom"/>
          </w:tcPr>
          <w:p w14:paraId="51493513"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Cumulative Percent</w:t>
            </w:r>
          </w:p>
        </w:tc>
      </w:tr>
      <w:tr w:rsidR="002560AE" w:rsidRPr="002560AE" w14:paraId="5EB97133" w14:textId="77777777" w:rsidTr="00C942FF">
        <w:trPr>
          <w:cantSplit/>
          <w:trHeight w:val="302"/>
        </w:trPr>
        <w:tc>
          <w:tcPr>
            <w:tcW w:w="934" w:type="dxa"/>
            <w:vMerge w:val="restart"/>
            <w:tcBorders>
              <w:top w:val="single" w:sz="8" w:space="0" w:color="152935"/>
              <w:left w:val="nil"/>
              <w:bottom w:val="single" w:sz="8" w:space="0" w:color="152935"/>
              <w:right w:val="nil"/>
            </w:tcBorders>
            <w:shd w:val="clear" w:color="auto" w:fill="E0E0E0"/>
          </w:tcPr>
          <w:p w14:paraId="2FEFBA29"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lang w:val="en-GB"/>
              </w:rPr>
              <w:t>Valid</w:t>
            </w:r>
          </w:p>
        </w:tc>
        <w:tc>
          <w:tcPr>
            <w:tcW w:w="2013" w:type="dxa"/>
            <w:tcBorders>
              <w:top w:val="single" w:sz="8" w:space="0" w:color="152935"/>
              <w:left w:val="nil"/>
              <w:bottom w:val="single" w:sz="8" w:space="0" w:color="AEAEAE"/>
              <w:right w:val="nil"/>
            </w:tcBorders>
            <w:shd w:val="clear" w:color="auto" w:fill="E0E0E0"/>
          </w:tcPr>
          <w:p w14:paraId="1AC57B28"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لم</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أتلقَ</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أي</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عرض</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عمل</w:t>
            </w:r>
          </w:p>
        </w:tc>
        <w:tc>
          <w:tcPr>
            <w:tcW w:w="1485" w:type="dxa"/>
            <w:tcBorders>
              <w:top w:val="single" w:sz="8" w:space="0" w:color="152935"/>
              <w:left w:val="nil"/>
              <w:bottom w:val="single" w:sz="8" w:space="0" w:color="AEAEAE"/>
              <w:right w:val="single" w:sz="8" w:space="0" w:color="E0E0E0"/>
            </w:tcBorders>
            <w:shd w:val="clear" w:color="auto" w:fill="F9F9FB"/>
          </w:tcPr>
          <w:p w14:paraId="25127EB8"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52</w:t>
            </w:r>
          </w:p>
        </w:tc>
        <w:tc>
          <w:tcPr>
            <w:tcW w:w="1309" w:type="dxa"/>
            <w:tcBorders>
              <w:top w:val="single" w:sz="8" w:space="0" w:color="152935"/>
              <w:left w:val="single" w:sz="8" w:space="0" w:color="E0E0E0"/>
              <w:bottom w:val="single" w:sz="8" w:space="0" w:color="AEAEAE"/>
              <w:right w:val="single" w:sz="8" w:space="0" w:color="E0E0E0"/>
            </w:tcBorders>
            <w:shd w:val="clear" w:color="auto" w:fill="F9F9FB"/>
          </w:tcPr>
          <w:p w14:paraId="5194181F"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33.5</w:t>
            </w:r>
          </w:p>
        </w:tc>
        <w:tc>
          <w:tcPr>
            <w:tcW w:w="1777" w:type="dxa"/>
            <w:tcBorders>
              <w:top w:val="single" w:sz="8" w:space="0" w:color="152935"/>
              <w:left w:val="single" w:sz="8" w:space="0" w:color="E0E0E0"/>
              <w:bottom w:val="single" w:sz="8" w:space="0" w:color="AEAEAE"/>
              <w:right w:val="single" w:sz="8" w:space="0" w:color="E0E0E0"/>
            </w:tcBorders>
            <w:shd w:val="clear" w:color="auto" w:fill="F9F9FB"/>
          </w:tcPr>
          <w:p w14:paraId="396E3318"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33.5</w:t>
            </w:r>
          </w:p>
        </w:tc>
        <w:tc>
          <w:tcPr>
            <w:tcW w:w="1877" w:type="dxa"/>
            <w:tcBorders>
              <w:top w:val="single" w:sz="8" w:space="0" w:color="152935"/>
              <w:left w:val="single" w:sz="8" w:space="0" w:color="E0E0E0"/>
              <w:bottom w:val="single" w:sz="8" w:space="0" w:color="AEAEAE"/>
              <w:right w:val="nil"/>
            </w:tcBorders>
            <w:shd w:val="clear" w:color="auto" w:fill="F9F9FB"/>
          </w:tcPr>
          <w:p w14:paraId="53AAE8FF"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33.5</w:t>
            </w:r>
          </w:p>
        </w:tc>
      </w:tr>
      <w:tr w:rsidR="002560AE" w:rsidRPr="002560AE" w14:paraId="5AA6FE09" w14:textId="77777777" w:rsidTr="00C942FF">
        <w:trPr>
          <w:cantSplit/>
          <w:trHeight w:val="137"/>
        </w:trPr>
        <w:tc>
          <w:tcPr>
            <w:tcW w:w="934" w:type="dxa"/>
            <w:vMerge/>
            <w:tcBorders>
              <w:top w:val="single" w:sz="8" w:space="0" w:color="152935"/>
              <w:left w:val="nil"/>
              <w:bottom w:val="single" w:sz="8" w:space="0" w:color="152935"/>
              <w:right w:val="nil"/>
            </w:tcBorders>
            <w:shd w:val="clear" w:color="auto" w:fill="E0E0E0"/>
          </w:tcPr>
          <w:p w14:paraId="0B38A751"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2013" w:type="dxa"/>
            <w:tcBorders>
              <w:top w:val="single" w:sz="8" w:space="0" w:color="AEAEAE"/>
              <w:left w:val="nil"/>
              <w:bottom w:val="single" w:sz="8" w:space="0" w:color="AEAEAE"/>
              <w:right w:val="nil"/>
            </w:tcBorders>
            <w:shd w:val="clear" w:color="auto" w:fill="E0E0E0"/>
          </w:tcPr>
          <w:p w14:paraId="17779696"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عرض</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واحد</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فقط</w:t>
            </w:r>
          </w:p>
        </w:tc>
        <w:tc>
          <w:tcPr>
            <w:tcW w:w="1485" w:type="dxa"/>
            <w:tcBorders>
              <w:top w:val="single" w:sz="8" w:space="0" w:color="AEAEAE"/>
              <w:left w:val="nil"/>
              <w:bottom w:val="single" w:sz="8" w:space="0" w:color="AEAEAE"/>
              <w:right w:val="single" w:sz="8" w:space="0" w:color="E0E0E0"/>
            </w:tcBorders>
            <w:shd w:val="clear" w:color="auto" w:fill="F9F9FB"/>
          </w:tcPr>
          <w:p w14:paraId="61D8A8E5"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30</w:t>
            </w:r>
          </w:p>
        </w:tc>
        <w:tc>
          <w:tcPr>
            <w:tcW w:w="1309" w:type="dxa"/>
            <w:tcBorders>
              <w:top w:val="single" w:sz="8" w:space="0" w:color="AEAEAE"/>
              <w:left w:val="single" w:sz="8" w:space="0" w:color="E0E0E0"/>
              <w:bottom w:val="single" w:sz="8" w:space="0" w:color="AEAEAE"/>
              <w:right w:val="single" w:sz="8" w:space="0" w:color="E0E0E0"/>
            </w:tcBorders>
            <w:shd w:val="clear" w:color="auto" w:fill="F9F9FB"/>
          </w:tcPr>
          <w:p w14:paraId="4FD44011"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19.4</w:t>
            </w:r>
          </w:p>
        </w:tc>
        <w:tc>
          <w:tcPr>
            <w:tcW w:w="1777" w:type="dxa"/>
            <w:tcBorders>
              <w:top w:val="single" w:sz="8" w:space="0" w:color="AEAEAE"/>
              <w:left w:val="single" w:sz="8" w:space="0" w:color="E0E0E0"/>
              <w:bottom w:val="single" w:sz="8" w:space="0" w:color="AEAEAE"/>
              <w:right w:val="single" w:sz="8" w:space="0" w:color="E0E0E0"/>
            </w:tcBorders>
            <w:shd w:val="clear" w:color="auto" w:fill="F9F9FB"/>
          </w:tcPr>
          <w:p w14:paraId="1CAAB514"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19.4</w:t>
            </w:r>
          </w:p>
        </w:tc>
        <w:tc>
          <w:tcPr>
            <w:tcW w:w="1877" w:type="dxa"/>
            <w:tcBorders>
              <w:top w:val="single" w:sz="8" w:space="0" w:color="AEAEAE"/>
              <w:left w:val="single" w:sz="8" w:space="0" w:color="E0E0E0"/>
              <w:bottom w:val="single" w:sz="8" w:space="0" w:color="AEAEAE"/>
              <w:right w:val="nil"/>
            </w:tcBorders>
            <w:shd w:val="clear" w:color="auto" w:fill="F9F9FB"/>
          </w:tcPr>
          <w:p w14:paraId="5BF17F21"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52.9</w:t>
            </w:r>
          </w:p>
        </w:tc>
      </w:tr>
      <w:tr w:rsidR="002560AE" w:rsidRPr="002560AE" w14:paraId="0D50241F" w14:textId="77777777" w:rsidTr="00C942FF">
        <w:trPr>
          <w:cantSplit/>
          <w:trHeight w:val="137"/>
        </w:trPr>
        <w:tc>
          <w:tcPr>
            <w:tcW w:w="934" w:type="dxa"/>
            <w:vMerge/>
            <w:tcBorders>
              <w:top w:val="single" w:sz="8" w:space="0" w:color="152935"/>
              <w:left w:val="nil"/>
              <w:bottom w:val="single" w:sz="8" w:space="0" w:color="152935"/>
              <w:right w:val="nil"/>
            </w:tcBorders>
            <w:shd w:val="clear" w:color="auto" w:fill="E0E0E0"/>
          </w:tcPr>
          <w:p w14:paraId="536C926F"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2013" w:type="dxa"/>
            <w:tcBorders>
              <w:top w:val="single" w:sz="8" w:space="0" w:color="AEAEAE"/>
              <w:left w:val="nil"/>
              <w:bottom w:val="single" w:sz="8" w:space="0" w:color="AEAEAE"/>
              <w:right w:val="nil"/>
            </w:tcBorders>
            <w:shd w:val="clear" w:color="auto" w:fill="E0E0E0"/>
          </w:tcPr>
          <w:p w14:paraId="073A8D23"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عرضان</w:t>
            </w:r>
          </w:p>
        </w:tc>
        <w:tc>
          <w:tcPr>
            <w:tcW w:w="1485" w:type="dxa"/>
            <w:tcBorders>
              <w:top w:val="single" w:sz="8" w:space="0" w:color="AEAEAE"/>
              <w:left w:val="nil"/>
              <w:bottom w:val="single" w:sz="8" w:space="0" w:color="AEAEAE"/>
              <w:right w:val="single" w:sz="8" w:space="0" w:color="E0E0E0"/>
            </w:tcBorders>
            <w:shd w:val="clear" w:color="auto" w:fill="F9F9FB"/>
          </w:tcPr>
          <w:p w14:paraId="6C451EE6"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39</w:t>
            </w:r>
          </w:p>
        </w:tc>
        <w:tc>
          <w:tcPr>
            <w:tcW w:w="1309" w:type="dxa"/>
            <w:tcBorders>
              <w:top w:val="single" w:sz="8" w:space="0" w:color="AEAEAE"/>
              <w:left w:val="single" w:sz="8" w:space="0" w:color="E0E0E0"/>
              <w:bottom w:val="single" w:sz="8" w:space="0" w:color="AEAEAE"/>
              <w:right w:val="single" w:sz="8" w:space="0" w:color="E0E0E0"/>
            </w:tcBorders>
            <w:shd w:val="clear" w:color="auto" w:fill="F9F9FB"/>
          </w:tcPr>
          <w:p w14:paraId="32BF5DAF"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25.2</w:t>
            </w:r>
          </w:p>
        </w:tc>
        <w:tc>
          <w:tcPr>
            <w:tcW w:w="1777" w:type="dxa"/>
            <w:tcBorders>
              <w:top w:val="single" w:sz="8" w:space="0" w:color="AEAEAE"/>
              <w:left w:val="single" w:sz="8" w:space="0" w:color="E0E0E0"/>
              <w:bottom w:val="single" w:sz="8" w:space="0" w:color="AEAEAE"/>
              <w:right w:val="single" w:sz="8" w:space="0" w:color="E0E0E0"/>
            </w:tcBorders>
            <w:shd w:val="clear" w:color="auto" w:fill="F9F9FB"/>
          </w:tcPr>
          <w:p w14:paraId="7279CD6D"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25.2</w:t>
            </w:r>
          </w:p>
        </w:tc>
        <w:tc>
          <w:tcPr>
            <w:tcW w:w="1877" w:type="dxa"/>
            <w:tcBorders>
              <w:top w:val="single" w:sz="8" w:space="0" w:color="AEAEAE"/>
              <w:left w:val="single" w:sz="8" w:space="0" w:color="E0E0E0"/>
              <w:bottom w:val="single" w:sz="8" w:space="0" w:color="AEAEAE"/>
              <w:right w:val="nil"/>
            </w:tcBorders>
            <w:shd w:val="clear" w:color="auto" w:fill="F9F9FB"/>
          </w:tcPr>
          <w:p w14:paraId="45CABA0B"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78.1</w:t>
            </w:r>
          </w:p>
        </w:tc>
      </w:tr>
      <w:tr w:rsidR="002560AE" w:rsidRPr="002560AE" w14:paraId="62F37F45" w14:textId="77777777" w:rsidTr="00C942FF">
        <w:trPr>
          <w:cantSplit/>
          <w:trHeight w:val="137"/>
        </w:trPr>
        <w:tc>
          <w:tcPr>
            <w:tcW w:w="934" w:type="dxa"/>
            <w:vMerge/>
            <w:tcBorders>
              <w:top w:val="single" w:sz="8" w:space="0" w:color="152935"/>
              <w:left w:val="nil"/>
              <w:bottom w:val="single" w:sz="8" w:space="0" w:color="152935"/>
              <w:right w:val="nil"/>
            </w:tcBorders>
            <w:shd w:val="clear" w:color="auto" w:fill="E0E0E0"/>
          </w:tcPr>
          <w:p w14:paraId="568670DC"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2013" w:type="dxa"/>
            <w:tcBorders>
              <w:top w:val="single" w:sz="8" w:space="0" w:color="AEAEAE"/>
              <w:left w:val="nil"/>
              <w:bottom w:val="single" w:sz="8" w:space="0" w:color="AEAEAE"/>
              <w:right w:val="nil"/>
            </w:tcBorders>
            <w:shd w:val="clear" w:color="auto" w:fill="E0E0E0"/>
          </w:tcPr>
          <w:p w14:paraId="7EA47937"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ثلاث</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عروض</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أو</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أكثر</w:t>
            </w:r>
          </w:p>
        </w:tc>
        <w:tc>
          <w:tcPr>
            <w:tcW w:w="1485" w:type="dxa"/>
            <w:tcBorders>
              <w:top w:val="single" w:sz="8" w:space="0" w:color="AEAEAE"/>
              <w:left w:val="nil"/>
              <w:bottom w:val="single" w:sz="8" w:space="0" w:color="AEAEAE"/>
              <w:right w:val="single" w:sz="8" w:space="0" w:color="E0E0E0"/>
            </w:tcBorders>
            <w:shd w:val="clear" w:color="auto" w:fill="F9F9FB"/>
          </w:tcPr>
          <w:p w14:paraId="06CB3642"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34</w:t>
            </w:r>
          </w:p>
        </w:tc>
        <w:tc>
          <w:tcPr>
            <w:tcW w:w="1309" w:type="dxa"/>
            <w:tcBorders>
              <w:top w:val="single" w:sz="8" w:space="0" w:color="AEAEAE"/>
              <w:left w:val="single" w:sz="8" w:space="0" w:color="E0E0E0"/>
              <w:bottom w:val="single" w:sz="8" w:space="0" w:color="AEAEAE"/>
              <w:right w:val="single" w:sz="8" w:space="0" w:color="E0E0E0"/>
            </w:tcBorders>
            <w:shd w:val="clear" w:color="auto" w:fill="F9F9FB"/>
          </w:tcPr>
          <w:p w14:paraId="3CED3E72"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21.9</w:t>
            </w:r>
          </w:p>
        </w:tc>
        <w:tc>
          <w:tcPr>
            <w:tcW w:w="1777" w:type="dxa"/>
            <w:tcBorders>
              <w:top w:val="single" w:sz="8" w:space="0" w:color="AEAEAE"/>
              <w:left w:val="single" w:sz="8" w:space="0" w:color="E0E0E0"/>
              <w:bottom w:val="single" w:sz="8" w:space="0" w:color="AEAEAE"/>
              <w:right w:val="single" w:sz="8" w:space="0" w:color="E0E0E0"/>
            </w:tcBorders>
            <w:shd w:val="clear" w:color="auto" w:fill="F9F9FB"/>
          </w:tcPr>
          <w:p w14:paraId="7481654A"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21.9</w:t>
            </w:r>
          </w:p>
        </w:tc>
        <w:tc>
          <w:tcPr>
            <w:tcW w:w="1877" w:type="dxa"/>
            <w:tcBorders>
              <w:top w:val="single" w:sz="8" w:space="0" w:color="AEAEAE"/>
              <w:left w:val="single" w:sz="8" w:space="0" w:color="E0E0E0"/>
              <w:bottom w:val="single" w:sz="8" w:space="0" w:color="AEAEAE"/>
              <w:right w:val="nil"/>
            </w:tcBorders>
            <w:shd w:val="clear" w:color="auto" w:fill="F9F9FB"/>
          </w:tcPr>
          <w:p w14:paraId="2317CBD5"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100.0</w:t>
            </w:r>
          </w:p>
        </w:tc>
      </w:tr>
      <w:tr w:rsidR="002560AE" w:rsidRPr="002560AE" w14:paraId="57ACB913" w14:textId="77777777" w:rsidTr="00C942FF">
        <w:trPr>
          <w:cantSplit/>
          <w:trHeight w:val="137"/>
        </w:trPr>
        <w:tc>
          <w:tcPr>
            <w:tcW w:w="934" w:type="dxa"/>
            <w:vMerge/>
            <w:tcBorders>
              <w:top w:val="single" w:sz="8" w:space="0" w:color="152935"/>
              <w:left w:val="nil"/>
              <w:bottom w:val="single" w:sz="8" w:space="0" w:color="152935"/>
              <w:right w:val="nil"/>
            </w:tcBorders>
            <w:shd w:val="clear" w:color="auto" w:fill="E0E0E0"/>
          </w:tcPr>
          <w:p w14:paraId="3266728D"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2013" w:type="dxa"/>
            <w:tcBorders>
              <w:top w:val="single" w:sz="8" w:space="0" w:color="AEAEAE"/>
              <w:left w:val="nil"/>
              <w:bottom w:val="single" w:sz="8" w:space="0" w:color="152935"/>
              <w:right w:val="nil"/>
            </w:tcBorders>
            <w:shd w:val="clear" w:color="auto" w:fill="E0E0E0"/>
          </w:tcPr>
          <w:p w14:paraId="1F456810"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lang w:val="en-GB"/>
              </w:rPr>
              <w:t>Total</w:t>
            </w:r>
          </w:p>
        </w:tc>
        <w:tc>
          <w:tcPr>
            <w:tcW w:w="1485" w:type="dxa"/>
            <w:tcBorders>
              <w:top w:val="single" w:sz="8" w:space="0" w:color="AEAEAE"/>
              <w:left w:val="nil"/>
              <w:bottom w:val="single" w:sz="8" w:space="0" w:color="152935"/>
              <w:right w:val="single" w:sz="8" w:space="0" w:color="E0E0E0"/>
            </w:tcBorders>
            <w:shd w:val="clear" w:color="auto" w:fill="F9F9FB"/>
          </w:tcPr>
          <w:p w14:paraId="44B5E350"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rPr>
            </w:pPr>
            <w:r w:rsidRPr="002560AE">
              <w:rPr>
                <w:rFonts w:ascii="Arial" w:eastAsia="Calibri" w:hAnsi="Arial" w:cs="Arial"/>
                <w:color w:val="010205"/>
                <w:sz w:val="18"/>
                <w:szCs w:val="18"/>
                <w:lang w:val="en-GB"/>
              </w:rPr>
              <w:t>155</w:t>
            </w:r>
          </w:p>
        </w:tc>
        <w:tc>
          <w:tcPr>
            <w:tcW w:w="1309" w:type="dxa"/>
            <w:tcBorders>
              <w:top w:val="single" w:sz="8" w:space="0" w:color="AEAEAE"/>
              <w:left w:val="single" w:sz="8" w:space="0" w:color="E0E0E0"/>
              <w:bottom w:val="single" w:sz="8" w:space="0" w:color="152935"/>
              <w:right w:val="single" w:sz="8" w:space="0" w:color="E0E0E0"/>
            </w:tcBorders>
            <w:shd w:val="clear" w:color="auto" w:fill="F9F9FB"/>
          </w:tcPr>
          <w:p w14:paraId="10DE4211"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100.0</w:t>
            </w:r>
          </w:p>
        </w:tc>
        <w:tc>
          <w:tcPr>
            <w:tcW w:w="1777" w:type="dxa"/>
            <w:tcBorders>
              <w:top w:val="single" w:sz="8" w:space="0" w:color="AEAEAE"/>
              <w:left w:val="single" w:sz="8" w:space="0" w:color="E0E0E0"/>
              <w:bottom w:val="single" w:sz="8" w:space="0" w:color="152935"/>
              <w:right w:val="single" w:sz="8" w:space="0" w:color="E0E0E0"/>
            </w:tcBorders>
            <w:shd w:val="clear" w:color="auto" w:fill="F9F9FB"/>
          </w:tcPr>
          <w:p w14:paraId="39993D06"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100.0</w:t>
            </w:r>
          </w:p>
        </w:tc>
        <w:tc>
          <w:tcPr>
            <w:tcW w:w="1877" w:type="dxa"/>
            <w:tcBorders>
              <w:top w:val="single" w:sz="8" w:space="0" w:color="AEAEAE"/>
              <w:left w:val="single" w:sz="8" w:space="0" w:color="E0E0E0"/>
              <w:bottom w:val="single" w:sz="8" w:space="0" w:color="152935"/>
              <w:right w:val="nil"/>
            </w:tcBorders>
            <w:shd w:val="clear" w:color="auto" w:fill="F9F9FB"/>
            <w:vAlign w:val="center"/>
          </w:tcPr>
          <w:p w14:paraId="46C6E785" w14:textId="77777777" w:rsidR="002560AE" w:rsidRPr="002560AE" w:rsidRDefault="002560AE" w:rsidP="002560AE">
            <w:pPr>
              <w:autoSpaceDE w:val="0"/>
              <w:autoSpaceDN w:val="0"/>
              <w:adjustRightInd w:val="0"/>
              <w:spacing w:after="0" w:line="240" w:lineRule="auto"/>
              <w:rPr>
                <w:rFonts w:ascii="Times New Roman" w:eastAsia="Calibri" w:hAnsi="Times New Roman" w:cs="Times New Roman"/>
                <w:sz w:val="24"/>
                <w:szCs w:val="24"/>
                <w:lang w:val="en-GB"/>
              </w:rPr>
            </w:pPr>
          </w:p>
        </w:tc>
      </w:tr>
    </w:tbl>
    <w:p w14:paraId="1844ECFD" w14:textId="77777777" w:rsidR="002560AE" w:rsidRPr="002560AE" w:rsidRDefault="002560AE" w:rsidP="002560AE">
      <w:pPr>
        <w:autoSpaceDE w:val="0"/>
        <w:autoSpaceDN w:val="0"/>
        <w:adjustRightInd w:val="0"/>
        <w:spacing w:after="0" w:line="400" w:lineRule="atLeast"/>
        <w:rPr>
          <w:rFonts w:ascii="Times New Roman" w:eastAsia="Calibri" w:hAnsi="Times New Roman" w:cs="Times New Roman" w:hint="cs"/>
          <w:sz w:val="24"/>
          <w:szCs w:val="24"/>
          <w:lang w:val="en-GB"/>
        </w:rPr>
      </w:pPr>
    </w:p>
    <w:p w14:paraId="27446CA5" w14:textId="77777777" w:rsidR="002560AE" w:rsidRPr="002560AE" w:rsidRDefault="002560AE" w:rsidP="002560AE">
      <w:pPr>
        <w:autoSpaceDE w:val="0"/>
        <w:autoSpaceDN w:val="0"/>
        <w:adjustRightInd w:val="0"/>
        <w:spacing w:after="0" w:line="400" w:lineRule="atLeast"/>
        <w:rPr>
          <w:rFonts w:ascii="Times New Roman" w:eastAsia="Calibri" w:hAnsi="Times New Roman" w:cs="Times New Roman"/>
          <w:sz w:val="24"/>
          <w:szCs w:val="24"/>
          <w:lang w:val="en-GB"/>
        </w:rPr>
      </w:pPr>
    </w:p>
    <w:tbl>
      <w:tblPr>
        <w:tblW w:w="9391" w:type="dxa"/>
        <w:tblLayout w:type="fixed"/>
        <w:tblCellMar>
          <w:left w:w="0" w:type="dxa"/>
          <w:right w:w="0" w:type="dxa"/>
        </w:tblCellMar>
        <w:tblLook w:val="0000" w:firstRow="0" w:lastRow="0" w:firstColumn="0" w:lastColumn="0" w:noHBand="0" w:noVBand="0"/>
      </w:tblPr>
      <w:tblGrid>
        <w:gridCol w:w="1012"/>
        <w:gridCol w:w="1397"/>
        <w:gridCol w:w="1608"/>
        <w:gridCol w:w="1417"/>
        <w:gridCol w:w="1924"/>
        <w:gridCol w:w="2033"/>
      </w:tblGrid>
      <w:tr w:rsidR="002560AE" w:rsidRPr="002560AE" w14:paraId="750A2080" w14:textId="77777777" w:rsidTr="00C942FF">
        <w:trPr>
          <w:cantSplit/>
          <w:trHeight w:val="195"/>
        </w:trPr>
        <w:tc>
          <w:tcPr>
            <w:tcW w:w="9391" w:type="dxa"/>
            <w:gridSpan w:val="6"/>
            <w:tcBorders>
              <w:top w:val="nil"/>
              <w:left w:val="nil"/>
              <w:bottom w:val="nil"/>
              <w:right w:val="nil"/>
            </w:tcBorders>
            <w:shd w:val="clear" w:color="auto" w:fill="FFFFFF"/>
            <w:vAlign w:val="center"/>
          </w:tcPr>
          <w:p w14:paraId="0708BB67"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010205"/>
                <w:lang w:val="en-GB"/>
              </w:rPr>
            </w:pPr>
            <w:r w:rsidRPr="002560AE">
              <w:rPr>
                <w:rFonts w:ascii="Arial" w:eastAsia="Calibri" w:hAnsi="Arial" w:cs="Arial"/>
                <w:b/>
                <w:bCs/>
                <w:color w:val="010205"/>
                <w:rtl/>
                <w:lang w:val="en-GB"/>
              </w:rPr>
              <w:t>أشعر</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بالرضا</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العام</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عن</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مساري</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المهني</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حتى</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الآن</w:t>
            </w:r>
            <w:r w:rsidRPr="002560AE">
              <w:rPr>
                <w:rFonts w:ascii="Arial" w:eastAsia="Calibri" w:hAnsi="Arial" w:cs="Arial"/>
                <w:b/>
                <w:bCs/>
                <w:color w:val="010205"/>
                <w:lang w:val="en-GB"/>
              </w:rPr>
              <w:t>.</w:t>
            </w:r>
          </w:p>
        </w:tc>
      </w:tr>
      <w:tr w:rsidR="002560AE" w:rsidRPr="002560AE" w14:paraId="57C3ECF7" w14:textId="77777777" w:rsidTr="00C942FF">
        <w:trPr>
          <w:cantSplit/>
          <w:trHeight w:val="400"/>
        </w:trPr>
        <w:tc>
          <w:tcPr>
            <w:tcW w:w="2409" w:type="dxa"/>
            <w:gridSpan w:val="2"/>
            <w:tcBorders>
              <w:top w:val="nil"/>
              <w:left w:val="nil"/>
              <w:bottom w:val="single" w:sz="8" w:space="0" w:color="152935"/>
              <w:right w:val="nil"/>
            </w:tcBorders>
            <w:shd w:val="clear" w:color="auto" w:fill="FFFFFF"/>
            <w:vAlign w:val="bottom"/>
          </w:tcPr>
          <w:p w14:paraId="208DD6A6" w14:textId="77777777" w:rsidR="002560AE" w:rsidRPr="002560AE" w:rsidRDefault="002560AE" w:rsidP="002560AE">
            <w:pPr>
              <w:autoSpaceDE w:val="0"/>
              <w:autoSpaceDN w:val="0"/>
              <w:adjustRightInd w:val="0"/>
              <w:spacing w:after="0" w:line="240" w:lineRule="auto"/>
              <w:rPr>
                <w:rFonts w:ascii="Times New Roman" w:eastAsia="Calibri" w:hAnsi="Times New Roman" w:cs="Times New Roman"/>
                <w:sz w:val="24"/>
                <w:szCs w:val="24"/>
                <w:lang w:val="en-GB"/>
              </w:rPr>
            </w:pPr>
          </w:p>
        </w:tc>
        <w:tc>
          <w:tcPr>
            <w:tcW w:w="1608" w:type="dxa"/>
            <w:tcBorders>
              <w:top w:val="nil"/>
              <w:left w:val="nil"/>
              <w:bottom w:val="single" w:sz="8" w:space="0" w:color="152935"/>
              <w:right w:val="single" w:sz="8" w:space="0" w:color="E0E0E0"/>
            </w:tcBorders>
            <w:shd w:val="clear" w:color="auto" w:fill="FFFFFF"/>
            <w:vAlign w:val="bottom"/>
          </w:tcPr>
          <w:p w14:paraId="7C70536D"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Frequency</w:t>
            </w:r>
          </w:p>
        </w:tc>
        <w:tc>
          <w:tcPr>
            <w:tcW w:w="1417" w:type="dxa"/>
            <w:tcBorders>
              <w:top w:val="nil"/>
              <w:left w:val="single" w:sz="8" w:space="0" w:color="E0E0E0"/>
              <w:bottom w:val="single" w:sz="8" w:space="0" w:color="152935"/>
              <w:right w:val="single" w:sz="8" w:space="0" w:color="E0E0E0"/>
            </w:tcBorders>
            <w:shd w:val="clear" w:color="auto" w:fill="FFFFFF"/>
            <w:vAlign w:val="bottom"/>
          </w:tcPr>
          <w:p w14:paraId="7C3D747B"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Percent</w:t>
            </w:r>
          </w:p>
        </w:tc>
        <w:tc>
          <w:tcPr>
            <w:tcW w:w="1924" w:type="dxa"/>
            <w:tcBorders>
              <w:top w:val="nil"/>
              <w:left w:val="single" w:sz="8" w:space="0" w:color="E0E0E0"/>
              <w:bottom w:val="single" w:sz="8" w:space="0" w:color="152935"/>
              <w:right w:val="single" w:sz="8" w:space="0" w:color="E0E0E0"/>
            </w:tcBorders>
            <w:shd w:val="clear" w:color="auto" w:fill="FFFFFF"/>
            <w:vAlign w:val="bottom"/>
          </w:tcPr>
          <w:p w14:paraId="5CAA8480"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Valid Percent</w:t>
            </w:r>
          </w:p>
        </w:tc>
        <w:tc>
          <w:tcPr>
            <w:tcW w:w="2032" w:type="dxa"/>
            <w:tcBorders>
              <w:top w:val="nil"/>
              <w:left w:val="single" w:sz="8" w:space="0" w:color="E0E0E0"/>
              <w:bottom w:val="single" w:sz="8" w:space="0" w:color="152935"/>
              <w:right w:val="nil"/>
            </w:tcBorders>
            <w:shd w:val="clear" w:color="auto" w:fill="FFFFFF"/>
            <w:vAlign w:val="bottom"/>
          </w:tcPr>
          <w:p w14:paraId="14A9F90C"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Cumulative Percent</w:t>
            </w:r>
          </w:p>
        </w:tc>
      </w:tr>
      <w:tr w:rsidR="002560AE" w:rsidRPr="002560AE" w14:paraId="6D263FE7" w14:textId="77777777" w:rsidTr="00C942FF">
        <w:trPr>
          <w:cantSplit/>
          <w:trHeight w:val="195"/>
        </w:trPr>
        <w:tc>
          <w:tcPr>
            <w:tcW w:w="1012" w:type="dxa"/>
            <w:vMerge w:val="restart"/>
            <w:tcBorders>
              <w:top w:val="single" w:sz="8" w:space="0" w:color="152935"/>
              <w:left w:val="nil"/>
              <w:bottom w:val="single" w:sz="8" w:space="0" w:color="152935"/>
              <w:right w:val="nil"/>
            </w:tcBorders>
            <w:shd w:val="clear" w:color="auto" w:fill="E0E0E0"/>
          </w:tcPr>
          <w:p w14:paraId="1266B4FF"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lang w:val="en-GB"/>
              </w:rPr>
              <w:t>Valid</w:t>
            </w:r>
          </w:p>
        </w:tc>
        <w:tc>
          <w:tcPr>
            <w:tcW w:w="1397" w:type="dxa"/>
            <w:tcBorders>
              <w:top w:val="single" w:sz="8" w:space="0" w:color="152935"/>
              <w:left w:val="nil"/>
              <w:bottom w:val="single" w:sz="8" w:space="0" w:color="AEAEAE"/>
              <w:right w:val="nil"/>
            </w:tcBorders>
            <w:shd w:val="clear" w:color="auto" w:fill="E0E0E0"/>
          </w:tcPr>
          <w:p w14:paraId="093A5862"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معارض</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جدا</w:t>
            </w:r>
          </w:p>
        </w:tc>
        <w:tc>
          <w:tcPr>
            <w:tcW w:w="1608" w:type="dxa"/>
            <w:tcBorders>
              <w:top w:val="single" w:sz="8" w:space="0" w:color="152935"/>
              <w:left w:val="nil"/>
              <w:bottom w:val="single" w:sz="8" w:space="0" w:color="AEAEAE"/>
              <w:right w:val="single" w:sz="8" w:space="0" w:color="E0E0E0"/>
            </w:tcBorders>
            <w:shd w:val="clear" w:color="auto" w:fill="F9F9FB"/>
          </w:tcPr>
          <w:p w14:paraId="1E5D4E7E"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6</w:t>
            </w:r>
          </w:p>
        </w:tc>
        <w:tc>
          <w:tcPr>
            <w:tcW w:w="1417" w:type="dxa"/>
            <w:tcBorders>
              <w:top w:val="single" w:sz="8" w:space="0" w:color="152935"/>
              <w:left w:val="single" w:sz="8" w:space="0" w:color="E0E0E0"/>
              <w:bottom w:val="single" w:sz="8" w:space="0" w:color="AEAEAE"/>
              <w:right w:val="single" w:sz="8" w:space="0" w:color="E0E0E0"/>
            </w:tcBorders>
            <w:shd w:val="clear" w:color="auto" w:fill="F9F9FB"/>
          </w:tcPr>
          <w:p w14:paraId="7C98F5A9"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3.9</w:t>
            </w:r>
          </w:p>
        </w:tc>
        <w:tc>
          <w:tcPr>
            <w:tcW w:w="1924" w:type="dxa"/>
            <w:tcBorders>
              <w:top w:val="single" w:sz="8" w:space="0" w:color="152935"/>
              <w:left w:val="single" w:sz="8" w:space="0" w:color="E0E0E0"/>
              <w:bottom w:val="single" w:sz="8" w:space="0" w:color="AEAEAE"/>
              <w:right w:val="single" w:sz="8" w:space="0" w:color="E0E0E0"/>
            </w:tcBorders>
            <w:shd w:val="clear" w:color="auto" w:fill="F9F9FB"/>
          </w:tcPr>
          <w:p w14:paraId="131555F3"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3.9</w:t>
            </w:r>
          </w:p>
        </w:tc>
        <w:tc>
          <w:tcPr>
            <w:tcW w:w="2032" w:type="dxa"/>
            <w:tcBorders>
              <w:top w:val="single" w:sz="8" w:space="0" w:color="152935"/>
              <w:left w:val="single" w:sz="8" w:space="0" w:color="E0E0E0"/>
              <w:bottom w:val="single" w:sz="8" w:space="0" w:color="AEAEAE"/>
              <w:right w:val="nil"/>
            </w:tcBorders>
            <w:shd w:val="clear" w:color="auto" w:fill="F9F9FB"/>
          </w:tcPr>
          <w:p w14:paraId="348F0101"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3.9</w:t>
            </w:r>
          </w:p>
        </w:tc>
      </w:tr>
      <w:tr w:rsidR="002560AE" w:rsidRPr="002560AE" w14:paraId="403B2C38" w14:textId="77777777" w:rsidTr="00C942FF">
        <w:trPr>
          <w:cantSplit/>
          <w:trHeight w:val="88"/>
        </w:trPr>
        <w:tc>
          <w:tcPr>
            <w:tcW w:w="1012" w:type="dxa"/>
            <w:vMerge/>
            <w:tcBorders>
              <w:top w:val="single" w:sz="8" w:space="0" w:color="152935"/>
              <w:left w:val="nil"/>
              <w:bottom w:val="single" w:sz="8" w:space="0" w:color="152935"/>
              <w:right w:val="nil"/>
            </w:tcBorders>
            <w:shd w:val="clear" w:color="auto" w:fill="E0E0E0"/>
          </w:tcPr>
          <w:p w14:paraId="6F6E7820"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397" w:type="dxa"/>
            <w:tcBorders>
              <w:top w:val="single" w:sz="8" w:space="0" w:color="AEAEAE"/>
              <w:left w:val="nil"/>
              <w:bottom w:val="single" w:sz="8" w:space="0" w:color="AEAEAE"/>
              <w:right w:val="nil"/>
            </w:tcBorders>
            <w:shd w:val="clear" w:color="auto" w:fill="E0E0E0"/>
          </w:tcPr>
          <w:p w14:paraId="7C036386"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معارض</w:t>
            </w:r>
          </w:p>
        </w:tc>
        <w:tc>
          <w:tcPr>
            <w:tcW w:w="1608" w:type="dxa"/>
            <w:tcBorders>
              <w:top w:val="single" w:sz="8" w:space="0" w:color="AEAEAE"/>
              <w:left w:val="nil"/>
              <w:bottom w:val="single" w:sz="8" w:space="0" w:color="AEAEAE"/>
              <w:right w:val="single" w:sz="8" w:space="0" w:color="E0E0E0"/>
            </w:tcBorders>
            <w:shd w:val="clear" w:color="auto" w:fill="F9F9FB"/>
          </w:tcPr>
          <w:p w14:paraId="290E0E48"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11</w:t>
            </w:r>
          </w:p>
        </w:tc>
        <w:tc>
          <w:tcPr>
            <w:tcW w:w="1417" w:type="dxa"/>
            <w:tcBorders>
              <w:top w:val="single" w:sz="8" w:space="0" w:color="AEAEAE"/>
              <w:left w:val="single" w:sz="8" w:space="0" w:color="E0E0E0"/>
              <w:bottom w:val="single" w:sz="8" w:space="0" w:color="AEAEAE"/>
              <w:right w:val="single" w:sz="8" w:space="0" w:color="E0E0E0"/>
            </w:tcBorders>
            <w:shd w:val="clear" w:color="auto" w:fill="F9F9FB"/>
          </w:tcPr>
          <w:p w14:paraId="1B46AAB6"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7.1</w:t>
            </w:r>
          </w:p>
        </w:tc>
        <w:tc>
          <w:tcPr>
            <w:tcW w:w="1924" w:type="dxa"/>
            <w:tcBorders>
              <w:top w:val="single" w:sz="8" w:space="0" w:color="AEAEAE"/>
              <w:left w:val="single" w:sz="8" w:space="0" w:color="E0E0E0"/>
              <w:bottom w:val="single" w:sz="8" w:space="0" w:color="AEAEAE"/>
              <w:right w:val="single" w:sz="8" w:space="0" w:color="E0E0E0"/>
            </w:tcBorders>
            <w:shd w:val="clear" w:color="auto" w:fill="F9F9FB"/>
          </w:tcPr>
          <w:p w14:paraId="010FD7B2"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7.1</w:t>
            </w:r>
          </w:p>
        </w:tc>
        <w:tc>
          <w:tcPr>
            <w:tcW w:w="2032" w:type="dxa"/>
            <w:tcBorders>
              <w:top w:val="single" w:sz="8" w:space="0" w:color="AEAEAE"/>
              <w:left w:val="single" w:sz="8" w:space="0" w:color="E0E0E0"/>
              <w:bottom w:val="single" w:sz="8" w:space="0" w:color="AEAEAE"/>
              <w:right w:val="nil"/>
            </w:tcBorders>
            <w:shd w:val="clear" w:color="auto" w:fill="F9F9FB"/>
          </w:tcPr>
          <w:p w14:paraId="57D27764"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11.0</w:t>
            </w:r>
          </w:p>
        </w:tc>
      </w:tr>
      <w:tr w:rsidR="002560AE" w:rsidRPr="002560AE" w14:paraId="285CF5B3" w14:textId="77777777" w:rsidTr="00C942FF">
        <w:trPr>
          <w:cantSplit/>
          <w:trHeight w:val="88"/>
        </w:trPr>
        <w:tc>
          <w:tcPr>
            <w:tcW w:w="1012" w:type="dxa"/>
            <w:vMerge/>
            <w:tcBorders>
              <w:top w:val="single" w:sz="8" w:space="0" w:color="152935"/>
              <w:left w:val="nil"/>
              <w:bottom w:val="single" w:sz="8" w:space="0" w:color="152935"/>
              <w:right w:val="nil"/>
            </w:tcBorders>
            <w:shd w:val="clear" w:color="auto" w:fill="E0E0E0"/>
          </w:tcPr>
          <w:p w14:paraId="391C2D12"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397" w:type="dxa"/>
            <w:tcBorders>
              <w:top w:val="single" w:sz="8" w:space="0" w:color="AEAEAE"/>
              <w:left w:val="nil"/>
              <w:bottom w:val="single" w:sz="8" w:space="0" w:color="AEAEAE"/>
              <w:right w:val="nil"/>
            </w:tcBorders>
            <w:shd w:val="clear" w:color="auto" w:fill="E0E0E0"/>
          </w:tcPr>
          <w:p w14:paraId="08F9E562"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محايد</w:t>
            </w:r>
          </w:p>
        </w:tc>
        <w:tc>
          <w:tcPr>
            <w:tcW w:w="1608" w:type="dxa"/>
            <w:tcBorders>
              <w:top w:val="single" w:sz="8" w:space="0" w:color="AEAEAE"/>
              <w:left w:val="nil"/>
              <w:bottom w:val="single" w:sz="8" w:space="0" w:color="AEAEAE"/>
              <w:right w:val="single" w:sz="8" w:space="0" w:color="E0E0E0"/>
            </w:tcBorders>
            <w:shd w:val="clear" w:color="auto" w:fill="F9F9FB"/>
          </w:tcPr>
          <w:p w14:paraId="75E18BE8"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40</w:t>
            </w:r>
          </w:p>
        </w:tc>
        <w:tc>
          <w:tcPr>
            <w:tcW w:w="1417" w:type="dxa"/>
            <w:tcBorders>
              <w:top w:val="single" w:sz="8" w:space="0" w:color="AEAEAE"/>
              <w:left w:val="single" w:sz="8" w:space="0" w:color="E0E0E0"/>
              <w:bottom w:val="single" w:sz="8" w:space="0" w:color="AEAEAE"/>
              <w:right w:val="single" w:sz="8" w:space="0" w:color="E0E0E0"/>
            </w:tcBorders>
            <w:shd w:val="clear" w:color="auto" w:fill="F9F9FB"/>
          </w:tcPr>
          <w:p w14:paraId="68C14308"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25.8</w:t>
            </w:r>
          </w:p>
        </w:tc>
        <w:tc>
          <w:tcPr>
            <w:tcW w:w="1924" w:type="dxa"/>
            <w:tcBorders>
              <w:top w:val="single" w:sz="8" w:space="0" w:color="AEAEAE"/>
              <w:left w:val="single" w:sz="8" w:space="0" w:color="E0E0E0"/>
              <w:bottom w:val="single" w:sz="8" w:space="0" w:color="AEAEAE"/>
              <w:right w:val="single" w:sz="8" w:space="0" w:color="E0E0E0"/>
            </w:tcBorders>
            <w:shd w:val="clear" w:color="auto" w:fill="F9F9FB"/>
          </w:tcPr>
          <w:p w14:paraId="59357E92"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25.8</w:t>
            </w:r>
          </w:p>
        </w:tc>
        <w:tc>
          <w:tcPr>
            <w:tcW w:w="2032" w:type="dxa"/>
            <w:tcBorders>
              <w:top w:val="single" w:sz="8" w:space="0" w:color="AEAEAE"/>
              <w:left w:val="single" w:sz="8" w:space="0" w:color="E0E0E0"/>
              <w:bottom w:val="single" w:sz="8" w:space="0" w:color="AEAEAE"/>
              <w:right w:val="nil"/>
            </w:tcBorders>
            <w:shd w:val="clear" w:color="auto" w:fill="F9F9FB"/>
          </w:tcPr>
          <w:p w14:paraId="744579C2"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36.8</w:t>
            </w:r>
          </w:p>
        </w:tc>
      </w:tr>
      <w:tr w:rsidR="002560AE" w:rsidRPr="002560AE" w14:paraId="339F737E" w14:textId="77777777" w:rsidTr="00C942FF">
        <w:trPr>
          <w:cantSplit/>
          <w:trHeight w:val="88"/>
        </w:trPr>
        <w:tc>
          <w:tcPr>
            <w:tcW w:w="1012" w:type="dxa"/>
            <w:vMerge/>
            <w:tcBorders>
              <w:top w:val="single" w:sz="8" w:space="0" w:color="152935"/>
              <w:left w:val="nil"/>
              <w:bottom w:val="single" w:sz="8" w:space="0" w:color="152935"/>
              <w:right w:val="nil"/>
            </w:tcBorders>
            <w:shd w:val="clear" w:color="auto" w:fill="E0E0E0"/>
          </w:tcPr>
          <w:p w14:paraId="114A8F00"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397" w:type="dxa"/>
            <w:tcBorders>
              <w:top w:val="single" w:sz="8" w:space="0" w:color="AEAEAE"/>
              <w:left w:val="nil"/>
              <w:bottom w:val="single" w:sz="8" w:space="0" w:color="AEAEAE"/>
              <w:right w:val="nil"/>
            </w:tcBorders>
            <w:shd w:val="clear" w:color="auto" w:fill="E0E0E0"/>
          </w:tcPr>
          <w:p w14:paraId="745CA49A"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موافق</w:t>
            </w:r>
          </w:p>
        </w:tc>
        <w:tc>
          <w:tcPr>
            <w:tcW w:w="1608" w:type="dxa"/>
            <w:tcBorders>
              <w:top w:val="single" w:sz="8" w:space="0" w:color="AEAEAE"/>
              <w:left w:val="nil"/>
              <w:bottom w:val="single" w:sz="8" w:space="0" w:color="AEAEAE"/>
              <w:right w:val="single" w:sz="8" w:space="0" w:color="E0E0E0"/>
            </w:tcBorders>
            <w:shd w:val="clear" w:color="auto" w:fill="F9F9FB"/>
          </w:tcPr>
          <w:p w14:paraId="21238B3A"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65</w:t>
            </w:r>
          </w:p>
        </w:tc>
        <w:tc>
          <w:tcPr>
            <w:tcW w:w="1417" w:type="dxa"/>
            <w:tcBorders>
              <w:top w:val="single" w:sz="8" w:space="0" w:color="AEAEAE"/>
              <w:left w:val="single" w:sz="8" w:space="0" w:color="E0E0E0"/>
              <w:bottom w:val="single" w:sz="8" w:space="0" w:color="AEAEAE"/>
              <w:right w:val="single" w:sz="8" w:space="0" w:color="E0E0E0"/>
            </w:tcBorders>
            <w:shd w:val="clear" w:color="auto" w:fill="F9F9FB"/>
          </w:tcPr>
          <w:p w14:paraId="6BA0FD78"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41.9</w:t>
            </w:r>
          </w:p>
        </w:tc>
        <w:tc>
          <w:tcPr>
            <w:tcW w:w="1924" w:type="dxa"/>
            <w:tcBorders>
              <w:top w:val="single" w:sz="8" w:space="0" w:color="AEAEAE"/>
              <w:left w:val="single" w:sz="8" w:space="0" w:color="E0E0E0"/>
              <w:bottom w:val="single" w:sz="8" w:space="0" w:color="AEAEAE"/>
              <w:right w:val="single" w:sz="8" w:space="0" w:color="E0E0E0"/>
            </w:tcBorders>
            <w:shd w:val="clear" w:color="auto" w:fill="F9F9FB"/>
          </w:tcPr>
          <w:p w14:paraId="1A28D6C9"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41.9</w:t>
            </w:r>
          </w:p>
        </w:tc>
        <w:tc>
          <w:tcPr>
            <w:tcW w:w="2032" w:type="dxa"/>
            <w:tcBorders>
              <w:top w:val="single" w:sz="8" w:space="0" w:color="AEAEAE"/>
              <w:left w:val="single" w:sz="8" w:space="0" w:color="E0E0E0"/>
              <w:bottom w:val="single" w:sz="8" w:space="0" w:color="AEAEAE"/>
              <w:right w:val="nil"/>
            </w:tcBorders>
            <w:shd w:val="clear" w:color="auto" w:fill="F9F9FB"/>
          </w:tcPr>
          <w:p w14:paraId="2BC4AFF7"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78.7</w:t>
            </w:r>
          </w:p>
        </w:tc>
      </w:tr>
      <w:tr w:rsidR="002560AE" w:rsidRPr="002560AE" w14:paraId="6427AF41" w14:textId="77777777" w:rsidTr="00C942FF">
        <w:trPr>
          <w:cantSplit/>
          <w:trHeight w:val="88"/>
        </w:trPr>
        <w:tc>
          <w:tcPr>
            <w:tcW w:w="1012" w:type="dxa"/>
            <w:vMerge/>
            <w:tcBorders>
              <w:top w:val="single" w:sz="8" w:space="0" w:color="152935"/>
              <w:left w:val="nil"/>
              <w:bottom w:val="single" w:sz="8" w:space="0" w:color="152935"/>
              <w:right w:val="nil"/>
            </w:tcBorders>
            <w:shd w:val="clear" w:color="auto" w:fill="E0E0E0"/>
          </w:tcPr>
          <w:p w14:paraId="071E7DAC"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397" w:type="dxa"/>
            <w:tcBorders>
              <w:top w:val="single" w:sz="8" w:space="0" w:color="AEAEAE"/>
              <w:left w:val="nil"/>
              <w:bottom w:val="single" w:sz="8" w:space="0" w:color="AEAEAE"/>
              <w:right w:val="nil"/>
            </w:tcBorders>
            <w:shd w:val="clear" w:color="auto" w:fill="E0E0E0"/>
          </w:tcPr>
          <w:p w14:paraId="37C7DB3E"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موافق</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تماما</w:t>
            </w:r>
          </w:p>
        </w:tc>
        <w:tc>
          <w:tcPr>
            <w:tcW w:w="1608" w:type="dxa"/>
            <w:tcBorders>
              <w:top w:val="single" w:sz="8" w:space="0" w:color="AEAEAE"/>
              <w:left w:val="nil"/>
              <w:bottom w:val="single" w:sz="8" w:space="0" w:color="AEAEAE"/>
              <w:right w:val="single" w:sz="8" w:space="0" w:color="E0E0E0"/>
            </w:tcBorders>
            <w:shd w:val="clear" w:color="auto" w:fill="F9F9FB"/>
          </w:tcPr>
          <w:p w14:paraId="0932B65D"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33</w:t>
            </w:r>
          </w:p>
        </w:tc>
        <w:tc>
          <w:tcPr>
            <w:tcW w:w="1417" w:type="dxa"/>
            <w:tcBorders>
              <w:top w:val="single" w:sz="8" w:space="0" w:color="AEAEAE"/>
              <w:left w:val="single" w:sz="8" w:space="0" w:color="E0E0E0"/>
              <w:bottom w:val="single" w:sz="8" w:space="0" w:color="AEAEAE"/>
              <w:right w:val="single" w:sz="8" w:space="0" w:color="E0E0E0"/>
            </w:tcBorders>
            <w:shd w:val="clear" w:color="auto" w:fill="F9F9FB"/>
          </w:tcPr>
          <w:p w14:paraId="798AC348"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21.3</w:t>
            </w:r>
          </w:p>
        </w:tc>
        <w:tc>
          <w:tcPr>
            <w:tcW w:w="1924" w:type="dxa"/>
            <w:tcBorders>
              <w:top w:val="single" w:sz="8" w:space="0" w:color="AEAEAE"/>
              <w:left w:val="single" w:sz="8" w:space="0" w:color="E0E0E0"/>
              <w:bottom w:val="single" w:sz="8" w:space="0" w:color="AEAEAE"/>
              <w:right w:val="single" w:sz="8" w:space="0" w:color="E0E0E0"/>
            </w:tcBorders>
            <w:shd w:val="clear" w:color="auto" w:fill="F9F9FB"/>
          </w:tcPr>
          <w:p w14:paraId="5B729585"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21.3</w:t>
            </w:r>
          </w:p>
        </w:tc>
        <w:tc>
          <w:tcPr>
            <w:tcW w:w="2032" w:type="dxa"/>
            <w:tcBorders>
              <w:top w:val="single" w:sz="8" w:space="0" w:color="AEAEAE"/>
              <w:left w:val="single" w:sz="8" w:space="0" w:color="E0E0E0"/>
              <w:bottom w:val="single" w:sz="8" w:space="0" w:color="AEAEAE"/>
              <w:right w:val="nil"/>
            </w:tcBorders>
            <w:shd w:val="clear" w:color="auto" w:fill="F9F9FB"/>
          </w:tcPr>
          <w:p w14:paraId="55DEEC9A"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100.0</w:t>
            </w:r>
          </w:p>
        </w:tc>
      </w:tr>
      <w:tr w:rsidR="002560AE" w:rsidRPr="002560AE" w14:paraId="4B8E7148" w14:textId="77777777" w:rsidTr="00C942FF">
        <w:trPr>
          <w:cantSplit/>
          <w:trHeight w:val="88"/>
        </w:trPr>
        <w:tc>
          <w:tcPr>
            <w:tcW w:w="1012" w:type="dxa"/>
            <w:vMerge/>
            <w:tcBorders>
              <w:top w:val="single" w:sz="8" w:space="0" w:color="152935"/>
              <w:left w:val="nil"/>
              <w:bottom w:val="single" w:sz="8" w:space="0" w:color="152935"/>
              <w:right w:val="nil"/>
            </w:tcBorders>
            <w:shd w:val="clear" w:color="auto" w:fill="E0E0E0"/>
          </w:tcPr>
          <w:p w14:paraId="617B2C40"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397" w:type="dxa"/>
            <w:tcBorders>
              <w:top w:val="single" w:sz="8" w:space="0" w:color="AEAEAE"/>
              <w:left w:val="nil"/>
              <w:bottom w:val="single" w:sz="8" w:space="0" w:color="152935"/>
              <w:right w:val="nil"/>
            </w:tcBorders>
            <w:shd w:val="clear" w:color="auto" w:fill="E0E0E0"/>
          </w:tcPr>
          <w:p w14:paraId="4D5D72B5"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lang w:val="en-GB"/>
              </w:rPr>
              <w:t>Total</w:t>
            </w:r>
          </w:p>
        </w:tc>
        <w:tc>
          <w:tcPr>
            <w:tcW w:w="1608" w:type="dxa"/>
            <w:tcBorders>
              <w:top w:val="single" w:sz="8" w:space="0" w:color="AEAEAE"/>
              <w:left w:val="nil"/>
              <w:bottom w:val="single" w:sz="8" w:space="0" w:color="152935"/>
              <w:right w:val="single" w:sz="8" w:space="0" w:color="E0E0E0"/>
            </w:tcBorders>
            <w:shd w:val="clear" w:color="auto" w:fill="F9F9FB"/>
          </w:tcPr>
          <w:p w14:paraId="15067355"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rPr>
            </w:pPr>
            <w:r w:rsidRPr="002560AE">
              <w:rPr>
                <w:rFonts w:ascii="Arial" w:eastAsia="Calibri" w:hAnsi="Arial" w:cs="Arial"/>
                <w:color w:val="010205"/>
                <w:sz w:val="18"/>
                <w:szCs w:val="18"/>
                <w:lang w:val="en-GB"/>
              </w:rPr>
              <w:t>155</w:t>
            </w:r>
          </w:p>
        </w:tc>
        <w:tc>
          <w:tcPr>
            <w:tcW w:w="1417" w:type="dxa"/>
            <w:tcBorders>
              <w:top w:val="single" w:sz="8" w:space="0" w:color="AEAEAE"/>
              <w:left w:val="single" w:sz="8" w:space="0" w:color="E0E0E0"/>
              <w:bottom w:val="single" w:sz="8" w:space="0" w:color="152935"/>
              <w:right w:val="single" w:sz="8" w:space="0" w:color="E0E0E0"/>
            </w:tcBorders>
            <w:shd w:val="clear" w:color="auto" w:fill="F9F9FB"/>
          </w:tcPr>
          <w:p w14:paraId="338334BC"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100.0</w:t>
            </w:r>
          </w:p>
        </w:tc>
        <w:tc>
          <w:tcPr>
            <w:tcW w:w="1924" w:type="dxa"/>
            <w:tcBorders>
              <w:top w:val="single" w:sz="8" w:space="0" w:color="AEAEAE"/>
              <w:left w:val="single" w:sz="8" w:space="0" w:color="E0E0E0"/>
              <w:bottom w:val="single" w:sz="8" w:space="0" w:color="152935"/>
              <w:right w:val="single" w:sz="8" w:space="0" w:color="E0E0E0"/>
            </w:tcBorders>
            <w:shd w:val="clear" w:color="auto" w:fill="F9F9FB"/>
          </w:tcPr>
          <w:p w14:paraId="4B8AD442"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100.0</w:t>
            </w:r>
          </w:p>
        </w:tc>
        <w:tc>
          <w:tcPr>
            <w:tcW w:w="2032" w:type="dxa"/>
            <w:tcBorders>
              <w:top w:val="single" w:sz="8" w:space="0" w:color="AEAEAE"/>
              <w:left w:val="single" w:sz="8" w:space="0" w:color="E0E0E0"/>
              <w:bottom w:val="single" w:sz="8" w:space="0" w:color="152935"/>
              <w:right w:val="nil"/>
            </w:tcBorders>
            <w:shd w:val="clear" w:color="auto" w:fill="F9F9FB"/>
            <w:vAlign w:val="center"/>
          </w:tcPr>
          <w:p w14:paraId="27FDB827" w14:textId="77777777" w:rsidR="002560AE" w:rsidRPr="002560AE" w:rsidRDefault="002560AE" w:rsidP="002560AE">
            <w:pPr>
              <w:autoSpaceDE w:val="0"/>
              <w:autoSpaceDN w:val="0"/>
              <w:adjustRightInd w:val="0"/>
              <w:spacing w:after="0" w:line="240" w:lineRule="auto"/>
              <w:rPr>
                <w:rFonts w:ascii="Times New Roman" w:eastAsia="Calibri" w:hAnsi="Times New Roman" w:cs="Times New Roman"/>
                <w:sz w:val="24"/>
                <w:szCs w:val="24"/>
                <w:lang w:val="en-GB"/>
              </w:rPr>
            </w:pPr>
          </w:p>
        </w:tc>
      </w:tr>
    </w:tbl>
    <w:p w14:paraId="329CAB14" w14:textId="77777777" w:rsidR="002560AE" w:rsidRPr="002560AE" w:rsidRDefault="002560AE" w:rsidP="002560AE">
      <w:pPr>
        <w:autoSpaceDE w:val="0"/>
        <w:autoSpaceDN w:val="0"/>
        <w:adjustRightInd w:val="0"/>
        <w:spacing w:after="0" w:line="400" w:lineRule="atLeast"/>
        <w:rPr>
          <w:rFonts w:ascii="Times New Roman" w:eastAsia="Calibri" w:hAnsi="Times New Roman" w:cs="Times New Roman" w:hint="cs"/>
          <w:sz w:val="24"/>
          <w:szCs w:val="24"/>
          <w:lang w:val="en-GB"/>
        </w:rPr>
      </w:pPr>
    </w:p>
    <w:p w14:paraId="3F5BE287" w14:textId="77777777" w:rsidR="002560AE" w:rsidRPr="002560AE" w:rsidRDefault="002560AE" w:rsidP="002560AE">
      <w:pPr>
        <w:autoSpaceDE w:val="0"/>
        <w:autoSpaceDN w:val="0"/>
        <w:adjustRightInd w:val="0"/>
        <w:spacing w:after="0" w:line="400" w:lineRule="atLeast"/>
        <w:rPr>
          <w:rFonts w:ascii="Times New Roman" w:eastAsia="Calibri" w:hAnsi="Times New Roman" w:cs="Times New Roman"/>
          <w:sz w:val="24"/>
          <w:szCs w:val="24"/>
          <w:lang w:val="en-GB"/>
        </w:rPr>
      </w:pPr>
    </w:p>
    <w:tbl>
      <w:tblPr>
        <w:tblW w:w="9357" w:type="dxa"/>
        <w:tblLayout w:type="fixed"/>
        <w:tblCellMar>
          <w:left w:w="0" w:type="dxa"/>
          <w:right w:w="0" w:type="dxa"/>
        </w:tblCellMar>
        <w:tblLook w:val="0000" w:firstRow="0" w:lastRow="0" w:firstColumn="0" w:lastColumn="0" w:noHBand="0" w:noVBand="0"/>
      </w:tblPr>
      <w:tblGrid>
        <w:gridCol w:w="1009"/>
        <w:gridCol w:w="1391"/>
        <w:gridCol w:w="1602"/>
        <w:gridCol w:w="1412"/>
        <w:gridCol w:w="1918"/>
        <w:gridCol w:w="2025"/>
      </w:tblGrid>
      <w:tr w:rsidR="002560AE" w:rsidRPr="002560AE" w14:paraId="0F242891" w14:textId="77777777" w:rsidTr="00C942FF">
        <w:trPr>
          <w:cantSplit/>
          <w:trHeight w:val="289"/>
        </w:trPr>
        <w:tc>
          <w:tcPr>
            <w:tcW w:w="9357" w:type="dxa"/>
            <w:gridSpan w:val="6"/>
            <w:tcBorders>
              <w:top w:val="nil"/>
              <w:left w:val="nil"/>
              <w:bottom w:val="nil"/>
              <w:right w:val="nil"/>
            </w:tcBorders>
            <w:shd w:val="clear" w:color="auto" w:fill="FFFFFF"/>
            <w:vAlign w:val="center"/>
          </w:tcPr>
          <w:p w14:paraId="430E1ABA"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010205"/>
                <w:lang w:val="en-GB"/>
              </w:rPr>
            </w:pPr>
            <w:r w:rsidRPr="002560AE">
              <w:rPr>
                <w:rFonts w:ascii="Arial" w:eastAsia="Calibri" w:hAnsi="Arial" w:cs="Arial"/>
                <w:b/>
                <w:bCs/>
                <w:color w:val="010205"/>
                <w:rtl/>
                <w:lang w:val="en-GB"/>
              </w:rPr>
              <w:t>أشعر</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أنني</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أحقق</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أهدافي</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المهنية</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التي</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وضعتها</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لنفسي</w:t>
            </w:r>
            <w:r w:rsidRPr="002560AE">
              <w:rPr>
                <w:rFonts w:ascii="Arial" w:eastAsia="Calibri" w:hAnsi="Arial" w:cs="Arial"/>
                <w:b/>
                <w:bCs/>
                <w:color w:val="010205"/>
                <w:lang w:val="en-GB"/>
              </w:rPr>
              <w:t>.</w:t>
            </w:r>
          </w:p>
        </w:tc>
      </w:tr>
      <w:tr w:rsidR="002560AE" w:rsidRPr="002560AE" w14:paraId="6FABC9B9" w14:textId="77777777" w:rsidTr="00C942FF">
        <w:trPr>
          <w:cantSplit/>
          <w:trHeight w:val="590"/>
        </w:trPr>
        <w:tc>
          <w:tcPr>
            <w:tcW w:w="2400" w:type="dxa"/>
            <w:gridSpan w:val="2"/>
            <w:tcBorders>
              <w:top w:val="nil"/>
              <w:left w:val="nil"/>
              <w:bottom w:val="single" w:sz="8" w:space="0" w:color="152935"/>
              <w:right w:val="nil"/>
            </w:tcBorders>
            <w:shd w:val="clear" w:color="auto" w:fill="FFFFFF"/>
            <w:vAlign w:val="bottom"/>
          </w:tcPr>
          <w:p w14:paraId="7934F1BA" w14:textId="77777777" w:rsidR="002560AE" w:rsidRPr="002560AE" w:rsidRDefault="002560AE" w:rsidP="002560AE">
            <w:pPr>
              <w:autoSpaceDE w:val="0"/>
              <w:autoSpaceDN w:val="0"/>
              <w:adjustRightInd w:val="0"/>
              <w:spacing w:after="0" w:line="240" w:lineRule="auto"/>
              <w:rPr>
                <w:rFonts w:ascii="Times New Roman" w:eastAsia="Calibri" w:hAnsi="Times New Roman" w:cs="Times New Roman"/>
                <w:sz w:val="24"/>
                <w:szCs w:val="24"/>
                <w:lang w:val="en-GB"/>
              </w:rPr>
            </w:pPr>
          </w:p>
        </w:tc>
        <w:tc>
          <w:tcPr>
            <w:tcW w:w="1602" w:type="dxa"/>
            <w:tcBorders>
              <w:top w:val="nil"/>
              <w:left w:val="nil"/>
              <w:bottom w:val="single" w:sz="8" w:space="0" w:color="152935"/>
              <w:right w:val="single" w:sz="8" w:space="0" w:color="E0E0E0"/>
            </w:tcBorders>
            <w:shd w:val="clear" w:color="auto" w:fill="FFFFFF"/>
            <w:vAlign w:val="bottom"/>
          </w:tcPr>
          <w:p w14:paraId="7F2A6F77"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Frequency</w:t>
            </w:r>
          </w:p>
        </w:tc>
        <w:tc>
          <w:tcPr>
            <w:tcW w:w="1412" w:type="dxa"/>
            <w:tcBorders>
              <w:top w:val="nil"/>
              <w:left w:val="single" w:sz="8" w:space="0" w:color="E0E0E0"/>
              <w:bottom w:val="single" w:sz="8" w:space="0" w:color="152935"/>
              <w:right w:val="single" w:sz="8" w:space="0" w:color="E0E0E0"/>
            </w:tcBorders>
            <w:shd w:val="clear" w:color="auto" w:fill="FFFFFF"/>
            <w:vAlign w:val="bottom"/>
          </w:tcPr>
          <w:p w14:paraId="1A033506"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Percent</w:t>
            </w:r>
          </w:p>
        </w:tc>
        <w:tc>
          <w:tcPr>
            <w:tcW w:w="1918" w:type="dxa"/>
            <w:tcBorders>
              <w:top w:val="nil"/>
              <w:left w:val="single" w:sz="8" w:space="0" w:color="E0E0E0"/>
              <w:bottom w:val="single" w:sz="8" w:space="0" w:color="152935"/>
              <w:right w:val="single" w:sz="8" w:space="0" w:color="E0E0E0"/>
            </w:tcBorders>
            <w:shd w:val="clear" w:color="auto" w:fill="FFFFFF"/>
            <w:vAlign w:val="bottom"/>
          </w:tcPr>
          <w:p w14:paraId="0815E659"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Valid Percent</w:t>
            </w:r>
          </w:p>
        </w:tc>
        <w:tc>
          <w:tcPr>
            <w:tcW w:w="2023" w:type="dxa"/>
            <w:tcBorders>
              <w:top w:val="nil"/>
              <w:left w:val="single" w:sz="8" w:space="0" w:color="E0E0E0"/>
              <w:bottom w:val="single" w:sz="8" w:space="0" w:color="152935"/>
              <w:right w:val="nil"/>
            </w:tcBorders>
            <w:shd w:val="clear" w:color="auto" w:fill="FFFFFF"/>
            <w:vAlign w:val="bottom"/>
          </w:tcPr>
          <w:p w14:paraId="4B329C87"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Cumulative Percent</w:t>
            </w:r>
          </w:p>
        </w:tc>
      </w:tr>
      <w:tr w:rsidR="002560AE" w:rsidRPr="002560AE" w14:paraId="465F1347" w14:textId="77777777" w:rsidTr="00C942FF">
        <w:trPr>
          <w:cantSplit/>
          <w:trHeight w:val="289"/>
        </w:trPr>
        <w:tc>
          <w:tcPr>
            <w:tcW w:w="1009" w:type="dxa"/>
            <w:vMerge w:val="restart"/>
            <w:tcBorders>
              <w:top w:val="single" w:sz="8" w:space="0" w:color="152935"/>
              <w:left w:val="nil"/>
              <w:bottom w:val="single" w:sz="8" w:space="0" w:color="152935"/>
              <w:right w:val="nil"/>
            </w:tcBorders>
            <w:shd w:val="clear" w:color="auto" w:fill="E0E0E0"/>
          </w:tcPr>
          <w:p w14:paraId="2C66A084"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lang w:val="en-GB"/>
              </w:rPr>
              <w:t>Valid</w:t>
            </w:r>
          </w:p>
        </w:tc>
        <w:tc>
          <w:tcPr>
            <w:tcW w:w="1391" w:type="dxa"/>
            <w:tcBorders>
              <w:top w:val="single" w:sz="8" w:space="0" w:color="152935"/>
              <w:left w:val="nil"/>
              <w:bottom w:val="single" w:sz="8" w:space="0" w:color="AEAEAE"/>
              <w:right w:val="nil"/>
            </w:tcBorders>
            <w:shd w:val="clear" w:color="auto" w:fill="E0E0E0"/>
          </w:tcPr>
          <w:p w14:paraId="7828A76A"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معارض</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جدا</w:t>
            </w:r>
          </w:p>
        </w:tc>
        <w:tc>
          <w:tcPr>
            <w:tcW w:w="1602" w:type="dxa"/>
            <w:tcBorders>
              <w:top w:val="single" w:sz="8" w:space="0" w:color="152935"/>
              <w:left w:val="nil"/>
              <w:bottom w:val="single" w:sz="8" w:space="0" w:color="AEAEAE"/>
              <w:right w:val="single" w:sz="8" w:space="0" w:color="E0E0E0"/>
            </w:tcBorders>
            <w:shd w:val="clear" w:color="auto" w:fill="F9F9FB"/>
          </w:tcPr>
          <w:p w14:paraId="4AAB87F1"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7</w:t>
            </w:r>
          </w:p>
        </w:tc>
        <w:tc>
          <w:tcPr>
            <w:tcW w:w="1412" w:type="dxa"/>
            <w:tcBorders>
              <w:top w:val="single" w:sz="8" w:space="0" w:color="152935"/>
              <w:left w:val="single" w:sz="8" w:space="0" w:color="E0E0E0"/>
              <w:bottom w:val="single" w:sz="8" w:space="0" w:color="AEAEAE"/>
              <w:right w:val="single" w:sz="8" w:space="0" w:color="E0E0E0"/>
            </w:tcBorders>
            <w:shd w:val="clear" w:color="auto" w:fill="F9F9FB"/>
          </w:tcPr>
          <w:p w14:paraId="318AFAE6"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4.5</w:t>
            </w:r>
          </w:p>
        </w:tc>
        <w:tc>
          <w:tcPr>
            <w:tcW w:w="1918" w:type="dxa"/>
            <w:tcBorders>
              <w:top w:val="single" w:sz="8" w:space="0" w:color="152935"/>
              <w:left w:val="single" w:sz="8" w:space="0" w:color="E0E0E0"/>
              <w:bottom w:val="single" w:sz="8" w:space="0" w:color="AEAEAE"/>
              <w:right w:val="single" w:sz="8" w:space="0" w:color="E0E0E0"/>
            </w:tcBorders>
            <w:shd w:val="clear" w:color="auto" w:fill="F9F9FB"/>
          </w:tcPr>
          <w:p w14:paraId="3BC814EF"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4.5</w:t>
            </w:r>
          </w:p>
        </w:tc>
        <w:tc>
          <w:tcPr>
            <w:tcW w:w="2023" w:type="dxa"/>
            <w:tcBorders>
              <w:top w:val="single" w:sz="8" w:space="0" w:color="152935"/>
              <w:left w:val="single" w:sz="8" w:space="0" w:color="E0E0E0"/>
              <w:bottom w:val="single" w:sz="8" w:space="0" w:color="AEAEAE"/>
              <w:right w:val="nil"/>
            </w:tcBorders>
            <w:shd w:val="clear" w:color="auto" w:fill="F9F9FB"/>
          </w:tcPr>
          <w:p w14:paraId="05D7E454"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4.5</w:t>
            </w:r>
          </w:p>
        </w:tc>
      </w:tr>
      <w:tr w:rsidR="002560AE" w:rsidRPr="002560AE" w14:paraId="393D6D3D" w14:textId="77777777" w:rsidTr="00C942FF">
        <w:trPr>
          <w:cantSplit/>
          <w:trHeight w:val="131"/>
        </w:trPr>
        <w:tc>
          <w:tcPr>
            <w:tcW w:w="1009" w:type="dxa"/>
            <w:vMerge/>
            <w:tcBorders>
              <w:top w:val="single" w:sz="8" w:space="0" w:color="152935"/>
              <w:left w:val="nil"/>
              <w:bottom w:val="single" w:sz="8" w:space="0" w:color="152935"/>
              <w:right w:val="nil"/>
            </w:tcBorders>
            <w:shd w:val="clear" w:color="auto" w:fill="E0E0E0"/>
          </w:tcPr>
          <w:p w14:paraId="48735D70"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391" w:type="dxa"/>
            <w:tcBorders>
              <w:top w:val="single" w:sz="8" w:space="0" w:color="AEAEAE"/>
              <w:left w:val="nil"/>
              <w:bottom w:val="single" w:sz="8" w:space="0" w:color="AEAEAE"/>
              <w:right w:val="nil"/>
            </w:tcBorders>
            <w:shd w:val="clear" w:color="auto" w:fill="E0E0E0"/>
          </w:tcPr>
          <w:p w14:paraId="0CD478F1"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معارض</w:t>
            </w:r>
          </w:p>
        </w:tc>
        <w:tc>
          <w:tcPr>
            <w:tcW w:w="1602" w:type="dxa"/>
            <w:tcBorders>
              <w:top w:val="single" w:sz="8" w:space="0" w:color="AEAEAE"/>
              <w:left w:val="nil"/>
              <w:bottom w:val="single" w:sz="8" w:space="0" w:color="AEAEAE"/>
              <w:right w:val="single" w:sz="8" w:space="0" w:color="E0E0E0"/>
            </w:tcBorders>
            <w:shd w:val="clear" w:color="auto" w:fill="F9F9FB"/>
          </w:tcPr>
          <w:p w14:paraId="4E307491"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14</w:t>
            </w:r>
          </w:p>
        </w:tc>
        <w:tc>
          <w:tcPr>
            <w:tcW w:w="1412" w:type="dxa"/>
            <w:tcBorders>
              <w:top w:val="single" w:sz="8" w:space="0" w:color="AEAEAE"/>
              <w:left w:val="single" w:sz="8" w:space="0" w:color="E0E0E0"/>
              <w:bottom w:val="single" w:sz="8" w:space="0" w:color="AEAEAE"/>
              <w:right w:val="single" w:sz="8" w:space="0" w:color="E0E0E0"/>
            </w:tcBorders>
            <w:shd w:val="clear" w:color="auto" w:fill="F9F9FB"/>
          </w:tcPr>
          <w:p w14:paraId="33F4AF4D"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9.0</w:t>
            </w:r>
          </w:p>
        </w:tc>
        <w:tc>
          <w:tcPr>
            <w:tcW w:w="1918" w:type="dxa"/>
            <w:tcBorders>
              <w:top w:val="single" w:sz="8" w:space="0" w:color="AEAEAE"/>
              <w:left w:val="single" w:sz="8" w:space="0" w:color="E0E0E0"/>
              <w:bottom w:val="single" w:sz="8" w:space="0" w:color="AEAEAE"/>
              <w:right w:val="single" w:sz="8" w:space="0" w:color="E0E0E0"/>
            </w:tcBorders>
            <w:shd w:val="clear" w:color="auto" w:fill="F9F9FB"/>
          </w:tcPr>
          <w:p w14:paraId="4CF5E188"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9.0</w:t>
            </w:r>
          </w:p>
        </w:tc>
        <w:tc>
          <w:tcPr>
            <w:tcW w:w="2023" w:type="dxa"/>
            <w:tcBorders>
              <w:top w:val="single" w:sz="8" w:space="0" w:color="AEAEAE"/>
              <w:left w:val="single" w:sz="8" w:space="0" w:color="E0E0E0"/>
              <w:bottom w:val="single" w:sz="8" w:space="0" w:color="AEAEAE"/>
              <w:right w:val="nil"/>
            </w:tcBorders>
            <w:shd w:val="clear" w:color="auto" w:fill="F9F9FB"/>
          </w:tcPr>
          <w:p w14:paraId="0FD9FFF7"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13.5</w:t>
            </w:r>
          </w:p>
        </w:tc>
      </w:tr>
      <w:tr w:rsidR="002560AE" w:rsidRPr="002560AE" w14:paraId="7A25CAFB" w14:textId="77777777" w:rsidTr="00C942FF">
        <w:trPr>
          <w:cantSplit/>
          <w:trHeight w:val="131"/>
        </w:trPr>
        <w:tc>
          <w:tcPr>
            <w:tcW w:w="1009" w:type="dxa"/>
            <w:vMerge/>
            <w:tcBorders>
              <w:top w:val="single" w:sz="8" w:space="0" w:color="152935"/>
              <w:left w:val="nil"/>
              <w:bottom w:val="single" w:sz="8" w:space="0" w:color="152935"/>
              <w:right w:val="nil"/>
            </w:tcBorders>
            <w:shd w:val="clear" w:color="auto" w:fill="E0E0E0"/>
          </w:tcPr>
          <w:p w14:paraId="04949415"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391" w:type="dxa"/>
            <w:tcBorders>
              <w:top w:val="single" w:sz="8" w:space="0" w:color="AEAEAE"/>
              <w:left w:val="nil"/>
              <w:bottom w:val="single" w:sz="8" w:space="0" w:color="AEAEAE"/>
              <w:right w:val="nil"/>
            </w:tcBorders>
            <w:shd w:val="clear" w:color="auto" w:fill="E0E0E0"/>
          </w:tcPr>
          <w:p w14:paraId="530191B7"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محايد</w:t>
            </w:r>
          </w:p>
        </w:tc>
        <w:tc>
          <w:tcPr>
            <w:tcW w:w="1602" w:type="dxa"/>
            <w:tcBorders>
              <w:top w:val="single" w:sz="8" w:space="0" w:color="AEAEAE"/>
              <w:left w:val="nil"/>
              <w:bottom w:val="single" w:sz="8" w:space="0" w:color="AEAEAE"/>
              <w:right w:val="single" w:sz="8" w:space="0" w:color="E0E0E0"/>
            </w:tcBorders>
            <w:shd w:val="clear" w:color="auto" w:fill="F9F9FB"/>
          </w:tcPr>
          <w:p w14:paraId="7E3FFA22"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41</w:t>
            </w:r>
          </w:p>
        </w:tc>
        <w:tc>
          <w:tcPr>
            <w:tcW w:w="1412" w:type="dxa"/>
            <w:tcBorders>
              <w:top w:val="single" w:sz="8" w:space="0" w:color="AEAEAE"/>
              <w:left w:val="single" w:sz="8" w:space="0" w:color="E0E0E0"/>
              <w:bottom w:val="single" w:sz="8" w:space="0" w:color="AEAEAE"/>
              <w:right w:val="single" w:sz="8" w:space="0" w:color="E0E0E0"/>
            </w:tcBorders>
            <w:shd w:val="clear" w:color="auto" w:fill="F9F9FB"/>
          </w:tcPr>
          <w:p w14:paraId="776BF6B0"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26.5</w:t>
            </w:r>
          </w:p>
        </w:tc>
        <w:tc>
          <w:tcPr>
            <w:tcW w:w="1918" w:type="dxa"/>
            <w:tcBorders>
              <w:top w:val="single" w:sz="8" w:space="0" w:color="AEAEAE"/>
              <w:left w:val="single" w:sz="8" w:space="0" w:color="E0E0E0"/>
              <w:bottom w:val="single" w:sz="8" w:space="0" w:color="AEAEAE"/>
              <w:right w:val="single" w:sz="8" w:space="0" w:color="E0E0E0"/>
            </w:tcBorders>
            <w:shd w:val="clear" w:color="auto" w:fill="F9F9FB"/>
          </w:tcPr>
          <w:p w14:paraId="03E3C663"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26.5</w:t>
            </w:r>
          </w:p>
        </w:tc>
        <w:tc>
          <w:tcPr>
            <w:tcW w:w="2023" w:type="dxa"/>
            <w:tcBorders>
              <w:top w:val="single" w:sz="8" w:space="0" w:color="AEAEAE"/>
              <w:left w:val="single" w:sz="8" w:space="0" w:color="E0E0E0"/>
              <w:bottom w:val="single" w:sz="8" w:space="0" w:color="AEAEAE"/>
              <w:right w:val="nil"/>
            </w:tcBorders>
            <w:shd w:val="clear" w:color="auto" w:fill="F9F9FB"/>
          </w:tcPr>
          <w:p w14:paraId="543E6E99"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40.0</w:t>
            </w:r>
          </w:p>
        </w:tc>
      </w:tr>
      <w:tr w:rsidR="002560AE" w:rsidRPr="002560AE" w14:paraId="1F698DB0" w14:textId="77777777" w:rsidTr="00C942FF">
        <w:trPr>
          <w:cantSplit/>
          <w:trHeight w:val="131"/>
        </w:trPr>
        <w:tc>
          <w:tcPr>
            <w:tcW w:w="1009" w:type="dxa"/>
            <w:vMerge/>
            <w:tcBorders>
              <w:top w:val="single" w:sz="8" w:space="0" w:color="152935"/>
              <w:left w:val="nil"/>
              <w:bottom w:val="single" w:sz="8" w:space="0" w:color="152935"/>
              <w:right w:val="nil"/>
            </w:tcBorders>
            <w:shd w:val="clear" w:color="auto" w:fill="E0E0E0"/>
          </w:tcPr>
          <w:p w14:paraId="16E8F280"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391" w:type="dxa"/>
            <w:tcBorders>
              <w:top w:val="single" w:sz="8" w:space="0" w:color="AEAEAE"/>
              <w:left w:val="nil"/>
              <w:bottom w:val="single" w:sz="8" w:space="0" w:color="AEAEAE"/>
              <w:right w:val="nil"/>
            </w:tcBorders>
            <w:shd w:val="clear" w:color="auto" w:fill="E0E0E0"/>
          </w:tcPr>
          <w:p w14:paraId="01ABE0F6"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موافق</w:t>
            </w:r>
          </w:p>
        </w:tc>
        <w:tc>
          <w:tcPr>
            <w:tcW w:w="1602" w:type="dxa"/>
            <w:tcBorders>
              <w:top w:val="single" w:sz="8" w:space="0" w:color="AEAEAE"/>
              <w:left w:val="nil"/>
              <w:bottom w:val="single" w:sz="8" w:space="0" w:color="AEAEAE"/>
              <w:right w:val="single" w:sz="8" w:space="0" w:color="E0E0E0"/>
            </w:tcBorders>
            <w:shd w:val="clear" w:color="auto" w:fill="F9F9FB"/>
          </w:tcPr>
          <w:p w14:paraId="39E1E348"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62</w:t>
            </w:r>
          </w:p>
        </w:tc>
        <w:tc>
          <w:tcPr>
            <w:tcW w:w="1412" w:type="dxa"/>
            <w:tcBorders>
              <w:top w:val="single" w:sz="8" w:space="0" w:color="AEAEAE"/>
              <w:left w:val="single" w:sz="8" w:space="0" w:color="E0E0E0"/>
              <w:bottom w:val="single" w:sz="8" w:space="0" w:color="AEAEAE"/>
              <w:right w:val="single" w:sz="8" w:space="0" w:color="E0E0E0"/>
            </w:tcBorders>
            <w:shd w:val="clear" w:color="auto" w:fill="F9F9FB"/>
          </w:tcPr>
          <w:p w14:paraId="29D9178D"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40.0</w:t>
            </w:r>
          </w:p>
        </w:tc>
        <w:tc>
          <w:tcPr>
            <w:tcW w:w="1918" w:type="dxa"/>
            <w:tcBorders>
              <w:top w:val="single" w:sz="8" w:space="0" w:color="AEAEAE"/>
              <w:left w:val="single" w:sz="8" w:space="0" w:color="E0E0E0"/>
              <w:bottom w:val="single" w:sz="8" w:space="0" w:color="AEAEAE"/>
              <w:right w:val="single" w:sz="8" w:space="0" w:color="E0E0E0"/>
            </w:tcBorders>
            <w:shd w:val="clear" w:color="auto" w:fill="F9F9FB"/>
          </w:tcPr>
          <w:p w14:paraId="08695744"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40.0</w:t>
            </w:r>
          </w:p>
        </w:tc>
        <w:tc>
          <w:tcPr>
            <w:tcW w:w="2023" w:type="dxa"/>
            <w:tcBorders>
              <w:top w:val="single" w:sz="8" w:space="0" w:color="AEAEAE"/>
              <w:left w:val="single" w:sz="8" w:space="0" w:color="E0E0E0"/>
              <w:bottom w:val="single" w:sz="8" w:space="0" w:color="AEAEAE"/>
              <w:right w:val="nil"/>
            </w:tcBorders>
            <w:shd w:val="clear" w:color="auto" w:fill="F9F9FB"/>
          </w:tcPr>
          <w:p w14:paraId="4C45736A"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80.0</w:t>
            </w:r>
          </w:p>
        </w:tc>
      </w:tr>
      <w:tr w:rsidR="002560AE" w:rsidRPr="002560AE" w14:paraId="6113A218" w14:textId="77777777" w:rsidTr="00C942FF">
        <w:trPr>
          <w:cantSplit/>
          <w:trHeight w:val="131"/>
        </w:trPr>
        <w:tc>
          <w:tcPr>
            <w:tcW w:w="1009" w:type="dxa"/>
            <w:vMerge/>
            <w:tcBorders>
              <w:top w:val="single" w:sz="8" w:space="0" w:color="152935"/>
              <w:left w:val="nil"/>
              <w:bottom w:val="single" w:sz="8" w:space="0" w:color="152935"/>
              <w:right w:val="nil"/>
            </w:tcBorders>
            <w:shd w:val="clear" w:color="auto" w:fill="E0E0E0"/>
          </w:tcPr>
          <w:p w14:paraId="2F6D6D29"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391" w:type="dxa"/>
            <w:tcBorders>
              <w:top w:val="single" w:sz="8" w:space="0" w:color="AEAEAE"/>
              <w:left w:val="nil"/>
              <w:bottom w:val="single" w:sz="8" w:space="0" w:color="AEAEAE"/>
              <w:right w:val="nil"/>
            </w:tcBorders>
            <w:shd w:val="clear" w:color="auto" w:fill="E0E0E0"/>
          </w:tcPr>
          <w:p w14:paraId="140177AB"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موافق</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تماما</w:t>
            </w:r>
          </w:p>
        </w:tc>
        <w:tc>
          <w:tcPr>
            <w:tcW w:w="1602" w:type="dxa"/>
            <w:tcBorders>
              <w:top w:val="single" w:sz="8" w:space="0" w:color="AEAEAE"/>
              <w:left w:val="nil"/>
              <w:bottom w:val="single" w:sz="8" w:space="0" w:color="AEAEAE"/>
              <w:right w:val="single" w:sz="8" w:space="0" w:color="E0E0E0"/>
            </w:tcBorders>
            <w:shd w:val="clear" w:color="auto" w:fill="F9F9FB"/>
          </w:tcPr>
          <w:p w14:paraId="17589053"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31</w:t>
            </w:r>
          </w:p>
        </w:tc>
        <w:tc>
          <w:tcPr>
            <w:tcW w:w="1412" w:type="dxa"/>
            <w:tcBorders>
              <w:top w:val="single" w:sz="8" w:space="0" w:color="AEAEAE"/>
              <w:left w:val="single" w:sz="8" w:space="0" w:color="E0E0E0"/>
              <w:bottom w:val="single" w:sz="8" w:space="0" w:color="AEAEAE"/>
              <w:right w:val="single" w:sz="8" w:space="0" w:color="E0E0E0"/>
            </w:tcBorders>
            <w:shd w:val="clear" w:color="auto" w:fill="F9F9FB"/>
          </w:tcPr>
          <w:p w14:paraId="3BA57248"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20.0</w:t>
            </w:r>
          </w:p>
        </w:tc>
        <w:tc>
          <w:tcPr>
            <w:tcW w:w="1918" w:type="dxa"/>
            <w:tcBorders>
              <w:top w:val="single" w:sz="8" w:space="0" w:color="AEAEAE"/>
              <w:left w:val="single" w:sz="8" w:space="0" w:color="E0E0E0"/>
              <w:bottom w:val="single" w:sz="8" w:space="0" w:color="AEAEAE"/>
              <w:right w:val="single" w:sz="8" w:space="0" w:color="E0E0E0"/>
            </w:tcBorders>
            <w:shd w:val="clear" w:color="auto" w:fill="F9F9FB"/>
          </w:tcPr>
          <w:p w14:paraId="551DFB7D"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20.0</w:t>
            </w:r>
          </w:p>
        </w:tc>
        <w:tc>
          <w:tcPr>
            <w:tcW w:w="2023" w:type="dxa"/>
            <w:tcBorders>
              <w:top w:val="single" w:sz="8" w:space="0" w:color="AEAEAE"/>
              <w:left w:val="single" w:sz="8" w:space="0" w:color="E0E0E0"/>
              <w:bottom w:val="single" w:sz="8" w:space="0" w:color="AEAEAE"/>
              <w:right w:val="nil"/>
            </w:tcBorders>
            <w:shd w:val="clear" w:color="auto" w:fill="F9F9FB"/>
          </w:tcPr>
          <w:p w14:paraId="7A45C140"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100.0</w:t>
            </w:r>
          </w:p>
        </w:tc>
      </w:tr>
      <w:tr w:rsidR="002560AE" w:rsidRPr="002560AE" w14:paraId="586C556C" w14:textId="77777777" w:rsidTr="00C942FF">
        <w:trPr>
          <w:cantSplit/>
          <w:trHeight w:val="131"/>
        </w:trPr>
        <w:tc>
          <w:tcPr>
            <w:tcW w:w="1009" w:type="dxa"/>
            <w:vMerge/>
            <w:tcBorders>
              <w:top w:val="single" w:sz="8" w:space="0" w:color="152935"/>
              <w:left w:val="nil"/>
              <w:bottom w:val="single" w:sz="8" w:space="0" w:color="152935"/>
              <w:right w:val="nil"/>
            </w:tcBorders>
            <w:shd w:val="clear" w:color="auto" w:fill="E0E0E0"/>
          </w:tcPr>
          <w:p w14:paraId="493E57A6"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391" w:type="dxa"/>
            <w:tcBorders>
              <w:top w:val="single" w:sz="8" w:space="0" w:color="AEAEAE"/>
              <w:left w:val="nil"/>
              <w:bottom w:val="single" w:sz="8" w:space="0" w:color="152935"/>
              <w:right w:val="nil"/>
            </w:tcBorders>
            <w:shd w:val="clear" w:color="auto" w:fill="E0E0E0"/>
          </w:tcPr>
          <w:p w14:paraId="77B5487A"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lang w:val="en-GB"/>
              </w:rPr>
              <w:t>Total</w:t>
            </w:r>
          </w:p>
        </w:tc>
        <w:tc>
          <w:tcPr>
            <w:tcW w:w="1602" w:type="dxa"/>
            <w:tcBorders>
              <w:top w:val="single" w:sz="8" w:space="0" w:color="AEAEAE"/>
              <w:left w:val="nil"/>
              <w:bottom w:val="single" w:sz="8" w:space="0" w:color="152935"/>
              <w:right w:val="single" w:sz="8" w:space="0" w:color="E0E0E0"/>
            </w:tcBorders>
            <w:shd w:val="clear" w:color="auto" w:fill="F9F9FB"/>
          </w:tcPr>
          <w:p w14:paraId="00AA73F9"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rPr>
            </w:pPr>
            <w:r w:rsidRPr="002560AE">
              <w:rPr>
                <w:rFonts w:ascii="Arial" w:eastAsia="Calibri" w:hAnsi="Arial" w:cs="Arial"/>
                <w:color w:val="010205"/>
                <w:sz w:val="18"/>
                <w:szCs w:val="18"/>
                <w:lang w:val="en-GB"/>
              </w:rPr>
              <w:t>155</w:t>
            </w:r>
          </w:p>
        </w:tc>
        <w:tc>
          <w:tcPr>
            <w:tcW w:w="1412" w:type="dxa"/>
            <w:tcBorders>
              <w:top w:val="single" w:sz="8" w:space="0" w:color="AEAEAE"/>
              <w:left w:val="single" w:sz="8" w:space="0" w:color="E0E0E0"/>
              <w:bottom w:val="single" w:sz="8" w:space="0" w:color="152935"/>
              <w:right w:val="single" w:sz="8" w:space="0" w:color="E0E0E0"/>
            </w:tcBorders>
            <w:shd w:val="clear" w:color="auto" w:fill="F9F9FB"/>
          </w:tcPr>
          <w:p w14:paraId="262FD07B"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100.0</w:t>
            </w:r>
          </w:p>
        </w:tc>
        <w:tc>
          <w:tcPr>
            <w:tcW w:w="1918" w:type="dxa"/>
            <w:tcBorders>
              <w:top w:val="single" w:sz="8" w:space="0" w:color="AEAEAE"/>
              <w:left w:val="single" w:sz="8" w:space="0" w:color="E0E0E0"/>
              <w:bottom w:val="single" w:sz="8" w:space="0" w:color="152935"/>
              <w:right w:val="single" w:sz="8" w:space="0" w:color="E0E0E0"/>
            </w:tcBorders>
            <w:shd w:val="clear" w:color="auto" w:fill="F9F9FB"/>
          </w:tcPr>
          <w:p w14:paraId="135DBAEE"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100.0</w:t>
            </w:r>
          </w:p>
        </w:tc>
        <w:tc>
          <w:tcPr>
            <w:tcW w:w="2023" w:type="dxa"/>
            <w:tcBorders>
              <w:top w:val="single" w:sz="8" w:space="0" w:color="AEAEAE"/>
              <w:left w:val="single" w:sz="8" w:space="0" w:color="E0E0E0"/>
              <w:bottom w:val="single" w:sz="8" w:space="0" w:color="152935"/>
              <w:right w:val="nil"/>
            </w:tcBorders>
            <w:shd w:val="clear" w:color="auto" w:fill="F9F9FB"/>
            <w:vAlign w:val="center"/>
          </w:tcPr>
          <w:p w14:paraId="0DD8FCF1" w14:textId="77777777" w:rsidR="002560AE" w:rsidRPr="002560AE" w:rsidRDefault="002560AE" w:rsidP="002560AE">
            <w:pPr>
              <w:autoSpaceDE w:val="0"/>
              <w:autoSpaceDN w:val="0"/>
              <w:adjustRightInd w:val="0"/>
              <w:spacing w:after="0" w:line="240" w:lineRule="auto"/>
              <w:rPr>
                <w:rFonts w:ascii="Times New Roman" w:eastAsia="Calibri" w:hAnsi="Times New Roman" w:cs="Times New Roman"/>
                <w:sz w:val="24"/>
                <w:szCs w:val="24"/>
                <w:lang w:val="en-GB"/>
              </w:rPr>
            </w:pPr>
          </w:p>
        </w:tc>
      </w:tr>
    </w:tbl>
    <w:p w14:paraId="4F15E457" w14:textId="77777777" w:rsidR="002560AE" w:rsidRPr="002560AE" w:rsidRDefault="002560AE" w:rsidP="002560AE">
      <w:pPr>
        <w:autoSpaceDE w:val="0"/>
        <w:autoSpaceDN w:val="0"/>
        <w:adjustRightInd w:val="0"/>
        <w:spacing w:after="0" w:line="400" w:lineRule="atLeast"/>
        <w:rPr>
          <w:rFonts w:ascii="Times New Roman" w:eastAsia="Calibri" w:hAnsi="Times New Roman" w:cs="Times New Roman" w:hint="cs"/>
          <w:sz w:val="24"/>
          <w:szCs w:val="24"/>
          <w:rtl/>
          <w:lang w:val="en-GB"/>
        </w:rPr>
      </w:pPr>
    </w:p>
    <w:p w14:paraId="15E5C682" w14:textId="77777777" w:rsidR="002560AE" w:rsidRPr="002560AE" w:rsidRDefault="002560AE" w:rsidP="002560AE">
      <w:pPr>
        <w:autoSpaceDE w:val="0"/>
        <w:autoSpaceDN w:val="0"/>
        <w:adjustRightInd w:val="0"/>
        <w:spacing w:after="0" w:line="400" w:lineRule="atLeast"/>
        <w:rPr>
          <w:rFonts w:ascii="Times New Roman" w:eastAsia="Calibri" w:hAnsi="Times New Roman" w:cs="Times New Roman"/>
          <w:sz w:val="24"/>
          <w:szCs w:val="24"/>
          <w:lang w:val="en-GB"/>
        </w:rPr>
      </w:pPr>
    </w:p>
    <w:p w14:paraId="2AFD2818" w14:textId="77777777" w:rsidR="002560AE" w:rsidRPr="002560AE" w:rsidRDefault="002560AE" w:rsidP="002560AE">
      <w:pPr>
        <w:autoSpaceDE w:val="0"/>
        <w:autoSpaceDN w:val="0"/>
        <w:adjustRightInd w:val="0"/>
        <w:spacing w:after="0" w:line="400" w:lineRule="atLeast"/>
        <w:rPr>
          <w:rFonts w:ascii="Times New Roman" w:eastAsia="Calibri" w:hAnsi="Times New Roman" w:cs="Times New Roman"/>
          <w:sz w:val="24"/>
          <w:szCs w:val="24"/>
          <w:lang w:val="en-GB"/>
        </w:rPr>
      </w:pPr>
    </w:p>
    <w:tbl>
      <w:tblPr>
        <w:tblW w:w="9344" w:type="dxa"/>
        <w:tblLayout w:type="fixed"/>
        <w:tblCellMar>
          <w:left w:w="0" w:type="dxa"/>
          <w:right w:w="0" w:type="dxa"/>
        </w:tblCellMar>
        <w:tblLook w:val="0000" w:firstRow="0" w:lastRow="0" w:firstColumn="0" w:lastColumn="0" w:noHBand="0" w:noVBand="0"/>
      </w:tblPr>
      <w:tblGrid>
        <w:gridCol w:w="1007"/>
        <w:gridCol w:w="1390"/>
        <w:gridCol w:w="1600"/>
        <w:gridCol w:w="1410"/>
        <w:gridCol w:w="1915"/>
        <w:gridCol w:w="2022"/>
      </w:tblGrid>
      <w:tr w:rsidR="002560AE" w:rsidRPr="002560AE" w14:paraId="5CDBD995" w14:textId="77777777" w:rsidTr="00C942FF">
        <w:trPr>
          <w:cantSplit/>
          <w:trHeight w:val="289"/>
        </w:trPr>
        <w:tc>
          <w:tcPr>
            <w:tcW w:w="9344" w:type="dxa"/>
            <w:gridSpan w:val="6"/>
            <w:tcBorders>
              <w:top w:val="nil"/>
              <w:left w:val="nil"/>
              <w:bottom w:val="nil"/>
              <w:right w:val="nil"/>
            </w:tcBorders>
            <w:shd w:val="clear" w:color="auto" w:fill="FFFFFF"/>
            <w:vAlign w:val="center"/>
          </w:tcPr>
          <w:p w14:paraId="4CF7E368" w14:textId="77777777" w:rsidR="002560AE" w:rsidRPr="002560AE" w:rsidRDefault="002560AE" w:rsidP="00C942FF">
            <w:pPr>
              <w:autoSpaceDE w:val="0"/>
              <w:autoSpaceDN w:val="0"/>
              <w:adjustRightInd w:val="0"/>
              <w:spacing w:after="0" w:line="320" w:lineRule="atLeast"/>
              <w:ind w:right="60"/>
              <w:jc w:val="center"/>
              <w:rPr>
                <w:rFonts w:ascii="Arial" w:eastAsia="Calibri" w:hAnsi="Arial" w:cs="Arial"/>
                <w:color w:val="010205"/>
                <w:lang w:val="en-GB"/>
              </w:rPr>
            </w:pPr>
            <w:r w:rsidRPr="002560AE">
              <w:rPr>
                <w:rFonts w:ascii="Arial" w:eastAsia="Calibri" w:hAnsi="Arial" w:cs="Arial"/>
                <w:b/>
                <w:bCs/>
                <w:color w:val="010205"/>
                <w:rtl/>
                <w:lang w:val="en-GB"/>
              </w:rPr>
              <w:t>أشعر</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أن</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عملي</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يعكس</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قيمتي</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الذاتية</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ويمنحني</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شعورًا</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بالمعنى</w:t>
            </w:r>
            <w:r w:rsidRPr="002560AE">
              <w:rPr>
                <w:rFonts w:ascii="Arial" w:eastAsia="Calibri" w:hAnsi="Arial" w:cs="Arial"/>
                <w:b/>
                <w:bCs/>
                <w:color w:val="010205"/>
                <w:lang w:val="en-GB"/>
              </w:rPr>
              <w:t>.</w:t>
            </w:r>
          </w:p>
        </w:tc>
      </w:tr>
      <w:tr w:rsidR="002560AE" w:rsidRPr="002560AE" w14:paraId="487A732D" w14:textId="77777777" w:rsidTr="00C942FF">
        <w:trPr>
          <w:cantSplit/>
          <w:trHeight w:val="590"/>
        </w:trPr>
        <w:tc>
          <w:tcPr>
            <w:tcW w:w="2397" w:type="dxa"/>
            <w:gridSpan w:val="2"/>
            <w:tcBorders>
              <w:top w:val="nil"/>
              <w:left w:val="nil"/>
              <w:bottom w:val="single" w:sz="8" w:space="0" w:color="152935"/>
              <w:right w:val="nil"/>
            </w:tcBorders>
            <w:shd w:val="clear" w:color="auto" w:fill="FFFFFF"/>
            <w:vAlign w:val="bottom"/>
          </w:tcPr>
          <w:p w14:paraId="793709EF" w14:textId="77777777" w:rsidR="002560AE" w:rsidRPr="002560AE" w:rsidRDefault="002560AE" w:rsidP="00C942FF">
            <w:pPr>
              <w:autoSpaceDE w:val="0"/>
              <w:autoSpaceDN w:val="0"/>
              <w:adjustRightInd w:val="0"/>
              <w:spacing w:after="0" w:line="240" w:lineRule="auto"/>
              <w:jc w:val="center"/>
              <w:rPr>
                <w:rFonts w:ascii="Times New Roman" w:eastAsia="Calibri" w:hAnsi="Times New Roman" w:cs="Times New Roman"/>
                <w:sz w:val="24"/>
                <w:szCs w:val="24"/>
                <w:lang w:val="en-GB"/>
              </w:rPr>
            </w:pPr>
          </w:p>
        </w:tc>
        <w:tc>
          <w:tcPr>
            <w:tcW w:w="1600" w:type="dxa"/>
            <w:tcBorders>
              <w:top w:val="nil"/>
              <w:left w:val="nil"/>
              <w:bottom w:val="single" w:sz="8" w:space="0" w:color="152935"/>
              <w:right w:val="single" w:sz="8" w:space="0" w:color="E0E0E0"/>
            </w:tcBorders>
            <w:shd w:val="clear" w:color="auto" w:fill="FFFFFF"/>
            <w:vAlign w:val="bottom"/>
          </w:tcPr>
          <w:p w14:paraId="4F8509BD" w14:textId="77777777" w:rsidR="002560AE" w:rsidRPr="002560AE" w:rsidRDefault="002560AE" w:rsidP="00C942FF">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Frequency</w:t>
            </w:r>
          </w:p>
        </w:tc>
        <w:tc>
          <w:tcPr>
            <w:tcW w:w="1410" w:type="dxa"/>
            <w:tcBorders>
              <w:top w:val="nil"/>
              <w:left w:val="single" w:sz="8" w:space="0" w:color="E0E0E0"/>
              <w:bottom w:val="single" w:sz="8" w:space="0" w:color="152935"/>
              <w:right w:val="single" w:sz="8" w:space="0" w:color="E0E0E0"/>
            </w:tcBorders>
            <w:shd w:val="clear" w:color="auto" w:fill="FFFFFF"/>
            <w:vAlign w:val="bottom"/>
          </w:tcPr>
          <w:p w14:paraId="3DD37180" w14:textId="77777777" w:rsidR="002560AE" w:rsidRPr="002560AE" w:rsidRDefault="002560AE" w:rsidP="00C942FF">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Percent</w:t>
            </w:r>
          </w:p>
        </w:tc>
        <w:tc>
          <w:tcPr>
            <w:tcW w:w="1915" w:type="dxa"/>
            <w:tcBorders>
              <w:top w:val="nil"/>
              <w:left w:val="single" w:sz="8" w:space="0" w:color="E0E0E0"/>
              <w:bottom w:val="single" w:sz="8" w:space="0" w:color="152935"/>
              <w:right w:val="single" w:sz="8" w:space="0" w:color="E0E0E0"/>
            </w:tcBorders>
            <w:shd w:val="clear" w:color="auto" w:fill="FFFFFF"/>
            <w:vAlign w:val="bottom"/>
          </w:tcPr>
          <w:p w14:paraId="73B60D2B" w14:textId="77777777" w:rsidR="002560AE" w:rsidRPr="002560AE" w:rsidRDefault="002560AE" w:rsidP="00C942FF">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Valid Percent</w:t>
            </w:r>
          </w:p>
        </w:tc>
        <w:tc>
          <w:tcPr>
            <w:tcW w:w="2020" w:type="dxa"/>
            <w:tcBorders>
              <w:top w:val="nil"/>
              <w:left w:val="single" w:sz="8" w:space="0" w:color="E0E0E0"/>
              <w:bottom w:val="single" w:sz="8" w:space="0" w:color="152935"/>
              <w:right w:val="nil"/>
            </w:tcBorders>
            <w:shd w:val="clear" w:color="auto" w:fill="FFFFFF"/>
            <w:vAlign w:val="bottom"/>
          </w:tcPr>
          <w:p w14:paraId="2A242A60" w14:textId="77777777" w:rsidR="002560AE" w:rsidRPr="002560AE" w:rsidRDefault="002560AE" w:rsidP="00C942FF">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Cumulative Percent</w:t>
            </w:r>
          </w:p>
        </w:tc>
      </w:tr>
      <w:tr w:rsidR="002560AE" w:rsidRPr="002560AE" w14:paraId="110AEF81" w14:textId="77777777" w:rsidTr="00C942FF">
        <w:trPr>
          <w:cantSplit/>
          <w:trHeight w:val="289"/>
        </w:trPr>
        <w:tc>
          <w:tcPr>
            <w:tcW w:w="1007" w:type="dxa"/>
            <w:vMerge w:val="restart"/>
            <w:tcBorders>
              <w:top w:val="single" w:sz="8" w:space="0" w:color="152935"/>
              <w:left w:val="nil"/>
              <w:bottom w:val="single" w:sz="8" w:space="0" w:color="152935"/>
              <w:right w:val="nil"/>
            </w:tcBorders>
            <w:shd w:val="clear" w:color="auto" w:fill="E0E0E0"/>
          </w:tcPr>
          <w:p w14:paraId="1CA15812" w14:textId="77777777" w:rsidR="002560AE" w:rsidRPr="002560AE" w:rsidRDefault="002560AE" w:rsidP="00C942FF">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Valid</w:t>
            </w:r>
          </w:p>
        </w:tc>
        <w:tc>
          <w:tcPr>
            <w:tcW w:w="1389" w:type="dxa"/>
            <w:tcBorders>
              <w:top w:val="single" w:sz="8" w:space="0" w:color="152935"/>
              <w:left w:val="nil"/>
              <w:bottom w:val="single" w:sz="8" w:space="0" w:color="AEAEAE"/>
              <w:right w:val="nil"/>
            </w:tcBorders>
            <w:shd w:val="clear" w:color="auto" w:fill="E0E0E0"/>
          </w:tcPr>
          <w:p w14:paraId="74BC7264" w14:textId="77777777" w:rsidR="002560AE" w:rsidRPr="002560AE" w:rsidRDefault="002560AE" w:rsidP="00C942FF">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معارض</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جدا</w:t>
            </w:r>
          </w:p>
        </w:tc>
        <w:tc>
          <w:tcPr>
            <w:tcW w:w="1600" w:type="dxa"/>
            <w:tcBorders>
              <w:top w:val="single" w:sz="8" w:space="0" w:color="152935"/>
              <w:left w:val="nil"/>
              <w:bottom w:val="single" w:sz="8" w:space="0" w:color="AEAEAE"/>
              <w:right w:val="single" w:sz="8" w:space="0" w:color="E0E0E0"/>
            </w:tcBorders>
            <w:shd w:val="clear" w:color="auto" w:fill="F9F9FB"/>
          </w:tcPr>
          <w:p w14:paraId="7C7D6DF2" w14:textId="77777777" w:rsidR="002560AE" w:rsidRPr="002560AE" w:rsidRDefault="002560AE" w:rsidP="00C942FF">
            <w:pPr>
              <w:autoSpaceDE w:val="0"/>
              <w:autoSpaceDN w:val="0"/>
              <w:adjustRightInd w:val="0"/>
              <w:spacing w:after="0" w:line="320" w:lineRule="atLeast"/>
              <w:ind w:right="60"/>
              <w:jc w:val="center"/>
              <w:rPr>
                <w:rFonts w:ascii="Arial" w:eastAsia="Calibri" w:hAnsi="Arial" w:cs="Arial"/>
                <w:color w:val="010205"/>
                <w:sz w:val="18"/>
                <w:szCs w:val="18"/>
                <w:lang w:val="en-GB"/>
              </w:rPr>
            </w:pPr>
            <w:r w:rsidRPr="002560AE">
              <w:rPr>
                <w:rFonts w:ascii="Arial" w:eastAsia="Calibri" w:hAnsi="Arial" w:cs="Arial"/>
                <w:color w:val="010205"/>
                <w:sz w:val="18"/>
                <w:szCs w:val="18"/>
                <w:lang w:val="en-GB"/>
              </w:rPr>
              <w:t>9</w:t>
            </w:r>
          </w:p>
        </w:tc>
        <w:tc>
          <w:tcPr>
            <w:tcW w:w="1410" w:type="dxa"/>
            <w:tcBorders>
              <w:top w:val="single" w:sz="8" w:space="0" w:color="152935"/>
              <w:left w:val="single" w:sz="8" w:space="0" w:color="E0E0E0"/>
              <w:bottom w:val="single" w:sz="8" w:space="0" w:color="AEAEAE"/>
              <w:right w:val="single" w:sz="8" w:space="0" w:color="E0E0E0"/>
            </w:tcBorders>
            <w:shd w:val="clear" w:color="auto" w:fill="F9F9FB"/>
          </w:tcPr>
          <w:p w14:paraId="72EFD46C" w14:textId="77777777" w:rsidR="002560AE" w:rsidRPr="002560AE" w:rsidRDefault="002560AE" w:rsidP="00C942FF">
            <w:pPr>
              <w:autoSpaceDE w:val="0"/>
              <w:autoSpaceDN w:val="0"/>
              <w:adjustRightInd w:val="0"/>
              <w:spacing w:after="0" w:line="320" w:lineRule="atLeast"/>
              <w:ind w:right="60"/>
              <w:jc w:val="center"/>
              <w:rPr>
                <w:rFonts w:ascii="Arial" w:eastAsia="Calibri" w:hAnsi="Arial" w:cs="Arial"/>
                <w:color w:val="010205"/>
                <w:sz w:val="18"/>
                <w:szCs w:val="18"/>
                <w:lang w:val="en-GB"/>
              </w:rPr>
            </w:pPr>
            <w:r w:rsidRPr="002560AE">
              <w:rPr>
                <w:rFonts w:ascii="Arial" w:eastAsia="Calibri" w:hAnsi="Arial" w:cs="Arial"/>
                <w:color w:val="010205"/>
                <w:sz w:val="18"/>
                <w:szCs w:val="18"/>
                <w:lang w:val="en-GB"/>
              </w:rPr>
              <w:t>5.8</w:t>
            </w:r>
          </w:p>
        </w:tc>
        <w:tc>
          <w:tcPr>
            <w:tcW w:w="1915" w:type="dxa"/>
            <w:tcBorders>
              <w:top w:val="single" w:sz="8" w:space="0" w:color="152935"/>
              <w:left w:val="single" w:sz="8" w:space="0" w:color="E0E0E0"/>
              <w:bottom w:val="single" w:sz="8" w:space="0" w:color="AEAEAE"/>
              <w:right w:val="single" w:sz="8" w:space="0" w:color="E0E0E0"/>
            </w:tcBorders>
            <w:shd w:val="clear" w:color="auto" w:fill="F9F9FB"/>
          </w:tcPr>
          <w:p w14:paraId="75B528A5" w14:textId="77777777" w:rsidR="002560AE" w:rsidRPr="002560AE" w:rsidRDefault="002560AE" w:rsidP="00C942FF">
            <w:pPr>
              <w:autoSpaceDE w:val="0"/>
              <w:autoSpaceDN w:val="0"/>
              <w:adjustRightInd w:val="0"/>
              <w:spacing w:after="0" w:line="320" w:lineRule="atLeast"/>
              <w:ind w:right="60"/>
              <w:jc w:val="center"/>
              <w:rPr>
                <w:rFonts w:ascii="Arial" w:eastAsia="Calibri" w:hAnsi="Arial" w:cs="Arial"/>
                <w:color w:val="010205"/>
                <w:sz w:val="18"/>
                <w:szCs w:val="18"/>
                <w:lang w:val="en-GB"/>
              </w:rPr>
            </w:pPr>
            <w:r w:rsidRPr="002560AE">
              <w:rPr>
                <w:rFonts w:ascii="Arial" w:eastAsia="Calibri" w:hAnsi="Arial" w:cs="Arial"/>
                <w:color w:val="010205"/>
                <w:sz w:val="18"/>
                <w:szCs w:val="18"/>
                <w:lang w:val="en-GB"/>
              </w:rPr>
              <w:t>5.8</w:t>
            </w:r>
          </w:p>
        </w:tc>
        <w:tc>
          <w:tcPr>
            <w:tcW w:w="2020" w:type="dxa"/>
            <w:tcBorders>
              <w:top w:val="single" w:sz="8" w:space="0" w:color="152935"/>
              <w:left w:val="single" w:sz="8" w:space="0" w:color="E0E0E0"/>
              <w:bottom w:val="single" w:sz="8" w:space="0" w:color="AEAEAE"/>
              <w:right w:val="nil"/>
            </w:tcBorders>
            <w:shd w:val="clear" w:color="auto" w:fill="F9F9FB"/>
          </w:tcPr>
          <w:p w14:paraId="41E5340F" w14:textId="77777777" w:rsidR="002560AE" w:rsidRPr="002560AE" w:rsidRDefault="002560AE" w:rsidP="00C942FF">
            <w:pPr>
              <w:autoSpaceDE w:val="0"/>
              <w:autoSpaceDN w:val="0"/>
              <w:adjustRightInd w:val="0"/>
              <w:spacing w:after="0" w:line="320" w:lineRule="atLeast"/>
              <w:ind w:right="60"/>
              <w:jc w:val="center"/>
              <w:rPr>
                <w:rFonts w:ascii="Arial" w:eastAsia="Calibri" w:hAnsi="Arial" w:cs="Arial"/>
                <w:color w:val="010205"/>
                <w:sz w:val="18"/>
                <w:szCs w:val="18"/>
                <w:lang w:val="en-GB"/>
              </w:rPr>
            </w:pPr>
            <w:r w:rsidRPr="002560AE">
              <w:rPr>
                <w:rFonts w:ascii="Arial" w:eastAsia="Calibri" w:hAnsi="Arial" w:cs="Arial"/>
                <w:color w:val="010205"/>
                <w:sz w:val="18"/>
                <w:szCs w:val="18"/>
                <w:lang w:val="en-GB"/>
              </w:rPr>
              <w:t>5.8</w:t>
            </w:r>
          </w:p>
        </w:tc>
      </w:tr>
      <w:tr w:rsidR="002560AE" w:rsidRPr="002560AE" w14:paraId="39A9A833" w14:textId="77777777" w:rsidTr="00C942FF">
        <w:trPr>
          <w:cantSplit/>
          <w:trHeight w:val="131"/>
        </w:trPr>
        <w:tc>
          <w:tcPr>
            <w:tcW w:w="1007" w:type="dxa"/>
            <w:vMerge/>
            <w:tcBorders>
              <w:top w:val="single" w:sz="8" w:space="0" w:color="152935"/>
              <w:left w:val="nil"/>
              <w:bottom w:val="single" w:sz="8" w:space="0" w:color="152935"/>
              <w:right w:val="nil"/>
            </w:tcBorders>
            <w:shd w:val="clear" w:color="auto" w:fill="E0E0E0"/>
          </w:tcPr>
          <w:p w14:paraId="6B92E959" w14:textId="77777777" w:rsidR="002560AE" w:rsidRPr="002560AE" w:rsidRDefault="002560AE" w:rsidP="00C942FF">
            <w:pPr>
              <w:autoSpaceDE w:val="0"/>
              <w:autoSpaceDN w:val="0"/>
              <w:adjustRightInd w:val="0"/>
              <w:spacing w:after="0" w:line="240" w:lineRule="auto"/>
              <w:jc w:val="center"/>
              <w:rPr>
                <w:rFonts w:ascii="Arial" w:eastAsia="Calibri" w:hAnsi="Arial" w:cs="Arial"/>
                <w:color w:val="010205"/>
                <w:sz w:val="18"/>
                <w:szCs w:val="18"/>
                <w:lang w:val="en-GB"/>
              </w:rPr>
            </w:pPr>
          </w:p>
        </w:tc>
        <w:tc>
          <w:tcPr>
            <w:tcW w:w="1389" w:type="dxa"/>
            <w:tcBorders>
              <w:top w:val="single" w:sz="8" w:space="0" w:color="AEAEAE"/>
              <w:left w:val="nil"/>
              <w:bottom w:val="single" w:sz="8" w:space="0" w:color="AEAEAE"/>
              <w:right w:val="nil"/>
            </w:tcBorders>
            <w:shd w:val="clear" w:color="auto" w:fill="E0E0E0"/>
          </w:tcPr>
          <w:p w14:paraId="7E0EF217" w14:textId="77777777" w:rsidR="002560AE" w:rsidRPr="002560AE" w:rsidRDefault="002560AE" w:rsidP="00C942FF">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معارض</w:t>
            </w:r>
          </w:p>
        </w:tc>
        <w:tc>
          <w:tcPr>
            <w:tcW w:w="1600" w:type="dxa"/>
            <w:tcBorders>
              <w:top w:val="single" w:sz="8" w:space="0" w:color="AEAEAE"/>
              <w:left w:val="nil"/>
              <w:bottom w:val="single" w:sz="8" w:space="0" w:color="AEAEAE"/>
              <w:right w:val="single" w:sz="8" w:space="0" w:color="E0E0E0"/>
            </w:tcBorders>
            <w:shd w:val="clear" w:color="auto" w:fill="F9F9FB"/>
          </w:tcPr>
          <w:p w14:paraId="1E6A58D0" w14:textId="77777777" w:rsidR="002560AE" w:rsidRPr="002560AE" w:rsidRDefault="002560AE" w:rsidP="00C942FF">
            <w:pPr>
              <w:autoSpaceDE w:val="0"/>
              <w:autoSpaceDN w:val="0"/>
              <w:adjustRightInd w:val="0"/>
              <w:spacing w:after="0" w:line="320" w:lineRule="atLeast"/>
              <w:ind w:right="60"/>
              <w:jc w:val="center"/>
              <w:rPr>
                <w:rFonts w:ascii="Arial" w:eastAsia="Calibri" w:hAnsi="Arial" w:cs="Arial"/>
                <w:color w:val="010205"/>
                <w:sz w:val="18"/>
                <w:szCs w:val="18"/>
                <w:lang w:val="en-GB"/>
              </w:rPr>
            </w:pPr>
            <w:r w:rsidRPr="002560AE">
              <w:rPr>
                <w:rFonts w:ascii="Arial" w:eastAsia="Calibri" w:hAnsi="Arial" w:cs="Arial"/>
                <w:color w:val="010205"/>
                <w:sz w:val="18"/>
                <w:szCs w:val="18"/>
                <w:lang w:val="en-GB"/>
              </w:rPr>
              <w:t>8</w:t>
            </w:r>
          </w:p>
        </w:tc>
        <w:tc>
          <w:tcPr>
            <w:tcW w:w="1410" w:type="dxa"/>
            <w:tcBorders>
              <w:top w:val="single" w:sz="8" w:space="0" w:color="AEAEAE"/>
              <w:left w:val="single" w:sz="8" w:space="0" w:color="E0E0E0"/>
              <w:bottom w:val="single" w:sz="8" w:space="0" w:color="AEAEAE"/>
              <w:right w:val="single" w:sz="8" w:space="0" w:color="E0E0E0"/>
            </w:tcBorders>
            <w:shd w:val="clear" w:color="auto" w:fill="F9F9FB"/>
          </w:tcPr>
          <w:p w14:paraId="70DDF229" w14:textId="77777777" w:rsidR="002560AE" w:rsidRPr="002560AE" w:rsidRDefault="002560AE" w:rsidP="00C942FF">
            <w:pPr>
              <w:autoSpaceDE w:val="0"/>
              <w:autoSpaceDN w:val="0"/>
              <w:adjustRightInd w:val="0"/>
              <w:spacing w:after="0" w:line="320" w:lineRule="atLeast"/>
              <w:ind w:right="60"/>
              <w:jc w:val="center"/>
              <w:rPr>
                <w:rFonts w:ascii="Arial" w:eastAsia="Calibri" w:hAnsi="Arial" w:cs="Arial"/>
                <w:color w:val="010205"/>
                <w:sz w:val="18"/>
                <w:szCs w:val="18"/>
                <w:lang w:val="en-GB"/>
              </w:rPr>
            </w:pPr>
            <w:r w:rsidRPr="002560AE">
              <w:rPr>
                <w:rFonts w:ascii="Arial" w:eastAsia="Calibri" w:hAnsi="Arial" w:cs="Arial"/>
                <w:color w:val="010205"/>
                <w:sz w:val="18"/>
                <w:szCs w:val="18"/>
                <w:lang w:val="en-GB"/>
              </w:rPr>
              <w:t>5.2</w:t>
            </w:r>
          </w:p>
        </w:tc>
        <w:tc>
          <w:tcPr>
            <w:tcW w:w="1915" w:type="dxa"/>
            <w:tcBorders>
              <w:top w:val="single" w:sz="8" w:space="0" w:color="AEAEAE"/>
              <w:left w:val="single" w:sz="8" w:space="0" w:color="E0E0E0"/>
              <w:bottom w:val="single" w:sz="8" w:space="0" w:color="AEAEAE"/>
              <w:right w:val="single" w:sz="8" w:space="0" w:color="E0E0E0"/>
            </w:tcBorders>
            <w:shd w:val="clear" w:color="auto" w:fill="F9F9FB"/>
          </w:tcPr>
          <w:p w14:paraId="0D9FFD7E" w14:textId="77777777" w:rsidR="002560AE" w:rsidRPr="002560AE" w:rsidRDefault="002560AE" w:rsidP="00C942FF">
            <w:pPr>
              <w:autoSpaceDE w:val="0"/>
              <w:autoSpaceDN w:val="0"/>
              <w:adjustRightInd w:val="0"/>
              <w:spacing w:after="0" w:line="320" w:lineRule="atLeast"/>
              <w:ind w:right="60"/>
              <w:jc w:val="center"/>
              <w:rPr>
                <w:rFonts w:ascii="Arial" w:eastAsia="Calibri" w:hAnsi="Arial" w:cs="Arial"/>
                <w:color w:val="010205"/>
                <w:sz w:val="18"/>
                <w:szCs w:val="18"/>
                <w:lang w:val="en-GB"/>
              </w:rPr>
            </w:pPr>
            <w:r w:rsidRPr="002560AE">
              <w:rPr>
                <w:rFonts w:ascii="Arial" w:eastAsia="Calibri" w:hAnsi="Arial" w:cs="Arial"/>
                <w:color w:val="010205"/>
                <w:sz w:val="18"/>
                <w:szCs w:val="18"/>
                <w:lang w:val="en-GB"/>
              </w:rPr>
              <w:t>5.2</w:t>
            </w:r>
          </w:p>
        </w:tc>
        <w:tc>
          <w:tcPr>
            <w:tcW w:w="2020" w:type="dxa"/>
            <w:tcBorders>
              <w:top w:val="single" w:sz="8" w:space="0" w:color="AEAEAE"/>
              <w:left w:val="single" w:sz="8" w:space="0" w:color="E0E0E0"/>
              <w:bottom w:val="single" w:sz="8" w:space="0" w:color="AEAEAE"/>
              <w:right w:val="nil"/>
            </w:tcBorders>
            <w:shd w:val="clear" w:color="auto" w:fill="F9F9FB"/>
          </w:tcPr>
          <w:p w14:paraId="4DCC8225" w14:textId="77777777" w:rsidR="002560AE" w:rsidRPr="002560AE" w:rsidRDefault="002560AE" w:rsidP="00C942FF">
            <w:pPr>
              <w:autoSpaceDE w:val="0"/>
              <w:autoSpaceDN w:val="0"/>
              <w:adjustRightInd w:val="0"/>
              <w:spacing w:after="0" w:line="320" w:lineRule="atLeast"/>
              <w:ind w:right="60"/>
              <w:jc w:val="center"/>
              <w:rPr>
                <w:rFonts w:ascii="Arial" w:eastAsia="Calibri" w:hAnsi="Arial" w:cs="Arial"/>
                <w:color w:val="010205"/>
                <w:sz w:val="18"/>
                <w:szCs w:val="18"/>
                <w:lang w:val="en-GB"/>
              </w:rPr>
            </w:pPr>
            <w:r w:rsidRPr="002560AE">
              <w:rPr>
                <w:rFonts w:ascii="Arial" w:eastAsia="Calibri" w:hAnsi="Arial" w:cs="Arial"/>
                <w:color w:val="010205"/>
                <w:sz w:val="18"/>
                <w:szCs w:val="18"/>
                <w:lang w:val="en-GB"/>
              </w:rPr>
              <w:t>11.0</w:t>
            </w:r>
          </w:p>
        </w:tc>
      </w:tr>
      <w:tr w:rsidR="002560AE" w:rsidRPr="002560AE" w14:paraId="7D4AD829" w14:textId="77777777" w:rsidTr="00C942FF">
        <w:trPr>
          <w:cantSplit/>
          <w:trHeight w:val="131"/>
        </w:trPr>
        <w:tc>
          <w:tcPr>
            <w:tcW w:w="1007" w:type="dxa"/>
            <w:vMerge/>
            <w:tcBorders>
              <w:top w:val="single" w:sz="8" w:space="0" w:color="152935"/>
              <w:left w:val="nil"/>
              <w:bottom w:val="single" w:sz="8" w:space="0" w:color="152935"/>
              <w:right w:val="nil"/>
            </w:tcBorders>
            <w:shd w:val="clear" w:color="auto" w:fill="E0E0E0"/>
          </w:tcPr>
          <w:p w14:paraId="3CA66F70" w14:textId="77777777" w:rsidR="002560AE" w:rsidRPr="002560AE" w:rsidRDefault="002560AE" w:rsidP="00C942FF">
            <w:pPr>
              <w:autoSpaceDE w:val="0"/>
              <w:autoSpaceDN w:val="0"/>
              <w:adjustRightInd w:val="0"/>
              <w:spacing w:after="0" w:line="240" w:lineRule="auto"/>
              <w:jc w:val="center"/>
              <w:rPr>
                <w:rFonts w:ascii="Arial" w:eastAsia="Calibri" w:hAnsi="Arial" w:cs="Arial"/>
                <w:color w:val="010205"/>
                <w:sz w:val="18"/>
                <w:szCs w:val="18"/>
                <w:lang w:val="en-GB"/>
              </w:rPr>
            </w:pPr>
          </w:p>
        </w:tc>
        <w:tc>
          <w:tcPr>
            <w:tcW w:w="1389" w:type="dxa"/>
            <w:tcBorders>
              <w:top w:val="single" w:sz="8" w:space="0" w:color="AEAEAE"/>
              <w:left w:val="nil"/>
              <w:bottom w:val="single" w:sz="8" w:space="0" w:color="AEAEAE"/>
              <w:right w:val="nil"/>
            </w:tcBorders>
            <w:shd w:val="clear" w:color="auto" w:fill="E0E0E0"/>
          </w:tcPr>
          <w:p w14:paraId="580DFD65" w14:textId="77777777" w:rsidR="002560AE" w:rsidRPr="002560AE" w:rsidRDefault="002560AE" w:rsidP="00C942FF">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محايد</w:t>
            </w:r>
          </w:p>
        </w:tc>
        <w:tc>
          <w:tcPr>
            <w:tcW w:w="1600" w:type="dxa"/>
            <w:tcBorders>
              <w:top w:val="single" w:sz="8" w:space="0" w:color="AEAEAE"/>
              <w:left w:val="nil"/>
              <w:bottom w:val="single" w:sz="8" w:space="0" w:color="AEAEAE"/>
              <w:right w:val="single" w:sz="8" w:space="0" w:color="E0E0E0"/>
            </w:tcBorders>
            <w:shd w:val="clear" w:color="auto" w:fill="F9F9FB"/>
          </w:tcPr>
          <w:p w14:paraId="2BBEE023" w14:textId="77777777" w:rsidR="002560AE" w:rsidRPr="002560AE" w:rsidRDefault="002560AE" w:rsidP="00C942FF">
            <w:pPr>
              <w:autoSpaceDE w:val="0"/>
              <w:autoSpaceDN w:val="0"/>
              <w:adjustRightInd w:val="0"/>
              <w:spacing w:after="0" w:line="320" w:lineRule="atLeast"/>
              <w:ind w:right="60"/>
              <w:jc w:val="center"/>
              <w:rPr>
                <w:rFonts w:ascii="Arial" w:eastAsia="Calibri" w:hAnsi="Arial" w:cs="Arial"/>
                <w:color w:val="010205"/>
                <w:sz w:val="18"/>
                <w:szCs w:val="18"/>
                <w:lang w:val="en-GB"/>
              </w:rPr>
            </w:pPr>
            <w:r w:rsidRPr="002560AE">
              <w:rPr>
                <w:rFonts w:ascii="Arial" w:eastAsia="Calibri" w:hAnsi="Arial" w:cs="Arial"/>
                <w:color w:val="010205"/>
                <w:sz w:val="18"/>
                <w:szCs w:val="18"/>
                <w:lang w:val="en-GB"/>
              </w:rPr>
              <w:t>35</w:t>
            </w:r>
          </w:p>
        </w:tc>
        <w:tc>
          <w:tcPr>
            <w:tcW w:w="1410" w:type="dxa"/>
            <w:tcBorders>
              <w:top w:val="single" w:sz="8" w:space="0" w:color="AEAEAE"/>
              <w:left w:val="single" w:sz="8" w:space="0" w:color="E0E0E0"/>
              <w:bottom w:val="single" w:sz="8" w:space="0" w:color="AEAEAE"/>
              <w:right w:val="single" w:sz="8" w:space="0" w:color="E0E0E0"/>
            </w:tcBorders>
            <w:shd w:val="clear" w:color="auto" w:fill="F9F9FB"/>
          </w:tcPr>
          <w:p w14:paraId="54A96D63" w14:textId="77777777" w:rsidR="002560AE" w:rsidRPr="002560AE" w:rsidRDefault="002560AE" w:rsidP="00C942FF">
            <w:pPr>
              <w:autoSpaceDE w:val="0"/>
              <w:autoSpaceDN w:val="0"/>
              <w:adjustRightInd w:val="0"/>
              <w:spacing w:after="0" w:line="320" w:lineRule="atLeast"/>
              <w:ind w:right="60"/>
              <w:jc w:val="center"/>
              <w:rPr>
                <w:rFonts w:ascii="Arial" w:eastAsia="Calibri" w:hAnsi="Arial" w:cs="Arial"/>
                <w:color w:val="010205"/>
                <w:sz w:val="18"/>
                <w:szCs w:val="18"/>
                <w:lang w:val="en-GB"/>
              </w:rPr>
            </w:pPr>
            <w:r w:rsidRPr="002560AE">
              <w:rPr>
                <w:rFonts w:ascii="Arial" w:eastAsia="Calibri" w:hAnsi="Arial" w:cs="Arial"/>
                <w:color w:val="010205"/>
                <w:sz w:val="18"/>
                <w:szCs w:val="18"/>
                <w:lang w:val="en-GB"/>
              </w:rPr>
              <w:t>22.6</w:t>
            </w:r>
          </w:p>
        </w:tc>
        <w:tc>
          <w:tcPr>
            <w:tcW w:w="1915" w:type="dxa"/>
            <w:tcBorders>
              <w:top w:val="single" w:sz="8" w:space="0" w:color="AEAEAE"/>
              <w:left w:val="single" w:sz="8" w:space="0" w:color="E0E0E0"/>
              <w:bottom w:val="single" w:sz="8" w:space="0" w:color="AEAEAE"/>
              <w:right w:val="single" w:sz="8" w:space="0" w:color="E0E0E0"/>
            </w:tcBorders>
            <w:shd w:val="clear" w:color="auto" w:fill="F9F9FB"/>
          </w:tcPr>
          <w:p w14:paraId="02D66488" w14:textId="77777777" w:rsidR="002560AE" w:rsidRPr="002560AE" w:rsidRDefault="002560AE" w:rsidP="00C942FF">
            <w:pPr>
              <w:autoSpaceDE w:val="0"/>
              <w:autoSpaceDN w:val="0"/>
              <w:adjustRightInd w:val="0"/>
              <w:spacing w:after="0" w:line="320" w:lineRule="atLeast"/>
              <w:ind w:right="60"/>
              <w:jc w:val="center"/>
              <w:rPr>
                <w:rFonts w:ascii="Arial" w:eastAsia="Calibri" w:hAnsi="Arial" w:cs="Arial"/>
                <w:color w:val="010205"/>
                <w:sz w:val="18"/>
                <w:szCs w:val="18"/>
                <w:lang w:val="en-GB"/>
              </w:rPr>
            </w:pPr>
            <w:r w:rsidRPr="002560AE">
              <w:rPr>
                <w:rFonts w:ascii="Arial" w:eastAsia="Calibri" w:hAnsi="Arial" w:cs="Arial"/>
                <w:color w:val="010205"/>
                <w:sz w:val="18"/>
                <w:szCs w:val="18"/>
                <w:lang w:val="en-GB"/>
              </w:rPr>
              <w:t>22.6</w:t>
            </w:r>
          </w:p>
        </w:tc>
        <w:tc>
          <w:tcPr>
            <w:tcW w:w="2020" w:type="dxa"/>
            <w:tcBorders>
              <w:top w:val="single" w:sz="8" w:space="0" w:color="AEAEAE"/>
              <w:left w:val="single" w:sz="8" w:space="0" w:color="E0E0E0"/>
              <w:bottom w:val="single" w:sz="8" w:space="0" w:color="AEAEAE"/>
              <w:right w:val="nil"/>
            </w:tcBorders>
            <w:shd w:val="clear" w:color="auto" w:fill="F9F9FB"/>
          </w:tcPr>
          <w:p w14:paraId="75DB68A7" w14:textId="77777777" w:rsidR="002560AE" w:rsidRPr="002560AE" w:rsidRDefault="002560AE" w:rsidP="00C942FF">
            <w:pPr>
              <w:autoSpaceDE w:val="0"/>
              <w:autoSpaceDN w:val="0"/>
              <w:adjustRightInd w:val="0"/>
              <w:spacing w:after="0" w:line="320" w:lineRule="atLeast"/>
              <w:ind w:right="60"/>
              <w:jc w:val="center"/>
              <w:rPr>
                <w:rFonts w:ascii="Arial" w:eastAsia="Calibri" w:hAnsi="Arial" w:cs="Arial"/>
                <w:color w:val="010205"/>
                <w:sz w:val="18"/>
                <w:szCs w:val="18"/>
                <w:lang w:val="en-GB"/>
              </w:rPr>
            </w:pPr>
            <w:r w:rsidRPr="002560AE">
              <w:rPr>
                <w:rFonts w:ascii="Arial" w:eastAsia="Calibri" w:hAnsi="Arial" w:cs="Arial"/>
                <w:color w:val="010205"/>
                <w:sz w:val="18"/>
                <w:szCs w:val="18"/>
                <w:lang w:val="en-GB"/>
              </w:rPr>
              <w:t>33.5</w:t>
            </w:r>
          </w:p>
        </w:tc>
      </w:tr>
      <w:tr w:rsidR="002560AE" w:rsidRPr="002560AE" w14:paraId="1B4A6B7E" w14:textId="77777777" w:rsidTr="00C942FF">
        <w:trPr>
          <w:cantSplit/>
          <w:trHeight w:val="131"/>
        </w:trPr>
        <w:tc>
          <w:tcPr>
            <w:tcW w:w="1007" w:type="dxa"/>
            <w:vMerge/>
            <w:tcBorders>
              <w:top w:val="single" w:sz="8" w:space="0" w:color="152935"/>
              <w:left w:val="nil"/>
              <w:bottom w:val="single" w:sz="8" w:space="0" w:color="152935"/>
              <w:right w:val="nil"/>
            </w:tcBorders>
            <w:shd w:val="clear" w:color="auto" w:fill="E0E0E0"/>
          </w:tcPr>
          <w:p w14:paraId="3B5399A7" w14:textId="77777777" w:rsidR="002560AE" w:rsidRPr="002560AE" w:rsidRDefault="002560AE" w:rsidP="00C942FF">
            <w:pPr>
              <w:autoSpaceDE w:val="0"/>
              <w:autoSpaceDN w:val="0"/>
              <w:adjustRightInd w:val="0"/>
              <w:spacing w:after="0" w:line="240" w:lineRule="auto"/>
              <w:jc w:val="center"/>
              <w:rPr>
                <w:rFonts w:ascii="Arial" w:eastAsia="Calibri" w:hAnsi="Arial" w:cs="Arial"/>
                <w:color w:val="010205"/>
                <w:sz w:val="18"/>
                <w:szCs w:val="18"/>
                <w:lang w:val="en-GB"/>
              </w:rPr>
            </w:pPr>
          </w:p>
        </w:tc>
        <w:tc>
          <w:tcPr>
            <w:tcW w:w="1389" w:type="dxa"/>
            <w:tcBorders>
              <w:top w:val="single" w:sz="8" w:space="0" w:color="AEAEAE"/>
              <w:left w:val="nil"/>
              <w:bottom w:val="single" w:sz="8" w:space="0" w:color="AEAEAE"/>
              <w:right w:val="nil"/>
            </w:tcBorders>
            <w:shd w:val="clear" w:color="auto" w:fill="E0E0E0"/>
          </w:tcPr>
          <w:p w14:paraId="113A5FC8" w14:textId="77777777" w:rsidR="002560AE" w:rsidRPr="002560AE" w:rsidRDefault="002560AE" w:rsidP="00C942FF">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موافق</w:t>
            </w:r>
          </w:p>
        </w:tc>
        <w:tc>
          <w:tcPr>
            <w:tcW w:w="1600" w:type="dxa"/>
            <w:tcBorders>
              <w:top w:val="single" w:sz="8" w:space="0" w:color="AEAEAE"/>
              <w:left w:val="nil"/>
              <w:bottom w:val="single" w:sz="8" w:space="0" w:color="AEAEAE"/>
              <w:right w:val="single" w:sz="8" w:space="0" w:color="E0E0E0"/>
            </w:tcBorders>
            <w:shd w:val="clear" w:color="auto" w:fill="F9F9FB"/>
          </w:tcPr>
          <w:p w14:paraId="07793368" w14:textId="77777777" w:rsidR="002560AE" w:rsidRPr="002560AE" w:rsidRDefault="002560AE" w:rsidP="00C942FF">
            <w:pPr>
              <w:autoSpaceDE w:val="0"/>
              <w:autoSpaceDN w:val="0"/>
              <w:adjustRightInd w:val="0"/>
              <w:spacing w:after="0" w:line="320" w:lineRule="atLeast"/>
              <w:ind w:right="60"/>
              <w:jc w:val="center"/>
              <w:rPr>
                <w:rFonts w:ascii="Arial" w:eastAsia="Calibri" w:hAnsi="Arial" w:cs="Arial"/>
                <w:color w:val="010205"/>
                <w:sz w:val="18"/>
                <w:szCs w:val="18"/>
                <w:lang w:val="en-GB"/>
              </w:rPr>
            </w:pPr>
            <w:r w:rsidRPr="002560AE">
              <w:rPr>
                <w:rFonts w:ascii="Arial" w:eastAsia="Calibri" w:hAnsi="Arial" w:cs="Arial"/>
                <w:color w:val="010205"/>
                <w:sz w:val="18"/>
                <w:szCs w:val="18"/>
                <w:lang w:val="en-GB"/>
              </w:rPr>
              <w:t>62</w:t>
            </w:r>
          </w:p>
        </w:tc>
        <w:tc>
          <w:tcPr>
            <w:tcW w:w="1410" w:type="dxa"/>
            <w:tcBorders>
              <w:top w:val="single" w:sz="8" w:space="0" w:color="AEAEAE"/>
              <w:left w:val="single" w:sz="8" w:space="0" w:color="E0E0E0"/>
              <w:bottom w:val="single" w:sz="8" w:space="0" w:color="AEAEAE"/>
              <w:right w:val="single" w:sz="8" w:space="0" w:color="E0E0E0"/>
            </w:tcBorders>
            <w:shd w:val="clear" w:color="auto" w:fill="F9F9FB"/>
          </w:tcPr>
          <w:p w14:paraId="4FB5D5A7" w14:textId="77777777" w:rsidR="002560AE" w:rsidRPr="002560AE" w:rsidRDefault="002560AE" w:rsidP="00C942FF">
            <w:pPr>
              <w:autoSpaceDE w:val="0"/>
              <w:autoSpaceDN w:val="0"/>
              <w:adjustRightInd w:val="0"/>
              <w:spacing w:after="0" w:line="320" w:lineRule="atLeast"/>
              <w:ind w:right="60"/>
              <w:jc w:val="center"/>
              <w:rPr>
                <w:rFonts w:ascii="Arial" w:eastAsia="Calibri" w:hAnsi="Arial" w:cs="Arial"/>
                <w:color w:val="010205"/>
                <w:sz w:val="18"/>
                <w:szCs w:val="18"/>
                <w:lang w:val="en-GB"/>
              </w:rPr>
            </w:pPr>
            <w:r w:rsidRPr="002560AE">
              <w:rPr>
                <w:rFonts w:ascii="Arial" w:eastAsia="Calibri" w:hAnsi="Arial" w:cs="Arial"/>
                <w:color w:val="010205"/>
                <w:sz w:val="18"/>
                <w:szCs w:val="18"/>
                <w:lang w:val="en-GB"/>
              </w:rPr>
              <w:t>40.0</w:t>
            </w:r>
          </w:p>
        </w:tc>
        <w:tc>
          <w:tcPr>
            <w:tcW w:w="1915" w:type="dxa"/>
            <w:tcBorders>
              <w:top w:val="single" w:sz="8" w:space="0" w:color="AEAEAE"/>
              <w:left w:val="single" w:sz="8" w:space="0" w:color="E0E0E0"/>
              <w:bottom w:val="single" w:sz="8" w:space="0" w:color="AEAEAE"/>
              <w:right w:val="single" w:sz="8" w:space="0" w:color="E0E0E0"/>
            </w:tcBorders>
            <w:shd w:val="clear" w:color="auto" w:fill="F9F9FB"/>
          </w:tcPr>
          <w:p w14:paraId="0DD23C57" w14:textId="77777777" w:rsidR="002560AE" w:rsidRPr="002560AE" w:rsidRDefault="002560AE" w:rsidP="00C942FF">
            <w:pPr>
              <w:autoSpaceDE w:val="0"/>
              <w:autoSpaceDN w:val="0"/>
              <w:adjustRightInd w:val="0"/>
              <w:spacing w:after="0" w:line="320" w:lineRule="atLeast"/>
              <w:ind w:right="60"/>
              <w:jc w:val="center"/>
              <w:rPr>
                <w:rFonts w:ascii="Arial" w:eastAsia="Calibri" w:hAnsi="Arial" w:cs="Arial"/>
                <w:color w:val="010205"/>
                <w:sz w:val="18"/>
                <w:szCs w:val="18"/>
                <w:lang w:val="en-GB"/>
              </w:rPr>
            </w:pPr>
            <w:r w:rsidRPr="002560AE">
              <w:rPr>
                <w:rFonts w:ascii="Arial" w:eastAsia="Calibri" w:hAnsi="Arial" w:cs="Arial"/>
                <w:color w:val="010205"/>
                <w:sz w:val="18"/>
                <w:szCs w:val="18"/>
                <w:lang w:val="en-GB"/>
              </w:rPr>
              <w:t>40.0</w:t>
            </w:r>
          </w:p>
        </w:tc>
        <w:tc>
          <w:tcPr>
            <w:tcW w:w="2020" w:type="dxa"/>
            <w:tcBorders>
              <w:top w:val="single" w:sz="8" w:space="0" w:color="AEAEAE"/>
              <w:left w:val="single" w:sz="8" w:space="0" w:color="E0E0E0"/>
              <w:bottom w:val="single" w:sz="8" w:space="0" w:color="AEAEAE"/>
              <w:right w:val="nil"/>
            </w:tcBorders>
            <w:shd w:val="clear" w:color="auto" w:fill="F9F9FB"/>
          </w:tcPr>
          <w:p w14:paraId="556192D2" w14:textId="77777777" w:rsidR="002560AE" w:rsidRPr="002560AE" w:rsidRDefault="002560AE" w:rsidP="00C942FF">
            <w:pPr>
              <w:autoSpaceDE w:val="0"/>
              <w:autoSpaceDN w:val="0"/>
              <w:adjustRightInd w:val="0"/>
              <w:spacing w:after="0" w:line="320" w:lineRule="atLeast"/>
              <w:ind w:right="60"/>
              <w:jc w:val="center"/>
              <w:rPr>
                <w:rFonts w:ascii="Arial" w:eastAsia="Calibri" w:hAnsi="Arial" w:cs="Arial"/>
                <w:color w:val="010205"/>
                <w:sz w:val="18"/>
                <w:szCs w:val="18"/>
                <w:lang w:val="en-GB"/>
              </w:rPr>
            </w:pPr>
            <w:r w:rsidRPr="002560AE">
              <w:rPr>
                <w:rFonts w:ascii="Arial" w:eastAsia="Calibri" w:hAnsi="Arial" w:cs="Arial"/>
                <w:color w:val="010205"/>
                <w:sz w:val="18"/>
                <w:szCs w:val="18"/>
                <w:lang w:val="en-GB"/>
              </w:rPr>
              <w:t>73.5</w:t>
            </w:r>
          </w:p>
        </w:tc>
      </w:tr>
      <w:tr w:rsidR="002560AE" w:rsidRPr="002560AE" w14:paraId="7E856458" w14:textId="77777777" w:rsidTr="00C942FF">
        <w:trPr>
          <w:cantSplit/>
          <w:trHeight w:val="131"/>
        </w:trPr>
        <w:tc>
          <w:tcPr>
            <w:tcW w:w="1007" w:type="dxa"/>
            <w:vMerge/>
            <w:tcBorders>
              <w:top w:val="single" w:sz="8" w:space="0" w:color="152935"/>
              <w:left w:val="nil"/>
              <w:bottom w:val="single" w:sz="8" w:space="0" w:color="152935"/>
              <w:right w:val="nil"/>
            </w:tcBorders>
            <w:shd w:val="clear" w:color="auto" w:fill="E0E0E0"/>
          </w:tcPr>
          <w:p w14:paraId="110A7527" w14:textId="77777777" w:rsidR="002560AE" w:rsidRPr="002560AE" w:rsidRDefault="002560AE" w:rsidP="00C942FF">
            <w:pPr>
              <w:autoSpaceDE w:val="0"/>
              <w:autoSpaceDN w:val="0"/>
              <w:adjustRightInd w:val="0"/>
              <w:spacing w:after="0" w:line="240" w:lineRule="auto"/>
              <w:jc w:val="center"/>
              <w:rPr>
                <w:rFonts w:ascii="Arial" w:eastAsia="Calibri" w:hAnsi="Arial" w:cs="Arial"/>
                <w:color w:val="010205"/>
                <w:sz w:val="18"/>
                <w:szCs w:val="18"/>
                <w:lang w:val="en-GB"/>
              </w:rPr>
            </w:pPr>
          </w:p>
        </w:tc>
        <w:tc>
          <w:tcPr>
            <w:tcW w:w="1389" w:type="dxa"/>
            <w:tcBorders>
              <w:top w:val="single" w:sz="8" w:space="0" w:color="AEAEAE"/>
              <w:left w:val="nil"/>
              <w:bottom w:val="single" w:sz="8" w:space="0" w:color="AEAEAE"/>
              <w:right w:val="nil"/>
            </w:tcBorders>
            <w:shd w:val="clear" w:color="auto" w:fill="E0E0E0"/>
          </w:tcPr>
          <w:p w14:paraId="593D0B5E" w14:textId="77777777" w:rsidR="002560AE" w:rsidRPr="002560AE" w:rsidRDefault="002560AE" w:rsidP="00C942FF">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موافق</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تماما</w:t>
            </w:r>
          </w:p>
        </w:tc>
        <w:tc>
          <w:tcPr>
            <w:tcW w:w="1600" w:type="dxa"/>
            <w:tcBorders>
              <w:top w:val="single" w:sz="8" w:space="0" w:color="AEAEAE"/>
              <w:left w:val="nil"/>
              <w:bottom w:val="single" w:sz="8" w:space="0" w:color="AEAEAE"/>
              <w:right w:val="single" w:sz="8" w:space="0" w:color="E0E0E0"/>
            </w:tcBorders>
            <w:shd w:val="clear" w:color="auto" w:fill="F9F9FB"/>
          </w:tcPr>
          <w:p w14:paraId="15EA09D1" w14:textId="77777777" w:rsidR="002560AE" w:rsidRPr="002560AE" w:rsidRDefault="002560AE" w:rsidP="00C942FF">
            <w:pPr>
              <w:autoSpaceDE w:val="0"/>
              <w:autoSpaceDN w:val="0"/>
              <w:adjustRightInd w:val="0"/>
              <w:spacing w:after="0" w:line="320" w:lineRule="atLeast"/>
              <w:ind w:right="60"/>
              <w:jc w:val="center"/>
              <w:rPr>
                <w:rFonts w:ascii="Arial" w:eastAsia="Calibri" w:hAnsi="Arial" w:cs="Arial"/>
                <w:color w:val="010205"/>
                <w:sz w:val="18"/>
                <w:szCs w:val="18"/>
                <w:lang w:val="en-GB"/>
              </w:rPr>
            </w:pPr>
            <w:r w:rsidRPr="002560AE">
              <w:rPr>
                <w:rFonts w:ascii="Arial" w:eastAsia="Calibri" w:hAnsi="Arial" w:cs="Arial"/>
                <w:color w:val="010205"/>
                <w:sz w:val="18"/>
                <w:szCs w:val="18"/>
                <w:lang w:val="en-GB"/>
              </w:rPr>
              <w:t>41</w:t>
            </w:r>
          </w:p>
        </w:tc>
        <w:tc>
          <w:tcPr>
            <w:tcW w:w="1410" w:type="dxa"/>
            <w:tcBorders>
              <w:top w:val="single" w:sz="8" w:space="0" w:color="AEAEAE"/>
              <w:left w:val="single" w:sz="8" w:space="0" w:color="E0E0E0"/>
              <w:bottom w:val="single" w:sz="8" w:space="0" w:color="AEAEAE"/>
              <w:right w:val="single" w:sz="8" w:space="0" w:color="E0E0E0"/>
            </w:tcBorders>
            <w:shd w:val="clear" w:color="auto" w:fill="F9F9FB"/>
          </w:tcPr>
          <w:p w14:paraId="4E874348" w14:textId="77777777" w:rsidR="002560AE" w:rsidRPr="002560AE" w:rsidRDefault="002560AE" w:rsidP="00C942FF">
            <w:pPr>
              <w:autoSpaceDE w:val="0"/>
              <w:autoSpaceDN w:val="0"/>
              <w:adjustRightInd w:val="0"/>
              <w:spacing w:after="0" w:line="320" w:lineRule="atLeast"/>
              <w:ind w:right="60"/>
              <w:jc w:val="center"/>
              <w:rPr>
                <w:rFonts w:ascii="Arial" w:eastAsia="Calibri" w:hAnsi="Arial" w:cs="Arial"/>
                <w:color w:val="010205"/>
                <w:sz w:val="18"/>
                <w:szCs w:val="18"/>
                <w:lang w:val="en-GB"/>
              </w:rPr>
            </w:pPr>
            <w:r w:rsidRPr="002560AE">
              <w:rPr>
                <w:rFonts w:ascii="Arial" w:eastAsia="Calibri" w:hAnsi="Arial" w:cs="Arial"/>
                <w:color w:val="010205"/>
                <w:sz w:val="18"/>
                <w:szCs w:val="18"/>
                <w:lang w:val="en-GB"/>
              </w:rPr>
              <w:t>26.5</w:t>
            </w:r>
          </w:p>
        </w:tc>
        <w:tc>
          <w:tcPr>
            <w:tcW w:w="1915" w:type="dxa"/>
            <w:tcBorders>
              <w:top w:val="single" w:sz="8" w:space="0" w:color="AEAEAE"/>
              <w:left w:val="single" w:sz="8" w:space="0" w:color="E0E0E0"/>
              <w:bottom w:val="single" w:sz="8" w:space="0" w:color="AEAEAE"/>
              <w:right w:val="single" w:sz="8" w:space="0" w:color="E0E0E0"/>
            </w:tcBorders>
            <w:shd w:val="clear" w:color="auto" w:fill="F9F9FB"/>
          </w:tcPr>
          <w:p w14:paraId="362D0F60" w14:textId="77777777" w:rsidR="002560AE" w:rsidRPr="002560AE" w:rsidRDefault="002560AE" w:rsidP="00C942FF">
            <w:pPr>
              <w:autoSpaceDE w:val="0"/>
              <w:autoSpaceDN w:val="0"/>
              <w:adjustRightInd w:val="0"/>
              <w:spacing w:after="0" w:line="320" w:lineRule="atLeast"/>
              <w:ind w:right="60"/>
              <w:jc w:val="center"/>
              <w:rPr>
                <w:rFonts w:ascii="Arial" w:eastAsia="Calibri" w:hAnsi="Arial" w:cs="Arial"/>
                <w:color w:val="010205"/>
                <w:sz w:val="18"/>
                <w:szCs w:val="18"/>
                <w:lang w:val="en-GB"/>
              </w:rPr>
            </w:pPr>
            <w:r w:rsidRPr="002560AE">
              <w:rPr>
                <w:rFonts w:ascii="Arial" w:eastAsia="Calibri" w:hAnsi="Arial" w:cs="Arial"/>
                <w:color w:val="010205"/>
                <w:sz w:val="18"/>
                <w:szCs w:val="18"/>
                <w:lang w:val="en-GB"/>
              </w:rPr>
              <w:t>26.5</w:t>
            </w:r>
          </w:p>
        </w:tc>
        <w:tc>
          <w:tcPr>
            <w:tcW w:w="2020" w:type="dxa"/>
            <w:tcBorders>
              <w:top w:val="single" w:sz="8" w:space="0" w:color="AEAEAE"/>
              <w:left w:val="single" w:sz="8" w:space="0" w:color="E0E0E0"/>
              <w:bottom w:val="single" w:sz="8" w:space="0" w:color="AEAEAE"/>
              <w:right w:val="nil"/>
            </w:tcBorders>
            <w:shd w:val="clear" w:color="auto" w:fill="F9F9FB"/>
          </w:tcPr>
          <w:p w14:paraId="79B3B721" w14:textId="77777777" w:rsidR="002560AE" w:rsidRPr="002560AE" w:rsidRDefault="002560AE" w:rsidP="00C942FF">
            <w:pPr>
              <w:autoSpaceDE w:val="0"/>
              <w:autoSpaceDN w:val="0"/>
              <w:adjustRightInd w:val="0"/>
              <w:spacing w:after="0" w:line="320" w:lineRule="atLeast"/>
              <w:ind w:right="60"/>
              <w:jc w:val="center"/>
              <w:rPr>
                <w:rFonts w:ascii="Arial" w:eastAsia="Calibri" w:hAnsi="Arial" w:cs="Arial"/>
                <w:color w:val="010205"/>
                <w:sz w:val="18"/>
                <w:szCs w:val="18"/>
                <w:lang w:val="en-GB"/>
              </w:rPr>
            </w:pPr>
            <w:r w:rsidRPr="002560AE">
              <w:rPr>
                <w:rFonts w:ascii="Arial" w:eastAsia="Calibri" w:hAnsi="Arial" w:cs="Arial"/>
                <w:color w:val="010205"/>
                <w:sz w:val="18"/>
                <w:szCs w:val="18"/>
                <w:lang w:val="en-GB"/>
              </w:rPr>
              <w:t>100.0</w:t>
            </w:r>
          </w:p>
        </w:tc>
      </w:tr>
      <w:tr w:rsidR="002560AE" w:rsidRPr="002560AE" w14:paraId="03558F90" w14:textId="77777777" w:rsidTr="00C942FF">
        <w:trPr>
          <w:cantSplit/>
          <w:trHeight w:val="131"/>
        </w:trPr>
        <w:tc>
          <w:tcPr>
            <w:tcW w:w="1007" w:type="dxa"/>
            <w:vMerge/>
            <w:tcBorders>
              <w:top w:val="single" w:sz="8" w:space="0" w:color="152935"/>
              <w:left w:val="nil"/>
              <w:bottom w:val="single" w:sz="8" w:space="0" w:color="152935"/>
              <w:right w:val="nil"/>
            </w:tcBorders>
            <w:shd w:val="clear" w:color="auto" w:fill="E0E0E0"/>
          </w:tcPr>
          <w:p w14:paraId="5E6791CE" w14:textId="77777777" w:rsidR="002560AE" w:rsidRPr="002560AE" w:rsidRDefault="002560AE" w:rsidP="00C942FF">
            <w:pPr>
              <w:autoSpaceDE w:val="0"/>
              <w:autoSpaceDN w:val="0"/>
              <w:adjustRightInd w:val="0"/>
              <w:spacing w:after="0" w:line="240" w:lineRule="auto"/>
              <w:jc w:val="center"/>
              <w:rPr>
                <w:rFonts w:ascii="Arial" w:eastAsia="Calibri" w:hAnsi="Arial" w:cs="Arial"/>
                <w:color w:val="010205"/>
                <w:sz w:val="18"/>
                <w:szCs w:val="18"/>
                <w:lang w:val="en-GB"/>
              </w:rPr>
            </w:pPr>
          </w:p>
        </w:tc>
        <w:tc>
          <w:tcPr>
            <w:tcW w:w="1389" w:type="dxa"/>
            <w:tcBorders>
              <w:top w:val="single" w:sz="8" w:space="0" w:color="AEAEAE"/>
              <w:left w:val="nil"/>
              <w:bottom w:val="single" w:sz="8" w:space="0" w:color="152935"/>
              <w:right w:val="nil"/>
            </w:tcBorders>
            <w:shd w:val="clear" w:color="auto" w:fill="E0E0E0"/>
          </w:tcPr>
          <w:p w14:paraId="46518632" w14:textId="77777777" w:rsidR="002560AE" w:rsidRPr="002560AE" w:rsidRDefault="002560AE" w:rsidP="00C942FF">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Total</w:t>
            </w:r>
          </w:p>
        </w:tc>
        <w:tc>
          <w:tcPr>
            <w:tcW w:w="1600" w:type="dxa"/>
            <w:tcBorders>
              <w:top w:val="single" w:sz="8" w:space="0" w:color="AEAEAE"/>
              <w:left w:val="nil"/>
              <w:bottom w:val="single" w:sz="8" w:space="0" w:color="152935"/>
              <w:right w:val="single" w:sz="8" w:space="0" w:color="E0E0E0"/>
            </w:tcBorders>
            <w:shd w:val="clear" w:color="auto" w:fill="F9F9FB"/>
          </w:tcPr>
          <w:p w14:paraId="4095F764" w14:textId="77777777" w:rsidR="002560AE" w:rsidRPr="002560AE" w:rsidRDefault="002560AE" w:rsidP="00C942FF">
            <w:pPr>
              <w:autoSpaceDE w:val="0"/>
              <w:autoSpaceDN w:val="0"/>
              <w:adjustRightInd w:val="0"/>
              <w:spacing w:after="0" w:line="320" w:lineRule="atLeast"/>
              <w:ind w:right="60"/>
              <w:jc w:val="center"/>
              <w:rPr>
                <w:rFonts w:ascii="Arial" w:eastAsia="Calibri" w:hAnsi="Arial" w:cs="Arial"/>
                <w:color w:val="010205"/>
                <w:sz w:val="18"/>
                <w:szCs w:val="18"/>
              </w:rPr>
            </w:pPr>
            <w:r w:rsidRPr="002560AE">
              <w:rPr>
                <w:rFonts w:ascii="Arial" w:eastAsia="Calibri" w:hAnsi="Arial" w:cs="Arial"/>
                <w:color w:val="010205"/>
                <w:sz w:val="18"/>
                <w:szCs w:val="18"/>
                <w:lang w:val="en-GB"/>
              </w:rPr>
              <w:t>155</w:t>
            </w:r>
          </w:p>
        </w:tc>
        <w:tc>
          <w:tcPr>
            <w:tcW w:w="1410" w:type="dxa"/>
            <w:tcBorders>
              <w:top w:val="single" w:sz="8" w:space="0" w:color="AEAEAE"/>
              <w:left w:val="single" w:sz="8" w:space="0" w:color="E0E0E0"/>
              <w:bottom w:val="single" w:sz="8" w:space="0" w:color="152935"/>
              <w:right w:val="single" w:sz="8" w:space="0" w:color="E0E0E0"/>
            </w:tcBorders>
            <w:shd w:val="clear" w:color="auto" w:fill="F9F9FB"/>
          </w:tcPr>
          <w:p w14:paraId="54409F41" w14:textId="77777777" w:rsidR="002560AE" w:rsidRPr="002560AE" w:rsidRDefault="002560AE" w:rsidP="00C942FF">
            <w:pPr>
              <w:autoSpaceDE w:val="0"/>
              <w:autoSpaceDN w:val="0"/>
              <w:adjustRightInd w:val="0"/>
              <w:spacing w:after="0" w:line="320" w:lineRule="atLeast"/>
              <w:ind w:right="60"/>
              <w:jc w:val="center"/>
              <w:rPr>
                <w:rFonts w:ascii="Arial" w:eastAsia="Calibri" w:hAnsi="Arial" w:cs="Arial"/>
                <w:color w:val="010205"/>
                <w:sz w:val="18"/>
                <w:szCs w:val="18"/>
                <w:lang w:val="en-GB"/>
              </w:rPr>
            </w:pPr>
            <w:r w:rsidRPr="002560AE">
              <w:rPr>
                <w:rFonts w:ascii="Arial" w:eastAsia="Calibri" w:hAnsi="Arial" w:cs="Arial"/>
                <w:color w:val="010205"/>
                <w:sz w:val="18"/>
                <w:szCs w:val="18"/>
                <w:lang w:val="en-GB"/>
              </w:rPr>
              <w:t>100.0</w:t>
            </w:r>
          </w:p>
        </w:tc>
        <w:tc>
          <w:tcPr>
            <w:tcW w:w="1915" w:type="dxa"/>
            <w:tcBorders>
              <w:top w:val="single" w:sz="8" w:space="0" w:color="AEAEAE"/>
              <w:left w:val="single" w:sz="8" w:space="0" w:color="E0E0E0"/>
              <w:bottom w:val="single" w:sz="8" w:space="0" w:color="152935"/>
              <w:right w:val="single" w:sz="8" w:space="0" w:color="E0E0E0"/>
            </w:tcBorders>
            <w:shd w:val="clear" w:color="auto" w:fill="F9F9FB"/>
          </w:tcPr>
          <w:p w14:paraId="4E2A57FB" w14:textId="77777777" w:rsidR="002560AE" w:rsidRPr="002560AE" w:rsidRDefault="002560AE" w:rsidP="00C942FF">
            <w:pPr>
              <w:autoSpaceDE w:val="0"/>
              <w:autoSpaceDN w:val="0"/>
              <w:adjustRightInd w:val="0"/>
              <w:spacing w:after="0" w:line="320" w:lineRule="atLeast"/>
              <w:ind w:right="60"/>
              <w:jc w:val="center"/>
              <w:rPr>
                <w:rFonts w:ascii="Arial" w:eastAsia="Calibri" w:hAnsi="Arial" w:cs="Arial"/>
                <w:color w:val="010205"/>
                <w:sz w:val="18"/>
                <w:szCs w:val="18"/>
                <w:lang w:val="en-GB"/>
              </w:rPr>
            </w:pPr>
            <w:r w:rsidRPr="002560AE">
              <w:rPr>
                <w:rFonts w:ascii="Arial" w:eastAsia="Calibri" w:hAnsi="Arial" w:cs="Arial"/>
                <w:color w:val="010205"/>
                <w:sz w:val="18"/>
                <w:szCs w:val="18"/>
                <w:lang w:val="en-GB"/>
              </w:rPr>
              <w:t>100.0</w:t>
            </w:r>
          </w:p>
        </w:tc>
        <w:tc>
          <w:tcPr>
            <w:tcW w:w="2020" w:type="dxa"/>
            <w:tcBorders>
              <w:top w:val="single" w:sz="8" w:space="0" w:color="AEAEAE"/>
              <w:left w:val="single" w:sz="8" w:space="0" w:color="E0E0E0"/>
              <w:bottom w:val="single" w:sz="8" w:space="0" w:color="152935"/>
              <w:right w:val="nil"/>
            </w:tcBorders>
            <w:shd w:val="clear" w:color="auto" w:fill="F9F9FB"/>
            <w:vAlign w:val="center"/>
          </w:tcPr>
          <w:p w14:paraId="497E0A14" w14:textId="77777777" w:rsidR="002560AE" w:rsidRPr="002560AE" w:rsidRDefault="002560AE" w:rsidP="00C942FF">
            <w:pPr>
              <w:autoSpaceDE w:val="0"/>
              <w:autoSpaceDN w:val="0"/>
              <w:adjustRightInd w:val="0"/>
              <w:spacing w:after="0" w:line="240" w:lineRule="auto"/>
              <w:jc w:val="center"/>
              <w:rPr>
                <w:rFonts w:ascii="Times New Roman" w:eastAsia="Calibri" w:hAnsi="Times New Roman" w:cs="Times New Roman"/>
                <w:sz w:val="24"/>
                <w:szCs w:val="24"/>
                <w:lang w:val="en-GB"/>
              </w:rPr>
            </w:pPr>
          </w:p>
        </w:tc>
      </w:tr>
    </w:tbl>
    <w:p w14:paraId="0471492E" w14:textId="77777777" w:rsidR="002560AE" w:rsidRPr="002560AE" w:rsidRDefault="002560AE" w:rsidP="002560AE">
      <w:pPr>
        <w:autoSpaceDE w:val="0"/>
        <w:autoSpaceDN w:val="0"/>
        <w:adjustRightInd w:val="0"/>
        <w:spacing w:after="0" w:line="400" w:lineRule="atLeast"/>
        <w:rPr>
          <w:rFonts w:ascii="Times New Roman" w:eastAsia="Calibri" w:hAnsi="Times New Roman" w:cs="Times New Roman" w:hint="cs"/>
          <w:sz w:val="24"/>
          <w:szCs w:val="24"/>
          <w:lang w:val="en-GB"/>
        </w:rPr>
      </w:pPr>
    </w:p>
    <w:p w14:paraId="0911103A" w14:textId="77777777" w:rsidR="002560AE" w:rsidRPr="002560AE" w:rsidRDefault="002560AE" w:rsidP="002560AE">
      <w:pPr>
        <w:autoSpaceDE w:val="0"/>
        <w:autoSpaceDN w:val="0"/>
        <w:adjustRightInd w:val="0"/>
        <w:spacing w:after="0" w:line="400" w:lineRule="atLeast"/>
        <w:rPr>
          <w:rFonts w:ascii="Times New Roman" w:eastAsia="Calibri" w:hAnsi="Times New Roman" w:cs="Times New Roman"/>
          <w:sz w:val="24"/>
          <w:szCs w:val="24"/>
          <w:lang w:val="en-GB"/>
        </w:rPr>
      </w:pPr>
    </w:p>
    <w:tbl>
      <w:tblPr>
        <w:tblW w:w="9381" w:type="dxa"/>
        <w:tblLayout w:type="fixed"/>
        <w:tblCellMar>
          <w:left w:w="0" w:type="dxa"/>
          <w:right w:w="0" w:type="dxa"/>
        </w:tblCellMar>
        <w:tblLook w:val="0000" w:firstRow="0" w:lastRow="0" w:firstColumn="0" w:lastColumn="0" w:noHBand="0" w:noVBand="0"/>
      </w:tblPr>
      <w:tblGrid>
        <w:gridCol w:w="1011"/>
        <w:gridCol w:w="1395"/>
        <w:gridCol w:w="1606"/>
        <w:gridCol w:w="1415"/>
        <w:gridCol w:w="1923"/>
        <w:gridCol w:w="2031"/>
      </w:tblGrid>
      <w:tr w:rsidR="002560AE" w:rsidRPr="002560AE" w14:paraId="480B587A" w14:textId="77777777" w:rsidTr="00C942FF">
        <w:trPr>
          <w:cantSplit/>
          <w:trHeight w:val="289"/>
        </w:trPr>
        <w:tc>
          <w:tcPr>
            <w:tcW w:w="9381" w:type="dxa"/>
            <w:gridSpan w:val="6"/>
            <w:tcBorders>
              <w:top w:val="nil"/>
              <w:left w:val="nil"/>
              <w:bottom w:val="nil"/>
              <w:right w:val="nil"/>
            </w:tcBorders>
            <w:shd w:val="clear" w:color="auto" w:fill="FFFFFF"/>
            <w:vAlign w:val="center"/>
          </w:tcPr>
          <w:p w14:paraId="6EA8427B"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010205"/>
                <w:lang w:val="en-GB"/>
              </w:rPr>
            </w:pPr>
            <w:r w:rsidRPr="002560AE">
              <w:rPr>
                <w:rFonts w:ascii="Arial" w:eastAsia="Calibri" w:hAnsi="Arial" w:cs="Arial"/>
                <w:b/>
                <w:bCs/>
                <w:color w:val="010205"/>
                <w:rtl/>
                <w:lang w:val="en-GB"/>
              </w:rPr>
              <w:t>أعتقد</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أنني</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أتمتع</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بتوازن</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جيد</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بين</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حياتي</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الشخصية</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والمهنية</w:t>
            </w:r>
            <w:r w:rsidRPr="002560AE">
              <w:rPr>
                <w:rFonts w:ascii="Arial" w:eastAsia="Calibri" w:hAnsi="Arial" w:cs="Arial"/>
                <w:b/>
                <w:bCs/>
                <w:color w:val="010205"/>
                <w:lang w:val="en-GB"/>
              </w:rPr>
              <w:t>.</w:t>
            </w:r>
          </w:p>
        </w:tc>
      </w:tr>
      <w:tr w:rsidR="002560AE" w:rsidRPr="002560AE" w14:paraId="17F5B4BD" w14:textId="77777777" w:rsidTr="00C942FF">
        <w:trPr>
          <w:cantSplit/>
          <w:trHeight w:val="590"/>
        </w:trPr>
        <w:tc>
          <w:tcPr>
            <w:tcW w:w="2406" w:type="dxa"/>
            <w:gridSpan w:val="2"/>
            <w:tcBorders>
              <w:top w:val="nil"/>
              <w:left w:val="nil"/>
              <w:bottom w:val="single" w:sz="8" w:space="0" w:color="152935"/>
              <w:right w:val="nil"/>
            </w:tcBorders>
            <w:shd w:val="clear" w:color="auto" w:fill="FFFFFF"/>
            <w:vAlign w:val="bottom"/>
          </w:tcPr>
          <w:p w14:paraId="764E1A75" w14:textId="77777777" w:rsidR="002560AE" w:rsidRPr="002560AE" w:rsidRDefault="002560AE" w:rsidP="002560AE">
            <w:pPr>
              <w:autoSpaceDE w:val="0"/>
              <w:autoSpaceDN w:val="0"/>
              <w:adjustRightInd w:val="0"/>
              <w:spacing w:after="0" w:line="240" w:lineRule="auto"/>
              <w:rPr>
                <w:rFonts w:ascii="Times New Roman" w:eastAsia="Calibri" w:hAnsi="Times New Roman" w:cs="Times New Roman"/>
                <w:sz w:val="24"/>
                <w:szCs w:val="24"/>
                <w:lang w:val="en-GB"/>
              </w:rPr>
            </w:pPr>
          </w:p>
        </w:tc>
        <w:tc>
          <w:tcPr>
            <w:tcW w:w="1606" w:type="dxa"/>
            <w:tcBorders>
              <w:top w:val="nil"/>
              <w:left w:val="nil"/>
              <w:bottom w:val="single" w:sz="8" w:space="0" w:color="152935"/>
              <w:right w:val="single" w:sz="8" w:space="0" w:color="E0E0E0"/>
            </w:tcBorders>
            <w:shd w:val="clear" w:color="auto" w:fill="FFFFFF"/>
            <w:vAlign w:val="bottom"/>
          </w:tcPr>
          <w:p w14:paraId="2D59E80D"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Frequency</w:t>
            </w:r>
          </w:p>
        </w:tc>
        <w:tc>
          <w:tcPr>
            <w:tcW w:w="1415" w:type="dxa"/>
            <w:tcBorders>
              <w:top w:val="nil"/>
              <w:left w:val="single" w:sz="8" w:space="0" w:color="E0E0E0"/>
              <w:bottom w:val="single" w:sz="8" w:space="0" w:color="152935"/>
              <w:right w:val="single" w:sz="8" w:space="0" w:color="E0E0E0"/>
            </w:tcBorders>
            <w:shd w:val="clear" w:color="auto" w:fill="FFFFFF"/>
            <w:vAlign w:val="bottom"/>
          </w:tcPr>
          <w:p w14:paraId="6D2803C6"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Percent</w:t>
            </w:r>
          </w:p>
        </w:tc>
        <w:tc>
          <w:tcPr>
            <w:tcW w:w="1923" w:type="dxa"/>
            <w:tcBorders>
              <w:top w:val="nil"/>
              <w:left w:val="single" w:sz="8" w:space="0" w:color="E0E0E0"/>
              <w:bottom w:val="single" w:sz="8" w:space="0" w:color="152935"/>
              <w:right w:val="single" w:sz="8" w:space="0" w:color="E0E0E0"/>
            </w:tcBorders>
            <w:shd w:val="clear" w:color="auto" w:fill="FFFFFF"/>
            <w:vAlign w:val="bottom"/>
          </w:tcPr>
          <w:p w14:paraId="3325C6F4"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Valid Percent</w:t>
            </w:r>
          </w:p>
        </w:tc>
        <w:tc>
          <w:tcPr>
            <w:tcW w:w="2028" w:type="dxa"/>
            <w:tcBorders>
              <w:top w:val="nil"/>
              <w:left w:val="single" w:sz="8" w:space="0" w:color="E0E0E0"/>
              <w:bottom w:val="single" w:sz="8" w:space="0" w:color="152935"/>
              <w:right w:val="nil"/>
            </w:tcBorders>
            <w:shd w:val="clear" w:color="auto" w:fill="FFFFFF"/>
            <w:vAlign w:val="bottom"/>
          </w:tcPr>
          <w:p w14:paraId="4B4E5A94"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Cumulative Percent</w:t>
            </w:r>
          </w:p>
        </w:tc>
      </w:tr>
      <w:tr w:rsidR="002560AE" w:rsidRPr="002560AE" w14:paraId="36E4541F" w14:textId="77777777" w:rsidTr="00C942FF">
        <w:trPr>
          <w:cantSplit/>
          <w:trHeight w:val="289"/>
        </w:trPr>
        <w:tc>
          <w:tcPr>
            <w:tcW w:w="1011" w:type="dxa"/>
            <w:vMerge w:val="restart"/>
            <w:tcBorders>
              <w:top w:val="single" w:sz="8" w:space="0" w:color="152935"/>
              <w:left w:val="nil"/>
              <w:bottom w:val="single" w:sz="8" w:space="0" w:color="152935"/>
              <w:right w:val="nil"/>
            </w:tcBorders>
            <w:shd w:val="clear" w:color="auto" w:fill="E0E0E0"/>
          </w:tcPr>
          <w:p w14:paraId="48236963"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lang w:val="en-GB"/>
              </w:rPr>
              <w:t>Valid</w:t>
            </w:r>
          </w:p>
        </w:tc>
        <w:tc>
          <w:tcPr>
            <w:tcW w:w="1395" w:type="dxa"/>
            <w:tcBorders>
              <w:top w:val="single" w:sz="8" w:space="0" w:color="152935"/>
              <w:left w:val="nil"/>
              <w:bottom w:val="single" w:sz="8" w:space="0" w:color="AEAEAE"/>
              <w:right w:val="nil"/>
            </w:tcBorders>
            <w:shd w:val="clear" w:color="auto" w:fill="E0E0E0"/>
          </w:tcPr>
          <w:p w14:paraId="118ED3AF"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معارض</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جدا</w:t>
            </w:r>
          </w:p>
        </w:tc>
        <w:tc>
          <w:tcPr>
            <w:tcW w:w="1606" w:type="dxa"/>
            <w:tcBorders>
              <w:top w:val="single" w:sz="8" w:space="0" w:color="152935"/>
              <w:left w:val="nil"/>
              <w:bottom w:val="single" w:sz="8" w:space="0" w:color="AEAEAE"/>
              <w:right w:val="single" w:sz="8" w:space="0" w:color="E0E0E0"/>
            </w:tcBorders>
            <w:shd w:val="clear" w:color="auto" w:fill="F9F9FB"/>
          </w:tcPr>
          <w:p w14:paraId="2F5B9673"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9</w:t>
            </w:r>
          </w:p>
        </w:tc>
        <w:tc>
          <w:tcPr>
            <w:tcW w:w="1415" w:type="dxa"/>
            <w:tcBorders>
              <w:top w:val="single" w:sz="8" w:space="0" w:color="152935"/>
              <w:left w:val="single" w:sz="8" w:space="0" w:color="E0E0E0"/>
              <w:bottom w:val="single" w:sz="8" w:space="0" w:color="AEAEAE"/>
              <w:right w:val="single" w:sz="8" w:space="0" w:color="E0E0E0"/>
            </w:tcBorders>
            <w:shd w:val="clear" w:color="auto" w:fill="F9F9FB"/>
          </w:tcPr>
          <w:p w14:paraId="67A78441"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5.8</w:t>
            </w:r>
          </w:p>
        </w:tc>
        <w:tc>
          <w:tcPr>
            <w:tcW w:w="1923" w:type="dxa"/>
            <w:tcBorders>
              <w:top w:val="single" w:sz="8" w:space="0" w:color="152935"/>
              <w:left w:val="single" w:sz="8" w:space="0" w:color="E0E0E0"/>
              <w:bottom w:val="single" w:sz="8" w:space="0" w:color="AEAEAE"/>
              <w:right w:val="single" w:sz="8" w:space="0" w:color="E0E0E0"/>
            </w:tcBorders>
            <w:shd w:val="clear" w:color="auto" w:fill="F9F9FB"/>
          </w:tcPr>
          <w:p w14:paraId="2089A096"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5.8</w:t>
            </w:r>
          </w:p>
        </w:tc>
        <w:tc>
          <w:tcPr>
            <w:tcW w:w="2028" w:type="dxa"/>
            <w:tcBorders>
              <w:top w:val="single" w:sz="8" w:space="0" w:color="152935"/>
              <w:left w:val="single" w:sz="8" w:space="0" w:color="E0E0E0"/>
              <w:bottom w:val="single" w:sz="8" w:space="0" w:color="AEAEAE"/>
              <w:right w:val="nil"/>
            </w:tcBorders>
            <w:shd w:val="clear" w:color="auto" w:fill="F9F9FB"/>
          </w:tcPr>
          <w:p w14:paraId="5AE24E57"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5.8</w:t>
            </w:r>
          </w:p>
        </w:tc>
      </w:tr>
      <w:tr w:rsidR="002560AE" w:rsidRPr="002560AE" w14:paraId="2BD061C1" w14:textId="77777777" w:rsidTr="00C942FF">
        <w:trPr>
          <w:cantSplit/>
          <w:trHeight w:val="131"/>
        </w:trPr>
        <w:tc>
          <w:tcPr>
            <w:tcW w:w="1011" w:type="dxa"/>
            <w:vMerge/>
            <w:tcBorders>
              <w:top w:val="single" w:sz="8" w:space="0" w:color="152935"/>
              <w:left w:val="nil"/>
              <w:bottom w:val="single" w:sz="8" w:space="0" w:color="152935"/>
              <w:right w:val="nil"/>
            </w:tcBorders>
            <w:shd w:val="clear" w:color="auto" w:fill="E0E0E0"/>
          </w:tcPr>
          <w:p w14:paraId="707BEE0B"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395" w:type="dxa"/>
            <w:tcBorders>
              <w:top w:val="single" w:sz="8" w:space="0" w:color="AEAEAE"/>
              <w:left w:val="nil"/>
              <w:bottom w:val="single" w:sz="8" w:space="0" w:color="AEAEAE"/>
              <w:right w:val="nil"/>
            </w:tcBorders>
            <w:shd w:val="clear" w:color="auto" w:fill="E0E0E0"/>
          </w:tcPr>
          <w:p w14:paraId="5D681275"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معارض</w:t>
            </w:r>
          </w:p>
        </w:tc>
        <w:tc>
          <w:tcPr>
            <w:tcW w:w="1606" w:type="dxa"/>
            <w:tcBorders>
              <w:top w:val="single" w:sz="8" w:space="0" w:color="AEAEAE"/>
              <w:left w:val="nil"/>
              <w:bottom w:val="single" w:sz="8" w:space="0" w:color="AEAEAE"/>
              <w:right w:val="single" w:sz="8" w:space="0" w:color="E0E0E0"/>
            </w:tcBorders>
            <w:shd w:val="clear" w:color="auto" w:fill="F9F9FB"/>
          </w:tcPr>
          <w:p w14:paraId="7C98F315"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15</w:t>
            </w:r>
          </w:p>
        </w:tc>
        <w:tc>
          <w:tcPr>
            <w:tcW w:w="1415" w:type="dxa"/>
            <w:tcBorders>
              <w:top w:val="single" w:sz="8" w:space="0" w:color="AEAEAE"/>
              <w:left w:val="single" w:sz="8" w:space="0" w:color="E0E0E0"/>
              <w:bottom w:val="single" w:sz="8" w:space="0" w:color="AEAEAE"/>
              <w:right w:val="single" w:sz="8" w:space="0" w:color="E0E0E0"/>
            </w:tcBorders>
            <w:shd w:val="clear" w:color="auto" w:fill="F9F9FB"/>
          </w:tcPr>
          <w:p w14:paraId="12B27201"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9.7</w:t>
            </w:r>
          </w:p>
        </w:tc>
        <w:tc>
          <w:tcPr>
            <w:tcW w:w="1923" w:type="dxa"/>
            <w:tcBorders>
              <w:top w:val="single" w:sz="8" w:space="0" w:color="AEAEAE"/>
              <w:left w:val="single" w:sz="8" w:space="0" w:color="E0E0E0"/>
              <w:bottom w:val="single" w:sz="8" w:space="0" w:color="AEAEAE"/>
              <w:right w:val="single" w:sz="8" w:space="0" w:color="E0E0E0"/>
            </w:tcBorders>
            <w:shd w:val="clear" w:color="auto" w:fill="F9F9FB"/>
          </w:tcPr>
          <w:p w14:paraId="62CC5020"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9.7</w:t>
            </w:r>
          </w:p>
        </w:tc>
        <w:tc>
          <w:tcPr>
            <w:tcW w:w="2028" w:type="dxa"/>
            <w:tcBorders>
              <w:top w:val="single" w:sz="8" w:space="0" w:color="AEAEAE"/>
              <w:left w:val="single" w:sz="8" w:space="0" w:color="E0E0E0"/>
              <w:bottom w:val="single" w:sz="8" w:space="0" w:color="AEAEAE"/>
              <w:right w:val="nil"/>
            </w:tcBorders>
            <w:shd w:val="clear" w:color="auto" w:fill="F9F9FB"/>
          </w:tcPr>
          <w:p w14:paraId="532ACB91"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15.5</w:t>
            </w:r>
          </w:p>
        </w:tc>
      </w:tr>
      <w:tr w:rsidR="002560AE" w:rsidRPr="002560AE" w14:paraId="3A9CC5C6" w14:textId="77777777" w:rsidTr="00C942FF">
        <w:trPr>
          <w:cantSplit/>
          <w:trHeight w:val="131"/>
        </w:trPr>
        <w:tc>
          <w:tcPr>
            <w:tcW w:w="1011" w:type="dxa"/>
            <w:vMerge/>
            <w:tcBorders>
              <w:top w:val="single" w:sz="8" w:space="0" w:color="152935"/>
              <w:left w:val="nil"/>
              <w:bottom w:val="single" w:sz="8" w:space="0" w:color="152935"/>
              <w:right w:val="nil"/>
            </w:tcBorders>
            <w:shd w:val="clear" w:color="auto" w:fill="E0E0E0"/>
          </w:tcPr>
          <w:p w14:paraId="7442E80D"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395" w:type="dxa"/>
            <w:tcBorders>
              <w:top w:val="single" w:sz="8" w:space="0" w:color="AEAEAE"/>
              <w:left w:val="nil"/>
              <w:bottom w:val="single" w:sz="8" w:space="0" w:color="AEAEAE"/>
              <w:right w:val="nil"/>
            </w:tcBorders>
            <w:shd w:val="clear" w:color="auto" w:fill="E0E0E0"/>
          </w:tcPr>
          <w:p w14:paraId="45CD2ABE"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محايد</w:t>
            </w:r>
          </w:p>
        </w:tc>
        <w:tc>
          <w:tcPr>
            <w:tcW w:w="1606" w:type="dxa"/>
            <w:tcBorders>
              <w:top w:val="single" w:sz="8" w:space="0" w:color="AEAEAE"/>
              <w:left w:val="nil"/>
              <w:bottom w:val="single" w:sz="8" w:space="0" w:color="AEAEAE"/>
              <w:right w:val="single" w:sz="8" w:space="0" w:color="E0E0E0"/>
            </w:tcBorders>
            <w:shd w:val="clear" w:color="auto" w:fill="F9F9FB"/>
          </w:tcPr>
          <w:p w14:paraId="6AED83C7"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42</w:t>
            </w:r>
          </w:p>
        </w:tc>
        <w:tc>
          <w:tcPr>
            <w:tcW w:w="1415" w:type="dxa"/>
            <w:tcBorders>
              <w:top w:val="single" w:sz="8" w:space="0" w:color="AEAEAE"/>
              <w:left w:val="single" w:sz="8" w:space="0" w:color="E0E0E0"/>
              <w:bottom w:val="single" w:sz="8" w:space="0" w:color="AEAEAE"/>
              <w:right w:val="single" w:sz="8" w:space="0" w:color="E0E0E0"/>
            </w:tcBorders>
            <w:shd w:val="clear" w:color="auto" w:fill="F9F9FB"/>
          </w:tcPr>
          <w:p w14:paraId="34E55172"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27.1</w:t>
            </w:r>
          </w:p>
        </w:tc>
        <w:tc>
          <w:tcPr>
            <w:tcW w:w="1923" w:type="dxa"/>
            <w:tcBorders>
              <w:top w:val="single" w:sz="8" w:space="0" w:color="AEAEAE"/>
              <w:left w:val="single" w:sz="8" w:space="0" w:color="E0E0E0"/>
              <w:bottom w:val="single" w:sz="8" w:space="0" w:color="AEAEAE"/>
              <w:right w:val="single" w:sz="8" w:space="0" w:color="E0E0E0"/>
            </w:tcBorders>
            <w:shd w:val="clear" w:color="auto" w:fill="F9F9FB"/>
          </w:tcPr>
          <w:p w14:paraId="5C724878"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27.1</w:t>
            </w:r>
          </w:p>
        </w:tc>
        <w:tc>
          <w:tcPr>
            <w:tcW w:w="2028" w:type="dxa"/>
            <w:tcBorders>
              <w:top w:val="single" w:sz="8" w:space="0" w:color="AEAEAE"/>
              <w:left w:val="single" w:sz="8" w:space="0" w:color="E0E0E0"/>
              <w:bottom w:val="single" w:sz="8" w:space="0" w:color="AEAEAE"/>
              <w:right w:val="nil"/>
            </w:tcBorders>
            <w:shd w:val="clear" w:color="auto" w:fill="F9F9FB"/>
          </w:tcPr>
          <w:p w14:paraId="27531D6E"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42.6</w:t>
            </w:r>
          </w:p>
        </w:tc>
      </w:tr>
      <w:tr w:rsidR="002560AE" w:rsidRPr="002560AE" w14:paraId="4CE284CC" w14:textId="77777777" w:rsidTr="00C942FF">
        <w:trPr>
          <w:cantSplit/>
          <w:trHeight w:val="131"/>
        </w:trPr>
        <w:tc>
          <w:tcPr>
            <w:tcW w:w="1011" w:type="dxa"/>
            <w:vMerge/>
            <w:tcBorders>
              <w:top w:val="single" w:sz="8" w:space="0" w:color="152935"/>
              <w:left w:val="nil"/>
              <w:bottom w:val="single" w:sz="8" w:space="0" w:color="152935"/>
              <w:right w:val="nil"/>
            </w:tcBorders>
            <w:shd w:val="clear" w:color="auto" w:fill="E0E0E0"/>
          </w:tcPr>
          <w:p w14:paraId="2B5C1B57"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395" w:type="dxa"/>
            <w:tcBorders>
              <w:top w:val="single" w:sz="8" w:space="0" w:color="AEAEAE"/>
              <w:left w:val="nil"/>
              <w:bottom w:val="single" w:sz="8" w:space="0" w:color="AEAEAE"/>
              <w:right w:val="nil"/>
            </w:tcBorders>
            <w:shd w:val="clear" w:color="auto" w:fill="E0E0E0"/>
          </w:tcPr>
          <w:p w14:paraId="0791AD5A"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موافق</w:t>
            </w:r>
          </w:p>
        </w:tc>
        <w:tc>
          <w:tcPr>
            <w:tcW w:w="1606" w:type="dxa"/>
            <w:tcBorders>
              <w:top w:val="single" w:sz="8" w:space="0" w:color="AEAEAE"/>
              <w:left w:val="nil"/>
              <w:bottom w:val="single" w:sz="8" w:space="0" w:color="AEAEAE"/>
              <w:right w:val="single" w:sz="8" w:space="0" w:color="E0E0E0"/>
            </w:tcBorders>
            <w:shd w:val="clear" w:color="auto" w:fill="F9F9FB"/>
          </w:tcPr>
          <w:p w14:paraId="7AB419E0"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57</w:t>
            </w:r>
          </w:p>
        </w:tc>
        <w:tc>
          <w:tcPr>
            <w:tcW w:w="1415" w:type="dxa"/>
            <w:tcBorders>
              <w:top w:val="single" w:sz="8" w:space="0" w:color="AEAEAE"/>
              <w:left w:val="single" w:sz="8" w:space="0" w:color="E0E0E0"/>
              <w:bottom w:val="single" w:sz="8" w:space="0" w:color="AEAEAE"/>
              <w:right w:val="single" w:sz="8" w:space="0" w:color="E0E0E0"/>
            </w:tcBorders>
            <w:shd w:val="clear" w:color="auto" w:fill="F9F9FB"/>
          </w:tcPr>
          <w:p w14:paraId="6A51B1D0"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36.8</w:t>
            </w:r>
          </w:p>
        </w:tc>
        <w:tc>
          <w:tcPr>
            <w:tcW w:w="1923" w:type="dxa"/>
            <w:tcBorders>
              <w:top w:val="single" w:sz="8" w:space="0" w:color="AEAEAE"/>
              <w:left w:val="single" w:sz="8" w:space="0" w:color="E0E0E0"/>
              <w:bottom w:val="single" w:sz="8" w:space="0" w:color="AEAEAE"/>
              <w:right w:val="single" w:sz="8" w:space="0" w:color="E0E0E0"/>
            </w:tcBorders>
            <w:shd w:val="clear" w:color="auto" w:fill="F9F9FB"/>
          </w:tcPr>
          <w:p w14:paraId="5B1F7A1D"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36.8</w:t>
            </w:r>
          </w:p>
        </w:tc>
        <w:tc>
          <w:tcPr>
            <w:tcW w:w="2028" w:type="dxa"/>
            <w:tcBorders>
              <w:top w:val="single" w:sz="8" w:space="0" w:color="AEAEAE"/>
              <w:left w:val="single" w:sz="8" w:space="0" w:color="E0E0E0"/>
              <w:bottom w:val="single" w:sz="8" w:space="0" w:color="AEAEAE"/>
              <w:right w:val="nil"/>
            </w:tcBorders>
            <w:shd w:val="clear" w:color="auto" w:fill="F9F9FB"/>
          </w:tcPr>
          <w:p w14:paraId="619C868C"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79.4</w:t>
            </w:r>
          </w:p>
        </w:tc>
      </w:tr>
      <w:tr w:rsidR="002560AE" w:rsidRPr="002560AE" w14:paraId="31265636" w14:textId="77777777" w:rsidTr="00C942FF">
        <w:trPr>
          <w:cantSplit/>
          <w:trHeight w:val="131"/>
        </w:trPr>
        <w:tc>
          <w:tcPr>
            <w:tcW w:w="1011" w:type="dxa"/>
            <w:vMerge/>
            <w:tcBorders>
              <w:top w:val="single" w:sz="8" w:space="0" w:color="152935"/>
              <w:left w:val="nil"/>
              <w:bottom w:val="single" w:sz="8" w:space="0" w:color="152935"/>
              <w:right w:val="nil"/>
            </w:tcBorders>
            <w:shd w:val="clear" w:color="auto" w:fill="E0E0E0"/>
          </w:tcPr>
          <w:p w14:paraId="290D5B14"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395" w:type="dxa"/>
            <w:tcBorders>
              <w:top w:val="single" w:sz="8" w:space="0" w:color="AEAEAE"/>
              <w:left w:val="nil"/>
              <w:bottom w:val="single" w:sz="8" w:space="0" w:color="AEAEAE"/>
              <w:right w:val="nil"/>
            </w:tcBorders>
            <w:shd w:val="clear" w:color="auto" w:fill="E0E0E0"/>
          </w:tcPr>
          <w:p w14:paraId="006BE75C"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موافق</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تماما</w:t>
            </w:r>
          </w:p>
        </w:tc>
        <w:tc>
          <w:tcPr>
            <w:tcW w:w="1606" w:type="dxa"/>
            <w:tcBorders>
              <w:top w:val="single" w:sz="8" w:space="0" w:color="AEAEAE"/>
              <w:left w:val="nil"/>
              <w:bottom w:val="single" w:sz="8" w:space="0" w:color="AEAEAE"/>
              <w:right w:val="single" w:sz="8" w:space="0" w:color="E0E0E0"/>
            </w:tcBorders>
            <w:shd w:val="clear" w:color="auto" w:fill="F9F9FB"/>
          </w:tcPr>
          <w:p w14:paraId="469766C6"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32</w:t>
            </w:r>
          </w:p>
        </w:tc>
        <w:tc>
          <w:tcPr>
            <w:tcW w:w="1415" w:type="dxa"/>
            <w:tcBorders>
              <w:top w:val="single" w:sz="8" w:space="0" w:color="AEAEAE"/>
              <w:left w:val="single" w:sz="8" w:space="0" w:color="E0E0E0"/>
              <w:bottom w:val="single" w:sz="8" w:space="0" w:color="AEAEAE"/>
              <w:right w:val="single" w:sz="8" w:space="0" w:color="E0E0E0"/>
            </w:tcBorders>
            <w:shd w:val="clear" w:color="auto" w:fill="F9F9FB"/>
          </w:tcPr>
          <w:p w14:paraId="394E962B"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20.6</w:t>
            </w:r>
          </w:p>
        </w:tc>
        <w:tc>
          <w:tcPr>
            <w:tcW w:w="1923" w:type="dxa"/>
            <w:tcBorders>
              <w:top w:val="single" w:sz="8" w:space="0" w:color="AEAEAE"/>
              <w:left w:val="single" w:sz="8" w:space="0" w:color="E0E0E0"/>
              <w:bottom w:val="single" w:sz="8" w:space="0" w:color="AEAEAE"/>
              <w:right w:val="single" w:sz="8" w:space="0" w:color="E0E0E0"/>
            </w:tcBorders>
            <w:shd w:val="clear" w:color="auto" w:fill="F9F9FB"/>
          </w:tcPr>
          <w:p w14:paraId="16E3C591"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20.6</w:t>
            </w:r>
          </w:p>
        </w:tc>
        <w:tc>
          <w:tcPr>
            <w:tcW w:w="2028" w:type="dxa"/>
            <w:tcBorders>
              <w:top w:val="single" w:sz="8" w:space="0" w:color="AEAEAE"/>
              <w:left w:val="single" w:sz="8" w:space="0" w:color="E0E0E0"/>
              <w:bottom w:val="single" w:sz="8" w:space="0" w:color="AEAEAE"/>
              <w:right w:val="nil"/>
            </w:tcBorders>
            <w:shd w:val="clear" w:color="auto" w:fill="F9F9FB"/>
          </w:tcPr>
          <w:p w14:paraId="3B1F0C44"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rPr>
            </w:pPr>
            <w:r w:rsidRPr="002560AE">
              <w:rPr>
                <w:rFonts w:ascii="Arial" w:eastAsia="Calibri" w:hAnsi="Arial" w:cs="Arial"/>
                <w:color w:val="010205"/>
                <w:sz w:val="18"/>
                <w:szCs w:val="18"/>
                <w:lang w:val="en-GB"/>
              </w:rPr>
              <w:t>100.0</w:t>
            </w:r>
          </w:p>
        </w:tc>
      </w:tr>
      <w:tr w:rsidR="002560AE" w:rsidRPr="002560AE" w14:paraId="58E23A92" w14:textId="77777777" w:rsidTr="00C942FF">
        <w:trPr>
          <w:cantSplit/>
          <w:trHeight w:val="131"/>
        </w:trPr>
        <w:tc>
          <w:tcPr>
            <w:tcW w:w="1011" w:type="dxa"/>
            <w:vMerge/>
            <w:tcBorders>
              <w:top w:val="single" w:sz="8" w:space="0" w:color="152935"/>
              <w:left w:val="nil"/>
              <w:bottom w:val="single" w:sz="8" w:space="0" w:color="152935"/>
              <w:right w:val="nil"/>
            </w:tcBorders>
            <w:shd w:val="clear" w:color="auto" w:fill="E0E0E0"/>
          </w:tcPr>
          <w:p w14:paraId="26C6105D"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395" w:type="dxa"/>
            <w:tcBorders>
              <w:top w:val="single" w:sz="8" w:space="0" w:color="AEAEAE"/>
              <w:left w:val="nil"/>
              <w:bottom w:val="single" w:sz="8" w:space="0" w:color="152935"/>
              <w:right w:val="nil"/>
            </w:tcBorders>
            <w:shd w:val="clear" w:color="auto" w:fill="E0E0E0"/>
          </w:tcPr>
          <w:p w14:paraId="176E82D9"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lang w:val="en-GB"/>
              </w:rPr>
              <w:t>Total</w:t>
            </w:r>
          </w:p>
        </w:tc>
        <w:tc>
          <w:tcPr>
            <w:tcW w:w="1606" w:type="dxa"/>
            <w:tcBorders>
              <w:top w:val="single" w:sz="8" w:space="0" w:color="AEAEAE"/>
              <w:left w:val="nil"/>
              <w:bottom w:val="single" w:sz="8" w:space="0" w:color="152935"/>
              <w:right w:val="single" w:sz="8" w:space="0" w:color="E0E0E0"/>
            </w:tcBorders>
            <w:shd w:val="clear" w:color="auto" w:fill="F9F9FB"/>
          </w:tcPr>
          <w:p w14:paraId="059E881E"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rPr>
            </w:pPr>
            <w:r w:rsidRPr="002560AE">
              <w:rPr>
                <w:rFonts w:ascii="Arial" w:eastAsia="Calibri" w:hAnsi="Arial" w:cs="Arial"/>
                <w:color w:val="010205"/>
                <w:sz w:val="18"/>
                <w:szCs w:val="18"/>
                <w:lang w:val="en-GB"/>
              </w:rPr>
              <w:t>155</w:t>
            </w:r>
          </w:p>
        </w:tc>
        <w:tc>
          <w:tcPr>
            <w:tcW w:w="1415" w:type="dxa"/>
            <w:tcBorders>
              <w:top w:val="single" w:sz="8" w:space="0" w:color="AEAEAE"/>
              <w:left w:val="single" w:sz="8" w:space="0" w:color="E0E0E0"/>
              <w:bottom w:val="single" w:sz="8" w:space="0" w:color="152935"/>
              <w:right w:val="single" w:sz="8" w:space="0" w:color="E0E0E0"/>
            </w:tcBorders>
            <w:shd w:val="clear" w:color="auto" w:fill="F9F9FB"/>
          </w:tcPr>
          <w:p w14:paraId="2DD88CBD"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100.0</w:t>
            </w:r>
          </w:p>
        </w:tc>
        <w:tc>
          <w:tcPr>
            <w:tcW w:w="1923" w:type="dxa"/>
            <w:tcBorders>
              <w:top w:val="single" w:sz="8" w:space="0" w:color="AEAEAE"/>
              <w:left w:val="single" w:sz="8" w:space="0" w:color="E0E0E0"/>
              <w:bottom w:val="single" w:sz="8" w:space="0" w:color="152935"/>
              <w:right w:val="single" w:sz="8" w:space="0" w:color="E0E0E0"/>
            </w:tcBorders>
            <w:shd w:val="clear" w:color="auto" w:fill="F9F9FB"/>
          </w:tcPr>
          <w:p w14:paraId="679BFE15"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100.0</w:t>
            </w:r>
          </w:p>
        </w:tc>
        <w:tc>
          <w:tcPr>
            <w:tcW w:w="2028" w:type="dxa"/>
            <w:tcBorders>
              <w:top w:val="single" w:sz="8" w:space="0" w:color="AEAEAE"/>
              <w:left w:val="single" w:sz="8" w:space="0" w:color="E0E0E0"/>
              <w:bottom w:val="single" w:sz="8" w:space="0" w:color="152935"/>
              <w:right w:val="nil"/>
            </w:tcBorders>
            <w:shd w:val="clear" w:color="auto" w:fill="F9F9FB"/>
            <w:vAlign w:val="center"/>
          </w:tcPr>
          <w:p w14:paraId="666F5A25" w14:textId="77777777" w:rsidR="002560AE" w:rsidRPr="002560AE" w:rsidRDefault="002560AE" w:rsidP="002560AE">
            <w:pPr>
              <w:autoSpaceDE w:val="0"/>
              <w:autoSpaceDN w:val="0"/>
              <w:adjustRightInd w:val="0"/>
              <w:spacing w:after="0" w:line="240" w:lineRule="auto"/>
              <w:rPr>
                <w:rFonts w:ascii="Times New Roman" w:eastAsia="Calibri" w:hAnsi="Times New Roman" w:cs="Times New Roman"/>
                <w:sz w:val="24"/>
                <w:szCs w:val="24"/>
                <w:lang w:val="en-GB"/>
              </w:rPr>
            </w:pPr>
          </w:p>
        </w:tc>
      </w:tr>
    </w:tbl>
    <w:p w14:paraId="79EDD9EA" w14:textId="77777777" w:rsidR="002560AE" w:rsidRPr="002560AE" w:rsidRDefault="002560AE" w:rsidP="002560AE">
      <w:pPr>
        <w:autoSpaceDE w:val="0"/>
        <w:autoSpaceDN w:val="0"/>
        <w:adjustRightInd w:val="0"/>
        <w:spacing w:after="0" w:line="400" w:lineRule="atLeast"/>
        <w:rPr>
          <w:rFonts w:ascii="Times New Roman" w:eastAsia="Calibri" w:hAnsi="Times New Roman" w:cs="Times New Roman" w:hint="cs"/>
          <w:sz w:val="24"/>
          <w:szCs w:val="24"/>
          <w:lang w:val="en-GB"/>
        </w:rPr>
      </w:pPr>
    </w:p>
    <w:p w14:paraId="34CDCEE9" w14:textId="77777777" w:rsidR="002560AE" w:rsidRPr="002560AE" w:rsidRDefault="002560AE" w:rsidP="002560AE">
      <w:pPr>
        <w:autoSpaceDE w:val="0"/>
        <w:autoSpaceDN w:val="0"/>
        <w:adjustRightInd w:val="0"/>
        <w:spacing w:after="0" w:line="400" w:lineRule="atLeast"/>
        <w:rPr>
          <w:rFonts w:ascii="Times New Roman" w:eastAsia="Calibri" w:hAnsi="Times New Roman" w:cs="Times New Roman"/>
          <w:sz w:val="24"/>
          <w:szCs w:val="24"/>
          <w:lang w:val="en-GB"/>
        </w:rPr>
      </w:pPr>
    </w:p>
    <w:tbl>
      <w:tblPr>
        <w:tblW w:w="9149" w:type="dxa"/>
        <w:tblLayout w:type="fixed"/>
        <w:tblCellMar>
          <w:left w:w="0" w:type="dxa"/>
          <w:right w:w="0" w:type="dxa"/>
        </w:tblCellMar>
        <w:tblLook w:val="0000" w:firstRow="0" w:lastRow="0" w:firstColumn="0" w:lastColumn="0" w:noHBand="0" w:noVBand="0"/>
      </w:tblPr>
      <w:tblGrid>
        <w:gridCol w:w="986"/>
        <w:gridCol w:w="1361"/>
        <w:gridCol w:w="1567"/>
        <w:gridCol w:w="1380"/>
        <w:gridCol w:w="1875"/>
        <w:gridCol w:w="1980"/>
      </w:tblGrid>
      <w:tr w:rsidR="002560AE" w:rsidRPr="002560AE" w14:paraId="27338747" w14:textId="77777777" w:rsidTr="00C942FF">
        <w:trPr>
          <w:cantSplit/>
          <w:trHeight w:val="656"/>
        </w:trPr>
        <w:tc>
          <w:tcPr>
            <w:tcW w:w="9149" w:type="dxa"/>
            <w:gridSpan w:val="6"/>
            <w:tcBorders>
              <w:top w:val="nil"/>
              <w:left w:val="nil"/>
              <w:bottom w:val="nil"/>
              <w:right w:val="nil"/>
            </w:tcBorders>
            <w:shd w:val="clear" w:color="auto" w:fill="FFFFFF"/>
            <w:vAlign w:val="center"/>
          </w:tcPr>
          <w:p w14:paraId="695CBEB8" w14:textId="77777777" w:rsidR="00C942FF" w:rsidRDefault="00C942FF" w:rsidP="002560AE">
            <w:pPr>
              <w:autoSpaceDE w:val="0"/>
              <w:autoSpaceDN w:val="0"/>
              <w:adjustRightInd w:val="0"/>
              <w:spacing w:after="0" w:line="320" w:lineRule="atLeast"/>
              <w:ind w:right="60"/>
              <w:jc w:val="center"/>
              <w:rPr>
                <w:rFonts w:ascii="Arial" w:eastAsia="Calibri" w:hAnsi="Arial" w:cs="Arial"/>
                <w:b/>
                <w:bCs/>
                <w:color w:val="010205"/>
                <w:rtl/>
                <w:lang w:val="en-GB"/>
              </w:rPr>
            </w:pPr>
          </w:p>
          <w:p w14:paraId="1946B010" w14:textId="77777777" w:rsidR="00C942FF" w:rsidRDefault="00C942FF" w:rsidP="00C942FF">
            <w:pPr>
              <w:pStyle w:val="af0"/>
              <w:jc w:val="center"/>
              <w:rPr>
                <w:rtl/>
                <w:lang w:val="en-GB"/>
              </w:rPr>
            </w:pPr>
          </w:p>
          <w:p w14:paraId="56877F82" w14:textId="5CD95960" w:rsidR="002560AE" w:rsidRPr="002560AE" w:rsidRDefault="002560AE" w:rsidP="00C942FF">
            <w:pPr>
              <w:pStyle w:val="af0"/>
              <w:jc w:val="center"/>
              <w:rPr>
                <w:lang w:val="en-GB"/>
              </w:rPr>
            </w:pPr>
            <w:r w:rsidRPr="002560AE">
              <w:rPr>
                <w:rtl/>
                <w:lang w:val="en-GB"/>
              </w:rPr>
              <w:t>أجد</w:t>
            </w:r>
            <w:r w:rsidRPr="002560AE">
              <w:rPr>
                <w:lang w:val="en-GB"/>
              </w:rPr>
              <w:t xml:space="preserve"> </w:t>
            </w:r>
            <w:r w:rsidRPr="002560AE">
              <w:rPr>
                <w:rtl/>
                <w:lang w:val="en-GB"/>
              </w:rPr>
              <w:t>أنني</w:t>
            </w:r>
            <w:r w:rsidRPr="002560AE">
              <w:rPr>
                <w:lang w:val="en-GB"/>
              </w:rPr>
              <w:t xml:space="preserve"> </w:t>
            </w:r>
            <w:r w:rsidRPr="002560AE">
              <w:rPr>
                <w:rtl/>
                <w:lang w:val="en-GB"/>
              </w:rPr>
              <w:t>أتطور</w:t>
            </w:r>
            <w:r w:rsidRPr="002560AE">
              <w:rPr>
                <w:lang w:val="en-GB"/>
              </w:rPr>
              <w:t xml:space="preserve"> </w:t>
            </w:r>
            <w:r w:rsidRPr="002560AE">
              <w:rPr>
                <w:rtl/>
                <w:lang w:val="en-GB"/>
              </w:rPr>
              <w:t>بشكل</w:t>
            </w:r>
            <w:r w:rsidRPr="002560AE">
              <w:rPr>
                <w:lang w:val="en-GB"/>
              </w:rPr>
              <w:t xml:space="preserve"> </w:t>
            </w:r>
            <w:r w:rsidRPr="002560AE">
              <w:rPr>
                <w:rtl/>
                <w:lang w:val="en-GB"/>
              </w:rPr>
              <w:t>مستمر</w:t>
            </w:r>
            <w:r w:rsidRPr="002560AE">
              <w:rPr>
                <w:lang w:val="en-GB"/>
              </w:rPr>
              <w:t xml:space="preserve"> </w:t>
            </w:r>
            <w:r w:rsidRPr="002560AE">
              <w:rPr>
                <w:rtl/>
                <w:lang w:val="en-GB"/>
              </w:rPr>
              <w:t>على</w:t>
            </w:r>
            <w:r w:rsidRPr="002560AE">
              <w:rPr>
                <w:lang w:val="en-GB"/>
              </w:rPr>
              <w:t xml:space="preserve"> </w:t>
            </w:r>
            <w:r w:rsidRPr="002560AE">
              <w:rPr>
                <w:rtl/>
                <w:lang w:val="en-GB"/>
              </w:rPr>
              <w:t>الصعيد</w:t>
            </w:r>
            <w:r w:rsidRPr="002560AE">
              <w:rPr>
                <w:lang w:val="en-GB"/>
              </w:rPr>
              <w:t xml:space="preserve"> </w:t>
            </w:r>
            <w:r w:rsidRPr="002560AE">
              <w:rPr>
                <w:rtl/>
                <w:lang w:val="en-GB"/>
              </w:rPr>
              <w:t>المهني</w:t>
            </w:r>
            <w:r w:rsidRPr="002560AE">
              <w:rPr>
                <w:lang w:val="en-GB"/>
              </w:rPr>
              <w:t>.</w:t>
            </w:r>
          </w:p>
        </w:tc>
      </w:tr>
      <w:tr w:rsidR="002560AE" w:rsidRPr="002560AE" w14:paraId="45F75B27" w14:textId="77777777" w:rsidTr="00C942FF">
        <w:trPr>
          <w:cantSplit/>
          <w:trHeight w:val="495"/>
        </w:trPr>
        <w:tc>
          <w:tcPr>
            <w:tcW w:w="2347" w:type="dxa"/>
            <w:gridSpan w:val="2"/>
            <w:tcBorders>
              <w:top w:val="nil"/>
              <w:left w:val="nil"/>
              <w:bottom w:val="single" w:sz="8" w:space="0" w:color="152935"/>
              <w:right w:val="nil"/>
            </w:tcBorders>
            <w:shd w:val="clear" w:color="auto" w:fill="FFFFFF"/>
            <w:vAlign w:val="bottom"/>
          </w:tcPr>
          <w:p w14:paraId="7ED97B97" w14:textId="77777777" w:rsidR="002560AE" w:rsidRPr="002560AE" w:rsidRDefault="002560AE" w:rsidP="002560AE">
            <w:pPr>
              <w:autoSpaceDE w:val="0"/>
              <w:autoSpaceDN w:val="0"/>
              <w:adjustRightInd w:val="0"/>
              <w:spacing w:after="0" w:line="240" w:lineRule="auto"/>
              <w:rPr>
                <w:rFonts w:ascii="Times New Roman" w:eastAsia="Calibri" w:hAnsi="Times New Roman" w:cs="Times New Roman"/>
                <w:sz w:val="24"/>
                <w:szCs w:val="24"/>
                <w:lang w:val="en-GB"/>
              </w:rPr>
            </w:pPr>
          </w:p>
        </w:tc>
        <w:tc>
          <w:tcPr>
            <w:tcW w:w="1567" w:type="dxa"/>
            <w:tcBorders>
              <w:top w:val="nil"/>
              <w:left w:val="nil"/>
              <w:bottom w:val="single" w:sz="8" w:space="0" w:color="152935"/>
              <w:right w:val="single" w:sz="8" w:space="0" w:color="E0E0E0"/>
            </w:tcBorders>
            <w:shd w:val="clear" w:color="auto" w:fill="FFFFFF"/>
            <w:vAlign w:val="bottom"/>
          </w:tcPr>
          <w:p w14:paraId="78675706"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Frequency</w:t>
            </w:r>
          </w:p>
        </w:tc>
        <w:tc>
          <w:tcPr>
            <w:tcW w:w="1380" w:type="dxa"/>
            <w:tcBorders>
              <w:top w:val="nil"/>
              <w:left w:val="single" w:sz="8" w:space="0" w:color="E0E0E0"/>
              <w:bottom w:val="single" w:sz="8" w:space="0" w:color="152935"/>
              <w:right w:val="single" w:sz="8" w:space="0" w:color="E0E0E0"/>
            </w:tcBorders>
            <w:shd w:val="clear" w:color="auto" w:fill="FFFFFF"/>
            <w:vAlign w:val="bottom"/>
          </w:tcPr>
          <w:p w14:paraId="2F827518" w14:textId="77777777" w:rsidR="002560AE" w:rsidRPr="00327085"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rPr>
            </w:pPr>
            <w:r w:rsidRPr="002560AE">
              <w:rPr>
                <w:rFonts w:ascii="Arial" w:eastAsia="Calibri" w:hAnsi="Arial" w:cs="Arial"/>
                <w:color w:val="264A60"/>
                <w:sz w:val="18"/>
                <w:szCs w:val="18"/>
                <w:lang w:val="en-GB"/>
              </w:rPr>
              <w:t>Percent</w:t>
            </w:r>
          </w:p>
        </w:tc>
        <w:tc>
          <w:tcPr>
            <w:tcW w:w="1875" w:type="dxa"/>
            <w:tcBorders>
              <w:top w:val="nil"/>
              <w:left w:val="single" w:sz="8" w:space="0" w:color="E0E0E0"/>
              <w:bottom w:val="single" w:sz="8" w:space="0" w:color="152935"/>
              <w:right w:val="single" w:sz="8" w:space="0" w:color="E0E0E0"/>
            </w:tcBorders>
            <w:shd w:val="clear" w:color="auto" w:fill="FFFFFF"/>
            <w:vAlign w:val="bottom"/>
          </w:tcPr>
          <w:p w14:paraId="3AD2F38F"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Valid Percent</w:t>
            </w:r>
          </w:p>
        </w:tc>
        <w:tc>
          <w:tcPr>
            <w:tcW w:w="1978" w:type="dxa"/>
            <w:tcBorders>
              <w:top w:val="nil"/>
              <w:left w:val="single" w:sz="8" w:space="0" w:color="E0E0E0"/>
              <w:bottom w:val="single" w:sz="8" w:space="0" w:color="152935"/>
              <w:right w:val="nil"/>
            </w:tcBorders>
            <w:shd w:val="clear" w:color="auto" w:fill="FFFFFF"/>
            <w:vAlign w:val="bottom"/>
          </w:tcPr>
          <w:p w14:paraId="49D6869F"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Cumulative Percent</w:t>
            </w:r>
          </w:p>
        </w:tc>
      </w:tr>
      <w:tr w:rsidR="002560AE" w:rsidRPr="002560AE" w14:paraId="21212994" w14:textId="77777777" w:rsidTr="00C942FF">
        <w:trPr>
          <w:cantSplit/>
          <w:trHeight w:val="247"/>
        </w:trPr>
        <w:tc>
          <w:tcPr>
            <w:tcW w:w="986" w:type="dxa"/>
            <w:vMerge w:val="restart"/>
            <w:tcBorders>
              <w:top w:val="single" w:sz="8" w:space="0" w:color="152935"/>
              <w:left w:val="nil"/>
              <w:bottom w:val="single" w:sz="8" w:space="0" w:color="152935"/>
              <w:right w:val="nil"/>
            </w:tcBorders>
            <w:shd w:val="clear" w:color="auto" w:fill="E0E0E0"/>
          </w:tcPr>
          <w:p w14:paraId="3D70B565"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lang w:val="en-GB"/>
              </w:rPr>
              <w:t>Valid</w:t>
            </w:r>
          </w:p>
        </w:tc>
        <w:tc>
          <w:tcPr>
            <w:tcW w:w="1360" w:type="dxa"/>
            <w:tcBorders>
              <w:top w:val="single" w:sz="8" w:space="0" w:color="152935"/>
              <w:left w:val="nil"/>
              <w:bottom w:val="single" w:sz="8" w:space="0" w:color="AEAEAE"/>
              <w:right w:val="nil"/>
            </w:tcBorders>
            <w:shd w:val="clear" w:color="auto" w:fill="E0E0E0"/>
          </w:tcPr>
          <w:p w14:paraId="27EBAF72"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معارض</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جدا</w:t>
            </w:r>
          </w:p>
        </w:tc>
        <w:tc>
          <w:tcPr>
            <w:tcW w:w="1567" w:type="dxa"/>
            <w:tcBorders>
              <w:top w:val="single" w:sz="8" w:space="0" w:color="152935"/>
              <w:left w:val="nil"/>
              <w:bottom w:val="single" w:sz="8" w:space="0" w:color="AEAEAE"/>
              <w:right w:val="single" w:sz="8" w:space="0" w:color="E0E0E0"/>
            </w:tcBorders>
            <w:shd w:val="clear" w:color="auto" w:fill="F9F9FB"/>
          </w:tcPr>
          <w:p w14:paraId="17B67465"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6</w:t>
            </w:r>
          </w:p>
        </w:tc>
        <w:tc>
          <w:tcPr>
            <w:tcW w:w="1380" w:type="dxa"/>
            <w:tcBorders>
              <w:top w:val="single" w:sz="8" w:space="0" w:color="152935"/>
              <w:left w:val="single" w:sz="8" w:space="0" w:color="E0E0E0"/>
              <w:bottom w:val="single" w:sz="8" w:space="0" w:color="AEAEAE"/>
              <w:right w:val="single" w:sz="8" w:space="0" w:color="E0E0E0"/>
            </w:tcBorders>
            <w:shd w:val="clear" w:color="auto" w:fill="F9F9FB"/>
          </w:tcPr>
          <w:p w14:paraId="4D9C0136"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3.9</w:t>
            </w:r>
          </w:p>
        </w:tc>
        <w:tc>
          <w:tcPr>
            <w:tcW w:w="1875" w:type="dxa"/>
            <w:tcBorders>
              <w:top w:val="single" w:sz="8" w:space="0" w:color="152935"/>
              <w:left w:val="single" w:sz="8" w:space="0" w:color="E0E0E0"/>
              <w:bottom w:val="single" w:sz="8" w:space="0" w:color="AEAEAE"/>
              <w:right w:val="single" w:sz="8" w:space="0" w:color="E0E0E0"/>
            </w:tcBorders>
            <w:shd w:val="clear" w:color="auto" w:fill="F9F9FB"/>
          </w:tcPr>
          <w:p w14:paraId="74E74922"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3.9</w:t>
            </w:r>
          </w:p>
        </w:tc>
        <w:tc>
          <w:tcPr>
            <w:tcW w:w="1978" w:type="dxa"/>
            <w:tcBorders>
              <w:top w:val="single" w:sz="8" w:space="0" w:color="152935"/>
              <w:left w:val="single" w:sz="8" w:space="0" w:color="E0E0E0"/>
              <w:bottom w:val="single" w:sz="8" w:space="0" w:color="AEAEAE"/>
              <w:right w:val="nil"/>
            </w:tcBorders>
            <w:shd w:val="clear" w:color="auto" w:fill="F9F9FB"/>
          </w:tcPr>
          <w:p w14:paraId="67ED995B"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3.9</w:t>
            </w:r>
          </w:p>
        </w:tc>
      </w:tr>
      <w:tr w:rsidR="002560AE" w:rsidRPr="002560AE" w14:paraId="24CC7CDE" w14:textId="77777777" w:rsidTr="00C942FF">
        <w:trPr>
          <w:cantSplit/>
          <w:trHeight w:val="112"/>
        </w:trPr>
        <w:tc>
          <w:tcPr>
            <w:tcW w:w="986" w:type="dxa"/>
            <w:vMerge/>
            <w:tcBorders>
              <w:top w:val="single" w:sz="8" w:space="0" w:color="152935"/>
              <w:left w:val="nil"/>
              <w:bottom w:val="single" w:sz="8" w:space="0" w:color="152935"/>
              <w:right w:val="nil"/>
            </w:tcBorders>
            <w:shd w:val="clear" w:color="auto" w:fill="E0E0E0"/>
          </w:tcPr>
          <w:p w14:paraId="1044CD5D"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360" w:type="dxa"/>
            <w:tcBorders>
              <w:top w:val="single" w:sz="8" w:space="0" w:color="AEAEAE"/>
              <w:left w:val="nil"/>
              <w:bottom w:val="single" w:sz="8" w:space="0" w:color="AEAEAE"/>
              <w:right w:val="nil"/>
            </w:tcBorders>
            <w:shd w:val="clear" w:color="auto" w:fill="E0E0E0"/>
          </w:tcPr>
          <w:p w14:paraId="3A871DE9"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معارض</w:t>
            </w:r>
          </w:p>
        </w:tc>
        <w:tc>
          <w:tcPr>
            <w:tcW w:w="1567" w:type="dxa"/>
            <w:tcBorders>
              <w:top w:val="single" w:sz="8" w:space="0" w:color="AEAEAE"/>
              <w:left w:val="nil"/>
              <w:bottom w:val="single" w:sz="8" w:space="0" w:color="AEAEAE"/>
              <w:right w:val="single" w:sz="8" w:space="0" w:color="E0E0E0"/>
            </w:tcBorders>
            <w:shd w:val="clear" w:color="auto" w:fill="F9F9FB"/>
          </w:tcPr>
          <w:p w14:paraId="6C93452A"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11</w:t>
            </w:r>
          </w:p>
        </w:tc>
        <w:tc>
          <w:tcPr>
            <w:tcW w:w="1380" w:type="dxa"/>
            <w:tcBorders>
              <w:top w:val="single" w:sz="8" w:space="0" w:color="AEAEAE"/>
              <w:left w:val="single" w:sz="8" w:space="0" w:color="E0E0E0"/>
              <w:bottom w:val="single" w:sz="8" w:space="0" w:color="AEAEAE"/>
              <w:right w:val="single" w:sz="8" w:space="0" w:color="E0E0E0"/>
            </w:tcBorders>
            <w:shd w:val="clear" w:color="auto" w:fill="F9F9FB"/>
          </w:tcPr>
          <w:p w14:paraId="68D14E12"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7.1</w:t>
            </w:r>
          </w:p>
        </w:tc>
        <w:tc>
          <w:tcPr>
            <w:tcW w:w="1875" w:type="dxa"/>
            <w:tcBorders>
              <w:top w:val="single" w:sz="8" w:space="0" w:color="AEAEAE"/>
              <w:left w:val="single" w:sz="8" w:space="0" w:color="E0E0E0"/>
              <w:bottom w:val="single" w:sz="8" w:space="0" w:color="AEAEAE"/>
              <w:right w:val="single" w:sz="8" w:space="0" w:color="E0E0E0"/>
            </w:tcBorders>
            <w:shd w:val="clear" w:color="auto" w:fill="F9F9FB"/>
          </w:tcPr>
          <w:p w14:paraId="40AD0572"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7.1</w:t>
            </w:r>
          </w:p>
        </w:tc>
        <w:tc>
          <w:tcPr>
            <w:tcW w:w="1978" w:type="dxa"/>
            <w:tcBorders>
              <w:top w:val="single" w:sz="8" w:space="0" w:color="AEAEAE"/>
              <w:left w:val="single" w:sz="8" w:space="0" w:color="E0E0E0"/>
              <w:bottom w:val="single" w:sz="8" w:space="0" w:color="AEAEAE"/>
              <w:right w:val="nil"/>
            </w:tcBorders>
            <w:shd w:val="clear" w:color="auto" w:fill="F9F9FB"/>
          </w:tcPr>
          <w:p w14:paraId="48B6B863"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11.0</w:t>
            </w:r>
          </w:p>
        </w:tc>
      </w:tr>
      <w:tr w:rsidR="002560AE" w:rsidRPr="002560AE" w14:paraId="12AF449C" w14:textId="77777777" w:rsidTr="00C942FF">
        <w:trPr>
          <w:cantSplit/>
          <w:trHeight w:val="112"/>
        </w:trPr>
        <w:tc>
          <w:tcPr>
            <w:tcW w:w="986" w:type="dxa"/>
            <w:vMerge/>
            <w:tcBorders>
              <w:top w:val="single" w:sz="8" w:space="0" w:color="152935"/>
              <w:left w:val="nil"/>
              <w:bottom w:val="single" w:sz="8" w:space="0" w:color="152935"/>
              <w:right w:val="nil"/>
            </w:tcBorders>
            <w:shd w:val="clear" w:color="auto" w:fill="E0E0E0"/>
          </w:tcPr>
          <w:p w14:paraId="53DF0E63"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360" w:type="dxa"/>
            <w:tcBorders>
              <w:top w:val="single" w:sz="8" w:space="0" w:color="AEAEAE"/>
              <w:left w:val="nil"/>
              <w:bottom w:val="single" w:sz="8" w:space="0" w:color="AEAEAE"/>
              <w:right w:val="nil"/>
            </w:tcBorders>
            <w:shd w:val="clear" w:color="auto" w:fill="E0E0E0"/>
          </w:tcPr>
          <w:p w14:paraId="2F37DF95"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محايد</w:t>
            </w:r>
          </w:p>
        </w:tc>
        <w:tc>
          <w:tcPr>
            <w:tcW w:w="1567" w:type="dxa"/>
            <w:tcBorders>
              <w:top w:val="single" w:sz="8" w:space="0" w:color="AEAEAE"/>
              <w:left w:val="nil"/>
              <w:bottom w:val="single" w:sz="8" w:space="0" w:color="AEAEAE"/>
              <w:right w:val="single" w:sz="8" w:space="0" w:color="E0E0E0"/>
            </w:tcBorders>
            <w:shd w:val="clear" w:color="auto" w:fill="F9F9FB"/>
          </w:tcPr>
          <w:p w14:paraId="0D891506"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33</w:t>
            </w:r>
          </w:p>
        </w:tc>
        <w:tc>
          <w:tcPr>
            <w:tcW w:w="1380" w:type="dxa"/>
            <w:tcBorders>
              <w:top w:val="single" w:sz="8" w:space="0" w:color="AEAEAE"/>
              <w:left w:val="single" w:sz="8" w:space="0" w:color="E0E0E0"/>
              <w:bottom w:val="single" w:sz="8" w:space="0" w:color="AEAEAE"/>
              <w:right w:val="single" w:sz="8" w:space="0" w:color="E0E0E0"/>
            </w:tcBorders>
            <w:shd w:val="clear" w:color="auto" w:fill="F9F9FB"/>
          </w:tcPr>
          <w:p w14:paraId="5EF83C01"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21.3</w:t>
            </w:r>
          </w:p>
        </w:tc>
        <w:tc>
          <w:tcPr>
            <w:tcW w:w="1875" w:type="dxa"/>
            <w:tcBorders>
              <w:top w:val="single" w:sz="8" w:space="0" w:color="AEAEAE"/>
              <w:left w:val="single" w:sz="8" w:space="0" w:color="E0E0E0"/>
              <w:bottom w:val="single" w:sz="8" w:space="0" w:color="AEAEAE"/>
              <w:right w:val="single" w:sz="8" w:space="0" w:color="E0E0E0"/>
            </w:tcBorders>
            <w:shd w:val="clear" w:color="auto" w:fill="F9F9FB"/>
          </w:tcPr>
          <w:p w14:paraId="7422CE5F"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21.3</w:t>
            </w:r>
          </w:p>
        </w:tc>
        <w:tc>
          <w:tcPr>
            <w:tcW w:w="1978" w:type="dxa"/>
            <w:tcBorders>
              <w:top w:val="single" w:sz="8" w:space="0" w:color="AEAEAE"/>
              <w:left w:val="single" w:sz="8" w:space="0" w:color="E0E0E0"/>
              <w:bottom w:val="single" w:sz="8" w:space="0" w:color="AEAEAE"/>
              <w:right w:val="nil"/>
            </w:tcBorders>
            <w:shd w:val="clear" w:color="auto" w:fill="F9F9FB"/>
          </w:tcPr>
          <w:p w14:paraId="765414CF"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32.3</w:t>
            </w:r>
          </w:p>
        </w:tc>
      </w:tr>
      <w:tr w:rsidR="002560AE" w:rsidRPr="002560AE" w14:paraId="63A180EE" w14:textId="77777777" w:rsidTr="00C942FF">
        <w:trPr>
          <w:cantSplit/>
          <w:trHeight w:val="112"/>
        </w:trPr>
        <w:tc>
          <w:tcPr>
            <w:tcW w:w="986" w:type="dxa"/>
            <w:vMerge/>
            <w:tcBorders>
              <w:top w:val="single" w:sz="8" w:space="0" w:color="152935"/>
              <w:left w:val="nil"/>
              <w:bottom w:val="single" w:sz="8" w:space="0" w:color="152935"/>
              <w:right w:val="nil"/>
            </w:tcBorders>
            <w:shd w:val="clear" w:color="auto" w:fill="E0E0E0"/>
          </w:tcPr>
          <w:p w14:paraId="68E7CE70"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360" w:type="dxa"/>
            <w:tcBorders>
              <w:top w:val="single" w:sz="8" w:space="0" w:color="AEAEAE"/>
              <w:left w:val="nil"/>
              <w:bottom w:val="single" w:sz="8" w:space="0" w:color="AEAEAE"/>
              <w:right w:val="nil"/>
            </w:tcBorders>
            <w:shd w:val="clear" w:color="auto" w:fill="E0E0E0"/>
          </w:tcPr>
          <w:p w14:paraId="1FE7A09E"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موافق</w:t>
            </w:r>
          </w:p>
        </w:tc>
        <w:tc>
          <w:tcPr>
            <w:tcW w:w="1567" w:type="dxa"/>
            <w:tcBorders>
              <w:top w:val="single" w:sz="8" w:space="0" w:color="AEAEAE"/>
              <w:left w:val="nil"/>
              <w:bottom w:val="single" w:sz="8" w:space="0" w:color="AEAEAE"/>
              <w:right w:val="single" w:sz="8" w:space="0" w:color="E0E0E0"/>
            </w:tcBorders>
            <w:shd w:val="clear" w:color="auto" w:fill="F9F9FB"/>
          </w:tcPr>
          <w:p w14:paraId="14097F87"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69</w:t>
            </w:r>
          </w:p>
        </w:tc>
        <w:tc>
          <w:tcPr>
            <w:tcW w:w="1380" w:type="dxa"/>
            <w:tcBorders>
              <w:top w:val="single" w:sz="8" w:space="0" w:color="AEAEAE"/>
              <w:left w:val="single" w:sz="8" w:space="0" w:color="E0E0E0"/>
              <w:bottom w:val="single" w:sz="8" w:space="0" w:color="AEAEAE"/>
              <w:right w:val="single" w:sz="8" w:space="0" w:color="E0E0E0"/>
            </w:tcBorders>
            <w:shd w:val="clear" w:color="auto" w:fill="F9F9FB"/>
          </w:tcPr>
          <w:p w14:paraId="4B6E2560"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44.5</w:t>
            </w:r>
          </w:p>
        </w:tc>
        <w:tc>
          <w:tcPr>
            <w:tcW w:w="1875" w:type="dxa"/>
            <w:tcBorders>
              <w:top w:val="single" w:sz="8" w:space="0" w:color="AEAEAE"/>
              <w:left w:val="single" w:sz="8" w:space="0" w:color="E0E0E0"/>
              <w:bottom w:val="single" w:sz="8" w:space="0" w:color="AEAEAE"/>
              <w:right w:val="single" w:sz="8" w:space="0" w:color="E0E0E0"/>
            </w:tcBorders>
            <w:shd w:val="clear" w:color="auto" w:fill="F9F9FB"/>
          </w:tcPr>
          <w:p w14:paraId="5B9CAAB7"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44.5</w:t>
            </w:r>
          </w:p>
        </w:tc>
        <w:tc>
          <w:tcPr>
            <w:tcW w:w="1978" w:type="dxa"/>
            <w:tcBorders>
              <w:top w:val="single" w:sz="8" w:space="0" w:color="AEAEAE"/>
              <w:left w:val="single" w:sz="8" w:space="0" w:color="E0E0E0"/>
              <w:bottom w:val="single" w:sz="8" w:space="0" w:color="AEAEAE"/>
              <w:right w:val="nil"/>
            </w:tcBorders>
            <w:shd w:val="clear" w:color="auto" w:fill="F9F9FB"/>
          </w:tcPr>
          <w:p w14:paraId="244E1C54"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76.8</w:t>
            </w:r>
          </w:p>
        </w:tc>
      </w:tr>
      <w:tr w:rsidR="002560AE" w:rsidRPr="002560AE" w14:paraId="43CF45E8" w14:textId="77777777" w:rsidTr="00C942FF">
        <w:trPr>
          <w:cantSplit/>
          <w:trHeight w:val="112"/>
        </w:trPr>
        <w:tc>
          <w:tcPr>
            <w:tcW w:w="986" w:type="dxa"/>
            <w:vMerge/>
            <w:tcBorders>
              <w:top w:val="single" w:sz="8" w:space="0" w:color="152935"/>
              <w:left w:val="nil"/>
              <w:bottom w:val="single" w:sz="8" w:space="0" w:color="152935"/>
              <w:right w:val="nil"/>
            </w:tcBorders>
            <w:shd w:val="clear" w:color="auto" w:fill="E0E0E0"/>
          </w:tcPr>
          <w:p w14:paraId="45DC1010"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360" w:type="dxa"/>
            <w:tcBorders>
              <w:top w:val="single" w:sz="8" w:space="0" w:color="AEAEAE"/>
              <w:left w:val="nil"/>
              <w:bottom w:val="single" w:sz="8" w:space="0" w:color="AEAEAE"/>
              <w:right w:val="nil"/>
            </w:tcBorders>
            <w:shd w:val="clear" w:color="auto" w:fill="E0E0E0"/>
          </w:tcPr>
          <w:p w14:paraId="26611B58"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موافق</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تماما</w:t>
            </w:r>
          </w:p>
        </w:tc>
        <w:tc>
          <w:tcPr>
            <w:tcW w:w="1567" w:type="dxa"/>
            <w:tcBorders>
              <w:top w:val="single" w:sz="8" w:space="0" w:color="AEAEAE"/>
              <w:left w:val="nil"/>
              <w:bottom w:val="single" w:sz="8" w:space="0" w:color="AEAEAE"/>
              <w:right w:val="single" w:sz="8" w:space="0" w:color="E0E0E0"/>
            </w:tcBorders>
            <w:shd w:val="clear" w:color="auto" w:fill="F9F9FB"/>
          </w:tcPr>
          <w:p w14:paraId="7662B729"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36</w:t>
            </w:r>
          </w:p>
        </w:tc>
        <w:tc>
          <w:tcPr>
            <w:tcW w:w="1380" w:type="dxa"/>
            <w:tcBorders>
              <w:top w:val="single" w:sz="8" w:space="0" w:color="AEAEAE"/>
              <w:left w:val="single" w:sz="8" w:space="0" w:color="E0E0E0"/>
              <w:bottom w:val="single" w:sz="8" w:space="0" w:color="AEAEAE"/>
              <w:right w:val="single" w:sz="8" w:space="0" w:color="E0E0E0"/>
            </w:tcBorders>
            <w:shd w:val="clear" w:color="auto" w:fill="F9F9FB"/>
          </w:tcPr>
          <w:p w14:paraId="4419A8F0"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23.2</w:t>
            </w:r>
          </w:p>
        </w:tc>
        <w:tc>
          <w:tcPr>
            <w:tcW w:w="1875" w:type="dxa"/>
            <w:tcBorders>
              <w:top w:val="single" w:sz="8" w:space="0" w:color="AEAEAE"/>
              <w:left w:val="single" w:sz="8" w:space="0" w:color="E0E0E0"/>
              <w:bottom w:val="single" w:sz="8" w:space="0" w:color="AEAEAE"/>
              <w:right w:val="single" w:sz="8" w:space="0" w:color="E0E0E0"/>
            </w:tcBorders>
            <w:shd w:val="clear" w:color="auto" w:fill="F9F9FB"/>
          </w:tcPr>
          <w:p w14:paraId="2772E192"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23.2</w:t>
            </w:r>
          </w:p>
        </w:tc>
        <w:tc>
          <w:tcPr>
            <w:tcW w:w="1978" w:type="dxa"/>
            <w:tcBorders>
              <w:top w:val="single" w:sz="8" w:space="0" w:color="AEAEAE"/>
              <w:left w:val="single" w:sz="8" w:space="0" w:color="E0E0E0"/>
              <w:bottom w:val="single" w:sz="8" w:space="0" w:color="AEAEAE"/>
              <w:right w:val="nil"/>
            </w:tcBorders>
            <w:shd w:val="clear" w:color="auto" w:fill="F9F9FB"/>
          </w:tcPr>
          <w:p w14:paraId="7D446478"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100.0</w:t>
            </w:r>
          </w:p>
        </w:tc>
      </w:tr>
      <w:tr w:rsidR="002560AE" w:rsidRPr="002560AE" w14:paraId="311B3170" w14:textId="77777777" w:rsidTr="00C942FF">
        <w:trPr>
          <w:cantSplit/>
          <w:trHeight w:val="112"/>
        </w:trPr>
        <w:tc>
          <w:tcPr>
            <w:tcW w:w="986" w:type="dxa"/>
            <w:vMerge/>
            <w:tcBorders>
              <w:top w:val="single" w:sz="8" w:space="0" w:color="152935"/>
              <w:left w:val="nil"/>
              <w:bottom w:val="single" w:sz="8" w:space="0" w:color="152935"/>
              <w:right w:val="nil"/>
            </w:tcBorders>
            <w:shd w:val="clear" w:color="auto" w:fill="E0E0E0"/>
          </w:tcPr>
          <w:p w14:paraId="01B9A7EE"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360" w:type="dxa"/>
            <w:tcBorders>
              <w:top w:val="single" w:sz="8" w:space="0" w:color="AEAEAE"/>
              <w:left w:val="nil"/>
              <w:bottom w:val="single" w:sz="8" w:space="0" w:color="152935"/>
              <w:right w:val="nil"/>
            </w:tcBorders>
            <w:shd w:val="clear" w:color="auto" w:fill="E0E0E0"/>
          </w:tcPr>
          <w:p w14:paraId="4A6C1659"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lang w:val="en-GB"/>
              </w:rPr>
              <w:t>Total</w:t>
            </w:r>
          </w:p>
        </w:tc>
        <w:tc>
          <w:tcPr>
            <w:tcW w:w="1567" w:type="dxa"/>
            <w:tcBorders>
              <w:top w:val="single" w:sz="8" w:space="0" w:color="AEAEAE"/>
              <w:left w:val="nil"/>
              <w:bottom w:val="single" w:sz="8" w:space="0" w:color="152935"/>
              <w:right w:val="single" w:sz="8" w:space="0" w:color="E0E0E0"/>
            </w:tcBorders>
            <w:shd w:val="clear" w:color="auto" w:fill="F9F9FB"/>
          </w:tcPr>
          <w:p w14:paraId="2FA239B7"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rPr>
            </w:pPr>
            <w:r w:rsidRPr="002560AE">
              <w:rPr>
                <w:rFonts w:ascii="Arial" w:eastAsia="Calibri" w:hAnsi="Arial" w:cs="Arial"/>
                <w:color w:val="010205"/>
                <w:sz w:val="18"/>
                <w:szCs w:val="18"/>
                <w:lang w:val="en-GB"/>
              </w:rPr>
              <w:t>155</w:t>
            </w:r>
          </w:p>
        </w:tc>
        <w:tc>
          <w:tcPr>
            <w:tcW w:w="1380" w:type="dxa"/>
            <w:tcBorders>
              <w:top w:val="single" w:sz="8" w:space="0" w:color="AEAEAE"/>
              <w:left w:val="single" w:sz="8" w:space="0" w:color="E0E0E0"/>
              <w:bottom w:val="single" w:sz="8" w:space="0" w:color="152935"/>
              <w:right w:val="single" w:sz="8" w:space="0" w:color="E0E0E0"/>
            </w:tcBorders>
            <w:shd w:val="clear" w:color="auto" w:fill="F9F9FB"/>
          </w:tcPr>
          <w:p w14:paraId="7D8CE2BD"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100.0</w:t>
            </w:r>
          </w:p>
        </w:tc>
        <w:tc>
          <w:tcPr>
            <w:tcW w:w="1875" w:type="dxa"/>
            <w:tcBorders>
              <w:top w:val="single" w:sz="8" w:space="0" w:color="AEAEAE"/>
              <w:left w:val="single" w:sz="8" w:space="0" w:color="E0E0E0"/>
              <w:bottom w:val="single" w:sz="8" w:space="0" w:color="152935"/>
              <w:right w:val="single" w:sz="8" w:space="0" w:color="E0E0E0"/>
            </w:tcBorders>
            <w:shd w:val="clear" w:color="auto" w:fill="F9F9FB"/>
          </w:tcPr>
          <w:p w14:paraId="20E374E2"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100.0</w:t>
            </w:r>
          </w:p>
        </w:tc>
        <w:tc>
          <w:tcPr>
            <w:tcW w:w="1978" w:type="dxa"/>
            <w:tcBorders>
              <w:top w:val="single" w:sz="8" w:space="0" w:color="AEAEAE"/>
              <w:left w:val="single" w:sz="8" w:space="0" w:color="E0E0E0"/>
              <w:bottom w:val="single" w:sz="8" w:space="0" w:color="152935"/>
              <w:right w:val="nil"/>
            </w:tcBorders>
            <w:shd w:val="clear" w:color="auto" w:fill="F9F9FB"/>
            <w:vAlign w:val="center"/>
          </w:tcPr>
          <w:p w14:paraId="5107BE45" w14:textId="77777777" w:rsidR="002560AE" w:rsidRPr="002560AE" w:rsidRDefault="002560AE" w:rsidP="002560AE">
            <w:pPr>
              <w:autoSpaceDE w:val="0"/>
              <w:autoSpaceDN w:val="0"/>
              <w:adjustRightInd w:val="0"/>
              <w:spacing w:after="0" w:line="240" w:lineRule="auto"/>
              <w:rPr>
                <w:rFonts w:ascii="Times New Roman" w:eastAsia="Calibri" w:hAnsi="Times New Roman" w:cs="Times New Roman"/>
                <w:sz w:val="24"/>
                <w:szCs w:val="24"/>
                <w:lang w:val="en-GB"/>
              </w:rPr>
            </w:pPr>
          </w:p>
        </w:tc>
      </w:tr>
    </w:tbl>
    <w:p w14:paraId="7B445D64" w14:textId="77777777" w:rsidR="002560AE" w:rsidRPr="002560AE" w:rsidRDefault="002560AE" w:rsidP="002560AE">
      <w:pPr>
        <w:autoSpaceDE w:val="0"/>
        <w:autoSpaceDN w:val="0"/>
        <w:adjustRightInd w:val="0"/>
        <w:spacing w:after="0" w:line="400" w:lineRule="atLeast"/>
        <w:rPr>
          <w:rFonts w:ascii="Times New Roman" w:eastAsia="Calibri" w:hAnsi="Times New Roman" w:cs="Times New Roman" w:hint="cs"/>
          <w:sz w:val="24"/>
          <w:szCs w:val="24"/>
          <w:lang w:val="en-GB"/>
        </w:rPr>
      </w:pPr>
    </w:p>
    <w:tbl>
      <w:tblPr>
        <w:tblW w:w="9113" w:type="dxa"/>
        <w:tblLayout w:type="fixed"/>
        <w:tblCellMar>
          <w:left w:w="0" w:type="dxa"/>
          <w:right w:w="0" w:type="dxa"/>
        </w:tblCellMar>
        <w:tblLook w:val="0000" w:firstRow="0" w:lastRow="0" w:firstColumn="0" w:lastColumn="0" w:noHBand="0" w:noVBand="0"/>
      </w:tblPr>
      <w:tblGrid>
        <w:gridCol w:w="982"/>
        <w:gridCol w:w="1356"/>
        <w:gridCol w:w="1560"/>
        <w:gridCol w:w="1375"/>
        <w:gridCol w:w="1868"/>
        <w:gridCol w:w="1972"/>
      </w:tblGrid>
      <w:tr w:rsidR="002560AE" w:rsidRPr="002560AE" w14:paraId="3F0FAF54" w14:textId="77777777" w:rsidTr="00C942FF">
        <w:trPr>
          <w:cantSplit/>
          <w:trHeight w:val="289"/>
        </w:trPr>
        <w:tc>
          <w:tcPr>
            <w:tcW w:w="9113" w:type="dxa"/>
            <w:gridSpan w:val="6"/>
            <w:tcBorders>
              <w:top w:val="nil"/>
              <w:left w:val="nil"/>
              <w:bottom w:val="nil"/>
              <w:right w:val="nil"/>
            </w:tcBorders>
            <w:shd w:val="clear" w:color="auto" w:fill="FFFFFF"/>
            <w:vAlign w:val="center"/>
          </w:tcPr>
          <w:p w14:paraId="08BFBF04"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010205"/>
                <w:lang w:val="en-GB"/>
              </w:rPr>
            </w:pPr>
            <w:r w:rsidRPr="002560AE">
              <w:rPr>
                <w:rFonts w:ascii="Arial" w:eastAsia="Calibri" w:hAnsi="Arial" w:cs="Arial"/>
                <w:b/>
                <w:bCs/>
                <w:color w:val="010205"/>
                <w:rtl/>
                <w:lang w:val="en-GB"/>
              </w:rPr>
              <w:t>أشعر</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بأنني</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أحقق</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تأثيرًا</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واضحًا</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في</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بيئة</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عملي</w:t>
            </w:r>
            <w:r w:rsidRPr="002560AE">
              <w:rPr>
                <w:rFonts w:ascii="Arial" w:eastAsia="Calibri" w:hAnsi="Arial" w:cs="Arial"/>
                <w:b/>
                <w:bCs/>
                <w:color w:val="010205"/>
                <w:lang w:val="en-GB"/>
              </w:rPr>
              <w:t>.</w:t>
            </w:r>
          </w:p>
        </w:tc>
      </w:tr>
      <w:tr w:rsidR="002560AE" w:rsidRPr="002560AE" w14:paraId="494C9567" w14:textId="77777777" w:rsidTr="00C942FF">
        <w:trPr>
          <w:cantSplit/>
          <w:trHeight w:val="590"/>
        </w:trPr>
        <w:tc>
          <w:tcPr>
            <w:tcW w:w="2338" w:type="dxa"/>
            <w:gridSpan w:val="2"/>
            <w:tcBorders>
              <w:top w:val="nil"/>
              <w:left w:val="nil"/>
              <w:bottom w:val="single" w:sz="8" w:space="0" w:color="152935"/>
              <w:right w:val="nil"/>
            </w:tcBorders>
            <w:shd w:val="clear" w:color="auto" w:fill="FFFFFF"/>
            <w:vAlign w:val="bottom"/>
          </w:tcPr>
          <w:p w14:paraId="57C6102B" w14:textId="77777777" w:rsidR="002560AE" w:rsidRPr="002560AE" w:rsidRDefault="002560AE" w:rsidP="002560AE">
            <w:pPr>
              <w:autoSpaceDE w:val="0"/>
              <w:autoSpaceDN w:val="0"/>
              <w:adjustRightInd w:val="0"/>
              <w:spacing w:after="0" w:line="240" w:lineRule="auto"/>
              <w:rPr>
                <w:rFonts w:ascii="Times New Roman" w:eastAsia="Calibri" w:hAnsi="Times New Roman" w:cs="Times New Roman"/>
                <w:sz w:val="24"/>
                <w:szCs w:val="24"/>
                <w:lang w:val="en-GB"/>
              </w:rPr>
            </w:pPr>
          </w:p>
        </w:tc>
        <w:tc>
          <w:tcPr>
            <w:tcW w:w="1560" w:type="dxa"/>
            <w:tcBorders>
              <w:top w:val="nil"/>
              <w:left w:val="nil"/>
              <w:bottom w:val="single" w:sz="8" w:space="0" w:color="152935"/>
              <w:right w:val="single" w:sz="8" w:space="0" w:color="E0E0E0"/>
            </w:tcBorders>
            <w:shd w:val="clear" w:color="auto" w:fill="FFFFFF"/>
            <w:vAlign w:val="bottom"/>
          </w:tcPr>
          <w:p w14:paraId="6467159D"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Frequency</w:t>
            </w:r>
          </w:p>
        </w:tc>
        <w:tc>
          <w:tcPr>
            <w:tcW w:w="1375" w:type="dxa"/>
            <w:tcBorders>
              <w:top w:val="nil"/>
              <w:left w:val="single" w:sz="8" w:space="0" w:color="E0E0E0"/>
              <w:bottom w:val="single" w:sz="8" w:space="0" w:color="152935"/>
              <w:right w:val="single" w:sz="8" w:space="0" w:color="E0E0E0"/>
            </w:tcBorders>
            <w:shd w:val="clear" w:color="auto" w:fill="FFFFFF"/>
            <w:vAlign w:val="bottom"/>
          </w:tcPr>
          <w:p w14:paraId="61B519A0" w14:textId="77777777" w:rsidR="002560AE" w:rsidRPr="00327085"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rPr>
            </w:pPr>
            <w:r w:rsidRPr="002560AE">
              <w:rPr>
                <w:rFonts w:ascii="Arial" w:eastAsia="Calibri" w:hAnsi="Arial" w:cs="Arial"/>
                <w:color w:val="264A60"/>
                <w:sz w:val="18"/>
                <w:szCs w:val="18"/>
                <w:lang w:val="en-GB"/>
              </w:rPr>
              <w:t>Percent</w:t>
            </w:r>
          </w:p>
        </w:tc>
        <w:tc>
          <w:tcPr>
            <w:tcW w:w="1868" w:type="dxa"/>
            <w:tcBorders>
              <w:top w:val="nil"/>
              <w:left w:val="single" w:sz="8" w:space="0" w:color="E0E0E0"/>
              <w:bottom w:val="single" w:sz="8" w:space="0" w:color="152935"/>
              <w:right w:val="single" w:sz="8" w:space="0" w:color="E0E0E0"/>
            </w:tcBorders>
            <w:shd w:val="clear" w:color="auto" w:fill="FFFFFF"/>
            <w:vAlign w:val="bottom"/>
          </w:tcPr>
          <w:p w14:paraId="7BA4F70C"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Valid Percent</w:t>
            </w:r>
          </w:p>
        </w:tc>
        <w:tc>
          <w:tcPr>
            <w:tcW w:w="1970" w:type="dxa"/>
            <w:tcBorders>
              <w:top w:val="nil"/>
              <w:left w:val="single" w:sz="8" w:space="0" w:color="E0E0E0"/>
              <w:bottom w:val="single" w:sz="8" w:space="0" w:color="152935"/>
              <w:right w:val="nil"/>
            </w:tcBorders>
            <w:shd w:val="clear" w:color="auto" w:fill="FFFFFF"/>
            <w:vAlign w:val="bottom"/>
          </w:tcPr>
          <w:p w14:paraId="02A68518"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Cumulative Percent</w:t>
            </w:r>
          </w:p>
        </w:tc>
      </w:tr>
      <w:tr w:rsidR="002560AE" w:rsidRPr="002560AE" w14:paraId="70FF7CC7" w14:textId="77777777" w:rsidTr="00C942FF">
        <w:trPr>
          <w:cantSplit/>
          <w:trHeight w:val="289"/>
        </w:trPr>
        <w:tc>
          <w:tcPr>
            <w:tcW w:w="982" w:type="dxa"/>
            <w:vMerge w:val="restart"/>
            <w:tcBorders>
              <w:top w:val="single" w:sz="8" w:space="0" w:color="152935"/>
              <w:left w:val="nil"/>
              <w:bottom w:val="single" w:sz="8" w:space="0" w:color="152935"/>
              <w:right w:val="nil"/>
            </w:tcBorders>
            <w:shd w:val="clear" w:color="auto" w:fill="E0E0E0"/>
          </w:tcPr>
          <w:p w14:paraId="1A0C664A"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lang w:val="en-GB"/>
              </w:rPr>
              <w:t>Valid</w:t>
            </w:r>
          </w:p>
        </w:tc>
        <w:tc>
          <w:tcPr>
            <w:tcW w:w="1355" w:type="dxa"/>
            <w:tcBorders>
              <w:top w:val="single" w:sz="8" w:space="0" w:color="152935"/>
              <w:left w:val="nil"/>
              <w:bottom w:val="single" w:sz="8" w:space="0" w:color="AEAEAE"/>
              <w:right w:val="nil"/>
            </w:tcBorders>
            <w:shd w:val="clear" w:color="auto" w:fill="E0E0E0"/>
          </w:tcPr>
          <w:p w14:paraId="68BCF581"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معارض</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جدا</w:t>
            </w:r>
          </w:p>
        </w:tc>
        <w:tc>
          <w:tcPr>
            <w:tcW w:w="1560" w:type="dxa"/>
            <w:tcBorders>
              <w:top w:val="single" w:sz="8" w:space="0" w:color="152935"/>
              <w:left w:val="nil"/>
              <w:bottom w:val="single" w:sz="8" w:space="0" w:color="AEAEAE"/>
              <w:right w:val="single" w:sz="8" w:space="0" w:color="E0E0E0"/>
            </w:tcBorders>
            <w:shd w:val="clear" w:color="auto" w:fill="F9F9FB"/>
          </w:tcPr>
          <w:p w14:paraId="342340C9"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5</w:t>
            </w:r>
          </w:p>
        </w:tc>
        <w:tc>
          <w:tcPr>
            <w:tcW w:w="1375" w:type="dxa"/>
            <w:tcBorders>
              <w:top w:val="single" w:sz="8" w:space="0" w:color="152935"/>
              <w:left w:val="single" w:sz="8" w:space="0" w:color="E0E0E0"/>
              <w:bottom w:val="single" w:sz="8" w:space="0" w:color="AEAEAE"/>
              <w:right w:val="single" w:sz="8" w:space="0" w:color="E0E0E0"/>
            </w:tcBorders>
            <w:shd w:val="clear" w:color="auto" w:fill="F9F9FB"/>
          </w:tcPr>
          <w:p w14:paraId="47794093"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3.2</w:t>
            </w:r>
          </w:p>
        </w:tc>
        <w:tc>
          <w:tcPr>
            <w:tcW w:w="1868" w:type="dxa"/>
            <w:tcBorders>
              <w:top w:val="single" w:sz="8" w:space="0" w:color="152935"/>
              <w:left w:val="single" w:sz="8" w:space="0" w:color="E0E0E0"/>
              <w:bottom w:val="single" w:sz="8" w:space="0" w:color="AEAEAE"/>
              <w:right w:val="single" w:sz="8" w:space="0" w:color="E0E0E0"/>
            </w:tcBorders>
            <w:shd w:val="clear" w:color="auto" w:fill="F9F9FB"/>
          </w:tcPr>
          <w:p w14:paraId="11AF3447"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3.2</w:t>
            </w:r>
          </w:p>
        </w:tc>
        <w:tc>
          <w:tcPr>
            <w:tcW w:w="1970" w:type="dxa"/>
            <w:tcBorders>
              <w:top w:val="single" w:sz="8" w:space="0" w:color="152935"/>
              <w:left w:val="single" w:sz="8" w:space="0" w:color="E0E0E0"/>
              <w:bottom w:val="single" w:sz="8" w:space="0" w:color="AEAEAE"/>
              <w:right w:val="nil"/>
            </w:tcBorders>
            <w:shd w:val="clear" w:color="auto" w:fill="F9F9FB"/>
          </w:tcPr>
          <w:p w14:paraId="0975385A"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3.2</w:t>
            </w:r>
          </w:p>
        </w:tc>
      </w:tr>
      <w:tr w:rsidR="002560AE" w:rsidRPr="002560AE" w14:paraId="1B69C685" w14:textId="77777777" w:rsidTr="00C942FF">
        <w:trPr>
          <w:cantSplit/>
          <w:trHeight w:val="131"/>
        </w:trPr>
        <w:tc>
          <w:tcPr>
            <w:tcW w:w="982" w:type="dxa"/>
            <w:vMerge/>
            <w:tcBorders>
              <w:top w:val="single" w:sz="8" w:space="0" w:color="152935"/>
              <w:left w:val="nil"/>
              <w:bottom w:val="single" w:sz="8" w:space="0" w:color="152935"/>
              <w:right w:val="nil"/>
            </w:tcBorders>
            <w:shd w:val="clear" w:color="auto" w:fill="E0E0E0"/>
          </w:tcPr>
          <w:p w14:paraId="1462E551"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355" w:type="dxa"/>
            <w:tcBorders>
              <w:top w:val="single" w:sz="8" w:space="0" w:color="AEAEAE"/>
              <w:left w:val="nil"/>
              <w:bottom w:val="single" w:sz="8" w:space="0" w:color="AEAEAE"/>
              <w:right w:val="nil"/>
            </w:tcBorders>
            <w:shd w:val="clear" w:color="auto" w:fill="E0E0E0"/>
          </w:tcPr>
          <w:p w14:paraId="31041431"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معارض</w:t>
            </w:r>
          </w:p>
        </w:tc>
        <w:tc>
          <w:tcPr>
            <w:tcW w:w="1560" w:type="dxa"/>
            <w:tcBorders>
              <w:top w:val="single" w:sz="8" w:space="0" w:color="AEAEAE"/>
              <w:left w:val="nil"/>
              <w:bottom w:val="single" w:sz="8" w:space="0" w:color="AEAEAE"/>
              <w:right w:val="single" w:sz="8" w:space="0" w:color="E0E0E0"/>
            </w:tcBorders>
            <w:shd w:val="clear" w:color="auto" w:fill="F9F9FB"/>
          </w:tcPr>
          <w:p w14:paraId="04876562"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12</w:t>
            </w:r>
          </w:p>
        </w:tc>
        <w:tc>
          <w:tcPr>
            <w:tcW w:w="1375" w:type="dxa"/>
            <w:tcBorders>
              <w:top w:val="single" w:sz="8" w:space="0" w:color="AEAEAE"/>
              <w:left w:val="single" w:sz="8" w:space="0" w:color="E0E0E0"/>
              <w:bottom w:val="single" w:sz="8" w:space="0" w:color="AEAEAE"/>
              <w:right w:val="single" w:sz="8" w:space="0" w:color="E0E0E0"/>
            </w:tcBorders>
            <w:shd w:val="clear" w:color="auto" w:fill="F9F9FB"/>
          </w:tcPr>
          <w:p w14:paraId="59492250"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7.7</w:t>
            </w:r>
          </w:p>
        </w:tc>
        <w:tc>
          <w:tcPr>
            <w:tcW w:w="1868" w:type="dxa"/>
            <w:tcBorders>
              <w:top w:val="single" w:sz="8" w:space="0" w:color="AEAEAE"/>
              <w:left w:val="single" w:sz="8" w:space="0" w:color="E0E0E0"/>
              <w:bottom w:val="single" w:sz="8" w:space="0" w:color="AEAEAE"/>
              <w:right w:val="single" w:sz="8" w:space="0" w:color="E0E0E0"/>
            </w:tcBorders>
            <w:shd w:val="clear" w:color="auto" w:fill="F9F9FB"/>
          </w:tcPr>
          <w:p w14:paraId="65B63C5D"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7.7</w:t>
            </w:r>
          </w:p>
        </w:tc>
        <w:tc>
          <w:tcPr>
            <w:tcW w:w="1970" w:type="dxa"/>
            <w:tcBorders>
              <w:top w:val="single" w:sz="8" w:space="0" w:color="AEAEAE"/>
              <w:left w:val="single" w:sz="8" w:space="0" w:color="E0E0E0"/>
              <w:bottom w:val="single" w:sz="8" w:space="0" w:color="AEAEAE"/>
              <w:right w:val="nil"/>
            </w:tcBorders>
            <w:shd w:val="clear" w:color="auto" w:fill="F9F9FB"/>
          </w:tcPr>
          <w:p w14:paraId="1B36ABCE"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11.0</w:t>
            </w:r>
          </w:p>
        </w:tc>
      </w:tr>
      <w:tr w:rsidR="002560AE" w:rsidRPr="002560AE" w14:paraId="063465FE" w14:textId="77777777" w:rsidTr="00C942FF">
        <w:trPr>
          <w:cantSplit/>
          <w:trHeight w:val="131"/>
        </w:trPr>
        <w:tc>
          <w:tcPr>
            <w:tcW w:w="982" w:type="dxa"/>
            <w:vMerge/>
            <w:tcBorders>
              <w:top w:val="single" w:sz="8" w:space="0" w:color="152935"/>
              <w:left w:val="nil"/>
              <w:bottom w:val="single" w:sz="8" w:space="0" w:color="152935"/>
              <w:right w:val="nil"/>
            </w:tcBorders>
            <w:shd w:val="clear" w:color="auto" w:fill="E0E0E0"/>
          </w:tcPr>
          <w:p w14:paraId="43F19723"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355" w:type="dxa"/>
            <w:tcBorders>
              <w:top w:val="single" w:sz="8" w:space="0" w:color="AEAEAE"/>
              <w:left w:val="nil"/>
              <w:bottom w:val="single" w:sz="8" w:space="0" w:color="AEAEAE"/>
              <w:right w:val="nil"/>
            </w:tcBorders>
            <w:shd w:val="clear" w:color="auto" w:fill="E0E0E0"/>
          </w:tcPr>
          <w:p w14:paraId="263FE3BF"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محايد</w:t>
            </w:r>
          </w:p>
        </w:tc>
        <w:tc>
          <w:tcPr>
            <w:tcW w:w="1560" w:type="dxa"/>
            <w:tcBorders>
              <w:top w:val="single" w:sz="8" w:space="0" w:color="AEAEAE"/>
              <w:left w:val="nil"/>
              <w:bottom w:val="single" w:sz="8" w:space="0" w:color="AEAEAE"/>
              <w:right w:val="single" w:sz="8" w:space="0" w:color="E0E0E0"/>
            </w:tcBorders>
            <w:shd w:val="clear" w:color="auto" w:fill="F9F9FB"/>
          </w:tcPr>
          <w:p w14:paraId="7C10DB8B"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38</w:t>
            </w:r>
          </w:p>
        </w:tc>
        <w:tc>
          <w:tcPr>
            <w:tcW w:w="1375" w:type="dxa"/>
            <w:tcBorders>
              <w:top w:val="single" w:sz="8" w:space="0" w:color="AEAEAE"/>
              <w:left w:val="single" w:sz="8" w:space="0" w:color="E0E0E0"/>
              <w:bottom w:val="single" w:sz="8" w:space="0" w:color="AEAEAE"/>
              <w:right w:val="single" w:sz="8" w:space="0" w:color="E0E0E0"/>
            </w:tcBorders>
            <w:shd w:val="clear" w:color="auto" w:fill="F9F9FB"/>
          </w:tcPr>
          <w:p w14:paraId="2DC35670"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24.5</w:t>
            </w:r>
          </w:p>
        </w:tc>
        <w:tc>
          <w:tcPr>
            <w:tcW w:w="1868" w:type="dxa"/>
            <w:tcBorders>
              <w:top w:val="single" w:sz="8" w:space="0" w:color="AEAEAE"/>
              <w:left w:val="single" w:sz="8" w:space="0" w:color="E0E0E0"/>
              <w:bottom w:val="single" w:sz="8" w:space="0" w:color="AEAEAE"/>
              <w:right w:val="single" w:sz="8" w:space="0" w:color="E0E0E0"/>
            </w:tcBorders>
            <w:shd w:val="clear" w:color="auto" w:fill="F9F9FB"/>
          </w:tcPr>
          <w:p w14:paraId="39D7D2BE"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24.5</w:t>
            </w:r>
          </w:p>
        </w:tc>
        <w:tc>
          <w:tcPr>
            <w:tcW w:w="1970" w:type="dxa"/>
            <w:tcBorders>
              <w:top w:val="single" w:sz="8" w:space="0" w:color="AEAEAE"/>
              <w:left w:val="single" w:sz="8" w:space="0" w:color="E0E0E0"/>
              <w:bottom w:val="single" w:sz="8" w:space="0" w:color="AEAEAE"/>
              <w:right w:val="nil"/>
            </w:tcBorders>
            <w:shd w:val="clear" w:color="auto" w:fill="F9F9FB"/>
          </w:tcPr>
          <w:p w14:paraId="27BC8483"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35.5</w:t>
            </w:r>
          </w:p>
        </w:tc>
      </w:tr>
      <w:tr w:rsidR="002560AE" w:rsidRPr="002560AE" w14:paraId="74878743" w14:textId="77777777" w:rsidTr="00C942FF">
        <w:trPr>
          <w:cantSplit/>
          <w:trHeight w:val="131"/>
        </w:trPr>
        <w:tc>
          <w:tcPr>
            <w:tcW w:w="982" w:type="dxa"/>
            <w:vMerge/>
            <w:tcBorders>
              <w:top w:val="single" w:sz="8" w:space="0" w:color="152935"/>
              <w:left w:val="nil"/>
              <w:bottom w:val="single" w:sz="8" w:space="0" w:color="152935"/>
              <w:right w:val="nil"/>
            </w:tcBorders>
            <w:shd w:val="clear" w:color="auto" w:fill="E0E0E0"/>
          </w:tcPr>
          <w:p w14:paraId="233970EE"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355" w:type="dxa"/>
            <w:tcBorders>
              <w:top w:val="single" w:sz="8" w:space="0" w:color="AEAEAE"/>
              <w:left w:val="nil"/>
              <w:bottom w:val="single" w:sz="8" w:space="0" w:color="AEAEAE"/>
              <w:right w:val="nil"/>
            </w:tcBorders>
            <w:shd w:val="clear" w:color="auto" w:fill="E0E0E0"/>
          </w:tcPr>
          <w:p w14:paraId="6DAE2204"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موافق</w:t>
            </w:r>
          </w:p>
        </w:tc>
        <w:tc>
          <w:tcPr>
            <w:tcW w:w="1560" w:type="dxa"/>
            <w:tcBorders>
              <w:top w:val="single" w:sz="8" w:space="0" w:color="AEAEAE"/>
              <w:left w:val="nil"/>
              <w:bottom w:val="single" w:sz="8" w:space="0" w:color="AEAEAE"/>
              <w:right w:val="single" w:sz="8" w:space="0" w:color="E0E0E0"/>
            </w:tcBorders>
            <w:shd w:val="clear" w:color="auto" w:fill="F9F9FB"/>
          </w:tcPr>
          <w:p w14:paraId="4C5BDF33"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61</w:t>
            </w:r>
          </w:p>
        </w:tc>
        <w:tc>
          <w:tcPr>
            <w:tcW w:w="1375" w:type="dxa"/>
            <w:tcBorders>
              <w:top w:val="single" w:sz="8" w:space="0" w:color="AEAEAE"/>
              <w:left w:val="single" w:sz="8" w:space="0" w:color="E0E0E0"/>
              <w:bottom w:val="single" w:sz="8" w:space="0" w:color="AEAEAE"/>
              <w:right w:val="single" w:sz="8" w:space="0" w:color="E0E0E0"/>
            </w:tcBorders>
            <w:shd w:val="clear" w:color="auto" w:fill="F9F9FB"/>
          </w:tcPr>
          <w:p w14:paraId="7B8E8928"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39.4</w:t>
            </w:r>
          </w:p>
        </w:tc>
        <w:tc>
          <w:tcPr>
            <w:tcW w:w="1868" w:type="dxa"/>
            <w:tcBorders>
              <w:top w:val="single" w:sz="8" w:space="0" w:color="AEAEAE"/>
              <w:left w:val="single" w:sz="8" w:space="0" w:color="E0E0E0"/>
              <w:bottom w:val="single" w:sz="8" w:space="0" w:color="AEAEAE"/>
              <w:right w:val="single" w:sz="8" w:space="0" w:color="E0E0E0"/>
            </w:tcBorders>
            <w:shd w:val="clear" w:color="auto" w:fill="F9F9FB"/>
          </w:tcPr>
          <w:p w14:paraId="2630B75F"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39.4</w:t>
            </w:r>
          </w:p>
        </w:tc>
        <w:tc>
          <w:tcPr>
            <w:tcW w:w="1970" w:type="dxa"/>
            <w:tcBorders>
              <w:top w:val="single" w:sz="8" w:space="0" w:color="AEAEAE"/>
              <w:left w:val="single" w:sz="8" w:space="0" w:color="E0E0E0"/>
              <w:bottom w:val="single" w:sz="8" w:space="0" w:color="AEAEAE"/>
              <w:right w:val="nil"/>
            </w:tcBorders>
            <w:shd w:val="clear" w:color="auto" w:fill="F9F9FB"/>
          </w:tcPr>
          <w:p w14:paraId="35F78A75"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74.8</w:t>
            </w:r>
          </w:p>
        </w:tc>
      </w:tr>
      <w:tr w:rsidR="002560AE" w:rsidRPr="002560AE" w14:paraId="36AECB88" w14:textId="77777777" w:rsidTr="00C942FF">
        <w:trPr>
          <w:cantSplit/>
          <w:trHeight w:val="131"/>
        </w:trPr>
        <w:tc>
          <w:tcPr>
            <w:tcW w:w="982" w:type="dxa"/>
            <w:vMerge/>
            <w:tcBorders>
              <w:top w:val="single" w:sz="8" w:space="0" w:color="152935"/>
              <w:left w:val="nil"/>
              <w:bottom w:val="single" w:sz="8" w:space="0" w:color="152935"/>
              <w:right w:val="nil"/>
            </w:tcBorders>
            <w:shd w:val="clear" w:color="auto" w:fill="E0E0E0"/>
          </w:tcPr>
          <w:p w14:paraId="0E5D109A"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355" w:type="dxa"/>
            <w:tcBorders>
              <w:top w:val="single" w:sz="8" w:space="0" w:color="AEAEAE"/>
              <w:left w:val="nil"/>
              <w:bottom w:val="single" w:sz="8" w:space="0" w:color="AEAEAE"/>
              <w:right w:val="nil"/>
            </w:tcBorders>
            <w:shd w:val="clear" w:color="auto" w:fill="E0E0E0"/>
          </w:tcPr>
          <w:p w14:paraId="23528FC8"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موافق</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تماما</w:t>
            </w:r>
          </w:p>
        </w:tc>
        <w:tc>
          <w:tcPr>
            <w:tcW w:w="1560" w:type="dxa"/>
            <w:tcBorders>
              <w:top w:val="single" w:sz="8" w:space="0" w:color="AEAEAE"/>
              <w:left w:val="nil"/>
              <w:bottom w:val="single" w:sz="8" w:space="0" w:color="AEAEAE"/>
              <w:right w:val="single" w:sz="8" w:space="0" w:color="E0E0E0"/>
            </w:tcBorders>
            <w:shd w:val="clear" w:color="auto" w:fill="F9F9FB"/>
          </w:tcPr>
          <w:p w14:paraId="3162A919"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39</w:t>
            </w:r>
          </w:p>
        </w:tc>
        <w:tc>
          <w:tcPr>
            <w:tcW w:w="1375" w:type="dxa"/>
            <w:tcBorders>
              <w:top w:val="single" w:sz="8" w:space="0" w:color="AEAEAE"/>
              <w:left w:val="single" w:sz="8" w:space="0" w:color="E0E0E0"/>
              <w:bottom w:val="single" w:sz="8" w:space="0" w:color="AEAEAE"/>
              <w:right w:val="single" w:sz="8" w:space="0" w:color="E0E0E0"/>
            </w:tcBorders>
            <w:shd w:val="clear" w:color="auto" w:fill="F9F9FB"/>
          </w:tcPr>
          <w:p w14:paraId="30FDFBD3"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25.2</w:t>
            </w:r>
          </w:p>
        </w:tc>
        <w:tc>
          <w:tcPr>
            <w:tcW w:w="1868" w:type="dxa"/>
            <w:tcBorders>
              <w:top w:val="single" w:sz="8" w:space="0" w:color="AEAEAE"/>
              <w:left w:val="single" w:sz="8" w:space="0" w:color="E0E0E0"/>
              <w:bottom w:val="single" w:sz="8" w:space="0" w:color="AEAEAE"/>
              <w:right w:val="single" w:sz="8" w:space="0" w:color="E0E0E0"/>
            </w:tcBorders>
            <w:shd w:val="clear" w:color="auto" w:fill="F9F9FB"/>
          </w:tcPr>
          <w:p w14:paraId="1AB29C08"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25.2</w:t>
            </w:r>
          </w:p>
        </w:tc>
        <w:tc>
          <w:tcPr>
            <w:tcW w:w="1970" w:type="dxa"/>
            <w:tcBorders>
              <w:top w:val="single" w:sz="8" w:space="0" w:color="AEAEAE"/>
              <w:left w:val="single" w:sz="8" w:space="0" w:color="E0E0E0"/>
              <w:bottom w:val="single" w:sz="8" w:space="0" w:color="AEAEAE"/>
              <w:right w:val="nil"/>
            </w:tcBorders>
            <w:shd w:val="clear" w:color="auto" w:fill="F9F9FB"/>
          </w:tcPr>
          <w:p w14:paraId="5118923B"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100.0</w:t>
            </w:r>
          </w:p>
        </w:tc>
      </w:tr>
      <w:tr w:rsidR="002560AE" w:rsidRPr="002560AE" w14:paraId="3B59B876" w14:textId="77777777" w:rsidTr="00C942FF">
        <w:trPr>
          <w:cantSplit/>
          <w:trHeight w:val="131"/>
        </w:trPr>
        <w:tc>
          <w:tcPr>
            <w:tcW w:w="982" w:type="dxa"/>
            <w:vMerge/>
            <w:tcBorders>
              <w:top w:val="single" w:sz="8" w:space="0" w:color="152935"/>
              <w:left w:val="nil"/>
              <w:bottom w:val="single" w:sz="8" w:space="0" w:color="152935"/>
              <w:right w:val="nil"/>
            </w:tcBorders>
            <w:shd w:val="clear" w:color="auto" w:fill="E0E0E0"/>
          </w:tcPr>
          <w:p w14:paraId="6AC30209"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355" w:type="dxa"/>
            <w:tcBorders>
              <w:top w:val="single" w:sz="8" w:space="0" w:color="AEAEAE"/>
              <w:left w:val="nil"/>
              <w:bottom w:val="single" w:sz="8" w:space="0" w:color="152935"/>
              <w:right w:val="nil"/>
            </w:tcBorders>
            <w:shd w:val="clear" w:color="auto" w:fill="E0E0E0"/>
          </w:tcPr>
          <w:p w14:paraId="5632071C"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lang w:val="en-GB"/>
              </w:rPr>
              <w:t>Total</w:t>
            </w:r>
          </w:p>
        </w:tc>
        <w:tc>
          <w:tcPr>
            <w:tcW w:w="1560" w:type="dxa"/>
            <w:tcBorders>
              <w:top w:val="single" w:sz="8" w:space="0" w:color="AEAEAE"/>
              <w:left w:val="nil"/>
              <w:bottom w:val="single" w:sz="8" w:space="0" w:color="152935"/>
              <w:right w:val="single" w:sz="8" w:space="0" w:color="E0E0E0"/>
            </w:tcBorders>
            <w:shd w:val="clear" w:color="auto" w:fill="F9F9FB"/>
          </w:tcPr>
          <w:p w14:paraId="58478FF7"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rPr>
            </w:pPr>
            <w:r w:rsidRPr="002560AE">
              <w:rPr>
                <w:rFonts w:ascii="Arial" w:eastAsia="Calibri" w:hAnsi="Arial" w:cs="Arial"/>
                <w:color w:val="010205"/>
                <w:sz w:val="18"/>
                <w:szCs w:val="18"/>
                <w:lang w:val="en-GB"/>
              </w:rPr>
              <w:t>155</w:t>
            </w:r>
          </w:p>
        </w:tc>
        <w:tc>
          <w:tcPr>
            <w:tcW w:w="1375" w:type="dxa"/>
            <w:tcBorders>
              <w:top w:val="single" w:sz="8" w:space="0" w:color="AEAEAE"/>
              <w:left w:val="single" w:sz="8" w:space="0" w:color="E0E0E0"/>
              <w:bottom w:val="single" w:sz="8" w:space="0" w:color="152935"/>
              <w:right w:val="single" w:sz="8" w:space="0" w:color="E0E0E0"/>
            </w:tcBorders>
            <w:shd w:val="clear" w:color="auto" w:fill="F9F9FB"/>
          </w:tcPr>
          <w:p w14:paraId="4C6AEBEB"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100.0</w:t>
            </w:r>
          </w:p>
        </w:tc>
        <w:tc>
          <w:tcPr>
            <w:tcW w:w="1868" w:type="dxa"/>
            <w:tcBorders>
              <w:top w:val="single" w:sz="8" w:space="0" w:color="AEAEAE"/>
              <w:left w:val="single" w:sz="8" w:space="0" w:color="E0E0E0"/>
              <w:bottom w:val="single" w:sz="8" w:space="0" w:color="152935"/>
              <w:right w:val="single" w:sz="8" w:space="0" w:color="E0E0E0"/>
            </w:tcBorders>
            <w:shd w:val="clear" w:color="auto" w:fill="F9F9FB"/>
          </w:tcPr>
          <w:p w14:paraId="3CE97382"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100.0</w:t>
            </w:r>
          </w:p>
        </w:tc>
        <w:tc>
          <w:tcPr>
            <w:tcW w:w="1970" w:type="dxa"/>
            <w:tcBorders>
              <w:top w:val="single" w:sz="8" w:space="0" w:color="AEAEAE"/>
              <w:left w:val="single" w:sz="8" w:space="0" w:color="E0E0E0"/>
              <w:bottom w:val="single" w:sz="8" w:space="0" w:color="152935"/>
              <w:right w:val="nil"/>
            </w:tcBorders>
            <w:shd w:val="clear" w:color="auto" w:fill="F9F9FB"/>
            <w:vAlign w:val="center"/>
          </w:tcPr>
          <w:p w14:paraId="63011399" w14:textId="77777777" w:rsidR="002560AE" w:rsidRPr="002560AE" w:rsidRDefault="002560AE" w:rsidP="002560AE">
            <w:pPr>
              <w:autoSpaceDE w:val="0"/>
              <w:autoSpaceDN w:val="0"/>
              <w:adjustRightInd w:val="0"/>
              <w:spacing w:after="0" w:line="240" w:lineRule="auto"/>
              <w:rPr>
                <w:rFonts w:ascii="Times New Roman" w:eastAsia="Calibri" w:hAnsi="Times New Roman" w:cs="Times New Roman"/>
                <w:sz w:val="24"/>
                <w:szCs w:val="24"/>
                <w:lang w:val="en-GB"/>
              </w:rPr>
            </w:pPr>
          </w:p>
        </w:tc>
      </w:tr>
    </w:tbl>
    <w:p w14:paraId="7C066593" w14:textId="77777777" w:rsidR="002560AE" w:rsidRPr="002560AE" w:rsidRDefault="002560AE" w:rsidP="002560AE">
      <w:pPr>
        <w:autoSpaceDE w:val="0"/>
        <w:autoSpaceDN w:val="0"/>
        <w:adjustRightInd w:val="0"/>
        <w:spacing w:after="0" w:line="400" w:lineRule="atLeast"/>
        <w:rPr>
          <w:rFonts w:ascii="Times New Roman" w:eastAsia="Calibri" w:hAnsi="Times New Roman" w:cs="Times New Roman" w:hint="cs"/>
          <w:sz w:val="24"/>
          <w:szCs w:val="24"/>
          <w:lang w:val="en-GB"/>
        </w:rPr>
      </w:pPr>
    </w:p>
    <w:p w14:paraId="1C73A906" w14:textId="77777777" w:rsidR="002560AE" w:rsidRPr="002560AE" w:rsidRDefault="002560AE" w:rsidP="002560AE">
      <w:pPr>
        <w:autoSpaceDE w:val="0"/>
        <w:autoSpaceDN w:val="0"/>
        <w:adjustRightInd w:val="0"/>
        <w:spacing w:after="0" w:line="400" w:lineRule="atLeast"/>
        <w:rPr>
          <w:rFonts w:ascii="Times New Roman" w:eastAsia="Calibri" w:hAnsi="Times New Roman" w:cs="Times New Roman"/>
          <w:sz w:val="24"/>
          <w:szCs w:val="24"/>
          <w:lang w:val="en-GB"/>
        </w:rPr>
      </w:pPr>
    </w:p>
    <w:tbl>
      <w:tblPr>
        <w:tblW w:w="9125" w:type="dxa"/>
        <w:tblLayout w:type="fixed"/>
        <w:tblCellMar>
          <w:left w:w="0" w:type="dxa"/>
          <w:right w:w="0" w:type="dxa"/>
        </w:tblCellMar>
        <w:tblLook w:val="0000" w:firstRow="0" w:lastRow="0" w:firstColumn="0" w:lastColumn="0" w:noHBand="0" w:noVBand="0"/>
      </w:tblPr>
      <w:tblGrid>
        <w:gridCol w:w="984"/>
        <w:gridCol w:w="1357"/>
        <w:gridCol w:w="1562"/>
        <w:gridCol w:w="1377"/>
        <w:gridCol w:w="1870"/>
        <w:gridCol w:w="1975"/>
      </w:tblGrid>
      <w:tr w:rsidR="002560AE" w:rsidRPr="002560AE" w14:paraId="456CC430" w14:textId="77777777" w:rsidTr="00C942FF">
        <w:trPr>
          <w:cantSplit/>
          <w:trHeight w:val="289"/>
        </w:trPr>
        <w:tc>
          <w:tcPr>
            <w:tcW w:w="9125" w:type="dxa"/>
            <w:gridSpan w:val="6"/>
            <w:tcBorders>
              <w:top w:val="nil"/>
              <w:left w:val="nil"/>
              <w:bottom w:val="nil"/>
              <w:right w:val="nil"/>
            </w:tcBorders>
            <w:shd w:val="clear" w:color="auto" w:fill="FFFFFF"/>
            <w:vAlign w:val="center"/>
          </w:tcPr>
          <w:p w14:paraId="1C27FEF5"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010205"/>
                <w:lang w:val="en-GB"/>
              </w:rPr>
            </w:pPr>
            <w:r w:rsidRPr="002560AE">
              <w:rPr>
                <w:rFonts w:ascii="Arial" w:eastAsia="Calibri" w:hAnsi="Arial" w:cs="Arial"/>
                <w:b/>
                <w:bCs/>
                <w:color w:val="010205"/>
                <w:rtl/>
                <w:lang w:val="en-GB"/>
              </w:rPr>
              <w:t>أعتقد</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أن</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لدي</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فرصًا</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قوية</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للتقدم</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في</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مسيرتي</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المهنية</w:t>
            </w:r>
            <w:r w:rsidRPr="002560AE">
              <w:rPr>
                <w:rFonts w:ascii="Arial" w:eastAsia="Calibri" w:hAnsi="Arial" w:cs="Arial"/>
                <w:b/>
                <w:bCs/>
                <w:color w:val="010205"/>
                <w:lang w:val="en-GB"/>
              </w:rPr>
              <w:t>.</w:t>
            </w:r>
          </w:p>
        </w:tc>
      </w:tr>
      <w:tr w:rsidR="002560AE" w:rsidRPr="002560AE" w14:paraId="575306C5" w14:textId="77777777" w:rsidTr="00C942FF">
        <w:trPr>
          <w:cantSplit/>
          <w:trHeight w:val="590"/>
        </w:trPr>
        <w:tc>
          <w:tcPr>
            <w:tcW w:w="2341" w:type="dxa"/>
            <w:gridSpan w:val="2"/>
            <w:tcBorders>
              <w:top w:val="nil"/>
              <w:left w:val="nil"/>
              <w:bottom w:val="single" w:sz="8" w:space="0" w:color="152935"/>
              <w:right w:val="nil"/>
            </w:tcBorders>
            <w:shd w:val="clear" w:color="auto" w:fill="FFFFFF"/>
            <w:vAlign w:val="bottom"/>
          </w:tcPr>
          <w:p w14:paraId="78AF2E57" w14:textId="77777777" w:rsidR="002560AE" w:rsidRPr="002560AE" w:rsidRDefault="002560AE" w:rsidP="002560AE">
            <w:pPr>
              <w:autoSpaceDE w:val="0"/>
              <w:autoSpaceDN w:val="0"/>
              <w:adjustRightInd w:val="0"/>
              <w:spacing w:after="0" w:line="240" w:lineRule="auto"/>
              <w:rPr>
                <w:rFonts w:ascii="Times New Roman" w:eastAsia="Calibri" w:hAnsi="Times New Roman" w:cs="Times New Roman"/>
                <w:sz w:val="24"/>
                <w:szCs w:val="24"/>
                <w:lang w:val="en-GB"/>
              </w:rPr>
            </w:pPr>
          </w:p>
        </w:tc>
        <w:tc>
          <w:tcPr>
            <w:tcW w:w="1562" w:type="dxa"/>
            <w:tcBorders>
              <w:top w:val="nil"/>
              <w:left w:val="nil"/>
              <w:bottom w:val="single" w:sz="8" w:space="0" w:color="152935"/>
              <w:right w:val="single" w:sz="8" w:space="0" w:color="E0E0E0"/>
            </w:tcBorders>
            <w:shd w:val="clear" w:color="auto" w:fill="FFFFFF"/>
            <w:vAlign w:val="bottom"/>
          </w:tcPr>
          <w:p w14:paraId="7391B5B1"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Frequency</w:t>
            </w:r>
          </w:p>
        </w:tc>
        <w:tc>
          <w:tcPr>
            <w:tcW w:w="1377" w:type="dxa"/>
            <w:tcBorders>
              <w:top w:val="nil"/>
              <w:left w:val="single" w:sz="8" w:space="0" w:color="E0E0E0"/>
              <w:bottom w:val="single" w:sz="8" w:space="0" w:color="152935"/>
              <w:right w:val="single" w:sz="8" w:space="0" w:color="E0E0E0"/>
            </w:tcBorders>
            <w:shd w:val="clear" w:color="auto" w:fill="FFFFFF"/>
            <w:vAlign w:val="bottom"/>
          </w:tcPr>
          <w:p w14:paraId="37F42B55"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Percent</w:t>
            </w:r>
          </w:p>
        </w:tc>
        <w:tc>
          <w:tcPr>
            <w:tcW w:w="1870" w:type="dxa"/>
            <w:tcBorders>
              <w:top w:val="nil"/>
              <w:left w:val="single" w:sz="8" w:space="0" w:color="E0E0E0"/>
              <w:bottom w:val="single" w:sz="8" w:space="0" w:color="152935"/>
              <w:right w:val="single" w:sz="8" w:space="0" w:color="E0E0E0"/>
            </w:tcBorders>
            <w:shd w:val="clear" w:color="auto" w:fill="FFFFFF"/>
            <w:vAlign w:val="bottom"/>
          </w:tcPr>
          <w:p w14:paraId="2D2F223D"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Valid Percent</w:t>
            </w:r>
          </w:p>
        </w:tc>
        <w:tc>
          <w:tcPr>
            <w:tcW w:w="1973" w:type="dxa"/>
            <w:tcBorders>
              <w:top w:val="nil"/>
              <w:left w:val="single" w:sz="8" w:space="0" w:color="E0E0E0"/>
              <w:bottom w:val="single" w:sz="8" w:space="0" w:color="152935"/>
              <w:right w:val="nil"/>
            </w:tcBorders>
            <w:shd w:val="clear" w:color="auto" w:fill="FFFFFF"/>
            <w:vAlign w:val="bottom"/>
          </w:tcPr>
          <w:p w14:paraId="04414725"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Cumulative Percent</w:t>
            </w:r>
          </w:p>
        </w:tc>
      </w:tr>
      <w:tr w:rsidR="002560AE" w:rsidRPr="002560AE" w14:paraId="6BBD23E9" w14:textId="77777777" w:rsidTr="00C942FF">
        <w:trPr>
          <w:cantSplit/>
          <w:trHeight w:val="289"/>
        </w:trPr>
        <w:tc>
          <w:tcPr>
            <w:tcW w:w="984" w:type="dxa"/>
            <w:vMerge w:val="restart"/>
            <w:tcBorders>
              <w:top w:val="single" w:sz="8" w:space="0" w:color="152935"/>
              <w:left w:val="nil"/>
              <w:bottom w:val="single" w:sz="8" w:space="0" w:color="152935"/>
              <w:right w:val="nil"/>
            </w:tcBorders>
            <w:shd w:val="clear" w:color="auto" w:fill="E0E0E0"/>
          </w:tcPr>
          <w:p w14:paraId="2737937A"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lang w:val="en-GB"/>
              </w:rPr>
              <w:t>Valid</w:t>
            </w:r>
          </w:p>
        </w:tc>
        <w:tc>
          <w:tcPr>
            <w:tcW w:w="1357" w:type="dxa"/>
            <w:tcBorders>
              <w:top w:val="single" w:sz="8" w:space="0" w:color="152935"/>
              <w:left w:val="nil"/>
              <w:bottom w:val="single" w:sz="8" w:space="0" w:color="AEAEAE"/>
              <w:right w:val="nil"/>
            </w:tcBorders>
            <w:shd w:val="clear" w:color="auto" w:fill="E0E0E0"/>
          </w:tcPr>
          <w:p w14:paraId="1A2175FB"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معارض</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جدا</w:t>
            </w:r>
          </w:p>
        </w:tc>
        <w:tc>
          <w:tcPr>
            <w:tcW w:w="1562" w:type="dxa"/>
            <w:tcBorders>
              <w:top w:val="single" w:sz="8" w:space="0" w:color="152935"/>
              <w:left w:val="nil"/>
              <w:bottom w:val="single" w:sz="8" w:space="0" w:color="AEAEAE"/>
              <w:right w:val="single" w:sz="8" w:space="0" w:color="E0E0E0"/>
            </w:tcBorders>
            <w:shd w:val="clear" w:color="auto" w:fill="F9F9FB"/>
          </w:tcPr>
          <w:p w14:paraId="10B7DCAD"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4</w:t>
            </w:r>
          </w:p>
        </w:tc>
        <w:tc>
          <w:tcPr>
            <w:tcW w:w="1377" w:type="dxa"/>
            <w:tcBorders>
              <w:top w:val="single" w:sz="8" w:space="0" w:color="152935"/>
              <w:left w:val="single" w:sz="8" w:space="0" w:color="E0E0E0"/>
              <w:bottom w:val="single" w:sz="8" w:space="0" w:color="AEAEAE"/>
              <w:right w:val="single" w:sz="8" w:space="0" w:color="E0E0E0"/>
            </w:tcBorders>
            <w:shd w:val="clear" w:color="auto" w:fill="F9F9FB"/>
          </w:tcPr>
          <w:p w14:paraId="78999F0D"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2.6</w:t>
            </w:r>
          </w:p>
        </w:tc>
        <w:tc>
          <w:tcPr>
            <w:tcW w:w="1870" w:type="dxa"/>
            <w:tcBorders>
              <w:top w:val="single" w:sz="8" w:space="0" w:color="152935"/>
              <w:left w:val="single" w:sz="8" w:space="0" w:color="E0E0E0"/>
              <w:bottom w:val="single" w:sz="8" w:space="0" w:color="AEAEAE"/>
              <w:right w:val="single" w:sz="8" w:space="0" w:color="E0E0E0"/>
            </w:tcBorders>
            <w:shd w:val="clear" w:color="auto" w:fill="F9F9FB"/>
          </w:tcPr>
          <w:p w14:paraId="3877BD7E"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2.6</w:t>
            </w:r>
          </w:p>
        </w:tc>
        <w:tc>
          <w:tcPr>
            <w:tcW w:w="1973" w:type="dxa"/>
            <w:tcBorders>
              <w:top w:val="single" w:sz="8" w:space="0" w:color="152935"/>
              <w:left w:val="single" w:sz="8" w:space="0" w:color="E0E0E0"/>
              <w:bottom w:val="single" w:sz="8" w:space="0" w:color="AEAEAE"/>
              <w:right w:val="nil"/>
            </w:tcBorders>
            <w:shd w:val="clear" w:color="auto" w:fill="F9F9FB"/>
          </w:tcPr>
          <w:p w14:paraId="64AD69B5"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2.6</w:t>
            </w:r>
          </w:p>
        </w:tc>
      </w:tr>
      <w:tr w:rsidR="002560AE" w:rsidRPr="002560AE" w14:paraId="38EA3A5D" w14:textId="77777777" w:rsidTr="00C942FF">
        <w:trPr>
          <w:cantSplit/>
          <w:trHeight w:val="131"/>
        </w:trPr>
        <w:tc>
          <w:tcPr>
            <w:tcW w:w="984" w:type="dxa"/>
            <w:vMerge/>
            <w:tcBorders>
              <w:top w:val="single" w:sz="8" w:space="0" w:color="152935"/>
              <w:left w:val="nil"/>
              <w:bottom w:val="single" w:sz="8" w:space="0" w:color="152935"/>
              <w:right w:val="nil"/>
            </w:tcBorders>
            <w:shd w:val="clear" w:color="auto" w:fill="E0E0E0"/>
          </w:tcPr>
          <w:p w14:paraId="521795B5"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357" w:type="dxa"/>
            <w:tcBorders>
              <w:top w:val="single" w:sz="8" w:space="0" w:color="AEAEAE"/>
              <w:left w:val="nil"/>
              <w:bottom w:val="single" w:sz="8" w:space="0" w:color="AEAEAE"/>
              <w:right w:val="nil"/>
            </w:tcBorders>
            <w:shd w:val="clear" w:color="auto" w:fill="E0E0E0"/>
          </w:tcPr>
          <w:p w14:paraId="6DD72887"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معارض</w:t>
            </w:r>
          </w:p>
        </w:tc>
        <w:tc>
          <w:tcPr>
            <w:tcW w:w="1562" w:type="dxa"/>
            <w:tcBorders>
              <w:top w:val="single" w:sz="8" w:space="0" w:color="AEAEAE"/>
              <w:left w:val="nil"/>
              <w:bottom w:val="single" w:sz="8" w:space="0" w:color="AEAEAE"/>
              <w:right w:val="single" w:sz="8" w:space="0" w:color="E0E0E0"/>
            </w:tcBorders>
            <w:shd w:val="clear" w:color="auto" w:fill="F9F9FB"/>
          </w:tcPr>
          <w:p w14:paraId="723AB2D5"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7</w:t>
            </w:r>
          </w:p>
        </w:tc>
        <w:tc>
          <w:tcPr>
            <w:tcW w:w="1377" w:type="dxa"/>
            <w:tcBorders>
              <w:top w:val="single" w:sz="8" w:space="0" w:color="AEAEAE"/>
              <w:left w:val="single" w:sz="8" w:space="0" w:color="E0E0E0"/>
              <w:bottom w:val="single" w:sz="8" w:space="0" w:color="AEAEAE"/>
              <w:right w:val="single" w:sz="8" w:space="0" w:color="E0E0E0"/>
            </w:tcBorders>
            <w:shd w:val="clear" w:color="auto" w:fill="F9F9FB"/>
          </w:tcPr>
          <w:p w14:paraId="50EB95E1"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4.5</w:t>
            </w:r>
          </w:p>
        </w:tc>
        <w:tc>
          <w:tcPr>
            <w:tcW w:w="1870" w:type="dxa"/>
            <w:tcBorders>
              <w:top w:val="single" w:sz="8" w:space="0" w:color="AEAEAE"/>
              <w:left w:val="single" w:sz="8" w:space="0" w:color="E0E0E0"/>
              <w:bottom w:val="single" w:sz="8" w:space="0" w:color="AEAEAE"/>
              <w:right w:val="single" w:sz="8" w:space="0" w:color="E0E0E0"/>
            </w:tcBorders>
            <w:shd w:val="clear" w:color="auto" w:fill="F9F9FB"/>
          </w:tcPr>
          <w:p w14:paraId="78E1C65B"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4.5</w:t>
            </w:r>
          </w:p>
        </w:tc>
        <w:tc>
          <w:tcPr>
            <w:tcW w:w="1973" w:type="dxa"/>
            <w:tcBorders>
              <w:top w:val="single" w:sz="8" w:space="0" w:color="AEAEAE"/>
              <w:left w:val="single" w:sz="8" w:space="0" w:color="E0E0E0"/>
              <w:bottom w:val="single" w:sz="8" w:space="0" w:color="AEAEAE"/>
              <w:right w:val="nil"/>
            </w:tcBorders>
            <w:shd w:val="clear" w:color="auto" w:fill="F9F9FB"/>
          </w:tcPr>
          <w:p w14:paraId="0883874D"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7.1</w:t>
            </w:r>
          </w:p>
        </w:tc>
      </w:tr>
      <w:tr w:rsidR="002560AE" w:rsidRPr="002560AE" w14:paraId="56809E4C" w14:textId="77777777" w:rsidTr="00C942FF">
        <w:trPr>
          <w:cantSplit/>
          <w:trHeight w:val="131"/>
        </w:trPr>
        <w:tc>
          <w:tcPr>
            <w:tcW w:w="984" w:type="dxa"/>
            <w:vMerge/>
            <w:tcBorders>
              <w:top w:val="single" w:sz="8" w:space="0" w:color="152935"/>
              <w:left w:val="nil"/>
              <w:bottom w:val="single" w:sz="8" w:space="0" w:color="152935"/>
              <w:right w:val="nil"/>
            </w:tcBorders>
            <w:shd w:val="clear" w:color="auto" w:fill="E0E0E0"/>
          </w:tcPr>
          <w:p w14:paraId="0CCDCDC4"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357" w:type="dxa"/>
            <w:tcBorders>
              <w:top w:val="single" w:sz="8" w:space="0" w:color="AEAEAE"/>
              <w:left w:val="nil"/>
              <w:bottom w:val="single" w:sz="8" w:space="0" w:color="AEAEAE"/>
              <w:right w:val="nil"/>
            </w:tcBorders>
            <w:shd w:val="clear" w:color="auto" w:fill="E0E0E0"/>
          </w:tcPr>
          <w:p w14:paraId="4E5B92B9"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محايد</w:t>
            </w:r>
          </w:p>
        </w:tc>
        <w:tc>
          <w:tcPr>
            <w:tcW w:w="1562" w:type="dxa"/>
            <w:tcBorders>
              <w:top w:val="single" w:sz="8" w:space="0" w:color="AEAEAE"/>
              <w:left w:val="nil"/>
              <w:bottom w:val="single" w:sz="8" w:space="0" w:color="AEAEAE"/>
              <w:right w:val="single" w:sz="8" w:space="0" w:color="E0E0E0"/>
            </w:tcBorders>
            <w:shd w:val="clear" w:color="auto" w:fill="F9F9FB"/>
          </w:tcPr>
          <w:p w14:paraId="2A1897BA"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32</w:t>
            </w:r>
          </w:p>
        </w:tc>
        <w:tc>
          <w:tcPr>
            <w:tcW w:w="1377" w:type="dxa"/>
            <w:tcBorders>
              <w:top w:val="single" w:sz="8" w:space="0" w:color="AEAEAE"/>
              <w:left w:val="single" w:sz="8" w:space="0" w:color="E0E0E0"/>
              <w:bottom w:val="single" w:sz="8" w:space="0" w:color="AEAEAE"/>
              <w:right w:val="single" w:sz="8" w:space="0" w:color="E0E0E0"/>
            </w:tcBorders>
            <w:shd w:val="clear" w:color="auto" w:fill="F9F9FB"/>
          </w:tcPr>
          <w:p w14:paraId="0C819038"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20.6</w:t>
            </w:r>
          </w:p>
        </w:tc>
        <w:tc>
          <w:tcPr>
            <w:tcW w:w="1870" w:type="dxa"/>
            <w:tcBorders>
              <w:top w:val="single" w:sz="8" w:space="0" w:color="AEAEAE"/>
              <w:left w:val="single" w:sz="8" w:space="0" w:color="E0E0E0"/>
              <w:bottom w:val="single" w:sz="8" w:space="0" w:color="AEAEAE"/>
              <w:right w:val="single" w:sz="8" w:space="0" w:color="E0E0E0"/>
            </w:tcBorders>
            <w:shd w:val="clear" w:color="auto" w:fill="F9F9FB"/>
          </w:tcPr>
          <w:p w14:paraId="6186590F"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20.6</w:t>
            </w:r>
          </w:p>
        </w:tc>
        <w:tc>
          <w:tcPr>
            <w:tcW w:w="1973" w:type="dxa"/>
            <w:tcBorders>
              <w:top w:val="single" w:sz="8" w:space="0" w:color="AEAEAE"/>
              <w:left w:val="single" w:sz="8" w:space="0" w:color="E0E0E0"/>
              <w:bottom w:val="single" w:sz="8" w:space="0" w:color="AEAEAE"/>
              <w:right w:val="nil"/>
            </w:tcBorders>
            <w:shd w:val="clear" w:color="auto" w:fill="F9F9FB"/>
          </w:tcPr>
          <w:p w14:paraId="7A136E6F"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27.7</w:t>
            </w:r>
          </w:p>
        </w:tc>
      </w:tr>
      <w:tr w:rsidR="002560AE" w:rsidRPr="002560AE" w14:paraId="17C83C6F" w14:textId="77777777" w:rsidTr="00C942FF">
        <w:trPr>
          <w:cantSplit/>
          <w:trHeight w:val="131"/>
        </w:trPr>
        <w:tc>
          <w:tcPr>
            <w:tcW w:w="984" w:type="dxa"/>
            <w:vMerge/>
            <w:tcBorders>
              <w:top w:val="single" w:sz="8" w:space="0" w:color="152935"/>
              <w:left w:val="nil"/>
              <w:bottom w:val="single" w:sz="8" w:space="0" w:color="152935"/>
              <w:right w:val="nil"/>
            </w:tcBorders>
            <w:shd w:val="clear" w:color="auto" w:fill="E0E0E0"/>
          </w:tcPr>
          <w:p w14:paraId="1F459AC2"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357" w:type="dxa"/>
            <w:tcBorders>
              <w:top w:val="single" w:sz="8" w:space="0" w:color="AEAEAE"/>
              <w:left w:val="nil"/>
              <w:bottom w:val="single" w:sz="8" w:space="0" w:color="AEAEAE"/>
              <w:right w:val="nil"/>
            </w:tcBorders>
            <w:shd w:val="clear" w:color="auto" w:fill="E0E0E0"/>
          </w:tcPr>
          <w:p w14:paraId="4C4ED373"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موافق</w:t>
            </w:r>
          </w:p>
        </w:tc>
        <w:tc>
          <w:tcPr>
            <w:tcW w:w="1562" w:type="dxa"/>
            <w:tcBorders>
              <w:top w:val="single" w:sz="8" w:space="0" w:color="AEAEAE"/>
              <w:left w:val="nil"/>
              <w:bottom w:val="single" w:sz="8" w:space="0" w:color="AEAEAE"/>
              <w:right w:val="single" w:sz="8" w:space="0" w:color="E0E0E0"/>
            </w:tcBorders>
            <w:shd w:val="clear" w:color="auto" w:fill="F9F9FB"/>
          </w:tcPr>
          <w:p w14:paraId="0712CDDB"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56</w:t>
            </w:r>
          </w:p>
        </w:tc>
        <w:tc>
          <w:tcPr>
            <w:tcW w:w="1377" w:type="dxa"/>
            <w:tcBorders>
              <w:top w:val="single" w:sz="8" w:space="0" w:color="AEAEAE"/>
              <w:left w:val="single" w:sz="8" w:space="0" w:color="E0E0E0"/>
              <w:bottom w:val="single" w:sz="8" w:space="0" w:color="AEAEAE"/>
              <w:right w:val="single" w:sz="8" w:space="0" w:color="E0E0E0"/>
            </w:tcBorders>
            <w:shd w:val="clear" w:color="auto" w:fill="F9F9FB"/>
          </w:tcPr>
          <w:p w14:paraId="776FED53"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36.1</w:t>
            </w:r>
          </w:p>
        </w:tc>
        <w:tc>
          <w:tcPr>
            <w:tcW w:w="1870" w:type="dxa"/>
            <w:tcBorders>
              <w:top w:val="single" w:sz="8" w:space="0" w:color="AEAEAE"/>
              <w:left w:val="single" w:sz="8" w:space="0" w:color="E0E0E0"/>
              <w:bottom w:val="single" w:sz="8" w:space="0" w:color="AEAEAE"/>
              <w:right w:val="single" w:sz="8" w:space="0" w:color="E0E0E0"/>
            </w:tcBorders>
            <w:shd w:val="clear" w:color="auto" w:fill="F9F9FB"/>
          </w:tcPr>
          <w:p w14:paraId="1BF06DC9"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36.1</w:t>
            </w:r>
          </w:p>
        </w:tc>
        <w:tc>
          <w:tcPr>
            <w:tcW w:w="1973" w:type="dxa"/>
            <w:tcBorders>
              <w:top w:val="single" w:sz="8" w:space="0" w:color="AEAEAE"/>
              <w:left w:val="single" w:sz="8" w:space="0" w:color="E0E0E0"/>
              <w:bottom w:val="single" w:sz="8" w:space="0" w:color="AEAEAE"/>
              <w:right w:val="nil"/>
            </w:tcBorders>
            <w:shd w:val="clear" w:color="auto" w:fill="F9F9FB"/>
          </w:tcPr>
          <w:p w14:paraId="71B06965"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63.9</w:t>
            </w:r>
          </w:p>
        </w:tc>
      </w:tr>
      <w:tr w:rsidR="002560AE" w:rsidRPr="002560AE" w14:paraId="621A9400" w14:textId="77777777" w:rsidTr="00C942FF">
        <w:trPr>
          <w:cantSplit/>
          <w:trHeight w:val="131"/>
        </w:trPr>
        <w:tc>
          <w:tcPr>
            <w:tcW w:w="984" w:type="dxa"/>
            <w:vMerge/>
            <w:tcBorders>
              <w:top w:val="single" w:sz="8" w:space="0" w:color="152935"/>
              <w:left w:val="nil"/>
              <w:bottom w:val="single" w:sz="8" w:space="0" w:color="152935"/>
              <w:right w:val="nil"/>
            </w:tcBorders>
            <w:shd w:val="clear" w:color="auto" w:fill="E0E0E0"/>
          </w:tcPr>
          <w:p w14:paraId="77C321CC"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357" w:type="dxa"/>
            <w:tcBorders>
              <w:top w:val="single" w:sz="8" w:space="0" w:color="AEAEAE"/>
              <w:left w:val="nil"/>
              <w:bottom w:val="single" w:sz="8" w:space="0" w:color="AEAEAE"/>
              <w:right w:val="nil"/>
            </w:tcBorders>
            <w:shd w:val="clear" w:color="auto" w:fill="E0E0E0"/>
          </w:tcPr>
          <w:p w14:paraId="13F48726"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موافق</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تماما</w:t>
            </w:r>
          </w:p>
        </w:tc>
        <w:tc>
          <w:tcPr>
            <w:tcW w:w="1562" w:type="dxa"/>
            <w:tcBorders>
              <w:top w:val="single" w:sz="8" w:space="0" w:color="AEAEAE"/>
              <w:left w:val="nil"/>
              <w:bottom w:val="single" w:sz="8" w:space="0" w:color="AEAEAE"/>
              <w:right w:val="single" w:sz="8" w:space="0" w:color="E0E0E0"/>
            </w:tcBorders>
            <w:shd w:val="clear" w:color="auto" w:fill="F9F9FB"/>
          </w:tcPr>
          <w:p w14:paraId="26F16FFC"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56</w:t>
            </w:r>
          </w:p>
        </w:tc>
        <w:tc>
          <w:tcPr>
            <w:tcW w:w="1377" w:type="dxa"/>
            <w:tcBorders>
              <w:top w:val="single" w:sz="8" w:space="0" w:color="AEAEAE"/>
              <w:left w:val="single" w:sz="8" w:space="0" w:color="E0E0E0"/>
              <w:bottom w:val="single" w:sz="8" w:space="0" w:color="AEAEAE"/>
              <w:right w:val="single" w:sz="8" w:space="0" w:color="E0E0E0"/>
            </w:tcBorders>
            <w:shd w:val="clear" w:color="auto" w:fill="F9F9FB"/>
          </w:tcPr>
          <w:p w14:paraId="1761CC59"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36.1</w:t>
            </w:r>
          </w:p>
        </w:tc>
        <w:tc>
          <w:tcPr>
            <w:tcW w:w="1870" w:type="dxa"/>
            <w:tcBorders>
              <w:top w:val="single" w:sz="8" w:space="0" w:color="AEAEAE"/>
              <w:left w:val="single" w:sz="8" w:space="0" w:color="E0E0E0"/>
              <w:bottom w:val="single" w:sz="8" w:space="0" w:color="AEAEAE"/>
              <w:right w:val="single" w:sz="8" w:space="0" w:color="E0E0E0"/>
            </w:tcBorders>
            <w:shd w:val="clear" w:color="auto" w:fill="F9F9FB"/>
          </w:tcPr>
          <w:p w14:paraId="1DE935D8"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36.1</w:t>
            </w:r>
          </w:p>
        </w:tc>
        <w:tc>
          <w:tcPr>
            <w:tcW w:w="1973" w:type="dxa"/>
            <w:tcBorders>
              <w:top w:val="single" w:sz="8" w:space="0" w:color="AEAEAE"/>
              <w:left w:val="single" w:sz="8" w:space="0" w:color="E0E0E0"/>
              <w:bottom w:val="single" w:sz="8" w:space="0" w:color="AEAEAE"/>
              <w:right w:val="nil"/>
            </w:tcBorders>
            <w:shd w:val="clear" w:color="auto" w:fill="F9F9FB"/>
          </w:tcPr>
          <w:p w14:paraId="16C36C33"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100.0</w:t>
            </w:r>
          </w:p>
        </w:tc>
      </w:tr>
      <w:tr w:rsidR="002560AE" w:rsidRPr="002560AE" w14:paraId="434AB77E" w14:textId="77777777" w:rsidTr="00C942FF">
        <w:trPr>
          <w:cantSplit/>
          <w:trHeight w:val="131"/>
        </w:trPr>
        <w:tc>
          <w:tcPr>
            <w:tcW w:w="984" w:type="dxa"/>
            <w:vMerge/>
            <w:tcBorders>
              <w:top w:val="single" w:sz="8" w:space="0" w:color="152935"/>
              <w:left w:val="nil"/>
              <w:bottom w:val="single" w:sz="8" w:space="0" w:color="152935"/>
              <w:right w:val="nil"/>
            </w:tcBorders>
            <w:shd w:val="clear" w:color="auto" w:fill="E0E0E0"/>
          </w:tcPr>
          <w:p w14:paraId="30ACBC09"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357" w:type="dxa"/>
            <w:tcBorders>
              <w:top w:val="single" w:sz="8" w:space="0" w:color="AEAEAE"/>
              <w:left w:val="nil"/>
              <w:bottom w:val="single" w:sz="8" w:space="0" w:color="152935"/>
              <w:right w:val="nil"/>
            </w:tcBorders>
            <w:shd w:val="clear" w:color="auto" w:fill="E0E0E0"/>
          </w:tcPr>
          <w:p w14:paraId="6DB67EA8"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lang w:val="en-GB"/>
              </w:rPr>
              <w:t>Total</w:t>
            </w:r>
          </w:p>
        </w:tc>
        <w:tc>
          <w:tcPr>
            <w:tcW w:w="1562" w:type="dxa"/>
            <w:tcBorders>
              <w:top w:val="single" w:sz="8" w:space="0" w:color="AEAEAE"/>
              <w:left w:val="nil"/>
              <w:bottom w:val="single" w:sz="8" w:space="0" w:color="152935"/>
              <w:right w:val="single" w:sz="8" w:space="0" w:color="E0E0E0"/>
            </w:tcBorders>
            <w:shd w:val="clear" w:color="auto" w:fill="F9F9FB"/>
          </w:tcPr>
          <w:p w14:paraId="0D25E7A0"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rPr>
            </w:pPr>
            <w:r w:rsidRPr="002560AE">
              <w:rPr>
                <w:rFonts w:ascii="Arial" w:eastAsia="Calibri" w:hAnsi="Arial" w:cs="Arial"/>
                <w:color w:val="010205"/>
                <w:sz w:val="18"/>
                <w:szCs w:val="18"/>
                <w:lang w:val="en-GB"/>
              </w:rPr>
              <w:t>155</w:t>
            </w:r>
          </w:p>
        </w:tc>
        <w:tc>
          <w:tcPr>
            <w:tcW w:w="1377" w:type="dxa"/>
            <w:tcBorders>
              <w:top w:val="single" w:sz="8" w:space="0" w:color="AEAEAE"/>
              <w:left w:val="single" w:sz="8" w:space="0" w:color="E0E0E0"/>
              <w:bottom w:val="single" w:sz="8" w:space="0" w:color="152935"/>
              <w:right w:val="single" w:sz="8" w:space="0" w:color="E0E0E0"/>
            </w:tcBorders>
            <w:shd w:val="clear" w:color="auto" w:fill="F9F9FB"/>
          </w:tcPr>
          <w:p w14:paraId="02338A85"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100.0</w:t>
            </w:r>
          </w:p>
        </w:tc>
        <w:tc>
          <w:tcPr>
            <w:tcW w:w="1870" w:type="dxa"/>
            <w:tcBorders>
              <w:top w:val="single" w:sz="8" w:space="0" w:color="AEAEAE"/>
              <w:left w:val="single" w:sz="8" w:space="0" w:color="E0E0E0"/>
              <w:bottom w:val="single" w:sz="8" w:space="0" w:color="152935"/>
              <w:right w:val="single" w:sz="8" w:space="0" w:color="E0E0E0"/>
            </w:tcBorders>
            <w:shd w:val="clear" w:color="auto" w:fill="F9F9FB"/>
          </w:tcPr>
          <w:p w14:paraId="0E55B5EF"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100.0</w:t>
            </w:r>
          </w:p>
        </w:tc>
        <w:tc>
          <w:tcPr>
            <w:tcW w:w="1973" w:type="dxa"/>
            <w:tcBorders>
              <w:top w:val="single" w:sz="8" w:space="0" w:color="AEAEAE"/>
              <w:left w:val="single" w:sz="8" w:space="0" w:color="E0E0E0"/>
              <w:bottom w:val="single" w:sz="8" w:space="0" w:color="152935"/>
              <w:right w:val="nil"/>
            </w:tcBorders>
            <w:shd w:val="clear" w:color="auto" w:fill="F9F9FB"/>
            <w:vAlign w:val="center"/>
          </w:tcPr>
          <w:p w14:paraId="09314C59" w14:textId="77777777" w:rsidR="002560AE" w:rsidRPr="002560AE" w:rsidRDefault="002560AE" w:rsidP="002560AE">
            <w:pPr>
              <w:autoSpaceDE w:val="0"/>
              <w:autoSpaceDN w:val="0"/>
              <w:adjustRightInd w:val="0"/>
              <w:spacing w:after="0" w:line="240" w:lineRule="auto"/>
              <w:rPr>
                <w:rFonts w:ascii="Times New Roman" w:eastAsia="Calibri" w:hAnsi="Times New Roman" w:cs="Times New Roman"/>
                <w:sz w:val="24"/>
                <w:szCs w:val="24"/>
                <w:lang w:val="en-GB"/>
              </w:rPr>
            </w:pPr>
          </w:p>
        </w:tc>
      </w:tr>
    </w:tbl>
    <w:p w14:paraId="246E295A" w14:textId="77777777" w:rsidR="002560AE" w:rsidRPr="002560AE" w:rsidRDefault="002560AE" w:rsidP="002560AE">
      <w:pPr>
        <w:autoSpaceDE w:val="0"/>
        <w:autoSpaceDN w:val="0"/>
        <w:adjustRightInd w:val="0"/>
        <w:spacing w:after="0" w:line="400" w:lineRule="atLeast"/>
        <w:rPr>
          <w:rFonts w:ascii="Times New Roman" w:eastAsia="Calibri" w:hAnsi="Times New Roman" w:cs="Times New Roman" w:hint="cs"/>
          <w:sz w:val="24"/>
          <w:szCs w:val="24"/>
          <w:lang w:val="en-GB"/>
        </w:rPr>
      </w:pPr>
    </w:p>
    <w:p w14:paraId="31352D99" w14:textId="77777777" w:rsidR="002560AE" w:rsidRPr="002560AE" w:rsidRDefault="002560AE" w:rsidP="002560AE">
      <w:pPr>
        <w:autoSpaceDE w:val="0"/>
        <w:autoSpaceDN w:val="0"/>
        <w:adjustRightInd w:val="0"/>
        <w:spacing w:after="0" w:line="400" w:lineRule="atLeast"/>
        <w:rPr>
          <w:rFonts w:ascii="Times New Roman" w:eastAsia="Calibri" w:hAnsi="Times New Roman" w:cs="Times New Roman"/>
          <w:sz w:val="24"/>
          <w:szCs w:val="24"/>
          <w:lang w:val="en-GB"/>
        </w:rPr>
      </w:pPr>
    </w:p>
    <w:tbl>
      <w:tblPr>
        <w:tblW w:w="9124" w:type="dxa"/>
        <w:tblLayout w:type="fixed"/>
        <w:tblCellMar>
          <w:left w:w="0" w:type="dxa"/>
          <w:right w:w="0" w:type="dxa"/>
        </w:tblCellMar>
        <w:tblLook w:val="0000" w:firstRow="0" w:lastRow="0" w:firstColumn="0" w:lastColumn="0" w:noHBand="0" w:noVBand="0"/>
      </w:tblPr>
      <w:tblGrid>
        <w:gridCol w:w="983"/>
        <w:gridCol w:w="1357"/>
        <w:gridCol w:w="1562"/>
        <w:gridCol w:w="1376"/>
        <w:gridCol w:w="1870"/>
        <w:gridCol w:w="1976"/>
      </w:tblGrid>
      <w:tr w:rsidR="002560AE" w:rsidRPr="002560AE" w14:paraId="3EA280C7" w14:textId="77777777" w:rsidTr="00C942FF">
        <w:trPr>
          <w:cantSplit/>
          <w:trHeight w:val="197"/>
        </w:trPr>
        <w:tc>
          <w:tcPr>
            <w:tcW w:w="9124" w:type="dxa"/>
            <w:gridSpan w:val="6"/>
            <w:tcBorders>
              <w:top w:val="nil"/>
              <w:left w:val="nil"/>
              <w:bottom w:val="nil"/>
              <w:right w:val="nil"/>
            </w:tcBorders>
            <w:shd w:val="clear" w:color="auto" w:fill="FFFFFF"/>
            <w:vAlign w:val="center"/>
          </w:tcPr>
          <w:p w14:paraId="6023207F"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010205"/>
                <w:lang w:val="en-GB"/>
              </w:rPr>
            </w:pPr>
            <w:r w:rsidRPr="002560AE">
              <w:rPr>
                <w:rFonts w:ascii="Arial" w:eastAsia="Calibri" w:hAnsi="Arial" w:cs="Arial"/>
                <w:b/>
                <w:bCs/>
                <w:color w:val="010205"/>
                <w:rtl/>
                <w:lang w:val="en-GB"/>
              </w:rPr>
              <w:t>أشعر</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بأنني</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أُقدَّر</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مهنيًا</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من</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قبل</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الزملاء</w:t>
            </w:r>
            <w:r w:rsidRPr="002560AE">
              <w:rPr>
                <w:rFonts w:ascii="Arial" w:eastAsia="Calibri" w:hAnsi="Arial" w:cs="Arial"/>
                <w:b/>
                <w:bCs/>
                <w:color w:val="010205"/>
                <w:lang w:val="en-GB"/>
              </w:rPr>
              <w:t xml:space="preserve"> </w:t>
            </w:r>
            <w:r w:rsidRPr="002560AE">
              <w:rPr>
                <w:rFonts w:ascii="Arial" w:eastAsia="Calibri" w:hAnsi="Arial" w:cs="Arial"/>
                <w:b/>
                <w:bCs/>
                <w:color w:val="010205"/>
                <w:rtl/>
                <w:lang w:val="en-GB"/>
              </w:rPr>
              <w:t>والمديرين</w:t>
            </w:r>
          </w:p>
        </w:tc>
      </w:tr>
      <w:tr w:rsidR="002560AE" w:rsidRPr="002560AE" w14:paraId="52759148" w14:textId="77777777" w:rsidTr="00C942FF">
        <w:trPr>
          <w:cantSplit/>
          <w:trHeight w:val="404"/>
        </w:trPr>
        <w:tc>
          <w:tcPr>
            <w:tcW w:w="2340" w:type="dxa"/>
            <w:gridSpan w:val="2"/>
            <w:tcBorders>
              <w:top w:val="nil"/>
              <w:left w:val="nil"/>
              <w:bottom w:val="single" w:sz="8" w:space="0" w:color="152935"/>
              <w:right w:val="nil"/>
            </w:tcBorders>
            <w:shd w:val="clear" w:color="auto" w:fill="FFFFFF"/>
            <w:vAlign w:val="bottom"/>
          </w:tcPr>
          <w:p w14:paraId="7B33278F" w14:textId="77777777" w:rsidR="002560AE" w:rsidRPr="002560AE" w:rsidRDefault="002560AE" w:rsidP="002560AE">
            <w:pPr>
              <w:autoSpaceDE w:val="0"/>
              <w:autoSpaceDN w:val="0"/>
              <w:adjustRightInd w:val="0"/>
              <w:spacing w:after="0" w:line="240" w:lineRule="auto"/>
              <w:rPr>
                <w:rFonts w:ascii="Times New Roman" w:eastAsia="Calibri" w:hAnsi="Times New Roman" w:cs="Times New Roman"/>
                <w:sz w:val="24"/>
                <w:szCs w:val="24"/>
                <w:lang w:val="en-GB"/>
              </w:rPr>
            </w:pPr>
          </w:p>
        </w:tc>
        <w:tc>
          <w:tcPr>
            <w:tcW w:w="1562" w:type="dxa"/>
            <w:tcBorders>
              <w:top w:val="nil"/>
              <w:left w:val="nil"/>
              <w:bottom w:val="single" w:sz="8" w:space="0" w:color="152935"/>
              <w:right w:val="single" w:sz="8" w:space="0" w:color="E0E0E0"/>
            </w:tcBorders>
            <w:shd w:val="clear" w:color="auto" w:fill="FFFFFF"/>
            <w:vAlign w:val="bottom"/>
          </w:tcPr>
          <w:p w14:paraId="74818DE9"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Frequency</w:t>
            </w:r>
          </w:p>
        </w:tc>
        <w:tc>
          <w:tcPr>
            <w:tcW w:w="1376" w:type="dxa"/>
            <w:tcBorders>
              <w:top w:val="nil"/>
              <w:left w:val="single" w:sz="8" w:space="0" w:color="E0E0E0"/>
              <w:bottom w:val="single" w:sz="8" w:space="0" w:color="152935"/>
              <w:right w:val="single" w:sz="8" w:space="0" w:color="E0E0E0"/>
            </w:tcBorders>
            <w:shd w:val="clear" w:color="auto" w:fill="FFFFFF"/>
            <w:vAlign w:val="bottom"/>
          </w:tcPr>
          <w:p w14:paraId="292E1251" w14:textId="77777777" w:rsidR="002560AE" w:rsidRPr="00327085"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rPr>
            </w:pPr>
            <w:r w:rsidRPr="002560AE">
              <w:rPr>
                <w:rFonts w:ascii="Arial" w:eastAsia="Calibri" w:hAnsi="Arial" w:cs="Arial"/>
                <w:color w:val="264A60"/>
                <w:sz w:val="18"/>
                <w:szCs w:val="18"/>
                <w:lang w:val="en-GB"/>
              </w:rPr>
              <w:t>Percent</w:t>
            </w:r>
          </w:p>
        </w:tc>
        <w:tc>
          <w:tcPr>
            <w:tcW w:w="1870" w:type="dxa"/>
            <w:tcBorders>
              <w:top w:val="nil"/>
              <w:left w:val="single" w:sz="8" w:space="0" w:color="E0E0E0"/>
              <w:bottom w:val="single" w:sz="8" w:space="0" w:color="152935"/>
              <w:right w:val="single" w:sz="8" w:space="0" w:color="E0E0E0"/>
            </w:tcBorders>
            <w:shd w:val="clear" w:color="auto" w:fill="FFFFFF"/>
            <w:vAlign w:val="bottom"/>
          </w:tcPr>
          <w:p w14:paraId="67816BD7"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Valid Percent</w:t>
            </w:r>
          </w:p>
        </w:tc>
        <w:tc>
          <w:tcPr>
            <w:tcW w:w="1974" w:type="dxa"/>
            <w:tcBorders>
              <w:top w:val="nil"/>
              <w:left w:val="single" w:sz="8" w:space="0" w:color="E0E0E0"/>
              <w:bottom w:val="single" w:sz="8" w:space="0" w:color="152935"/>
              <w:right w:val="nil"/>
            </w:tcBorders>
            <w:shd w:val="clear" w:color="auto" w:fill="FFFFFF"/>
            <w:vAlign w:val="bottom"/>
          </w:tcPr>
          <w:p w14:paraId="6B12FCB5" w14:textId="77777777" w:rsidR="002560AE" w:rsidRPr="002560AE" w:rsidRDefault="002560AE" w:rsidP="002560AE">
            <w:pPr>
              <w:autoSpaceDE w:val="0"/>
              <w:autoSpaceDN w:val="0"/>
              <w:adjustRightInd w:val="0"/>
              <w:spacing w:after="0" w:line="320" w:lineRule="atLeast"/>
              <w:ind w:right="60"/>
              <w:jc w:val="center"/>
              <w:rPr>
                <w:rFonts w:ascii="Arial" w:eastAsia="Calibri" w:hAnsi="Arial" w:cs="Arial"/>
                <w:color w:val="264A60"/>
                <w:sz w:val="18"/>
                <w:szCs w:val="18"/>
                <w:lang w:val="en-GB"/>
              </w:rPr>
            </w:pPr>
            <w:r w:rsidRPr="002560AE">
              <w:rPr>
                <w:rFonts w:ascii="Arial" w:eastAsia="Calibri" w:hAnsi="Arial" w:cs="Arial"/>
                <w:color w:val="264A60"/>
                <w:sz w:val="18"/>
                <w:szCs w:val="18"/>
                <w:lang w:val="en-GB"/>
              </w:rPr>
              <w:t>Cumulative Percent</w:t>
            </w:r>
          </w:p>
        </w:tc>
      </w:tr>
      <w:tr w:rsidR="002560AE" w:rsidRPr="002560AE" w14:paraId="213AC32D" w14:textId="77777777" w:rsidTr="00C942FF">
        <w:trPr>
          <w:cantSplit/>
          <w:trHeight w:val="197"/>
        </w:trPr>
        <w:tc>
          <w:tcPr>
            <w:tcW w:w="983" w:type="dxa"/>
            <w:vMerge w:val="restart"/>
            <w:tcBorders>
              <w:top w:val="single" w:sz="8" w:space="0" w:color="152935"/>
              <w:left w:val="nil"/>
              <w:bottom w:val="single" w:sz="8" w:space="0" w:color="152935"/>
              <w:right w:val="nil"/>
            </w:tcBorders>
            <w:shd w:val="clear" w:color="auto" w:fill="E0E0E0"/>
          </w:tcPr>
          <w:p w14:paraId="035355CB"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lang w:val="en-GB"/>
              </w:rPr>
              <w:t>Valid</w:t>
            </w:r>
          </w:p>
        </w:tc>
        <w:tc>
          <w:tcPr>
            <w:tcW w:w="1357" w:type="dxa"/>
            <w:tcBorders>
              <w:top w:val="single" w:sz="8" w:space="0" w:color="152935"/>
              <w:left w:val="nil"/>
              <w:bottom w:val="single" w:sz="8" w:space="0" w:color="AEAEAE"/>
              <w:right w:val="nil"/>
            </w:tcBorders>
            <w:shd w:val="clear" w:color="auto" w:fill="E0E0E0"/>
          </w:tcPr>
          <w:p w14:paraId="2F0F1008"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معارض</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جدا</w:t>
            </w:r>
          </w:p>
        </w:tc>
        <w:tc>
          <w:tcPr>
            <w:tcW w:w="1562" w:type="dxa"/>
            <w:tcBorders>
              <w:top w:val="single" w:sz="8" w:space="0" w:color="152935"/>
              <w:left w:val="nil"/>
              <w:bottom w:val="single" w:sz="8" w:space="0" w:color="AEAEAE"/>
              <w:right w:val="single" w:sz="8" w:space="0" w:color="E0E0E0"/>
            </w:tcBorders>
            <w:shd w:val="clear" w:color="auto" w:fill="F9F9FB"/>
          </w:tcPr>
          <w:p w14:paraId="6FE6E117"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4</w:t>
            </w:r>
          </w:p>
        </w:tc>
        <w:tc>
          <w:tcPr>
            <w:tcW w:w="1376" w:type="dxa"/>
            <w:tcBorders>
              <w:top w:val="single" w:sz="8" w:space="0" w:color="152935"/>
              <w:left w:val="single" w:sz="8" w:space="0" w:color="E0E0E0"/>
              <w:bottom w:val="single" w:sz="8" w:space="0" w:color="AEAEAE"/>
              <w:right w:val="single" w:sz="8" w:space="0" w:color="E0E0E0"/>
            </w:tcBorders>
            <w:shd w:val="clear" w:color="auto" w:fill="F9F9FB"/>
          </w:tcPr>
          <w:p w14:paraId="07562C90"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2.6</w:t>
            </w:r>
          </w:p>
        </w:tc>
        <w:tc>
          <w:tcPr>
            <w:tcW w:w="1870" w:type="dxa"/>
            <w:tcBorders>
              <w:top w:val="single" w:sz="8" w:space="0" w:color="152935"/>
              <w:left w:val="single" w:sz="8" w:space="0" w:color="E0E0E0"/>
              <w:bottom w:val="single" w:sz="8" w:space="0" w:color="AEAEAE"/>
              <w:right w:val="single" w:sz="8" w:space="0" w:color="E0E0E0"/>
            </w:tcBorders>
            <w:shd w:val="clear" w:color="auto" w:fill="F9F9FB"/>
          </w:tcPr>
          <w:p w14:paraId="0FF857DF"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2.6</w:t>
            </w:r>
          </w:p>
        </w:tc>
        <w:tc>
          <w:tcPr>
            <w:tcW w:w="1974" w:type="dxa"/>
            <w:tcBorders>
              <w:top w:val="single" w:sz="8" w:space="0" w:color="152935"/>
              <w:left w:val="single" w:sz="8" w:space="0" w:color="E0E0E0"/>
              <w:bottom w:val="single" w:sz="8" w:space="0" w:color="AEAEAE"/>
              <w:right w:val="nil"/>
            </w:tcBorders>
            <w:shd w:val="clear" w:color="auto" w:fill="F9F9FB"/>
          </w:tcPr>
          <w:p w14:paraId="454FCB65"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2.6</w:t>
            </w:r>
          </w:p>
        </w:tc>
      </w:tr>
      <w:tr w:rsidR="002560AE" w:rsidRPr="002560AE" w14:paraId="27DF6DB8" w14:textId="77777777" w:rsidTr="00C942FF">
        <w:trPr>
          <w:cantSplit/>
          <w:trHeight w:val="89"/>
        </w:trPr>
        <w:tc>
          <w:tcPr>
            <w:tcW w:w="983" w:type="dxa"/>
            <w:vMerge/>
            <w:tcBorders>
              <w:top w:val="single" w:sz="8" w:space="0" w:color="152935"/>
              <w:left w:val="nil"/>
              <w:bottom w:val="single" w:sz="8" w:space="0" w:color="152935"/>
              <w:right w:val="nil"/>
            </w:tcBorders>
            <w:shd w:val="clear" w:color="auto" w:fill="E0E0E0"/>
          </w:tcPr>
          <w:p w14:paraId="665E54E3"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357" w:type="dxa"/>
            <w:tcBorders>
              <w:top w:val="single" w:sz="8" w:space="0" w:color="AEAEAE"/>
              <w:left w:val="nil"/>
              <w:bottom w:val="single" w:sz="8" w:space="0" w:color="AEAEAE"/>
              <w:right w:val="nil"/>
            </w:tcBorders>
            <w:shd w:val="clear" w:color="auto" w:fill="E0E0E0"/>
          </w:tcPr>
          <w:p w14:paraId="4BEB6381"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معارض</w:t>
            </w:r>
          </w:p>
        </w:tc>
        <w:tc>
          <w:tcPr>
            <w:tcW w:w="1562" w:type="dxa"/>
            <w:tcBorders>
              <w:top w:val="single" w:sz="8" w:space="0" w:color="AEAEAE"/>
              <w:left w:val="nil"/>
              <w:bottom w:val="single" w:sz="8" w:space="0" w:color="AEAEAE"/>
              <w:right w:val="single" w:sz="8" w:space="0" w:color="E0E0E0"/>
            </w:tcBorders>
            <w:shd w:val="clear" w:color="auto" w:fill="F9F9FB"/>
          </w:tcPr>
          <w:p w14:paraId="205519F1"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7</w:t>
            </w:r>
          </w:p>
        </w:tc>
        <w:tc>
          <w:tcPr>
            <w:tcW w:w="1376" w:type="dxa"/>
            <w:tcBorders>
              <w:top w:val="single" w:sz="8" w:space="0" w:color="AEAEAE"/>
              <w:left w:val="single" w:sz="8" w:space="0" w:color="E0E0E0"/>
              <w:bottom w:val="single" w:sz="8" w:space="0" w:color="AEAEAE"/>
              <w:right w:val="single" w:sz="8" w:space="0" w:color="E0E0E0"/>
            </w:tcBorders>
            <w:shd w:val="clear" w:color="auto" w:fill="F9F9FB"/>
          </w:tcPr>
          <w:p w14:paraId="7BD0F05D"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4.5</w:t>
            </w:r>
          </w:p>
        </w:tc>
        <w:tc>
          <w:tcPr>
            <w:tcW w:w="1870" w:type="dxa"/>
            <w:tcBorders>
              <w:top w:val="single" w:sz="8" w:space="0" w:color="AEAEAE"/>
              <w:left w:val="single" w:sz="8" w:space="0" w:color="E0E0E0"/>
              <w:bottom w:val="single" w:sz="8" w:space="0" w:color="AEAEAE"/>
              <w:right w:val="single" w:sz="8" w:space="0" w:color="E0E0E0"/>
            </w:tcBorders>
            <w:shd w:val="clear" w:color="auto" w:fill="F9F9FB"/>
          </w:tcPr>
          <w:p w14:paraId="19A21A5F"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4.5</w:t>
            </w:r>
          </w:p>
        </w:tc>
        <w:tc>
          <w:tcPr>
            <w:tcW w:w="1974" w:type="dxa"/>
            <w:tcBorders>
              <w:top w:val="single" w:sz="8" w:space="0" w:color="AEAEAE"/>
              <w:left w:val="single" w:sz="8" w:space="0" w:color="E0E0E0"/>
              <w:bottom w:val="single" w:sz="8" w:space="0" w:color="AEAEAE"/>
              <w:right w:val="nil"/>
            </w:tcBorders>
            <w:shd w:val="clear" w:color="auto" w:fill="F9F9FB"/>
          </w:tcPr>
          <w:p w14:paraId="7ADA6847"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7.1</w:t>
            </w:r>
          </w:p>
        </w:tc>
      </w:tr>
      <w:tr w:rsidR="002560AE" w:rsidRPr="002560AE" w14:paraId="1CA9C3DE" w14:textId="77777777" w:rsidTr="00C942FF">
        <w:trPr>
          <w:cantSplit/>
          <w:trHeight w:val="89"/>
        </w:trPr>
        <w:tc>
          <w:tcPr>
            <w:tcW w:w="983" w:type="dxa"/>
            <w:vMerge/>
            <w:tcBorders>
              <w:top w:val="single" w:sz="8" w:space="0" w:color="152935"/>
              <w:left w:val="nil"/>
              <w:bottom w:val="single" w:sz="8" w:space="0" w:color="152935"/>
              <w:right w:val="nil"/>
            </w:tcBorders>
            <w:shd w:val="clear" w:color="auto" w:fill="E0E0E0"/>
          </w:tcPr>
          <w:p w14:paraId="4181047C"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357" w:type="dxa"/>
            <w:tcBorders>
              <w:top w:val="single" w:sz="8" w:space="0" w:color="AEAEAE"/>
              <w:left w:val="nil"/>
              <w:bottom w:val="single" w:sz="8" w:space="0" w:color="AEAEAE"/>
              <w:right w:val="nil"/>
            </w:tcBorders>
            <w:shd w:val="clear" w:color="auto" w:fill="E0E0E0"/>
          </w:tcPr>
          <w:p w14:paraId="0D95DE52"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محايد</w:t>
            </w:r>
          </w:p>
        </w:tc>
        <w:tc>
          <w:tcPr>
            <w:tcW w:w="1562" w:type="dxa"/>
            <w:tcBorders>
              <w:top w:val="single" w:sz="8" w:space="0" w:color="AEAEAE"/>
              <w:left w:val="nil"/>
              <w:bottom w:val="single" w:sz="8" w:space="0" w:color="AEAEAE"/>
              <w:right w:val="single" w:sz="8" w:space="0" w:color="E0E0E0"/>
            </w:tcBorders>
            <w:shd w:val="clear" w:color="auto" w:fill="F9F9FB"/>
          </w:tcPr>
          <w:p w14:paraId="497E9806"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41</w:t>
            </w:r>
          </w:p>
        </w:tc>
        <w:tc>
          <w:tcPr>
            <w:tcW w:w="1376" w:type="dxa"/>
            <w:tcBorders>
              <w:top w:val="single" w:sz="8" w:space="0" w:color="AEAEAE"/>
              <w:left w:val="single" w:sz="8" w:space="0" w:color="E0E0E0"/>
              <w:bottom w:val="single" w:sz="8" w:space="0" w:color="AEAEAE"/>
              <w:right w:val="single" w:sz="8" w:space="0" w:color="E0E0E0"/>
            </w:tcBorders>
            <w:shd w:val="clear" w:color="auto" w:fill="F9F9FB"/>
          </w:tcPr>
          <w:p w14:paraId="189B0CC7"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26.5</w:t>
            </w:r>
          </w:p>
        </w:tc>
        <w:tc>
          <w:tcPr>
            <w:tcW w:w="1870" w:type="dxa"/>
            <w:tcBorders>
              <w:top w:val="single" w:sz="8" w:space="0" w:color="AEAEAE"/>
              <w:left w:val="single" w:sz="8" w:space="0" w:color="E0E0E0"/>
              <w:bottom w:val="single" w:sz="8" w:space="0" w:color="AEAEAE"/>
              <w:right w:val="single" w:sz="8" w:space="0" w:color="E0E0E0"/>
            </w:tcBorders>
            <w:shd w:val="clear" w:color="auto" w:fill="F9F9FB"/>
          </w:tcPr>
          <w:p w14:paraId="0F45E5AB"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26.5</w:t>
            </w:r>
          </w:p>
        </w:tc>
        <w:tc>
          <w:tcPr>
            <w:tcW w:w="1974" w:type="dxa"/>
            <w:tcBorders>
              <w:top w:val="single" w:sz="8" w:space="0" w:color="AEAEAE"/>
              <w:left w:val="single" w:sz="8" w:space="0" w:color="E0E0E0"/>
              <w:bottom w:val="single" w:sz="8" w:space="0" w:color="AEAEAE"/>
              <w:right w:val="nil"/>
            </w:tcBorders>
            <w:shd w:val="clear" w:color="auto" w:fill="F9F9FB"/>
          </w:tcPr>
          <w:p w14:paraId="07888D84"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33.5</w:t>
            </w:r>
          </w:p>
        </w:tc>
      </w:tr>
      <w:tr w:rsidR="002560AE" w:rsidRPr="002560AE" w14:paraId="4FDEDECD" w14:textId="77777777" w:rsidTr="00C942FF">
        <w:trPr>
          <w:cantSplit/>
          <w:trHeight w:val="89"/>
        </w:trPr>
        <w:tc>
          <w:tcPr>
            <w:tcW w:w="983" w:type="dxa"/>
            <w:vMerge/>
            <w:tcBorders>
              <w:top w:val="single" w:sz="8" w:space="0" w:color="152935"/>
              <w:left w:val="nil"/>
              <w:bottom w:val="single" w:sz="8" w:space="0" w:color="152935"/>
              <w:right w:val="nil"/>
            </w:tcBorders>
            <w:shd w:val="clear" w:color="auto" w:fill="E0E0E0"/>
          </w:tcPr>
          <w:p w14:paraId="37CBD6FE"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357" w:type="dxa"/>
            <w:tcBorders>
              <w:top w:val="single" w:sz="8" w:space="0" w:color="AEAEAE"/>
              <w:left w:val="nil"/>
              <w:bottom w:val="single" w:sz="8" w:space="0" w:color="AEAEAE"/>
              <w:right w:val="nil"/>
            </w:tcBorders>
            <w:shd w:val="clear" w:color="auto" w:fill="E0E0E0"/>
          </w:tcPr>
          <w:p w14:paraId="2203A2B8"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موافق</w:t>
            </w:r>
          </w:p>
        </w:tc>
        <w:tc>
          <w:tcPr>
            <w:tcW w:w="1562" w:type="dxa"/>
            <w:tcBorders>
              <w:top w:val="single" w:sz="8" w:space="0" w:color="AEAEAE"/>
              <w:left w:val="nil"/>
              <w:bottom w:val="single" w:sz="8" w:space="0" w:color="AEAEAE"/>
              <w:right w:val="single" w:sz="8" w:space="0" w:color="E0E0E0"/>
            </w:tcBorders>
            <w:shd w:val="clear" w:color="auto" w:fill="F9F9FB"/>
          </w:tcPr>
          <w:p w14:paraId="00863B86"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54</w:t>
            </w:r>
          </w:p>
        </w:tc>
        <w:tc>
          <w:tcPr>
            <w:tcW w:w="1376" w:type="dxa"/>
            <w:tcBorders>
              <w:top w:val="single" w:sz="8" w:space="0" w:color="AEAEAE"/>
              <w:left w:val="single" w:sz="8" w:space="0" w:color="E0E0E0"/>
              <w:bottom w:val="single" w:sz="8" w:space="0" w:color="AEAEAE"/>
              <w:right w:val="single" w:sz="8" w:space="0" w:color="E0E0E0"/>
            </w:tcBorders>
            <w:shd w:val="clear" w:color="auto" w:fill="F9F9FB"/>
          </w:tcPr>
          <w:p w14:paraId="38A62C84"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34.8</w:t>
            </w:r>
          </w:p>
        </w:tc>
        <w:tc>
          <w:tcPr>
            <w:tcW w:w="1870" w:type="dxa"/>
            <w:tcBorders>
              <w:top w:val="single" w:sz="8" w:space="0" w:color="AEAEAE"/>
              <w:left w:val="single" w:sz="8" w:space="0" w:color="E0E0E0"/>
              <w:bottom w:val="single" w:sz="8" w:space="0" w:color="AEAEAE"/>
              <w:right w:val="single" w:sz="8" w:space="0" w:color="E0E0E0"/>
            </w:tcBorders>
            <w:shd w:val="clear" w:color="auto" w:fill="F9F9FB"/>
          </w:tcPr>
          <w:p w14:paraId="5A069D91"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34.8</w:t>
            </w:r>
          </w:p>
        </w:tc>
        <w:tc>
          <w:tcPr>
            <w:tcW w:w="1974" w:type="dxa"/>
            <w:tcBorders>
              <w:top w:val="single" w:sz="8" w:space="0" w:color="AEAEAE"/>
              <w:left w:val="single" w:sz="8" w:space="0" w:color="E0E0E0"/>
              <w:bottom w:val="single" w:sz="8" w:space="0" w:color="AEAEAE"/>
              <w:right w:val="nil"/>
            </w:tcBorders>
            <w:shd w:val="clear" w:color="auto" w:fill="F9F9FB"/>
          </w:tcPr>
          <w:p w14:paraId="4AD7B245"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68.4</w:t>
            </w:r>
          </w:p>
        </w:tc>
      </w:tr>
      <w:tr w:rsidR="002560AE" w:rsidRPr="002560AE" w14:paraId="763B4453" w14:textId="77777777" w:rsidTr="00C942FF">
        <w:trPr>
          <w:cantSplit/>
          <w:trHeight w:val="89"/>
        </w:trPr>
        <w:tc>
          <w:tcPr>
            <w:tcW w:w="983" w:type="dxa"/>
            <w:vMerge/>
            <w:tcBorders>
              <w:top w:val="single" w:sz="8" w:space="0" w:color="152935"/>
              <w:left w:val="nil"/>
              <w:bottom w:val="single" w:sz="8" w:space="0" w:color="152935"/>
              <w:right w:val="nil"/>
            </w:tcBorders>
            <w:shd w:val="clear" w:color="auto" w:fill="E0E0E0"/>
          </w:tcPr>
          <w:p w14:paraId="3416413B"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357" w:type="dxa"/>
            <w:tcBorders>
              <w:top w:val="single" w:sz="8" w:space="0" w:color="AEAEAE"/>
              <w:left w:val="nil"/>
              <w:bottom w:val="single" w:sz="8" w:space="0" w:color="AEAEAE"/>
              <w:right w:val="nil"/>
            </w:tcBorders>
            <w:shd w:val="clear" w:color="auto" w:fill="E0E0E0"/>
          </w:tcPr>
          <w:p w14:paraId="54D13758"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rtl/>
                <w:lang w:val="en-GB"/>
              </w:rPr>
              <w:t>موافق</w:t>
            </w:r>
            <w:r w:rsidRPr="002560AE">
              <w:rPr>
                <w:rFonts w:ascii="Arial" w:eastAsia="Calibri" w:hAnsi="Arial" w:cs="Arial"/>
                <w:color w:val="264A60"/>
                <w:sz w:val="18"/>
                <w:szCs w:val="18"/>
                <w:lang w:val="en-GB"/>
              </w:rPr>
              <w:t xml:space="preserve"> </w:t>
            </w:r>
            <w:r w:rsidRPr="002560AE">
              <w:rPr>
                <w:rFonts w:ascii="Arial" w:eastAsia="Calibri" w:hAnsi="Arial" w:cs="Arial"/>
                <w:color w:val="264A60"/>
                <w:sz w:val="18"/>
                <w:szCs w:val="18"/>
                <w:rtl/>
                <w:lang w:val="en-GB"/>
              </w:rPr>
              <w:t>تماما</w:t>
            </w:r>
          </w:p>
        </w:tc>
        <w:tc>
          <w:tcPr>
            <w:tcW w:w="1562" w:type="dxa"/>
            <w:tcBorders>
              <w:top w:val="single" w:sz="8" w:space="0" w:color="AEAEAE"/>
              <w:left w:val="nil"/>
              <w:bottom w:val="single" w:sz="8" w:space="0" w:color="AEAEAE"/>
              <w:right w:val="single" w:sz="8" w:space="0" w:color="E0E0E0"/>
            </w:tcBorders>
            <w:shd w:val="clear" w:color="auto" w:fill="F9F9FB"/>
          </w:tcPr>
          <w:p w14:paraId="79450CAC"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49</w:t>
            </w:r>
          </w:p>
        </w:tc>
        <w:tc>
          <w:tcPr>
            <w:tcW w:w="1376" w:type="dxa"/>
            <w:tcBorders>
              <w:top w:val="single" w:sz="8" w:space="0" w:color="AEAEAE"/>
              <w:left w:val="single" w:sz="8" w:space="0" w:color="E0E0E0"/>
              <w:bottom w:val="single" w:sz="8" w:space="0" w:color="AEAEAE"/>
              <w:right w:val="single" w:sz="8" w:space="0" w:color="E0E0E0"/>
            </w:tcBorders>
            <w:shd w:val="clear" w:color="auto" w:fill="F9F9FB"/>
          </w:tcPr>
          <w:p w14:paraId="69041D4A"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31.6</w:t>
            </w:r>
          </w:p>
        </w:tc>
        <w:tc>
          <w:tcPr>
            <w:tcW w:w="1870" w:type="dxa"/>
            <w:tcBorders>
              <w:top w:val="single" w:sz="8" w:space="0" w:color="AEAEAE"/>
              <w:left w:val="single" w:sz="8" w:space="0" w:color="E0E0E0"/>
              <w:bottom w:val="single" w:sz="8" w:space="0" w:color="AEAEAE"/>
              <w:right w:val="single" w:sz="8" w:space="0" w:color="E0E0E0"/>
            </w:tcBorders>
            <w:shd w:val="clear" w:color="auto" w:fill="F9F9FB"/>
          </w:tcPr>
          <w:p w14:paraId="5DE494FF"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31.6</w:t>
            </w:r>
          </w:p>
        </w:tc>
        <w:tc>
          <w:tcPr>
            <w:tcW w:w="1974" w:type="dxa"/>
            <w:tcBorders>
              <w:top w:val="single" w:sz="8" w:space="0" w:color="AEAEAE"/>
              <w:left w:val="single" w:sz="8" w:space="0" w:color="E0E0E0"/>
              <w:bottom w:val="single" w:sz="8" w:space="0" w:color="AEAEAE"/>
              <w:right w:val="nil"/>
            </w:tcBorders>
            <w:shd w:val="clear" w:color="auto" w:fill="F9F9FB"/>
          </w:tcPr>
          <w:p w14:paraId="2534D0CE"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100.0</w:t>
            </w:r>
          </w:p>
        </w:tc>
      </w:tr>
      <w:tr w:rsidR="002560AE" w:rsidRPr="002560AE" w14:paraId="622D590E" w14:textId="77777777" w:rsidTr="00C942FF">
        <w:trPr>
          <w:cantSplit/>
          <w:trHeight w:val="89"/>
        </w:trPr>
        <w:tc>
          <w:tcPr>
            <w:tcW w:w="983" w:type="dxa"/>
            <w:vMerge/>
            <w:tcBorders>
              <w:top w:val="single" w:sz="8" w:space="0" w:color="152935"/>
              <w:left w:val="nil"/>
              <w:bottom w:val="single" w:sz="8" w:space="0" w:color="152935"/>
              <w:right w:val="nil"/>
            </w:tcBorders>
            <w:shd w:val="clear" w:color="auto" w:fill="E0E0E0"/>
          </w:tcPr>
          <w:p w14:paraId="5AB92E05" w14:textId="77777777" w:rsidR="002560AE" w:rsidRPr="002560AE" w:rsidRDefault="002560AE" w:rsidP="002560AE">
            <w:pPr>
              <w:autoSpaceDE w:val="0"/>
              <w:autoSpaceDN w:val="0"/>
              <w:adjustRightInd w:val="0"/>
              <w:spacing w:after="0" w:line="240" w:lineRule="auto"/>
              <w:rPr>
                <w:rFonts w:ascii="Arial" w:eastAsia="Calibri" w:hAnsi="Arial" w:cs="Arial"/>
                <w:color w:val="010205"/>
                <w:sz w:val="18"/>
                <w:szCs w:val="18"/>
                <w:lang w:val="en-GB"/>
              </w:rPr>
            </w:pPr>
          </w:p>
        </w:tc>
        <w:tc>
          <w:tcPr>
            <w:tcW w:w="1357" w:type="dxa"/>
            <w:tcBorders>
              <w:top w:val="single" w:sz="8" w:space="0" w:color="AEAEAE"/>
              <w:left w:val="nil"/>
              <w:bottom w:val="single" w:sz="8" w:space="0" w:color="152935"/>
              <w:right w:val="nil"/>
            </w:tcBorders>
            <w:shd w:val="clear" w:color="auto" w:fill="E0E0E0"/>
          </w:tcPr>
          <w:p w14:paraId="0D27580D" w14:textId="77777777" w:rsidR="002560AE" w:rsidRPr="002560AE" w:rsidRDefault="002560AE" w:rsidP="002560AE">
            <w:pPr>
              <w:autoSpaceDE w:val="0"/>
              <w:autoSpaceDN w:val="0"/>
              <w:adjustRightInd w:val="0"/>
              <w:spacing w:after="0" w:line="320" w:lineRule="atLeast"/>
              <w:ind w:right="60"/>
              <w:rPr>
                <w:rFonts w:ascii="Arial" w:eastAsia="Calibri" w:hAnsi="Arial" w:cs="Arial"/>
                <w:color w:val="264A60"/>
                <w:sz w:val="18"/>
                <w:szCs w:val="18"/>
                <w:lang w:val="en-GB"/>
              </w:rPr>
            </w:pPr>
            <w:r w:rsidRPr="002560AE">
              <w:rPr>
                <w:rFonts w:ascii="Arial" w:eastAsia="Calibri" w:hAnsi="Arial" w:cs="Arial"/>
                <w:color w:val="264A60"/>
                <w:sz w:val="18"/>
                <w:szCs w:val="18"/>
                <w:lang w:val="en-GB"/>
              </w:rPr>
              <w:t>Total</w:t>
            </w:r>
          </w:p>
        </w:tc>
        <w:tc>
          <w:tcPr>
            <w:tcW w:w="1562" w:type="dxa"/>
            <w:tcBorders>
              <w:top w:val="single" w:sz="8" w:space="0" w:color="AEAEAE"/>
              <w:left w:val="nil"/>
              <w:bottom w:val="single" w:sz="8" w:space="0" w:color="152935"/>
              <w:right w:val="single" w:sz="8" w:space="0" w:color="E0E0E0"/>
            </w:tcBorders>
            <w:shd w:val="clear" w:color="auto" w:fill="F9F9FB"/>
          </w:tcPr>
          <w:p w14:paraId="3969A338"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rPr>
            </w:pPr>
            <w:r w:rsidRPr="002560AE">
              <w:rPr>
                <w:rFonts w:ascii="Arial" w:eastAsia="Calibri" w:hAnsi="Arial" w:cs="Arial"/>
                <w:color w:val="010205"/>
                <w:sz w:val="18"/>
                <w:szCs w:val="18"/>
                <w:lang w:val="en-GB"/>
              </w:rPr>
              <w:t>155</w:t>
            </w:r>
          </w:p>
        </w:tc>
        <w:tc>
          <w:tcPr>
            <w:tcW w:w="1376" w:type="dxa"/>
            <w:tcBorders>
              <w:top w:val="single" w:sz="8" w:space="0" w:color="AEAEAE"/>
              <w:left w:val="single" w:sz="8" w:space="0" w:color="E0E0E0"/>
              <w:bottom w:val="single" w:sz="8" w:space="0" w:color="152935"/>
              <w:right w:val="single" w:sz="8" w:space="0" w:color="E0E0E0"/>
            </w:tcBorders>
            <w:shd w:val="clear" w:color="auto" w:fill="F9F9FB"/>
          </w:tcPr>
          <w:p w14:paraId="24A77389"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100.0</w:t>
            </w:r>
          </w:p>
        </w:tc>
        <w:tc>
          <w:tcPr>
            <w:tcW w:w="1870" w:type="dxa"/>
            <w:tcBorders>
              <w:top w:val="single" w:sz="8" w:space="0" w:color="AEAEAE"/>
              <w:left w:val="single" w:sz="8" w:space="0" w:color="E0E0E0"/>
              <w:bottom w:val="single" w:sz="8" w:space="0" w:color="152935"/>
              <w:right w:val="single" w:sz="8" w:space="0" w:color="E0E0E0"/>
            </w:tcBorders>
            <w:shd w:val="clear" w:color="auto" w:fill="F9F9FB"/>
          </w:tcPr>
          <w:p w14:paraId="47082097" w14:textId="77777777" w:rsidR="002560AE" w:rsidRPr="002560AE" w:rsidRDefault="002560AE" w:rsidP="002560AE">
            <w:pPr>
              <w:autoSpaceDE w:val="0"/>
              <w:autoSpaceDN w:val="0"/>
              <w:adjustRightInd w:val="0"/>
              <w:spacing w:after="0" w:line="320" w:lineRule="atLeast"/>
              <w:ind w:right="60"/>
              <w:jc w:val="right"/>
              <w:rPr>
                <w:rFonts w:ascii="Arial" w:eastAsia="Calibri" w:hAnsi="Arial" w:cs="Arial"/>
                <w:color w:val="010205"/>
                <w:sz w:val="18"/>
                <w:szCs w:val="18"/>
                <w:lang w:val="en-GB"/>
              </w:rPr>
            </w:pPr>
            <w:r w:rsidRPr="002560AE">
              <w:rPr>
                <w:rFonts w:ascii="Arial" w:eastAsia="Calibri" w:hAnsi="Arial" w:cs="Arial"/>
                <w:color w:val="010205"/>
                <w:sz w:val="18"/>
                <w:szCs w:val="18"/>
                <w:lang w:val="en-GB"/>
              </w:rPr>
              <w:t>100.0</w:t>
            </w:r>
          </w:p>
        </w:tc>
        <w:tc>
          <w:tcPr>
            <w:tcW w:w="1974" w:type="dxa"/>
            <w:tcBorders>
              <w:top w:val="single" w:sz="8" w:space="0" w:color="AEAEAE"/>
              <w:left w:val="single" w:sz="8" w:space="0" w:color="E0E0E0"/>
              <w:bottom w:val="single" w:sz="8" w:space="0" w:color="152935"/>
              <w:right w:val="nil"/>
            </w:tcBorders>
            <w:shd w:val="clear" w:color="auto" w:fill="F9F9FB"/>
            <w:vAlign w:val="center"/>
          </w:tcPr>
          <w:p w14:paraId="1DD7282F" w14:textId="77777777" w:rsidR="002560AE" w:rsidRPr="002560AE" w:rsidRDefault="002560AE" w:rsidP="002560AE">
            <w:pPr>
              <w:autoSpaceDE w:val="0"/>
              <w:autoSpaceDN w:val="0"/>
              <w:adjustRightInd w:val="0"/>
              <w:spacing w:after="0" w:line="240" w:lineRule="auto"/>
              <w:rPr>
                <w:rFonts w:ascii="Times New Roman" w:eastAsia="Calibri" w:hAnsi="Times New Roman" w:cs="Times New Roman"/>
                <w:sz w:val="24"/>
                <w:szCs w:val="24"/>
                <w:lang w:val="en-GB"/>
              </w:rPr>
            </w:pPr>
          </w:p>
        </w:tc>
      </w:tr>
    </w:tbl>
    <w:p w14:paraId="00BE60F5" w14:textId="77777777" w:rsidR="002560AE" w:rsidRPr="002560AE" w:rsidRDefault="002560AE" w:rsidP="002560AE">
      <w:pPr>
        <w:autoSpaceDE w:val="0"/>
        <w:autoSpaceDN w:val="0"/>
        <w:adjustRightInd w:val="0"/>
        <w:spacing w:after="0" w:line="400" w:lineRule="atLeast"/>
        <w:rPr>
          <w:rFonts w:ascii="Times New Roman" w:eastAsia="Calibri" w:hAnsi="Times New Roman" w:cs="Times New Roman" w:hint="cs"/>
          <w:sz w:val="24"/>
          <w:szCs w:val="24"/>
          <w:lang w:val="en-GB"/>
        </w:rPr>
      </w:pPr>
    </w:p>
    <w:p w14:paraId="229A3594" w14:textId="77777777" w:rsidR="002560AE" w:rsidRPr="002560AE" w:rsidRDefault="002560AE" w:rsidP="002560AE">
      <w:pPr>
        <w:rPr>
          <w:rFonts w:ascii="Calibri" w:eastAsia="Calibri" w:hAnsi="Calibri" w:cs="Arial"/>
          <w:rtl/>
          <w:lang w:val="en-GB"/>
        </w:rPr>
      </w:pPr>
    </w:p>
    <w:p w14:paraId="11062671" w14:textId="77777777" w:rsidR="002560AE" w:rsidRPr="002560AE" w:rsidRDefault="002560AE" w:rsidP="002560AE">
      <w:pPr>
        <w:rPr>
          <w:rFonts w:ascii="Calibri" w:eastAsia="Calibri" w:hAnsi="Calibri" w:cs="Arial"/>
          <w:rtl/>
          <w:lang w:val="en-GB"/>
        </w:rPr>
      </w:pPr>
    </w:p>
    <w:p w14:paraId="33FD7A75" w14:textId="77777777" w:rsidR="002560AE" w:rsidRPr="002560AE" w:rsidRDefault="002560AE" w:rsidP="002560AE">
      <w:pPr>
        <w:rPr>
          <w:rFonts w:ascii="Calibri" w:eastAsia="Calibri" w:hAnsi="Calibri" w:cs="Arial"/>
          <w:rtl/>
          <w:lang w:val="en-GB"/>
        </w:rPr>
      </w:pPr>
    </w:p>
    <w:p w14:paraId="1E4F9B95" w14:textId="77777777" w:rsidR="002560AE" w:rsidRPr="002560AE" w:rsidRDefault="002560AE" w:rsidP="002560AE">
      <w:pPr>
        <w:rPr>
          <w:rFonts w:ascii="Calibri" w:eastAsia="Calibri" w:hAnsi="Calibri" w:cs="Arial"/>
          <w:rtl/>
          <w:lang w:val="en-GB"/>
        </w:rPr>
      </w:pPr>
    </w:p>
    <w:p w14:paraId="07BF9648" w14:textId="77777777" w:rsidR="00C942FF" w:rsidRPr="00327085" w:rsidRDefault="00C942FF" w:rsidP="0072691E">
      <w:pPr>
        <w:pBdr>
          <w:top w:val="nil"/>
          <w:left w:val="nil"/>
          <w:bottom w:val="nil"/>
          <w:right w:val="nil"/>
          <w:between w:val="nil"/>
        </w:pBdr>
        <w:bidi w:val="0"/>
        <w:spacing w:after="0" w:line="276" w:lineRule="auto"/>
        <w:rPr>
          <w:rFonts w:ascii="Calibri" w:eastAsia="Calibri" w:hAnsi="Calibri" w:cs="Arial"/>
        </w:rPr>
      </w:pPr>
    </w:p>
    <w:p w14:paraId="5E669E8B" w14:textId="77777777" w:rsidR="00C942FF" w:rsidRDefault="00C942FF" w:rsidP="00C942FF">
      <w:pPr>
        <w:pBdr>
          <w:top w:val="nil"/>
          <w:left w:val="nil"/>
          <w:bottom w:val="nil"/>
          <w:right w:val="nil"/>
          <w:between w:val="nil"/>
        </w:pBdr>
        <w:bidi w:val="0"/>
        <w:spacing w:after="0" w:line="276" w:lineRule="auto"/>
        <w:rPr>
          <w:rFonts w:ascii="Calibri" w:eastAsia="Calibri" w:hAnsi="Calibri" w:cs="Arial"/>
          <w:lang w:val="en-GB"/>
        </w:rPr>
      </w:pPr>
    </w:p>
    <w:p w14:paraId="3A02F1AC" w14:textId="77777777" w:rsidR="00C942FF" w:rsidRDefault="00C942FF" w:rsidP="00C942FF">
      <w:pPr>
        <w:pBdr>
          <w:top w:val="nil"/>
          <w:left w:val="nil"/>
          <w:bottom w:val="nil"/>
          <w:right w:val="nil"/>
          <w:between w:val="nil"/>
        </w:pBdr>
        <w:bidi w:val="0"/>
        <w:spacing w:after="0" w:line="276" w:lineRule="auto"/>
        <w:rPr>
          <w:rFonts w:ascii="Calibri" w:eastAsia="Calibri" w:hAnsi="Calibri" w:cs="Arial"/>
          <w:lang w:val="en-GB"/>
        </w:rPr>
      </w:pPr>
    </w:p>
    <w:p w14:paraId="3AF55CA3" w14:textId="77777777" w:rsidR="00C942FF" w:rsidRDefault="00C942FF" w:rsidP="00C942FF">
      <w:pPr>
        <w:pBdr>
          <w:top w:val="nil"/>
          <w:left w:val="nil"/>
          <w:bottom w:val="nil"/>
          <w:right w:val="nil"/>
          <w:between w:val="nil"/>
        </w:pBdr>
        <w:bidi w:val="0"/>
        <w:spacing w:after="0" w:line="276" w:lineRule="auto"/>
        <w:rPr>
          <w:rFonts w:ascii="Calibri" w:eastAsia="Calibri" w:hAnsi="Calibri" w:cs="Arial"/>
          <w:lang w:val="en-GB"/>
        </w:rPr>
      </w:pPr>
    </w:p>
    <w:p w14:paraId="10C99363" w14:textId="77777777" w:rsidR="00C942FF" w:rsidRDefault="00C942FF" w:rsidP="00C942FF">
      <w:pPr>
        <w:pBdr>
          <w:top w:val="nil"/>
          <w:left w:val="nil"/>
          <w:bottom w:val="nil"/>
          <w:right w:val="nil"/>
          <w:between w:val="nil"/>
        </w:pBdr>
        <w:bidi w:val="0"/>
        <w:spacing w:after="0" w:line="276" w:lineRule="auto"/>
        <w:rPr>
          <w:rFonts w:ascii="Calibri" w:eastAsia="Calibri" w:hAnsi="Calibri" w:cs="Arial"/>
          <w:lang w:val="en-GB"/>
        </w:rPr>
      </w:pPr>
    </w:p>
    <w:p w14:paraId="36CCF5E6" w14:textId="77777777" w:rsidR="00C942FF" w:rsidRDefault="00C942FF" w:rsidP="00C942FF">
      <w:pPr>
        <w:pBdr>
          <w:top w:val="nil"/>
          <w:left w:val="nil"/>
          <w:bottom w:val="nil"/>
          <w:right w:val="nil"/>
          <w:between w:val="nil"/>
        </w:pBdr>
        <w:bidi w:val="0"/>
        <w:spacing w:after="0" w:line="276" w:lineRule="auto"/>
        <w:rPr>
          <w:rFonts w:ascii="Calibri" w:eastAsia="Calibri" w:hAnsi="Calibri" w:cs="Arial"/>
          <w:lang w:val="en-GB"/>
        </w:rPr>
      </w:pPr>
    </w:p>
    <w:p w14:paraId="2003ADB3" w14:textId="77777777" w:rsidR="00C942FF" w:rsidRDefault="00C942FF" w:rsidP="00C942FF">
      <w:pPr>
        <w:pBdr>
          <w:top w:val="nil"/>
          <w:left w:val="nil"/>
          <w:bottom w:val="nil"/>
          <w:right w:val="nil"/>
          <w:between w:val="nil"/>
        </w:pBdr>
        <w:bidi w:val="0"/>
        <w:spacing w:after="0" w:line="276" w:lineRule="auto"/>
        <w:rPr>
          <w:rFonts w:ascii="Calibri" w:eastAsia="Calibri" w:hAnsi="Calibri" w:cs="Arial"/>
          <w:lang w:val="en-GB"/>
        </w:rPr>
      </w:pPr>
    </w:p>
    <w:p w14:paraId="44BC155C" w14:textId="77777777" w:rsidR="00C942FF" w:rsidRDefault="00C942FF" w:rsidP="00C942FF">
      <w:pPr>
        <w:pBdr>
          <w:top w:val="nil"/>
          <w:left w:val="nil"/>
          <w:bottom w:val="nil"/>
          <w:right w:val="nil"/>
          <w:between w:val="nil"/>
        </w:pBdr>
        <w:bidi w:val="0"/>
        <w:spacing w:after="0" w:line="276" w:lineRule="auto"/>
        <w:rPr>
          <w:rFonts w:ascii="Calibri" w:eastAsia="Calibri" w:hAnsi="Calibri" w:cs="Arial"/>
          <w:lang w:val="en-GB"/>
        </w:rPr>
      </w:pPr>
    </w:p>
    <w:p w14:paraId="6776C0C0" w14:textId="77777777" w:rsidR="00C942FF" w:rsidRDefault="00C942FF" w:rsidP="00C942FF">
      <w:pPr>
        <w:pBdr>
          <w:top w:val="nil"/>
          <w:left w:val="nil"/>
          <w:bottom w:val="nil"/>
          <w:right w:val="nil"/>
          <w:between w:val="nil"/>
        </w:pBdr>
        <w:bidi w:val="0"/>
        <w:spacing w:after="0" w:line="276" w:lineRule="auto"/>
        <w:rPr>
          <w:rFonts w:ascii="Calibri" w:eastAsia="Calibri" w:hAnsi="Calibri" w:cs="Arial"/>
          <w:lang w:val="en-GB"/>
        </w:rPr>
      </w:pPr>
    </w:p>
    <w:p w14:paraId="50A4E0D6" w14:textId="77777777" w:rsidR="00C942FF" w:rsidRDefault="00C942FF" w:rsidP="00C942FF">
      <w:pPr>
        <w:pBdr>
          <w:top w:val="nil"/>
          <w:left w:val="nil"/>
          <w:bottom w:val="nil"/>
          <w:right w:val="nil"/>
          <w:between w:val="nil"/>
        </w:pBdr>
        <w:bidi w:val="0"/>
        <w:spacing w:after="0" w:line="276" w:lineRule="auto"/>
        <w:rPr>
          <w:rFonts w:ascii="Calibri" w:eastAsia="Calibri" w:hAnsi="Calibri" w:cs="Arial"/>
          <w:lang w:val="en-GB"/>
        </w:rPr>
      </w:pPr>
    </w:p>
    <w:p w14:paraId="4F0531FE" w14:textId="77777777" w:rsidR="00C942FF" w:rsidRDefault="00C942FF" w:rsidP="00C942FF">
      <w:pPr>
        <w:pBdr>
          <w:top w:val="nil"/>
          <w:left w:val="nil"/>
          <w:bottom w:val="nil"/>
          <w:right w:val="nil"/>
          <w:between w:val="nil"/>
        </w:pBdr>
        <w:bidi w:val="0"/>
        <w:spacing w:after="0" w:line="276" w:lineRule="auto"/>
        <w:rPr>
          <w:rFonts w:ascii="Calibri" w:eastAsia="Calibri" w:hAnsi="Calibri" w:cs="Arial"/>
          <w:lang w:val="en-GB"/>
        </w:rPr>
      </w:pPr>
    </w:p>
    <w:p w14:paraId="7A3C28D3" w14:textId="77777777" w:rsidR="00C942FF" w:rsidRDefault="00C942FF" w:rsidP="00C942FF">
      <w:pPr>
        <w:pBdr>
          <w:top w:val="nil"/>
          <w:left w:val="nil"/>
          <w:bottom w:val="nil"/>
          <w:right w:val="nil"/>
          <w:between w:val="nil"/>
        </w:pBdr>
        <w:bidi w:val="0"/>
        <w:spacing w:after="0" w:line="276" w:lineRule="auto"/>
        <w:rPr>
          <w:rFonts w:ascii="Calibri" w:eastAsia="Calibri" w:hAnsi="Calibri" w:cs="Arial"/>
          <w:lang w:val="en-GB"/>
        </w:rPr>
      </w:pPr>
    </w:p>
    <w:p w14:paraId="5494B190" w14:textId="77777777" w:rsidR="00C942FF" w:rsidRDefault="00C942FF" w:rsidP="00C942FF">
      <w:pPr>
        <w:pBdr>
          <w:top w:val="nil"/>
          <w:left w:val="nil"/>
          <w:bottom w:val="nil"/>
          <w:right w:val="nil"/>
          <w:between w:val="nil"/>
        </w:pBdr>
        <w:bidi w:val="0"/>
        <w:spacing w:after="0" w:line="276" w:lineRule="auto"/>
        <w:rPr>
          <w:rFonts w:ascii="Calibri" w:eastAsia="Calibri" w:hAnsi="Calibri" w:cs="Arial"/>
          <w:lang w:val="en-GB"/>
        </w:rPr>
      </w:pPr>
    </w:p>
    <w:p w14:paraId="538DBF3B" w14:textId="77777777" w:rsidR="00C942FF" w:rsidRDefault="00C942FF" w:rsidP="00C942FF">
      <w:pPr>
        <w:pBdr>
          <w:top w:val="nil"/>
          <w:left w:val="nil"/>
          <w:bottom w:val="nil"/>
          <w:right w:val="nil"/>
          <w:between w:val="nil"/>
        </w:pBdr>
        <w:bidi w:val="0"/>
        <w:spacing w:after="0" w:line="276" w:lineRule="auto"/>
        <w:rPr>
          <w:rFonts w:ascii="Calibri" w:eastAsia="Calibri" w:hAnsi="Calibri" w:cs="Arial"/>
          <w:lang w:val="en-GB"/>
        </w:rPr>
      </w:pPr>
    </w:p>
    <w:p w14:paraId="6FAE6382" w14:textId="77777777" w:rsidR="00C942FF" w:rsidRDefault="00C942FF" w:rsidP="00C942FF">
      <w:pPr>
        <w:pBdr>
          <w:top w:val="nil"/>
          <w:left w:val="nil"/>
          <w:bottom w:val="nil"/>
          <w:right w:val="nil"/>
          <w:between w:val="nil"/>
        </w:pBdr>
        <w:bidi w:val="0"/>
        <w:spacing w:after="0" w:line="276" w:lineRule="auto"/>
        <w:rPr>
          <w:rFonts w:ascii="Calibri" w:eastAsia="Calibri" w:hAnsi="Calibri" w:cs="Arial"/>
          <w:lang w:val="en-GB"/>
        </w:rPr>
      </w:pPr>
    </w:p>
    <w:p w14:paraId="11155B68" w14:textId="77777777" w:rsidR="00C942FF" w:rsidRDefault="00C942FF" w:rsidP="00C942FF">
      <w:pPr>
        <w:pBdr>
          <w:top w:val="nil"/>
          <w:left w:val="nil"/>
          <w:bottom w:val="nil"/>
          <w:right w:val="nil"/>
          <w:between w:val="nil"/>
        </w:pBdr>
        <w:bidi w:val="0"/>
        <w:spacing w:after="0" w:line="276" w:lineRule="auto"/>
        <w:rPr>
          <w:rFonts w:ascii="Calibri" w:eastAsia="Calibri" w:hAnsi="Calibri" w:cs="Arial"/>
          <w:lang w:val="en-GB"/>
        </w:rPr>
      </w:pPr>
    </w:p>
    <w:p w14:paraId="391B59AD" w14:textId="77777777" w:rsidR="00C942FF" w:rsidRDefault="00C942FF" w:rsidP="00C942FF">
      <w:pPr>
        <w:pBdr>
          <w:top w:val="nil"/>
          <w:left w:val="nil"/>
          <w:bottom w:val="nil"/>
          <w:right w:val="nil"/>
          <w:between w:val="nil"/>
        </w:pBdr>
        <w:bidi w:val="0"/>
        <w:spacing w:after="0" w:line="276" w:lineRule="auto"/>
        <w:rPr>
          <w:rFonts w:ascii="Calibri" w:eastAsia="Calibri" w:hAnsi="Calibri" w:cs="Arial"/>
          <w:lang w:val="en-GB"/>
        </w:rPr>
      </w:pPr>
    </w:p>
    <w:p w14:paraId="27B241E8" w14:textId="77777777" w:rsidR="00C942FF" w:rsidRDefault="00C942FF" w:rsidP="00C942FF">
      <w:pPr>
        <w:pBdr>
          <w:top w:val="nil"/>
          <w:left w:val="nil"/>
          <w:bottom w:val="nil"/>
          <w:right w:val="nil"/>
          <w:between w:val="nil"/>
        </w:pBdr>
        <w:bidi w:val="0"/>
        <w:spacing w:after="0" w:line="276" w:lineRule="auto"/>
        <w:rPr>
          <w:rFonts w:ascii="Calibri" w:eastAsia="Calibri" w:hAnsi="Calibri" w:cs="Arial"/>
          <w:lang w:val="en-GB"/>
        </w:rPr>
      </w:pPr>
    </w:p>
    <w:p w14:paraId="4B602402" w14:textId="77777777" w:rsidR="00C942FF" w:rsidRDefault="00C942FF" w:rsidP="00C942FF">
      <w:pPr>
        <w:pBdr>
          <w:top w:val="nil"/>
          <w:left w:val="nil"/>
          <w:bottom w:val="nil"/>
          <w:right w:val="nil"/>
          <w:between w:val="nil"/>
        </w:pBdr>
        <w:bidi w:val="0"/>
        <w:spacing w:after="0" w:line="276" w:lineRule="auto"/>
        <w:rPr>
          <w:rFonts w:ascii="Calibri" w:eastAsia="Calibri" w:hAnsi="Calibri" w:cs="Arial"/>
          <w:lang w:val="en-GB"/>
        </w:rPr>
      </w:pPr>
    </w:p>
    <w:p w14:paraId="6ACDF99E" w14:textId="77777777" w:rsidR="00C942FF" w:rsidRDefault="00C942FF" w:rsidP="00C942FF">
      <w:pPr>
        <w:pBdr>
          <w:top w:val="nil"/>
          <w:left w:val="nil"/>
          <w:bottom w:val="nil"/>
          <w:right w:val="nil"/>
          <w:between w:val="nil"/>
        </w:pBdr>
        <w:bidi w:val="0"/>
        <w:spacing w:after="0" w:line="276" w:lineRule="auto"/>
        <w:rPr>
          <w:rFonts w:ascii="Calibri" w:eastAsia="Calibri" w:hAnsi="Calibri" w:cs="Arial"/>
          <w:lang w:val="en-GB"/>
        </w:rPr>
      </w:pPr>
    </w:p>
    <w:p w14:paraId="19B5A218" w14:textId="77777777" w:rsidR="00C942FF" w:rsidRDefault="00C942FF" w:rsidP="00C942FF">
      <w:pPr>
        <w:pBdr>
          <w:top w:val="nil"/>
          <w:left w:val="nil"/>
          <w:bottom w:val="nil"/>
          <w:right w:val="nil"/>
          <w:between w:val="nil"/>
        </w:pBdr>
        <w:bidi w:val="0"/>
        <w:spacing w:after="0" w:line="276" w:lineRule="auto"/>
        <w:rPr>
          <w:rFonts w:ascii="Calibri" w:eastAsia="Calibri" w:hAnsi="Calibri" w:cs="Arial"/>
          <w:lang w:val="en-GB"/>
        </w:rPr>
      </w:pPr>
    </w:p>
    <w:p w14:paraId="05C82C70" w14:textId="77777777" w:rsidR="00C942FF" w:rsidRDefault="00C942FF" w:rsidP="00C942FF">
      <w:pPr>
        <w:pBdr>
          <w:top w:val="nil"/>
          <w:left w:val="nil"/>
          <w:bottom w:val="nil"/>
          <w:right w:val="nil"/>
          <w:between w:val="nil"/>
        </w:pBdr>
        <w:bidi w:val="0"/>
        <w:spacing w:after="0" w:line="276" w:lineRule="auto"/>
        <w:rPr>
          <w:rFonts w:ascii="Calibri" w:eastAsia="Calibri" w:hAnsi="Calibri" w:cs="Arial"/>
          <w:lang w:val="en-GB"/>
        </w:rPr>
      </w:pPr>
    </w:p>
    <w:p w14:paraId="7B92B808" w14:textId="77777777" w:rsidR="00C942FF" w:rsidRDefault="00C942FF" w:rsidP="00C942FF">
      <w:pPr>
        <w:pBdr>
          <w:top w:val="nil"/>
          <w:left w:val="nil"/>
          <w:bottom w:val="nil"/>
          <w:right w:val="nil"/>
          <w:between w:val="nil"/>
        </w:pBdr>
        <w:bidi w:val="0"/>
        <w:spacing w:after="0" w:line="276" w:lineRule="auto"/>
        <w:rPr>
          <w:rFonts w:ascii="Calibri" w:eastAsia="Calibri" w:hAnsi="Calibri" w:cs="Arial"/>
          <w:lang w:val="en-GB"/>
        </w:rPr>
      </w:pPr>
    </w:p>
    <w:p w14:paraId="285D9F5F" w14:textId="77777777" w:rsidR="00C942FF" w:rsidRDefault="00C942FF" w:rsidP="00C942FF">
      <w:pPr>
        <w:pBdr>
          <w:top w:val="nil"/>
          <w:left w:val="nil"/>
          <w:bottom w:val="nil"/>
          <w:right w:val="nil"/>
          <w:between w:val="nil"/>
        </w:pBdr>
        <w:bidi w:val="0"/>
        <w:spacing w:after="0" w:line="276" w:lineRule="auto"/>
        <w:rPr>
          <w:rFonts w:ascii="Calibri" w:eastAsia="Calibri" w:hAnsi="Calibri" w:cs="Arial"/>
          <w:lang w:val="en-GB"/>
        </w:rPr>
      </w:pPr>
    </w:p>
    <w:p w14:paraId="68F7D06D" w14:textId="77777777" w:rsidR="00C942FF" w:rsidRDefault="00C942FF" w:rsidP="00C942FF">
      <w:pPr>
        <w:pBdr>
          <w:top w:val="nil"/>
          <w:left w:val="nil"/>
          <w:bottom w:val="nil"/>
          <w:right w:val="nil"/>
          <w:between w:val="nil"/>
        </w:pBdr>
        <w:bidi w:val="0"/>
        <w:spacing w:after="0" w:line="276" w:lineRule="auto"/>
        <w:rPr>
          <w:rFonts w:ascii="Sakkal Majalla" w:eastAsia="Times New Roman" w:hAnsi="Sakkal Majalla" w:cs="Sakkal Majalla"/>
          <w:b/>
          <w:bCs/>
          <w:color w:val="000000"/>
          <w:sz w:val="36"/>
          <w:szCs w:val="36"/>
        </w:rPr>
      </w:pPr>
    </w:p>
    <w:p w14:paraId="5DA525E1" w14:textId="77777777" w:rsidR="00C942FF" w:rsidRDefault="00C942FF" w:rsidP="00C942FF">
      <w:pPr>
        <w:pBdr>
          <w:top w:val="nil"/>
          <w:left w:val="nil"/>
          <w:bottom w:val="nil"/>
          <w:right w:val="nil"/>
          <w:between w:val="nil"/>
        </w:pBdr>
        <w:bidi w:val="0"/>
        <w:spacing w:after="0" w:line="276" w:lineRule="auto"/>
        <w:rPr>
          <w:rFonts w:ascii="Sakkal Majalla" w:eastAsia="Times New Roman" w:hAnsi="Sakkal Majalla" w:cs="Sakkal Majalla"/>
          <w:b/>
          <w:bCs/>
          <w:color w:val="000000"/>
          <w:sz w:val="36"/>
          <w:szCs w:val="36"/>
        </w:rPr>
      </w:pPr>
    </w:p>
    <w:p w14:paraId="006C035D" w14:textId="77777777" w:rsidR="00C942FF" w:rsidRDefault="00C942FF" w:rsidP="00C942FF">
      <w:pPr>
        <w:pBdr>
          <w:top w:val="nil"/>
          <w:left w:val="nil"/>
          <w:bottom w:val="nil"/>
          <w:right w:val="nil"/>
          <w:between w:val="nil"/>
        </w:pBdr>
        <w:bidi w:val="0"/>
        <w:spacing w:after="0" w:line="276" w:lineRule="auto"/>
        <w:rPr>
          <w:rFonts w:ascii="Sakkal Majalla" w:eastAsia="Times New Roman" w:hAnsi="Sakkal Majalla" w:cs="Sakkal Majalla"/>
          <w:b/>
          <w:bCs/>
          <w:color w:val="000000"/>
          <w:sz w:val="36"/>
          <w:szCs w:val="36"/>
        </w:rPr>
      </w:pPr>
    </w:p>
    <w:p w14:paraId="395CFE1B" w14:textId="77777777" w:rsidR="00C942FF" w:rsidRDefault="00C942FF" w:rsidP="00C942FF">
      <w:pPr>
        <w:pBdr>
          <w:top w:val="nil"/>
          <w:left w:val="nil"/>
          <w:bottom w:val="nil"/>
          <w:right w:val="nil"/>
          <w:between w:val="nil"/>
        </w:pBdr>
        <w:bidi w:val="0"/>
        <w:spacing w:after="0" w:line="276" w:lineRule="auto"/>
        <w:rPr>
          <w:rFonts w:ascii="Sakkal Majalla" w:eastAsia="Times New Roman" w:hAnsi="Sakkal Majalla" w:cs="Sakkal Majalla"/>
          <w:b/>
          <w:bCs/>
          <w:color w:val="000000"/>
          <w:sz w:val="36"/>
          <w:szCs w:val="36"/>
        </w:rPr>
      </w:pPr>
    </w:p>
    <w:p w14:paraId="263D8C10" w14:textId="77777777" w:rsidR="00C942FF" w:rsidRDefault="00C942FF" w:rsidP="00C942FF">
      <w:pPr>
        <w:pBdr>
          <w:top w:val="nil"/>
          <w:left w:val="nil"/>
          <w:bottom w:val="nil"/>
          <w:right w:val="nil"/>
          <w:between w:val="nil"/>
        </w:pBdr>
        <w:bidi w:val="0"/>
        <w:spacing w:after="0" w:line="276" w:lineRule="auto"/>
        <w:rPr>
          <w:rFonts w:ascii="Sakkal Majalla" w:eastAsia="Times New Roman" w:hAnsi="Sakkal Majalla" w:cs="Sakkal Majalla"/>
          <w:b/>
          <w:bCs/>
          <w:color w:val="000000"/>
          <w:sz w:val="36"/>
          <w:szCs w:val="36"/>
        </w:rPr>
      </w:pPr>
    </w:p>
    <w:p w14:paraId="1D2EAD8D" w14:textId="77777777" w:rsidR="00C942FF" w:rsidRDefault="00C942FF" w:rsidP="00C942FF">
      <w:pPr>
        <w:pBdr>
          <w:top w:val="nil"/>
          <w:left w:val="nil"/>
          <w:bottom w:val="nil"/>
          <w:right w:val="nil"/>
          <w:between w:val="nil"/>
        </w:pBdr>
        <w:bidi w:val="0"/>
        <w:spacing w:after="0" w:line="276" w:lineRule="auto"/>
        <w:rPr>
          <w:rFonts w:ascii="Sakkal Majalla" w:eastAsia="Times New Roman" w:hAnsi="Sakkal Majalla" w:cs="Sakkal Majalla"/>
          <w:b/>
          <w:bCs/>
          <w:color w:val="000000"/>
          <w:sz w:val="36"/>
          <w:szCs w:val="36"/>
        </w:rPr>
      </w:pPr>
    </w:p>
    <w:p w14:paraId="6F1D3420" w14:textId="77777777" w:rsidR="00C942FF" w:rsidRDefault="00C942FF" w:rsidP="00C942FF">
      <w:pPr>
        <w:pBdr>
          <w:top w:val="nil"/>
          <w:left w:val="nil"/>
          <w:bottom w:val="nil"/>
          <w:right w:val="nil"/>
          <w:between w:val="nil"/>
        </w:pBdr>
        <w:bidi w:val="0"/>
        <w:spacing w:after="0" w:line="276" w:lineRule="auto"/>
        <w:rPr>
          <w:rFonts w:ascii="Sakkal Majalla" w:eastAsia="Times New Roman" w:hAnsi="Sakkal Majalla" w:cs="Sakkal Majalla"/>
          <w:b/>
          <w:bCs/>
          <w:color w:val="000000"/>
          <w:sz w:val="36"/>
          <w:szCs w:val="36"/>
        </w:rPr>
      </w:pPr>
    </w:p>
    <w:p w14:paraId="646FD2DF" w14:textId="22C4B33F" w:rsidR="0072691E" w:rsidRDefault="006A7DF7" w:rsidP="00C942FF">
      <w:pPr>
        <w:pBdr>
          <w:top w:val="nil"/>
          <w:left w:val="nil"/>
          <w:bottom w:val="nil"/>
          <w:right w:val="nil"/>
          <w:between w:val="nil"/>
        </w:pBdr>
        <w:bidi w:val="0"/>
        <w:spacing w:after="0" w:line="276" w:lineRule="auto"/>
        <w:rPr>
          <w:rFonts w:ascii="Sakkal Majalla" w:eastAsia="Times New Roman" w:hAnsi="Sakkal Majalla" w:cs="Sakkal Majalla"/>
          <w:color w:val="000000"/>
          <w:sz w:val="28"/>
          <w:szCs w:val="28"/>
          <w:rtl/>
        </w:rPr>
      </w:pPr>
      <w:r w:rsidRPr="007F57CC">
        <w:rPr>
          <w:rFonts w:ascii="Sakkal Majalla" w:eastAsia="Times New Roman" w:hAnsi="Sakkal Majalla" w:cs="Sakkal Majalla"/>
          <w:b/>
          <w:bCs/>
          <w:color w:val="000000"/>
          <w:sz w:val="36"/>
          <w:szCs w:val="36"/>
        </w:rPr>
        <w:lastRenderedPageBreak/>
        <w:t>Abstract</w:t>
      </w:r>
      <w:r w:rsidRPr="00F60F27">
        <w:rPr>
          <w:rFonts w:ascii="Sakkal Majalla" w:eastAsia="Times New Roman" w:hAnsi="Sakkal Majalla" w:cs="Sakkal Majalla"/>
          <w:b/>
          <w:bCs/>
          <w:color w:val="000000"/>
          <w:sz w:val="36"/>
          <w:szCs w:val="36"/>
        </w:rPr>
        <w:t>:</w:t>
      </w:r>
    </w:p>
    <w:p w14:paraId="50A5B3D8" w14:textId="77777777" w:rsidR="0072691E" w:rsidRPr="007F57CC" w:rsidRDefault="0072691E" w:rsidP="0072691E">
      <w:pPr>
        <w:pBdr>
          <w:top w:val="nil"/>
          <w:left w:val="nil"/>
          <w:bottom w:val="nil"/>
          <w:right w:val="nil"/>
          <w:between w:val="nil"/>
        </w:pBdr>
        <w:spacing w:after="0" w:line="276" w:lineRule="auto"/>
        <w:rPr>
          <w:rFonts w:ascii="Sakkal Majalla" w:eastAsia="Times New Roman" w:hAnsi="Sakkal Majalla" w:cs="Sakkal Majalla" w:hint="cs"/>
          <w:color w:val="000000"/>
          <w:sz w:val="28"/>
          <w:szCs w:val="28"/>
          <w:rtl/>
        </w:rPr>
      </w:pPr>
    </w:p>
    <w:p w14:paraId="5F0F996F" w14:textId="77777777" w:rsidR="006A7DF7" w:rsidRPr="007F57CC" w:rsidRDefault="006A7DF7" w:rsidP="006A7DF7">
      <w:pPr>
        <w:bidi w:val="0"/>
        <w:spacing w:line="360" w:lineRule="auto"/>
        <w:jc w:val="both"/>
        <w:rPr>
          <w:rFonts w:ascii="Sakkal Majalla" w:eastAsia="Calibri" w:hAnsi="Sakkal Majalla" w:cs="Sakkal Majalla"/>
          <w:sz w:val="28"/>
          <w:szCs w:val="28"/>
        </w:rPr>
      </w:pPr>
      <w:r w:rsidRPr="007F57CC">
        <w:rPr>
          <w:rFonts w:ascii="Sakkal Majalla" w:eastAsia="Calibri" w:hAnsi="Sakkal Majalla" w:cs="Sakkal Majalla"/>
          <w:sz w:val="28"/>
          <w:szCs w:val="28"/>
        </w:rPr>
        <w:t xml:space="preserve">This study examined the relationship between personal branding practices and career success among marketing professionals in the Kingdom of Saudi Arabia. Five personal branding dimensions were investigated: digital presence, professional networking, content creation, demonstrating expertise, and strategic intentionality. Career success was measured in two dimensions: objective success (monthly income, number of </w:t>
      </w:r>
      <w:proofErr w:type="gramStart"/>
      <w:r w:rsidRPr="007F57CC">
        <w:rPr>
          <w:rFonts w:ascii="Sakkal Majalla" w:eastAsia="Calibri" w:hAnsi="Sakkal Majalla" w:cs="Sakkal Majalla"/>
          <w:sz w:val="28"/>
          <w:szCs w:val="28"/>
        </w:rPr>
        <w:t>job</w:t>
      </w:r>
      <w:proofErr w:type="gramEnd"/>
      <w:r w:rsidRPr="007F57CC">
        <w:rPr>
          <w:rFonts w:ascii="Sakkal Majalla" w:eastAsia="Calibri" w:hAnsi="Sakkal Majalla" w:cs="Sakkal Majalla"/>
          <w:sz w:val="28"/>
          <w:szCs w:val="28"/>
        </w:rPr>
        <w:t xml:space="preserve"> offers in the past year, and number of promotions in the past three years) and subjective success (job satisfaction and perceived career progression).</w:t>
      </w:r>
    </w:p>
    <w:p w14:paraId="747E19B4" w14:textId="77777777" w:rsidR="006A7DF7" w:rsidRPr="007F57CC" w:rsidRDefault="006A7DF7" w:rsidP="006A7DF7">
      <w:pPr>
        <w:bidi w:val="0"/>
        <w:spacing w:line="360" w:lineRule="auto"/>
        <w:jc w:val="both"/>
        <w:rPr>
          <w:rFonts w:ascii="Sakkal Majalla" w:eastAsia="Calibri" w:hAnsi="Sakkal Majalla" w:cs="Sakkal Majalla"/>
          <w:sz w:val="28"/>
          <w:szCs w:val="28"/>
        </w:rPr>
      </w:pPr>
      <w:r w:rsidRPr="007F57CC">
        <w:rPr>
          <w:rFonts w:ascii="Sakkal Majalla" w:eastAsia="Calibri" w:hAnsi="Sakkal Majalla" w:cs="Sakkal Majalla"/>
          <w:sz w:val="28"/>
          <w:szCs w:val="28"/>
        </w:rPr>
        <w:t>A descriptive correlational design was used. Data were collected via an online questionnaire (Google Forms) from a convenience sample of N = 155 marketing professionals with at least one year of work experience. The instrument was reviewed by five expert raters and revised accordingly; internal consistency reliability (Cronbach’s alpha) exceeded 0.70 for all scales. Data analysis was performed with SPSS, using Spearman’s rho correlations due to non-normality of variables.</w:t>
      </w:r>
    </w:p>
    <w:p w14:paraId="24ACFB30" w14:textId="77777777" w:rsidR="006A7DF7" w:rsidRPr="007F57CC" w:rsidRDefault="006A7DF7" w:rsidP="006A7DF7">
      <w:pPr>
        <w:bidi w:val="0"/>
        <w:spacing w:line="360" w:lineRule="auto"/>
        <w:jc w:val="both"/>
        <w:rPr>
          <w:rFonts w:ascii="Sakkal Majalla" w:eastAsia="Calibri" w:hAnsi="Sakkal Majalla" w:cs="Sakkal Majalla"/>
          <w:sz w:val="28"/>
          <w:szCs w:val="28"/>
        </w:rPr>
      </w:pPr>
      <w:r w:rsidRPr="007F57CC">
        <w:rPr>
          <w:rFonts w:ascii="Sakkal Majalla" w:eastAsia="Calibri" w:hAnsi="Sakkal Majalla" w:cs="Sakkal Majalla"/>
          <w:sz w:val="28"/>
          <w:szCs w:val="28"/>
        </w:rPr>
        <w:t>Findings indicate that all personal branding dimensions are positively and significantly correlated with subjective career success (</w:t>
      </w:r>
      <w:r w:rsidRPr="007F57CC">
        <w:rPr>
          <w:rFonts w:ascii="Cambria" w:eastAsia="Calibri" w:hAnsi="Cambria" w:cs="Cambria"/>
          <w:sz w:val="28"/>
          <w:szCs w:val="28"/>
        </w:rPr>
        <w:t>ρ</w:t>
      </w:r>
      <w:r w:rsidRPr="007F57CC">
        <w:rPr>
          <w:rFonts w:ascii="Sakkal Majalla" w:eastAsia="Calibri" w:hAnsi="Sakkal Majalla" w:cs="Sakkal Majalla"/>
          <w:sz w:val="28"/>
          <w:szCs w:val="28"/>
        </w:rPr>
        <w:t xml:space="preserve"> ≈ 0.53–0.63, p &lt; 0.001). In contrast, correlations with objective career indicators were generally weaker: small but statistically significant correlations were observed between promotions and digital presence (</w:t>
      </w:r>
      <w:r w:rsidRPr="007F57CC">
        <w:rPr>
          <w:rFonts w:ascii="Cambria" w:eastAsia="Calibri" w:hAnsi="Cambria" w:cs="Cambria"/>
          <w:sz w:val="28"/>
          <w:szCs w:val="28"/>
        </w:rPr>
        <w:t>ρ</w:t>
      </w:r>
      <w:r w:rsidRPr="007F57CC">
        <w:rPr>
          <w:rFonts w:ascii="Sakkal Majalla" w:eastAsia="Calibri" w:hAnsi="Sakkal Majalla" w:cs="Sakkal Majalla"/>
          <w:sz w:val="28"/>
          <w:szCs w:val="28"/>
        </w:rPr>
        <w:t xml:space="preserve"> = 0.19, p = 0.042) and between promotions and professional networking (</w:t>
      </w:r>
      <w:r w:rsidRPr="007F57CC">
        <w:rPr>
          <w:rFonts w:ascii="Cambria" w:eastAsia="Calibri" w:hAnsi="Cambria" w:cs="Cambria"/>
          <w:sz w:val="28"/>
          <w:szCs w:val="28"/>
        </w:rPr>
        <w:t>ρ</w:t>
      </w:r>
      <w:r w:rsidRPr="007F57CC">
        <w:rPr>
          <w:rFonts w:ascii="Sakkal Majalla" w:eastAsia="Calibri" w:hAnsi="Sakkal Majalla" w:cs="Sakkal Majalla"/>
          <w:sz w:val="28"/>
          <w:szCs w:val="28"/>
        </w:rPr>
        <w:t xml:space="preserve"> = 0.21, p = 0.021). No significant correlations were found between branding dimensions and monthly income or number of </w:t>
      </w:r>
      <w:proofErr w:type="gramStart"/>
      <w:r w:rsidRPr="007F57CC">
        <w:rPr>
          <w:rFonts w:ascii="Sakkal Majalla" w:eastAsia="Calibri" w:hAnsi="Sakkal Majalla" w:cs="Sakkal Majalla"/>
          <w:sz w:val="28"/>
          <w:szCs w:val="28"/>
        </w:rPr>
        <w:t>job</w:t>
      </w:r>
      <w:proofErr w:type="gramEnd"/>
      <w:r w:rsidRPr="007F57CC">
        <w:rPr>
          <w:rFonts w:ascii="Sakkal Majalla" w:eastAsia="Calibri" w:hAnsi="Sakkal Majalla" w:cs="Sakkal Majalla"/>
          <w:sz w:val="28"/>
          <w:szCs w:val="28"/>
        </w:rPr>
        <w:t xml:space="preserve"> offers. The results suggest that personal branding practices strongly relate to </w:t>
      </w:r>
      <w:proofErr w:type="gramStart"/>
      <w:r w:rsidRPr="007F57CC">
        <w:rPr>
          <w:rFonts w:ascii="Sakkal Majalla" w:eastAsia="Calibri" w:hAnsi="Sakkal Majalla" w:cs="Sakkal Majalla"/>
          <w:sz w:val="28"/>
          <w:szCs w:val="28"/>
        </w:rPr>
        <w:t>individuals’</w:t>
      </w:r>
      <w:proofErr w:type="gramEnd"/>
      <w:r w:rsidRPr="007F57CC">
        <w:rPr>
          <w:rFonts w:ascii="Sakkal Majalla" w:eastAsia="Calibri" w:hAnsi="Sakkal Majalla" w:cs="Sakkal Majalla"/>
          <w:sz w:val="28"/>
          <w:szCs w:val="28"/>
        </w:rPr>
        <w:t xml:space="preserve"> perceived career success, whereas translation into tangible objective gains may depend on longer time horizons or institutional/contextual factors. The study offers practical recommendations for managing personal brands and calls for future longitudinal and cross-sectoral research.</w:t>
      </w:r>
    </w:p>
    <w:p w14:paraId="2FA6188A" w14:textId="77777777" w:rsidR="006A7DF7" w:rsidRPr="007F57CC" w:rsidRDefault="006A7DF7" w:rsidP="006A7DF7">
      <w:pPr>
        <w:bidi w:val="0"/>
        <w:spacing w:line="360" w:lineRule="auto"/>
        <w:jc w:val="both"/>
        <w:rPr>
          <w:rFonts w:ascii="Sakkal Majalla" w:eastAsia="Calibri" w:hAnsi="Sakkal Majalla" w:cs="Sakkal Majalla"/>
          <w:sz w:val="28"/>
          <w:szCs w:val="28"/>
        </w:rPr>
      </w:pPr>
      <w:r w:rsidRPr="007F57CC">
        <w:rPr>
          <w:rFonts w:ascii="Sakkal Majalla" w:eastAsia="Calibri" w:hAnsi="Sakkal Majalla" w:cs="Sakkal Majalla"/>
          <w:sz w:val="28"/>
          <w:szCs w:val="28"/>
        </w:rPr>
        <w:lastRenderedPageBreak/>
        <w:t>Keywords: personal branding, digital presence, professional networking, career success, Spearman correlation, Saudi Arabia.</w:t>
      </w:r>
    </w:p>
    <w:p w14:paraId="1208200E" w14:textId="77777777" w:rsidR="006A7DF7" w:rsidRPr="007F57CC" w:rsidRDefault="006A7DF7" w:rsidP="006A7DF7">
      <w:pPr>
        <w:spacing w:line="360" w:lineRule="auto"/>
        <w:jc w:val="both"/>
        <w:rPr>
          <w:rFonts w:ascii="Sakkal Majalla" w:eastAsia="SimSun" w:hAnsi="Sakkal Majalla" w:cs="Sakkal Majalla" w:hint="cs"/>
          <w:color w:val="000000"/>
          <w:kern w:val="2"/>
          <w:sz w:val="28"/>
          <w:szCs w:val="28"/>
          <w:rtl/>
          <w:lang w:val="en-GB"/>
        </w:rPr>
      </w:pPr>
    </w:p>
    <w:p w14:paraId="5CC27C38" w14:textId="77777777" w:rsidR="006A7DF7" w:rsidRPr="007F57CC" w:rsidRDefault="006A7DF7" w:rsidP="006A7DF7">
      <w:pPr>
        <w:spacing w:line="360" w:lineRule="auto"/>
        <w:jc w:val="both"/>
        <w:rPr>
          <w:rFonts w:ascii="Sakkal Majalla" w:eastAsia="SimSun" w:hAnsi="Sakkal Majalla" w:cs="Sakkal Majalla"/>
          <w:color w:val="000000"/>
          <w:kern w:val="2"/>
          <w:sz w:val="28"/>
          <w:szCs w:val="28"/>
          <w:rtl/>
          <w:lang w:val="en-GB"/>
        </w:rPr>
      </w:pPr>
    </w:p>
    <w:p w14:paraId="34A6F561" w14:textId="77777777" w:rsidR="006A7DF7" w:rsidRPr="007F57CC" w:rsidRDefault="006A7DF7" w:rsidP="007F57CC">
      <w:pPr>
        <w:rPr>
          <w:rFonts w:ascii="Sakkal Majalla" w:eastAsia="Calibri" w:hAnsi="Sakkal Majalla" w:cs="Sakkal Majalla"/>
          <w:sz w:val="28"/>
          <w:szCs w:val="28"/>
          <w:rtl/>
        </w:rPr>
      </w:pPr>
    </w:p>
    <w:p w14:paraId="15DD4F4C" w14:textId="7D1BF526" w:rsidR="007F57CC" w:rsidRPr="007F57CC" w:rsidRDefault="007F57CC" w:rsidP="007F57CC">
      <w:pPr>
        <w:rPr>
          <w:rFonts w:ascii="Sakkal Majalla" w:eastAsia="Calibri" w:hAnsi="Sakkal Majalla" w:cs="Sakkal Majalla"/>
          <w:sz w:val="28"/>
          <w:szCs w:val="28"/>
          <w:rtl/>
        </w:rPr>
      </w:pPr>
    </w:p>
    <w:p w14:paraId="4273AAF5" w14:textId="4784A890" w:rsidR="007F57CC" w:rsidRPr="007F57CC" w:rsidRDefault="007F57CC" w:rsidP="007F57CC">
      <w:pPr>
        <w:bidi w:val="0"/>
        <w:spacing w:line="360" w:lineRule="auto"/>
        <w:jc w:val="both"/>
        <w:rPr>
          <w:rFonts w:ascii="Sakkal Majalla" w:eastAsia="Calibri" w:hAnsi="Sakkal Majalla" w:cs="Sakkal Majalla"/>
          <w:b/>
          <w:bCs/>
          <w:color w:val="000000"/>
          <w:sz w:val="28"/>
          <w:szCs w:val="28"/>
        </w:rPr>
      </w:pPr>
    </w:p>
    <w:p w14:paraId="03EBB5AD" w14:textId="35646937" w:rsidR="00251747" w:rsidRDefault="00251747" w:rsidP="007F57CC">
      <w:pPr>
        <w:bidi w:val="0"/>
        <w:spacing w:line="360" w:lineRule="auto"/>
        <w:jc w:val="both"/>
        <w:rPr>
          <w:rFonts w:ascii="Sakkal Majalla" w:eastAsia="Calibri" w:hAnsi="Sakkal Majalla" w:cs="Sakkal Majalla"/>
          <w:b/>
          <w:bCs/>
          <w:color w:val="000000"/>
          <w:sz w:val="28"/>
          <w:szCs w:val="28"/>
        </w:rPr>
      </w:pPr>
    </w:p>
    <w:p w14:paraId="587C5459" w14:textId="77777777" w:rsidR="00251747" w:rsidRDefault="00251747" w:rsidP="00251747">
      <w:pPr>
        <w:bidi w:val="0"/>
        <w:spacing w:line="360" w:lineRule="auto"/>
        <w:jc w:val="both"/>
        <w:rPr>
          <w:rFonts w:ascii="Sakkal Majalla" w:eastAsia="Calibri" w:hAnsi="Sakkal Majalla" w:cs="Sakkal Majalla"/>
          <w:b/>
          <w:bCs/>
          <w:color w:val="000000"/>
          <w:sz w:val="28"/>
          <w:szCs w:val="28"/>
        </w:rPr>
      </w:pPr>
    </w:p>
    <w:p w14:paraId="47FF5AA5" w14:textId="77777777" w:rsidR="00251747" w:rsidRDefault="00251747" w:rsidP="00251747">
      <w:pPr>
        <w:bidi w:val="0"/>
        <w:spacing w:line="360" w:lineRule="auto"/>
        <w:jc w:val="both"/>
        <w:rPr>
          <w:rFonts w:ascii="Sakkal Majalla" w:eastAsia="Calibri" w:hAnsi="Sakkal Majalla" w:cs="Sakkal Majalla"/>
          <w:b/>
          <w:bCs/>
          <w:color w:val="000000"/>
          <w:sz w:val="28"/>
          <w:szCs w:val="28"/>
        </w:rPr>
      </w:pPr>
    </w:p>
    <w:p w14:paraId="3FB52E44" w14:textId="77777777" w:rsidR="00251747" w:rsidRDefault="00251747" w:rsidP="00251747">
      <w:pPr>
        <w:bidi w:val="0"/>
        <w:spacing w:line="360" w:lineRule="auto"/>
        <w:jc w:val="both"/>
        <w:rPr>
          <w:rFonts w:ascii="Sakkal Majalla" w:eastAsia="Calibri" w:hAnsi="Sakkal Majalla" w:cs="Sakkal Majalla"/>
          <w:b/>
          <w:bCs/>
          <w:color w:val="000000"/>
          <w:sz w:val="28"/>
          <w:szCs w:val="28"/>
        </w:rPr>
      </w:pPr>
    </w:p>
    <w:p w14:paraId="78FF7CFC" w14:textId="77777777" w:rsidR="00251747" w:rsidRDefault="00251747" w:rsidP="00251747">
      <w:pPr>
        <w:bidi w:val="0"/>
        <w:spacing w:line="360" w:lineRule="auto"/>
        <w:jc w:val="both"/>
        <w:rPr>
          <w:rFonts w:ascii="Sakkal Majalla" w:eastAsia="Calibri" w:hAnsi="Sakkal Majalla" w:cs="Sakkal Majalla"/>
          <w:b/>
          <w:bCs/>
          <w:color w:val="000000"/>
          <w:sz w:val="28"/>
          <w:szCs w:val="28"/>
        </w:rPr>
      </w:pPr>
    </w:p>
    <w:p w14:paraId="2504D4B7" w14:textId="77777777" w:rsidR="00251747" w:rsidRDefault="00251747" w:rsidP="00251747">
      <w:pPr>
        <w:bidi w:val="0"/>
        <w:spacing w:line="360" w:lineRule="auto"/>
        <w:jc w:val="both"/>
        <w:rPr>
          <w:rFonts w:ascii="Sakkal Majalla" w:eastAsia="Calibri" w:hAnsi="Sakkal Majalla" w:cs="Sakkal Majalla"/>
          <w:b/>
          <w:bCs/>
          <w:color w:val="000000"/>
          <w:sz w:val="28"/>
          <w:szCs w:val="28"/>
        </w:rPr>
      </w:pPr>
    </w:p>
    <w:p w14:paraId="3B59B7EB" w14:textId="77777777" w:rsidR="00251747" w:rsidRDefault="00251747" w:rsidP="00251747">
      <w:pPr>
        <w:bidi w:val="0"/>
        <w:spacing w:line="360" w:lineRule="auto"/>
        <w:jc w:val="both"/>
        <w:rPr>
          <w:rFonts w:ascii="Sakkal Majalla" w:eastAsia="Calibri" w:hAnsi="Sakkal Majalla" w:cs="Sakkal Majalla"/>
          <w:b/>
          <w:bCs/>
          <w:color w:val="000000"/>
          <w:sz w:val="28"/>
          <w:szCs w:val="28"/>
        </w:rPr>
      </w:pPr>
    </w:p>
    <w:p w14:paraId="79FC238C" w14:textId="77777777" w:rsidR="00251747" w:rsidRDefault="00251747" w:rsidP="00251747">
      <w:pPr>
        <w:bidi w:val="0"/>
        <w:spacing w:line="360" w:lineRule="auto"/>
        <w:jc w:val="both"/>
        <w:rPr>
          <w:rFonts w:ascii="Sakkal Majalla" w:eastAsia="Calibri" w:hAnsi="Sakkal Majalla" w:cs="Sakkal Majalla"/>
          <w:b/>
          <w:bCs/>
          <w:color w:val="000000"/>
          <w:sz w:val="28"/>
          <w:szCs w:val="28"/>
        </w:rPr>
      </w:pPr>
    </w:p>
    <w:p w14:paraId="3238FE69" w14:textId="77777777" w:rsidR="006A7DF7" w:rsidRDefault="006A7DF7" w:rsidP="00251747">
      <w:pPr>
        <w:bidi w:val="0"/>
        <w:spacing w:line="360" w:lineRule="auto"/>
        <w:jc w:val="both"/>
        <w:rPr>
          <w:rFonts w:ascii="Sakkal Majalla" w:eastAsia="Calibri" w:hAnsi="Sakkal Majalla" w:cs="Sakkal Majalla"/>
          <w:b/>
          <w:bCs/>
          <w:color w:val="000000"/>
          <w:sz w:val="28"/>
          <w:szCs w:val="28"/>
        </w:rPr>
      </w:pPr>
    </w:p>
    <w:p w14:paraId="562E48AF" w14:textId="77777777" w:rsidR="0072691E" w:rsidRDefault="0072691E" w:rsidP="006A7DF7">
      <w:pPr>
        <w:bidi w:val="0"/>
        <w:spacing w:line="360" w:lineRule="auto"/>
        <w:jc w:val="both"/>
        <w:rPr>
          <w:rFonts w:ascii="Sakkal Majalla" w:eastAsia="Calibri" w:hAnsi="Sakkal Majalla" w:cs="Sakkal Majalla"/>
          <w:b/>
          <w:bCs/>
          <w:color w:val="000000"/>
          <w:sz w:val="28"/>
          <w:szCs w:val="28"/>
        </w:rPr>
      </w:pPr>
    </w:p>
    <w:p w14:paraId="5F589B50" w14:textId="77777777" w:rsidR="0072691E" w:rsidRDefault="0072691E" w:rsidP="0072691E">
      <w:pPr>
        <w:bidi w:val="0"/>
        <w:spacing w:line="360" w:lineRule="auto"/>
        <w:jc w:val="both"/>
        <w:rPr>
          <w:rFonts w:ascii="Sakkal Majalla" w:eastAsia="Calibri" w:hAnsi="Sakkal Majalla" w:cs="Sakkal Majalla"/>
          <w:b/>
          <w:bCs/>
          <w:color w:val="000000"/>
          <w:sz w:val="28"/>
          <w:szCs w:val="28"/>
        </w:rPr>
      </w:pPr>
    </w:p>
    <w:p w14:paraId="455CD8A7" w14:textId="77777777" w:rsidR="006C0A07" w:rsidRDefault="006C0A07" w:rsidP="0072691E">
      <w:pPr>
        <w:bidi w:val="0"/>
        <w:spacing w:line="360" w:lineRule="auto"/>
        <w:jc w:val="both"/>
        <w:rPr>
          <w:rFonts w:ascii="Sakkal Majalla" w:eastAsia="Calibri" w:hAnsi="Sakkal Majalla" w:cs="Sakkal Majalla"/>
          <w:b/>
          <w:bCs/>
          <w:color w:val="000000"/>
          <w:sz w:val="28"/>
          <w:szCs w:val="28"/>
        </w:rPr>
      </w:pPr>
    </w:p>
    <w:p w14:paraId="6A724880" w14:textId="7EE8D5BE" w:rsidR="007F57CC" w:rsidRPr="007F57CC" w:rsidRDefault="007F57CC" w:rsidP="006C0A07">
      <w:pPr>
        <w:bidi w:val="0"/>
        <w:spacing w:line="360" w:lineRule="auto"/>
        <w:jc w:val="both"/>
        <w:rPr>
          <w:rFonts w:ascii="Sakkal Majalla" w:eastAsia="Calibri" w:hAnsi="Sakkal Majalla" w:cs="Sakkal Majalla"/>
          <w:b/>
          <w:bCs/>
          <w:color w:val="000000"/>
          <w:sz w:val="28"/>
          <w:szCs w:val="28"/>
          <w:rtl/>
        </w:rPr>
      </w:pPr>
      <w:r w:rsidRPr="007F57CC">
        <w:rPr>
          <w:rFonts w:ascii="Sakkal Majalla" w:eastAsia="Calibri" w:hAnsi="Sakkal Majalla" w:cs="Sakkal Majalla"/>
          <w:b/>
          <w:bCs/>
          <w:noProof/>
          <w:color w:val="000000"/>
          <w:sz w:val="28"/>
          <w:szCs w:val="28"/>
          <w:lang w:val="en-GB" w:eastAsia="en-GB"/>
        </w:rPr>
        <w:lastRenderedPageBreak/>
        <w:drawing>
          <wp:anchor distT="0" distB="0" distL="114300" distR="114300" simplePos="0" relativeHeight="251659264" behindDoc="0" locked="0" layoutInCell="1" allowOverlap="1" wp14:anchorId="154FD289" wp14:editId="324C9E46">
            <wp:simplePos x="0" y="0"/>
            <wp:positionH relativeFrom="margin">
              <wp:align>right</wp:align>
            </wp:positionH>
            <wp:positionV relativeFrom="paragraph">
              <wp:posOffset>-176162</wp:posOffset>
            </wp:positionV>
            <wp:extent cx="2011680" cy="969645"/>
            <wp:effectExtent l="0" t="0" r="7620" b="0"/>
            <wp:wrapNone/>
            <wp:docPr id="1969870530"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011680" cy="969645"/>
                    </a:xfrm>
                    <a:prstGeom prst="rect">
                      <a:avLst/>
                    </a:prstGeom>
                    <a:noFill/>
                  </pic:spPr>
                </pic:pic>
              </a:graphicData>
            </a:graphic>
          </wp:anchor>
        </w:drawing>
      </w:r>
      <w:r w:rsidRPr="007F57CC">
        <w:rPr>
          <w:rFonts w:ascii="Sakkal Majalla" w:eastAsia="Calibri" w:hAnsi="Sakkal Majalla" w:cs="Sakkal Majalla"/>
          <w:b/>
          <w:bCs/>
          <w:color w:val="000000"/>
          <w:sz w:val="28"/>
          <w:szCs w:val="28"/>
        </w:rPr>
        <w:t>Midocean University</w:t>
      </w:r>
    </w:p>
    <w:p w14:paraId="3D545774" w14:textId="77777777" w:rsidR="007F57CC" w:rsidRPr="007F57CC" w:rsidRDefault="007F57CC" w:rsidP="007F57CC">
      <w:pPr>
        <w:bidi w:val="0"/>
        <w:spacing w:line="360" w:lineRule="auto"/>
        <w:jc w:val="both"/>
        <w:rPr>
          <w:rFonts w:ascii="Sakkal Majalla" w:eastAsia="Calibri" w:hAnsi="Sakkal Majalla" w:cs="Sakkal Majalla"/>
          <w:b/>
          <w:bCs/>
          <w:color w:val="000000"/>
          <w:sz w:val="28"/>
          <w:szCs w:val="28"/>
        </w:rPr>
      </w:pPr>
      <w:r w:rsidRPr="007F57CC">
        <w:rPr>
          <w:rFonts w:ascii="Sakkal Majalla" w:eastAsia="Calibri" w:hAnsi="Sakkal Majalla" w:cs="Sakkal Majalla"/>
          <w:b/>
          <w:bCs/>
          <w:color w:val="000000"/>
          <w:sz w:val="28"/>
          <w:szCs w:val="28"/>
        </w:rPr>
        <w:t>College of Media and Marketing</w:t>
      </w:r>
    </w:p>
    <w:p w14:paraId="67ABC7C4" w14:textId="77777777" w:rsidR="007F57CC" w:rsidRPr="007F57CC" w:rsidRDefault="007F57CC" w:rsidP="007F57CC">
      <w:pPr>
        <w:bidi w:val="0"/>
        <w:spacing w:line="360" w:lineRule="auto"/>
        <w:jc w:val="both"/>
        <w:rPr>
          <w:rFonts w:ascii="Sakkal Majalla" w:eastAsia="Calibri" w:hAnsi="Sakkal Majalla" w:cs="Sakkal Majalla"/>
          <w:b/>
          <w:bCs/>
          <w:color w:val="000000"/>
          <w:sz w:val="28"/>
          <w:szCs w:val="28"/>
        </w:rPr>
      </w:pPr>
      <w:r w:rsidRPr="007F57CC">
        <w:rPr>
          <w:rFonts w:ascii="Sakkal Majalla" w:eastAsia="Calibri" w:hAnsi="Sakkal Majalla" w:cs="Sakkal Majalla"/>
          <w:b/>
          <w:bCs/>
          <w:color w:val="000000"/>
          <w:sz w:val="28"/>
          <w:szCs w:val="28"/>
        </w:rPr>
        <w:t>Masters in Digital Marketing</w:t>
      </w:r>
    </w:p>
    <w:p w14:paraId="441BA71C" w14:textId="77777777" w:rsidR="007F57CC" w:rsidRPr="007F57CC" w:rsidRDefault="007F57CC" w:rsidP="007F57CC">
      <w:pPr>
        <w:spacing w:line="360" w:lineRule="auto"/>
        <w:jc w:val="center"/>
        <w:rPr>
          <w:rFonts w:ascii="Sakkal Majalla" w:eastAsia="Calibri" w:hAnsi="Sakkal Majalla" w:cs="Sakkal Majalla" w:hint="cs"/>
          <w:color w:val="000000"/>
          <w:sz w:val="28"/>
          <w:szCs w:val="28"/>
        </w:rPr>
      </w:pPr>
    </w:p>
    <w:p w14:paraId="73E6AF24" w14:textId="77777777" w:rsidR="007F57CC" w:rsidRPr="007F57CC" w:rsidRDefault="007F57CC" w:rsidP="007F57CC">
      <w:pPr>
        <w:spacing w:line="360" w:lineRule="auto"/>
        <w:jc w:val="center"/>
        <w:rPr>
          <w:rFonts w:ascii="Sakkal Majalla" w:eastAsia="Calibri" w:hAnsi="Sakkal Majalla" w:cs="Sakkal Majalla"/>
          <w:b/>
          <w:bCs/>
          <w:color w:val="000000"/>
          <w:sz w:val="28"/>
          <w:szCs w:val="28"/>
        </w:rPr>
      </w:pPr>
    </w:p>
    <w:p w14:paraId="73D9ED57" w14:textId="77777777" w:rsidR="007F57CC" w:rsidRPr="007F57CC" w:rsidRDefault="007F57CC" w:rsidP="007F57CC">
      <w:pPr>
        <w:spacing w:line="360" w:lineRule="auto"/>
        <w:jc w:val="center"/>
        <w:rPr>
          <w:rFonts w:ascii="Sakkal Majalla" w:eastAsia="Calibri" w:hAnsi="Sakkal Majalla" w:cs="Sakkal Majalla"/>
          <w:color w:val="000000"/>
          <w:sz w:val="28"/>
          <w:szCs w:val="28"/>
        </w:rPr>
      </w:pPr>
      <w:r w:rsidRPr="007F57CC">
        <w:rPr>
          <w:rFonts w:ascii="Sakkal Majalla" w:eastAsia="Calibri" w:hAnsi="Sakkal Majalla" w:cs="Sakkal Majalla"/>
          <w:b/>
          <w:bCs/>
          <w:color w:val="000000"/>
          <w:sz w:val="28"/>
          <w:szCs w:val="28"/>
        </w:rPr>
        <w:t>The role of personal branding strategies in achieving professional success in the Saudi marketing sector</w:t>
      </w:r>
      <w:r w:rsidRPr="007F57CC">
        <w:rPr>
          <w:rFonts w:ascii="Sakkal Majalla" w:eastAsia="Calibri" w:hAnsi="Sakkal Majalla" w:cs="Sakkal Majalla"/>
          <w:color w:val="000000"/>
          <w:sz w:val="28"/>
          <w:szCs w:val="28"/>
          <w:rtl/>
        </w:rPr>
        <w:t>.</w:t>
      </w:r>
    </w:p>
    <w:p w14:paraId="0A7306CA" w14:textId="77777777" w:rsidR="007F57CC" w:rsidRPr="007F57CC" w:rsidRDefault="007F57CC" w:rsidP="007F57CC">
      <w:pPr>
        <w:spacing w:line="360" w:lineRule="auto"/>
        <w:jc w:val="center"/>
        <w:rPr>
          <w:rFonts w:ascii="Sakkal Majalla" w:eastAsia="Calibri" w:hAnsi="Sakkal Majalla" w:cs="Sakkal Majalla" w:hint="cs"/>
          <w:b/>
          <w:bCs/>
          <w:color w:val="000000"/>
          <w:sz w:val="28"/>
          <w:szCs w:val="28"/>
        </w:rPr>
      </w:pPr>
    </w:p>
    <w:p w14:paraId="79D82150" w14:textId="77777777" w:rsidR="007F57CC" w:rsidRPr="007F57CC" w:rsidRDefault="007F57CC" w:rsidP="007F57CC">
      <w:pPr>
        <w:bidi w:val="0"/>
        <w:spacing w:line="360" w:lineRule="auto"/>
        <w:jc w:val="center"/>
        <w:rPr>
          <w:rFonts w:ascii="Sakkal Majalla" w:eastAsia="Calibri" w:hAnsi="Sakkal Majalla" w:cs="Sakkal Majalla"/>
          <w:b/>
          <w:bCs/>
          <w:color w:val="000000"/>
          <w:sz w:val="28"/>
          <w:szCs w:val="28"/>
          <w:rtl/>
        </w:rPr>
      </w:pPr>
      <w:r w:rsidRPr="007F57CC">
        <w:rPr>
          <w:rFonts w:ascii="Sakkal Majalla" w:eastAsia="Calibri" w:hAnsi="Sakkal Majalla" w:cs="Sakkal Majalla"/>
          <w:b/>
          <w:bCs/>
          <w:color w:val="000000"/>
          <w:sz w:val="28"/>
          <w:szCs w:val="28"/>
        </w:rPr>
        <w:t>Prepared by the student</w:t>
      </w:r>
      <w:r w:rsidRPr="007F57CC">
        <w:rPr>
          <w:rFonts w:ascii="Sakkal Majalla" w:eastAsia="Calibri" w:hAnsi="Sakkal Majalla" w:cs="Sakkal Majalla"/>
          <w:b/>
          <w:bCs/>
          <w:color w:val="000000"/>
          <w:sz w:val="28"/>
          <w:szCs w:val="28"/>
          <w:rtl/>
        </w:rPr>
        <w:t>/</w:t>
      </w:r>
      <w:r w:rsidRPr="007F57CC">
        <w:rPr>
          <w:rFonts w:ascii="Sakkal Majalla" w:eastAsia="Calibri" w:hAnsi="Sakkal Majalla" w:cs="Sakkal Majalla"/>
          <w:b/>
          <w:bCs/>
          <w:color w:val="000000"/>
          <w:sz w:val="28"/>
          <w:szCs w:val="28"/>
        </w:rPr>
        <w:t>Amani Mohammed Ali Rajeh</w:t>
      </w:r>
    </w:p>
    <w:p w14:paraId="7382E129" w14:textId="77777777" w:rsidR="007F57CC" w:rsidRPr="007F57CC" w:rsidRDefault="007F57CC" w:rsidP="007F57CC">
      <w:pPr>
        <w:spacing w:line="360" w:lineRule="auto"/>
        <w:jc w:val="center"/>
        <w:rPr>
          <w:rFonts w:ascii="Sakkal Majalla" w:eastAsia="Calibri" w:hAnsi="Sakkal Majalla" w:cs="Sakkal Majalla" w:hint="cs"/>
          <w:color w:val="000000"/>
          <w:sz w:val="28"/>
          <w:szCs w:val="28"/>
        </w:rPr>
      </w:pPr>
    </w:p>
    <w:p w14:paraId="7F04DFB2" w14:textId="77777777" w:rsidR="007F57CC" w:rsidRPr="007F57CC" w:rsidRDefault="007F57CC" w:rsidP="007F57CC">
      <w:pPr>
        <w:spacing w:line="360" w:lineRule="auto"/>
        <w:jc w:val="center"/>
        <w:rPr>
          <w:rFonts w:ascii="Sakkal Majalla" w:eastAsia="Calibri" w:hAnsi="Sakkal Majalla" w:cs="Sakkal Majalla"/>
          <w:b/>
          <w:bCs/>
          <w:color w:val="000000"/>
          <w:sz w:val="28"/>
          <w:szCs w:val="28"/>
        </w:rPr>
      </w:pPr>
    </w:p>
    <w:p w14:paraId="7906AEF7" w14:textId="77777777" w:rsidR="007F57CC" w:rsidRPr="007F57CC" w:rsidRDefault="007F57CC" w:rsidP="007F57CC">
      <w:pPr>
        <w:bidi w:val="0"/>
        <w:spacing w:line="360" w:lineRule="auto"/>
        <w:jc w:val="center"/>
        <w:rPr>
          <w:rFonts w:ascii="Sakkal Majalla" w:eastAsia="Calibri" w:hAnsi="Sakkal Majalla" w:cs="Sakkal Majalla"/>
          <w:b/>
          <w:bCs/>
          <w:color w:val="000000"/>
          <w:sz w:val="28"/>
          <w:szCs w:val="28"/>
          <w:rtl/>
        </w:rPr>
      </w:pPr>
      <w:r w:rsidRPr="007F57CC">
        <w:rPr>
          <w:rFonts w:ascii="Sakkal Majalla" w:eastAsia="Calibri" w:hAnsi="Sakkal Majalla" w:cs="Sakkal Majalla"/>
          <w:b/>
          <w:bCs/>
          <w:color w:val="000000"/>
          <w:sz w:val="28"/>
          <w:szCs w:val="28"/>
        </w:rPr>
        <w:t>University number /243002170</w:t>
      </w:r>
    </w:p>
    <w:p w14:paraId="10732AF3" w14:textId="77777777" w:rsidR="007F57CC" w:rsidRPr="007F57CC" w:rsidRDefault="007F57CC" w:rsidP="007F57CC">
      <w:pPr>
        <w:spacing w:line="360" w:lineRule="auto"/>
        <w:jc w:val="center"/>
        <w:rPr>
          <w:rFonts w:ascii="Sakkal Majalla" w:eastAsia="Calibri" w:hAnsi="Sakkal Majalla" w:cs="Sakkal Majalla" w:hint="cs"/>
          <w:b/>
          <w:bCs/>
          <w:color w:val="000000"/>
          <w:sz w:val="28"/>
          <w:szCs w:val="28"/>
        </w:rPr>
      </w:pPr>
    </w:p>
    <w:p w14:paraId="2D437170" w14:textId="77777777" w:rsidR="007F57CC" w:rsidRPr="007F57CC" w:rsidRDefault="007F57CC" w:rsidP="007F57CC">
      <w:pPr>
        <w:spacing w:line="360" w:lineRule="auto"/>
        <w:jc w:val="center"/>
        <w:rPr>
          <w:rFonts w:ascii="Sakkal Majalla" w:eastAsia="Calibri" w:hAnsi="Sakkal Majalla" w:cs="Sakkal Majalla"/>
          <w:color w:val="000000"/>
          <w:sz w:val="28"/>
          <w:szCs w:val="28"/>
        </w:rPr>
      </w:pPr>
    </w:p>
    <w:p w14:paraId="0F63A244" w14:textId="77777777" w:rsidR="007F57CC" w:rsidRPr="007F57CC" w:rsidRDefault="007F57CC" w:rsidP="007F57CC">
      <w:pPr>
        <w:bidi w:val="0"/>
        <w:spacing w:line="360" w:lineRule="auto"/>
        <w:jc w:val="center"/>
        <w:rPr>
          <w:rFonts w:ascii="Sakkal Majalla" w:eastAsia="Calibri" w:hAnsi="Sakkal Majalla" w:cs="Sakkal Majalla"/>
          <w:b/>
          <w:bCs/>
          <w:color w:val="000000"/>
          <w:sz w:val="28"/>
          <w:szCs w:val="28"/>
        </w:rPr>
      </w:pPr>
      <w:r w:rsidRPr="007F57CC">
        <w:rPr>
          <w:rFonts w:ascii="Sakkal Majalla" w:eastAsia="Calibri" w:hAnsi="Sakkal Majalla" w:cs="Sakkal Majalla"/>
          <w:b/>
          <w:bCs/>
          <w:color w:val="000000"/>
          <w:sz w:val="28"/>
          <w:szCs w:val="28"/>
        </w:rPr>
        <w:t>Supervisor/</w:t>
      </w:r>
      <w:proofErr w:type="spellStart"/>
      <w:r w:rsidRPr="007F57CC">
        <w:rPr>
          <w:rFonts w:ascii="Sakkal Majalla" w:eastAsia="Calibri" w:hAnsi="Sakkal Majalla" w:cs="Sakkal Majalla"/>
          <w:b/>
          <w:bCs/>
          <w:color w:val="000000"/>
          <w:sz w:val="28"/>
          <w:szCs w:val="28"/>
        </w:rPr>
        <w:t>Dr.Mohammed</w:t>
      </w:r>
      <w:proofErr w:type="spellEnd"/>
      <w:r w:rsidRPr="007F57CC">
        <w:rPr>
          <w:rFonts w:ascii="Sakkal Majalla" w:eastAsia="Calibri" w:hAnsi="Sakkal Majalla" w:cs="Sakkal Majalla"/>
          <w:b/>
          <w:bCs/>
          <w:color w:val="000000"/>
          <w:sz w:val="28"/>
          <w:szCs w:val="28"/>
        </w:rPr>
        <w:t xml:space="preserve"> Owais</w:t>
      </w:r>
    </w:p>
    <w:p w14:paraId="7C54D69A" w14:textId="77777777" w:rsidR="007F57CC" w:rsidRPr="007F57CC" w:rsidRDefault="007F57CC" w:rsidP="007F57CC">
      <w:pPr>
        <w:spacing w:line="360" w:lineRule="auto"/>
        <w:jc w:val="center"/>
        <w:rPr>
          <w:rFonts w:ascii="Sakkal Majalla" w:eastAsia="Calibri" w:hAnsi="Sakkal Majalla" w:cs="Sakkal Majalla" w:hint="cs"/>
          <w:color w:val="000000"/>
          <w:sz w:val="28"/>
          <w:szCs w:val="28"/>
        </w:rPr>
      </w:pPr>
    </w:p>
    <w:p w14:paraId="5DB9D239" w14:textId="77777777" w:rsidR="007F57CC" w:rsidRPr="007F57CC" w:rsidRDefault="007F57CC" w:rsidP="007F57CC">
      <w:pPr>
        <w:spacing w:line="360" w:lineRule="auto"/>
        <w:jc w:val="center"/>
        <w:rPr>
          <w:rFonts w:ascii="Sakkal Majalla" w:eastAsia="Calibri" w:hAnsi="Sakkal Majalla" w:cs="Sakkal Majalla"/>
          <w:b/>
          <w:bCs/>
          <w:color w:val="000000"/>
          <w:sz w:val="28"/>
          <w:szCs w:val="28"/>
        </w:rPr>
      </w:pPr>
      <w:r w:rsidRPr="007F57CC">
        <w:rPr>
          <w:rFonts w:ascii="Sakkal Majalla" w:eastAsia="Calibri" w:hAnsi="Sakkal Majalla" w:cs="Sakkal Majalla"/>
          <w:b/>
          <w:bCs/>
          <w:color w:val="000000"/>
          <w:sz w:val="28"/>
          <w:szCs w:val="28"/>
        </w:rPr>
        <w:t>Year</w:t>
      </w:r>
    </w:p>
    <w:p w14:paraId="3CC2AD59" w14:textId="77777777" w:rsidR="007F57CC" w:rsidRPr="007F57CC" w:rsidRDefault="007F57CC" w:rsidP="007F57CC">
      <w:pPr>
        <w:jc w:val="center"/>
        <w:rPr>
          <w:rFonts w:ascii="Sakkal Majalla" w:eastAsia="Calibri" w:hAnsi="Sakkal Majalla" w:cs="Sakkal Majalla"/>
          <w:sz w:val="28"/>
          <w:szCs w:val="28"/>
          <w:rtl/>
        </w:rPr>
      </w:pPr>
      <w:r w:rsidRPr="007F57CC">
        <w:rPr>
          <w:rFonts w:ascii="Sakkal Majalla" w:eastAsia="Calibri" w:hAnsi="Sakkal Majalla" w:cs="Sakkal Majalla"/>
          <w:b/>
          <w:bCs/>
          <w:color w:val="000000"/>
          <w:sz w:val="28"/>
          <w:szCs w:val="28"/>
        </w:rPr>
        <w:t>2025</w:t>
      </w:r>
    </w:p>
    <w:p w14:paraId="1381049A" w14:textId="77777777" w:rsidR="007F57CC" w:rsidRPr="007F57CC" w:rsidRDefault="007F57CC" w:rsidP="007F57CC">
      <w:pPr>
        <w:rPr>
          <w:rFonts w:ascii="Sakkal Majalla" w:eastAsia="Calibri" w:hAnsi="Sakkal Majalla" w:cs="Sakkal Majalla" w:hint="cs"/>
          <w:sz w:val="28"/>
          <w:szCs w:val="28"/>
        </w:rPr>
      </w:pPr>
    </w:p>
    <w:sectPr w:rsidR="007F57CC" w:rsidRPr="007F57CC" w:rsidSect="007F57CC">
      <w:foot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D5C83C" w14:textId="77777777" w:rsidR="0029029C" w:rsidRDefault="0029029C">
      <w:pPr>
        <w:spacing w:after="0" w:line="240" w:lineRule="auto"/>
      </w:pPr>
      <w:r>
        <w:separator/>
      </w:r>
    </w:p>
  </w:endnote>
  <w:endnote w:type="continuationSeparator" w:id="0">
    <w:p w14:paraId="29759073" w14:textId="77777777" w:rsidR="0029029C" w:rsidRDefault="002902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altName w:val="Times New Roman"/>
    <w:panose1 w:val="02000000000000000000"/>
    <w:charset w:val="00"/>
    <w:family w:val="auto"/>
    <w:pitch w:val="variable"/>
    <w:sig w:usb0="A0002027" w:usb1="80000000" w:usb2="00000108" w:usb3="00000000" w:csb0="000000D3"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cript MT Bold">
    <w:panose1 w:val="03040602040607080904"/>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Segoe UI Emoji">
    <w:panose1 w:val="020B0502040204020203"/>
    <w:charset w:val="00"/>
    <w:family w:val="swiss"/>
    <w:pitch w:val="variable"/>
    <w:sig w:usb0="00000003" w:usb1="02000000" w:usb2="08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994677709"/>
      <w:docPartObj>
        <w:docPartGallery w:val="Page Numbers (Bottom of Page)"/>
        <w:docPartUnique/>
      </w:docPartObj>
    </w:sdtPr>
    <w:sdtEndPr>
      <w:rPr>
        <w:noProof/>
      </w:rPr>
    </w:sdtEndPr>
    <w:sdtContent>
      <w:p w14:paraId="4060A85D" w14:textId="77777777" w:rsidR="007F57CC" w:rsidRDefault="007F57CC">
        <w:pPr>
          <w:pStyle w:val="ae"/>
          <w:jc w:val="center"/>
        </w:pPr>
        <w:r>
          <w:fldChar w:fldCharType="begin"/>
        </w:r>
        <w:r>
          <w:instrText xml:space="preserve"> PAGE   \* MERGEFORMAT </w:instrText>
        </w:r>
        <w:r>
          <w:fldChar w:fldCharType="separate"/>
        </w:r>
        <w:r>
          <w:rPr>
            <w:noProof/>
          </w:rPr>
          <w:t>2</w:t>
        </w:r>
        <w:r>
          <w:rPr>
            <w:noProof/>
          </w:rPr>
          <w:fldChar w:fldCharType="end"/>
        </w:r>
      </w:p>
    </w:sdtContent>
  </w:sdt>
  <w:p w14:paraId="5727D5D2" w14:textId="77777777" w:rsidR="007F57CC" w:rsidRDefault="007F57CC">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3289B9" w14:textId="77777777" w:rsidR="0029029C" w:rsidRDefault="0029029C">
      <w:pPr>
        <w:spacing w:after="0" w:line="240" w:lineRule="auto"/>
      </w:pPr>
      <w:r>
        <w:separator/>
      </w:r>
    </w:p>
  </w:footnote>
  <w:footnote w:type="continuationSeparator" w:id="0">
    <w:p w14:paraId="5A8A0957" w14:textId="77777777" w:rsidR="0029029C" w:rsidRDefault="002902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B54DE"/>
    <w:multiLevelType w:val="multilevel"/>
    <w:tmpl w:val="21202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A41132"/>
    <w:multiLevelType w:val="hybridMultilevel"/>
    <w:tmpl w:val="8DB49A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975F26"/>
    <w:multiLevelType w:val="hybridMultilevel"/>
    <w:tmpl w:val="8B3015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7AD0656"/>
    <w:multiLevelType w:val="multilevel"/>
    <w:tmpl w:val="80DAA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7334C5"/>
    <w:multiLevelType w:val="multilevel"/>
    <w:tmpl w:val="E0E0B224"/>
    <w:lvl w:ilvl="0">
      <w:start w:val="1"/>
      <w:numFmt w:val="decimal"/>
      <w:lvlText w:val="%1."/>
      <w:lvlJc w:val="left"/>
      <w:pPr>
        <w:ind w:left="360" w:hanging="360"/>
      </w:pPr>
      <w:rPr>
        <w:rFonts w:hint="default"/>
      </w:rPr>
    </w:lvl>
    <w:lvl w:ilvl="1">
      <w:start w:val="1"/>
      <w:numFmt w:val="decimal"/>
      <w:lvlText w:val="%2.%1"/>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1A195B32"/>
    <w:multiLevelType w:val="hybridMultilevel"/>
    <w:tmpl w:val="946457F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A5F743B"/>
    <w:multiLevelType w:val="multilevel"/>
    <w:tmpl w:val="BCE2A7A0"/>
    <w:lvl w:ilvl="0">
      <w:start w:val="1"/>
      <w:numFmt w:val="decimal"/>
      <w:lvlText w:val="%1."/>
      <w:lvlJc w:val="right"/>
      <w:pPr>
        <w:ind w:left="3969" w:hanging="141"/>
      </w:pPr>
      <w:rPr>
        <w:rFonts w:hint="default"/>
      </w:rPr>
    </w:lvl>
    <w:lvl w:ilvl="1">
      <w:start w:val="1"/>
      <w:numFmt w:val="decimal"/>
      <w:lvlText w:val="%2.%1"/>
      <w:lvlJc w:val="left"/>
      <w:pPr>
        <w:ind w:left="4321" w:hanging="360"/>
      </w:pPr>
      <w:rPr>
        <w:rFonts w:hint="default"/>
      </w:rPr>
    </w:lvl>
    <w:lvl w:ilvl="2">
      <w:start w:val="1"/>
      <w:numFmt w:val="lowerRoman"/>
      <w:lvlText w:val="%3)"/>
      <w:lvlJc w:val="left"/>
      <w:pPr>
        <w:ind w:left="4681" w:hanging="360"/>
      </w:pPr>
      <w:rPr>
        <w:rFonts w:hint="default"/>
      </w:rPr>
    </w:lvl>
    <w:lvl w:ilvl="3">
      <w:start w:val="1"/>
      <w:numFmt w:val="decimal"/>
      <w:lvlText w:val="(%4)"/>
      <w:lvlJc w:val="left"/>
      <w:pPr>
        <w:ind w:left="5041" w:hanging="360"/>
      </w:pPr>
      <w:rPr>
        <w:rFonts w:hint="default"/>
      </w:rPr>
    </w:lvl>
    <w:lvl w:ilvl="4">
      <w:start w:val="1"/>
      <w:numFmt w:val="lowerLetter"/>
      <w:lvlText w:val="(%5)"/>
      <w:lvlJc w:val="left"/>
      <w:pPr>
        <w:ind w:left="5401" w:hanging="360"/>
      </w:pPr>
      <w:rPr>
        <w:rFonts w:hint="default"/>
      </w:rPr>
    </w:lvl>
    <w:lvl w:ilvl="5">
      <w:start w:val="1"/>
      <w:numFmt w:val="lowerRoman"/>
      <w:lvlText w:val="(%6)"/>
      <w:lvlJc w:val="left"/>
      <w:pPr>
        <w:ind w:left="5761" w:hanging="360"/>
      </w:pPr>
      <w:rPr>
        <w:rFonts w:hint="default"/>
      </w:rPr>
    </w:lvl>
    <w:lvl w:ilvl="6">
      <w:start w:val="1"/>
      <w:numFmt w:val="decimal"/>
      <w:lvlText w:val="%7."/>
      <w:lvlJc w:val="left"/>
      <w:pPr>
        <w:ind w:left="6121" w:hanging="360"/>
      </w:pPr>
      <w:rPr>
        <w:rFonts w:hint="default"/>
      </w:rPr>
    </w:lvl>
    <w:lvl w:ilvl="7">
      <w:start w:val="1"/>
      <w:numFmt w:val="lowerLetter"/>
      <w:lvlText w:val="%8."/>
      <w:lvlJc w:val="left"/>
      <w:pPr>
        <w:ind w:left="6481" w:hanging="360"/>
      </w:pPr>
      <w:rPr>
        <w:rFonts w:hint="default"/>
      </w:rPr>
    </w:lvl>
    <w:lvl w:ilvl="8">
      <w:start w:val="1"/>
      <w:numFmt w:val="lowerRoman"/>
      <w:lvlText w:val="%9."/>
      <w:lvlJc w:val="left"/>
      <w:pPr>
        <w:ind w:left="6841" w:hanging="360"/>
      </w:pPr>
      <w:rPr>
        <w:rFonts w:hint="default"/>
      </w:rPr>
    </w:lvl>
  </w:abstractNum>
  <w:abstractNum w:abstractNumId="7" w15:restartNumberingAfterBreak="0">
    <w:nsid w:val="1BA702FD"/>
    <w:multiLevelType w:val="multilevel"/>
    <w:tmpl w:val="89006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D567199"/>
    <w:multiLevelType w:val="hybridMultilevel"/>
    <w:tmpl w:val="7000134C"/>
    <w:lvl w:ilvl="0" w:tplc="04090001">
      <w:start w:val="1"/>
      <w:numFmt w:val="bullet"/>
      <w:lvlText w:val=""/>
      <w:lvlJc w:val="left"/>
      <w:pPr>
        <w:ind w:left="1330" w:hanging="360"/>
      </w:pPr>
      <w:rPr>
        <w:rFonts w:ascii="Symbol" w:hAnsi="Symbol" w:hint="default"/>
      </w:rPr>
    </w:lvl>
    <w:lvl w:ilvl="1" w:tplc="04090003" w:tentative="1">
      <w:start w:val="1"/>
      <w:numFmt w:val="bullet"/>
      <w:lvlText w:val="o"/>
      <w:lvlJc w:val="left"/>
      <w:pPr>
        <w:ind w:left="2050" w:hanging="360"/>
      </w:pPr>
      <w:rPr>
        <w:rFonts w:ascii="Courier New" w:hAnsi="Courier New" w:cs="Courier New" w:hint="default"/>
      </w:rPr>
    </w:lvl>
    <w:lvl w:ilvl="2" w:tplc="04090005" w:tentative="1">
      <w:start w:val="1"/>
      <w:numFmt w:val="bullet"/>
      <w:lvlText w:val=""/>
      <w:lvlJc w:val="left"/>
      <w:pPr>
        <w:ind w:left="2770" w:hanging="360"/>
      </w:pPr>
      <w:rPr>
        <w:rFonts w:ascii="Wingdings" w:hAnsi="Wingdings" w:hint="default"/>
      </w:rPr>
    </w:lvl>
    <w:lvl w:ilvl="3" w:tplc="04090001" w:tentative="1">
      <w:start w:val="1"/>
      <w:numFmt w:val="bullet"/>
      <w:lvlText w:val=""/>
      <w:lvlJc w:val="left"/>
      <w:pPr>
        <w:ind w:left="3490" w:hanging="360"/>
      </w:pPr>
      <w:rPr>
        <w:rFonts w:ascii="Symbol" w:hAnsi="Symbol" w:hint="default"/>
      </w:rPr>
    </w:lvl>
    <w:lvl w:ilvl="4" w:tplc="04090003" w:tentative="1">
      <w:start w:val="1"/>
      <w:numFmt w:val="bullet"/>
      <w:lvlText w:val="o"/>
      <w:lvlJc w:val="left"/>
      <w:pPr>
        <w:ind w:left="4210" w:hanging="360"/>
      </w:pPr>
      <w:rPr>
        <w:rFonts w:ascii="Courier New" w:hAnsi="Courier New" w:cs="Courier New" w:hint="default"/>
      </w:rPr>
    </w:lvl>
    <w:lvl w:ilvl="5" w:tplc="04090005" w:tentative="1">
      <w:start w:val="1"/>
      <w:numFmt w:val="bullet"/>
      <w:lvlText w:val=""/>
      <w:lvlJc w:val="left"/>
      <w:pPr>
        <w:ind w:left="4930" w:hanging="360"/>
      </w:pPr>
      <w:rPr>
        <w:rFonts w:ascii="Wingdings" w:hAnsi="Wingdings" w:hint="default"/>
      </w:rPr>
    </w:lvl>
    <w:lvl w:ilvl="6" w:tplc="04090001" w:tentative="1">
      <w:start w:val="1"/>
      <w:numFmt w:val="bullet"/>
      <w:lvlText w:val=""/>
      <w:lvlJc w:val="left"/>
      <w:pPr>
        <w:ind w:left="5650" w:hanging="360"/>
      </w:pPr>
      <w:rPr>
        <w:rFonts w:ascii="Symbol" w:hAnsi="Symbol" w:hint="default"/>
      </w:rPr>
    </w:lvl>
    <w:lvl w:ilvl="7" w:tplc="04090003" w:tentative="1">
      <w:start w:val="1"/>
      <w:numFmt w:val="bullet"/>
      <w:lvlText w:val="o"/>
      <w:lvlJc w:val="left"/>
      <w:pPr>
        <w:ind w:left="6370" w:hanging="360"/>
      </w:pPr>
      <w:rPr>
        <w:rFonts w:ascii="Courier New" w:hAnsi="Courier New" w:cs="Courier New" w:hint="default"/>
      </w:rPr>
    </w:lvl>
    <w:lvl w:ilvl="8" w:tplc="04090005" w:tentative="1">
      <w:start w:val="1"/>
      <w:numFmt w:val="bullet"/>
      <w:lvlText w:val=""/>
      <w:lvlJc w:val="left"/>
      <w:pPr>
        <w:ind w:left="7090" w:hanging="360"/>
      </w:pPr>
      <w:rPr>
        <w:rFonts w:ascii="Wingdings" w:hAnsi="Wingdings" w:hint="default"/>
      </w:rPr>
    </w:lvl>
  </w:abstractNum>
  <w:abstractNum w:abstractNumId="9" w15:restartNumberingAfterBreak="0">
    <w:nsid w:val="4A654D00"/>
    <w:multiLevelType w:val="hybridMultilevel"/>
    <w:tmpl w:val="990AB46E"/>
    <w:lvl w:ilvl="0" w:tplc="04090001">
      <w:start w:val="1"/>
      <w:numFmt w:val="bullet"/>
      <w:lvlText w:val=""/>
      <w:lvlJc w:val="left"/>
      <w:pPr>
        <w:ind w:left="1330" w:hanging="360"/>
      </w:pPr>
      <w:rPr>
        <w:rFonts w:ascii="Symbol" w:hAnsi="Symbol" w:hint="default"/>
      </w:rPr>
    </w:lvl>
    <w:lvl w:ilvl="1" w:tplc="04090003" w:tentative="1">
      <w:start w:val="1"/>
      <w:numFmt w:val="bullet"/>
      <w:lvlText w:val="o"/>
      <w:lvlJc w:val="left"/>
      <w:pPr>
        <w:ind w:left="2050" w:hanging="360"/>
      </w:pPr>
      <w:rPr>
        <w:rFonts w:ascii="Courier New" w:hAnsi="Courier New" w:cs="Courier New" w:hint="default"/>
      </w:rPr>
    </w:lvl>
    <w:lvl w:ilvl="2" w:tplc="04090005" w:tentative="1">
      <w:start w:val="1"/>
      <w:numFmt w:val="bullet"/>
      <w:lvlText w:val=""/>
      <w:lvlJc w:val="left"/>
      <w:pPr>
        <w:ind w:left="2770" w:hanging="360"/>
      </w:pPr>
      <w:rPr>
        <w:rFonts w:ascii="Wingdings" w:hAnsi="Wingdings" w:hint="default"/>
      </w:rPr>
    </w:lvl>
    <w:lvl w:ilvl="3" w:tplc="04090001" w:tentative="1">
      <w:start w:val="1"/>
      <w:numFmt w:val="bullet"/>
      <w:lvlText w:val=""/>
      <w:lvlJc w:val="left"/>
      <w:pPr>
        <w:ind w:left="3490" w:hanging="360"/>
      </w:pPr>
      <w:rPr>
        <w:rFonts w:ascii="Symbol" w:hAnsi="Symbol" w:hint="default"/>
      </w:rPr>
    </w:lvl>
    <w:lvl w:ilvl="4" w:tplc="04090003" w:tentative="1">
      <w:start w:val="1"/>
      <w:numFmt w:val="bullet"/>
      <w:lvlText w:val="o"/>
      <w:lvlJc w:val="left"/>
      <w:pPr>
        <w:ind w:left="4210" w:hanging="360"/>
      </w:pPr>
      <w:rPr>
        <w:rFonts w:ascii="Courier New" w:hAnsi="Courier New" w:cs="Courier New" w:hint="default"/>
      </w:rPr>
    </w:lvl>
    <w:lvl w:ilvl="5" w:tplc="04090005" w:tentative="1">
      <w:start w:val="1"/>
      <w:numFmt w:val="bullet"/>
      <w:lvlText w:val=""/>
      <w:lvlJc w:val="left"/>
      <w:pPr>
        <w:ind w:left="4930" w:hanging="360"/>
      </w:pPr>
      <w:rPr>
        <w:rFonts w:ascii="Wingdings" w:hAnsi="Wingdings" w:hint="default"/>
      </w:rPr>
    </w:lvl>
    <w:lvl w:ilvl="6" w:tplc="04090001" w:tentative="1">
      <w:start w:val="1"/>
      <w:numFmt w:val="bullet"/>
      <w:lvlText w:val=""/>
      <w:lvlJc w:val="left"/>
      <w:pPr>
        <w:ind w:left="5650" w:hanging="360"/>
      </w:pPr>
      <w:rPr>
        <w:rFonts w:ascii="Symbol" w:hAnsi="Symbol" w:hint="default"/>
      </w:rPr>
    </w:lvl>
    <w:lvl w:ilvl="7" w:tplc="04090003" w:tentative="1">
      <w:start w:val="1"/>
      <w:numFmt w:val="bullet"/>
      <w:lvlText w:val="o"/>
      <w:lvlJc w:val="left"/>
      <w:pPr>
        <w:ind w:left="6370" w:hanging="360"/>
      </w:pPr>
      <w:rPr>
        <w:rFonts w:ascii="Courier New" w:hAnsi="Courier New" w:cs="Courier New" w:hint="default"/>
      </w:rPr>
    </w:lvl>
    <w:lvl w:ilvl="8" w:tplc="04090005" w:tentative="1">
      <w:start w:val="1"/>
      <w:numFmt w:val="bullet"/>
      <w:lvlText w:val=""/>
      <w:lvlJc w:val="left"/>
      <w:pPr>
        <w:ind w:left="7090" w:hanging="360"/>
      </w:pPr>
      <w:rPr>
        <w:rFonts w:ascii="Wingdings" w:hAnsi="Wingdings" w:hint="default"/>
      </w:rPr>
    </w:lvl>
  </w:abstractNum>
  <w:abstractNum w:abstractNumId="10" w15:restartNumberingAfterBreak="0">
    <w:nsid w:val="4CA75E2A"/>
    <w:multiLevelType w:val="hybridMultilevel"/>
    <w:tmpl w:val="22DCB0D2"/>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43E1F95"/>
    <w:multiLevelType w:val="hybridMultilevel"/>
    <w:tmpl w:val="33887A7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4E75687"/>
    <w:multiLevelType w:val="hybridMultilevel"/>
    <w:tmpl w:val="48E2635A"/>
    <w:lvl w:ilvl="0" w:tplc="DE2A8520">
      <w:start w:val="1"/>
      <w:numFmt w:val="decimal"/>
      <w:lvlText w:val="%1."/>
      <w:lvlJc w:val="left"/>
      <w:pPr>
        <w:ind w:left="360" w:hanging="360"/>
      </w:pPr>
      <w:rPr>
        <w:rFonts w:hint="default"/>
        <w:sz w:val="32"/>
        <w:szCs w:val="3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59BA6D2A"/>
    <w:multiLevelType w:val="hybridMultilevel"/>
    <w:tmpl w:val="4BF672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B7C5C76"/>
    <w:multiLevelType w:val="multilevel"/>
    <w:tmpl w:val="EC24C6F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28A63B0"/>
    <w:multiLevelType w:val="hybridMultilevel"/>
    <w:tmpl w:val="C8F4BC70"/>
    <w:lvl w:ilvl="0" w:tplc="077A241C">
      <w:numFmt w:val="bullet"/>
      <w:lvlText w:val="-"/>
      <w:lvlJc w:val="left"/>
      <w:pPr>
        <w:ind w:left="720" w:hanging="360"/>
      </w:pPr>
      <w:rPr>
        <w:rFonts w:ascii="Sakkal Majalla" w:eastAsia="SimSun" w:hAnsi="Sakkal Majalla" w:cs="Sakkal Majalla"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5951739"/>
    <w:multiLevelType w:val="hybridMultilevel"/>
    <w:tmpl w:val="34B8CAB6"/>
    <w:lvl w:ilvl="0" w:tplc="04090001">
      <w:start w:val="1"/>
      <w:numFmt w:val="bullet"/>
      <w:lvlText w:val=""/>
      <w:lvlJc w:val="left"/>
      <w:pPr>
        <w:ind w:left="1330" w:hanging="360"/>
      </w:pPr>
      <w:rPr>
        <w:rFonts w:ascii="Symbol" w:hAnsi="Symbol" w:hint="default"/>
      </w:rPr>
    </w:lvl>
    <w:lvl w:ilvl="1" w:tplc="04090003" w:tentative="1">
      <w:start w:val="1"/>
      <w:numFmt w:val="bullet"/>
      <w:lvlText w:val="o"/>
      <w:lvlJc w:val="left"/>
      <w:pPr>
        <w:ind w:left="2050" w:hanging="360"/>
      </w:pPr>
      <w:rPr>
        <w:rFonts w:ascii="Courier New" w:hAnsi="Courier New" w:cs="Courier New" w:hint="default"/>
      </w:rPr>
    </w:lvl>
    <w:lvl w:ilvl="2" w:tplc="04090005" w:tentative="1">
      <w:start w:val="1"/>
      <w:numFmt w:val="bullet"/>
      <w:lvlText w:val=""/>
      <w:lvlJc w:val="left"/>
      <w:pPr>
        <w:ind w:left="2770" w:hanging="360"/>
      </w:pPr>
      <w:rPr>
        <w:rFonts w:ascii="Wingdings" w:hAnsi="Wingdings" w:hint="default"/>
      </w:rPr>
    </w:lvl>
    <w:lvl w:ilvl="3" w:tplc="04090001" w:tentative="1">
      <w:start w:val="1"/>
      <w:numFmt w:val="bullet"/>
      <w:lvlText w:val=""/>
      <w:lvlJc w:val="left"/>
      <w:pPr>
        <w:ind w:left="3490" w:hanging="360"/>
      </w:pPr>
      <w:rPr>
        <w:rFonts w:ascii="Symbol" w:hAnsi="Symbol" w:hint="default"/>
      </w:rPr>
    </w:lvl>
    <w:lvl w:ilvl="4" w:tplc="04090003" w:tentative="1">
      <w:start w:val="1"/>
      <w:numFmt w:val="bullet"/>
      <w:lvlText w:val="o"/>
      <w:lvlJc w:val="left"/>
      <w:pPr>
        <w:ind w:left="4210" w:hanging="360"/>
      </w:pPr>
      <w:rPr>
        <w:rFonts w:ascii="Courier New" w:hAnsi="Courier New" w:cs="Courier New" w:hint="default"/>
      </w:rPr>
    </w:lvl>
    <w:lvl w:ilvl="5" w:tplc="04090005" w:tentative="1">
      <w:start w:val="1"/>
      <w:numFmt w:val="bullet"/>
      <w:lvlText w:val=""/>
      <w:lvlJc w:val="left"/>
      <w:pPr>
        <w:ind w:left="4930" w:hanging="360"/>
      </w:pPr>
      <w:rPr>
        <w:rFonts w:ascii="Wingdings" w:hAnsi="Wingdings" w:hint="default"/>
      </w:rPr>
    </w:lvl>
    <w:lvl w:ilvl="6" w:tplc="04090001" w:tentative="1">
      <w:start w:val="1"/>
      <w:numFmt w:val="bullet"/>
      <w:lvlText w:val=""/>
      <w:lvlJc w:val="left"/>
      <w:pPr>
        <w:ind w:left="5650" w:hanging="360"/>
      </w:pPr>
      <w:rPr>
        <w:rFonts w:ascii="Symbol" w:hAnsi="Symbol" w:hint="default"/>
      </w:rPr>
    </w:lvl>
    <w:lvl w:ilvl="7" w:tplc="04090003" w:tentative="1">
      <w:start w:val="1"/>
      <w:numFmt w:val="bullet"/>
      <w:lvlText w:val="o"/>
      <w:lvlJc w:val="left"/>
      <w:pPr>
        <w:ind w:left="6370" w:hanging="360"/>
      </w:pPr>
      <w:rPr>
        <w:rFonts w:ascii="Courier New" w:hAnsi="Courier New" w:cs="Courier New" w:hint="default"/>
      </w:rPr>
    </w:lvl>
    <w:lvl w:ilvl="8" w:tplc="04090005" w:tentative="1">
      <w:start w:val="1"/>
      <w:numFmt w:val="bullet"/>
      <w:lvlText w:val=""/>
      <w:lvlJc w:val="left"/>
      <w:pPr>
        <w:ind w:left="7090" w:hanging="360"/>
      </w:pPr>
      <w:rPr>
        <w:rFonts w:ascii="Wingdings" w:hAnsi="Wingdings" w:hint="default"/>
      </w:rPr>
    </w:lvl>
  </w:abstractNum>
  <w:abstractNum w:abstractNumId="17" w15:restartNumberingAfterBreak="0">
    <w:nsid w:val="7F2A3A83"/>
    <w:multiLevelType w:val="hybridMultilevel"/>
    <w:tmpl w:val="A28A2130"/>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776484496">
    <w:abstractNumId w:val="12"/>
  </w:num>
  <w:num w:numId="2" w16cid:durableId="713698699">
    <w:abstractNumId w:val="15"/>
  </w:num>
  <w:num w:numId="3" w16cid:durableId="1444305529">
    <w:abstractNumId w:val="3"/>
  </w:num>
  <w:num w:numId="4" w16cid:durableId="143933991">
    <w:abstractNumId w:val="7"/>
  </w:num>
  <w:num w:numId="5" w16cid:durableId="1975133705">
    <w:abstractNumId w:val="1"/>
  </w:num>
  <w:num w:numId="6" w16cid:durableId="629170813">
    <w:abstractNumId w:val="2"/>
  </w:num>
  <w:num w:numId="7" w16cid:durableId="917130936">
    <w:abstractNumId w:val="13"/>
  </w:num>
  <w:num w:numId="8" w16cid:durableId="1224606217">
    <w:abstractNumId w:val="14"/>
  </w:num>
  <w:num w:numId="9" w16cid:durableId="360590870">
    <w:abstractNumId w:val="0"/>
  </w:num>
  <w:num w:numId="10" w16cid:durableId="535238723">
    <w:abstractNumId w:val="11"/>
  </w:num>
  <w:num w:numId="11" w16cid:durableId="1911772115">
    <w:abstractNumId w:val="5"/>
  </w:num>
  <w:num w:numId="12" w16cid:durableId="1932661718">
    <w:abstractNumId w:val="8"/>
  </w:num>
  <w:num w:numId="13" w16cid:durableId="1240477875">
    <w:abstractNumId w:val="16"/>
  </w:num>
  <w:num w:numId="14" w16cid:durableId="20253988">
    <w:abstractNumId w:val="9"/>
  </w:num>
  <w:num w:numId="15" w16cid:durableId="720596322">
    <w:abstractNumId w:val="10"/>
  </w:num>
  <w:num w:numId="16" w16cid:durableId="2003462439">
    <w:abstractNumId w:val="17"/>
  </w:num>
  <w:num w:numId="17" w16cid:durableId="152377520">
    <w:abstractNumId w:val="4"/>
  </w:num>
  <w:num w:numId="18" w16cid:durableId="16795012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127047251">
    <w:abstractNumId w:val="6"/>
  </w:num>
  <w:num w:numId="20" w16cid:durableId="13606251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57CC"/>
    <w:rsid w:val="0001024F"/>
    <w:rsid w:val="000116FD"/>
    <w:rsid w:val="00032945"/>
    <w:rsid w:val="000F67AE"/>
    <w:rsid w:val="00103BC2"/>
    <w:rsid w:val="001127DB"/>
    <w:rsid w:val="00154D6E"/>
    <w:rsid w:val="001643A5"/>
    <w:rsid w:val="00177A00"/>
    <w:rsid w:val="00190740"/>
    <w:rsid w:val="002220C1"/>
    <w:rsid w:val="00251747"/>
    <w:rsid w:val="002560AE"/>
    <w:rsid w:val="002622EC"/>
    <w:rsid w:val="0029029C"/>
    <w:rsid w:val="002B327A"/>
    <w:rsid w:val="002B50C6"/>
    <w:rsid w:val="003107D3"/>
    <w:rsid w:val="00327085"/>
    <w:rsid w:val="00330301"/>
    <w:rsid w:val="00347DF5"/>
    <w:rsid w:val="00352C2D"/>
    <w:rsid w:val="00375C47"/>
    <w:rsid w:val="003C3192"/>
    <w:rsid w:val="00402871"/>
    <w:rsid w:val="00424594"/>
    <w:rsid w:val="00432657"/>
    <w:rsid w:val="004A3E91"/>
    <w:rsid w:val="004B573E"/>
    <w:rsid w:val="004D6E53"/>
    <w:rsid w:val="004F3BA8"/>
    <w:rsid w:val="00510A43"/>
    <w:rsid w:val="00517360"/>
    <w:rsid w:val="00547B8D"/>
    <w:rsid w:val="00573857"/>
    <w:rsid w:val="00576945"/>
    <w:rsid w:val="005C4E00"/>
    <w:rsid w:val="005C6FA5"/>
    <w:rsid w:val="005D2B82"/>
    <w:rsid w:val="006015B3"/>
    <w:rsid w:val="0069229C"/>
    <w:rsid w:val="00692A18"/>
    <w:rsid w:val="006A7DF7"/>
    <w:rsid w:val="006B3DF5"/>
    <w:rsid w:val="006C0A07"/>
    <w:rsid w:val="006C197D"/>
    <w:rsid w:val="006C5E26"/>
    <w:rsid w:val="006C7B90"/>
    <w:rsid w:val="006E6640"/>
    <w:rsid w:val="006F0969"/>
    <w:rsid w:val="006F1B1A"/>
    <w:rsid w:val="0072691E"/>
    <w:rsid w:val="00727BFD"/>
    <w:rsid w:val="00734D2C"/>
    <w:rsid w:val="00736234"/>
    <w:rsid w:val="00747DA9"/>
    <w:rsid w:val="007553A9"/>
    <w:rsid w:val="007660B4"/>
    <w:rsid w:val="00772962"/>
    <w:rsid w:val="007B1201"/>
    <w:rsid w:val="007E2E16"/>
    <w:rsid w:val="007F57CC"/>
    <w:rsid w:val="00826EA3"/>
    <w:rsid w:val="0090259E"/>
    <w:rsid w:val="0094684F"/>
    <w:rsid w:val="00962DB5"/>
    <w:rsid w:val="00967095"/>
    <w:rsid w:val="009705C6"/>
    <w:rsid w:val="00996C86"/>
    <w:rsid w:val="009E68E7"/>
    <w:rsid w:val="009F7FF9"/>
    <w:rsid w:val="00A44CB7"/>
    <w:rsid w:val="00A47708"/>
    <w:rsid w:val="00A611AE"/>
    <w:rsid w:val="00A773FB"/>
    <w:rsid w:val="00AC1293"/>
    <w:rsid w:val="00AD7CF2"/>
    <w:rsid w:val="00AD7DCD"/>
    <w:rsid w:val="00AE20CC"/>
    <w:rsid w:val="00AF30F4"/>
    <w:rsid w:val="00B27B3E"/>
    <w:rsid w:val="00C23552"/>
    <w:rsid w:val="00C2586A"/>
    <w:rsid w:val="00C4445C"/>
    <w:rsid w:val="00C942FF"/>
    <w:rsid w:val="00CA1A65"/>
    <w:rsid w:val="00CB4D3D"/>
    <w:rsid w:val="00D02ED6"/>
    <w:rsid w:val="00D41E97"/>
    <w:rsid w:val="00DA36CF"/>
    <w:rsid w:val="00DA5197"/>
    <w:rsid w:val="00DB4544"/>
    <w:rsid w:val="00DE6551"/>
    <w:rsid w:val="00DF77DB"/>
    <w:rsid w:val="00E00612"/>
    <w:rsid w:val="00E84AF7"/>
    <w:rsid w:val="00E95C02"/>
    <w:rsid w:val="00EA177B"/>
    <w:rsid w:val="00EE156B"/>
    <w:rsid w:val="00F13036"/>
    <w:rsid w:val="00F60F27"/>
    <w:rsid w:val="00FA0225"/>
    <w:rsid w:val="00FA025F"/>
    <w:rsid w:val="00FC190E"/>
    <w:rsid w:val="00FD7285"/>
    <w:rsid w:val="00FE267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E4DE4C"/>
  <w15:chartTrackingRefBased/>
  <w15:docId w15:val="{5861157F-6C03-4428-B6EC-8A39329FDB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7F57C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9"/>
    <w:unhideWhenUsed/>
    <w:qFormat/>
    <w:rsid w:val="007F57C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9"/>
    <w:unhideWhenUsed/>
    <w:qFormat/>
    <w:rsid w:val="007F57CC"/>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7F57CC"/>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7F57CC"/>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7F57CC"/>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7F57CC"/>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7F57CC"/>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7F57CC"/>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7F57CC"/>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9"/>
    <w:rsid w:val="007F57CC"/>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9"/>
    <w:rsid w:val="007F57CC"/>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7F57CC"/>
    <w:rPr>
      <w:rFonts w:eastAsiaTheme="majorEastAsia" w:cstheme="majorBidi"/>
      <w:i/>
      <w:iCs/>
      <w:color w:val="2F5496" w:themeColor="accent1" w:themeShade="BF"/>
    </w:rPr>
  </w:style>
  <w:style w:type="character" w:customStyle="1" w:styleId="5Char">
    <w:name w:val="عنوان 5 Char"/>
    <w:basedOn w:val="a0"/>
    <w:link w:val="5"/>
    <w:uiPriority w:val="9"/>
    <w:semiHidden/>
    <w:rsid w:val="007F57CC"/>
    <w:rPr>
      <w:rFonts w:eastAsiaTheme="majorEastAsia" w:cstheme="majorBidi"/>
      <w:color w:val="2F5496" w:themeColor="accent1" w:themeShade="BF"/>
    </w:rPr>
  </w:style>
  <w:style w:type="character" w:customStyle="1" w:styleId="6Char">
    <w:name w:val="عنوان 6 Char"/>
    <w:basedOn w:val="a0"/>
    <w:link w:val="6"/>
    <w:uiPriority w:val="9"/>
    <w:semiHidden/>
    <w:rsid w:val="007F57CC"/>
    <w:rPr>
      <w:rFonts w:eastAsiaTheme="majorEastAsia" w:cstheme="majorBidi"/>
      <w:i/>
      <w:iCs/>
      <w:color w:val="595959" w:themeColor="text1" w:themeTint="A6"/>
    </w:rPr>
  </w:style>
  <w:style w:type="character" w:customStyle="1" w:styleId="7Char">
    <w:name w:val="عنوان 7 Char"/>
    <w:basedOn w:val="a0"/>
    <w:link w:val="7"/>
    <w:uiPriority w:val="9"/>
    <w:semiHidden/>
    <w:rsid w:val="007F57CC"/>
    <w:rPr>
      <w:rFonts w:eastAsiaTheme="majorEastAsia" w:cstheme="majorBidi"/>
      <w:color w:val="595959" w:themeColor="text1" w:themeTint="A6"/>
    </w:rPr>
  </w:style>
  <w:style w:type="character" w:customStyle="1" w:styleId="8Char">
    <w:name w:val="عنوان 8 Char"/>
    <w:basedOn w:val="a0"/>
    <w:link w:val="8"/>
    <w:uiPriority w:val="9"/>
    <w:semiHidden/>
    <w:rsid w:val="007F57CC"/>
    <w:rPr>
      <w:rFonts w:eastAsiaTheme="majorEastAsia" w:cstheme="majorBidi"/>
      <w:i/>
      <w:iCs/>
      <w:color w:val="272727" w:themeColor="text1" w:themeTint="D8"/>
    </w:rPr>
  </w:style>
  <w:style w:type="character" w:customStyle="1" w:styleId="9Char">
    <w:name w:val="عنوان 9 Char"/>
    <w:basedOn w:val="a0"/>
    <w:link w:val="9"/>
    <w:uiPriority w:val="9"/>
    <w:semiHidden/>
    <w:rsid w:val="007F57CC"/>
    <w:rPr>
      <w:rFonts w:eastAsiaTheme="majorEastAsia" w:cstheme="majorBidi"/>
      <w:color w:val="272727" w:themeColor="text1" w:themeTint="D8"/>
    </w:rPr>
  </w:style>
  <w:style w:type="paragraph" w:styleId="a3">
    <w:name w:val="Title"/>
    <w:basedOn w:val="a"/>
    <w:next w:val="a"/>
    <w:link w:val="Char"/>
    <w:uiPriority w:val="10"/>
    <w:qFormat/>
    <w:rsid w:val="007F57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7F57CC"/>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7F57CC"/>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7F57CC"/>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7F57CC"/>
    <w:pPr>
      <w:spacing w:before="160"/>
      <w:jc w:val="center"/>
    </w:pPr>
    <w:rPr>
      <w:i/>
      <w:iCs/>
      <w:color w:val="404040" w:themeColor="text1" w:themeTint="BF"/>
    </w:rPr>
  </w:style>
  <w:style w:type="character" w:customStyle="1" w:styleId="Char1">
    <w:name w:val="اقتباس Char"/>
    <w:basedOn w:val="a0"/>
    <w:link w:val="a5"/>
    <w:uiPriority w:val="29"/>
    <w:rsid w:val="007F57CC"/>
    <w:rPr>
      <w:i/>
      <w:iCs/>
      <w:color w:val="404040" w:themeColor="text1" w:themeTint="BF"/>
    </w:rPr>
  </w:style>
  <w:style w:type="paragraph" w:styleId="a6">
    <w:name w:val="List Paragraph"/>
    <w:basedOn w:val="a"/>
    <w:uiPriority w:val="34"/>
    <w:qFormat/>
    <w:rsid w:val="007F57CC"/>
    <w:pPr>
      <w:ind w:left="720"/>
      <w:contextualSpacing/>
    </w:pPr>
  </w:style>
  <w:style w:type="character" w:styleId="a7">
    <w:name w:val="Intense Emphasis"/>
    <w:basedOn w:val="a0"/>
    <w:uiPriority w:val="21"/>
    <w:qFormat/>
    <w:rsid w:val="007F57CC"/>
    <w:rPr>
      <w:i/>
      <w:iCs/>
      <w:color w:val="2F5496" w:themeColor="accent1" w:themeShade="BF"/>
    </w:rPr>
  </w:style>
  <w:style w:type="paragraph" w:styleId="a8">
    <w:name w:val="Intense Quote"/>
    <w:basedOn w:val="a"/>
    <w:next w:val="a"/>
    <w:link w:val="Char2"/>
    <w:uiPriority w:val="30"/>
    <w:qFormat/>
    <w:rsid w:val="007F57C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7F57CC"/>
    <w:rPr>
      <w:i/>
      <w:iCs/>
      <w:color w:val="2F5496" w:themeColor="accent1" w:themeShade="BF"/>
    </w:rPr>
  </w:style>
  <w:style w:type="character" w:styleId="a9">
    <w:name w:val="Intense Reference"/>
    <w:basedOn w:val="a0"/>
    <w:uiPriority w:val="32"/>
    <w:qFormat/>
    <w:rsid w:val="007F57CC"/>
    <w:rPr>
      <w:b/>
      <w:bCs/>
      <w:smallCaps/>
      <w:color w:val="2F5496" w:themeColor="accent1" w:themeShade="BF"/>
      <w:spacing w:val="5"/>
    </w:rPr>
  </w:style>
  <w:style w:type="paragraph" w:customStyle="1" w:styleId="10">
    <w:name w:val="عادي1"/>
    <w:rsid w:val="007F57CC"/>
    <w:pPr>
      <w:spacing w:after="0" w:line="276" w:lineRule="auto"/>
    </w:pPr>
    <w:rPr>
      <w:rFonts w:ascii="Arial" w:eastAsia="Arial" w:hAnsi="Arial" w:cs="Arial"/>
    </w:rPr>
  </w:style>
  <w:style w:type="table" w:styleId="aa">
    <w:name w:val="Table Grid"/>
    <w:basedOn w:val="a1"/>
    <w:uiPriority w:val="39"/>
    <w:rsid w:val="007F57CC"/>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a2"/>
    <w:uiPriority w:val="99"/>
    <w:semiHidden/>
    <w:unhideWhenUsed/>
    <w:rsid w:val="007F57CC"/>
  </w:style>
  <w:style w:type="paragraph" w:customStyle="1" w:styleId="Normal1">
    <w:name w:val="Normal1"/>
    <w:rsid w:val="007F57CC"/>
    <w:pPr>
      <w:spacing w:after="0" w:line="276" w:lineRule="auto"/>
    </w:pPr>
    <w:rPr>
      <w:rFonts w:ascii="Arial" w:eastAsia="Arial" w:hAnsi="Arial" w:cs="Arial"/>
    </w:rPr>
  </w:style>
  <w:style w:type="paragraph" w:styleId="ab">
    <w:name w:val="TOC Heading"/>
    <w:basedOn w:val="1"/>
    <w:next w:val="a"/>
    <w:uiPriority w:val="39"/>
    <w:unhideWhenUsed/>
    <w:qFormat/>
    <w:rsid w:val="007F57CC"/>
    <w:pPr>
      <w:bidi w:val="0"/>
      <w:spacing w:before="240" w:after="0"/>
      <w:outlineLvl w:val="9"/>
    </w:pPr>
    <w:rPr>
      <w:sz w:val="32"/>
      <w:szCs w:val="32"/>
    </w:rPr>
  </w:style>
  <w:style w:type="paragraph" w:styleId="11">
    <w:name w:val="toc 1"/>
    <w:basedOn w:val="a"/>
    <w:next w:val="a"/>
    <w:autoRedefine/>
    <w:uiPriority w:val="39"/>
    <w:unhideWhenUsed/>
    <w:rsid w:val="007F57CC"/>
    <w:pPr>
      <w:spacing w:after="100"/>
    </w:pPr>
  </w:style>
  <w:style w:type="character" w:customStyle="1" w:styleId="Hyperlink1">
    <w:name w:val="Hyperlink1"/>
    <w:basedOn w:val="a0"/>
    <w:uiPriority w:val="99"/>
    <w:unhideWhenUsed/>
    <w:rsid w:val="007F57CC"/>
    <w:rPr>
      <w:color w:val="0563C1"/>
      <w:u w:val="single"/>
    </w:rPr>
  </w:style>
  <w:style w:type="paragraph" w:customStyle="1" w:styleId="12">
    <w:name w:val="تسمية توضيحية1"/>
    <w:basedOn w:val="a"/>
    <w:next w:val="a"/>
    <w:uiPriority w:val="35"/>
    <w:unhideWhenUsed/>
    <w:qFormat/>
    <w:rsid w:val="007F57CC"/>
    <w:pPr>
      <w:spacing w:after="200" w:line="240" w:lineRule="auto"/>
    </w:pPr>
    <w:rPr>
      <w:i/>
      <w:iCs/>
      <w:color w:val="44546A"/>
      <w:sz w:val="18"/>
      <w:szCs w:val="18"/>
    </w:rPr>
  </w:style>
  <w:style w:type="paragraph" w:styleId="ac">
    <w:name w:val="table of figures"/>
    <w:basedOn w:val="a"/>
    <w:next w:val="a"/>
    <w:uiPriority w:val="99"/>
    <w:unhideWhenUsed/>
    <w:rsid w:val="007F57CC"/>
    <w:pPr>
      <w:spacing w:after="0"/>
    </w:pPr>
  </w:style>
  <w:style w:type="paragraph" w:styleId="ad">
    <w:name w:val="header"/>
    <w:basedOn w:val="a"/>
    <w:link w:val="Char3"/>
    <w:uiPriority w:val="99"/>
    <w:unhideWhenUsed/>
    <w:rsid w:val="007F57CC"/>
    <w:pPr>
      <w:tabs>
        <w:tab w:val="center" w:pos="4513"/>
        <w:tab w:val="right" w:pos="9026"/>
      </w:tabs>
      <w:spacing w:after="0" w:line="240" w:lineRule="auto"/>
    </w:pPr>
  </w:style>
  <w:style w:type="character" w:customStyle="1" w:styleId="Char3">
    <w:name w:val="رأس الصفحة Char"/>
    <w:basedOn w:val="a0"/>
    <w:link w:val="ad"/>
    <w:uiPriority w:val="99"/>
    <w:rsid w:val="007F57CC"/>
  </w:style>
  <w:style w:type="paragraph" w:styleId="ae">
    <w:name w:val="footer"/>
    <w:basedOn w:val="a"/>
    <w:link w:val="Char4"/>
    <w:uiPriority w:val="99"/>
    <w:unhideWhenUsed/>
    <w:rsid w:val="007F57CC"/>
    <w:pPr>
      <w:tabs>
        <w:tab w:val="center" w:pos="4513"/>
        <w:tab w:val="right" w:pos="9026"/>
      </w:tabs>
      <w:spacing w:after="0" w:line="240" w:lineRule="auto"/>
    </w:pPr>
  </w:style>
  <w:style w:type="character" w:customStyle="1" w:styleId="Char4">
    <w:name w:val="تذييل الصفحة Char"/>
    <w:basedOn w:val="a0"/>
    <w:link w:val="ae"/>
    <w:uiPriority w:val="99"/>
    <w:rsid w:val="007F57CC"/>
  </w:style>
  <w:style w:type="character" w:styleId="Hyperlink">
    <w:name w:val="Hyperlink"/>
    <w:basedOn w:val="a0"/>
    <w:uiPriority w:val="99"/>
    <w:unhideWhenUsed/>
    <w:rsid w:val="007F57CC"/>
    <w:rPr>
      <w:color w:val="0563C1" w:themeColor="hyperlink"/>
      <w:u w:val="single"/>
    </w:rPr>
  </w:style>
  <w:style w:type="character" w:styleId="af">
    <w:name w:val="Unresolved Mention"/>
    <w:basedOn w:val="a0"/>
    <w:uiPriority w:val="99"/>
    <w:semiHidden/>
    <w:unhideWhenUsed/>
    <w:rsid w:val="00F60F27"/>
    <w:rPr>
      <w:color w:val="605E5C"/>
      <w:shd w:val="clear" w:color="auto" w:fill="E1DFDD"/>
    </w:rPr>
  </w:style>
  <w:style w:type="paragraph" w:customStyle="1" w:styleId="20">
    <w:name w:val="تسمية توضيحية2"/>
    <w:basedOn w:val="a"/>
    <w:next w:val="a"/>
    <w:uiPriority w:val="35"/>
    <w:unhideWhenUsed/>
    <w:qFormat/>
    <w:rsid w:val="002560AE"/>
    <w:pPr>
      <w:spacing w:after="200" w:line="240" w:lineRule="auto"/>
    </w:pPr>
    <w:rPr>
      <w:i/>
      <w:iCs/>
      <w:color w:val="44546A"/>
      <w:sz w:val="18"/>
      <w:szCs w:val="18"/>
    </w:rPr>
  </w:style>
  <w:style w:type="paragraph" w:styleId="21">
    <w:name w:val="toc 2"/>
    <w:basedOn w:val="a"/>
    <w:next w:val="a"/>
    <w:autoRedefine/>
    <w:uiPriority w:val="39"/>
    <w:unhideWhenUsed/>
    <w:rsid w:val="002560AE"/>
    <w:pPr>
      <w:spacing w:after="0"/>
      <w:ind w:left="220"/>
    </w:pPr>
    <w:rPr>
      <w:rFonts w:cs="Times New Roman"/>
      <w:smallCaps/>
      <w:sz w:val="20"/>
      <w:szCs w:val="24"/>
    </w:rPr>
  </w:style>
  <w:style w:type="paragraph" w:styleId="30">
    <w:name w:val="toc 3"/>
    <w:basedOn w:val="a"/>
    <w:next w:val="a"/>
    <w:autoRedefine/>
    <w:uiPriority w:val="39"/>
    <w:unhideWhenUsed/>
    <w:rsid w:val="002560AE"/>
    <w:pPr>
      <w:spacing w:after="0"/>
      <w:ind w:left="440"/>
    </w:pPr>
    <w:rPr>
      <w:rFonts w:cs="Times New Roman"/>
      <w:i/>
      <w:iCs/>
      <w:sz w:val="20"/>
      <w:szCs w:val="24"/>
    </w:rPr>
  </w:style>
  <w:style w:type="paragraph" w:styleId="40">
    <w:name w:val="toc 4"/>
    <w:basedOn w:val="a"/>
    <w:next w:val="a"/>
    <w:autoRedefine/>
    <w:uiPriority w:val="39"/>
    <w:unhideWhenUsed/>
    <w:rsid w:val="002560AE"/>
    <w:pPr>
      <w:spacing w:after="0"/>
      <w:ind w:left="660"/>
    </w:pPr>
    <w:rPr>
      <w:rFonts w:cs="Times New Roman"/>
      <w:sz w:val="18"/>
      <w:szCs w:val="21"/>
    </w:rPr>
  </w:style>
  <w:style w:type="paragraph" w:styleId="50">
    <w:name w:val="toc 5"/>
    <w:basedOn w:val="a"/>
    <w:next w:val="a"/>
    <w:autoRedefine/>
    <w:uiPriority w:val="39"/>
    <w:unhideWhenUsed/>
    <w:rsid w:val="002560AE"/>
    <w:pPr>
      <w:spacing w:after="0"/>
      <w:ind w:left="880"/>
    </w:pPr>
    <w:rPr>
      <w:rFonts w:cs="Times New Roman"/>
      <w:sz w:val="18"/>
      <w:szCs w:val="21"/>
    </w:rPr>
  </w:style>
  <w:style w:type="paragraph" w:styleId="60">
    <w:name w:val="toc 6"/>
    <w:basedOn w:val="a"/>
    <w:next w:val="a"/>
    <w:autoRedefine/>
    <w:uiPriority w:val="39"/>
    <w:unhideWhenUsed/>
    <w:rsid w:val="002560AE"/>
    <w:pPr>
      <w:spacing w:after="0"/>
      <w:ind w:left="1100"/>
    </w:pPr>
    <w:rPr>
      <w:rFonts w:cs="Times New Roman"/>
      <w:sz w:val="18"/>
      <w:szCs w:val="21"/>
    </w:rPr>
  </w:style>
  <w:style w:type="paragraph" w:styleId="70">
    <w:name w:val="toc 7"/>
    <w:basedOn w:val="a"/>
    <w:next w:val="a"/>
    <w:autoRedefine/>
    <w:uiPriority w:val="39"/>
    <w:unhideWhenUsed/>
    <w:rsid w:val="002560AE"/>
    <w:pPr>
      <w:spacing w:after="0"/>
      <w:ind w:left="1320"/>
    </w:pPr>
    <w:rPr>
      <w:rFonts w:cs="Times New Roman"/>
      <w:sz w:val="18"/>
      <w:szCs w:val="21"/>
    </w:rPr>
  </w:style>
  <w:style w:type="paragraph" w:styleId="80">
    <w:name w:val="toc 8"/>
    <w:basedOn w:val="a"/>
    <w:next w:val="a"/>
    <w:autoRedefine/>
    <w:uiPriority w:val="39"/>
    <w:unhideWhenUsed/>
    <w:rsid w:val="002560AE"/>
    <w:pPr>
      <w:spacing w:after="0"/>
      <w:ind w:left="1540"/>
    </w:pPr>
    <w:rPr>
      <w:rFonts w:cs="Times New Roman"/>
      <w:sz w:val="18"/>
      <w:szCs w:val="21"/>
    </w:rPr>
  </w:style>
  <w:style w:type="paragraph" w:styleId="90">
    <w:name w:val="toc 9"/>
    <w:basedOn w:val="a"/>
    <w:next w:val="a"/>
    <w:autoRedefine/>
    <w:uiPriority w:val="39"/>
    <w:unhideWhenUsed/>
    <w:rsid w:val="002560AE"/>
    <w:pPr>
      <w:spacing w:after="0"/>
      <w:ind w:left="1760"/>
    </w:pPr>
    <w:rPr>
      <w:rFonts w:cs="Times New Roman"/>
      <w:sz w:val="18"/>
      <w:szCs w:val="21"/>
    </w:rPr>
  </w:style>
  <w:style w:type="numbering" w:customStyle="1" w:styleId="NoList2">
    <w:name w:val="No List2"/>
    <w:next w:val="a2"/>
    <w:uiPriority w:val="99"/>
    <w:semiHidden/>
    <w:unhideWhenUsed/>
    <w:rsid w:val="002560AE"/>
  </w:style>
  <w:style w:type="numbering" w:customStyle="1" w:styleId="NoList11">
    <w:name w:val="No List11"/>
    <w:next w:val="a2"/>
    <w:uiPriority w:val="99"/>
    <w:semiHidden/>
    <w:unhideWhenUsed/>
    <w:rsid w:val="002560AE"/>
  </w:style>
  <w:style w:type="table" w:customStyle="1" w:styleId="TableGrid1">
    <w:name w:val="Table Grid1"/>
    <w:basedOn w:val="a1"/>
    <w:next w:val="aa"/>
    <w:uiPriority w:val="39"/>
    <w:rsid w:val="002560AE"/>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No Spacing"/>
    <w:uiPriority w:val="1"/>
    <w:qFormat/>
    <w:rsid w:val="002560AE"/>
    <w:pPr>
      <w:bidi/>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6.xml"/><Relationship Id="rId18" Type="http://schemas.openxmlformats.org/officeDocument/2006/relationships/image" Target="media/image2.png"/><Relationship Id="rId26" Type="http://schemas.openxmlformats.org/officeDocument/2006/relationships/image" Target="media/image10.png"/><Relationship Id="rId3" Type="http://schemas.openxmlformats.org/officeDocument/2006/relationships/settings" Target="settings.xml"/><Relationship Id="rId21" Type="http://schemas.openxmlformats.org/officeDocument/2006/relationships/image" Target="media/image5.png"/><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chart" Target="charts/chart5.xml"/><Relationship Id="rId17" Type="http://schemas.openxmlformats.org/officeDocument/2006/relationships/hyperlink" Target="https://doi.org/10.3390/admsci15040148" TargetMode="External"/><Relationship Id="rId25" Type="http://schemas.openxmlformats.org/officeDocument/2006/relationships/image" Target="media/image9.png"/><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doi.org/10.37641/jimkes.v12i3.2530" TargetMode="External"/><Relationship Id="rId20" Type="http://schemas.openxmlformats.org/officeDocument/2006/relationships/image" Target="media/image4.png"/><Relationship Id="rId29" Type="http://schemas.openxmlformats.org/officeDocument/2006/relationships/image" Target="media/image1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4.xml"/><Relationship Id="rId24" Type="http://schemas.openxmlformats.org/officeDocument/2006/relationships/image" Target="media/image8.png"/><Relationship Id="rId32" Type="http://schemas.openxmlformats.org/officeDocument/2006/relationships/image" Target="media/image16.png"/><Relationship Id="rId5" Type="http://schemas.openxmlformats.org/officeDocument/2006/relationships/footnotes" Target="footnotes.xml"/><Relationship Id="rId15" Type="http://schemas.openxmlformats.org/officeDocument/2006/relationships/chart" Target="charts/chart8.xml"/><Relationship Id="rId23" Type="http://schemas.openxmlformats.org/officeDocument/2006/relationships/image" Target="media/image7.png"/><Relationship Id="rId28" Type="http://schemas.openxmlformats.org/officeDocument/2006/relationships/image" Target="media/image12.png"/><Relationship Id="rId10" Type="http://schemas.openxmlformats.org/officeDocument/2006/relationships/chart" Target="charts/chart3.xml"/><Relationship Id="rId19" Type="http://schemas.openxmlformats.org/officeDocument/2006/relationships/image" Target="media/image3.png"/><Relationship Id="rId31"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chart" Target="charts/chart7.xml"/><Relationship Id="rId22" Type="http://schemas.openxmlformats.org/officeDocument/2006/relationships/image" Target="media/image6.png"/><Relationship Id="rId27" Type="http://schemas.openxmlformats.org/officeDocument/2006/relationships/image" Target="media/image11.png"/><Relationship Id="rId30" Type="http://schemas.openxmlformats.org/officeDocument/2006/relationships/image" Target="media/image14.png"/><Relationship Id="rId35" Type="http://schemas.openxmlformats.org/officeDocument/2006/relationships/theme" Target="theme/theme1.xml"/><Relationship Id="rId8"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package" Target="../embeddings/Microsoft_Excel_Worksheet5.xlsx"/></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7.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package" Target="../embeddings/Microsoft_Excel_Worksheet6.xlsx"/></Relationships>
</file>

<file path=word/charts/_rels/chart8.xml.rels><?xml version="1.0" encoding="UTF-8" standalone="yes"?>
<Relationships xmlns="http://schemas.openxmlformats.org/package/2006/relationships"><Relationship Id="rId3" Type="http://schemas.openxmlformats.org/officeDocument/2006/relationships/themeOverride" Target="../theme/themeOverride8.xml"/><Relationship Id="rId2" Type="http://schemas.microsoft.com/office/2011/relationships/chartColorStyle" Target="colors8.xml"/><Relationship Id="rId1" Type="http://schemas.microsoft.com/office/2011/relationships/chartStyle" Target="style8.xml"/><Relationship Id="rId4" Type="http://schemas.openxmlformats.org/officeDocument/2006/relationships/package" Target="../embeddings/Microsoft_Excel_Worksheet7.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r>
              <a:rPr lang="en-US" baseline="0">
                <a:solidFill>
                  <a:schemeClr val="tx1"/>
                </a:solidFill>
              </a:rPr>
              <a:t>النوع الإجتماعي</a:t>
            </a:r>
            <a:endParaRPr lang="en-US">
              <a:solidFill>
                <a:schemeClr val="tx1"/>
              </a:solidFill>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endParaRPr lang="en-US"/>
        </a:p>
      </c:txPr>
    </c:title>
    <c:autoTitleDeleted val="0"/>
    <c:plotArea>
      <c:layout>
        <c:manualLayout>
          <c:layoutTarget val="inner"/>
          <c:xMode val="edge"/>
          <c:yMode val="edge"/>
          <c:x val="0.27445997821700857"/>
          <c:y val="0.23084870994899223"/>
          <c:w val="0.39025740830015293"/>
          <c:h val="0.64944723419006589"/>
        </c:manualLayout>
      </c:layout>
      <c:doughnutChart>
        <c:varyColors val="1"/>
        <c:ser>
          <c:idx val="0"/>
          <c:order val="0"/>
          <c:dPt>
            <c:idx val="0"/>
            <c:bubble3D val="0"/>
            <c:spPr>
              <a:solidFill>
                <a:schemeClr val="accent6"/>
              </a:solidFill>
              <a:ln w="19050">
                <a:solidFill>
                  <a:schemeClr val="lt1"/>
                </a:solidFill>
              </a:ln>
              <a:effectLst/>
            </c:spPr>
            <c:extLst>
              <c:ext xmlns:c16="http://schemas.microsoft.com/office/drawing/2014/chart" uri="{C3380CC4-5D6E-409C-BE32-E72D297353CC}">
                <c16:uniqueId val="{00000001-0E5E-4EA8-9BD1-7A3A1F3D6B66}"/>
              </c:ext>
            </c:extLst>
          </c:dPt>
          <c:dPt>
            <c:idx val="1"/>
            <c:bubble3D val="0"/>
            <c:spPr>
              <a:solidFill>
                <a:schemeClr val="accent5"/>
              </a:solidFill>
              <a:ln w="19050">
                <a:solidFill>
                  <a:schemeClr val="lt1"/>
                </a:solidFill>
              </a:ln>
              <a:effectLst/>
            </c:spPr>
            <c:extLst>
              <c:ext xmlns:c16="http://schemas.microsoft.com/office/drawing/2014/chart" uri="{C3380CC4-5D6E-409C-BE32-E72D297353CC}">
                <c16:uniqueId val="{00000003-0E5E-4EA8-9BD1-7A3A1F3D6B66}"/>
              </c:ext>
            </c:extLst>
          </c:dPt>
          <c:dPt>
            <c:idx val="2"/>
            <c:bubble3D val="0"/>
            <c:spPr>
              <a:solidFill>
                <a:schemeClr val="accent4"/>
              </a:solidFill>
              <a:ln w="19050">
                <a:solidFill>
                  <a:schemeClr val="lt1"/>
                </a:solidFill>
              </a:ln>
              <a:effectLst/>
            </c:spPr>
            <c:extLst>
              <c:ext xmlns:c16="http://schemas.microsoft.com/office/drawing/2014/chart" uri="{C3380CC4-5D6E-409C-BE32-E72D297353CC}">
                <c16:uniqueId val="{00000005-0E5E-4EA8-9BD1-7A3A1F3D6B66}"/>
              </c:ext>
            </c:extLst>
          </c:dPt>
          <c:dPt>
            <c:idx val="3"/>
            <c:bubble3D val="0"/>
            <c:spPr>
              <a:solidFill>
                <a:schemeClr val="accent6">
                  <a:lumMod val="60000"/>
                </a:schemeClr>
              </a:solidFill>
              <a:ln w="19050">
                <a:solidFill>
                  <a:schemeClr val="lt1"/>
                </a:solidFill>
              </a:ln>
              <a:effectLst/>
            </c:spPr>
            <c:extLst>
              <c:ext xmlns:c16="http://schemas.microsoft.com/office/drawing/2014/chart" uri="{C3380CC4-5D6E-409C-BE32-E72D297353CC}">
                <c16:uniqueId val="{00000007-0E5E-4EA8-9BD1-7A3A1F3D6B66}"/>
              </c:ext>
            </c:extLst>
          </c:dPt>
          <c:dLbls>
            <c:dLbl>
              <c:idx val="0"/>
              <c:delete val="1"/>
              <c:extLst>
                <c:ext xmlns:c15="http://schemas.microsoft.com/office/drawing/2012/chart" uri="{CE6537A1-D6FC-4f65-9D91-7224C49458BB}"/>
                <c:ext xmlns:c16="http://schemas.microsoft.com/office/drawing/2014/chart" uri="{C3380CC4-5D6E-409C-BE32-E72D297353CC}">
                  <c16:uniqueId val="{00000001-0E5E-4EA8-9BD1-7A3A1F3D6B66}"/>
                </c:ext>
              </c:extLst>
            </c:dLbl>
            <c:spPr>
              <a:noFill/>
              <a:ln>
                <a:noFill/>
              </a:ln>
              <a:effectLst/>
            </c:spPr>
            <c:txPr>
              <a:bodyPr rot="0" spcFirstLastPara="1" vertOverflow="ellipsis" vert="horz" wrap="square" lIns="38100" tIns="19050" rIns="38100" bIns="19050" anchor="ctr" anchorCtr="1">
                <a:spAutoFit/>
              </a:bodyPr>
              <a:lstStyle/>
              <a:p>
                <a:pPr>
                  <a:defRPr sz="1400" b="0" i="0" u="none" strike="noStrike" kern="1200" baseline="0">
                    <a:solidFill>
                      <a:schemeClr val="tx1"/>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Lit>
              <c:ptCount val="3"/>
              <c:pt idx="1">
                <c:v>ذكر</c:v>
              </c:pt>
              <c:pt idx="2">
                <c:v>أنثى</c:v>
              </c:pt>
            </c:strLit>
          </c:cat>
          <c:val>
            <c:numLit>
              <c:formatCode>General</c:formatCode>
              <c:ptCount val="3"/>
              <c:pt idx="0">
                <c:v>0</c:v>
              </c:pt>
              <c:pt idx="1">
                <c:v>38.70967741935484</c:v>
              </c:pt>
              <c:pt idx="2">
                <c:v>61.29032258064516</c:v>
              </c:pt>
            </c:numLit>
          </c:val>
          <c:extLst>
            <c:ext xmlns:c16="http://schemas.microsoft.com/office/drawing/2014/chart" uri="{C3380CC4-5D6E-409C-BE32-E72D297353CC}">
              <c16:uniqueId val="{00000008-0E5E-4EA8-9BD1-7A3A1F3D6B66}"/>
            </c:ext>
          </c:extLst>
        </c:ser>
        <c:dLbls>
          <c:showLegendKey val="0"/>
          <c:showVal val="0"/>
          <c:showCatName val="0"/>
          <c:showSerName val="0"/>
          <c:showPercent val="1"/>
          <c:showBubbleSize val="0"/>
          <c:showLeaderLines val="1"/>
        </c:dLbls>
        <c:firstSliceAng val="0"/>
        <c:holeSize val="50"/>
      </c:doughnutChart>
      <c:spPr>
        <a:noFill/>
        <a:ln>
          <a:noFill/>
        </a:ln>
        <a:effectLst/>
      </c:spPr>
    </c:plotArea>
    <c:legend>
      <c:legendPos val="r"/>
      <c:legendEntry>
        <c:idx val="0"/>
        <c:delete val="1"/>
      </c:legendEntry>
      <c:overlay val="0"/>
      <c:spPr>
        <a:noFill/>
        <a:ln>
          <a:noFill/>
        </a:ln>
        <a:effectLst/>
      </c:spPr>
      <c:txPr>
        <a:bodyPr rot="0" spcFirstLastPara="1" vertOverflow="ellipsis" vert="horz" wrap="square" anchor="ctr" anchorCtr="1"/>
        <a:lstStyle/>
        <a:p>
          <a:pPr rtl="0">
            <a:defRPr sz="1600" b="0" i="0" u="none" strike="noStrike" kern="1200" baseline="0">
              <a:solidFill>
                <a:schemeClr val="tx1"/>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bar"/>
        <c:grouping val="stacked"/>
        <c:varyColors val="0"/>
        <c:ser>
          <c:idx val="0"/>
          <c:order val="0"/>
          <c:spPr>
            <a:solidFill>
              <a:schemeClr val="accent6"/>
            </a:solidFill>
            <a:ln>
              <a:noFill/>
            </a:ln>
            <a:effectLst/>
          </c:spPr>
          <c:invertIfNegative val="0"/>
          <c:dLbls>
            <c:dLbl>
              <c:idx val="0"/>
              <c:tx>
                <c:rich>
                  <a:bodyPr/>
                  <a:lstStyle/>
                  <a:p>
                    <a:r>
                      <a:rPr lang="en-US"/>
                      <a:t>27.1%</a:t>
                    </a:r>
                  </a:p>
                </c:rich>
              </c:tx>
              <c:dLblPos val="ctr"/>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B3BF-409D-88BE-BD42587EAE03}"/>
                </c:ext>
              </c:extLst>
            </c:dLbl>
            <c:dLbl>
              <c:idx val="1"/>
              <c:tx>
                <c:rich>
                  <a:bodyPr/>
                  <a:lstStyle/>
                  <a:p>
                    <a:r>
                      <a:rPr lang="en-US"/>
                      <a:t>34.2%</a:t>
                    </a:r>
                  </a:p>
                </c:rich>
              </c:tx>
              <c:dLblPos val="ctr"/>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B3BF-409D-88BE-BD42587EAE03}"/>
                </c:ext>
              </c:extLst>
            </c:dLbl>
            <c:dLbl>
              <c:idx val="2"/>
              <c:tx>
                <c:rich>
                  <a:bodyPr rot="0" spcFirstLastPara="1" vertOverflow="ellipsis" horzOverflow="clip" vert="horz" wrap="square" lIns="38100" tIns="19050" rIns="38100" bIns="19050" anchor="ctr" anchorCtr="1">
                    <a:noAutofit/>
                  </a:bodyPr>
                  <a:lstStyle/>
                  <a:p>
                    <a:pPr>
                      <a:defRPr sz="1200" b="0" i="0" u="none" strike="noStrike" kern="1200" baseline="0">
                        <a:solidFill>
                          <a:schemeClr val="tx1"/>
                        </a:solidFill>
                        <a:latin typeface="+mn-lt"/>
                        <a:ea typeface="+mn-ea"/>
                        <a:cs typeface="+mn-cs"/>
                      </a:defRPr>
                    </a:pPr>
                    <a:r>
                      <a:rPr lang="en-US" sz="1200">
                        <a:solidFill>
                          <a:schemeClr val="tx1"/>
                        </a:solidFill>
                      </a:rPr>
                      <a:t>27.1%</a:t>
                    </a:r>
                  </a:p>
                </c:rich>
              </c:tx>
              <c:spPr>
                <a:noFill/>
                <a:ln>
                  <a:noFill/>
                </a:ln>
                <a:effectLst/>
              </c:spPr>
              <c:txPr>
                <a:bodyPr rot="0" spcFirstLastPara="1" vertOverflow="ellipsis" horzOverflow="clip" vert="horz" wrap="square" lIns="38100" tIns="19050" rIns="38100" bIns="19050" anchor="ctr" anchorCtr="1">
                  <a:noAutofit/>
                </a:bodyPr>
                <a:lstStyle/>
                <a:p>
                  <a:pPr>
                    <a:defRPr sz="1200" b="0" i="0" u="none" strike="noStrike" kern="1200" baseline="0">
                      <a:solidFill>
                        <a:schemeClr val="tx1"/>
                      </a:solidFill>
                      <a:latin typeface="+mn-lt"/>
                      <a:ea typeface="+mn-ea"/>
                      <a:cs typeface="+mn-cs"/>
                    </a:defRPr>
                  </a:pPr>
                  <a:endParaRPr lang="en-US"/>
                </a:p>
              </c:txPr>
              <c:dLblPos val="ctr"/>
              <c:showLegendKey val="0"/>
              <c:showVal val="1"/>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15:showDataLabelsRange val="0"/>
                </c:ext>
                <c:ext xmlns:c16="http://schemas.microsoft.com/office/drawing/2014/chart" uri="{C3380CC4-5D6E-409C-BE32-E72D297353CC}">
                  <c16:uniqueId val="{00000002-B3BF-409D-88BE-BD42587EAE03}"/>
                </c:ext>
              </c:extLst>
            </c:dLbl>
            <c:dLbl>
              <c:idx val="3"/>
              <c:tx>
                <c:rich>
                  <a:bodyPr/>
                  <a:lstStyle/>
                  <a:p>
                    <a:r>
                      <a:rPr lang="en-US"/>
                      <a:t>11.6%</a:t>
                    </a:r>
                  </a:p>
                </c:rich>
              </c:tx>
              <c:dLblPos val="ctr"/>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3-B3BF-409D-88BE-BD42587EAE03}"/>
                </c:ext>
              </c:extLst>
            </c:dLbl>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Lit>
              <c:ptCount val="4"/>
              <c:pt idx="0">
                <c:v>أقل من 25 سنة</c:v>
              </c:pt>
              <c:pt idx="1">
                <c:v>من 25 إلى أقل من 35 سنة</c:v>
              </c:pt>
              <c:pt idx="2">
                <c:v>من 35 إلى أقل من 45 سنة</c:v>
              </c:pt>
              <c:pt idx="3">
                <c:v>45 سنة فأكثر</c:v>
              </c:pt>
            </c:strLit>
          </c:cat>
          <c:val>
            <c:numLit>
              <c:formatCode>General</c:formatCode>
              <c:ptCount val="4"/>
              <c:pt idx="0">
                <c:v>27.096774193548391</c:v>
              </c:pt>
              <c:pt idx="1">
                <c:v>34.193548387096783</c:v>
              </c:pt>
              <c:pt idx="2">
                <c:v>27.096774193548391</c:v>
              </c:pt>
              <c:pt idx="3">
                <c:v>11.61290322580645</c:v>
              </c:pt>
            </c:numLit>
          </c:val>
          <c:extLst>
            <c:ext xmlns:c16="http://schemas.microsoft.com/office/drawing/2014/chart" uri="{C3380CC4-5D6E-409C-BE32-E72D297353CC}">
              <c16:uniqueId val="{00000004-B3BF-409D-88BE-BD42587EAE03}"/>
            </c:ext>
          </c:extLst>
        </c:ser>
        <c:dLbls>
          <c:showLegendKey val="0"/>
          <c:showVal val="1"/>
          <c:showCatName val="0"/>
          <c:showSerName val="0"/>
          <c:showPercent val="0"/>
          <c:showBubbleSize val="0"/>
        </c:dLbls>
        <c:gapWidth val="150"/>
        <c:overlap val="100"/>
        <c:axId val="588400416"/>
        <c:axId val="585612464"/>
      </c:barChart>
      <c:catAx>
        <c:axId val="588400416"/>
        <c:scaling>
          <c:orientation val="minMax"/>
        </c:scaling>
        <c:delete val="0"/>
        <c:axPos val="l"/>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chemeClr val="tx1"/>
                </a:solidFill>
                <a:latin typeface="+mn-lt"/>
                <a:ea typeface="+mn-ea"/>
                <a:cs typeface="+mn-cs"/>
              </a:defRPr>
            </a:pPr>
            <a:endParaRPr lang="en-US"/>
          </a:p>
        </c:txPr>
        <c:crossAx val="585612464"/>
        <c:crosses val="autoZero"/>
        <c:auto val="1"/>
        <c:lblAlgn val="ctr"/>
        <c:lblOffset val="100"/>
        <c:noMultiLvlLbl val="0"/>
      </c:catAx>
      <c:valAx>
        <c:axId val="58561246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840041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aseline="0"/>
              <a:t>ما نوع الجهة التي تعمل بها حاليًا؟</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Lit>
              <c:ptCount val="5"/>
              <c:pt idx="0">
                <c:v>قطاع حكومي</c:v>
              </c:pt>
              <c:pt idx="1">
                <c:v>قطاع خاص</c:v>
              </c:pt>
              <c:pt idx="2">
                <c:v>قطاع غير ربحي</c:v>
              </c:pt>
              <c:pt idx="3">
                <c:v>عمل حر (Freelance)</c:v>
              </c:pt>
              <c:pt idx="4">
                <c:v>لا اعمل حاليا</c:v>
              </c:pt>
            </c:strLit>
          </c:cat>
          <c:val>
            <c:numLit>
              <c:formatCode>General</c:formatCode>
              <c:ptCount val="5"/>
              <c:pt idx="0">
                <c:v>12.25806451612903</c:v>
              </c:pt>
              <c:pt idx="1">
                <c:v>45.161290322580641</c:v>
              </c:pt>
              <c:pt idx="2">
                <c:v>2.580645161290323</c:v>
              </c:pt>
              <c:pt idx="3">
                <c:v>19.35483870967742</c:v>
              </c:pt>
              <c:pt idx="4">
                <c:v>20.64516129032258</c:v>
              </c:pt>
            </c:numLit>
          </c:val>
          <c:extLst>
            <c:ext xmlns:c16="http://schemas.microsoft.com/office/drawing/2014/chart" uri="{C3380CC4-5D6E-409C-BE32-E72D297353CC}">
              <c16:uniqueId val="{00000000-1329-4A97-BBEE-B50AF71D59E3}"/>
            </c:ext>
          </c:extLst>
        </c:ser>
        <c:dLbls>
          <c:showLegendKey val="0"/>
          <c:showVal val="0"/>
          <c:showCatName val="0"/>
          <c:showSerName val="0"/>
          <c:showPercent val="0"/>
          <c:showBubbleSize val="0"/>
        </c:dLbls>
        <c:gapWidth val="219"/>
        <c:overlap val="-27"/>
        <c:axId val="588400416"/>
        <c:axId val="585612464"/>
      </c:barChart>
      <c:catAx>
        <c:axId val="5884004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5612464"/>
        <c:crosses val="autoZero"/>
        <c:auto val="1"/>
        <c:lblAlgn val="ctr"/>
        <c:lblOffset val="100"/>
        <c:noMultiLvlLbl val="0"/>
      </c:catAx>
      <c:valAx>
        <c:axId val="5856124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baseline="0"/>
                  <a:t>Percent</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840041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US" sz="1400"/>
              <a:t>منذ متى وأنت تعمل في مجال التسويق ؟</a:t>
            </a:r>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gradFill flip="none" rotWithShape="1">
              <a:gsLst>
                <a:gs pos="0">
                  <a:schemeClr val="accent1"/>
                </a:gs>
                <a:gs pos="75000">
                  <a:schemeClr val="accent1">
                    <a:lumMod val="60000"/>
                    <a:lumOff val="40000"/>
                  </a:schemeClr>
                </a:gs>
                <a:gs pos="51000">
                  <a:schemeClr val="accent1">
                    <a:alpha val="75000"/>
                  </a:schemeClr>
                </a:gs>
                <a:gs pos="100000">
                  <a:schemeClr val="accent1">
                    <a:lumMod val="20000"/>
                    <a:lumOff val="80000"/>
                    <a:alpha val="15000"/>
                  </a:schemeClr>
                </a:gs>
              </a:gsLst>
              <a:lin ang="5400000" scaled="0"/>
            </a:gradFill>
            <a:ln>
              <a:noFill/>
            </a:ln>
            <a:effectLst/>
          </c:spPr>
          <c:invertIfNegative val="0"/>
          <c:cat>
            <c:strLit>
              <c:ptCount val="3"/>
              <c:pt idx="0">
                <c:v>من سنة إلى أقل من ثلاث سنوات</c:v>
              </c:pt>
              <c:pt idx="1">
                <c:v>من ثلاث إلى خمس سنوات</c:v>
              </c:pt>
              <c:pt idx="2">
                <c:v>أكثر من خمس سنوات</c:v>
              </c:pt>
            </c:strLit>
          </c:cat>
          <c:val>
            <c:numLit>
              <c:formatCode>General</c:formatCode>
              <c:ptCount val="3"/>
              <c:pt idx="0">
                <c:v>65.161290322580641</c:v>
              </c:pt>
              <c:pt idx="1">
                <c:v>12.90322580645161</c:v>
              </c:pt>
              <c:pt idx="2">
                <c:v>21.93548387096774</c:v>
              </c:pt>
            </c:numLit>
          </c:val>
          <c:extLst>
            <c:ext xmlns:c16="http://schemas.microsoft.com/office/drawing/2014/chart" uri="{C3380CC4-5D6E-409C-BE32-E72D297353CC}">
              <c16:uniqueId val="{00000000-6835-4806-B224-F611AE4731E8}"/>
            </c:ext>
          </c:extLst>
        </c:ser>
        <c:dLbls>
          <c:showLegendKey val="0"/>
          <c:showVal val="0"/>
          <c:showCatName val="0"/>
          <c:showSerName val="0"/>
          <c:showPercent val="0"/>
          <c:showBubbleSize val="0"/>
        </c:dLbls>
        <c:gapWidth val="355"/>
        <c:overlap val="-70"/>
        <c:axId val="588400416"/>
        <c:axId val="585612464"/>
      </c:barChart>
      <c:catAx>
        <c:axId val="5884004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chemeClr val="tx1"/>
                </a:solidFill>
                <a:latin typeface="+mn-lt"/>
                <a:ea typeface="+mn-ea"/>
                <a:cs typeface="+mn-cs"/>
              </a:defRPr>
            </a:pPr>
            <a:endParaRPr lang="en-US"/>
          </a:p>
        </c:txPr>
        <c:crossAx val="585612464"/>
        <c:crosses val="autoZero"/>
        <c:auto val="1"/>
        <c:lblAlgn val="ctr"/>
        <c:lblOffset val="100"/>
        <c:noMultiLvlLbl val="0"/>
      </c:catAx>
      <c:valAx>
        <c:axId val="585612464"/>
        <c:scaling>
          <c:orientation val="minMax"/>
        </c:scaling>
        <c:delete val="0"/>
        <c:axPos val="l"/>
        <c:majorGridlines>
          <c:spPr>
            <a:ln w="9525" cap="flat" cmpd="sng" algn="ctr">
              <a:gradFill>
                <a:gsLst>
                  <a:gs pos="100000">
                    <a:schemeClr val="tx1">
                      <a:lumMod val="5000"/>
                      <a:lumOff val="95000"/>
                    </a:schemeClr>
                  </a:gs>
                  <a:gs pos="0">
                    <a:schemeClr val="tx1">
                      <a:lumMod val="25000"/>
                      <a:lumOff val="75000"/>
                    </a:schemeClr>
                  </a:gs>
                </a:gsLst>
                <a:lin ang="5400000" scaled="0"/>
              </a:gradFill>
              <a:round/>
            </a:ln>
            <a:effectLst/>
          </c:spPr>
        </c:majorGridlines>
        <c:title>
          <c:tx>
            <c:rich>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US"/>
                  <a:t>Percent</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840041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المؤهل الدراسي</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Pt>
            <c:idx val="0"/>
            <c:invertIfNegative val="0"/>
            <c:bubble3D val="0"/>
            <c:spPr>
              <a:solidFill>
                <a:srgbClr val="FF0000"/>
              </a:solidFill>
              <a:ln>
                <a:noFill/>
              </a:ln>
              <a:effectLst/>
            </c:spPr>
            <c:extLst>
              <c:ext xmlns:c16="http://schemas.microsoft.com/office/drawing/2014/chart" uri="{C3380CC4-5D6E-409C-BE32-E72D297353CC}">
                <c16:uniqueId val="{00000001-D716-45A5-A2A3-F24D8B445297}"/>
              </c:ext>
            </c:extLst>
          </c:dPt>
          <c:dPt>
            <c:idx val="1"/>
            <c:invertIfNegative val="0"/>
            <c:bubble3D val="0"/>
            <c:spPr>
              <a:solidFill>
                <a:srgbClr val="FFFF00"/>
              </a:solidFill>
              <a:ln>
                <a:noFill/>
              </a:ln>
              <a:effectLst/>
            </c:spPr>
            <c:extLst>
              <c:ext xmlns:c16="http://schemas.microsoft.com/office/drawing/2014/chart" uri="{C3380CC4-5D6E-409C-BE32-E72D297353CC}">
                <c16:uniqueId val="{00000003-D716-45A5-A2A3-F24D8B445297}"/>
              </c:ext>
            </c:extLst>
          </c:dPt>
          <c:dPt>
            <c:idx val="3"/>
            <c:invertIfNegative val="0"/>
            <c:bubble3D val="0"/>
            <c:spPr>
              <a:solidFill>
                <a:srgbClr val="92D050"/>
              </a:solidFill>
              <a:ln>
                <a:noFill/>
              </a:ln>
              <a:effectLst/>
            </c:spPr>
            <c:extLst>
              <c:ext xmlns:c16="http://schemas.microsoft.com/office/drawing/2014/chart" uri="{C3380CC4-5D6E-409C-BE32-E72D297353CC}">
                <c16:uniqueId val="{00000005-D716-45A5-A2A3-F24D8B445297}"/>
              </c:ext>
            </c:extLst>
          </c:dPt>
          <c:cat>
            <c:strLit>
              <c:ptCount val="4"/>
              <c:pt idx="0">
                <c:v>ثانوي أو أقل</c:v>
              </c:pt>
              <c:pt idx="1">
                <c:v>دبلوم</c:v>
              </c:pt>
              <c:pt idx="2">
                <c:v>بكالوريوس</c:v>
              </c:pt>
              <c:pt idx="3">
                <c:v>دراسات عليا (ماجستير، دكتوراه)</c:v>
              </c:pt>
            </c:strLit>
          </c:cat>
          <c:val>
            <c:numLit>
              <c:formatCode>General</c:formatCode>
              <c:ptCount val="4"/>
              <c:pt idx="0">
                <c:v>14.19354838709677</c:v>
              </c:pt>
              <c:pt idx="1">
                <c:v>16.12903225806452</c:v>
              </c:pt>
              <c:pt idx="2">
                <c:v>54.838709677419352</c:v>
              </c:pt>
              <c:pt idx="3">
                <c:v>14.838709677419351</c:v>
              </c:pt>
            </c:numLit>
          </c:val>
          <c:extLst>
            <c:ext xmlns:c16="http://schemas.microsoft.com/office/drawing/2014/chart" uri="{C3380CC4-5D6E-409C-BE32-E72D297353CC}">
              <c16:uniqueId val="{00000006-D716-45A5-A2A3-F24D8B445297}"/>
            </c:ext>
          </c:extLst>
        </c:ser>
        <c:dLbls>
          <c:showLegendKey val="0"/>
          <c:showVal val="0"/>
          <c:showCatName val="0"/>
          <c:showSerName val="0"/>
          <c:showPercent val="0"/>
          <c:showBubbleSize val="0"/>
        </c:dLbls>
        <c:gapWidth val="219"/>
        <c:overlap val="-27"/>
        <c:axId val="588400416"/>
        <c:axId val="585612464"/>
      </c:barChart>
      <c:catAx>
        <c:axId val="5884004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5612464"/>
        <c:crosses val="autoZero"/>
        <c:auto val="1"/>
        <c:lblAlgn val="ctr"/>
        <c:lblOffset val="100"/>
        <c:noMultiLvlLbl val="0"/>
      </c:catAx>
      <c:valAx>
        <c:axId val="5856124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Percent</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840041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4"/>
    </mc:Choice>
    <mc:Fallback>
      <c:style val="4"/>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rtl="1">
              <a:defRPr sz="1400" b="0" i="0" u="none" strike="noStrike" kern="1200" spc="0" baseline="0">
                <a:solidFill>
                  <a:schemeClr val="tx1">
                    <a:lumMod val="65000"/>
                    <a:lumOff val="35000"/>
                  </a:schemeClr>
                </a:solidFill>
                <a:latin typeface="+mn-lt"/>
                <a:ea typeface="+mn-ea"/>
                <a:cs typeface="+mn-cs"/>
              </a:defRPr>
            </a:pPr>
            <a:r>
              <a:rPr lang="en-US" baseline="0"/>
              <a:t>ما هو متوسط دخلك الشهري بشكل تقريبي؟</a:t>
            </a:r>
          </a:p>
        </c:rich>
      </c:tx>
      <c:overlay val="0"/>
      <c:spPr>
        <a:noFill/>
        <a:ln>
          <a:noFill/>
        </a:ln>
        <a:effectLst/>
      </c:spPr>
      <c:txPr>
        <a:bodyPr rot="0" spcFirstLastPara="1" vertOverflow="ellipsis" vert="horz" wrap="square" anchor="ctr" anchorCtr="1"/>
        <a:lstStyle/>
        <a:p>
          <a:pPr rtl="1">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2"/>
            </a:solidFill>
            <a:ln>
              <a:noFill/>
            </a:ln>
            <a:effectLst/>
          </c:spPr>
          <c:invertIfNegative val="0"/>
          <c:cat>
            <c:strLit>
              <c:ptCount val="5"/>
              <c:pt idx="0">
                <c:v>أقل من 5,000 ريال</c:v>
              </c:pt>
              <c:pt idx="1">
                <c:v>من 5,000 إلى أقل من 10,000 ريال</c:v>
              </c:pt>
              <c:pt idx="2">
                <c:v>من 10,000 إلى أقل من 15,000 ريال</c:v>
              </c:pt>
              <c:pt idx="3">
                <c:v>15,000 ريال فأكثر</c:v>
              </c:pt>
              <c:pt idx="4">
                <c:v>لا أرغب بالإفصاح</c:v>
              </c:pt>
            </c:strLit>
          </c:cat>
          <c:val>
            <c:numLit>
              <c:formatCode>General</c:formatCode>
              <c:ptCount val="5"/>
              <c:pt idx="0">
                <c:v>29.677419354838712</c:v>
              </c:pt>
              <c:pt idx="1">
                <c:v>18.06451612903226</c:v>
              </c:pt>
              <c:pt idx="2">
                <c:v>16.7741935483871</c:v>
              </c:pt>
              <c:pt idx="3">
                <c:v>11.61290322580645</c:v>
              </c:pt>
              <c:pt idx="4">
                <c:v>23.87096774193548</c:v>
              </c:pt>
            </c:numLit>
          </c:val>
          <c:extLst>
            <c:ext xmlns:c16="http://schemas.microsoft.com/office/drawing/2014/chart" uri="{C3380CC4-5D6E-409C-BE32-E72D297353CC}">
              <c16:uniqueId val="{00000000-9B80-4BDB-B103-D4B4C36754F0}"/>
            </c:ext>
          </c:extLst>
        </c:ser>
        <c:dLbls>
          <c:showLegendKey val="0"/>
          <c:showVal val="0"/>
          <c:showCatName val="0"/>
          <c:showSerName val="0"/>
          <c:showPercent val="0"/>
          <c:showBubbleSize val="0"/>
        </c:dLbls>
        <c:gapWidth val="219"/>
        <c:axId val="588400416"/>
        <c:axId val="585612464"/>
      </c:barChart>
      <c:catAx>
        <c:axId val="58840041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solidFill>
                <a:latin typeface="+mn-lt"/>
                <a:ea typeface="+mn-ea"/>
                <a:cs typeface="+mn-cs"/>
              </a:defRPr>
            </a:pPr>
            <a:endParaRPr lang="en-US"/>
          </a:p>
        </c:txPr>
        <c:crossAx val="585612464"/>
        <c:crosses val="autoZero"/>
        <c:auto val="1"/>
        <c:lblAlgn val="ctr"/>
        <c:lblOffset val="100"/>
        <c:noMultiLvlLbl val="0"/>
      </c:catAx>
      <c:valAx>
        <c:axId val="58561246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baseline="0"/>
                  <a:t>Percent</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solidFill>
                <a:latin typeface="+mn-lt"/>
                <a:ea typeface="+mn-ea"/>
                <a:cs typeface="+mn-cs"/>
              </a:defRPr>
            </a:pPr>
            <a:endParaRPr lang="en-US"/>
          </a:p>
        </c:txPr>
        <c:crossAx val="58840041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1657385818418368"/>
          <c:y val="6.7681895093062605E-2"/>
          <c:w val="0.85425229219375032"/>
          <c:h val="0.78775330748631045"/>
        </c:manualLayout>
      </c:layout>
      <c:barChart>
        <c:barDir val="col"/>
        <c:grouping val="clustered"/>
        <c:varyColors val="0"/>
        <c:ser>
          <c:idx val="0"/>
          <c:order val="0"/>
          <c:spPr>
            <a:noFill/>
            <a:ln w="38100" cap="flat" cmpd="sng" algn="ctr">
              <a:solidFill>
                <a:srgbClr val="0070C0"/>
              </a:solidFill>
              <a:miter lim="800000"/>
            </a:ln>
            <a:effectLst/>
          </c:spPr>
          <c:invertIfNegative val="0"/>
          <c:cat>
            <c:strLit>
              <c:ptCount val="5"/>
              <c:pt idx="0">
                <c:v>لم أحصل على أي ترقية</c:v>
              </c:pt>
              <c:pt idx="1">
                <c:v>ترقية واحدة</c:v>
              </c:pt>
              <c:pt idx="2">
                <c:v>ترقيتان</c:v>
              </c:pt>
              <c:pt idx="3">
                <c:v>ثلاث ترقيات أو أكثر</c:v>
              </c:pt>
              <c:pt idx="4">
                <c:v>لا ينطبق / لم أعمل بعد لمدة 3 سنوات</c:v>
              </c:pt>
            </c:strLit>
          </c:cat>
          <c:val>
            <c:numLit>
              <c:formatCode>General</c:formatCode>
              <c:ptCount val="5"/>
              <c:pt idx="0">
                <c:v>36.774193548387103</c:v>
              </c:pt>
              <c:pt idx="1">
                <c:v>15.483870967741939</c:v>
              </c:pt>
              <c:pt idx="2">
                <c:v>12.90322580645161</c:v>
              </c:pt>
              <c:pt idx="3">
                <c:v>9.67741935483871</c:v>
              </c:pt>
              <c:pt idx="4">
                <c:v>25.161290322580641</c:v>
              </c:pt>
            </c:numLit>
          </c:val>
          <c:extLst>
            <c:ext xmlns:c16="http://schemas.microsoft.com/office/drawing/2014/chart" uri="{C3380CC4-5D6E-409C-BE32-E72D297353CC}">
              <c16:uniqueId val="{00000000-8938-491F-A4F2-702E81A87436}"/>
            </c:ext>
          </c:extLst>
        </c:ser>
        <c:dLbls>
          <c:showLegendKey val="0"/>
          <c:showVal val="0"/>
          <c:showCatName val="0"/>
          <c:showSerName val="0"/>
          <c:showPercent val="0"/>
          <c:showBubbleSize val="0"/>
        </c:dLbls>
        <c:gapWidth val="164"/>
        <c:overlap val="-35"/>
        <c:axId val="588400416"/>
        <c:axId val="585612464"/>
      </c:barChart>
      <c:catAx>
        <c:axId val="58840041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solidFill>
                <a:latin typeface="+mn-lt"/>
                <a:ea typeface="+mn-ea"/>
                <a:cs typeface="+mn-cs"/>
              </a:defRPr>
            </a:pPr>
            <a:endParaRPr lang="en-US"/>
          </a:p>
        </c:txPr>
        <c:crossAx val="585612464"/>
        <c:crosses val="autoZero"/>
        <c:auto val="1"/>
        <c:lblAlgn val="ctr"/>
        <c:lblOffset val="100"/>
        <c:noMultiLvlLbl val="0"/>
      </c:catAx>
      <c:valAx>
        <c:axId val="585612464"/>
        <c:scaling>
          <c:orientation val="minMax"/>
        </c:scaling>
        <c:delete val="0"/>
        <c:axPos val="l"/>
        <c:title>
          <c:tx>
            <c:rich>
              <a:bodyPr rot="-54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r>
                  <a:rPr lang="en-US"/>
                  <a:t>Percent</a:t>
                </a:r>
              </a:p>
            </c:rich>
          </c:tx>
          <c:overlay val="0"/>
          <c:spPr>
            <a:noFill/>
            <a:ln>
              <a:noFill/>
            </a:ln>
            <a:effectLst/>
          </c:spPr>
          <c:txPr>
            <a:bodyPr rot="-54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588400416"/>
        <c:crosses val="autoZero"/>
        <c:crossBetween val="between"/>
      </c:valAx>
      <c:spPr>
        <a:noFill/>
        <a:ln w="25400">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spPr>
            <a:solidFill>
              <a:schemeClr val="accent1"/>
            </a:solidFill>
            <a:ln>
              <a:noFill/>
            </a:ln>
            <a:effectLst/>
          </c:spPr>
          <c:invertIfNegative val="0"/>
          <c:dPt>
            <c:idx val="0"/>
            <c:invertIfNegative val="0"/>
            <c:bubble3D val="0"/>
            <c:spPr>
              <a:solidFill>
                <a:schemeClr val="bg1">
                  <a:lumMod val="85000"/>
                </a:schemeClr>
              </a:solidFill>
              <a:ln>
                <a:noFill/>
              </a:ln>
              <a:effectLst/>
            </c:spPr>
            <c:extLst>
              <c:ext xmlns:c16="http://schemas.microsoft.com/office/drawing/2014/chart" uri="{C3380CC4-5D6E-409C-BE32-E72D297353CC}">
                <c16:uniqueId val="{00000001-5A29-43BB-8FBF-F291B5580BDB}"/>
              </c:ext>
            </c:extLst>
          </c:dPt>
          <c:dPt>
            <c:idx val="1"/>
            <c:invertIfNegative val="0"/>
            <c:bubble3D val="0"/>
            <c:spPr>
              <a:solidFill>
                <a:srgbClr val="FFC000"/>
              </a:solidFill>
              <a:ln>
                <a:noFill/>
              </a:ln>
              <a:effectLst/>
            </c:spPr>
            <c:extLst>
              <c:ext xmlns:c16="http://schemas.microsoft.com/office/drawing/2014/chart" uri="{C3380CC4-5D6E-409C-BE32-E72D297353CC}">
                <c16:uniqueId val="{00000003-5A29-43BB-8FBF-F291B5580BDB}"/>
              </c:ext>
            </c:extLst>
          </c:dPt>
          <c:dPt>
            <c:idx val="2"/>
            <c:invertIfNegative val="0"/>
            <c:bubble3D val="0"/>
            <c:spPr>
              <a:solidFill>
                <a:srgbClr val="00B0F0"/>
              </a:solidFill>
              <a:ln>
                <a:noFill/>
              </a:ln>
              <a:effectLst/>
            </c:spPr>
            <c:extLst>
              <c:ext xmlns:c16="http://schemas.microsoft.com/office/drawing/2014/chart" uri="{C3380CC4-5D6E-409C-BE32-E72D297353CC}">
                <c16:uniqueId val="{00000005-5A29-43BB-8FBF-F291B5580BDB}"/>
              </c:ext>
            </c:extLst>
          </c:dPt>
          <c:dPt>
            <c:idx val="3"/>
            <c:invertIfNegative val="0"/>
            <c:bubble3D val="0"/>
            <c:spPr>
              <a:solidFill>
                <a:srgbClr val="00B050"/>
              </a:solidFill>
              <a:ln>
                <a:noFill/>
              </a:ln>
              <a:effectLst/>
            </c:spPr>
            <c:extLst>
              <c:ext xmlns:c16="http://schemas.microsoft.com/office/drawing/2014/chart" uri="{C3380CC4-5D6E-409C-BE32-E72D297353CC}">
                <c16:uniqueId val="{00000007-5A29-43BB-8FBF-F291B5580BDB}"/>
              </c:ext>
            </c:extLst>
          </c:dPt>
          <c:cat>
            <c:strLit>
              <c:ptCount val="4"/>
              <c:pt idx="0">
                <c:v>لم أتلقَ أي عرض عمل</c:v>
              </c:pt>
              <c:pt idx="1">
                <c:v>عرض واحد فقط</c:v>
              </c:pt>
              <c:pt idx="2">
                <c:v>عرضان</c:v>
              </c:pt>
              <c:pt idx="3">
                <c:v>ثلاث عروض أو أكثر</c:v>
              </c:pt>
            </c:strLit>
          </c:cat>
          <c:val>
            <c:numLit>
              <c:formatCode>General</c:formatCode>
              <c:ptCount val="4"/>
              <c:pt idx="0">
                <c:v>33.548387096774199</c:v>
              </c:pt>
              <c:pt idx="1">
                <c:v>19.35483870967742</c:v>
              </c:pt>
              <c:pt idx="2">
                <c:v>25.161290322580641</c:v>
              </c:pt>
              <c:pt idx="3">
                <c:v>21.93548387096774</c:v>
              </c:pt>
            </c:numLit>
          </c:val>
          <c:extLst>
            <c:ext xmlns:c16="http://schemas.microsoft.com/office/drawing/2014/chart" uri="{C3380CC4-5D6E-409C-BE32-E72D297353CC}">
              <c16:uniqueId val="{00000008-5A29-43BB-8FBF-F291B5580BDB}"/>
            </c:ext>
          </c:extLst>
        </c:ser>
        <c:dLbls>
          <c:showLegendKey val="0"/>
          <c:showVal val="0"/>
          <c:showCatName val="0"/>
          <c:showSerName val="0"/>
          <c:showPercent val="0"/>
          <c:showBubbleSize val="0"/>
        </c:dLbls>
        <c:gapWidth val="219"/>
        <c:overlap val="-27"/>
        <c:axId val="588400416"/>
        <c:axId val="585612464"/>
      </c:barChart>
      <c:catAx>
        <c:axId val="5884004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1" i="0" u="none" strike="noStrike" kern="1200" baseline="0">
                <a:solidFill>
                  <a:schemeClr val="tx1"/>
                </a:solidFill>
                <a:latin typeface="+mn-lt"/>
                <a:ea typeface="+mn-ea"/>
                <a:cs typeface="+mn-cs"/>
              </a:defRPr>
            </a:pPr>
            <a:endParaRPr lang="en-US"/>
          </a:p>
        </c:txPr>
        <c:crossAx val="585612464"/>
        <c:crosses val="autoZero"/>
        <c:auto val="1"/>
        <c:lblAlgn val="ctr"/>
        <c:lblOffset val="100"/>
        <c:noMultiLvlLbl val="0"/>
      </c:catAx>
      <c:valAx>
        <c:axId val="5856124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baseline="0"/>
                  <a:t>Percent</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solidFill>
                <a:latin typeface="+mn-lt"/>
                <a:ea typeface="+mn-ea"/>
                <a:cs typeface="+mn-cs"/>
              </a:defRPr>
            </a:pPr>
            <a:endParaRPr lang="en-US"/>
          </a:p>
        </c:txPr>
        <c:crossAx val="58840041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withinLinearReversed" id="22">
  <a:schemeClr val="accent2"/>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10">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
  <cs:dataPoint3D>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tx1">
                <a:lumMod val="5000"/>
                <a:lumOff val="95000"/>
              </a:schemeClr>
            </a:gs>
            <a:gs pos="0">
              <a:schemeClr val="tx1">
                <a:lumMod val="25000"/>
                <a:lumOff val="7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tx1">
                <a:lumMod val="5000"/>
                <a:lumOff val="95000"/>
              </a:schemeClr>
            </a:gs>
            <a:gs pos="0">
              <a:schemeClr val="tx1">
                <a:lumMod val="25000"/>
                <a:lumOff val="75000"/>
              </a:schemeClr>
            </a:gs>
          </a:gsLst>
          <a:lin ang="5400000" scaled="0"/>
        </a:gra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11">
  <cs:axisTitle>
    <cs:lnRef idx="0"/>
    <cs:fillRef idx="0"/>
    <cs:effectRef idx="0"/>
    <cs:fontRef idx="minor">
      <a:schemeClr val="tx1">
        <a:lumMod val="50000"/>
        <a:lumOff val="50000"/>
      </a:schemeClr>
    </cs:fontRef>
    <cs:defRPr sz="900" kern="1200"/>
  </cs:axisTitle>
  <cs:categoryAxis>
    <cs:lnRef idx="0"/>
    <cs:fillRef idx="0"/>
    <cs:effectRef idx="0"/>
    <cs:fontRef idx="minor">
      <a:schemeClr val="tx1">
        <a:lumMod val="50000"/>
        <a:lumOff val="50000"/>
      </a:schemeClr>
    </cs:fontRef>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bg1"/>
    </cs:fontRef>
    <cs:spPr>
      <a:solidFill>
        <a:schemeClr val="tx1">
          <a:lumMod val="35000"/>
          <a:lumOff val="65000"/>
        </a:schemeClr>
      </a:solidFill>
    </cs:spPr>
    <cs:defRPr sz="900"/>
    <cs:bodyPr rot="0" spcFirstLastPara="1" vertOverflow="clip" horzOverflow="clip" vert="horz" wrap="square" lIns="36576" tIns="18288" rIns="36576" bIns="18288" anchor="ctr" anchorCtr="1">
      <a:spAutoFit/>
    </cs:bodyPr>
  </cs:dataLabelCallout>
  <cs:dataPoint>
    <cs:lnRef idx="0">
      <cs:styleClr val="auto"/>
    </cs:lnRef>
    <cs:fillRef idx="0"/>
    <cs:effectRef idx="0"/>
    <cs:fontRef idx="minor">
      <a:schemeClr val="dk1"/>
    </cs:fontRef>
    <cs:spPr>
      <a:noFill/>
      <a:ln w="25400" cap="flat" cmpd="sng" algn="ctr">
        <a:solidFill>
          <a:schemeClr val="phClr"/>
        </a:solidFill>
        <a:miter lim="800000"/>
      </a:ln>
    </cs:spPr>
  </cs:dataPoint>
  <cs:dataPoint3D>
    <cs:lnRef idx="0">
      <cs:styleClr val="auto"/>
    </cs:lnRef>
    <cs:fillRef idx="0">
      <cs:styleClr val="auto"/>
    </cs:fillRef>
    <cs:effectRef idx="0"/>
    <cs:fontRef idx="minor">
      <a:schemeClr val="dk1"/>
    </cs:fontRef>
    <cs:spPr>
      <a:ln w="19050" cap="flat" cmpd="sng" algn="ctr">
        <a:solidFill>
          <a:schemeClr val="phClr"/>
        </a:solidFill>
        <a:miter lim="800000"/>
      </a:ln>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ln w="19050" cap="rnd">
        <a:solidFill>
          <a:schemeClr val="phClr"/>
        </a:solidFill>
        <a:round/>
      </a:ln>
    </cs:spPr>
  </cs:dataPointMarker>
  <cs:dataPointMarkerLayout symbol="circle" size="6"/>
  <cs:dataPointWireframe>
    <cs:lnRef idx="0">
      <cs:styleClr val="auto"/>
    </cs:lnRef>
    <cs:fillRef idx="1"/>
    <cs:effectRef idx="0"/>
    <cs:fontRef idx="minor">
      <a:schemeClr val="tx1"/>
    </cs:fontRef>
    <cs:spPr>
      <a:ln w="9525">
        <a:solidFill>
          <a:schemeClr val="phClr"/>
        </a:solidFill>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tx1">
            <a:lumMod val="50000"/>
            <a:lumOff val="50000"/>
          </a:schemeClr>
        </a:solidFill>
        <a:round/>
      </a:ln>
    </cs:spPr>
  </cs:downBar>
  <cs:dropLine>
    <cs:lnRef idx="0"/>
    <cs:fillRef idx="0"/>
    <cs:effectRef idx="0"/>
    <cs:fontRef idx="minor">
      <a:schemeClr val="dk1"/>
    </cs:fontRef>
    <cs:spPr>
      <a:ln w="9525" cap="flat" cmpd="sng" algn="ctr">
        <a:solidFill>
          <a:schemeClr val="tx1">
            <a:lumMod val="35000"/>
            <a:lumOff val="65000"/>
          </a:schemeClr>
        </a:solidFill>
        <a:round/>
      </a:ln>
    </cs:spPr>
  </cs:dropLine>
  <cs:errorBar>
    <cs:lnRef idx="0"/>
    <cs:fillRef idx="0"/>
    <cs:effectRef idx="0"/>
    <cs:fontRef idx="minor">
      <a:schemeClr val="dk1"/>
    </cs:fontRef>
    <cs:spPr>
      <a:ln w="9525" cap="flat" cmpd="sng" algn="ctr">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a:solidFill>
          <a:schemeClr val="tx1">
            <a:lumMod val="15000"/>
            <a:lumOff val="85000"/>
          </a:schemeClr>
        </a:solidFill>
      </a:ln>
    </cs:spPr>
  </cs:gridlineMajor>
  <cs:gridlineMinor>
    <cs:lnRef idx="0"/>
    <cs:fillRef idx="0"/>
    <cs:effectRef idx="0"/>
    <cs:fontRef idx="minor">
      <a:schemeClr val="dk1"/>
    </cs:fontRef>
    <cs:spPr>
      <a:ln w="9525">
        <a:solidFill>
          <a:schemeClr val="tx1">
            <a:lumMod val="5000"/>
            <a:lumOff val="95000"/>
          </a:schemeClr>
        </a:solidFill>
      </a:ln>
    </cs:spPr>
  </cs:gridlineMinor>
  <cs:hiLoLine>
    <cs:lnRef idx="0"/>
    <cs:fillRef idx="0"/>
    <cs:effectRef idx="0"/>
    <cs:fontRef idx="minor">
      <a:schemeClr val="dk1"/>
    </cs:fontRef>
    <cs:spPr>
      <a:ln w="9525" cap="flat" cmpd="sng" algn="ctr">
        <a:solidFill>
          <a:schemeClr val="tx1">
            <a:lumMod val="35000"/>
            <a:lumOff val="65000"/>
          </a:schemeClr>
        </a:solidFill>
        <a:round/>
      </a:ln>
    </cs:spPr>
  </cs:hiLoLine>
  <cs:leaderLine>
    <cs:lnRef idx="0"/>
    <cs:fillRef idx="0"/>
    <cs:effectRef idx="0"/>
    <cs:fontRef idx="minor">
      <a:schemeClr val="dk1"/>
    </cs:fontRef>
    <cs:spPr>
      <a:ln w="9525" cap="flat" cmpd="sng" algn="ctr">
        <a:solidFill>
          <a:schemeClr val="tx1">
            <a:lumMod val="35000"/>
            <a:lumOff val="65000"/>
          </a:schemeClr>
        </a:solidFill>
        <a:round/>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defRPr sz="900" kern="1200"/>
  </cs:seriesAxis>
  <cs:seriesLine>
    <cs:lnRef idx="0"/>
    <cs:fillRef idx="0"/>
    <cs:effectRef idx="0"/>
    <cs:fontRef idx="minor">
      <a:schemeClr val="dk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00" b="0" kern="1200" cap="none" spc="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cap="flat" cmpd="sng" algn="ctr">
        <a:solidFill>
          <a:schemeClr val="tx1">
            <a:lumMod val="50000"/>
            <a:lumOff val="50000"/>
          </a:schemeClr>
        </a:solidFill>
        <a:round/>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363</TotalTime>
  <Pages>91</Pages>
  <Words>14765</Words>
  <Characters>84166</Characters>
  <Application>Microsoft Office Word</Application>
  <DocSecurity>0</DocSecurity>
  <Lines>701</Lines>
  <Paragraphs>197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98734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dc:creator>
  <cp:keywords/>
  <dc:description/>
  <cp:lastModifiedBy>we</cp:lastModifiedBy>
  <cp:revision>6</cp:revision>
  <dcterms:created xsi:type="dcterms:W3CDTF">2025-08-16T19:37:00Z</dcterms:created>
  <dcterms:modified xsi:type="dcterms:W3CDTF">2025-08-17T22:02:00Z</dcterms:modified>
</cp:coreProperties>
</file>